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5EB2D" w14:textId="032C9FA9" w:rsidR="00CD2AC8" w:rsidRPr="00CA1C70" w:rsidRDefault="00591C3B" w:rsidP="008811E3">
      <w:pPr>
        <w:widowControl w:val="0"/>
        <w:jc w:val="center"/>
        <w:rPr>
          <w:b/>
          <w:bCs/>
          <w:color w:val="000000" w:themeColor="text1"/>
          <w:sz w:val="28"/>
          <w:szCs w:val="28"/>
        </w:rPr>
      </w:pPr>
      <w:r w:rsidRPr="00CA1C70">
        <w:rPr>
          <w:noProof/>
          <w:color w:val="000000" w:themeColor="text1"/>
          <w:lang w:val="vi-VN" w:eastAsia="vi-VN"/>
        </w:rPr>
        <mc:AlternateContent>
          <mc:Choice Requires="wps">
            <w:drawing>
              <wp:anchor distT="0" distB="0" distL="114300" distR="114300" simplePos="0" relativeHeight="251657216" behindDoc="1" locked="0" layoutInCell="1" allowOverlap="1" wp14:anchorId="2DF98DDB" wp14:editId="2D6540A7">
                <wp:simplePos x="0" y="0"/>
                <wp:positionH relativeFrom="column">
                  <wp:posOffset>635</wp:posOffset>
                </wp:positionH>
                <wp:positionV relativeFrom="paragraph">
                  <wp:posOffset>9525</wp:posOffset>
                </wp:positionV>
                <wp:extent cx="5715000" cy="9220200"/>
                <wp:effectExtent l="19050" t="19050" r="19050" b="19050"/>
                <wp:wrapNone/>
                <wp:docPr id="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220200"/>
                        </a:xfrm>
                        <a:prstGeom prst="rect">
                          <a:avLst/>
                        </a:prstGeom>
                        <a:solidFill>
                          <a:srgbClr val="FFFFFF"/>
                        </a:solidFill>
                        <a:ln w="57150" cmpd="thickThin">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FE6EE" id="Rectangle 34" o:spid="_x0000_s1026" style="position:absolute;margin-left:.05pt;margin-top:.75pt;width:450pt;height:7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" strokeweight="4.5pt">
                <v:stroke linestyle="thickThin"/>
              </v:rect>
            </w:pict>
          </mc:Fallback>
        </mc:AlternateContent>
      </w:r>
      <w:r w:rsidR="00CD2AC8" w:rsidRPr="00CA1C70">
        <w:rPr>
          <w:b/>
          <w:bCs/>
          <w:color w:val="000000" w:themeColor="text1"/>
          <w:sz w:val="28"/>
          <w:szCs w:val="28"/>
        </w:rPr>
        <w:t>CỘNG HÒA XÃ HỘI CHỦ NGHĨA VIỆT NAM</w:t>
      </w:r>
    </w:p>
    <w:p w14:paraId="6B3BD1DF" w14:textId="6ACD10FF" w:rsidR="00CD2AC8" w:rsidRPr="00CA1C70" w:rsidRDefault="00CD2AC8" w:rsidP="00227C1F">
      <w:pPr>
        <w:widowControl w:val="0"/>
        <w:jc w:val="center"/>
        <w:rPr>
          <w:b/>
          <w:bCs/>
          <w:snapToGrid w:val="0"/>
          <w:color w:val="000000" w:themeColor="text1"/>
          <w:sz w:val="28"/>
          <w:szCs w:val="28"/>
        </w:rPr>
      </w:pPr>
      <w:r w:rsidRPr="00CA1C70">
        <w:rPr>
          <w:b/>
          <w:bCs/>
          <w:snapToGrid w:val="0"/>
          <w:color w:val="000000" w:themeColor="text1"/>
          <w:sz w:val="28"/>
          <w:szCs w:val="28"/>
        </w:rPr>
        <w:t>Độc lập - Tự do - Hạnh phúc</w:t>
      </w:r>
    </w:p>
    <w:p w14:paraId="70EF3E83" w14:textId="0E3456ED" w:rsidR="00CD2AC8" w:rsidRPr="00CA1C70" w:rsidRDefault="00591C3B" w:rsidP="00227C1F">
      <w:pPr>
        <w:widowControl w:val="0"/>
        <w:jc w:val="center"/>
        <w:rPr>
          <w:snapToGrid w:val="0"/>
          <w:color w:val="000000" w:themeColor="text1"/>
          <w:sz w:val="28"/>
          <w:szCs w:val="28"/>
        </w:rPr>
      </w:pPr>
      <w:r w:rsidRPr="00CA1C70">
        <w:rPr>
          <w:noProof/>
          <w:color w:val="000000" w:themeColor="text1"/>
          <w:lang w:val="vi-VN" w:eastAsia="vi-VN"/>
        </w:rPr>
        <mc:AlternateContent>
          <mc:Choice Requires="wps">
            <w:drawing>
              <wp:anchor distT="4294967295" distB="4294967295" distL="114300" distR="114300" simplePos="0" relativeHeight="251656192" behindDoc="0" locked="0" layoutInCell="1" allowOverlap="1" wp14:anchorId="59C3D5C9" wp14:editId="3E1D8998">
                <wp:simplePos x="0" y="0"/>
                <wp:positionH relativeFrom="column">
                  <wp:posOffset>1981200</wp:posOffset>
                </wp:positionH>
                <wp:positionV relativeFrom="paragraph">
                  <wp:posOffset>6984</wp:posOffset>
                </wp:positionV>
                <wp:extent cx="1814195" cy="0"/>
                <wp:effectExtent l="0" t="0" r="14605"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4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DF483" id="Line 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6pt,.55pt" to="298.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7r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"/>
            </w:pict>
          </mc:Fallback>
        </mc:AlternateContent>
      </w:r>
    </w:p>
    <w:p w14:paraId="253E1403" w14:textId="513C368A" w:rsidR="00CD2AC8" w:rsidRPr="00CA1C70" w:rsidRDefault="00CD2AC8" w:rsidP="00227C1F">
      <w:pPr>
        <w:widowControl w:val="0"/>
        <w:jc w:val="center"/>
        <w:rPr>
          <w:snapToGrid w:val="0"/>
          <w:color w:val="000000" w:themeColor="text1"/>
          <w:sz w:val="28"/>
          <w:szCs w:val="28"/>
        </w:rPr>
      </w:pPr>
    </w:p>
    <w:p w14:paraId="59928AA2" w14:textId="62F25B6F" w:rsidR="00CD2AC8" w:rsidRPr="00CA1C70" w:rsidRDefault="00CD2AC8" w:rsidP="00227C1F">
      <w:pPr>
        <w:widowControl w:val="0"/>
        <w:jc w:val="center"/>
        <w:rPr>
          <w:snapToGrid w:val="0"/>
          <w:color w:val="000000" w:themeColor="text1"/>
          <w:sz w:val="28"/>
          <w:szCs w:val="28"/>
        </w:rPr>
      </w:pPr>
    </w:p>
    <w:p w14:paraId="65DD56FF" w14:textId="0831919C" w:rsidR="00CD2AC8" w:rsidRPr="00CA1C70" w:rsidRDefault="00CD2AC8" w:rsidP="00227C1F">
      <w:pPr>
        <w:widowControl w:val="0"/>
        <w:jc w:val="center"/>
        <w:rPr>
          <w:snapToGrid w:val="0"/>
          <w:color w:val="000000" w:themeColor="text1"/>
          <w:sz w:val="28"/>
          <w:szCs w:val="28"/>
        </w:rPr>
      </w:pPr>
    </w:p>
    <w:p w14:paraId="1E63AF38" w14:textId="459D2A3D" w:rsidR="00CD2AC8" w:rsidRPr="00CA1C70" w:rsidRDefault="00CD2AC8" w:rsidP="00545133">
      <w:pPr>
        <w:widowControl w:val="0"/>
        <w:rPr>
          <w:snapToGrid w:val="0"/>
          <w:color w:val="000000" w:themeColor="text1"/>
          <w:sz w:val="28"/>
          <w:szCs w:val="28"/>
        </w:rPr>
      </w:pPr>
    </w:p>
    <w:p w14:paraId="7145B801" w14:textId="20ED1DD3" w:rsidR="00CD2AC8" w:rsidRPr="00CA1C70" w:rsidRDefault="00253642" w:rsidP="00425BAB">
      <w:pPr>
        <w:jc w:val="center"/>
        <w:rPr>
          <w:b/>
          <w:color w:val="000000" w:themeColor="text1"/>
          <w:sz w:val="56"/>
          <w:szCs w:val="56"/>
        </w:rPr>
      </w:pPr>
      <w:bookmarkStart w:id="0" w:name="_Toc266445295"/>
      <w:r w:rsidRPr="00CA1C70">
        <w:rPr>
          <w:b/>
          <w:color w:val="000000" w:themeColor="text1"/>
          <w:sz w:val="56"/>
          <w:szCs w:val="56"/>
        </w:rPr>
        <w:t>THUYẾT MINH</w:t>
      </w:r>
      <w:bookmarkEnd w:id="0"/>
      <w:r w:rsidR="00CC08F0" w:rsidRPr="00CA1C70">
        <w:rPr>
          <w:b/>
          <w:color w:val="000000" w:themeColor="text1"/>
          <w:sz w:val="56"/>
          <w:szCs w:val="56"/>
        </w:rPr>
        <w:t xml:space="preserve"> TÓM TẮT</w:t>
      </w:r>
    </w:p>
    <w:p w14:paraId="11BB82AB" w14:textId="55F6C6E5" w:rsidR="00CC08F0" w:rsidRPr="00CA1C70" w:rsidRDefault="00CC08F0" w:rsidP="00CC08F0">
      <w:pPr>
        <w:jc w:val="center"/>
        <w:rPr>
          <w:bCs/>
          <w:i/>
          <w:iCs/>
          <w:color w:val="000000" w:themeColor="text1"/>
          <w:sz w:val="28"/>
          <w:szCs w:val="28"/>
        </w:rPr>
      </w:pPr>
      <w:r w:rsidRPr="00CA1C70">
        <w:rPr>
          <w:bCs/>
          <w:i/>
          <w:iCs/>
          <w:color w:val="000000" w:themeColor="text1"/>
          <w:sz w:val="28"/>
          <w:szCs w:val="28"/>
        </w:rPr>
        <w:t xml:space="preserve">(Hồ sơ </w:t>
      </w:r>
      <w:r w:rsidR="00A742CC">
        <w:rPr>
          <w:bCs/>
          <w:i/>
          <w:iCs/>
          <w:color w:val="000000" w:themeColor="text1"/>
          <w:sz w:val="28"/>
          <w:szCs w:val="28"/>
        </w:rPr>
        <w:t>trình duyệt</w:t>
      </w:r>
      <w:r w:rsidRPr="00CA1C70">
        <w:rPr>
          <w:bCs/>
          <w:i/>
          <w:iCs/>
          <w:color w:val="000000" w:themeColor="text1"/>
          <w:sz w:val="28"/>
          <w:szCs w:val="28"/>
        </w:rPr>
        <w:t>)</w:t>
      </w:r>
    </w:p>
    <w:p w14:paraId="005026DF" w14:textId="6770E0A4" w:rsidR="00CD2AC8" w:rsidRPr="00CA1C70" w:rsidRDefault="00CD2AC8" w:rsidP="005B0514">
      <w:pPr>
        <w:widowControl w:val="0"/>
        <w:rPr>
          <w:snapToGrid w:val="0"/>
          <w:color w:val="000000" w:themeColor="text1"/>
          <w:sz w:val="28"/>
          <w:szCs w:val="28"/>
        </w:rPr>
      </w:pPr>
    </w:p>
    <w:p w14:paraId="1DEFF15C" w14:textId="49BAE2D4" w:rsidR="00CD2AC8" w:rsidRPr="00CA1C70" w:rsidRDefault="00CD2AC8" w:rsidP="00227C1F">
      <w:pPr>
        <w:widowControl w:val="0"/>
        <w:jc w:val="center"/>
        <w:rPr>
          <w:snapToGrid w:val="0"/>
          <w:color w:val="000000" w:themeColor="text1"/>
          <w:sz w:val="28"/>
          <w:szCs w:val="28"/>
        </w:rPr>
      </w:pPr>
    </w:p>
    <w:p w14:paraId="5E689A78" w14:textId="77777777" w:rsidR="00545133" w:rsidRPr="00545133" w:rsidRDefault="00545133" w:rsidP="00545133">
      <w:pPr>
        <w:spacing w:after="120"/>
        <w:jc w:val="center"/>
        <w:rPr>
          <w:b/>
          <w:bCs/>
          <w:color w:val="000000" w:themeColor="text1"/>
          <w:sz w:val="48"/>
          <w:szCs w:val="48"/>
          <w:lang w:val="it-IT"/>
        </w:rPr>
      </w:pPr>
      <w:r w:rsidRPr="00545133">
        <w:rPr>
          <w:b/>
          <w:bCs/>
          <w:color w:val="000000" w:themeColor="text1"/>
          <w:sz w:val="48"/>
          <w:szCs w:val="48"/>
          <w:lang w:val="it-IT"/>
        </w:rPr>
        <w:t xml:space="preserve">TỔNG MẶT BẰNG </w:t>
      </w:r>
    </w:p>
    <w:p w14:paraId="73451388" w14:textId="33339F07" w:rsidR="00DB3544" w:rsidRPr="00545133" w:rsidRDefault="00545133" w:rsidP="00545133">
      <w:pPr>
        <w:spacing w:after="120"/>
        <w:jc w:val="center"/>
        <w:rPr>
          <w:b/>
          <w:color w:val="0000FF"/>
          <w:sz w:val="44"/>
          <w:szCs w:val="44"/>
        </w:rPr>
      </w:pPr>
      <w:r w:rsidRPr="00545133">
        <w:rPr>
          <w:b/>
          <w:bCs/>
          <w:color w:val="0000FF"/>
          <w:sz w:val="44"/>
          <w:szCs w:val="44"/>
          <w:lang w:val="it-IT"/>
        </w:rPr>
        <w:t>DỰ ÁN</w:t>
      </w:r>
      <w:r w:rsidR="004F4A24" w:rsidRPr="00545133">
        <w:rPr>
          <w:b/>
          <w:bCs/>
          <w:color w:val="0000FF"/>
          <w:sz w:val="44"/>
          <w:szCs w:val="44"/>
          <w:lang w:val="nl-NL"/>
        </w:rPr>
        <w:t xml:space="preserve"> </w:t>
      </w:r>
      <w:bookmarkStart w:id="1" w:name="_Hlk92387879"/>
      <w:r w:rsidRPr="00545133">
        <w:rPr>
          <w:b/>
          <w:bCs/>
          <w:color w:val="0000FF"/>
          <w:sz w:val="44"/>
          <w:szCs w:val="44"/>
          <w:lang w:val="nl-NL"/>
        </w:rPr>
        <w:t>TRUNG TÂM ƯƠM TẠO CÔNG NGHỆ VÀ HỖ TRỢ ĐỔI MỚI SÁNG TẠO, XÃ VỊ TÂN, THÀNH PHỐ VỊ THANH</w:t>
      </w:r>
      <w:bookmarkEnd w:id="1"/>
    </w:p>
    <w:p w14:paraId="7276E481" w14:textId="514B6B99" w:rsidR="00312104" w:rsidRPr="00CA1C70" w:rsidRDefault="00312104" w:rsidP="00F26792">
      <w:pPr>
        <w:rPr>
          <w:b/>
          <w:color w:val="000000" w:themeColor="text1"/>
          <w:sz w:val="40"/>
          <w:szCs w:val="40"/>
        </w:rPr>
      </w:pPr>
    </w:p>
    <w:p w14:paraId="129C886E" w14:textId="2A8DE7FF" w:rsidR="00F26792" w:rsidRPr="003A204D" w:rsidRDefault="00F26792" w:rsidP="003A204D">
      <w:pPr>
        <w:jc w:val="center"/>
        <w:rPr>
          <w:b/>
          <w:color w:val="000000" w:themeColor="text1"/>
          <w:sz w:val="40"/>
          <w:szCs w:val="40"/>
        </w:rPr>
      </w:pPr>
    </w:p>
    <w:p w14:paraId="0E85E5DA" w14:textId="63FA9476" w:rsidR="001D4F2C" w:rsidRPr="00CA1C70" w:rsidRDefault="00303EBE" w:rsidP="00227C1F">
      <w:pPr>
        <w:widowControl w:val="0"/>
        <w:jc w:val="center"/>
        <w:rPr>
          <w:snapToGrid w:val="0"/>
          <w:color w:val="000000" w:themeColor="text1"/>
          <w:sz w:val="28"/>
          <w:szCs w:val="28"/>
        </w:rPr>
      </w:pPr>
      <w:r>
        <w:rPr>
          <w:noProof/>
        </w:rPr>
        <w:drawing>
          <wp:inline distT="0" distB="0" distL="0" distR="0" wp14:anchorId="1F1E53FA" wp14:editId="0CF015D8">
            <wp:extent cx="3443468" cy="2152015"/>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4983" cy="2159211"/>
                    </a:xfrm>
                    <a:prstGeom prst="rect">
                      <a:avLst/>
                    </a:prstGeom>
                    <a:noFill/>
                    <a:ln>
                      <a:noFill/>
                    </a:ln>
                  </pic:spPr>
                </pic:pic>
              </a:graphicData>
            </a:graphic>
          </wp:inline>
        </w:drawing>
      </w:r>
    </w:p>
    <w:p w14:paraId="48AAD1B4" w14:textId="3C0B39C6" w:rsidR="00985628" w:rsidRPr="00CA1C70" w:rsidRDefault="00985628" w:rsidP="003A204D">
      <w:pPr>
        <w:widowControl w:val="0"/>
        <w:rPr>
          <w:snapToGrid w:val="0"/>
          <w:color w:val="000000" w:themeColor="text1"/>
          <w:sz w:val="28"/>
          <w:szCs w:val="28"/>
        </w:rPr>
      </w:pPr>
    </w:p>
    <w:p w14:paraId="2E12EE51" w14:textId="28BDE10B" w:rsidR="0014674C" w:rsidRDefault="0014674C" w:rsidP="00303EBE">
      <w:pPr>
        <w:widowControl w:val="0"/>
        <w:tabs>
          <w:tab w:val="left" w:pos="5126"/>
        </w:tabs>
        <w:jc w:val="center"/>
        <w:rPr>
          <w:snapToGrid w:val="0"/>
          <w:color w:val="000000" w:themeColor="text1"/>
          <w:sz w:val="28"/>
          <w:szCs w:val="28"/>
        </w:rPr>
      </w:pPr>
    </w:p>
    <w:p w14:paraId="024F7A77" w14:textId="3E19EA84" w:rsidR="003A204D" w:rsidRDefault="003A204D" w:rsidP="00545133">
      <w:pPr>
        <w:widowControl w:val="0"/>
        <w:tabs>
          <w:tab w:val="left" w:pos="5126"/>
        </w:tabs>
        <w:jc w:val="left"/>
        <w:rPr>
          <w:b/>
          <w:bCs/>
          <w:snapToGrid w:val="0"/>
          <w:color w:val="000000" w:themeColor="text1"/>
          <w:sz w:val="28"/>
          <w:szCs w:val="28"/>
        </w:rPr>
      </w:pPr>
    </w:p>
    <w:p w14:paraId="0346A825" w14:textId="77777777" w:rsidR="003A204D" w:rsidRPr="00CA1C70" w:rsidRDefault="003A204D" w:rsidP="00545133">
      <w:pPr>
        <w:widowControl w:val="0"/>
        <w:tabs>
          <w:tab w:val="left" w:pos="5126"/>
        </w:tabs>
        <w:jc w:val="left"/>
        <w:rPr>
          <w:b/>
          <w:bCs/>
          <w:snapToGrid w:val="0"/>
          <w:color w:val="000000" w:themeColor="text1"/>
          <w:sz w:val="28"/>
          <w:szCs w:val="28"/>
        </w:rPr>
      </w:pPr>
    </w:p>
    <w:p w14:paraId="274D6F85" w14:textId="304CE9A3" w:rsidR="00E33A03" w:rsidRPr="00CA1C70" w:rsidRDefault="004A181E" w:rsidP="00823F2B">
      <w:pPr>
        <w:widowControl w:val="0"/>
        <w:jc w:val="center"/>
        <w:rPr>
          <w:b/>
          <w:bCs/>
          <w:snapToGrid w:val="0"/>
          <w:color w:val="000000" w:themeColor="text1"/>
          <w:sz w:val="28"/>
          <w:szCs w:val="28"/>
        </w:rPr>
        <w:sectPr w:rsidR="00E33A03" w:rsidRPr="00CA1C70" w:rsidSect="0033615A">
          <w:footerReference w:type="even" r:id="rId9"/>
          <w:footerReference w:type="default" r:id="rId10"/>
          <w:type w:val="continuous"/>
          <w:pgSz w:w="11907" w:h="16840" w:code="9"/>
          <w:pgMar w:top="1140" w:right="1140" w:bottom="1140" w:left="1701" w:header="720" w:footer="720" w:gutter="0"/>
          <w:pgBorders w:offsetFrom="page">
            <w:top w:val="none" w:sz="0" w:space="0" w:color="000000"/>
            <w:left w:val="none" w:sz="0" w:space="0" w:color="000000"/>
            <w:bottom w:val="none" w:sz="0" w:space="0" w:color="000000"/>
            <w:right w:val="none" w:sz="0" w:space="0" w:color="000000"/>
          </w:pgBorders>
          <w:pgNumType w:start="1"/>
          <w:cols w:space="720"/>
          <w:noEndnote/>
          <w:titlePg/>
          <w:docGrid w:linePitch="272"/>
        </w:sectPr>
      </w:pPr>
      <w:r w:rsidRPr="00CA1C70">
        <w:rPr>
          <w:b/>
          <w:bCs/>
          <w:snapToGrid w:val="0"/>
          <w:color w:val="000000" w:themeColor="text1"/>
          <w:sz w:val="28"/>
          <w:szCs w:val="28"/>
        </w:rPr>
        <w:t>NĂM 202</w:t>
      </w:r>
      <w:r w:rsidR="00545133">
        <w:rPr>
          <w:b/>
          <w:bCs/>
          <w:snapToGrid w:val="0"/>
          <w:color w:val="000000" w:themeColor="text1"/>
          <w:sz w:val="28"/>
          <w:szCs w:val="28"/>
        </w:rPr>
        <w:t>2</w:t>
      </w:r>
    </w:p>
    <w:tbl>
      <w:tblPr>
        <w:tblpPr w:leftFromText="180" w:rightFromText="180" w:vertAnchor="text" w:horzAnchor="margin" w:tblpY="15"/>
        <w:tblW w:w="0" w:type="auto"/>
        <w:tblLook w:val="04A0" w:firstRow="1" w:lastRow="0" w:firstColumn="1" w:lastColumn="0" w:noHBand="0" w:noVBand="1"/>
      </w:tblPr>
      <w:tblGrid>
        <w:gridCol w:w="2883"/>
        <w:gridCol w:w="6419"/>
      </w:tblGrid>
      <w:tr w:rsidR="00545133" w:rsidRPr="00545133" w14:paraId="475D2FF6" w14:textId="77777777" w:rsidTr="00FC7068">
        <w:trPr>
          <w:trHeight w:val="3972"/>
        </w:trPr>
        <w:tc>
          <w:tcPr>
            <w:tcW w:w="2883" w:type="dxa"/>
            <w:shd w:val="clear" w:color="auto" w:fill="auto"/>
          </w:tcPr>
          <w:p w14:paraId="60BC0FD7" w14:textId="77777777" w:rsidR="007840D2" w:rsidRPr="00545133" w:rsidRDefault="007840D2" w:rsidP="00696408">
            <w:pPr>
              <w:rPr>
                <w:color w:val="FF0000"/>
                <w:sz w:val="28"/>
                <w:szCs w:val="28"/>
              </w:rPr>
            </w:pPr>
            <w:bookmarkStart w:id="2" w:name="_Toc443639869"/>
            <w:r w:rsidRPr="00545133">
              <w:rPr>
                <w:rFonts w:eastAsia="Calibri"/>
                <w:color w:val="FF0000"/>
                <w:sz w:val="30"/>
                <w:lang w:eastAsia="ar-SA"/>
              </w:rPr>
              <w:lastRenderedPageBreak/>
              <w:tab/>
            </w:r>
            <w:r w:rsidRPr="00545133">
              <w:rPr>
                <w:rFonts w:eastAsia="Calibri"/>
                <w:color w:val="FF0000"/>
                <w:sz w:val="28"/>
                <w:lang w:eastAsia="ar-SA"/>
              </w:rPr>
              <w:tab/>
            </w:r>
          </w:p>
        </w:tc>
        <w:tc>
          <w:tcPr>
            <w:tcW w:w="6419" w:type="dxa"/>
            <w:shd w:val="clear" w:color="auto" w:fill="auto"/>
          </w:tcPr>
          <w:p w14:paraId="752415EA" w14:textId="52B5979A" w:rsidR="002D774D" w:rsidRPr="00545133" w:rsidRDefault="002D774D" w:rsidP="002D774D">
            <w:pPr>
              <w:tabs>
                <w:tab w:val="center" w:pos="6000"/>
              </w:tabs>
              <w:spacing w:before="0"/>
              <w:jc w:val="center"/>
              <w:rPr>
                <w:b/>
                <w:sz w:val="28"/>
                <w:szCs w:val="28"/>
              </w:rPr>
            </w:pPr>
            <w:r w:rsidRPr="00545133">
              <w:rPr>
                <w:b/>
                <w:sz w:val="28"/>
                <w:szCs w:val="28"/>
              </w:rPr>
              <w:t>CHỦ ĐẦU TƯ</w:t>
            </w:r>
          </w:p>
          <w:p w14:paraId="76FA9146" w14:textId="318D106B" w:rsidR="00545133" w:rsidRPr="00545133" w:rsidRDefault="00545133" w:rsidP="00545133">
            <w:pPr>
              <w:autoSpaceDE w:val="0"/>
              <w:autoSpaceDN w:val="0"/>
              <w:adjustRightInd w:val="0"/>
              <w:spacing w:before="0"/>
              <w:jc w:val="center"/>
              <w:rPr>
                <w:rFonts w:asciiTheme="minorHAnsi" w:hAnsiTheme="minorHAnsi" w:cs="VNI-Helve"/>
                <w:b/>
                <w:bCs/>
                <w:sz w:val="28"/>
                <w:szCs w:val="28"/>
                <w:lang w:val="vi-VN"/>
              </w:rPr>
            </w:pPr>
            <w:r w:rsidRPr="00545133">
              <w:rPr>
                <w:rFonts w:ascii="VNI-Times" w:hAnsi="VNI-Times" w:cs="VNI-Helve"/>
                <w:b/>
                <w:bCs/>
                <w:sz w:val="28"/>
                <w:szCs w:val="28"/>
                <w:lang w:val="vi-VN"/>
              </w:rPr>
              <w:t>COÂNG TY TNHH MOÄT THAØNH</w:t>
            </w:r>
          </w:p>
          <w:p w14:paraId="3466F88F" w14:textId="412D03E0" w:rsidR="00545133" w:rsidRPr="00545133" w:rsidRDefault="00545133" w:rsidP="00545133">
            <w:pPr>
              <w:autoSpaceDE w:val="0"/>
              <w:autoSpaceDN w:val="0"/>
              <w:adjustRightInd w:val="0"/>
              <w:spacing w:before="0"/>
              <w:jc w:val="center"/>
              <w:rPr>
                <w:rFonts w:ascii="VNI-Times" w:hAnsi="VNI-Times" w:cs="VNI-Helve"/>
                <w:b/>
                <w:bCs/>
                <w:sz w:val="28"/>
                <w:szCs w:val="28"/>
                <w:lang w:val="vi-VN"/>
              </w:rPr>
            </w:pPr>
            <w:r w:rsidRPr="00545133">
              <w:rPr>
                <w:rFonts w:ascii="VNI-Times" w:hAnsi="VNI-Times" w:cs="VNI-Helve"/>
                <w:b/>
                <w:bCs/>
                <w:sz w:val="28"/>
                <w:szCs w:val="28"/>
                <w:lang w:val="vi-VN"/>
              </w:rPr>
              <w:t>VIEÂN ÖÔM TAÏO LV</w:t>
            </w:r>
          </w:p>
          <w:p w14:paraId="4A1E9F2F" w14:textId="390AE1DF" w:rsidR="002D774D" w:rsidRPr="00545133" w:rsidRDefault="002D774D" w:rsidP="002D774D">
            <w:pPr>
              <w:tabs>
                <w:tab w:val="center" w:pos="2800"/>
              </w:tabs>
              <w:spacing w:before="0"/>
              <w:jc w:val="center"/>
              <w:rPr>
                <w:i/>
                <w:sz w:val="28"/>
                <w:szCs w:val="28"/>
              </w:rPr>
            </w:pPr>
            <w:r w:rsidRPr="00545133">
              <w:rPr>
                <w:i/>
                <w:sz w:val="28"/>
                <w:szCs w:val="28"/>
              </w:rPr>
              <w:t>Hậu Giang , ngày      tháng      năm 202</w:t>
            </w:r>
            <w:r w:rsidR="00545133" w:rsidRPr="00545133">
              <w:rPr>
                <w:i/>
                <w:sz w:val="28"/>
                <w:szCs w:val="28"/>
              </w:rPr>
              <w:t>2</w:t>
            </w:r>
          </w:p>
          <w:p w14:paraId="513CE9DF" w14:textId="77777777" w:rsidR="002D774D" w:rsidRPr="00545133" w:rsidRDefault="002D774D" w:rsidP="002D774D">
            <w:pPr>
              <w:spacing w:before="0"/>
              <w:jc w:val="center"/>
              <w:rPr>
                <w:b/>
                <w:sz w:val="28"/>
                <w:szCs w:val="28"/>
              </w:rPr>
            </w:pPr>
            <w:r w:rsidRPr="00545133">
              <w:rPr>
                <w:b/>
                <w:sz w:val="28"/>
                <w:szCs w:val="28"/>
              </w:rPr>
              <w:t>GIÁM ĐỐC</w:t>
            </w:r>
          </w:p>
          <w:p w14:paraId="28E4F970" w14:textId="77777777" w:rsidR="002D774D" w:rsidRPr="00545133" w:rsidRDefault="002D774D" w:rsidP="002D774D">
            <w:pPr>
              <w:jc w:val="center"/>
              <w:rPr>
                <w:b/>
                <w:bCs/>
                <w:sz w:val="28"/>
                <w:szCs w:val="28"/>
              </w:rPr>
            </w:pPr>
          </w:p>
          <w:p w14:paraId="734206F7" w14:textId="77777777" w:rsidR="002D774D" w:rsidRPr="00545133" w:rsidRDefault="002D774D" w:rsidP="002D774D">
            <w:pPr>
              <w:tabs>
                <w:tab w:val="center" w:pos="6000"/>
              </w:tabs>
              <w:jc w:val="center"/>
              <w:rPr>
                <w:sz w:val="28"/>
                <w:szCs w:val="28"/>
              </w:rPr>
            </w:pPr>
            <w:r w:rsidRPr="00545133">
              <w:rPr>
                <w:sz w:val="28"/>
                <w:szCs w:val="28"/>
              </w:rPr>
              <w:cr/>
            </w:r>
          </w:p>
          <w:p w14:paraId="36A086B9" w14:textId="434CD214" w:rsidR="007840D2" w:rsidRPr="00545133" w:rsidRDefault="007840D2" w:rsidP="00FC7068">
            <w:pPr>
              <w:tabs>
                <w:tab w:val="center" w:pos="6000"/>
              </w:tabs>
              <w:jc w:val="center"/>
              <w:rPr>
                <w:b/>
                <w:sz w:val="28"/>
                <w:szCs w:val="28"/>
              </w:rPr>
            </w:pPr>
          </w:p>
        </w:tc>
      </w:tr>
    </w:tbl>
    <w:p w14:paraId="5D05D884" w14:textId="77777777" w:rsidR="007840D2" w:rsidRPr="00CA1C70" w:rsidRDefault="007840D2" w:rsidP="007840D2">
      <w:pPr>
        <w:tabs>
          <w:tab w:val="center" w:pos="6521"/>
        </w:tabs>
        <w:rPr>
          <w:b/>
          <w:color w:val="000000" w:themeColor="text1"/>
          <w:sz w:val="28"/>
          <w:szCs w:val="28"/>
        </w:rPr>
      </w:pPr>
      <w:r w:rsidRPr="00CA1C70">
        <w:rPr>
          <w:b/>
          <w:color w:val="000000" w:themeColor="text1"/>
          <w:sz w:val="28"/>
          <w:szCs w:val="28"/>
        </w:rPr>
        <w:tab/>
      </w:r>
    </w:p>
    <w:p w14:paraId="44502C39" w14:textId="77777777" w:rsidR="007840D2" w:rsidRPr="00CA1C70" w:rsidRDefault="007840D2" w:rsidP="007840D2">
      <w:pPr>
        <w:tabs>
          <w:tab w:val="center" w:pos="6521"/>
        </w:tabs>
        <w:jc w:val="center"/>
        <w:rPr>
          <w:b/>
          <w:color w:val="000000" w:themeColor="text1"/>
          <w:sz w:val="28"/>
          <w:szCs w:val="28"/>
        </w:rPr>
      </w:pPr>
    </w:p>
    <w:p w14:paraId="52BD729A" w14:textId="77777777" w:rsidR="007840D2" w:rsidRPr="00CA1C70" w:rsidRDefault="007840D2" w:rsidP="007840D2">
      <w:pPr>
        <w:pStyle w:val="PlainText"/>
        <w:tabs>
          <w:tab w:val="left" w:pos="284"/>
          <w:tab w:val="left" w:pos="709"/>
          <w:tab w:val="left" w:pos="1276"/>
          <w:tab w:val="left" w:pos="5245"/>
          <w:tab w:val="left" w:pos="5387"/>
          <w:tab w:val="left" w:pos="5812"/>
        </w:tabs>
        <w:ind w:right="4394"/>
        <w:jc w:val="center"/>
        <w:rPr>
          <w:rFonts w:ascii="Times New Roman" w:hAnsi="Times New Roman"/>
          <w:color w:val="000000" w:themeColor="text1"/>
          <w:szCs w:val="28"/>
        </w:rPr>
      </w:pPr>
      <w:r w:rsidRPr="00CA1C70">
        <w:rPr>
          <w:rFonts w:ascii="Times New Roman" w:hAnsi="Times New Roman"/>
          <w:color w:val="000000" w:themeColor="text1"/>
          <w:szCs w:val="28"/>
        </w:rPr>
        <w:cr/>
      </w:r>
    </w:p>
    <w:p w14:paraId="48E26D5D" w14:textId="77777777" w:rsidR="007840D2" w:rsidRPr="00CA1C70" w:rsidRDefault="007840D2" w:rsidP="007840D2">
      <w:pPr>
        <w:pStyle w:val="PlainText"/>
        <w:tabs>
          <w:tab w:val="left" w:pos="284"/>
          <w:tab w:val="left" w:pos="709"/>
          <w:tab w:val="left" w:pos="1276"/>
          <w:tab w:val="left" w:pos="5245"/>
          <w:tab w:val="left" w:pos="5387"/>
          <w:tab w:val="left" w:pos="5812"/>
        </w:tabs>
        <w:ind w:right="4394"/>
        <w:jc w:val="center"/>
        <w:rPr>
          <w:rFonts w:ascii="Times New Roman" w:hAnsi="Times New Roman"/>
          <w:color w:val="000000" w:themeColor="text1"/>
          <w:szCs w:val="28"/>
        </w:rPr>
      </w:pPr>
    </w:p>
    <w:p w14:paraId="318A6672" w14:textId="77777777" w:rsidR="007840D2" w:rsidRPr="00CA1C70" w:rsidRDefault="007840D2" w:rsidP="007840D2">
      <w:pPr>
        <w:pStyle w:val="PlainText"/>
        <w:tabs>
          <w:tab w:val="left" w:pos="284"/>
          <w:tab w:val="left" w:pos="709"/>
          <w:tab w:val="left" w:pos="1276"/>
          <w:tab w:val="left" w:pos="5245"/>
          <w:tab w:val="left" w:pos="5387"/>
          <w:tab w:val="left" w:pos="5812"/>
        </w:tabs>
        <w:ind w:right="4394"/>
        <w:jc w:val="center"/>
        <w:rPr>
          <w:rFonts w:ascii="Times New Roman" w:hAnsi="Times New Roman"/>
          <w:color w:val="000000" w:themeColor="text1"/>
          <w:szCs w:val="28"/>
        </w:rPr>
      </w:pPr>
    </w:p>
    <w:p w14:paraId="2588FF34" w14:textId="77777777" w:rsidR="007840D2" w:rsidRPr="00CA1C70" w:rsidRDefault="007840D2" w:rsidP="007840D2">
      <w:pPr>
        <w:pStyle w:val="PlainText"/>
        <w:tabs>
          <w:tab w:val="left" w:pos="284"/>
          <w:tab w:val="left" w:pos="709"/>
          <w:tab w:val="left" w:pos="1276"/>
          <w:tab w:val="left" w:pos="5245"/>
          <w:tab w:val="left" w:pos="5387"/>
          <w:tab w:val="left" w:pos="5812"/>
        </w:tabs>
        <w:ind w:right="4394"/>
        <w:jc w:val="center"/>
        <w:rPr>
          <w:rFonts w:ascii="Times New Roman" w:hAnsi="Times New Roman"/>
          <w:color w:val="000000" w:themeColor="text1"/>
          <w:szCs w:val="28"/>
        </w:rPr>
      </w:pPr>
    </w:p>
    <w:tbl>
      <w:tblPr>
        <w:tblpPr w:leftFromText="180" w:rightFromText="180" w:vertAnchor="text" w:horzAnchor="margin" w:tblpY="170"/>
        <w:tblW w:w="0" w:type="auto"/>
        <w:tblLook w:val="04A0" w:firstRow="1" w:lastRow="0" w:firstColumn="1" w:lastColumn="0" w:noHBand="0" w:noVBand="1"/>
      </w:tblPr>
      <w:tblGrid>
        <w:gridCol w:w="6345"/>
        <w:gridCol w:w="2943"/>
      </w:tblGrid>
      <w:tr w:rsidR="00CA1C70" w:rsidRPr="00CA1C70" w14:paraId="61494A86" w14:textId="77777777" w:rsidTr="00696408">
        <w:tc>
          <w:tcPr>
            <w:tcW w:w="6345" w:type="dxa"/>
            <w:shd w:val="clear" w:color="auto" w:fill="auto"/>
          </w:tcPr>
          <w:p w14:paraId="13B334ED" w14:textId="77777777" w:rsidR="007840D2" w:rsidRPr="00CA1C70" w:rsidRDefault="007840D2" w:rsidP="000B2B64">
            <w:pPr>
              <w:tabs>
                <w:tab w:val="center" w:pos="2800"/>
              </w:tabs>
              <w:spacing w:before="0"/>
              <w:jc w:val="center"/>
              <w:rPr>
                <w:b/>
                <w:color w:val="000000" w:themeColor="text1"/>
                <w:sz w:val="28"/>
                <w:szCs w:val="28"/>
              </w:rPr>
            </w:pPr>
            <w:r w:rsidRPr="00CA1C70">
              <w:rPr>
                <w:b/>
                <w:color w:val="000000" w:themeColor="text1"/>
                <w:sz w:val="28"/>
                <w:szCs w:val="28"/>
              </w:rPr>
              <w:t>ĐƠN VỊ TƯ VẤN</w:t>
            </w:r>
          </w:p>
          <w:p w14:paraId="5D022311" w14:textId="4BD7F5A7" w:rsidR="007840D2" w:rsidRPr="00CA1C70" w:rsidRDefault="00545133" w:rsidP="000B2B64">
            <w:pPr>
              <w:tabs>
                <w:tab w:val="center" w:pos="2800"/>
              </w:tabs>
              <w:spacing w:before="0"/>
              <w:jc w:val="center"/>
              <w:rPr>
                <w:b/>
                <w:color w:val="000000" w:themeColor="text1"/>
                <w:sz w:val="28"/>
                <w:szCs w:val="28"/>
              </w:rPr>
            </w:pPr>
            <w:r>
              <w:rPr>
                <w:b/>
                <w:color w:val="000000" w:themeColor="text1"/>
                <w:sz w:val="28"/>
                <w:szCs w:val="28"/>
              </w:rPr>
              <w:t xml:space="preserve">CTY TNHH TV </w:t>
            </w:r>
            <w:r w:rsidR="007840D2" w:rsidRPr="00CA1C70">
              <w:rPr>
                <w:b/>
                <w:color w:val="000000" w:themeColor="text1"/>
                <w:sz w:val="28"/>
                <w:szCs w:val="28"/>
              </w:rPr>
              <w:t xml:space="preserve">THIẾT KẾ XÂY DỰNG </w:t>
            </w:r>
          </w:p>
          <w:p w14:paraId="36081B24" w14:textId="2EA2ABE6" w:rsidR="007840D2" w:rsidRPr="00CA1C70" w:rsidRDefault="00545133" w:rsidP="000B2B64">
            <w:pPr>
              <w:tabs>
                <w:tab w:val="center" w:pos="2800"/>
              </w:tabs>
              <w:spacing w:before="0"/>
              <w:jc w:val="center"/>
              <w:rPr>
                <w:b/>
                <w:color w:val="000000" w:themeColor="text1"/>
                <w:sz w:val="28"/>
                <w:szCs w:val="28"/>
              </w:rPr>
            </w:pPr>
            <w:r>
              <w:rPr>
                <w:b/>
                <w:color w:val="000000" w:themeColor="text1"/>
                <w:sz w:val="28"/>
                <w:szCs w:val="28"/>
              </w:rPr>
              <w:t>KHÔNG GIAN KIẾN TRÚC QUỐC TẾ</w:t>
            </w:r>
          </w:p>
          <w:p w14:paraId="7006175B" w14:textId="77777777" w:rsidR="007840D2" w:rsidRPr="00CA1C70" w:rsidRDefault="007840D2" w:rsidP="00696408">
            <w:pPr>
              <w:tabs>
                <w:tab w:val="center" w:pos="2800"/>
              </w:tabs>
              <w:jc w:val="center"/>
              <w:rPr>
                <w:b/>
                <w:color w:val="000000" w:themeColor="text1"/>
                <w:sz w:val="28"/>
                <w:szCs w:val="28"/>
              </w:rPr>
            </w:pPr>
            <w:r w:rsidRPr="00CA1C70">
              <w:rPr>
                <w:b/>
                <w:color w:val="000000" w:themeColor="text1"/>
                <w:sz w:val="28"/>
                <w:szCs w:val="28"/>
              </w:rPr>
              <w:t>-------------------</w:t>
            </w:r>
          </w:p>
          <w:p w14:paraId="34BAF1C0" w14:textId="02B9DF7B" w:rsidR="007840D2" w:rsidRPr="00CA1C70" w:rsidRDefault="00545133" w:rsidP="00696408">
            <w:pPr>
              <w:tabs>
                <w:tab w:val="center" w:pos="2800"/>
              </w:tabs>
              <w:jc w:val="center"/>
              <w:rPr>
                <w:i/>
                <w:color w:val="000000" w:themeColor="text1"/>
                <w:sz w:val="28"/>
                <w:szCs w:val="28"/>
              </w:rPr>
            </w:pPr>
            <w:r>
              <w:rPr>
                <w:i/>
                <w:color w:val="000000" w:themeColor="text1"/>
                <w:sz w:val="28"/>
                <w:szCs w:val="28"/>
              </w:rPr>
              <w:t>TPHCM</w:t>
            </w:r>
            <w:r w:rsidR="007840D2" w:rsidRPr="00CA1C70">
              <w:rPr>
                <w:i/>
                <w:color w:val="000000" w:themeColor="text1"/>
                <w:sz w:val="28"/>
                <w:szCs w:val="28"/>
              </w:rPr>
              <w:t xml:space="preserve">, ngày     tháng </w:t>
            </w:r>
            <w:r w:rsidR="00F26792" w:rsidRPr="00CA1C70">
              <w:rPr>
                <w:i/>
                <w:color w:val="000000" w:themeColor="text1"/>
                <w:sz w:val="28"/>
                <w:szCs w:val="28"/>
              </w:rPr>
              <w:t xml:space="preserve"> </w:t>
            </w:r>
            <w:r w:rsidR="0036784A" w:rsidRPr="00CA1C70">
              <w:rPr>
                <w:i/>
                <w:color w:val="000000" w:themeColor="text1"/>
                <w:sz w:val="28"/>
                <w:szCs w:val="28"/>
              </w:rPr>
              <w:t xml:space="preserve"> </w:t>
            </w:r>
            <w:r w:rsidR="007840D2" w:rsidRPr="00CA1C70">
              <w:rPr>
                <w:i/>
                <w:color w:val="000000" w:themeColor="text1"/>
                <w:sz w:val="28"/>
                <w:szCs w:val="28"/>
              </w:rPr>
              <w:t xml:space="preserve"> năm 202</w:t>
            </w:r>
            <w:r>
              <w:rPr>
                <w:i/>
                <w:color w:val="000000" w:themeColor="text1"/>
                <w:sz w:val="28"/>
                <w:szCs w:val="28"/>
              </w:rPr>
              <w:t>2</w:t>
            </w:r>
          </w:p>
          <w:p w14:paraId="02D9179D" w14:textId="77777777" w:rsidR="00FC7068" w:rsidRPr="00CA1C70" w:rsidRDefault="00FC7068" w:rsidP="00696408">
            <w:pPr>
              <w:rPr>
                <w:color w:val="000000" w:themeColor="text1"/>
                <w:sz w:val="28"/>
                <w:szCs w:val="28"/>
              </w:rPr>
            </w:pPr>
          </w:p>
          <w:p w14:paraId="5D6B92BD" w14:textId="77777777" w:rsidR="00644BA9" w:rsidRPr="00CA1C70" w:rsidRDefault="00644BA9" w:rsidP="00696408">
            <w:pPr>
              <w:rPr>
                <w:color w:val="000000" w:themeColor="text1"/>
                <w:sz w:val="28"/>
                <w:szCs w:val="28"/>
              </w:rPr>
            </w:pPr>
          </w:p>
          <w:p w14:paraId="02E9390E" w14:textId="77777777" w:rsidR="00644BA9" w:rsidRPr="00CA1C70" w:rsidRDefault="00644BA9" w:rsidP="00696408">
            <w:pPr>
              <w:rPr>
                <w:color w:val="000000" w:themeColor="text1"/>
                <w:sz w:val="28"/>
                <w:szCs w:val="28"/>
              </w:rPr>
            </w:pPr>
          </w:p>
          <w:p w14:paraId="483E70C7" w14:textId="77777777" w:rsidR="00644BA9" w:rsidRPr="00CA1C70" w:rsidRDefault="00644BA9" w:rsidP="00696408">
            <w:pPr>
              <w:rPr>
                <w:color w:val="000000" w:themeColor="text1"/>
                <w:sz w:val="28"/>
                <w:szCs w:val="28"/>
              </w:rPr>
            </w:pPr>
          </w:p>
          <w:p w14:paraId="1E795FF5" w14:textId="77777777" w:rsidR="00644BA9" w:rsidRPr="00CA1C70" w:rsidRDefault="00644BA9" w:rsidP="00636BB7">
            <w:pPr>
              <w:jc w:val="right"/>
              <w:rPr>
                <w:color w:val="000000" w:themeColor="text1"/>
                <w:sz w:val="28"/>
                <w:szCs w:val="28"/>
              </w:rPr>
            </w:pPr>
          </w:p>
          <w:p w14:paraId="3163066F" w14:textId="77777777" w:rsidR="00FC7068" w:rsidRPr="00CA1C70" w:rsidRDefault="00FC7068" w:rsidP="00696408">
            <w:pPr>
              <w:rPr>
                <w:color w:val="000000" w:themeColor="text1"/>
                <w:sz w:val="28"/>
                <w:szCs w:val="28"/>
              </w:rPr>
            </w:pPr>
          </w:p>
          <w:p w14:paraId="3EFA8E4A" w14:textId="1B0CD168" w:rsidR="00FC7068" w:rsidRPr="00CA1C70" w:rsidRDefault="00545133" w:rsidP="00FC7068">
            <w:pPr>
              <w:jc w:val="center"/>
              <w:rPr>
                <w:b/>
                <w:color w:val="000000" w:themeColor="text1"/>
                <w:sz w:val="28"/>
                <w:szCs w:val="28"/>
              </w:rPr>
            </w:pPr>
            <w:r>
              <w:rPr>
                <w:b/>
                <w:color w:val="000000" w:themeColor="text1"/>
                <w:sz w:val="28"/>
                <w:szCs w:val="28"/>
              </w:rPr>
              <w:t>Trần Hữu Hoàng Phú</w:t>
            </w:r>
          </w:p>
        </w:tc>
        <w:tc>
          <w:tcPr>
            <w:tcW w:w="2943" w:type="dxa"/>
            <w:shd w:val="clear" w:color="auto" w:fill="auto"/>
          </w:tcPr>
          <w:p w14:paraId="2D318F0A" w14:textId="77777777" w:rsidR="007840D2" w:rsidRPr="00CA1C70" w:rsidRDefault="007840D2" w:rsidP="00696408">
            <w:pPr>
              <w:tabs>
                <w:tab w:val="center" w:pos="6000"/>
              </w:tabs>
              <w:jc w:val="center"/>
              <w:rPr>
                <w:color w:val="000000" w:themeColor="text1"/>
                <w:sz w:val="28"/>
                <w:szCs w:val="28"/>
              </w:rPr>
            </w:pPr>
          </w:p>
        </w:tc>
      </w:tr>
    </w:tbl>
    <w:p w14:paraId="53BCD2FE" w14:textId="77777777" w:rsidR="007840D2" w:rsidRPr="00CA1C70" w:rsidRDefault="007840D2" w:rsidP="007840D2">
      <w:pPr>
        <w:pStyle w:val="PlainText"/>
        <w:tabs>
          <w:tab w:val="left" w:pos="284"/>
          <w:tab w:val="left" w:pos="709"/>
          <w:tab w:val="left" w:pos="1276"/>
          <w:tab w:val="left" w:pos="5245"/>
          <w:tab w:val="left" w:pos="5387"/>
          <w:tab w:val="left" w:pos="5812"/>
        </w:tabs>
        <w:ind w:right="4394"/>
        <w:jc w:val="center"/>
        <w:rPr>
          <w:rFonts w:ascii="Times New Roman" w:hAnsi="Times New Roman"/>
          <w:color w:val="000000" w:themeColor="text1"/>
          <w:szCs w:val="28"/>
        </w:rPr>
      </w:pPr>
    </w:p>
    <w:p w14:paraId="0DF72BB9" w14:textId="77777777" w:rsidR="007840D2" w:rsidRPr="00CA1C70" w:rsidRDefault="007840D2" w:rsidP="007840D2">
      <w:pPr>
        <w:pStyle w:val="PlainText"/>
        <w:tabs>
          <w:tab w:val="left" w:pos="284"/>
          <w:tab w:val="left" w:pos="709"/>
          <w:tab w:val="left" w:pos="1276"/>
          <w:tab w:val="left" w:pos="5245"/>
          <w:tab w:val="left" w:pos="5387"/>
          <w:tab w:val="left" w:pos="5812"/>
        </w:tabs>
        <w:ind w:right="4394"/>
        <w:jc w:val="center"/>
        <w:rPr>
          <w:rFonts w:ascii="Times New Roman" w:hAnsi="Times New Roman"/>
          <w:color w:val="000000" w:themeColor="text1"/>
          <w:szCs w:val="28"/>
        </w:rPr>
      </w:pPr>
    </w:p>
    <w:p w14:paraId="5E551CB1" w14:textId="77777777" w:rsidR="007840D2" w:rsidRPr="00CA1C70" w:rsidRDefault="007840D2" w:rsidP="007840D2">
      <w:pPr>
        <w:pStyle w:val="PlainText"/>
        <w:tabs>
          <w:tab w:val="left" w:pos="284"/>
          <w:tab w:val="left" w:pos="709"/>
          <w:tab w:val="left" w:pos="1276"/>
          <w:tab w:val="left" w:pos="5245"/>
          <w:tab w:val="left" w:pos="5387"/>
          <w:tab w:val="left" w:pos="5812"/>
        </w:tabs>
        <w:ind w:right="4394"/>
        <w:jc w:val="center"/>
        <w:rPr>
          <w:rFonts w:ascii="Times New Roman" w:hAnsi="Times New Roman"/>
          <w:color w:val="000000" w:themeColor="text1"/>
          <w:szCs w:val="28"/>
        </w:rPr>
      </w:pPr>
    </w:p>
    <w:p w14:paraId="27613418" w14:textId="74B4FD61" w:rsidR="002D774D" w:rsidRPr="00CA1C70" w:rsidRDefault="002D774D" w:rsidP="009E648D">
      <w:pPr>
        <w:pStyle w:val="Heading1"/>
        <w:numPr>
          <w:ilvl w:val="0"/>
          <w:numId w:val="0"/>
        </w:numPr>
        <w:tabs>
          <w:tab w:val="center" w:pos="4536"/>
        </w:tabs>
        <w:spacing w:before="240"/>
        <w:jc w:val="center"/>
        <w:rPr>
          <w:rFonts w:ascii="Times New Roman" w:hAnsi="Times New Roman"/>
          <w:b/>
          <w:color w:val="000000" w:themeColor="text1"/>
          <w:sz w:val="32"/>
          <w:szCs w:val="32"/>
        </w:rPr>
      </w:pPr>
    </w:p>
    <w:p w14:paraId="5E6957EA" w14:textId="2E69BAF1" w:rsidR="005B0514" w:rsidRDefault="005B0514" w:rsidP="005B0514">
      <w:pPr>
        <w:rPr>
          <w:color w:val="000000" w:themeColor="text1"/>
        </w:rPr>
      </w:pPr>
    </w:p>
    <w:p w14:paraId="29357FBA" w14:textId="77777777" w:rsidR="000B2B64" w:rsidRPr="00CA1C70" w:rsidRDefault="000B2B64" w:rsidP="005B0514">
      <w:pPr>
        <w:rPr>
          <w:color w:val="000000" w:themeColor="text1"/>
        </w:rPr>
      </w:pPr>
    </w:p>
    <w:p w14:paraId="023A8CE5" w14:textId="059E0E8A" w:rsidR="00550C2A" w:rsidRPr="00CA1C70" w:rsidRDefault="00550C2A" w:rsidP="009E648D">
      <w:pPr>
        <w:pStyle w:val="Heading1"/>
        <w:numPr>
          <w:ilvl w:val="0"/>
          <w:numId w:val="0"/>
        </w:numPr>
        <w:tabs>
          <w:tab w:val="center" w:pos="4536"/>
        </w:tabs>
        <w:spacing w:before="240"/>
        <w:jc w:val="center"/>
        <w:rPr>
          <w:rFonts w:ascii="Times New Roman" w:hAnsi="Times New Roman"/>
          <w:b/>
          <w:color w:val="000000" w:themeColor="text1"/>
          <w:sz w:val="32"/>
          <w:szCs w:val="32"/>
        </w:rPr>
      </w:pPr>
      <w:r w:rsidRPr="00CA1C70">
        <w:rPr>
          <w:rFonts w:ascii="Times New Roman" w:hAnsi="Times New Roman"/>
          <w:b/>
          <w:color w:val="000000" w:themeColor="text1"/>
          <w:sz w:val="32"/>
          <w:szCs w:val="32"/>
        </w:rPr>
        <w:lastRenderedPageBreak/>
        <w:t xml:space="preserve">PHẦN </w:t>
      </w:r>
      <w:bookmarkEnd w:id="2"/>
      <w:r w:rsidR="002B1066" w:rsidRPr="00CA1C70">
        <w:rPr>
          <w:rFonts w:ascii="Times New Roman" w:hAnsi="Times New Roman"/>
          <w:b/>
          <w:color w:val="000000" w:themeColor="text1"/>
          <w:sz w:val="32"/>
          <w:szCs w:val="32"/>
        </w:rPr>
        <w:t>MỞ ĐẦU</w:t>
      </w:r>
    </w:p>
    <w:p w14:paraId="1B3BD176" w14:textId="77777777" w:rsidR="00B645C0" w:rsidRPr="00CA1C70" w:rsidRDefault="00B645C0" w:rsidP="00360C82">
      <w:pPr>
        <w:spacing w:before="0" w:line="288" w:lineRule="auto"/>
        <w:rPr>
          <w:b/>
          <w:bCs/>
          <w:color w:val="000000" w:themeColor="text1"/>
          <w:sz w:val="28"/>
          <w:szCs w:val="28"/>
          <w:lang w:val="it-IT"/>
        </w:rPr>
      </w:pPr>
      <w:bookmarkStart w:id="3" w:name="_Toc470590960"/>
    </w:p>
    <w:p w14:paraId="60DF4C0C" w14:textId="463C3094" w:rsidR="00775323" w:rsidRPr="00CA1C70" w:rsidRDefault="00775323" w:rsidP="00A911F8">
      <w:pPr>
        <w:spacing w:before="0" w:line="288" w:lineRule="auto"/>
        <w:rPr>
          <w:color w:val="000000" w:themeColor="text1"/>
          <w:sz w:val="28"/>
          <w:szCs w:val="28"/>
        </w:rPr>
      </w:pPr>
      <w:r w:rsidRPr="00CA1C70">
        <w:rPr>
          <w:b/>
          <w:bCs/>
          <w:color w:val="000000" w:themeColor="text1"/>
          <w:sz w:val="28"/>
          <w:szCs w:val="28"/>
          <w:lang w:val="it-IT"/>
        </w:rPr>
        <w:t xml:space="preserve">I. LUẬN CHỨNG LẬP </w:t>
      </w:r>
      <w:bookmarkEnd w:id="3"/>
      <w:r w:rsidR="000B2B64">
        <w:rPr>
          <w:b/>
          <w:bCs/>
          <w:color w:val="000000" w:themeColor="text1"/>
          <w:sz w:val="28"/>
          <w:szCs w:val="28"/>
          <w:lang w:val="it-IT"/>
        </w:rPr>
        <w:t>TỔNG MẶT BẰNG</w:t>
      </w:r>
      <w:r w:rsidR="00BF1F40" w:rsidRPr="00CA1C70">
        <w:rPr>
          <w:b/>
          <w:bCs/>
          <w:color w:val="000000" w:themeColor="text1"/>
          <w:sz w:val="28"/>
          <w:szCs w:val="28"/>
          <w:lang w:val="it-IT"/>
        </w:rPr>
        <w:t>:</w:t>
      </w:r>
    </w:p>
    <w:p w14:paraId="71755155" w14:textId="10566AF9" w:rsidR="00671430" w:rsidRPr="00CA1C70" w:rsidRDefault="00150A05" w:rsidP="00A911F8">
      <w:pPr>
        <w:pStyle w:val="BodyText"/>
        <w:tabs>
          <w:tab w:val="left" w:pos="567"/>
        </w:tabs>
        <w:spacing w:after="60" w:line="288" w:lineRule="auto"/>
        <w:rPr>
          <w:rFonts w:ascii="Times New Roman" w:hAnsi="Times New Roman"/>
          <w:b/>
          <w:bCs/>
          <w:color w:val="000000" w:themeColor="text1"/>
          <w:szCs w:val="28"/>
          <w:lang w:val="it-IT"/>
        </w:rPr>
      </w:pPr>
      <w:r w:rsidRPr="00CA1C70">
        <w:rPr>
          <w:rFonts w:ascii="Times New Roman" w:hAnsi="Times New Roman"/>
          <w:b/>
          <w:bCs/>
          <w:color w:val="000000" w:themeColor="text1"/>
          <w:szCs w:val="28"/>
          <w:lang w:val="it-IT"/>
        </w:rPr>
        <w:tab/>
      </w:r>
      <w:r w:rsidR="00B01479" w:rsidRPr="00CA1C70">
        <w:rPr>
          <w:rFonts w:ascii="Times New Roman" w:hAnsi="Times New Roman"/>
          <w:b/>
          <w:bCs/>
          <w:color w:val="000000" w:themeColor="text1"/>
          <w:szCs w:val="28"/>
          <w:lang w:val="it-IT"/>
        </w:rPr>
        <w:t xml:space="preserve">1. </w:t>
      </w:r>
      <w:r w:rsidR="00775323" w:rsidRPr="00CA1C70">
        <w:rPr>
          <w:rFonts w:ascii="Times New Roman" w:hAnsi="Times New Roman"/>
          <w:b/>
          <w:bCs/>
          <w:color w:val="000000" w:themeColor="text1"/>
          <w:szCs w:val="28"/>
          <w:lang w:val="it-IT"/>
        </w:rPr>
        <w:t>Lý do</w:t>
      </w:r>
      <w:r w:rsidR="00464CCD" w:rsidRPr="00CA1C70">
        <w:rPr>
          <w:rFonts w:ascii="Times New Roman" w:hAnsi="Times New Roman"/>
          <w:b/>
          <w:bCs/>
          <w:color w:val="000000" w:themeColor="text1"/>
          <w:szCs w:val="28"/>
          <w:lang w:val="it-IT"/>
        </w:rPr>
        <w:t xml:space="preserve"> và sự cần</w:t>
      </w:r>
      <w:r w:rsidR="00206935" w:rsidRPr="00CA1C70">
        <w:rPr>
          <w:rFonts w:ascii="Times New Roman" w:hAnsi="Times New Roman"/>
          <w:b/>
          <w:bCs/>
          <w:color w:val="000000" w:themeColor="text1"/>
          <w:szCs w:val="28"/>
          <w:lang w:val="it-IT"/>
        </w:rPr>
        <w:t xml:space="preserve"> </w:t>
      </w:r>
      <w:r w:rsidR="00464CCD" w:rsidRPr="00CA1C70">
        <w:rPr>
          <w:rFonts w:ascii="Times New Roman" w:hAnsi="Times New Roman"/>
          <w:b/>
          <w:bCs/>
          <w:color w:val="000000" w:themeColor="text1"/>
          <w:szCs w:val="28"/>
          <w:lang w:val="it-IT"/>
        </w:rPr>
        <w:t xml:space="preserve">thiết </w:t>
      </w:r>
      <w:r w:rsidR="0057201A">
        <w:rPr>
          <w:rFonts w:ascii="Times New Roman" w:hAnsi="Times New Roman"/>
          <w:b/>
          <w:bCs/>
          <w:color w:val="000000" w:themeColor="text1"/>
          <w:szCs w:val="28"/>
          <w:lang w:val="it-IT"/>
        </w:rPr>
        <w:t xml:space="preserve">lập </w:t>
      </w:r>
      <w:r w:rsidR="00DE1F85">
        <w:rPr>
          <w:rFonts w:ascii="Times New Roman" w:hAnsi="Times New Roman"/>
          <w:b/>
          <w:bCs/>
          <w:color w:val="000000" w:themeColor="text1"/>
          <w:szCs w:val="28"/>
          <w:lang w:val="it-IT"/>
        </w:rPr>
        <w:t>tổng mặt bằng</w:t>
      </w:r>
      <w:r w:rsidR="009E1EB6" w:rsidRPr="00CA1C70">
        <w:rPr>
          <w:rFonts w:ascii="Times New Roman" w:hAnsi="Times New Roman"/>
          <w:b/>
          <w:bCs/>
          <w:color w:val="000000" w:themeColor="text1"/>
          <w:szCs w:val="28"/>
          <w:lang w:val="it-IT"/>
        </w:rPr>
        <w:t>:</w:t>
      </w:r>
    </w:p>
    <w:p w14:paraId="6361BBD4" w14:textId="4116418D" w:rsidR="00A559DF" w:rsidRDefault="00FF2AA2" w:rsidP="00DE1F85">
      <w:pPr>
        <w:pStyle w:val="BodyText"/>
        <w:spacing w:before="0" w:line="288" w:lineRule="auto"/>
        <w:ind w:firstLine="567"/>
        <w:rPr>
          <w:rFonts w:ascii="Times New Roman" w:hAnsi="Times New Roman"/>
          <w:color w:val="000000" w:themeColor="text1"/>
          <w:szCs w:val="28"/>
          <w:lang w:val="it-IT"/>
        </w:rPr>
      </w:pPr>
      <w:r w:rsidRPr="00CA1C70">
        <w:rPr>
          <w:rFonts w:ascii="Times New Roman" w:hAnsi="Times New Roman"/>
          <w:color w:val="000000" w:themeColor="text1"/>
          <w:szCs w:val="28"/>
          <w:lang w:val="it-IT"/>
        </w:rPr>
        <w:t xml:space="preserve">- Thành phố Vị Thanh là tỉnh lỵ của Hậu Giang, trung tâm chính trị, kinh tế, văn hóa, xã hội và anh ninh - </w:t>
      </w:r>
      <w:r w:rsidR="0036784A" w:rsidRPr="00CA1C70">
        <w:rPr>
          <w:rFonts w:ascii="Times New Roman" w:hAnsi="Times New Roman"/>
          <w:color w:val="000000" w:themeColor="text1"/>
          <w:szCs w:val="28"/>
          <w:lang w:val="it-IT"/>
        </w:rPr>
        <w:t>Q</w:t>
      </w:r>
      <w:r w:rsidRPr="00CA1C70">
        <w:rPr>
          <w:rFonts w:ascii="Times New Roman" w:hAnsi="Times New Roman"/>
          <w:color w:val="000000" w:themeColor="text1"/>
          <w:szCs w:val="28"/>
          <w:lang w:val="it-IT"/>
        </w:rPr>
        <w:t xml:space="preserve">uốc phòng của tỉnh Hậu Giang. </w:t>
      </w:r>
      <w:r w:rsidR="00681CFE" w:rsidRPr="001416D8">
        <w:rPr>
          <w:rFonts w:ascii="Times New Roman" w:hAnsi="Times New Roman"/>
          <w:color w:val="000000"/>
          <w:szCs w:val="28"/>
          <w:lang w:val="it-IT"/>
        </w:rPr>
        <w:t>Quá trình đô thị hóa của thành phố Vị Thanh đã và đang diễn ra khá mạnh mẽ, dân số nội thị tăng nhanh, đời sống người dân ngày càng nâng cao</w:t>
      </w:r>
      <w:r w:rsidR="00681CFE">
        <w:rPr>
          <w:rFonts w:ascii="Times New Roman" w:hAnsi="Times New Roman"/>
          <w:color w:val="000000"/>
          <w:szCs w:val="28"/>
          <w:lang w:val="it-IT"/>
        </w:rPr>
        <w:t>,</w:t>
      </w:r>
      <w:r w:rsidR="00681CFE" w:rsidRPr="00CA1C70">
        <w:rPr>
          <w:rFonts w:ascii="Times New Roman" w:hAnsi="Times New Roman"/>
          <w:color w:val="000000" w:themeColor="text1"/>
          <w:szCs w:val="28"/>
          <w:lang w:val="it-IT"/>
        </w:rPr>
        <w:t xml:space="preserve"> </w:t>
      </w:r>
      <w:r w:rsidR="0079323D">
        <w:rPr>
          <w:rFonts w:ascii="Times New Roman" w:hAnsi="Times New Roman"/>
          <w:szCs w:val="28"/>
        </w:rPr>
        <w:t>t</w:t>
      </w:r>
      <w:r w:rsidR="00681CFE" w:rsidRPr="001D6A83">
        <w:rPr>
          <w:rFonts w:ascii="Times New Roman" w:hAnsi="Times New Roman"/>
          <w:szCs w:val="28"/>
        </w:rPr>
        <w:t>rong thời gian gần đây</w:t>
      </w:r>
      <w:r w:rsidR="00DE1F85">
        <w:rPr>
          <w:rFonts w:ascii="Times New Roman" w:hAnsi="Times New Roman"/>
          <w:szCs w:val="28"/>
        </w:rPr>
        <w:t xml:space="preserve"> v</w:t>
      </w:r>
      <w:r w:rsidR="00A559DF" w:rsidRPr="00CA1C70">
        <w:rPr>
          <w:rFonts w:ascii="Times New Roman" w:hAnsi="Times New Roman"/>
          <w:color w:val="000000" w:themeColor="text1"/>
          <w:szCs w:val="28"/>
          <w:lang w:val="it-IT"/>
        </w:rPr>
        <w:t xml:space="preserve">ới mục tiêu </w:t>
      </w:r>
      <w:r w:rsidR="0057201A">
        <w:rPr>
          <w:rFonts w:ascii="Times New Roman" w:hAnsi="Times New Roman"/>
          <w:color w:val="000000" w:themeColor="text1"/>
          <w:szCs w:val="28"/>
          <w:lang w:val="it-IT"/>
        </w:rPr>
        <w:t>t</w:t>
      </w:r>
      <w:r w:rsidR="0057201A" w:rsidRPr="0057201A">
        <w:rPr>
          <w:rFonts w:ascii="Times New Roman" w:hAnsi="Times New Roman"/>
          <w:color w:val="000000" w:themeColor="text1"/>
          <w:szCs w:val="28"/>
          <w:lang w:val="it-IT"/>
        </w:rPr>
        <w:t>húc đẩy các hoạt động khởi nghiệp đổi mới sáng tạo</w:t>
      </w:r>
      <w:r w:rsidR="0057201A">
        <w:rPr>
          <w:rFonts w:ascii="Times New Roman" w:hAnsi="Times New Roman"/>
          <w:color w:val="000000" w:themeColor="text1"/>
          <w:szCs w:val="28"/>
          <w:lang w:val="it-IT"/>
        </w:rPr>
        <w:t xml:space="preserve"> </w:t>
      </w:r>
      <w:r w:rsidR="0057201A" w:rsidRPr="0057201A">
        <w:rPr>
          <w:rFonts w:ascii="Times New Roman" w:hAnsi="Times New Roman"/>
          <w:color w:val="000000" w:themeColor="text1"/>
          <w:szCs w:val="28"/>
          <w:lang w:val="it-IT"/>
        </w:rPr>
        <w:t xml:space="preserve">trong các lĩnh vực công nghệ thông tin, nông nghiệp, sinh học </w:t>
      </w:r>
      <w:r w:rsidR="00DE1F85">
        <w:rPr>
          <w:rFonts w:ascii="Times New Roman" w:hAnsi="Times New Roman"/>
          <w:color w:val="000000" w:themeColor="text1"/>
          <w:szCs w:val="28"/>
          <w:lang w:val="it-IT"/>
        </w:rPr>
        <w:t xml:space="preserve">ứng dụng </w:t>
      </w:r>
      <w:r w:rsidR="0079323D">
        <w:rPr>
          <w:rFonts w:ascii="Times New Roman" w:hAnsi="Times New Roman"/>
          <w:color w:val="000000" w:themeColor="text1"/>
          <w:szCs w:val="28"/>
          <w:lang w:val="it-IT"/>
        </w:rPr>
        <w:t xml:space="preserve">tốt </w:t>
      </w:r>
      <w:r w:rsidR="00DE1F85">
        <w:rPr>
          <w:rFonts w:ascii="Times New Roman" w:hAnsi="Times New Roman"/>
          <w:color w:val="000000" w:themeColor="text1"/>
          <w:szCs w:val="28"/>
          <w:lang w:val="it-IT"/>
        </w:rPr>
        <w:t>vào đời sống càng được quan tâm</w:t>
      </w:r>
      <w:r w:rsidR="0079323D">
        <w:rPr>
          <w:rFonts w:ascii="Times New Roman" w:hAnsi="Times New Roman"/>
          <w:color w:val="000000" w:themeColor="text1"/>
          <w:szCs w:val="28"/>
          <w:lang w:val="it-IT"/>
        </w:rPr>
        <w:t>,</w:t>
      </w:r>
      <w:r w:rsidR="00DE1F85">
        <w:rPr>
          <w:rFonts w:ascii="Times New Roman" w:hAnsi="Times New Roman"/>
          <w:color w:val="000000" w:themeColor="text1"/>
          <w:szCs w:val="28"/>
          <w:lang w:val="it-IT"/>
        </w:rPr>
        <w:t xml:space="preserve"> góp phần phát triển kinh tế xã hội, giáo dục trên địa bàn.</w:t>
      </w:r>
    </w:p>
    <w:p w14:paraId="2481EBD9" w14:textId="7203B3F8" w:rsidR="0057201A" w:rsidRPr="00DA33E7" w:rsidRDefault="00DE1F85" w:rsidP="00DA33E7">
      <w:pPr>
        <w:pStyle w:val="BodyText"/>
        <w:ind w:firstLine="709"/>
        <w:rPr>
          <w:rFonts w:ascii="Calibri" w:hAnsi="Calibri" w:cs="Calibri"/>
          <w:szCs w:val="26"/>
        </w:rPr>
      </w:pPr>
      <w:r>
        <w:rPr>
          <w:rFonts w:ascii="Times New Roman" w:hAnsi="Times New Roman"/>
          <w:color w:val="000000"/>
          <w:szCs w:val="28"/>
          <w:lang w:val="it-IT"/>
        </w:rPr>
        <w:t xml:space="preserve">- </w:t>
      </w:r>
      <w:r w:rsidR="0057201A" w:rsidRPr="001D6A83">
        <w:rPr>
          <w:rFonts w:ascii="Times New Roman" w:hAnsi="Times New Roman"/>
          <w:color w:val="000000"/>
          <w:szCs w:val="28"/>
          <w:lang w:val="it-IT"/>
        </w:rPr>
        <w:t xml:space="preserve">Thực hiện </w:t>
      </w:r>
      <w:r w:rsidR="0057201A">
        <w:rPr>
          <w:rFonts w:ascii="Times New Roman" w:hAnsi="Times New Roman"/>
          <w:color w:val="000000"/>
          <w:szCs w:val="28"/>
          <w:lang w:val="it-IT"/>
        </w:rPr>
        <w:t xml:space="preserve">theo </w:t>
      </w:r>
      <w:r w:rsidR="0057201A">
        <w:rPr>
          <w:rFonts w:ascii="Times New Roman" w:hAnsi="Times New Roman"/>
          <w:szCs w:val="28"/>
        </w:rPr>
        <w:t>Quyết định</w:t>
      </w:r>
      <w:r w:rsidR="0057201A" w:rsidRPr="009C38A9">
        <w:rPr>
          <w:rFonts w:ascii="Times New Roman" w:hAnsi="Times New Roman"/>
          <w:szCs w:val="28"/>
          <w:lang w:val="vi-VN"/>
        </w:rPr>
        <w:t xml:space="preserve"> số </w:t>
      </w:r>
      <w:r w:rsidR="0057201A">
        <w:rPr>
          <w:rFonts w:ascii="Times New Roman" w:hAnsi="Times New Roman"/>
          <w:szCs w:val="28"/>
        </w:rPr>
        <w:t>2195</w:t>
      </w:r>
      <w:r w:rsidR="0057201A" w:rsidRPr="009C38A9">
        <w:rPr>
          <w:rFonts w:ascii="Times New Roman" w:hAnsi="Times New Roman"/>
          <w:szCs w:val="28"/>
          <w:lang w:val="vi-VN"/>
        </w:rPr>
        <w:t>/UBND-</w:t>
      </w:r>
      <w:r w:rsidR="0057201A" w:rsidRPr="009C38A9">
        <w:rPr>
          <w:rFonts w:ascii="Times New Roman" w:hAnsi="Times New Roman"/>
          <w:szCs w:val="28"/>
        </w:rPr>
        <w:t>ĐT</w:t>
      </w:r>
      <w:r w:rsidR="0057201A" w:rsidRPr="009C38A9">
        <w:rPr>
          <w:rFonts w:ascii="Times New Roman" w:hAnsi="Times New Roman"/>
          <w:szCs w:val="28"/>
          <w:lang w:val="vi-VN"/>
        </w:rPr>
        <w:t xml:space="preserve"> </w:t>
      </w:r>
      <w:r w:rsidR="0057201A" w:rsidRPr="009C38A9">
        <w:rPr>
          <w:rFonts w:ascii="Times New Roman" w:hAnsi="Times New Roman"/>
          <w:szCs w:val="28"/>
          <w:lang w:val="nl-NL"/>
        </w:rPr>
        <w:t xml:space="preserve">ngày </w:t>
      </w:r>
      <w:r w:rsidR="0057201A" w:rsidRPr="009C38A9">
        <w:rPr>
          <w:rFonts w:ascii="Times New Roman" w:hAnsi="Times New Roman"/>
          <w:szCs w:val="28"/>
        </w:rPr>
        <w:t>1</w:t>
      </w:r>
      <w:r w:rsidR="00681CFE">
        <w:rPr>
          <w:rFonts w:ascii="Times New Roman" w:hAnsi="Times New Roman"/>
          <w:szCs w:val="28"/>
        </w:rPr>
        <w:t xml:space="preserve">6 </w:t>
      </w:r>
      <w:r w:rsidR="0057201A" w:rsidRPr="009C38A9">
        <w:rPr>
          <w:rFonts w:ascii="Times New Roman" w:hAnsi="Times New Roman"/>
          <w:szCs w:val="28"/>
          <w:lang w:val="nl-NL"/>
        </w:rPr>
        <w:t xml:space="preserve">tháng </w:t>
      </w:r>
      <w:r w:rsidR="00681CFE">
        <w:rPr>
          <w:rFonts w:ascii="Times New Roman" w:hAnsi="Times New Roman"/>
          <w:szCs w:val="28"/>
          <w:lang w:val="nl-NL"/>
        </w:rPr>
        <w:t>11</w:t>
      </w:r>
      <w:r w:rsidR="0057201A" w:rsidRPr="009C38A9">
        <w:rPr>
          <w:rFonts w:ascii="Times New Roman" w:hAnsi="Times New Roman"/>
          <w:szCs w:val="28"/>
          <w:lang w:val="nl-NL"/>
        </w:rPr>
        <w:t xml:space="preserve"> năm 202</w:t>
      </w:r>
      <w:r w:rsidR="00681CFE">
        <w:rPr>
          <w:rFonts w:ascii="Times New Roman" w:hAnsi="Times New Roman"/>
          <w:szCs w:val="28"/>
          <w:lang w:val="nl-NL"/>
        </w:rPr>
        <w:t>1</w:t>
      </w:r>
      <w:r w:rsidR="0057201A" w:rsidRPr="009C38A9">
        <w:rPr>
          <w:rFonts w:ascii="Times New Roman" w:hAnsi="Times New Roman"/>
          <w:szCs w:val="28"/>
          <w:lang w:val="nl-NL"/>
        </w:rPr>
        <w:t xml:space="preserve"> của Ủy</w:t>
      </w:r>
      <w:r w:rsidR="0057201A" w:rsidRPr="009C38A9">
        <w:rPr>
          <w:rFonts w:ascii="Times New Roman" w:hAnsi="Times New Roman"/>
          <w:szCs w:val="28"/>
          <w:lang w:val="vi-VN"/>
        </w:rPr>
        <w:t xml:space="preserve"> </w:t>
      </w:r>
      <w:r w:rsidR="0057201A" w:rsidRPr="009C38A9">
        <w:rPr>
          <w:rFonts w:ascii="Times New Roman" w:hAnsi="Times New Roman"/>
          <w:szCs w:val="28"/>
        </w:rPr>
        <w:t xml:space="preserve">ban nhân dân </w:t>
      </w:r>
      <w:r w:rsidR="00681CFE">
        <w:rPr>
          <w:rFonts w:ascii="Times New Roman" w:hAnsi="Times New Roman"/>
          <w:szCs w:val="28"/>
        </w:rPr>
        <w:t>tỉnh Hậu Giang</w:t>
      </w:r>
      <w:r w:rsidR="0057201A" w:rsidRPr="009C38A9">
        <w:rPr>
          <w:rFonts w:ascii="Times New Roman" w:hAnsi="Times New Roman"/>
          <w:szCs w:val="28"/>
        </w:rPr>
        <w:t xml:space="preserve"> </w:t>
      </w:r>
      <w:r w:rsidR="00681CFE">
        <w:rPr>
          <w:rFonts w:ascii="Times New Roman" w:hAnsi="Times New Roman"/>
          <w:szCs w:val="28"/>
          <w:lang w:val="nl-NL"/>
        </w:rPr>
        <w:t xml:space="preserve">về việc Quyết định chấp thuận chủ trương đầu tư đồng thời chấp thuận </w:t>
      </w:r>
      <w:r w:rsidR="0079323D" w:rsidRPr="0079323D">
        <w:rPr>
          <w:rFonts w:ascii="Times New Roman" w:hAnsi="Times New Roman"/>
          <w:szCs w:val="28"/>
          <w:lang w:val="nl-NL"/>
        </w:rPr>
        <w:t>Công ty TNHH Một thành viên Ươm tạo LV</w:t>
      </w:r>
      <w:r w:rsidR="0079323D">
        <w:rPr>
          <w:rFonts w:ascii="Times New Roman" w:hAnsi="Times New Roman"/>
          <w:szCs w:val="28"/>
          <w:lang w:val="nl-NL"/>
        </w:rPr>
        <w:t xml:space="preserve"> </w:t>
      </w:r>
      <w:r w:rsidR="00DA33E7" w:rsidRPr="00DA33E7">
        <w:rPr>
          <w:rFonts w:ascii="Times New Roman" w:hAnsi="Times New Roman"/>
          <w:szCs w:val="26"/>
        </w:rPr>
        <w:t>thực</w:t>
      </w:r>
      <w:r w:rsidR="00DA33E7">
        <w:rPr>
          <w:rFonts w:ascii="Times New Roman" w:hAnsi="Times New Roman"/>
          <w:szCs w:val="26"/>
        </w:rPr>
        <w:t xml:space="preserve"> hiện dự án T</w:t>
      </w:r>
      <w:r w:rsidR="00DA33E7" w:rsidRPr="00DA33E7">
        <w:rPr>
          <w:rFonts w:ascii="Times New Roman" w:hAnsi="Times New Roman"/>
          <w:szCs w:val="26"/>
        </w:rPr>
        <w:t>rung tâm ươm tạo công nghệ và hỗ trợ đổi mới sáng tạo</w:t>
      </w:r>
      <w:r w:rsidR="00DA33E7">
        <w:rPr>
          <w:rFonts w:ascii="Times New Roman" w:hAnsi="Times New Roman"/>
          <w:szCs w:val="26"/>
        </w:rPr>
        <w:t>.</w:t>
      </w:r>
    </w:p>
    <w:p w14:paraId="2CEE8E6E" w14:textId="53CC75BC" w:rsidR="00B22069" w:rsidRPr="00DA33E7" w:rsidRDefault="00B22069" w:rsidP="00DA33E7">
      <w:pPr>
        <w:pStyle w:val="PlainText"/>
        <w:widowControl w:val="0"/>
        <w:spacing w:line="288" w:lineRule="auto"/>
        <w:ind w:firstLine="720"/>
        <w:rPr>
          <w:rFonts w:ascii="Times New Roman" w:hAnsi="Times New Roman"/>
          <w:color w:val="000000" w:themeColor="text1"/>
          <w:sz w:val="28"/>
          <w:szCs w:val="28"/>
          <w:lang w:val="it-IT"/>
        </w:rPr>
      </w:pPr>
      <w:r w:rsidRPr="00CA1C70">
        <w:rPr>
          <w:rFonts w:ascii="Times New Roman" w:hAnsi="Times New Roman"/>
          <w:color w:val="000000" w:themeColor="text1"/>
          <w:sz w:val="28"/>
          <w:szCs w:val="28"/>
          <w:lang w:val="it-IT"/>
        </w:rPr>
        <w:t xml:space="preserve">Qua các nội dung nêu trên, việc </w:t>
      </w:r>
      <w:r w:rsidR="00DA33E7">
        <w:rPr>
          <w:rFonts w:ascii="Times New Roman" w:hAnsi="Times New Roman"/>
          <w:color w:val="000000" w:themeColor="text1"/>
          <w:sz w:val="28"/>
          <w:szCs w:val="28"/>
          <w:lang w:val="it-IT"/>
        </w:rPr>
        <w:t xml:space="preserve">lập tổng mặt </w:t>
      </w:r>
      <w:r w:rsidR="00DA33E7" w:rsidRPr="00DA33E7">
        <w:rPr>
          <w:rFonts w:ascii="Times New Roman" w:hAnsi="Times New Roman"/>
          <w:color w:val="000000" w:themeColor="text1"/>
          <w:sz w:val="28"/>
          <w:szCs w:val="28"/>
          <w:lang w:val="it-IT"/>
        </w:rPr>
        <w:t xml:space="preserve">bằng </w:t>
      </w:r>
      <w:r w:rsidR="00DA33E7" w:rsidRPr="00DA33E7">
        <w:rPr>
          <w:rFonts w:ascii="Times New Roman" w:hAnsi="Times New Roman"/>
          <w:sz w:val="28"/>
          <w:szCs w:val="28"/>
        </w:rPr>
        <w:t>dự án Trung tâm ươm tạo công nghệ và hỗ trợ đổi mới sáng tạo</w:t>
      </w:r>
      <w:r w:rsidR="00DA33E7">
        <w:rPr>
          <w:rFonts w:ascii="Times New Roman" w:hAnsi="Times New Roman"/>
          <w:sz w:val="28"/>
          <w:szCs w:val="28"/>
        </w:rPr>
        <w:t xml:space="preserve"> tại</w:t>
      </w:r>
      <w:r w:rsidR="0030669F" w:rsidRPr="00DA33E7">
        <w:rPr>
          <w:rFonts w:ascii="Times New Roman" w:hAnsi="Times New Roman"/>
          <w:color w:val="000000" w:themeColor="text1"/>
          <w:sz w:val="28"/>
          <w:szCs w:val="28"/>
          <w:lang w:val="nl-NL"/>
        </w:rPr>
        <w:t xml:space="preserve"> </w:t>
      </w:r>
      <w:r w:rsidR="00DA33E7" w:rsidRPr="00DA33E7">
        <w:rPr>
          <w:rFonts w:ascii="Times New Roman" w:hAnsi="Times New Roman"/>
          <w:color w:val="000000" w:themeColor="text1"/>
          <w:sz w:val="28"/>
          <w:szCs w:val="28"/>
          <w:lang w:val="nl-NL"/>
        </w:rPr>
        <w:t>xã Vị Tân,</w:t>
      </w:r>
      <w:r w:rsidR="0030669F" w:rsidRPr="00CA1C70">
        <w:rPr>
          <w:rFonts w:ascii="Times New Roman" w:hAnsi="Times New Roman"/>
          <w:color w:val="000000" w:themeColor="text1"/>
          <w:sz w:val="28"/>
          <w:szCs w:val="28"/>
          <w:lang w:val="nl-NL"/>
        </w:rPr>
        <w:t xml:space="preserve"> thành phố Vị Thanh</w:t>
      </w:r>
      <w:r w:rsidR="0030669F" w:rsidRPr="00CA1C70">
        <w:rPr>
          <w:rFonts w:ascii="Times New Roman" w:hAnsi="Times New Roman"/>
          <w:color w:val="000000" w:themeColor="text1"/>
          <w:sz w:val="28"/>
          <w:szCs w:val="28"/>
          <w:lang w:val="vi-VN"/>
        </w:rPr>
        <w:t xml:space="preserve"> </w:t>
      </w:r>
      <w:r w:rsidRPr="00CA1C70">
        <w:rPr>
          <w:rFonts w:ascii="Times New Roman" w:hAnsi="Times New Roman"/>
          <w:color w:val="000000" w:themeColor="text1"/>
          <w:sz w:val="28"/>
          <w:szCs w:val="28"/>
          <w:lang w:val="it-IT"/>
        </w:rPr>
        <w:t xml:space="preserve">để </w:t>
      </w:r>
      <w:r w:rsidR="00DA33E7" w:rsidRPr="00DA33E7">
        <w:rPr>
          <w:rFonts w:ascii="Times New Roman" w:hAnsi="Times New Roman"/>
          <w:color w:val="000000" w:themeColor="text1"/>
          <w:sz w:val="28"/>
          <w:szCs w:val="28"/>
          <w:lang w:val="it-IT"/>
        </w:rPr>
        <w:t xml:space="preserve">thúc đẩy các hoạt động khởi nghiệp đổi mới sáng tạo trong các lĩnh vực công nghệ thông tin, nông nghiệp, sinh học ứng dụng </w:t>
      </w:r>
      <w:r w:rsidR="00DA33E7" w:rsidRPr="00DA33E7">
        <w:rPr>
          <w:rFonts w:ascii="Times New Roman" w:hAnsi="Times New Roman"/>
          <w:color w:val="000000"/>
          <w:sz w:val="28"/>
          <w:szCs w:val="28"/>
          <w:lang w:val="it-IT"/>
        </w:rPr>
        <w:t>là hết sức cần thiết và cấp bách</w:t>
      </w:r>
      <w:r w:rsidR="00DA33E7">
        <w:rPr>
          <w:rFonts w:ascii="Times New Roman" w:hAnsi="Times New Roman"/>
          <w:color w:val="000000"/>
          <w:sz w:val="28"/>
          <w:szCs w:val="28"/>
          <w:lang w:val="it-IT"/>
        </w:rPr>
        <w:t>.</w:t>
      </w:r>
    </w:p>
    <w:p w14:paraId="56DACB0E" w14:textId="22F8ECEA" w:rsidR="002B1066" w:rsidRPr="00CA1C70" w:rsidRDefault="00150A05" w:rsidP="00A911F8">
      <w:pPr>
        <w:pStyle w:val="BodyText"/>
        <w:tabs>
          <w:tab w:val="left" w:pos="567"/>
        </w:tabs>
        <w:spacing w:after="60" w:line="288" w:lineRule="auto"/>
        <w:rPr>
          <w:rFonts w:ascii="Times New Roman" w:hAnsi="Times New Roman"/>
          <w:b/>
          <w:bCs/>
          <w:color w:val="000000" w:themeColor="text1"/>
          <w:szCs w:val="28"/>
          <w:lang w:val="it-IT"/>
        </w:rPr>
      </w:pPr>
      <w:r w:rsidRPr="00CA1C70">
        <w:rPr>
          <w:rFonts w:ascii="Times New Roman" w:hAnsi="Times New Roman"/>
          <w:b/>
          <w:bCs/>
          <w:color w:val="000000" w:themeColor="text1"/>
          <w:szCs w:val="28"/>
          <w:lang w:val="it-IT"/>
        </w:rPr>
        <w:tab/>
      </w:r>
      <w:r w:rsidR="00B01479" w:rsidRPr="00CA1C70">
        <w:rPr>
          <w:rFonts w:ascii="Times New Roman" w:hAnsi="Times New Roman"/>
          <w:b/>
          <w:bCs/>
          <w:color w:val="000000" w:themeColor="text1"/>
          <w:szCs w:val="28"/>
          <w:lang w:val="it-IT"/>
        </w:rPr>
        <w:t xml:space="preserve">2. </w:t>
      </w:r>
      <w:r w:rsidR="007B5AC9" w:rsidRPr="00CA1C70">
        <w:rPr>
          <w:rFonts w:ascii="Times New Roman" w:hAnsi="Times New Roman"/>
          <w:b/>
          <w:bCs/>
          <w:color w:val="000000" w:themeColor="text1"/>
          <w:szCs w:val="28"/>
          <w:lang w:val="it-IT"/>
        </w:rPr>
        <w:t xml:space="preserve">Vị trí và ranh giới khu </w:t>
      </w:r>
      <w:r w:rsidR="00B9329B" w:rsidRPr="00CA1C70">
        <w:rPr>
          <w:rFonts w:ascii="Times New Roman" w:hAnsi="Times New Roman"/>
          <w:b/>
          <w:bCs/>
          <w:color w:val="000000" w:themeColor="text1"/>
          <w:szCs w:val="28"/>
          <w:lang w:val="it-IT"/>
        </w:rPr>
        <w:t>đất</w:t>
      </w:r>
      <w:r w:rsidR="007B5AC9" w:rsidRPr="00CA1C70">
        <w:rPr>
          <w:rFonts w:ascii="Times New Roman" w:hAnsi="Times New Roman"/>
          <w:b/>
          <w:bCs/>
          <w:color w:val="000000" w:themeColor="text1"/>
          <w:szCs w:val="28"/>
          <w:lang w:val="it-IT"/>
        </w:rPr>
        <w:t>:</w:t>
      </w:r>
    </w:p>
    <w:p w14:paraId="22ACC1A9" w14:textId="04C4CCCA" w:rsidR="005D1323" w:rsidRPr="00CA1C70" w:rsidRDefault="005D1323" w:rsidP="00A911F8">
      <w:pPr>
        <w:spacing w:before="0" w:line="288" w:lineRule="auto"/>
        <w:ind w:firstLine="709"/>
        <w:rPr>
          <w:color w:val="000000" w:themeColor="text1"/>
          <w:sz w:val="28"/>
          <w:szCs w:val="28"/>
        </w:rPr>
      </w:pPr>
      <w:bookmarkStart w:id="4" w:name="_Hlk103193676"/>
      <w:r w:rsidRPr="00CA1C70">
        <w:rPr>
          <w:color w:val="000000" w:themeColor="text1"/>
          <w:sz w:val="28"/>
          <w:szCs w:val="28"/>
        </w:rPr>
        <w:t xml:space="preserve">Khu đất lập </w:t>
      </w:r>
      <w:r w:rsidR="00967A6E">
        <w:rPr>
          <w:color w:val="000000" w:themeColor="text1"/>
          <w:sz w:val="28"/>
          <w:szCs w:val="28"/>
        </w:rPr>
        <w:t>tổng mặt bằng</w:t>
      </w:r>
      <w:r w:rsidRPr="00CA1C70">
        <w:rPr>
          <w:color w:val="000000" w:themeColor="text1"/>
          <w:sz w:val="28"/>
          <w:szCs w:val="28"/>
        </w:rPr>
        <w:t xml:space="preserve"> </w:t>
      </w:r>
      <w:r w:rsidRPr="00CA1C70">
        <w:rPr>
          <w:color w:val="000000" w:themeColor="text1"/>
          <w:sz w:val="28"/>
          <w:szCs w:val="28"/>
          <w:lang w:val="vi-VN"/>
        </w:rPr>
        <w:t xml:space="preserve">có diện tích khoảng </w:t>
      </w:r>
      <w:r w:rsidR="00967A6E" w:rsidRPr="0079323D">
        <w:rPr>
          <w:color w:val="FF0000"/>
          <w:sz w:val="28"/>
          <w:szCs w:val="28"/>
        </w:rPr>
        <w:t>4</w:t>
      </w:r>
      <w:r w:rsidRPr="0079323D">
        <w:rPr>
          <w:color w:val="FF0000"/>
          <w:sz w:val="28"/>
          <w:szCs w:val="28"/>
        </w:rPr>
        <w:t>,</w:t>
      </w:r>
      <w:r w:rsidR="00967A6E" w:rsidRPr="0079323D">
        <w:rPr>
          <w:color w:val="FF0000"/>
          <w:sz w:val="28"/>
          <w:szCs w:val="28"/>
        </w:rPr>
        <w:t>8</w:t>
      </w:r>
      <w:r w:rsidRPr="0079323D">
        <w:rPr>
          <w:color w:val="FF0000"/>
          <w:sz w:val="28"/>
          <w:szCs w:val="28"/>
          <w:lang w:val="vi-VN"/>
        </w:rPr>
        <w:t>ha</w:t>
      </w:r>
      <w:r w:rsidRPr="0079323D">
        <w:rPr>
          <w:color w:val="FF0000"/>
          <w:sz w:val="28"/>
          <w:szCs w:val="28"/>
        </w:rPr>
        <w:t xml:space="preserve"> </w:t>
      </w:r>
      <w:r w:rsidRPr="00CA1C70">
        <w:rPr>
          <w:color w:val="000000" w:themeColor="text1"/>
          <w:sz w:val="28"/>
          <w:szCs w:val="28"/>
        </w:rPr>
        <w:t>thuộ</w:t>
      </w:r>
      <w:r w:rsidR="007613DC">
        <w:rPr>
          <w:color w:val="000000" w:themeColor="text1"/>
          <w:sz w:val="28"/>
          <w:szCs w:val="28"/>
        </w:rPr>
        <w:t>c</w:t>
      </w:r>
      <w:r w:rsidR="00967A6E">
        <w:rPr>
          <w:color w:val="000000" w:themeColor="text1"/>
          <w:sz w:val="28"/>
          <w:szCs w:val="28"/>
        </w:rPr>
        <w:t>, ấp 4, xã Vị Tân</w:t>
      </w:r>
      <w:r w:rsidR="00967BA7" w:rsidRPr="00CA1C70">
        <w:rPr>
          <w:color w:val="000000" w:themeColor="text1"/>
          <w:sz w:val="28"/>
          <w:szCs w:val="28"/>
        </w:rPr>
        <w:t xml:space="preserve">, </w:t>
      </w:r>
      <w:r w:rsidR="00967A6E">
        <w:rPr>
          <w:color w:val="000000" w:themeColor="text1"/>
          <w:sz w:val="28"/>
          <w:szCs w:val="28"/>
        </w:rPr>
        <w:t>thành phố Vị Thanh</w:t>
      </w:r>
      <w:r w:rsidR="00967BA7" w:rsidRPr="00CA1C70">
        <w:rPr>
          <w:color w:val="000000" w:themeColor="text1"/>
          <w:sz w:val="28"/>
          <w:szCs w:val="28"/>
        </w:rPr>
        <w:t>,</w:t>
      </w:r>
      <w:r w:rsidRPr="00CA1C70">
        <w:rPr>
          <w:color w:val="000000" w:themeColor="text1"/>
          <w:sz w:val="28"/>
          <w:szCs w:val="28"/>
        </w:rPr>
        <w:t xml:space="preserve"> có tứ cận tiếp giáp như sau:</w:t>
      </w:r>
    </w:p>
    <w:p w14:paraId="7336E722" w14:textId="77E8D2FB" w:rsidR="00EC1332" w:rsidRPr="00CA1C70" w:rsidRDefault="00EC1332" w:rsidP="00EC1332">
      <w:pPr>
        <w:spacing w:after="120"/>
        <w:ind w:firstLine="720"/>
        <w:rPr>
          <w:color w:val="000000" w:themeColor="text1"/>
          <w:sz w:val="28"/>
          <w:szCs w:val="28"/>
          <w:lang w:val="nl-NL"/>
        </w:rPr>
      </w:pPr>
      <w:r w:rsidRPr="00CA1C70">
        <w:rPr>
          <w:color w:val="000000" w:themeColor="text1"/>
          <w:sz w:val="28"/>
          <w:szCs w:val="28"/>
          <w:lang w:val="nl-NL"/>
        </w:rPr>
        <w:t xml:space="preserve">+ Phía Đông Bắc: giáp đường </w:t>
      </w:r>
      <w:r w:rsidR="00967A6E">
        <w:rPr>
          <w:color w:val="000000" w:themeColor="text1"/>
          <w:sz w:val="28"/>
          <w:szCs w:val="28"/>
          <w:lang w:val="nl-NL"/>
        </w:rPr>
        <w:t>nội bộ</w:t>
      </w:r>
      <w:r w:rsidR="00161E54">
        <w:rPr>
          <w:color w:val="000000" w:themeColor="text1"/>
          <w:sz w:val="28"/>
          <w:szCs w:val="28"/>
          <w:lang w:val="nl-NL"/>
        </w:rPr>
        <w:t>.</w:t>
      </w:r>
      <w:r w:rsidRPr="00CA1C70">
        <w:rPr>
          <w:color w:val="000000" w:themeColor="text1"/>
          <w:sz w:val="28"/>
          <w:szCs w:val="28"/>
          <w:lang w:val="nl-NL"/>
        </w:rPr>
        <w:t xml:space="preserve"> </w:t>
      </w:r>
    </w:p>
    <w:p w14:paraId="1C4E0AC0" w14:textId="68ED4F29" w:rsidR="00EC1332" w:rsidRPr="00CA1C70" w:rsidRDefault="00EC1332" w:rsidP="00EC1332">
      <w:pPr>
        <w:spacing w:after="120"/>
        <w:ind w:firstLine="720"/>
        <w:rPr>
          <w:color w:val="000000" w:themeColor="text1"/>
          <w:sz w:val="28"/>
          <w:szCs w:val="28"/>
          <w:lang w:val="nl-NL"/>
        </w:rPr>
      </w:pPr>
      <w:r w:rsidRPr="00CA1C70">
        <w:rPr>
          <w:color w:val="000000" w:themeColor="text1"/>
          <w:sz w:val="28"/>
          <w:szCs w:val="28"/>
          <w:lang w:val="nl-NL"/>
        </w:rPr>
        <w:t xml:space="preserve">+ Phía Đông Nam: giáp </w:t>
      </w:r>
      <w:r w:rsidR="00967A6E">
        <w:rPr>
          <w:color w:val="000000" w:themeColor="text1"/>
          <w:sz w:val="28"/>
          <w:szCs w:val="28"/>
          <w:lang w:val="nl-NL"/>
        </w:rPr>
        <w:t>khuôn viên Trường hiện hữu</w:t>
      </w:r>
      <w:r w:rsidR="00161E54">
        <w:rPr>
          <w:color w:val="000000" w:themeColor="text1"/>
          <w:sz w:val="28"/>
          <w:szCs w:val="28"/>
          <w:lang w:val="nl-NL"/>
        </w:rPr>
        <w:t xml:space="preserve"> (đã xây dựng).</w:t>
      </w:r>
    </w:p>
    <w:p w14:paraId="78FF23EA" w14:textId="4C014D18" w:rsidR="00EC1332" w:rsidRPr="00CA1C70" w:rsidRDefault="00EC1332" w:rsidP="00EC1332">
      <w:pPr>
        <w:spacing w:after="120"/>
        <w:ind w:firstLine="720"/>
        <w:rPr>
          <w:color w:val="000000" w:themeColor="text1"/>
          <w:sz w:val="28"/>
          <w:szCs w:val="28"/>
          <w:lang w:val="nl-NL"/>
        </w:rPr>
      </w:pPr>
      <w:r w:rsidRPr="00CA1C70">
        <w:rPr>
          <w:color w:val="000000" w:themeColor="text1"/>
          <w:sz w:val="28"/>
          <w:szCs w:val="28"/>
          <w:lang w:val="nl-NL"/>
        </w:rPr>
        <w:t xml:space="preserve">+ Phía Tây Nam: </w:t>
      </w:r>
      <w:r w:rsidRPr="00CA1C70">
        <w:rPr>
          <w:color w:val="000000" w:themeColor="text1"/>
          <w:sz w:val="28"/>
          <w:szCs w:val="28"/>
        </w:rPr>
        <w:t xml:space="preserve">giáp </w:t>
      </w:r>
      <w:r w:rsidR="00967A6E">
        <w:rPr>
          <w:color w:val="000000" w:themeColor="text1"/>
          <w:sz w:val="28"/>
          <w:szCs w:val="28"/>
        </w:rPr>
        <w:t>đất Trường hiện hữu</w:t>
      </w:r>
      <w:r w:rsidR="00161E54">
        <w:rPr>
          <w:color w:val="000000" w:themeColor="text1"/>
          <w:sz w:val="28"/>
          <w:szCs w:val="28"/>
        </w:rPr>
        <w:t xml:space="preserve"> (đất chưa xây dựng)</w:t>
      </w:r>
      <w:r w:rsidR="00161E54">
        <w:rPr>
          <w:color w:val="000000" w:themeColor="text1"/>
          <w:sz w:val="28"/>
          <w:szCs w:val="28"/>
          <w:lang w:val="nl-NL"/>
        </w:rPr>
        <w:t>.</w:t>
      </w:r>
    </w:p>
    <w:p w14:paraId="6F11C2BD" w14:textId="772A7BD8" w:rsidR="00EC1332" w:rsidRPr="00CA1C70" w:rsidRDefault="00EC1332" w:rsidP="00EC1332">
      <w:pPr>
        <w:tabs>
          <w:tab w:val="num" w:pos="840"/>
        </w:tabs>
        <w:spacing w:after="120"/>
        <w:ind w:firstLine="720"/>
        <w:rPr>
          <w:color w:val="000000" w:themeColor="text1"/>
          <w:sz w:val="28"/>
          <w:szCs w:val="28"/>
          <w:lang w:val="nl-NL"/>
        </w:rPr>
      </w:pPr>
      <w:r w:rsidRPr="00CA1C70">
        <w:rPr>
          <w:color w:val="000000" w:themeColor="text1"/>
          <w:sz w:val="28"/>
          <w:szCs w:val="28"/>
          <w:lang w:val="nl-NL"/>
        </w:rPr>
        <w:t xml:space="preserve">+ Phía Tây Bắc: giáp đường </w:t>
      </w:r>
      <w:r w:rsidR="00161E54" w:rsidRPr="00CA1C70">
        <w:rPr>
          <w:color w:val="000000" w:themeColor="text1"/>
          <w:sz w:val="28"/>
          <w:szCs w:val="28"/>
          <w:lang w:val="nl-NL"/>
        </w:rPr>
        <w:t xml:space="preserve">đường </w:t>
      </w:r>
      <w:r w:rsidR="00161E54">
        <w:rPr>
          <w:color w:val="000000" w:themeColor="text1"/>
          <w:sz w:val="28"/>
          <w:szCs w:val="28"/>
          <w:lang w:val="nl-NL"/>
        </w:rPr>
        <w:t>nội bộ và đất Trường (chưa xây dựng)</w:t>
      </w:r>
      <w:r w:rsidRPr="00CA1C70">
        <w:rPr>
          <w:color w:val="000000" w:themeColor="text1"/>
          <w:sz w:val="28"/>
          <w:szCs w:val="28"/>
          <w:lang w:val="nl-NL"/>
        </w:rPr>
        <w:t xml:space="preserve">. </w:t>
      </w:r>
      <w:bookmarkEnd w:id="4"/>
    </w:p>
    <w:p w14:paraId="7D602404" w14:textId="4ACB131C" w:rsidR="002B1066" w:rsidRPr="00CA1C70" w:rsidRDefault="00150A05" w:rsidP="00472F3D">
      <w:pPr>
        <w:pStyle w:val="BodyText"/>
        <w:tabs>
          <w:tab w:val="left" w:pos="567"/>
        </w:tabs>
        <w:spacing w:before="240" w:after="60" w:line="288" w:lineRule="auto"/>
        <w:rPr>
          <w:rFonts w:ascii="Times New Roman" w:hAnsi="Times New Roman"/>
          <w:b/>
          <w:bCs/>
          <w:color w:val="000000" w:themeColor="text1"/>
          <w:szCs w:val="28"/>
          <w:lang w:val="it-IT"/>
        </w:rPr>
      </w:pPr>
      <w:r w:rsidRPr="00CA1C70">
        <w:rPr>
          <w:rFonts w:ascii="Times New Roman" w:hAnsi="Times New Roman"/>
          <w:b/>
          <w:bCs/>
          <w:color w:val="000000" w:themeColor="text1"/>
          <w:szCs w:val="28"/>
          <w:lang w:val="it-IT"/>
        </w:rPr>
        <w:tab/>
      </w:r>
      <w:r w:rsidR="00B01479" w:rsidRPr="00CA1C70">
        <w:rPr>
          <w:rFonts w:ascii="Times New Roman" w:hAnsi="Times New Roman"/>
          <w:b/>
          <w:bCs/>
          <w:color w:val="000000" w:themeColor="text1"/>
          <w:szCs w:val="28"/>
          <w:lang w:val="it-IT"/>
        </w:rPr>
        <w:t xml:space="preserve">3. </w:t>
      </w:r>
      <w:r w:rsidR="007B5AC9" w:rsidRPr="00CA1C70">
        <w:rPr>
          <w:rFonts w:ascii="Times New Roman" w:hAnsi="Times New Roman"/>
          <w:b/>
          <w:bCs/>
          <w:color w:val="000000" w:themeColor="text1"/>
          <w:szCs w:val="28"/>
          <w:lang w:val="it-IT"/>
        </w:rPr>
        <w:t xml:space="preserve">Tính chất khu vực lập </w:t>
      </w:r>
      <w:r w:rsidR="0046386B">
        <w:rPr>
          <w:rFonts w:ascii="Times New Roman" w:hAnsi="Times New Roman"/>
          <w:b/>
          <w:bCs/>
          <w:color w:val="000000" w:themeColor="text1"/>
          <w:szCs w:val="28"/>
          <w:lang w:val="it-IT"/>
        </w:rPr>
        <w:t>tổng mặt bằng</w:t>
      </w:r>
      <w:r w:rsidR="007B5AC9" w:rsidRPr="00CA1C70">
        <w:rPr>
          <w:rFonts w:ascii="Times New Roman" w:hAnsi="Times New Roman"/>
          <w:b/>
          <w:bCs/>
          <w:color w:val="000000" w:themeColor="text1"/>
          <w:szCs w:val="28"/>
          <w:lang w:val="it-IT"/>
        </w:rPr>
        <w:t>:</w:t>
      </w:r>
    </w:p>
    <w:p w14:paraId="43CAB5D1" w14:textId="31D62700" w:rsidR="00FD5BE1" w:rsidRPr="00DE2608" w:rsidRDefault="005A0667" w:rsidP="00DE2608">
      <w:pPr>
        <w:pStyle w:val="BodyText"/>
        <w:tabs>
          <w:tab w:val="left" w:pos="567"/>
        </w:tabs>
        <w:spacing w:before="0" w:line="288" w:lineRule="auto"/>
        <w:ind w:firstLine="709"/>
        <w:rPr>
          <w:rFonts w:ascii="Times New Roman" w:hAnsi="Times New Roman"/>
          <w:color w:val="000000" w:themeColor="text1"/>
          <w:szCs w:val="28"/>
          <w:shd w:val="clear" w:color="auto" w:fill="FFFFFF"/>
        </w:rPr>
      </w:pPr>
      <w:r w:rsidRPr="00CA1C70">
        <w:rPr>
          <w:rFonts w:ascii="Times New Roman" w:hAnsi="Times New Roman"/>
          <w:color w:val="000000" w:themeColor="text1"/>
          <w:szCs w:val="28"/>
          <w:u w:val="single"/>
          <w:lang w:val="it-IT"/>
        </w:rPr>
        <w:tab/>
      </w:r>
      <w:r w:rsidR="0046386B" w:rsidRPr="0046386B">
        <w:rPr>
          <w:rFonts w:ascii="Times New Roman" w:hAnsi="Times New Roman"/>
          <w:color w:val="000000" w:themeColor="text1"/>
          <w:szCs w:val="28"/>
          <w:lang w:val="it-IT"/>
        </w:rPr>
        <w:t xml:space="preserve">Lập tổng mặt bằng </w:t>
      </w:r>
      <w:r w:rsidRPr="00CA1C70">
        <w:rPr>
          <w:rFonts w:ascii="Times New Roman" w:hAnsi="Times New Roman"/>
          <w:color w:val="000000" w:themeColor="text1"/>
          <w:szCs w:val="28"/>
          <w:shd w:val="clear" w:color="auto" w:fill="FFFFFF"/>
        </w:rPr>
        <w:t xml:space="preserve">làm cơ sở để triển khai thực hiện </w:t>
      </w:r>
      <w:r w:rsidR="0046386B" w:rsidRPr="0046386B">
        <w:rPr>
          <w:rFonts w:ascii="Times New Roman" w:hAnsi="Times New Roman"/>
          <w:color w:val="000000" w:themeColor="text1"/>
          <w:szCs w:val="28"/>
          <w:lang w:val="it-IT"/>
        </w:rPr>
        <w:t>dự án</w:t>
      </w:r>
      <w:r w:rsidR="0046386B">
        <w:rPr>
          <w:rFonts w:ascii="Times New Roman" w:hAnsi="Times New Roman"/>
          <w:color w:val="000000" w:themeColor="text1"/>
          <w:szCs w:val="28"/>
          <w:lang w:val="it-IT"/>
        </w:rPr>
        <w:t xml:space="preserve"> </w:t>
      </w:r>
      <w:r w:rsidR="0046386B">
        <w:rPr>
          <w:rFonts w:ascii="Times New Roman" w:hAnsi="Times New Roman"/>
          <w:szCs w:val="26"/>
        </w:rPr>
        <w:t>T</w:t>
      </w:r>
      <w:r w:rsidR="0046386B" w:rsidRPr="00DA33E7">
        <w:rPr>
          <w:rFonts w:ascii="Times New Roman" w:hAnsi="Times New Roman"/>
          <w:szCs w:val="26"/>
        </w:rPr>
        <w:t>rung tâm ươm tạo công nghệ và hỗ trợ đổi mới sáng tạo</w:t>
      </w:r>
      <w:r w:rsidR="00C25B56">
        <w:rPr>
          <w:rFonts w:ascii="Times New Roman" w:hAnsi="Times New Roman"/>
          <w:szCs w:val="26"/>
        </w:rPr>
        <w:t>,</w:t>
      </w:r>
      <w:r w:rsidR="00FD5BE1" w:rsidRPr="00CA1C70">
        <w:rPr>
          <w:rFonts w:ascii="Times New Roman" w:hAnsi="Times New Roman"/>
          <w:color w:val="000000" w:themeColor="text1"/>
          <w:szCs w:val="28"/>
          <w:shd w:val="clear" w:color="auto" w:fill="FFFFFF"/>
        </w:rPr>
        <w:t xml:space="preserve"> </w:t>
      </w:r>
      <w:r w:rsidR="0046386B">
        <w:rPr>
          <w:rFonts w:ascii="Times New Roman" w:hAnsi="Times New Roman"/>
          <w:color w:val="000000" w:themeColor="text1"/>
          <w:szCs w:val="28"/>
          <w:shd w:val="clear" w:color="auto" w:fill="FFFFFF"/>
        </w:rPr>
        <w:t>nhằm tạo nơi nghiên cứu</w:t>
      </w:r>
      <w:r w:rsidR="00FD5BE1" w:rsidRPr="00CA1C70">
        <w:rPr>
          <w:rFonts w:ascii="Times New Roman" w:hAnsi="Times New Roman"/>
          <w:color w:val="000000" w:themeColor="text1"/>
          <w:szCs w:val="28"/>
          <w:shd w:val="clear" w:color="auto" w:fill="FFFFFF"/>
        </w:rPr>
        <w:t xml:space="preserve">, </w:t>
      </w:r>
      <w:r w:rsidR="00DE2608">
        <w:rPr>
          <w:rFonts w:ascii="Times New Roman" w:hAnsi="Times New Roman"/>
          <w:color w:val="000000" w:themeColor="text1"/>
          <w:szCs w:val="28"/>
          <w:shd w:val="clear" w:color="auto" w:fill="FFFFFF"/>
        </w:rPr>
        <w:t xml:space="preserve">đào </w:t>
      </w:r>
      <w:r w:rsidR="00FD5BE1" w:rsidRPr="00CA1C70">
        <w:rPr>
          <w:rFonts w:ascii="Times New Roman" w:hAnsi="Times New Roman"/>
          <w:color w:val="000000" w:themeColor="text1"/>
          <w:szCs w:val="28"/>
          <w:shd w:val="clear" w:color="auto" w:fill="FFFFFF"/>
        </w:rPr>
        <w:t>tạo</w:t>
      </w:r>
      <w:r w:rsidR="00DE2608">
        <w:rPr>
          <w:rFonts w:ascii="Times New Roman" w:hAnsi="Times New Roman"/>
          <w:color w:val="000000" w:themeColor="text1"/>
          <w:szCs w:val="28"/>
          <w:shd w:val="clear" w:color="auto" w:fill="FFFFFF"/>
        </w:rPr>
        <w:t>, làm việc, học tập, ươm tạo cho các doanh nghiệp, nơi</w:t>
      </w:r>
      <w:r w:rsidR="00DE2608" w:rsidRPr="00DE2608">
        <w:rPr>
          <w:rFonts w:ascii="Times New Roman" w:hAnsi="Times New Roman"/>
          <w:color w:val="000000" w:themeColor="text1"/>
          <w:szCs w:val="28"/>
          <w:shd w:val="clear" w:color="auto" w:fill="FFFFFF"/>
        </w:rPr>
        <w:t xml:space="preserve"> thực nghiệm trong</w:t>
      </w:r>
      <w:r w:rsidR="00DE2608">
        <w:rPr>
          <w:rFonts w:ascii="Times New Roman" w:hAnsi="Times New Roman"/>
          <w:color w:val="000000" w:themeColor="text1"/>
          <w:szCs w:val="28"/>
          <w:shd w:val="clear" w:color="auto" w:fill="FFFFFF"/>
        </w:rPr>
        <w:t xml:space="preserve"> </w:t>
      </w:r>
      <w:r w:rsidR="00DE2608" w:rsidRPr="00DE2608">
        <w:rPr>
          <w:rFonts w:ascii="Times New Roman" w:hAnsi="Times New Roman"/>
          <w:color w:val="000000" w:themeColor="text1"/>
          <w:szCs w:val="28"/>
          <w:shd w:val="clear" w:color="auto" w:fill="FFFFFF"/>
        </w:rPr>
        <w:t>nông nghiệp</w:t>
      </w:r>
      <w:r w:rsidR="00DE2608">
        <w:rPr>
          <w:rFonts w:ascii="Times New Roman" w:hAnsi="Times New Roman"/>
          <w:color w:val="000000" w:themeColor="text1"/>
          <w:szCs w:val="28"/>
          <w:shd w:val="clear" w:color="auto" w:fill="FFFFFF"/>
        </w:rPr>
        <w:t>,</w:t>
      </w:r>
      <w:r w:rsidR="00DE2608" w:rsidRPr="00DE2608">
        <w:rPr>
          <w:rFonts w:ascii="Times New Roman" w:hAnsi="Times New Roman"/>
          <w:color w:val="000000" w:themeColor="text1"/>
          <w:szCs w:val="28"/>
          <w:shd w:val="clear" w:color="auto" w:fill="FFFFFF"/>
        </w:rPr>
        <w:t xml:space="preserve"> sản xuất thử nghiệm</w:t>
      </w:r>
      <w:r w:rsidR="00DE2608">
        <w:rPr>
          <w:rFonts w:ascii="Times New Roman" w:hAnsi="Times New Roman"/>
          <w:color w:val="000000" w:themeColor="text1"/>
          <w:szCs w:val="28"/>
          <w:shd w:val="clear" w:color="auto" w:fill="FFFFFF"/>
        </w:rPr>
        <w:t xml:space="preserve">, </w:t>
      </w:r>
      <w:r w:rsidR="00DE2608" w:rsidRPr="00DE2608">
        <w:rPr>
          <w:rFonts w:ascii="Times New Roman" w:hAnsi="Times New Roman"/>
          <w:color w:val="000000" w:themeColor="text1"/>
          <w:szCs w:val="28"/>
          <w:shd w:val="clear" w:color="auto" w:fill="FFFFFF"/>
        </w:rPr>
        <w:t>trình diễn công nghệ - không gian</w:t>
      </w:r>
      <w:r w:rsidR="00DE2608">
        <w:rPr>
          <w:rFonts w:ascii="Times New Roman" w:hAnsi="Times New Roman"/>
          <w:color w:val="000000" w:themeColor="text1"/>
          <w:szCs w:val="28"/>
          <w:shd w:val="clear" w:color="auto" w:fill="FFFFFF"/>
        </w:rPr>
        <w:t xml:space="preserve"> </w:t>
      </w:r>
      <w:r w:rsidR="00DE2608" w:rsidRPr="00DE2608">
        <w:rPr>
          <w:rFonts w:ascii="Times New Roman" w:hAnsi="Times New Roman"/>
          <w:color w:val="000000" w:themeColor="text1"/>
          <w:szCs w:val="28"/>
          <w:shd w:val="clear" w:color="auto" w:fill="FFFFFF"/>
        </w:rPr>
        <w:t>xanh kết nối</w:t>
      </w:r>
      <w:r w:rsidR="00DE2608">
        <w:rPr>
          <w:rFonts w:ascii="Times New Roman" w:hAnsi="Times New Roman"/>
          <w:color w:val="000000" w:themeColor="text1"/>
          <w:szCs w:val="28"/>
          <w:shd w:val="clear" w:color="auto" w:fill="FFFFFF"/>
        </w:rPr>
        <w:t xml:space="preserve"> </w:t>
      </w:r>
      <w:r w:rsidR="00FD5BE1" w:rsidRPr="00CA1C70">
        <w:rPr>
          <w:rFonts w:ascii="Times New Roman" w:hAnsi="Times New Roman"/>
          <w:color w:val="000000" w:themeColor="text1"/>
          <w:szCs w:val="28"/>
          <w:shd w:val="clear" w:color="auto" w:fill="FFFFFF"/>
        </w:rPr>
        <w:t xml:space="preserve">hài hòa với không gian kiến trúc, cảnh quan xung quanh; phù hợp với sự phát triển chung của đô thị loại II; góp phần nâng cao chất lượng cuộc sống </w:t>
      </w:r>
      <w:r w:rsidR="00DE2608">
        <w:rPr>
          <w:rFonts w:ascii="Times New Roman" w:hAnsi="Times New Roman"/>
          <w:color w:val="000000" w:themeColor="text1"/>
          <w:szCs w:val="28"/>
          <w:shd w:val="clear" w:color="auto" w:fill="FFFFFF"/>
        </w:rPr>
        <w:t>người</w:t>
      </w:r>
      <w:r w:rsidR="00FD5BE1" w:rsidRPr="00CA1C70">
        <w:rPr>
          <w:rFonts w:ascii="Times New Roman" w:hAnsi="Times New Roman"/>
          <w:color w:val="000000" w:themeColor="text1"/>
          <w:szCs w:val="28"/>
          <w:shd w:val="clear" w:color="auto" w:fill="FFFFFF"/>
        </w:rPr>
        <w:t xml:space="preserve"> dân nhằm hướng đến mục tiêu xây dựng thành phố văn minh, hiện đại.</w:t>
      </w:r>
    </w:p>
    <w:p w14:paraId="3A361F48" w14:textId="5AE79129" w:rsidR="00800D50" w:rsidRPr="00CA1C70" w:rsidRDefault="00150A05" w:rsidP="005A0667">
      <w:pPr>
        <w:pStyle w:val="BodyText"/>
        <w:tabs>
          <w:tab w:val="left" w:pos="567"/>
        </w:tabs>
        <w:spacing w:after="60" w:line="288" w:lineRule="auto"/>
        <w:ind w:firstLine="709"/>
        <w:rPr>
          <w:rFonts w:ascii="Times New Roman" w:hAnsi="Times New Roman"/>
          <w:b/>
          <w:bCs/>
          <w:color w:val="000000" w:themeColor="text1"/>
          <w:szCs w:val="28"/>
          <w:lang w:val="it-IT"/>
        </w:rPr>
      </w:pPr>
      <w:bookmarkStart w:id="5" w:name="_Toc266445300"/>
      <w:bookmarkStart w:id="6" w:name="_Toc266445930"/>
      <w:bookmarkStart w:id="7" w:name="_Toc433208709"/>
      <w:r w:rsidRPr="00CA1C70">
        <w:rPr>
          <w:rFonts w:ascii="Times New Roman" w:hAnsi="Times New Roman"/>
          <w:b/>
          <w:bCs/>
          <w:color w:val="000000" w:themeColor="text1"/>
          <w:szCs w:val="28"/>
          <w:lang w:val="it-IT"/>
        </w:rPr>
        <w:lastRenderedPageBreak/>
        <w:tab/>
      </w:r>
      <w:r w:rsidR="00B01479" w:rsidRPr="00CA1C70">
        <w:rPr>
          <w:rFonts w:ascii="Times New Roman" w:hAnsi="Times New Roman"/>
          <w:b/>
          <w:bCs/>
          <w:color w:val="000000" w:themeColor="text1"/>
          <w:szCs w:val="28"/>
          <w:lang w:val="it-IT"/>
        </w:rPr>
        <w:t xml:space="preserve">4. </w:t>
      </w:r>
      <w:r w:rsidR="00EC42C8" w:rsidRPr="00CA1C70">
        <w:rPr>
          <w:rFonts w:ascii="Times New Roman" w:hAnsi="Times New Roman"/>
          <w:b/>
          <w:bCs/>
          <w:color w:val="000000" w:themeColor="text1"/>
          <w:szCs w:val="28"/>
          <w:lang w:val="it-IT"/>
        </w:rPr>
        <w:t>Mục tiêu và yêu cầu</w:t>
      </w:r>
      <w:r w:rsidR="000517E2" w:rsidRPr="00CA1C70">
        <w:rPr>
          <w:rFonts w:ascii="Times New Roman" w:hAnsi="Times New Roman"/>
          <w:b/>
          <w:bCs/>
          <w:color w:val="000000" w:themeColor="text1"/>
          <w:szCs w:val="28"/>
          <w:lang w:val="it-IT"/>
        </w:rPr>
        <w:t>:</w:t>
      </w:r>
      <w:bookmarkEnd w:id="5"/>
      <w:bookmarkEnd w:id="6"/>
      <w:bookmarkEnd w:id="7"/>
    </w:p>
    <w:p w14:paraId="76F3D54E" w14:textId="7AEA0187" w:rsidR="00EC0E6A" w:rsidRPr="00CA1C70" w:rsidRDefault="00EC0E6A" w:rsidP="005A0667">
      <w:pPr>
        <w:pStyle w:val="BodyText"/>
        <w:tabs>
          <w:tab w:val="left" w:pos="567"/>
        </w:tabs>
        <w:spacing w:before="0" w:line="288" w:lineRule="auto"/>
        <w:ind w:firstLine="709"/>
        <w:rPr>
          <w:rFonts w:ascii="Times New Roman" w:hAnsi="Times New Roman"/>
          <w:b/>
          <w:bCs/>
          <w:color w:val="000000" w:themeColor="text1"/>
          <w:szCs w:val="28"/>
          <w:lang w:val="it-IT"/>
        </w:rPr>
      </w:pPr>
      <w:r w:rsidRPr="00CA1C70">
        <w:rPr>
          <w:rFonts w:ascii="Times New Roman" w:eastAsia="MS Mincho" w:hAnsi="Times New Roman"/>
          <w:color w:val="000000" w:themeColor="text1"/>
          <w:szCs w:val="28"/>
        </w:rPr>
        <w:tab/>
        <w:t xml:space="preserve">- Mục tiêu </w:t>
      </w:r>
      <w:r w:rsidR="00751BDB" w:rsidRPr="0046386B">
        <w:rPr>
          <w:rFonts w:ascii="Times New Roman" w:hAnsi="Times New Roman"/>
          <w:color w:val="000000" w:themeColor="text1"/>
          <w:szCs w:val="28"/>
          <w:lang w:val="it-IT"/>
        </w:rPr>
        <w:t>dự án</w:t>
      </w:r>
      <w:r w:rsidR="00751BDB">
        <w:rPr>
          <w:rFonts w:ascii="Times New Roman" w:hAnsi="Times New Roman"/>
          <w:color w:val="000000" w:themeColor="text1"/>
          <w:szCs w:val="28"/>
          <w:lang w:val="it-IT"/>
        </w:rPr>
        <w:t xml:space="preserve"> </w:t>
      </w:r>
      <w:r w:rsidR="00751BDB">
        <w:rPr>
          <w:rFonts w:ascii="Times New Roman" w:hAnsi="Times New Roman"/>
          <w:szCs w:val="26"/>
        </w:rPr>
        <w:t>T</w:t>
      </w:r>
      <w:r w:rsidR="00751BDB" w:rsidRPr="00DA33E7">
        <w:rPr>
          <w:rFonts w:ascii="Times New Roman" w:hAnsi="Times New Roman"/>
          <w:szCs w:val="26"/>
        </w:rPr>
        <w:t>rung tâm ươm tạo công nghệ và hỗ trợ đổi mới sáng tạo</w:t>
      </w:r>
      <w:r w:rsidRPr="00CA1C70">
        <w:rPr>
          <w:rFonts w:ascii="Times New Roman" w:eastAsia="MS Mincho" w:hAnsi="Times New Roman"/>
          <w:color w:val="000000" w:themeColor="text1"/>
          <w:szCs w:val="28"/>
        </w:rPr>
        <w:t xml:space="preserve">, </w:t>
      </w:r>
      <w:r w:rsidR="00751BDB">
        <w:rPr>
          <w:rFonts w:ascii="Times New Roman" w:eastAsia="MS Mincho" w:hAnsi="Times New Roman"/>
          <w:color w:val="000000" w:themeColor="text1"/>
          <w:szCs w:val="28"/>
        </w:rPr>
        <w:t>nhằm</w:t>
      </w:r>
      <w:r w:rsidRPr="00CA1C70">
        <w:rPr>
          <w:rFonts w:ascii="Times New Roman" w:eastAsia="MS Mincho" w:hAnsi="Times New Roman"/>
          <w:color w:val="000000" w:themeColor="text1"/>
          <w:szCs w:val="28"/>
        </w:rPr>
        <w:t xml:space="preserve"> </w:t>
      </w:r>
      <w:r w:rsidR="00751BDB">
        <w:rPr>
          <w:rFonts w:ascii="Times New Roman" w:hAnsi="Times New Roman"/>
          <w:color w:val="000000" w:themeColor="text1"/>
          <w:szCs w:val="28"/>
          <w:lang w:val="it-IT"/>
        </w:rPr>
        <w:t>t</w:t>
      </w:r>
      <w:r w:rsidR="00751BDB" w:rsidRPr="0057201A">
        <w:rPr>
          <w:rFonts w:ascii="Times New Roman" w:hAnsi="Times New Roman"/>
          <w:color w:val="000000" w:themeColor="text1"/>
          <w:szCs w:val="28"/>
          <w:lang w:val="it-IT"/>
        </w:rPr>
        <w:t>húc đẩy các hoạt động khởi nghiệp đổi mới sáng tạo</w:t>
      </w:r>
      <w:r w:rsidR="00751BDB">
        <w:rPr>
          <w:rFonts w:ascii="Times New Roman" w:hAnsi="Times New Roman"/>
          <w:color w:val="000000" w:themeColor="text1"/>
          <w:szCs w:val="28"/>
          <w:lang w:val="it-IT"/>
        </w:rPr>
        <w:t xml:space="preserve"> </w:t>
      </w:r>
      <w:r w:rsidR="00751BDB" w:rsidRPr="0057201A">
        <w:rPr>
          <w:rFonts w:ascii="Times New Roman" w:hAnsi="Times New Roman"/>
          <w:color w:val="000000" w:themeColor="text1"/>
          <w:szCs w:val="28"/>
          <w:lang w:val="it-IT"/>
        </w:rPr>
        <w:t xml:space="preserve">trong các lĩnh vực công nghệ thông tin, nông nghiệp, sinh học </w:t>
      </w:r>
      <w:r w:rsidR="00751BDB">
        <w:rPr>
          <w:rFonts w:ascii="Times New Roman" w:hAnsi="Times New Roman"/>
          <w:color w:val="000000" w:themeColor="text1"/>
          <w:szCs w:val="28"/>
          <w:lang w:val="it-IT"/>
        </w:rPr>
        <w:t xml:space="preserve">trên địa bàn tỉnh </w:t>
      </w:r>
      <w:r w:rsidRPr="00CA1C70">
        <w:rPr>
          <w:rFonts w:ascii="Times New Roman" w:eastAsia="MS Mincho" w:hAnsi="Times New Roman"/>
          <w:color w:val="000000" w:themeColor="text1"/>
          <w:szCs w:val="28"/>
        </w:rPr>
        <w:t>phù hợp với điều kiện thực tế, tăng tính khả thi cho dự án, đúng các quy định hiện hành về quy hoạch xây dựng</w:t>
      </w:r>
      <w:r w:rsidRPr="00CA1C70">
        <w:rPr>
          <w:rFonts w:ascii="Times New Roman" w:hAnsi="Times New Roman"/>
          <w:color w:val="000000" w:themeColor="text1"/>
          <w:szCs w:val="28"/>
        </w:rPr>
        <w:t>;</w:t>
      </w:r>
      <w:r w:rsidRPr="00CA1C70">
        <w:rPr>
          <w:rFonts w:ascii="Times New Roman" w:eastAsia="MS Mincho" w:hAnsi="Times New Roman"/>
          <w:color w:val="000000" w:themeColor="text1"/>
          <w:szCs w:val="28"/>
        </w:rPr>
        <w:t xml:space="preserve"> tạo lập bộ mặt kiến trúc có trật tự. </w:t>
      </w:r>
    </w:p>
    <w:p w14:paraId="05CEAE07" w14:textId="7E49941F" w:rsidR="00EC0E6A" w:rsidRPr="00CA1C70" w:rsidRDefault="00EC0E6A" w:rsidP="00EC0E6A">
      <w:pPr>
        <w:pStyle w:val="BodyTextIndent"/>
        <w:ind w:firstLine="709"/>
        <w:rPr>
          <w:rFonts w:ascii="Times New Roman" w:hAnsi="Times New Roman"/>
          <w:b/>
          <w:color w:val="000000" w:themeColor="text1"/>
          <w:szCs w:val="28"/>
        </w:rPr>
      </w:pPr>
      <w:r w:rsidRPr="00CA1C70">
        <w:rPr>
          <w:rFonts w:ascii="Times New Roman" w:hAnsi="Times New Roman"/>
          <w:color w:val="000000" w:themeColor="text1"/>
          <w:szCs w:val="28"/>
        </w:rPr>
        <w:t xml:space="preserve">- </w:t>
      </w:r>
      <w:r w:rsidR="00751BDB">
        <w:rPr>
          <w:rFonts w:ascii="Times New Roman" w:hAnsi="Times New Roman"/>
          <w:color w:val="000000" w:themeColor="text1"/>
          <w:szCs w:val="28"/>
        </w:rPr>
        <w:t xml:space="preserve"> </w:t>
      </w:r>
      <w:r w:rsidRPr="00CA1C70">
        <w:rPr>
          <w:rFonts w:ascii="Times New Roman" w:hAnsi="Times New Roman"/>
          <w:color w:val="000000" w:themeColor="text1"/>
          <w:szCs w:val="28"/>
        </w:rPr>
        <w:t xml:space="preserve">Định hướng xây dựng khu vực này thành khu vực có cảnh quan hài hoà, phát triển </w:t>
      </w:r>
      <w:r w:rsidRPr="00CA1C70">
        <w:rPr>
          <w:rFonts w:ascii="Times New Roman" w:eastAsia="MS Mincho" w:hAnsi="Times New Roman"/>
          <w:color w:val="000000" w:themeColor="text1"/>
          <w:szCs w:val="28"/>
        </w:rPr>
        <w:t xml:space="preserve">bền vững </w:t>
      </w:r>
      <w:r w:rsidRPr="00CA1C70">
        <w:rPr>
          <w:rFonts w:ascii="Times New Roman" w:hAnsi="Times New Roman"/>
          <w:color w:val="000000" w:themeColor="text1"/>
          <w:szCs w:val="28"/>
        </w:rPr>
        <w:t>với tổng</w:t>
      </w:r>
      <w:r w:rsidR="0036784A" w:rsidRPr="00CA1C70">
        <w:rPr>
          <w:rFonts w:ascii="Times New Roman" w:hAnsi="Times New Roman"/>
          <w:color w:val="000000" w:themeColor="text1"/>
          <w:szCs w:val="28"/>
        </w:rPr>
        <w:t xml:space="preserve"> thể chung của toàn thành phố</w:t>
      </w:r>
      <w:r w:rsidRPr="00CA1C70">
        <w:rPr>
          <w:rFonts w:ascii="Times New Roman" w:hAnsi="Times New Roman"/>
          <w:color w:val="000000" w:themeColor="text1"/>
          <w:szCs w:val="28"/>
        </w:rPr>
        <w:t>, mang tính đặc thù, đặc trưng của đô thị; đồng thời làm cơ sở để quản lý sử dụng đất đai, quản lý dự án đầu tư xây dựng theo quy hoạch</w:t>
      </w:r>
      <w:r w:rsidR="0036784A" w:rsidRPr="00CA1C70">
        <w:rPr>
          <w:rFonts w:ascii="Times New Roman" w:hAnsi="Times New Roman"/>
          <w:color w:val="000000" w:themeColor="text1"/>
          <w:szCs w:val="28"/>
        </w:rPr>
        <w:t>.</w:t>
      </w:r>
    </w:p>
    <w:p w14:paraId="64F6ED1A" w14:textId="7A302530" w:rsidR="00EC0E6A" w:rsidRPr="00CA1C70" w:rsidRDefault="00EC0E6A" w:rsidP="00EC0E6A">
      <w:pPr>
        <w:pStyle w:val="BodyText"/>
        <w:tabs>
          <w:tab w:val="left" w:pos="567"/>
        </w:tabs>
        <w:rPr>
          <w:rFonts w:ascii="Times New Roman" w:hAnsi="Times New Roman"/>
          <w:color w:val="000000" w:themeColor="text1"/>
          <w:szCs w:val="28"/>
        </w:rPr>
      </w:pPr>
      <w:r w:rsidRPr="00CA1C70">
        <w:rPr>
          <w:rFonts w:ascii="Times New Roman" w:hAnsi="Times New Roman"/>
          <w:color w:val="000000" w:themeColor="text1"/>
          <w:szCs w:val="28"/>
        </w:rPr>
        <w:tab/>
        <w:t xml:space="preserve">  - Khi </w:t>
      </w:r>
      <w:r w:rsidR="00751BDB">
        <w:rPr>
          <w:rFonts w:ascii="Times New Roman" w:hAnsi="Times New Roman"/>
          <w:color w:val="000000" w:themeColor="text1"/>
          <w:szCs w:val="28"/>
          <w:lang w:val="it-IT"/>
        </w:rPr>
        <w:t>lập tổng mặt bằng</w:t>
      </w:r>
      <w:r w:rsidRPr="00CA1C70">
        <w:rPr>
          <w:rFonts w:ascii="Times New Roman" w:hAnsi="Times New Roman"/>
          <w:color w:val="000000" w:themeColor="text1"/>
          <w:szCs w:val="28"/>
        </w:rPr>
        <w:t xml:space="preserve"> cần vận dụng chỉ tiêu sử dụng đất theo quy hoạch chung và phù hợp với Quy chuẩn xây dựng Việt Nam, các tiêu chuẩn quy phạm hiện hành của ngành xây dựng. </w:t>
      </w:r>
    </w:p>
    <w:p w14:paraId="6FF2DEE0" w14:textId="77777777" w:rsidR="00EC0E6A" w:rsidRPr="00CA1C70" w:rsidRDefault="00EC0E6A" w:rsidP="00EC0E6A">
      <w:pPr>
        <w:ind w:firstLine="700"/>
        <w:rPr>
          <w:color w:val="000000" w:themeColor="text1"/>
          <w:sz w:val="28"/>
          <w:szCs w:val="28"/>
          <w:lang w:val="it-IT"/>
        </w:rPr>
      </w:pPr>
      <w:r w:rsidRPr="00CA1C70">
        <w:rPr>
          <w:color w:val="000000" w:themeColor="text1"/>
          <w:sz w:val="28"/>
          <w:szCs w:val="28"/>
          <w:lang w:val="it-IT"/>
        </w:rPr>
        <w:t>- Cụ thể hóa mục tiêu của tỉnh Hậu Giang về định hướng phát triển cơ sở hạ tầng đô thị và phát triển kinh tế xã hội.</w:t>
      </w:r>
    </w:p>
    <w:p w14:paraId="535D2ECF" w14:textId="77777777" w:rsidR="00EC0E6A" w:rsidRPr="00CA1C70" w:rsidRDefault="00EC0E6A" w:rsidP="00EC0E6A">
      <w:pPr>
        <w:ind w:firstLine="700"/>
        <w:rPr>
          <w:color w:val="000000" w:themeColor="text1"/>
          <w:sz w:val="28"/>
          <w:szCs w:val="28"/>
          <w:lang w:val="it-IT"/>
        </w:rPr>
      </w:pPr>
      <w:r w:rsidRPr="00CA1C70">
        <w:rPr>
          <w:color w:val="000000" w:themeColor="text1"/>
          <w:sz w:val="28"/>
          <w:szCs w:val="28"/>
          <w:lang w:val="it-IT"/>
        </w:rPr>
        <w:t xml:space="preserve">- Cụ thể hóa định hướng của </w:t>
      </w:r>
      <w:r w:rsidRPr="00CA1C70">
        <w:rPr>
          <w:color w:val="000000" w:themeColor="text1"/>
          <w:sz w:val="28"/>
          <w:szCs w:val="28"/>
          <w:lang w:val="sv-SE"/>
        </w:rPr>
        <w:t>đồ án quy hoạch chung thành phố Vị Thanh và vùng phụ cận, tỉnh Hậu Giang đến năm 2040</w:t>
      </w:r>
      <w:r w:rsidRPr="00CA1C70">
        <w:rPr>
          <w:color w:val="000000" w:themeColor="text1"/>
          <w:sz w:val="28"/>
          <w:szCs w:val="28"/>
          <w:lang w:val="it-IT"/>
        </w:rPr>
        <w:t>.</w:t>
      </w:r>
    </w:p>
    <w:p w14:paraId="0DD49B8D" w14:textId="7975C77E" w:rsidR="00D5202A" w:rsidRPr="00CA1C70" w:rsidRDefault="00EC0E6A" w:rsidP="0036784A">
      <w:pPr>
        <w:pStyle w:val="BodyText"/>
        <w:spacing w:line="288" w:lineRule="auto"/>
        <w:ind w:firstLine="709"/>
        <w:rPr>
          <w:rFonts w:ascii="Times New Roman" w:hAnsi="Times New Roman"/>
          <w:color w:val="000000" w:themeColor="text1"/>
          <w:szCs w:val="28"/>
          <w:lang w:val="it-IT"/>
        </w:rPr>
      </w:pPr>
      <w:bookmarkStart w:id="8" w:name="_Toc266445302"/>
      <w:bookmarkStart w:id="9" w:name="_Toc266445932"/>
      <w:r w:rsidRPr="00CA1C70">
        <w:rPr>
          <w:rFonts w:ascii="Times New Roman" w:hAnsi="Times New Roman"/>
          <w:color w:val="000000" w:themeColor="text1"/>
          <w:szCs w:val="28"/>
          <w:lang w:val="it-IT"/>
        </w:rPr>
        <w:t xml:space="preserve">- </w:t>
      </w:r>
      <w:r w:rsidR="0036784A" w:rsidRPr="00CA1C70">
        <w:rPr>
          <w:rFonts w:ascii="Times New Roman" w:hAnsi="Times New Roman"/>
          <w:color w:val="000000" w:themeColor="text1"/>
          <w:szCs w:val="28"/>
          <w:lang w:val="it-IT"/>
        </w:rPr>
        <w:t>Đ</w:t>
      </w:r>
      <w:r w:rsidR="00D5202A" w:rsidRPr="00CA1C70">
        <w:rPr>
          <w:rFonts w:ascii="Times New Roman" w:hAnsi="Times New Roman"/>
          <w:color w:val="000000" w:themeColor="text1"/>
          <w:szCs w:val="28"/>
          <w:lang w:val="it-IT"/>
        </w:rPr>
        <w:t xml:space="preserve">áp ứng mục tiêu, yêu cầu </w:t>
      </w:r>
      <w:r w:rsidR="00913014">
        <w:rPr>
          <w:rFonts w:ascii="Times New Roman" w:hAnsi="Times New Roman"/>
          <w:color w:val="000000" w:themeColor="text1"/>
          <w:szCs w:val="28"/>
          <w:lang w:val="it-IT"/>
        </w:rPr>
        <w:t xml:space="preserve">là </w:t>
      </w:r>
      <w:r w:rsidR="00DB0636">
        <w:rPr>
          <w:rFonts w:ascii="Times New Roman" w:hAnsi="Times New Roman"/>
          <w:color w:val="000000" w:themeColor="text1"/>
          <w:szCs w:val="28"/>
          <w:lang w:val="it-IT"/>
        </w:rPr>
        <w:t>Trung tâm nghiên cứu đào tạo...</w:t>
      </w:r>
      <w:r w:rsidR="00D5202A" w:rsidRPr="00CA1C70">
        <w:rPr>
          <w:rFonts w:ascii="Times New Roman" w:hAnsi="Times New Roman"/>
          <w:color w:val="000000" w:themeColor="text1"/>
          <w:szCs w:val="28"/>
          <w:lang w:val="it-IT"/>
        </w:rPr>
        <w:t xml:space="preserve"> và phù hợp với các chỉ tiêu sử dụng đất theo các đồ án quy hoạch đã được phê duyệt, có sự nghiên cứu kết nối về hệ thống hạ tầng xã hội xung quanh để phục vụ tốt cộng đồng, có được nơi </w:t>
      </w:r>
      <w:r w:rsidR="00DB0636">
        <w:rPr>
          <w:rFonts w:ascii="Times New Roman" w:hAnsi="Times New Roman"/>
          <w:color w:val="000000" w:themeColor="text1"/>
          <w:szCs w:val="28"/>
          <w:lang w:val="it-IT"/>
        </w:rPr>
        <w:t>nghiên cứu, đào tạo, thực nghiệm</w:t>
      </w:r>
      <w:r w:rsidR="00DB0636" w:rsidRPr="00DB0636">
        <w:rPr>
          <w:rFonts w:ascii="Times New Roman" w:hAnsi="Times New Roman"/>
          <w:color w:val="000000" w:themeColor="text1"/>
          <w:szCs w:val="28"/>
          <w:lang w:val="it-IT"/>
        </w:rPr>
        <w:t xml:space="preserve"> </w:t>
      </w:r>
      <w:r w:rsidR="00DB0636" w:rsidRPr="00CA1C70">
        <w:rPr>
          <w:rFonts w:ascii="Times New Roman" w:hAnsi="Times New Roman"/>
          <w:color w:val="000000" w:themeColor="text1"/>
          <w:szCs w:val="28"/>
          <w:lang w:val="it-IT"/>
        </w:rPr>
        <w:t xml:space="preserve">để </w:t>
      </w:r>
      <w:r w:rsidR="00DB0636" w:rsidRPr="00DA33E7">
        <w:rPr>
          <w:rFonts w:ascii="Times New Roman" w:hAnsi="Times New Roman"/>
          <w:color w:val="000000" w:themeColor="text1"/>
          <w:szCs w:val="28"/>
          <w:lang w:val="it-IT"/>
        </w:rPr>
        <w:t>thúc đẩy các hoạt động khởi nghiệp đổi mới sáng tạo trong các lĩnh vực công nghệ thông tin, nông nghiệp, sinh học</w:t>
      </w:r>
      <w:r w:rsidR="00D5202A" w:rsidRPr="00CA1C70">
        <w:rPr>
          <w:rFonts w:ascii="Times New Roman" w:hAnsi="Times New Roman"/>
          <w:color w:val="000000" w:themeColor="text1"/>
          <w:szCs w:val="28"/>
          <w:lang w:val="it-IT"/>
        </w:rPr>
        <w:t>. Tận dụng và khai thác những ưu điểm, lợi thế của địa phương, kết hợp vận dụng các tiêu chuẩn, quy chuẩn, các chính sách…, tạo môi trường</w:t>
      </w:r>
      <w:r w:rsidR="00DB0636">
        <w:rPr>
          <w:rFonts w:ascii="Times New Roman" w:hAnsi="Times New Roman"/>
          <w:color w:val="000000" w:themeColor="text1"/>
          <w:szCs w:val="28"/>
          <w:lang w:val="it-IT"/>
        </w:rPr>
        <w:t xml:space="preserve"> làm việc</w:t>
      </w:r>
      <w:r w:rsidR="00D5202A" w:rsidRPr="00CA1C70">
        <w:rPr>
          <w:rFonts w:ascii="Times New Roman" w:hAnsi="Times New Roman"/>
          <w:color w:val="000000" w:themeColor="text1"/>
          <w:szCs w:val="28"/>
          <w:lang w:val="it-IT"/>
        </w:rPr>
        <w:t xml:space="preserve"> tối ưu, tiện nghi và hiện đại cho </w:t>
      </w:r>
      <w:r w:rsidR="00DB0636">
        <w:rPr>
          <w:rFonts w:ascii="Times New Roman" w:hAnsi="Times New Roman"/>
          <w:color w:val="000000" w:themeColor="text1"/>
          <w:szCs w:val="28"/>
          <w:lang w:val="it-IT"/>
        </w:rPr>
        <w:t>học viên</w:t>
      </w:r>
      <w:r w:rsidR="00D5202A" w:rsidRPr="00CA1C70">
        <w:rPr>
          <w:rFonts w:ascii="Times New Roman" w:hAnsi="Times New Roman"/>
          <w:color w:val="000000" w:themeColor="text1"/>
          <w:szCs w:val="28"/>
          <w:lang w:val="it-IT"/>
        </w:rPr>
        <w:t xml:space="preserve">, góp phần làm tiền đề </w:t>
      </w:r>
      <w:r w:rsidR="00DB0636">
        <w:rPr>
          <w:rFonts w:ascii="Times New Roman" w:hAnsi="Times New Roman"/>
          <w:color w:val="000000" w:themeColor="text1"/>
          <w:szCs w:val="28"/>
          <w:lang w:val="it-IT"/>
        </w:rPr>
        <w:t>phát triển hạ tầng xã hội thành phố</w:t>
      </w:r>
      <w:r w:rsidR="00D5202A" w:rsidRPr="00CA1C70">
        <w:rPr>
          <w:rFonts w:ascii="Times New Roman" w:hAnsi="Times New Roman"/>
          <w:color w:val="000000" w:themeColor="text1"/>
          <w:szCs w:val="28"/>
          <w:lang w:val="it-IT"/>
        </w:rPr>
        <w:t>.</w:t>
      </w:r>
    </w:p>
    <w:p w14:paraId="30601889" w14:textId="77777777" w:rsidR="0050751C" w:rsidRPr="00CA1C70" w:rsidRDefault="00BF1F40" w:rsidP="00A911F8">
      <w:pPr>
        <w:spacing w:before="240" w:line="288" w:lineRule="auto"/>
        <w:rPr>
          <w:b/>
          <w:bCs/>
          <w:color w:val="000000" w:themeColor="text1"/>
          <w:sz w:val="28"/>
          <w:szCs w:val="28"/>
          <w:lang w:val="it-IT"/>
        </w:rPr>
      </w:pPr>
      <w:r w:rsidRPr="00CA1C70">
        <w:rPr>
          <w:b/>
          <w:bCs/>
          <w:color w:val="000000" w:themeColor="text1"/>
          <w:sz w:val="28"/>
          <w:szCs w:val="28"/>
          <w:lang w:val="it-IT"/>
        </w:rPr>
        <w:t xml:space="preserve">II. </w:t>
      </w:r>
      <w:r w:rsidR="0050751C" w:rsidRPr="00CA1C70">
        <w:rPr>
          <w:b/>
          <w:bCs/>
          <w:color w:val="000000" w:themeColor="text1"/>
          <w:sz w:val="28"/>
          <w:szCs w:val="28"/>
          <w:lang w:val="it-IT"/>
        </w:rPr>
        <w:t>C</w:t>
      </w:r>
      <w:r w:rsidR="000F5846" w:rsidRPr="00CA1C70">
        <w:rPr>
          <w:b/>
          <w:bCs/>
          <w:color w:val="000000" w:themeColor="text1"/>
          <w:sz w:val="28"/>
          <w:szCs w:val="28"/>
          <w:lang w:val="it-IT"/>
        </w:rPr>
        <w:t>ÁC CƠ SỞ PHÁP LÝ</w:t>
      </w:r>
      <w:r w:rsidR="0050751C" w:rsidRPr="00CA1C70">
        <w:rPr>
          <w:b/>
          <w:bCs/>
          <w:color w:val="000000" w:themeColor="text1"/>
          <w:sz w:val="28"/>
          <w:szCs w:val="28"/>
          <w:lang w:val="it-IT"/>
        </w:rPr>
        <w:t>:</w:t>
      </w:r>
      <w:bookmarkEnd w:id="8"/>
      <w:bookmarkEnd w:id="9"/>
    </w:p>
    <w:p w14:paraId="719A0EF7" w14:textId="77777777" w:rsidR="00976669" w:rsidRPr="00CA1C70" w:rsidRDefault="00BF1F40" w:rsidP="00A911F8">
      <w:pPr>
        <w:pStyle w:val="PlainText"/>
        <w:numPr>
          <w:ilvl w:val="0"/>
          <w:numId w:val="33"/>
        </w:numPr>
        <w:tabs>
          <w:tab w:val="num" w:pos="993"/>
          <w:tab w:val="left" w:pos="1134"/>
        </w:tabs>
        <w:spacing w:after="60" w:line="288" w:lineRule="auto"/>
        <w:ind w:left="0" w:firstLine="851"/>
        <w:outlineLvl w:val="1"/>
        <w:rPr>
          <w:rFonts w:ascii="Times New Roman" w:hAnsi="Times New Roman"/>
          <w:b/>
          <w:bCs/>
          <w:color w:val="000000" w:themeColor="text1"/>
          <w:sz w:val="28"/>
          <w:szCs w:val="28"/>
          <w:lang w:val="it-IT"/>
        </w:rPr>
      </w:pPr>
      <w:bookmarkStart w:id="10" w:name="_Toc470590965"/>
      <w:r w:rsidRPr="00CA1C70">
        <w:rPr>
          <w:rFonts w:ascii="Times New Roman" w:hAnsi="Times New Roman"/>
          <w:b/>
          <w:bCs/>
          <w:color w:val="000000" w:themeColor="text1"/>
          <w:sz w:val="28"/>
          <w:szCs w:val="28"/>
          <w:lang w:val="it-IT"/>
        </w:rPr>
        <w:t>Các cơ sở pháp lý:</w:t>
      </w:r>
      <w:bookmarkEnd w:id="10"/>
    </w:p>
    <w:p w14:paraId="3E3D19B5" w14:textId="77777777" w:rsidR="00976669" w:rsidRPr="00CA1C70" w:rsidRDefault="00976669" w:rsidP="00805609">
      <w:pPr>
        <w:pStyle w:val="BodyText"/>
        <w:numPr>
          <w:ilvl w:val="0"/>
          <w:numId w:val="1"/>
        </w:numPr>
        <w:tabs>
          <w:tab w:val="left" w:pos="1134"/>
          <w:tab w:val="num" w:pos="3479"/>
          <w:tab w:val="num" w:pos="3621"/>
        </w:tabs>
        <w:spacing w:before="0" w:line="276" w:lineRule="auto"/>
        <w:ind w:left="0" w:firstLine="851"/>
        <w:rPr>
          <w:rFonts w:ascii="Times New Roman" w:eastAsia="MS Mincho" w:hAnsi="Times New Roman"/>
          <w:color w:val="000000" w:themeColor="text1"/>
          <w:szCs w:val="28"/>
          <w:lang w:val="it-IT"/>
        </w:rPr>
      </w:pPr>
      <w:r w:rsidRPr="00CA1C70">
        <w:rPr>
          <w:rFonts w:ascii="Times New Roman" w:eastAsia="MS Mincho" w:hAnsi="Times New Roman"/>
          <w:color w:val="000000" w:themeColor="text1"/>
          <w:szCs w:val="28"/>
          <w:lang w:val="it-IT"/>
        </w:rPr>
        <w:t xml:space="preserve">Luật Quy hoạch đô thị ngày 17 tháng 6 năm 2009; </w:t>
      </w:r>
    </w:p>
    <w:p w14:paraId="491017E2" w14:textId="77777777" w:rsidR="00976669" w:rsidRPr="00CA1C70" w:rsidRDefault="00976669" w:rsidP="00805609">
      <w:pPr>
        <w:pStyle w:val="BodyText"/>
        <w:numPr>
          <w:ilvl w:val="0"/>
          <w:numId w:val="1"/>
        </w:numPr>
        <w:tabs>
          <w:tab w:val="left" w:pos="1134"/>
          <w:tab w:val="num" w:pos="3479"/>
          <w:tab w:val="num" w:pos="3621"/>
        </w:tabs>
        <w:spacing w:before="0" w:line="276" w:lineRule="auto"/>
        <w:ind w:left="0" w:firstLine="851"/>
        <w:rPr>
          <w:rFonts w:ascii="Times New Roman" w:eastAsia="MS Mincho" w:hAnsi="Times New Roman"/>
          <w:color w:val="000000" w:themeColor="text1"/>
          <w:szCs w:val="28"/>
          <w:lang w:val="it-IT"/>
        </w:rPr>
      </w:pPr>
      <w:r w:rsidRPr="00CA1C70">
        <w:rPr>
          <w:rFonts w:ascii="Times New Roman" w:eastAsia="MS Mincho" w:hAnsi="Times New Roman"/>
          <w:color w:val="000000" w:themeColor="text1"/>
          <w:szCs w:val="28"/>
          <w:lang w:val="it-IT"/>
        </w:rPr>
        <w:t xml:space="preserve">Luật Sửa đổi, bổ sung một số điều của 37 Luật có liên quan đến Quy hoạch số 35/2018/QH14 ngày 20 tháng 11 năm 2018 của Quốc hội; </w:t>
      </w:r>
    </w:p>
    <w:p w14:paraId="09711EDC" w14:textId="698EBC7F" w:rsidR="00976669" w:rsidRPr="00CA1C70" w:rsidRDefault="00976669" w:rsidP="00805609">
      <w:pPr>
        <w:pStyle w:val="BodyText"/>
        <w:numPr>
          <w:ilvl w:val="0"/>
          <w:numId w:val="1"/>
        </w:numPr>
        <w:tabs>
          <w:tab w:val="left" w:pos="1134"/>
          <w:tab w:val="num" w:pos="3479"/>
          <w:tab w:val="num" w:pos="3621"/>
        </w:tabs>
        <w:spacing w:before="0" w:line="276" w:lineRule="auto"/>
        <w:ind w:left="0" w:firstLine="851"/>
        <w:rPr>
          <w:rFonts w:ascii="Times New Roman" w:eastAsia="MS Mincho" w:hAnsi="Times New Roman"/>
          <w:color w:val="000000" w:themeColor="text1"/>
          <w:szCs w:val="28"/>
          <w:lang w:val="it-IT"/>
        </w:rPr>
      </w:pPr>
      <w:r w:rsidRPr="00CA1C70">
        <w:rPr>
          <w:rFonts w:ascii="Times New Roman" w:eastAsia="MS Mincho" w:hAnsi="Times New Roman"/>
          <w:color w:val="000000" w:themeColor="text1"/>
          <w:szCs w:val="28"/>
          <w:lang w:val="it-IT"/>
        </w:rPr>
        <w:t xml:space="preserve">Luật Kiến trúc ngày 13 tháng 6 năm 2019; </w:t>
      </w:r>
    </w:p>
    <w:p w14:paraId="53B984A9" w14:textId="77777777" w:rsidR="00976669" w:rsidRPr="00CA1C70" w:rsidRDefault="00976669" w:rsidP="00805609">
      <w:pPr>
        <w:pStyle w:val="BodyText"/>
        <w:numPr>
          <w:ilvl w:val="0"/>
          <w:numId w:val="1"/>
        </w:numPr>
        <w:tabs>
          <w:tab w:val="left" w:pos="1134"/>
          <w:tab w:val="num" w:pos="3479"/>
          <w:tab w:val="num" w:pos="3621"/>
        </w:tabs>
        <w:spacing w:before="0" w:line="276" w:lineRule="auto"/>
        <w:ind w:left="0" w:firstLine="851"/>
        <w:rPr>
          <w:rFonts w:ascii="Times New Roman" w:eastAsia="MS Mincho" w:hAnsi="Times New Roman"/>
          <w:color w:val="000000" w:themeColor="text1"/>
          <w:szCs w:val="28"/>
          <w:lang w:val="it-IT"/>
        </w:rPr>
      </w:pPr>
      <w:r w:rsidRPr="00CA1C70">
        <w:rPr>
          <w:rFonts w:ascii="Times New Roman" w:eastAsia="MS Mincho" w:hAnsi="Times New Roman"/>
          <w:color w:val="000000" w:themeColor="text1"/>
          <w:szCs w:val="28"/>
          <w:lang w:val="it-IT"/>
        </w:rPr>
        <w:t>Nghị định 37/2010/NĐ-CP ngày 07</w:t>
      </w:r>
      <w:r w:rsidR="00D37DF8" w:rsidRPr="00CA1C70">
        <w:rPr>
          <w:rFonts w:ascii="Times New Roman" w:eastAsia="MS Mincho" w:hAnsi="Times New Roman"/>
          <w:color w:val="000000" w:themeColor="text1"/>
          <w:szCs w:val="28"/>
          <w:lang w:val="it-IT"/>
        </w:rPr>
        <w:t xml:space="preserve"> tháng </w:t>
      </w:r>
      <w:r w:rsidRPr="00CA1C70">
        <w:rPr>
          <w:rFonts w:ascii="Times New Roman" w:eastAsia="MS Mincho" w:hAnsi="Times New Roman"/>
          <w:color w:val="000000" w:themeColor="text1"/>
          <w:szCs w:val="28"/>
          <w:lang w:val="it-IT"/>
        </w:rPr>
        <w:t>4</w:t>
      </w:r>
      <w:r w:rsidR="00D37DF8" w:rsidRPr="00CA1C70">
        <w:rPr>
          <w:rFonts w:ascii="Times New Roman" w:eastAsia="MS Mincho" w:hAnsi="Times New Roman"/>
          <w:color w:val="000000" w:themeColor="text1"/>
          <w:szCs w:val="28"/>
          <w:lang w:val="it-IT"/>
        </w:rPr>
        <w:t xml:space="preserve"> năm </w:t>
      </w:r>
      <w:r w:rsidRPr="00CA1C70">
        <w:rPr>
          <w:rFonts w:ascii="Times New Roman" w:eastAsia="MS Mincho" w:hAnsi="Times New Roman"/>
          <w:color w:val="000000" w:themeColor="text1"/>
          <w:szCs w:val="28"/>
          <w:lang w:val="it-IT"/>
        </w:rPr>
        <w:t>2010 của Chính phủ về lập, thẩm định, phê duyệt và quản lý quy hoạch đô thị;</w:t>
      </w:r>
    </w:p>
    <w:p w14:paraId="5137B28C" w14:textId="77777777" w:rsidR="00976669" w:rsidRPr="00CA1C70" w:rsidRDefault="00976669" w:rsidP="00805609">
      <w:pPr>
        <w:pStyle w:val="BodyText"/>
        <w:numPr>
          <w:ilvl w:val="0"/>
          <w:numId w:val="1"/>
        </w:numPr>
        <w:tabs>
          <w:tab w:val="left" w:pos="1134"/>
          <w:tab w:val="num" w:pos="3479"/>
          <w:tab w:val="num" w:pos="3621"/>
        </w:tabs>
        <w:spacing w:before="0" w:line="276" w:lineRule="auto"/>
        <w:ind w:left="0" w:firstLine="851"/>
        <w:rPr>
          <w:rFonts w:ascii="Times New Roman" w:eastAsia="MS Mincho" w:hAnsi="Times New Roman"/>
          <w:color w:val="000000" w:themeColor="text1"/>
          <w:szCs w:val="28"/>
          <w:lang w:val="it-IT"/>
        </w:rPr>
      </w:pPr>
      <w:r w:rsidRPr="00CA1C70">
        <w:rPr>
          <w:rFonts w:ascii="Times New Roman" w:eastAsia="MS Mincho" w:hAnsi="Times New Roman"/>
          <w:color w:val="000000" w:themeColor="text1"/>
          <w:szCs w:val="28"/>
          <w:lang w:val="it-IT"/>
        </w:rPr>
        <w:t xml:space="preserve">Nghị định số 72/2019/NĐ-CP ngày 30 tháng 8 năm 2019 của Chính phủ sửa đổi, bổ sung một số điều của Nghị định số 37/2010/NĐ-CP ngày 07 tháng 4 năm 2010 về lập, thẩm định, phê duyệt và quản lý quy hoạch đô thị và Nghị định số </w:t>
      </w:r>
      <w:r w:rsidRPr="00CA1C70">
        <w:rPr>
          <w:rFonts w:ascii="Times New Roman" w:eastAsia="MS Mincho" w:hAnsi="Times New Roman"/>
          <w:color w:val="000000" w:themeColor="text1"/>
          <w:szCs w:val="28"/>
          <w:lang w:val="it-IT"/>
        </w:rPr>
        <w:lastRenderedPageBreak/>
        <w:t>44/2015/NĐ-CP ngày 06 tháng 5 năm 2015 quy định chi tiết một số nội dung về quy hoạch xây dựng;</w:t>
      </w:r>
    </w:p>
    <w:p w14:paraId="60C9801F" w14:textId="77777777" w:rsidR="00BE7BC4" w:rsidRPr="00CA1C70" w:rsidRDefault="00BE7BC4" w:rsidP="00805609">
      <w:pPr>
        <w:pStyle w:val="BodyText"/>
        <w:numPr>
          <w:ilvl w:val="0"/>
          <w:numId w:val="1"/>
        </w:numPr>
        <w:tabs>
          <w:tab w:val="left" w:pos="1134"/>
          <w:tab w:val="num" w:pos="3479"/>
          <w:tab w:val="num" w:pos="3621"/>
        </w:tabs>
        <w:spacing w:before="0" w:line="276" w:lineRule="auto"/>
        <w:ind w:left="0" w:firstLine="851"/>
        <w:rPr>
          <w:rFonts w:ascii="Times New Roman" w:eastAsia="MS Mincho" w:hAnsi="Times New Roman"/>
          <w:color w:val="000000" w:themeColor="text1"/>
          <w:szCs w:val="28"/>
          <w:lang w:val="it-IT"/>
        </w:rPr>
      </w:pPr>
      <w:r w:rsidRPr="00CA1C70">
        <w:rPr>
          <w:rFonts w:ascii="Times New Roman" w:eastAsia="MS Mincho" w:hAnsi="Times New Roman"/>
          <w:color w:val="000000" w:themeColor="text1"/>
          <w:szCs w:val="28"/>
          <w:lang w:val="it-IT"/>
        </w:rPr>
        <w:t>Nghị định số 85/2020/NĐ-CP ngày 17 tháng 7 năm 2020 của Chính phủ Quy định chi tiết một số điều của Luật kiến trúc;</w:t>
      </w:r>
    </w:p>
    <w:p w14:paraId="4C5A0A57" w14:textId="77777777" w:rsidR="00976669" w:rsidRPr="00CA1C70" w:rsidRDefault="00976669" w:rsidP="00805609">
      <w:pPr>
        <w:pStyle w:val="BodyText"/>
        <w:numPr>
          <w:ilvl w:val="0"/>
          <w:numId w:val="1"/>
        </w:numPr>
        <w:tabs>
          <w:tab w:val="left" w:pos="1134"/>
          <w:tab w:val="num" w:pos="3479"/>
          <w:tab w:val="num" w:pos="3621"/>
        </w:tabs>
        <w:spacing w:before="0" w:line="276" w:lineRule="auto"/>
        <w:ind w:left="0" w:firstLine="851"/>
        <w:rPr>
          <w:rFonts w:ascii="Times New Roman" w:hAnsi="Times New Roman"/>
          <w:color w:val="000000" w:themeColor="text1"/>
          <w:szCs w:val="28"/>
          <w:lang w:val="it-IT"/>
        </w:rPr>
      </w:pPr>
      <w:r w:rsidRPr="00CA1C70">
        <w:rPr>
          <w:rFonts w:ascii="Times New Roman" w:eastAsia="MS Mincho" w:hAnsi="Times New Roman"/>
          <w:color w:val="000000" w:themeColor="text1"/>
          <w:szCs w:val="28"/>
          <w:lang w:val="it-IT"/>
        </w:rPr>
        <w:t xml:space="preserve">Thông tư 12/2016/TT- BXD ngày 29 tháng 6 năm 2016 của Bộ Xây dựng </w:t>
      </w:r>
      <w:bookmarkStart w:id="11" w:name="loai_1_name"/>
      <w:r w:rsidRPr="00CA1C70">
        <w:rPr>
          <w:rFonts w:ascii="Times New Roman" w:hAnsi="Times New Roman"/>
          <w:color w:val="000000" w:themeColor="text1"/>
          <w:szCs w:val="28"/>
          <w:lang w:val="it-IT"/>
        </w:rPr>
        <w:t>quy định về hồ sơ của nhiệm vụ và đồ án quy hoạch xây dựng vùng, quy hoạch đô thị và quy hoạch xây dựng khu chức năng đặc thù</w:t>
      </w:r>
      <w:bookmarkEnd w:id="11"/>
      <w:r w:rsidRPr="00CA1C70">
        <w:rPr>
          <w:rFonts w:ascii="Times New Roman" w:hAnsi="Times New Roman"/>
          <w:color w:val="000000" w:themeColor="text1"/>
          <w:szCs w:val="28"/>
          <w:lang w:val="it-IT"/>
        </w:rPr>
        <w:t>;</w:t>
      </w:r>
    </w:p>
    <w:p w14:paraId="354B80F3" w14:textId="77777777" w:rsidR="00976669" w:rsidRPr="00CA1C70" w:rsidRDefault="00976669" w:rsidP="00805609">
      <w:pPr>
        <w:pStyle w:val="BodyText"/>
        <w:numPr>
          <w:ilvl w:val="0"/>
          <w:numId w:val="1"/>
        </w:numPr>
        <w:tabs>
          <w:tab w:val="left" w:pos="1134"/>
          <w:tab w:val="num" w:pos="3479"/>
          <w:tab w:val="num" w:pos="3621"/>
        </w:tabs>
        <w:spacing w:before="0" w:line="276" w:lineRule="auto"/>
        <w:ind w:left="0" w:firstLine="851"/>
        <w:rPr>
          <w:rFonts w:ascii="Times New Roman" w:eastAsia="MS Mincho" w:hAnsi="Times New Roman"/>
          <w:color w:val="000000" w:themeColor="text1"/>
          <w:szCs w:val="28"/>
          <w:lang w:val="it-IT"/>
        </w:rPr>
      </w:pPr>
      <w:r w:rsidRPr="00CA1C70">
        <w:rPr>
          <w:rFonts w:ascii="Times New Roman" w:eastAsia="MS Mincho" w:hAnsi="Times New Roman"/>
          <w:color w:val="000000" w:themeColor="text1"/>
          <w:szCs w:val="28"/>
          <w:lang w:val="it-IT"/>
        </w:rPr>
        <w:t>Thông tư số 06/2013/TT-BXD ngày 13/5/2013 của Bộ Xây dựng hướng dẫn về nội dung Thiết kế đô thị;</w:t>
      </w:r>
    </w:p>
    <w:p w14:paraId="2C9EBFD9" w14:textId="77777777" w:rsidR="00976669" w:rsidRPr="00CA1C70" w:rsidRDefault="00976669" w:rsidP="00805609">
      <w:pPr>
        <w:pStyle w:val="BodyText"/>
        <w:numPr>
          <w:ilvl w:val="0"/>
          <w:numId w:val="1"/>
        </w:numPr>
        <w:tabs>
          <w:tab w:val="left" w:pos="1134"/>
          <w:tab w:val="num" w:pos="3479"/>
          <w:tab w:val="num" w:pos="3621"/>
        </w:tabs>
        <w:spacing w:before="0" w:line="276" w:lineRule="auto"/>
        <w:ind w:left="0" w:firstLine="851"/>
        <w:rPr>
          <w:rFonts w:ascii="Times New Roman" w:eastAsia="MS Mincho" w:hAnsi="Times New Roman"/>
          <w:color w:val="000000" w:themeColor="text1"/>
          <w:szCs w:val="28"/>
          <w:lang w:val="it-IT"/>
        </w:rPr>
      </w:pPr>
      <w:r w:rsidRPr="00CA1C70">
        <w:rPr>
          <w:rFonts w:ascii="Times New Roman" w:eastAsia="MS Mincho" w:hAnsi="Times New Roman"/>
          <w:color w:val="000000" w:themeColor="text1"/>
          <w:szCs w:val="28"/>
          <w:lang w:val="it-IT"/>
        </w:rPr>
        <w:t>Thông tư số 16/2013/TT-BXD ngày 16/10/2013 của Bộ Xây dựng hướng dẫn về sửa đổi bổ sung một số điều của Thông tư số 06/2013/TT-BXD ngày 13/5/2013 của Bộ trưởng Bộ Xây dựng hướng dẫn về nội dung Thiết kế đô thị;</w:t>
      </w:r>
    </w:p>
    <w:p w14:paraId="6132ABF1" w14:textId="77777777" w:rsidR="006B3627" w:rsidRPr="00CA1C70" w:rsidRDefault="006B3627" w:rsidP="00805609">
      <w:pPr>
        <w:pStyle w:val="BodyText"/>
        <w:numPr>
          <w:ilvl w:val="0"/>
          <w:numId w:val="1"/>
        </w:numPr>
        <w:tabs>
          <w:tab w:val="left" w:pos="1134"/>
          <w:tab w:val="num" w:pos="3479"/>
          <w:tab w:val="num" w:pos="3621"/>
        </w:tabs>
        <w:spacing w:before="0" w:line="276" w:lineRule="auto"/>
        <w:ind w:left="0" w:firstLine="851"/>
        <w:rPr>
          <w:rFonts w:ascii="Times New Roman" w:eastAsia="MS Mincho" w:hAnsi="Times New Roman"/>
          <w:color w:val="000000" w:themeColor="text1"/>
          <w:szCs w:val="28"/>
          <w:lang w:val="it-IT"/>
        </w:rPr>
      </w:pPr>
      <w:r w:rsidRPr="00CA1C70">
        <w:rPr>
          <w:rFonts w:ascii="Times New Roman" w:eastAsia="MS Mincho" w:hAnsi="Times New Roman"/>
          <w:color w:val="000000" w:themeColor="text1"/>
          <w:szCs w:val="28"/>
          <w:lang w:val="it-IT"/>
        </w:rPr>
        <w:t>Thông tư số 03/2020/TT-BXD ngày 28/7/2020 của Bộ Xây dựng Quy định về hồ sơ thiết kế kiến trúc và mẫu chứng chỉ hành nghề kiến trúc;</w:t>
      </w:r>
    </w:p>
    <w:p w14:paraId="6FFB1AA8" w14:textId="77777777" w:rsidR="00976669" w:rsidRPr="00CA1C70" w:rsidRDefault="00976669" w:rsidP="00805609">
      <w:pPr>
        <w:pStyle w:val="BodyText"/>
        <w:numPr>
          <w:ilvl w:val="0"/>
          <w:numId w:val="1"/>
        </w:numPr>
        <w:tabs>
          <w:tab w:val="left" w:pos="1134"/>
          <w:tab w:val="num" w:pos="3479"/>
          <w:tab w:val="num" w:pos="3621"/>
        </w:tabs>
        <w:spacing w:before="0" w:line="276" w:lineRule="auto"/>
        <w:ind w:left="0" w:firstLine="851"/>
        <w:rPr>
          <w:rFonts w:ascii="Times New Roman" w:hAnsi="Times New Roman"/>
          <w:color w:val="000000" w:themeColor="text1"/>
          <w:szCs w:val="28"/>
          <w:lang w:val="it-IT"/>
        </w:rPr>
      </w:pPr>
      <w:r w:rsidRPr="00CA1C70">
        <w:rPr>
          <w:rFonts w:ascii="Times New Roman" w:hAnsi="Times New Roman"/>
          <w:color w:val="000000" w:themeColor="text1"/>
          <w:szCs w:val="28"/>
          <w:lang w:val="it-IT"/>
        </w:rPr>
        <w:t>Quy chuẩn Việt Nam QCVN 01:20</w:t>
      </w:r>
      <w:r w:rsidR="00A621F9" w:rsidRPr="00CA1C70">
        <w:rPr>
          <w:rFonts w:ascii="Times New Roman" w:hAnsi="Times New Roman"/>
          <w:color w:val="000000" w:themeColor="text1"/>
          <w:szCs w:val="28"/>
          <w:lang w:val="it-IT"/>
        </w:rPr>
        <w:t>21</w:t>
      </w:r>
      <w:r w:rsidRPr="00CA1C70">
        <w:rPr>
          <w:rFonts w:ascii="Times New Roman" w:hAnsi="Times New Roman"/>
          <w:color w:val="000000" w:themeColor="text1"/>
          <w:szCs w:val="28"/>
          <w:lang w:val="it-IT"/>
        </w:rPr>
        <w:t>/BXD về quy hoạch xây</w:t>
      </w:r>
      <w:r w:rsidR="00A621F9" w:rsidRPr="00CA1C70">
        <w:rPr>
          <w:rFonts w:ascii="Times New Roman" w:hAnsi="Times New Roman"/>
          <w:color w:val="000000" w:themeColor="text1"/>
          <w:szCs w:val="28"/>
          <w:lang w:val="it-IT"/>
        </w:rPr>
        <w:t xml:space="preserve"> dựng ban hành kèm </w:t>
      </w:r>
      <w:r w:rsidR="001B3854" w:rsidRPr="00CA1C70">
        <w:rPr>
          <w:rFonts w:ascii="Times New Roman" w:hAnsi="Times New Roman"/>
          <w:color w:val="000000" w:themeColor="text1"/>
          <w:szCs w:val="28"/>
          <w:lang w:val="it-IT"/>
        </w:rPr>
        <w:t xml:space="preserve">theo </w:t>
      </w:r>
      <w:r w:rsidR="00A621F9" w:rsidRPr="00CA1C70">
        <w:rPr>
          <w:rFonts w:ascii="Times New Roman" w:hAnsi="Times New Roman"/>
          <w:color w:val="000000" w:themeColor="text1"/>
          <w:szCs w:val="28"/>
          <w:lang w:val="it-IT"/>
        </w:rPr>
        <w:t>Thông tư số 01</w:t>
      </w:r>
      <w:r w:rsidRPr="00CA1C70">
        <w:rPr>
          <w:rFonts w:ascii="Times New Roman" w:hAnsi="Times New Roman"/>
          <w:color w:val="000000" w:themeColor="text1"/>
          <w:szCs w:val="28"/>
          <w:lang w:val="it-IT"/>
        </w:rPr>
        <w:t>/20</w:t>
      </w:r>
      <w:r w:rsidR="00A621F9" w:rsidRPr="00CA1C70">
        <w:rPr>
          <w:rFonts w:ascii="Times New Roman" w:hAnsi="Times New Roman"/>
          <w:color w:val="000000" w:themeColor="text1"/>
          <w:szCs w:val="28"/>
          <w:lang w:val="it-IT"/>
        </w:rPr>
        <w:t>21</w:t>
      </w:r>
      <w:r w:rsidRPr="00CA1C70">
        <w:rPr>
          <w:rFonts w:ascii="Times New Roman" w:hAnsi="Times New Roman"/>
          <w:color w:val="000000" w:themeColor="text1"/>
          <w:szCs w:val="28"/>
          <w:lang w:val="it-IT"/>
        </w:rPr>
        <w:t xml:space="preserve">/TT-BXD ngày </w:t>
      </w:r>
      <w:r w:rsidR="00A621F9" w:rsidRPr="00CA1C70">
        <w:rPr>
          <w:rFonts w:ascii="Times New Roman" w:hAnsi="Times New Roman"/>
          <w:color w:val="000000" w:themeColor="text1"/>
          <w:szCs w:val="28"/>
          <w:lang w:val="it-IT"/>
        </w:rPr>
        <w:t>19</w:t>
      </w:r>
      <w:r w:rsidR="001B3854" w:rsidRPr="00CA1C70">
        <w:rPr>
          <w:rFonts w:ascii="Times New Roman" w:hAnsi="Times New Roman"/>
          <w:color w:val="000000" w:themeColor="text1"/>
          <w:szCs w:val="28"/>
          <w:lang w:val="it-IT"/>
        </w:rPr>
        <w:t>/</w:t>
      </w:r>
      <w:r w:rsidR="00A621F9" w:rsidRPr="00CA1C70">
        <w:rPr>
          <w:rFonts w:ascii="Times New Roman" w:hAnsi="Times New Roman"/>
          <w:color w:val="000000" w:themeColor="text1"/>
          <w:szCs w:val="28"/>
          <w:lang w:val="it-IT"/>
        </w:rPr>
        <w:t>5</w:t>
      </w:r>
      <w:r w:rsidR="001B3854" w:rsidRPr="00CA1C70">
        <w:rPr>
          <w:rFonts w:ascii="Times New Roman" w:hAnsi="Times New Roman"/>
          <w:color w:val="000000" w:themeColor="text1"/>
          <w:szCs w:val="28"/>
          <w:lang w:val="it-IT"/>
        </w:rPr>
        <w:t>/</w:t>
      </w:r>
      <w:r w:rsidRPr="00CA1C70">
        <w:rPr>
          <w:rFonts w:ascii="Times New Roman" w:hAnsi="Times New Roman"/>
          <w:color w:val="000000" w:themeColor="text1"/>
          <w:szCs w:val="28"/>
          <w:lang w:val="it-IT"/>
        </w:rPr>
        <w:t>20</w:t>
      </w:r>
      <w:r w:rsidR="00A621F9" w:rsidRPr="00CA1C70">
        <w:rPr>
          <w:rFonts w:ascii="Times New Roman" w:hAnsi="Times New Roman"/>
          <w:color w:val="000000" w:themeColor="text1"/>
          <w:szCs w:val="28"/>
          <w:lang w:val="it-IT"/>
        </w:rPr>
        <w:t>21</w:t>
      </w:r>
      <w:r w:rsidRPr="00CA1C70">
        <w:rPr>
          <w:rFonts w:ascii="Times New Roman" w:hAnsi="Times New Roman"/>
          <w:color w:val="000000" w:themeColor="text1"/>
          <w:szCs w:val="28"/>
          <w:lang w:val="it-IT"/>
        </w:rPr>
        <w:t xml:space="preserve"> của Bộ Xây dựng;</w:t>
      </w:r>
    </w:p>
    <w:p w14:paraId="0F3AA4A2" w14:textId="77777777" w:rsidR="00976669" w:rsidRPr="00CA1C70" w:rsidRDefault="00976669" w:rsidP="00805609">
      <w:pPr>
        <w:pStyle w:val="BodyText"/>
        <w:numPr>
          <w:ilvl w:val="0"/>
          <w:numId w:val="1"/>
        </w:numPr>
        <w:tabs>
          <w:tab w:val="left" w:pos="1134"/>
          <w:tab w:val="num" w:pos="3479"/>
          <w:tab w:val="num" w:pos="3621"/>
        </w:tabs>
        <w:spacing w:before="0" w:line="276" w:lineRule="auto"/>
        <w:ind w:left="0" w:firstLine="851"/>
        <w:rPr>
          <w:rFonts w:ascii="Times New Roman" w:hAnsi="Times New Roman"/>
          <w:color w:val="000000" w:themeColor="text1"/>
          <w:szCs w:val="28"/>
          <w:lang w:val="it-IT"/>
        </w:rPr>
      </w:pPr>
      <w:r w:rsidRPr="00CA1C70">
        <w:rPr>
          <w:rFonts w:ascii="Times New Roman" w:hAnsi="Times New Roman"/>
          <w:color w:val="000000" w:themeColor="text1"/>
          <w:szCs w:val="28"/>
          <w:lang w:val="it-IT"/>
        </w:rPr>
        <w:t>Quy chuẩn Việt Nam 07:2016/BXD về quy chuẩn kỹ thuật quốc gia các công trình hạ tầng kỹ thuật đô thị ban hành theo Thông tư số 01/TT-BXD ngày 01 tháng 02 năm 2016 của Bộ Xây dựng;</w:t>
      </w:r>
    </w:p>
    <w:p w14:paraId="57CA893B" w14:textId="77777777" w:rsidR="00976669" w:rsidRPr="00CA1C70" w:rsidRDefault="00976669" w:rsidP="00805609">
      <w:pPr>
        <w:pStyle w:val="BodyText"/>
        <w:numPr>
          <w:ilvl w:val="0"/>
          <w:numId w:val="1"/>
        </w:numPr>
        <w:tabs>
          <w:tab w:val="left" w:pos="1134"/>
          <w:tab w:val="num" w:pos="3479"/>
          <w:tab w:val="num" w:pos="3621"/>
        </w:tabs>
        <w:spacing w:before="0" w:line="276" w:lineRule="auto"/>
        <w:ind w:left="0" w:firstLine="851"/>
        <w:rPr>
          <w:rFonts w:ascii="Times New Roman" w:hAnsi="Times New Roman"/>
          <w:color w:val="000000" w:themeColor="text1"/>
          <w:szCs w:val="28"/>
          <w:lang w:val="it-IT"/>
        </w:rPr>
      </w:pPr>
      <w:r w:rsidRPr="00CA1C70">
        <w:rPr>
          <w:rFonts w:ascii="Times New Roman" w:hAnsi="Times New Roman"/>
          <w:color w:val="000000" w:themeColor="text1"/>
          <w:szCs w:val="28"/>
          <w:lang w:val="it-IT"/>
        </w:rPr>
        <w:t>Quyết định số 33/2010/QĐ-UBND ngày 29 tháng 12 năm 2010 của UBND tỉnh Hậu Giang về việc ban hành quy định phân cấp quản lý quy hoạch đô thị trên địa bàn tỉnh Hậu Giang;</w:t>
      </w:r>
    </w:p>
    <w:p w14:paraId="0FFF86FC" w14:textId="77777777" w:rsidR="00976669" w:rsidRPr="00CA1C70" w:rsidRDefault="00976669" w:rsidP="00805609">
      <w:pPr>
        <w:pStyle w:val="BodyText"/>
        <w:numPr>
          <w:ilvl w:val="0"/>
          <w:numId w:val="1"/>
        </w:numPr>
        <w:tabs>
          <w:tab w:val="left" w:pos="1134"/>
          <w:tab w:val="num" w:pos="3479"/>
          <w:tab w:val="num" w:pos="3621"/>
        </w:tabs>
        <w:spacing w:before="0" w:line="276" w:lineRule="auto"/>
        <w:ind w:left="0" w:firstLine="851"/>
        <w:rPr>
          <w:rFonts w:ascii="Times New Roman" w:hAnsi="Times New Roman"/>
          <w:color w:val="000000" w:themeColor="text1"/>
          <w:szCs w:val="28"/>
          <w:lang w:val="it-IT"/>
        </w:rPr>
      </w:pPr>
      <w:r w:rsidRPr="00CA1C70">
        <w:rPr>
          <w:rFonts w:ascii="Times New Roman" w:hAnsi="Times New Roman"/>
          <w:color w:val="000000" w:themeColor="text1"/>
          <w:szCs w:val="28"/>
          <w:lang w:val="it-IT"/>
        </w:rPr>
        <w:t>Quyết định số 1746/QĐ-UBND ngày 27 tháng 8 năm 2012 của UBND tỉnh Hậu Giang về việc ban hành Quy định cao độ san lấp tại các đô thị trên địa bàn tỉnh Hậu Giang định hướng đến năm 2030;</w:t>
      </w:r>
    </w:p>
    <w:p w14:paraId="58EA3043" w14:textId="77777777" w:rsidR="00CE4A51" w:rsidRPr="00CA1C70" w:rsidRDefault="00CE4A51" w:rsidP="00805609">
      <w:pPr>
        <w:pStyle w:val="BodyText"/>
        <w:numPr>
          <w:ilvl w:val="0"/>
          <w:numId w:val="1"/>
        </w:numPr>
        <w:tabs>
          <w:tab w:val="left" w:pos="1134"/>
          <w:tab w:val="num" w:pos="3479"/>
          <w:tab w:val="num" w:pos="3621"/>
        </w:tabs>
        <w:spacing w:before="0" w:line="276" w:lineRule="auto"/>
        <w:ind w:left="0" w:firstLine="851"/>
        <w:rPr>
          <w:rFonts w:ascii="Times New Roman" w:hAnsi="Times New Roman"/>
          <w:color w:val="000000" w:themeColor="text1"/>
          <w:szCs w:val="28"/>
          <w:lang w:val="it-IT"/>
        </w:rPr>
      </w:pPr>
      <w:r w:rsidRPr="00CA1C70">
        <w:rPr>
          <w:rFonts w:ascii="Times New Roman" w:hAnsi="Times New Roman"/>
          <w:color w:val="000000" w:themeColor="text1"/>
          <w:szCs w:val="28"/>
          <w:lang w:val="it-IT"/>
        </w:rPr>
        <w:t>Quyết định số 908/QĐ-UBND ngày 12 tháng 6 năm 2019 của UBND tỉnh Hậu Giang về việc phê duyệt đồ án quy hoạch chung thành phố Vị Thanh và vùng phụ cận, tỉnh Hậu Giang đến năm 2040;</w:t>
      </w:r>
    </w:p>
    <w:p w14:paraId="2B4A5574" w14:textId="6F306526" w:rsidR="007B110A" w:rsidRPr="00CA1C70" w:rsidRDefault="008A72E1" w:rsidP="00805609">
      <w:pPr>
        <w:pStyle w:val="BodyText"/>
        <w:numPr>
          <w:ilvl w:val="0"/>
          <w:numId w:val="1"/>
        </w:numPr>
        <w:tabs>
          <w:tab w:val="left" w:pos="1134"/>
          <w:tab w:val="num" w:pos="3479"/>
          <w:tab w:val="num" w:pos="3621"/>
        </w:tabs>
        <w:spacing w:before="0" w:line="276" w:lineRule="auto"/>
        <w:ind w:left="0" w:firstLine="851"/>
        <w:rPr>
          <w:rFonts w:ascii="Times New Roman" w:hAnsi="Times New Roman"/>
          <w:color w:val="000000" w:themeColor="text1"/>
          <w:szCs w:val="28"/>
          <w:lang w:val="it-IT"/>
        </w:rPr>
      </w:pPr>
      <w:r w:rsidRPr="008A72E1">
        <w:rPr>
          <w:rFonts w:ascii="Times New Roman" w:hAnsi="Times New Roman"/>
          <w:color w:val="000000" w:themeColor="text1"/>
          <w:szCs w:val="28"/>
          <w:lang w:val="it-IT"/>
        </w:rPr>
        <w:t>Quyết định số 5</w:t>
      </w:r>
      <w:r>
        <w:rPr>
          <w:rFonts w:ascii="Times New Roman" w:hAnsi="Times New Roman"/>
          <w:color w:val="000000" w:themeColor="text1"/>
          <w:szCs w:val="28"/>
          <w:lang w:val="it-IT"/>
        </w:rPr>
        <w:t>808</w:t>
      </w:r>
      <w:r w:rsidRPr="008A72E1">
        <w:rPr>
          <w:rFonts w:ascii="Times New Roman" w:hAnsi="Times New Roman"/>
          <w:color w:val="000000" w:themeColor="text1"/>
          <w:szCs w:val="28"/>
          <w:lang w:val="it-IT"/>
        </w:rPr>
        <w:t xml:space="preserve">/QĐ-UBND ngày </w:t>
      </w:r>
      <w:r>
        <w:rPr>
          <w:rFonts w:ascii="Times New Roman" w:hAnsi="Times New Roman"/>
          <w:color w:val="000000" w:themeColor="text1"/>
          <w:szCs w:val="28"/>
          <w:lang w:val="it-IT"/>
        </w:rPr>
        <w:t>02</w:t>
      </w:r>
      <w:r w:rsidRPr="008A72E1">
        <w:rPr>
          <w:rFonts w:ascii="Times New Roman" w:hAnsi="Times New Roman"/>
          <w:color w:val="000000" w:themeColor="text1"/>
          <w:szCs w:val="28"/>
          <w:lang w:val="it-IT"/>
        </w:rPr>
        <w:t xml:space="preserve"> tháng 11 năm 201</w:t>
      </w:r>
      <w:r>
        <w:rPr>
          <w:rFonts w:ascii="Times New Roman" w:hAnsi="Times New Roman"/>
          <w:color w:val="000000" w:themeColor="text1"/>
          <w:szCs w:val="28"/>
          <w:lang w:val="it-IT"/>
        </w:rPr>
        <w:t>6</w:t>
      </w:r>
      <w:r w:rsidRPr="008A72E1">
        <w:rPr>
          <w:rFonts w:ascii="Times New Roman" w:hAnsi="Times New Roman"/>
          <w:color w:val="000000" w:themeColor="text1"/>
          <w:szCs w:val="28"/>
          <w:lang w:val="it-IT"/>
        </w:rPr>
        <w:t xml:space="preserve"> của Ủy ban nhân dân thành phố Vị Thanh về việc phê duyệt </w:t>
      </w:r>
      <w:r>
        <w:rPr>
          <w:rFonts w:ascii="Times New Roman" w:hAnsi="Times New Roman"/>
          <w:color w:val="000000" w:themeColor="text1"/>
          <w:szCs w:val="28"/>
          <w:lang w:val="it-IT"/>
        </w:rPr>
        <w:t>đồ á</w:t>
      </w:r>
      <w:r w:rsidR="000E5CD4">
        <w:rPr>
          <w:rFonts w:ascii="Times New Roman" w:hAnsi="Times New Roman"/>
          <w:color w:val="000000" w:themeColor="text1"/>
          <w:szCs w:val="28"/>
          <w:lang w:val="it-IT"/>
        </w:rPr>
        <w:t>n</w:t>
      </w:r>
      <w:r w:rsidRPr="008A72E1">
        <w:rPr>
          <w:rFonts w:ascii="Times New Roman" w:hAnsi="Times New Roman"/>
          <w:color w:val="000000" w:themeColor="text1"/>
          <w:szCs w:val="28"/>
          <w:lang w:val="it-IT"/>
        </w:rPr>
        <w:t xml:space="preserve"> điều chỉnh quy hoạch xây dựng xã Vị Tân, thành phố Vị Thanh, tỉnh Hậu Giang đến năm 2020 (theo mô hình nông thôn mới của Chính phủ);</w:t>
      </w:r>
    </w:p>
    <w:p w14:paraId="23A74BA5" w14:textId="7FA00B67" w:rsidR="002D774D" w:rsidRPr="00010988" w:rsidRDefault="008A72E1" w:rsidP="002D774D">
      <w:pPr>
        <w:pStyle w:val="BodyText"/>
        <w:numPr>
          <w:ilvl w:val="0"/>
          <w:numId w:val="1"/>
        </w:numPr>
        <w:tabs>
          <w:tab w:val="clear" w:pos="4330"/>
          <w:tab w:val="left" w:pos="1134"/>
          <w:tab w:val="num" w:pos="3479"/>
          <w:tab w:val="num" w:pos="3621"/>
        </w:tabs>
        <w:spacing w:before="0" w:line="288" w:lineRule="auto"/>
        <w:ind w:left="0" w:firstLine="851"/>
        <w:rPr>
          <w:rFonts w:ascii="Times New Roman" w:hAnsi="Times New Roman"/>
          <w:color w:val="000000" w:themeColor="text1"/>
          <w:szCs w:val="28"/>
          <w:lang w:val="it-IT"/>
        </w:rPr>
      </w:pPr>
      <w:r w:rsidRPr="008A72E1">
        <w:rPr>
          <w:rFonts w:ascii="Times New Roman" w:hAnsi="Times New Roman"/>
          <w:iCs/>
          <w:color w:val="000000" w:themeColor="text1"/>
          <w:szCs w:val="28"/>
        </w:rPr>
        <w:t>Quyết định số 2195/UBND-ĐT ngày 16 tháng 11 năm 2021 của Ủy ban nhân dân tỉnh Hậu Giang về việc Quyết định chấp thuận chủ trương đầu tư đồng thời chấp thuận nhà đầu tư thực hiện dự án Trung tâm ươm tạo công nghệ và hỗ trợ đổi mới sáng tạo</w:t>
      </w:r>
      <w:r w:rsidR="002D774D" w:rsidRPr="00CA1C70">
        <w:rPr>
          <w:rFonts w:ascii="Times New Roman" w:hAnsi="Times New Roman"/>
          <w:iCs/>
          <w:color w:val="000000" w:themeColor="text1"/>
          <w:szCs w:val="28"/>
        </w:rPr>
        <w:t>;</w:t>
      </w:r>
    </w:p>
    <w:p w14:paraId="39E275D0" w14:textId="4E50393A" w:rsidR="00010988" w:rsidRDefault="00010988" w:rsidP="001A2D68">
      <w:pPr>
        <w:ind w:firstLine="720"/>
        <w:rPr>
          <w:sz w:val="28"/>
          <w:szCs w:val="28"/>
          <w:shd w:val="clear" w:color="auto" w:fill="FFFFFF"/>
        </w:rPr>
      </w:pPr>
      <w:r w:rsidRPr="00010988">
        <w:rPr>
          <w:iCs/>
          <w:color w:val="000000" w:themeColor="text1"/>
          <w:sz w:val="28"/>
          <w:szCs w:val="28"/>
        </w:rPr>
        <w:t xml:space="preserve">- Căn cứ Thông báo kết luận số </w:t>
      </w:r>
      <w:r>
        <w:rPr>
          <w:iCs/>
          <w:color w:val="000000" w:themeColor="text1"/>
          <w:sz w:val="28"/>
          <w:szCs w:val="28"/>
        </w:rPr>
        <w:t>21/TB-VPHĐND&amp;UBND ngày 4/3/2022 về việc k</w:t>
      </w:r>
      <w:r w:rsidRPr="00010988">
        <w:rPr>
          <w:rStyle w:val="Strong"/>
          <w:b w:val="0"/>
          <w:bCs w:val="0"/>
          <w:iCs/>
          <w:sz w:val="28"/>
          <w:szCs w:val="28"/>
        </w:rPr>
        <w:t xml:space="preserve">ết luận của Phó </w:t>
      </w:r>
      <w:r w:rsidRPr="00010988">
        <w:rPr>
          <w:sz w:val="28"/>
          <w:szCs w:val="28"/>
        </w:rPr>
        <w:t>Chủ tịch UBND thành phố</w:t>
      </w:r>
      <w:r w:rsidRPr="00010988">
        <w:rPr>
          <w:rStyle w:val="Strong"/>
          <w:b w:val="0"/>
          <w:bCs w:val="0"/>
          <w:iCs/>
          <w:sz w:val="28"/>
          <w:szCs w:val="28"/>
          <w:lang w:val="da-DK"/>
        </w:rPr>
        <w:t xml:space="preserve"> Nguyễn Việt Dũng</w:t>
      </w:r>
      <w:r w:rsidRPr="00010988">
        <w:rPr>
          <w:rStyle w:val="Strong"/>
          <w:iCs/>
          <w:sz w:val="28"/>
          <w:szCs w:val="28"/>
          <w:lang w:val="da-DK"/>
        </w:rPr>
        <w:t xml:space="preserve"> </w:t>
      </w:r>
      <w:r w:rsidRPr="00010988">
        <w:rPr>
          <w:sz w:val="28"/>
          <w:szCs w:val="28"/>
        </w:rPr>
        <w:t xml:space="preserve">tại buổi họp </w:t>
      </w:r>
      <w:r w:rsidRPr="00010988">
        <w:rPr>
          <w:sz w:val="28"/>
          <w:szCs w:val="28"/>
          <w:shd w:val="clear" w:color="auto" w:fill="FFFFFF"/>
        </w:rPr>
        <w:lastRenderedPageBreak/>
        <w:t>đóng góp phương án tổng mặt bằng dự án Trung tâm ươm tạo công nghệ và hỗ trợ đổi mới sáng tạo</w:t>
      </w:r>
      <w:r>
        <w:rPr>
          <w:sz w:val="28"/>
          <w:szCs w:val="28"/>
          <w:shd w:val="clear" w:color="auto" w:fill="FFFFFF"/>
        </w:rPr>
        <w:t>;</w:t>
      </w:r>
    </w:p>
    <w:p w14:paraId="3B0C1D01" w14:textId="4398B127" w:rsidR="00AA050F" w:rsidRPr="00CA1C70" w:rsidRDefault="00AA050F" w:rsidP="001A2D68">
      <w:pPr>
        <w:pStyle w:val="BodyText"/>
        <w:spacing w:line="276" w:lineRule="auto"/>
        <w:rPr>
          <w:rFonts w:ascii="Times New Roman" w:eastAsia="MS Mincho" w:hAnsi="Times New Roman"/>
          <w:color w:val="000000" w:themeColor="text1"/>
        </w:rPr>
      </w:pPr>
      <w:r w:rsidRPr="00CA1C70">
        <w:rPr>
          <w:rFonts w:ascii="Times New Roman" w:eastAsia="MS Mincho" w:hAnsi="Times New Roman"/>
          <w:color w:val="000000" w:themeColor="text1"/>
        </w:rPr>
        <w:tab/>
      </w:r>
      <w:r w:rsidR="00010988">
        <w:rPr>
          <w:rFonts w:ascii="Times New Roman" w:eastAsia="MS Mincho" w:hAnsi="Times New Roman"/>
          <w:color w:val="000000" w:themeColor="text1"/>
        </w:rPr>
        <w:t xml:space="preserve"> </w:t>
      </w:r>
      <w:r w:rsidRPr="00CA1C70">
        <w:rPr>
          <w:rFonts w:ascii="Times New Roman" w:eastAsia="MS Mincho" w:hAnsi="Times New Roman"/>
          <w:color w:val="000000" w:themeColor="text1"/>
        </w:rPr>
        <w:t xml:space="preserve">- Các </w:t>
      </w:r>
      <w:r w:rsidRPr="00CA1C70">
        <w:rPr>
          <w:rFonts w:ascii="Times New Roman" w:hAnsi="Times New Roman"/>
          <w:color w:val="000000" w:themeColor="text1"/>
          <w:szCs w:val="28"/>
        </w:rPr>
        <w:t>Tiêu</w:t>
      </w:r>
      <w:r w:rsidRPr="00CA1C70">
        <w:rPr>
          <w:rFonts w:ascii="Times New Roman" w:eastAsia="MS Mincho" w:hAnsi="Times New Roman"/>
          <w:color w:val="000000" w:themeColor="text1"/>
        </w:rPr>
        <w:t xml:space="preserve"> chuẩn, Quy chuẩn xây dựng VN hiện hành.</w:t>
      </w:r>
    </w:p>
    <w:p w14:paraId="5AC17A5D" w14:textId="77777777" w:rsidR="00CE4A51" w:rsidRPr="00CA1C70" w:rsidRDefault="009431C1" w:rsidP="00A911F8">
      <w:pPr>
        <w:pStyle w:val="PlainText"/>
        <w:numPr>
          <w:ilvl w:val="0"/>
          <w:numId w:val="33"/>
        </w:numPr>
        <w:tabs>
          <w:tab w:val="num" w:pos="993"/>
          <w:tab w:val="left" w:pos="1134"/>
        </w:tabs>
        <w:spacing w:after="60" w:line="288" w:lineRule="auto"/>
        <w:ind w:left="0" w:firstLine="851"/>
        <w:outlineLvl w:val="1"/>
        <w:rPr>
          <w:rFonts w:ascii="Times New Roman" w:hAnsi="Times New Roman"/>
          <w:b/>
          <w:bCs/>
          <w:color w:val="000000" w:themeColor="text1"/>
          <w:sz w:val="28"/>
          <w:szCs w:val="28"/>
          <w:lang w:val="it-IT"/>
        </w:rPr>
      </w:pPr>
      <w:r w:rsidRPr="00CA1C70">
        <w:rPr>
          <w:rFonts w:ascii="Times New Roman" w:hAnsi="Times New Roman"/>
          <w:b/>
          <w:bCs/>
          <w:color w:val="000000" w:themeColor="text1"/>
          <w:sz w:val="28"/>
          <w:szCs w:val="28"/>
          <w:lang w:val="it-IT"/>
        </w:rPr>
        <w:t>Nguồn tài liệu, số liệu và bản đồ</w:t>
      </w:r>
      <w:r w:rsidR="00254E7B" w:rsidRPr="00CA1C70">
        <w:rPr>
          <w:rFonts w:ascii="Times New Roman" w:hAnsi="Times New Roman"/>
          <w:b/>
          <w:bCs/>
          <w:color w:val="000000" w:themeColor="text1"/>
          <w:sz w:val="28"/>
          <w:szCs w:val="28"/>
          <w:lang w:val="it-IT"/>
        </w:rPr>
        <w:t>:</w:t>
      </w:r>
    </w:p>
    <w:p w14:paraId="4B803B2B" w14:textId="77777777" w:rsidR="00CE4A51" w:rsidRPr="00CA1C70" w:rsidRDefault="00CE4A51" w:rsidP="00A911F8">
      <w:pPr>
        <w:pStyle w:val="BodyText"/>
        <w:numPr>
          <w:ilvl w:val="0"/>
          <w:numId w:val="1"/>
        </w:numPr>
        <w:tabs>
          <w:tab w:val="left" w:pos="1134"/>
        </w:tabs>
        <w:spacing w:before="0" w:line="288" w:lineRule="auto"/>
        <w:ind w:left="0" w:firstLine="851"/>
        <w:rPr>
          <w:rFonts w:ascii="Times New Roman" w:eastAsia="MS Mincho" w:hAnsi="Times New Roman"/>
          <w:color w:val="000000" w:themeColor="text1"/>
          <w:szCs w:val="28"/>
          <w:lang w:val="it-IT"/>
        </w:rPr>
      </w:pPr>
      <w:r w:rsidRPr="00CA1C70">
        <w:rPr>
          <w:rFonts w:ascii="Times New Roman" w:eastAsia="MS Mincho" w:hAnsi="Times New Roman"/>
          <w:color w:val="000000" w:themeColor="text1"/>
          <w:szCs w:val="28"/>
          <w:lang w:val="it-IT"/>
        </w:rPr>
        <w:t>Hồ sơ quy hoạch chung đô thị Vị Thanh;</w:t>
      </w:r>
    </w:p>
    <w:p w14:paraId="47FB8178" w14:textId="577015D8" w:rsidR="00CE4A51" w:rsidRPr="00CA1C70" w:rsidRDefault="00CE4A51" w:rsidP="00A911F8">
      <w:pPr>
        <w:pStyle w:val="BodyText"/>
        <w:numPr>
          <w:ilvl w:val="0"/>
          <w:numId w:val="1"/>
        </w:numPr>
        <w:tabs>
          <w:tab w:val="left" w:pos="1134"/>
        </w:tabs>
        <w:spacing w:before="0" w:line="288" w:lineRule="auto"/>
        <w:ind w:left="0" w:firstLine="851"/>
        <w:rPr>
          <w:rFonts w:ascii="Times New Roman" w:eastAsia="MS Mincho" w:hAnsi="Times New Roman"/>
          <w:color w:val="000000" w:themeColor="text1"/>
          <w:szCs w:val="28"/>
          <w:lang w:val="it-IT"/>
        </w:rPr>
      </w:pPr>
      <w:r w:rsidRPr="00CA1C70">
        <w:rPr>
          <w:rFonts w:ascii="Times New Roman" w:eastAsia="MS Mincho" w:hAnsi="Times New Roman"/>
          <w:color w:val="000000" w:themeColor="text1"/>
          <w:szCs w:val="28"/>
          <w:lang w:val="it-IT"/>
        </w:rPr>
        <w:t xml:space="preserve">Bản đồ địa chính </w:t>
      </w:r>
      <w:r w:rsidR="000E5CD4">
        <w:rPr>
          <w:rFonts w:ascii="Times New Roman" w:eastAsia="MS Mincho" w:hAnsi="Times New Roman"/>
          <w:color w:val="000000" w:themeColor="text1"/>
          <w:szCs w:val="28"/>
          <w:lang w:val="it-IT"/>
        </w:rPr>
        <w:t>xã Vị Tân</w:t>
      </w:r>
      <w:r w:rsidRPr="00CA1C70">
        <w:rPr>
          <w:rFonts w:ascii="Times New Roman" w:eastAsia="MS Mincho" w:hAnsi="Times New Roman"/>
          <w:color w:val="000000" w:themeColor="text1"/>
          <w:szCs w:val="28"/>
          <w:lang w:val="it-IT"/>
        </w:rPr>
        <w:t>;</w:t>
      </w:r>
    </w:p>
    <w:p w14:paraId="16A2AB18" w14:textId="77777777" w:rsidR="00CE4A51" w:rsidRPr="00CA1C70" w:rsidRDefault="00CE4A51" w:rsidP="00A911F8">
      <w:pPr>
        <w:pStyle w:val="BodyText"/>
        <w:numPr>
          <w:ilvl w:val="0"/>
          <w:numId w:val="1"/>
        </w:numPr>
        <w:tabs>
          <w:tab w:val="left" w:pos="1134"/>
        </w:tabs>
        <w:spacing w:before="0" w:line="288" w:lineRule="auto"/>
        <w:ind w:left="0" w:firstLine="851"/>
        <w:rPr>
          <w:rFonts w:ascii="Times New Roman" w:eastAsia="MS Mincho" w:hAnsi="Times New Roman"/>
          <w:color w:val="000000" w:themeColor="text1"/>
          <w:szCs w:val="28"/>
          <w:lang w:val="it-IT"/>
        </w:rPr>
      </w:pPr>
      <w:r w:rsidRPr="00CA1C70">
        <w:rPr>
          <w:rFonts w:ascii="Times New Roman" w:eastAsia="MS Mincho" w:hAnsi="Times New Roman"/>
          <w:color w:val="000000" w:themeColor="text1"/>
          <w:szCs w:val="28"/>
          <w:lang w:val="it-IT"/>
        </w:rPr>
        <w:t>Bản đồ hiện trạng địa hình và hạ tầng kỹ thuật của khu đất</w:t>
      </w:r>
      <w:r w:rsidR="00AA050F" w:rsidRPr="00CA1C70">
        <w:rPr>
          <w:rFonts w:ascii="Times New Roman" w:eastAsia="MS Mincho" w:hAnsi="Times New Roman"/>
          <w:color w:val="000000" w:themeColor="text1"/>
          <w:szCs w:val="28"/>
          <w:lang w:val="it-IT"/>
        </w:rPr>
        <w:t xml:space="preserve"> tỷ lệ 1/500</w:t>
      </w:r>
      <w:r w:rsidRPr="00CA1C70">
        <w:rPr>
          <w:rFonts w:ascii="Times New Roman" w:eastAsia="MS Mincho" w:hAnsi="Times New Roman"/>
          <w:color w:val="000000" w:themeColor="text1"/>
          <w:szCs w:val="28"/>
          <w:lang w:val="it-IT"/>
        </w:rPr>
        <w:t>;</w:t>
      </w:r>
    </w:p>
    <w:p w14:paraId="798A6AAB" w14:textId="77777777" w:rsidR="00CE4A51" w:rsidRPr="00CA1C70" w:rsidRDefault="00CE4A51" w:rsidP="00A911F8">
      <w:pPr>
        <w:pStyle w:val="BodyText"/>
        <w:numPr>
          <w:ilvl w:val="0"/>
          <w:numId w:val="1"/>
        </w:numPr>
        <w:tabs>
          <w:tab w:val="left" w:pos="1134"/>
        </w:tabs>
        <w:spacing w:before="0" w:line="288" w:lineRule="auto"/>
        <w:ind w:left="0" w:firstLine="851"/>
        <w:rPr>
          <w:rFonts w:ascii="Times New Roman" w:eastAsia="MS Mincho" w:hAnsi="Times New Roman"/>
          <w:color w:val="000000" w:themeColor="text1"/>
          <w:szCs w:val="28"/>
          <w:lang w:val="it-IT"/>
        </w:rPr>
      </w:pPr>
      <w:r w:rsidRPr="00CA1C70">
        <w:rPr>
          <w:rFonts w:ascii="Times New Roman" w:eastAsia="MS Mincho" w:hAnsi="Times New Roman"/>
          <w:color w:val="000000" w:themeColor="text1"/>
          <w:szCs w:val="28"/>
          <w:lang w:val="it-IT"/>
        </w:rPr>
        <w:t>Một số tài liệu liên quan khác.</w:t>
      </w:r>
    </w:p>
    <w:p w14:paraId="4E2B0FBE" w14:textId="77777777" w:rsidR="00150A05" w:rsidRPr="00CA1C70" w:rsidRDefault="00150A05" w:rsidP="00A911F8">
      <w:pPr>
        <w:pStyle w:val="Heading1"/>
        <w:numPr>
          <w:ilvl w:val="0"/>
          <w:numId w:val="0"/>
        </w:numPr>
        <w:tabs>
          <w:tab w:val="center" w:pos="4536"/>
        </w:tabs>
        <w:spacing w:before="0" w:line="288" w:lineRule="auto"/>
        <w:jc w:val="center"/>
        <w:rPr>
          <w:rFonts w:ascii="Times New Roman" w:hAnsi="Times New Roman"/>
          <w:b/>
          <w:color w:val="000000" w:themeColor="text1"/>
          <w:sz w:val="28"/>
          <w:szCs w:val="28"/>
        </w:rPr>
      </w:pPr>
      <w:bookmarkStart w:id="12" w:name="_Toc443639873"/>
    </w:p>
    <w:p w14:paraId="6507BBF8" w14:textId="77777777" w:rsidR="00D830C3" w:rsidRPr="00CA1C70" w:rsidRDefault="00291835" w:rsidP="00A911F8">
      <w:pPr>
        <w:pStyle w:val="Heading1"/>
        <w:numPr>
          <w:ilvl w:val="0"/>
          <w:numId w:val="0"/>
        </w:numPr>
        <w:tabs>
          <w:tab w:val="center" w:pos="4536"/>
        </w:tabs>
        <w:spacing w:before="0" w:line="288" w:lineRule="auto"/>
        <w:jc w:val="center"/>
        <w:rPr>
          <w:rFonts w:ascii="Times New Roman" w:hAnsi="Times New Roman"/>
          <w:b/>
          <w:bCs/>
          <w:color w:val="000000" w:themeColor="text1"/>
          <w:sz w:val="28"/>
          <w:szCs w:val="28"/>
        </w:rPr>
      </w:pPr>
      <w:r w:rsidRPr="00CA1C70">
        <w:rPr>
          <w:rFonts w:ascii="Times New Roman" w:hAnsi="Times New Roman"/>
          <w:b/>
          <w:color w:val="000000" w:themeColor="text1"/>
          <w:sz w:val="28"/>
          <w:szCs w:val="28"/>
        </w:rPr>
        <w:t>PHẦN I</w:t>
      </w:r>
      <w:bookmarkEnd w:id="12"/>
    </w:p>
    <w:p w14:paraId="74C31206" w14:textId="77777777" w:rsidR="006E49C9" w:rsidRPr="00CA1C70" w:rsidRDefault="00D830C3" w:rsidP="00A911F8">
      <w:pPr>
        <w:pStyle w:val="Heading1"/>
        <w:numPr>
          <w:ilvl w:val="0"/>
          <w:numId w:val="0"/>
        </w:numPr>
        <w:tabs>
          <w:tab w:val="center" w:pos="4678"/>
        </w:tabs>
        <w:spacing w:before="0" w:line="288" w:lineRule="auto"/>
        <w:jc w:val="center"/>
        <w:rPr>
          <w:rFonts w:ascii="Times New Roman" w:hAnsi="Times New Roman"/>
          <w:b/>
          <w:bCs/>
          <w:color w:val="000000" w:themeColor="text1"/>
          <w:sz w:val="28"/>
          <w:szCs w:val="28"/>
          <w:lang w:val="it-IT"/>
        </w:rPr>
      </w:pPr>
      <w:bookmarkStart w:id="13" w:name="_Toc443639874"/>
      <w:r w:rsidRPr="00CA1C70">
        <w:rPr>
          <w:rFonts w:ascii="Times New Roman" w:hAnsi="Times New Roman"/>
          <w:b/>
          <w:bCs/>
          <w:color w:val="000000" w:themeColor="text1"/>
          <w:sz w:val="28"/>
          <w:szCs w:val="28"/>
        </w:rPr>
        <w:t xml:space="preserve">ĐIỀU KIỆN TỰ NHIÊN VÀ HIỆN TRẠNG </w:t>
      </w:r>
      <w:bookmarkEnd w:id="13"/>
      <w:r w:rsidR="00FB5169" w:rsidRPr="00CA1C70">
        <w:rPr>
          <w:rFonts w:ascii="Times New Roman" w:hAnsi="Times New Roman"/>
          <w:b/>
          <w:bCs/>
          <w:color w:val="000000" w:themeColor="text1"/>
          <w:sz w:val="28"/>
          <w:szCs w:val="28"/>
        </w:rPr>
        <w:t>KHU ĐẤT</w:t>
      </w:r>
      <w:bookmarkStart w:id="14" w:name="_Toc326915777"/>
      <w:bookmarkStart w:id="15" w:name="_Toc521019046"/>
      <w:r w:rsidR="006E49C9" w:rsidRPr="00CA1C70">
        <w:rPr>
          <w:rFonts w:ascii="Times New Roman" w:hAnsi="Times New Roman"/>
          <w:b/>
          <w:bCs/>
          <w:color w:val="000000" w:themeColor="text1"/>
          <w:sz w:val="28"/>
          <w:szCs w:val="28"/>
          <w:lang w:val="it-IT"/>
        </w:rPr>
        <w:tab/>
      </w:r>
    </w:p>
    <w:p w14:paraId="7A9776D3" w14:textId="77777777" w:rsidR="006E49C9" w:rsidRPr="00CA1C70" w:rsidRDefault="006E49C9" w:rsidP="00A911F8">
      <w:pPr>
        <w:pStyle w:val="Heading1"/>
        <w:numPr>
          <w:ilvl w:val="0"/>
          <w:numId w:val="0"/>
        </w:numPr>
        <w:shd w:val="clear" w:color="auto" w:fill="FFFFFF"/>
        <w:tabs>
          <w:tab w:val="left" w:pos="1134"/>
        </w:tabs>
        <w:spacing w:before="240" w:line="288" w:lineRule="auto"/>
        <w:rPr>
          <w:rFonts w:ascii="Times New Roman" w:hAnsi="Times New Roman"/>
          <w:b/>
          <w:bCs/>
          <w:color w:val="000000" w:themeColor="text1"/>
          <w:sz w:val="28"/>
          <w:szCs w:val="28"/>
          <w:lang w:val="it-IT"/>
        </w:rPr>
      </w:pPr>
      <w:r w:rsidRPr="00CA1C70">
        <w:rPr>
          <w:rFonts w:ascii="Times New Roman" w:hAnsi="Times New Roman"/>
          <w:b/>
          <w:bCs/>
          <w:color w:val="000000" w:themeColor="text1"/>
          <w:sz w:val="28"/>
          <w:szCs w:val="28"/>
          <w:lang w:val="it-IT"/>
        </w:rPr>
        <w:t xml:space="preserve">I. </w:t>
      </w:r>
      <w:bookmarkEnd w:id="14"/>
      <w:r w:rsidRPr="00CA1C70">
        <w:rPr>
          <w:rFonts w:ascii="Times New Roman" w:hAnsi="Times New Roman"/>
          <w:b/>
          <w:bCs/>
          <w:color w:val="000000" w:themeColor="text1"/>
          <w:sz w:val="28"/>
          <w:szCs w:val="28"/>
          <w:lang w:val="it-IT"/>
        </w:rPr>
        <w:t>ĐIỀU KIỆN TỰ NHIÊN</w:t>
      </w:r>
      <w:bookmarkEnd w:id="15"/>
    </w:p>
    <w:p w14:paraId="1FB6663B" w14:textId="77777777" w:rsidR="0030662C" w:rsidRPr="00CA1C70" w:rsidRDefault="0030662C" w:rsidP="00A911F8">
      <w:pPr>
        <w:pStyle w:val="PlainText"/>
        <w:numPr>
          <w:ilvl w:val="0"/>
          <w:numId w:val="39"/>
        </w:numPr>
        <w:tabs>
          <w:tab w:val="clear" w:pos="1211"/>
          <w:tab w:val="num" w:pos="993"/>
          <w:tab w:val="left" w:pos="1134"/>
        </w:tabs>
        <w:spacing w:after="60" w:line="288" w:lineRule="auto"/>
        <w:ind w:left="0" w:firstLine="851"/>
        <w:outlineLvl w:val="1"/>
        <w:rPr>
          <w:rFonts w:ascii="Times New Roman" w:hAnsi="Times New Roman"/>
          <w:b/>
          <w:bCs/>
          <w:color w:val="000000" w:themeColor="text1"/>
          <w:sz w:val="28"/>
          <w:szCs w:val="28"/>
        </w:rPr>
      </w:pPr>
      <w:bookmarkStart w:id="16" w:name="_Toc219042808"/>
      <w:bookmarkStart w:id="17" w:name="_Toc266445307"/>
      <w:bookmarkStart w:id="18" w:name="_Toc266445937"/>
      <w:bookmarkStart w:id="19" w:name="_Toc333946347"/>
      <w:bookmarkStart w:id="20" w:name="_Toc521019047"/>
      <w:r w:rsidRPr="00CA1C70">
        <w:rPr>
          <w:rFonts w:ascii="Times New Roman" w:hAnsi="Times New Roman"/>
          <w:b/>
          <w:bCs/>
          <w:color w:val="000000" w:themeColor="text1"/>
          <w:sz w:val="28"/>
          <w:szCs w:val="28"/>
        </w:rPr>
        <w:t>Địa hình - địa mạo:</w:t>
      </w:r>
      <w:bookmarkEnd w:id="16"/>
      <w:bookmarkEnd w:id="17"/>
      <w:bookmarkEnd w:id="18"/>
      <w:bookmarkEnd w:id="19"/>
      <w:bookmarkEnd w:id="20"/>
    </w:p>
    <w:p w14:paraId="0C04CC6E" w14:textId="28F3B2D4" w:rsidR="009E4AFB" w:rsidRPr="00CA1C70" w:rsidRDefault="009E4AFB" w:rsidP="009E4AFB">
      <w:pPr>
        <w:pStyle w:val="PlainText"/>
        <w:tabs>
          <w:tab w:val="left" w:pos="1134"/>
        </w:tabs>
        <w:spacing w:after="60" w:line="288" w:lineRule="auto"/>
        <w:ind w:firstLine="851"/>
        <w:outlineLvl w:val="1"/>
        <w:rPr>
          <w:rFonts w:ascii="Times New Roman" w:hAnsi="Times New Roman"/>
          <w:color w:val="000000" w:themeColor="text1"/>
          <w:sz w:val="28"/>
          <w:szCs w:val="28"/>
        </w:rPr>
      </w:pPr>
      <w:bookmarkStart w:id="21" w:name="_Toc219042809"/>
      <w:bookmarkStart w:id="22" w:name="_Toc266445308"/>
      <w:bookmarkStart w:id="23" w:name="_Toc266445938"/>
      <w:bookmarkStart w:id="24" w:name="_Toc333946348"/>
      <w:bookmarkStart w:id="25" w:name="_Toc521019048"/>
      <w:r w:rsidRPr="00CA1C70">
        <w:rPr>
          <w:rFonts w:ascii="Times New Roman" w:hAnsi="Times New Roman"/>
          <w:color w:val="000000" w:themeColor="text1"/>
          <w:sz w:val="28"/>
          <w:szCs w:val="28"/>
        </w:rPr>
        <w:t>- Khu vực quy hoạch có địa hình tương đối bằng phẳng, cao độ tự nhiên thấp, chủ yếu là trống.</w:t>
      </w:r>
    </w:p>
    <w:p w14:paraId="1AA014FB" w14:textId="0E798F93" w:rsidR="009E4AFB" w:rsidRPr="00CA1C70" w:rsidRDefault="009E4AFB" w:rsidP="009E4AFB">
      <w:pPr>
        <w:pStyle w:val="PlainText"/>
        <w:tabs>
          <w:tab w:val="left" w:pos="1134"/>
        </w:tabs>
        <w:spacing w:after="60" w:line="288" w:lineRule="auto"/>
        <w:ind w:firstLine="851"/>
        <w:outlineLvl w:val="1"/>
        <w:rPr>
          <w:rFonts w:ascii="Times New Roman" w:hAnsi="Times New Roman"/>
          <w:color w:val="000000" w:themeColor="text1"/>
          <w:sz w:val="28"/>
          <w:szCs w:val="28"/>
        </w:rPr>
      </w:pPr>
      <w:r w:rsidRPr="008B239B">
        <w:rPr>
          <w:rFonts w:ascii="Times New Roman" w:hAnsi="Times New Roman"/>
          <w:color w:val="000000" w:themeColor="text1"/>
          <w:sz w:val="28"/>
          <w:szCs w:val="28"/>
        </w:rPr>
        <w:t>- Cao độ hiện trạng trung bình cho toàn khu là +</w:t>
      </w:r>
      <w:r w:rsidRPr="00013FE7">
        <w:rPr>
          <w:rFonts w:ascii="Times New Roman" w:hAnsi="Times New Roman"/>
          <w:color w:val="FF0000"/>
          <w:sz w:val="28"/>
          <w:szCs w:val="28"/>
        </w:rPr>
        <w:t>1.</w:t>
      </w:r>
      <w:r w:rsidR="008B239B" w:rsidRPr="00013FE7">
        <w:rPr>
          <w:rFonts w:ascii="Times New Roman" w:hAnsi="Times New Roman"/>
          <w:color w:val="FF0000"/>
          <w:sz w:val="28"/>
          <w:szCs w:val="28"/>
        </w:rPr>
        <w:t>5</w:t>
      </w:r>
      <w:r w:rsidR="00E910A3" w:rsidRPr="00013FE7">
        <w:rPr>
          <w:rFonts w:ascii="Times New Roman" w:hAnsi="Times New Roman"/>
          <w:color w:val="FF0000"/>
          <w:sz w:val="28"/>
          <w:szCs w:val="28"/>
        </w:rPr>
        <w:t>0</w:t>
      </w:r>
      <w:r w:rsidRPr="00013FE7">
        <w:rPr>
          <w:rFonts w:ascii="Times New Roman" w:hAnsi="Times New Roman"/>
          <w:color w:val="FF0000"/>
          <w:sz w:val="28"/>
          <w:szCs w:val="28"/>
        </w:rPr>
        <w:t>m.</w:t>
      </w:r>
    </w:p>
    <w:p w14:paraId="3D099088" w14:textId="454F359B" w:rsidR="0030662C" w:rsidRPr="00CA1C70" w:rsidRDefault="0030662C" w:rsidP="00A911F8">
      <w:pPr>
        <w:pStyle w:val="PlainText"/>
        <w:numPr>
          <w:ilvl w:val="0"/>
          <w:numId w:val="39"/>
        </w:numPr>
        <w:tabs>
          <w:tab w:val="clear" w:pos="1211"/>
          <w:tab w:val="num" w:pos="993"/>
          <w:tab w:val="left" w:pos="1134"/>
        </w:tabs>
        <w:spacing w:after="60" w:line="288" w:lineRule="auto"/>
        <w:ind w:left="0" w:firstLine="851"/>
        <w:outlineLvl w:val="1"/>
        <w:rPr>
          <w:rFonts w:ascii="Times New Roman" w:hAnsi="Times New Roman"/>
          <w:b/>
          <w:bCs/>
          <w:color w:val="000000" w:themeColor="text1"/>
          <w:sz w:val="28"/>
          <w:szCs w:val="28"/>
        </w:rPr>
      </w:pPr>
      <w:r w:rsidRPr="00CA1C70">
        <w:rPr>
          <w:rFonts w:ascii="Times New Roman" w:hAnsi="Times New Roman"/>
          <w:b/>
          <w:bCs/>
          <w:color w:val="000000" w:themeColor="text1"/>
          <w:sz w:val="28"/>
          <w:szCs w:val="28"/>
        </w:rPr>
        <w:t>Thủy văn - địa chất thủy văn:</w:t>
      </w:r>
      <w:bookmarkEnd w:id="21"/>
      <w:bookmarkEnd w:id="22"/>
      <w:bookmarkEnd w:id="23"/>
      <w:bookmarkEnd w:id="24"/>
      <w:bookmarkEnd w:id="25"/>
    </w:p>
    <w:p w14:paraId="3878A592" w14:textId="77777777" w:rsidR="009E4AFB" w:rsidRPr="00CA1C70" w:rsidRDefault="009E4AFB" w:rsidP="00F05153">
      <w:pPr>
        <w:pStyle w:val="PlainText"/>
        <w:tabs>
          <w:tab w:val="left" w:pos="1134"/>
        </w:tabs>
        <w:spacing w:line="288" w:lineRule="auto"/>
        <w:ind w:firstLine="851"/>
        <w:outlineLvl w:val="1"/>
        <w:rPr>
          <w:rFonts w:ascii="Times New Roman" w:hAnsi="Times New Roman"/>
          <w:color w:val="000000" w:themeColor="text1"/>
          <w:sz w:val="28"/>
          <w:szCs w:val="28"/>
        </w:rPr>
      </w:pPr>
      <w:r w:rsidRPr="00CA1C70">
        <w:rPr>
          <w:rFonts w:ascii="Times New Roman" w:hAnsi="Times New Roman"/>
          <w:color w:val="000000" w:themeColor="text1"/>
          <w:sz w:val="28"/>
          <w:szCs w:val="28"/>
        </w:rPr>
        <w:t>- Thủy văn chịu ảnh hưởng trực tiếp điều kiện thủy văn của kênh xáng Xà No và hệ thống sông rạch vùng đồng bằng, bên cạnh đó chịu ảnh hưởng của triều cường và lũ nông.</w:t>
      </w:r>
    </w:p>
    <w:p w14:paraId="07749747" w14:textId="77777777" w:rsidR="009E4AFB" w:rsidRPr="00CA1C70" w:rsidRDefault="009E4AFB" w:rsidP="00F05153">
      <w:pPr>
        <w:pStyle w:val="PlainText"/>
        <w:tabs>
          <w:tab w:val="left" w:pos="1134"/>
        </w:tabs>
        <w:spacing w:line="288" w:lineRule="auto"/>
        <w:ind w:firstLine="851"/>
        <w:outlineLvl w:val="1"/>
        <w:rPr>
          <w:rFonts w:ascii="Times New Roman" w:hAnsi="Times New Roman"/>
          <w:color w:val="000000" w:themeColor="text1"/>
          <w:sz w:val="28"/>
          <w:szCs w:val="28"/>
        </w:rPr>
      </w:pPr>
      <w:r w:rsidRPr="00CA1C70">
        <w:rPr>
          <w:rFonts w:ascii="Times New Roman" w:hAnsi="Times New Roman"/>
          <w:color w:val="000000" w:themeColor="text1"/>
          <w:sz w:val="28"/>
          <w:szCs w:val="28"/>
        </w:rPr>
        <w:t>- Mực nước ngầm ở tầng sâu khoảng 300 - 400m không có nước ngọt hoặc có nhưng bị nhiễm phèn và mặn.</w:t>
      </w:r>
    </w:p>
    <w:p w14:paraId="1EDC2BFA" w14:textId="77777777" w:rsidR="009E4AFB" w:rsidRPr="00CA1C70" w:rsidRDefault="009E4AFB" w:rsidP="00F05153">
      <w:pPr>
        <w:pStyle w:val="PlainText"/>
        <w:tabs>
          <w:tab w:val="left" w:pos="1134"/>
        </w:tabs>
        <w:spacing w:line="288" w:lineRule="auto"/>
        <w:ind w:firstLine="851"/>
        <w:outlineLvl w:val="1"/>
        <w:rPr>
          <w:rFonts w:ascii="Times New Roman" w:hAnsi="Times New Roman"/>
          <w:color w:val="000000" w:themeColor="text1"/>
          <w:sz w:val="28"/>
          <w:szCs w:val="28"/>
        </w:rPr>
      </w:pPr>
      <w:r w:rsidRPr="00CA1C70">
        <w:rPr>
          <w:rFonts w:ascii="Times New Roman" w:hAnsi="Times New Roman"/>
          <w:color w:val="000000" w:themeColor="text1"/>
          <w:sz w:val="28"/>
          <w:szCs w:val="28"/>
        </w:rPr>
        <w:t>- Khu vực mang đặc điểm chung của vùng châu thổ Sông Mê Kông.</w:t>
      </w:r>
    </w:p>
    <w:p w14:paraId="6CD536BD" w14:textId="10F7EE50" w:rsidR="00F05153" w:rsidRPr="00CA1C70" w:rsidRDefault="00F05153" w:rsidP="00F05153">
      <w:pPr>
        <w:spacing w:line="288" w:lineRule="auto"/>
        <w:ind w:firstLine="851"/>
        <w:rPr>
          <w:color w:val="000000" w:themeColor="text1"/>
          <w:sz w:val="28"/>
          <w:szCs w:val="28"/>
        </w:rPr>
      </w:pPr>
      <w:r w:rsidRPr="00CA1C70">
        <w:rPr>
          <w:color w:val="000000" w:themeColor="text1"/>
          <w:sz w:val="28"/>
          <w:szCs w:val="28"/>
        </w:rPr>
        <w:t>- Mực nước ngầm mạch nông dưới 0,4 m.</w:t>
      </w:r>
    </w:p>
    <w:p w14:paraId="4AA1E5FF" w14:textId="720BC70D" w:rsidR="00F05153" w:rsidRPr="00CA1C70" w:rsidRDefault="00F05153" w:rsidP="00F05153">
      <w:pPr>
        <w:spacing w:line="288" w:lineRule="auto"/>
        <w:ind w:firstLine="851"/>
        <w:rPr>
          <w:color w:val="000000" w:themeColor="text1"/>
          <w:sz w:val="28"/>
          <w:szCs w:val="28"/>
        </w:rPr>
      </w:pPr>
      <w:r w:rsidRPr="00CA1C70">
        <w:rPr>
          <w:color w:val="000000" w:themeColor="text1"/>
          <w:sz w:val="28"/>
          <w:szCs w:val="28"/>
        </w:rPr>
        <w:t>- Mực nước cao nhất tại sông Xà No năm 2018 là + 0,75m.</w:t>
      </w:r>
    </w:p>
    <w:p w14:paraId="400152DC" w14:textId="186A2391" w:rsidR="00F05153" w:rsidRPr="00CA1C70" w:rsidRDefault="00F05153" w:rsidP="00F05153">
      <w:pPr>
        <w:spacing w:line="288" w:lineRule="auto"/>
        <w:ind w:firstLine="851"/>
        <w:rPr>
          <w:color w:val="000000" w:themeColor="text1"/>
          <w:sz w:val="28"/>
          <w:szCs w:val="28"/>
        </w:rPr>
      </w:pPr>
      <w:r w:rsidRPr="00CA1C70">
        <w:rPr>
          <w:color w:val="000000" w:themeColor="text1"/>
          <w:sz w:val="28"/>
          <w:szCs w:val="28"/>
        </w:rPr>
        <w:t>- Nước ngầm ở tầng sâu bị nhiễm phèn và mặn.</w:t>
      </w:r>
    </w:p>
    <w:p w14:paraId="141618D7" w14:textId="77777777" w:rsidR="0030662C" w:rsidRPr="00CA1C70" w:rsidRDefault="0030662C" w:rsidP="00A911F8">
      <w:pPr>
        <w:pStyle w:val="PlainText"/>
        <w:numPr>
          <w:ilvl w:val="0"/>
          <w:numId w:val="39"/>
        </w:numPr>
        <w:tabs>
          <w:tab w:val="clear" w:pos="1211"/>
          <w:tab w:val="num" w:pos="993"/>
          <w:tab w:val="left" w:pos="1134"/>
        </w:tabs>
        <w:spacing w:after="60" w:line="288" w:lineRule="auto"/>
        <w:ind w:left="0" w:firstLine="851"/>
        <w:outlineLvl w:val="1"/>
        <w:rPr>
          <w:rFonts w:ascii="Times New Roman" w:hAnsi="Times New Roman"/>
          <w:b/>
          <w:bCs/>
          <w:color w:val="000000" w:themeColor="text1"/>
          <w:sz w:val="28"/>
          <w:szCs w:val="28"/>
        </w:rPr>
      </w:pPr>
      <w:bookmarkStart w:id="26" w:name="_Toc219042810"/>
      <w:bookmarkStart w:id="27" w:name="_Toc266445309"/>
      <w:bookmarkStart w:id="28" w:name="_Toc266445939"/>
      <w:bookmarkStart w:id="29" w:name="_Toc333946349"/>
      <w:bookmarkStart w:id="30" w:name="_Toc521019049"/>
      <w:r w:rsidRPr="00CA1C70">
        <w:rPr>
          <w:rFonts w:ascii="Times New Roman" w:hAnsi="Times New Roman"/>
          <w:b/>
          <w:bCs/>
          <w:color w:val="000000" w:themeColor="text1"/>
          <w:sz w:val="28"/>
          <w:szCs w:val="28"/>
        </w:rPr>
        <w:t>Địa chất công trình:</w:t>
      </w:r>
      <w:bookmarkEnd w:id="26"/>
      <w:bookmarkEnd w:id="27"/>
      <w:bookmarkEnd w:id="28"/>
      <w:bookmarkEnd w:id="29"/>
      <w:bookmarkEnd w:id="30"/>
    </w:p>
    <w:p w14:paraId="6D20038B" w14:textId="77777777" w:rsidR="009E4AFB" w:rsidRPr="00CA1C70" w:rsidRDefault="009E4AFB" w:rsidP="009E4AFB">
      <w:pPr>
        <w:spacing w:before="0" w:line="288" w:lineRule="auto"/>
        <w:ind w:firstLine="851"/>
        <w:jc w:val="left"/>
        <w:rPr>
          <w:color w:val="000000" w:themeColor="text1"/>
          <w:sz w:val="28"/>
          <w:szCs w:val="28"/>
        </w:rPr>
      </w:pPr>
      <w:r w:rsidRPr="00CA1C70">
        <w:rPr>
          <w:color w:val="000000" w:themeColor="text1"/>
          <w:sz w:val="28"/>
          <w:szCs w:val="28"/>
        </w:rPr>
        <w:t xml:space="preserve">- Bề mặt địa chất bao gồm các lớp phù sa, mang đặc thù nền đất yếu. Đây là đặc điểm chung của các đô thị miền Tây Nam bộ. </w:t>
      </w:r>
    </w:p>
    <w:p w14:paraId="0034CF28" w14:textId="77777777" w:rsidR="009E4AFB" w:rsidRPr="00CA1C70" w:rsidRDefault="009E4AFB" w:rsidP="009E4AFB">
      <w:pPr>
        <w:spacing w:before="0" w:line="288" w:lineRule="auto"/>
        <w:ind w:firstLine="851"/>
        <w:jc w:val="left"/>
        <w:rPr>
          <w:color w:val="000000" w:themeColor="text1"/>
          <w:sz w:val="28"/>
          <w:szCs w:val="28"/>
        </w:rPr>
      </w:pPr>
      <w:r w:rsidRPr="00CA1C70">
        <w:rPr>
          <w:color w:val="000000" w:themeColor="text1"/>
          <w:sz w:val="28"/>
          <w:szCs w:val="28"/>
        </w:rPr>
        <w:t xml:space="preserve">- Theo đánh giá chung về đặc điểm địa chất trong tỉnh, ở độ sâu đến 11m là đất sét pha thịt có độ dẻo cao và mềm yếu, ở độ sâu từ 12 đến 21m là loại đất sét có </w:t>
      </w:r>
      <w:r w:rsidRPr="00CA1C70">
        <w:rPr>
          <w:color w:val="000000" w:themeColor="text1"/>
          <w:sz w:val="28"/>
          <w:szCs w:val="28"/>
        </w:rPr>
        <w:lastRenderedPageBreak/>
        <w:t xml:space="preserve">độ dẻo thấp đến trung bình, lớp này có khả năng chịu lực lớn, sâu hơn 21m là lớp đất tương đối cứng. </w:t>
      </w:r>
    </w:p>
    <w:p w14:paraId="6EC4CF9F" w14:textId="04FBD520" w:rsidR="009E4AFB" w:rsidRPr="00CA1C70" w:rsidRDefault="009E4AFB" w:rsidP="009E4AFB">
      <w:pPr>
        <w:spacing w:before="0" w:line="288" w:lineRule="auto"/>
        <w:ind w:firstLine="851"/>
        <w:jc w:val="left"/>
        <w:rPr>
          <w:color w:val="000000" w:themeColor="text1"/>
          <w:sz w:val="28"/>
          <w:szCs w:val="28"/>
        </w:rPr>
      </w:pPr>
      <w:r w:rsidRPr="00CA1C70">
        <w:rPr>
          <w:color w:val="000000" w:themeColor="text1"/>
          <w:sz w:val="28"/>
          <w:szCs w:val="28"/>
        </w:rPr>
        <w:t>- Khả năng chịu tải trọng trên nền đất tự nhiên rất thấp từ 0,2 – 0,5 kg/cm2.</w:t>
      </w:r>
    </w:p>
    <w:p w14:paraId="6B875D9E" w14:textId="6CEC6FF1" w:rsidR="0030662C" w:rsidRPr="00CA1C70" w:rsidRDefault="0030662C" w:rsidP="00A911F8">
      <w:pPr>
        <w:pStyle w:val="PlainText"/>
        <w:numPr>
          <w:ilvl w:val="0"/>
          <w:numId w:val="39"/>
        </w:numPr>
        <w:tabs>
          <w:tab w:val="clear" w:pos="1211"/>
          <w:tab w:val="num" w:pos="993"/>
          <w:tab w:val="left" w:pos="1134"/>
        </w:tabs>
        <w:spacing w:before="0" w:line="288" w:lineRule="auto"/>
        <w:ind w:left="0" w:firstLine="851"/>
        <w:outlineLvl w:val="1"/>
        <w:rPr>
          <w:rFonts w:ascii="Times New Roman" w:hAnsi="Times New Roman"/>
          <w:b/>
          <w:bCs/>
          <w:color w:val="000000" w:themeColor="text1"/>
          <w:sz w:val="28"/>
          <w:szCs w:val="28"/>
        </w:rPr>
      </w:pPr>
      <w:bookmarkStart w:id="31" w:name="_Toc219042811"/>
      <w:bookmarkStart w:id="32" w:name="_Toc266445310"/>
      <w:bookmarkStart w:id="33" w:name="_Toc266445940"/>
      <w:bookmarkStart w:id="34" w:name="_Toc333946350"/>
      <w:bookmarkStart w:id="35" w:name="_Toc521019050"/>
      <w:r w:rsidRPr="00CA1C70">
        <w:rPr>
          <w:rFonts w:ascii="Times New Roman" w:hAnsi="Times New Roman"/>
          <w:b/>
          <w:bCs/>
          <w:color w:val="000000" w:themeColor="text1"/>
          <w:sz w:val="28"/>
          <w:szCs w:val="28"/>
        </w:rPr>
        <w:t>Khí hậu và cảnh quan thiên nhiên:</w:t>
      </w:r>
      <w:bookmarkEnd w:id="31"/>
      <w:bookmarkEnd w:id="32"/>
      <w:bookmarkEnd w:id="33"/>
      <w:bookmarkEnd w:id="34"/>
      <w:bookmarkEnd w:id="35"/>
    </w:p>
    <w:p w14:paraId="6B0B7C4C" w14:textId="0263AB33" w:rsidR="009E4AFB" w:rsidRPr="00CA1C70" w:rsidRDefault="009E4AFB" w:rsidP="009E4AFB">
      <w:pPr>
        <w:pStyle w:val="PlainText"/>
        <w:tabs>
          <w:tab w:val="left" w:pos="1134"/>
        </w:tabs>
        <w:spacing w:before="0" w:line="288" w:lineRule="auto"/>
        <w:ind w:firstLine="851"/>
        <w:outlineLvl w:val="1"/>
        <w:rPr>
          <w:rFonts w:ascii="Times New Roman" w:hAnsi="Times New Roman"/>
          <w:color w:val="000000" w:themeColor="text1"/>
          <w:sz w:val="28"/>
          <w:szCs w:val="28"/>
        </w:rPr>
      </w:pPr>
      <w:r w:rsidRPr="00CA1C70">
        <w:rPr>
          <w:rFonts w:ascii="Times New Roman" w:hAnsi="Times New Roman"/>
          <w:color w:val="000000" w:themeColor="text1"/>
          <w:sz w:val="28"/>
          <w:szCs w:val="28"/>
        </w:rPr>
        <w:t>* Khí hậu:</w:t>
      </w:r>
    </w:p>
    <w:p w14:paraId="32AC6D44" w14:textId="037CDA3F" w:rsidR="009E4AFB" w:rsidRPr="00CA1C70" w:rsidRDefault="005B3E0B" w:rsidP="009E4AFB">
      <w:pPr>
        <w:pStyle w:val="PlainText"/>
        <w:tabs>
          <w:tab w:val="left" w:pos="1134"/>
        </w:tabs>
        <w:spacing w:before="0" w:line="288" w:lineRule="auto"/>
        <w:ind w:firstLine="851"/>
        <w:outlineLvl w:val="1"/>
        <w:rPr>
          <w:rFonts w:ascii="Times New Roman" w:hAnsi="Times New Roman"/>
          <w:color w:val="000000" w:themeColor="text1"/>
          <w:sz w:val="28"/>
          <w:szCs w:val="28"/>
        </w:rPr>
      </w:pPr>
      <w:r w:rsidRPr="00CA1C70">
        <w:rPr>
          <w:rFonts w:ascii="Times New Roman" w:hAnsi="Times New Roman"/>
          <w:color w:val="000000" w:themeColor="text1"/>
          <w:sz w:val="28"/>
          <w:szCs w:val="28"/>
        </w:rPr>
        <w:t>Thành phố Vị Thanh</w:t>
      </w:r>
      <w:r w:rsidR="009E4AFB" w:rsidRPr="00CA1C70">
        <w:rPr>
          <w:rFonts w:ascii="Times New Roman" w:hAnsi="Times New Roman"/>
          <w:color w:val="000000" w:themeColor="text1"/>
          <w:sz w:val="28"/>
          <w:szCs w:val="28"/>
        </w:rPr>
        <w:t xml:space="preserve"> nằm trong vòng đai nội chí tuyến Bắc bán cầu, gần xích đạo; có khí hậu nhiệt đới gió mùa, chia thành hai mùa rõ rệt. Mùa mưa có gió Tây Nam từ tháng 5 đến tháng 11, mùa khô có gió Đông Nam từ tháng 12 đến tháng 4 hàng năm.</w:t>
      </w:r>
    </w:p>
    <w:p w14:paraId="1BE894B5" w14:textId="44AB7129" w:rsidR="009E4AFB" w:rsidRPr="00CA1C70" w:rsidRDefault="009E4AFB" w:rsidP="009E4AFB">
      <w:pPr>
        <w:pStyle w:val="PlainText"/>
        <w:tabs>
          <w:tab w:val="left" w:pos="1134"/>
        </w:tabs>
        <w:spacing w:before="0" w:line="288" w:lineRule="auto"/>
        <w:ind w:firstLine="851"/>
        <w:outlineLvl w:val="1"/>
        <w:rPr>
          <w:rFonts w:ascii="Times New Roman" w:hAnsi="Times New Roman"/>
          <w:color w:val="000000" w:themeColor="text1"/>
          <w:sz w:val="28"/>
          <w:szCs w:val="28"/>
        </w:rPr>
      </w:pPr>
      <w:r w:rsidRPr="00CA1C70">
        <w:rPr>
          <w:rFonts w:ascii="Times New Roman" w:hAnsi="Times New Roman"/>
          <w:color w:val="000000" w:themeColor="text1"/>
          <w:sz w:val="28"/>
          <w:szCs w:val="28"/>
        </w:rPr>
        <w:t xml:space="preserve">+ Nhiệt Độ: </w:t>
      </w:r>
    </w:p>
    <w:p w14:paraId="449DB6C6" w14:textId="10A31C0F" w:rsidR="009E4AFB" w:rsidRPr="00CA1C70" w:rsidRDefault="009E4AFB" w:rsidP="009E4AFB">
      <w:pPr>
        <w:pStyle w:val="PlainText"/>
        <w:tabs>
          <w:tab w:val="left" w:pos="1134"/>
        </w:tabs>
        <w:spacing w:before="0" w:line="288" w:lineRule="auto"/>
        <w:ind w:firstLine="851"/>
        <w:outlineLvl w:val="1"/>
        <w:rPr>
          <w:rFonts w:ascii="Times New Roman" w:hAnsi="Times New Roman"/>
          <w:color w:val="000000" w:themeColor="text1"/>
          <w:sz w:val="28"/>
          <w:szCs w:val="28"/>
        </w:rPr>
      </w:pPr>
      <w:r w:rsidRPr="00CA1C70">
        <w:rPr>
          <w:rFonts w:ascii="Times New Roman" w:hAnsi="Times New Roman"/>
          <w:color w:val="000000" w:themeColor="text1"/>
          <w:sz w:val="28"/>
          <w:szCs w:val="28"/>
        </w:rPr>
        <w:t>- Nhiệt độ bình quân năm 26,7</w:t>
      </w:r>
      <w:r w:rsidR="00492716" w:rsidRPr="00CA1C70">
        <w:rPr>
          <w:rFonts w:ascii="Times New Roman" w:hAnsi="Times New Roman"/>
          <w:color w:val="000000" w:themeColor="text1"/>
          <w:sz w:val="28"/>
          <w:szCs w:val="28"/>
        </w:rPr>
        <w:sym w:font="Symbol" w:char="F0B0"/>
      </w:r>
      <w:r w:rsidR="00492716" w:rsidRPr="00CA1C70">
        <w:rPr>
          <w:rFonts w:ascii="Times New Roman" w:hAnsi="Times New Roman"/>
          <w:color w:val="000000" w:themeColor="text1"/>
          <w:sz w:val="28"/>
          <w:szCs w:val="28"/>
          <w:lang w:val="vi-VN"/>
        </w:rPr>
        <w:t>C</w:t>
      </w:r>
      <w:r w:rsidRPr="00CA1C70">
        <w:rPr>
          <w:rFonts w:ascii="Times New Roman" w:hAnsi="Times New Roman"/>
          <w:color w:val="000000" w:themeColor="text1"/>
          <w:sz w:val="28"/>
          <w:szCs w:val="28"/>
        </w:rPr>
        <w:t>.</w:t>
      </w:r>
    </w:p>
    <w:p w14:paraId="7179ADA8" w14:textId="7E245C3C" w:rsidR="009E4AFB" w:rsidRPr="00CA1C70" w:rsidRDefault="009E4AFB" w:rsidP="009E4AFB">
      <w:pPr>
        <w:pStyle w:val="PlainText"/>
        <w:tabs>
          <w:tab w:val="left" w:pos="1134"/>
        </w:tabs>
        <w:spacing w:before="0" w:line="288" w:lineRule="auto"/>
        <w:ind w:firstLine="851"/>
        <w:outlineLvl w:val="1"/>
        <w:rPr>
          <w:rFonts w:ascii="Times New Roman" w:hAnsi="Times New Roman"/>
          <w:color w:val="000000" w:themeColor="text1"/>
          <w:sz w:val="28"/>
          <w:szCs w:val="28"/>
        </w:rPr>
      </w:pPr>
      <w:r w:rsidRPr="00CA1C70">
        <w:rPr>
          <w:rFonts w:ascii="Times New Roman" w:hAnsi="Times New Roman"/>
          <w:color w:val="000000" w:themeColor="text1"/>
          <w:sz w:val="28"/>
          <w:szCs w:val="28"/>
        </w:rPr>
        <w:t>- Nhiệt độ trung bình tháng thấp nhất 24,4</w:t>
      </w:r>
      <w:r w:rsidR="00492716" w:rsidRPr="00CA1C70">
        <w:rPr>
          <w:rFonts w:ascii="Times New Roman" w:hAnsi="Times New Roman"/>
          <w:color w:val="000000" w:themeColor="text1"/>
          <w:sz w:val="28"/>
          <w:szCs w:val="28"/>
        </w:rPr>
        <w:sym w:font="Symbol" w:char="F0B0"/>
      </w:r>
      <w:r w:rsidR="00492716" w:rsidRPr="00CA1C70">
        <w:rPr>
          <w:rFonts w:ascii="Times New Roman" w:hAnsi="Times New Roman"/>
          <w:color w:val="000000" w:themeColor="text1"/>
          <w:sz w:val="28"/>
          <w:szCs w:val="28"/>
          <w:lang w:val="vi-VN"/>
        </w:rPr>
        <w:t>C</w:t>
      </w:r>
      <w:r w:rsidRPr="00CA1C70">
        <w:rPr>
          <w:rFonts w:ascii="Times New Roman" w:hAnsi="Times New Roman"/>
          <w:color w:val="000000" w:themeColor="text1"/>
          <w:sz w:val="28"/>
          <w:szCs w:val="28"/>
        </w:rPr>
        <w:t>.</w:t>
      </w:r>
    </w:p>
    <w:p w14:paraId="6407FD2A" w14:textId="3C7B50A5" w:rsidR="009E4AFB" w:rsidRPr="00CA1C70" w:rsidRDefault="009E4AFB" w:rsidP="009E4AFB">
      <w:pPr>
        <w:pStyle w:val="PlainText"/>
        <w:tabs>
          <w:tab w:val="left" w:pos="1134"/>
        </w:tabs>
        <w:spacing w:before="0" w:line="288" w:lineRule="auto"/>
        <w:ind w:firstLine="851"/>
        <w:outlineLvl w:val="1"/>
        <w:rPr>
          <w:rFonts w:ascii="Times New Roman" w:hAnsi="Times New Roman"/>
          <w:color w:val="000000" w:themeColor="text1"/>
          <w:sz w:val="28"/>
          <w:szCs w:val="28"/>
        </w:rPr>
      </w:pPr>
      <w:r w:rsidRPr="00CA1C70">
        <w:rPr>
          <w:rFonts w:ascii="Times New Roman" w:hAnsi="Times New Roman"/>
          <w:color w:val="000000" w:themeColor="text1"/>
          <w:sz w:val="28"/>
          <w:szCs w:val="28"/>
        </w:rPr>
        <w:t>- Nhiệt độ trung bình tháng cao nhất 28,4</w:t>
      </w:r>
      <w:r w:rsidR="00492716" w:rsidRPr="00CA1C70">
        <w:rPr>
          <w:rFonts w:ascii="Times New Roman" w:hAnsi="Times New Roman"/>
          <w:color w:val="000000" w:themeColor="text1"/>
          <w:sz w:val="28"/>
          <w:szCs w:val="28"/>
        </w:rPr>
        <w:sym w:font="Symbol" w:char="F0B0"/>
      </w:r>
      <w:r w:rsidR="00492716" w:rsidRPr="00CA1C70">
        <w:rPr>
          <w:rFonts w:ascii="Times New Roman" w:hAnsi="Times New Roman"/>
          <w:color w:val="000000" w:themeColor="text1"/>
          <w:sz w:val="28"/>
          <w:szCs w:val="28"/>
          <w:lang w:val="vi-VN"/>
        </w:rPr>
        <w:t>C</w:t>
      </w:r>
      <w:r w:rsidRPr="00CA1C70">
        <w:rPr>
          <w:rFonts w:ascii="Times New Roman" w:hAnsi="Times New Roman"/>
          <w:color w:val="000000" w:themeColor="text1"/>
          <w:sz w:val="28"/>
          <w:szCs w:val="28"/>
        </w:rPr>
        <w:t>.</w:t>
      </w:r>
    </w:p>
    <w:p w14:paraId="21882D45" w14:textId="402C3C5C" w:rsidR="009E4AFB" w:rsidRPr="00CA1C70" w:rsidRDefault="009E4AFB" w:rsidP="009E4AFB">
      <w:pPr>
        <w:pStyle w:val="PlainText"/>
        <w:tabs>
          <w:tab w:val="left" w:pos="1134"/>
        </w:tabs>
        <w:spacing w:before="0" w:line="288" w:lineRule="auto"/>
        <w:ind w:firstLine="851"/>
        <w:outlineLvl w:val="1"/>
        <w:rPr>
          <w:rFonts w:ascii="Times New Roman" w:hAnsi="Times New Roman"/>
          <w:color w:val="000000" w:themeColor="text1"/>
          <w:sz w:val="28"/>
          <w:szCs w:val="28"/>
        </w:rPr>
      </w:pPr>
      <w:r w:rsidRPr="00CA1C70">
        <w:rPr>
          <w:rFonts w:ascii="Times New Roman" w:hAnsi="Times New Roman"/>
          <w:color w:val="000000" w:themeColor="text1"/>
          <w:sz w:val="28"/>
          <w:szCs w:val="28"/>
        </w:rPr>
        <w:t>- Nhiệt độ thấp tuyệt đối 19,7</w:t>
      </w:r>
      <w:r w:rsidR="00492716" w:rsidRPr="00CA1C70">
        <w:rPr>
          <w:rFonts w:ascii="Times New Roman" w:hAnsi="Times New Roman"/>
          <w:color w:val="000000" w:themeColor="text1"/>
          <w:sz w:val="28"/>
          <w:szCs w:val="28"/>
        </w:rPr>
        <w:sym w:font="Symbol" w:char="F0B0"/>
      </w:r>
      <w:r w:rsidR="00492716" w:rsidRPr="00CA1C70">
        <w:rPr>
          <w:rFonts w:ascii="Times New Roman" w:hAnsi="Times New Roman"/>
          <w:color w:val="000000" w:themeColor="text1"/>
          <w:sz w:val="28"/>
          <w:szCs w:val="28"/>
          <w:lang w:val="vi-VN"/>
        </w:rPr>
        <w:t>C</w:t>
      </w:r>
      <w:r w:rsidRPr="00CA1C70">
        <w:rPr>
          <w:rFonts w:ascii="Times New Roman" w:hAnsi="Times New Roman"/>
          <w:color w:val="000000" w:themeColor="text1"/>
          <w:sz w:val="28"/>
          <w:szCs w:val="28"/>
        </w:rPr>
        <w:t xml:space="preserve"> (tháng 12).</w:t>
      </w:r>
    </w:p>
    <w:p w14:paraId="003D70F5" w14:textId="0910A8F0" w:rsidR="009E4AFB" w:rsidRPr="00CA1C70" w:rsidRDefault="009E4AFB" w:rsidP="009E4AFB">
      <w:pPr>
        <w:pStyle w:val="PlainText"/>
        <w:tabs>
          <w:tab w:val="left" w:pos="1134"/>
        </w:tabs>
        <w:spacing w:before="0" w:line="288" w:lineRule="auto"/>
        <w:ind w:firstLine="851"/>
        <w:outlineLvl w:val="1"/>
        <w:rPr>
          <w:rFonts w:ascii="Times New Roman" w:hAnsi="Times New Roman"/>
          <w:color w:val="000000" w:themeColor="text1"/>
          <w:sz w:val="28"/>
          <w:szCs w:val="28"/>
        </w:rPr>
      </w:pPr>
      <w:r w:rsidRPr="00CA1C70">
        <w:rPr>
          <w:rFonts w:ascii="Times New Roman" w:hAnsi="Times New Roman"/>
          <w:color w:val="000000" w:themeColor="text1"/>
          <w:sz w:val="28"/>
          <w:szCs w:val="28"/>
        </w:rPr>
        <w:t>- Nhiệt độ cao tuyệt đối 34,5</w:t>
      </w:r>
      <w:r w:rsidR="00492716" w:rsidRPr="00CA1C70">
        <w:rPr>
          <w:rFonts w:ascii="Times New Roman" w:hAnsi="Times New Roman"/>
          <w:color w:val="000000" w:themeColor="text1"/>
          <w:sz w:val="28"/>
          <w:szCs w:val="28"/>
        </w:rPr>
        <w:sym w:font="Symbol" w:char="F0B0"/>
      </w:r>
      <w:r w:rsidR="00492716" w:rsidRPr="00CA1C70">
        <w:rPr>
          <w:rFonts w:ascii="Times New Roman" w:hAnsi="Times New Roman"/>
          <w:color w:val="000000" w:themeColor="text1"/>
          <w:sz w:val="28"/>
          <w:szCs w:val="28"/>
          <w:lang w:val="vi-VN"/>
        </w:rPr>
        <w:t>C</w:t>
      </w:r>
      <w:r w:rsidR="00492716" w:rsidRPr="00CA1C70">
        <w:rPr>
          <w:rFonts w:ascii="Times New Roman" w:hAnsi="Times New Roman"/>
          <w:color w:val="000000" w:themeColor="text1"/>
          <w:sz w:val="28"/>
          <w:szCs w:val="28"/>
        </w:rPr>
        <w:t xml:space="preserve"> </w:t>
      </w:r>
      <w:r w:rsidRPr="00CA1C70">
        <w:rPr>
          <w:rFonts w:ascii="Times New Roman" w:hAnsi="Times New Roman"/>
          <w:color w:val="000000" w:themeColor="text1"/>
          <w:sz w:val="28"/>
          <w:szCs w:val="28"/>
        </w:rPr>
        <w:t>(tháng 4).</w:t>
      </w:r>
    </w:p>
    <w:p w14:paraId="50232605" w14:textId="0020FD21" w:rsidR="009E4AFB" w:rsidRPr="00CA1C70" w:rsidRDefault="009E4AFB" w:rsidP="009E4AFB">
      <w:pPr>
        <w:pStyle w:val="PlainText"/>
        <w:tabs>
          <w:tab w:val="left" w:pos="1134"/>
        </w:tabs>
        <w:spacing w:before="0" w:line="288" w:lineRule="auto"/>
        <w:ind w:firstLine="851"/>
        <w:outlineLvl w:val="1"/>
        <w:rPr>
          <w:rFonts w:ascii="Times New Roman" w:hAnsi="Times New Roman"/>
          <w:color w:val="000000" w:themeColor="text1"/>
          <w:sz w:val="28"/>
          <w:szCs w:val="28"/>
        </w:rPr>
      </w:pPr>
      <w:r w:rsidRPr="00CA1C70">
        <w:rPr>
          <w:rFonts w:ascii="Times New Roman" w:hAnsi="Times New Roman"/>
          <w:color w:val="000000" w:themeColor="text1"/>
          <w:sz w:val="28"/>
          <w:szCs w:val="28"/>
        </w:rPr>
        <w:t>+ Mưa:</w:t>
      </w:r>
    </w:p>
    <w:p w14:paraId="6F765E70" w14:textId="77777777" w:rsidR="009E4AFB" w:rsidRPr="00CA1C70" w:rsidRDefault="009E4AFB" w:rsidP="009E4AFB">
      <w:pPr>
        <w:pStyle w:val="PlainText"/>
        <w:tabs>
          <w:tab w:val="left" w:pos="1134"/>
        </w:tabs>
        <w:spacing w:before="0" w:line="288" w:lineRule="auto"/>
        <w:ind w:firstLine="851"/>
        <w:outlineLvl w:val="1"/>
        <w:rPr>
          <w:rFonts w:ascii="Times New Roman" w:hAnsi="Times New Roman"/>
          <w:color w:val="000000" w:themeColor="text1"/>
          <w:sz w:val="28"/>
          <w:szCs w:val="28"/>
        </w:rPr>
      </w:pPr>
      <w:r w:rsidRPr="00CA1C70">
        <w:rPr>
          <w:rFonts w:ascii="Times New Roman" w:hAnsi="Times New Roman"/>
          <w:color w:val="000000" w:themeColor="text1"/>
          <w:sz w:val="28"/>
          <w:szCs w:val="28"/>
        </w:rPr>
        <w:t>Mùa mưa từ tháng 5 đến tháng 11 hàng năm, chiếm từ 92 - 97% lượng mưa cả năm. Lượng mưa ở Hậu Giang thuộc loại trung bình, khoảng 2.561,5mm/năm, lượng mưa cao nhất vào khoảng tháng 9.</w:t>
      </w:r>
    </w:p>
    <w:p w14:paraId="2B11E7FF" w14:textId="0C9B8D32" w:rsidR="009E4AFB" w:rsidRPr="00CA1C70" w:rsidRDefault="009E4AFB" w:rsidP="009E4AFB">
      <w:pPr>
        <w:pStyle w:val="PlainText"/>
        <w:tabs>
          <w:tab w:val="left" w:pos="1134"/>
        </w:tabs>
        <w:spacing w:before="0" w:line="288" w:lineRule="auto"/>
        <w:ind w:firstLine="851"/>
        <w:outlineLvl w:val="1"/>
        <w:rPr>
          <w:rFonts w:ascii="Times New Roman" w:hAnsi="Times New Roman"/>
          <w:color w:val="000000" w:themeColor="text1"/>
          <w:sz w:val="28"/>
          <w:szCs w:val="28"/>
        </w:rPr>
      </w:pPr>
      <w:r w:rsidRPr="00CA1C70">
        <w:rPr>
          <w:rFonts w:ascii="Times New Roman" w:hAnsi="Times New Roman"/>
          <w:color w:val="000000" w:themeColor="text1"/>
          <w:sz w:val="28"/>
          <w:szCs w:val="28"/>
        </w:rPr>
        <w:t xml:space="preserve">+ Độ ẩm: </w:t>
      </w:r>
    </w:p>
    <w:p w14:paraId="68FDFE78" w14:textId="77777777" w:rsidR="009E4AFB" w:rsidRPr="00CA1C70" w:rsidRDefault="009E4AFB" w:rsidP="009E4AFB">
      <w:pPr>
        <w:pStyle w:val="PlainText"/>
        <w:tabs>
          <w:tab w:val="left" w:pos="1134"/>
        </w:tabs>
        <w:spacing w:before="0" w:line="288" w:lineRule="auto"/>
        <w:ind w:firstLine="851"/>
        <w:outlineLvl w:val="1"/>
        <w:rPr>
          <w:rFonts w:ascii="Times New Roman" w:hAnsi="Times New Roman"/>
          <w:color w:val="000000" w:themeColor="text1"/>
          <w:sz w:val="28"/>
          <w:szCs w:val="28"/>
        </w:rPr>
      </w:pPr>
      <w:r w:rsidRPr="00CA1C70">
        <w:rPr>
          <w:rFonts w:ascii="Times New Roman" w:hAnsi="Times New Roman"/>
          <w:color w:val="000000" w:themeColor="text1"/>
          <w:sz w:val="28"/>
          <w:szCs w:val="28"/>
        </w:rPr>
        <w:t xml:space="preserve">Ẩm độ tương đối trung bình trong năm phân hoá theo mùa một cách rõ rệt, chênh lệch độ ẩm trung bình giữa tháng ẩm nhất và tháng ít ẩm nhất khoảng 11%. Độ ẩm trung bình thấp nhất vào khoảng tháng 3 và 4 (77%) và giá trị độ ẩm trung bình trong năm là 82%. </w:t>
      </w:r>
    </w:p>
    <w:p w14:paraId="731843D1" w14:textId="77777777" w:rsidR="009E4AFB" w:rsidRPr="00CA1C70" w:rsidRDefault="009E4AFB" w:rsidP="009E4AFB">
      <w:pPr>
        <w:pStyle w:val="PlainText"/>
        <w:tabs>
          <w:tab w:val="left" w:pos="1134"/>
        </w:tabs>
        <w:spacing w:before="0" w:line="288" w:lineRule="auto"/>
        <w:ind w:firstLine="851"/>
        <w:outlineLvl w:val="1"/>
        <w:rPr>
          <w:rFonts w:ascii="Times New Roman" w:hAnsi="Times New Roman"/>
          <w:color w:val="000000" w:themeColor="text1"/>
          <w:sz w:val="28"/>
          <w:szCs w:val="28"/>
        </w:rPr>
      </w:pPr>
      <w:r w:rsidRPr="00CA1C70">
        <w:rPr>
          <w:rFonts w:ascii="Times New Roman" w:hAnsi="Times New Roman"/>
          <w:color w:val="000000" w:themeColor="text1"/>
          <w:sz w:val="28"/>
          <w:szCs w:val="28"/>
        </w:rPr>
        <w:t>Tốc độ gió bình quân 1,8m/s.</w:t>
      </w:r>
    </w:p>
    <w:p w14:paraId="04EE9D4B" w14:textId="77777777" w:rsidR="009E4AFB" w:rsidRPr="00CA1C70" w:rsidRDefault="009E4AFB" w:rsidP="009E4AFB">
      <w:pPr>
        <w:pStyle w:val="PlainText"/>
        <w:tabs>
          <w:tab w:val="left" w:pos="1134"/>
        </w:tabs>
        <w:spacing w:before="0" w:line="288" w:lineRule="auto"/>
        <w:ind w:firstLine="851"/>
        <w:outlineLvl w:val="1"/>
        <w:rPr>
          <w:rFonts w:ascii="Times New Roman" w:hAnsi="Times New Roman"/>
          <w:color w:val="000000" w:themeColor="text1"/>
          <w:sz w:val="28"/>
          <w:szCs w:val="28"/>
        </w:rPr>
      </w:pPr>
      <w:r w:rsidRPr="00CA1C70">
        <w:rPr>
          <w:rFonts w:ascii="Times New Roman" w:hAnsi="Times New Roman"/>
          <w:color w:val="000000" w:themeColor="text1"/>
          <w:sz w:val="28"/>
          <w:szCs w:val="28"/>
        </w:rPr>
        <w:t>* Cảnh quan thiên nhiên :</w:t>
      </w:r>
    </w:p>
    <w:p w14:paraId="458F6597" w14:textId="5114FD2B" w:rsidR="009E4AFB" w:rsidRPr="00CA1C70" w:rsidRDefault="009E4AFB" w:rsidP="009E4AFB">
      <w:pPr>
        <w:pStyle w:val="PlainText"/>
        <w:tabs>
          <w:tab w:val="left" w:pos="1134"/>
        </w:tabs>
        <w:spacing w:before="0" w:line="288" w:lineRule="auto"/>
        <w:ind w:firstLine="851"/>
        <w:outlineLvl w:val="1"/>
        <w:rPr>
          <w:rFonts w:ascii="Times New Roman" w:hAnsi="Times New Roman"/>
          <w:color w:val="000000" w:themeColor="text1"/>
          <w:sz w:val="28"/>
          <w:szCs w:val="28"/>
        </w:rPr>
      </w:pPr>
      <w:r w:rsidRPr="00CA1C70">
        <w:rPr>
          <w:rFonts w:ascii="Times New Roman" w:hAnsi="Times New Roman"/>
          <w:color w:val="000000" w:themeColor="text1"/>
          <w:sz w:val="28"/>
          <w:szCs w:val="28"/>
        </w:rPr>
        <w:t>Khu vực quy hoạch nằm ở vị trí trung tâm của Thành phố và các trục đường giao thông chính đi qua có cảnh quan thiên nhiên thông thoáng, giao thông rất thuận lợi.</w:t>
      </w:r>
    </w:p>
    <w:p w14:paraId="5C6849B0" w14:textId="77777777" w:rsidR="009E4AFB" w:rsidRPr="00CA1C70" w:rsidRDefault="009E4AFB" w:rsidP="009E4AFB">
      <w:pPr>
        <w:pStyle w:val="PlainText"/>
        <w:tabs>
          <w:tab w:val="left" w:pos="1134"/>
        </w:tabs>
        <w:spacing w:before="0" w:line="288" w:lineRule="auto"/>
        <w:outlineLvl w:val="1"/>
        <w:rPr>
          <w:rFonts w:ascii="Times New Roman" w:hAnsi="Times New Roman"/>
          <w:b/>
          <w:bCs/>
          <w:color w:val="000000" w:themeColor="text1"/>
          <w:sz w:val="28"/>
          <w:szCs w:val="28"/>
        </w:rPr>
      </w:pPr>
    </w:p>
    <w:p w14:paraId="2743B19D" w14:textId="344E072D" w:rsidR="00FC7254" w:rsidRPr="00BD5EB3" w:rsidRDefault="0030662C" w:rsidP="00BD5EB3">
      <w:pPr>
        <w:pStyle w:val="Heading1"/>
        <w:numPr>
          <w:ilvl w:val="0"/>
          <w:numId w:val="0"/>
        </w:numPr>
        <w:shd w:val="clear" w:color="auto" w:fill="FFFFFF"/>
        <w:tabs>
          <w:tab w:val="left" w:pos="1134"/>
        </w:tabs>
        <w:spacing w:before="0" w:line="288" w:lineRule="auto"/>
        <w:rPr>
          <w:rFonts w:ascii="Times New Roman" w:hAnsi="Times New Roman"/>
          <w:b/>
          <w:bCs/>
          <w:color w:val="000000" w:themeColor="text1"/>
          <w:sz w:val="28"/>
          <w:szCs w:val="28"/>
          <w:lang w:val="it-IT"/>
        </w:rPr>
      </w:pPr>
      <w:bookmarkStart w:id="36" w:name="_Toc521019051"/>
      <w:bookmarkStart w:id="37" w:name="_Toc266445311"/>
      <w:bookmarkStart w:id="38" w:name="_Toc266445941"/>
      <w:bookmarkStart w:id="39" w:name="_Toc333946351"/>
      <w:r w:rsidRPr="00CA1C70">
        <w:rPr>
          <w:rFonts w:ascii="Times New Roman" w:hAnsi="Times New Roman"/>
          <w:b/>
          <w:bCs/>
          <w:color w:val="000000" w:themeColor="text1"/>
          <w:sz w:val="28"/>
          <w:szCs w:val="28"/>
          <w:lang w:val="it-IT"/>
        </w:rPr>
        <w:t>II. HIỆN TRẠNG</w:t>
      </w:r>
      <w:bookmarkEnd w:id="36"/>
      <w:r w:rsidR="009C658D" w:rsidRPr="00CA1C70">
        <w:rPr>
          <w:rFonts w:ascii="Times New Roman" w:hAnsi="Times New Roman"/>
          <w:b/>
          <w:bCs/>
          <w:color w:val="000000" w:themeColor="text1"/>
          <w:sz w:val="28"/>
          <w:szCs w:val="28"/>
          <w:lang w:val="it-IT"/>
        </w:rPr>
        <w:t>:</w:t>
      </w:r>
      <w:r w:rsidR="00E910A3">
        <w:rPr>
          <w:noProof/>
          <w:color w:val="000000" w:themeColor="text1"/>
          <w:lang w:val="vi-VN" w:eastAsia="vi-VN"/>
        </w:rPr>
        <mc:AlternateContent>
          <mc:Choice Requires="wpi">
            <w:drawing>
              <wp:anchor distT="0" distB="0" distL="114300" distR="114300" simplePos="0" relativeHeight="251663360" behindDoc="0" locked="0" layoutInCell="1" allowOverlap="1" wp14:anchorId="60A7231F" wp14:editId="2B97838C">
                <wp:simplePos x="0" y="0"/>
                <wp:positionH relativeFrom="column">
                  <wp:posOffset>1125020</wp:posOffset>
                </wp:positionH>
                <wp:positionV relativeFrom="paragraph">
                  <wp:posOffset>558410</wp:posOffset>
                </wp:positionV>
                <wp:extent cx="1440" cy="1440"/>
                <wp:effectExtent l="57150" t="57150" r="55880" b="55880"/>
                <wp:wrapNone/>
                <wp:docPr id="26" name="Ink 26"/>
                <wp:cNvGraphicFramePr/>
                <a:graphic xmlns:a="http://schemas.openxmlformats.org/drawingml/2006/main">
                  <a:graphicData uri="http://schemas.microsoft.com/office/word/2010/wordprocessingInk">
                    <w14:contentPart bwMode="auto" r:id="rId11">
                      <w14:nvContentPartPr>
                        <w14:cNvContentPartPr/>
                      </w14:nvContentPartPr>
                      <w14:xfrm>
                        <a:off x="0" y="0"/>
                        <a:ext cx="1440" cy="1440"/>
                      </w14:xfrm>
                    </w14:contentPart>
                  </a:graphicData>
                </a:graphic>
              </wp:anchor>
            </w:drawing>
          </mc:Choice>
          <mc:Fallback>
            <w:pict>
              <v:shapetype w14:anchorId="1CEC9B3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6" o:spid="_x0000_s1026" type="#_x0000_t75" style="position:absolute;margin-left:87.9pt;margin-top:43.25pt;width:1.5pt;height:1.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">
                <v:imagedata r:id="rId13" o:title=""/>
              </v:shape>
            </w:pict>
          </mc:Fallback>
        </mc:AlternateContent>
      </w:r>
    </w:p>
    <w:p w14:paraId="0DCD15D4" w14:textId="77777777" w:rsidR="00FC7254" w:rsidRDefault="00FC7254" w:rsidP="00A911F8">
      <w:pPr>
        <w:tabs>
          <w:tab w:val="left" w:pos="1134"/>
        </w:tabs>
        <w:spacing w:before="0" w:line="288" w:lineRule="auto"/>
        <w:jc w:val="center"/>
        <w:rPr>
          <w:b/>
          <w:color w:val="000000" w:themeColor="text1"/>
          <w:sz w:val="28"/>
          <w:szCs w:val="28"/>
          <w:lang w:val="it-IT"/>
        </w:rPr>
      </w:pPr>
    </w:p>
    <w:tbl>
      <w:tblPr>
        <w:tblStyle w:val="TableGrid"/>
        <w:tblW w:w="0" w:type="auto"/>
        <w:tblLook w:val="04A0" w:firstRow="1" w:lastRow="0" w:firstColumn="1" w:lastColumn="0" w:noHBand="0" w:noVBand="1"/>
      </w:tblPr>
      <w:tblGrid>
        <w:gridCol w:w="4905"/>
        <w:gridCol w:w="4497"/>
      </w:tblGrid>
      <w:tr w:rsidR="00FC7254" w14:paraId="160FD2CD" w14:textId="77777777" w:rsidTr="00FC7254">
        <w:trPr>
          <w:trHeight w:val="3025"/>
        </w:trPr>
        <w:tc>
          <w:tcPr>
            <w:tcW w:w="4564" w:type="dxa"/>
          </w:tcPr>
          <w:p w14:paraId="08DAF232" w14:textId="136A1F5D" w:rsidR="00FC7254" w:rsidRDefault="00FC7254" w:rsidP="00A911F8">
            <w:pPr>
              <w:tabs>
                <w:tab w:val="left" w:pos="1134"/>
              </w:tabs>
              <w:spacing w:before="0" w:line="288" w:lineRule="auto"/>
              <w:jc w:val="center"/>
              <w:rPr>
                <w:b/>
                <w:color w:val="000000" w:themeColor="text1"/>
                <w:sz w:val="28"/>
                <w:szCs w:val="28"/>
                <w:lang w:val="it-IT"/>
              </w:rPr>
            </w:pPr>
            <w:r w:rsidRPr="000B2B64">
              <w:rPr>
                <w:noProof/>
                <w:color w:val="000000" w:themeColor="text1"/>
                <w:lang w:val="vi-VN" w:eastAsia="vi-VN"/>
              </w:rPr>
              <w:lastRenderedPageBreak/>
              <w:drawing>
                <wp:inline distT="0" distB="0" distL="0" distR="0" wp14:anchorId="6941DFAA" wp14:editId="78A8F09D">
                  <wp:extent cx="3058792" cy="1909445"/>
                  <wp:effectExtent l="0" t="0" r="8890" b="0"/>
                  <wp:docPr id="8" name="Picture 8" descr="G:\05-Cao dang cong dong\TAILIEU\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5-Cao dang cong dong\TAILIEU\H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9171" cy="1934652"/>
                          </a:xfrm>
                          <a:prstGeom prst="rect">
                            <a:avLst/>
                          </a:prstGeom>
                          <a:noFill/>
                          <a:ln>
                            <a:noFill/>
                          </a:ln>
                        </pic:spPr>
                      </pic:pic>
                    </a:graphicData>
                  </a:graphic>
                </wp:inline>
              </w:drawing>
            </w:r>
          </w:p>
        </w:tc>
        <w:tc>
          <w:tcPr>
            <w:tcW w:w="4547" w:type="dxa"/>
          </w:tcPr>
          <w:p w14:paraId="528A1336" w14:textId="0D103834" w:rsidR="00FC7254" w:rsidRDefault="00FC7254" w:rsidP="00A911F8">
            <w:pPr>
              <w:tabs>
                <w:tab w:val="left" w:pos="1134"/>
              </w:tabs>
              <w:spacing w:before="0" w:line="288" w:lineRule="auto"/>
              <w:jc w:val="center"/>
              <w:rPr>
                <w:b/>
                <w:color w:val="000000" w:themeColor="text1"/>
                <w:sz w:val="28"/>
                <w:szCs w:val="28"/>
                <w:lang w:val="it-IT"/>
              </w:rPr>
            </w:pPr>
            <w:r>
              <w:rPr>
                <w:noProof/>
                <w:lang w:val="vi-VN" w:eastAsia="vi-VN"/>
              </w:rPr>
              <w:drawing>
                <wp:inline distT="0" distB="0" distL="0" distR="0" wp14:anchorId="4248E32E" wp14:editId="11D32745">
                  <wp:extent cx="2796385" cy="190944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7808" cy="1917245"/>
                          </a:xfrm>
                          <a:prstGeom prst="rect">
                            <a:avLst/>
                          </a:prstGeom>
                          <a:noFill/>
                          <a:ln>
                            <a:noFill/>
                          </a:ln>
                        </pic:spPr>
                      </pic:pic>
                    </a:graphicData>
                  </a:graphic>
                </wp:inline>
              </w:drawing>
            </w:r>
          </w:p>
        </w:tc>
      </w:tr>
    </w:tbl>
    <w:p w14:paraId="763E043D" w14:textId="0FCB23D6" w:rsidR="009C658D" w:rsidRPr="00CA1C70" w:rsidRDefault="009C658D" w:rsidP="00A911F8">
      <w:pPr>
        <w:tabs>
          <w:tab w:val="left" w:pos="1134"/>
        </w:tabs>
        <w:spacing w:before="0" w:line="288" w:lineRule="auto"/>
        <w:jc w:val="center"/>
        <w:rPr>
          <w:b/>
          <w:color w:val="000000" w:themeColor="text1"/>
          <w:sz w:val="28"/>
          <w:szCs w:val="28"/>
          <w:lang w:val="it-IT"/>
        </w:rPr>
      </w:pPr>
      <w:r w:rsidRPr="00CA1C70">
        <w:rPr>
          <w:b/>
          <w:color w:val="000000" w:themeColor="text1"/>
          <w:sz w:val="28"/>
          <w:szCs w:val="28"/>
          <w:lang w:val="it-IT"/>
        </w:rPr>
        <w:t>HIỆN TRẠNG ĐỊA HÌNH</w:t>
      </w:r>
    </w:p>
    <w:p w14:paraId="44359A29" w14:textId="77777777" w:rsidR="0030662C" w:rsidRPr="00CA1C70" w:rsidRDefault="0030662C" w:rsidP="007B37D5">
      <w:pPr>
        <w:pStyle w:val="ListParagraph"/>
        <w:numPr>
          <w:ilvl w:val="0"/>
          <w:numId w:val="41"/>
        </w:numPr>
        <w:tabs>
          <w:tab w:val="left" w:pos="1134"/>
        </w:tabs>
        <w:spacing w:before="120" w:line="288" w:lineRule="auto"/>
        <w:ind w:left="1208" w:hanging="499"/>
        <w:jc w:val="both"/>
        <w:rPr>
          <w:b/>
          <w:bCs/>
          <w:color w:val="000000" w:themeColor="text1"/>
          <w:sz w:val="28"/>
          <w:szCs w:val="28"/>
          <w:lang w:val="it-IT"/>
        </w:rPr>
      </w:pPr>
      <w:r w:rsidRPr="00CA1C70">
        <w:rPr>
          <w:b/>
          <w:bCs/>
          <w:color w:val="000000" w:themeColor="text1"/>
          <w:sz w:val="28"/>
          <w:szCs w:val="28"/>
          <w:lang w:val="it-IT"/>
        </w:rPr>
        <w:t>Hiện trạng sử dụng đất:</w:t>
      </w:r>
    </w:p>
    <w:p w14:paraId="36063E4E" w14:textId="2E87551A" w:rsidR="007B37D5" w:rsidRPr="00CA1C70" w:rsidRDefault="005A54BC" w:rsidP="007B37D5">
      <w:pPr>
        <w:spacing w:line="276" w:lineRule="auto"/>
        <w:ind w:firstLine="709"/>
        <w:rPr>
          <w:color w:val="000000" w:themeColor="text1"/>
          <w:sz w:val="28"/>
          <w:szCs w:val="28"/>
        </w:rPr>
      </w:pPr>
      <w:r w:rsidRPr="00CA1C70">
        <w:rPr>
          <w:color w:val="000000" w:themeColor="text1"/>
          <w:sz w:val="28"/>
          <w:szCs w:val="28"/>
        </w:rPr>
        <w:t xml:space="preserve">Tổng diện tích khu đất </w:t>
      </w:r>
      <w:r w:rsidRPr="00EF6E61">
        <w:rPr>
          <w:sz w:val="28"/>
          <w:szCs w:val="28"/>
        </w:rPr>
        <w:t xml:space="preserve">khoảng </w:t>
      </w:r>
      <w:r w:rsidR="00E910A3" w:rsidRPr="00EF6E61">
        <w:rPr>
          <w:sz w:val="28"/>
          <w:szCs w:val="28"/>
        </w:rPr>
        <w:t>4</w:t>
      </w:r>
      <w:r w:rsidR="00492716" w:rsidRPr="00EF6E61">
        <w:rPr>
          <w:sz w:val="28"/>
          <w:szCs w:val="28"/>
        </w:rPr>
        <w:t>,</w:t>
      </w:r>
      <w:r w:rsidR="00E910A3" w:rsidRPr="00EF6E61">
        <w:rPr>
          <w:sz w:val="28"/>
          <w:szCs w:val="28"/>
        </w:rPr>
        <w:t>8ha</w:t>
      </w:r>
      <w:r w:rsidR="00231987" w:rsidRPr="00EF6E61">
        <w:rPr>
          <w:sz w:val="28"/>
          <w:szCs w:val="28"/>
        </w:rPr>
        <w:t xml:space="preserve"> </w:t>
      </w:r>
      <w:r w:rsidR="00231987">
        <w:rPr>
          <w:color w:val="000000" w:themeColor="text1"/>
          <w:sz w:val="28"/>
          <w:szCs w:val="28"/>
        </w:rPr>
        <w:t>t</w:t>
      </w:r>
      <w:r w:rsidRPr="00CA1C70">
        <w:rPr>
          <w:color w:val="000000" w:themeColor="text1"/>
          <w:sz w:val="28"/>
          <w:szCs w:val="28"/>
          <w:lang w:val="vi-VN"/>
        </w:rPr>
        <w:t xml:space="preserve">rong đó hiện trạng là </w:t>
      </w:r>
      <w:r w:rsidR="00231987">
        <w:rPr>
          <w:color w:val="000000" w:themeColor="text1"/>
          <w:sz w:val="28"/>
          <w:szCs w:val="28"/>
        </w:rPr>
        <w:t xml:space="preserve">đất trống chưa xây dựng do </w:t>
      </w:r>
      <w:r w:rsidR="00EF6E61" w:rsidRPr="00EF6E61">
        <w:rPr>
          <w:color w:val="FF0000"/>
          <w:sz w:val="28"/>
          <w:szCs w:val="28"/>
        </w:rPr>
        <w:t>Nhà nước</w:t>
      </w:r>
      <w:r w:rsidR="00231987" w:rsidRPr="00EF6E61">
        <w:rPr>
          <w:color w:val="FF0000"/>
          <w:sz w:val="28"/>
          <w:szCs w:val="28"/>
        </w:rPr>
        <w:t xml:space="preserve"> </w:t>
      </w:r>
      <w:r w:rsidR="00231987">
        <w:rPr>
          <w:color w:val="000000" w:themeColor="text1"/>
          <w:sz w:val="28"/>
          <w:szCs w:val="28"/>
        </w:rPr>
        <w:t>quản lý</w:t>
      </w:r>
      <w:r w:rsidRPr="00CA1C70">
        <w:rPr>
          <w:color w:val="000000" w:themeColor="text1"/>
          <w:sz w:val="28"/>
          <w:szCs w:val="28"/>
        </w:rPr>
        <w:t>.</w:t>
      </w:r>
    </w:p>
    <w:p w14:paraId="374B48AB" w14:textId="2D1A61BE" w:rsidR="00F63A8A" w:rsidRPr="00CA1C70" w:rsidRDefault="00F63A8A" w:rsidP="007B37D5">
      <w:pPr>
        <w:pStyle w:val="ListParagraph"/>
        <w:numPr>
          <w:ilvl w:val="0"/>
          <w:numId w:val="41"/>
        </w:numPr>
        <w:tabs>
          <w:tab w:val="left" w:pos="1134"/>
        </w:tabs>
        <w:spacing w:before="120" w:line="288" w:lineRule="auto"/>
        <w:ind w:left="1208" w:hanging="499"/>
        <w:jc w:val="both"/>
        <w:rPr>
          <w:b/>
          <w:bCs/>
          <w:color w:val="000000" w:themeColor="text1"/>
          <w:sz w:val="28"/>
          <w:szCs w:val="28"/>
          <w:lang w:val="it-IT"/>
        </w:rPr>
      </w:pPr>
      <w:bookmarkStart w:id="40" w:name="_Toc8850909"/>
      <w:bookmarkStart w:id="41" w:name="_Toc266445312"/>
      <w:bookmarkStart w:id="42" w:name="_Toc266445942"/>
      <w:bookmarkStart w:id="43" w:name="_Toc333946352"/>
      <w:bookmarkStart w:id="44" w:name="_Toc521019052"/>
      <w:bookmarkEnd w:id="37"/>
      <w:bookmarkEnd w:id="38"/>
      <w:bookmarkEnd w:id="39"/>
      <w:r w:rsidRPr="00CA1C70">
        <w:rPr>
          <w:b/>
          <w:bCs/>
          <w:color w:val="000000" w:themeColor="text1"/>
          <w:sz w:val="28"/>
          <w:szCs w:val="28"/>
          <w:lang w:val="it-IT"/>
        </w:rPr>
        <w:t>Tình hình dân cư</w:t>
      </w:r>
      <w:r w:rsidR="00D4417E" w:rsidRPr="00CA1C70">
        <w:rPr>
          <w:b/>
          <w:bCs/>
          <w:color w:val="000000" w:themeColor="text1"/>
          <w:sz w:val="28"/>
          <w:szCs w:val="28"/>
          <w:lang w:val="it-IT"/>
        </w:rPr>
        <w:t xml:space="preserve"> và </w:t>
      </w:r>
      <w:r w:rsidR="00D4417E" w:rsidRPr="00CA1C70">
        <w:rPr>
          <w:b/>
          <w:bCs/>
          <w:color w:val="000000" w:themeColor="text1"/>
          <w:sz w:val="28"/>
          <w:szCs w:val="28"/>
          <w:lang w:val="en-GB"/>
        </w:rPr>
        <w:t>công trình kiến trúc</w:t>
      </w:r>
      <w:r w:rsidRPr="00CA1C70">
        <w:rPr>
          <w:b/>
          <w:bCs/>
          <w:color w:val="000000" w:themeColor="text1"/>
          <w:sz w:val="28"/>
          <w:szCs w:val="28"/>
          <w:lang w:val="it-IT"/>
        </w:rPr>
        <w:t>:</w:t>
      </w:r>
      <w:bookmarkEnd w:id="40"/>
      <w:r w:rsidR="00013FE7" w:rsidRPr="00013FE7">
        <w:t xml:space="preserve"> </w:t>
      </w:r>
    </w:p>
    <w:p w14:paraId="744A0E2A" w14:textId="30DF9B52" w:rsidR="00231987" w:rsidRDefault="00BD6D62" w:rsidP="007B37D5">
      <w:pPr>
        <w:spacing w:line="276" w:lineRule="auto"/>
        <w:ind w:firstLine="709"/>
        <w:rPr>
          <w:color w:val="000000" w:themeColor="text1"/>
          <w:sz w:val="28"/>
          <w:szCs w:val="28"/>
          <w:lang w:val="en-GB"/>
        </w:rPr>
      </w:pPr>
      <w:r>
        <w:rPr>
          <w:color w:val="000000" w:themeColor="text1"/>
          <w:sz w:val="28"/>
          <w:szCs w:val="28"/>
          <w:lang w:val="en-GB"/>
        </w:rPr>
        <w:t xml:space="preserve">- </w:t>
      </w:r>
      <w:r w:rsidR="009E4AFB" w:rsidRPr="00CA1C70">
        <w:rPr>
          <w:color w:val="000000" w:themeColor="text1"/>
          <w:sz w:val="28"/>
          <w:szCs w:val="28"/>
          <w:lang w:val="en-GB"/>
        </w:rPr>
        <w:t>Thành phần dân cư</w:t>
      </w:r>
      <w:r>
        <w:rPr>
          <w:color w:val="000000" w:themeColor="text1"/>
          <w:sz w:val="28"/>
          <w:szCs w:val="28"/>
          <w:lang w:val="en-GB"/>
        </w:rPr>
        <w:t>:</w:t>
      </w:r>
      <w:r w:rsidR="00231987">
        <w:rPr>
          <w:color w:val="000000" w:themeColor="text1"/>
          <w:sz w:val="28"/>
          <w:szCs w:val="28"/>
          <w:lang w:val="en-GB"/>
        </w:rPr>
        <w:t xml:space="preserve"> </w:t>
      </w:r>
      <w:r>
        <w:rPr>
          <w:color w:val="000000" w:themeColor="text1"/>
          <w:sz w:val="28"/>
          <w:szCs w:val="28"/>
          <w:lang w:val="en-GB"/>
        </w:rPr>
        <w:t>Không có dân cư sinh sống.</w:t>
      </w:r>
    </w:p>
    <w:p w14:paraId="1CC7AD18" w14:textId="0A1C8D7C" w:rsidR="009E4AFB" w:rsidRDefault="00231987" w:rsidP="007B37D5">
      <w:pPr>
        <w:spacing w:line="276" w:lineRule="auto"/>
        <w:ind w:firstLine="709"/>
        <w:rPr>
          <w:color w:val="000000" w:themeColor="text1"/>
          <w:sz w:val="28"/>
          <w:szCs w:val="28"/>
          <w:lang w:val="en-GB"/>
        </w:rPr>
      </w:pPr>
      <w:r>
        <w:rPr>
          <w:color w:val="000000" w:themeColor="text1"/>
          <w:sz w:val="28"/>
          <w:szCs w:val="28"/>
          <w:lang w:val="en-GB"/>
        </w:rPr>
        <w:t>- Công trình kiến trúc</w:t>
      </w:r>
      <w:r w:rsidR="00BD6D62">
        <w:rPr>
          <w:color w:val="000000" w:themeColor="text1"/>
          <w:sz w:val="28"/>
          <w:szCs w:val="28"/>
          <w:lang w:val="en-GB"/>
        </w:rPr>
        <w:t>: đất trống chưa xây dựng công trình</w:t>
      </w:r>
      <w:r w:rsidR="009E4AFB" w:rsidRPr="00CA1C70">
        <w:rPr>
          <w:color w:val="000000" w:themeColor="text1"/>
          <w:sz w:val="28"/>
          <w:szCs w:val="28"/>
          <w:lang w:val="en-GB"/>
        </w:rPr>
        <w:t>.</w:t>
      </w:r>
    </w:p>
    <w:p w14:paraId="6248C45A" w14:textId="46397606" w:rsidR="0030662C" w:rsidRPr="00CA1C70" w:rsidRDefault="0030662C" w:rsidP="007B37D5">
      <w:pPr>
        <w:pStyle w:val="ListParagraph"/>
        <w:numPr>
          <w:ilvl w:val="0"/>
          <w:numId w:val="41"/>
        </w:numPr>
        <w:tabs>
          <w:tab w:val="left" w:pos="1134"/>
        </w:tabs>
        <w:spacing w:before="120" w:line="288" w:lineRule="auto"/>
        <w:ind w:left="1208" w:hanging="499"/>
        <w:jc w:val="both"/>
        <w:rPr>
          <w:b/>
          <w:bCs/>
          <w:color w:val="000000" w:themeColor="text1"/>
          <w:sz w:val="28"/>
          <w:szCs w:val="28"/>
          <w:lang w:val="it-IT"/>
        </w:rPr>
      </w:pPr>
      <w:r w:rsidRPr="00CA1C70">
        <w:rPr>
          <w:b/>
          <w:bCs/>
          <w:color w:val="000000" w:themeColor="text1"/>
          <w:sz w:val="28"/>
          <w:szCs w:val="28"/>
          <w:lang w:val="it-IT"/>
        </w:rPr>
        <w:t xml:space="preserve">Hiện trạng </w:t>
      </w:r>
      <w:r w:rsidR="00BD6D62">
        <w:rPr>
          <w:b/>
          <w:bCs/>
          <w:color w:val="000000" w:themeColor="text1"/>
          <w:sz w:val="28"/>
          <w:szCs w:val="28"/>
          <w:lang w:val="it-IT"/>
        </w:rPr>
        <w:t>c</w:t>
      </w:r>
      <w:r w:rsidRPr="00CA1C70">
        <w:rPr>
          <w:b/>
          <w:bCs/>
          <w:color w:val="000000" w:themeColor="text1"/>
          <w:sz w:val="28"/>
          <w:szCs w:val="28"/>
          <w:lang w:val="it-IT"/>
        </w:rPr>
        <w:t>ông trình và hạ tầng kỹ thuật:</w:t>
      </w:r>
      <w:bookmarkEnd w:id="41"/>
      <w:bookmarkEnd w:id="42"/>
      <w:bookmarkEnd w:id="43"/>
      <w:bookmarkEnd w:id="44"/>
    </w:p>
    <w:p w14:paraId="030F92C2" w14:textId="1061C0A1" w:rsidR="00614817" w:rsidRPr="00CA1C70" w:rsidRDefault="00614817" w:rsidP="007B37D5">
      <w:pPr>
        <w:widowControl w:val="0"/>
        <w:spacing w:line="276" w:lineRule="auto"/>
        <w:rPr>
          <w:b/>
          <w:bCs/>
          <w:color w:val="000000" w:themeColor="text1"/>
          <w:sz w:val="28"/>
          <w:szCs w:val="28"/>
          <w:lang w:val="en-GB"/>
        </w:rPr>
      </w:pPr>
      <w:bookmarkStart w:id="45" w:name="_Toc443639882"/>
      <w:r w:rsidRPr="00CA1C70">
        <w:rPr>
          <w:b/>
          <w:bCs/>
          <w:color w:val="000000" w:themeColor="text1"/>
          <w:sz w:val="28"/>
          <w:szCs w:val="28"/>
          <w:lang w:val="en-GB"/>
        </w:rPr>
        <w:tab/>
      </w:r>
      <w:r w:rsidR="00596638">
        <w:rPr>
          <w:b/>
          <w:bCs/>
          <w:color w:val="000000" w:themeColor="text1"/>
          <w:sz w:val="28"/>
          <w:szCs w:val="28"/>
          <w:lang w:val="en-GB"/>
        </w:rPr>
        <w:t>3</w:t>
      </w:r>
      <w:r w:rsidRPr="00CA1C70">
        <w:rPr>
          <w:b/>
          <w:bCs/>
          <w:color w:val="000000" w:themeColor="text1"/>
          <w:sz w:val="28"/>
          <w:szCs w:val="28"/>
          <w:lang w:val="en-GB"/>
        </w:rPr>
        <w:t>.1 Hiện trạng giao thông:</w:t>
      </w:r>
    </w:p>
    <w:p w14:paraId="077DC8EA" w14:textId="45A15491" w:rsidR="00614817" w:rsidRPr="00CA1C70" w:rsidRDefault="00614817" w:rsidP="007B37D5">
      <w:pPr>
        <w:widowControl w:val="0"/>
        <w:spacing w:line="276" w:lineRule="auto"/>
        <w:ind w:firstLine="720"/>
        <w:rPr>
          <w:color w:val="000000" w:themeColor="text1"/>
          <w:sz w:val="28"/>
          <w:szCs w:val="28"/>
          <w:lang w:val="en-GB"/>
        </w:rPr>
      </w:pPr>
      <w:r w:rsidRPr="00CA1C70">
        <w:rPr>
          <w:color w:val="000000" w:themeColor="text1"/>
          <w:sz w:val="28"/>
          <w:szCs w:val="28"/>
          <w:lang w:val="en-GB"/>
        </w:rPr>
        <w:t xml:space="preserve">Giao thông bộ đối ngoại của khu vực là các tuyến đường </w:t>
      </w:r>
      <w:r w:rsidR="00BD6D62">
        <w:rPr>
          <w:color w:val="000000" w:themeColor="text1"/>
          <w:sz w:val="28"/>
          <w:szCs w:val="28"/>
          <w:lang w:val="en-GB"/>
        </w:rPr>
        <w:t>19 tháng 8</w:t>
      </w:r>
      <w:r w:rsidRPr="00CA1C70">
        <w:rPr>
          <w:color w:val="000000" w:themeColor="text1"/>
          <w:sz w:val="28"/>
          <w:szCs w:val="28"/>
          <w:lang w:val="en-GB"/>
        </w:rPr>
        <w:t xml:space="preserve">. Ngoài ra còn có các tuyến giao thông </w:t>
      </w:r>
      <w:r w:rsidR="00CF45E2" w:rsidRPr="00CA1C70">
        <w:rPr>
          <w:color w:val="000000" w:themeColor="text1"/>
          <w:sz w:val="28"/>
          <w:szCs w:val="28"/>
          <w:lang w:val="en-GB"/>
        </w:rPr>
        <w:t xml:space="preserve">nội bộ bằng </w:t>
      </w:r>
      <w:r w:rsidR="00C52692" w:rsidRPr="00CA1C70">
        <w:rPr>
          <w:color w:val="000000" w:themeColor="text1"/>
          <w:sz w:val="28"/>
          <w:szCs w:val="28"/>
          <w:lang w:val="en-GB"/>
        </w:rPr>
        <w:t>bê tông</w:t>
      </w:r>
      <w:r w:rsidR="00BD6D62">
        <w:rPr>
          <w:color w:val="000000" w:themeColor="text1"/>
          <w:sz w:val="28"/>
          <w:szCs w:val="28"/>
          <w:lang w:val="en-GB"/>
        </w:rPr>
        <w:t xml:space="preserve"> dọc kênh KH9, kênh Tắc Huyện Phương</w:t>
      </w:r>
      <w:r w:rsidR="00C52692" w:rsidRPr="00CA1C70">
        <w:rPr>
          <w:color w:val="000000" w:themeColor="text1"/>
          <w:sz w:val="28"/>
          <w:szCs w:val="28"/>
          <w:lang w:val="en-GB"/>
        </w:rPr>
        <w:t>.</w:t>
      </w:r>
    </w:p>
    <w:p w14:paraId="7F916178" w14:textId="25DF5933" w:rsidR="00614817" w:rsidRPr="00CA1C70" w:rsidRDefault="00614817" w:rsidP="007B37D5">
      <w:pPr>
        <w:widowControl w:val="0"/>
        <w:spacing w:line="276" w:lineRule="auto"/>
        <w:ind w:firstLine="720"/>
        <w:rPr>
          <w:color w:val="000000" w:themeColor="text1"/>
          <w:sz w:val="28"/>
          <w:szCs w:val="28"/>
          <w:lang w:val="en-GB"/>
        </w:rPr>
      </w:pPr>
      <w:r w:rsidRPr="00CA1C70">
        <w:rPr>
          <w:color w:val="000000" w:themeColor="text1"/>
          <w:sz w:val="28"/>
          <w:szCs w:val="28"/>
          <w:lang w:val="en-GB"/>
        </w:rPr>
        <w:t xml:space="preserve">Giao thông thủy có kênh </w:t>
      </w:r>
      <w:r w:rsidR="00BD6D62">
        <w:rPr>
          <w:color w:val="000000" w:themeColor="text1"/>
          <w:sz w:val="28"/>
          <w:szCs w:val="28"/>
          <w:lang w:val="en-GB"/>
        </w:rPr>
        <w:t>KH9, kênh Tắc Huyện Phương chảy ra kênh Xáng Xà No</w:t>
      </w:r>
      <w:r w:rsidRPr="00CA1C70">
        <w:rPr>
          <w:color w:val="000000" w:themeColor="text1"/>
          <w:sz w:val="28"/>
          <w:szCs w:val="28"/>
          <w:lang w:val="en-GB"/>
        </w:rPr>
        <w:t>.</w:t>
      </w:r>
    </w:p>
    <w:p w14:paraId="07552CBA" w14:textId="34C64F07" w:rsidR="00614817" w:rsidRPr="00CA1C70" w:rsidRDefault="00614817" w:rsidP="007B37D5">
      <w:pPr>
        <w:widowControl w:val="0"/>
        <w:tabs>
          <w:tab w:val="left" w:pos="800"/>
        </w:tabs>
        <w:spacing w:line="276" w:lineRule="auto"/>
        <w:rPr>
          <w:b/>
          <w:bCs/>
          <w:color w:val="000000" w:themeColor="text1"/>
          <w:sz w:val="28"/>
          <w:szCs w:val="28"/>
          <w:lang w:val="en-GB"/>
        </w:rPr>
      </w:pPr>
      <w:r w:rsidRPr="00CA1C70">
        <w:rPr>
          <w:b/>
          <w:bCs/>
          <w:color w:val="000000" w:themeColor="text1"/>
          <w:sz w:val="28"/>
          <w:szCs w:val="28"/>
          <w:lang w:val="en-GB"/>
        </w:rPr>
        <w:tab/>
      </w:r>
      <w:r w:rsidR="00596638">
        <w:rPr>
          <w:b/>
          <w:bCs/>
          <w:color w:val="000000" w:themeColor="text1"/>
          <w:sz w:val="28"/>
          <w:szCs w:val="28"/>
          <w:lang w:val="en-GB"/>
        </w:rPr>
        <w:t>3</w:t>
      </w:r>
      <w:r w:rsidRPr="00CA1C70">
        <w:rPr>
          <w:b/>
          <w:bCs/>
          <w:color w:val="000000" w:themeColor="text1"/>
          <w:sz w:val="28"/>
          <w:szCs w:val="28"/>
          <w:lang w:val="en-GB"/>
        </w:rPr>
        <w:t>.2 Hiện trạng cấp nước:</w:t>
      </w:r>
    </w:p>
    <w:p w14:paraId="69A194BD" w14:textId="72A69591" w:rsidR="00614817" w:rsidRPr="00CA1C70" w:rsidRDefault="00614817" w:rsidP="007B37D5">
      <w:pPr>
        <w:ind w:firstLine="720"/>
        <w:rPr>
          <w:color w:val="000000" w:themeColor="text1"/>
          <w:sz w:val="28"/>
          <w:szCs w:val="28"/>
        </w:rPr>
      </w:pPr>
      <w:r w:rsidRPr="00CA1C70">
        <w:rPr>
          <w:color w:val="000000" w:themeColor="text1"/>
          <w:sz w:val="28"/>
          <w:szCs w:val="28"/>
        </w:rPr>
        <w:t xml:space="preserve">Hệ thống tuyến ống cấp nước hiện hữu được bố trí dưới vỉa hè dọc theo tuyến đường </w:t>
      </w:r>
      <w:r w:rsidR="00BD6D62">
        <w:rPr>
          <w:color w:val="000000" w:themeColor="text1"/>
          <w:sz w:val="28"/>
          <w:szCs w:val="28"/>
        </w:rPr>
        <w:t>19 tháng 8, cung cấp cho Trường cao Đẳng Cộng Đồng thông qua các đường nội bộ trong khuôn viên Trường</w:t>
      </w:r>
      <w:r w:rsidR="003E0A94">
        <w:rPr>
          <w:color w:val="000000" w:themeColor="text1"/>
          <w:sz w:val="28"/>
          <w:szCs w:val="28"/>
        </w:rPr>
        <w:t>,</w:t>
      </w:r>
      <w:r w:rsidRPr="00CA1C70">
        <w:rPr>
          <w:color w:val="000000" w:themeColor="text1"/>
          <w:sz w:val="28"/>
          <w:szCs w:val="28"/>
        </w:rPr>
        <w:t xml:space="preserve"> </w:t>
      </w:r>
      <w:r w:rsidR="003E0A94">
        <w:rPr>
          <w:color w:val="000000" w:themeColor="text1"/>
          <w:sz w:val="28"/>
          <w:szCs w:val="28"/>
        </w:rPr>
        <w:t>đ</w:t>
      </w:r>
      <w:r w:rsidRPr="00CA1C70">
        <w:rPr>
          <w:color w:val="000000" w:themeColor="text1"/>
          <w:sz w:val="28"/>
          <w:szCs w:val="28"/>
        </w:rPr>
        <w:t xml:space="preserve">ược cấp từ </w:t>
      </w:r>
      <w:r w:rsidRPr="00CA1C70">
        <w:rPr>
          <w:color w:val="000000" w:themeColor="text1"/>
          <w:sz w:val="28"/>
          <w:szCs w:val="28"/>
          <w:lang w:val="vi-VN"/>
        </w:rPr>
        <w:t>nguồn nước cấp của thành phố.</w:t>
      </w:r>
    </w:p>
    <w:p w14:paraId="76D40733" w14:textId="4533FA3A" w:rsidR="00614817" w:rsidRPr="00CA1C70" w:rsidRDefault="00614817" w:rsidP="007B37D5">
      <w:pPr>
        <w:widowControl w:val="0"/>
        <w:spacing w:line="276" w:lineRule="auto"/>
        <w:rPr>
          <w:b/>
          <w:bCs/>
          <w:color w:val="000000" w:themeColor="text1"/>
          <w:sz w:val="28"/>
          <w:szCs w:val="28"/>
          <w:lang w:val="en-GB"/>
        </w:rPr>
      </w:pPr>
      <w:r w:rsidRPr="00CA1C70">
        <w:rPr>
          <w:b/>
          <w:bCs/>
          <w:color w:val="000000" w:themeColor="text1"/>
          <w:sz w:val="28"/>
          <w:szCs w:val="28"/>
          <w:lang w:val="en-GB"/>
        </w:rPr>
        <w:tab/>
      </w:r>
      <w:r w:rsidR="00596638">
        <w:rPr>
          <w:b/>
          <w:bCs/>
          <w:color w:val="000000" w:themeColor="text1"/>
          <w:sz w:val="28"/>
          <w:szCs w:val="28"/>
          <w:lang w:val="en-GB"/>
        </w:rPr>
        <w:t>3</w:t>
      </w:r>
      <w:r w:rsidRPr="00CA1C70">
        <w:rPr>
          <w:b/>
          <w:bCs/>
          <w:color w:val="000000" w:themeColor="text1"/>
          <w:sz w:val="28"/>
          <w:szCs w:val="28"/>
          <w:lang w:val="en-GB"/>
        </w:rPr>
        <w:t>.3 Hiện trạng cấp điện:</w:t>
      </w:r>
    </w:p>
    <w:p w14:paraId="3F2528FD" w14:textId="1098AB30" w:rsidR="00614817" w:rsidRDefault="00614817" w:rsidP="007B37D5">
      <w:pPr>
        <w:widowControl w:val="0"/>
        <w:spacing w:line="276" w:lineRule="auto"/>
        <w:ind w:firstLine="720"/>
        <w:rPr>
          <w:color w:val="000000" w:themeColor="text1"/>
          <w:sz w:val="28"/>
          <w:szCs w:val="28"/>
          <w:lang w:val="en-GB"/>
        </w:rPr>
      </w:pPr>
      <w:r w:rsidRPr="00CA1C70">
        <w:rPr>
          <w:color w:val="000000" w:themeColor="text1"/>
          <w:sz w:val="28"/>
          <w:szCs w:val="28"/>
          <w:lang w:val="en-GB"/>
        </w:rPr>
        <w:t xml:space="preserve">Dọc theo tuyến đường </w:t>
      </w:r>
      <w:r w:rsidR="00643ABC">
        <w:rPr>
          <w:color w:val="000000" w:themeColor="text1"/>
          <w:sz w:val="28"/>
          <w:szCs w:val="28"/>
          <w:lang w:val="en-GB"/>
        </w:rPr>
        <w:t xml:space="preserve">19 tháng 8 </w:t>
      </w:r>
      <w:r w:rsidRPr="00CA1C70">
        <w:rPr>
          <w:color w:val="000000" w:themeColor="text1"/>
          <w:sz w:val="28"/>
          <w:szCs w:val="28"/>
          <w:lang w:val="en-GB"/>
        </w:rPr>
        <w:t>có tuyến đường dây trung thế và hạ thế hiện hữu được cấp từ lưới điện của thành phố.</w:t>
      </w:r>
    </w:p>
    <w:p w14:paraId="4BEC1333" w14:textId="5653F2CD" w:rsidR="00B3042F" w:rsidRPr="00CA1C70" w:rsidRDefault="00B3042F" w:rsidP="007B37D5">
      <w:pPr>
        <w:widowControl w:val="0"/>
        <w:spacing w:line="276" w:lineRule="auto"/>
        <w:ind w:firstLine="720"/>
        <w:rPr>
          <w:color w:val="000000" w:themeColor="text1"/>
          <w:sz w:val="28"/>
          <w:szCs w:val="28"/>
          <w:lang w:val="en-GB"/>
        </w:rPr>
      </w:pPr>
      <w:r>
        <w:rPr>
          <w:color w:val="000000" w:themeColor="text1"/>
          <w:sz w:val="28"/>
          <w:szCs w:val="28"/>
          <w:lang w:val="en-GB"/>
        </w:rPr>
        <w:t>Trong khuôn viên Trường đã có trạm biến áp hiện hữu.</w:t>
      </w:r>
    </w:p>
    <w:p w14:paraId="0FA23653" w14:textId="5F05B225" w:rsidR="00614817" w:rsidRPr="00CA1C70" w:rsidRDefault="00614817" w:rsidP="007B37D5">
      <w:pPr>
        <w:widowControl w:val="0"/>
        <w:spacing w:line="276" w:lineRule="auto"/>
        <w:rPr>
          <w:b/>
          <w:bCs/>
          <w:color w:val="000000" w:themeColor="text1"/>
          <w:sz w:val="28"/>
          <w:szCs w:val="28"/>
          <w:lang w:val="en-GB"/>
        </w:rPr>
      </w:pPr>
      <w:r w:rsidRPr="00CA1C70">
        <w:rPr>
          <w:b/>
          <w:bCs/>
          <w:color w:val="000000" w:themeColor="text1"/>
          <w:sz w:val="28"/>
          <w:szCs w:val="28"/>
          <w:lang w:val="en-GB"/>
        </w:rPr>
        <w:tab/>
      </w:r>
      <w:r w:rsidR="00596638">
        <w:rPr>
          <w:b/>
          <w:bCs/>
          <w:color w:val="000000" w:themeColor="text1"/>
          <w:sz w:val="28"/>
          <w:szCs w:val="28"/>
          <w:lang w:val="en-GB"/>
        </w:rPr>
        <w:t>3</w:t>
      </w:r>
      <w:r w:rsidRPr="00CA1C70">
        <w:rPr>
          <w:b/>
          <w:bCs/>
          <w:color w:val="000000" w:themeColor="text1"/>
          <w:sz w:val="28"/>
          <w:szCs w:val="28"/>
          <w:lang w:val="en-GB"/>
        </w:rPr>
        <w:t>.4 Hệ thống thoát nước mưa:</w:t>
      </w:r>
    </w:p>
    <w:p w14:paraId="5D0ABB68" w14:textId="366E4666" w:rsidR="00614817" w:rsidRPr="00CA1C70" w:rsidRDefault="00614817" w:rsidP="007B37D5">
      <w:pPr>
        <w:widowControl w:val="0"/>
        <w:spacing w:line="276" w:lineRule="auto"/>
        <w:ind w:firstLine="720"/>
        <w:rPr>
          <w:color w:val="000000" w:themeColor="text1"/>
          <w:sz w:val="28"/>
          <w:szCs w:val="28"/>
          <w:lang w:val="en-GB"/>
        </w:rPr>
      </w:pPr>
      <w:r w:rsidRPr="00CA1C70">
        <w:rPr>
          <w:color w:val="000000" w:themeColor="text1"/>
          <w:sz w:val="28"/>
          <w:szCs w:val="28"/>
          <w:lang w:val="en-GB"/>
        </w:rPr>
        <w:t xml:space="preserve">Dọc theo các trục đường </w:t>
      </w:r>
      <w:r w:rsidR="003B127C">
        <w:rPr>
          <w:color w:val="000000" w:themeColor="text1"/>
          <w:sz w:val="28"/>
          <w:szCs w:val="28"/>
          <w:lang w:val="en-GB"/>
        </w:rPr>
        <w:t xml:space="preserve">nội bộ </w:t>
      </w:r>
      <w:r w:rsidRPr="00CA1C70">
        <w:rPr>
          <w:color w:val="000000" w:themeColor="text1"/>
          <w:sz w:val="28"/>
          <w:szCs w:val="28"/>
          <w:lang w:val="en-GB"/>
        </w:rPr>
        <w:t>có hệ thống cống thoát nước mưa hiện hữu. Nước mưa được thu gom vào tuyến cống này rồi thoát ra sông rạch.</w:t>
      </w:r>
    </w:p>
    <w:p w14:paraId="7FC479E4" w14:textId="4A8D047B" w:rsidR="00614817" w:rsidRPr="00CA1C70" w:rsidRDefault="00614817" w:rsidP="007B37D5">
      <w:pPr>
        <w:widowControl w:val="0"/>
        <w:spacing w:line="276" w:lineRule="auto"/>
        <w:rPr>
          <w:b/>
          <w:bCs/>
          <w:color w:val="000000" w:themeColor="text1"/>
          <w:sz w:val="28"/>
          <w:szCs w:val="28"/>
          <w:lang w:val="en-GB"/>
        </w:rPr>
      </w:pPr>
      <w:r w:rsidRPr="00CA1C70">
        <w:rPr>
          <w:b/>
          <w:bCs/>
          <w:color w:val="000000" w:themeColor="text1"/>
          <w:sz w:val="28"/>
          <w:szCs w:val="28"/>
          <w:lang w:val="en-GB"/>
        </w:rPr>
        <w:lastRenderedPageBreak/>
        <w:tab/>
      </w:r>
      <w:r w:rsidR="00596638">
        <w:rPr>
          <w:b/>
          <w:bCs/>
          <w:color w:val="000000" w:themeColor="text1"/>
          <w:sz w:val="28"/>
          <w:szCs w:val="28"/>
          <w:lang w:val="en-GB"/>
        </w:rPr>
        <w:t>3</w:t>
      </w:r>
      <w:r w:rsidRPr="00CA1C70">
        <w:rPr>
          <w:b/>
          <w:bCs/>
          <w:color w:val="000000" w:themeColor="text1"/>
          <w:sz w:val="28"/>
          <w:szCs w:val="28"/>
          <w:lang w:val="en-GB"/>
        </w:rPr>
        <w:t>.5 Hệ thống thoát nước bẩn:</w:t>
      </w:r>
    </w:p>
    <w:p w14:paraId="2F851C5C" w14:textId="565D72DE" w:rsidR="00614817" w:rsidRDefault="00614817" w:rsidP="007B37D5">
      <w:pPr>
        <w:widowControl w:val="0"/>
        <w:spacing w:line="276" w:lineRule="auto"/>
        <w:ind w:firstLine="720"/>
        <w:rPr>
          <w:color w:val="000000" w:themeColor="text1"/>
          <w:sz w:val="28"/>
          <w:szCs w:val="28"/>
          <w:lang w:val="en-GB"/>
        </w:rPr>
      </w:pPr>
      <w:r w:rsidRPr="00CA1C70">
        <w:rPr>
          <w:color w:val="000000" w:themeColor="text1"/>
          <w:sz w:val="28"/>
          <w:szCs w:val="28"/>
          <w:lang w:val="en-GB"/>
        </w:rPr>
        <w:t xml:space="preserve">Hệ thống thoát nước bẩn </w:t>
      </w:r>
      <w:r w:rsidR="00AB41F7">
        <w:rPr>
          <w:color w:val="000000" w:themeColor="text1"/>
          <w:sz w:val="28"/>
          <w:szCs w:val="28"/>
          <w:lang w:val="en-GB"/>
        </w:rPr>
        <w:t xml:space="preserve">xử lý qua hầm tự hoại, </w:t>
      </w:r>
      <w:r w:rsidRPr="00CA1C70">
        <w:rPr>
          <w:color w:val="000000" w:themeColor="text1"/>
          <w:sz w:val="28"/>
          <w:szCs w:val="28"/>
          <w:lang w:val="en-GB"/>
        </w:rPr>
        <w:t xml:space="preserve">chưa được đầu tư xây dựng đồng bộ. </w:t>
      </w:r>
    </w:p>
    <w:tbl>
      <w:tblPr>
        <w:tblStyle w:val="TableGrid"/>
        <w:tblW w:w="9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7"/>
        <w:gridCol w:w="3190"/>
        <w:gridCol w:w="3145"/>
      </w:tblGrid>
      <w:tr w:rsidR="00FD7231" w14:paraId="1362A1B7" w14:textId="77777777" w:rsidTr="00FD7231">
        <w:trPr>
          <w:trHeight w:val="1211"/>
        </w:trPr>
        <w:tc>
          <w:tcPr>
            <w:tcW w:w="3077" w:type="dxa"/>
          </w:tcPr>
          <w:p w14:paraId="799669A0" w14:textId="5713916B" w:rsidR="00981E49" w:rsidRDefault="00981E49" w:rsidP="007B37D5">
            <w:pPr>
              <w:widowControl w:val="0"/>
              <w:spacing w:line="276" w:lineRule="auto"/>
              <w:rPr>
                <w:color w:val="000000" w:themeColor="text1"/>
                <w:sz w:val="28"/>
                <w:szCs w:val="28"/>
                <w:lang w:val="en-GB"/>
              </w:rPr>
            </w:pPr>
            <w:r>
              <w:rPr>
                <w:noProof/>
                <w:lang w:val="vi-VN" w:eastAsia="vi-VN"/>
              </w:rPr>
              <w:drawing>
                <wp:inline distT="0" distB="0" distL="0" distR="0" wp14:anchorId="24BE92B6" wp14:editId="019D1BB0">
                  <wp:extent cx="1924151" cy="1495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4063" cy="1526444"/>
                          </a:xfrm>
                          <a:prstGeom prst="rect">
                            <a:avLst/>
                          </a:prstGeom>
                          <a:noFill/>
                          <a:ln>
                            <a:noFill/>
                          </a:ln>
                        </pic:spPr>
                      </pic:pic>
                    </a:graphicData>
                  </a:graphic>
                </wp:inline>
              </w:drawing>
            </w:r>
          </w:p>
        </w:tc>
        <w:tc>
          <w:tcPr>
            <w:tcW w:w="3190" w:type="dxa"/>
          </w:tcPr>
          <w:p w14:paraId="1A5F15D0" w14:textId="4F765F18" w:rsidR="00981E49" w:rsidRPr="00981E49" w:rsidRDefault="00981E49" w:rsidP="007B37D5">
            <w:pPr>
              <w:widowControl w:val="0"/>
              <w:spacing w:line="276" w:lineRule="auto"/>
              <w:rPr>
                <w:color w:val="000000" w:themeColor="text1"/>
                <w:sz w:val="4"/>
                <w:szCs w:val="4"/>
                <w:lang w:val="en-GB"/>
              </w:rPr>
            </w:pPr>
            <w:r w:rsidRPr="00981E49">
              <w:rPr>
                <w:noProof/>
                <w:sz w:val="4"/>
                <w:szCs w:val="4"/>
                <w:lang w:val="vi-VN" w:eastAsia="vi-VN"/>
              </w:rPr>
              <w:drawing>
                <wp:inline distT="0" distB="0" distL="0" distR="0" wp14:anchorId="3A800507" wp14:editId="5E16170C">
                  <wp:extent cx="1996289" cy="1495944"/>
                  <wp:effectExtent l="0" t="0" r="444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6828" cy="1503842"/>
                          </a:xfrm>
                          <a:prstGeom prst="rect">
                            <a:avLst/>
                          </a:prstGeom>
                          <a:noFill/>
                          <a:ln>
                            <a:noFill/>
                          </a:ln>
                        </pic:spPr>
                      </pic:pic>
                    </a:graphicData>
                  </a:graphic>
                </wp:inline>
              </w:drawing>
            </w:r>
          </w:p>
        </w:tc>
        <w:tc>
          <w:tcPr>
            <w:tcW w:w="3145" w:type="dxa"/>
          </w:tcPr>
          <w:p w14:paraId="4CD49B9D" w14:textId="3D6BB442" w:rsidR="00981E49" w:rsidRDefault="00981E49" w:rsidP="007B37D5">
            <w:pPr>
              <w:widowControl w:val="0"/>
              <w:spacing w:line="276" w:lineRule="auto"/>
              <w:rPr>
                <w:color w:val="000000" w:themeColor="text1"/>
                <w:sz w:val="28"/>
                <w:szCs w:val="28"/>
                <w:lang w:val="en-GB"/>
              </w:rPr>
            </w:pPr>
            <w:r>
              <w:rPr>
                <w:noProof/>
                <w:lang w:val="vi-VN" w:eastAsia="vi-VN"/>
              </w:rPr>
              <w:drawing>
                <wp:inline distT="0" distB="0" distL="0" distR="0" wp14:anchorId="3FC78B82" wp14:editId="7CAA28C7">
                  <wp:extent cx="1969871" cy="14761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9966" cy="1491206"/>
                          </a:xfrm>
                          <a:prstGeom prst="rect">
                            <a:avLst/>
                          </a:prstGeom>
                          <a:noFill/>
                          <a:ln>
                            <a:noFill/>
                          </a:ln>
                        </pic:spPr>
                      </pic:pic>
                    </a:graphicData>
                  </a:graphic>
                </wp:inline>
              </w:drawing>
            </w:r>
          </w:p>
        </w:tc>
      </w:tr>
      <w:tr w:rsidR="00FD7231" w14:paraId="4F5E6396" w14:textId="77777777" w:rsidTr="00FD7231">
        <w:trPr>
          <w:trHeight w:val="1211"/>
        </w:trPr>
        <w:tc>
          <w:tcPr>
            <w:tcW w:w="3077" w:type="dxa"/>
          </w:tcPr>
          <w:p w14:paraId="1344C047" w14:textId="27EB23CA" w:rsidR="00FD7231" w:rsidRDefault="00FD7231" w:rsidP="00CB788A">
            <w:pPr>
              <w:widowControl w:val="0"/>
              <w:spacing w:line="276" w:lineRule="auto"/>
              <w:rPr>
                <w:color w:val="000000" w:themeColor="text1"/>
                <w:sz w:val="28"/>
                <w:szCs w:val="28"/>
                <w:lang w:val="en-GB"/>
              </w:rPr>
            </w:pPr>
            <w:r>
              <w:rPr>
                <w:noProof/>
                <w:lang w:val="vi-VN" w:eastAsia="vi-VN"/>
              </w:rPr>
              <w:drawing>
                <wp:inline distT="0" distB="0" distL="0" distR="0" wp14:anchorId="02C8BEA0" wp14:editId="4567E320">
                  <wp:extent cx="1853496" cy="13887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6837" cy="1398741"/>
                          </a:xfrm>
                          <a:prstGeom prst="rect">
                            <a:avLst/>
                          </a:prstGeom>
                          <a:noFill/>
                          <a:ln>
                            <a:noFill/>
                          </a:ln>
                        </pic:spPr>
                      </pic:pic>
                    </a:graphicData>
                  </a:graphic>
                </wp:inline>
              </w:drawing>
            </w:r>
          </w:p>
        </w:tc>
        <w:tc>
          <w:tcPr>
            <w:tcW w:w="3190" w:type="dxa"/>
          </w:tcPr>
          <w:p w14:paraId="4F91249B" w14:textId="7CC28386" w:rsidR="00FD7231" w:rsidRPr="00981E49" w:rsidRDefault="00FD7231" w:rsidP="00CB788A">
            <w:pPr>
              <w:widowControl w:val="0"/>
              <w:spacing w:line="276" w:lineRule="auto"/>
              <w:rPr>
                <w:color w:val="000000" w:themeColor="text1"/>
                <w:sz w:val="4"/>
                <w:szCs w:val="4"/>
                <w:lang w:val="en-GB"/>
              </w:rPr>
            </w:pPr>
            <w:r>
              <w:rPr>
                <w:noProof/>
                <w:lang w:val="vi-VN" w:eastAsia="vi-VN"/>
              </w:rPr>
              <w:drawing>
                <wp:inline distT="0" distB="0" distL="0" distR="0" wp14:anchorId="5C5A38FC" wp14:editId="6D8C09FB">
                  <wp:extent cx="1936750" cy="137541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1034" cy="1385554"/>
                          </a:xfrm>
                          <a:prstGeom prst="rect">
                            <a:avLst/>
                          </a:prstGeom>
                          <a:noFill/>
                          <a:ln>
                            <a:noFill/>
                          </a:ln>
                        </pic:spPr>
                      </pic:pic>
                    </a:graphicData>
                  </a:graphic>
                </wp:inline>
              </w:drawing>
            </w:r>
          </w:p>
        </w:tc>
        <w:tc>
          <w:tcPr>
            <w:tcW w:w="3145" w:type="dxa"/>
          </w:tcPr>
          <w:p w14:paraId="0E362CB9" w14:textId="0F1800D2" w:rsidR="00FD7231" w:rsidRPr="00FD7231" w:rsidRDefault="00FD7231" w:rsidP="00FD7231">
            <w:pPr>
              <w:widowControl w:val="0"/>
              <w:spacing w:line="276" w:lineRule="auto"/>
              <w:rPr>
                <w:noProof/>
                <w:lang w:val="vi-VN" w:eastAsia="vi-VN"/>
              </w:rPr>
            </w:pPr>
            <w:r>
              <w:rPr>
                <w:noProof/>
                <w:lang w:val="vi-VN" w:eastAsia="vi-VN"/>
              </w:rPr>
              <w:drawing>
                <wp:inline distT="0" distB="0" distL="0" distR="0" wp14:anchorId="6A0F01FB" wp14:editId="3F6BDB2E">
                  <wp:extent cx="1905000" cy="13749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5592" cy="1382643"/>
                          </a:xfrm>
                          <a:prstGeom prst="rect">
                            <a:avLst/>
                          </a:prstGeom>
                          <a:noFill/>
                          <a:ln>
                            <a:noFill/>
                          </a:ln>
                        </pic:spPr>
                      </pic:pic>
                    </a:graphicData>
                  </a:graphic>
                </wp:inline>
              </w:drawing>
            </w:r>
          </w:p>
        </w:tc>
      </w:tr>
    </w:tbl>
    <w:p w14:paraId="55C76875" w14:textId="70E2DD89" w:rsidR="00981E49" w:rsidRPr="00981E49" w:rsidRDefault="00981E49" w:rsidP="00981E49">
      <w:pPr>
        <w:widowControl w:val="0"/>
        <w:spacing w:line="276" w:lineRule="auto"/>
        <w:ind w:firstLine="720"/>
        <w:jc w:val="center"/>
        <w:rPr>
          <w:b/>
          <w:bCs/>
          <w:color w:val="000000" w:themeColor="text1"/>
          <w:sz w:val="28"/>
          <w:szCs w:val="28"/>
          <w:lang w:val="en-GB"/>
        </w:rPr>
      </w:pPr>
      <w:r w:rsidRPr="00981E49">
        <w:rPr>
          <w:b/>
          <w:bCs/>
          <w:color w:val="000000" w:themeColor="text1"/>
          <w:sz w:val="28"/>
          <w:szCs w:val="28"/>
          <w:lang w:val="en-GB"/>
        </w:rPr>
        <w:t xml:space="preserve">HIỆN TRẠNG </w:t>
      </w:r>
      <w:r w:rsidR="00D6670A">
        <w:rPr>
          <w:b/>
          <w:bCs/>
          <w:color w:val="000000" w:themeColor="text1"/>
          <w:sz w:val="28"/>
          <w:szCs w:val="28"/>
          <w:lang w:val="en-GB"/>
        </w:rPr>
        <w:t xml:space="preserve">HỆ THỐNG HẠ TẦNG </w:t>
      </w:r>
      <w:r w:rsidRPr="00981E49">
        <w:rPr>
          <w:b/>
          <w:bCs/>
          <w:color w:val="000000" w:themeColor="text1"/>
          <w:sz w:val="28"/>
          <w:szCs w:val="28"/>
          <w:lang w:val="en-GB"/>
        </w:rPr>
        <w:t>DỰ ÁN</w:t>
      </w:r>
    </w:p>
    <w:p w14:paraId="209DCB11" w14:textId="77777777" w:rsidR="00614817" w:rsidRPr="00CA1C70" w:rsidRDefault="00614817" w:rsidP="009B0D3A">
      <w:pPr>
        <w:widowControl w:val="0"/>
        <w:spacing w:before="0" w:line="276" w:lineRule="auto"/>
        <w:rPr>
          <w:b/>
          <w:bCs/>
          <w:color w:val="000000" w:themeColor="text1"/>
          <w:sz w:val="28"/>
          <w:szCs w:val="28"/>
          <w:lang w:val="en-GB"/>
        </w:rPr>
      </w:pPr>
      <w:r w:rsidRPr="00CA1C70">
        <w:rPr>
          <w:b/>
          <w:bCs/>
          <w:color w:val="000000" w:themeColor="text1"/>
          <w:sz w:val="28"/>
          <w:szCs w:val="28"/>
          <w:lang w:val="en-GB"/>
        </w:rPr>
        <w:t>III. Đánh giá chung:</w:t>
      </w:r>
    </w:p>
    <w:p w14:paraId="70E350F0" w14:textId="77777777" w:rsidR="009B0D3A" w:rsidRPr="00CA1C70" w:rsidRDefault="00614817" w:rsidP="009B0D3A">
      <w:pPr>
        <w:widowControl w:val="0"/>
        <w:numPr>
          <w:ilvl w:val="0"/>
          <w:numId w:val="48"/>
        </w:numPr>
        <w:spacing w:line="276" w:lineRule="auto"/>
        <w:rPr>
          <w:b/>
          <w:bCs/>
          <w:color w:val="000000" w:themeColor="text1"/>
          <w:sz w:val="28"/>
          <w:szCs w:val="28"/>
          <w:lang w:val="en-GB"/>
        </w:rPr>
      </w:pPr>
      <w:r w:rsidRPr="00CA1C70">
        <w:rPr>
          <w:b/>
          <w:bCs/>
          <w:color w:val="000000" w:themeColor="text1"/>
          <w:sz w:val="28"/>
          <w:szCs w:val="28"/>
          <w:lang w:val="en-GB"/>
        </w:rPr>
        <w:t>Thuận lợi:</w:t>
      </w:r>
    </w:p>
    <w:p w14:paraId="4656959A" w14:textId="3308BA64" w:rsidR="00614817" w:rsidRPr="00CA1C70" w:rsidRDefault="00614817" w:rsidP="009B0D3A">
      <w:pPr>
        <w:widowControl w:val="0"/>
        <w:spacing w:line="276" w:lineRule="auto"/>
        <w:ind w:firstLine="360"/>
        <w:rPr>
          <w:b/>
          <w:bCs/>
          <w:color w:val="000000" w:themeColor="text1"/>
          <w:sz w:val="28"/>
          <w:szCs w:val="28"/>
          <w:lang w:val="en-GB"/>
        </w:rPr>
      </w:pPr>
      <w:r w:rsidRPr="00CA1C70">
        <w:rPr>
          <w:color w:val="000000" w:themeColor="text1"/>
          <w:sz w:val="28"/>
          <w:szCs w:val="28"/>
          <w:lang w:val="en-GB"/>
        </w:rPr>
        <w:t xml:space="preserve">Nhìn chung khi quy hoạch </w:t>
      </w:r>
      <w:r w:rsidR="00337769" w:rsidRPr="00CA1C70">
        <w:rPr>
          <w:color w:val="000000" w:themeColor="text1"/>
          <w:sz w:val="28"/>
          <w:szCs w:val="28"/>
          <w:lang w:val="en-GB"/>
        </w:rPr>
        <w:t>tổng mặt bằng</w:t>
      </w:r>
      <w:r w:rsidRPr="00CA1C70">
        <w:rPr>
          <w:color w:val="000000" w:themeColor="text1"/>
          <w:sz w:val="28"/>
          <w:szCs w:val="28"/>
          <w:lang w:val="en-GB"/>
        </w:rPr>
        <w:t xml:space="preserve"> có nhiều thuận lợi.</w:t>
      </w:r>
    </w:p>
    <w:p w14:paraId="02B6148F" w14:textId="466DE0E9" w:rsidR="00614817" w:rsidRPr="00CA1C70" w:rsidRDefault="00614817" w:rsidP="00614817">
      <w:pPr>
        <w:widowControl w:val="0"/>
        <w:spacing w:line="276" w:lineRule="auto"/>
        <w:ind w:firstLine="720"/>
        <w:rPr>
          <w:color w:val="000000" w:themeColor="text1"/>
          <w:sz w:val="28"/>
          <w:szCs w:val="28"/>
          <w:lang w:val="en-GB"/>
        </w:rPr>
      </w:pPr>
      <w:r w:rsidRPr="00CA1C70">
        <w:rPr>
          <w:color w:val="000000" w:themeColor="text1"/>
          <w:sz w:val="28"/>
          <w:szCs w:val="28"/>
          <w:lang w:val="en-GB"/>
        </w:rPr>
        <w:t xml:space="preserve">- Khu đất quy hoạch nằm ở vị trí </w:t>
      </w:r>
      <w:r w:rsidR="00167AE8">
        <w:rPr>
          <w:color w:val="000000" w:themeColor="text1"/>
          <w:sz w:val="28"/>
          <w:szCs w:val="28"/>
          <w:lang w:val="en-GB"/>
        </w:rPr>
        <w:t>Trường cao đẳng Cộng Đồng</w:t>
      </w:r>
      <w:r w:rsidRPr="00CA1C70">
        <w:rPr>
          <w:color w:val="000000" w:themeColor="text1"/>
          <w:sz w:val="28"/>
          <w:szCs w:val="28"/>
          <w:lang w:val="en-GB"/>
        </w:rPr>
        <w:t xml:space="preserve">, tiếp giáp các trục đường giao thông </w:t>
      </w:r>
      <w:r w:rsidR="00167AE8">
        <w:rPr>
          <w:color w:val="000000" w:themeColor="text1"/>
          <w:sz w:val="28"/>
          <w:szCs w:val="28"/>
          <w:lang w:val="en-GB"/>
        </w:rPr>
        <w:t xml:space="preserve">nội bộ đã được đầu tư và đường </w:t>
      </w:r>
      <w:r w:rsidRPr="00CA1C70">
        <w:rPr>
          <w:color w:val="000000" w:themeColor="text1"/>
          <w:sz w:val="28"/>
          <w:szCs w:val="28"/>
          <w:lang w:val="en-GB"/>
        </w:rPr>
        <w:t xml:space="preserve">huyết mạch </w:t>
      </w:r>
      <w:r w:rsidR="00167AE8">
        <w:rPr>
          <w:color w:val="000000" w:themeColor="text1"/>
          <w:sz w:val="28"/>
          <w:szCs w:val="28"/>
          <w:lang w:val="en-GB"/>
        </w:rPr>
        <w:t xml:space="preserve">phía Đông Bắc </w:t>
      </w:r>
      <w:r w:rsidRPr="00CA1C70">
        <w:rPr>
          <w:color w:val="000000" w:themeColor="text1"/>
          <w:sz w:val="28"/>
          <w:szCs w:val="28"/>
          <w:lang w:val="en-GB"/>
        </w:rPr>
        <w:t xml:space="preserve">của </w:t>
      </w:r>
      <w:r w:rsidR="00337769" w:rsidRPr="00CA1C70">
        <w:rPr>
          <w:color w:val="000000" w:themeColor="text1"/>
          <w:sz w:val="28"/>
          <w:szCs w:val="28"/>
          <w:lang w:val="en-GB"/>
        </w:rPr>
        <w:t>thành phố</w:t>
      </w:r>
      <w:r w:rsidRPr="00CA1C70">
        <w:rPr>
          <w:color w:val="000000" w:themeColor="text1"/>
          <w:sz w:val="28"/>
          <w:szCs w:val="28"/>
          <w:lang w:val="en-GB"/>
        </w:rPr>
        <w:t>.</w:t>
      </w:r>
    </w:p>
    <w:p w14:paraId="1E3F5CBC" w14:textId="5486DBB7" w:rsidR="00614817" w:rsidRPr="00CA1C70" w:rsidRDefault="00614817" w:rsidP="00614817">
      <w:pPr>
        <w:widowControl w:val="0"/>
        <w:spacing w:line="276" w:lineRule="auto"/>
        <w:ind w:firstLine="720"/>
        <w:rPr>
          <w:color w:val="000000" w:themeColor="text1"/>
          <w:sz w:val="28"/>
          <w:szCs w:val="28"/>
          <w:lang w:val="en-GB"/>
        </w:rPr>
      </w:pPr>
      <w:r w:rsidRPr="00CA1C70">
        <w:rPr>
          <w:color w:val="000000" w:themeColor="text1"/>
          <w:sz w:val="28"/>
          <w:szCs w:val="28"/>
          <w:lang w:val="en-GB"/>
        </w:rPr>
        <w:t xml:space="preserve">- Khu quy hoạch nằm trong khu vực </w:t>
      </w:r>
      <w:r w:rsidR="005B72F6">
        <w:rPr>
          <w:color w:val="000000" w:themeColor="text1"/>
          <w:sz w:val="28"/>
          <w:szCs w:val="28"/>
          <w:lang w:val="en-GB"/>
        </w:rPr>
        <w:t xml:space="preserve">đã </w:t>
      </w:r>
      <w:r w:rsidRPr="00CA1C70">
        <w:rPr>
          <w:color w:val="000000" w:themeColor="text1"/>
          <w:sz w:val="28"/>
          <w:szCs w:val="28"/>
          <w:lang w:val="en-GB"/>
        </w:rPr>
        <w:t>có hệ thống hạ tầng kỹ thuật</w:t>
      </w:r>
      <w:r w:rsidR="005B72F6">
        <w:rPr>
          <w:color w:val="000000" w:themeColor="text1"/>
          <w:sz w:val="28"/>
          <w:szCs w:val="28"/>
          <w:lang w:val="en-GB"/>
        </w:rPr>
        <w:t xml:space="preserve"> (cấp điện, nước, </w:t>
      </w:r>
      <w:r w:rsidR="00743601">
        <w:rPr>
          <w:color w:val="000000" w:themeColor="text1"/>
          <w:sz w:val="28"/>
          <w:szCs w:val="28"/>
          <w:lang w:val="en-GB"/>
        </w:rPr>
        <w:t xml:space="preserve">thoát nước mưa, </w:t>
      </w:r>
      <w:r w:rsidR="005B72F6">
        <w:rPr>
          <w:color w:val="000000" w:themeColor="text1"/>
          <w:sz w:val="28"/>
          <w:szCs w:val="28"/>
          <w:lang w:val="en-GB"/>
        </w:rPr>
        <w:t>giao thông, chiếu sáng..)</w:t>
      </w:r>
      <w:r w:rsidRPr="00CA1C70">
        <w:rPr>
          <w:color w:val="000000" w:themeColor="text1"/>
          <w:sz w:val="28"/>
          <w:szCs w:val="28"/>
          <w:lang w:val="en-GB"/>
        </w:rPr>
        <w:t>.</w:t>
      </w:r>
    </w:p>
    <w:p w14:paraId="7FD56745" w14:textId="77777777" w:rsidR="00614817" w:rsidRPr="00CA1C70" w:rsidRDefault="00614817" w:rsidP="00614817">
      <w:pPr>
        <w:widowControl w:val="0"/>
        <w:spacing w:line="276" w:lineRule="auto"/>
        <w:ind w:firstLine="720"/>
        <w:rPr>
          <w:color w:val="000000" w:themeColor="text1"/>
          <w:sz w:val="28"/>
          <w:szCs w:val="28"/>
          <w:lang w:val="en-GB"/>
        </w:rPr>
      </w:pPr>
      <w:r w:rsidRPr="00CA1C70">
        <w:rPr>
          <w:color w:val="000000" w:themeColor="text1"/>
          <w:sz w:val="28"/>
          <w:szCs w:val="28"/>
          <w:lang w:val="en-GB"/>
        </w:rPr>
        <w:t>- Phù hợp theo định hướng quy hoạch chung và nằm trong quy hoạch đô thị Vị Thanh đã được phê duyệt.</w:t>
      </w:r>
    </w:p>
    <w:p w14:paraId="38E7C425" w14:textId="4469CA5D" w:rsidR="00614817" w:rsidRPr="00CA1C70" w:rsidRDefault="00614817" w:rsidP="00614817">
      <w:pPr>
        <w:spacing w:line="276" w:lineRule="auto"/>
        <w:rPr>
          <w:color w:val="000000" w:themeColor="text1"/>
          <w:sz w:val="28"/>
          <w:szCs w:val="28"/>
          <w:lang w:val="en-GB"/>
        </w:rPr>
      </w:pPr>
      <w:r w:rsidRPr="00CA1C70">
        <w:rPr>
          <w:color w:val="000000" w:themeColor="text1"/>
          <w:sz w:val="28"/>
          <w:szCs w:val="28"/>
          <w:lang w:val="en-GB"/>
        </w:rPr>
        <w:tab/>
        <w:t>- Trong khu quy hoạch đất công do nhà nước quản lý thuận lợi trong việc triển khai dự án.</w:t>
      </w:r>
    </w:p>
    <w:p w14:paraId="2E5C7F82" w14:textId="77777777" w:rsidR="00614817" w:rsidRPr="00CA1C70" w:rsidRDefault="00614817" w:rsidP="00614817">
      <w:pPr>
        <w:widowControl w:val="0"/>
        <w:numPr>
          <w:ilvl w:val="0"/>
          <w:numId w:val="48"/>
        </w:numPr>
        <w:spacing w:line="276" w:lineRule="auto"/>
        <w:rPr>
          <w:b/>
          <w:bCs/>
          <w:color w:val="000000" w:themeColor="text1"/>
          <w:sz w:val="28"/>
          <w:szCs w:val="28"/>
          <w:lang w:val="en-GB"/>
        </w:rPr>
      </w:pPr>
      <w:r w:rsidRPr="00CA1C70">
        <w:rPr>
          <w:b/>
          <w:bCs/>
          <w:color w:val="000000" w:themeColor="text1"/>
          <w:sz w:val="28"/>
          <w:szCs w:val="28"/>
          <w:lang w:val="en-GB"/>
        </w:rPr>
        <w:t>Khó khăn:</w:t>
      </w:r>
    </w:p>
    <w:p w14:paraId="2FCCC405" w14:textId="4A59BA31" w:rsidR="00614817" w:rsidRPr="00743601" w:rsidRDefault="00743601" w:rsidP="00743601">
      <w:pPr>
        <w:ind w:firstLine="709"/>
        <w:rPr>
          <w:sz w:val="28"/>
          <w:szCs w:val="28"/>
        </w:rPr>
      </w:pPr>
      <w:r>
        <w:rPr>
          <w:sz w:val="28"/>
          <w:szCs w:val="28"/>
        </w:rPr>
        <w:t xml:space="preserve">- </w:t>
      </w:r>
      <w:r w:rsidR="00297050" w:rsidRPr="00812C60">
        <w:rPr>
          <w:sz w:val="28"/>
          <w:szCs w:val="28"/>
        </w:rPr>
        <w:t xml:space="preserve">Nền đất thấp và yếu, đòi hỏi chi phí </w:t>
      </w:r>
      <w:r w:rsidR="00297050">
        <w:rPr>
          <w:sz w:val="28"/>
          <w:szCs w:val="28"/>
        </w:rPr>
        <w:t>gia cố</w:t>
      </w:r>
      <w:r w:rsidR="00141530">
        <w:rPr>
          <w:sz w:val="28"/>
          <w:szCs w:val="28"/>
        </w:rPr>
        <w:t>.</w:t>
      </w:r>
      <w:r w:rsidR="00D6670A">
        <w:rPr>
          <w:sz w:val="28"/>
          <w:szCs w:val="28"/>
        </w:rPr>
        <w:t xml:space="preserve"> </w:t>
      </w:r>
      <w:r w:rsidR="00614817" w:rsidRPr="00CA1C70">
        <w:rPr>
          <w:bCs/>
          <w:color w:val="000000" w:themeColor="text1"/>
          <w:sz w:val="28"/>
          <w:szCs w:val="28"/>
          <w:lang w:val="en-GB"/>
        </w:rPr>
        <w:t xml:space="preserve">Hệ thống hạ tầng kỹ thuật </w:t>
      </w:r>
      <w:r w:rsidR="00297050">
        <w:rPr>
          <w:bCs/>
          <w:color w:val="000000" w:themeColor="text1"/>
          <w:sz w:val="28"/>
          <w:szCs w:val="28"/>
          <w:lang w:val="en-GB"/>
        </w:rPr>
        <w:t xml:space="preserve">trong dự án </w:t>
      </w:r>
      <w:r w:rsidR="00614817" w:rsidRPr="00CA1C70">
        <w:rPr>
          <w:bCs/>
          <w:color w:val="000000" w:themeColor="text1"/>
          <w:sz w:val="28"/>
          <w:szCs w:val="28"/>
          <w:lang w:val="en-GB"/>
        </w:rPr>
        <w:t>chưa hoàn chỉnh. Do đó kinh phí đầu</w:t>
      </w:r>
      <w:r>
        <w:rPr>
          <w:bCs/>
          <w:color w:val="000000" w:themeColor="text1"/>
          <w:sz w:val="28"/>
          <w:szCs w:val="28"/>
          <w:lang w:val="en-GB"/>
        </w:rPr>
        <w:t xml:space="preserve"> </w:t>
      </w:r>
      <w:r w:rsidR="00614817" w:rsidRPr="00CA1C70">
        <w:rPr>
          <w:bCs/>
          <w:color w:val="000000" w:themeColor="text1"/>
          <w:sz w:val="28"/>
          <w:szCs w:val="28"/>
          <w:lang w:val="en-GB"/>
        </w:rPr>
        <w:t>tư cơ sở hạ tầng kỹ thuật cao.</w:t>
      </w:r>
    </w:p>
    <w:p w14:paraId="3744E0C8" w14:textId="77062D0C" w:rsidR="00805609" w:rsidRDefault="00805609" w:rsidP="00A911F8">
      <w:pPr>
        <w:pStyle w:val="PlainText"/>
        <w:tabs>
          <w:tab w:val="left" w:pos="1134"/>
        </w:tabs>
        <w:spacing w:before="0" w:line="288" w:lineRule="auto"/>
        <w:jc w:val="center"/>
        <w:rPr>
          <w:rFonts w:ascii="Times New Roman" w:hAnsi="Times New Roman"/>
          <w:b/>
          <w:color w:val="000000" w:themeColor="text1"/>
          <w:sz w:val="28"/>
          <w:szCs w:val="28"/>
        </w:rPr>
      </w:pPr>
    </w:p>
    <w:p w14:paraId="42FB0D6F" w14:textId="77777777" w:rsidR="00013FE7" w:rsidRPr="00CA1C70" w:rsidRDefault="00013FE7" w:rsidP="00A911F8">
      <w:pPr>
        <w:pStyle w:val="PlainText"/>
        <w:tabs>
          <w:tab w:val="left" w:pos="1134"/>
        </w:tabs>
        <w:spacing w:before="0" w:line="288" w:lineRule="auto"/>
        <w:jc w:val="center"/>
        <w:rPr>
          <w:rFonts w:ascii="Times New Roman" w:hAnsi="Times New Roman"/>
          <w:b/>
          <w:color w:val="000000" w:themeColor="text1"/>
          <w:sz w:val="28"/>
          <w:szCs w:val="28"/>
        </w:rPr>
      </w:pPr>
    </w:p>
    <w:p w14:paraId="6E78ABBA" w14:textId="77777777" w:rsidR="00BD5EB3" w:rsidRDefault="00BD5EB3" w:rsidP="00A911F8">
      <w:pPr>
        <w:pStyle w:val="PlainText"/>
        <w:tabs>
          <w:tab w:val="left" w:pos="1134"/>
        </w:tabs>
        <w:spacing w:before="0" w:line="288" w:lineRule="auto"/>
        <w:jc w:val="center"/>
        <w:rPr>
          <w:rFonts w:ascii="Times New Roman" w:hAnsi="Times New Roman"/>
          <w:b/>
          <w:color w:val="000000" w:themeColor="text1"/>
          <w:sz w:val="28"/>
          <w:szCs w:val="28"/>
        </w:rPr>
      </w:pPr>
    </w:p>
    <w:p w14:paraId="68703557" w14:textId="09B7E27E" w:rsidR="00D830C3" w:rsidRPr="00CA1C70" w:rsidRDefault="00550C2A" w:rsidP="00A911F8">
      <w:pPr>
        <w:pStyle w:val="PlainText"/>
        <w:tabs>
          <w:tab w:val="left" w:pos="1134"/>
        </w:tabs>
        <w:spacing w:before="0" w:line="288" w:lineRule="auto"/>
        <w:jc w:val="center"/>
        <w:rPr>
          <w:rFonts w:ascii="Times New Roman" w:hAnsi="Times New Roman"/>
          <w:b/>
          <w:color w:val="000000" w:themeColor="text1"/>
          <w:sz w:val="28"/>
          <w:szCs w:val="28"/>
        </w:rPr>
      </w:pPr>
      <w:r w:rsidRPr="00CA1C70">
        <w:rPr>
          <w:rFonts w:ascii="Times New Roman" w:hAnsi="Times New Roman"/>
          <w:b/>
          <w:color w:val="000000" w:themeColor="text1"/>
          <w:sz w:val="28"/>
          <w:szCs w:val="28"/>
        </w:rPr>
        <w:lastRenderedPageBreak/>
        <w:t>PHẦN I</w:t>
      </w:r>
      <w:bookmarkEnd w:id="45"/>
      <w:r w:rsidR="00183B7F" w:rsidRPr="00CA1C70">
        <w:rPr>
          <w:rFonts w:ascii="Times New Roman" w:hAnsi="Times New Roman"/>
          <w:b/>
          <w:color w:val="000000" w:themeColor="text1"/>
          <w:sz w:val="28"/>
          <w:szCs w:val="28"/>
        </w:rPr>
        <w:t>I</w:t>
      </w:r>
    </w:p>
    <w:p w14:paraId="33BB3EE5" w14:textId="55CAE6B8" w:rsidR="00550C2A" w:rsidRPr="00CA1C70" w:rsidRDefault="00D830C3" w:rsidP="00A911F8">
      <w:pPr>
        <w:pStyle w:val="Heading1"/>
        <w:numPr>
          <w:ilvl w:val="0"/>
          <w:numId w:val="0"/>
        </w:numPr>
        <w:tabs>
          <w:tab w:val="center" w:pos="4678"/>
        </w:tabs>
        <w:spacing w:before="0" w:line="288" w:lineRule="auto"/>
        <w:rPr>
          <w:rFonts w:ascii="Times New Roman" w:hAnsi="Times New Roman"/>
          <w:b/>
          <w:bCs/>
          <w:color w:val="000000" w:themeColor="text1"/>
          <w:sz w:val="28"/>
          <w:szCs w:val="28"/>
        </w:rPr>
      </w:pPr>
      <w:r w:rsidRPr="00CA1C70">
        <w:rPr>
          <w:rFonts w:ascii="Times New Roman" w:hAnsi="Times New Roman"/>
          <w:b/>
          <w:bCs/>
          <w:color w:val="000000" w:themeColor="text1"/>
          <w:sz w:val="28"/>
          <w:szCs w:val="28"/>
        </w:rPr>
        <w:tab/>
      </w:r>
      <w:bookmarkStart w:id="46" w:name="_Toc443639883"/>
      <w:r w:rsidR="007C3D6F" w:rsidRPr="00CA1C70">
        <w:rPr>
          <w:rFonts w:ascii="Times New Roman" w:hAnsi="Times New Roman"/>
          <w:b/>
          <w:bCs/>
          <w:color w:val="000000" w:themeColor="text1"/>
          <w:sz w:val="28"/>
          <w:szCs w:val="28"/>
        </w:rPr>
        <w:t xml:space="preserve">CÁC NỘI DUNG </w:t>
      </w:r>
      <w:r w:rsidR="007D0432" w:rsidRPr="00CA1C70">
        <w:rPr>
          <w:rFonts w:ascii="Times New Roman" w:hAnsi="Times New Roman"/>
          <w:b/>
          <w:bCs/>
          <w:color w:val="000000" w:themeColor="text1"/>
          <w:sz w:val="28"/>
          <w:szCs w:val="28"/>
        </w:rPr>
        <w:t xml:space="preserve">QUY HOẠCH </w:t>
      </w:r>
      <w:bookmarkEnd w:id="46"/>
      <w:r w:rsidR="00111715">
        <w:rPr>
          <w:rFonts w:ascii="Times New Roman" w:hAnsi="Times New Roman"/>
          <w:b/>
          <w:bCs/>
          <w:color w:val="000000" w:themeColor="text1"/>
          <w:sz w:val="28"/>
          <w:szCs w:val="28"/>
        </w:rPr>
        <w:t>TỔNG MẶT BẰNG</w:t>
      </w:r>
    </w:p>
    <w:p w14:paraId="3168AD6F" w14:textId="77777777" w:rsidR="00805609" w:rsidRPr="00CA1C70" w:rsidRDefault="00805609" w:rsidP="00A911F8">
      <w:pPr>
        <w:pStyle w:val="Heading1"/>
        <w:numPr>
          <w:ilvl w:val="0"/>
          <w:numId w:val="0"/>
        </w:numPr>
        <w:spacing w:before="0" w:line="288" w:lineRule="auto"/>
        <w:rPr>
          <w:rFonts w:ascii="Times New Roman" w:hAnsi="Times New Roman"/>
          <w:b/>
          <w:color w:val="000000" w:themeColor="text1"/>
          <w:sz w:val="28"/>
          <w:szCs w:val="28"/>
        </w:rPr>
      </w:pPr>
      <w:bookmarkStart w:id="47" w:name="_Toc515286040"/>
    </w:p>
    <w:p w14:paraId="17D257CA" w14:textId="44F323A3" w:rsidR="00AE7B30" w:rsidRPr="00CA1C70" w:rsidRDefault="00AE7B30" w:rsidP="00A911F8">
      <w:pPr>
        <w:pStyle w:val="Heading1"/>
        <w:numPr>
          <w:ilvl w:val="0"/>
          <w:numId w:val="0"/>
        </w:numPr>
        <w:spacing w:before="0" w:line="288" w:lineRule="auto"/>
        <w:rPr>
          <w:rFonts w:ascii="Times New Roman" w:hAnsi="Times New Roman"/>
          <w:b/>
          <w:color w:val="000000" w:themeColor="text1"/>
          <w:sz w:val="28"/>
          <w:szCs w:val="28"/>
        </w:rPr>
      </w:pPr>
      <w:r w:rsidRPr="00CA1C70">
        <w:rPr>
          <w:rFonts w:ascii="Times New Roman" w:hAnsi="Times New Roman"/>
          <w:b/>
          <w:color w:val="000000" w:themeColor="text1"/>
          <w:sz w:val="28"/>
          <w:szCs w:val="28"/>
        </w:rPr>
        <w:t xml:space="preserve">I. CÁC CHỈ TIÊU CHÍNH CỦA </w:t>
      </w:r>
      <w:r w:rsidR="00111715">
        <w:rPr>
          <w:rFonts w:ascii="Times New Roman" w:hAnsi="Times New Roman"/>
          <w:b/>
          <w:color w:val="000000" w:themeColor="text1"/>
          <w:sz w:val="28"/>
          <w:szCs w:val="28"/>
        </w:rPr>
        <w:t>DỰ ÁN</w:t>
      </w:r>
      <w:r w:rsidRPr="00CA1C70">
        <w:rPr>
          <w:rFonts w:ascii="Times New Roman" w:hAnsi="Times New Roman"/>
          <w:b/>
          <w:color w:val="000000" w:themeColor="text1"/>
          <w:sz w:val="28"/>
          <w:szCs w:val="28"/>
        </w:rPr>
        <w:t>:</w:t>
      </w:r>
      <w:bookmarkEnd w:id="47"/>
    </w:p>
    <w:p w14:paraId="42CFE706" w14:textId="3BD540FE" w:rsidR="001F70CA" w:rsidRPr="00A97F9E" w:rsidRDefault="00E206A0" w:rsidP="00E206A0">
      <w:pPr>
        <w:pStyle w:val="PlainText"/>
        <w:tabs>
          <w:tab w:val="left" w:pos="851"/>
          <w:tab w:val="left" w:pos="1134"/>
        </w:tabs>
        <w:spacing w:after="60" w:line="288" w:lineRule="auto"/>
        <w:rPr>
          <w:rFonts w:ascii="Times New Roman" w:hAnsi="Times New Roman"/>
          <w:bCs/>
          <w:sz w:val="28"/>
          <w:szCs w:val="28"/>
          <w:lang w:val="it-IT"/>
        </w:rPr>
      </w:pPr>
      <w:bookmarkStart w:id="48" w:name="_Toc266445305"/>
      <w:bookmarkStart w:id="49" w:name="_Toc266445935"/>
      <w:bookmarkStart w:id="50" w:name="_Toc443639885"/>
      <w:r w:rsidRPr="00CA1C70">
        <w:rPr>
          <w:rFonts w:ascii="Times New Roman" w:hAnsi="Times New Roman"/>
          <w:b/>
          <w:bCs/>
          <w:color w:val="000000" w:themeColor="text1"/>
          <w:sz w:val="28"/>
          <w:szCs w:val="28"/>
          <w:lang w:val="it-IT"/>
        </w:rPr>
        <w:tab/>
      </w:r>
      <w:r w:rsidR="00805609" w:rsidRPr="00CA1C70">
        <w:rPr>
          <w:rFonts w:ascii="Times New Roman" w:hAnsi="Times New Roman"/>
          <w:b/>
          <w:bCs/>
          <w:color w:val="000000" w:themeColor="text1"/>
          <w:sz w:val="28"/>
          <w:szCs w:val="28"/>
          <w:lang w:val="it-IT"/>
        </w:rPr>
        <w:t xml:space="preserve">1. </w:t>
      </w:r>
      <w:r w:rsidR="00CD2AC8" w:rsidRPr="00CA1C70">
        <w:rPr>
          <w:rFonts w:ascii="Times New Roman" w:hAnsi="Times New Roman"/>
          <w:b/>
          <w:bCs/>
          <w:color w:val="000000" w:themeColor="text1"/>
          <w:sz w:val="28"/>
          <w:szCs w:val="28"/>
          <w:lang w:val="it-IT"/>
        </w:rPr>
        <w:t xml:space="preserve">Tên </w:t>
      </w:r>
      <w:r w:rsidR="00111715">
        <w:rPr>
          <w:rFonts w:ascii="Times New Roman" w:hAnsi="Times New Roman"/>
          <w:b/>
          <w:bCs/>
          <w:color w:val="000000" w:themeColor="text1"/>
          <w:sz w:val="28"/>
          <w:szCs w:val="28"/>
          <w:lang w:val="it-IT"/>
        </w:rPr>
        <w:t>dự án</w:t>
      </w:r>
      <w:r w:rsidR="00CD2AC8" w:rsidRPr="00CA1C70">
        <w:rPr>
          <w:rFonts w:ascii="Times New Roman" w:hAnsi="Times New Roman"/>
          <w:b/>
          <w:bCs/>
          <w:color w:val="000000" w:themeColor="text1"/>
          <w:sz w:val="28"/>
          <w:szCs w:val="28"/>
          <w:lang w:val="it-IT"/>
        </w:rPr>
        <w:t>:</w:t>
      </w:r>
      <w:bookmarkStart w:id="51" w:name="_Toc279391573"/>
      <w:bookmarkStart w:id="52" w:name="_Toc443639889"/>
      <w:bookmarkStart w:id="53" w:name="_Toc266445316"/>
      <w:bookmarkStart w:id="54" w:name="_Toc266445946"/>
      <w:bookmarkEnd w:id="48"/>
      <w:bookmarkEnd w:id="49"/>
      <w:bookmarkEnd w:id="50"/>
      <w:r w:rsidR="00A97F9E">
        <w:rPr>
          <w:rFonts w:ascii="Times New Roman" w:hAnsi="Times New Roman"/>
          <w:b/>
          <w:bCs/>
          <w:color w:val="000000" w:themeColor="text1"/>
          <w:sz w:val="28"/>
          <w:szCs w:val="28"/>
          <w:lang w:val="it-IT"/>
        </w:rPr>
        <w:t xml:space="preserve"> </w:t>
      </w:r>
      <w:r w:rsidR="00A97F9E" w:rsidRPr="00A97F9E">
        <w:rPr>
          <w:rFonts w:ascii="Times New Roman" w:hAnsi="Times New Roman"/>
          <w:bCs/>
          <w:sz w:val="28"/>
          <w:szCs w:val="28"/>
          <w:lang w:val="it-IT"/>
        </w:rPr>
        <w:t>T</w:t>
      </w:r>
      <w:r w:rsidR="00A97F9E" w:rsidRPr="00A97F9E">
        <w:rPr>
          <w:rFonts w:ascii="Times New Roman" w:hAnsi="Times New Roman"/>
          <w:bCs/>
          <w:sz w:val="28"/>
          <w:szCs w:val="28"/>
          <w:lang w:val="vi-VN"/>
        </w:rPr>
        <w:t>rung tâm ươm tạo công nghệ và hỗ trợ đổi mới sáng tạo</w:t>
      </w:r>
      <w:r w:rsidR="001F70CA" w:rsidRPr="00A97F9E">
        <w:rPr>
          <w:rFonts w:ascii="Times New Roman" w:hAnsi="Times New Roman"/>
          <w:sz w:val="28"/>
          <w:szCs w:val="28"/>
        </w:rPr>
        <w:t>.</w:t>
      </w:r>
    </w:p>
    <w:p w14:paraId="3CDEAC85" w14:textId="77777777" w:rsidR="00054A6F" w:rsidRPr="00CA1C70" w:rsidRDefault="00805609" w:rsidP="004B1290">
      <w:pPr>
        <w:pStyle w:val="PlainText"/>
        <w:tabs>
          <w:tab w:val="left" w:pos="851"/>
          <w:tab w:val="left" w:pos="1134"/>
        </w:tabs>
        <w:spacing w:line="288" w:lineRule="auto"/>
        <w:ind w:left="851"/>
        <w:rPr>
          <w:rFonts w:ascii="Times New Roman" w:hAnsi="Times New Roman"/>
          <w:b/>
          <w:bCs/>
          <w:color w:val="000000" w:themeColor="text1"/>
          <w:sz w:val="28"/>
          <w:szCs w:val="28"/>
          <w:lang w:val="it-IT"/>
        </w:rPr>
      </w:pPr>
      <w:r w:rsidRPr="00CA1C70">
        <w:rPr>
          <w:rFonts w:ascii="Times New Roman" w:hAnsi="Times New Roman"/>
          <w:b/>
          <w:bCs/>
          <w:color w:val="000000" w:themeColor="text1"/>
          <w:sz w:val="28"/>
          <w:szCs w:val="28"/>
          <w:lang w:val="it-IT"/>
        </w:rPr>
        <w:t xml:space="preserve">2. </w:t>
      </w:r>
      <w:r w:rsidR="00744981" w:rsidRPr="00CA1C70">
        <w:rPr>
          <w:rFonts w:ascii="Times New Roman" w:hAnsi="Times New Roman"/>
          <w:b/>
          <w:bCs/>
          <w:color w:val="000000" w:themeColor="text1"/>
          <w:sz w:val="28"/>
          <w:szCs w:val="28"/>
          <w:lang w:val="it-IT"/>
        </w:rPr>
        <w:t>C</w:t>
      </w:r>
      <w:r w:rsidR="00D56B8C" w:rsidRPr="00CA1C70">
        <w:rPr>
          <w:rFonts w:ascii="Times New Roman" w:hAnsi="Times New Roman"/>
          <w:b/>
          <w:bCs/>
          <w:color w:val="000000" w:themeColor="text1"/>
          <w:sz w:val="28"/>
          <w:szCs w:val="28"/>
          <w:lang w:val="it-IT"/>
        </w:rPr>
        <w:t>ác chỉ tiêu cơ bản</w:t>
      </w:r>
      <w:r w:rsidR="008A545B" w:rsidRPr="00CA1C70">
        <w:rPr>
          <w:rFonts w:ascii="Times New Roman" w:hAnsi="Times New Roman"/>
          <w:b/>
          <w:bCs/>
          <w:color w:val="000000" w:themeColor="text1"/>
          <w:sz w:val="28"/>
          <w:szCs w:val="28"/>
          <w:lang w:val="it-IT"/>
        </w:rPr>
        <w:t xml:space="preserve"> áp dụng lập </w:t>
      </w:r>
      <w:r w:rsidR="00E41E71" w:rsidRPr="00CA1C70">
        <w:rPr>
          <w:rFonts w:ascii="Times New Roman" w:hAnsi="Times New Roman"/>
          <w:b/>
          <w:bCs/>
          <w:color w:val="000000" w:themeColor="text1"/>
          <w:sz w:val="28"/>
          <w:szCs w:val="28"/>
          <w:lang w:val="it-IT"/>
        </w:rPr>
        <w:t>quy hoạch</w:t>
      </w:r>
      <w:r w:rsidR="00D56B8C" w:rsidRPr="00CA1C70">
        <w:rPr>
          <w:rFonts w:ascii="Times New Roman" w:hAnsi="Times New Roman"/>
          <w:b/>
          <w:bCs/>
          <w:color w:val="000000" w:themeColor="text1"/>
          <w:sz w:val="28"/>
          <w:szCs w:val="28"/>
          <w:lang w:val="it-IT"/>
        </w:rPr>
        <w:t>:</w:t>
      </w:r>
      <w:bookmarkEnd w:id="51"/>
      <w:bookmarkEnd w:id="52"/>
    </w:p>
    <w:p w14:paraId="458D2DE7" w14:textId="131E40A3" w:rsidR="00054A6F" w:rsidRPr="00CA1C70" w:rsidRDefault="00054A6F" w:rsidP="004B1290">
      <w:pPr>
        <w:spacing w:line="288" w:lineRule="auto"/>
        <w:ind w:firstLine="851"/>
        <w:rPr>
          <w:color w:val="000000" w:themeColor="text1"/>
          <w:sz w:val="28"/>
          <w:szCs w:val="28"/>
        </w:rPr>
      </w:pPr>
      <w:r w:rsidRPr="00CA1C70">
        <w:rPr>
          <w:color w:val="000000" w:themeColor="text1"/>
          <w:sz w:val="28"/>
          <w:szCs w:val="28"/>
        </w:rPr>
        <w:t>- Quy mô diện tích</w:t>
      </w:r>
      <w:r w:rsidR="00092697" w:rsidRPr="00CA1C70">
        <w:rPr>
          <w:color w:val="000000" w:themeColor="text1"/>
          <w:sz w:val="28"/>
          <w:szCs w:val="28"/>
        </w:rPr>
        <w:t xml:space="preserve"> khu</w:t>
      </w:r>
      <w:r w:rsidR="00E206A0" w:rsidRPr="00CA1C70">
        <w:rPr>
          <w:color w:val="000000" w:themeColor="text1"/>
          <w:sz w:val="28"/>
          <w:szCs w:val="28"/>
        </w:rPr>
        <w:t xml:space="preserve"> </w:t>
      </w:r>
      <w:r w:rsidR="00092697" w:rsidRPr="00CA1C70">
        <w:rPr>
          <w:color w:val="000000" w:themeColor="text1"/>
          <w:sz w:val="28"/>
          <w:szCs w:val="28"/>
        </w:rPr>
        <w:t>đất</w:t>
      </w:r>
      <w:r w:rsidRPr="00CA1C70">
        <w:rPr>
          <w:color w:val="000000" w:themeColor="text1"/>
          <w:sz w:val="28"/>
          <w:szCs w:val="28"/>
        </w:rPr>
        <w:t xml:space="preserve">: </w:t>
      </w:r>
      <w:r w:rsidR="00A97F9E">
        <w:rPr>
          <w:color w:val="000000" w:themeColor="text1"/>
          <w:sz w:val="28"/>
          <w:szCs w:val="28"/>
        </w:rPr>
        <w:t>4,8</w:t>
      </w:r>
      <w:r w:rsidR="009800D8" w:rsidRPr="00CA1C70">
        <w:rPr>
          <w:color w:val="000000" w:themeColor="text1"/>
          <w:sz w:val="28"/>
          <w:szCs w:val="28"/>
        </w:rPr>
        <w:t>ha</w:t>
      </w:r>
      <w:r w:rsidRPr="00CA1C70">
        <w:rPr>
          <w:color w:val="000000" w:themeColor="text1"/>
          <w:sz w:val="28"/>
          <w:szCs w:val="28"/>
        </w:rPr>
        <w:t>.</w:t>
      </w:r>
    </w:p>
    <w:p w14:paraId="677B2ED6" w14:textId="5A885233" w:rsidR="00054A6F" w:rsidRPr="00CA1C70" w:rsidRDefault="00967D07" w:rsidP="004B1290">
      <w:pPr>
        <w:spacing w:line="288" w:lineRule="auto"/>
        <w:ind w:firstLine="851"/>
        <w:rPr>
          <w:color w:val="000000" w:themeColor="text1"/>
          <w:sz w:val="28"/>
          <w:szCs w:val="28"/>
        </w:rPr>
      </w:pPr>
      <w:r w:rsidRPr="00CA1C70">
        <w:rPr>
          <w:color w:val="000000" w:themeColor="text1"/>
          <w:sz w:val="28"/>
          <w:szCs w:val="28"/>
        </w:rPr>
        <w:t xml:space="preserve">- Tổng </w:t>
      </w:r>
      <w:r w:rsidR="00364CBD">
        <w:rPr>
          <w:color w:val="000000" w:themeColor="text1"/>
          <w:sz w:val="28"/>
          <w:szCs w:val="28"/>
        </w:rPr>
        <w:t xml:space="preserve">số </w:t>
      </w:r>
      <w:r w:rsidR="006569B3">
        <w:rPr>
          <w:color w:val="000000" w:themeColor="text1"/>
          <w:sz w:val="28"/>
          <w:szCs w:val="28"/>
        </w:rPr>
        <w:t>học viên</w:t>
      </w:r>
      <w:r w:rsidR="00743601">
        <w:rPr>
          <w:color w:val="000000" w:themeColor="text1"/>
          <w:sz w:val="28"/>
          <w:szCs w:val="28"/>
        </w:rPr>
        <w:t>, giảng viên</w:t>
      </w:r>
      <w:r w:rsidRPr="00CA1C70">
        <w:rPr>
          <w:color w:val="000000" w:themeColor="text1"/>
          <w:sz w:val="28"/>
          <w:szCs w:val="28"/>
        </w:rPr>
        <w:t xml:space="preserve"> </w:t>
      </w:r>
      <w:r w:rsidR="006569B3">
        <w:rPr>
          <w:color w:val="000000" w:themeColor="text1"/>
          <w:sz w:val="28"/>
          <w:szCs w:val="28"/>
        </w:rPr>
        <w:t>dự kiến</w:t>
      </w:r>
      <w:r w:rsidRPr="00CA1C70">
        <w:rPr>
          <w:color w:val="000000" w:themeColor="text1"/>
          <w:sz w:val="28"/>
          <w:szCs w:val="28"/>
        </w:rPr>
        <w:t xml:space="preserve"> khoảng </w:t>
      </w:r>
      <w:r w:rsidR="00CE609C" w:rsidRPr="00CE609C">
        <w:rPr>
          <w:color w:val="000000" w:themeColor="text1"/>
          <w:sz w:val="28"/>
          <w:szCs w:val="28"/>
        </w:rPr>
        <w:t>1</w:t>
      </w:r>
      <w:r w:rsidRPr="00CE609C">
        <w:rPr>
          <w:color w:val="000000" w:themeColor="text1"/>
          <w:sz w:val="28"/>
          <w:szCs w:val="28"/>
        </w:rPr>
        <w:t>.</w:t>
      </w:r>
      <w:r w:rsidR="00945996">
        <w:rPr>
          <w:color w:val="000000" w:themeColor="text1"/>
          <w:sz w:val="28"/>
          <w:szCs w:val="28"/>
        </w:rPr>
        <w:t>8</w:t>
      </w:r>
      <w:r w:rsidRPr="00CE609C">
        <w:rPr>
          <w:color w:val="000000" w:themeColor="text1"/>
          <w:sz w:val="28"/>
          <w:szCs w:val="28"/>
        </w:rPr>
        <w:t xml:space="preserve">00 </w:t>
      </w:r>
      <w:r w:rsidR="00364CBD" w:rsidRPr="00CE609C">
        <w:rPr>
          <w:color w:val="000000" w:themeColor="text1"/>
          <w:sz w:val="28"/>
          <w:szCs w:val="28"/>
        </w:rPr>
        <w:t>học</w:t>
      </w:r>
      <w:r w:rsidR="00364CBD">
        <w:rPr>
          <w:color w:val="000000" w:themeColor="text1"/>
          <w:sz w:val="28"/>
          <w:szCs w:val="28"/>
        </w:rPr>
        <w:t xml:space="preserve"> viên</w:t>
      </w:r>
      <w:r w:rsidRPr="00CA1C70">
        <w:rPr>
          <w:color w:val="000000" w:themeColor="text1"/>
          <w:sz w:val="28"/>
          <w:szCs w:val="28"/>
        </w:rPr>
        <w:t>.</w:t>
      </w:r>
    </w:p>
    <w:p w14:paraId="10ABCECE" w14:textId="056E3FC6" w:rsidR="009800D8" w:rsidRPr="00CA1C70" w:rsidRDefault="009800D8" w:rsidP="004B1290">
      <w:pPr>
        <w:spacing w:line="288" w:lineRule="auto"/>
        <w:ind w:firstLine="851"/>
        <w:rPr>
          <w:color w:val="000000" w:themeColor="text1"/>
          <w:sz w:val="28"/>
          <w:szCs w:val="28"/>
        </w:rPr>
      </w:pPr>
      <w:r w:rsidRPr="00CA1C70">
        <w:rPr>
          <w:color w:val="000000" w:themeColor="text1"/>
          <w:sz w:val="28"/>
          <w:szCs w:val="28"/>
        </w:rPr>
        <w:t>- Ca</w:t>
      </w:r>
      <w:r w:rsidR="004B1290" w:rsidRPr="00CA1C70">
        <w:rPr>
          <w:color w:val="000000" w:themeColor="text1"/>
          <w:sz w:val="28"/>
          <w:szCs w:val="28"/>
        </w:rPr>
        <w:t>o độ thiết kế san lấp toàn khu</w:t>
      </w:r>
      <w:r w:rsidR="00013FE7">
        <w:rPr>
          <w:color w:val="000000" w:themeColor="text1"/>
          <w:sz w:val="28"/>
          <w:szCs w:val="28"/>
        </w:rPr>
        <w:t xml:space="preserve"> (bằng cao độ trung bình gờ bó vỉa hiện hữu)</w:t>
      </w:r>
      <w:r w:rsidR="00516994">
        <w:rPr>
          <w:color w:val="000000" w:themeColor="text1"/>
          <w:sz w:val="28"/>
          <w:szCs w:val="28"/>
        </w:rPr>
        <w:t xml:space="preserve">: </w:t>
      </w:r>
      <w:r w:rsidR="00013FE7">
        <w:rPr>
          <w:color w:val="000000" w:themeColor="text1"/>
          <w:sz w:val="28"/>
          <w:szCs w:val="28"/>
        </w:rPr>
        <w:t>≥</w:t>
      </w:r>
      <w:r w:rsidRPr="00CA1C70">
        <w:rPr>
          <w:color w:val="000000" w:themeColor="text1"/>
          <w:sz w:val="28"/>
          <w:szCs w:val="28"/>
        </w:rPr>
        <w:t>+1.</w:t>
      </w:r>
      <w:r w:rsidR="003B6065">
        <w:rPr>
          <w:color w:val="000000" w:themeColor="text1"/>
          <w:sz w:val="28"/>
          <w:szCs w:val="28"/>
        </w:rPr>
        <w:t>6</w:t>
      </w:r>
      <w:r w:rsidRPr="00CA1C70">
        <w:rPr>
          <w:color w:val="000000" w:themeColor="text1"/>
          <w:sz w:val="28"/>
          <w:szCs w:val="28"/>
        </w:rPr>
        <w:t>m. (Hệ cao độ Hòn Dấu)</w:t>
      </w:r>
      <w:r w:rsidR="004B1290" w:rsidRPr="00CA1C70">
        <w:rPr>
          <w:color w:val="000000" w:themeColor="text1"/>
          <w:sz w:val="28"/>
          <w:szCs w:val="28"/>
        </w:rPr>
        <w:t>.</w:t>
      </w:r>
    </w:p>
    <w:p w14:paraId="67925C75" w14:textId="7698FF17" w:rsidR="00A752F3" w:rsidRPr="00995A41" w:rsidRDefault="00A752F3" w:rsidP="00A752F3">
      <w:pPr>
        <w:ind w:firstLine="851"/>
        <w:rPr>
          <w:sz w:val="28"/>
          <w:szCs w:val="28"/>
        </w:rPr>
      </w:pPr>
      <w:r w:rsidRPr="00995A41">
        <w:rPr>
          <w:sz w:val="28"/>
          <w:szCs w:val="28"/>
        </w:rPr>
        <w:t>- Đất cây xanh: ≥</w:t>
      </w:r>
      <w:r>
        <w:rPr>
          <w:sz w:val="28"/>
          <w:szCs w:val="28"/>
        </w:rPr>
        <w:t>3</w:t>
      </w:r>
      <w:r w:rsidRPr="00995A41">
        <w:rPr>
          <w:sz w:val="28"/>
          <w:szCs w:val="28"/>
        </w:rPr>
        <w:t xml:space="preserve">0% diện tích </w:t>
      </w:r>
      <w:r>
        <w:rPr>
          <w:sz w:val="28"/>
          <w:szCs w:val="28"/>
        </w:rPr>
        <w:t>khu đất</w:t>
      </w:r>
      <w:r w:rsidRPr="00995A41">
        <w:rPr>
          <w:sz w:val="28"/>
          <w:szCs w:val="28"/>
        </w:rPr>
        <w:t>;</w:t>
      </w:r>
    </w:p>
    <w:p w14:paraId="4BF509E0" w14:textId="49103D7A" w:rsidR="00EC5090" w:rsidRPr="00CA1C70" w:rsidRDefault="009B0D3A" w:rsidP="000B2B64">
      <w:pPr>
        <w:pStyle w:val="BodyText"/>
        <w:tabs>
          <w:tab w:val="left" w:pos="840"/>
        </w:tabs>
        <w:spacing w:before="100"/>
        <w:rPr>
          <w:rFonts w:ascii="Times New Roman" w:eastAsia="MS Mincho" w:hAnsi="Times New Roman"/>
          <w:color w:val="000000" w:themeColor="text1"/>
          <w:szCs w:val="28"/>
        </w:rPr>
      </w:pPr>
      <w:r w:rsidRPr="00CA1C70">
        <w:rPr>
          <w:rFonts w:ascii="Times New Roman" w:hAnsi="Times New Roman"/>
          <w:color w:val="000000" w:themeColor="text1"/>
          <w:szCs w:val="28"/>
        </w:rPr>
        <w:tab/>
      </w:r>
      <w:r w:rsidR="00805609" w:rsidRPr="00CA1C70">
        <w:rPr>
          <w:rFonts w:ascii="Times New Roman" w:hAnsi="Times New Roman"/>
          <w:color w:val="000000" w:themeColor="text1"/>
          <w:szCs w:val="28"/>
        </w:rPr>
        <w:t xml:space="preserve">- </w:t>
      </w:r>
      <w:r w:rsidR="009800D8" w:rsidRPr="00CA1C70">
        <w:rPr>
          <w:rFonts w:ascii="Times New Roman" w:hAnsi="Times New Roman"/>
          <w:color w:val="000000" w:themeColor="text1"/>
          <w:szCs w:val="28"/>
        </w:rPr>
        <w:t xml:space="preserve">Tiêu chuẩn cấp điện: cấp điện </w:t>
      </w:r>
      <w:r w:rsidR="00EC53D7">
        <w:rPr>
          <w:rFonts w:ascii="Times New Roman" w:hAnsi="Times New Roman"/>
          <w:color w:val="000000" w:themeColor="text1"/>
          <w:szCs w:val="28"/>
        </w:rPr>
        <w:t>văn phòng</w:t>
      </w:r>
      <w:r w:rsidR="009800D8" w:rsidRPr="00CA1C70">
        <w:rPr>
          <w:rFonts w:ascii="Times New Roman" w:hAnsi="Times New Roman"/>
          <w:color w:val="000000" w:themeColor="text1"/>
          <w:szCs w:val="28"/>
        </w:rPr>
        <w:t xml:space="preserve"> </w:t>
      </w:r>
      <w:r w:rsidR="00893CAE">
        <w:rPr>
          <w:rFonts w:ascii="Times New Roman" w:hAnsi="Times New Roman"/>
          <w:color w:val="000000" w:themeColor="text1"/>
          <w:szCs w:val="28"/>
        </w:rPr>
        <w:t>25</w:t>
      </w:r>
      <w:r w:rsidR="009800D8" w:rsidRPr="00CA1C70">
        <w:rPr>
          <w:rFonts w:ascii="Times New Roman" w:hAnsi="Times New Roman"/>
          <w:color w:val="000000" w:themeColor="text1"/>
          <w:szCs w:val="28"/>
        </w:rPr>
        <w:t>W/</w:t>
      </w:r>
      <w:r w:rsidR="00EC53D7">
        <w:rPr>
          <w:rFonts w:ascii="Times New Roman" w:hAnsi="Times New Roman"/>
          <w:color w:val="000000" w:themeColor="text1"/>
          <w:szCs w:val="28"/>
        </w:rPr>
        <w:t>m</w:t>
      </w:r>
      <w:r w:rsidR="00EC53D7" w:rsidRPr="00EC53D7">
        <w:rPr>
          <w:rFonts w:ascii="Times New Roman" w:hAnsi="Times New Roman"/>
          <w:color w:val="000000" w:themeColor="text1"/>
          <w:szCs w:val="28"/>
          <w:vertAlign w:val="superscript"/>
        </w:rPr>
        <w:t>2</w:t>
      </w:r>
      <w:r w:rsidR="00EC53D7">
        <w:rPr>
          <w:rFonts w:ascii="Times New Roman" w:hAnsi="Times New Roman"/>
          <w:color w:val="000000" w:themeColor="text1"/>
          <w:szCs w:val="28"/>
        </w:rPr>
        <w:t>sàn</w:t>
      </w:r>
      <w:r w:rsidR="009800D8" w:rsidRPr="00CA1C70">
        <w:rPr>
          <w:rFonts w:ascii="Times New Roman" w:hAnsi="Times New Roman"/>
          <w:color w:val="000000" w:themeColor="text1"/>
          <w:szCs w:val="28"/>
        </w:rPr>
        <w:t>, cấp điện chiếu sáng công viên, vườn hoa 0,5W/m²</w:t>
      </w:r>
      <w:r w:rsidR="00EC5090" w:rsidRPr="00CA1C70">
        <w:rPr>
          <w:rFonts w:ascii="Times New Roman" w:hAnsi="Times New Roman"/>
          <w:color w:val="000000" w:themeColor="text1"/>
          <w:szCs w:val="28"/>
        </w:rPr>
        <w:t>.</w:t>
      </w:r>
    </w:p>
    <w:p w14:paraId="00C3D45D" w14:textId="4297575D" w:rsidR="00523A5C" w:rsidRPr="00CA1C70" w:rsidRDefault="00805609" w:rsidP="00523A5C">
      <w:pPr>
        <w:spacing w:line="288" w:lineRule="auto"/>
        <w:ind w:firstLine="709"/>
        <w:rPr>
          <w:color w:val="000000" w:themeColor="text1"/>
          <w:sz w:val="28"/>
          <w:szCs w:val="28"/>
        </w:rPr>
      </w:pPr>
      <w:r w:rsidRPr="00CA1C70">
        <w:rPr>
          <w:color w:val="000000" w:themeColor="text1"/>
          <w:sz w:val="28"/>
          <w:szCs w:val="28"/>
        </w:rPr>
        <w:t xml:space="preserve">- </w:t>
      </w:r>
      <w:r w:rsidR="009800D8" w:rsidRPr="00CA1C70">
        <w:rPr>
          <w:color w:val="000000" w:themeColor="text1"/>
          <w:sz w:val="28"/>
          <w:szCs w:val="28"/>
        </w:rPr>
        <w:t xml:space="preserve">Tiêu chuẩn cấp nước: Sinh hoạt </w:t>
      </w:r>
      <w:r w:rsidR="00AE1DDB">
        <w:rPr>
          <w:color w:val="000000" w:themeColor="text1"/>
          <w:sz w:val="28"/>
          <w:szCs w:val="28"/>
        </w:rPr>
        <w:t>15</w:t>
      </w:r>
      <w:r w:rsidR="009800D8" w:rsidRPr="00CA1C70">
        <w:rPr>
          <w:color w:val="000000" w:themeColor="text1"/>
          <w:sz w:val="28"/>
          <w:szCs w:val="28"/>
        </w:rPr>
        <w:t>lít/</w:t>
      </w:r>
      <w:r w:rsidR="00AE1DDB">
        <w:rPr>
          <w:color w:val="000000" w:themeColor="text1"/>
          <w:sz w:val="28"/>
          <w:szCs w:val="28"/>
        </w:rPr>
        <w:t>hs</w:t>
      </w:r>
      <w:r w:rsidR="009800D8" w:rsidRPr="00CA1C70">
        <w:rPr>
          <w:color w:val="000000" w:themeColor="text1"/>
          <w:sz w:val="28"/>
          <w:szCs w:val="28"/>
        </w:rPr>
        <w:t>.ngàyđêm.</w:t>
      </w:r>
      <w:r w:rsidR="00523A5C">
        <w:rPr>
          <w:color w:val="000000" w:themeColor="text1"/>
          <w:sz w:val="28"/>
          <w:szCs w:val="28"/>
        </w:rPr>
        <w:t xml:space="preserve"> </w:t>
      </w:r>
      <w:r w:rsidR="00523A5C" w:rsidRPr="00CA1C70">
        <w:rPr>
          <w:color w:val="000000" w:themeColor="text1"/>
          <w:sz w:val="28"/>
          <w:szCs w:val="28"/>
        </w:rPr>
        <w:t xml:space="preserve">Tiêu chuẩn cấp nước cho tưới </w:t>
      </w:r>
      <w:r w:rsidR="00523A5C">
        <w:rPr>
          <w:color w:val="000000" w:themeColor="text1"/>
          <w:sz w:val="28"/>
          <w:szCs w:val="28"/>
        </w:rPr>
        <w:t>cây, rửa đường</w:t>
      </w:r>
      <w:r w:rsidR="00523A5C" w:rsidRPr="00CA1C70">
        <w:rPr>
          <w:color w:val="000000" w:themeColor="text1"/>
          <w:sz w:val="28"/>
          <w:szCs w:val="28"/>
        </w:rPr>
        <w:t xml:space="preserve">: </w:t>
      </w:r>
      <w:r w:rsidR="00523A5C">
        <w:rPr>
          <w:color w:val="000000" w:themeColor="text1"/>
          <w:sz w:val="28"/>
          <w:szCs w:val="28"/>
        </w:rPr>
        <w:t>8% nước cấp</w:t>
      </w:r>
      <w:r w:rsidR="00523A5C" w:rsidRPr="00CA1C70">
        <w:rPr>
          <w:color w:val="000000" w:themeColor="text1"/>
          <w:sz w:val="28"/>
          <w:szCs w:val="28"/>
        </w:rPr>
        <w:t>.</w:t>
      </w:r>
    </w:p>
    <w:p w14:paraId="24E8F1E8" w14:textId="77777777" w:rsidR="009800D8" w:rsidRPr="00CA1C70" w:rsidRDefault="009800D8" w:rsidP="004B1290">
      <w:pPr>
        <w:spacing w:line="288" w:lineRule="auto"/>
        <w:ind w:firstLine="851"/>
        <w:rPr>
          <w:color w:val="000000" w:themeColor="text1"/>
          <w:sz w:val="28"/>
          <w:szCs w:val="28"/>
        </w:rPr>
      </w:pPr>
      <w:r w:rsidRPr="00CA1C70">
        <w:rPr>
          <w:color w:val="000000" w:themeColor="text1"/>
          <w:sz w:val="28"/>
          <w:szCs w:val="28"/>
        </w:rPr>
        <w:t xml:space="preserve">- Hệ thống thoát nước mưa và nước thải sinh hoạt vận hành độc lập. </w:t>
      </w:r>
    </w:p>
    <w:p w14:paraId="1795268D" w14:textId="737A4FC8" w:rsidR="009800D8" w:rsidRPr="00CA1C70" w:rsidRDefault="00805609" w:rsidP="004B1290">
      <w:pPr>
        <w:spacing w:line="288" w:lineRule="auto"/>
        <w:ind w:firstLine="851"/>
        <w:rPr>
          <w:color w:val="000000" w:themeColor="text1"/>
          <w:sz w:val="28"/>
          <w:szCs w:val="28"/>
        </w:rPr>
      </w:pPr>
      <w:r w:rsidRPr="00CA1C70">
        <w:rPr>
          <w:color w:val="000000" w:themeColor="text1"/>
          <w:sz w:val="28"/>
          <w:szCs w:val="28"/>
        </w:rPr>
        <w:t xml:space="preserve">- </w:t>
      </w:r>
      <w:r w:rsidR="009800D8" w:rsidRPr="00CA1C70">
        <w:rPr>
          <w:color w:val="000000" w:themeColor="text1"/>
          <w:sz w:val="28"/>
          <w:szCs w:val="28"/>
        </w:rPr>
        <w:t>Hệ thống cấp điện hạ thế, thông tin liên lạc đi ngầm.</w:t>
      </w:r>
    </w:p>
    <w:p w14:paraId="0B252ED7" w14:textId="655DAD32" w:rsidR="009800D8" w:rsidRPr="00CA1C70" w:rsidRDefault="00805609" w:rsidP="004B1290">
      <w:pPr>
        <w:spacing w:line="288" w:lineRule="auto"/>
        <w:ind w:firstLine="851"/>
        <w:rPr>
          <w:color w:val="000000" w:themeColor="text1"/>
          <w:sz w:val="28"/>
          <w:szCs w:val="28"/>
        </w:rPr>
      </w:pPr>
      <w:r w:rsidRPr="00CA1C70">
        <w:rPr>
          <w:color w:val="000000" w:themeColor="text1"/>
          <w:sz w:val="28"/>
          <w:szCs w:val="28"/>
        </w:rPr>
        <w:t xml:space="preserve">- </w:t>
      </w:r>
      <w:r w:rsidR="009800D8" w:rsidRPr="00CA1C70">
        <w:rPr>
          <w:color w:val="000000" w:themeColor="text1"/>
          <w:sz w:val="28"/>
          <w:szCs w:val="28"/>
        </w:rPr>
        <w:t>Tiêu chuẩn cấp nước chữa cháy là 1</w:t>
      </w:r>
      <w:r w:rsidR="00C96E9D">
        <w:rPr>
          <w:color w:val="000000" w:themeColor="text1"/>
          <w:sz w:val="28"/>
          <w:szCs w:val="28"/>
        </w:rPr>
        <w:t>5</w:t>
      </w:r>
      <w:r w:rsidR="009800D8" w:rsidRPr="00CA1C70">
        <w:rPr>
          <w:color w:val="000000" w:themeColor="text1"/>
          <w:sz w:val="28"/>
          <w:szCs w:val="28"/>
        </w:rPr>
        <w:t>lít/s, với số đám cháy xảy ra đồng thời là 01 đám cháy liên tục trong 03 giờ.</w:t>
      </w:r>
    </w:p>
    <w:p w14:paraId="2C82AA93" w14:textId="77777777" w:rsidR="009800D8" w:rsidRPr="00CA1C70" w:rsidRDefault="00805609" w:rsidP="004B1290">
      <w:pPr>
        <w:spacing w:line="288" w:lineRule="auto"/>
        <w:ind w:firstLine="851"/>
        <w:rPr>
          <w:color w:val="000000" w:themeColor="text1"/>
          <w:sz w:val="28"/>
          <w:szCs w:val="28"/>
        </w:rPr>
      </w:pPr>
      <w:r w:rsidRPr="00CA1C70">
        <w:rPr>
          <w:color w:val="000000" w:themeColor="text1"/>
          <w:sz w:val="28"/>
          <w:szCs w:val="28"/>
        </w:rPr>
        <w:t xml:space="preserve">- </w:t>
      </w:r>
      <w:r w:rsidR="009800D8" w:rsidRPr="00CA1C70">
        <w:rPr>
          <w:color w:val="000000" w:themeColor="text1"/>
          <w:sz w:val="28"/>
          <w:szCs w:val="28"/>
        </w:rPr>
        <w:t>Tiêu chuẩn lượng nước dự phòng, rò rỉ: 15% tổng các chỉ tiêu về cấp nước.</w:t>
      </w:r>
    </w:p>
    <w:p w14:paraId="2BD69348" w14:textId="77777777" w:rsidR="009800D8" w:rsidRPr="00CA1C70" w:rsidRDefault="00805609" w:rsidP="004B1290">
      <w:pPr>
        <w:spacing w:line="288" w:lineRule="auto"/>
        <w:ind w:firstLine="851"/>
        <w:rPr>
          <w:color w:val="000000" w:themeColor="text1"/>
          <w:sz w:val="28"/>
          <w:szCs w:val="28"/>
        </w:rPr>
      </w:pPr>
      <w:r w:rsidRPr="00CA1C70">
        <w:rPr>
          <w:color w:val="000000" w:themeColor="text1"/>
          <w:sz w:val="28"/>
          <w:szCs w:val="28"/>
        </w:rPr>
        <w:t xml:space="preserve">- </w:t>
      </w:r>
      <w:r w:rsidR="009800D8" w:rsidRPr="00CA1C70">
        <w:rPr>
          <w:color w:val="000000" w:themeColor="text1"/>
          <w:sz w:val="28"/>
          <w:szCs w:val="28"/>
        </w:rPr>
        <w:t>Chất thải rắn: 01kg/người/ngàyđêm. Thu gom và chuyển đến nơi xử lý.</w:t>
      </w:r>
    </w:p>
    <w:p w14:paraId="61DD0EBD" w14:textId="77777777" w:rsidR="00A82E32" w:rsidRPr="00CA1C70" w:rsidRDefault="00805609" w:rsidP="004B1290">
      <w:pPr>
        <w:pStyle w:val="PlainText"/>
        <w:tabs>
          <w:tab w:val="left" w:pos="851"/>
          <w:tab w:val="left" w:pos="1134"/>
        </w:tabs>
        <w:spacing w:line="288" w:lineRule="auto"/>
        <w:ind w:left="851"/>
        <w:rPr>
          <w:rFonts w:ascii="Times New Roman" w:hAnsi="Times New Roman"/>
          <w:b/>
          <w:bCs/>
          <w:color w:val="000000" w:themeColor="text1"/>
          <w:sz w:val="28"/>
          <w:szCs w:val="28"/>
          <w:lang w:val="it-IT"/>
        </w:rPr>
      </w:pPr>
      <w:bookmarkStart w:id="55" w:name="_Toc443639890"/>
      <w:r w:rsidRPr="00CA1C70">
        <w:rPr>
          <w:rFonts w:ascii="Times New Roman" w:hAnsi="Times New Roman"/>
          <w:b/>
          <w:bCs/>
          <w:color w:val="000000" w:themeColor="text1"/>
          <w:sz w:val="28"/>
          <w:szCs w:val="28"/>
          <w:lang w:val="it-IT"/>
        </w:rPr>
        <w:t xml:space="preserve">3. </w:t>
      </w:r>
      <w:r w:rsidR="00A82E32" w:rsidRPr="00CA1C70">
        <w:rPr>
          <w:rFonts w:ascii="Times New Roman" w:hAnsi="Times New Roman"/>
          <w:b/>
          <w:bCs/>
          <w:color w:val="000000" w:themeColor="text1"/>
          <w:sz w:val="28"/>
          <w:szCs w:val="28"/>
          <w:lang w:val="it-IT"/>
        </w:rPr>
        <w:t>Cơ cấu quy hoạch:</w:t>
      </w:r>
      <w:bookmarkEnd w:id="53"/>
      <w:bookmarkEnd w:id="54"/>
      <w:bookmarkEnd w:id="55"/>
    </w:p>
    <w:p w14:paraId="788B63D7" w14:textId="55CF3D30" w:rsidR="00F36AC5" w:rsidRPr="00CA1C70" w:rsidRDefault="00F36AC5" w:rsidP="004B1290">
      <w:pPr>
        <w:spacing w:line="288" w:lineRule="auto"/>
        <w:ind w:firstLine="851"/>
        <w:rPr>
          <w:color w:val="000000" w:themeColor="text1"/>
          <w:sz w:val="28"/>
          <w:szCs w:val="28"/>
        </w:rPr>
      </w:pPr>
      <w:bookmarkStart w:id="56" w:name="_Toc266445317"/>
      <w:bookmarkStart w:id="57" w:name="_Toc266445947"/>
      <w:r w:rsidRPr="00CA1C70">
        <w:rPr>
          <w:color w:val="000000" w:themeColor="text1"/>
          <w:sz w:val="28"/>
          <w:szCs w:val="28"/>
        </w:rPr>
        <w:t xml:space="preserve">Khu đất </w:t>
      </w:r>
      <w:r w:rsidR="008A545B" w:rsidRPr="00CA1C70">
        <w:rPr>
          <w:color w:val="000000" w:themeColor="text1"/>
          <w:sz w:val="28"/>
          <w:szCs w:val="28"/>
        </w:rPr>
        <w:t xml:space="preserve">lập </w:t>
      </w:r>
      <w:r w:rsidR="000B3D7A" w:rsidRPr="00CA1C70">
        <w:rPr>
          <w:color w:val="000000" w:themeColor="text1"/>
          <w:sz w:val="28"/>
          <w:szCs w:val="28"/>
        </w:rPr>
        <w:t>quy hoạch</w:t>
      </w:r>
      <w:r w:rsidRPr="00CA1C70">
        <w:rPr>
          <w:color w:val="000000" w:themeColor="text1"/>
          <w:sz w:val="28"/>
          <w:szCs w:val="28"/>
        </w:rPr>
        <w:t xml:space="preserve"> </w:t>
      </w:r>
      <w:r w:rsidR="00A925C6" w:rsidRPr="00CA1C70">
        <w:rPr>
          <w:color w:val="000000" w:themeColor="text1"/>
          <w:sz w:val="28"/>
          <w:szCs w:val="28"/>
        </w:rPr>
        <w:t xml:space="preserve">tổng mặt bằng </w:t>
      </w:r>
      <w:r w:rsidRPr="00CA1C70">
        <w:rPr>
          <w:color w:val="000000" w:themeColor="text1"/>
          <w:sz w:val="28"/>
          <w:szCs w:val="28"/>
        </w:rPr>
        <w:t>được phân khu chức năng gồm:</w:t>
      </w:r>
    </w:p>
    <w:p w14:paraId="168220A0" w14:textId="2ED30646" w:rsidR="001F70CA" w:rsidRPr="00BE3AF5" w:rsidRDefault="001F70CA" w:rsidP="002255BF">
      <w:pPr>
        <w:spacing w:line="288" w:lineRule="auto"/>
        <w:ind w:firstLine="851"/>
        <w:rPr>
          <w:color w:val="000000" w:themeColor="text1"/>
          <w:sz w:val="28"/>
          <w:szCs w:val="28"/>
        </w:rPr>
      </w:pPr>
      <w:r w:rsidRPr="00BE3AF5">
        <w:rPr>
          <w:color w:val="000000" w:themeColor="text1"/>
          <w:sz w:val="28"/>
          <w:szCs w:val="28"/>
        </w:rPr>
        <w:t>- Đất</w:t>
      </w:r>
      <w:r w:rsidR="00F11D81" w:rsidRPr="00BE3AF5">
        <w:rPr>
          <w:color w:val="000000" w:themeColor="text1"/>
          <w:sz w:val="28"/>
          <w:szCs w:val="28"/>
        </w:rPr>
        <w:t xml:space="preserve"> xây dựng</w:t>
      </w:r>
      <w:r w:rsidRPr="00BE3AF5">
        <w:rPr>
          <w:color w:val="000000" w:themeColor="text1"/>
          <w:sz w:val="28"/>
          <w:szCs w:val="28"/>
        </w:rPr>
        <w:t xml:space="preserve"> </w:t>
      </w:r>
      <w:r w:rsidR="00A3441C" w:rsidRPr="00BE3AF5">
        <w:rPr>
          <w:color w:val="000000" w:themeColor="text1"/>
          <w:sz w:val="28"/>
          <w:szCs w:val="28"/>
        </w:rPr>
        <w:t>công trình</w:t>
      </w:r>
      <w:r w:rsidR="001A4FFE" w:rsidRPr="00BE3AF5">
        <w:rPr>
          <w:color w:val="000000" w:themeColor="text1"/>
          <w:sz w:val="28"/>
          <w:szCs w:val="28"/>
        </w:rPr>
        <w:t xml:space="preserve"> gồm:</w:t>
      </w:r>
    </w:p>
    <w:p w14:paraId="58E84905" w14:textId="1F4B768A" w:rsidR="00BE3AF5" w:rsidRPr="00BE3AF5" w:rsidRDefault="00BE3AF5" w:rsidP="00BE3AF5">
      <w:pPr>
        <w:spacing w:line="288" w:lineRule="auto"/>
        <w:ind w:firstLine="851"/>
        <w:rPr>
          <w:i/>
          <w:iCs/>
          <w:color w:val="000000" w:themeColor="text1"/>
          <w:sz w:val="28"/>
          <w:szCs w:val="28"/>
        </w:rPr>
      </w:pPr>
      <w:r w:rsidRPr="00BE3AF5">
        <w:rPr>
          <w:i/>
          <w:iCs/>
          <w:color w:val="000000" w:themeColor="text1"/>
          <w:sz w:val="28"/>
          <w:szCs w:val="28"/>
        </w:rPr>
        <w:t>Khu văn phòng làm việc, trụ sở điều hành</w:t>
      </w:r>
    </w:p>
    <w:p w14:paraId="6246204D" w14:textId="3CE88DC5" w:rsidR="00BE3AF5" w:rsidRPr="00BE3AF5" w:rsidRDefault="00BE3AF5" w:rsidP="00BE3AF5">
      <w:pPr>
        <w:spacing w:line="288" w:lineRule="auto"/>
        <w:ind w:firstLine="851"/>
        <w:rPr>
          <w:i/>
          <w:iCs/>
          <w:color w:val="000000" w:themeColor="text1"/>
          <w:sz w:val="28"/>
          <w:szCs w:val="28"/>
        </w:rPr>
      </w:pPr>
      <w:r w:rsidRPr="00BE3AF5">
        <w:rPr>
          <w:i/>
          <w:iCs/>
          <w:color w:val="000000" w:themeColor="text1"/>
          <w:sz w:val="28"/>
          <w:szCs w:val="28"/>
        </w:rPr>
        <w:t>Khu làm việc chung- chia sẻ</w:t>
      </w:r>
    </w:p>
    <w:p w14:paraId="375221DC" w14:textId="78E8E3D9" w:rsidR="00BE3AF5" w:rsidRPr="00BE3AF5" w:rsidRDefault="00BE3AF5" w:rsidP="00BE3AF5">
      <w:pPr>
        <w:spacing w:line="288" w:lineRule="auto"/>
        <w:ind w:firstLine="851"/>
        <w:rPr>
          <w:i/>
          <w:iCs/>
          <w:color w:val="000000" w:themeColor="text1"/>
          <w:sz w:val="28"/>
          <w:szCs w:val="28"/>
        </w:rPr>
      </w:pPr>
      <w:r w:rsidRPr="00BE3AF5">
        <w:rPr>
          <w:i/>
          <w:iCs/>
          <w:color w:val="000000" w:themeColor="text1"/>
          <w:sz w:val="28"/>
          <w:szCs w:val="28"/>
        </w:rPr>
        <w:t>Khu ươm tạo các doanh nghiệp</w:t>
      </w:r>
    </w:p>
    <w:p w14:paraId="64E9C05F" w14:textId="768DC861" w:rsidR="00BE3AF5" w:rsidRPr="00BE3AF5" w:rsidRDefault="00BE3AF5" w:rsidP="00BE3AF5">
      <w:pPr>
        <w:spacing w:line="288" w:lineRule="auto"/>
        <w:ind w:firstLine="851"/>
        <w:rPr>
          <w:i/>
          <w:iCs/>
          <w:color w:val="000000" w:themeColor="text1"/>
          <w:sz w:val="28"/>
          <w:szCs w:val="28"/>
        </w:rPr>
      </w:pPr>
      <w:r w:rsidRPr="00BE3AF5">
        <w:rPr>
          <w:i/>
          <w:iCs/>
          <w:color w:val="000000" w:themeColor="text1"/>
          <w:sz w:val="28"/>
          <w:szCs w:val="28"/>
        </w:rPr>
        <w:t>Khu doanh nghiệp phần mềm, nội dung số (</w:t>
      </w:r>
      <w:r w:rsidR="001A2D68">
        <w:rPr>
          <w:i/>
          <w:iCs/>
          <w:color w:val="000000" w:themeColor="text1"/>
          <w:sz w:val="28"/>
          <w:szCs w:val="28"/>
        </w:rPr>
        <w:t>BPO</w:t>
      </w:r>
      <w:r w:rsidRPr="00BE3AF5">
        <w:rPr>
          <w:i/>
          <w:iCs/>
          <w:color w:val="000000" w:themeColor="text1"/>
          <w:sz w:val="28"/>
          <w:szCs w:val="28"/>
        </w:rPr>
        <w:t>) và công nghệ thông tin</w:t>
      </w:r>
    </w:p>
    <w:p w14:paraId="7685F957" w14:textId="3CB0D7AD" w:rsidR="00BE3AF5" w:rsidRPr="00BE3AF5" w:rsidRDefault="00BE3AF5" w:rsidP="00BE3AF5">
      <w:pPr>
        <w:spacing w:line="288" w:lineRule="auto"/>
        <w:ind w:firstLine="851"/>
        <w:rPr>
          <w:i/>
          <w:iCs/>
          <w:color w:val="000000" w:themeColor="text1"/>
          <w:sz w:val="28"/>
          <w:szCs w:val="28"/>
        </w:rPr>
      </w:pPr>
      <w:r w:rsidRPr="00BE3AF5">
        <w:rPr>
          <w:i/>
          <w:iCs/>
          <w:color w:val="000000" w:themeColor="text1"/>
          <w:sz w:val="28"/>
          <w:szCs w:val="28"/>
        </w:rPr>
        <w:t xml:space="preserve">Khu hội thảo, hội nghị chuyên ngành </w:t>
      </w:r>
    </w:p>
    <w:p w14:paraId="0CBB6FFA" w14:textId="674EDBEA" w:rsidR="00BE3AF5" w:rsidRPr="00BE3AF5" w:rsidRDefault="00BE3AF5" w:rsidP="00BE3AF5">
      <w:pPr>
        <w:spacing w:line="288" w:lineRule="auto"/>
        <w:ind w:firstLine="851"/>
        <w:rPr>
          <w:i/>
          <w:iCs/>
          <w:color w:val="000000" w:themeColor="text1"/>
          <w:sz w:val="28"/>
          <w:szCs w:val="28"/>
        </w:rPr>
      </w:pPr>
      <w:r w:rsidRPr="00BE3AF5">
        <w:rPr>
          <w:i/>
          <w:iCs/>
          <w:color w:val="000000" w:themeColor="text1"/>
          <w:sz w:val="28"/>
          <w:szCs w:val="28"/>
        </w:rPr>
        <w:t>Khu trình diễn cộng nghệ - không gian xanh kết nối</w:t>
      </w:r>
    </w:p>
    <w:p w14:paraId="0DC3768E" w14:textId="57579891" w:rsidR="00BE3AF5" w:rsidRPr="00BE3AF5" w:rsidRDefault="00BE3AF5" w:rsidP="00BE3AF5">
      <w:pPr>
        <w:spacing w:line="288" w:lineRule="auto"/>
        <w:ind w:firstLine="851"/>
        <w:rPr>
          <w:i/>
          <w:iCs/>
          <w:color w:val="000000" w:themeColor="text1"/>
          <w:sz w:val="28"/>
          <w:szCs w:val="28"/>
        </w:rPr>
      </w:pPr>
      <w:r w:rsidRPr="00BE3AF5">
        <w:rPr>
          <w:i/>
          <w:iCs/>
          <w:color w:val="000000" w:themeColor="text1"/>
          <w:sz w:val="28"/>
          <w:szCs w:val="28"/>
        </w:rPr>
        <w:lastRenderedPageBreak/>
        <w:t xml:space="preserve">Khu huấn luyện và phòng thí nghiệm </w:t>
      </w:r>
    </w:p>
    <w:p w14:paraId="1EA7E9EC" w14:textId="5684D67B" w:rsidR="00BE3AF5" w:rsidRPr="00BE3AF5" w:rsidRDefault="00BE3AF5" w:rsidP="00BE3AF5">
      <w:pPr>
        <w:spacing w:line="288" w:lineRule="auto"/>
        <w:ind w:firstLine="851"/>
        <w:rPr>
          <w:i/>
          <w:iCs/>
          <w:color w:val="000000" w:themeColor="text1"/>
          <w:sz w:val="28"/>
          <w:szCs w:val="28"/>
        </w:rPr>
      </w:pPr>
      <w:r w:rsidRPr="00BE3AF5">
        <w:rPr>
          <w:i/>
          <w:iCs/>
          <w:color w:val="000000" w:themeColor="text1"/>
          <w:sz w:val="28"/>
          <w:szCs w:val="28"/>
        </w:rPr>
        <w:t xml:space="preserve">Khu thực nghiệm trong nông nghiệp, sinh học </w:t>
      </w:r>
    </w:p>
    <w:p w14:paraId="70A480FF" w14:textId="5518468A" w:rsidR="00BE3AF5" w:rsidRPr="00BE3AF5" w:rsidRDefault="00BE3AF5" w:rsidP="00BE3AF5">
      <w:pPr>
        <w:spacing w:line="288" w:lineRule="auto"/>
        <w:ind w:firstLine="851"/>
        <w:rPr>
          <w:i/>
          <w:iCs/>
          <w:color w:val="000000" w:themeColor="text1"/>
          <w:sz w:val="28"/>
          <w:szCs w:val="28"/>
        </w:rPr>
      </w:pPr>
      <w:r w:rsidRPr="00BE3AF5">
        <w:rPr>
          <w:i/>
          <w:iCs/>
          <w:color w:val="000000" w:themeColor="text1"/>
          <w:sz w:val="28"/>
          <w:szCs w:val="28"/>
        </w:rPr>
        <w:t>Khu sản xuất thử nghiệm</w:t>
      </w:r>
    </w:p>
    <w:p w14:paraId="1F56FDC4" w14:textId="0CFC5743" w:rsidR="00BE3AF5" w:rsidRPr="00BE3AF5" w:rsidRDefault="00BE3AF5" w:rsidP="00BE3AF5">
      <w:pPr>
        <w:spacing w:line="288" w:lineRule="auto"/>
        <w:ind w:firstLine="851"/>
        <w:rPr>
          <w:color w:val="000000" w:themeColor="text1"/>
          <w:sz w:val="28"/>
          <w:szCs w:val="28"/>
        </w:rPr>
      </w:pPr>
      <w:r w:rsidRPr="00BE3AF5">
        <w:rPr>
          <w:color w:val="000000" w:themeColor="text1"/>
          <w:sz w:val="28"/>
          <w:szCs w:val="28"/>
        </w:rPr>
        <w:t>- Đất bãi xe</w:t>
      </w:r>
    </w:p>
    <w:p w14:paraId="5B0A1F34" w14:textId="384D1F89" w:rsidR="00A84C57" w:rsidRPr="00BE3AF5" w:rsidRDefault="00A84C57" w:rsidP="00A84C57">
      <w:pPr>
        <w:spacing w:line="288" w:lineRule="auto"/>
        <w:ind w:firstLine="851"/>
        <w:rPr>
          <w:color w:val="000000" w:themeColor="text1"/>
          <w:sz w:val="28"/>
          <w:szCs w:val="28"/>
        </w:rPr>
      </w:pPr>
      <w:r w:rsidRPr="00BE3AF5">
        <w:rPr>
          <w:color w:val="000000" w:themeColor="text1"/>
          <w:sz w:val="28"/>
          <w:szCs w:val="28"/>
        </w:rPr>
        <w:t>- Đất</w:t>
      </w:r>
      <w:r w:rsidR="00831193" w:rsidRPr="00BE3AF5">
        <w:rPr>
          <w:color w:val="000000" w:themeColor="text1"/>
          <w:sz w:val="28"/>
          <w:szCs w:val="28"/>
        </w:rPr>
        <w:t xml:space="preserve"> sân đường và cây xanh</w:t>
      </w:r>
      <w:r w:rsidR="00AB39A0" w:rsidRPr="00BE3AF5">
        <w:rPr>
          <w:color w:val="000000" w:themeColor="text1"/>
          <w:sz w:val="28"/>
          <w:szCs w:val="28"/>
        </w:rPr>
        <w:t xml:space="preserve"> nội bộ</w:t>
      </w:r>
      <w:r w:rsidRPr="00BE3AF5">
        <w:rPr>
          <w:color w:val="000000" w:themeColor="text1"/>
          <w:sz w:val="28"/>
          <w:szCs w:val="28"/>
        </w:rPr>
        <w:t>;</w:t>
      </w:r>
    </w:p>
    <w:p w14:paraId="4B2D2313" w14:textId="77777777" w:rsidR="00AE7B30" w:rsidRPr="00CA1C70" w:rsidRDefault="00AE7B30" w:rsidP="00A911F8">
      <w:pPr>
        <w:pStyle w:val="Heading1"/>
        <w:numPr>
          <w:ilvl w:val="0"/>
          <w:numId w:val="0"/>
        </w:numPr>
        <w:spacing w:before="0" w:line="288" w:lineRule="auto"/>
        <w:rPr>
          <w:rFonts w:ascii="Times New Roman" w:hAnsi="Times New Roman"/>
          <w:b/>
          <w:color w:val="000000" w:themeColor="text1"/>
          <w:sz w:val="28"/>
          <w:szCs w:val="28"/>
        </w:rPr>
      </w:pPr>
      <w:r w:rsidRPr="00CA1C70">
        <w:rPr>
          <w:rFonts w:ascii="Times New Roman" w:hAnsi="Times New Roman"/>
          <w:b/>
          <w:color w:val="000000" w:themeColor="text1"/>
          <w:sz w:val="28"/>
          <w:szCs w:val="28"/>
        </w:rPr>
        <w:t>II. NỘI DUNG QUY HOẠCH:</w:t>
      </w:r>
    </w:p>
    <w:p w14:paraId="1DA762DA" w14:textId="67F36730" w:rsidR="00444EAD" w:rsidRPr="00CA1C70" w:rsidRDefault="00805609" w:rsidP="00805609">
      <w:pPr>
        <w:pStyle w:val="PlainText"/>
        <w:tabs>
          <w:tab w:val="left" w:pos="851"/>
          <w:tab w:val="left" w:pos="1134"/>
        </w:tabs>
        <w:spacing w:after="60" w:line="288" w:lineRule="auto"/>
        <w:rPr>
          <w:rFonts w:ascii="Times New Roman" w:hAnsi="Times New Roman"/>
          <w:b/>
          <w:bCs/>
          <w:color w:val="000000" w:themeColor="text1"/>
          <w:sz w:val="28"/>
          <w:szCs w:val="28"/>
          <w:lang w:val="it-IT"/>
        </w:rPr>
      </w:pPr>
      <w:r w:rsidRPr="00CA1C70">
        <w:rPr>
          <w:rFonts w:ascii="Times New Roman" w:hAnsi="Times New Roman"/>
          <w:b/>
          <w:bCs/>
          <w:color w:val="000000" w:themeColor="text1"/>
          <w:sz w:val="28"/>
          <w:szCs w:val="28"/>
          <w:lang w:val="it-IT"/>
        </w:rPr>
        <w:tab/>
      </w:r>
      <w:r w:rsidR="00444EAD" w:rsidRPr="00CA1C70">
        <w:rPr>
          <w:rFonts w:ascii="Times New Roman" w:hAnsi="Times New Roman"/>
          <w:b/>
          <w:bCs/>
          <w:color w:val="000000" w:themeColor="text1"/>
          <w:sz w:val="28"/>
          <w:szCs w:val="28"/>
          <w:lang w:val="it-IT"/>
        </w:rPr>
        <w:t>1.</w:t>
      </w:r>
      <w:r w:rsidR="00B14FC0" w:rsidRPr="00CA1C70">
        <w:rPr>
          <w:rFonts w:ascii="Times New Roman" w:hAnsi="Times New Roman"/>
          <w:b/>
          <w:bCs/>
          <w:color w:val="000000" w:themeColor="text1"/>
          <w:sz w:val="28"/>
          <w:szCs w:val="28"/>
          <w:lang w:val="it-IT"/>
        </w:rPr>
        <w:t xml:space="preserve"> </w:t>
      </w:r>
      <w:r w:rsidR="00444EAD" w:rsidRPr="00CA1C70">
        <w:rPr>
          <w:rFonts w:ascii="Times New Roman" w:hAnsi="Times New Roman"/>
          <w:b/>
          <w:bCs/>
          <w:color w:val="000000" w:themeColor="text1"/>
          <w:sz w:val="28"/>
          <w:szCs w:val="28"/>
          <w:lang w:val="it-IT"/>
        </w:rPr>
        <w:t>Ý tưởng phương án quy hoạch:</w:t>
      </w:r>
    </w:p>
    <w:p w14:paraId="3987FB98" w14:textId="3409D4C0" w:rsidR="00752950" w:rsidRPr="00CA1C70" w:rsidRDefault="00752950" w:rsidP="00B14FC0">
      <w:pPr>
        <w:spacing w:line="288" w:lineRule="auto"/>
        <w:ind w:firstLine="851"/>
        <w:rPr>
          <w:color w:val="000000" w:themeColor="text1"/>
          <w:sz w:val="28"/>
          <w:szCs w:val="28"/>
        </w:rPr>
      </w:pPr>
      <w:r w:rsidRPr="00CA1C70">
        <w:rPr>
          <w:color w:val="000000" w:themeColor="text1"/>
          <w:sz w:val="28"/>
          <w:szCs w:val="28"/>
        </w:rPr>
        <w:t xml:space="preserve">- Trên cơ sở mạng lưới đường giao thông hiện hữu, hệ thống giao thông theo đồ án Quy hoạch </w:t>
      </w:r>
      <w:r w:rsidR="00267992" w:rsidRPr="00CA1C70">
        <w:rPr>
          <w:color w:val="000000" w:themeColor="text1"/>
          <w:sz w:val="28"/>
          <w:szCs w:val="28"/>
        </w:rPr>
        <w:t>chung</w:t>
      </w:r>
      <w:r w:rsidRPr="00CA1C70">
        <w:rPr>
          <w:color w:val="000000" w:themeColor="text1"/>
          <w:sz w:val="28"/>
          <w:szCs w:val="28"/>
        </w:rPr>
        <w:t xml:space="preserve"> đã được phê duyệt. Định hướng tạo các trục giao thông liên kết với các trục giao thông này để kết nối hệ thống giao thông trục dọc và trục ngang của khu quy hoạch. Trên cơ sở đó bố trí sắp xếp các </w:t>
      </w:r>
      <w:r w:rsidR="00AB39A0">
        <w:rPr>
          <w:color w:val="000000" w:themeColor="text1"/>
          <w:sz w:val="28"/>
          <w:szCs w:val="28"/>
        </w:rPr>
        <w:t xml:space="preserve">khối công trình </w:t>
      </w:r>
      <w:r w:rsidRPr="00CA1C70">
        <w:rPr>
          <w:color w:val="000000" w:themeColor="text1"/>
          <w:sz w:val="28"/>
          <w:szCs w:val="28"/>
        </w:rPr>
        <w:t>cho phù hợp.</w:t>
      </w:r>
    </w:p>
    <w:p w14:paraId="30CBCB1D" w14:textId="61519B92" w:rsidR="00752950" w:rsidRPr="00CA1C70" w:rsidRDefault="00752950" w:rsidP="00B14FC0">
      <w:pPr>
        <w:spacing w:line="288" w:lineRule="auto"/>
        <w:ind w:firstLine="851"/>
        <w:rPr>
          <w:color w:val="000000" w:themeColor="text1"/>
          <w:sz w:val="28"/>
          <w:szCs w:val="28"/>
        </w:rPr>
      </w:pPr>
      <w:r w:rsidRPr="00CA1C70">
        <w:rPr>
          <w:color w:val="000000" w:themeColor="text1"/>
          <w:sz w:val="28"/>
          <w:szCs w:val="28"/>
        </w:rPr>
        <w:t xml:space="preserve">- Cập nhật các công trình xung quanh khu vực tiếp giáp khu đất để định hướng phân chia hệ thống giao thông </w:t>
      </w:r>
      <w:r w:rsidR="00AE1051">
        <w:rPr>
          <w:color w:val="000000" w:themeColor="text1"/>
          <w:sz w:val="28"/>
          <w:szCs w:val="28"/>
        </w:rPr>
        <w:t xml:space="preserve">nội bộ </w:t>
      </w:r>
      <w:r w:rsidRPr="00CA1C70">
        <w:rPr>
          <w:color w:val="000000" w:themeColor="text1"/>
          <w:sz w:val="28"/>
          <w:szCs w:val="28"/>
        </w:rPr>
        <w:t>và bố trí các khu chức năng cho hợp lý.</w:t>
      </w:r>
    </w:p>
    <w:p w14:paraId="367FAEDE" w14:textId="78D155D1" w:rsidR="00752950" w:rsidRPr="00CA1C70" w:rsidRDefault="00752950" w:rsidP="00B14FC0">
      <w:pPr>
        <w:spacing w:line="288" w:lineRule="auto"/>
        <w:ind w:firstLine="851"/>
        <w:rPr>
          <w:color w:val="000000" w:themeColor="text1"/>
          <w:sz w:val="28"/>
          <w:szCs w:val="28"/>
        </w:rPr>
      </w:pPr>
      <w:r w:rsidRPr="00CA1C70">
        <w:rPr>
          <w:color w:val="000000" w:themeColor="text1"/>
          <w:sz w:val="28"/>
          <w:szCs w:val="28"/>
        </w:rPr>
        <w:t xml:space="preserve">- Trong phương án </w:t>
      </w:r>
      <w:r w:rsidR="00AE1051">
        <w:rPr>
          <w:color w:val="000000" w:themeColor="text1"/>
          <w:sz w:val="28"/>
          <w:szCs w:val="28"/>
        </w:rPr>
        <w:t>tổng mặt bằng</w:t>
      </w:r>
      <w:r w:rsidRPr="00CA1C70">
        <w:rPr>
          <w:color w:val="000000" w:themeColor="text1"/>
          <w:sz w:val="28"/>
          <w:szCs w:val="28"/>
        </w:rPr>
        <w:t xml:space="preserve"> chỉ tính toán định hướng bố trí </w:t>
      </w:r>
      <w:r w:rsidR="00AE1051">
        <w:rPr>
          <w:color w:val="000000" w:themeColor="text1"/>
          <w:sz w:val="28"/>
          <w:szCs w:val="28"/>
        </w:rPr>
        <w:t xml:space="preserve">xây dựng các </w:t>
      </w:r>
      <w:r w:rsidRPr="00CA1C70">
        <w:rPr>
          <w:color w:val="000000" w:themeColor="text1"/>
          <w:sz w:val="28"/>
          <w:szCs w:val="28"/>
        </w:rPr>
        <w:t>công trình</w:t>
      </w:r>
      <w:r w:rsidR="00AE1051">
        <w:rPr>
          <w:color w:val="000000" w:themeColor="text1"/>
          <w:sz w:val="28"/>
          <w:szCs w:val="28"/>
        </w:rPr>
        <w:t xml:space="preserve"> phục vụ thiết yếu xây dựng </w:t>
      </w:r>
      <w:r w:rsidR="00AE1051" w:rsidRPr="00A97F9E">
        <w:rPr>
          <w:bCs/>
          <w:sz w:val="28"/>
          <w:szCs w:val="28"/>
          <w:lang w:val="it-IT"/>
        </w:rPr>
        <w:t>T</w:t>
      </w:r>
      <w:r w:rsidR="00AE1051" w:rsidRPr="00A97F9E">
        <w:rPr>
          <w:bCs/>
          <w:sz w:val="28"/>
          <w:szCs w:val="28"/>
          <w:lang w:val="vi-VN"/>
        </w:rPr>
        <w:t>rung tâm ươm tạo công nghệ và hỗ trợ đổi mới sáng tạo</w:t>
      </w:r>
      <w:r w:rsidRPr="00CA1C70">
        <w:rPr>
          <w:color w:val="000000" w:themeColor="text1"/>
          <w:sz w:val="28"/>
          <w:szCs w:val="28"/>
        </w:rPr>
        <w:t>.</w:t>
      </w:r>
    </w:p>
    <w:p w14:paraId="19661CA0" w14:textId="04E06BB6" w:rsidR="00AE7B30" w:rsidRPr="00CA1C70" w:rsidRDefault="000844FE" w:rsidP="00805609">
      <w:pPr>
        <w:widowControl w:val="0"/>
        <w:tabs>
          <w:tab w:val="left" w:pos="567"/>
        </w:tabs>
        <w:spacing w:after="60" w:line="288" w:lineRule="auto"/>
        <w:ind w:left="573"/>
        <w:outlineLvl w:val="0"/>
        <w:rPr>
          <w:b/>
          <w:bCs/>
          <w:color w:val="000000" w:themeColor="text1"/>
          <w:sz w:val="28"/>
          <w:szCs w:val="28"/>
        </w:rPr>
      </w:pPr>
      <w:r w:rsidRPr="00CA1C70">
        <w:rPr>
          <w:b/>
          <w:bCs/>
          <w:color w:val="000000" w:themeColor="text1"/>
          <w:sz w:val="28"/>
          <w:szCs w:val="28"/>
        </w:rPr>
        <w:t>2</w:t>
      </w:r>
      <w:r w:rsidR="00AE7B30" w:rsidRPr="00CA1C70">
        <w:rPr>
          <w:b/>
          <w:bCs/>
          <w:color w:val="000000" w:themeColor="text1"/>
          <w:sz w:val="28"/>
          <w:szCs w:val="28"/>
        </w:rPr>
        <w:t>. Quy hoạch tổng mặt bằng sử dụng đất:</w:t>
      </w:r>
    </w:p>
    <w:p w14:paraId="7D64EB95" w14:textId="304BD931" w:rsidR="003732EB" w:rsidRDefault="003732EB" w:rsidP="00805609">
      <w:pPr>
        <w:spacing w:after="120" w:line="288" w:lineRule="auto"/>
        <w:jc w:val="center"/>
        <w:rPr>
          <w:b/>
          <w:color w:val="000000" w:themeColor="text1"/>
          <w:sz w:val="28"/>
          <w:szCs w:val="28"/>
        </w:rPr>
      </w:pPr>
      <w:r w:rsidRPr="00CA1C70">
        <w:rPr>
          <w:b/>
          <w:color w:val="000000" w:themeColor="text1"/>
          <w:sz w:val="28"/>
          <w:szCs w:val="28"/>
        </w:rPr>
        <w:t>BẢNG TỔNG HỢP QUY HOẠCH SỬ DỤNG ĐẤT</w:t>
      </w:r>
    </w:p>
    <w:tbl>
      <w:tblPr>
        <w:tblW w:w="9289" w:type="dxa"/>
        <w:tblLook w:val="04A0" w:firstRow="1" w:lastRow="0" w:firstColumn="1" w:lastColumn="0" w:noHBand="0" w:noVBand="1"/>
      </w:tblPr>
      <w:tblGrid>
        <w:gridCol w:w="665"/>
        <w:gridCol w:w="6439"/>
        <w:gridCol w:w="1261"/>
        <w:gridCol w:w="1037"/>
      </w:tblGrid>
      <w:tr w:rsidR="00BE3AF5" w:rsidRPr="00BE3AF5" w14:paraId="7E92CF1E" w14:textId="77777777" w:rsidTr="00BE3AF5">
        <w:trPr>
          <w:trHeight w:val="884"/>
          <w:tblHeader/>
        </w:trPr>
        <w:tc>
          <w:tcPr>
            <w:tcW w:w="463" w:type="dxa"/>
            <w:tcBorders>
              <w:top w:val="single" w:sz="4" w:space="0" w:color="auto"/>
              <w:left w:val="single" w:sz="4" w:space="0" w:color="auto"/>
              <w:bottom w:val="nil"/>
              <w:right w:val="single" w:sz="4" w:space="0" w:color="auto"/>
            </w:tcBorders>
            <w:shd w:val="clear" w:color="000000" w:fill="FFFF00"/>
            <w:noWrap/>
            <w:vAlign w:val="center"/>
            <w:hideMark/>
          </w:tcPr>
          <w:p w14:paraId="0F56F575" w14:textId="77777777" w:rsidR="00BE3AF5" w:rsidRPr="00BE3AF5" w:rsidRDefault="00BE3AF5" w:rsidP="00BE3AF5">
            <w:pPr>
              <w:spacing w:before="0"/>
              <w:jc w:val="center"/>
              <w:rPr>
                <w:b/>
                <w:bCs/>
                <w:sz w:val="24"/>
                <w:szCs w:val="24"/>
              </w:rPr>
            </w:pPr>
            <w:r w:rsidRPr="00BE3AF5">
              <w:rPr>
                <w:b/>
                <w:bCs/>
                <w:sz w:val="24"/>
                <w:szCs w:val="24"/>
              </w:rPr>
              <w:t>STT</w:t>
            </w:r>
          </w:p>
        </w:tc>
        <w:tc>
          <w:tcPr>
            <w:tcW w:w="6508" w:type="dxa"/>
            <w:tcBorders>
              <w:top w:val="single" w:sz="4" w:space="0" w:color="auto"/>
              <w:left w:val="nil"/>
              <w:bottom w:val="nil"/>
              <w:right w:val="single" w:sz="4" w:space="0" w:color="auto"/>
            </w:tcBorders>
            <w:shd w:val="clear" w:color="000000" w:fill="FFFF00"/>
            <w:noWrap/>
            <w:vAlign w:val="center"/>
            <w:hideMark/>
          </w:tcPr>
          <w:p w14:paraId="161340E1" w14:textId="77777777" w:rsidR="00BE3AF5" w:rsidRPr="00BE3AF5" w:rsidRDefault="00BE3AF5" w:rsidP="00BE3AF5">
            <w:pPr>
              <w:spacing w:before="0"/>
              <w:jc w:val="center"/>
              <w:rPr>
                <w:b/>
                <w:bCs/>
                <w:sz w:val="24"/>
                <w:szCs w:val="24"/>
              </w:rPr>
            </w:pPr>
            <w:r w:rsidRPr="00BE3AF5">
              <w:rPr>
                <w:b/>
                <w:bCs/>
                <w:sz w:val="24"/>
                <w:szCs w:val="24"/>
              </w:rPr>
              <w:t>LOẠI ĐẤT</w:t>
            </w:r>
          </w:p>
        </w:tc>
        <w:tc>
          <w:tcPr>
            <w:tcW w:w="1272" w:type="dxa"/>
            <w:tcBorders>
              <w:top w:val="single" w:sz="4" w:space="0" w:color="auto"/>
              <w:left w:val="nil"/>
              <w:bottom w:val="single" w:sz="4" w:space="0" w:color="auto"/>
              <w:right w:val="single" w:sz="4" w:space="0" w:color="auto"/>
            </w:tcBorders>
            <w:shd w:val="clear" w:color="000000" w:fill="FFFF00"/>
            <w:noWrap/>
            <w:vAlign w:val="center"/>
            <w:hideMark/>
          </w:tcPr>
          <w:p w14:paraId="7BACB421" w14:textId="77777777" w:rsidR="00BE3AF5" w:rsidRPr="00BE3AF5" w:rsidRDefault="00BE3AF5" w:rsidP="00BE3AF5">
            <w:pPr>
              <w:spacing w:before="0"/>
              <w:jc w:val="center"/>
              <w:rPr>
                <w:b/>
                <w:bCs/>
                <w:sz w:val="24"/>
                <w:szCs w:val="24"/>
              </w:rPr>
            </w:pPr>
            <w:r w:rsidRPr="00BE3AF5">
              <w:rPr>
                <w:b/>
                <w:bCs/>
                <w:sz w:val="24"/>
                <w:szCs w:val="24"/>
              </w:rPr>
              <w:t>DIỆN TÍCH (m²)</w:t>
            </w:r>
          </w:p>
        </w:tc>
        <w:tc>
          <w:tcPr>
            <w:tcW w:w="1046" w:type="dxa"/>
            <w:tcBorders>
              <w:top w:val="single" w:sz="4" w:space="0" w:color="auto"/>
              <w:left w:val="nil"/>
              <w:bottom w:val="single" w:sz="4" w:space="0" w:color="auto"/>
              <w:right w:val="single" w:sz="4" w:space="0" w:color="auto"/>
            </w:tcBorders>
            <w:shd w:val="clear" w:color="000000" w:fill="FFFF00"/>
            <w:noWrap/>
            <w:vAlign w:val="center"/>
            <w:hideMark/>
          </w:tcPr>
          <w:p w14:paraId="2B873F44" w14:textId="77777777" w:rsidR="00BE3AF5" w:rsidRPr="00BE3AF5" w:rsidRDefault="00BE3AF5" w:rsidP="00BE3AF5">
            <w:pPr>
              <w:spacing w:before="0"/>
              <w:jc w:val="center"/>
              <w:rPr>
                <w:b/>
                <w:bCs/>
                <w:sz w:val="24"/>
                <w:szCs w:val="24"/>
              </w:rPr>
            </w:pPr>
            <w:r w:rsidRPr="00BE3AF5">
              <w:rPr>
                <w:b/>
                <w:bCs/>
                <w:sz w:val="24"/>
                <w:szCs w:val="24"/>
              </w:rPr>
              <w:t>TỶ LỆ (%)</w:t>
            </w:r>
          </w:p>
        </w:tc>
      </w:tr>
      <w:tr w:rsidR="00BE3AF5" w:rsidRPr="00BE3AF5" w14:paraId="5F1FD6AC" w14:textId="77777777" w:rsidTr="00BE3AF5">
        <w:trPr>
          <w:trHeight w:val="546"/>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0B3AC" w14:textId="77777777" w:rsidR="00BE3AF5" w:rsidRPr="00BE3AF5" w:rsidRDefault="00BE3AF5" w:rsidP="00BE3AF5">
            <w:pPr>
              <w:spacing w:before="0"/>
              <w:jc w:val="center"/>
              <w:rPr>
                <w:b/>
                <w:bCs/>
                <w:color w:val="000000"/>
                <w:sz w:val="26"/>
                <w:szCs w:val="26"/>
              </w:rPr>
            </w:pPr>
            <w:r w:rsidRPr="00BE3AF5">
              <w:rPr>
                <w:b/>
                <w:bCs/>
                <w:color w:val="000000"/>
                <w:sz w:val="26"/>
                <w:szCs w:val="26"/>
              </w:rPr>
              <w:t>1</w:t>
            </w:r>
          </w:p>
        </w:tc>
        <w:tc>
          <w:tcPr>
            <w:tcW w:w="6508" w:type="dxa"/>
            <w:tcBorders>
              <w:top w:val="single" w:sz="4" w:space="0" w:color="auto"/>
              <w:left w:val="nil"/>
              <w:bottom w:val="single" w:sz="4" w:space="0" w:color="auto"/>
              <w:right w:val="single" w:sz="4" w:space="0" w:color="auto"/>
            </w:tcBorders>
            <w:shd w:val="clear" w:color="auto" w:fill="auto"/>
            <w:noWrap/>
            <w:vAlign w:val="center"/>
            <w:hideMark/>
          </w:tcPr>
          <w:p w14:paraId="3E99BE67" w14:textId="77777777" w:rsidR="00BE3AF5" w:rsidRPr="00BE3AF5" w:rsidRDefault="00BE3AF5" w:rsidP="00BE3AF5">
            <w:pPr>
              <w:spacing w:before="0"/>
              <w:jc w:val="left"/>
              <w:rPr>
                <w:b/>
                <w:bCs/>
                <w:color w:val="000000"/>
                <w:sz w:val="26"/>
                <w:szCs w:val="26"/>
              </w:rPr>
            </w:pPr>
            <w:r w:rsidRPr="00BE3AF5">
              <w:rPr>
                <w:b/>
                <w:bCs/>
                <w:color w:val="000000"/>
                <w:sz w:val="26"/>
                <w:szCs w:val="26"/>
              </w:rPr>
              <w:t>ĐẤT XÂY DỰNG CÔNG TRÌNH KHOẢNG:</w:t>
            </w:r>
          </w:p>
        </w:tc>
        <w:tc>
          <w:tcPr>
            <w:tcW w:w="1272" w:type="dxa"/>
            <w:tcBorders>
              <w:top w:val="nil"/>
              <w:left w:val="nil"/>
              <w:bottom w:val="single" w:sz="4" w:space="0" w:color="auto"/>
              <w:right w:val="single" w:sz="4" w:space="0" w:color="auto"/>
            </w:tcBorders>
            <w:shd w:val="clear" w:color="auto" w:fill="auto"/>
            <w:noWrap/>
            <w:vAlign w:val="center"/>
            <w:hideMark/>
          </w:tcPr>
          <w:p w14:paraId="2B2A44FE" w14:textId="77777777" w:rsidR="00BE3AF5" w:rsidRPr="00BE3AF5" w:rsidRDefault="00BE3AF5" w:rsidP="00BE3AF5">
            <w:pPr>
              <w:spacing w:before="0"/>
              <w:jc w:val="right"/>
              <w:rPr>
                <w:b/>
                <w:bCs/>
                <w:color w:val="000000"/>
                <w:sz w:val="26"/>
                <w:szCs w:val="26"/>
              </w:rPr>
            </w:pPr>
            <w:r w:rsidRPr="00BE3AF5">
              <w:rPr>
                <w:b/>
                <w:bCs/>
                <w:color w:val="000000"/>
                <w:sz w:val="26"/>
                <w:szCs w:val="26"/>
              </w:rPr>
              <w:t>14.414,32</w:t>
            </w:r>
          </w:p>
        </w:tc>
        <w:tc>
          <w:tcPr>
            <w:tcW w:w="1046" w:type="dxa"/>
            <w:tcBorders>
              <w:top w:val="nil"/>
              <w:left w:val="nil"/>
              <w:bottom w:val="single" w:sz="4" w:space="0" w:color="auto"/>
              <w:right w:val="single" w:sz="4" w:space="0" w:color="auto"/>
            </w:tcBorders>
            <w:shd w:val="clear" w:color="auto" w:fill="auto"/>
            <w:noWrap/>
            <w:vAlign w:val="center"/>
            <w:hideMark/>
          </w:tcPr>
          <w:p w14:paraId="0FA59A5F" w14:textId="77777777" w:rsidR="00BE3AF5" w:rsidRPr="00BE3AF5" w:rsidRDefault="00BE3AF5" w:rsidP="00BE3AF5">
            <w:pPr>
              <w:spacing w:before="0"/>
              <w:jc w:val="right"/>
              <w:rPr>
                <w:b/>
                <w:bCs/>
                <w:sz w:val="26"/>
                <w:szCs w:val="26"/>
              </w:rPr>
            </w:pPr>
            <w:r w:rsidRPr="00BE3AF5">
              <w:rPr>
                <w:b/>
                <w:bCs/>
                <w:sz w:val="26"/>
                <w:szCs w:val="26"/>
              </w:rPr>
              <w:t>29,80</w:t>
            </w:r>
          </w:p>
        </w:tc>
      </w:tr>
      <w:tr w:rsidR="00BE3AF5" w:rsidRPr="00BE3AF5" w14:paraId="7A7A815A" w14:textId="77777777" w:rsidTr="00BE3AF5">
        <w:trPr>
          <w:trHeight w:val="546"/>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637B6C1C" w14:textId="77777777" w:rsidR="00BE3AF5" w:rsidRPr="00BE3AF5" w:rsidRDefault="00BE3AF5" w:rsidP="00BE3AF5">
            <w:pPr>
              <w:spacing w:before="0"/>
              <w:jc w:val="center"/>
              <w:rPr>
                <w:color w:val="000000"/>
                <w:sz w:val="26"/>
                <w:szCs w:val="26"/>
              </w:rPr>
            </w:pPr>
            <w:bookmarkStart w:id="58" w:name="_Hlk103191438"/>
            <w:r w:rsidRPr="00BE3AF5">
              <w:rPr>
                <w:color w:val="000000"/>
                <w:sz w:val="26"/>
                <w:szCs w:val="26"/>
              </w:rPr>
              <w:t> </w:t>
            </w:r>
          </w:p>
        </w:tc>
        <w:tc>
          <w:tcPr>
            <w:tcW w:w="6508" w:type="dxa"/>
            <w:tcBorders>
              <w:top w:val="nil"/>
              <w:left w:val="nil"/>
              <w:bottom w:val="single" w:sz="4" w:space="0" w:color="auto"/>
              <w:right w:val="single" w:sz="4" w:space="0" w:color="auto"/>
            </w:tcBorders>
            <w:shd w:val="clear" w:color="auto" w:fill="auto"/>
            <w:noWrap/>
            <w:vAlign w:val="center"/>
            <w:hideMark/>
          </w:tcPr>
          <w:p w14:paraId="10EF5008" w14:textId="77777777" w:rsidR="00BE3AF5" w:rsidRPr="00BE3AF5" w:rsidRDefault="00BE3AF5" w:rsidP="00BE3AF5">
            <w:pPr>
              <w:spacing w:before="0"/>
              <w:jc w:val="left"/>
              <w:rPr>
                <w:i/>
                <w:iCs/>
                <w:color w:val="000000"/>
                <w:sz w:val="26"/>
                <w:szCs w:val="26"/>
              </w:rPr>
            </w:pPr>
            <w:bookmarkStart w:id="59" w:name="RANGE!B4"/>
            <w:r w:rsidRPr="00BE3AF5">
              <w:rPr>
                <w:i/>
                <w:iCs/>
                <w:color w:val="000000"/>
                <w:sz w:val="26"/>
                <w:szCs w:val="26"/>
              </w:rPr>
              <w:t>KHU VĂN PHÒNG LÀM VIỆC, TRỤ SỞ ĐIỀU HÀNH</w:t>
            </w:r>
            <w:bookmarkEnd w:id="59"/>
          </w:p>
        </w:tc>
        <w:tc>
          <w:tcPr>
            <w:tcW w:w="1272" w:type="dxa"/>
            <w:tcBorders>
              <w:top w:val="nil"/>
              <w:left w:val="nil"/>
              <w:bottom w:val="single" w:sz="4" w:space="0" w:color="auto"/>
              <w:right w:val="single" w:sz="4" w:space="0" w:color="auto"/>
            </w:tcBorders>
            <w:shd w:val="clear" w:color="auto" w:fill="auto"/>
            <w:noWrap/>
            <w:vAlign w:val="center"/>
            <w:hideMark/>
          </w:tcPr>
          <w:p w14:paraId="47DDFEEC" w14:textId="77777777" w:rsidR="00BE3AF5" w:rsidRPr="00BE3AF5" w:rsidRDefault="00BE3AF5" w:rsidP="00BE3AF5">
            <w:pPr>
              <w:spacing w:before="0"/>
              <w:jc w:val="right"/>
              <w:rPr>
                <w:i/>
                <w:iCs/>
                <w:color w:val="000000"/>
                <w:sz w:val="26"/>
                <w:szCs w:val="26"/>
              </w:rPr>
            </w:pPr>
            <w:r w:rsidRPr="00BE3AF5">
              <w:rPr>
                <w:i/>
                <w:iCs/>
                <w:color w:val="000000"/>
                <w:sz w:val="26"/>
                <w:szCs w:val="26"/>
              </w:rPr>
              <w:t>801,31</w:t>
            </w:r>
          </w:p>
        </w:tc>
        <w:tc>
          <w:tcPr>
            <w:tcW w:w="1046" w:type="dxa"/>
            <w:tcBorders>
              <w:top w:val="nil"/>
              <w:left w:val="nil"/>
              <w:bottom w:val="single" w:sz="4" w:space="0" w:color="auto"/>
              <w:right w:val="single" w:sz="4" w:space="0" w:color="auto"/>
            </w:tcBorders>
            <w:shd w:val="clear" w:color="auto" w:fill="auto"/>
            <w:noWrap/>
            <w:vAlign w:val="center"/>
            <w:hideMark/>
          </w:tcPr>
          <w:p w14:paraId="2A899088" w14:textId="77777777" w:rsidR="00BE3AF5" w:rsidRPr="00BE3AF5" w:rsidRDefault="00BE3AF5" w:rsidP="00BE3AF5">
            <w:pPr>
              <w:spacing w:before="0"/>
              <w:jc w:val="right"/>
              <w:rPr>
                <w:i/>
                <w:iCs/>
                <w:sz w:val="26"/>
                <w:szCs w:val="26"/>
              </w:rPr>
            </w:pPr>
            <w:r w:rsidRPr="00BE3AF5">
              <w:rPr>
                <w:i/>
                <w:iCs/>
                <w:sz w:val="26"/>
                <w:szCs w:val="26"/>
              </w:rPr>
              <w:t> </w:t>
            </w:r>
          </w:p>
        </w:tc>
      </w:tr>
      <w:tr w:rsidR="00BE3AF5" w:rsidRPr="00BE3AF5" w14:paraId="14C14329" w14:textId="77777777" w:rsidTr="00BE3AF5">
        <w:trPr>
          <w:trHeight w:val="546"/>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48C152A1" w14:textId="77777777" w:rsidR="00BE3AF5" w:rsidRPr="00BE3AF5" w:rsidRDefault="00BE3AF5" w:rsidP="00BE3AF5">
            <w:pPr>
              <w:spacing w:before="0"/>
              <w:jc w:val="center"/>
              <w:rPr>
                <w:color w:val="000000"/>
                <w:sz w:val="26"/>
                <w:szCs w:val="26"/>
              </w:rPr>
            </w:pPr>
            <w:r w:rsidRPr="00BE3AF5">
              <w:rPr>
                <w:color w:val="000000"/>
                <w:sz w:val="26"/>
                <w:szCs w:val="26"/>
              </w:rPr>
              <w:t> </w:t>
            </w:r>
          </w:p>
        </w:tc>
        <w:tc>
          <w:tcPr>
            <w:tcW w:w="6508" w:type="dxa"/>
            <w:tcBorders>
              <w:top w:val="nil"/>
              <w:left w:val="nil"/>
              <w:bottom w:val="single" w:sz="4" w:space="0" w:color="auto"/>
              <w:right w:val="single" w:sz="4" w:space="0" w:color="auto"/>
            </w:tcBorders>
            <w:shd w:val="clear" w:color="auto" w:fill="auto"/>
            <w:noWrap/>
            <w:vAlign w:val="center"/>
            <w:hideMark/>
          </w:tcPr>
          <w:p w14:paraId="3B8BCAEC" w14:textId="77777777" w:rsidR="00BE3AF5" w:rsidRPr="00BE3AF5" w:rsidRDefault="00BE3AF5" w:rsidP="00BE3AF5">
            <w:pPr>
              <w:spacing w:before="0"/>
              <w:jc w:val="left"/>
              <w:rPr>
                <w:i/>
                <w:iCs/>
                <w:color w:val="000000"/>
                <w:sz w:val="26"/>
                <w:szCs w:val="26"/>
              </w:rPr>
            </w:pPr>
            <w:bookmarkStart w:id="60" w:name="RANGE!B5"/>
            <w:r w:rsidRPr="00BE3AF5">
              <w:rPr>
                <w:i/>
                <w:iCs/>
                <w:color w:val="000000"/>
                <w:sz w:val="26"/>
                <w:szCs w:val="26"/>
              </w:rPr>
              <w:t>KHU LÀM VIỆC CHUNG- CHIA SẺ</w:t>
            </w:r>
            <w:bookmarkEnd w:id="60"/>
          </w:p>
        </w:tc>
        <w:tc>
          <w:tcPr>
            <w:tcW w:w="1272" w:type="dxa"/>
            <w:tcBorders>
              <w:top w:val="nil"/>
              <w:left w:val="nil"/>
              <w:bottom w:val="single" w:sz="4" w:space="0" w:color="auto"/>
              <w:right w:val="single" w:sz="4" w:space="0" w:color="auto"/>
            </w:tcBorders>
            <w:shd w:val="clear" w:color="auto" w:fill="auto"/>
            <w:noWrap/>
            <w:vAlign w:val="center"/>
            <w:hideMark/>
          </w:tcPr>
          <w:p w14:paraId="7CF490CE" w14:textId="77777777" w:rsidR="00BE3AF5" w:rsidRPr="00BE3AF5" w:rsidRDefault="00BE3AF5" w:rsidP="00BE3AF5">
            <w:pPr>
              <w:spacing w:before="0"/>
              <w:jc w:val="right"/>
              <w:rPr>
                <w:i/>
                <w:iCs/>
                <w:color w:val="000000"/>
                <w:sz w:val="26"/>
                <w:szCs w:val="26"/>
              </w:rPr>
            </w:pPr>
            <w:r w:rsidRPr="00BE3AF5">
              <w:rPr>
                <w:i/>
                <w:iCs/>
                <w:color w:val="000000"/>
                <w:sz w:val="26"/>
                <w:szCs w:val="26"/>
              </w:rPr>
              <w:t>1.802,38</w:t>
            </w:r>
          </w:p>
        </w:tc>
        <w:tc>
          <w:tcPr>
            <w:tcW w:w="1046" w:type="dxa"/>
            <w:tcBorders>
              <w:top w:val="nil"/>
              <w:left w:val="nil"/>
              <w:bottom w:val="single" w:sz="4" w:space="0" w:color="auto"/>
              <w:right w:val="single" w:sz="4" w:space="0" w:color="auto"/>
            </w:tcBorders>
            <w:shd w:val="clear" w:color="auto" w:fill="auto"/>
            <w:noWrap/>
            <w:vAlign w:val="center"/>
            <w:hideMark/>
          </w:tcPr>
          <w:p w14:paraId="4D641D34" w14:textId="77777777" w:rsidR="00BE3AF5" w:rsidRPr="00BE3AF5" w:rsidRDefault="00BE3AF5" w:rsidP="00BE3AF5">
            <w:pPr>
              <w:spacing w:before="0"/>
              <w:jc w:val="right"/>
              <w:rPr>
                <w:i/>
                <w:iCs/>
                <w:sz w:val="26"/>
                <w:szCs w:val="26"/>
              </w:rPr>
            </w:pPr>
            <w:r w:rsidRPr="00BE3AF5">
              <w:rPr>
                <w:i/>
                <w:iCs/>
                <w:sz w:val="26"/>
                <w:szCs w:val="26"/>
              </w:rPr>
              <w:t> </w:t>
            </w:r>
          </w:p>
        </w:tc>
      </w:tr>
      <w:tr w:rsidR="00BE3AF5" w:rsidRPr="00BE3AF5" w14:paraId="64215E5E" w14:textId="77777777" w:rsidTr="00BE3AF5">
        <w:trPr>
          <w:trHeight w:val="546"/>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553A4B9E" w14:textId="77777777" w:rsidR="00BE3AF5" w:rsidRPr="00BE3AF5" w:rsidRDefault="00BE3AF5" w:rsidP="00BE3AF5">
            <w:pPr>
              <w:spacing w:before="0"/>
              <w:jc w:val="center"/>
              <w:rPr>
                <w:color w:val="000000"/>
                <w:sz w:val="26"/>
                <w:szCs w:val="26"/>
              </w:rPr>
            </w:pPr>
            <w:r w:rsidRPr="00BE3AF5">
              <w:rPr>
                <w:color w:val="000000"/>
                <w:sz w:val="26"/>
                <w:szCs w:val="26"/>
              </w:rPr>
              <w:t> </w:t>
            </w:r>
          </w:p>
        </w:tc>
        <w:tc>
          <w:tcPr>
            <w:tcW w:w="6508" w:type="dxa"/>
            <w:tcBorders>
              <w:top w:val="nil"/>
              <w:left w:val="nil"/>
              <w:bottom w:val="single" w:sz="4" w:space="0" w:color="auto"/>
              <w:right w:val="single" w:sz="4" w:space="0" w:color="auto"/>
            </w:tcBorders>
            <w:shd w:val="clear" w:color="auto" w:fill="auto"/>
            <w:noWrap/>
            <w:vAlign w:val="center"/>
            <w:hideMark/>
          </w:tcPr>
          <w:p w14:paraId="3873D06E" w14:textId="77777777" w:rsidR="00BE3AF5" w:rsidRPr="00BE3AF5" w:rsidRDefault="00BE3AF5" w:rsidP="00BE3AF5">
            <w:pPr>
              <w:spacing w:before="0"/>
              <w:jc w:val="left"/>
              <w:rPr>
                <w:i/>
                <w:iCs/>
                <w:color w:val="000000"/>
                <w:sz w:val="26"/>
                <w:szCs w:val="26"/>
              </w:rPr>
            </w:pPr>
            <w:bookmarkStart w:id="61" w:name="RANGE!B6"/>
            <w:r w:rsidRPr="00BE3AF5">
              <w:rPr>
                <w:i/>
                <w:iCs/>
                <w:color w:val="000000"/>
                <w:sz w:val="26"/>
                <w:szCs w:val="26"/>
              </w:rPr>
              <w:t>KHU ƯƠM TẠO CÁC DOANH NGHIỆP</w:t>
            </w:r>
            <w:bookmarkEnd w:id="61"/>
          </w:p>
        </w:tc>
        <w:tc>
          <w:tcPr>
            <w:tcW w:w="1272" w:type="dxa"/>
            <w:tcBorders>
              <w:top w:val="nil"/>
              <w:left w:val="nil"/>
              <w:bottom w:val="single" w:sz="4" w:space="0" w:color="auto"/>
              <w:right w:val="single" w:sz="4" w:space="0" w:color="auto"/>
            </w:tcBorders>
            <w:shd w:val="clear" w:color="auto" w:fill="auto"/>
            <w:noWrap/>
            <w:vAlign w:val="center"/>
            <w:hideMark/>
          </w:tcPr>
          <w:p w14:paraId="4E0FD23E" w14:textId="77777777" w:rsidR="00BE3AF5" w:rsidRPr="00BE3AF5" w:rsidRDefault="00BE3AF5" w:rsidP="00BE3AF5">
            <w:pPr>
              <w:spacing w:before="0"/>
              <w:jc w:val="right"/>
              <w:rPr>
                <w:i/>
                <w:iCs/>
                <w:color w:val="000000"/>
                <w:sz w:val="26"/>
                <w:szCs w:val="26"/>
              </w:rPr>
            </w:pPr>
            <w:r w:rsidRPr="00BE3AF5">
              <w:rPr>
                <w:i/>
                <w:iCs/>
                <w:color w:val="000000"/>
                <w:sz w:val="26"/>
                <w:szCs w:val="26"/>
              </w:rPr>
              <w:t>1.802,38</w:t>
            </w:r>
          </w:p>
        </w:tc>
        <w:tc>
          <w:tcPr>
            <w:tcW w:w="1046" w:type="dxa"/>
            <w:tcBorders>
              <w:top w:val="nil"/>
              <w:left w:val="nil"/>
              <w:bottom w:val="single" w:sz="4" w:space="0" w:color="auto"/>
              <w:right w:val="single" w:sz="4" w:space="0" w:color="auto"/>
            </w:tcBorders>
            <w:shd w:val="clear" w:color="auto" w:fill="auto"/>
            <w:noWrap/>
            <w:vAlign w:val="center"/>
            <w:hideMark/>
          </w:tcPr>
          <w:p w14:paraId="50017CE6" w14:textId="77777777" w:rsidR="00BE3AF5" w:rsidRPr="00BE3AF5" w:rsidRDefault="00BE3AF5" w:rsidP="00BE3AF5">
            <w:pPr>
              <w:spacing w:before="0"/>
              <w:jc w:val="right"/>
              <w:rPr>
                <w:i/>
                <w:iCs/>
                <w:sz w:val="26"/>
                <w:szCs w:val="26"/>
              </w:rPr>
            </w:pPr>
            <w:r w:rsidRPr="00BE3AF5">
              <w:rPr>
                <w:i/>
                <w:iCs/>
                <w:sz w:val="26"/>
                <w:szCs w:val="26"/>
              </w:rPr>
              <w:t> </w:t>
            </w:r>
          </w:p>
        </w:tc>
      </w:tr>
      <w:tr w:rsidR="00BE3AF5" w:rsidRPr="00BE3AF5" w14:paraId="3A39D113" w14:textId="77777777" w:rsidTr="00BE3AF5">
        <w:trPr>
          <w:trHeight w:val="546"/>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6F2E1BAE" w14:textId="77777777" w:rsidR="00BE3AF5" w:rsidRPr="00BE3AF5" w:rsidRDefault="00BE3AF5" w:rsidP="00BE3AF5">
            <w:pPr>
              <w:spacing w:before="0"/>
              <w:jc w:val="center"/>
              <w:rPr>
                <w:color w:val="000000"/>
                <w:sz w:val="26"/>
                <w:szCs w:val="26"/>
              </w:rPr>
            </w:pPr>
            <w:r w:rsidRPr="00BE3AF5">
              <w:rPr>
                <w:color w:val="000000"/>
                <w:sz w:val="26"/>
                <w:szCs w:val="26"/>
              </w:rPr>
              <w:t> </w:t>
            </w:r>
          </w:p>
        </w:tc>
        <w:tc>
          <w:tcPr>
            <w:tcW w:w="6508" w:type="dxa"/>
            <w:tcBorders>
              <w:top w:val="nil"/>
              <w:left w:val="nil"/>
              <w:bottom w:val="single" w:sz="4" w:space="0" w:color="auto"/>
              <w:right w:val="single" w:sz="4" w:space="0" w:color="auto"/>
            </w:tcBorders>
            <w:shd w:val="clear" w:color="auto" w:fill="auto"/>
            <w:noWrap/>
            <w:vAlign w:val="center"/>
            <w:hideMark/>
          </w:tcPr>
          <w:p w14:paraId="56E8D2C1" w14:textId="77777777" w:rsidR="00BE3AF5" w:rsidRPr="00BE3AF5" w:rsidRDefault="00BE3AF5" w:rsidP="00BE3AF5">
            <w:pPr>
              <w:spacing w:before="0"/>
              <w:jc w:val="left"/>
              <w:rPr>
                <w:i/>
                <w:iCs/>
                <w:color w:val="000000"/>
                <w:sz w:val="26"/>
                <w:szCs w:val="26"/>
              </w:rPr>
            </w:pPr>
            <w:bookmarkStart w:id="62" w:name="RANGE!B7"/>
            <w:r w:rsidRPr="00BE3AF5">
              <w:rPr>
                <w:i/>
                <w:iCs/>
                <w:color w:val="000000"/>
                <w:sz w:val="26"/>
                <w:szCs w:val="26"/>
              </w:rPr>
              <w:t>KHU DOANH NGHIỆP PHẦN MỀM, NỘI DUNG SỐ (BPO) VÀ CÔNG NGHỆ THÔNG TIN</w:t>
            </w:r>
            <w:bookmarkEnd w:id="62"/>
          </w:p>
        </w:tc>
        <w:tc>
          <w:tcPr>
            <w:tcW w:w="1272" w:type="dxa"/>
            <w:tcBorders>
              <w:top w:val="nil"/>
              <w:left w:val="nil"/>
              <w:bottom w:val="single" w:sz="4" w:space="0" w:color="auto"/>
              <w:right w:val="single" w:sz="4" w:space="0" w:color="auto"/>
            </w:tcBorders>
            <w:shd w:val="clear" w:color="auto" w:fill="auto"/>
            <w:noWrap/>
            <w:vAlign w:val="center"/>
            <w:hideMark/>
          </w:tcPr>
          <w:p w14:paraId="3CEA095C" w14:textId="77777777" w:rsidR="00BE3AF5" w:rsidRPr="00BE3AF5" w:rsidRDefault="00BE3AF5" w:rsidP="00BE3AF5">
            <w:pPr>
              <w:spacing w:before="0"/>
              <w:jc w:val="right"/>
              <w:rPr>
                <w:i/>
                <w:iCs/>
                <w:color w:val="000000"/>
                <w:sz w:val="26"/>
                <w:szCs w:val="26"/>
              </w:rPr>
            </w:pPr>
            <w:r w:rsidRPr="00BE3AF5">
              <w:rPr>
                <w:i/>
                <w:iCs/>
                <w:color w:val="000000"/>
                <w:sz w:val="26"/>
                <w:szCs w:val="26"/>
              </w:rPr>
              <w:t>1.802,38</w:t>
            </w:r>
          </w:p>
        </w:tc>
        <w:tc>
          <w:tcPr>
            <w:tcW w:w="1046" w:type="dxa"/>
            <w:tcBorders>
              <w:top w:val="nil"/>
              <w:left w:val="nil"/>
              <w:bottom w:val="single" w:sz="4" w:space="0" w:color="auto"/>
              <w:right w:val="single" w:sz="4" w:space="0" w:color="auto"/>
            </w:tcBorders>
            <w:shd w:val="clear" w:color="auto" w:fill="auto"/>
            <w:noWrap/>
            <w:vAlign w:val="center"/>
            <w:hideMark/>
          </w:tcPr>
          <w:p w14:paraId="7975E0B1" w14:textId="77777777" w:rsidR="00BE3AF5" w:rsidRPr="00BE3AF5" w:rsidRDefault="00BE3AF5" w:rsidP="00BE3AF5">
            <w:pPr>
              <w:spacing w:before="0"/>
              <w:jc w:val="right"/>
              <w:rPr>
                <w:i/>
                <w:iCs/>
                <w:sz w:val="26"/>
                <w:szCs w:val="26"/>
              </w:rPr>
            </w:pPr>
            <w:r w:rsidRPr="00BE3AF5">
              <w:rPr>
                <w:i/>
                <w:iCs/>
                <w:sz w:val="26"/>
                <w:szCs w:val="26"/>
              </w:rPr>
              <w:t> </w:t>
            </w:r>
          </w:p>
        </w:tc>
      </w:tr>
      <w:tr w:rsidR="00BE3AF5" w:rsidRPr="00BE3AF5" w14:paraId="5B4D2EB5" w14:textId="77777777" w:rsidTr="00BE3AF5">
        <w:trPr>
          <w:trHeight w:val="546"/>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57169999" w14:textId="77777777" w:rsidR="00BE3AF5" w:rsidRPr="00BE3AF5" w:rsidRDefault="00BE3AF5" w:rsidP="00BE3AF5">
            <w:pPr>
              <w:spacing w:before="0"/>
              <w:jc w:val="center"/>
              <w:rPr>
                <w:color w:val="000000"/>
                <w:sz w:val="26"/>
                <w:szCs w:val="26"/>
              </w:rPr>
            </w:pPr>
            <w:r w:rsidRPr="00BE3AF5">
              <w:rPr>
                <w:color w:val="000000"/>
                <w:sz w:val="26"/>
                <w:szCs w:val="26"/>
              </w:rPr>
              <w:t> </w:t>
            </w:r>
          </w:p>
        </w:tc>
        <w:tc>
          <w:tcPr>
            <w:tcW w:w="6508" w:type="dxa"/>
            <w:tcBorders>
              <w:top w:val="nil"/>
              <w:left w:val="nil"/>
              <w:bottom w:val="single" w:sz="4" w:space="0" w:color="auto"/>
              <w:right w:val="single" w:sz="4" w:space="0" w:color="auto"/>
            </w:tcBorders>
            <w:shd w:val="clear" w:color="auto" w:fill="auto"/>
            <w:noWrap/>
            <w:vAlign w:val="center"/>
            <w:hideMark/>
          </w:tcPr>
          <w:p w14:paraId="190F584D" w14:textId="77777777" w:rsidR="00BE3AF5" w:rsidRPr="00BE3AF5" w:rsidRDefault="00BE3AF5" w:rsidP="00BE3AF5">
            <w:pPr>
              <w:spacing w:before="0"/>
              <w:jc w:val="left"/>
              <w:rPr>
                <w:i/>
                <w:iCs/>
                <w:color w:val="000000"/>
                <w:sz w:val="26"/>
                <w:szCs w:val="26"/>
              </w:rPr>
            </w:pPr>
            <w:bookmarkStart w:id="63" w:name="RANGE!B8"/>
            <w:r w:rsidRPr="00BE3AF5">
              <w:rPr>
                <w:i/>
                <w:iCs/>
                <w:color w:val="000000"/>
                <w:sz w:val="26"/>
                <w:szCs w:val="26"/>
              </w:rPr>
              <w:t xml:space="preserve"> KHU HỘI THẢO, HỘI NGHỊ CHUYÊN NGÀNH </w:t>
            </w:r>
            <w:bookmarkEnd w:id="63"/>
          </w:p>
        </w:tc>
        <w:tc>
          <w:tcPr>
            <w:tcW w:w="1272" w:type="dxa"/>
            <w:tcBorders>
              <w:top w:val="nil"/>
              <w:left w:val="nil"/>
              <w:bottom w:val="single" w:sz="4" w:space="0" w:color="auto"/>
              <w:right w:val="single" w:sz="4" w:space="0" w:color="auto"/>
            </w:tcBorders>
            <w:shd w:val="clear" w:color="auto" w:fill="auto"/>
            <w:noWrap/>
            <w:vAlign w:val="center"/>
            <w:hideMark/>
          </w:tcPr>
          <w:p w14:paraId="7CBB5404" w14:textId="77777777" w:rsidR="00BE3AF5" w:rsidRPr="00BE3AF5" w:rsidRDefault="00BE3AF5" w:rsidP="00BE3AF5">
            <w:pPr>
              <w:spacing w:before="0"/>
              <w:jc w:val="right"/>
              <w:rPr>
                <w:i/>
                <w:iCs/>
                <w:color w:val="000000"/>
                <w:sz w:val="26"/>
                <w:szCs w:val="26"/>
              </w:rPr>
            </w:pPr>
            <w:r w:rsidRPr="00BE3AF5">
              <w:rPr>
                <w:i/>
                <w:iCs/>
                <w:color w:val="000000"/>
                <w:sz w:val="26"/>
                <w:szCs w:val="26"/>
              </w:rPr>
              <w:t>1.802,38</w:t>
            </w:r>
          </w:p>
        </w:tc>
        <w:tc>
          <w:tcPr>
            <w:tcW w:w="1046" w:type="dxa"/>
            <w:tcBorders>
              <w:top w:val="nil"/>
              <w:left w:val="nil"/>
              <w:bottom w:val="single" w:sz="4" w:space="0" w:color="auto"/>
              <w:right w:val="single" w:sz="4" w:space="0" w:color="auto"/>
            </w:tcBorders>
            <w:shd w:val="clear" w:color="auto" w:fill="auto"/>
            <w:noWrap/>
            <w:vAlign w:val="center"/>
            <w:hideMark/>
          </w:tcPr>
          <w:p w14:paraId="399319AF" w14:textId="77777777" w:rsidR="00BE3AF5" w:rsidRPr="00BE3AF5" w:rsidRDefault="00BE3AF5" w:rsidP="00BE3AF5">
            <w:pPr>
              <w:spacing w:before="0"/>
              <w:jc w:val="right"/>
              <w:rPr>
                <w:i/>
                <w:iCs/>
                <w:sz w:val="26"/>
                <w:szCs w:val="26"/>
              </w:rPr>
            </w:pPr>
            <w:r w:rsidRPr="00BE3AF5">
              <w:rPr>
                <w:i/>
                <w:iCs/>
                <w:sz w:val="26"/>
                <w:szCs w:val="26"/>
              </w:rPr>
              <w:t> </w:t>
            </w:r>
          </w:p>
        </w:tc>
      </w:tr>
      <w:tr w:rsidR="00BE3AF5" w:rsidRPr="00BE3AF5" w14:paraId="31122B48" w14:textId="77777777" w:rsidTr="00BE3AF5">
        <w:trPr>
          <w:trHeight w:val="546"/>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3B05B151" w14:textId="77777777" w:rsidR="00BE3AF5" w:rsidRPr="00BE3AF5" w:rsidRDefault="00BE3AF5" w:rsidP="00BE3AF5">
            <w:pPr>
              <w:spacing w:before="0"/>
              <w:jc w:val="center"/>
              <w:rPr>
                <w:color w:val="000000"/>
                <w:sz w:val="26"/>
                <w:szCs w:val="26"/>
              </w:rPr>
            </w:pPr>
            <w:r w:rsidRPr="00BE3AF5">
              <w:rPr>
                <w:color w:val="000000"/>
                <w:sz w:val="26"/>
                <w:szCs w:val="26"/>
              </w:rPr>
              <w:t> </w:t>
            </w:r>
          </w:p>
        </w:tc>
        <w:tc>
          <w:tcPr>
            <w:tcW w:w="6508" w:type="dxa"/>
            <w:tcBorders>
              <w:top w:val="nil"/>
              <w:left w:val="nil"/>
              <w:bottom w:val="single" w:sz="4" w:space="0" w:color="auto"/>
              <w:right w:val="single" w:sz="4" w:space="0" w:color="auto"/>
            </w:tcBorders>
            <w:shd w:val="clear" w:color="auto" w:fill="auto"/>
            <w:noWrap/>
            <w:vAlign w:val="center"/>
            <w:hideMark/>
          </w:tcPr>
          <w:p w14:paraId="647048EA" w14:textId="77777777" w:rsidR="00BE3AF5" w:rsidRPr="00BE3AF5" w:rsidRDefault="00BE3AF5" w:rsidP="00BE3AF5">
            <w:pPr>
              <w:spacing w:before="0"/>
              <w:jc w:val="left"/>
              <w:rPr>
                <w:i/>
                <w:iCs/>
                <w:color w:val="000000"/>
                <w:sz w:val="26"/>
                <w:szCs w:val="26"/>
              </w:rPr>
            </w:pPr>
            <w:bookmarkStart w:id="64" w:name="RANGE!B9"/>
            <w:r w:rsidRPr="00BE3AF5">
              <w:rPr>
                <w:i/>
                <w:iCs/>
                <w:color w:val="000000"/>
                <w:sz w:val="26"/>
                <w:szCs w:val="26"/>
              </w:rPr>
              <w:t xml:space="preserve"> KHU TRÌNH DIỄN CỘNG NGHỆ - KHÔNG GIAN XANH KẾT NỐI</w:t>
            </w:r>
            <w:bookmarkEnd w:id="64"/>
          </w:p>
        </w:tc>
        <w:tc>
          <w:tcPr>
            <w:tcW w:w="1272" w:type="dxa"/>
            <w:tcBorders>
              <w:top w:val="nil"/>
              <w:left w:val="nil"/>
              <w:bottom w:val="single" w:sz="4" w:space="0" w:color="auto"/>
              <w:right w:val="single" w:sz="4" w:space="0" w:color="auto"/>
            </w:tcBorders>
            <w:shd w:val="clear" w:color="auto" w:fill="auto"/>
            <w:noWrap/>
            <w:vAlign w:val="center"/>
            <w:hideMark/>
          </w:tcPr>
          <w:p w14:paraId="42AA26B4" w14:textId="77777777" w:rsidR="00BE3AF5" w:rsidRPr="00BE3AF5" w:rsidRDefault="00BE3AF5" w:rsidP="00BE3AF5">
            <w:pPr>
              <w:spacing w:before="0"/>
              <w:jc w:val="right"/>
              <w:rPr>
                <w:i/>
                <w:iCs/>
                <w:color w:val="000000"/>
                <w:sz w:val="26"/>
                <w:szCs w:val="26"/>
              </w:rPr>
            </w:pPr>
            <w:r w:rsidRPr="00BE3AF5">
              <w:rPr>
                <w:i/>
                <w:iCs/>
                <w:color w:val="000000"/>
                <w:sz w:val="26"/>
                <w:szCs w:val="26"/>
              </w:rPr>
              <w:t>1.905,55</w:t>
            </w:r>
          </w:p>
        </w:tc>
        <w:tc>
          <w:tcPr>
            <w:tcW w:w="1046" w:type="dxa"/>
            <w:tcBorders>
              <w:top w:val="nil"/>
              <w:left w:val="nil"/>
              <w:bottom w:val="single" w:sz="4" w:space="0" w:color="auto"/>
              <w:right w:val="single" w:sz="4" w:space="0" w:color="auto"/>
            </w:tcBorders>
            <w:shd w:val="clear" w:color="auto" w:fill="auto"/>
            <w:noWrap/>
            <w:vAlign w:val="center"/>
            <w:hideMark/>
          </w:tcPr>
          <w:p w14:paraId="149B9E3C" w14:textId="77777777" w:rsidR="00BE3AF5" w:rsidRPr="00BE3AF5" w:rsidRDefault="00BE3AF5" w:rsidP="00BE3AF5">
            <w:pPr>
              <w:spacing w:before="0"/>
              <w:jc w:val="right"/>
              <w:rPr>
                <w:i/>
                <w:iCs/>
                <w:sz w:val="26"/>
                <w:szCs w:val="26"/>
              </w:rPr>
            </w:pPr>
            <w:r w:rsidRPr="00BE3AF5">
              <w:rPr>
                <w:i/>
                <w:iCs/>
                <w:sz w:val="26"/>
                <w:szCs w:val="26"/>
              </w:rPr>
              <w:t> </w:t>
            </w:r>
          </w:p>
        </w:tc>
      </w:tr>
      <w:tr w:rsidR="00BE3AF5" w:rsidRPr="00BE3AF5" w14:paraId="2E7190B3" w14:textId="77777777" w:rsidTr="00BE3AF5">
        <w:trPr>
          <w:trHeight w:val="546"/>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21132793" w14:textId="77777777" w:rsidR="00BE3AF5" w:rsidRPr="00BE3AF5" w:rsidRDefault="00BE3AF5" w:rsidP="00BE3AF5">
            <w:pPr>
              <w:spacing w:before="0"/>
              <w:jc w:val="center"/>
              <w:rPr>
                <w:color w:val="000000"/>
                <w:sz w:val="26"/>
                <w:szCs w:val="26"/>
              </w:rPr>
            </w:pPr>
            <w:r w:rsidRPr="00BE3AF5">
              <w:rPr>
                <w:color w:val="000000"/>
                <w:sz w:val="26"/>
                <w:szCs w:val="26"/>
              </w:rPr>
              <w:t> </w:t>
            </w:r>
          </w:p>
        </w:tc>
        <w:tc>
          <w:tcPr>
            <w:tcW w:w="6508" w:type="dxa"/>
            <w:tcBorders>
              <w:top w:val="nil"/>
              <w:left w:val="nil"/>
              <w:bottom w:val="single" w:sz="4" w:space="0" w:color="auto"/>
              <w:right w:val="single" w:sz="4" w:space="0" w:color="auto"/>
            </w:tcBorders>
            <w:shd w:val="clear" w:color="auto" w:fill="auto"/>
            <w:noWrap/>
            <w:vAlign w:val="center"/>
            <w:hideMark/>
          </w:tcPr>
          <w:p w14:paraId="76E1F1A4" w14:textId="77777777" w:rsidR="00BE3AF5" w:rsidRPr="00BE3AF5" w:rsidRDefault="00BE3AF5" w:rsidP="00BE3AF5">
            <w:pPr>
              <w:spacing w:before="0"/>
              <w:jc w:val="left"/>
              <w:rPr>
                <w:i/>
                <w:iCs/>
                <w:color w:val="000000"/>
                <w:sz w:val="26"/>
                <w:szCs w:val="26"/>
              </w:rPr>
            </w:pPr>
            <w:bookmarkStart w:id="65" w:name="RANGE!B10"/>
            <w:r w:rsidRPr="00BE3AF5">
              <w:rPr>
                <w:i/>
                <w:iCs/>
                <w:color w:val="000000"/>
                <w:sz w:val="26"/>
                <w:szCs w:val="26"/>
              </w:rPr>
              <w:t xml:space="preserve"> KHU HUẤN LUYỆN VÀ PHÒNG THÍ NGHIỆM </w:t>
            </w:r>
            <w:bookmarkEnd w:id="65"/>
          </w:p>
        </w:tc>
        <w:tc>
          <w:tcPr>
            <w:tcW w:w="1272" w:type="dxa"/>
            <w:tcBorders>
              <w:top w:val="nil"/>
              <w:left w:val="nil"/>
              <w:bottom w:val="single" w:sz="4" w:space="0" w:color="auto"/>
              <w:right w:val="single" w:sz="4" w:space="0" w:color="auto"/>
            </w:tcBorders>
            <w:shd w:val="clear" w:color="auto" w:fill="auto"/>
            <w:noWrap/>
            <w:vAlign w:val="center"/>
            <w:hideMark/>
          </w:tcPr>
          <w:p w14:paraId="5500061B" w14:textId="77777777" w:rsidR="00BE3AF5" w:rsidRPr="00BE3AF5" w:rsidRDefault="00BE3AF5" w:rsidP="00BE3AF5">
            <w:pPr>
              <w:spacing w:before="0"/>
              <w:jc w:val="right"/>
              <w:rPr>
                <w:i/>
                <w:iCs/>
                <w:color w:val="000000"/>
                <w:sz w:val="26"/>
                <w:szCs w:val="26"/>
              </w:rPr>
            </w:pPr>
            <w:r w:rsidRPr="00BE3AF5">
              <w:rPr>
                <w:i/>
                <w:iCs/>
                <w:color w:val="000000"/>
                <w:sz w:val="26"/>
                <w:szCs w:val="26"/>
              </w:rPr>
              <w:t>1.800,00</w:t>
            </w:r>
          </w:p>
        </w:tc>
        <w:tc>
          <w:tcPr>
            <w:tcW w:w="1046" w:type="dxa"/>
            <w:tcBorders>
              <w:top w:val="nil"/>
              <w:left w:val="nil"/>
              <w:bottom w:val="single" w:sz="4" w:space="0" w:color="auto"/>
              <w:right w:val="single" w:sz="4" w:space="0" w:color="auto"/>
            </w:tcBorders>
            <w:shd w:val="clear" w:color="auto" w:fill="auto"/>
            <w:noWrap/>
            <w:vAlign w:val="center"/>
            <w:hideMark/>
          </w:tcPr>
          <w:p w14:paraId="7CF71871" w14:textId="77777777" w:rsidR="00BE3AF5" w:rsidRPr="00BE3AF5" w:rsidRDefault="00BE3AF5" w:rsidP="00BE3AF5">
            <w:pPr>
              <w:spacing w:before="0"/>
              <w:jc w:val="right"/>
              <w:rPr>
                <w:i/>
                <w:iCs/>
                <w:sz w:val="26"/>
                <w:szCs w:val="26"/>
              </w:rPr>
            </w:pPr>
            <w:r w:rsidRPr="00BE3AF5">
              <w:rPr>
                <w:i/>
                <w:iCs/>
                <w:sz w:val="26"/>
                <w:szCs w:val="26"/>
              </w:rPr>
              <w:t> </w:t>
            </w:r>
          </w:p>
        </w:tc>
      </w:tr>
      <w:tr w:rsidR="00BE3AF5" w:rsidRPr="00BE3AF5" w14:paraId="6F9A8C14" w14:textId="77777777" w:rsidTr="00BE3AF5">
        <w:trPr>
          <w:trHeight w:val="546"/>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55C9015C" w14:textId="77777777" w:rsidR="00BE3AF5" w:rsidRPr="00BE3AF5" w:rsidRDefault="00BE3AF5" w:rsidP="00BE3AF5">
            <w:pPr>
              <w:spacing w:before="0"/>
              <w:jc w:val="center"/>
              <w:rPr>
                <w:color w:val="000000"/>
                <w:sz w:val="26"/>
                <w:szCs w:val="26"/>
              </w:rPr>
            </w:pPr>
            <w:r w:rsidRPr="00BE3AF5">
              <w:rPr>
                <w:color w:val="000000"/>
                <w:sz w:val="26"/>
                <w:szCs w:val="26"/>
              </w:rPr>
              <w:lastRenderedPageBreak/>
              <w:t> </w:t>
            </w:r>
          </w:p>
        </w:tc>
        <w:tc>
          <w:tcPr>
            <w:tcW w:w="6508" w:type="dxa"/>
            <w:tcBorders>
              <w:top w:val="nil"/>
              <w:left w:val="nil"/>
              <w:bottom w:val="single" w:sz="4" w:space="0" w:color="auto"/>
              <w:right w:val="single" w:sz="4" w:space="0" w:color="auto"/>
            </w:tcBorders>
            <w:shd w:val="clear" w:color="auto" w:fill="auto"/>
            <w:noWrap/>
            <w:vAlign w:val="center"/>
            <w:hideMark/>
          </w:tcPr>
          <w:p w14:paraId="1B461A90" w14:textId="77777777" w:rsidR="00BE3AF5" w:rsidRPr="00BE3AF5" w:rsidRDefault="00BE3AF5" w:rsidP="00BE3AF5">
            <w:pPr>
              <w:spacing w:before="0"/>
              <w:jc w:val="left"/>
              <w:rPr>
                <w:i/>
                <w:iCs/>
                <w:color w:val="000000"/>
                <w:sz w:val="26"/>
                <w:szCs w:val="26"/>
              </w:rPr>
            </w:pPr>
            <w:bookmarkStart w:id="66" w:name="RANGE!B11"/>
            <w:r w:rsidRPr="00BE3AF5">
              <w:rPr>
                <w:i/>
                <w:iCs/>
                <w:color w:val="000000"/>
                <w:sz w:val="26"/>
                <w:szCs w:val="26"/>
              </w:rPr>
              <w:t xml:space="preserve"> KHU THỰC NGHIỆM TRONG NÔNG NGHIỆP, SINH HỌC </w:t>
            </w:r>
            <w:bookmarkEnd w:id="66"/>
          </w:p>
        </w:tc>
        <w:tc>
          <w:tcPr>
            <w:tcW w:w="1272" w:type="dxa"/>
            <w:tcBorders>
              <w:top w:val="nil"/>
              <w:left w:val="nil"/>
              <w:bottom w:val="single" w:sz="4" w:space="0" w:color="auto"/>
              <w:right w:val="single" w:sz="4" w:space="0" w:color="auto"/>
            </w:tcBorders>
            <w:shd w:val="clear" w:color="auto" w:fill="auto"/>
            <w:noWrap/>
            <w:vAlign w:val="center"/>
            <w:hideMark/>
          </w:tcPr>
          <w:p w14:paraId="6B75CE9E" w14:textId="77777777" w:rsidR="00BE3AF5" w:rsidRPr="00BE3AF5" w:rsidRDefault="00BE3AF5" w:rsidP="00BE3AF5">
            <w:pPr>
              <w:spacing w:before="0"/>
              <w:jc w:val="right"/>
              <w:rPr>
                <w:i/>
                <w:iCs/>
                <w:color w:val="000000"/>
                <w:sz w:val="26"/>
                <w:szCs w:val="26"/>
              </w:rPr>
            </w:pPr>
            <w:r w:rsidRPr="00BE3AF5">
              <w:rPr>
                <w:i/>
                <w:iCs/>
                <w:color w:val="000000"/>
                <w:sz w:val="26"/>
                <w:szCs w:val="26"/>
              </w:rPr>
              <w:t>1.801,94</w:t>
            </w:r>
          </w:p>
        </w:tc>
        <w:tc>
          <w:tcPr>
            <w:tcW w:w="1046" w:type="dxa"/>
            <w:tcBorders>
              <w:top w:val="nil"/>
              <w:left w:val="nil"/>
              <w:bottom w:val="single" w:sz="4" w:space="0" w:color="auto"/>
              <w:right w:val="single" w:sz="4" w:space="0" w:color="auto"/>
            </w:tcBorders>
            <w:shd w:val="clear" w:color="auto" w:fill="auto"/>
            <w:noWrap/>
            <w:vAlign w:val="center"/>
            <w:hideMark/>
          </w:tcPr>
          <w:p w14:paraId="2184681B" w14:textId="77777777" w:rsidR="00BE3AF5" w:rsidRPr="00BE3AF5" w:rsidRDefault="00BE3AF5" w:rsidP="00BE3AF5">
            <w:pPr>
              <w:spacing w:before="0"/>
              <w:jc w:val="right"/>
              <w:rPr>
                <w:i/>
                <w:iCs/>
                <w:sz w:val="26"/>
                <w:szCs w:val="26"/>
              </w:rPr>
            </w:pPr>
            <w:r w:rsidRPr="00BE3AF5">
              <w:rPr>
                <w:i/>
                <w:iCs/>
                <w:sz w:val="26"/>
                <w:szCs w:val="26"/>
              </w:rPr>
              <w:t> </w:t>
            </w:r>
          </w:p>
        </w:tc>
      </w:tr>
      <w:tr w:rsidR="00BE3AF5" w:rsidRPr="00BE3AF5" w14:paraId="4791E9D2" w14:textId="77777777" w:rsidTr="00BE3AF5">
        <w:trPr>
          <w:trHeight w:val="546"/>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16FCC4EB" w14:textId="77777777" w:rsidR="00BE3AF5" w:rsidRPr="00BE3AF5" w:rsidRDefault="00BE3AF5" w:rsidP="00BE3AF5">
            <w:pPr>
              <w:spacing w:before="0"/>
              <w:jc w:val="center"/>
              <w:rPr>
                <w:color w:val="000000"/>
                <w:sz w:val="26"/>
                <w:szCs w:val="26"/>
              </w:rPr>
            </w:pPr>
            <w:r w:rsidRPr="00BE3AF5">
              <w:rPr>
                <w:color w:val="000000"/>
                <w:sz w:val="26"/>
                <w:szCs w:val="26"/>
              </w:rPr>
              <w:t> </w:t>
            </w:r>
          </w:p>
        </w:tc>
        <w:tc>
          <w:tcPr>
            <w:tcW w:w="6508" w:type="dxa"/>
            <w:tcBorders>
              <w:top w:val="nil"/>
              <w:left w:val="nil"/>
              <w:bottom w:val="single" w:sz="4" w:space="0" w:color="auto"/>
              <w:right w:val="single" w:sz="4" w:space="0" w:color="auto"/>
            </w:tcBorders>
            <w:shd w:val="clear" w:color="auto" w:fill="auto"/>
            <w:noWrap/>
            <w:vAlign w:val="center"/>
            <w:hideMark/>
          </w:tcPr>
          <w:p w14:paraId="7A1B2357" w14:textId="77777777" w:rsidR="00BE3AF5" w:rsidRPr="00BE3AF5" w:rsidRDefault="00BE3AF5" w:rsidP="00BE3AF5">
            <w:pPr>
              <w:spacing w:before="0"/>
              <w:jc w:val="left"/>
              <w:rPr>
                <w:i/>
                <w:iCs/>
                <w:color w:val="000000"/>
                <w:sz w:val="26"/>
                <w:szCs w:val="26"/>
              </w:rPr>
            </w:pPr>
            <w:bookmarkStart w:id="67" w:name="RANGE!B12"/>
            <w:r w:rsidRPr="00BE3AF5">
              <w:rPr>
                <w:i/>
                <w:iCs/>
                <w:color w:val="000000"/>
                <w:sz w:val="26"/>
                <w:szCs w:val="26"/>
              </w:rPr>
              <w:t>KHU SẢN XUẤT THỬ NGHIỆM</w:t>
            </w:r>
            <w:bookmarkEnd w:id="67"/>
          </w:p>
        </w:tc>
        <w:tc>
          <w:tcPr>
            <w:tcW w:w="1272" w:type="dxa"/>
            <w:tcBorders>
              <w:top w:val="nil"/>
              <w:left w:val="nil"/>
              <w:bottom w:val="single" w:sz="4" w:space="0" w:color="auto"/>
              <w:right w:val="single" w:sz="4" w:space="0" w:color="auto"/>
            </w:tcBorders>
            <w:shd w:val="clear" w:color="auto" w:fill="auto"/>
            <w:noWrap/>
            <w:vAlign w:val="center"/>
            <w:hideMark/>
          </w:tcPr>
          <w:p w14:paraId="7E27B4BE" w14:textId="77777777" w:rsidR="00BE3AF5" w:rsidRPr="00BE3AF5" w:rsidRDefault="00BE3AF5" w:rsidP="00BE3AF5">
            <w:pPr>
              <w:spacing w:before="0"/>
              <w:jc w:val="right"/>
              <w:rPr>
                <w:i/>
                <w:iCs/>
                <w:color w:val="000000"/>
                <w:sz w:val="26"/>
                <w:szCs w:val="26"/>
              </w:rPr>
            </w:pPr>
            <w:r w:rsidRPr="00BE3AF5">
              <w:rPr>
                <w:i/>
                <w:iCs/>
                <w:color w:val="000000"/>
                <w:sz w:val="26"/>
                <w:szCs w:val="26"/>
              </w:rPr>
              <w:t>896,00</w:t>
            </w:r>
          </w:p>
        </w:tc>
        <w:tc>
          <w:tcPr>
            <w:tcW w:w="1046" w:type="dxa"/>
            <w:tcBorders>
              <w:top w:val="nil"/>
              <w:left w:val="nil"/>
              <w:bottom w:val="single" w:sz="4" w:space="0" w:color="auto"/>
              <w:right w:val="single" w:sz="4" w:space="0" w:color="auto"/>
            </w:tcBorders>
            <w:shd w:val="clear" w:color="auto" w:fill="auto"/>
            <w:noWrap/>
            <w:vAlign w:val="center"/>
            <w:hideMark/>
          </w:tcPr>
          <w:p w14:paraId="544DCBD7" w14:textId="77777777" w:rsidR="00BE3AF5" w:rsidRPr="00BE3AF5" w:rsidRDefault="00BE3AF5" w:rsidP="00BE3AF5">
            <w:pPr>
              <w:spacing w:before="0"/>
              <w:jc w:val="right"/>
              <w:rPr>
                <w:i/>
                <w:iCs/>
                <w:sz w:val="26"/>
                <w:szCs w:val="26"/>
              </w:rPr>
            </w:pPr>
            <w:r w:rsidRPr="00BE3AF5">
              <w:rPr>
                <w:i/>
                <w:iCs/>
                <w:sz w:val="26"/>
                <w:szCs w:val="26"/>
              </w:rPr>
              <w:t> </w:t>
            </w:r>
          </w:p>
        </w:tc>
      </w:tr>
      <w:bookmarkEnd w:id="58"/>
      <w:tr w:rsidR="00BE3AF5" w:rsidRPr="00BE3AF5" w14:paraId="0FE6E20F" w14:textId="77777777" w:rsidTr="00BE3AF5">
        <w:trPr>
          <w:trHeight w:val="546"/>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43C3FAA6" w14:textId="77777777" w:rsidR="00BE3AF5" w:rsidRPr="00BE3AF5" w:rsidRDefault="00BE3AF5" w:rsidP="00BE3AF5">
            <w:pPr>
              <w:spacing w:before="0"/>
              <w:jc w:val="center"/>
              <w:rPr>
                <w:b/>
                <w:bCs/>
                <w:color w:val="000000"/>
                <w:sz w:val="26"/>
                <w:szCs w:val="26"/>
              </w:rPr>
            </w:pPr>
            <w:r w:rsidRPr="00BE3AF5">
              <w:rPr>
                <w:b/>
                <w:bCs/>
                <w:color w:val="000000"/>
                <w:sz w:val="26"/>
                <w:szCs w:val="26"/>
              </w:rPr>
              <w:t>2</w:t>
            </w:r>
          </w:p>
        </w:tc>
        <w:tc>
          <w:tcPr>
            <w:tcW w:w="6508" w:type="dxa"/>
            <w:tcBorders>
              <w:top w:val="nil"/>
              <w:left w:val="nil"/>
              <w:bottom w:val="single" w:sz="4" w:space="0" w:color="auto"/>
              <w:right w:val="single" w:sz="4" w:space="0" w:color="auto"/>
            </w:tcBorders>
            <w:shd w:val="clear" w:color="auto" w:fill="auto"/>
            <w:noWrap/>
            <w:vAlign w:val="center"/>
            <w:hideMark/>
          </w:tcPr>
          <w:p w14:paraId="50739895" w14:textId="77777777" w:rsidR="00BE3AF5" w:rsidRPr="00BE3AF5" w:rsidRDefault="00BE3AF5" w:rsidP="00BE3AF5">
            <w:pPr>
              <w:spacing w:before="0"/>
              <w:jc w:val="left"/>
              <w:rPr>
                <w:b/>
                <w:bCs/>
                <w:color w:val="000000"/>
                <w:sz w:val="26"/>
                <w:szCs w:val="26"/>
              </w:rPr>
            </w:pPr>
            <w:r w:rsidRPr="00BE3AF5">
              <w:rPr>
                <w:b/>
                <w:bCs/>
                <w:color w:val="000000"/>
                <w:sz w:val="26"/>
                <w:szCs w:val="26"/>
              </w:rPr>
              <w:t xml:space="preserve">ĐẤT BÃI XE </w:t>
            </w:r>
          </w:p>
        </w:tc>
        <w:tc>
          <w:tcPr>
            <w:tcW w:w="1272" w:type="dxa"/>
            <w:tcBorders>
              <w:top w:val="nil"/>
              <w:left w:val="nil"/>
              <w:bottom w:val="single" w:sz="4" w:space="0" w:color="auto"/>
              <w:right w:val="single" w:sz="4" w:space="0" w:color="auto"/>
            </w:tcBorders>
            <w:shd w:val="clear" w:color="auto" w:fill="auto"/>
            <w:noWrap/>
            <w:vAlign w:val="center"/>
            <w:hideMark/>
          </w:tcPr>
          <w:p w14:paraId="7DB163A4" w14:textId="77777777" w:rsidR="00BE3AF5" w:rsidRPr="00BE3AF5" w:rsidRDefault="00BE3AF5" w:rsidP="00BE3AF5">
            <w:pPr>
              <w:spacing w:before="0"/>
              <w:jc w:val="right"/>
              <w:rPr>
                <w:b/>
                <w:bCs/>
                <w:i/>
                <w:iCs/>
                <w:color w:val="000000"/>
                <w:sz w:val="26"/>
                <w:szCs w:val="26"/>
              </w:rPr>
            </w:pPr>
            <w:r w:rsidRPr="00BE3AF5">
              <w:rPr>
                <w:b/>
                <w:bCs/>
                <w:i/>
                <w:iCs/>
                <w:color w:val="000000"/>
                <w:sz w:val="26"/>
                <w:szCs w:val="26"/>
              </w:rPr>
              <w:t>1.341,20</w:t>
            </w:r>
          </w:p>
        </w:tc>
        <w:tc>
          <w:tcPr>
            <w:tcW w:w="1046" w:type="dxa"/>
            <w:tcBorders>
              <w:top w:val="nil"/>
              <w:left w:val="nil"/>
              <w:bottom w:val="single" w:sz="4" w:space="0" w:color="auto"/>
              <w:right w:val="single" w:sz="4" w:space="0" w:color="auto"/>
            </w:tcBorders>
            <w:shd w:val="clear" w:color="auto" w:fill="auto"/>
            <w:noWrap/>
            <w:vAlign w:val="center"/>
            <w:hideMark/>
          </w:tcPr>
          <w:p w14:paraId="194890C7" w14:textId="77777777" w:rsidR="00BE3AF5" w:rsidRPr="00BE3AF5" w:rsidRDefault="00BE3AF5" w:rsidP="00BE3AF5">
            <w:pPr>
              <w:spacing w:before="0"/>
              <w:jc w:val="right"/>
              <w:rPr>
                <w:b/>
                <w:bCs/>
                <w:sz w:val="26"/>
                <w:szCs w:val="26"/>
              </w:rPr>
            </w:pPr>
            <w:r w:rsidRPr="00BE3AF5">
              <w:rPr>
                <w:b/>
                <w:bCs/>
                <w:sz w:val="26"/>
                <w:szCs w:val="26"/>
              </w:rPr>
              <w:t>2,77</w:t>
            </w:r>
          </w:p>
        </w:tc>
      </w:tr>
      <w:tr w:rsidR="00BE3AF5" w:rsidRPr="00BE3AF5" w14:paraId="4D75650A" w14:textId="77777777" w:rsidTr="00BE3AF5">
        <w:trPr>
          <w:trHeight w:val="589"/>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277B2308" w14:textId="77777777" w:rsidR="00BE3AF5" w:rsidRPr="00BE3AF5" w:rsidRDefault="00BE3AF5" w:rsidP="00BE3AF5">
            <w:pPr>
              <w:spacing w:before="0"/>
              <w:jc w:val="center"/>
              <w:rPr>
                <w:b/>
                <w:bCs/>
                <w:sz w:val="26"/>
                <w:szCs w:val="26"/>
              </w:rPr>
            </w:pPr>
            <w:r w:rsidRPr="00BE3AF5">
              <w:rPr>
                <w:b/>
                <w:bCs/>
                <w:sz w:val="26"/>
                <w:szCs w:val="26"/>
              </w:rPr>
              <w:t>3</w:t>
            </w:r>
          </w:p>
        </w:tc>
        <w:tc>
          <w:tcPr>
            <w:tcW w:w="6508" w:type="dxa"/>
            <w:tcBorders>
              <w:top w:val="nil"/>
              <w:left w:val="nil"/>
              <w:bottom w:val="single" w:sz="4" w:space="0" w:color="auto"/>
              <w:right w:val="single" w:sz="4" w:space="0" w:color="auto"/>
            </w:tcBorders>
            <w:shd w:val="clear" w:color="auto" w:fill="auto"/>
            <w:vAlign w:val="center"/>
            <w:hideMark/>
          </w:tcPr>
          <w:p w14:paraId="39FBAB9E" w14:textId="77777777" w:rsidR="00BE3AF5" w:rsidRPr="00BE3AF5" w:rsidRDefault="00BE3AF5" w:rsidP="00BE3AF5">
            <w:pPr>
              <w:spacing w:before="0"/>
              <w:jc w:val="left"/>
              <w:rPr>
                <w:b/>
                <w:bCs/>
                <w:sz w:val="26"/>
                <w:szCs w:val="26"/>
              </w:rPr>
            </w:pPr>
            <w:r w:rsidRPr="00BE3AF5">
              <w:rPr>
                <w:b/>
                <w:bCs/>
                <w:sz w:val="26"/>
                <w:szCs w:val="26"/>
              </w:rPr>
              <w:t>ĐẤT CÂY XANH + SÂN ĐƯỜNG NỘI BỘ</w:t>
            </w:r>
          </w:p>
        </w:tc>
        <w:tc>
          <w:tcPr>
            <w:tcW w:w="1272" w:type="dxa"/>
            <w:tcBorders>
              <w:top w:val="nil"/>
              <w:left w:val="nil"/>
              <w:bottom w:val="single" w:sz="4" w:space="0" w:color="auto"/>
              <w:right w:val="single" w:sz="4" w:space="0" w:color="auto"/>
            </w:tcBorders>
            <w:shd w:val="clear" w:color="auto" w:fill="auto"/>
            <w:noWrap/>
            <w:vAlign w:val="center"/>
            <w:hideMark/>
          </w:tcPr>
          <w:p w14:paraId="06F3B1B5" w14:textId="77777777" w:rsidR="00BE3AF5" w:rsidRPr="00BE3AF5" w:rsidRDefault="00BE3AF5" w:rsidP="00BE3AF5">
            <w:pPr>
              <w:spacing w:before="0"/>
              <w:jc w:val="right"/>
              <w:rPr>
                <w:b/>
                <w:bCs/>
                <w:color w:val="000000"/>
                <w:sz w:val="26"/>
                <w:szCs w:val="26"/>
              </w:rPr>
            </w:pPr>
            <w:r w:rsidRPr="00BE3AF5">
              <w:rPr>
                <w:b/>
                <w:bCs/>
                <w:color w:val="000000"/>
                <w:sz w:val="26"/>
                <w:szCs w:val="26"/>
              </w:rPr>
              <w:t>32.612,48</w:t>
            </w:r>
          </w:p>
        </w:tc>
        <w:tc>
          <w:tcPr>
            <w:tcW w:w="1046" w:type="dxa"/>
            <w:tcBorders>
              <w:top w:val="nil"/>
              <w:left w:val="nil"/>
              <w:bottom w:val="single" w:sz="4" w:space="0" w:color="auto"/>
              <w:right w:val="single" w:sz="4" w:space="0" w:color="auto"/>
            </w:tcBorders>
            <w:shd w:val="clear" w:color="auto" w:fill="auto"/>
            <w:noWrap/>
            <w:vAlign w:val="center"/>
            <w:hideMark/>
          </w:tcPr>
          <w:p w14:paraId="4DF5100B" w14:textId="77777777" w:rsidR="00BE3AF5" w:rsidRPr="00BE3AF5" w:rsidRDefault="00BE3AF5" w:rsidP="00BE3AF5">
            <w:pPr>
              <w:spacing w:before="0"/>
              <w:jc w:val="right"/>
              <w:rPr>
                <w:b/>
                <w:bCs/>
                <w:sz w:val="26"/>
                <w:szCs w:val="26"/>
              </w:rPr>
            </w:pPr>
            <w:r w:rsidRPr="00BE3AF5">
              <w:rPr>
                <w:b/>
                <w:bCs/>
                <w:sz w:val="26"/>
                <w:szCs w:val="26"/>
              </w:rPr>
              <w:t>67,43</w:t>
            </w:r>
          </w:p>
        </w:tc>
      </w:tr>
      <w:tr w:rsidR="00BE3AF5" w:rsidRPr="00BE3AF5" w14:paraId="5C17FCCB" w14:textId="77777777" w:rsidTr="00BE3AF5">
        <w:trPr>
          <w:trHeight w:val="693"/>
        </w:trPr>
        <w:tc>
          <w:tcPr>
            <w:tcW w:w="463" w:type="dxa"/>
            <w:tcBorders>
              <w:top w:val="nil"/>
              <w:left w:val="single" w:sz="4" w:space="0" w:color="auto"/>
              <w:bottom w:val="single" w:sz="4" w:space="0" w:color="auto"/>
              <w:right w:val="single" w:sz="4" w:space="0" w:color="auto"/>
            </w:tcBorders>
            <w:shd w:val="clear" w:color="000000" w:fill="FFFF00"/>
            <w:noWrap/>
            <w:vAlign w:val="center"/>
            <w:hideMark/>
          </w:tcPr>
          <w:p w14:paraId="2BB211D1" w14:textId="77777777" w:rsidR="00BE3AF5" w:rsidRPr="00BE3AF5" w:rsidRDefault="00BE3AF5" w:rsidP="00BE3AF5">
            <w:pPr>
              <w:spacing w:before="0"/>
              <w:jc w:val="center"/>
              <w:rPr>
                <w:b/>
                <w:bCs/>
                <w:sz w:val="26"/>
                <w:szCs w:val="26"/>
              </w:rPr>
            </w:pPr>
            <w:r w:rsidRPr="00BE3AF5">
              <w:rPr>
                <w:b/>
                <w:bCs/>
                <w:sz w:val="26"/>
                <w:szCs w:val="26"/>
              </w:rPr>
              <w:t> </w:t>
            </w:r>
          </w:p>
        </w:tc>
        <w:tc>
          <w:tcPr>
            <w:tcW w:w="6508" w:type="dxa"/>
            <w:tcBorders>
              <w:top w:val="nil"/>
              <w:left w:val="nil"/>
              <w:bottom w:val="single" w:sz="4" w:space="0" w:color="auto"/>
              <w:right w:val="single" w:sz="4" w:space="0" w:color="auto"/>
            </w:tcBorders>
            <w:shd w:val="clear" w:color="000000" w:fill="FFFF00"/>
            <w:noWrap/>
            <w:vAlign w:val="center"/>
            <w:hideMark/>
          </w:tcPr>
          <w:p w14:paraId="696248F4" w14:textId="77777777" w:rsidR="00BE3AF5" w:rsidRPr="00BE3AF5" w:rsidRDefault="00BE3AF5" w:rsidP="00BE3AF5">
            <w:pPr>
              <w:spacing w:before="0"/>
              <w:jc w:val="center"/>
              <w:rPr>
                <w:b/>
                <w:bCs/>
                <w:sz w:val="26"/>
                <w:szCs w:val="26"/>
              </w:rPr>
            </w:pPr>
            <w:r w:rsidRPr="00BE3AF5">
              <w:rPr>
                <w:b/>
                <w:bCs/>
                <w:sz w:val="26"/>
                <w:szCs w:val="26"/>
              </w:rPr>
              <w:t>TỔNG CỘNG</w:t>
            </w:r>
          </w:p>
        </w:tc>
        <w:tc>
          <w:tcPr>
            <w:tcW w:w="1272" w:type="dxa"/>
            <w:tcBorders>
              <w:top w:val="nil"/>
              <w:left w:val="nil"/>
              <w:bottom w:val="single" w:sz="4" w:space="0" w:color="auto"/>
              <w:right w:val="single" w:sz="4" w:space="0" w:color="auto"/>
            </w:tcBorders>
            <w:shd w:val="clear" w:color="000000" w:fill="FFFF00"/>
            <w:noWrap/>
            <w:vAlign w:val="center"/>
            <w:hideMark/>
          </w:tcPr>
          <w:p w14:paraId="7A95A429" w14:textId="77777777" w:rsidR="00BE3AF5" w:rsidRPr="00BE3AF5" w:rsidRDefault="00BE3AF5" w:rsidP="00BE3AF5">
            <w:pPr>
              <w:spacing w:before="0"/>
              <w:jc w:val="center"/>
              <w:rPr>
                <w:b/>
                <w:bCs/>
                <w:sz w:val="26"/>
                <w:szCs w:val="26"/>
              </w:rPr>
            </w:pPr>
            <w:r w:rsidRPr="00BE3AF5">
              <w:rPr>
                <w:b/>
                <w:bCs/>
                <w:sz w:val="26"/>
                <w:szCs w:val="26"/>
              </w:rPr>
              <w:t>48.368,00</w:t>
            </w:r>
          </w:p>
        </w:tc>
        <w:tc>
          <w:tcPr>
            <w:tcW w:w="1046" w:type="dxa"/>
            <w:tcBorders>
              <w:top w:val="nil"/>
              <w:left w:val="nil"/>
              <w:bottom w:val="single" w:sz="4" w:space="0" w:color="auto"/>
              <w:right w:val="single" w:sz="4" w:space="0" w:color="auto"/>
            </w:tcBorders>
            <w:shd w:val="clear" w:color="000000" w:fill="FFFF00"/>
            <w:noWrap/>
            <w:vAlign w:val="center"/>
            <w:hideMark/>
          </w:tcPr>
          <w:p w14:paraId="59C7ABD5" w14:textId="77777777" w:rsidR="00BE3AF5" w:rsidRPr="00BE3AF5" w:rsidRDefault="00BE3AF5" w:rsidP="00BE3AF5">
            <w:pPr>
              <w:spacing w:before="0"/>
              <w:jc w:val="center"/>
              <w:rPr>
                <w:b/>
                <w:bCs/>
                <w:sz w:val="26"/>
                <w:szCs w:val="26"/>
              </w:rPr>
            </w:pPr>
            <w:r w:rsidRPr="00BE3AF5">
              <w:rPr>
                <w:b/>
                <w:bCs/>
                <w:sz w:val="26"/>
                <w:szCs w:val="26"/>
              </w:rPr>
              <w:t>100,00</w:t>
            </w:r>
          </w:p>
        </w:tc>
      </w:tr>
    </w:tbl>
    <w:p w14:paraId="0D775E10" w14:textId="78AC4E1E" w:rsidR="00E76DFB" w:rsidRDefault="00690C9A" w:rsidP="00805609">
      <w:pPr>
        <w:pStyle w:val="BodyText"/>
        <w:tabs>
          <w:tab w:val="left" w:pos="567"/>
        </w:tabs>
        <w:spacing w:before="240" w:after="120" w:line="288" w:lineRule="auto"/>
        <w:rPr>
          <w:rFonts w:ascii="Times New Roman" w:hAnsi="Times New Roman"/>
          <w:b/>
          <w:color w:val="000000" w:themeColor="text1"/>
          <w:szCs w:val="28"/>
        </w:rPr>
      </w:pPr>
      <w:r w:rsidRPr="00CA1C70">
        <w:rPr>
          <w:rFonts w:ascii="Times New Roman" w:hAnsi="Times New Roman"/>
          <w:b/>
          <w:color w:val="000000" w:themeColor="text1"/>
          <w:szCs w:val="28"/>
        </w:rPr>
        <w:tab/>
      </w:r>
      <w:r w:rsidR="000844FE" w:rsidRPr="00CA1C70">
        <w:rPr>
          <w:rFonts w:ascii="Times New Roman" w:hAnsi="Times New Roman"/>
          <w:b/>
          <w:color w:val="000000" w:themeColor="text1"/>
          <w:szCs w:val="28"/>
        </w:rPr>
        <w:t>3</w:t>
      </w:r>
      <w:r w:rsidR="00344BF7" w:rsidRPr="00CA1C70">
        <w:rPr>
          <w:rFonts w:ascii="Times New Roman" w:hAnsi="Times New Roman"/>
          <w:b/>
          <w:color w:val="000000" w:themeColor="text1"/>
          <w:szCs w:val="28"/>
        </w:rPr>
        <w:t xml:space="preserve">. </w:t>
      </w:r>
      <w:r w:rsidR="00DA0F53" w:rsidRPr="00CA1C70">
        <w:rPr>
          <w:rFonts w:ascii="Times New Roman" w:hAnsi="Times New Roman"/>
          <w:b/>
          <w:color w:val="000000" w:themeColor="text1"/>
          <w:szCs w:val="28"/>
        </w:rPr>
        <w:t>Tổ chức không gian kiến trúc</w:t>
      </w:r>
      <w:r w:rsidR="001B06E5" w:rsidRPr="00CA1C70">
        <w:rPr>
          <w:rFonts w:ascii="Times New Roman" w:hAnsi="Times New Roman"/>
          <w:b/>
          <w:color w:val="000000" w:themeColor="text1"/>
          <w:szCs w:val="28"/>
        </w:rPr>
        <w:t>,</w:t>
      </w:r>
      <w:r w:rsidR="00DA0F53" w:rsidRPr="00CA1C70">
        <w:rPr>
          <w:rFonts w:ascii="Times New Roman" w:hAnsi="Times New Roman"/>
          <w:b/>
          <w:color w:val="000000" w:themeColor="text1"/>
          <w:szCs w:val="28"/>
        </w:rPr>
        <w:t xml:space="preserve"> cảnh quan</w:t>
      </w:r>
      <w:r w:rsidR="0076301F">
        <w:rPr>
          <w:rFonts w:ascii="Times New Roman" w:hAnsi="Times New Roman"/>
          <w:b/>
          <w:color w:val="000000" w:themeColor="text1"/>
          <w:szCs w:val="28"/>
        </w:rPr>
        <w:t xml:space="preserve"> đất xây dựng công trình</w:t>
      </w:r>
      <w:r w:rsidR="00E76DFB" w:rsidRPr="00CA1C70">
        <w:rPr>
          <w:rFonts w:ascii="Times New Roman" w:hAnsi="Times New Roman"/>
          <w:b/>
          <w:color w:val="000000" w:themeColor="text1"/>
          <w:szCs w:val="28"/>
        </w:rPr>
        <w:t>:</w:t>
      </w:r>
      <w:bookmarkEnd w:id="56"/>
      <w:bookmarkEnd w:id="57"/>
    </w:p>
    <w:p w14:paraId="6438F8C3" w14:textId="018AA519" w:rsidR="00B8598E" w:rsidRPr="00AF451C" w:rsidRDefault="00B8598E" w:rsidP="00805609">
      <w:pPr>
        <w:pStyle w:val="BodyText"/>
        <w:tabs>
          <w:tab w:val="left" w:pos="567"/>
        </w:tabs>
        <w:spacing w:before="240" w:after="120" w:line="288" w:lineRule="auto"/>
        <w:rPr>
          <w:rFonts w:ascii="Times New Roman" w:hAnsi="Times New Roman"/>
          <w:i/>
          <w:iCs/>
          <w:color w:val="000000" w:themeColor="text1"/>
          <w:szCs w:val="28"/>
        </w:rPr>
      </w:pPr>
      <w:r w:rsidRPr="00AF451C">
        <w:rPr>
          <w:rFonts w:ascii="Times New Roman" w:hAnsi="Times New Roman"/>
          <w:i/>
          <w:iCs/>
          <w:szCs w:val="32"/>
        </w:rPr>
        <w:tab/>
        <w:t xml:space="preserve">a. </w:t>
      </w:r>
      <w:r w:rsidRPr="00AF451C">
        <w:rPr>
          <w:rFonts w:ascii="Times New Roman" w:hAnsi="Times New Roman"/>
          <w:i/>
          <w:iCs/>
          <w:szCs w:val="32"/>
        </w:rPr>
        <w:t xml:space="preserve">Các qui định trong quản lý xây dựng đối với </w:t>
      </w:r>
      <w:r w:rsidR="00AF451C" w:rsidRPr="00AF451C">
        <w:rPr>
          <w:rFonts w:ascii="Times New Roman" w:hAnsi="Times New Roman"/>
          <w:i/>
          <w:iCs/>
          <w:color w:val="000000" w:themeColor="text1"/>
          <w:szCs w:val="28"/>
        </w:rPr>
        <w:t>đất xây dựng công trình</w:t>
      </w:r>
      <w:r w:rsidR="00AF451C" w:rsidRPr="00AF451C">
        <w:rPr>
          <w:rFonts w:ascii="Times New Roman" w:hAnsi="Times New Roman"/>
          <w:i/>
          <w:iCs/>
          <w:color w:val="000000" w:themeColor="text1"/>
          <w:szCs w:val="28"/>
        </w:rPr>
        <w:t>.</w:t>
      </w:r>
    </w:p>
    <w:p w14:paraId="4FDEE117" w14:textId="3784E57D" w:rsidR="006F1045" w:rsidRPr="001E75F4" w:rsidRDefault="006F1045" w:rsidP="0076301F">
      <w:pPr>
        <w:pStyle w:val="BodyText"/>
        <w:tabs>
          <w:tab w:val="left" w:pos="567"/>
          <w:tab w:val="left" w:pos="5670"/>
        </w:tabs>
        <w:spacing w:line="288" w:lineRule="auto"/>
        <w:rPr>
          <w:rFonts w:ascii="Times New Roman" w:hAnsi="Times New Roman"/>
          <w:color w:val="000000" w:themeColor="text1"/>
          <w:szCs w:val="28"/>
        </w:rPr>
      </w:pPr>
      <w:bookmarkStart w:id="68" w:name="_Toc266445318"/>
      <w:bookmarkStart w:id="69" w:name="_Toc266445948"/>
      <w:bookmarkStart w:id="70" w:name="_Toc443639892"/>
      <w:r w:rsidRPr="00CA1C70">
        <w:rPr>
          <w:rFonts w:ascii="Times New Roman" w:hAnsi="Times New Roman"/>
          <w:color w:val="000000" w:themeColor="text1"/>
          <w:szCs w:val="28"/>
        </w:rPr>
        <w:tab/>
        <w:t>Bố trí tại các lô đất có ký hiệu A</w:t>
      </w:r>
      <w:r w:rsidR="00D22903">
        <w:rPr>
          <w:rFonts w:ascii="Times New Roman" w:hAnsi="Times New Roman"/>
          <w:color w:val="000000" w:themeColor="text1"/>
          <w:szCs w:val="28"/>
        </w:rPr>
        <w:t>1, A2</w:t>
      </w:r>
      <w:r w:rsidRPr="00CA1C70">
        <w:rPr>
          <w:rFonts w:ascii="Times New Roman" w:hAnsi="Times New Roman"/>
          <w:color w:val="000000" w:themeColor="text1"/>
          <w:szCs w:val="28"/>
        </w:rPr>
        <w:t xml:space="preserve">, tổng diện </w:t>
      </w:r>
      <w:r w:rsidRPr="00224223">
        <w:rPr>
          <w:rFonts w:ascii="Times New Roman" w:hAnsi="Times New Roman"/>
          <w:color w:val="000000" w:themeColor="text1"/>
          <w:szCs w:val="28"/>
        </w:rPr>
        <w:t xml:space="preserve">tích </w:t>
      </w:r>
      <w:bookmarkStart w:id="71" w:name="_Hlk63275763"/>
      <w:r w:rsidR="000E244A">
        <w:rPr>
          <w:rFonts w:ascii="Times New Roman" w:hAnsi="Times New Roman"/>
          <w:color w:val="000000" w:themeColor="text1"/>
          <w:szCs w:val="28"/>
        </w:rPr>
        <w:t xml:space="preserve">khoảng </w:t>
      </w:r>
      <w:r w:rsidR="000E244A" w:rsidRPr="000E244A">
        <w:rPr>
          <w:szCs w:val="28"/>
        </w:rPr>
        <w:t>14.414,32</w:t>
      </w:r>
      <w:r w:rsidRPr="008F4EC7">
        <w:rPr>
          <w:rFonts w:ascii="Times New Roman" w:hAnsi="Times New Roman"/>
          <w:color w:val="000000" w:themeColor="text1"/>
          <w:szCs w:val="28"/>
        </w:rPr>
        <w:t>m</w:t>
      </w:r>
      <w:r w:rsidRPr="008F4EC7">
        <w:rPr>
          <w:rFonts w:ascii="Times New Roman" w:hAnsi="Times New Roman"/>
          <w:color w:val="000000" w:themeColor="text1"/>
          <w:szCs w:val="28"/>
          <w:vertAlign w:val="superscript"/>
        </w:rPr>
        <w:t>2</w:t>
      </w:r>
      <w:bookmarkEnd w:id="71"/>
      <w:r w:rsidR="00D22903">
        <w:rPr>
          <w:rFonts w:ascii="Times New Roman" w:hAnsi="Times New Roman"/>
          <w:color w:val="000000" w:themeColor="text1"/>
          <w:szCs w:val="28"/>
        </w:rPr>
        <w:t xml:space="preserve">, nằm tiếp giáp tuyến đường nội bộ khung viên Trường cao đẳng Cộng </w:t>
      </w:r>
      <w:r w:rsidR="00D22903" w:rsidRPr="00B10FFF">
        <w:rPr>
          <w:rFonts w:ascii="Times New Roman" w:hAnsi="Times New Roman"/>
          <w:color w:val="000000" w:themeColor="text1"/>
          <w:szCs w:val="28"/>
        </w:rPr>
        <w:t>Đồng</w:t>
      </w:r>
      <w:r w:rsidR="001E75F4" w:rsidRPr="00B10FFF">
        <w:rPr>
          <w:rFonts w:ascii="Times New Roman" w:hAnsi="Times New Roman"/>
          <w:color w:val="000000" w:themeColor="text1"/>
          <w:szCs w:val="28"/>
        </w:rPr>
        <w:t xml:space="preserve"> gồm các hạng mục: </w:t>
      </w:r>
      <w:r w:rsidR="000E244A" w:rsidRPr="000E244A">
        <w:rPr>
          <w:rFonts w:ascii="Times New Roman" w:hAnsi="Times New Roman"/>
          <w:color w:val="000000"/>
          <w:szCs w:val="28"/>
        </w:rPr>
        <w:t>Khu văn phòng làm việc, trụ sở điều hành, Khu làm việc chung- chia sẻ, Khu ươm tạo các doanh nghiệp, Khu doanh nghiệp phần mềm, nội dung số (bpo) và công nghệ thông tin, Khu hội thảo, hội nghị chuyên ngành, Khu trình diễn cộng nghệ - không gian xanh kết nối, Khu huấn luyện và phòng thí nghiệm, Khu thực nghiệm trong nông nghiệp, sinh học, Khu sản xuất thử nghiệm</w:t>
      </w:r>
      <w:r w:rsidR="001E75F4" w:rsidRPr="00B10FFF">
        <w:rPr>
          <w:rFonts w:ascii="Times New Roman" w:hAnsi="Times New Roman"/>
          <w:color w:val="000000"/>
          <w:szCs w:val="28"/>
        </w:rPr>
        <w:t>.</w:t>
      </w:r>
      <w:r w:rsidR="000E244A">
        <w:rPr>
          <w:rFonts w:ascii="Times New Roman" w:hAnsi="Times New Roman"/>
          <w:color w:val="000000"/>
          <w:szCs w:val="28"/>
        </w:rPr>
        <w:t>..</w:t>
      </w:r>
    </w:p>
    <w:p w14:paraId="7F9F6F96" w14:textId="07D1AD57" w:rsidR="006F1045" w:rsidRDefault="006F1045" w:rsidP="00334937">
      <w:pPr>
        <w:pStyle w:val="BodyText"/>
        <w:tabs>
          <w:tab w:val="left" w:pos="851"/>
          <w:tab w:val="left" w:pos="5670"/>
        </w:tabs>
        <w:spacing w:line="288" w:lineRule="auto"/>
        <w:rPr>
          <w:rFonts w:ascii="Times New Roman" w:hAnsi="Times New Roman"/>
          <w:color w:val="000000" w:themeColor="text1"/>
          <w:szCs w:val="28"/>
        </w:rPr>
      </w:pPr>
      <w:r w:rsidRPr="00CA1C70">
        <w:rPr>
          <w:rFonts w:ascii="Times New Roman" w:hAnsi="Times New Roman"/>
          <w:color w:val="000000" w:themeColor="text1"/>
          <w:szCs w:val="28"/>
        </w:rPr>
        <w:tab/>
        <w:t>- Mật độ xây dựng</w:t>
      </w:r>
      <w:r w:rsidR="00D22903">
        <w:rPr>
          <w:rFonts w:ascii="Times New Roman" w:hAnsi="Times New Roman"/>
          <w:color w:val="000000" w:themeColor="text1"/>
          <w:szCs w:val="28"/>
        </w:rPr>
        <w:t>: ≤40</w:t>
      </w:r>
      <w:r w:rsidR="00431F68" w:rsidRPr="00CA1C70">
        <w:rPr>
          <w:rFonts w:ascii="Times New Roman" w:hAnsi="Times New Roman"/>
          <w:color w:val="000000" w:themeColor="text1"/>
          <w:szCs w:val="28"/>
        </w:rPr>
        <w:t>%</w:t>
      </w:r>
      <w:r w:rsidR="00D22903">
        <w:rPr>
          <w:rFonts w:ascii="Times New Roman" w:hAnsi="Times New Roman"/>
          <w:color w:val="000000" w:themeColor="text1"/>
          <w:szCs w:val="28"/>
        </w:rPr>
        <w:t>.</w:t>
      </w:r>
    </w:p>
    <w:p w14:paraId="41529833" w14:textId="4F8DC388" w:rsidR="00687EC6" w:rsidRPr="00995A41" w:rsidRDefault="00687EC6" w:rsidP="00334937">
      <w:pPr>
        <w:ind w:firstLine="851"/>
        <w:rPr>
          <w:sz w:val="28"/>
          <w:szCs w:val="28"/>
        </w:rPr>
      </w:pPr>
      <w:r w:rsidRPr="00995A41">
        <w:rPr>
          <w:sz w:val="28"/>
          <w:szCs w:val="28"/>
        </w:rPr>
        <w:t xml:space="preserve">- </w:t>
      </w:r>
      <w:r>
        <w:rPr>
          <w:sz w:val="28"/>
          <w:szCs w:val="28"/>
        </w:rPr>
        <w:t xml:space="preserve">Mật độ </w:t>
      </w:r>
      <w:r w:rsidRPr="00995A41">
        <w:rPr>
          <w:sz w:val="28"/>
          <w:szCs w:val="28"/>
        </w:rPr>
        <w:t>cây xanh: ≥</w:t>
      </w:r>
      <w:r>
        <w:rPr>
          <w:sz w:val="28"/>
          <w:szCs w:val="28"/>
        </w:rPr>
        <w:t>3</w:t>
      </w:r>
      <w:r w:rsidRPr="00995A41">
        <w:rPr>
          <w:sz w:val="28"/>
          <w:szCs w:val="28"/>
        </w:rPr>
        <w:t>0%</w:t>
      </w:r>
      <w:r w:rsidR="0010263A">
        <w:rPr>
          <w:sz w:val="28"/>
          <w:szCs w:val="28"/>
        </w:rPr>
        <w:t>.</w:t>
      </w:r>
    </w:p>
    <w:p w14:paraId="2DDCCA87" w14:textId="00CD0AB4" w:rsidR="00DE4F27" w:rsidRDefault="006F1045" w:rsidP="00334937">
      <w:pPr>
        <w:pStyle w:val="BodyText"/>
        <w:tabs>
          <w:tab w:val="left" w:pos="851"/>
          <w:tab w:val="left" w:pos="5670"/>
        </w:tabs>
        <w:spacing w:line="288" w:lineRule="auto"/>
        <w:rPr>
          <w:rFonts w:ascii="Times New Roman" w:hAnsi="Times New Roman"/>
          <w:color w:val="000000" w:themeColor="text1"/>
          <w:szCs w:val="28"/>
        </w:rPr>
      </w:pPr>
      <w:r w:rsidRPr="00CA1C70">
        <w:rPr>
          <w:rFonts w:ascii="Times New Roman" w:hAnsi="Times New Roman"/>
          <w:color w:val="000000" w:themeColor="text1"/>
          <w:szCs w:val="28"/>
        </w:rPr>
        <w:tab/>
        <w:t xml:space="preserve">- Tầng cao xây dựng: </w:t>
      </w:r>
      <w:r w:rsidR="00D22903" w:rsidRPr="00A74CAC">
        <w:rPr>
          <w:rFonts w:ascii="Times New Roman" w:hAnsi="Times New Roman"/>
          <w:color w:val="000000" w:themeColor="text1"/>
        </w:rPr>
        <w:t>1÷3</w:t>
      </w:r>
      <w:r w:rsidR="0017124D" w:rsidRPr="00CA1C70">
        <w:rPr>
          <w:rFonts w:ascii="Times New Roman" w:hAnsi="Times New Roman"/>
          <w:color w:val="000000" w:themeColor="text1"/>
          <w:lang w:val="pt-BR"/>
        </w:rPr>
        <w:t xml:space="preserve"> tầng</w:t>
      </w:r>
      <w:r w:rsidR="00377674">
        <w:rPr>
          <w:rFonts w:ascii="Times New Roman" w:hAnsi="Times New Roman"/>
          <w:color w:val="000000" w:themeColor="text1"/>
          <w:lang w:val="pt-BR"/>
        </w:rPr>
        <w:t xml:space="preserve"> </w:t>
      </w:r>
      <w:r w:rsidR="00377674" w:rsidRPr="00C21550">
        <w:rPr>
          <w:rFonts w:ascii="Times New Roman" w:hAnsi="Times New Roman"/>
          <w:i/>
          <w:iCs/>
          <w:color w:val="000000" w:themeColor="text1"/>
          <w:lang w:val="pt-BR"/>
        </w:rPr>
        <w:t>(Riêng khối nhà</w:t>
      </w:r>
      <w:r w:rsidR="003D1539" w:rsidRPr="00C21550">
        <w:rPr>
          <w:rFonts w:ascii="Times New Roman" w:hAnsi="Times New Roman"/>
          <w:i/>
          <w:iCs/>
          <w:color w:val="000000" w:themeColor="text1"/>
          <w:lang w:val="pt-BR"/>
        </w:rPr>
        <w:t xml:space="preserve"> </w:t>
      </w:r>
      <w:r w:rsidR="00377674" w:rsidRPr="00C21550">
        <w:rPr>
          <w:rFonts w:ascii="Times New Roman" w:hAnsi="Times New Roman"/>
          <w:i/>
          <w:iCs/>
          <w:color w:val="000000" w:themeColor="text1"/>
          <w:lang w:val="pt-BR"/>
        </w:rPr>
        <w:t>ký hiệu số 0</w:t>
      </w:r>
      <w:r w:rsidR="003D1539" w:rsidRPr="00C21550">
        <w:rPr>
          <w:rFonts w:ascii="Times New Roman" w:hAnsi="Times New Roman"/>
          <w:i/>
          <w:iCs/>
          <w:color w:val="000000" w:themeColor="text1"/>
          <w:lang w:val="pt-BR"/>
        </w:rPr>
        <w:t>6</w:t>
      </w:r>
      <w:r w:rsidR="00377674" w:rsidRPr="00C21550">
        <w:rPr>
          <w:rFonts w:ascii="Times New Roman" w:hAnsi="Times New Roman"/>
          <w:i/>
          <w:iCs/>
          <w:color w:val="000000" w:themeColor="text1"/>
          <w:lang w:val="pt-BR"/>
        </w:rPr>
        <w:t xml:space="preserve"> </w:t>
      </w:r>
      <w:r w:rsidR="003D1539" w:rsidRPr="00C21550">
        <w:rPr>
          <w:rFonts w:ascii="Times New Roman" w:hAnsi="Times New Roman"/>
          <w:i/>
          <w:iCs/>
          <w:color w:val="000000" w:themeColor="text1"/>
          <w:lang w:val="pt-BR"/>
        </w:rPr>
        <w:t xml:space="preserve">là công trình điểm nhấn của dự án </w:t>
      </w:r>
      <w:r w:rsidR="00377674" w:rsidRPr="00C21550">
        <w:rPr>
          <w:rFonts w:ascii="Times New Roman" w:hAnsi="Times New Roman"/>
          <w:i/>
          <w:iCs/>
          <w:color w:val="000000" w:themeColor="text1"/>
          <w:lang w:val="pt-BR"/>
        </w:rPr>
        <w:t xml:space="preserve">tầng cao xây dựng từ: </w:t>
      </w:r>
      <w:r w:rsidR="00377674" w:rsidRPr="00C21550">
        <w:rPr>
          <w:rFonts w:ascii="Times New Roman" w:hAnsi="Times New Roman"/>
          <w:i/>
          <w:iCs/>
          <w:color w:val="000000" w:themeColor="text1"/>
        </w:rPr>
        <w:t>1÷9</w:t>
      </w:r>
      <w:r w:rsidR="00377674" w:rsidRPr="00C21550">
        <w:rPr>
          <w:rFonts w:ascii="Times New Roman" w:hAnsi="Times New Roman"/>
          <w:i/>
          <w:iCs/>
          <w:color w:val="000000" w:themeColor="text1"/>
          <w:lang w:val="pt-BR"/>
        </w:rPr>
        <w:t xml:space="preserve"> tầng)</w:t>
      </w:r>
      <w:r w:rsidRPr="00C21550">
        <w:rPr>
          <w:rFonts w:ascii="Times New Roman" w:hAnsi="Times New Roman"/>
          <w:i/>
          <w:iCs/>
          <w:color w:val="000000" w:themeColor="text1"/>
          <w:szCs w:val="28"/>
        </w:rPr>
        <w:t>.</w:t>
      </w:r>
    </w:p>
    <w:p w14:paraId="3D4A5C6B" w14:textId="5FBB638E" w:rsidR="001B7E4B" w:rsidRPr="00B10FFF" w:rsidRDefault="001B7E4B" w:rsidP="00334937">
      <w:pPr>
        <w:pStyle w:val="BodyText"/>
        <w:tabs>
          <w:tab w:val="left" w:pos="851"/>
          <w:tab w:val="left" w:pos="5670"/>
        </w:tabs>
        <w:spacing w:line="288" w:lineRule="auto"/>
        <w:rPr>
          <w:rFonts w:ascii="Times New Roman" w:hAnsi="Times New Roman"/>
          <w:i/>
          <w:szCs w:val="28"/>
        </w:rPr>
      </w:pPr>
      <w:r>
        <w:rPr>
          <w:rFonts w:ascii="Times New Roman" w:hAnsi="Times New Roman"/>
          <w:szCs w:val="28"/>
        </w:rPr>
        <w:tab/>
      </w:r>
      <w:r w:rsidRPr="00B10FFF">
        <w:rPr>
          <w:rFonts w:ascii="Times New Roman" w:hAnsi="Times New Roman"/>
          <w:szCs w:val="28"/>
        </w:rPr>
        <w:t>- Cao độ nền tầng trệt: Cao hơn đỉnh gờ bó vỉa ≥ 0,</w:t>
      </w:r>
      <w:r w:rsidR="00B10FFF" w:rsidRPr="00B10FFF">
        <w:rPr>
          <w:rFonts w:ascii="Times New Roman" w:hAnsi="Times New Roman"/>
          <w:szCs w:val="28"/>
        </w:rPr>
        <w:t>6</w:t>
      </w:r>
      <w:r w:rsidRPr="00B10FFF">
        <w:rPr>
          <w:rFonts w:ascii="Times New Roman" w:hAnsi="Times New Roman"/>
          <w:szCs w:val="28"/>
        </w:rPr>
        <w:t>m</w:t>
      </w:r>
      <w:r w:rsidRPr="00B10FFF">
        <w:rPr>
          <w:rFonts w:ascii="Times New Roman" w:eastAsia="MS Mincho" w:hAnsi="Times New Roman"/>
          <w:i/>
          <w:szCs w:val="28"/>
        </w:rPr>
        <w:t>.</w:t>
      </w:r>
    </w:p>
    <w:p w14:paraId="68C8541A" w14:textId="22BF3C3B" w:rsidR="001B7E4B" w:rsidRPr="0044494D" w:rsidRDefault="001B7E4B" w:rsidP="00334937">
      <w:pPr>
        <w:pStyle w:val="BodyText"/>
        <w:tabs>
          <w:tab w:val="left" w:pos="851"/>
          <w:tab w:val="left" w:pos="5670"/>
        </w:tabs>
        <w:spacing w:line="288" w:lineRule="auto"/>
        <w:rPr>
          <w:rFonts w:ascii="Times New Roman" w:hAnsi="Times New Roman"/>
          <w:szCs w:val="28"/>
        </w:rPr>
      </w:pPr>
      <w:r w:rsidRPr="00B10FFF">
        <w:rPr>
          <w:rFonts w:ascii="Times New Roman" w:hAnsi="Times New Roman"/>
          <w:szCs w:val="28"/>
        </w:rPr>
        <w:tab/>
        <w:t xml:space="preserve">- Chiều cao công trình: Chiều cao tầng trệt từ 3,9m÷4,2m; các tầng còn lại 3,6m; chiều cao tối đa của công trình ≤ </w:t>
      </w:r>
      <w:r w:rsidR="00334937" w:rsidRPr="00B10FFF">
        <w:rPr>
          <w:rFonts w:ascii="Times New Roman" w:hAnsi="Times New Roman"/>
          <w:szCs w:val="28"/>
        </w:rPr>
        <w:t>15</w:t>
      </w:r>
      <w:r w:rsidRPr="00B10FFF">
        <w:rPr>
          <w:rFonts w:ascii="Times New Roman" w:hAnsi="Times New Roman"/>
          <w:szCs w:val="28"/>
        </w:rPr>
        <w:t xml:space="preserve">m </w:t>
      </w:r>
      <w:r w:rsidR="00FA3A9F">
        <w:rPr>
          <w:rFonts w:ascii="Times New Roman" w:hAnsi="Times New Roman"/>
          <w:szCs w:val="28"/>
        </w:rPr>
        <w:t xml:space="preserve">(Riêng đối với </w:t>
      </w:r>
      <w:r w:rsidRPr="00B10FFF">
        <w:rPr>
          <w:rFonts w:ascii="Times New Roman" w:hAnsi="Times New Roman"/>
          <w:szCs w:val="28"/>
        </w:rPr>
        <w:t xml:space="preserve">với </w:t>
      </w:r>
      <w:r w:rsidR="00FA3A9F">
        <w:rPr>
          <w:rFonts w:ascii="Times New Roman" w:hAnsi="Times New Roman"/>
          <w:szCs w:val="28"/>
        </w:rPr>
        <w:t xml:space="preserve">công trình điểm nhất chiều cao </w:t>
      </w:r>
      <w:r w:rsidR="00FA3A9F" w:rsidRPr="00B10FFF">
        <w:rPr>
          <w:rFonts w:ascii="Times New Roman" w:hAnsi="Times New Roman"/>
          <w:szCs w:val="28"/>
        </w:rPr>
        <w:t xml:space="preserve">≤ </w:t>
      </w:r>
      <w:r w:rsidR="00FA3A9F">
        <w:rPr>
          <w:rFonts w:ascii="Times New Roman" w:hAnsi="Times New Roman"/>
          <w:szCs w:val="28"/>
        </w:rPr>
        <w:t xml:space="preserve">35m) so với </w:t>
      </w:r>
      <w:r w:rsidRPr="00B10FFF">
        <w:rPr>
          <w:rFonts w:ascii="Times New Roman" w:hAnsi="Times New Roman"/>
          <w:szCs w:val="28"/>
        </w:rPr>
        <w:t>cao độ nền tầng trệt.</w:t>
      </w:r>
      <w:r w:rsidR="003E6FFB" w:rsidRPr="003E6FFB">
        <w:rPr>
          <w:rFonts w:ascii="Times New Roman" w:hAnsi="Times New Roman"/>
          <w:szCs w:val="28"/>
        </w:rPr>
        <w:t xml:space="preserve"> </w:t>
      </w:r>
    </w:p>
    <w:p w14:paraId="7592B40C" w14:textId="0DA28F43" w:rsidR="006F1045" w:rsidRDefault="006F1045" w:rsidP="00334937">
      <w:pPr>
        <w:pStyle w:val="BodyText"/>
        <w:tabs>
          <w:tab w:val="left" w:pos="851"/>
          <w:tab w:val="left" w:pos="5670"/>
        </w:tabs>
        <w:spacing w:line="288" w:lineRule="auto"/>
        <w:rPr>
          <w:rFonts w:ascii="Times New Roman" w:hAnsi="Times New Roman"/>
          <w:color w:val="000000" w:themeColor="text1"/>
          <w:szCs w:val="28"/>
        </w:rPr>
      </w:pPr>
      <w:r w:rsidRPr="00CA1C70">
        <w:rPr>
          <w:rFonts w:ascii="Times New Roman" w:hAnsi="Times New Roman"/>
          <w:color w:val="000000" w:themeColor="text1"/>
          <w:szCs w:val="28"/>
        </w:rPr>
        <w:tab/>
        <w:t>- Khoảng lùi xây dựng</w:t>
      </w:r>
      <w:r w:rsidR="00A74CAC">
        <w:rPr>
          <w:rFonts w:ascii="Times New Roman" w:hAnsi="Times New Roman"/>
          <w:color w:val="000000" w:themeColor="text1"/>
          <w:szCs w:val="28"/>
        </w:rPr>
        <w:t xml:space="preserve"> </w:t>
      </w:r>
      <w:r w:rsidR="00A74CAC" w:rsidRPr="00CA1C70">
        <w:rPr>
          <w:rFonts w:ascii="Times New Roman" w:hAnsi="Times New Roman"/>
          <w:color w:val="000000" w:themeColor="text1"/>
          <w:szCs w:val="28"/>
        </w:rPr>
        <w:t>công trình</w:t>
      </w:r>
      <w:r w:rsidR="00431F68" w:rsidRPr="00CA1C70">
        <w:rPr>
          <w:rFonts w:ascii="Times New Roman" w:hAnsi="Times New Roman"/>
          <w:color w:val="000000" w:themeColor="text1"/>
          <w:szCs w:val="28"/>
        </w:rPr>
        <w:t xml:space="preserve">: </w:t>
      </w:r>
      <w:r w:rsidR="00D22903">
        <w:rPr>
          <w:rFonts w:ascii="Times New Roman" w:hAnsi="Times New Roman"/>
          <w:color w:val="000000" w:themeColor="text1"/>
          <w:szCs w:val="28"/>
        </w:rPr>
        <w:t xml:space="preserve">Cách chỉ giới đường đỏ </w:t>
      </w:r>
      <w:r w:rsidR="00A74CAC">
        <w:rPr>
          <w:rFonts w:ascii="Times New Roman" w:hAnsi="Times New Roman"/>
          <w:color w:val="000000" w:themeColor="text1"/>
          <w:szCs w:val="28"/>
        </w:rPr>
        <w:t>(</w:t>
      </w:r>
      <w:r w:rsidR="00D22903">
        <w:rPr>
          <w:rFonts w:ascii="Times New Roman" w:hAnsi="Times New Roman"/>
          <w:color w:val="000000" w:themeColor="text1"/>
          <w:szCs w:val="28"/>
        </w:rPr>
        <w:t>tuyến đường nội bộ hiện hữu</w:t>
      </w:r>
      <w:r w:rsidR="00A74CAC">
        <w:rPr>
          <w:rFonts w:ascii="Times New Roman" w:hAnsi="Times New Roman"/>
          <w:color w:val="000000" w:themeColor="text1"/>
          <w:szCs w:val="28"/>
        </w:rPr>
        <w:t>)</w:t>
      </w:r>
      <w:r w:rsidR="00D22903">
        <w:rPr>
          <w:rFonts w:ascii="Times New Roman" w:hAnsi="Times New Roman"/>
          <w:color w:val="000000" w:themeColor="text1"/>
          <w:szCs w:val="28"/>
        </w:rPr>
        <w:t xml:space="preserve"> vào </w:t>
      </w:r>
      <w:r w:rsidR="008F4EC7">
        <w:rPr>
          <w:rFonts w:ascii="Times New Roman" w:hAnsi="Times New Roman"/>
          <w:color w:val="000000" w:themeColor="text1"/>
          <w:szCs w:val="28"/>
        </w:rPr>
        <w:t>4</w:t>
      </w:r>
      <w:r w:rsidR="00A74CAC">
        <w:rPr>
          <w:rFonts w:ascii="Times New Roman" w:hAnsi="Times New Roman"/>
          <w:color w:val="000000" w:themeColor="text1"/>
          <w:szCs w:val="28"/>
        </w:rPr>
        <w:t>m</w:t>
      </w:r>
      <w:r w:rsidR="00212D3A" w:rsidRPr="00CA1C70">
        <w:rPr>
          <w:rFonts w:ascii="Times New Roman" w:hAnsi="Times New Roman"/>
          <w:color w:val="000000" w:themeColor="text1"/>
          <w:szCs w:val="28"/>
        </w:rPr>
        <w:t>.</w:t>
      </w:r>
    </w:p>
    <w:p w14:paraId="4EF5851D" w14:textId="1962A3A8" w:rsidR="00516994" w:rsidRPr="00CA1C70" w:rsidRDefault="00516994" w:rsidP="00516994">
      <w:pPr>
        <w:pStyle w:val="BodyTextIndent"/>
        <w:spacing w:line="288" w:lineRule="auto"/>
        <w:rPr>
          <w:rFonts w:ascii="Times New Roman" w:hAnsi="Times New Roman"/>
          <w:color w:val="000000" w:themeColor="text1"/>
          <w:szCs w:val="28"/>
        </w:rPr>
      </w:pPr>
      <w:r w:rsidRPr="00AA7B23">
        <w:rPr>
          <w:rFonts w:ascii="Times New Roman" w:hAnsi="Times New Roman"/>
          <w:color w:val="000000" w:themeColor="text1"/>
          <w:szCs w:val="28"/>
        </w:rPr>
        <w:t xml:space="preserve">- </w:t>
      </w:r>
      <w:r w:rsidRPr="00AA7B23">
        <w:rPr>
          <w:rFonts w:ascii="Times New Roman" w:hAnsi="Times New Roman"/>
          <w:color w:val="000000" w:themeColor="text1"/>
          <w:szCs w:val="28"/>
          <w:lang w:val="nl-NL"/>
        </w:rPr>
        <w:t xml:space="preserve">Cao độ sân </w:t>
      </w:r>
      <w:r w:rsidR="00511AB0" w:rsidRPr="00AA7B23">
        <w:rPr>
          <w:rFonts w:ascii="Times New Roman" w:hAnsi="Times New Roman"/>
          <w:color w:val="000000" w:themeColor="text1"/>
          <w:szCs w:val="28"/>
          <w:lang w:val="nl-NL"/>
        </w:rPr>
        <w:t xml:space="preserve">đường </w:t>
      </w:r>
      <w:r w:rsidRPr="00AA7B23">
        <w:rPr>
          <w:rFonts w:ascii="Times New Roman" w:hAnsi="Times New Roman"/>
          <w:color w:val="000000" w:themeColor="text1"/>
          <w:szCs w:val="28"/>
          <w:lang w:val="nl-NL"/>
        </w:rPr>
        <w:t xml:space="preserve">hoàn thiện </w:t>
      </w:r>
      <w:r w:rsidRPr="00AA7B23">
        <w:rPr>
          <w:rFonts w:ascii="Times New Roman" w:hAnsi="Times New Roman"/>
          <w:szCs w:val="28"/>
        </w:rPr>
        <w:t>≥</w:t>
      </w:r>
      <w:r w:rsidRPr="00AA7B23">
        <w:rPr>
          <w:rFonts w:ascii="Times New Roman" w:hAnsi="Times New Roman"/>
          <w:color w:val="000000" w:themeColor="text1"/>
          <w:szCs w:val="28"/>
          <w:lang w:val="nl-NL"/>
        </w:rPr>
        <w:t>+1,</w:t>
      </w:r>
      <w:r w:rsidR="00AA7B23" w:rsidRPr="00AA7B23">
        <w:rPr>
          <w:rFonts w:ascii="Times New Roman" w:hAnsi="Times New Roman"/>
          <w:color w:val="000000" w:themeColor="text1"/>
          <w:szCs w:val="28"/>
          <w:lang w:val="nl-NL"/>
        </w:rPr>
        <w:t>8</w:t>
      </w:r>
      <w:r w:rsidRPr="00AA7B23">
        <w:rPr>
          <w:rFonts w:ascii="Times New Roman" w:hAnsi="Times New Roman"/>
          <w:color w:val="000000" w:themeColor="text1"/>
          <w:szCs w:val="28"/>
          <w:lang w:val="nl-NL"/>
        </w:rPr>
        <w:t xml:space="preserve">m </w:t>
      </w:r>
      <w:r w:rsidRPr="00AA7B23">
        <w:rPr>
          <w:rFonts w:ascii="Times New Roman" w:hAnsi="Times New Roman"/>
          <w:iCs/>
          <w:color w:val="000000" w:themeColor="text1"/>
          <w:lang w:val="nl-NL"/>
        </w:rPr>
        <w:t>(cao độ Quốc Gia)</w:t>
      </w:r>
    </w:p>
    <w:p w14:paraId="058DFF9C" w14:textId="42A8CD94" w:rsidR="009B51BD" w:rsidRDefault="009B51BD" w:rsidP="009B51BD">
      <w:pPr>
        <w:pStyle w:val="BlockText"/>
        <w:ind w:left="0" w:right="56" w:firstLine="720"/>
        <w:rPr>
          <w:rFonts w:ascii="Times New Roman" w:hAnsi="Times New Roman"/>
          <w:sz w:val="28"/>
          <w:szCs w:val="28"/>
        </w:rPr>
      </w:pPr>
      <w:r w:rsidRPr="009B51BD">
        <w:rPr>
          <w:rFonts w:ascii="Times New Roman" w:hAnsi="Times New Roman"/>
          <w:sz w:val="28"/>
          <w:szCs w:val="28"/>
        </w:rPr>
        <w:t>- Các ban công mái hắt được phép vươn ra khỏi chỉ giới xây dựng tối đa là 1,4</w:t>
      </w:r>
      <w:r>
        <w:rPr>
          <w:rFonts w:ascii="Times New Roman" w:hAnsi="Times New Roman"/>
          <w:sz w:val="28"/>
          <w:szCs w:val="28"/>
        </w:rPr>
        <w:t>m.</w:t>
      </w:r>
    </w:p>
    <w:p w14:paraId="149B3708" w14:textId="71AB5C7C" w:rsidR="00B8598E" w:rsidRPr="00AF451C" w:rsidRDefault="00AF451C" w:rsidP="00AF451C">
      <w:pPr>
        <w:spacing w:line="360" w:lineRule="auto"/>
        <w:ind w:left="540" w:firstLine="27"/>
        <w:rPr>
          <w:bCs/>
          <w:i/>
          <w:iCs/>
          <w:color w:val="FF0000"/>
          <w:sz w:val="28"/>
          <w:szCs w:val="28"/>
        </w:rPr>
      </w:pPr>
      <w:r w:rsidRPr="00AF451C">
        <w:rPr>
          <w:bCs/>
          <w:i/>
          <w:iCs/>
          <w:color w:val="FF0000"/>
          <w:sz w:val="28"/>
          <w:szCs w:val="28"/>
        </w:rPr>
        <w:t>b</w:t>
      </w:r>
      <w:r w:rsidR="00B8598E" w:rsidRPr="00AF451C">
        <w:rPr>
          <w:bCs/>
          <w:i/>
          <w:iCs/>
          <w:color w:val="FF0000"/>
          <w:sz w:val="28"/>
          <w:szCs w:val="28"/>
        </w:rPr>
        <w:t>. Xác định các công trình điểm nhấn trong không gian khu vực qui họach:</w:t>
      </w:r>
    </w:p>
    <w:p w14:paraId="219AF7DD" w14:textId="17C26E3E" w:rsidR="00B8598E" w:rsidRPr="00B8598E" w:rsidRDefault="00AF451C" w:rsidP="00AF451C">
      <w:pPr>
        <w:ind w:firstLine="539"/>
        <w:rPr>
          <w:color w:val="FF0000"/>
          <w:sz w:val="28"/>
          <w:szCs w:val="28"/>
        </w:rPr>
      </w:pPr>
      <w:r>
        <w:rPr>
          <w:color w:val="FF0000"/>
          <w:sz w:val="28"/>
          <w:szCs w:val="28"/>
        </w:rPr>
        <w:lastRenderedPageBreak/>
        <w:t xml:space="preserve">Với diện </w:t>
      </w:r>
      <w:r w:rsidR="002D62F3" w:rsidRPr="002D62F3">
        <w:rPr>
          <w:color w:val="000000" w:themeColor="text1"/>
          <w:sz w:val="28"/>
          <w:szCs w:val="28"/>
        </w:rPr>
        <w:t xml:space="preserve">tổng diện tích khoảng </w:t>
      </w:r>
      <w:r w:rsidR="002D62F3" w:rsidRPr="002D62F3">
        <w:rPr>
          <w:sz w:val="28"/>
          <w:szCs w:val="28"/>
        </w:rPr>
        <w:t>14.414,32</w:t>
      </w:r>
      <w:r w:rsidR="002D62F3" w:rsidRPr="002D62F3">
        <w:rPr>
          <w:color w:val="000000" w:themeColor="text1"/>
          <w:sz w:val="28"/>
          <w:szCs w:val="28"/>
        </w:rPr>
        <w:t>m</w:t>
      </w:r>
      <w:r w:rsidR="002D62F3" w:rsidRPr="002D62F3">
        <w:rPr>
          <w:color w:val="000000" w:themeColor="text1"/>
          <w:sz w:val="28"/>
          <w:szCs w:val="28"/>
          <w:vertAlign w:val="superscript"/>
        </w:rPr>
        <w:t>2</w:t>
      </w:r>
      <w:r w:rsidR="002D62F3" w:rsidRPr="002D62F3">
        <w:rPr>
          <w:color w:val="000000" w:themeColor="text1"/>
          <w:sz w:val="28"/>
          <w:szCs w:val="28"/>
        </w:rPr>
        <w:t xml:space="preserve">, gồm các hạng mục: </w:t>
      </w:r>
      <w:r w:rsidR="002D62F3" w:rsidRPr="002D62F3">
        <w:rPr>
          <w:color w:val="000000"/>
          <w:sz w:val="28"/>
          <w:szCs w:val="28"/>
        </w:rPr>
        <w:t>Khu văn phòng làm việc, trụ sở điều hành, Khu làm việc chung- chia sẻ</w:t>
      </w:r>
      <w:r w:rsidR="00B8598E" w:rsidRPr="00B8598E">
        <w:rPr>
          <w:color w:val="FF0000"/>
          <w:sz w:val="28"/>
          <w:szCs w:val="28"/>
        </w:rPr>
        <w:t>,</w:t>
      </w:r>
      <w:r w:rsidR="002D62F3">
        <w:rPr>
          <w:color w:val="FF0000"/>
          <w:sz w:val="28"/>
          <w:szCs w:val="28"/>
        </w:rPr>
        <w:t xml:space="preserve">…có tầng cao từ 1-3 tầng. Trong đó Khu Huấn luyện và phòng thí nhiệm, bố trí tại lô đất ký hiệu số 7, </w:t>
      </w:r>
      <w:r w:rsidR="00B8598E" w:rsidRPr="00B8598E">
        <w:rPr>
          <w:color w:val="FF0000"/>
          <w:sz w:val="28"/>
          <w:szCs w:val="28"/>
        </w:rPr>
        <w:t xml:space="preserve">xác định </w:t>
      </w:r>
      <w:r w:rsidR="002D62F3">
        <w:rPr>
          <w:color w:val="FF0000"/>
          <w:sz w:val="28"/>
          <w:szCs w:val="28"/>
        </w:rPr>
        <w:t xml:space="preserve">là </w:t>
      </w:r>
      <w:r w:rsidR="00B8598E" w:rsidRPr="00B8598E">
        <w:rPr>
          <w:color w:val="FF0000"/>
          <w:sz w:val="28"/>
          <w:szCs w:val="28"/>
        </w:rPr>
        <w:t xml:space="preserve">làm điểm nhấn cho về không gian cảnh quan cho </w:t>
      </w:r>
      <w:r w:rsidR="002D62F3">
        <w:rPr>
          <w:color w:val="FF0000"/>
          <w:sz w:val="28"/>
          <w:szCs w:val="28"/>
        </w:rPr>
        <w:t>toàn bộ khu vực</w:t>
      </w:r>
      <w:r w:rsidR="00B8598E" w:rsidRPr="00B8598E">
        <w:rPr>
          <w:color w:val="FF0000"/>
          <w:sz w:val="28"/>
          <w:szCs w:val="28"/>
        </w:rPr>
        <w:t xml:space="preserve">. </w:t>
      </w:r>
    </w:p>
    <w:p w14:paraId="75DB3FFC" w14:textId="6AEE3A51" w:rsidR="00B8598E" w:rsidRPr="00AF451C" w:rsidRDefault="00AF451C" w:rsidP="00AF451C">
      <w:pPr>
        <w:ind w:firstLine="567"/>
        <w:rPr>
          <w:bCs/>
          <w:i/>
          <w:iCs/>
          <w:color w:val="FF0000"/>
          <w:sz w:val="28"/>
          <w:szCs w:val="28"/>
        </w:rPr>
      </w:pPr>
      <w:r w:rsidRPr="00AF451C">
        <w:rPr>
          <w:bCs/>
          <w:i/>
          <w:iCs/>
          <w:color w:val="FF0000"/>
          <w:sz w:val="28"/>
          <w:szCs w:val="28"/>
        </w:rPr>
        <w:t>c</w:t>
      </w:r>
      <w:r w:rsidR="00B8598E" w:rsidRPr="00AF451C">
        <w:rPr>
          <w:bCs/>
          <w:i/>
          <w:iCs/>
          <w:color w:val="FF0000"/>
          <w:sz w:val="28"/>
          <w:szCs w:val="28"/>
        </w:rPr>
        <w:t>. Các qui định chung về hình khối, kiểu dáng kiến trúc và màu sắc, vật liệu xây dựng cho công trình:</w:t>
      </w:r>
    </w:p>
    <w:p w14:paraId="6DD1FE75" w14:textId="276A472D" w:rsidR="00B8598E" w:rsidRPr="00AF451C" w:rsidRDefault="00AF451C" w:rsidP="00AF451C">
      <w:pPr>
        <w:ind w:firstLine="520"/>
        <w:rPr>
          <w:color w:val="FF0000"/>
          <w:sz w:val="28"/>
          <w:szCs w:val="28"/>
        </w:rPr>
      </w:pPr>
      <w:r>
        <w:rPr>
          <w:color w:val="FF0000"/>
          <w:sz w:val="28"/>
          <w:szCs w:val="28"/>
        </w:rPr>
        <w:t xml:space="preserve">* </w:t>
      </w:r>
      <w:r w:rsidR="00B8598E" w:rsidRPr="00AF451C">
        <w:rPr>
          <w:color w:val="FF0000"/>
          <w:sz w:val="28"/>
          <w:szCs w:val="28"/>
        </w:rPr>
        <w:t>Hình khối cụ thể của từng công trình khi được thiết kế và xây dựng cần tuân thủ theo các qui định sau</w:t>
      </w:r>
      <w:r>
        <w:rPr>
          <w:color w:val="FF0000"/>
          <w:sz w:val="28"/>
          <w:szCs w:val="28"/>
        </w:rPr>
        <w:t>:</w:t>
      </w:r>
    </w:p>
    <w:p w14:paraId="2C1BB96E" w14:textId="77777777" w:rsidR="00B8598E" w:rsidRPr="00AF451C" w:rsidRDefault="00B8598E" w:rsidP="00AF451C">
      <w:pPr>
        <w:ind w:firstLine="520"/>
        <w:rPr>
          <w:color w:val="FF0000"/>
          <w:sz w:val="28"/>
          <w:szCs w:val="28"/>
        </w:rPr>
      </w:pPr>
      <w:r w:rsidRPr="00AF451C">
        <w:rPr>
          <w:color w:val="FF0000"/>
          <w:sz w:val="28"/>
          <w:szCs w:val="28"/>
        </w:rPr>
        <w:t>- Các kích thước cơ bản của mặt bằng và chiều cao nhà phải phù hợp với các số liệu qui định nêu trên.</w:t>
      </w:r>
    </w:p>
    <w:p w14:paraId="3EA56C3B" w14:textId="77777777" w:rsidR="00B8598E" w:rsidRPr="00AF451C" w:rsidRDefault="00B8598E" w:rsidP="00AF451C">
      <w:pPr>
        <w:ind w:firstLine="520"/>
        <w:rPr>
          <w:color w:val="FF0000"/>
          <w:sz w:val="28"/>
          <w:szCs w:val="28"/>
        </w:rPr>
      </w:pPr>
      <w:r w:rsidRPr="00AF451C">
        <w:rPr>
          <w:color w:val="FF0000"/>
          <w:sz w:val="28"/>
          <w:szCs w:val="28"/>
        </w:rPr>
        <w:t>- Hình khối công trình hiện đại, phù hợp với các công trình lân cận, với cảnh quan và điều kiện khí hậu tại địa phương.</w:t>
      </w:r>
    </w:p>
    <w:p w14:paraId="6B35E0E8" w14:textId="77777777" w:rsidR="00B8598E" w:rsidRPr="00AF451C" w:rsidRDefault="00B8598E" w:rsidP="00AF451C">
      <w:pPr>
        <w:ind w:firstLine="520"/>
        <w:rPr>
          <w:color w:val="FF0000"/>
          <w:sz w:val="28"/>
          <w:szCs w:val="28"/>
        </w:rPr>
      </w:pPr>
      <w:r w:rsidRPr="00AF451C">
        <w:rPr>
          <w:color w:val="FF0000"/>
          <w:sz w:val="28"/>
          <w:szCs w:val="28"/>
        </w:rPr>
        <w:t>- Các chi tiết mặt đứng phong phú, tạo nhịp điệu hợp lí (các chi tiết cửa đi, cửa sổ, ban công, lô gia...).</w:t>
      </w:r>
    </w:p>
    <w:p w14:paraId="0D021D72" w14:textId="77777777" w:rsidR="00B8598E" w:rsidRPr="00AF451C" w:rsidRDefault="00B8598E" w:rsidP="00AF451C">
      <w:pPr>
        <w:ind w:firstLine="520"/>
        <w:rPr>
          <w:color w:val="FF0000"/>
          <w:sz w:val="28"/>
          <w:szCs w:val="28"/>
        </w:rPr>
      </w:pPr>
      <w:r w:rsidRPr="00AF451C">
        <w:rPr>
          <w:color w:val="FF0000"/>
          <w:sz w:val="28"/>
          <w:szCs w:val="28"/>
        </w:rPr>
        <w:t>- Trong khoảng không từ độ cao 3,5m (so với mặt vỉa hè) trở lên, các bộ phận cố định của công trình (ô văng, sê nô, ban công, mái đua,.. nhưng không áp dụng đối với mái đón, mái hè) được phép nhô qua chỉ giới xây dựng ≤1,4m.</w:t>
      </w:r>
    </w:p>
    <w:p w14:paraId="253046F4" w14:textId="77777777" w:rsidR="00B8598E" w:rsidRPr="00AF451C" w:rsidRDefault="00B8598E" w:rsidP="00AF451C">
      <w:pPr>
        <w:ind w:firstLine="520"/>
        <w:rPr>
          <w:color w:val="FF0000"/>
          <w:sz w:val="28"/>
          <w:szCs w:val="28"/>
        </w:rPr>
      </w:pPr>
      <w:r w:rsidRPr="00AF451C">
        <w:rPr>
          <w:color w:val="FF0000"/>
          <w:sz w:val="28"/>
          <w:szCs w:val="28"/>
        </w:rPr>
        <w:t>- Mái nhà: sử dụng hình thức mái bằng hoặc mái dốc. Độ dốc của mái được qui định chung từ: i=50% - 70%. Khuyến khích sử dụng mái dốc bằng vật liệu ngói (màu đất nung hoặc màu nâu sẫm).</w:t>
      </w:r>
    </w:p>
    <w:p w14:paraId="481EBC62" w14:textId="12D6EC39" w:rsidR="00B8598E" w:rsidRPr="00AF451C" w:rsidRDefault="00AF451C" w:rsidP="00AF451C">
      <w:pPr>
        <w:ind w:firstLine="520"/>
        <w:rPr>
          <w:bCs/>
          <w:color w:val="FF0000"/>
          <w:sz w:val="28"/>
          <w:szCs w:val="28"/>
        </w:rPr>
      </w:pPr>
      <w:r>
        <w:rPr>
          <w:bCs/>
          <w:color w:val="FF0000"/>
          <w:sz w:val="28"/>
          <w:szCs w:val="28"/>
        </w:rPr>
        <w:t xml:space="preserve">* </w:t>
      </w:r>
      <w:r w:rsidR="00B8598E" w:rsidRPr="00AF451C">
        <w:rPr>
          <w:bCs/>
          <w:color w:val="FF0000"/>
          <w:sz w:val="28"/>
          <w:szCs w:val="28"/>
        </w:rPr>
        <w:t>Thiết kế màu sắc, vật liệu cho công trình:</w:t>
      </w:r>
    </w:p>
    <w:p w14:paraId="5E2DC8DA" w14:textId="77777777" w:rsidR="00B8598E" w:rsidRPr="00AF451C" w:rsidRDefault="00B8598E" w:rsidP="00AF451C">
      <w:pPr>
        <w:ind w:firstLine="520"/>
        <w:rPr>
          <w:color w:val="FF0000"/>
          <w:sz w:val="28"/>
          <w:szCs w:val="28"/>
        </w:rPr>
      </w:pPr>
      <w:r w:rsidRPr="00AF451C">
        <w:rPr>
          <w:color w:val="FF0000"/>
          <w:sz w:val="28"/>
          <w:szCs w:val="28"/>
        </w:rPr>
        <w:t>- Sử dụng các gam màu trung hòa, màu ấm như màu trắng, xanh nhạt, màu kem làm màu chủ đạo để sơn tường nhà.</w:t>
      </w:r>
    </w:p>
    <w:p w14:paraId="1D7F3774" w14:textId="77777777" w:rsidR="00B8598E" w:rsidRPr="00AF451C" w:rsidRDefault="00B8598E" w:rsidP="00AF451C">
      <w:pPr>
        <w:ind w:firstLine="520"/>
        <w:rPr>
          <w:color w:val="FF0000"/>
          <w:sz w:val="28"/>
          <w:szCs w:val="28"/>
        </w:rPr>
      </w:pPr>
      <w:r w:rsidRPr="00AF451C">
        <w:rPr>
          <w:color w:val="FF0000"/>
          <w:sz w:val="28"/>
          <w:szCs w:val="28"/>
        </w:rPr>
        <w:t>- Đối với các khu vực công cộng, các thành phần mặt đứng cần gây ấn tượng có thể dùng các màu sậm, các tông màu tương phản mạnh, diện tích các mảng này chiếm từ 1/3 – 1/8 diện tích bề mặt nhà.</w:t>
      </w:r>
    </w:p>
    <w:p w14:paraId="347F11F7" w14:textId="77777777" w:rsidR="00B8598E" w:rsidRPr="00AF451C" w:rsidRDefault="00B8598E" w:rsidP="00AF451C">
      <w:pPr>
        <w:ind w:firstLine="520"/>
        <w:rPr>
          <w:color w:val="FF0000"/>
          <w:sz w:val="28"/>
          <w:szCs w:val="28"/>
        </w:rPr>
      </w:pPr>
      <w:r w:rsidRPr="00AF451C">
        <w:rPr>
          <w:color w:val="FF0000"/>
          <w:sz w:val="28"/>
          <w:szCs w:val="28"/>
        </w:rPr>
        <w:t>- Tránh sử dụng quá nhiều màu sắc trên từng dãy nhà.</w:t>
      </w:r>
    </w:p>
    <w:p w14:paraId="09E10CBF" w14:textId="77777777" w:rsidR="00B8598E" w:rsidRPr="00AF451C" w:rsidRDefault="00B8598E" w:rsidP="00AF451C">
      <w:pPr>
        <w:ind w:firstLine="520"/>
        <w:rPr>
          <w:color w:val="FF0000"/>
          <w:sz w:val="28"/>
          <w:szCs w:val="28"/>
        </w:rPr>
      </w:pPr>
      <w:r w:rsidRPr="00AF451C">
        <w:rPr>
          <w:color w:val="FF0000"/>
          <w:sz w:val="28"/>
          <w:szCs w:val="28"/>
        </w:rPr>
        <w:t>- Có thể sử dụng các loại vật liệu ốp tường ngoài công trình như gạch ốp hoặc đá granit tùy theo suất đầu tư của mỗi công trình cho phép</w:t>
      </w:r>
    </w:p>
    <w:p w14:paraId="19B2B0F7" w14:textId="289AE6FC" w:rsidR="00B8598E" w:rsidRPr="00AF451C" w:rsidRDefault="00AF451C" w:rsidP="00AF451C">
      <w:pPr>
        <w:ind w:firstLine="520"/>
        <w:rPr>
          <w:color w:val="FF0000"/>
          <w:sz w:val="28"/>
          <w:szCs w:val="28"/>
        </w:rPr>
      </w:pPr>
      <w:r>
        <w:rPr>
          <w:color w:val="FF0000"/>
          <w:sz w:val="28"/>
          <w:szCs w:val="28"/>
        </w:rPr>
        <w:t xml:space="preserve">* </w:t>
      </w:r>
      <w:r w:rsidR="00B8598E" w:rsidRPr="00AF451C">
        <w:rPr>
          <w:color w:val="FF0000"/>
          <w:sz w:val="28"/>
          <w:szCs w:val="28"/>
        </w:rPr>
        <w:t>Thiết kế hàng rào cho công trình:</w:t>
      </w:r>
    </w:p>
    <w:p w14:paraId="45CF9655" w14:textId="77777777" w:rsidR="00B8598E" w:rsidRPr="00AF451C" w:rsidRDefault="00B8598E" w:rsidP="00AF451C">
      <w:pPr>
        <w:ind w:firstLine="540"/>
        <w:rPr>
          <w:color w:val="FF0000"/>
          <w:sz w:val="28"/>
          <w:szCs w:val="28"/>
        </w:rPr>
      </w:pPr>
      <w:r w:rsidRPr="00AF451C">
        <w:rPr>
          <w:color w:val="FF0000"/>
          <w:sz w:val="28"/>
          <w:szCs w:val="28"/>
        </w:rPr>
        <w:t>- Hàng rào mặt tiền dọc theo trục đường phố và hàng rào trong phạm vi khoảng lùi dùng hàng rào thoáng có song sắt.</w:t>
      </w:r>
    </w:p>
    <w:p w14:paraId="47C713AB" w14:textId="77777777" w:rsidR="00B8598E" w:rsidRPr="00AF451C" w:rsidRDefault="00B8598E" w:rsidP="00AF451C">
      <w:pPr>
        <w:ind w:firstLine="540"/>
        <w:rPr>
          <w:color w:val="FF0000"/>
          <w:sz w:val="28"/>
          <w:szCs w:val="28"/>
        </w:rPr>
      </w:pPr>
      <w:r w:rsidRPr="00AF451C">
        <w:rPr>
          <w:color w:val="FF0000"/>
          <w:sz w:val="28"/>
          <w:szCs w:val="28"/>
        </w:rPr>
        <w:t>- Cấu trúc hàng rào thoáng gồm 03 phần: phần cột, phần đế và phần song sắt.</w:t>
      </w:r>
    </w:p>
    <w:p w14:paraId="3B4A6A54" w14:textId="77777777" w:rsidR="00B8598E" w:rsidRPr="00AF451C" w:rsidRDefault="00B8598E" w:rsidP="00AF451C">
      <w:pPr>
        <w:ind w:firstLine="540"/>
        <w:rPr>
          <w:color w:val="FF0000"/>
          <w:sz w:val="28"/>
          <w:szCs w:val="28"/>
        </w:rPr>
      </w:pPr>
      <w:r w:rsidRPr="00AF451C">
        <w:rPr>
          <w:color w:val="FF0000"/>
          <w:sz w:val="28"/>
          <w:szCs w:val="28"/>
        </w:rPr>
        <w:t>+ Phần cột: tiết diện tối thiểu 0,3mx0,3m, cao 2,7m so với đỉnh gờ bó vỉa, bước cột từ 4,0m đến 4,5m.</w:t>
      </w:r>
    </w:p>
    <w:p w14:paraId="30DDDEE0" w14:textId="77777777" w:rsidR="00B8598E" w:rsidRPr="00AF451C" w:rsidRDefault="00B8598E" w:rsidP="00AF451C">
      <w:pPr>
        <w:ind w:firstLine="540"/>
        <w:rPr>
          <w:color w:val="FF0000"/>
          <w:sz w:val="28"/>
          <w:szCs w:val="28"/>
        </w:rPr>
      </w:pPr>
      <w:r w:rsidRPr="00AF451C">
        <w:rPr>
          <w:color w:val="FF0000"/>
          <w:sz w:val="28"/>
          <w:szCs w:val="28"/>
        </w:rPr>
        <w:t>+ Phần đế: tường đặc, xây cao 0,7m so với đỉnh gờ bó vỉa.</w:t>
      </w:r>
    </w:p>
    <w:p w14:paraId="4ABC005B" w14:textId="77777777" w:rsidR="00B8598E" w:rsidRPr="00AF451C" w:rsidRDefault="00B8598E" w:rsidP="00AF451C">
      <w:pPr>
        <w:ind w:firstLine="540"/>
        <w:rPr>
          <w:color w:val="FF0000"/>
          <w:sz w:val="28"/>
          <w:szCs w:val="28"/>
        </w:rPr>
      </w:pPr>
      <w:r w:rsidRPr="00AF451C">
        <w:rPr>
          <w:color w:val="FF0000"/>
          <w:sz w:val="28"/>
          <w:szCs w:val="28"/>
        </w:rPr>
        <w:lastRenderedPageBreak/>
        <w:t>+ Phần song sắt: đặt trên phần đế có chiều cao đỉnh rào là 2,5m so với đỉnh gờ bó vỉa.</w:t>
      </w:r>
    </w:p>
    <w:p w14:paraId="296679C1" w14:textId="77777777" w:rsidR="00B8598E" w:rsidRPr="00AF451C" w:rsidRDefault="00B8598E" w:rsidP="00AF451C">
      <w:pPr>
        <w:ind w:firstLine="540"/>
        <w:rPr>
          <w:color w:val="FF0000"/>
          <w:sz w:val="28"/>
          <w:szCs w:val="28"/>
        </w:rPr>
      </w:pPr>
      <w:r w:rsidRPr="00AF451C">
        <w:rPr>
          <w:color w:val="FF0000"/>
          <w:sz w:val="28"/>
          <w:szCs w:val="28"/>
        </w:rPr>
        <w:t>- Màu sắc hàng rào trên cùng một khu đất phải thống nhất. Khuyến khích dùng các gam màu nhẹ.</w:t>
      </w:r>
    </w:p>
    <w:p w14:paraId="5B599AA8" w14:textId="6A702318" w:rsidR="00B8598E" w:rsidRDefault="00B8598E" w:rsidP="00AF451C">
      <w:pPr>
        <w:pStyle w:val="BodyText3"/>
        <w:spacing w:after="0"/>
        <w:ind w:firstLine="540"/>
        <w:rPr>
          <w:color w:val="FF0000"/>
          <w:sz w:val="28"/>
          <w:szCs w:val="28"/>
        </w:rPr>
      </w:pPr>
      <w:r w:rsidRPr="00AF451C">
        <w:rPr>
          <w:color w:val="FF0000"/>
          <w:sz w:val="28"/>
          <w:szCs w:val="28"/>
        </w:rPr>
        <w:t>Chú ý: Đối với hàng rào giữa 2 lô đất có thể làm hàng rào ngăn cách bằng cây xanh được cắt tỉa gọn đẹp để ngăn cách không gian của hai lô đất và góp phần tăng thêm mảng xanh cho đô thị.</w:t>
      </w:r>
    </w:p>
    <w:p w14:paraId="5D0380ED" w14:textId="37F3E694" w:rsidR="00FA23D9" w:rsidRPr="00FA23D9" w:rsidRDefault="00FA23D9" w:rsidP="00FA23D9">
      <w:pPr>
        <w:ind w:firstLine="540"/>
        <w:rPr>
          <w:bCs/>
          <w:i/>
          <w:iCs/>
          <w:color w:val="FF0000"/>
          <w:sz w:val="28"/>
          <w:szCs w:val="28"/>
        </w:rPr>
      </w:pPr>
      <w:r w:rsidRPr="00FA23D9">
        <w:rPr>
          <w:bCs/>
          <w:i/>
          <w:iCs/>
          <w:color w:val="FF0000"/>
          <w:sz w:val="28"/>
          <w:szCs w:val="28"/>
        </w:rPr>
        <w:t>*</w:t>
      </w:r>
      <w:r w:rsidRPr="00FA23D9">
        <w:rPr>
          <w:bCs/>
          <w:i/>
          <w:iCs/>
          <w:color w:val="FF0000"/>
          <w:sz w:val="28"/>
          <w:szCs w:val="28"/>
        </w:rPr>
        <w:t xml:space="preserve"> Cây xanh cho từng khu chức năng:</w:t>
      </w:r>
    </w:p>
    <w:p w14:paraId="48C9FB19" w14:textId="78FFD8D4" w:rsidR="00FA23D9" w:rsidRPr="00FA23D9" w:rsidRDefault="00FA23D9" w:rsidP="00FA23D9">
      <w:pPr>
        <w:ind w:firstLine="539"/>
        <w:rPr>
          <w:bCs/>
          <w:color w:val="FF0000"/>
          <w:sz w:val="28"/>
          <w:szCs w:val="28"/>
        </w:rPr>
      </w:pPr>
      <w:r w:rsidRPr="00FA23D9">
        <w:rPr>
          <w:bCs/>
          <w:color w:val="FF0000"/>
          <w:sz w:val="28"/>
          <w:szCs w:val="28"/>
        </w:rPr>
        <w:t xml:space="preserve">- </w:t>
      </w:r>
      <w:r w:rsidRPr="00FA23D9">
        <w:rPr>
          <w:bCs/>
          <w:color w:val="FF0000"/>
          <w:sz w:val="28"/>
          <w:szCs w:val="28"/>
        </w:rPr>
        <w:t xml:space="preserve">Trồng các lọai cây trang trí: Như cây cau kiểng, cây dương, cây cọ, liễu,… kết hợp với các lọai cây thân bụi nhỏ. </w:t>
      </w:r>
    </w:p>
    <w:p w14:paraId="07B2CB12" w14:textId="28883AC5" w:rsidR="00FA23D9" w:rsidRPr="00FA23D9" w:rsidRDefault="00FA23D9" w:rsidP="00FA23D9">
      <w:pPr>
        <w:ind w:firstLine="539"/>
        <w:rPr>
          <w:bCs/>
          <w:color w:val="FF0000"/>
          <w:sz w:val="28"/>
          <w:szCs w:val="28"/>
        </w:rPr>
      </w:pPr>
      <w:r w:rsidRPr="00FA23D9">
        <w:rPr>
          <w:color w:val="FF0000"/>
          <w:sz w:val="28"/>
          <w:szCs w:val="28"/>
        </w:rPr>
        <w:t xml:space="preserve">- </w:t>
      </w:r>
      <w:r w:rsidRPr="00FA23D9">
        <w:rPr>
          <w:color w:val="FF0000"/>
          <w:sz w:val="28"/>
          <w:szCs w:val="28"/>
        </w:rPr>
        <w:t>Có thể đan xen các mảng xanh (bồn hoa, giỏ hoa, giàn dây leo,...) vào công trình để tăng hiệu quả làm xanh cho cảnh quan khu ở, giúp cải thiện hiệu quả môi trường sống đồng thời đưa công trình hòa nhập vào mảnh xanh đô thị</w:t>
      </w:r>
      <w:r w:rsidRPr="00FA23D9">
        <w:rPr>
          <w:color w:val="FF0000"/>
          <w:sz w:val="28"/>
          <w:szCs w:val="28"/>
        </w:rPr>
        <w:t>.</w:t>
      </w:r>
    </w:p>
    <w:p w14:paraId="1BBD09D7" w14:textId="0EA2D928" w:rsidR="005C3FB6" w:rsidRPr="00170B47" w:rsidRDefault="00BD6419" w:rsidP="00010988">
      <w:pPr>
        <w:pStyle w:val="BodyText"/>
        <w:tabs>
          <w:tab w:val="left" w:pos="709"/>
          <w:tab w:val="left" w:pos="5670"/>
        </w:tabs>
        <w:spacing w:after="120" w:line="288" w:lineRule="auto"/>
        <w:rPr>
          <w:rFonts w:ascii="Times New Roman" w:hAnsi="Times New Roman"/>
          <w:b/>
          <w:bCs/>
          <w:szCs w:val="28"/>
        </w:rPr>
      </w:pPr>
      <w:r w:rsidRPr="00170B47">
        <w:rPr>
          <w:rFonts w:ascii="Times New Roman" w:hAnsi="Times New Roman"/>
          <w:b/>
          <w:bCs/>
          <w:szCs w:val="28"/>
        </w:rPr>
        <w:tab/>
      </w:r>
      <w:r w:rsidR="000844FE" w:rsidRPr="00170B47">
        <w:rPr>
          <w:rFonts w:ascii="Times New Roman" w:hAnsi="Times New Roman"/>
          <w:b/>
          <w:bCs/>
          <w:szCs w:val="28"/>
        </w:rPr>
        <w:t>4</w:t>
      </w:r>
      <w:r w:rsidR="00344BF7" w:rsidRPr="00170B47">
        <w:rPr>
          <w:rFonts w:ascii="Times New Roman" w:hAnsi="Times New Roman"/>
          <w:b/>
          <w:bCs/>
          <w:szCs w:val="28"/>
        </w:rPr>
        <w:t>. Quy hoạch hệ thống hạ tầng kỹ thuật:</w:t>
      </w:r>
      <w:bookmarkEnd w:id="68"/>
      <w:bookmarkEnd w:id="69"/>
      <w:bookmarkEnd w:id="70"/>
    </w:p>
    <w:p w14:paraId="65414095" w14:textId="77777777" w:rsidR="00C96E9D" w:rsidRDefault="00C96E9D" w:rsidP="00C96E9D">
      <w:pPr>
        <w:pStyle w:val="BodyText"/>
        <w:tabs>
          <w:tab w:val="left" w:pos="709"/>
        </w:tabs>
        <w:spacing w:before="0" w:line="288" w:lineRule="auto"/>
        <w:rPr>
          <w:rFonts w:ascii="Times New Roman" w:hAnsi="Times New Roman"/>
          <w:b/>
          <w:i/>
          <w:szCs w:val="28"/>
        </w:rPr>
      </w:pPr>
      <w:bookmarkStart w:id="72" w:name="_Toc443639893"/>
      <w:r w:rsidRPr="005F00AB">
        <w:rPr>
          <w:rFonts w:ascii="Times New Roman" w:hAnsi="Times New Roman"/>
          <w:b/>
          <w:i/>
          <w:szCs w:val="28"/>
        </w:rPr>
        <w:tab/>
        <w:t>4.1. Giao thông:</w:t>
      </w:r>
      <w:bookmarkEnd w:id="72"/>
    </w:p>
    <w:p w14:paraId="6C0B3CD4" w14:textId="02346469" w:rsidR="00A6041C" w:rsidRPr="005F00AB" w:rsidRDefault="00A6041C" w:rsidP="00A6041C">
      <w:pPr>
        <w:spacing w:before="60" w:after="60" w:line="288" w:lineRule="auto"/>
        <w:ind w:firstLine="567"/>
        <w:rPr>
          <w:sz w:val="28"/>
          <w:szCs w:val="28"/>
        </w:rPr>
      </w:pPr>
      <w:r>
        <w:rPr>
          <w:sz w:val="28"/>
          <w:szCs w:val="28"/>
        </w:rPr>
        <w:t xml:space="preserve">  </w:t>
      </w:r>
      <w:r w:rsidRPr="005F00AB">
        <w:rPr>
          <w:sz w:val="28"/>
          <w:szCs w:val="28"/>
        </w:rPr>
        <w:t xml:space="preserve">Đường </w:t>
      </w:r>
      <w:r>
        <w:rPr>
          <w:sz w:val="28"/>
          <w:szCs w:val="28"/>
        </w:rPr>
        <w:t xml:space="preserve">giao thông cập nhật </w:t>
      </w:r>
      <w:r w:rsidRPr="005F00AB">
        <w:rPr>
          <w:sz w:val="28"/>
          <w:szCs w:val="28"/>
        </w:rPr>
        <w:t xml:space="preserve">theo mặt cắt đường giao thông hiện hữu xung quanh khu </w:t>
      </w:r>
      <w:r>
        <w:rPr>
          <w:sz w:val="28"/>
          <w:szCs w:val="28"/>
        </w:rPr>
        <w:t>khu đất</w:t>
      </w:r>
      <w:r w:rsidR="00C96E9D">
        <w:rPr>
          <w:sz w:val="28"/>
          <w:szCs w:val="28"/>
        </w:rPr>
        <w:t>:</w:t>
      </w:r>
      <w:r w:rsidRPr="005F00AB">
        <w:rPr>
          <w:sz w:val="28"/>
          <w:szCs w:val="28"/>
        </w:rPr>
        <w:t xml:space="preserve"> lộ giới </w:t>
      </w:r>
      <w:r>
        <w:rPr>
          <w:sz w:val="28"/>
          <w:szCs w:val="28"/>
        </w:rPr>
        <w:t>17,7</w:t>
      </w:r>
      <w:r w:rsidRPr="005F00AB">
        <w:rPr>
          <w:sz w:val="28"/>
          <w:szCs w:val="28"/>
        </w:rPr>
        <w:t>m (</w:t>
      </w:r>
      <w:r>
        <w:rPr>
          <w:sz w:val="28"/>
          <w:szCs w:val="28"/>
        </w:rPr>
        <w:t>3</w:t>
      </w:r>
      <w:r w:rsidRPr="005F00AB">
        <w:rPr>
          <w:sz w:val="28"/>
          <w:szCs w:val="28"/>
        </w:rPr>
        <w:t>m+</w:t>
      </w:r>
      <w:r>
        <w:rPr>
          <w:sz w:val="28"/>
          <w:szCs w:val="28"/>
        </w:rPr>
        <w:t>11,5</w:t>
      </w:r>
      <w:r w:rsidRPr="005F00AB">
        <w:rPr>
          <w:sz w:val="28"/>
          <w:szCs w:val="28"/>
        </w:rPr>
        <w:t>m+</w:t>
      </w:r>
      <w:r>
        <w:rPr>
          <w:sz w:val="28"/>
          <w:szCs w:val="28"/>
        </w:rPr>
        <w:t>3</w:t>
      </w:r>
      <w:r w:rsidRPr="005F00AB">
        <w:rPr>
          <w:sz w:val="28"/>
          <w:szCs w:val="28"/>
        </w:rPr>
        <w:t xml:space="preserve">m) và </w:t>
      </w:r>
      <w:r>
        <w:rPr>
          <w:sz w:val="28"/>
          <w:szCs w:val="28"/>
        </w:rPr>
        <w:t xml:space="preserve">lộ </w:t>
      </w:r>
      <w:r w:rsidRPr="005F00AB">
        <w:rPr>
          <w:sz w:val="28"/>
          <w:szCs w:val="28"/>
        </w:rPr>
        <w:t xml:space="preserve">giới </w:t>
      </w:r>
      <w:r>
        <w:rPr>
          <w:sz w:val="28"/>
          <w:szCs w:val="28"/>
        </w:rPr>
        <w:t>13,5</w:t>
      </w:r>
      <w:r w:rsidRPr="005F00AB">
        <w:rPr>
          <w:sz w:val="28"/>
          <w:szCs w:val="28"/>
        </w:rPr>
        <w:t>m (</w:t>
      </w:r>
      <w:r>
        <w:rPr>
          <w:sz w:val="28"/>
          <w:szCs w:val="28"/>
        </w:rPr>
        <w:t>3</w:t>
      </w:r>
      <w:r w:rsidRPr="005F00AB">
        <w:rPr>
          <w:sz w:val="28"/>
          <w:szCs w:val="28"/>
        </w:rPr>
        <w:t>m+</w:t>
      </w:r>
      <w:r>
        <w:rPr>
          <w:sz w:val="28"/>
          <w:szCs w:val="28"/>
        </w:rPr>
        <w:t>7,5</w:t>
      </w:r>
      <w:r w:rsidRPr="005F00AB">
        <w:rPr>
          <w:sz w:val="28"/>
          <w:szCs w:val="28"/>
        </w:rPr>
        <w:t>m+</w:t>
      </w:r>
      <w:r>
        <w:rPr>
          <w:sz w:val="28"/>
          <w:szCs w:val="28"/>
        </w:rPr>
        <w:t>3</w:t>
      </w:r>
      <w:r w:rsidRPr="005F00AB">
        <w:rPr>
          <w:sz w:val="28"/>
          <w:szCs w:val="28"/>
        </w:rPr>
        <w:t>m).</w:t>
      </w:r>
    </w:p>
    <w:p w14:paraId="50F74B78" w14:textId="0C1DFB79" w:rsidR="005C3FB6" w:rsidRPr="00CA1C70" w:rsidRDefault="00B655DC" w:rsidP="007905EB">
      <w:pPr>
        <w:widowControl w:val="0"/>
        <w:tabs>
          <w:tab w:val="left" w:pos="567"/>
        </w:tabs>
        <w:spacing w:line="288" w:lineRule="auto"/>
        <w:outlineLvl w:val="0"/>
        <w:rPr>
          <w:b/>
          <w:i/>
          <w:color w:val="000000" w:themeColor="text1"/>
          <w:sz w:val="28"/>
          <w:szCs w:val="28"/>
        </w:rPr>
      </w:pPr>
      <w:bookmarkStart w:id="73" w:name="_Toc443639894"/>
      <w:r w:rsidRPr="00CA1C70">
        <w:rPr>
          <w:b/>
          <w:i/>
          <w:color w:val="000000" w:themeColor="text1"/>
          <w:sz w:val="28"/>
          <w:szCs w:val="28"/>
        </w:rPr>
        <w:tab/>
      </w:r>
      <w:r w:rsidR="000844FE" w:rsidRPr="00CA1C70">
        <w:rPr>
          <w:b/>
          <w:i/>
          <w:color w:val="000000" w:themeColor="text1"/>
          <w:sz w:val="28"/>
          <w:szCs w:val="28"/>
        </w:rPr>
        <w:t>4</w:t>
      </w:r>
      <w:r w:rsidR="002117D1" w:rsidRPr="00CA1C70">
        <w:rPr>
          <w:b/>
          <w:i/>
          <w:color w:val="000000" w:themeColor="text1"/>
          <w:sz w:val="28"/>
          <w:szCs w:val="28"/>
        </w:rPr>
        <w:t>.2</w:t>
      </w:r>
      <w:r w:rsidR="00A268D5" w:rsidRPr="00CA1C70">
        <w:rPr>
          <w:b/>
          <w:i/>
          <w:color w:val="000000" w:themeColor="text1"/>
          <w:sz w:val="28"/>
          <w:szCs w:val="28"/>
        </w:rPr>
        <w:t xml:space="preserve">. </w:t>
      </w:r>
      <w:r w:rsidR="005C3FB6" w:rsidRPr="00CA1C70">
        <w:rPr>
          <w:b/>
          <w:i/>
          <w:color w:val="000000" w:themeColor="text1"/>
          <w:sz w:val="28"/>
          <w:szCs w:val="28"/>
        </w:rPr>
        <w:t>Chuẩn bị kỹ thuật đất xây dựng:</w:t>
      </w:r>
      <w:bookmarkEnd w:id="73"/>
    </w:p>
    <w:p w14:paraId="3A171F86" w14:textId="77777777" w:rsidR="008E44CD" w:rsidRPr="00CA1C70" w:rsidRDefault="002117D1" w:rsidP="007905EB">
      <w:pPr>
        <w:spacing w:line="288" w:lineRule="auto"/>
        <w:ind w:firstLine="567"/>
        <w:rPr>
          <w:b/>
          <w:i/>
          <w:color w:val="000000" w:themeColor="text1"/>
          <w:sz w:val="28"/>
          <w:szCs w:val="28"/>
        </w:rPr>
      </w:pPr>
      <w:r w:rsidRPr="00CA1C70">
        <w:rPr>
          <w:b/>
          <w:i/>
          <w:color w:val="000000" w:themeColor="text1"/>
          <w:sz w:val="28"/>
          <w:szCs w:val="28"/>
        </w:rPr>
        <w:t>a.</w:t>
      </w:r>
      <w:r w:rsidR="008E44CD" w:rsidRPr="00CA1C70">
        <w:rPr>
          <w:b/>
          <w:i/>
          <w:color w:val="000000" w:themeColor="text1"/>
          <w:sz w:val="28"/>
          <w:szCs w:val="28"/>
        </w:rPr>
        <w:t xml:space="preserve"> Cơ sở thiết kế:</w:t>
      </w:r>
    </w:p>
    <w:p w14:paraId="242124DC" w14:textId="77777777" w:rsidR="008E44CD" w:rsidRPr="00CA1C70" w:rsidRDefault="008E44CD" w:rsidP="007905EB">
      <w:pPr>
        <w:pStyle w:val="BodyTextIndent"/>
        <w:spacing w:line="288" w:lineRule="auto"/>
        <w:rPr>
          <w:rFonts w:ascii="Times New Roman" w:hAnsi="Times New Roman"/>
          <w:color w:val="000000" w:themeColor="text1"/>
          <w:szCs w:val="28"/>
        </w:rPr>
      </w:pPr>
      <w:r w:rsidRPr="00CA1C70">
        <w:rPr>
          <w:rFonts w:ascii="Times New Roman" w:hAnsi="Times New Roman"/>
          <w:color w:val="000000" w:themeColor="text1"/>
          <w:szCs w:val="28"/>
        </w:rPr>
        <w:t>- Bản đồ địa hình hiện trạng khu vực thiết kế tỉ lệ 1/500.</w:t>
      </w:r>
    </w:p>
    <w:p w14:paraId="268FC2D9" w14:textId="77777777" w:rsidR="008E44CD" w:rsidRPr="00CA1C70" w:rsidRDefault="008E44CD" w:rsidP="007905EB">
      <w:pPr>
        <w:pStyle w:val="BodyTextIndent"/>
        <w:spacing w:line="288" w:lineRule="auto"/>
        <w:rPr>
          <w:rFonts w:ascii="Times New Roman" w:hAnsi="Times New Roman"/>
          <w:color w:val="000000" w:themeColor="text1"/>
          <w:szCs w:val="28"/>
        </w:rPr>
      </w:pPr>
      <w:r w:rsidRPr="00CA1C70">
        <w:rPr>
          <w:rFonts w:ascii="Times New Roman" w:hAnsi="Times New Roman"/>
          <w:color w:val="000000" w:themeColor="text1"/>
          <w:szCs w:val="28"/>
        </w:rPr>
        <w:t>- Các tài liệu, số liệu về hiện trạng, điều kiện tự nhiên tại khu vực thiết kế.</w:t>
      </w:r>
    </w:p>
    <w:p w14:paraId="7432B7C6" w14:textId="77777777" w:rsidR="008E44CD" w:rsidRPr="00CA1C70" w:rsidRDefault="008E44CD" w:rsidP="007905EB">
      <w:pPr>
        <w:pStyle w:val="BodyTextIndent"/>
        <w:spacing w:line="288" w:lineRule="auto"/>
        <w:rPr>
          <w:rFonts w:ascii="Times New Roman" w:hAnsi="Times New Roman"/>
          <w:color w:val="000000" w:themeColor="text1"/>
          <w:szCs w:val="28"/>
        </w:rPr>
      </w:pPr>
      <w:r w:rsidRPr="00CA1C70">
        <w:rPr>
          <w:rFonts w:ascii="Times New Roman" w:hAnsi="Times New Roman"/>
          <w:color w:val="000000" w:themeColor="text1"/>
          <w:szCs w:val="28"/>
        </w:rPr>
        <w:t>- Quy chuẩn xây dựng và tiêu chuẩn quy phạm hiện hành.</w:t>
      </w:r>
    </w:p>
    <w:p w14:paraId="58C128EE" w14:textId="77777777" w:rsidR="008E44CD" w:rsidRPr="00CA1C70" w:rsidRDefault="008E44CD" w:rsidP="007905EB">
      <w:pPr>
        <w:pStyle w:val="BodyTextIndent"/>
        <w:spacing w:line="288" w:lineRule="auto"/>
        <w:rPr>
          <w:rFonts w:ascii="Times New Roman" w:hAnsi="Times New Roman"/>
          <w:color w:val="000000" w:themeColor="text1"/>
          <w:szCs w:val="28"/>
        </w:rPr>
      </w:pPr>
      <w:r w:rsidRPr="00CA1C70">
        <w:rPr>
          <w:rFonts w:ascii="Times New Roman" w:hAnsi="Times New Roman"/>
          <w:color w:val="000000" w:themeColor="text1"/>
          <w:szCs w:val="28"/>
        </w:rPr>
        <w:t>- Quyết định số 1746/QĐ-UBND ngày 27 tháng 8 năm 2012 của UBND thỉnh Hậu Giang v/v Ban hành Quy định cao độ san lấp tại các đô thị trên địa bàn tỉnh Hậu Giang định hướng đến năm 2030.</w:t>
      </w:r>
    </w:p>
    <w:p w14:paraId="054C1200" w14:textId="77777777" w:rsidR="008E44CD" w:rsidRPr="00CA1C70" w:rsidRDefault="002117D1" w:rsidP="007905EB">
      <w:pPr>
        <w:pStyle w:val="BodyTextIndent"/>
        <w:spacing w:line="288" w:lineRule="auto"/>
        <w:rPr>
          <w:rFonts w:ascii="Times New Roman" w:hAnsi="Times New Roman"/>
          <w:b/>
          <w:i/>
          <w:color w:val="000000" w:themeColor="text1"/>
          <w:szCs w:val="28"/>
        </w:rPr>
      </w:pPr>
      <w:r w:rsidRPr="00CA1C70">
        <w:rPr>
          <w:rFonts w:ascii="Times New Roman" w:hAnsi="Times New Roman"/>
          <w:b/>
          <w:i/>
          <w:color w:val="000000" w:themeColor="text1"/>
          <w:szCs w:val="28"/>
        </w:rPr>
        <w:t>b.</w:t>
      </w:r>
      <w:r w:rsidR="008E44CD" w:rsidRPr="00CA1C70">
        <w:rPr>
          <w:rFonts w:ascii="Times New Roman" w:hAnsi="Times New Roman"/>
          <w:b/>
          <w:i/>
          <w:color w:val="000000" w:themeColor="text1"/>
          <w:szCs w:val="28"/>
        </w:rPr>
        <w:t xml:space="preserve"> Phương án thiết kế:</w:t>
      </w:r>
    </w:p>
    <w:p w14:paraId="525B2DD1" w14:textId="0429A55C" w:rsidR="008E44CD" w:rsidRPr="00CA1C70" w:rsidRDefault="008E44CD" w:rsidP="007905EB">
      <w:pPr>
        <w:pStyle w:val="BodyTextIndent"/>
        <w:spacing w:line="288" w:lineRule="auto"/>
        <w:rPr>
          <w:rFonts w:ascii="Times New Roman" w:hAnsi="Times New Roman"/>
          <w:color w:val="000000" w:themeColor="text1"/>
          <w:szCs w:val="28"/>
        </w:rPr>
      </w:pPr>
      <w:r w:rsidRPr="00763226">
        <w:rPr>
          <w:rFonts w:ascii="Times New Roman" w:hAnsi="Times New Roman"/>
          <w:color w:val="000000" w:themeColor="text1"/>
          <w:szCs w:val="28"/>
        </w:rPr>
        <w:t xml:space="preserve">- </w:t>
      </w:r>
      <w:r w:rsidRPr="00763226">
        <w:rPr>
          <w:rFonts w:ascii="Times New Roman" w:hAnsi="Times New Roman"/>
          <w:color w:val="000000" w:themeColor="text1"/>
          <w:szCs w:val="28"/>
          <w:lang w:val="nl-NL"/>
        </w:rPr>
        <w:t>Cao độ thiết kế san nền của khu vực +1,</w:t>
      </w:r>
      <w:r w:rsidR="002828BC" w:rsidRPr="00763226">
        <w:rPr>
          <w:rFonts w:ascii="Times New Roman" w:hAnsi="Times New Roman"/>
          <w:color w:val="000000" w:themeColor="text1"/>
          <w:szCs w:val="28"/>
          <w:lang w:val="nl-NL"/>
        </w:rPr>
        <w:t>6</w:t>
      </w:r>
      <w:r w:rsidRPr="00763226">
        <w:rPr>
          <w:rFonts w:ascii="Times New Roman" w:hAnsi="Times New Roman"/>
          <w:color w:val="000000" w:themeColor="text1"/>
          <w:szCs w:val="28"/>
          <w:lang w:val="nl-NL"/>
        </w:rPr>
        <w:t xml:space="preserve">m </w:t>
      </w:r>
      <w:r w:rsidRPr="00763226">
        <w:rPr>
          <w:rFonts w:ascii="Times New Roman" w:hAnsi="Times New Roman"/>
          <w:iCs/>
          <w:color w:val="000000" w:themeColor="text1"/>
          <w:lang w:val="nl-NL"/>
        </w:rPr>
        <w:t>(cao độ Quốc Gia)</w:t>
      </w:r>
    </w:p>
    <w:p w14:paraId="0EF97E06" w14:textId="0DC224DA" w:rsidR="008E44CD" w:rsidRPr="00CA1C70" w:rsidRDefault="008E44CD" w:rsidP="007905EB">
      <w:pPr>
        <w:pStyle w:val="BodyTextIndent"/>
        <w:spacing w:line="288" w:lineRule="auto"/>
        <w:rPr>
          <w:rFonts w:ascii="Times New Roman" w:hAnsi="Times New Roman"/>
          <w:color w:val="000000" w:themeColor="text1"/>
          <w:szCs w:val="28"/>
        </w:rPr>
      </w:pPr>
      <w:r w:rsidRPr="00CA1C70">
        <w:rPr>
          <w:rFonts w:ascii="Times New Roman" w:hAnsi="Times New Roman"/>
          <w:color w:val="000000" w:themeColor="text1"/>
          <w:szCs w:val="28"/>
        </w:rPr>
        <w:t xml:space="preserve">- Diện </w:t>
      </w:r>
      <w:r w:rsidR="00AB582F" w:rsidRPr="00CA1C70">
        <w:rPr>
          <w:rFonts w:ascii="Times New Roman" w:hAnsi="Times New Roman"/>
          <w:color w:val="000000" w:themeColor="text1"/>
          <w:szCs w:val="28"/>
        </w:rPr>
        <w:t xml:space="preserve">tích khu đất lập quy hoạch: </w:t>
      </w:r>
      <w:r w:rsidR="00C96E9D">
        <w:rPr>
          <w:rFonts w:ascii="Times New Roman" w:hAnsi="Times New Roman"/>
          <w:color w:val="FF0000"/>
          <w:szCs w:val="28"/>
        </w:rPr>
        <w:t>4</w:t>
      </w:r>
      <w:r w:rsidR="007B1FEF" w:rsidRPr="00C96E9D">
        <w:rPr>
          <w:rFonts w:ascii="Times New Roman" w:hAnsi="Times New Roman"/>
          <w:color w:val="FF0000"/>
          <w:szCs w:val="28"/>
        </w:rPr>
        <w:t>,</w:t>
      </w:r>
      <w:r w:rsidR="00C96E9D">
        <w:rPr>
          <w:rFonts w:ascii="Times New Roman" w:hAnsi="Times New Roman"/>
          <w:color w:val="FF0000"/>
          <w:szCs w:val="28"/>
        </w:rPr>
        <w:t>8</w:t>
      </w:r>
      <w:r w:rsidR="007B1FEF" w:rsidRPr="00C96E9D">
        <w:rPr>
          <w:rFonts w:ascii="Times New Roman" w:hAnsi="Times New Roman"/>
          <w:color w:val="FF0000"/>
          <w:szCs w:val="28"/>
        </w:rPr>
        <w:t>ha</w:t>
      </w:r>
      <w:r w:rsidR="00DD0BEA" w:rsidRPr="00CA1C70">
        <w:rPr>
          <w:rFonts w:ascii="Times New Roman" w:hAnsi="Times New Roman"/>
          <w:color w:val="000000" w:themeColor="text1"/>
          <w:szCs w:val="28"/>
        </w:rPr>
        <w:t>.</w:t>
      </w:r>
    </w:p>
    <w:p w14:paraId="14647084" w14:textId="77777777" w:rsidR="008E44CD" w:rsidRPr="00CA1C70" w:rsidRDefault="008E44CD" w:rsidP="007905EB">
      <w:pPr>
        <w:pStyle w:val="BodyTextIndent"/>
        <w:spacing w:line="288" w:lineRule="auto"/>
        <w:rPr>
          <w:rFonts w:ascii="Times New Roman" w:hAnsi="Times New Roman"/>
          <w:color w:val="000000" w:themeColor="text1"/>
          <w:szCs w:val="28"/>
          <w:lang w:val="fr-FR"/>
        </w:rPr>
      </w:pPr>
      <w:r w:rsidRPr="00CA1C70">
        <w:rPr>
          <w:rFonts w:ascii="Times New Roman" w:hAnsi="Times New Roman"/>
          <w:color w:val="000000" w:themeColor="text1"/>
          <w:szCs w:val="28"/>
          <w:lang w:val="fr-FR"/>
        </w:rPr>
        <w:t>- Độ dốc địa hình đối với mặt phủ tự nhiên : i</w:t>
      </w:r>
      <w:r w:rsidRPr="00CA1C70">
        <w:rPr>
          <w:rFonts w:ascii="Times New Roman" w:hAnsi="Times New Roman"/>
          <w:color w:val="000000" w:themeColor="text1"/>
          <w:szCs w:val="28"/>
        </w:rPr>
        <w:sym w:font="Symbol" w:char="F0A3"/>
      </w:r>
      <w:r w:rsidRPr="00CA1C70">
        <w:rPr>
          <w:rFonts w:ascii="Times New Roman" w:hAnsi="Times New Roman"/>
          <w:color w:val="000000" w:themeColor="text1"/>
          <w:szCs w:val="28"/>
          <w:lang w:val="fr-FR"/>
        </w:rPr>
        <w:t xml:space="preserve"> 0,1%.</w:t>
      </w:r>
    </w:p>
    <w:p w14:paraId="6C3D449A" w14:textId="181081FB" w:rsidR="008E44CD" w:rsidRPr="00CA1C70" w:rsidRDefault="008E44CD" w:rsidP="007905EB">
      <w:pPr>
        <w:pStyle w:val="BodyTextIndent"/>
        <w:spacing w:line="288" w:lineRule="auto"/>
        <w:rPr>
          <w:rFonts w:ascii="Times New Roman" w:hAnsi="Times New Roman"/>
          <w:color w:val="000000" w:themeColor="text1"/>
          <w:szCs w:val="28"/>
          <w:lang w:val="fr-FR"/>
        </w:rPr>
      </w:pPr>
      <w:r w:rsidRPr="00CA1C70">
        <w:rPr>
          <w:rFonts w:ascii="Times New Roman" w:hAnsi="Times New Roman"/>
          <w:color w:val="000000" w:themeColor="text1"/>
          <w:szCs w:val="28"/>
          <w:lang w:val="fr-FR"/>
        </w:rPr>
        <w:t>- Cao độ trung bình mặt đất tự nhiên trong khu vự</w:t>
      </w:r>
      <w:r w:rsidR="00CA7FD6" w:rsidRPr="00CA1C70">
        <w:rPr>
          <w:rFonts w:ascii="Times New Roman" w:hAnsi="Times New Roman"/>
          <w:color w:val="000000" w:themeColor="text1"/>
          <w:szCs w:val="28"/>
          <w:lang w:val="fr-FR"/>
        </w:rPr>
        <w:t xml:space="preserve">c lập quy hoạch xây dựng là </w:t>
      </w:r>
      <w:r w:rsidR="00AB582F" w:rsidRPr="00CA1C70">
        <w:rPr>
          <w:rFonts w:ascii="Times New Roman" w:hAnsi="Times New Roman"/>
          <w:color w:val="000000" w:themeColor="text1"/>
          <w:szCs w:val="28"/>
          <w:lang w:val="fr-FR"/>
        </w:rPr>
        <w:t>+</w:t>
      </w:r>
      <w:r w:rsidR="00C31C89">
        <w:rPr>
          <w:rFonts w:ascii="Times New Roman" w:hAnsi="Times New Roman"/>
          <w:color w:val="000000" w:themeColor="text1"/>
          <w:szCs w:val="28"/>
          <w:lang w:val="fr-FR"/>
        </w:rPr>
        <w:t>1</w:t>
      </w:r>
      <w:r w:rsidR="00AB582F" w:rsidRPr="00CA1C70">
        <w:rPr>
          <w:rFonts w:ascii="Times New Roman" w:hAnsi="Times New Roman"/>
          <w:color w:val="000000" w:themeColor="text1"/>
          <w:szCs w:val="28"/>
          <w:lang w:val="fr-FR"/>
        </w:rPr>
        <w:t>,</w:t>
      </w:r>
      <w:r w:rsidR="00C31C89">
        <w:rPr>
          <w:rFonts w:ascii="Times New Roman" w:hAnsi="Times New Roman"/>
          <w:color w:val="000000" w:themeColor="text1"/>
          <w:szCs w:val="28"/>
          <w:lang w:val="fr-FR"/>
        </w:rPr>
        <w:t>51</w:t>
      </w:r>
      <w:r w:rsidR="00AB582F" w:rsidRPr="00CA1C70">
        <w:rPr>
          <w:rFonts w:ascii="Times New Roman" w:hAnsi="Times New Roman"/>
          <w:color w:val="000000" w:themeColor="text1"/>
          <w:szCs w:val="28"/>
          <w:lang w:val="fr-FR"/>
        </w:rPr>
        <w:t>m</w:t>
      </w:r>
      <w:r w:rsidRPr="00CA1C70">
        <w:rPr>
          <w:rFonts w:ascii="Times New Roman" w:hAnsi="Times New Roman"/>
          <w:color w:val="000000" w:themeColor="text1"/>
          <w:szCs w:val="28"/>
          <w:lang w:val="fr-FR"/>
        </w:rPr>
        <w:t xml:space="preserve"> (</w:t>
      </w:r>
      <w:r w:rsidR="00AB582F" w:rsidRPr="00CA1C70">
        <w:rPr>
          <w:rFonts w:ascii="Times New Roman" w:hAnsi="Times New Roman"/>
          <w:color w:val="000000" w:themeColor="text1"/>
          <w:szCs w:val="28"/>
          <w:lang w:val="fr-FR"/>
        </w:rPr>
        <w:t xml:space="preserve">theo </w:t>
      </w:r>
      <w:r w:rsidRPr="00CA1C70">
        <w:rPr>
          <w:rFonts w:ascii="Times New Roman" w:hAnsi="Times New Roman"/>
          <w:color w:val="000000" w:themeColor="text1"/>
          <w:szCs w:val="28"/>
          <w:lang w:val="fr-FR"/>
        </w:rPr>
        <w:t xml:space="preserve">cao độ </w:t>
      </w:r>
      <w:r w:rsidR="00AB582F" w:rsidRPr="00CA1C70">
        <w:rPr>
          <w:rFonts w:ascii="Times New Roman" w:hAnsi="Times New Roman"/>
          <w:color w:val="000000" w:themeColor="text1"/>
          <w:szCs w:val="28"/>
          <w:lang w:val="fr-FR"/>
        </w:rPr>
        <w:t>Hòn dấu</w:t>
      </w:r>
      <w:r w:rsidRPr="00CA1C70">
        <w:rPr>
          <w:rFonts w:ascii="Times New Roman" w:hAnsi="Times New Roman"/>
          <w:color w:val="000000" w:themeColor="text1"/>
          <w:szCs w:val="28"/>
          <w:lang w:val="fr-FR"/>
        </w:rPr>
        <w:t>).</w:t>
      </w:r>
    </w:p>
    <w:p w14:paraId="057DC12F" w14:textId="3B159463" w:rsidR="008E44CD" w:rsidRPr="00ED3772" w:rsidRDefault="00CA7FD6" w:rsidP="007905EB">
      <w:pPr>
        <w:pStyle w:val="BodyTextIndent"/>
        <w:spacing w:line="288" w:lineRule="auto"/>
        <w:rPr>
          <w:rFonts w:ascii="Times New Roman" w:hAnsi="Times New Roman"/>
          <w:szCs w:val="28"/>
          <w:lang w:val="fr-FR"/>
        </w:rPr>
      </w:pPr>
      <w:r w:rsidRPr="00ED3772">
        <w:rPr>
          <w:rFonts w:ascii="Times New Roman" w:hAnsi="Times New Roman"/>
          <w:szCs w:val="28"/>
          <w:lang w:val="fr-FR"/>
        </w:rPr>
        <w:t>- Chiều cao trung bình san lấp</w:t>
      </w:r>
      <w:r w:rsidR="008E44CD" w:rsidRPr="00ED3772">
        <w:rPr>
          <w:rFonts w:ascii="Times New Roman" w:hAnsi="Times New Roman"/>
          <w:szCs w:val="28"/>
          <w:lang w:val="fr-FR"/>
        </w:rPr>
        <w:t xml:space="preserve">: </w:t>
      </w:r>
      <w:r w:rsidR="007C0041" w:rsidRPr="00ED3772">
        <w:rPr>
          <w:rFonts w:ascii="Times New Roman" w:hAnsi="Times New Roman"/>
          <w:szCs w:val="28"/>
          <w:lang w:val="fr-FR"/>
        </w:rPr>
        <w:t>0</w:t>
      </w:r>
      <w:r w:rsidR="008E44CD" w:rsidRPr="00ED3772">
        <w:rPr>
          <w:rFonts w:ascii="Times New Roman" w:hAnsi="Times New Roman"/>
          <w:szCs w:val="28"/>
          <w:lang w:val="fr-FR"/>
        </w:rPr>
        <w:t>,</w:t>
      </w:r>
      <w:r w:rsidR="001E6E05">
        <w:rPr>
          <w:rFonts w:ascii="Times New Roman" w:hAnsi="Times New Roman"/>
          <w:szCs w:val="28"/>
          <w:lang w:val="fr-FR"/>
        </w:rPr>
        <w:t>6</w:t>
      </w:r>
      <w:r w:rsidR="00ED3772" w:rsidRPr="00ED3772">
        <w:rPr>
          <w:rFonts w:ascii="Times New Roman" w:hAnsi="Times New Roman"/>
          <w:szCs w:val="28"/>
          <w:lang w:val="fr-FR"/>
        </w:rPr>
        <w:t>1</w:t>
      </w:r>
      <w:r w:rsidR="008E44CD" w:rsidRPr="00ED3772">
        <w:rPr>
          <w:rFonts w:ascii="Times New Roman" w:hAnsi="Times New Roman"/>
          <w:szCs w:val="28"/>
          <w:lang w:val="fr-FR"/>
        </w:rPr>
        <w:t>m.</w:t>
      </w:r>
    </w:p>
    <w:p w14:paraId="4468D7A7" w14:textId="10B78559" w:rsidR="00AB582F" w:rsidRPr="00ED3772" w:rsidRDefault="008E44CD" w:rsidP="007905EB">
      <w:pPr>
        <w:pStyle w:val="BodyTextIndent"/>
        <w:spacing w:line="288" w:lineRule="auto"/>
        <w:rPr>
          <w:rFonts w:ascii="Times New Roman" w:hAnsi="Times New Roman"/>
          <w:szCs w:val="28"/>
        </w:rPr>
      </w:pPr>
      <w:r w:rsidRPr="00ED3772">
        <w:rPr>
          <w:rFonts w:ascii="Times New Roman" w:hAnsi="Times New Roman"/>
          <w:szCs w:val="28"/>
        </w:rPr>
        <w:lastRenderedPageBreak/>
        <w:t xml:space="preserve">- Diện tích san lấp: </w:t>
      </w:r>
      <w:r w:rsidR="007905EB" w:rsidRPr="00ED3772">
        <w:rPr>
          <w:rFonts w:ascii="Times New Roman" w:hAnsi="Times New Roman"/>
          <w:szCs w:val="28"/>
        </w:rPr>
        <w:t>48</w:t>
      </w:r>
      <w:r w:rsidR="005708AE" w:rsidRPr="00ED3772">
        <w:rPr>
          <w:rFonts w:ascii="Times New Roman" w:hAnsi="Times New Roman"/>
          <w:szCs w:val="28"/>
        </w:rPr>
        <w:t>.</w:t>
      </w:r>
      <w:r w:rsidR="007905EB" w:rsidRPr="00ED3772">
        <w:rPr>
          <w:rFonts w:ascii="Times New Roman" w:hAnsi="Times New Roman"/>
          <w:szCs w:val="28"/>
        </w:rPr>
        <w:t>368</w:t>
      </w:r>
      <w:r w:rsidR="00AB582F" w:rsidRPr="00ED3772">
        <w:rPr>
          <w:rFonts w:ascii="Times New Roman" w:hAnsi="Times New Roman"/>
          <w:szCs w:val="28"/>
        </w:rPr>
        <w:t>m</w:t>
      </w:r>
      <w:r w:rsidR="00AB582F" w:rsidRPr="00ED3772">
        <w:rPr>
          <w:rFonts w:ascii="Times New Roman" w:hAnsi="Times New Roman"/>
          <w:szCs w:val="28"/>
          <w:vertAlign w:val="superscript"/>
        </w:rPr>
        <w:t>2</w:t>
      </w:r>
      <w:r w:rsidR="007B1FEF" w:rsidRPr="00ED3772">
        <w:rPr>
          <w:rFonts w:ascii="Times New Roman" w:hAnsi="Times New Roman"/>
          <w:szCs w:val="28"/>
        </w:rPr>
        <w:t>.</w:t>
      </w:r>
    </w:p>
    <w:p w14:paraId="052608A0" w14:textId="2BC9AEF7" w:rsidR="00AB582F" w:rsidRPr="00ED3772" w:rsidRDefault="008E44CD" w:rsidP="007905EB">
      <w:pPr>
        <w:pStyle w:val="BodyTextIndent"/>
        <w:spacing w:line="288" w:lineRule="auto"/>
        <w:rPr>
          <w:rFonts w:ascii="Times New Roman" w:hAnsi="Times New Roman"/>
          <w:szCs w:val="28"/>
        </w:rPr>
      </w:pPr>
      <w:r w:rsidRPr="00ED3772">
        <w:rPr>
          <w:rFonts w:ascii="Times New Roman" w:hAnsi="Times New Roman"/>
          <w:szCs w:val="28"/>
        </w:rPr>
        <w:t>- Khối lượng san lấp</w:t>
      </w:r>
      <w:r w:rsidR="00CA7FD6" w:rsidRPr="00ED3772">
        <w:rPr>
          <w:rFonts w:ascii="Times New Roman" w:hAnsi="Times New Roman"/>
          <w:szCs w:val="28"/>
        </w:rPr>
        <w:t>:</w:t>
      </w:r>
      <w:r w:rsidR="005708AE" w:rsidRPr="00ED3772">
        <w:rPr>
          <w:rFonts w:ascii="Times New Roman" w:hAnsi="Times New Roman"/>
          <w:szCs w:val="28"/>
        </w:rPr>
        <w:t xml:space="preserve"> </w:t>
      </w:r>
      <w:r w:rsidR="00B04D49">
        <w:rPr>
          <w:rFonts w:ascii="Times New Roman" w:hAnsi="Times New Roman"/>
          <w:szCs w:val="28"/>
        </w:rPr>
        <w:t>29</w:t>
      </w:r>
      <w:r w:rsidR="002828BC">
        <w:rPr>
          <w:rFonts w:ascii="Times New Roman" w:hAnsi="Times New Roman"/>
          <w:szCs w:val="28"/>
        </w:rPr>
        <w:t>.</w:t>
      </w:r>
      <w:r w:rsidR="00B04D49">
        <w:rPr>
          <w:rFonts w:ascii="Times New Roman" w:hAnsi="Times New Roman"/>
          <w:szCs w:val="28"/>
        </w:rPr>
        <w:t>508</w:t>
      </w:r>
      <w:r w:rsidR="007B1FEF" w:rsidRPr="00ED3772">
        <w:rPr>
          <w:rFonts w:ascii="Times New Roman" w:hAnsi="Times New Roman"/>
          <w:szCs w:val="28"/>
        </w:rPr>
        <w:t>m</w:t>
      </w:r>
      <w:r w:rsidR="00D63AA3" w:rsidRPr="00ED3772">
        <w:rPr>
          <w:rFonts w:ascii="Times New Roman" w:hAnsi="Times New Roman"/>
          <w:szCs w:val="28"/>
          <w:vertAlign w:val="superscript"/>
        </w:rPr>
        <w:t>3</w:t>
      </w:r>
      <w:r w:rsidRPr="00ED3772">
        <w:rPr>
          <w:rFonts w:ascii="Times New Roman" w:hAnsi="Times New Roman"/>
          <w:szCs w:val="28"/>
        </w:rPr>
        <w:t>.</w:t>
      </w:r>
    </w:p>
    <w:p w14:paraId="1F258545" w14:textId="733C7E44" w:rsidR="002117D1" w:rsidRPr="00CA1C70" w:rsidRDefault="002117D1" w:rsidP="007905EB">
      <w:pPr>
        <w:widowControl w:val="0"/>
        <w:tabs>
          <w:tab w:val="left" w:pos="567"/>
        </w:tabs>
        <w:spacing w:line="288" w:lineRule="auto"/>
        <w:outlineLvl w:val="0"/>
        <w:rPr>
          <w:b/>
          <w:i/>
          <w:color w:val="000000" w:themeColor="text1"/>
          <w:sz w:val="28"/>
          <w:szCs w:val="28"/>
        </w:rPr>
      </w:pPr>
      <w:r w:rsidRPr="00CA1C70">
        <w:rPr>
          <w:b/>
          <w:i/>
          <w:color w:val="000000" w:themeColor="text1"/>
          <w:sz w:val="28"/>
          <w:szCs w:val="28"/>
        </w:rPr>
        <w:tab/>
      </w:r>
      <w:r w:rsidR="000844FE" w:rsidRPr="00CA1C70">
        <w:rPr>
          <w:b/>
          <w:i/>
          <w:color w:val="000000" w:themeColor="text1"/>
          <w:sz w:val="28"/>
          <w:szCs w:val="28"/>
        </w:rPr>
        <w:t>4</w:t>
      </w:r>
      <w:r w:rsidRPr="00CA1C70">
        <w:rPr>
          <w:b/>
          <w:i/>
          <w:color w:val="000000" w:themeColor="text1"/>
          <w:sz w:val="28"/>
          <w:szCs w:val="28"/>
        </w:rPr>
        <w:t>.3. Quy hoạch Cấp nước:</w:t>
      </w:r>
    </w:p>
    <w:p w14:paraId="7D7662CF" w14:textId="77777777" w:rsidR="002117D1" w:rsidRPr="00CA1C70" w:rsidRDefault="002117D1" w:rsidP="007905EB">
      <w:pPr>
        <w:pStyle w:val="BodyTextIndent"/>
        <w:spacing w:line="288" w:lineRule="auto"/>
        <w:rPr>
          <w:rFonts w:ascii="Times New Roman" w:hAnsi="Times New Roman"/>
          <w:b/>
          <w:i/>
          <w:color w:val="000000" w:themeColor="text1"/>
          <w:szCs w:val="28"/>
        </w:rPr>
      </w:pPr>
      <w:bookmarkStart w:id="74" w:name="_Toc253472221"/>
      <w:bookmarkStart w:id="75" w:name="_Toc253744100"/>
      <w:r w:rsidRPr="00CA1C70">
        <w:rPr>
          <w:rFonts w:ascii="Times New Roman" w:hAnsi="Times New Roman"/>
          <w:b/>
          <w:i/>
          <w:color w:val="000000" w:themeColor="text1"/>
          <w:szCs w:val="28"/>
        </w:rPr>
        <w:t>a. Tiêu chuẩn cấp nước và nhu cầu sử dụng nước:</w:t>
      </w:r>
    </w:p>
    <w:p w14:paraId="41B988A0" w14:textId="15A80F5A" w:rsidR="002117D1" w:rsidRPr="00CA1C70" w:rsidRDefault="002117D1" w:rsidP="007905EB">
      <w:pPr>
        <w:pStyle w:val="BodyTextIndent"/>
        <w:spacing w:line="288" w:lineRule="auto"/>
        <w:rPr>
          <w:rFonts w:ascii="Times New Roman" w:hAnsi="Times New Roman"/>
          <w:color w:val="000000" w:themeColor="text1"/>
          <w:szCs w:val="28"/>
        </w:rPr>
      </w:pPr>
      <w:r w:rsidRPr="00CA1C70">
        <w:rPr>
          <w:rFonts w:ascii="Times New Roman" w:hAnsi="Times New Roman"/>
          <w:color w:val="000000" w:themeColor="text1"/>
          <w:szCs w:val="28"/>
        </w:rPr>
        <w:t>- Các đối tượng dùng nước gồm: Nước sinh hoạt</w:t>
      </w:r>
      <w:r w:rsidR="00C96E9D">
        <w:rPr>
          <w:rFonts w:ascii="Times New Roman" w:hAnsi="Times New Roman"/>
          <w:color w:val="000000" w:themeColor="text1"/>
          <w:szCs w:val="28"/>
        </w:rPr>
        <w:t>,</w:t>
      </w:r>
      <w:r w:rsidRPr="00CA1C70">
        <w:rPr>
          <w:rFonts w:ascii="Times New Roman" w:hAnsi="Times New Roman"/>
          <w:color w:val="000000" w:themeColor="text1"/>
          <w:szCs w:val="28"/>
        </w:rPr>
        <w:t xml:space="preserve"> nước dùng trong các công trình công cộng, nước dùng tưới cây xanh, rửa đường, nước thất thoát rò rỉ, dự phòng, nước dùng để chữa cháy. </w:t>
      </w:r>
    </w:p>
    <w:p w14:paraId="3D0BC836" w14:textId="77777777" w:rsidR="00C96E9D" w:rsidRPr="00CA1C70" w:rsidRDefault="00C96E9D" w:rsidP="007905EB">
      <w:pPr>
        <w:spacing w:line="288" w:lineRule="auto"/>
        <w:ind w:firstLine="709"/>
        <w:rPr>
          <w:color w:val="000000" w:themeColor="text1"/>
          <w:sz w:val="28"/>
          <w:szCs w:val="28"/>
        </w:rPr>
      </w:pPr>
      <w:r w:rsidRPr="00CA1C70">
        <w:rPr>
          <w:color w:val="000000" w:themeColor="text1"/>
          <w:sz w:val="28"/>
          <w:szCs w:val="28"/>
        </w:rPr>
        <w:t xml:space="preserve">- Tiêu chuẩn cấp nước: Sinh hoạt </w:t>
      </w:r>
      <w:r>
        <w:rPr>
          <w:color w:val="000000" w:themeColor="text1"/>
          <w:sz w:val="28"/>
          <w:szCs w:val="28"/>
        </w:rPr>
        <w:t>15</w:t>
      </w:r>
      <w:r w:rsidRPr="00CA1C70">
        <w:rPr>
          <w:color w:val="000000" w:themeColor="text1"/>
          <w:sz w:val="28"/>
          <w:szCs w:val="28"/>
        </w:rPr>
        <w:t>lít/</w:t>
      </w:r>
      <w:r>
        <w:rPr>
          <w:color w:val="000000" w:themeColor="text1"/>
          <w:sz w:val="28"/>
          <w:szCs w:val="28"/>
        </w:rPr>
        <w:t>hs</w:t>
      </w:r>
      <w:r w:rsidRPr="00CA1C70">
        <w:rPr>
          <w:color w:val="000000" w:themeColor="text1"/>
          <w:sz w:val="28"/>
          <w:szCs w:val="28"/>
        </w:rPr>
        <w:t>.ngàyđêm.</w:t>
      </w:r>
    </w:p>
    <w:p w14:paraId="053BC459" w14:textId="020F267C" w:rsidR="00C96E9D" w:rsidRPr="00CA1C70" w:rsidRDefault="00C96E9D" w:rsidP="007905EB">
      <w:pPr>
        <w:spacing w:line="288" w:lineRule="auto"/>
        <w:ind w:firstLine="709"/>
        <w:rPr>
          <w:color w:val="000000" w:themeColor="text1"/>
          <w:sz w:val="28"/>
          <w:szCs w:val="28"/>
        </w:rPr>
      </w:pPr>
      <w:r w:rsidRPr="00CA1C70">
        <w:rPr>
          <w:color w:val="000000" w:themeColor="text1"/>
          <w:sz w:val="28"/>
          <w:szCs w:val="28"/>
        </w:rPr>
        <w:t xml:space="preserve">- Tiêu chuẩn cấp nước cho tưới </w:t>
      </w:r>
      <w:r w:rsidR="00523A5C">
        <w:rPr>
          <w:color w:val="000000" w:themeColor="text1"/>
          <w:sz w:val="28"/>
          <w:szCs w:val="28"/>
        </w:rPr>
        <w:t>cây</w:t>
      </w:r>
      <w:r>
        <w:rPr>
          <w:color w:val="000000" w:themeColor="text1"/>
          <w:sz w:val="28"/>
          <w:szCs w:val="28"/>
        </w:rPr>
        <w:t xml:space="preserve">, </w:t>
      </w:r>
      <w:r w:rsidR="00523A5C">
        <w:rPr>
          <w:color w:val="000000" w:themeColor="text1"/>
          <w:sz w:val="28"/>
          <w:szCs w:val="28"/>
        </w:rPr>
        <w:t>rửa đường</w:t>
      </w:r>
      <w:r w:rsidRPr="00CA1C70">
        <w:rPr>
          <w:color w:val="000000" w:themeColor="text1"/>
          <w:sz w:val="28"/>
          <w:szCs w:val="28"/>
        </w:rPr>
        <w:t xml:space="preserve">: </w:t>
      </w:r>
      <w:r w:rsidR="00523A5C">
        <w:rPr>
          <w:color w:val="000000" w:themeColor="text1"/>
          <w:sz w:val="28"/>
          <w:szCs w:val="28"/>
        </w:rPr>
        <w:t>8% nước cấp</w:t>
      </w:r>
      <w:r w:rsidRPr="00CA1C70">
        <w:rPr>
          <w:color w:val="000000" w:themeColor="text1"/>
          <w:sz w:val="28"/>
          <w:szCs w:val="28"/>
        </w:rPr>
        <w:t>.</w:t>
      </w:r>
    </w:p>
    <w:p w14:paraId="787FE0DA" w14:textId="7DA5D0DE" w:rsidR="002117D1" w:rsidRPr="00CA1C70" w:rsidRDefault="002117D1" w:rsidP="007905EB">
      <w:pPr>
        <w:pStyle w:val="BodyTextIndent"/>
        <w:spacing w:line="288" w:lineRule="auto"/>
        <w:rPr>
          <w:rFonts w:ascii="Times New Roman" w:hAnsi="Times New Roman"/>
          <w:color w:val="000000" w:themeColor="text1"/>
          <w:szCs w:val="28"/>
        </w:rPr>
      </w:pPr>
      <w:r w:rsidRPr="00CA1C70">
        <w:rPr>
          <w:rFonts w:ascii="Times New Roman" w:hAnsi="Times New Roman"/>
          <w:color w:val="000000" w:themeColor="text1"/>
          <w:szCs w:val="28"/>
        </w:rPr>
        <w:t>- Hệ số không điều hoà ngày lớn nhất Kmax = 1,2.</w:t>
      </w:r>
    </w:p>
    <w:p w14:paraId="5CE1FCDC" w14:textId="3DF636B2" w:rsidR="002117D1" w:rsidRPr="00CA1C70" w:rsidRDefault="002117D1" w:rsidP="007905EB">
      <w:pPr>
        <w:pStyle w:val="BodyTextIndent"/>
        <w:spacing w:line="288" w:lineRule="auto"/>
        <w:rPr>
          <w:rFonts w:ascii="Times New Roman" w:hAnsi="Times New Roman"/>
          <w:color w:val="000000" w:themeColor="text1"/>
          <w:szCs w:val="28"/>
        </w:rPr>
      </w:pPr>
      <w:r w:rsidRPr="00CA1C70">
        <w:rPr>
          <w:rFonts w:ascii="Times New Roman" w:hAnsi="Times New Roman"/>
          <w:color w:val="000000" w:themeColor="text1"/>
          <w:szCs w:val="28"/>
        </w:rPr>
        <w:t xml:space="preserve">- </w:t>
      </w:r>
      <w:r w:rsidR="005C67DF">
        <w:rPr>
          <w:rFonts w:ascii="Times New Roman" w:hAnsi="Times New Roman"/>
          <w:color w:val="000000" w:themeColor="text1"/>
          <w:szCs w:val="28"/>
        </w:rPr>
        <w:t>S</w:t>
      </w:r>
      <w:r w:rsidRPr="00CA1C70">
        <w:rPr>
          <w:rFonts w:ascii="Times New Roman" w:hAnsi="Times New Roman"/>
          <w:color w:val="000000" w:themeColor="text1"/>
          <w:szCs w:val="28"/>
        </w:rPr>
        <w:t>ố</w:t>
      </w:r>
      <w:r w:rsidR="005C67DF">
        <w:rPr>
          <w:rFonts w:ascii="Times New Roman" w:hAnsi="Times New Roman"/>
          <w:color w:val="000000" w:themeColor="text1"/>
          <w:szCs w:val="28"/>
        </w:rPr>
        <w:t xml:space="preserve"> học viên</w:t>
      </w:r>
      <w:r w:rsidRPr="00CA1C70">
        <w:rPr>
          <w:rFonts w:ascii="Times New Roman" w:hAnsi="Times New Roman"/>
          <w:color w:val="000000" w:themeColor="text1"/>
          <w:szCs w:val="28"/>
        </w:rPr>
        <w:t xml:space="preserve">: </w:t>
      </w:r>
      <w:r w:rsidR="00CC2D2B" w:rsidRPr="00CA1C70">
        <w:rPr>
          <w:rFonts w:ascii="Times New Roman" w:hAnsi="Times New Roman"/>
          <w:color w:val="000000" w:themeColor="text1"/>
          <w:szCs w:val="28"/>
        </w:rPr>
        <w:t>1</w:t>
      </w:r>
      <w:r w:rsidR="005A6999" w:rsidRPr="00CA1C70">
        <w:rPr>
          <w:rFonts w:ascii="Times New Roman" w:hAnsi="Times New Roman"/>
          <w:color w:val="000000" w:themeColor="text1"/>
          <w:szCs w:val="28"/>
        </w:rPr>
        <w:t>.</w:t>
      </w:r>
      <w:r w:rsidR="00C96E9D">
        <w:rPr>
          <w:rFonts w:ascii="Times New Roman" w:hAnsi="Times New Roman"/>
          <w:color w:val="000000" w:themeColor="text1"/>
          <w:szCs w:val="28"/>
        </w:rPr>
        <w:t>8</w:t>
      </w:r>
      <w:r w:rsidRPr="00CA1C70">
        <w:rPr>
          <w:rFonts w:ascii="Times New Roman" w:hAnsi="Times New Roman"/>
          <w:color w:val="000000" w:themeColor="text1"/>
          <w:szCs w:val="28"/>
        </w:rPr>
        <w:t>00 người.</w:t>
      </w:r>
    </w:p>
    <w:p w14:paraId="64AE72E4" w14:textId="00255FAF" w:rsidR="00CB148D" w:rsidRPr="00CA1C70" w:rsidRDefault="002117D1" w:rsidP="007905EB">
      <w:pPr>
        <w:pStyle w:val="BodyTextIndent"/>
        <w:spacing w:line="288" w:lineRule="auto"/>
        <w:rPr>
          <w:rFonts w:ascii="Times New Roman" w:hAnsi="Times New Roman"/>
          <w:color w:val="000000" w:themeColor="text1"/>
          <w:szCs w:val="28"/>
        </w:rPr>
      </w:pPr>
      <w:r w:rsidRPr="00CA1C70">
        <w:rPr>
          <w:rFonts w:ascii="Times New Roman" w:hAnsi="Times New Roman"/>
          <w:color w:val="000000" w:themeColor="text1"/>
          <w:szCs w:val="28"/>
        </w:rPr>
        <w:t>- Tiêu chuẩn cấp nước chữa cháy là q=1</w:t>
      </w:r>
      <w:r w:rsidR="00C96E9D">
        <w:rPr>
          <w:rFonts w:ascii="Times New Roman" w:hAnsi="Times New Roman"/>
          <w:color w:val="000000" w:themeColor="text1"/>
          <w:szCs w:val="28"/>
        </w:rPr>
        <w:t>5</w:t>
      </w:r>
      <w:r w:rsidRPr="00CA1C70">
        <w:rPr>
          <w:rFonts w:ascii="Times New Roman" w:hAnsi="Times New Roman"/>
          <w:color w:val="000000" w:themeColor="text1"/>
          <w:szCs w:val="28"/>
        </w:rPr>
        <w:t>lít/s, với số đám cháy xảy ra đồng thời là n= 02 đám cháy liên tục trong 03 giờ (10.800 giây).</w:t>
      </w:r>
    </w:p>
    <w:p w14:paraId="137A6F0B" w14:textId="763B461C" w:rsidR="002117D1" w:rsidRDefault="002117D1" w:rsidP="004C0938">
      <w:pPr>
        <w:keepNext/>
        <w:spacing w:before="240" w:after="120" w:line="288" w:lineRule="auto"/>
        <w:jc w:val="center"/>
        <w:outlineLvl w:val="0"/>
        <w:rPr>
          <w:b/>
          <w:color w:val="000000" w:themeColor="text1"/>
          <w:sz w:val="28"/>
          <w:szCs w:val="28"/>
        </w:rPr>
      </w:pPr>
      <w:r w:rsidRPr="00CA1C70">
        <w:rPr>
          <w:b/>
          <w:color w:val="000000" w:themeColor="text1"/>
          <w:sz w:val="28"/>
          <w:szCs w:val="28"/>
        </w:rPr>
        <w:t>BẢNG TỔNG HỢP NHU CẦU SỬ DỤNG NƯỚC</w:t>
      </w:r>
      <w:bookmarkEnd w:id="74"/>
      <w:bookmarkEnd w:id="75"/>
    </w:p>
    <w:tbl>
      <w:tblPr>
        <w:tblW w:w="9322" w:type="dxa"/>
        <w:jc w:val="center"/>
        <w:tblLook w:val="04A0" w:firstRow="1" w:lastRow="0" w:firstColumn="1" w:lastColumn="0" w:noHBand="0" w:noVBand="1"/>
      </w:tblPr>
      <w:tblGrid>
        <w:gridCol w:w="872"/>
        <w:gridCol w:w="4090"/>
        <w:gridCol w:w="2825"/>
        <w:gridCol w:w="1535"/>
      </w:tblGrid>
      <w:tr w:rsidR="001F2F9E" w:rsidRPr="001F2F9E" w14:paraId="62E8900A" w14:textId="77777777" w:rsidTr="002C2452">
        <w:trPr>
          <w:trHeight w:val="386"/>
          <w:jc w:val="center"/>
        </w:trPr>
        <w:tc>
          <w:tcPr>
            <w:tcW w:w="872" w:type="dxa"/>
            <w:vMerge w:val="restart"/>
            <w:tcBorders>
              <w:top w:val="single" w:sz="8" w:space="0" w:color="auto"/>
              <w:left w:val="single" w:sz="8" w:space="0" w:color="auto"/>
              <w:right w:val="single" w:sz="8" w:space="0" w:color="auto"/>
            </w:tcBorders>
            <w:shd w:val="clear" w:color="auto" w:fill="auto"/>
            <w:noWrap/>
            <w:vAlign w:val="center"/>
            <w:hideMark/>
          </w:tcPr>
          <w:p w14:paraId="144F16EC" w14:textId="77777777" w:rsidR="001F2F9E" w:rsidRPr="001F2F9E" w:rsidRDefault="001F2F9E" w:rsidP="001F2F9E">
            <w:pPr>
              <w:spacing w:before="0" w:line="288" w:lineRule="auto"/>
              <w:rPr>
                <w:b/>
                <w:bCs/>
                <w:color w:val="000000" w:themeColor="text1"/>
                <w:sz w:val="28"/>
                <w:szCs w:val="28"/>
              </w:rPr>
            </w:pPr>
            <w:r w:rsidRPr="001F2F9E">
              <w:rPr>
                <w:b/>
                <w:bCs/>
                <w:color w:val="000000" w:themeColor="text1"/>
                <w:sz w:val="28"/>
                <w:szCs w:val="28"/>
              </w:rPr>
              <w:t>STT</w:t>
            </w:r>
          </w:p>
        </w:tc>
        <w:tc>
          <w:tcPr>
            <w:tcW w:w="4090" w:type="dxa"/>
            <w:vMerge w:val="restart"/>
            <w:tcBorders>
              <w:top w:val="single" w:sz="8" w:space="0" w:color="auto"/>
              <w:left w:val="single" w:sz="8" w:space="0" w:color="auto"/>
              <w:right w:val="single" w:sz="8" w:space="0" w:color="auto"/>
            </w:tcBorders>
            <w:shd w:val="clear" w:color="auto" w:fill="auto"/>
            <w:noWrap/>
            <w:vAlign w:val="center"/>
            <w:hideMark/>
          </w:tcPr>
          <w:p w14:paraId="392F29F6" w14:textId="77777777" w:rsidR="001F2F9E" w:rsidRPr="001F2F9E" w:rsidRDefault="001F2F9E" w:rsidP="001F2F9E">
            <w:pPr>
              <w:spacing w:before="0" w:line="288" w:lineRule="auto"/>
              <w:jc w:val="center"/>
              <w:rPr>
                <w:b/>
                <w:bCs/>
                <w:color w:val="000000" w:themeColor="text1"/>
                <w:sz w:val="28"/>
                <w:szCs w:val="28"/>
              </w:rPr>
            </w:pPr>
            <w:r w:rsidRPr="001F2F9E">
              <w:rPr>
                <w:b/>
                <w:bCs/>
                <w:color w:val="000000" w:themeColor="text1"/>
                <w:sz w:val="28"/>
                <w:szCs w:val="28"/>
              </w:rPr>
              <w:t>Hạng mục</w:t>
            </w:r>
          </w:p>
        </w:tc>
        <w:tc>
          <w:tcPr>
            <w:tcW w:w="2825" w:type="dxa"/>
            <w:vMerge w:val="restart"/>
            <w:tcBorders>
              <w:top w:val="single" w:sz="8" w:space="0" w:color="auto"/>
              <w:left w:val="nil"/>
              <w:right w:val="single" w:sz="8" w:space="0" w:color="auto"/>
            </w:tcBorders>
            <w:shd w:val="clear" w:color="auto" w:fill="auto"/>
            <w:noWrap/>
            <w:vAlign w:val="center"/>
            <w:hideMark/>
          </w:tcPr>
          <w:p w14:paraId="61698E1E" w14:textId="77777777" w:rsidR="001F2F9E" w:rsidRPr="001F2F9E" w:rsidRDefault="001F2F9E" w:rsidP="001F2F9E">
            <w:pPr>
              <w:spacing w:before="0" w:line="288" w:lineRule="auto"/>
              <w:jc w:val="center"/>
              <w:rPr>
                <w:b/>
                <w:bCs/>
                <w:color w:val="000000" w:themeColor="text1"/>
                <w:sz w:val="28"/>
                <w:szCs w:val="28"/>
              </w:rPr>
            </w:pPr>
            <w:r w:rsidRPr="001F2F9E">
              <w:rPr>
                <w:b/>
                <w:bCs/>
                <w:color w:val="000000" w:themeColor="text1"/>
                <w:sz w:val="28"/>
                <w:szCs w:val="28"/>
              </w:rPr>
              <w:t>Diễn giải</w:t>
            </w:r>
          </w:p>
        </w:tc>
        <w:tc>
          <w:tcPr>
            <w:tcW w:w="1535" w:type="dxa"/>
            <w:tcBorders>
              <w:top w:val="single" w:sz="8" w:space="0" w:color="auto"/>
              <w:left w:val="nil"/>
              <w:bottom w:val="single" w:sz="8" w:space="0" w:color="auto"/>
              <w:right w:val="single" w:sz="8" w:space="0" w:color="auto"/>
            </w:tcBorders>
            <w:shd w:val="clear" w:color="auto" w:fill="auto"/>
            <w:vAlign w:val="center"/>
            <w:hideMark/>
          </w:tcPr>
          <w:p w14:paraId="297E073E" w14:textId="77777777" w:rsidR="001F2F9E" w:rsidRPr="001F2F9E" w:rsidRDefault="001F2F9E" w:rsidP="001F2F9E">
            <w:pPr>
              <w:spacing w:before="0" w:line="288" w:lineRule="auto"/>
              <w:rPr>
                <w:b/>
                <w:bCs/>
                <w:color w:val="000000" w:themeColor="text1"/>
                <w:sz w:val="28"/>
                <w:szCs w:val="28"/>
              </w:rPr>
            </w:pPr>
            <w:r w:rsidRPr="001F2F9E">
              <w:rPr>
                <w:b/>
                <w:bCs/>
                <w:color w:val="000000" w:themeColor="text1"/>
                <w:sz w:val="28"/>
                <w:szCs w:val="28"/>
              </w:rPr>
              <w:t>Lưu lượng</w:t>
            </w:r>
          </w:p>
        </w:tc>
      </w:tr>
      <w:tr w:rsidR="001F2F9E" w:rsidRPr="001F2F9E" w14:paraId="66CB5B35" w14:textId="77777777" w:rsidTr="002C2452">
        <w:trPr>
          <w:trHeight w:val="386"/>
          <w:jc w:val="center"/>
        </w:trPr>
        <w:tc>
          <w:tcPr>
            <w:tcW w:w="872" w:type="dxa"/>
            <w:vMerge/>
            <w:tcBorders>
              <w:left w:val="single" w:sz="8" w:space="0" w:color="auto"/>
              <w:bottom w:val="single" w:sz="8" w:space="0" w:color="000000"/>
              <w:right w:val="single" w:sz="8" w:space="0" w:color="auto"/>
            </w:tcBorders>
            <w:shd w:val="clear" w:color="auto" w:fill="auto"/>
            <w:noWrap/>
            <w:vAlign w:val="center"/>
            <w:hideMark/>
          </w:tcPr>
          <w:p w14:paraId="0EEACA85" w14:textId="77777777" w:rsidR="001F2F9E" w:rsidRPr="001F2F9E" w:rsidRDefault="001F2F9E" w:rsidP="001F2F9E">
            <w:pPr>
              <w:spacing w:before="0" w:line="288" w:lineRule="auto"/>
              <w:rPr>
                <w:b/>
                <w:bCs/>
                <w:color w:val="000000" w:themeColor="text1"/>
                <w:sz w:val="28"/>
                <w:szCs w:val="28"/>
              </w:rPr>
            </w:pPr>
          </w:p>
        </w:tc>
        <w:tc>
          <w:tcPr>
            <w:tcW w:w="4090" w:type="dxa"/>
            <w:vMerge/>
            <w:tcBorders>
              <w:left w:val="single" w:sz="8" w:space="0" w:color="auto"/>
              <w:bottom w:val="single" w:sz="8" w:space="0" w:color="000000"/>
              <w:right w:val="single" w:sz="8" w:space="0" w:color="auto"/>
            </w:tcBorders>
            <w:shd w:val="clear" w:color="auto" w:fill="auto"/>
            <w:noWrap/>
            <w:vAlign w:val="center"/>
            <w:hideMark/>
          </w:tcPr>
          <w:p w14:paraId="6067FF98" w14:textId="77777777" w:rsidR="001F2F9E" w:rsidRPr="001F2F9E" w:rsidRDefault="001F2F9E" w:rsidP="001F2F9E">
            <w:pPr>
              <w:spacing w:before="0" w:line="288" w:lineRule="auto"/>
              <w:rPr>
                <w:b/>
                <w:bCs/>
                <w:color w:val="000000" w:themeColor="text1"/>
                <w:sz w:val="28"/>
                <w:szCs w:val="28"/>
              </w:rPr>
            </w:pPr>
          </w:p>
        </w:tc>
        <w:tc>
          <w:tcPr>
            <w:tcW w:w="2825" w:type="dxa"/>
            <w:vMerge/>
            <w:tcBorders>
              <w:left w:val="nil"/>
              <w:right w:val="single" w:sz="8" w:space="0" w:color="auto"/>
            </w:tcBorders>
            <w:shd w:val="clear" w:color="auto" w:fill="auto"/>
            <w:noWrap/>
            <w:vAlign w:val="center"/>
            <w:hideMark/>
          </w:tcPr>
          <w:p w14:paraId="10C55BAA" w14:textId="77777777" w:rsidR="001F2F9E" w:rsidRPr="001F2F9E" w:rsidRDefault="001F2F9E" w:rsidP="001F2F9E">
            <w:pPr>
              <w:spacing w:before="0" w:line="288" w:lineRule="auto"/>
              <w:rPr>
                <w:b/>
                <w:bCs/>
                <w:color w:val="000000" w:themeColor="text1"/>
                <w:sz w:val="28"/>
                <w:szCs w:val="28"/>
              </w:rPr>
            </w:pPr>
          </w:p>
        </w:tc>
        <w:tc>
          <w:tcPr>
            <w:tcW w:w="1535" w:type="dxa"/>
            <w:tcBorders>
              <w:top w:val="single" w:sz="8" w:space="0" w:color="auto"/>
              <w:left w:val="nil"/>
              <w:bottom w:val="single" w:sz="8" w:space="0" w:color="auto"/>
              <w:right w:val="single" w:sz="8" w:space="0" w:color="auto"/>
            </w:tcBorders>
            <w:shd w:val="clear" w:color="auto" w:fill="auto"/>
            <w:vAlign w:val="center"/>
            <w:hideMark/>
          </w:tcPr>
          <w:p w14:paraId="7E5A3C61" w14:textId="77777777" w:rsidR="001F2F9E" w:rsidRPr="001F2F9E" w:rsidRDefault="001F2F9E" w:rsidP="001F2F9E">
            <w:pPr>
              <w:spacing w:before="0" w:line="288" w:lineRule="auto"/>
              <w:rPr>
                <w:b/>
                <w:bCs/>
                <w:color w:val="000000" w:themeColor="text1"/>
                <w:sz w:val="28"/>
                <w:szCs w:val="28"/>
              </w:rPr>
            </w:pPr>
            <w:r w:rsidRPr="001F2F9E">
              <w:rPr>
                <w:b/>
                <w:bCs/>
                <w:color w:val="000000" w:themeColor="text1"/>
                <w:sz w:val="28"/>
                <w:szCs w:val="28"/>
              </w:rPr>
              <w:t>(m3/ng.đ)</w:t>
            </w:r>
          </w:p>
        </w:tc>
      </w:tr>
      <w:tr w:rsidR="001F2F9E" w:rsidRPr="001F2F9E" w14:paraId="64E92A69" w14:textId="77777777" w:rsidTr="001F2F9E">
        <w:trPr>
          <w:trHeight w:val="386"/>
          <w:jc w:val="center"/>
        </w:trPr>
        <w:tc>
          <w:tcPr>
            <w:tcW w:w="872"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276F7C4" w14:textId="77777777" w:rsidR="001F2F9E" w:rsidRPr="001F2F9E" w:rsidRDefault="001F2F9E" w:rsidP="00DF1724">
            <w:pPr>
              <w:spacing w:before="0" w:line="288" w:lineRule="auto"/>
              <w:jc w:val="center"/>
              <w:rPr>
                <w:color w:val="000000" w:themeColor="text1"/>
                <w:sz w:val="28"/>
                <w:szCs w:val="28"/>
              </w:rPr>
            </w:pPr>
            <w:r w:rsidRPr="001F2F9E">
              <w:rPr>
                <w:color w:val="000000" w:themeColor="text1"/>
                <w:sz w:val="28"/>
                <w:szCs w:val="28"/>
              </w:rPr>
              <w:t>1</w:t>
            </w:r>
          </w:p>
        </w:tc>
        <w:tc>
          <w:tcPr>
            <w:tcW w:w="4090"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90BE92D" w14:textId="77777777" w:rsidR="001F2F9E" w:rsidRPr="001F2F9E" w:rsidRDefault="001F2F9E" w:rsidP="001F2F9E">
            <w:pPr>
              <w:spacing w:before="0" w:line="288" w:lineRule="auto"/>
              <w:jc w:val="left"/>
              <w:rPr>
                <w:color w:val="000000" w:themeColor="text1"/>
                <w:sz w:val="28"/>
                <w:szCs w:val="28"/>
              </w:rPr>
            </w:pPr>
            <w:r w:rsidRPr="001F2F9E">
              <w:rPr>
                <w:color w:val="000000" w:themeColor="text1"/>
                <w:sz w:val="28"/>
                <w:szCs w:val="28"/>
              </w:rPr>
              <w:t>Nước cấp sinh hoạt (Qsh)</w:t>
            </w:r>
          </w:p>
        </w:tc>
        <w:tc>
          <w:tcPr>
            <w:tcW w:w="2825" w:type="dxa"/>
            <w:tcBorders>
              <w:top w:val="single" w:sz="8" w:space="0" w:color="auto"/>
              <w:left w:val="nil"/>
              <w:right w:val="single" w:sz="8" w:space="0" w:color="auto"/>
            </w:tcBorders>
            <w:shd w:val="clear" w:color="auto" w:fill="auto"/>
            <w:noWrap/>
            <w:vAlign w:val="center"/>
            <w:hideMark/>
          </w:tcPr>
          <w:p w14:paraId="68FD4E6B" w14:textId="77777777" w:rsidR="001F2F9E" w:rsidRPr="001F2F9E" w:rsidRDefault="001F2F9E" w:rsidP="001F2F9E">
            <w:pPr>
              <w:spacing w:before="0" w:line="288" w:lineRule="auto"/>
              <w:jc w:val="center"/>
              <w:rPr>
                <w:color w:val="000000" w:themeColor="text1"/>
                <w:sz w:val="28"/>
                <w:szCs w:val="28"/>
              </w:rPr>
            </w:pPr>
            <w:r w:rsidRPr="001F2F9E">
              <w:rPr>
                <w:color w:val="000000" w:themeColor="text1"/>
                <w:sz w:val="28"/>
                <w:szCs w:val="28"/>
              </w:rPr>
              <w:t>1800 x 0,12 x Kmax</w:t>
            </w:r>
          </w:p>
        </w:tc>
        <w:tc>
          <w:tcPr>
            <w:tcW w:w="1535" w:type="dxa"/>
            <w:tcBorders>
              <w:top w:val="single" w:sz="8" w:space="0" w:color="auto"/>
              <w:left w:val="nil"/>
              <w:bottom w:val="single" w:sz="8" w:space="0" w:color="auto"/>
              <w:right w:val="single" w:sz="8" w:space="0" w:color="auto"/>
            </w:tcBorders>
            <w:shd w:val="clear" w:color="auto" w:fill="auto"/>
            <w:vAlign w:val="center"/>
            <w:hideMark/>
          </w:tcPr>
          <w:p w14:paraId="58B64E5D" w14:textId="77777777" w:rsidR="001F2F9E" w:rsidRPr="001F2F9E" w:rsidRDefault="001F2F9E" w:rsidP="001F2F9E">
            <w:pPr>
              <w:spacing w:before="0" w:line="288" w:lineRule="auto"/>
              <w:jc w:val="right"/>
              <w:rPr>
                <w:color w:val="000000" w:themeColor="text1"/>
                <w:sz w:val="28"/>
                <w:szCs w:val="28"/>
              </w:rPr>
            </w:pPr>
            <w:r w:rsidRPr="001F2F9E">
              <w:rPr>
                <w:color w:val="000000" w:themeColor="text1"/>
                <w:sz w:val="28"/>
                <w:szCs w:val="28"/>
              </w:rPr>
              <w:t>32,40</w:t>
            </w:r>
          </w:p>
        </w:tc>
      </w:tr>
      <w:tr w:rsidR="001F2F9E" w:rsidRPr="001F2F9E" w14:paraId="54AD5EA8" w14:textId="77777777" w:rsidTr="001F2F9E">
        <w:trPr>
          <w:trHeight w:val="386"/>
          <w:jc w:val="center"/>
        </w:trPr>
        <w:tc>
          <w:tcPr>
            <w:tcW w:w="872"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00CFC2C" w14:textId="77777777" w:rsidR="001F2F9E" w:rsidRPr="001F2F9E" w:rsidRDefault="001F2F9E" w:rsidP="00DF1724">
            <w:pPr>
              <w:spacing w:before="0" w:line="288" w:lineRule="auto"/>
              <w:jc w:val="center"/>
              <w:rPr>
                <w:color w:val="000000" w:themeColor="text1"/>
                <w:sz w:val="28"/>
                <w:szCs w:val="28"/>
              </w:rPr>
            </w:pPr>
            <w:r w:rsidRPr="001F2F9E">
              <w:rPr>
                <w:color w:val="000000" w:themeColor="text1"/>
                <w:sz w:val="28"/>
                <w:szCs w:val="28"/>
              </w:rPr>
              <w:t>2</w:t>
            </w:r>
          </w:p>
        </w:tc>
        <w:tc>
          <w:tcPr>
            <w:tcW w:w="4090"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D3311C0" w14:textId="77777777" w:rsidR="001F2F9E" w:rsidRPr="001F2F9E" w:rsidRDefault="001F2F9E" w:rsidP="001F2F9E">
            <w:pPr>
              <w:spacing w:before="0" w:line="288" w:lineRule="auto"/>
              <w:jc w:val="left"/>
              <w:rPr>
                <w:color w:val="000000" w:themeColor="text1"/>
                <w:sz w:val="28"/>
                <w:szCs w:val="28"/>
              </w:rPr>
            </w:pPr>
            <w:r w:rsidRPr="001F2F9E">
              <w:rPr>
                <w:color w:val="000000" w:themeColor="text1"/>
                <w:sz w:val="28"/>
                <w:szCs w:val="28"/>
              </w:rPr>
              <w:t>Nước tưới cây, rửa đường (Qt)</w:t>
            </w:r>
          </w:p>
        </w:tc>
        <w:tc>
          <w:tcPr>
            <w:tcW w:w="2825" w:type="dxa"/>
            <w:tcBorders>
              <w:top w:val="single" w:sz="8" w:space="0" w:color="auto"/>
              <w:left w:val="nil"/>
              <w:right w:val="single" w:sz="8" w:space="0" w:color="auto"/>
            </w:tcBorders>
            <w:shd w:val="clear" w:color="auto" w:fill="auto"/>
            <w:noWrap/>
            <w:vAlign w:val="center"/>
            <w:hideMark/>
          </w:tcPr>
          <w:p w14:paraId="5B3CF6EC" w14:textId="77777777" w:rsidR="001F2F9E" w:rsidRPr="001F2F9E" w:rsidRDefault="001F2F9E" w:rsidP="001F2F9E">
            <w:pPr>
              <w:spacing w:before="0" w:line="288" w:lineRule="auto"/>
              <w:jc w:val="center"/>
              <w:rPr>
                <w:color w:val="000000" w:themeColor="text1"/>
                <w:sz w:val="28"/>
                <w:szCs w:val="28"/>
              </w:rPr>
            </w:pPr>
            <w:r w:rsidRPr="001F2F9E">
              <w:rPr>
                <w:color w:val="000000" w:themeColor="text1"/>
                <w:sz w:val="28"/>
                <w:szCs w:val="28"/>
              </w:rPr>
              <w:t>8% x Qsh</w:t>
            </w:r>
          </w:p>
        </w:tc>
        <w:tc>
          <w:tcPr>
            <w:tcW w:w="1535" w:type="dxa"/>
            <w:tcBorders>
              <w:top w:val="single" w:sz="8" w:space="0" w:color="auto"/>
              <w:left w:val="nil"/>
              <w:bottom w:val="single" w:sz="8" w:space="0" w:color="auto"/>
              <w:right w:val="single" w:sz="8" w:space="0" w:color="auto"/>
            </w:tcBorders>
            <w:shd w:val="clear" w:color="auto" w:fill="auto"/>
            <w:vAlign w:val="center"/>
            <w:hideMark/>
          </w:tcPr>
          <w:p w14:paraId="4CD9A575" w14:textId="77777777" w:rsidR="001F2F9E" w:rsidRPr="001F2F9E" w:rsidRDefault="001F2F9E" w:rsidP="001F2F9E">
            <w:pPr>
              <w:spacing w:before="0" w:line="288" w:lineRule="auto"/>
              <w:jc w:val="right"/>
              <w:rPr>
                <w:color w:val="000000" w:themeColor="text1"/>
                <w:sz w:val="28"/>
                <w:szCs w:val="28"/>
              </w:rPr>
            </w:pPr>
            <w:r w:rsidRPr="001F2F9E">
              <w:rPr>
                <w:color w:val="000000" w:themeColor="text1"/>
                <w:sz w:val="28"/>
                <w:szCs w:val="28"/>
              </w:rPr>
              <w:t>2,59</w:t>
            </w:r>
          </w:p>
        </w:tc>
      </w:tr>
      <w:tr w:rsidR="001F2F9E" w:rsidRPr="001F2F9E" w14:paraId="3D283459" w14:textId="77777777" w:rsidTr="001F2F9E">
        <w:trPr>
          <w:trHeight w:val="386"/>
          <w:jc w:val="center"/>
        </w:trPr>
        <w:tc>
          <w:tcPr>
            <w:tcW w:w="872"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A15351D" w14:textId="77777777" w:rsidR="001F2F9E" w:rsidRPr="001F2F9E" w:rsidRDefault="001F2F9E" w:rsidP="00DF1724">
            <w:pPr>
              <w:spacing w:before="0" w:line="288" w:lineRule="auto"/>
              <w:jc w:val="center"/>
              <w:rPr>
                <w:color w:val="000000" w:themeColor="text1"/>
                <w:sz w:val="28"/>
                <w:szCs w:val="28"/>
              </w:rPr>
            </w:pPr>
            <w:r w:rsidRPr="001F2F9E">
              <w:rPr>
                <w:color w:val="000000" w:themeColor="text1"/>
                <w:sz w:val="28"/>
                <w:szCs w:val="28"/>
              </w:rPr>
              <w:t>3</w:t>
            </w:r>
          </w:p>
        </w:tc>
        <w:tc>
          <w:tcPr>
            <w:tcW w:w="4090"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AA36A75" w14:textId="77777777" w:rsidR="001F2F9E" w:rsidRPr="001F2F9E" w:rsidRDefault="001F2F9E" w:rsidP="001F2F9E">
            <w:pPr>
              <w:spacing w:before="0" w:line="288" w:lineRule="auto"/>
              <w:jc w:val="left"/>
              <w:rPr>
                <w:color w:val="000000" w:themeColor="text1"/>
                <w:sz w:val="28"/>
                <w:szCs w:val="28"/>
              </w:rPr>
            </w:pPr>
            <w:r w:rsidRPr="001F2F9E">
              <w:rPr>
                <w:color w:val="000000" w:themeColor="text1"/>
                <w:sz w:val="28"/>
                <w:szCs w:val="28"/>
              </w:rPr>
              <w:t>Nước dự phòng, rò rỉ (Qdp)</w:t>
            </w:r>
          </w:p>
        </w:tc>
        <w:tc>
          <w:tcPr>
            <w:tcW w:w="2825" w:type="dxa"/>
            <w:tcBorders>
              <w:top w:val="single" w:sz="8" w:space="0" w:color="auto"/>
              <w:left w:val="nil"/>
              <w:right w:val="single" w:sz="8" w:space="0" w:color="auto"/>
            </w:tcBorders>
            <w:shd w:val="clear" w:color="auto" w:fill="auto"/>
            <w:noWrap/>
            <w:vAlign w:val="center"/>
            <w:hideMark/>
          </w:tcPr>
          <w:p w14:paraId="2A37EAF0" w14:textId="77777777" w:rsidR="001F2F9E" w:rsidRPr="001F2F9E" w:rsidRDefault="001F2F9E" w:rsidP="001F2F9E">
            <w:pPr>
              <w:spacing w:before="0" w:line="288" w:lineRule="auto"/>
              <w:jc w:val="center"/>
              <w:rPr>
                <w:color w:val="000000" w:themeColor="text1"/>
                <w:sz w:val="28"/>
                <w:szCs w:val="28"/>
              </w:rPr>
            </w:pPr>
            <w:r w:rsidRPr="001F2F9E">
              <w:rPr>
                <w:color w:val="000000" w:themeColor="text1"/>
                <w:sz w:val="28"/>
                <w:szCs w:val="28"/>
              </w:rPr>
              <w:t>20%x (Qsh+Qt)</w:t>
            </w:r>
          </w:p>
        </w:tc>
        <w:tc>
          <w:tcPr>
            <w:tcW w:w="1535" w:type="dxa"/>
            <w:tcBorders>
              <w:top w:val="single" w:sz="8" w:space="0" w:color="auto"/>
              <w:left w:val="nil"/>
              <w:bottom w:val="single" w:sz="8" w:space="0" w:color="auto"/>
              <w:right w:val="single" w:sz="8" w:space="0" w:color="auto"/>
            </w:tcBorders>
            <w:shd w:val="clear" w:color="auto" w:fill="auto"/>
            <w:vAlign w:val="center"/>
            <w:hideMark/>
          </w:tcPr>
          <w:p w14:paraId="3E3CCA43" w14:textId="77777777" w:rsidR="001F2F9E" w:rsidRPr="001F2F9E" w:rsidRDefault="001F2F9E" w:rsidP="001F2F9E">
            <w:pPr>
              <w:spacing w:before="0" w:line="288" w:lineRule="auto"/>
              <w:jc w:val="right"/>
              <w:rPr>
                <w:color w:val="000000" w:themeColor="text1"/>
                <w:sz w:val="28"/>
                <w:szCs w:val="28"/>
              </w:rPr>
            </w:pPr>
            <w:r w:rsidRPr="001F2F9E">
              <w:rPr>
                <w:color w:val="000000" w:themeColor="text1"/>
                <w:sz w:val="28"/>
                <w:szCs w:val="28"/>
              </w:rPr>
              <w:t>7,00</w:t>
            </w:r>
          </w:p>
        </w:tc>
      </w:tr>
      <w:tr w:rsidR="001F2F9E" w:rsidRPr="001F2F9E" w14:paraId="216081EF" w14:textId="77777777" w:rsidTr="001F2F9E">
        <w:trPr>
          <w:trHeight w:val="386"/>
          <w:jc w:val="center"/>
        </w:trPr>
        <w:tc>
          <w:tcPr>
            <w:tcW w:w="872"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A6D0329" w14:textId="77777777" w:rsidR="001F2F9E" w:rsidRPr="001F2F9E" w:rsidRDefault="001F2F9E" w:rsidP="00DF1724">
            <w:pPr>
              <w:spacing w:before="0" w:line="288" w:lineRule="auto"/>
              <w:jc w:val="center"/>
              <w:rPr>
                <w:color w:val="000000" w:themeColor="text1"/>
                <w:sz w:val="28"/>
                <w:szCs w:val="28"/>
              </w:rPr>
            </w:pPr>
            <w:r w:rsidRPr="001F2F9E">
              <w:rPr>
                <w:color w:val="000000" w:themeColor="text1"/>
                <w:sz w:val="28"/>
                <w:szCs w:val="28"/>
              </w:rPr>
              <w:t>4</w:t>
            </w:r>
          </w:p>
        </w:tc>
        <w:tc>
          <w:tcPr>
            <w:tcW w:w="4090"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31F2B03" w14:textId="77777777" w:rsidR="001F2F9E" w:rsidRPr="001F2F9E" w:rsidRDefault="001F2F9E" w:rsidP="001F2F9E">
            <w:pPr>
              <w:spacing w:before="0" w:line="288" w:lineRule="auto"/>
              <w:jc w:val="left"/>
              <w:rPr>
                <w:color w:val="000000" w:themeColor="text1"/>
                <w:sz w:val="28"/>
                <w:szCs w:val="28"/>
              </w:rPr>
            </w:pPr>
            <w:r w:rsidRPr="001F2F9E">
              <w:rPr>
                <w:color w:val="000000" w:themeColor="text1"/>
                <w:sz w:val="28"/>
                <w:szCs w:val="28"/>
              </w:rPr>
              <w:t>Nước chữa cháy</w:t>
            </w:r>
          </w:p>
        </w:tc>
        <w:tc>
          <w:tcPr>
            <w:tcW w:w="2825" w:type="dxa"/>
            <w:tcBorders>
              <w:top w:val="single" w:sz="8" w:space="0" w:color="auto"/>
              <w:left w:val="nil"/>
              <w:right w:val="single" w:sz="8" w:space="0" w:color="auto"/>
            </w:tcBorders>
            <w:shd w:val="clear" w:color="auto" w:fill="auto"/>
            <w:noWrap/>
            <w:vAlign w:val="center"/>
            <w:hideMark/>
          </w:tcPr>
          <w:p w14:paraId="6DC1FA3D" w14:textId="77777777" w:rsidR="001F2F9E" w:rsidRPr="001F2F9E" w:rsidRDefault="001F2F9E" w:rsidP="001F2F9E">
            <w:pPr>
              <w:spacing w:before="0" w:line="288" w:lineRule="auto"/>
              <w:jc w:val="center"/>
              <w:rPr>
                <w:color w:val="000000" w:themeColor="text1"/>
                <w:sz w:val="28"/>
                <w:szCs w:val="28"/>
              </w:rPr>
            </w:pPr>
            <w:r w:rsidRPr="001F2F9E">
              <w:rPr>
                <w:color w:val="000000" w:themeColor="text1"/>
                <w:sz w:val="28"/>
                <w:szCs w:val="28"/>
              </w:rPr>
              <w:t>10,8 x q x n</w:t>
            </w:r>
          </w:p>
        </w:tc>
        <w:tc>
          <w:tcPr>
            <w:tcW w:w="1535" w:type="dxa"/>
            <w:tcBorders>
              <w:top w:val="single" w:sz="8" w:space="0" w:color="auto"/>
              <w:left w:val="nil"/>
              <w:bottom w:val="single" w:sz="8" w:space="0" w:color="auto"/>
              <w:right w:val="single" w:sz="8" w:space="0" w:color="auto"/>
            </w:tcBorders>
            <w:shd w:val="clear" w:color="auto" w:fill="auto"/>
            <w:vAlign w:val="center"/>
            <w:hideMark/>
          </w:tcPr>
          <w:p w14:paraId="45A9E26E" w14:textId="77777777" w:rsidR="001F2F9E" w:rsidRPr="001F2F9E" w:rsidRDefault="001F2F9E" w:rsidP="001F2F9E">
            <w:pPr>
              <w:spacing w:before="0" w:line="288" w:lineRule="auto"/>
              <w:jc w:val="right"/>
              <w:rPr>
                <w:color w:val="000000" w:themeColor="text1"/>
                <w:sz w:val="28"/>
                <w:szCs w:val="28"/>
              </w:rPr>
            </w:pPr>
            <w:r w:rsidRPr="001F2F9E">
              <w:rPr>
                <w:color w:val="000000" w:themeColor="text1"/>
                <w:sz w:val="28"/>
                <w:szCs w:val="28"/>
              </w:rPr>
              <w:t>324</w:t>
            </w:r>
          </w:p>
        </w:tc>
      </w:tr>
      <w:tr w:rsidR="001F2F9E" w:rsidRPr="001F2F9E" w14:paraId="10BF4127" w14:textId="77777777" w:rsidTr="001F2F9E">
        <w:trPr>
          <w:trHeight w:val="386"/>
          <w:jc w:val="center"/>
        </w:trPr>
        <w:tc>
          <w:tcPr>
            <w:tcW w:w="872"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E657DDA" w14:textId="77777777" w:rsidR="001F2F9E" w:rsidRPr="001F2F9E" w:rsidRDefault="001F2F9E" w:rsidP="001F2F9E">
            <w:pPr>
              <w:spacing w:before="0" w:line="288" w:lineRule="auto"/>
              <w:rPr>
                <w:b/>
                <w:bCs/>
                <w:color w:val="000000" w:themeColor="text1"/>
                <w:sz w:val="28"/>
                <w:szCs w:val="28"/>
              </w:rPr>
            </w:pPr>
            <w:r w:rsidRPr="001F2F9E">
              <w:rPr>
                <w:b/>
                <w:bCs/>
                <w:color w:val="000000" w:themeColor="text1"/>
                <w:sz w:val="28"/>
                <w:szCs w:val="28"/>
              </w:rPr>
              <w:t> </w:t>
            </w:r>
          </w:p>
        </w:tc>
        <w:tc>
          <w:tcPr>
            <w:tcW w:w="4090"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699C75F" w14:textId="77777777" w:rsidR="001F2F9E" w:rsidRPr="001F2F9E" w:rsidRDefault="001F2F9E" w:rsidP="001F2F9E">
            <w:pPr>
              <w:spacing w:before="0" w:line="288" w:lineRule="auto"/>
              <w:rPr>
                <w:b/>
                <w:bCs/>
                <w:color w:val="000000" w:themeColor="text1"/>
                <w:sz w:val="28"/>
                <w:szCs w:val="28"/>
              </w:rPr>
            </w:pPr>
            <w:r w:rsidRPr="001F2F9E">
              <w:rPr>
                <w:b/>
                <w:bCs/>
                <w:color w:val="000000" w:themeColor="text1"/>
                <w:sz w:val="28"/>
                <w:szCs w:val="28"/>
              </w:rPr>
              <w:t>Tổng cộng</w:t>
            </w:r>
          </w:p>
        </w:tc>
        <w:tc>
          <w:tcPr>
            <w:tcW w:w="2825" w:type="dxa"/>
            <w:tcBorders>
              <w:top w:val="single" w:sz="8" w:space="0" w:color="auto"/>
              <w:left w:val="nil"/>
              <w:right w:val="single" w:sz="8" w:space="0" w:color="auto"/>
            </w:tcBorders>
            <w:shd w:val="clear" w:color="auto" w:fill="auto"/>
            <w:noWrap/>
            <w:vAlign w:val="center"/>
            <w:hideMark/>
          </w:tcPr>
          <w:p w14:paraId="348263AD" w14:textId="77777777" w:rsidR="001F2F9E" w:rsidRPr="001F2F9E" w:rsidRDefault="001F2F9E" w:rsidP="001F2F9E">
            <w:pPr>
              <w:spacing w:before="0" w:line="288" w:lineRule="auto"/>
              <w:rPr>
                <w:b/>
                <w:bCs/>
                <w:color w:val="000000" w:themeColor="text1"/>
                <w:sz w:val="28"/>
                <w:szCs w:val="28"/>
              </w:rPr>
            </w:pPr>
            <w:r w:rsidRPr="001F2F9E">
              <w:rPr>
                <w:b/>
                <w:bCs/>
                <w:color w:val="000000" w:themeColor="text1"/>
                <w:sz w:val="28"/>
                <w:szCs w:val="28"/>
              </w:rPr>
              <w:t> </w:t>
            </w:r>
          </w:p>
        </w:tc>
        <w:tc>
          <w:tcPr>
            <w:tcW w:w="1535" w:type="dxa"/>
            <w:tcBorders>
              <w:top w:val="single" w:sz="8" w:space="0" w:color="auto"/>
              <w:left w:val="nil"/>
              <w:bottom w:val="single" w:sz="8" w:space="0" w:color="auto"/>
              <w:right w:val="single" w:sz="8" w:space="0" w:color="auto"/>
            </w:tcBorders>
            <w:shd w:val="clear" w:color="auto" w:fill="auto"/>
            <w:vAlign w:val="center"/>
            <w:hideMark/>
          </w:tcPr>
          <w:p w14:paraId="0936A75D" w14:textId="77777777" w:rsidR="001F2F9E" w:rsidRPr="001F2F9E" w:rsidRDefault="001F2F9E" w:rsidP="00DF1724">
            <w:pPr>
              <w:spacing w:before="0" w:line="288" w:lineRule="auto"/>
              <w:jc w:val="center"/>
              <w:rPr>
                <w:b/>
                <w:bCs/>
                <w:color w:val="000000" w:themeColor="text1"/>
                <w:sz w:val="28"/>
                <w:szCs w:val="28"/>
              </w:rPr>
            </w:pPr>
            <w:r w:rsidRPr="001F2F9E">
              <w:rPr>
                <w:b/>
                <w:bCs/>
                <w:color w:val="000000" w:themeColor="text1"/>
                <w:sz w:val="28"/>
                <w:szCs w:val="28"/>
              </w:rPr>
              <w:t>365,99</w:t>
            </w:r>
          </w:p>
        </w:tc>
      </w:tr>
    </w:tbl>
    <w:p w14:paraId="5035949F" w14:textId="5DFF1BB0" w:rsidR="002117D1" w:rsidRPr="00CA1C70" w:rsidRDefault="00801FA8" w:rsidP="00801FA8">
      <w:pPr>
        <w:spacing w:before="0" w:line="288" w:lineRule="auto"/>
        <w:ind w:firstLine="567"/>
        <w:rPr>
          <w:rFonts w:eastAsia="MS Mincho"/>
          <w:b/>
          <w:i/>
          <w:color w:val="000000" w:themeColor="text1"/>
          <w:sz w:val="28"/>
          <w:szCs w:val="28"/>
        </w:rPr>
      </w:pPr>
      <w:r>
        <w:rPr>
          <w:rFonts w:eastAsia="MS Mincho"/>
          <w:b/>
          <w:i/>
          <w:color w:val="000000" w:themeColor="text1"/>
          <w:sz w:val="28"/>
          <w:szCs w:val="28"/>
        </w:rPr>
        <w:t>b</w:t>
      </w:r>
      <w:r w:rsidR="002117D1" w:rsidRPr="00CA1C70">
        <w:rPr>
          <w:rFonts w:eastAsia="MS Mincho"/>
          <w:b/>
          <w:i/>
          <w:color w:val="000000" w:themeColor="text1"/>
          <w:sz w:val="28"/>
          <w:szCs w:val="28"/>
        </w:rPr>
        <w:t xml:space="preserve">. Giải pháp cấp nước:    </w:t>
      </w:r>
    </w:p>
    <w:p w14:paraId="09FF8C6B" w14:textId="562B65C4" w:rsidR="00801FA8" w:rsidRPr="005F00AB" w:rsidRDefault="00801FA8" w:rsidP="00801FA8">
      <w:pPr>
        <w:pStyle w:val="BodyText"/>
        <w:tabs>
          <w:tab w:val="left" w:pos="851"/>
          <w:tab w:val="left" w:pos="5670"/>
        </w:tabs>
        <w:spacing w:before="0" w:line="288" w:lineRule="auto"/>
        <w:rPr>
          <w:rFonts w:ascii="Times New Roman" w:eastAsia="MS Mincho" w:hAnsi="Times New Roman"/>
          <w:szCs w:val="28"/>
        </w:rPr>
      </w:pPr>
      <w:r w:rsidRPr="005F00AB">
        <w:rPr>
          <w:rFonts w:ascii="Times New Roman" w:eastAsia="MS Mincho" w:hAnsi="Times New Roman"/>
          <w:szCs w:val="28"/>
        </w:rPr>
        <w:tab/>
        <w:t xml:space="preserve">- Nguồn nước cung cấp cho dự án được lấy từ nhà máy nước thành phố Vị Thanh kéo đến. Hiện trạng có tuyến ống cấp nước hiện hữu chạy dọc theo đường </w:t>
      </w:r>
      <w:r>
        <w:rPr>
          <w:rFonts w:ascii="Times New Roman" w:eastAsia="MS Mincho" w:hAnsi="Times New Roman"/>
          <w:szCs w:val="28"/>
        </w:rPr>
        <w:t>nội bộ và khung viên trường</w:t>
      </w:r>
      <w:r w:rsidRPr="005F00AB">
        <w:rPr>
          <w:rFonts w:ascii="Times New Roman" w:eastAsia="MS Mincho" w:hAnsi="Times New Roman"/>
          <w:szCs w:val="28"/>
        </w:rPr>
        <w:t>.</w:t>
      </w:r>
    </w:p>
    <w:p w14:paraId="27B6E1ED" w14:textId="2BF5C1A9" w:rsidR="00F10034" w:rsidRPr="004E0925" w:rsidRDefault="00801FA8" w:rsidP="00F10034">
      <w:pPr>
        <w:pStyle w:val="BodyText"/>
        <w:tabs>
          <w:tab w:val="left" w:pos="851"/>
          <w:tab w:val="left" w:pos="5670"/>
        </w:tabs>
        <w:spacing w:before="0" w:line="288" w:lineRule="auto"/>
        <w:rPr>
          <w:rFonts w:ascii="Times New Roman" w:eastAsia="MS Mincho" w:hAnsi="Times New Roman"/>
          <w:szCs w:val="28"/>
        </w:rPr>
      </w:pPr>
      <w:r w:rsidRPr="005F00AB">
        <w:rPr>
          <w:rFonts w:ascii="Times New Roman" w:eastAsia="MS Mincho" w:hAnsi="Times New Roman"/>
          <w:szCs w:val="28"/>
        </w:rPr>
        <w:tab/>
        <w:t xml:space="preserve">- Tuyến ống cấp nước mới </w:t>
      </w:r>
      <w:r w:rsidR="00F10034" w:rsidRPr="004E0925">
        <w:rPr>
          <w:szCs w:val="28"/>
        </w:rPr>
        <w:t xml:space="preserve">uPVC </w:t>
      </w:r>
      <w:r w:rsidR="00F10034" w:rsidRPr="004E0925">
        <w:rPr>
          <w:rFonts w:ascii="Calibri" w:hAnsi="Calibri"/>
          <w:szCs w:val="28"/>
        </w:rPr>
        <w:t>Ø6</w:t>
      </w:r>
      <w:r w:rsidR="00F10034" w:rsidRPr="004E0925">
        <w:rPr>
          <w:szCs w:val="28"/>
        </w:rPr>
        <w:t>0</w:t>
      </w:r>
      <w:r w:rsidR="00F10034">
        <w:rPr>
          <w:szCs w:val="28"/>
        </w:rPr>
        <w:t xml:space="preserve"> </w:t>
      </w:r>
      <w:r w:rsidR="00DF1724">
        <w:rPr>
          <w:rFonts w:ascii="Times New Roman" w:eastAsia="MS Mincho" w:hAnsi="Times New Roman"/>
          <w:szCs w:val="28"/>
        </w:rPr>
        <w:t xml:space="preserve">đấu nối vào tuyến ống hiện hữu </w:t>
      </w:r>
      <w:r w:rsidRPr="005F00AB">
        <w:rPr>
          <w:rFonts w:ascii="Times New Roman" w:eastAsia="MS Mincho" w:hAnsi="Times New Roman"/>
          <w:szCs w:val="28"/>
        </w:rPr>
        <w:t>được bố trí dưới vỉa hè nằm để thuận tiện cho việc cung cấp nước</w:t>
      </w:r>
      <w:r w:rsidR="00F10034" w:rsidRPr="004E0925">
        <w:rPr>
          <w:rFonts w:ascii="Times New Roman" w:eastAsia="MS Mincho" w:hAnsi="Times New Roman"/>
          <w:szCs w:val="28"/>
        </w:rPr>
        <w:t>. Đặt các tuyến cấp nước theo quy hoạch và mạng cấp nước khép kín, để nước có thể cấp nước theo hai chiều</w:t>
      </w:r>
      <w:r w:rsidR="00F10034">
        <w:rPr>
          <w:rFonts w:ascii="Times New Roman" w:eastAsia="MS Mincho" w:hAnsi="Times New Roman"/>
          <w:szCs w:val="28"/>
        </w:rPr>
        <w:t>.</w:t>
      </w:r>
    </w:p>
    <w:p w14:paraId="2E0608A8" w14:textId="355A1BE1" w:rsidR="00F10034" w:rsidRPr="004E0925" w:rsidRDefault="00F10034" w:rsidP="00F10034">
      <w:pPr>
        <w:pStyle w:val="BodyText"/>
        <w:tabs>
          <w:tab w:val="left" w:pos="851"/>
          <w:tab w:val="left" w:pos="5670"/>
        </w:tabs>
        <w:spacing w:before="0" w:line="288" w:lineRule="auto"/>
        <w:rPr>
          <w:rFonts w:ascii="Times New Roman" w:eastAsia="MS Mincho" w:hAnsi="Times New Roman"/>
          <w:szCs w:val="28"/>
        </w:rPr>
      </w:pPr>
      <w:r w:rsidRPr="004E0925">
        <w:rPr>
          <w:rFonts w:ascii="Times New Roman" w:eastAsia="MS Mincho" w:hAnsi="Times New Roman"/>
          <w:szCs w:val="28"/>
        </w:rPr>
        <w:tab/>
        <w:t>- Trên mạng cấp nước bố trí các trụ cứu hoả để thuận lợi cho việc cấp nước chữa cháy. Khoảng cách bình quân khoảng 100-150m/Trụ</w:t>
      </w:r>
      <w:r w:rsidR="00BE2D05">
        <w:rPr>
          <w:rFonts w:ascii="Times New Roman" w:eastAsia="MS Mincho" w:hAnsi="Times New Roman"/>
          <w:szCs w:val="28"/>
        </w:rPr>
        <w:t xml:space="preserve"> trong khuôn viên dự án</w:t>
      </w:r>
      <w:r w:rsidRPr="004E0925">
        <w:rPr>
          <w:rFonts w:ascii="Times New Roman" w:eastAsia="MS Mincho" w:hAnsi="Times New Roman"/>
          <w:szCs w:val="28"/>
        </w:rPr>
        <w:t>.</w:t>
      </w:r>
    </w:p>
    <w:p w14:paraId="6AD46E64" w14:textId="078647F3" w:rsidR="002117D1" w:rsidRPr="00CA1C70" w:rsidRDefault="002117D1" w:rsidP="008617EF">
      <w:pPr>
        <w:widowControl w:val="0"/>
        <w:tabs>
          <w:tab w:val="left" w:pos="567"/>
        </w:tabs>
        <w:spacing w:line="288" w:lineRule="auto"/>
        <w:outlineLvl w:val="0"/>
        <w:rPr>
          <w:b/>
          <w:i/>
          <w:color w:val="000000" w:themeColor="text1"/>
          <w:sz w:val="28"/>
          <w:szCs w:val="28"/>
        </w:rPr>
      </w:pPr>
      <w:r w:rsidRPr="00CA1C70">
        <w:rPr>
          <w:b/>
          <w:i/>
          <w:color w:val="000000" w:themeColor="text1"/>
          <w:sz w:val="28"/>
          <w:szCs w:val="28"/>
        </w:rPr>
        <w:tab/>
      </w:r>
      <w:r w:rsidR="000844FE" w:rsidRPr="00CA1C70">
        <w:rPr>
          <w:b/>
          <w:i/>
          <w:color w:val="000000" w:themeColor="text1"/>
          <w:sz w:val="28"/>
          <w:szCs w:val="28"/>
        </w:rPr>
        <w:t>4</w:t>
      </w:r>
      <w:r w:rsidRPr="00CA1C70">
        <w:rPr>
          <w:b/>
          <w:i/>
          <w:color w:val="000000" w:themeColor="text1"/>
          <w:sz w:val="28"/>
          <w:szCs w:val="28"/>
        </w:rPr>
        <w:t>.4.Thoát nước mưa:</w:t>
      </w:r>
    </w:p>
    <w:p w14:paraId="729BDBF9" w14:textId="77777777" w:rsidR="002117D1" w:rsidRPr="00CA1C70" w:rsidRDefault="002117D1" w:rsidP="008617EF">
      <w:pPr>
        <w:spacing w:line="288" w:lineRule="auto"/>
        <w:ind w:firstLine="567"/>
        <w:rPr>
          <w:b/>
          <w:i/>
          <w:color w:val="000000" w:themeColor="text1"/>
          <w:sz w:val="28"/>
          <w:szCs w:val="28"/>
        </w:rPr>
      </w:pPr>
      <w:r w:rsidRPr="00CA1C70">
        <w:rPr>
          <w:b/>
          <w:i/>
          <w:color w:val="000000" w:themeColor="text1"/>
          <w:sz w:val="28"/>
          <w:szCs w:val="28"/>
        </w:rPr>
        <w:t>a. Các chỉ tiêu kỹ thuật tính toán:</w:t>
      </w:r>
    </w:p>
    <w:p w14:paraId="6052E427" w14:textId="77777777" w:rsidR="002117D1" w:rsidRPr="00CA1C70" w:rsidRDefault="002117D1" w:rsidP="008617EF">
      <w:pPr>
        <w:spacing w:line="288" w:lineRule="auto"/>
        <w:ind w:firstLine="720"/>
        <w:rPr>
          <w:rFonts w:eastAsia="MS Mincho"/>
          <w:color w:val="000000" w:themeColor="text1"/>
          <w:sz w:val="28"/>
          <w:szCs w:val="28"/>
        </w:rPr>
      </w:pPr>
      <w:r w:rsidRPr="00CA1C70">
        <w:rPr>
          <w:rFonts w:eastAsia="MS Mincho"/>
          <w:color w:val="000000" w:themeColor="text1"/>
          <w:sz w:val="28"/>
          <w:szCs w:val="28"/>
        </w:rPr>
        <w:lastRenderedPageBreak/>
        <w:t>+ Tính toán hệ thống thoát nước mưa theo phương pháp cường độ giới hạn:</w:t>
      </w:r>
    </w:p>
    <w:p w14:paraId="6707A061" w14:textId="77777777" w:rsidR="002117D1" w:rsidRPr="00CA1C70" w:rsidRDefault="002117D1" w:rsidP="008617EF">
      <w:pPr>
        <w:spacing w:line="288" w:lineRule="auto"/>
        <w:ind w:left="1810" w:firstLine="111"/>
        <w:rPr>
          <w:color w:val="000000" w:themeColor="text1"/>
          <w:sz w:val="28"/>
          <w:szCs w:val="28"/>
        </w:rPr>
      </w:pPr>
      <w:r w:rsidRPr="00CA1C70">
        <w:rPr>
          <w:color w:val="000000" w:themeColor="text1"/>
          <w:sz w:val="28"/>
          <w:szCs w:val="28"/>
        </w:rPr>
        <w:t xml:space="preserve">Q = </w:t>
      </w:r>
      <w:r w:rsidRPr="00CA1C70">
        <w:rPr>
          <w:color w:val="000000" w:themeColor="text1"/>
          <w:sz w:val="28"/>
          <w:szCs w:val="28"/>
        </w:rPr>
        <w:sym w:font="Symbol" w:char="F079"/>
      </w:r>
      <w:r w:rsidRPr="00CA1C70">
        <w:rPr>
          <w:color w:val="000000" w:themeColor="text1"/>
          <w:sz w:val="28"/>
          <w:szCs w:val="28"/>
        </w:rPr>
        <w:t>. q. F  (l/s)</w:t>
      </w:r>
    </w:p>
    <w:p w14:paraId="2AA09EE1" w14:textId="77777777" w:rsidR="002117D1" w:rsidRPr="00CA1C70" w:rsidRDefault="002117D1" w:rsidP="008617EF">
      <w:pPr>
        <w:spacing w:line="288" w:lineRule="auto"/>
        <w:ind w:firstLine="720"/>
        <w:rPr>
          <w:color w:val="000000" w:themeColor="text1"/>
          <w:sz w:val="28"/>
          <w:szCs w:val="28"/>
        </w:rPr>
      </w:pPr>
      <w:r w:rsidRPr="00CA1C70">
        <w:rPr>
          <w:color w:val="000000" w:themeColor="text1"/>
          <w:sz w:val="28"/>
          <w:szCs w:val="28"/>
        </w:rPr>
        <w:t xml:space="preserve">Trong đó :   </w:t>
      </w:r>
      <w:r w:rsidRPr="00CA1C70">
        <w:rPr>
          <w:color w:val="000000" w:themeColor="text1"/>
          <w:sz w:val="28"/>
          <w:szCs w:val="28"/>
        </w:rPr>
        <w:sym w:font="Symbol" w:char="F079"/>
      </w:r>
      <w:r w:rsidRPr="00CA1C70">
        <w:rPr>
          <w:color w:val="000000" w:themeColor="text1"/>
          <w:sz w:val="28"/>
          <w:szCs w:val="28"/>
        </w:rPr>
        <w:t xml:space="preserve">  = 0,9: Hệ số dòng chảy.</w:t>
      </w:r>
    </w:p>
    <w:p w14:paraId="6EFBD7F4" w14:textId="77777777" w:rsidR="002117D1" w:rsidRPr="00CA1C70" w:rsidRDefault="002117D1" w:rsidP="008617EF">
      <w:pPr>
        <w:spacing w:line="288" w:lineRule="auto"/>
        <w:ind w:left="567"/>
        <w:rPr>
          <w:color w:val="000000" w:themeColor="text1"/>
          <w:sz w:val="28"/>
          <w:szCs w:val="28"/>
        </w:rPr>
      </w:pPr>
      <w:r w:rsidRPr="00CA1C70">
        <w:rPr>
          <w:color w:val="000000" w:themeColor="text1"/>
          <w:sz w:val="28"/>
          <w:szCs w:val="28"/>
        </w:rPr>
        <w:tab/>
      </w:r>
      <w:r w:rsidRPr="00CA1C70">
        <w:rPr>
          <w:color w:val="000000" w:themeColor="text1"/>
          <w:sz w:val="28"/>
          <w:szCs w:val="28"/>
        </w:rPr>
        <w:tab/>
        <w:t xml:space="preserve">   q = 450,4 l/s.ha: Cường độ mưa tính toán.</w:t>
      </w:r>
    </w:p>
    <w:p w14:paraId="4E98B103" w14:textId="77777777" w:rsidR="002117D1" w:rsidRPr="00CA1C70" w:rsidRDefault="002117D1" w:rsidP="008617EF">
      <w:pPr>
        <w:spacing w:line="288" w:lineRule="auto"/>
        <w:ind w:left="1843"/>
        <w:rPr>
          <w:color w:val="000000" w:themeColor="text1"/>
          <w:sz w:val="28"/>
          <w:szCs w:val="28"/>
        </w:rPr>
      </w:pPr>
      <w:r w:rsidRPr="00CA1C70">
        <w:rPr>
          <w:color w:val="000000" w:themeColor="text1"/>
          <w:sz w:val="28"/>
          <w:szCs w:val="28"/>
        </w:rPr>
        <w:t xml:space="preserve"> F : Diện tích lưu vực tính toán (ha).</w:t>
      </w:r>
    </w:p>
    <w:p w14:paraId="52CBA637" w14:textId="77777777" w:rsidR="002117D1" w:rsidRPr="00CA1C70" w:rsidRDefault="002117D1" w:rsidP="008617EF">
      <w:pPr>
        <w:spacing w:line="288" w:lineRule="auto"/>
        <w:ind w:firstLine="720"/>
        <w:rPr>
          <w:color w:val="000000" w:themeColor="text1"/>
          <w:sz w:val="28"/>
          <w:szCs w:val="28"/>
        </w:rPr>
      </w:pPr>
      <w:r w:rsidRPr="00CA1C70">
        <w:rPr>
          <w:color w:val="000000" w:themeColor="text1"/>
          <w:sz w:val="28"/>
          <w:szCs w:val="28"/>
        </w:rPr>
        <w:t>+ Vận tốc chảy tối thiểu không lắng đọng trong ống: V =(0,7 m/s).</w:t>
      </w:r>
    </w:p>
    <w:p w14:paraId="69B47BEC" w14:textId="77777777" w:rsidR="002117D1" w:rsidRPr="00CA1C70" w:rsidRDefault="002117D1" w:rsidP="008617EF">
      <w:pPr>
        <w:spacing w:line="288" w:lineRule="auto"/>
        <w:ind w:firstLine="720"/>
        <w:rPr>
          <w:color w:val="000000" w:themeColor="text1"/>
          <w:sz w:val="28"/>
          <w:szCs w:val="28"/>
        </w:rPr>
      </w:pPr>
      <w:r w:rsidRPr="00CA1C70">
        <w:rPr>
          <w:color w:val="000000" w:themeColor="text1"/>
          <w:sz w:val="28"/>
          <w:szCs w:val="28"/>
        </w:rPr>
        <w:t>(có thể có trường hợp vận tốc của đoạn ống đầu tiên: V &lt; (0,7 m/s).</w:t>
      </w:r>
    </w:p>
    <w:p w14:paraId="4C02F4CF" w14:textId="77777777" w:rsidR="002117D1" w:rsidRPr="00CA1C70" w:rsidRDefault="002117D1" w:rsidP="008617EF">
      <w:pPr>
        <w:spacing w:line="288" w:lineRule="auto"/>
        <w:ind w:firstLine="720"/>
        <w:rPr>
          <w:color w:val="000000" w:themeColor="text1"/>
          <w:sz w:val="28"/>
          <w:szCs w:val="28"/>
        </w:rPr>
      </w:pPr>
      <w:r w:rsidRPr="00CA1C70">
        <w:rPr>
          <w:color w:val="000000" w:themeColor="text1"/>
          <w:sz w:val="28"/>
          <w:szCs w:val="28"/>
        </w:rPr>
        <w:t>+ Độ dốc đặt ống I = Imin = 1/D (D đường kính ống mm).</w:t>
      </w:r>
    </w:p>
    <w:p w14:paraId="28768E81" w14:textId="77777777" w:rsidR="002117D1" w:rsidRPr="00CA1C70" w:rsidRDefault="002117D1" w:rsidP="008617EF">
      <w:pPr>
        <w:spacing w:line="288" w:lineRule="auto"/>
        <w:ind w:firstLine="720"/>
        <w:rPr>
          <w:color w:val="000000" w:themeColor="text1"/>
          <w:sz w:val="28"/>
          <w:szCs w:val="28"/>
        </w:rPr>
      </w:pPr>
      <w:r w:rsidRPr="00CA1C70">
        <w:rPr>
          <w:color w:val="000000" w:themeColor="text1"/>
          <w:sz w:val="28"/>
          <w:szCs w:val="28"/>
        </w:rPr>
        <w:t>+ Độ dốc lớn nhất: Imax lấy theo độ dốc đường mà cống đi qua.</w:t>
      </w:r>
    </w:p>
    <w:p w14:paraId="6745B484" w14:textId="77777777" w:rsidR="002117D1" w:rsidRPr="00CA1C70" w:rsidRDefault="002117D1" w:rsidP="008617EF">
      <w:pPr>
        <w:spacing w:line="288" w:lineRule="auto"/>
        <w:ind w:firstLine="720"/>
        <w:rPr>
          <w:b/>
          <w:i/>
          <w:color w:val="000000" w:themeColor="text1"/>
          <w:sz w:val="28"/>
          <w:szCs w:val="28"/>
        </w:rPr>
      </w:pPr>
      <w:r w:rsidRPr="00CA1C70">
        <w:rPr>
          <w:b/>
          <w:i/>
          <w:color w:val="000000" w:themeColor="text1"/>
          <w:sz w:val="28"/>
          <w:szCs w:val="28"/>
        </w:rPr>
        <w:t>b. Giải pháp thoát nước mưa:</w:t>
      </w:r>
    </w:p>
    <w:p w14:paraId="72CA42D8" w14:textId="697C9878" w:rsidR="00801FA8" w:rsidRPr="00F10034" w:rsidRDefault="00801FA8" w:rsidP="008617EF">
      <w:pPr>
        <w:spacing w:line="288" w:lineRule="auto"/>
        <w:ind w:firstLine="709"/>
        <w:rPr>
          <w:b/>
          <w:bCs/>
          <w:i/>
          <w:sz w:val="28"/>
          <w:szCs w:val="28"/>
        </w:rPr>
      </w:pPr>
      <w:r w:rsidRPr="00F10034">
        <w:rPr>
          <w:sz w:val="28"/>
          <w:szCs w:val="28"/>
        </w:rPr>
        <w:t xml:space="preserve">Cập nhật theo quy hoạch hệ thống </w:t>
      </w:r>
      <w:r w:rsidRPr="00F10034">
        <w:rPr>
          <w:iCs/>
          <w:sz w:val="28"/>
          <w:szCs w:val="28"/>
        </w:rPr>
        <w:t>thoát nước mưa</w:t>
      </w:r>
      <w:r w:rsidRPr="00F10034">
        <w:rPr>
          <w:sz w:val="28"/>
          <w:szCs w:val="28"/>
        </w:rPr>
        <w:t xml:space="preserve"> </w:t>
      </w:r>
      <w:r w:rsidR="00F10034">
        <w:rPr>
          <w:sz w:val="28"/>
          <w:szCs w:val="28"/>
        </w:rPr>
        <w:t>D</w:t>
      </w:r>
      <w:r w:rsidR="00FD267B">
        <w:rPr>
          <w:sz w:val="28"/>
          <w:szCs w:val="28"/>
        </w:rPr>
        <w:t>8</w:t>
      </w:r>
      <w:r w:rsidR="00F10034">
        <w:rPr>
          <w:sz w:val="28"/>
          <w:szCs w:val="28"/>
        </w:rPr>
        <w:t xml:space="preserve">00 </w:t>
      </w:r>
      <w:r w:rsidR="00F10034" w:rsidRPr="00F10034">
        <w:rPr>
          <w:sz w:val="28"/>
          <w:szCs w:val="28"/>
        </w:rPr>
        <w:t>hiện hữu</w:t>
      </w:r>
      <w:r w:rsidR="00F10034">
        <w:rPr>
          <w:sz w:val="28"/>
          <w:szCs w:val="28"/>
        </w:rPr>
        <w:t>.</w:t>
      </w:r>
    </w:p>
    <w:p w14:paraId="54734963" w14:textId="14C4A153" w:rsidR="00801FA8" w:rsidRPr="00267B5C" w:rsidRDefault="00801FA8" w:rsidP="008617EF">
      <w:pPr>
        <w:pStyle w:val="BodyText"/>
        <w:numPr>
          <w:ilvl w:val="0"/>
          <w:numId w:val="1"/>
        </w:numPr>
        <w:tabs>
          <w:tab w:val="clear" w:pos="4330"/>
          <w:tab w:val="left" w:pos="851"/>
          <w:tab w:val="num" w:pos="900"/>
        </w:tabs>
        <w:ind w:left="0" w:firstLine="709"/>
        <w:rPr>
          <w:rFonts w:ascii="Times New Roman" w:eastAsia="MS Mincho" w:hAnsi="Times New Roman"/>
        </w:rPr>
      </w:pPr>
      <w:r w:rsidRPr="00267B5C">
        <w:rPr>
          <w:rFonts w:ascii="Times New Roman" w:hAnsi="Times New Roman"/>
          <w:szCs w:val="28"/>
        </w:rPr>
        <w:t>Hệ thống thoát n</w:t>
      </w:r>
      <w:r w:rsidRPr="00267B5C">
        <w:rPr>
          <w:rFonts w:ascii="Times New Roman" w:hAnsi="Times New Roman" w:hint="eastAsia"/>
          <w:szCs w:val="28"/>
        </w:rPr>
        <w:t>ư</w:t>
      </w:r>
      <w:r w:rsidRPr="00267B5C">
        <w:rPr>
          <w:rFonts w:ascii="Times New Roman" w:hAnsi="Times New Roman"/>
          <w:szCs w:val="28"/>
        </w:rPr>
        <w:t>ớc m</w:t>
      </w:r>
      <w:r w:rsidRPr="00267B5C">
        <w:rPr>
          <w:rFonts w:ascii="Times New Roman" w:hAnsi="Times New Roman" w:hint="eastAsia"/>
          <w:szCs w:val="28"/>
        </w:rPr>
        <w:t>ư</w:t>
      </w:r>
      <w:r w:rsidRPr="00267B5C">
        <w:rPr>
          <w:rFonts w:ascii="Times New Roman" w:hAnsi="Times New Roman"/>
          <w:szCs w:val="28"/>
        </w:rPr>
        <w:t>a và hệ thống thoát n</w:t>
      </w:r>
      <w:r w:rsidRPr="00267B5C">
        <w:rPr>
          <w:rFonts w:ascii="Times New Roman" w:hAnsi="Times New Roman" w:hint="eastAsia"/>
          <w:szCs w:val="28"/>
        </w:rPr>
        <w:t>ư</w:t>
      </w:r>
      <w:r w:rsidRPr="00267B5C">
        <w:rPr>
          <w:rFonts w:ascii="Times New Roman" w:hAnsi="Times New Roman"/>
          <w:szCs w:val="28"/>
        </w:rPr>
        <w:t xml:space="preserve">ớc thải vận hành </w:t>
      </w:r>
      <w:r w:rsidRPr="00267B5C">
        <w:rPr>
          <w:rFonts w:ascii="Times New Roman" w:hAnsi="Times New Roman" w:hint="eastAsia"/>
          <w:szCs w:val="28"/>
        </w:rPr>
        <w:t>đ</w:t>
      </w:r>
      <w:r w:rsidRPr="00267B5C">
        <w:rPr>
          <w:rFonts w:ascii="Times New Roman" w:hAnsi="Times New Roman"/>
          <w:szCs w:val="28"/>
        </w:rPr>
        <w:t>ộc lập hoàn toàn.</w:t>
      </w:r>
      <w:r w:rsidRPr="00267B5C">
        <w:rPr>
          <w:rFonts w:ascii="Times New Roman" w:eastAsia="MS Mincho" w:hAnsi="Times New Roman"/>
        </w:rPr>
        <w:t xml:space="preserve"> </w:t>
      </w:r>
    </w:p>
    <w:p w14:paraId="65D32A9D" w14:textId="77777777" w:rsidR="00801FA8" w:rsidRPr="00267B5C" w:rsidRDefault="00801FA8" w:rsidP="008617EF">
      <w:pPr>
        <w:pStyle w:val="BodyText"/>
        <w:numPr>
          <w:ilvl w:val="0"/>
          <w:numId w:val="1"/>
        </w:numPr>
        <w:tabs>
          <w:tab w:val="clear" w:pos="4330"/>
          <w:tab w:val="left" w:pos="851"/>
          <w:tab w:val="num" w:pos="900"/>
        </w:tabs>
        <w:ind w:left="0" w:firstLine="709"/>
        <w:rPr>
          <w:rFonts w:ascii="Times New Roman" w:hAnsi="Times New Roman"/>
          <w:szCs w:val="28"/>
        </w:rPr>
      </w:pPr>
      <w:r w:rsidRPr="00267B5C">
        <w:rPr>
          <w:rFonts w:ascii="Times New Roman" w:hAnsi="Times New Roman"/>
          <w:szCs w:val="28"/>
        </w:rPr>
        <w:t>Dùng ph</w:t>
      </w:r>
      <w:r w:rsidRPr="00267B5C">
        <w:rPr>
          <w:rFonts w:ascii="Times New Roman" w:hAnsi="Times New Roman" w:hint="eastAsia"/>
          <w:szCs w:val="28"/>
        </w:rPr>
        <w:t>ươ</w:t>
      </w:r>
      <w:r w:rsidRPr="00267B5C">
        <w:rPr>
          <w:rFonts w:ascii="Times New Roman" w:hAnsi="Times New Roman"/>
          <w:szCs w:val="28"/>
        </w:rPr>
        <w:t>ng pháp phân chia l</w:t>
      </w:r>
      <w:r w:rsidRPr="00267B5C">
        <w:rPr>
          <w:rFonts w:ascii="Times New Roman" w:hAnsi="Times New Roman" w:hint="eastAsia"/>
          <w:szCs w:val="28"/>
        </w:rPr>
        <w:t>ư</w:t>
      </w:r>
      <w:r w:rsidRPr="00267B5C">
        <w:rPr>
          <w:rFonts w:ascii="Times New Roman" w:hAnsi="Times New Roman"/>
          <w:szCs w:val="28"/>
        </w:rPr>
        <w:t xml:space="preserve">u vực </w:t>
      </w:r>
      <w:r w:rsidRPr="00267B5C">
        <w:rPr>
          <w:rFonts w:ascii="Times New Roman" w:hAnsi="Times New Roman" w:hint="eastAsia"/>
          <w:szCs w:val="28"/>
        </w:rPr>
        <w:t>đ</w:t>
      </w:r>
      <w:r w:rsidRPr="00267B5C">
        <w:rPr>
          <w:rFonts w:ascii="Times New Roman" w:hAnsi="Times New Roman"/>
          <w:szCs w:val="28"/>
        </w:rPr>
        <w:t xml:space="preserve">ể tính toán cho từng </w:t>
      </w:r>
      <w:r w:rsidRPr="00267B5C">
        <w:rPr>
          <w:rFonts w:ascii="Times New Roman" w:hAnsi="Times New Roman" w:hint="eastAsia"/>
          <w:szCs w:val="28"/>
        </w:rPr>
        <w:t>đ</w:t>
      </w:r>
      <w:r w:rsidRPr="00267B5C">
        <w:rPr>
          <w:rFonts w:ascii="Times New Roman" w:hAnsi="Times New Roman"/>
          <w:szCs w:val="28"/>
        </w:rPr>
        <w:t>oạn cống, từng tuyến cống và cả hệ thống.</w:t>
      </w:r>
    </w:p>
    <w:p w14:paraId="7116A618" w14:textId="77777777" w:rsidR="00801FA8" w:rsidRPr="00267B5C" w:rsidRDefault="00801FA8" w:rsidP="008617EF">
      <w:pPr>
        <w:pStyle w:val="BodyText"/>
        <w:numPr>
          <w:ilvl w:val="0"/>
          <w:numId w:val="1"/>
        </w:numPr>
        <w:tabs>
          <w:tab w:val="clear" w:pos="4330"/>
          <w:tab w:val="left" w:pos="851"/>
          <w:tab w:val="num" w:pos="900"/>
        </w:tabs>
        <w:ind w:left="0" w:firstLine="709"/>
        <w:rPr>
          <w:rFonts w:ascii="Times New Roman" w:hAnsi="Times New Roman"/>
          <w:szCs w:val="28"/>
        </w:rPr>
      </w:pPr>
      <w:r w:rsidRPr="00267B5C">
        <w:rPr>
          <w:rFonts w:ascii="Times New Roman" w:hAnsi="Times New Roman"/>
          <w:szCs w:val="28"/>
        </w:rPr>
        <w:t>Hình thức thoát n</w:t>
      </w:r>
      <w:r w:rsidRPr="00267B5C">
        <w:rPr>
          <w:rFonts w:ascii="Times New Roman" w:hAnsi="Times New Roman" w:hint="eastAsia"/>
          <w:szCs w:val="28"/>
        </w:rPr>
        <w:t>ư</w:t>
      </w:r>
      <w:r w:rsidRPr="00267B5C">
        <w:rPr>
          <w:rFonts w:ascii="Times New Roman" w:hAnsi="Times New Roman"/>
          <w:szCs w:val="28"/>
        </w:rPr>
        <w:t>ớc m</w:t>
      </w:r>
      <w:r w:rsidRPr="00267B5C">
        <w:rPr>
          <w:rFonts w:ascii="Times New Roman" w:hAnsi="Times New Roman" w:hint="eastAsia"/>
          <w:szCs w:val="28"/>
        </w:rPr>
        <w:t>ư</w:t>
      </w:r>
      <w:r w:rsidRPr="00267B5C">
        <w:rPr>
          <w:rFonts w:ascii="Times New Roman" w:hAnsi="Times New Roman"/>
          <w:szCs w:val="28"/>
        </w:rPr>
        <w:t>a là n</w:t>
      </w:r>
      <w:r w:rsidRPr="00267B5C">
        <w:rPr>
          <w:rFonts w:ascii="Times New Roman" w:hAnsi="Times New Roman" w:hint="eastAsia"/>
          <w:szCs w:val="28"/>
        </w:rPr>
        <w:t>ư</w:t>
      </w:r>
      <w:r w:rsidRPr="00267B5C">
        <w:rPr>
          <w:rFonts w:ascii="Times New Roman" w:hAnsi="Times New Roman"/>
          <w:szCs w:val="28"/>
        </w:rPr>
        <w:t>ớc m</w:t>
      </w:r>
      <w:r w:rsidRPr="00267B5C">
        <w:rPr>
          <w:rFonts w:ascii="Times New Roman" w:hAnsi="Times New Roman" w:hint="eastAsia"/>
          <w:szCs w:val="28"/>
        </w:rPr>
        <w:t>ư</w:t>
      </w:r>
      <w:r w:rsidRPr="00267B5C">
        <w:rPr>
          <w:rFonts w:ascii="Times New Roman" w:hAnsi="Times New Roman"/>
          <w:szCs w:val="28"/>
        </w:rPr>
        <w:t xml:space="preserve">a </w:t>
      </w:r>
      <w:r w:rsidRPr="00267B5C">
        <w:rPr>
          <w:rFonts w:ascii="Times New Roman" w:hAnsi="Times New Roman" w:hint="eastAsia"/>
          <w:szCs w:val="28"/>
        </w:rPr>
        <w:t>đư</w:t>
      </w:r>
      <w:r w:rsidRPr="00267B5C">
        <w:rPr>
          <w:rFonts w:ascii="Times New Roman" w:hAnsi="Times New Roman"/>
          <w:szCs w:val="28"/>
        </w:rPr>
        <w:t xml:space="preserve">ợc vận chuyển trong hệ thống cống kín, bố trí dọc theo trục </w:t>
      </w:r>
      <w:r w:rsidRPr="00267B5C">
        <w:rPr>
          <w:rFonts w:ascii="Times New Roman" w:hAnsi="Times New Roman" w:hint="eastAsia"/>
          <w:szCs w:val="28"/>
        </w:rPr>
        <w:t>đư</w:t>
      </w:r>
      <w:r w:rsidRPr="00267B5C">
        <w:rPr>
          <w:rFonts w:ascii="Times New Roman" w:hAnsi="Times New Roman"/>
          <w:szCs w:val="28"/>
        </w:rPr>
        <w:t>ờng giao thông.</w:t>
      </w:r>
    </w:p>
    <w:p w14:paraId="0CEED77D" w14:textId="6E005369" w:rsidR="00801FA8" w:rsidRPr="00267B5C" w:rsidRDefault="00801FA8" w:rsidP="008617EF">
      <w:pPr>
        <w:pStyle w:val="BodyText"/>
        <w:numPr>
          <w:ilvl w:val="0"/>
          <w:numId w:val="1"/>
        </w:numPr>
        <w:tabs>
          <w:tab w:val="clear" w:pos="4330"/>
          <w:tab w:val="left" w:pos="851"/>
          <w:tab w:val="num" w:pos="900"/>
        </w:tabs>
        <w:ind w:left="0" w:firstLine="709"/>
        <w:rPr>
          <w:rFonts w:ascii="Times New Roman" w:hAnsi="Times New Roman"/>
          <w:szCs w:val="28"/>
        </w:rPr>
      </w:pPr>
      <w:r w:rsidRPr="00267B5C">
        <w:rPr>
          <w:rFonts w:ascii="Times New Roman" w:hAnsi="Times New Roman"/>
          <w:szCs w:val="28"/>
        </w:rPr>
        <w:t>Các tuyến thoát n</w:t>
      </w:r>
      <w:r w:rsidRPr="00267B5C">
        <w:rPr>
          <w:rFonts w:ascii="Times New Roman" w:hAnsi="Times New Roman" w:hint="eastAsia"/>
          <w:szCs w:val="28"/>
        </w:rPr>
        <w:t>ư</w:t>
      </w:r>
      <w:r w:rsidRPr="00267B5C">
        <w:rPr>
          <w:rFonts w:ascii="Times New Roman" w:hAnsi="Times New Roman"/>
          <w:szCs w:val="28"/>
        </w:rPr>
        <w:t>ớc m</w:t>
      </w:r>
      <w:r w:rsidRPr="00267B5C">
        <w:rPr>
          <w:rFonts w:ascii="Times New Roman" w:hAnsi="Times New Roman" w:hint="eastAsia"/>
          <w:szCs w:val="28"/>
        </w:rPr>
        <w:t>ư</w:t>
      </w:r>
      <w:r w:rsidRPr="00267B5C">
        <w:rPr>
          <w:rFonts w:ascii="Times New Roman" w:hAnsi="Times New Roman"/>
          <w:szCs w:val="28"/>
        </w:rPr>
        <w:t xml:space="preserve">a </w:t>
      </w:r>
      <w:r w:rsidRPr="00267B5C">
        <w:rPr>
          <w:rFonts w:ascii="Times New Roman" w:hAnsi="Times New Roman" w:hint="eastAsia"/>
          <w:szCs w:val="28"/>
        </w:rPr>
        <w:t>đư</w:t>
      </w:r>
      <w:r w:rsidRPr="00267B5C">
        <w:rPr>
          <w:rFonts w:ascii="Times New Roman" w:hAnsi="Times New Roman"/>
          <w:szCs w:val="28"/>
        </w:rPr>
        <w:t xml:space="preserve">ờng </w:t>
      </w:r>
      <w:r w:rsidR="00F10034" w:rsidRPr="00267B5C">
        <w:rPr>
          <w:rFonts w:ascii="Times New Roman" w:hAnsi="Times New Roman"/>
          <w:szCs w:val="28"/>
        </w:rPr>
        <w:t>nội bộ</w:t>
      </w:r>
      <w:r w:rsidRPr="00267B5C">
        <w:rPr>
          <w:rFonts w:ascii="Times New Roman" w:hAnsi="Times New Roman"/>
          <w:szCs w:val="28"/>
        </w:rPr>
        <w:t xml:space="preserve"> sử dụng cống bê tông cốt thép </w:t>
      </w:r>
      <w:r w:rsidRPr="00267B5C">
        <w:rPr>
          <w:rFonts w:ascii="Times New Roman" w:hAnsi="Times New Roman" w:hint="eastAsia"/>
          <w:szCs w:val="28"/>
        </w:rPr>
        <w:t>đú</w:t>
      </w:r>
      <w:r w:rsidRPr="00267B5C">
        <w:rPr>
          <w:rFonts w:ascii="Times New Roman" w:hAnsi="Times New Roman"/>
          <w:szCs w:val="28"/>
        </w:rPr>
        <w:t>c sẵn</w:t>
      </w:r>
      <w:r w:rsidR="00267B5C" w:rsidRPr="00267B5C">
        <w:rPr>
          <w:rFonts w:ascii="Times New Roman" w:hAnsi="Times New Roman"/>
          <w:szCs w:val="28"/>
        </w:rPr>
        <w:t xml:space="preserve"> hoặc ống uPVC D400</w:t>
      </w:r>
      <w:r w:rsidRPr="00267B5C">
        <w:rPr>
          <w:rFonts w:ascii="Times New Roman" w:hAnsi="Times New Roman"/>
          <w:szCs w:val="28"/>
        </w:rPr>
        <w:t>.</w:t>
      </w:r>
    </w:p>
    <w:p w14:paraId="41CD981F" w14:textId="77777777" w:rsidR="00801FA8" w:rsidRPr="00267B5C" w:rsidRDefault="00801FA8" w:rsidP="008617EF">
      <w:pPr>
        <w:pStyle w:val="BodyText"/>
        <w:numPr>
          <w:ilvl w:val="0"/>
          <w:numId w:val="1"/>
        </w:numPr>
        <w:tabs>
          <w:tab w:val="clear" w:pos="4330"/>
          <w:tab w:val="left" w:pos="851"/>
          <w:tab w:val="num" w:pos="900"/>
        </w:tabs>
        <w:ind w:left="0" w:firstLine="709"/>
        <w:rPr>
          <w:rFonts w:ascii="Times New Roman" w:hAnsi="Times New Roman"/>
          <w:szCs w:val="28"/>
        </w:rPr>
      </w:pPr>
      <w:r w:rsidRPr="00267B5C">
        <w:rPr>
          <w:rFonts w:ascii="Times New Roman" w:hAnsi="Times New Roman"/>
          <w:szCs w:val="28"/>
        </w:rPr>
        <w:t xml:space="preserve">Trên từng tuyến cống có </w:t>
      </w:r>
      <w:r w:rsidRPr="00267B5C">
        <w:rPr>
          <w:rFonts w:ascii="Times New Roman" w:hAnsi="Times New Roman" w:hint="eastAsia"/>
          <w:szCs w:val="28"/>
        </w:rPr>
        <w:t>đ</w:t>
      </w:r>
      <w:r w:rsidRPr="00267B5C">
        <w:rPr>
          <w:rFonts w:ascii="Times New Roman" w:hAnsi="Times New Roman"/>
          <w:szCs w:val="28"/>
        </w:rPr>
        <w:t>ặt những hố ga nhằm thu hết n</w:t>
      </w:r>
      <w:r w:rsidRPr="00267B5C">
        <w:rPr>
          <w:rFonts w:ascii="Times New Roman" w:hAnsi="Times New Roman" w:hint="eastAsia"/>
          <w:szCs w:val="28"/>
        </w:rPr>
        <w:t>ư</w:t>
      </w:r>
      <w:r w:rsidRPr="00267B5C">
        <w:rPr>
          <w:rFonts w:ascii="Times New Roman" w:hAnsi="Times New Roman"/>
          <w:szCs w:val="28"/>
        </w:rPr>
        <w:t>ớc bề mặt trong l</w:t>
      </w:r>
      <w:r w:rsidRPr="00267B5C">
        <w:rPr>
          <w:rFonts w:ascii="Times New Roman" w:hAnsi="Times New Roman" w:hint="eastAsia"/>
          <w:szCs w:val="28"/>
        </w:rPr>
        <w:t>ư</w:t>
      </w:r>
      <w:r w:rsidRPr="00267B5C">
        <w:rPr>
          <w:rFonts w:ascii="Times New Roman" w:hAnsi="Times New Roman"/>
          <w:szCs w:val="28"/>
        </w:rPr>
        <w:t>u vực tính toán, khoảng cách các hố ga 20m ÷ 40m.</w:t>
      </w:r>
    </w:p>
    <w:p w14:paraId="3CC3ACAA" w14:textId="488458AB" w:rsidR="002117D1" w:rsidRPr="00CA1C70" w:rsidRDefault="002B448D" w:rsidP="008617EF">
      <w:pPr>
        <w:widowControl w:val="0"/>
        <w:tabs>
          <w:tab w:val="left" w:pos="567"/>
        </w:tabs>
        <w:spacing w:line="288" w:lineRule="auto"/>
        <w:outlineLvl w:val="0"/>
        <w:rPr>
          <w:b/>
          <w:i/>
          <w:snapToGrid w:val="0"/>
          <w:color w:val="000000" w:themeColor="text1"/>
          <w:sz w:val="28"/>
          <w:szCs w:val="28"/>
        </w:rPr>
      </w:pPr>
      <w:r w:rsidRPr="00CA1C70">
        <w:rPr>
          <w:b/>
          <w:i/>
          <w:snapToGrid w:val="0"/>
          <w:color w:val="000000" w:themeColor="text1"/>
          <w:sz w:val="28"/>
          <w:szCs w:val="28"/>
        </w:rPr>
        <w:tab/>
      </w:r>
      <w:r w:rsidR="000844FE" w:rsidRPr="00CA1C70">
        <w:rPr>
          <w:b/>
          <w:i/>
          <w:snapToGrid w:val="0"/>
          <w:color w:val="000000" w:themeColor="text1"/>
          <w:sz w:val="28"/>
          <w:szCs w:val="28"/>
        </w:rPr>
        <w:t>4</w:t>
      </w:r>
      <w:r w:rsidRPr="00CA1C70">
        <w:rPr>
          <w:b/>
          <w:i/>
          <w:snapToGrid w:val="0"/>
          <w:color w:val="000000" w:themeColor="text1"/>
          <w:sz w:val="28"/>
          <w:szCs w:val="28"/>
        </w:rPr>
        <w:t xml:space="preserve">.5. </w:t>
      </w:r>
      <w:r w:rsidR="002117D1" w:rsidRPr="00CA1C70">
        <w:rPr>
          <w:b/>
          <w:i/>
          <w:snapToGrid w:val="0"/>
          <w:color w:val="000000" w:themeColor="text1"/>
          <w:sz w:val="28"/>
          <w:szCs w:val="28"/>
        </w:rPr>
        <w:t>Thoát nước sinh hoạt:</w:t>
      </w:r>
    </w:p>
    <w:p w14:paraId="39C3CC4D" w14:textId="77777777" w:rsidR="002117D1" w:rsidRPr="00CA1C70" w:rsidRDefault="002117D1" w:rsidP="008617EF">
      <w:pPr>
        <w:widowControl w:val="0"/>
        <w:tabs>
          <w:tab w:val="left" w:pos="567"/>
        </w:tabs>
        <w:spacing w:line="288" w:lineRule="auto"/>
        <w:outlineLvl w:val="0"/>
        <w:rPr>
          <w:b/>
          <w:i/>
          <w:color w:val="000000" w:themeColor="text1"/>
          <w:sz w:val="28"/>
          <w:szCs w:val="28"/>
        </w:rPr>
      </w:pPr>
      <w:r w:rsidRPr="00CA1C70">
        <w:rPr>
          <w:color w:val="000000" w:themeColor="text1"/>
          <w:sz w:val="28"/>
          <w:szCs w:val="28"/>
        </w:rPr>
        <w:tab/>
      </w:r>
      <w:r w:rsidRPr="00CA1C70">
        <w:rPr>
          <w:b/>
          <w:i/>
          <w:color w:val="000000" w:themeColor="text1"/>
          <w:sz w:val="28"/>
          <w:szCs w:val="28"/>
        </w:rPr>
        <w:t>a. Tiêu chuẩn và lưu lượng nước thải sinh hoạt:</w:t>
      </w:r>
    </w:p>
    <w:p w14:paraId="278177F2" w14:textId="77777777" w:rsidR="00F61505" w:rsidRPr="00CA1C70" w:rsidRDefault="004C0938" w:rsidP="008617EF">
      <w:pPr>
        <w:spacing w:line="288" w:lineRule="auto"/>
        <w:ind w:firstLine="720"/>
        <w:rPr>
          <w:color w:val="000000" w:themeColor="text1"/>
          <w:sz w:val="28"/>
          <w:szCs w:val="28"/>
        </w:rPr>
      </w:pPr>
      <w:r w:rsidRPr="00CA1C70">
        <w:rPr>
          <w:color w:val="000000" w:themeColor="text1"/>
          <w:sz w:val="28"/>
          <w:szCs w:val="28"/>
        </w:rPr>
        <w:t xml:space="preserve">- </w:t>
      </w:r>
      <w:r w:rsidR="002117D1" w:rsidRPr="00CA1C70">
        <w:rPr>
          <w:color w:val="000000" w:themeColor="text1"/>
          <w:sz w:val="28"/>
          <w:szCs w:val="28"/>
        </w:rPr>
        <w:t xml:space="preserve">Lưu lượng nước thải lấy bằng </w:t>
      </w:r>
      <w:r w:rsidR="002B448D" w:rsidRPr="00CA1C70">
        <w:rPr>
          <w:color w:val="000000" w:themeColor="text1"/>
          <w:sz w:val="28"/>
          <w:szCs w:val="28"/>
        </w:rPr>
        <w:t>100</w:t>
      </w:r>
      <w:r w:rsidR="00F61505" w:rsidRPr="00CA1C70">
        <w:rPr>
          <w:color w:val="000000" w:themeColor="text1"/>
          <w:sz w:val="28"/>
          <w:szCs w:val="28"/>
        </w:rPr>
        <w:t xml:space="preserve">% lưu lượng nước cấp </w:t>
      </w:r>
    </w:p>
    <w:p w14:paraId="2CE34DD1" w14:textId="006B1F68" w:rsidR="002117D1" w:rsidRPr="00CA1C70" w:rsidRDefault="004C0938" w:rsidP="008617EF">
      <w:pPr>
        <w:spacing w:line="288" w:lineRule="auto"/>
        <w:ind w:firstLine="720"/>
        <w:rPr>
          <w:color w:val="000000" w:themeColor="text1"/>
          <w:sz w:val="28"/>
          <w:szCs w:val="28"/>
        </w:rPr>
      </w:pPr>
      <w:r w:rsidRPr="00CA1C70">
        <w:rPr>
          <w:color w:val="000000" w:themeColor="text1"/>
          <w:sz w:val="28"/>
          <w:szCs w:val="28"/>
        </w:rPr>
        <w:t xml:space="preserve">- </w:t>
      </w:r>
      <w:r w:rsidR="002117D1" w:rsidRPr="00CA1C70">
        <w:rPr>
          <w:color w:val="000000" w:themeColor="text1"/>
          <w:sz w:val="28"/>
          <w:szCs w:val="28"/>
        </w:rPr>
        <w:t>Qt</w:t>
      </w:r>
      <w:r w:rsidR="00F61505" w:rsidRPr="00CA1C70">
        <w:rPr>
          <w:color w:val="000000" w:themeColor="text1"/>
          <w:sz w:val="28"/>
          <w:szCs w:val="28"/>
        </w:rPr>
        <w:t>n</w:t>
      </w:r>
      <w:r w:rsidR="002117D1" w:rsidRPr="00CA1C70">
        <w:rPr>
          <w:color w:val="000000" w:themeColor="text1"/>
          <w:sz w:val="28"/>
          <w:szCs w:val="28"/>
        </w:rPr>
        <w:t xml:space="preserve"> =</w:t>
      </w:r>
      <w:r w:rsidR="00267B5C" w:rsidRPr="00267B5C">
        <w:rPr>
          <w:color w:val="FF0000"/>
          <w:sz w:val="28"/>
          <w:szCs w:val="28"/>
        </w:rPr>
        <w:t>32,4</w:t>
      </w:r>
      <w:r w:rsidR="002117D1" w:rsidRPr="00267B5C">
        <w:rPr>
          <w:color w:val="FF0000"/>
          <w:sz w:val="28"/>
          <w:szCs w:val="28"/>
        </w:rPr>
        <w:t>m3</w:t>
      </w:r>
      <w:r w:rsidR="002117D1" w:rsidRPr="00CA1C70">
        <w:rPr>
          <w:color w:val="000000" w:themeColor="text1"/>
          <w:sz w:val="28"/>
          <w:szCs w:val="28"/>
        </w:rPr>
        <w:t>/ngày.đêm</w:t>
      </w:r>
    </w:p>
    <w:p w14:paraId="272D08AB" w14:textId="6BCB0BF5" w:rsidR="002117D1" w:rsidRPr="00CA1C70" w:rsidRDefault="004C0938" w:rsidP="008617EF">
      <w:pPr>
        <w:spacing w:line="288" w:lineRule="auto"/>
        <w:ind w:firstLine="720"/>
        <w:rPr>
          <w:color w:val="000000" w:themeColor="text1"/>
          <w:sz w:val="28"/>
          <w:szCs w:val="28"/>
        </w:rPr>
      </w:pPr>
      <w:r w:rsidRPr="00CA1C70">
        <w:rPr>
          <w:color w:val="000000" w:themeColor="text1"/>
          <w:sz w:val="28"/>
          <w:szCs w:val="28"/>
        </w:rPr>
        <w:t xml:space="preserve">- </w:t>
      </w:r>
      <w:r w:rsidR="002117D1" w:rsidRPr="00CA1C70">
        <w:rPr>
          <w:color w:val="000000" w:themeColor="text1"/>
          <w:sz w:val="28"/>
          <w:szCs w:val="28"/>
        </w:rPr>
        <w:t xml:space="preserve">Nước thải sinh hoạt trong </w:t>
      </w:r>
      <w:r w:rsidR="00267B5C">
        <w:rPr>
          <w:color w:val="000000" w:themeColor="text1"/>
          <w:sz w:val="28"/>
          <w:szCs w:val="28"/>
        </w:rPr>
        <w:t xml:space="preserve">dự án </w:t>
      </w:r>
      <w:r w:rsidR="00F61505" w:rsidRPr="00CA1C70">
        <w:rPr>
          <w:color w:val="000000" w:themeColor="text1"/>
          <w:sz w:val="28"/>
          <w:szCs w:val="28"/>
        </w:rPr>
        <w:t xml:space="preserve">chủ yếu là nước thải từ </w:t>
      </w:r>
      <w:r w:rsidR="00267B5C">
        <w:rPr>
          <w:color w:val="000000" w:themeColor="text1"/>
          <w:sz w:val="28"/>
          <w:szCs w:val="28"/>
        </w:rPr>
        <w:t>các công trình</w:t>
      </w:r>
      <w:r w:rsidR="002117D1" w:rsidRPr="00CA1C70">
        <w:rPr>
          <w:color w:val="000000" w:themeColor="text1"/>
          <w:sz w:val="28"/>
          <w:szCs w:val="28"/>
        </w:rPr>
        <w:t>.</w:t>
      </w:r>
    </w:p>
    <w:p w14:paraId="05B25560" w14:textId="77777777" w:rsidR="002117D1" w:rsidRPr="00CA1C70" w:rsidRDefault="004C0938" w:rsidP="008617EF">
      <w:pPr>
        <w:spacing w:line="288" w:lineRule="auto"/>
        <w:ind w:firstLine="720"/>
        <w:rPr>
          <w:color w:val="000000" w:themeColor="text1"/>
          <w:sz w:val="28"/>
          <w:szCs w:val="28"/>
        </w:rPr>
      </w:pPr>
      <w:r w:rsidRPr="00CA1C70">
        <w:rPr>
          <w:color w:val="000000" w:themeColor="text1"/>
          <w:sz w:val="28"/>
          <w:szCs w:val="28"/>
        </w:rPr>
        <w:t xml:space="preserve">- </w:t>
      </w:r>
      <w:r w:rsidR="002117D1" w:rsidRPr="00CA1C70">
        <w:rPr>
          <w:color w:val="000000" w:themeColor="text1"/>
          <w:sz w:val="28"/>
          <w:szCs w:val="28"/>
        </w:rPr>
        <w:t xml:space="preserve">Độ dốc đặt ống tối thiểu: ống </w:t>
      </w:r>
      <w:r w:rsidR="002117D1" w:rsidRPr="00CA1C70">
        <w:rPr>
          <w:color w:val="000000" w:themeColor="text1"/>
          <w:sz w:val="28"/>
          <w:szCs w:val="28"/>
        </w:rPr>
        <w:sym w:font="SuperFrench" w:char="F0AF"/>
      </w:r>
      <w:r w:rsidR="002117D1" w:rsidRPr="00CA1C70">
        <w:rPr>
          <w:color w:val="000000" w:themeColor="text1"/>
          <w:sz w:val="28"/>
          <w:szCs w:val="28"/>
        </w:rPr>
        <w:t xml:space="preserve">200 imin = 0,4%, </w:t>
      </w:r>
      <w:r w:rsidR="002117D1" w:rsidRPr="00CA1C70">
        <w:rPr>
          <w:color w:val="000000" w:themeColor="text1"/>
          <w:sz w:val="28"/>
          <w:szCs w:val="28"/>
        </w:rPr>
        <w:sym w:font="SuperFrench" w:char="F0AF"/>
      </w:r>
      <w:r w:rsidR="008056D6" w:rsidRPr="00CA1C70">
        <w:rPr>
          <w:color w:val="000000" w:themeColor="text1"/>
          <w:sz w:val="28"/>
          <w:szCs w:val="28"/>
        </w:rPr>
        <w:t>300 imin = 0,3%</w:t>
      </w:r>
      <w:r w:rsidR="002117D1" w:rsidRPr="00CA1C70">
        <w:rPr>
          <w:color w:val="000000" w:themeColor="text1"/>
          <w:sz w:val="28"/>
          <w:szCs w:val="28"/>
        </w:rPr>
        <w:t>.</w:t>
      </w:r>
    </w:p>
    <w:p w14:paraId="258201C5" w14:textId="77777777" w:rsidR="002117D1" w:rsidRPr="00CA1C70" w:rsidRDefault="004C0938" w:rsidP="008617EF">
      <w:pPr>
        <w:spacing w:line="288" w:lineRule="auto"/>
        <w:ind w:firstLine="720"/>
        <w:rPr>
          <w:color w:val="000000" w:themeColor="text1"/>
          <w:sz w:val="28"/>
          <w:szCs w:val="28"/>
        </w:rPr>
      </w:pPr>
      <w:r w:rsidRPr="00CA1C70">
        <w:rPr>
          <w:color w:val="000000" w:themeColor="text1"/>
          <w:sz w:val="28"/>
          <w:szCs w:val="28"/>
        </w:rPr>
        <w:t xml:space="preserve">- </w:t>
      </w:r>
      <w:r w:rsidR="002117D1" w:rsidRPr="00CA1C70">
        <w:rPr>
          <w:color w:val="000000" w:themeColor="text1"/>
          <w:sz w:val="28"/>
          <w:szCs w:val="28"/>
        </w:rPr>
        <w:t>Độ dốc lớn nhất: imax lấy theo độ dốc đường mà ống đi qua.</w:t>
      </w:r>
    </w:p>
    <w:p w14:paraId="078A9765" w14:textId="77777777" w:rsidR="002117D1" w:rsidRPr="00CA1C70" w:rsidRDefault="004C0938" w:rsidP="008617EF">
      <w:pPr>
        <w:spacing w:line="288" w:lineRule="auto"/>
        <w:ind w:firstLine="720"/>
        <w:rPr>
          <w:color w:val="000000" w:themeColor="text1"/>
          <w:sz w:val="28"/>
          <w:szCs w:val="28"/>
        </w:rPr>
      </w:pPr>
      <w:r w:rsidRPr="00CA1C70">
        <w:rPr>
          <w:color w:val="000000" w:themeColor="text1"/>
          <w:sz w:val="28"/>
          <w:szCs w:val="28"/>
        </w:rPr>
        <w:t xml:space="preserve">- </w:t>
      </w:r>
      <w:r w:rsidR="002117D1" w:rsidRPr="00CA1C70">
        <w:rPr>
          <w:color w:val="000000" w:themeColor="text1"/>
          <w:sz w:val="28"/>
          <w:szCs w:val="28"/>
        </w:rPr>
        <w:t>Vận tốc chảy tối thiểu không lắng đọng trong ống: Vmin = 0,7m/s.</w:t>
      </w:r>
    </w:p>
    <w:p w14:paraId="6ADEB356" w14:textId="77777777" w:rsidR="002117D1" w:rsidRPr="00CA1C70" w:rsidRDefault="004C0938" w:rsidP="008617EF">
      <w:pPr>
        <w:spacing w:line="288" w:lineRule="auto"/>
        <w:ind w:firstLine="720"/>
        <w:rPr>
          <w:color w:val="000000" w:themeColor="text1"/>
          <w:sz w:val="28"/>
          <w:szCs w:val="28"/>
        </w:rPr>
      </w:pPr>
      <w:r w:rsidRPr="00CA1C70">
        <w:rPr>
          <w:color w:val="000000" w:themeColor="text1"/>
          <w:sz w:val="28"/>
          <w:szCs w:val="28"/>
        </w:rPr>
        <w:t xml:space="preserve">- </w:t>
      </w:r>
      <w:r w:rsidR="002117D1" w:rsidRPr="00CA1C70">
        <w:rPr>
          <w:color w:val="000000" w:themeColor="text1"/>
          <w:sz w:val="28"/>
          <w:szCs w:val="28"/>
        </w:rPr>
        <w:t>Vận tốc lớn nhất: Vmax = 3 m/s (tránh ăn mòn ống dẫn nước thải).</w:t>
      </w:r>
    </w:p>
    <w:p w14:paraId="7C92EC8A" w14:textId="77777777" w:rsidR="002117D1" w:rsidRPr="00CA1C70" w:rsidRDefault="002117D1" w:rsidP="008617EF">
      <w:pPr>
        <w:pStyle w:val="BodyText"/>
        <w:spacing w:line="288" w:lineRule="auto"/>
        <w:ind w:firstLine="567"/>
        <w:rPr>
          <w:rFonts w:ascii="Times New Roman" w:hAnsi="Times New Roman"/>
          <w:b/>
          <w:i/>
          <w:color w:val="000000" w:themeColor="text1"/>
          <w:szCs w:val="28"/>
        </w:rPr>
      </w:pPr>
      <w:r w:rsidRPr="00CA1C70">
        <w:rPr>
          <w:rFonts w:ascii="Times New Roman" w:hAnsi="Times New Roman"/>
          <w:b/>
          <w:i/>
          <w:color w:val="000000" w:themeColor="text1"/>
          <w:szCs w:val="28"/>
        </w:rPr>
        <w:lastRenderedPageBreak/>
        <w:t>b. Phương án thiết kế:</w:t>
      </w:r>
    </w:p>
    <w:p w14:paraId="4F192DB0" w14:textId="78FDE4BD" w:rsidR="00327C58" w:rsidRPr="00C704D6" w:rsidRDefault="00327C58" w:rsidP="00327C58">
      <w:pPr>
        <w:pStyle w:val="BodyText"/>
        <w:spacing w:before="60" w:line="276" w:lineRule="auto"/>
        <w:ind w:firstLine="567"/>
        <w:rPr>
          <w:rFonts w:ascii="Times New Roman" w:hAnsi="Times New Roman"/>
          <w:szCs w:val="28"/>
        </w:rPr>
      </w:pPr>
      <w:r>
        <w:rPr>
          <w:rFonts w:ascii="Times New Roman" w:hAnsi="Times New Roman"/>
          <w:szCs w:val="28"/>
        </w:rPr>
        <w:t>- Do l</w:t>
      </w:r>
      <w:r w:rsidRPr="00327C58">
        <w:rPr>
          <w:rFonts w:ascii="Times New Roman" w:hAnsi="Times New Roman"/>
          <w:color w:val="000000" w:themeColor="text1"/>
          <w:szCs w:val="28"/>
        </w:rPr>
        <w:t xml:space="preserve">ưu lượng thoát nước thải </w:t>
      </w:r>
      <w:r>
        <w:rPr>
          <w:rFonts w:ascii="Times New Roman" w:hAnsi="Times New Roman"/>
          <w:color w:val="000000" w:themeColor="text1"/>
          <w:szCs w:val="28"/>
        </w:rPr>
        <w:t>nhỏ</w:t>
      </w:r>
      <w:r w:rsidRPr="00327C58">
        <w:rPr>
          <w:rFonts w:ascii="Times New Roman" w:hAnsi="Times New Roman"/>
          <w:color w:val="000000" w:themeColor="text1"/>
          <w:szCs w:val="28"/>
        </w:rPr>
        <w:t xml:space="preserve"> </w:t>
      </w:r>
      <w:r w:rsidRPr="00327C58">
        <w:rPr>
          <w:rFonts w:ascii="Times New Roman" w:hAnsi="Times New Roman"/>
          <w:color w:val="FF0000"/>
          <w:szCs w:val="28"/>
        </w:rPr>
        <w:t>32,4m3</w:t>
      </w:r>
      <w:r w:rsidRPr="00327C58">
        <w:rPr>
          <w:rFonts w:ascii="Times New Roman" w:hAnsi="Times New Roman"/>
          <w:color w:val="000000" w:themeColor="text1"/>
          <w:szCs w:val="28"/>
        </w:rPr>
        <w:t>/ngày.đêm</w:t>
      </w:r>
      <w:r>
        <w:rPr>
          <w:rFonts w:ascii="Times New Roman" w:hAnsi="Times New Roman"/>
          <w:color w:val="000000" w:themeColor="text1"/>
          <w:szCs w:val="28"/>
        </w:rPr>
        <w:t>, tuy nhiên</w:t>
      </w:r>
      <w:r w:rsidRPr="00CA61B2">
        <w:rPr>
          <w:rFonts w:ascii="Times New Roman" w:hAnsi="Times New Roman"/>
          <w:szCs w:val="28"/>
        </w:rPr>
        <w:t xml:space="preserve"> để bảo vệ môi trường thì nước thải sinh hoạt </w:t>
      </w:r>
      <w:r>
        <w:rPr>
          <w:rFonts w:ascii="Times New Roman" w:hAnsi="Times New Roman"/>
          <w:szCs w:val="28"/>
        </w:rPr>
        <w:t xml:space="preserve">tại các khối nhà </w:t>
      </w:r>
      <w:r w:rsidRPr="00CA61B2">
        <w:rPr>
          <w:rFonts w:ascii="Times New Roman" w:hAnsi="Times New Roman"/>
          <w:szCs w:val="28"/>
        </w:rPr>
        <w:t xml:space="preserve">cần phải được xử lý </w:t>
      </w:r>
      <w:r w:rsidRPr="00CA61B2">
        <w:rPr>
          <w:rFonts w:ascii="Times New Roman" w:hAnsi="Times New Roman"/>
          <w:szCs w:val="26"/>
          <w:lang w:val="it-IT" w:eastAsia="ko-KR"/>
        </w:rPr>
        <w:t>và</w:t>
      </w:r>
      <w:r w:rsidRPr="00CA61B2">
        <w:rPr>
          <w:rFonts w:ascii="Times New Roman" w:hAnsi="Times New Roman"/>
          <w:lang w:val="it-IT"/>
        </w:rPr>
        <w:t xml:space="preserve"> được vận chuyển trong hệ thống ống kín trước khi x</w:t>
      </w:r>
      <w:r w:rsidRPr="00CA61B2">
        <w:rPr>
          <w:rFonts w:ascii="Times New Roman" w:hAnsi="Times New Roman"/>
          <w:szCs w:val="28"/>
        </w:rPr>
        <w:t>ả ra</w:t>
      </w:r>
      <w:r>
        <w:rPr>
          <w:rFonts w:ascii="Times New Roman" w:hAnsi="Times New Roman"/>
          <w:szCs w:val="28"/>
        </w:rPr>
        <w:t xml:space="preserve"> hệ thống thoát nước mưa</w:t>
      </w:r>
      <w:r w:rsidRPr="00CA61B2">
        <w:rPr>
          <w:rFonts w:ascii="Times New Roman" w:hAnsi="Times New Roman"/>
          <w:szCs w:val="28"/>
        </w:rPr>
        <w:t xml:space="preserve">. Để làm được điều này, nước thải sinh hoạt </w:t>
      </w:r>
      <w:r>
        <w:rPr>
          <w:rFonts w:ascii="Times New Roman" w:hAnsi="Times New Roman"/>
          <w:szCs w:val="28"/>
        </w:rPr>
        <w:t xml:space="preserve">tại khu vệ sinh </w:t>
      </w:r>
      <w:r w:rsidRPr="00CA61B2">
        <w:rPr>
          <w:rFonts w:ascii="Times New Roman" w:hAnsi="Times New Roman"/>
          <w:szCs w:val="28"/>
        </w:rPr>
        <w:t>cần có hệ thống xử lý qua hầm tự hoại trước khi xả ra hệ thống thoát nước chung.</w:t>
      </w:r>
      <w:r>
        <w:rPr>
          <w:rFonts w:ascii="Times New Roman" w:hAnsi="Times New Roman"/>
          <w:szCs w:val="28"/>
        </w:rPr>
        <w:t xml:space="preserve"> </w:t>
      </w:r>
      <w:r w:rsidRPr="00C704D6">
        <w:rPr>
          <w:rFonts w:ascii="Times New Roman" w:hAnsi="Times New Roman"/>
          <w:szCs w:val="28"/>
        </w:rPr>
        <w:t>Trong giai đoạn trước mắt do hệ thống thoát nước sinh hoạt chưa được xây dựng, thoát nước sinh hoạt tạm thời đấu nối vào hệ thống thoát nước thải chung của Trường CĐCĐ. Trong quy hoạch dài hạn n</w:t>
      </w:r>
      <w:r w:rsidRPr="00C704D6">
        <w:rPr>
          <w:rFonts w:ascii="Times New Roman" w:hAnsi="Times New Roman" w:hint="eastAsia"/>
          <w:szCs w:val="28"/>
        </w:rPr>
        <w:t>ư</w:t>
      </w:r>
      <w:r w:rsidRPr="00C704D6">
        <w:rPr>
          <w:rFonts w:ascii="Times New Roman" w:hAnsi="Times New Roman"/>
          <w:szCs w:val="28"/>
        </w:rPr>
        <w:t xml:space="preserve">ớc thải sinh hoạt tại các khu vệ sinh của công trình phải </w:t>
      </w:r>
      <w:r w:rsidRPr="00C704D6">
        <w:rPr>
          <w:rFonts w:ascii="Times New Roman" w:hAnsi="Times New Roman" w:hint="eastAsia"/>
          <w:szCs w:val="28"/>
        </w:rPr>
        <w:t>đư</w:t>
      </w:r>
      <w:r w:rsidRPr="00C704D6">
        <w:rPr>
          <w:rFonts w:ascii="Times New Roman" w:hAnsi="Times New Roman"/>
          <w:szCs w:val="28"/>
        </w:rPr>
        <w:t xml:space="preserve">ợc xử lý bằng bể tự hoại </w:t>
      </w:r>
      <w:r w:rsidRPr="00C704D6">
        <w:rPr>
          <w:rFonts w:ascii="Times New Roman" w:hAnsi="Times New Roman" w:hint="eastAsia"/>
          <w:szCs w:val="28"/>
        </w:rPr>
        <w:t>đ</w:t>
      </w:r>
      <w:r w:rsidRPr="00C704D6">
        <w:rPr>
          <w:rFonts w:ascii="Times New Roman" w:hAnsi="Times New Roman"/>
          <w:szCs w:val="28"/>
        </w:rPr>
        <w:t>úng quy cách tr</w:t>
      </w:r>
      <w:r w:rsidRPr="00C704D6">
        <w:rPr>
          <w:rFonts w:ascii="Times New Roman" w:hAnsi="Times New Roman" w:hint="eastAsia"/>
          <w:szCs w:val="28"/>
        </w:rPr>
        <w:t>ư</w:t>
      </w:r>
      <w:r w:rsidRPr="00C704D6">
        <w:rPr>
          <w:rFonts w:ascii="Times New Roman" w:hAnsi="Times New Roman"/>
          <w:szCs w:val="28"/>
        </w:rPr>
        <w:t>ớc khi đấu nối vào hệ thống thoát nước thải chung của thành phố.</w:t>
      </w:r>
    </w:p>
    <w:p w14:paraId="1F318BDA" w14:textId="77777777" w:rsidR="002117D1" w:rsidRPr="00CA1C70" w:rsidRDefault="004C0938" w:rsidP="008617EF">
      <w:pPr>
        <w:spacing w:line="288" w:lineRule="auto"/>
        <w:ind w:firstLine="720"/>
        <w:rPr>
          <w:color w:val="000000" w:themeColor="text1"/>
          <w:sz w:val="28"/>
          <w:szCs w:val="28"/>
        </w:rPr>
      </w:pPr>
      <w:r w:rsidRPr="00CA1C70">
        <w:rPr>
          <w:color w:val="000000" w:themeColor="text1"/>
          <w:sz w:val="28"/>
          <w:szCs w:val="28"/>
        </w:rPr>
        <w:t xml:space="preserve">- </w:t>
      </w:r>
      <w:r w:rsidR="002117D1" w:rsidRPr="00CA1C70">
        <w:rPr>
          <w:color w:val="000000" w:themeColor="text1"/>
          <w:sz w:val="28"/>
          <w:szCs w:val="28"/>
        </w:rPr>
        <w:t xml:space="preserve">Dùng phương pháp phân chia lưu vực để tính toán cho từng đoạn ống, từng tuyến ống và cả hệ thống. </w:t>
      </w:r>
    </w:p>
    <w:p w14:paraId="4ACEED8E" w14:textId="171494B7" w:rsidR="002117D1" w:rsidRPr="00CA1C70" w:rsidRDefault="004C0938" w:rsidP="008617EF">
      <w:pPr>
        <w:spacing w:line="288" w:lineRule="auto"/>
        <w:ind w:firstLine="720"/>
        <w:rPr>
          <w:color w:val="000000" w:themeColor="text1"/>
          <w:sz w:val="28"/>
          <w:szCs w:val="28"/>
        </w:rPr>
      </w:pPr>
      <w:r w:rsidRPr="00CA1C70">
        <w:rPr>
          <w:color w:val="000000" w:themeColor="text1"/>
          <w:sz w:val="28"/>
          <w:szCs w:val="28"/>
        </w:rPr>
        <w:t xml:space="preserve">- </w:t>
      </w:r>
      <w:r w:rsidR="002117D1" w:rsidRPr="00CA1C70">
        <w:rPr>
          <w:color w:val="000000" w:themeColor="text1"/>
          <w:sz w:val="28"/>
          <w:szCs w:val="28"/>
        </w:rPr>
        <w:t xml:space="preserve">Tuyến ống thoát nước được thiết kế </w:t>
      </w:r>
      <w:r w:rsidR="00465727">
        <w:rPr>
          <w:color w:val="000000" w:themeColor="text1"/>
          <w:sz w:val="28"/>
          <w:szCs w:val="28"/>
        </w:rPr>
        <w:t>ngầm</w:t>
      </w:r>
      <w:r w:rsidR="002117D1" w:rsidRPr="00CA1C70">
        <w:rPr>
          <w:color w:val="000000" w:themeColor="text1"/>
          <w:sz w:val="28"/>
          <w:szCs w:val="28"/>
        </w:rPr>
        <w:t xml:space="preserve"> theo các </w:t>
      </w:r>
      <w:r w:rsidR="00465727">
        <w:rPr>
          <w:color w:val="000000" w:themeColor="text1"/>
          <w:sz w:val="28"/>
          <w:szCs w:val="28"/>
        </w:rPr>
        <w:t>khu vệ sinh chung từ công trình</w:t>
      </w:r>
      <w:r w:rsidR="002117D1" w:rsidRPr="00CA1C70">
        <w:rPr>
          <w:color w:val="000000" w:themeColor="text1"/>
          <w:sz w:val="28"/>
          <w:szCs w:val="28"/>
        </w:rPr>
        <w:t xml:space="preserve"> </w:t>
      </w:r>
      <w:r w:rsidR="008056D6" w:rsidRPr="00CA1C70">
        <w:rPr>
          <w:color w:val="000000" w:themeColor="text1"/>
          <w:sz w:val="28"/>
          <w:szCs w:val="28"/>
        </w:rPr>
        <w:t>nằm</w:t>
      </w:r>
      <w:r w:rsidR="00465727">
        <w:rPr>
          <w:color w:val="000000" w:themeColor="text1"/>
          <w:sz w:val="28"/>
          <w:szCs w:val="28"/>
        </w:rPr>
        <w:t xml:space="preserve"> </w:t>
      </w:r>
      <w:r w:rsidR="008056D6" w:rsidRPr="00CA1C70">
        <w:rPr>
          <w:color w:val="000000" w:themeColor="text1"/>
          <w:sz w:val="28"/>
          <w:szCs w:val="28"/>
        </w:rPr>
        <w:t>phía sau nhà tùy theo vị trí</w:t>
      </w:r>
      <w:r w:rsidR="002117D1" w:rsidRPr="00CA1C70">
        <w:rPr>
          <w:color w:val="000000" w:themeColor="text1"/>
          <w:sz w:val="28"/>
          <w:szCs w:val="28"/>
        </w:rPr>
        <w:t>.</w:t>
      </w:r>
    </w:p>
    <w:p w14:paraId="7F7C45BC" w14:textId="77777777" w:rsidR="002117D1" w:rsidRPr="00CA1C70" w:rsidRDefault="004C0938" w:rsidP="008617EF">
      <w:pPr>
        <w:spacing w:line="288" w:lineRule="auto"/>
        <w:ind w:firstLine="720"/>
        <w:rPr>
          <w:color w:val="000000" w:themeColor="text1"/>
          <w:sz w:val="28"/>
          <w:szCs w:val="28"/>
        </w:rPr>
      </w:pPr>
      <w:r w:rsidRPr="00CA1C70">
        <w:rPr>
          <w:color w:val="000000" w:themeColor="text1"/>
          <w:sz w:val="28"/>
          <w:szCs w:val="28"/>
        </w:rPr>
        <w:t xml:space="preserve">- </w:t>
      </w:r>
      <w:r w:rsidR="002117D1" w:rsidRPr="00CA1C70">
        <w:rPr>
          <w:color w:val="000000" w:themeColor="text1"/>
          <w:sz w:val="28"/>
          <w:szCs w:val="28"/>
        </w:rPr>
        <w:t xml:space="preserve">Ống dẫn nước thải sinh hoạt sử dụng ống HDPE hoặc PVC </w:t>
      </w:r>
      <w:r w:rsidR="002117D1" w:rsidRPr="00CA1C70">
        <w:rPr>
          <w:color w:val="000000" w:themeColor="text1"/>
          <w:sz w:val="28"/>
          <w:szCs w:val="28"/>
        </w:rPr>
        <w:sym w:font="SuperFrench" w:char="F0AF"/>
      </w:r>
      <w:r w:rsidR="002117D1" w:rsidRPr="00CA1C70">
        <w:rPr>
          <w:color w:val="000000" w:themeColor="text1"/>
          <w:sz w:val="28"/>
          <w:szCs w:val="28"/>
        </w:rPr>
        <w:t xml:space="preserve">200, </w:t>
      </w:r>
      <w:r w:rsidR="002117D1" w:rsidRPr="00CA1C70">
        <w:rPr>
          <w:color w:val="000000" w:themeColor="text1"/>
          <w:sz w:val="28"/>
          <w:szCs w:val="28"/>
        </w:rPr>
        <w:sym w:font="SuperFrench" w:char="F0AF"/>
      </w:r>
      <w:r w:rsidR="008056D6" w:rsidRPr="00CA1C70">
        <w:rPr>
          <w:color w:val="000000" w:themeColor="text1"/>
          <w:sz w:val="28"/>
          <w:szCs w:val="28"/>
        </w:rPr>
        <w:t>300</w:t>
      </w:r>
      <w:r w:rsidR="002117D1" w:rsidRPr="00CA1C70">
        <w:rPr>
          <w:color w:val="000000" w:themeColor="text1"/>
          <w:sz w:val="28"/>
          <w:szCs w:val="28"/>
        </w:rPr>
        <w:t>.</w:t>
      </w:r>
    </w:p>
    <w:p w14:paraId="5D8C45BD" w14:textId="77777777" w:rsidR="002117D1" w:rsidRPr="00CA1C70" w:rsidRDefault="004C0938" w:rsidP="008617EF">
      <w:pPr>
        <w:spacing w:line="288" w:lineRule="auto"/>
        <w:ind w:firstLine="720"/>
        <w:rPr>
          <w:color w:val="000000" w:themeColor="text1"/>
          <w:sz w:val="28"/>
          <w:szCs w:val="28"/>
        </w:rPr>
      </w:pPr>
      <w:r w:rsidRPr="00CA1C70">
        <w:rPr>
          <w:color w:val="000000" w:themeColor="text1"/>
          <w:sz w:val="28"/>
          <w:szCs w:val="28"/>
        </w:rPr>
        <w:t xml:space="preserve">- </w:t>
      </w:r>
      <w:r w:rsidR="002117D1" w:rsidRPr="00CA1C70">
        <w:rPr>
          <w:color w:val="000000" w:themeColor="text1"/>
          <w:sz w:val="28"/>
          <w:szCs w:val="28"/>
        </w:rPr>
        <w:t xml:space="preserve">Toàn bộ quy trình vận chuyển nước thải từ khu vệ sinh đến Khu xử lý phải được vận chuyển trong hệ thống ống kín. </w:t>
      </w:r>
    </w:p>
    <w:p w14:paraId="171CB638" w14:textId="7720AACA" w:rsidR="002117D1" w:rsidRDefault="00680BB3" w:rsidP="008617EF">
      <w:pPr>
        <w:widowControl w:val="0"/>
        <w:tabs>
          <w:tab w:val="left" w:pos="567"/>
        </w:tabs>
        <w:spacing w:line="288" w:lineRule="auto"/>
        <w:outlineLvl w:val="0"/>
        <w:rPr>
          <w:b/>
          <w:i/>
          <w:color w:val="000000" w:themeColor="text1"/>
          <w:sz w:val="28"/>
          <w:szCs w:val="28"/>
        </w:rPr>
      </w:pPr>
      <w:r w:rsidRPr="00CA1C70">
        <w:rPr>
          <w:b/>
          <w:color w:val="000000" w:themeColor="text1"/>
          <w:sz w:val="28"/>
          <w:szCs w:val="28"/>
        </w:rPr>
        <w:tab/>
      </w:r>
      <w:r w:rsidR="000844FE" w:rsidRPr="00CA1C70">
        <w:rPr>
          <w:b/>
          <w:i/>
          <w:color w:val="000000" w:themeColor="text1"/>
          <w:sz w:val="28"/>
          <w:szCs w:val="28"/>
        </w:rPr>
        <w:t>4</w:t>
      </w:r>
      <w:r w:rsidR="002117D1" w:rsidRPr="00CA1C70">
        <w:rPr>
          <w:b/>
          <w:i/>
          <w:color w:val="000000" w:themeColor="text1"/>
          <w:sz w:val="28"/>
          <w:szCs w:val="28"/>
        </w:rPr>
        <w:t>.6. Quy hoạch cấp điện và chiếu sáng:</w:t>
      </w:r>
    </w:p>
    <w:p w14:paraId="0BCC600A" w14:textId="63F8D20C" w:rsidR="00785347" w:rsidRPr="005F00AB" w:rsidRDefault="00785347" w:rsidP="008617EF">
      <w:pPr>
        <w:spacing w:line="288" w:lineRule="auto"/>
        <w:ind w:firstLine="567"/>
        <w:rPr>
          <w:b/>
          <w:bCs/>
          <w:i/>
          <w:sz w:val="28"/>
          <w:szCs w:val="28"/>
        </w:rPr>
      </w:pPr>
      <w:r>
        <w:rPr>
          <w:sz w:val="28"/>
          <w:szCs w:val="28"/>
        </w:rPr>
        <w:t xml:space="preserve">Cập nhật </w:t>
      </w:r>
      <w:r w:rsidRPr="005F00AB">
        <w:rPr>
          <w:sz w:val="28"/>
          <w:szCs w:val="28"/>
        </w:rPr>
        <w:t xml:space="preserve">theo </w:t>
      </w:r>
      <w:r>
        <w:rPr>
          <w:sz w:val="28"/>
          <w:szCs w:val="28"/>
        </w:rPr>
        <w:t xml:space="preserve">quy hoạch hệ thống </w:t>
      </w:r>
      <w:r w:rsidRPr="00DB6C7D">
        <w:rPr>
          <w:bCs/>
          <w:sz w:val="28"/>
          <w:szCs w:val="28"/>
        </w:rPr>
        <w:t>Cấp điện và chiếu sáng</w:t>
      </w:r>
      <w:r w:rsidRPr="005F00AB">
        <w:rPr>
          <w:sz w:val="28"/>
          <w:szCs w:val="28"/>
        </w:rPr>
        <w:t xml:space="preserve"> </w:t>
      </w:r>
      <w:r w:rsidR="006E0C28">
        <w:rPr>
          <w:sz w:val="28"/>
          <w:szCs w:val="28"/>
        </w:rPr>
        <w:t>120W hiện hữu.</w:t>
      </w:r>
    </w:p>
    <w:p w14:paraId="43874F4C" w14:textId="77777777" w:rsidR="002117D1" w:rsidRPr="00CA1C70" w:rsidRDefault="002117D1" w:rsidP="008617EF">
      <w:pPr>
        <w:pStyle w:val="BodyText"/>
        <w:spacing w:line="288" w:lineRule="auto"/>
        <w:ind w:firstLine="567"/>
        <w:rPr>
          <w:rFonts w:ascii="Times New Roman" w:hAnsi="Times New Roman"/>
          <w:b/>
          <w:i/>
          <w:color w:val="000000" w:themeColor="text1"/>
          <w:szCs w:val="28"/>
        </w:rPr>
      </w:pPr>
      <w:r w:rsidRPr="00CA1C70">
        <w:rPr>
          <w:rFonts w:ascii="Times New Roman" w:hAnsi="Times New Roman"/>
          <w:b/>
          <w:i/>
          <w:color w:val="000000" w:themeColor="text1"/>
          <w:szCs w:val="28"/>
        </w:rPr>
        <w:t xml:space="preserve">a. </w:t>
      </w:r>
      <w:r w:rsidR="00B114DA" w:rsidRPr="00CA1C70">
        <w:rPr>
          <w:rFonts w:ascii="Times New Roman" w:hAnsi="Times New Roman"/>
          <w:b/>
          <w:i/>
          <w:color w:val="000000" w:themeColor="text1"/>
          <w:szCs w:val="28"/>
        </w:rPr>
        <w:t>Cơ sở tính toán</w:t>
      </w:r>
      <w:r w:rsidRPr="00CA1C70">
        <w:rPr>
          <w:rFonts w:ascii="Times New Roman" w:hAnsi="Times New Roman"/>
          <w:b/>
          <w:i/>
          <w:color w:val="000000" w:themeColor="text1"/>
          <w:szCs w:val="28"/>
        </w:rPr>
        <w:t>:</w:t>
      </w:r>
    </w:p>
    <w:p w14:paraId="38F9DEFE" w14:textId="77777777" w:rsidR="00B114DA" w:rsidRPr="00CA1C70" w:rsidRDefault="004C0938" w:rsidP="008617EF">
      <w:pPr>
        <w:spacing w:line="288" w:lineRule="auto"/>
        <w:ind w:firstLine="720"/>
        <w:rPr>
          <w:color w:val="000000" w:themeColor="text1"/>
          <w:sz w:val="28"/>
          <w:szCs w:val="28"/>
        </w:rPr>
      </w:pPr>
      <w:bookmarkStart w:id="76" w:name="_Toc246296780"/>
      <w:bookmarkStart w:id="77" w:name="_Toc253472216"/>
      <w:bookmarkStart w:id="78" w:name="_Toc253744095"/>
      <w:bookmarkStart w:id="79" w:name="_Toc532796799"/>
      <w:bookmarkStart w:id="80" w:name="_Toc8509534"/>
      <w:r w:rsidRPr="00CA1C70">
        <w:rPr>
          <w:color w:val="000000" w:themeColor="text1"/>
          <w:sz w:val="28"/>
          <w:szCs w:val="28"/>
        </w:rPr>
        <w:t xml:space="preserve">- </w:t>
      </w:r>
      <w:r w:rsidR="00B114DA" w:rsidRPr="00CA1C70">
        <w:rPr>
          <w:color w:val="000000" w:themeColor="text1"/>
          <w:sz w:val="28"/>
          <w:szCs w:val="28"/>
        </w:rPr>
        <w:t>Bản đồ quy hoạch không gian kiến trúc cảnh quan</w:t>
      </w:r>
      <w:r w:rsidR="00B16F9D" w:rsidRPr="00CA1C70">
        <w:rPr>
          <w:color w:val="000000" w:themeColor="text1"/>
          <w:sz w:val="28"/>
          <w:szCs w:val="28"/>
        </w:rPr>
        <w:t>,</w:t>
      </w:r>
      <w:r w:rsidR="00B114DA" w:rsidRPr="00CA1C70">
        <w:rPr>
          <w:color w:val="000000" w:themeColor="text1"/>
          <w:sz w:val="28"/>
          <w:szCs w:val="28"/>
        </w:rPr>
        <w:t xml:space="preserve"> tỷ lệ 1/500.</w:t>
      </w:r>
    </w:p>
    <w:p w14:paraId="64EC7B95" w14:textId="77777777" w:rsidR="00B114DA" w:rsidRPr="00CA1C70" w:rsidRDefault="004C0938" w:rsidP="008617EF">
      <w:pPr>
        <w:spacing w:line="288" w:lineRule="auto"/>
        <w:ind w:firstLine="720"/>
        <w:rPr>
          <w:color w:val="000000" w:themeColor="text1"/>
          <w:sz w:val="28"/>
          <w:szCs w:val="28"/>
        </w:rPr>
      </w:pPr>
      <w:r w:rsidRPr="00CA1C70">
        <w:rPr>
          <w:color w:val="000000" w:themeColor="text1"/>
          <w:sz w:val="28"/>
          <w:szCs w:val="28"/>
        </w:rPr>
        <w:t xml:space="preserve">- </w:t>
      </w:r>
      <w:r w:rsidR="00B114DA" w:rsidRPr="00CA1C70">
        <w:rPr>
          <w:color w:val="000000" w:themeColor="text1"/>
          <w:sz w:val="28"/>
          <w:szCs w:val="28"/>
        </w:rPr>
        <w:t xml:space="preserve">Bản đồ hiện trạng địa hình tỷ lệ 1/500. </w:t>
      </w:r>
    </w:p>
    <w:p w14:paraId="5F4DDDA4" w14:textId="7AEE018B" w:rsidR="00B114DA" w:rsidRPr="00CA1C70" w:rsidRDefault="004C0938" w:rsidP="008617EF">
      <w:pPr>
        <w:spacing w:line="288" w:lineRule="auto"/>
        <w:ind w:firstLine="720"/>
        <w:rPr>
          <w:color w:val="000000" w:themeColor="text1"/>
          <w:sz w:val="28"/>
          <w:szCs w:val="28"/>
        </w:rPr>
      </w:pPr>
      <w:r w:rsidRPr="00CA1C70">
        <w:rPr>
          <w:color w:val="000000" w:themeColor="text1"/>
          <w:sz w:val="28"/>
          <w:szCs w:val="28"/>
        </w:rPr>
        <w:t>-</w:t>
      </w:r>
      <w:r w:rsidR="00785347">
        <w:rPr>
          <w:color w:val="000000" w:themeColor="text1"/>
          <w:sz w:val="28"/>
          <w:szCs w:val="28"/>
        </w:rPr>
        <w:t xml:space="preserve"> </w:t>
      </w:r>
      <w:r w:rsidR="00B114DA" w:rsidRPr="00CA1C70">
        <w:rPr>
          <w:color w:val="000000" w:themeColor="text1"/>
          <w:sz w:val="28"/>
          <w:szCs w:val="28"/>
        </w:rPr>
        <w:t>Quy chuẩn kỹ thuật Quốc gia về Quy hoạch xây dựng QCVN 01:20</w:t>
      </w:r>
      <w:r w:rsidRPr="00CA1C70">
        <w:rPr>
          <w:color w:val="000000" w:themeColor="text1"/>
          <w:sz w:val="28"/>
          <w:szCs w:val="28"/>
        </w:rPr>
        <w:t>21</w:t>
      </w:r>
      <w:r w:rsidR="00B114DA" w:rsidRPr="00CA1C70">
        <w:rPr>
          <w:color w:val="000000" w:themeColor="text1"/>
          <w:sz w:val="28"/>
          <w:szCs w:val="28"/>
        </w:rPr>
        <w:t>/BXD.</w:t>
      </w:r>
    </w:p>
    <w:p w14:paraId="493CC69A" w14:textId="77777777" w:rsidR="00B114DA" w:rsidRPr="00CA1C70" w:rsidRDefault="004C0938" w:rsidP="008617EF">
      <w:pPr>
        <w:spacing w:line="288" w:lineRule="auto"/>
        <w:ind w:firstLine="720"/>
        <w:rPr>
          <w:color w:val="000000" w:themeColor="text1"/>
          <w:sz w:val="28"/>
          <w:szCs w:val="28"/>
        </w:rPr>
      </w:pPr>
      <w:r w:rsidRPr="00CA1C70">
        <w:rPr>
          <w:color w:val="000000" w:themeColor="text1"/>
          <w:sz w:val="28"/>
          <w:szCs w:val="28"/>
        </w:rPr>
        <w:t xml:space="preserve">- </w:t>
      </w:r>
      <w:r w:rsidR="00B114DA" w:rsidRPr="00CA1C70">
        <w:rPr>
          <w:color w:val="000000" w:themeColor="text1"/>
          <w:sz w:val="28"/>
          <w:szCs w:val="28"/>
        </w:rPr>
        <w:t>Quy chuẩn kỹ thuật quốc gia các công trình hạ tầng kỹ thuật đô thị QCVN 07:2016/BXD.</w:t>
      </w:r>
    </w:p>
    <w:p w14:paraId="3B9BDC9C" w14:textId="01B1495F" w:rsidR="00227841" w:rsidRDefault="004C0938" w:rsidP="008617EF">
      <w:pPr>
        <w:spacing w:line="288" w:lineRule="auto"/>
        <w:ind w:firstLine="720"/>
        <w:rPr>
          <w:color w:val="000000" w:themeColor="text1"/>
          <w:sz w:val="28"/>
          <w:szCs w:val="28"/>
        </w:rPr>
      </w:pPr>
      <w:r w:rsidRPr="00CA1C70">
        <w:rPr>
          <w:color w:val="000000" w:themeColor="text1"/>
          <w:sz w:val="28"/>
          <w:szCs w:val="28"/>
        </w:rPr>
        <w:t xml:space="preserve">- </w:t>
      </w:r>
      <w:r w:rsidR="00B114DA" w:rsidRPr="00CA1C70">
        <w:rPr>
          <w:color w:val="000000" w:themeColor="text1"/>
          <w:sz w:val="28"/>
          <w:szCs w:val="28"/>
        </w:rPr>
        <w:t>Nghị định số 51/2020/NĐ-CP ngày 21 tháng 4 năm 2020 của Chính phủ sửa đổi, bổ sung một số điều của Nghị định số 14/2014/NĐ-CP ngày 26 tháng 02 năm 2014 của Chính phủ Quy định chi tiết thi hành Luật Điện lực về an toàn điện.</w:t>
      </w:r>
    </w:p>
    <w:p w14:paraId="4FA3A94D" w14:textId="17FCD113" w:rsidR="00785347" w:rsidRDefault="00785347" w:rsidP="00785347">
      <w:pPr>
        <w:pStyle w:val="BodyText"/>
        <w:tabs>
          <w:tab w:val="left" w:pos="851"/>
          <w:tab w:val="left" w:pos="5670"/>
        </w:tabs>
        <w:spacing w:before="0" w:line="288" w:lineRule="auto"/>
        <w:jc w:val="center"/>
        <w:rPr>
          <w:rFonts w:ascii="Times New Roman" w:hAnsi="Times New Roman"/>
          <w:b/>
          <w:bCs/>
          <w:sz w:val="26"/>
          <w:szCs w:val="26"/>
        </w:rPr>
      </w:pPr>
      <w:r w:rsidRPr="00242B24">
        <w:rPr>
          <w:rFonts w:ascii="Times New Roman" w:hAnsi="Times New Roman"/>
          <w:b/>
          <w:bCs/>
          <w:sz w:val="26"/>
          <w:szCs w:val="26"/>
        </w:rPr>
        <w:t>BẢNG TÍNH TOÁN NHU CẦU SỬ DỤNG ĐIỆN</w:t>
      </w:r>
    </w:p>
    <w:tbl>
      <w:tblPr>
        <w:tblW w:w="9402" w:type="dxa"/>
        <w:tblLayout w:type="fixed"/>
        <w:tblLook w:val="04A0" w:firstRow="1" w:lastRow="0" w:firstColumn="1" w:lastColumn="0" w:noHBand="0" w:noVBand="1"/>
      </w:tblPr>
      <w:tblGrid>
        <w:gridCol w:w="715"/>
        <w:gridCol w:w="5190"/>
        <w:gridCol w:w="1036"/>
        <w:gridCol w:w="1262"/>
        <w:gridCol w:w="1199"/>
      </w:tblGrid>
      <w:tr w:rsidR="00280AA7" w:rsidRPr="00150526" w14:paraId="07FA235A" w14:textId="77777777" w:rsidTr="00D9181C">
        <w:trPr>
          <w:trHeight w:val="658"/>
          <w:tblHeader/>
        </w:trPr>
        <w:tc>
          <w:tcPr>
            <w:tcW w:w="71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29987BD" w14:textId="77777777" w:rsidR="00150526" w:rsidRPr="00150526" w:rsidRDefault="00150526" w:rsidP="00150526">
            <w:pPr>
              <w:spacing w:before="0"/>
              <w:jc w:val="center"/>
              <w:rPr>
                <w:b/>
                <w:bCs/>
                <w:sz w:val="26"/>
                <w:szCs w:val="26"/>
              </w:rPr>
            </w:pPr>
            <w:r w:rsidRPr="00150526">
              <w:rPr>
                <w:b/>
                <w:bCs/>
                <w:sz w:val="26"/>
                <w:szCs w:val="26"/>
              </w:rPr>
              <w:t>STT</w:t>
            </w:r>
          </w:p>
        </w:tc>
        <w:tc>
          <w:tcPr>
            <w:tcW w:w="5190" w:type="dxa"/>
            <w:tcBorders>
              <w:top w:val="single" w:sz="4" w:space="0" w:color="auto"/>
              <w:left w:val="nil"/>
              <w:bottom w:val="single" w:sz="4" w:space="0" w:color="auto"/>
              <w:right w:val="single" w:sz="4" w:space="0" w:color="auto"/>
            </w:tcBorders>
            <w:shd w:val="clear" w:color="000000" w:fill="FFFF00"/>
            <w:noWrap/>
            <w:vAlign w:val="center"/>
            <w:hideMark/>
          </w:tcPr>
          <w:p w14:paraId="06F960B7" w14:textId="77777777" w:rsidR="00150526" w:rsidRPr="00150526" w:rsidRDefault="00150526" w:rsidP="00150526">
            <w:pPr>
              <w:spacing w:before="0"/>
              <w:jc w:val="center"/>
              <w:rPr>
                <w:b/>
                <w:bCs/>
                <w:sz w:val="26"/>
                <w:szCs w:val="26"/>
              </w:rPr>
            </w:pPr>
            <w:r w:rsidRPr="00150526">
              <w:rPr>
                <w:b/>
                <w:bCs/>
                <w:sz w:val="26"/>
                <w:szCs w:val="26"/>
              </w:rPr>
              <w:t>Hạng mục</w:t>
            </w:r>
          </w:p>
        </w:tc>
        <w:tc>
          <w:tcPr>
            <w:tcW w:w="1036" w:type="dxa"/>
            <w:tcBorders>
              <w:top w:val="single" w:sz="4" w:space="0" w:color="auto"/>
              <w:left w:val="nil"/>
              <w:bottom w:val="single" w:sz="4" w:space="0" w:color="auto"/>
              <w:right w:val="single" w:sz="4" w:space="0" w:color="auto"/>
            </w:tcBorders>
            <w:shd w:val="clear" w:color="000000" w:fill="FFFF00"/>
            <w:noWrap/>
            <w:vAlign w:val="center"/>
            <w:hideMark/>
          </w:tcPr>
          <w:p w14:paraId="27FFF41F" w14:textId="77777777" w:rsidR="00150526" w:rsidRPr="00150526" w:rsidRDefault="00150526" w:rsidP="00150526">
            <w:pPr>
              <w:spacing w:before="0"/>
              <w:jc w:val="center"/>
              <w:rPr>
                <w:b/>
                <w:bCs/>
                <w:sz w:val="26"/>
                <w:szCs w:val="26"/>
              </w:rPr>
            </w:pPr>
            <w:r w:rsidRPr="00150526">
              <w:rPr>
                <w:b/>
                <w:bCs/>
                <w:sz w:val="26"/>
                <w:szCs w:val="26"/>
              </w:rPr>
              <w:t>Đơn vị</w:t>
            </w:r>
          </w:p>
        </w:tc>
        <w:tc>
          <w:tcPr>
            <w:tcW w:w="1262" w:type="dxa"/>
            <w:tcBorders>
              <w:top w:val="single" w:sz="4" w:space="0" w:color="auto"/>
              <w:left w:val="nil"/>
              <w:bottom w:val="single" w:sz="4" w:space="0" w:color="auto"/>
              <w:right w:val="single" w:sz="4" w:space="0" w:color="auto"/>
            </w:tcBorders>
            <w:shd w:val="clear" w:color="000000" w:fill="FFFF00"/>
            <w:noWrap/>
            <w:vAlign w:val="center"/>
            <w:hideMark/>
          </w:tcPr>
          <w:p w14:paraId="2145001D" w14:textId="77777777" w:rsidR="00150526" w:rsidRPr="00150526" w:rsidRDefault="00150526" w:rsidP="00150526">
            <w:pPr>
              <w:spacing w:before="0"/>
              <w:jc w:val="center"/>
              <w:rPr>
                <w:b/>
                <w:bCs/>
                <w:sz w:val="26"/>
                <w:szCs w:val="26"/>
              </w:rPr>
            </w:pPr>
            <w:r w:rsidRPr="00150526">
              <w:rPr>
                <w:b/>
                <w:bCs/>
                <w:sz w:val="26"/>
                <w:szCs w:val="26"/>
              </w:rPr>
              <w:t>Chỉ tiêu</w:t>
            </w:r>
          </w:p>
        </w:tc>
        <w:tc>
          <w:tcPr>
            <w:tcW w:w="1199" w:type="dxa"/>
            <w:tcBorders>
              <w:top w:val="single" w:sz="4" w:space="0" w:color="auto"/>
              <w:left w:val="nil"/>
              <w:bottom w:val="single" w:sz="4" w:space="0" w:color="auto"/>
              <w:right w:val="single" w:sz="4" w:space="0" w:color="auto"/>
            </w:tcBorders>
            <w:shd w:val="clear" w:color="000000" w:fill="FFFF00"/>
            <w:noWrap/>
            <w:vAlign w:val="center"/>
            <w:hideMark/>
          </w:tcPr>
          <w:p w14:paraId="6F220A83" w14:textId="77777777" w:rsidR="00150526" w:rsidRPr="00150526" w:rsidRDefault="00150526" w:rsidP="00150526">
            <w:pPr>
              <w:spacing w:before="0"/>
              <w:jc w:val="center"/>
              <w:rPr>
                <w:b/>
                <w:bCs/>
                <w:sz w:val="26"/>
                <w:szCs w:val="26"/>
              </w:rPr>
            </w:pPr>
            <w:r w:rsidRPr="00150526">
              <w:rPr>
                <w:b/>
                <w:bCs/>
                <w:sz w:val="26"/>
                <w:szCs w:val="26"/>
              </w:rPr>
              <w:t>Số lượng</w:t>
            </w:r>
          </w:p>
        </w:tc>
      </w:tr>
      <w:tr w:rsidR="00AF1A2D" w:rsidRPr="00150526" w14:paraId="29831A01" w14:textId="77777777" w:rsidTr="00AF1A2D">
        <w:trPr>
          <w:trHeight w:val="289"/>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222AEC91" w14:textId="190EF0CD" w:rsidR="00AF1A2D" w:rsidRPr="00C87259" w:rsidRDefault="00AF1A2D" w:rsidP="00AF1A2D">
            <w:pPr>
              <w:spacing w:before="0"/>
              <w:jc w:val="center"/>
              <w:rPr>
                <w:b/>
                <w:bCs/>
                <w:i/>
                <w:iCs/>
                <w:sz w:val="26"/>
                <w:szCs w:val="26"/>
              </w:rPr>
            </w:pPr>
            <w:r w:rsidRPr="00C87259">
              <w:rPr>
                <w:b/>
                <w:bCs/>
                <w:i/>
                <w:iCs/>
                <w:sz w:val="26"/>
                <w:szCs w:val="26"/>
              </w:rPr>
              <w:t>I</w:t>
            </w:r>
          </w:p>
        </w:tc>
        <w:tc>
          <w:tcPr>
            <w:tcW w:w="5190" w:type="dxa"/>
            <w:tcBorders>
              <w:top w:val="nil"/>
              <w:left w:val="nil"/>
              <w:bottom w:val="single" w:sz="4" w:space="0" w:color="auto"/>
              <w:right w:val="single" w:sz="4" w:space="0" w:color="auto"/>
            </w:tcBorders>
            <w:shd w:val="clear" w:color="auto" w:fill="auto"/>
            <w:vAlign w:val="center"/>
            <w:hideMark/>
          </w:tcPr>
          <w:p w14:paraId="63C24B58" w14:textId="77CC2276" w:rsidR="00AF1A2D" w:rsidRPr="00C87259" w:rsidRDefault="00AF1A2D" w:rsidP="00AF1A2D">
            <w:pPr>
              <w:spacing w:before="0"/>
              <w:jc w:val="left"/>
              <w:rPr>
                <w:b/>
                <w:bCs/>
                <w:i/>
                <w:iCs/>
                <w:sz w:val="26"/>
                <w:szCs w:val="26"/>
              </w:rPr>
            </w:pPr>
            <w:r w:rsidRPr="00C87259">
              <w:rPr>
                <w:b/>
                <w:bCs/>
                <w:i/>
                <w:iCs/>
                <w:sz w:val="26"/>
                <w:szCs w:val="26"/>
              </w:rPr>
              <w:t>Công suất công trình xây dựng</w:t>
            </w:r>
          </w:p>
        </w:tc>
        <w:tc>
          <w:tcPr>
            <w:tcW w:w="1036" w:type="dxa"/>
            <w:tcBorders>
              <w:top w:val="nil"/>
              <w:left w:val="nil"/>
              <w:bottom w:val="single" w:sz="4" w:space="0" w:color="auto"/>
              <w:right w:val="single" w:sz="4" w:space="0" w:color="auto"/>
            </w:tcBorders>
            <w:shd w:val="clear" w:color="auto" w:fill="auto"/>
            <w:noWrap/>
            <w:vAlign w:val="center"/>
            <w:hideMark/>
          </w:tcPr>
          <w:p w14:paraId="2FD1528D" w14:textId="5D0E8901" w:rsidR="00AF1A2D" w:rsidRPr="00C87259" w:rsidRDefault="00AF1A2D" w:rsidP="00AF1A2D">
            <w:pPr>
              <w:spacing w:before="0"/>
              <w:jc w:val="left"/>
              <w:rPr>
                <w:b/>
                <w:bCs/>
                <w:i/>
                <w:iCs/>
                <w:sz w:val="26"/>
                <w:szCs w:val="26"/>
              </w:rPr>
            </w:pPr>
            <w:r w:rsidRPr="00C87259">
              <w:rPr>
                <w:b/>
                <w:bCs/>
                <w:i/>
                <w:iCs/>
                <w:sz w:val="26"/>
                <w:szCs w:val="26"/>
              </w:rPr>
              <w:t>KW</w:t>
            </w:r>
          </w:p>
        </w:tc>
        <w:tc>
          <w:tcPr>
            <w:tcW w:w="1262" w:type="dxa"/>
            <w:tcBorders>
              <w:top w:val="nil"/>
              <w:left w:val="nil"/>
              <w:bottom w:val="single" w:sz="4" w:space="0" w:color="auto"/>
              <w:right w:val="single" w:sz="4" w:space="0" w:color="auto"/>
            </w:tcBorders>
            <w:shd w:val="clear" w:color="auto" w:fill="auto"/>
            <w:hideMark/>
          </w:tcPr>
          <w:p w14:paraId="0C58AE10" w14:textId="4F4D2197" w:rsidR="00AF1A2D" w:rsidRPr="00AF1A2D" w:rsidRDefault="00AF1A2D" w:rsidP="00AF1A2D">
            <w:pPr>
              <w:spacing w:before="0"/>
              <w:jc w:val="left"/>
              <w:rPr>
                <w:i/>
                <w:iCs/>
                <w:sz w:val="26"/>
                <w:szCs w:val="26"/>
              </w:rPr>
            </w:pPr>
          </w:p>
        </w:tc>
        <w:tc>
          <w:tcPr>
            <w:tcW w:w="1199" w:type="dxa"/>
            <w:tcBorders>
              <w:top w:val="nil"/>
              <w:left w:val="nil"/>
              <w:bottom w:val="single" w:sz="4" w:space="0" w:color="auto"/>
              <w:right w:val="single" w:sz="4" w:space="0" w:color="auto"/>
            </w:tcBorders>
            <w:shd w:val="clear" w:color="auto" w:fill="auto"/>
            <w:vAlign w:val="center"/>
            <w:hideMark/>
          </w:tcPr>
          <w:p w14:paraId="411A5030" w14:textId="0CAA9F74" w:rsidR="00AF1A2D" w:rsidRPr="00AF1A2D" w:rsidRDefault="00AF1A2D" w:rsidP="00AF1A2D">
            <w:pPr>
              <w:spacing w:before="0"/>
              <w:jc w:val="right"/>
              <w:rPr>
                <w:b/>
                <w:bCs/>
                <w:i/>
                <w:iCs/>
                <w:sz w:val="26"/>
                <w:szCs w:val="26"/>
              </w:rPr>
            </w:pPr>
            <w:r w:rsidRPr="00AF1A2D">
              <w:rPr>
                <w:sz w:val="26"/>
                <w:szCs w:val="26"/>
              </w:rPr>
              <w:t xml:space="preserve"> 1.351,1 </w:t>
            </w:r>
          </w:p>
        </w:tc>
      </w:tr>
      <w:tr w:rsidR="00AF1A2D" w:rsidRPr="00150526" w14:paraId="534C9F8D" w14:textId="77777777" w:rsidTr="00AF1A2D">
        <w:trPr>
          <w:trHeight w:val="384"/>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258966AA" w14:textId="77777777" w:rsidR="00AF1A2D" w:rsidRPr="00C87259" w:rsidRDefault="00AF1A2D" w:rsidP="00AF1A2D">
            <w:pPr>
              <w:spacing w:before="0"/>
              <w:jc w:val="center"/>
              <w:rPr>
                <w:b/>
                <w:bCs/>
                <w:i/>
                <w:iCs/>
                <w:sz w:val="26"/>
                <w:szCs w:val="26"/>
              </w:rPr>
            </w:pPr>
            <w:r w:rsidRPr="00C87259">
              <w:rPr>
                <w:b/>
                <w:bCs/>
                <w:i/>
                <w:iCs/>
                <w:sz w:val="26"/>
                <w:szCs w:val="26"/>
              </w:rPr>
              <w:t> </w:t>
            </w:r>
          </w:p>
        </w:tc>
        <w:tc>
          <w:tcPr>
            <w:tcW w:w="5190" w:type="dxa"/>
            <w:tcBorders>
              <w:top w:val="nil"/>
              <w:left w:val="nil"/>
              <w:bottom w:val="single" w:sz="4" w:space="0" w:color="auto"/>
              <w:right w:val="single" w:sz="4" w:space="0" w:color="auto"/>
            </w:tcBorders>
            <w:shd w:val="clear" w:color="auto" w:fill="auto"/>
            <w:vAlign w:val="bottom"/>
            <w:hideMark/>
          </w:tcPr>
          <w:p w14:paraId="23345A7B" w14:textId="77777777" w:rsidR="00AF1A2D" w:rsidRPr="00C87259" w:rsidRDefault="00AF1A2D" w:rsidP="00AF1A2D">
            <w:pPr>
              <w:spacing w:before="0"/>
              <w:ind w:firstLineChars="100" w:firstLine="260"/>
              <w:jc w:val="left"/>
              <w:rPr>
                <w:sz w:val="26"/>
                <w:szCs w:val="26"/>
              </w:rPr>
            </w:pPr>
            <w:r w:rsidRPr="00C87259">
              <w:rPr>
                <w:sz w:val="26"/>
                <w:szCs w:val="26"/>
              </w:rPr>
              <w:t xml:space="preserve"> - Chỉ tiêu cấp điện </w:t>
            </w:r>
          </w:p>
        </w:tc>
        <w:tc>
          <w:tcPr>
            <w:tcW w:w="1036" w:type="dxa"/>
            <w:tcBorders>
              <w:top w:val="nil"/>
              <w:left w:val="nil"/>
              <w:bottom w:val="single" w:sz="4" w:space="0" w:color="auto"/>
              <w:right w:val="single" w:sz="4" w:space="0" w:color="auto"/>
            </w:tcBorders>
            <w:shd w:val="clear" w:color="auto" w:fill="auto"/>
            <w:noWrap/>
            <w:vAlign w:val="center"/>
            <w:hideMark/>
          </w:tcPr>
          <w:p w14:paraId="2A7FE88B" w14:textId="77777777" w:rsidR="00AF1A2D" w:rsidRPr="00C87259" w:rsidRDefault="00AF1A2D" w:rsidP="00AF1A2D">
            <w:pPr>
              <w:spacing w:before="0"/>
              <w:jc w:val="center"/>
              <w:rPr>
                <w:sz w:val="26"/>
                <w:szCs w:val="26"/>
              </w:rPr>
            </w:pPr>
            <w:r w:rsidRPr="00C87259">
              <w:rPr>
                <w:sz w:val="26"/>
                <w:szCs w:val="26"/>
              </w:rPr>
              <w:t>m2/sàn</w:t>
            </w:r>
          </w:p>
        </w:tc>
        <w:tc>
          <w:tcPr>
            <w:tcW w:w="1262" w:type="dxa"/>
            <w:tcBorders>
              <w:top w:val="nil"/>
              <w:left w:val="nil"/>
              <w:bottom w:val="single" w:sz="4" w:space="0" w:color="auto"/>
              <w:right w:val="single" w:sz="4" w:space="0" w:color="auto"/>
            </w:tcBorders>
            <w:shd w:val="clear" w:color="auto" w:fill="auto"/>
            <w:vAlign w:val="center"/>
            <w:hideMark/>
          </w:tcPr>
          <w:p w14:paraId="0808D765" w14:textId="7881006F" w:rsidR="00AF1A2D" w:rsidRPr="00AF1A2D" w:rsidRDefault="00AF1A2D" w:rsidP="00AF1A2D">
            <w:pPr>
              <w:spacing w:before="0"/>
              <w:jc w:val="right"/>
              <w:rPr>
                <w:i/>
                <w:iCs/>
                <w:sz w:val="26"/>
                <w:szCs w:val="26"/>
              </w:rPr>
            </w:pPr>
            <w:r w:rsidRPr="00AF1A2D">
              <w:rPr>
                <w:sz w:val="26"/>
                <w:szCs w:val="26"/>
              </w:rPr>
              <w:t>25</w:t>
            </w:r>
          </w:p>
        </w:tc>
        <w:tc>
          <w:tcPr>
            <w:tcW w:w="1199" w:type="dxa"/>
            <w:tcBorders>
              <w:top w:val="nil"/>
              <w:left w:val="nil"/>
              <w:bottom w:val="single" w:sz="4" w:space="0" w:color="auto"/>
              <w:right w:val="single" w:sz="4" w:space="0" w:color="auto"/>
            </w:tcBorders>
            <w:shd w:val="clear" w:color="auto" w:fill="auto"/>
            <w:vAlign w:val="center"/>
            <w:hideMark/>
          </w:tcPr>
          <w:p w14:paraId="563BE853" w14:textId="34D56125" w:rsidR="00AF1A2D" w:rsidRPr="00AF1A2D" w:rsidRDefault="00AF1A2D" w:rsidP="00AF1A2D">
            <w:pPr>
              <w:spacing w:before="0"/>
              <w:jc w:val="right"/>
              <w:rPr>
                <w:b/>
                <w:bCs/>
                <w:i/>
                <w:iCs/>
                <w:sz w:val="26"/>
                <w:szCs w:val="26"/>
              </w:rPr>
            </w:pPr>
          </w:p>
        </w:tc>
      </w:tr>
      <w:tr w:rsidR="00AF1A2D" w:rsidRPr="00150526" w14:paraId="4B8D8602" w14:textId="77777777" w:rsidTr="00AF1A2D">
        <w:trPr>
          <w:trHeight w:val="384"/>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3D91D78A" w14:textId="77777777" w:rsidR="00AF1A2D" w:rsidRPr="00C87259" w:rsidRDefault="00AF1A2D" w:rsidP="00AF1A2D">
            <w:pPr>
              <w:spacing w:before="0"/>
              <w:jc w:val="left"/>
              <w:rPr>
                <w:b/>
                <w:bCs/>
                <w:i/>
                <w:iCs/>
                <w:sz w:val="26"/>
                <w:szCs w:val="26"/>
              </w:rPr>
            </w:pPr>
            <w:r w:rsidRPr="00C87259">
              <w:rPr>
                <w:b/>
                <w:bCs/>
                <w:i/>
                <w:iCs/>
                <w:sz w:val="26"/>
                <w:szCs w:val="26"/>
              </w:rPr>
              <w:lastRenderedPageBreak/>
              <w:t> </w:t>
            </w:r>
          </w:p>
        </w:tc>
        <w:tc>
          <w:tcPr>
            <w:tcW w:w="5190" w:type="dxa"/>
            <w:tcBorders>
              <w:top w:val="nil"/>
              <w:left w:val="nil"/>
              <w:bottom w:val="single" w:sz="4" w:space="0" w:color="auto"/>
              <w:right w:val="single" w:sz="4" w:space="0" w:color="auto"/>
            </w:tcBorders>
            <w:shd w:val="clear" w:color="auto" w:fill="auto"/>
            <w:vAlign w:val="bottom"/>
            <w:hideMark/>
          </w:tcPr>
          <w:p w14:paraId="1F069184" w14:textId="77777777" w:rsidR="00AF1A2D" w:rsidRPr="00C87259" w:rsidRDefault="00AF1A2D" w:rsidP="00AF1A2D">
            <w:pPr>
              <w:spacing w:before="0"/>
              <w:ind w:firstLineChars="100" w:firstLine="260"/>
              <w:jc w:val="left"/>
              <w:rPr>
                <w:sz w:val="26"/>
                <w:szCs w:val="26"/>
              </w:rPr>
            </w:pPr>
            <w:r w:rsidRPr="00C87259">
              <w:rPr>
                <w:sz w:val="26"/>
                <w:szCs w:val="26"/>
              </w:rPr>
              <w:t xml:space="preserve"> - Diện tích sàn xây dựng</w:t>
            </w:r>
          </w:p>
        </w:tc>
        <w:tc>
          <w:tcPr>
            <w:tcW w:w="1036" w:type="dxa"/>
            <w:tcBorders>
              <w:top w:val="nil"/>
              <w:left w:val="nil"/>
              <w:bottom w:val="single" w:sz="4" w:space="0" w:color="auto"/>
              <w:right w:val="single" w:sz="4" w:space="0" w:color="auto"/>
            </w:tcBorders>
            <w:shd w:val="clear" w:color="auto" w:fill="auto"/>
            <w:noWrap/>
            <w:vAlign w:val="center"/>
            <w:hideMark/>
          </w:tcPr>
          <w:p w14:paraId="5A093A43" w14:textId="77777777" w:rsidR="00AF1A2D" w:rsidRPr="00C87259" w:rsidRDefault="00AF1A2D" w:rsidP="00AF1A2D">
            <w:pPr>
              <w:spacing w:before="0"/>
              <w:jc w:val="center"/>
              <w:rPr>
                <w:sz w:val="26"/>
                <w:szCs w:val="26"/>
              </w:rPr>
            </w:pPr>
            <w:r w:rsidRPr="00C87259">
              <w:rPr>
                <w:sz w:val="26"/>
                <w:szCs w:val="26"/>
              </w:rPr>
              <w:t>m2</w:t>
            </w:r>
          </w:p>
        </w:tc>
        <w:tc>
          <w:tcPr>
            <w:tcW w:w="1262" w:type="dxa"/>
            <w:tcBorders>
              <w:top w:val="nil"/>
              <w:left w:val="nil"/>
              <w:bottom w:val="single" w:sz="4" w:space="0" w:color="auto"/>
              <w:right w:val="single" w:sz="4" w:space="0" w:color="auto"/>
            </w:tcBorders>
            <w:shd w:val="clear" w:color="auto" w:fill="auto"/>
            <w:vAlign w:val="center"/>
            <w:hideMark/>
          </w:tcPr>
          <w:p w14:paraId="2F0CF6DB" w14:textId="3650BA2C" w:rsidR="00AF1A2D" w:rsidRPr="00AF1A2D" w:rsidRDefault="00AF1A2D" w:rsidP="00AF1A2D">
            <w:pPr>
              <w:spacing w:before="0"/>
              <w:jc w:val="right"/>
              <w:rPr>
                <w:i/>
                <w:iCs/>
                <w:sz w:val="26"/>
                <w:szCs w:val="26"/>
              </w:rPr>
            </w:pPr>
            <w:r w:rsidRPr="00AF1A2D">
              <w:rPr>
                <w:sz w:val="26"/>
                <w:szCs w:val="26"/>
              </w:rPr>
              <w:t>54.042,96</w:t>
            </w:r>
          </w:p>
        </w:tc>
        <w:tc>
          <w:tcPr>
            <w:tcW w:w="1199" w:type="dxa"/>
            <w:tcBorders>
              <w:top w:val="nil"/>
              <w:left w:val="nil"/>
              <w:bottom w:val="single" w:sz="4" w:space="0" w:color="auto"/>
              <w:right w:val="single" w:sz="4" w:space="0" w:color="auto"/>
            </w:tcBorders>
            <w:shd w:val="clear" w:color="auto" w:fill="auto"/>
            <w:vAlign w:val="center"/>
            <w:hideMark/>
          </w:tcPr>
          <w:p w14:paraId="1F66F339" w14:textId="50087475" w:rsidR="00AF1A2D" w:rsidRPr="00AF1A2D" w:rsidRDefault="00AF1A2D" w:rsidP="00AF1A2D">
            <w:pPr>
              <w:spacing w:before="0"/>
              <w:jc w:val="right"/>
              <w:rPr>
                <w:b/>
                <w:bCs/>
                <w:i/>
                <w:iCs/>
                <w:sz w:val="26"/>
                <w:szCs w:val="26"/>
              </w:rPr>
            </w:pPr>
          </w:p>
        </w:tc>
      </w:tr>
      <w:tr w:rsidR="00AF1A2D" w:rsidRPr="00150526" w14:paraId="78303B46" w14:textId="77777777" w:rsidTr="00AF1A2D">
        <w:trPr>
          <w:trHeight w:val="315"/>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0F5ACC54" w14:textId="77777777" w:rsidR="00AF1A2D" w:rsidRPr="00C87259" w:rsidRDefault="00AF1A2D" w:rsidP="00AF1A2D">
            <w:pPr>
              <w:spacing w:before="0"/>
              <w:jc w:val="center"/>
              <w:rPr>
                <w:b/>
                <w:bCs/>
                <w:i/>
                <w:iCs/>
                <w:sz w:val="26"/>
                <w:szCs w:val="26"/>
              </w:rPr>
            </w:pPr>
            <w:r w:rsidRPr="00C87259">
              <w:rPr>
                <w:b/>
                <w:bCs/>
                <w:i/>
                <w:iCs/>
                <w:sz w:val="26"/>
                <w:szCs w:val="26"/>
              </w:rPr>
              <w:t>II</w:t>
            </w:r>
          </w:p>
        </w:tc>
        <w:tc>
          <w:tcPr>
            <w:tcW w:w="5190" w:type="dxa"/>
            <w:tcBorders>
              <w:top w:val="nil"/>
              <w:left w:val="nil"/>
              <w:bottom w:val="single" w:sz="4" w:space="0" w:color="auto"/>
              <w:right w:val="single" w:sz="4" w:space="0" w:color="auto"/>
            </w:tcBorders>
            <w:shd w:val="clear" w:color="auto" w:fill="auto"/>
            <w:vAlign w:val="center"/>
            <w:hideMark/>
          </w:tcPr>
          <w:p w14:paraId="295D5E93" w14:textId="77777777" w:rsidR="00AF1A2D" w:rsidRPr="00C87259" w:rsidRDefault="00AF1A2D" w:rsidP="00AF1A2D">
            <w:pPr>
              <w:spacing w:before="0"/>
              <w:jc w:val="left"/>
              <w:rPr>
                <w:b/>
                <w:bCs/>
                <w:sz w:val="26"/>
                <w:szCs w:val="26"/>
              </w:rPr>
            </w:pPr>
            <w:r w:rsidRPr="00C87259">
              <w:rPr>
                <w:b/>
                <w:bCs/>
                <w:sz w:val="26"/>
                <w:szCs w:val="26"/>
              </w:rPr>
              <w:t>Công suất điện công viên - cây xanh</w:t>
            </w:r>
          </w:p>
        </w:tc>
        <w:tc>
          <w:tcPr>
            <w:tcW w:w="1036" w:type="dxa"/>
            <w:tcBorders>
              <w:top w:val="nil"/>
              <w:left w:val="nil"/>
              <w:bottom w:val="single" w:sz="4" w:space="0" w:color="auto"/>
              <w:right w:val="single" w:sz="4" w:space="0" w:color="auto"/>
            </w:tcBorders>
            <w:shd w:val="clear" w:color="auto" w:fill="auto"/>
            <w:noWrap/>
            <w:vAlign w:val="center"/>
            <w:hideMark/>
          </w:tcPr>
          <w:p w14:paraId="7E01FFBF" w14:textId="77777777" w:rsidR="00AF1A2D" w:rsidRPr="00C87259" w:rsidRDefault="00AF1A2D" w:rsidP="00AF1A2D">
            <w:pPr>
              <w:spacing w:before="0"/>
              <w:jc w:val="center"/>
              <w:rPr>
                <w:b/>
                <w:bCs/>
                <w:sz w:val="26"/>
                <w:szCs w:val="26"/>
              </w:rPr>
            </w:pPr>
            <w:r w:rsidRPr="00C87259">
              <w:rPr>
                <w:b/>
                <w:bCs/>
                <w:sz w:val="26"/>
                <w:szCs w:val="26"/>
              </w:rPr>
              <w:t>kW</w:t>
            </w:r>
          </w:p>
        </w:tc>
        <w:tc>
          <w:tcPr>
            <w:tcW w:w="1262" w:type="dxa"/>
            <w:tcBorders>
              <w:top w:val="nil"/>
              <w:left w:val="nil"/>
              <w:bottom w:val="single" w:sz="4" w:space="0" w:color="auto"/>
              <w:right w:val="single" w:sz="4" w:space="0" w:color="auto"/>
            </w:tcBorders>
            <w:shd w:val="clear" w:color="auto" w:fill="auto"/>
            <w:vAlign w:val="center"/>
            <w:hideMark/>
          </w:tcPr>
          <w:p w14:paraId="2DBD3421" w14:textId="6F689B18" w:rsidR="00AF1A2D" w:rsidRPr="00AF1A2D" w:rsidRDefault="00AF1A2D" w:rsidP="00AF1A2D">
            <w:pPr>
              <w:spacing w:before="0"/>
              <w:jc w:val="right"/>
              <w:rPr>
                <w:i/>
                <w:iCs/>
                <w:sz w:val="26"/>
                <w:szCs w:val="26"/>
              </w:rPr>
            </w:pPr>
          </w:p>
        </w:tc>
        <w:tc>
          <w:tcPr>
            <w:tcW w:w="1199" w:type="dxa"/>
            <w:tcBorders>
              <w:top w:val="nil"/>
              <w:left w:val="nil"/>
              <w:bottom w:val="single" w:sz="4" w:space="0" w:color="auto"/>
              <w:right w:val="single" w:sz="4" w:space="0" w:color="auto"/>
            </w:tcBorders>
            <w:shd w:val="clear" w:color="auto" w:fill="auto"/>
            <w:vAlign w:val="center"/>
            <w:hideMark/>
          </w:tcPr>
          <w:p w14:paraId="4E85A5A3" w14:textId="563B43E7" w:rsidR="00AF1A2D" w:rsidRPr="00AF1A2D" w:rsidRDefault="00AF1A2D" w:rsidP="00AF1A2D">
            <w:pPr>
              <w:spacing w:before="0"/>
              <w:jc w:val="right"/>
              <w:rPr>
                <w:b/>
                <w:bCs/>
                <w:i/>
                <w:iCs/>
                <w:sz w:val="26"/>
                <w:szCs w:val="26"/>
              </w:rPr>
            </w:pPr>
            <w:r w:rsidRPr="00AF1A2D">
              <w:rPr>
                <w:sz w:val="26"/>
                <w:szCs w:val="26"/>
              </w:rPr>
              <w:t xml:space="preserve"> 21,621 </w:t>
            </w:r>
          </w:p>
        </w:tc>
      </w:tr>
      <w:tr w:rsidR="00AF1A2D" w:rsidRPr="00150526" w14:paraId="0209B9B9" w14:textId="77777777" w:rsidTr="00AF1A2D">
        <w:trPr>
          <w:trHeight w:val="289"/>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6D5EDD32" w14:textId="77777777" w:rsidR="00AF1A2D" w:rsidRPr="00C87259" w:rsidRDefault="00AF1A2D" w:rsidP="00AF1A2D">
            <w:pPr>
              <w:spacing w:before="0"/>
              <w:jc w:val="left"/>
              <w:rPr>
                <w:sz w:val="26"/>
                <w:szCs w:val="26"/>
              </w:rPr>
            </w:pPr>
            <w:r w:rsidRPr="00C87259">
              <w:rPr>
                <w:sz w:val="26"/>
                <w:szCs w:val="26"/>
              </w:rPr>
              <w:t> </w:t>
            </w:r>
          </w:p>
        </w:tc>
        <w:tc>
          <w:tcPr>
            <w:tcW w:w="5190" w:type="dxa"/>
            <w:tcBorders>
              <w:top w:val="nil"/>
              <w:left w:val="nil"/>
              <w:bottom w:val="single" w:sz="4" w:space="0" w:color="auto"/>
              <w:right w:val="single" w:sz="4" w:space="0" w:color="auto"/>
            </w:tcBorders>
            <w:shd w:val="clear" w:color="auto" w:fill="auto"/>
            <w:noWrap/>
            <w:vAlign w:val="center"/>
            <w:hideMark/>
          </w:tcPr>
          <w:p w14:paraId="6B58AF3D" w14:textId="77777777" w:rsidR="00AF1A2D" w:rsidRPr="00C87259" w:rsidRDefault="00AF1A2D" w:rsidP="00AF1A2D">
            <w:pPr>
              <w:spacing w:before="0"/>
              <w:jc w:val="left"/>
              <w:rPr>
                <w:sz w:val="26"/>
                <w:szCs w:val="26"/>
              </w:rPr>
            </w:pPr>
            <w:r w:rsidRPr="00C87259">
              <w:rPr>
                <w:sz w:val="26"/>
                <w:szCs w:val="26"/>
              </w:rPr>
              <w:t xml:space="preserve">- Chỉ tiêu cấp điện </w:t>
            </w:r>
          </w:p>
        </w:tc>
        <w:tc>
          <w:tcPr>
            <w:tcW w:w="1036" w:type="dxa"/>
            <w:tcBorders>
              <w:top w:val="nil"/>
              <w:left w:val="nil"/>
              <w:bottom w:val="single" w:sz="4" w:space="0" w:color="auto"/>
              <w:right w:val="single" w:sz="4" w:space="0" w:color="auto"/>
            </w:tcBorders>
            <w:shd w:val="clear" w:color="auto" w:fill="auto"/>
            <w:noWrap/>
            <w:vAlign w:val="center"/>
            <w:hideMark/>
          </w:tcPr>
          <w:p w14:paraId="44479C8A" w14:textId="77777777" w:rsidR="00AF1A2D" w:rsidRPr="00C87259" w:rsidRDefault="00AF1A2D" w:rsidP="00AF1A2D">
            <w:pPr>
              <w:spacing w:before="0"/>
              <w:jc w:val="center"/>
              <w:rPr>
                <w:sz w:val="26"/>
                <w:szCs w:val="26"/>
              </w:rPr>
            </w:pPr>
            <w:r w:rsidRPr="00C87259">
              <w:rPr>
                <w:sz w:val="26"/>
                <w:szCs w:val="26"/>
              </w:rPr>
              <w:t xml:space="preserve">W/m² </w:t>
            </w:r>
          </w:p>
        </w:tc>
        <w:tc>
          <w:tcPr>
            <w:tcW w:w="1262" w:type="dxa"/>
            <w:tcBorders>
              <w:top w:val="nil"/>
              <w:left w:val="nil"/>
              <w:bottom w:val="single" w:sz="4" w:space="0" w:color="auto"/>
              <w:right w:val="single" w:sz="4" w:space="0" w:color="auto"/>
            </w:tcBorders>
            <w:shd w:val="clear" w:color="auto" w:fill="auto"/>
            <w:vAlign w:val="center"/>
            <w:hideMark/>
          </w:tcPr>
          <w:p w14:paraId="0A4D2AD6" w14:textId="7D40E9E8" w:rsidR="00AF1A2D" w:rsidRPr="00AF1A2D" w:rsidRDefault="00AF1A2D" w:rsidP="00AF1A2D">
            <w:pPr>
              <w:spacing w:before="0"/>
              <w:jc w:val="right"/>
              <w:rPr>
                <w:i/>
                <w:iCs/>
                <w:sz w:val="26"/>
                <w:szCs w:val="26"/>
              </w:rPr>
            </w:pPr>
            <w:r w:rsidRPr="00AF1A2D">
              <w:rPr>
                <w:sz w:val="26"/>
                <w:szCs w:val="26"/>
              </w:rPr>
              <w:t>5</w:t>
            </w:r>
          </w:p>
        </w:tc>
        <w:tc>
          <w:tcPr>
            <w:tcW w:w="1199" w:type="dxa"/>
            <w:tcBorders>
              <w:top w:val="nil"/>
              <w:left w:val="nil"/>
              <w:bottom w:val="single" w:sz="4" w:space="0" w:color="auto"/>
              <w:right w:val="single" w:sz="4" w:space="0" w:color="auto"/>
            </w:tcBorders>
            <w:shd w:val="clear" w:color="auto" w:fill="auto"/>
            <w:vAlign w:val="center"/>
            <w:hideMark/>
          </w:tcPr>
          <w:p w14:paraId="4D70F8E8" w14:textId="458BA9C3" w:rsidR="00AF1A2D" w:rsidRPr="00AF1A2D" w:rsidRDefault="00AF1A2D" w:rsidP="00AF1A2D">
            <w:pPr>
              <w:spacing w:before="0"/>
              <w:jc w:val="right"/>
              <w:rPr>
                <w:b/>
                <w:bCs/>
                <w:i/>
                <w:iCs/>
                <w:sz w:val="26"/>
                <w:szCs w:val="26"/>
              </w:rPr>
            </w:pPr>
          </w:p>
        </w:tc>
      </w:tr>
      <w:tr w:rsidR="00AF1A2D" w:rsidRPr="00150526" w14:paraId="1D4236F0" w14:textId="77777777" w:rsidTr="00AF1A2D">
        <w:trPr>
          <w:trHeight w:val="289"/>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4A268EBA" w14:textId="77777777" w:rsidR="00AF1A2D" w:rsidRPr="00C87259" w:rsidRDefault="00AF1A2D" w:rsidP="00AF1A2D">
            <w:pPr>
              <w:spacing w:before="0"/>
              <w:jc w:val="left"/>
              <w:rPr>
                <w:sz w:val="26"/>
                <w:szCs w:val="26"/>
              </w:rPr>
            </w:pPr>
            <w:r w:rsidRPr="00C87259">
              <w:rPr>
                <w:sz w:val="26"/>
                <w:szCs w:val="26"/>
              </w:rPr>
              <w:t> </w:t>
            </w:r>
          </w:p>
        </w:tc>
        <w:tc>
          <w:tcPr>
            <w:tcW w:w="5190" w:type="dxa"/>
            <w:tcBorders>
              <w:top w:val="nil"/>
              <w:left w:val="nil"/>
              <w:bottom w:val="single" w:sz="4" w:space="0" w:color="auto"/>
              <w:right w:val="single" w:sz="4" w:space="0" w:color="auto"/>
            </w:tcBorders>
            <w:shd w:val="clear" w:color="auto" w:fill="auto"/>
            <w:noWrap/>
            <w:vAlign w:val="center"/>
            <w:hideMark/>
          </w:tcPr>
          <w:p w14:paraId="443E48F8" w14:textId="77777777" w:rsidR="00AF1A2D" w:rsidRPr="00C87259" w:rsidRDefault="00AF1A2D" w:rsidP="00AF1A2D">
            <w:pPr>
              <w:spacing w:before="0"/>
              <w:jc w:val="left"/>
              <w:rPr>
                <w:sz w:val="26"/>
                <w:szCs w:val="26"/>
              </w:rPr>
            </w:pPr>
            <w:r w:rsidRPr="00C87259">
              <w:rPr>
                <w:sz w:val="26"/>
                <w:szCs w:val="26"/>
              </w:rPr>
              <w:t>- Diện tích Công viên - cây xanh (30% dt đất)</w:t>
            </w:r>
          </w:p>
        </w:tc>
        <w:tc>
          <w:tcPr>
            <w:tcW w:w="1036" w:type="dxa"/>
            <w:tcBorders>
              <w:top w:val="nil"/>
              <w:left w:val="nil"/>
              <w:bottom w:val="single" w:sz="4" w:space="0" w:color="auto"/>
              <w:right w:val="single" w:sz="4" w:space="0" w:color="auto"/>
            </w:tcBorders>
            <w:shd w:val="clear" w:color="auto" w:fill="auto"/>
            <w:noWrap/>
            <w:vAlign w:val="center"/>
            <w:hideMark/>
          </w:tcPr>
          <w:p w14:paraId="248222F2" w14:textId="77777777" w:rsidR="00AF1A2D" w:rsidRPr="00C87259" w:rsidRDefault="00AF1A2D" w:rsidP="00AF1A2D">
            <w:pPr>
              <w:spacing w:before="0"/>
              <w:jc w:val="center"/>
              <w:rPr>
                <w:sz w:val="26"/>
                <w:szCs w:val="26"/>
              </w:rPr>
            </w:pPr>
            <w:r w:rsidRPr="00C87259">
              <w:rPr>
                <w:sz w:val="26"/>
                <w:szCs w:val="26"/>
              </w:rPr>
              <w:t xml:space="preserve">m² </w:t>
            </w:r>
          </w:p>
        </w:tc>
        <w:tc>
          <w:tcPr>
            <w:tcW w:w="1262" w:type="dxa"/>
            <w:tcBorders>
              <w:top w:val="nil"/>
              <w:left w:val="nil"/>
              <w:bottom w:val="single" w:sz="4" w:space="0" w:color="auto"/>
              <w:right w:val="single" w:sz="4" w:space="0" w:color="auto"/>
            </w:tcBorders>
            <w:shd w:val="clear" w:color="auto" w:fill="auto"/>
            <w:vAlign w:val="center"/>
            <w:hideMark/>
          </w:tcPr>
          <w:p w14:paraId="2F835104" w14:textId="2D17B12C" w:rsidR="00AF1A2D" w:rsidRPr="00AF1A2D" w:rsidRDefault="00AF1A2D" w:rsidP="00AF1A2D">
            <w:pPr>
              <w:spacing w:before="0"/>
              <w:jc w:val="right"/>
              <w:rPr>
                <w:i/>
                <w:iCs/>
                <w:sz w:val="26"/>
                <w:szCs w:val="26"/>
              </w:rPr>
            </w:pPr>
            <w:r w:rsidRPr="00AF1A2D">
              <w:rPr>
                <w:sz w:val="26"/>
                <w:szCs w:val="26"/>
              </w:rPr>
              <w:t>4.324,30</w:t>
            </w:r>
          </w:p>
        </w:tc>
        <w:tc>
          <w:tcPr>
            <w:tcW w:w="1199" w:type="dxa"/>
            <w:tcBorders>
              <w:top w:val="nil"/>
              <w:left w:val="nil"/>
              <w:bottom w:val="single" w:sz="4" w:space="0" w:color="auto"/>
              <w:right w:val="single" w:sz="4" w:space="0" w:color="auto"/>
            </w:tcBorders>
            <w:shd w:val="clear" w:color="auto" w:fill="auto"/>
            <w:vAlign w:val="center"/>
            <w:hideMark/>
          </w:tcPr>
          <w:p w14:paraId="5BC7DBA5" w14:textId="6452E7EB" w:rsidR="00AF1A2D" w:rsidRPr="00AF1A2D" w:rsidRDefault="00AF1A2D" w:rsidP="00AF1A2D">
            <w:pPr>
              <w:spacing w:before="0"/>
              <w:jc w:val="right"/>
              <w:rPr>
                <w:b/>
                <w:bCs/>
                <w:i/>
                <w:iCs/>
                <w:sz w:val="26"/>
                <w:szCs w:val="26"/>
              </w:rPr>
            </w:pPr>
          </w:p>
        </w:tc>
      </w:tr>
      <w:tr w:rsidR="00AF1A2D" w:rsidRPr="00150526" w14:paraId="0A40D754" w14:textId="77777777" w:rsidTr="00AF1A2D">
        <w:trPr>
          <w:trHeight w:val="384"/>
        </w:trPr>
        <w:tc>
          <w:tcPr>
            <w:tcW w:w="71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42618B" w14:textId="1403D5EF" w:rsidR="00AF1A2D" w:rsidRPr="00C87259" w:rsidRDefault="00AF1A2D" w:rsidP="00AF1A2D">
            <w:pPr>
              <w:spacing w:before="0"/>
              <w:jc w:val="center"/>
              <w:rPr>
                <w:b/>
                <w:bCs/>
                <w:i/>
                <w:iCs/>
                <w:sz w:val="26"/>
                <w:szCs w:val="26"/>
              </w:rPr>
            </w:pPr>
            <w:r w:rsidRPr="00C87259">
              <w:rPr>
                <w:b/>
                <w:bCs/>
                <w:i/>
                <w:iCs/>
                <w:sz w:val="26"/>
                <w:szCs w:val="26"/>
              </w:rPr>
              <w:t>III</w:t>
            </w:r>
          </w:p>
        </w:tc>
        <w:tc>
          <w:tcPr>
            <w:tcW w:w="5190" w:type="dxa"/>
            <w:tcBorders>
              <w:top w:val="nil"/>
              <w:left w:val="nil"/>
              <w:bottom w:val="single" w:sz="4" w:space="0" w:color="auto"/>
              <w:right w:val="single" w:sz="4" w:space="0" w:color="auto"/>
            </w:tcBorders>
            <w:shd w:val="clear" w:color="auto" w:fill="auto"/>
            <w:vAlign w:val="bottom"/>
            <w:hideMark/>
          </w:tcPr>
          <w:p w14:paraId="5DA4C87E" w14:textId="77777777" w:rsidR="00AF1A2D" w:rsidRPr="00C87259" w:rsidRDefault="00AF1A2D" w:rsidP="00AF1A2D">
            <w:pPr>
              <w:spacing w:before="0"/>
              <w:ind w:firstLineChars="100" w:firstLine="261"/>
              <w:jc w:val="left"/>
              <w:rPr>
                <w:b/>
                <w:bCs/>
                <w:i/>
                <w:iCs/>
                <w:sz w:val="26"/>
                <w:szCs w:val="26"/>
              </w:rPr>
            </w:pPr>
            <w:r w:rsidRPr="00C87259">
              <w:rPr>
                <w:b/>
                <w:bCs/>
                <w:i/>
                <w:iCs/>
                <w:sz w:val="26"/>
                <w:szCs w:val="26"/>
              </w:rPr>
              <w:t>Tổng công suất tính toán (Ptt=Pđ*kđt)</w:t>
            </w:r>
          </w:p>
        </w:tc>
        <w:tc>
          <w:tcPr>
            <w:tcW w:w="10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AC700E" w14:textId="77777777" w:rsidR="00AF1A2D" w:rsidRPr="00C87259" w:rsidRDefault="00AF1A2D" w:rsidP="00AF1A2D">
            <w:pPr>
              <w:spacing w:before="0"/>
              <w:jc w:val="center"/>
              <w:rPr>
                <w:b/>
                <w:bCs/>
                <w:i/>
                <w:iCs/>
                <w:sz w:val="26"/>
                <w:szCs w:val="26"/>
              </w:rPr>
            </w:pPr>
            <w:r w:rsidRPr="00C87259">
              <w:rPr>
                <w:b/>
                <w:bCs/>
                <w:i/>
                <w:iCs/>
                <w:sz w:val="26"/>
                <w:szCs w:val="26"/>
              </w:rPr>
              <w:t>kW</w:t>
            </w:r>
          </w:p>
        </w:tc>
        <w:tc>
          <w:tcPr>
            <w:tcW w:w="1262" w:type="dxa"/>
            <w:vMerge w:val="restart"/>
            <w:tcBorders>
              <w:top w:val="nil"/>
              <w:left w:val="single" w:sz="4" w:space="0" w:color="auto"/>
              <w:bottom w:val="single" w:sz="4" w:space="0" w:color="auto"/>
              <w:right w:val="single" w:sz="4" w:space="0" w:color="auto"/>
            </w:tcBorders>
            <w:shd w:val="clear" w:color="auto" w:fill="auto"/>
            <w:vAlign w:val="center"/>
            <w:hideMark/>
          </w:tcPr>
          <w:p w14:paraId="1FAFAFD7" w14:textId="3849BDDA" w:rsidR="00AF1A2D" w:rsidRPr="00AF1A2D" w:rsidRDefault="00AF1A2D" w:rsidP="00AF1A2D">
            <w:pPr>
              <w:spacing w:before="0"/>
              <w:jc w:val="right"/>
              <w:rPr>
                <w:i/>
                <w:iCs/>
                <w:sz w:val="26"/>
                <w:szCs w:val="26"/>
              </w:rPr>
            </w:pPr>
            <w:r w:rsidRPr="00AF1A2D">
              <w:rPr>
                <w:sz w:val="26"/>
                <w:szCs w:val="26"/>
              </w:rPr>
              <w:t>1.373</w:t>
            </w:r>
          </w:p>
          <w:p w14:paraId="13537A3E" w14:textId="6CEB7335" w:rsidR="00AF1A2D" w:rsidRPr="00AF1A2D" w:rsidRDefault="00AF1A2D" w:rsidP="00AF1A2D">
            <w:pPr>
              <w:spacing w:before="0"/>
              <w:jc w:val="right"/>
              <w:rPr>
                <w:i/>
                <w:iCs/>
                <w:sz w:val="26"/>
                <w:szCs w:val="26"/>
              </w:rPr>
            </w:pPr>
          </w:p>
        </w:tc>
        <w:tc>
          <w:tcPr>
            <w:tcW w:w="1199" w:type="dxa"/>
            <w:vMerge w:val="restart"/>
            <w:tcBorders>
              <w:top w:val="nil"/>
              <w:left w:val="single" w:sz="4" w:space="0" w:color="auto"/>
              <w:bottom w:val="single" w:sz="4" w:space="0" w:color="auto"/>
              <w:right w:val="single" w:sz="4" w:space="0" w:color="auto"/>
            </w:tcBorders>
            <w:shd w:val="clear" w:color="auto" w:fill="auto"/>
            <w:vAlign w:val="center"/>
            <w:hideMark/>
          </w:tcPr>
          <w:p w14:paraId="50A4304F" w14:textId="77777777" w:rsidR="00AF1A2D" w:rsidRPr="00AF1A2D" w:rsidRDefault="00AF1A2D" w:rsidP="00AF1A2D">
            <w:pPr>
              <w:spacing w:before="0"/>
              <w:jc w:val="right"/>
              <w:rPr>
                <w:b/>
                <w:bCs/>
                <w:i/>
                <w:iCs/>
                <w:sz w:val="26"/>
                <w:szCs w:val="26"/>
              </w:rPr>
            </w:pPr>
            <w:r w:rsidRPr="00AF1A2D">
              <w:rPr>
                <w:sz w:val="26"/>
                <w:szCs w:val="26"/>
              </w:rPr>
              <w:t xml:space="preserve"> 1.098,2 </w:t>
            </w:r>
          </w:p>
          <w:p w14:paraId="048555FF" w14:textId="31F9A10D" w:rsidR="00AF1A2D" w:rsidRPr="00AF1A2D" w:rsidRDefault="00AF1A2D" w:rsidP="00AF1A2D">
            <w:pPr>
              <w:spacing w:before="0"/>
              <w:jc w:val="right"/>
              <w:rPr>
                <w:b/>
                <w:bCs/>
                <w:i/>
                <w:iCs/>
                <w:sz w:val="26"/>
                <w:szCs w:val="26"/>
              </w:rPr>
            </w:pPr>
          </w:p>
        </w:tc>
      </w:tr>
      <w:tr w:rsidR="00AF1A2D" w:rsidRPr="00150526" w14:paraId="5175C754" w14:textId="77777777" w:rsidTr="00AF1A2D">
        <w:trPr>
          <w:trHeight w:val="368"/>
        </w:trPr>
        <w:tc>
          <w:tcPr>
            <w:tcW w:w="715" w:type="dxa"/>
            <w:vMerge/>
            <w:tcBorders>
              <w:top w:val="nil"/>
              <w:left w:val="single" w:sz="4" w:space="0" w:color="auto"/>
              <w:bottom w:val="single" w:sz="4" w:space="0" w:color="auto"/>
              <w:right w:val="single" w:sz="4" w:space="0" w:color="auto"/>
            </w:tcBorders>
            <w:vAlign w:val="center"/>
            <w:hideMark/>
          </w:tcPr>
          <w:p w14:paraId="74917420" w14:textId="77777777" w:rsidR="00AF1A2D" w:rsidRPr="00C87259" w:rsidRDefault="00AF1A2D" w:rsidP="00AF1A2D">
            <w:pPr>
              <w:spacing w:before="0"/>
              <w:jc w:val="left"/>
              <w:rPr>
                <w:b/>
                <w:bCs/>
                <w:i/>
                <w:iCs/>
                <w:sz w:val="26"/>
                <w:szCs w:val="26"/>
              </w:rPr>
            </w:pPr>
          </w:p>
        </w:tc>
        <w:tc>
          <w:tcPr>
            <w:tcW w:w="5190" w:type="dxa"/>
            <w:tcBorders>
              <w:top w:val="nil"/>
              <w:left w:val="nil"/>
              <w:bottom w:val="single" w:sz="4" w:space="0" w:color="auto"/>
              <w:right w:val="single" w:sz="4" w:space="0" w:color="auto"/>
            </w:tcBorders>
            <w:shd w:val="clear" w:color="auto" w:fill="auto"/>
            <w:vAlign w:val="bottom"/>
            <w:hideMark/>
          </w:tcPr>
          <w:p w14:paraId="0B20DBD3" w14:textId="77777777" w:rsidR="00AF1A2D" w:rsidRPr="00C87259" w:rsidRDefault="00AF1A2D" w:rsidP="00AF1A2D">
            <w:pPr>
              <w:spacing w:before="0"/>
              <w:ind w:firstLineChars="100" w:firstLine="261"/>
              <w:jc w:val="left"/>
              <w:rPr>
                <w:b/>
                <w:bCs/>
                <w:i/>
                <w:iCs/>
                <w:sz w:val="26"/>
                <w:szCs w:val="26"/>
              </w:rPr>
            </w:pPr>
            <w:r w:rsidRPr="00C87259">
              <w:rPr>
                <w:b/>
                <w:bCs/>
                <w:i/>
                <w:iCs/>
                <w:sz w:val="26"/>
                <w:szCs w:val="26"/>
              </w:rPr>
              <w:t xml:space="preserve"> (kđt=0,8).</w:t>
            </w:r>
          </w:p>
        </w:tc>
        <w:tc>
          <w:tcPr>
            <w:tcW w:w="1036" w:type="dxa"/>
            <w:vMerge/>
            <w:tcBorders>
              <w:top w:val="nil"/>
              <w:left w:val="single" w:sz="4" w:space="0" w:color="auto"/>
              <w:bottom w:val="single" w:sz="4" w:space="0" w:color="auto"/>
              <w:right w:val="single" w:sz="4" w:space="0" w:color="auto"/>
            </w:tcBorders>
            <w:vAlign w:val="center"/>
            <w:hideMark/>
          </w:tcPr>
          <w:p w14:paraId="069DEC39" w14:textId="77777777" w:rsidR="00AF1A2D" w:rsidRPr="00C87259" w:rsidRDefault="00AF1A2D" w:rsidP="00AF1A2D">
            <w:pPr>
              <w:spacing w:before="0"/>
              <w:jc w:val="left"/>
              <w:rPr>
                <w:b/>
                <w:bCs/>
                <w:i/>
                <w:iCs/>
                <w:sz w:val="26"/>
                <w:szCs w:val="26"/>
              </w:rPr>
            </w:pPr>
          </w:p>
        </w:tc>
        <w:tc>
          <w:tcPr>
            <w:tcW w:w="1262" w:type="dxa"/>
            <w:vMerge/>
            <w:tcBorders>
              <w:top w:val="nil"/>
              <w:left w:val="single" w:sz="4" w:space="0" w:color="auto"/>
              <w:bottom w:val="single" w:sz="4" w:space="0" w:color="auto"/>
              <w:right w:val="single" w:sz="4" w:space="0" w:color="auto"/>
            </w:tcBorders>
            <w:vAlign w:val="center"/>
            <w:hideMark/>
          </w:tcPr>
          <w:p w14:paraId="737BED84" w14:textId="77777777" w:rsidR="00AF1A2D" w:rsidRPr="00AF1A2D" w:rsidRDefault="00AF1A2D" w:rsidP="00AF1A2D">
            <w:pPr>
              <w:spacing w:before="0"/>
              <w:jc w:val="right"/>
              <w:rPr>
                <w:i/>
                <w:iCs/>
                <w:sz w:val="26"/>
                <w:szCs w:val="26"/>
              </w:rPr>
            </w:pPr>
          </w:p>
        </w:tc>
        <w:tc>
          <w:tcPr>
            <w:tcW w:w="1199" w:type="dxa"/>
            <w:vMerge/>
            <w:tcBorders>
              <w:top w:val="nil"/>
              <w:left w:val="single" w:sz="4" w:space="0" w:color="auto"/>
              <w:bottom w:val="single" w:sz="4" w:space="0" w:color="auto"/>
              <w:right w:val="single" w:sz="4" w:space="0" w:color="auto"/>
            </w:tcBorders>
            <w:vAlign w:val="center"/>
            <w:hideMark/>
          </w:tcPr>
          <w:p w14:paraId="7453E499" w14:textId="77777777" w:rsidR="00AF1A2D" w:rsidRPr="00AF1A2D" w:rsidRDefault="00AF1A2D" w:rsidP="00AF1A2D">
            <w:pPr>
              <w:spacing w:before="0"/>
              <w:jc w:val="right"/>
              <w:rPr>
                <w:b/>
                <w:bCs/>
                <w:i/>
                <w:iCs/>
                <w:sz w:val="26"/>
                <w:szCs w:val="26"/>
              </w:rPr>
            </w:pPr>
          </w:p>
        </w:tc>
      </w:tr>
      <w:tr w:rsidR="00AF1A2D" w:rsidRPr="00150526" w14:paraId="039ED2F5" w14:textId="77777777" w:rsidTr="00AF1A2D">
        <w:trPr>
          <w:trHeight w:val="532"/>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2E6CC433" w14:textId="77777777" w:rsidR="00AF1A2D" w:rsidRPr="00C87259" w:rsidRDefault="00AF1A2D" w:rsidP="00AF1A2D">
            <w:pPr>
              <w:spacing w:before="0"/>
              <w:jc w:val="center"/>
              <w:rPr>
                <w:b/>
                <w:bCs/>
                <w:i/>
                <w:iCs/>
                <w:sz w:val="26"/>
                <w:szCs w:val="26"/>
              </w:rPr>
            </w:pPr>
            <w:r w:rsidRPr="00C87259">
              <w:rPr>
                <w:b/>
                <w:bCs/>
                <w:i/>
                <w:iCs/>
                <w:sz w:val="26"/>
                <w:szCs w:val="26"/>
              </w:rPr>
              <w:t> </w:t>
            </w:r>
          </w:p>
        </w:tc>
        <w:tc>
          <w:tcPr>
            <w:tcW w:w="5190" w:type="dxa"/>
            <w:tcBorders>
              <w:top w:val="nil"/>
              <w:left w:val="nil"/>
              <w:bottom w:val="single" w:sz="4" w:space="0" w:color="auto"/>
              <w:right w:val="single" w:sz="4" w:space="0" w:color="auto"/>
            </w:tcBorders>
            <w:shd w:val="clear" w:color="auto" w:fill="auto"/>
            <w:vAlign w:val="bottom"/>
            <w:hideMark/>
          </w:tcPr>
          <w:p w14:paraId="1DAF9479" w14:textId="77777777" w:rsidR="00AF1A2D" w:rsidRPr="00C87259" w:rsidRDefault="00AF1A2D" w:rsidP="00AF1A2D">
            <w:pPr>
              <w:spacing w:before="0"/>
              <w:rPr>
                <w:b/>
                <w:bCs/>
                <w:i/>
                <w:iCs/>
                <w:sz w:val="26"/>
                <w:szCs w:val="26"/>
              </w:rPr>
            </w:pPr>
            <w:r w:rsidRPr="00C87259">
              <w:rPr>
                <w:b/>
                <w:bCs/>
                <w:i/>
                <w:iCs/>
                <w:sz w:val="26"/>
                <w:szCs w:val="26"/>
              </w:rPr>
              <w:t>* Tổng công suất tính toán yêu cầu có tính đến 10% tổn hao và 5 % dự phòng</w:t>
            </w:r>
          </w:p>
        </w:tc>
        <w:tc>
          <w:tcPr>
            <w:tcW w:w="1036" w:type="dxa"/>
            <w:tcBorders>
              <w:top w:val="nil"/>
              <w:left w:val="nil"/>
              <w:bottom w:val="single" w:sz="4" w:space="0" w:color="auto"/>
              <w:right w:val="single" w:sz="4" w:space="0" w:color="auto"/>
            </w:tcBorders>
            <w:shd w:val="clear" w:color="auto" w:fill="auto"/>
            <w:noWrap/>
            <w:vAlign w:val="bottom"/>
            <w:hideMark/>
          </w:tcPr>
          <w:p w14:paraId="73DFA56B" w14:textId="77777777" w:rsidR="00AF1A2D" w:rsidRPr="00C87259" w:rsidRDefault="00AF1A2D" w:rsidP="00AF1A2D">
            <w:pPr>
              <w:spacing w:before="0"/>
              <w:jc w:val="center"/>
              <w:rPr>
                <w:b/>
                <w:bCs/>
                <w:i/>
                <w:iCs/>
                <w:sz w:val="26"/>
                <w:szCs w:val="26"/>
              </w:rPr>
            </w:pPr>
            <w:r w:rsidRPr="00C87259">
              <w:rPr>
                <w:b/>
                <w:bCs/>
                <w:i/>
                <w:iCs/>
                <w:sz w:val="26"/>
                <w:szCs w:val="26"/>
              </w:rPr>
              <w:t>kW</w:t>
            </w:r>
          </w:p>
        </w:tc>
        <w:tc>
          <w:tcPr>
            <w:tcW w:w="1262" w:type="dxa"/>
            <w:tcBorders>
              <w:top w:val="nil"/>
              <w:left w:val="nil"/>
              <w:bottom w:val="single" w:sz="4" w:space="0" w:color="auto"/>
              <w:right w:val="single" w:sz="4" w:space="0" w:color="auto"/>
            </w:tcBorders>
            <w:shd w:val="clear" w:color="auto" w:fill="auto"/>
            <w:vAlign w:val="center"/>
            <w:hideMark/>
          </w:tcPr>
          <w:p w14:paraId="65D9F44D" w14:textId="628A3804" w:rsidR="00AF1A2D" w:rsidRPr="00AF1A2D" w:rsidRDefault="00AF1A2D" w:rsidP="00AF1A2D">
            <w:pPr>
              <w:spacing w:before="0"/>
              <w:jc w:val="right"/>
              <w:rPr>
                <w:i/>
                <w:iCs/>
                <w:sz w:val="26"/>
                <w:szCs w:val="26"/>
              </w:rPr>
            </w:pPr>
            <w:r w:rsidRPr="00AF1A2D">
              <w:rPr>
                <w:sz w:val="26"/>
                <w:szCs w:val="26"/>
              </w:rPr>
              <w:t>165</w:t>
            </w:r>
          </w:p>
        </w:tc>
        <w:tc>
          <w:tcPr>
            <w:tcW w:w="1199" w:type="dxa"/>
            <w:tcBorders>
              <w:top w:val="nil"/>
              <w:left w:val="nil"/>
              <w:bottom w:val="single" w:sz="4" w:space="0" w:color="auto"/>
              <w:right w:val="single" w:sz="4" w:space="0" w:color="auto"/>
            </w:tcBorders>
            <w:shd w:val="clear" w:color="auto" w:fill="auto"/>
            <w:vAlign w:val="center"/>
            <w:hideMark/>
          </w:tcPr>
          <w:p w14:paraId="757E26AE" w14:textId="5051C9FC" w:rsidR="00AF1A2D" w:rsidRPr="00AF1A2D" w:rsidRDefault="00AF1A2D" w:rsidP="00AF1A2D">
            <w:pPr>
              <w:spacing w:before="0"/>
              <w:jc w:val="right"/>
              <w:rPr>
                <w:b/>
                <w:bCs/>
                <w:i/>
                <w:iCs/>
                <w:sz w:val="26"/>
                <w:szCs w:val="26"/>
              </w:rPr>
            </w:pPr>
            <w:r w:rsidRPr="00AF1A2D">
              <w:rPr>
                <w:sz w:val="26"/>
                <w:szCs w:val="26"/>
              </w:rPr>
              <w:t xml:space="preserve"> 1.262,9 </w:t>
            </w:r>
          </w:p>
        </w:tc>
      </w:tr>
      <w:tr w:rsidR="00AF1A2D" w:rsidRPr="00150526" w14:paraId="7E4F7400" w14:textId="77777777" w:rsidTr="00D9181C">
        <w:trPr>
          <w:trHeight w:val="482"/>
        </w:trPr>
        <w:tc>
          <w:tcPr>
            <w:tcW w:w="715" w:type="dxa"/>
            <w:tcBorders>
              <w:top w:val="nil"/>
              <w:left w:val="single" w:sz="4" w:space="0" w:color="auto"/>
              <w:bottom w:val="single" w:sz="4" w:space="0" w:color="auto"/>
              <w:right w:val="single" w:sz="4" w:space="0" w:color="auto"/>
            </w:tcBorders>
            <w:shd w:val="clear" w:color="000000" w:fill="FFFF00"/>
            <w:noWrap/>
            <w:vAlign w:val="center"/>
            <w:hideMark/>
          </w:tcPr>
          <w:p w14:paraId="7F0FAA49" w14:textId="7073EA8E" w:rsidR="00AF1A2D" w:rsidRPr="00150526" w:rsidRDefault="00AF1A2D" w:rsidP="00AF1A2D">
            <w:pPr>
              <w:spacing w:before="0"/>
              <w:rPr>
                <w:b/>
                <w:bCs/>
              </w:rPr>
            </w:pPr>
          </w:p>
        </w:tc>
        <w:tc>
          <w:tcPr>
            <w:tcW w:w="5190" w:type="dxa"/>
            <w:tcBorders>
              <w:top w:val="nil"/>
              <w:left w:val="nil"/>
              <w:bottom w:val="single" w:sz="4" w:space="0" w:color="auto"/>
              <w:right w:val="single" w:sz="4" w:space="0" w:color="auto"/>
            </w:tcBorders>
            <w:shd w:val="clear" w:color="000000" w:fill="FFFF00"/>
            <w:vAlign w:val="center"/>
            <w:hideMark/>
          </w:tcPr>
          <w:p w14:paraId="1704B5F2" w14:textId="29FA3748" w:rsidR="00AF1A2D" w:rsidRPr="00150526" w:rsidRDefault="00AF1A2D" w:rsidP="00AF1A2D">
            <w:pPr>
              <w:spacing w:before="0"/>
              <w:rPr>
                <w:b/>
                <w:bCs/>
                <w:sz w:val="26"/>
                <w:szCs w:val="26"/>
              </w:rPr>
            </w:pPr>
            <w:r w:rsidRPr="00150526">
              <w:rPr>
                <w:b/>
                <w:bCs/>
                <w:sz w:val="26"/>
                <w:szCs w:val="26"/>
              </w:rPr>
              <w:t>Stt = Ptt/cos</w:t>
            </w:r>
            <w:r w:rsidRPr="00150526">
              <w:rPr>
                <w:b/>
                <w:bCs/>
                <w:sz w:val="28"/>
                <w:szCs w:val="28"/>
              </w:rPr>
              <w:t>j (</w:t>
            </w:r>
            <w:r w:rsidRPr="00150526">
              <w:rPr>
                <w:b/>
                <w:bCs/>
                <w:sz w:val="26"/>
                <w:szCs w:val="26"/>
              </w:rPr>
              <w:t>cos</w:t>
            </w:r>
            <w:r w:rsidRPr="00150526">
              <w:rPr>
                <w:b/>
                <w:bCs/>
                <w:sz w:val="28"/>
                <w:szCs w:val="28"/>
              </w:rPr>
              <w:t>j = 0,85)</w:t>
            </w:r>
          </w:p>
        </w:tc>
        <w:tc>
          <w:tcPr>
            <w:tcW w:w="1036" w:type="dxa"/>
            <w:tcBorders>
              <w:top w:val="nil"/>
              <w:left w:val="nil"/>
              <w:bottom w:val="single" w:sz="4" w:space="0" w:color="auto"/>
              <w:right w:val="single" w:sz="4" w:space="0" w:color="auto"/>
            </w:tcBorders>
            <w:shd w:val="clear" w:color="000000" w:fill="FFFF00"/>
            <w:vAlign w:val="center"/>
            <w:hideMark/>
          </w:tcPr>
          <w:p w14:paraId="2AC4CF78" w14:textId="77777777" w:rsidR="00AF1A2D" w:rsidRPr="00150526" w:rsidRDefault="00AF1A2D" w:rsidP="00AF1A2D">
            <w:pPr>
              <w:spacing w:before="0"/>
              <w:rPr>
                <w:b/>
                <w:bCs/>
                <w:sz w:val="26"/>
                <w:szCs w:val="26"/>
              </w:rPr>
            </w:pPr>
            <w:r w:rsidRPr="00150526">
              <w:rPr>
                <w:b/>
                <w:bCs/>
                <w:sz w:val="26"/>
                <w:szCs w:val="26"/>
              </w:rPr>
              <w:t>kVA</w:t>
            </w:r>
          </w:p>
        </w:tc>
        <w:tc>
          <w:tcPr>
            <w:tcW w:w="1262" w:type="dxa"/>
            <w:tcBorders>
              <w:top w:val="nil"/>
              <w:left w:val="nil"/>
              <w:bottom w:val="single" w:sz="4" w:space="0" w:color="auto"/>
              <w:right w:val="single" w:sz="4" w:space="0" w:color="auto"/>
            </w:tcBorders>
            <w:shd w:val="clear" w:color="000000" w:fill="FFFF00"/>
            <w:hideMark/>
          </w:tcPr>
          <w:p w14:paraId="5B57FE2B" w14:textId="05A82952" w:rsidR="00AF1A2D" w:rsidRPr="00AF1A2D" w:rsidRDefault="00AF1A2D" w:rsidP="00AF1A2D">
            <w:pPr>
              <w:spacing w:before="0"/>
              <w:rPr>
                <w:sz w:val="26"/>
                <w:szCs w:val="26"/>
              </w:rPr>
            </w:pPr>
          </w:p>
        </w:tc>
        <w:tc>
          <w:tcPr>
            <w:tcW w:w="1199" w:type="dxa"/>
            <w:tcBorders>
              <w:top w:val="nil"/>
              <w:left w:val="nil"/>
              <w:bottom w:val="single" w:sz="4" w:space="0" w:color="auto"/>
              <w:right w:val="single" w:sz="4" w:space="0" w:color="auto"/>
            </w:tcBorders>
            <w:shd w:val="clear" w:color="000000" w:fill="FFFF00"/>
            <w:hideMark/>
          </w:tcPr>
          <w:p w14:paraId="59BE8DB6" w14:textId="6768AD25" w:rsidR="00AF1A2D" w:rsidRPr="00AF1A2D" w:rsidRDefault="00AF1A2D" w:rsidP="00AF1A2D">
            <w:pPr>
              <w:spacing w:before="0"/>
              <w:rPr>
                <w:b/>
                <w:bCs/>
                <w:sz w:val="26"/>
                <w:szCs w:val="26"/>
              </w:rPr>
            </w:pPr>
            <w:r w:rsidRPr="00AF1A2D">
              <w:rPr>
                <w:sz w:val="26"/>
                <w:szCs w:val="26"/>
              </w:rPr>
              <w:t xml:space="preserve"> </w:t>
            </w:r>
            <w:r w:rsidRPr="00AF1A2D">
              <w:rPr>
                <w:b/>
                <w:bCs/>
                <w:sz w:val="26"/>
                <w:szCs w:val="26"/>
              </w:rPr>
              <w:t>1.485,7</w:t>
            </w:r>
            <w:r w:rsidRPr="00AF1A2D">
              <w:rPr>
                <w:sz w:val="26"/>
                <w:szCs w:val="26"/>
              </w:rPr>
              <w:t xml:space="preserve"> </w:t>
            </w:r>
          </w:p>
        </w:tc>
      </w:tr>
    </w:tbl>
    <w:bookmarkEnd w:id="76"/>
    <w:bookmarkEnd w:id="77"/>
    <w:bookmarkEnd w:id="78"/>
    <w:bookmarkEnd w:id="79"/>
    <w:bookmarkEnd w:id="80"/>
    <w:p w14:paraId="656B1E44" w14:textId="77777777" w:rsidR="002117D1" w:rsidRPr="00CA1C70" w:rsidRDefault="002117D1" w:rsidP="008617EF">
      <w:pPr>
        <w:pStyle w:val="BodyText"/>
        <w:spacing w:line="288" w:lineRule="auto"/>
        <w:ind w:firstLine="567"/>
        <w:rPr>
          <w:rFonts w:ascii="Times New Roman" w:hAnsi="Times New Roman"/>
          <w:b/>
          <w:i/>
          <w:color w:val="000000" w:themeColor="text1"/>
          <w:szCs w:val="28"/>
        </w:rPr>
      </w:pPr>
      <w:r w:rsidRPr="00CA1C70">
        <w:rPr>
          <w:rFonts w:ascii="Times New Roman" w:hAnsi="Times New Roman"/>
          <w:b/>
          <w:i/>
          <w:color w:val="000000" w:themeColor="text1"/>
          <w:szCs w:val="28"/>
        </w:rPr>
        <w:t>b. Nguồn điện:</w:t>
      </w:r>
    </w:p>
    <w:p w14:paraId="59750F7C" w14:textId="03BCDCA8" w:rsidR="00F134B3" w:rsidRPr="00CA1C70" w:rsidRDefault="00150015" w:rsidP="002C4272">
      <w:pPr>
        <w:spacing w:before="0" w:line="288" w:lineRule="auto"/>
        <w:ind w:firstLine="567"/>
        <w:rPr>
          <w:bCs/>
          <w:iCs/>
          <w:color w:val="000000" w:themeColor="text1"/>
          <w:sz w:val="28"/>
          <w:szCs w:val="28"/>
        </w:rPr>
      </w:pPr>
      <w:r w:rsidRPr="00CA1C70">
        <w:rPr>
          <w:color w:val="000000" w:themeColor="text1"/>
          <w:szCs w:val="28"/>
        </w:rPr>
        <w:tab/>
      </w:r>
      <w:r w:rsidR="00F134B3" w:rsidRPr="00CA1C70">
        <w:rPr>
          <w:bCs/>
          <w:iCs/>
          <w:color w:val="000000" w:themeColor="text1"/>
          <w:sz w:val="28"/>
          <w:szCs w:val="28"/>
        </w:rPr>
        <w:t>Nguồn cấp điện cho Khu quy hoạch là nguồn điện lưới quốc gia,</w:t>
      </w:r>
      <w:r w:rsidR="0065170A" w:rsidRPr="00CA1C70">
        <w:rPr>
          <w:bCs/>
          <w:iCs/>
          <w:color w:val="000000" w:themeColor="text1"/>
          <w:sz w:val="28"/>
          <w:szCs w:val="28"/>
        </w:rPr>
        <w:t xml:space="preserve"> đấu nối</w:t>
      </w:r>
      <w:r w:rsidR="00F134B3" w:rsidRPr="00CA1C70">
        <w:rPr>
          <w:bCs/>
          <w:iCs/>
          <w:color w:val="000000" w:themeColor="text1"/>
          <w:sz w:val="28"/>
          <w:szCs w:val="28"/>
        </w:rPr>
        <w:t xml:space="preserve"> qua tuyến trung thế 22kV </w:t>
      </w:r>
      <w:r w:rsidR="0065170A" w:rsidRPr="00CA1C70">
        <w:rPr>
          <w:bCs/>
          <w:iCs/>
          <w:color w:val="000000" w:themeColor="text1"/>
          <w:sz w:val="28"/>
          <w:szCs w:val="28"/>
        </w:rPr>
        <w:t xml:space="preserve">hiện hữu chạy dọc theo đường </w:t>
      </w:r>
      <w:r w:rsidR="00B370AB">
        <w:rPr>
          <w:bCs/>
          <w:iCs/>
          <w:color w:val="000000" w:themeColor="text1"/>
          <w:sz w:val="28"/>
          <w:szCs w:val="28"/>
        </w:rPr>
        <w:t>19 tháng 8</w:t>
      </w:r>
      <w:r w:rsidR="0065170A" w:rsidRPr="00CA1C70">
        <w:rPr>
          <w:bCs/>
          <w:iCs/>
          <w:color w:val="000000" w:themeColor="text1"/>
          <w:sz w:val="28"/>
          <w:szCs w:val="28"/>
        </w:rPr>
        <w:t>.</w:t>
      </w:r>
    </w:p>
    <w:p w14:paraId="7AE000C1" w14:textId="77777777" w:rsidR="002117D1" w:rsidRPr="00CA1C70" w:rsidRDefault="002117D1" w:rsidP="002C4272">
      <w:pPr>
        <w:pStyle w:val="BodyText"/>
        <w:spacing w:before="0" w:line="288" w:lineRule="auto"/>
        <w:ind w:firstLine="567"/>
        <w:rPr>
          <w:rFonts w:ascii="Times New Roman" w:hAnsi="Times New Roman"/>
          <w:b/>
          <w:i/>
          <w:color w:val="000000" w:themeColor="text1"/>
          <w:szCs w:val="28"/>
        </w:rPr>
      </w:pPr>
      <w:r w:rsidRPr="00CA1C70">
        <w:rPr>
          <w:rFonts w:ascii="Times New Roman" w:hAnsi="Times New Roman"/>
          <w:b/>
          <w:i/>
          <w:color w:val="000000" w:themeColor="text1"/>
          <w:szCs w:val="28"/>
        </w:rPr>
        <w:t>c. Lưới điện:</w:t>
      </w:r>
    </w:p>
    <w:p w14:paraId="7E89DDDA" w14:textId="77777777" w:rsidR="002117D1" w:rsidRPr="00CA1C70" w:rsidRDefault="002117D1" w:rsidP="002C4272">
      <w:pPr>
        <w:pStyle w:val="BodyText"/>
        <w:spacing w:before="0" w:line="288" w:lineRule="auto"/>
        <w:ind w:firstLine="567"/>
        <w:rPr>
          <w:rFonts w:ascii="Times New Roman" w:hAnsi="Times New Roman"/>
          <w:b/>
          <w:i/>
          <w:color w:val="000000" w:themeColor="text1"/>
          <w:szCs w:val="28"/>
        </w:rPr>
      </w:pPr>
      <w:r w:rsidRPr="00CA1C70">
        <w:rPr>
          <w:rFonts w:ascii="Times New Roman" w:hAnsi="Times New Roman"/>
          <w:b/>
          <w:i/>
          <w:color w:val="000000" w:themeColor="text1"/>
          <w:szCs w:val="28"/>
        </w:rPr>
        <w:t>* Tuyến hạ thế 0,4kV:</w:t>
      </w:r>
    </w:p>
    <w:p w14:paraId="0A10EA36" w14:textId="77777777" w:rsidR="002117D1" w:rsidRPr="00CA1C70" w:rsidRDefault="002117D1" w:rsidP="002C4272">
      <w:pPr>
        <w:spacing w:before="0" w:line="288" w:lineRule="auto"/>
        <w:ind w:firstLine="600"/>
        <w:rPr>
          <w:color w:val="000000" w:themeColor="text1"/>
          <w:sz w:val="28"/>
          <w:szCs w:val="28"/>
        </w:rPr>
      </w:pPr>
      <w:r w:rsidRPr="00CA1C70">
        <w:rPr>
          <w:color w:val="000000" w:themeColor="text1"/>
          <w:sz w:val="28"/>
          <w:szCs w:val="28"/>
        </w:rPr>
        <w:t xml:space="preserve">- </w:t>
      </w:r>
      <w:bookmarkStart w:id="81" w:name="_Hlk63280200"/>
      <w:r w:rsidRPr="00CA1C70">
        <w:rPr>
          <w:color w:val="000000" w:themeColor="text1"/>
          <w:sz w:val="28"/>
          <w:szCs w:val="28"/>
        </w:rPr>
        <w:t>Lưới điện hạ thế được thiết kế đi ngầm, sử dụng dây cáp lõi đồng có lớp cách điện phù hợp với điều kiện đặt ngầm</w:t>
      </w:r>
      <w:bookmarkEnd w:id="81"/>
      <w:r w:rsidRPr="00CA1C70">
        <w:rPr>
          <w:color w:val="000000" w:themeColor="text1"/>
          <w:sz w:val="28"/>
          <w:szCs w:val="28"/>
        </w:rPr>
        <w:t>. Dây được đặt nằm dưới vỉa hè dọc theo các trục đường trong các ống bảo vệ hoặc đặt trong các hào cáp, được chôn sâu trong đất từ 0,7 - 0,8m so với mặt đường. Phía trên cáp cần có lớp bảo vệ cáp và báo hiệu cáp ngầm. Tại các vị trí đấu nối cáp cần sử dụng các đầu nối cáp an toàn.</w:t>
      </w:r>
    </w:p>
    <w:p w14:paraId="45F5D064" w14:textId="031391B4" w:rsidR="002117D1" w:rsidRDefault="002117D1" w:rsidP="002C4272">
      <w:pPr>
        <w:spacing w:before="0" w:line="288" w:lineRule="auto"/>
        <w:ind w:left="360"/>
        <w:rPr>
          <w:b/>
          <w:bCs/>
          <w:i/>
          <w:iCs/>
          <w:color w:val="000000" w:themeColor="text1"/>
          <w:sz w:val="28"/>
          <w:szCs w:val="28"/>
        </w:rPr>
      </w:pPr>
      <w:r w:rsidRPr="00CA1C70">
        <w:rPr>
          <w:b/>
          <w:bCs/>
          <w:i/>
          <w:iCs/>
          <w:color w:val="000000" w:themeColor="text1"/>
          <w:sz w:val="28"/>
          <w:szCs w:val="28"/>
        </w:rPr>
        <w:t>* Lưới điện chiếu sáng:</w:t>
      </w:r>
    </w:p>
    <w:p w14:paraId="1083E2BF" w14:textId="7F69C4F0" w:rsidR="00785347" w:rsidRDefault="00785347" w:rsidP="002C4272">
      <w:pPr>
        <w:spacing w:before="0" w:line="288" w:lineRule="auto"/>
        <w:ind w:firstLine="600"/>
        <w:rPr>
          <w:sz w:val="28"/>
          <w:szCs w:val="28"/>
        </w:rPr>
      </w:pPr>
      <w:r w:rsidRPr="005F00AB">
        <w:tab/>
      </w:r>
      <w:r w:rsidRPr="005F00AB">
        <w:rPr>
          <w:sz w:val="28"/>
          <w:szCs w:val="28"/>
        </w:rPr>
        <w:t>- Hiện trạng đã có hệ thống chiếu sáng được đầu tư hoàn chỉnh chạy dọc theo trục đường giao thông xung quan khu đất. Mạng điện chiếu sáng được thiết kế riêng biệt với hệ thống điện sinh hoạt và được điều khiển bật tắt tự động bằng các tủ điện riêng.</w:t>
      </w:r>
    </w:p>
    <w:p w14:paraId="02485DB4" w14:textId="33AAC39C" w:rsidR="002117D1" w:rsidRPr="00CA1C70" w:rsidRDefault="002117D1" w:rsidP="002C4272">
      <w:pPr>
        <w:pStyle w:val="BodyText"/>
        <w:numPr>
          <w:ilvl w:val="0"/>
          <w:numId w:val="1"/>
        </w:numPr>
        <w:tabs>
          <w:tab w:val="left" w:pos="851"/>
          <w:tab w:val="num" w:pos="928"/>
          <w:tab w:val="num" w:pos="5322"/>
          <w:tab w:val="num" w:pos="5606"/>
        </w:tabs>
        <w:spacing w:before="0" w:line="288" w:lineRule="auto"/>
        <w:ind w:left="0" w:firstLine="567"/>
        <w:rPr>
          <w:rFonts w:ascii="Times New Roman" w:hAnsi="Times New Roman"/>
          <w:color w:val="000000" w:themeColor="text1"/>
        </w:rPr>
      </w:pPr>
      <w:r w:rsidRPr="00CA1C70">
        <w:rPr>
          <w:rFonts w:ascii="Times New Roman" w:hAnsi="Times New Roman"/>
          <w:color w:val="000000" w:themeColor="text1"/>
        </w:rPr>
        <w:t>Hệ thống chiếu sáng</w:t>
      </w:r>
      <w:r w:rsidR="00785347">
        <w:rPr>
          <w:rFonts w:ascii="Times New Roman" w:hAnsi="Times New Roman"/>
          <w:color w:val="000000" w:themeColor="text1"/>
        </w:rPr>
        <w:t xml:space="preserve"> dự án: Đ</w:t>
      </w:r>
      <w:r w:rsidRPr="00CA1C70">
        <w:rPr>
          <w:rFonts w:ascii="Times New Roman" w:hAnsi="Times New Roman"/>
          <w:color w:val="000000" w:themeColor="text1"/>
        </w:rPr>
        <w:t>ược xây mới để chiếu sáng cho đường nội bộ và các lối đi trong toàn khu vực. Mạng điện chiếu sáng được thiết kế riêng biệt với hệ thống điện sinh hoạt và được điều khiển bật tắt tự động bằng các tủ điện riêng.</w:t>
      </w:r>
    </w:p>
    <w:p w14:paraId="2D3F7FE9" w14:textId="19354742" w:rsidR="002117D1" w:rsidRPr="00CA1C70" w:rsidRDefault="002117D1" w:rsidP="002C4272">
      <w:pPr>
        <w:pStyle w:val="BodyText"/>
        <w:numPr>
          <w:ilvl w:val="0"/>
          <w:numId w:val="1"/>
        </w:numPr>
        <w:tabs>
          <w:tab w:val="left" w:pos="851"/>
          <w:tab w:val="num" w:pos="928"/>
          <w:tab w:val="num" w:pos="5322"/>
          <w:tab w:val="num" w:pos="5606"/>
        </w:tabs>
        <w:spacing w:before="0" w:line="288" w:lineRule="auto"/>
        <w:ind w:left="0" w:firstLine="567"/>
        <w:rPr>
          <w:rFonts w:ascii="Times New Roman" w:hAnsi="Times New Roman"/>
          <w:color w:val="000000" w:themeColor="text1"/>
        </w:rPr>
      </w:pPr>
      <w:r w:rsidRPr="00CA1C70">
        <w:rPr>
          <w:rFonts w:ascii="Times New Roman" w:hAnsi="Times New Roman"/>
          <w:color w:val="000000" w:themeColor="text1"/>
        </w:rPr>
        <w:t xml:space="preserve">Hệ thống chiếu sáng phải đảm bảo độ rọi tối thiểu trên mặt đường lớn hơn hoặc bằng 5(lux) và độ rọi trên vỉa hè lớn hơn hoặc bằng 3(lux). Khuyến khích đầu tư xây dựng hệ thống đèn </w:t>
      </w:r>
      <w:r w:rsidR="00317102" w:rsidRPr="00CA1C70">
        <w:rPr>
          <w:rFonts w:ascii="Times New Roman" w:hAnsi="Times New Roman"/>
          <w:color w:val="000000" w:themeColor="text1"/>
        </w:rPr>
        <w:t>L</w:t>
      </w:r>
      <w:r w:rsidRPr="00CA1C70">
        <w:rPr>
          <w:rFonts w:ascii="Times New Roman" w:hAnsi="Times New Roman"/>
          <w:color w:val="000000" w:themeColor="text1"/>
        </w:rPr>
        <w:t xml:space="preserve">ed </w:t>
      </w:r>
      <w:r w:rsidR="00317102" w:rsidRPr="00CA1C70">
        <w:rPr>
          <w:rFonts w:ascii="Times New Roman" w:hAnsi="Times New Roman"/>
          <w:color w:val="000000" w:themeColor="text1"/>
        </w:rPr>
        <w:t>công suất 120W</w:t>
      </w:r>
      <w:r w:rsidR="00F5091D" w:rsidRPr="00CA1C70">
        <w:rPr>
          <w:rFonts w:ascii="Times New Roman" w:hAnsi="Times New Roman"/>
          <w:color w:val="000000" w:themeColor="text1"/>
        </w:rPr>
        <w:t xml:space="preserve"> để</w:t>
      </w:r>
      <w:r w:rsidR="00785347">
        <w:rPr>
          <w:rFonts w:ascii="Times New Roman" w:hAnsi="Times New Roman"/>
          <w:color w:val="000000" w:themeColor="text1"/>
        </w:rPr>
        <w:t xml:space="preserve"> </w:t>
      </w:r>
      <w:r w:rsidRPr="00CA1C70">
        <w:rPr>
          <w:rFonts w:ascii="Times New Roman" w:hAnsi="Times New Roman"/>
          <w:color w:val="000000" w:themeColor="text1"/>
        </w:rPr>
        <w:t>chiếu sáng, nhằm đảm bảo tiết kiện điện năng và thân thiện với môi trường.</w:t>
      </w:r>
    </w:p>
    <w:p w14:paraId="781AC5FD" w14:textId="4F425B3E" w:rsidR="002117D1" w:rsidRPr="00CA1C70" w:rsidRDefault="002117D1" w:rsidP="002C4272">
      <w:pPr>
        <w:pStyle w:val="BodyText"/>
        <w:numPr>
          <w:ilvl w:val="0"/>
          <w:numId w:val="1"/>
        </w:numPr>
        <w:tabs>
          <w:tab w:val="left" w:pos="851"/>
          <w:tab w:val="num" w:pos="928"/>
          <w:tab w:val="num" w:pos="5322"/>
          <w:tab w:val="num" w:pos="5606"/>
        </w:tabs>
        <w:spacing w:before="0" w:line="288" w:lineRule="auto"/>
        <w:ind w:left="0" w:firstLine="567"/>
        <w:rPr>
          <w:rFonts w:ascii="Times New Roman" w:hAnsi="Times New Roman"/>
          <w:color w:val="000000" w:themeColor="text1"/>
        </w:rPr>
      </w:pPr>
      <w:r w:rsidRPr="00CA1C70">
        <w:rPr>
          <w:rFonts w:ascii="Times New Roman" w:hAnsi="Times New Roman"/>
          <w:color w:val="000000" w:themeColor="text1"/>
        </w:rPr>
        <w:t xml:space="preserve">Toàn bộ các đường cáp chiếu sáng được luồn trong ống PVC đi ngầm trong đất. Trụ đèn chiếu sáng bằng thép tráng kẽm đảm bảo bền đẹp, mỹ quan, chiều cao từ 6m đến </w:t>
      </w:r>
      <w:r w:rsidR="00163081">
        <w:rPr>
          <w:rFonts w:ascii="Times New Roman" w:hAnsi="Times New Roman"/>
          <w:color w:val="000000" w:themeColor="text1"/>
        </w:rPr>
        <w:t>8</w:t>
      </w:r>
      <w:r w:rsidRPr="00CA1C70">
        <w:rPr>
          <w:rFonts w:ascii="Times New Roman" w:hAnsi="Times New Roman"/>
          <w:color w:val="000000" w:themeColor="text1"/>
        </w:rPr>
        <w:t>m.</w:t>
      </w:r>
    </w:p>
    <w:p w14:paraId="362A8288" w14:textId="77777777" w:rsidR="002117D1" w:rsidRPr="00CA1C70" w:rsidRDefault="002117D1" w:rsidP="002C4272">
      <w:pPr>
        <w:pStyle w:val="BodyText"/>
        <w:numPr>
          <w:ilvl w:val="0"/>
          <w:numId w:val="1"/>
        </w:numPr>
        <w:tabs>
          <w:tab w:val="left" w:pos="851"/>
          <w:tab w:val="num" w:pos="928"/>
          <w:tab w:val="num" w:pos="5322"/>
          <w:tab w:val="num" w:pos="5606"/>
        </w:tabs>
        <w:spacing w:before="0" w:line="288" w:lineRule="auto"/>
        <w:ind w:left="0" w:firstLine="567"/>
        <w:rPr>
          <w:rFonts w:ascii="Times New Roman" w:hAnsi="Times New Roman"/>
          <w:color w:val="000000" w:themeColor="text1"/>
        </w:rPr>
      </w:pPr>
      <w:r w:rsidRPr="00CA1C70">
        <w:rPr>
          <w:rFonts w:ascii="Times New Roman" w:hAnsi="Times New Roman"/>
          <w:color w:val="000000" w:themeColor="text1"/>
        </w:rPr>
        <w:t xml:space="preserve">Đèn chiếu sáng được sử dụng hoạt động theo hai chế độ đóng ngắt 50% vào </w:t>
      </w:r>
      <w:r w:rsidRPr="00CA1C70">
        <w:rPr>
          <w:rFonts w:ascii="Times New Roman" w:hAnsi="Times New Roman"/>
          <w:color w:val="000000" w:themeColor="text1"/>
        </w:rPr>
        <w:lastRenderedPageBreak/>
        <w:t>giờ cao điểm hoặc có thể điều chỉnh theo mùa.</w:t>
      </w:r>
    </w:p>
    <w:p w14:paraId="17DE6C8E" w14:textId="01A0EFA0" w:rsidR="002117D1" w:rsidRDefault="002117D1" w:rsidP="002C4272">
      <w:pPr>
        <w:pStyle w:val="BodyText"/>
        <w:numPr>
          <w:ilvl w:val="0"/>
          <w:numId w:val="1"/>
        </w:numPr>
        <w:tabs>
          <w:tab w:val="left" w:pos="851"/>
          <w:tab w:val="num" w:pos="928"/>
          <w:tab w:val="num" w:pos="5322"/>
          <w:tab w:val="num" w:pos="5606"/>
        </w:tabs>
        <w:spacing w:before="0" w:line="288" w:lineRule="auto"/>
        <w:ind w:left="0" w:firstLine="567"/>
        <w:rPr>
          <w:rFonts w:ascii="Times New Roman" w:hAnsi="Times New Roman"/>
          <w:color w:val="000000" w:themeColor="text1"/>
        </w:rPr>
      </w:pPr>
      <w:r w:rsidRPr="00CA1C70">
        <w:rPr>
          <w:rFonts w:ascii="Times New Roman" w:hAnsi="Times New Roman"/>
          <w:color w:val="000000" w:themeColor="text1"/>
        </w:rPr>
        <w:t xml:space="preserve">Nguồn điện cấp cho các tủ điều khiển chiếu sáng sẽ lấy từ tủ phân phối điện hạ thế của trạm biến áp gần nhất. </w:t>
      </w:r>
    </w:p>
    <w:p w14:paraId="4AF7528F" w14:textId="77777777" w:rsidR="002117D1" w:rsidRPr="00CA1C70" w:rsidRDefault="00AE43EE" w:rsidP="002C4272">
      <w:pPr>
        <w:widowControl w:val="0"/>
        <w:tabs>
          <w:tab w:val="left" w:pos="567"/>
        </w:tabs>
        <w:spacing w:before="0" w:line="288" w:lineRule="auto"/>
        <w:ind w:left="284"/>
        <w:outlineLvl w:val="0"/>
        <w:rPr>
          <w:b/>
          <w:i/>
          <w:color w:val="000000" w:themeColor="text1"/>
          <w:sz w:val="28"/>
        </w:rPr>
      </w:pPr>
      <w:bookmarkStart w:id="82" w:name="_Toc8509535"/>
      <w:r w:rsidRPr="00CA1C70">
        <w:rPr>
          <w:b/>
          <w:i/>
          <w:color w:val="000000" w:themeColor="text1"/>
          <w:sz w:val="28"/>
        </w:rPr>
        <w:tab/>
      </w:r>
      <w:r w:rsidR="002117D1" w:rsidRPr="00CA1C70">
        <w:rPr>
          <w:b/>
          <w:i/>
          <w:color w:val="000000" w:themeColor="text1"/>
          <w:sz w:val="28"/>
        </w:rPr>
        <w:t>* Trạm biến áp:</w:t>
      </w:r>
      <w:bookmarkEnd w:id="82"/>
    </w:p>
    <w:p w14:paraId="0D272306" w14:textId="77777777" w:rsidR="002117D1" w:rsidRPr="00CA1C70" w:rsidRDefault="002117D1" w:rsidP="002C4272">
      <w:pPr>
        <w:spacing w:before="0" w:line="288" w:lineRule="auto"/>
        <w:ind w:firstLine="600"/>
        <w:rPr>
          <w:color w:val="000000" w:themeColor="text1"/>
          <w:sz w:val="28"/>
          <w:szCs w:val="28"/>
        </w:rPr>
      </w:pPr>
      <w:r w:rsidRPr="00CA1C70">
        <w:rPr>
          <w:color w:val="000000" w:themeColor="text1"/>
          <w:sz w:val="28"/>
          <w:szCs w:val="28"/>
        </w:rPr>
        <w:t xml:space="preserve">- Trạm biến áp được thiết kế theo </w:t>
      </w:r>
      <w:r w:rsidR="00F5091D" w:rsidRPr="00CA1C70">
        <w:rPr>
          <w:color w:val="000000" w:themeColor="text1"/>
          <w:sz w:val="28"/>
          <w:szCs w:val="28"/>
        </w:rPr>
        <w:t>giàn treo</w:t>
      </w:r>
      <w:r w:rsidRPr="00CA1C70">
        <w:rPr>
          <w:color w:val="000000" w:themeColor="text1"/>
          <w:sz w:val="28"/>
          <w:szCs w:val="28"/>
        </w:rPr>
        <w:t>. Khi triển khai thực hiện dự án cụ thể, cần khảo sát chọn vị trí và đề xuất giải pháp thiết kế thích hợp để hạn chế việc ảnh hưởng giao thông và gây nguy hiểm cho người</w:t>
      </w:r>
      <w:r w:rsidR="00F5091D" w:rsidRPr="00CA1C70">
        <w:rPr>
          <w:color w:val="000000" w:themeColor="text1"/>
          <w:sz w:val="28"/>
          <w:szCs w:val="28"/>
        </w:rPr>
        <w:t>.</w:t>
      </w:r>
      <w:r w:rsidRPr="00CA1C70">
        <w:rPr>
          <w:color w:val="000000" w:themeColor="text1"/>
          <w:sz w:val="28"/>
          <w:szCs w:val="28"/>
        </w:rPr>
        <w:t>.</w:t>
      </w:r>
    </w:p>
    <w:p w14:paraId="31776650" w14:textId="77777777" w:rsidR="002117D1" w:rsidRPr="00CA1C70" w:rsidRDefault="002117D1" w:rsidP="002C4272">
      <w:pPr>
        <w:spacing w:before="0" w:line="288" w:lineRule="auto"/>
        <w:ind w:firstLine="600"/>
        <w:rPr>
          <w:color w:val="000000" w:themeColor="text1"/>
          <w:sz w:val="28"/>
          <w:szCs w:val="28"/>
        </w:rPr>
      </w:pPr>
      <w:r w:rsidRPr="00CA1C70">
        <w:rPr>
          <w:color w:val="000000" w:themeColor="text1"/>
          <w:sz w:val="28"/>
          <w:szCs w:val="28"/>
        </w:rPr>
        <w:t>- Bảo vệ trạm phía trung thế bằng máy cắt hoặc aptomát, phía hạ thế bằng aptomát.</w:t>
      </w:r>
    </w:p>
    <w:p w14:paraId="4C9CC954" w14:textId="77777777" w:rsidR="002117D1" w:rsidRPr="00CA1C70" w:rsidRDefault="002117D1" w:rsidP="002C4272">
      <w:pPr>
        <w:spacing w:before="0" w:line="288" w:lineRule="auto"/>
        <w:ind w:firstLine="600"/>
        <w:rPr>
          <w:color w:val="000000" w:themeColor="text1"/>
          <w:sz w:val="28"/>
          <w:szCs w:val="28"/>
        </w:rPr>
      </w:pPr>
      <w:r w:rsidRPr="00CA1C70">
        <w:rPr>
          <w:color w:val="000000" w:themeColor="text1"/>
          <w:sz w:val="28"/>
          <w:szCs w:val="28"/>
        </w:rPr>
        <w:t>- Trạm phải được nối đất an toàn với điện trở nối đất ≤ 4Ω.</w:t>
      </w:r>
    </w:p>
    <w:p w14:paraId="35E4732F" w14:textId="59D47C4D" w:rsidR="002117D1" w:rsidRPr="004A08E1" w:rsidRDefault="002117D1" w:rsidP="002C4272">
      <w:pPr>
        <w:spacing w:before="0" w:line="288" w:lineRule="auto"/>
        <w:ind w:firstLine="600"/>
        <w:rPr>
          <w:iCs/>
          <w:sz w:val="28"/>
          <w:szCs w:val="28"/>
        </w:rPr>
      </w:pPr>
      <w:r w:rsidRPr="004A08E1">
        <w:rPr>
          <w:sz w:val="28"/>
          <w:szCs w:val="28"/>
        </w:rPr>
        <w:t>- Số lượng trạm biến áp cần lắp đặt cho khu quy ho</w:t>
      </w:r>
      <w:r w:rsidR="00F5091D" w:rsidRPr="004A08E1">
        <w:rPr>
          <w:sz w:val="28"/>
          <w:szCs w:val="28"/>
        </w:rPr>
        <w:t xml:space="preserve">ạch là 01 trạm, có công suất </w:t>
      </w:r>
      <w:r w:rsidR="00C57EE9" w:rsidRPr="004A08E1">
        <w:rPr>
          <w:sz w:val="28"/>
          <w:szCs w:val="28"/>
        </w:rPr>
        <w:t>1</w:t>
      </w:r>
      <w:r w:rsidR="00F5091D" w:rsidRPr="004A08E1">
        <w:rPr>
          <w:sz w:val="28"/>
          <w:szCs w:val="28"/>
        </w:rPr>
        <w:t>.</w:t>
      </w:r>
      <w:r w:rsidR="00163081">
        <w:rPr>
          <w:sz w:val="28"/>
          <w:szCs w:val="28"/>
        </w:rPr>
        <w:t>5</w:t>
      </w:r>
      <w:r w:rsidR="004A08E1" w:rsidRPr="004A08E1">
        <w:rPr>
          <w:sz w:val="28"/>
          <w:szCs w:val="28"/>
        </w:rPr>
        <w:t>0</w:t>
      </w:r>
      <w:r w:rsidRPr="004A08E1">
        <w:rPr>
          <w:sz w:val="28"/>
          <w:szCs w:val="28"/>
        </w:rPr>
        <w:t>0kVA</w:t>
      </w:r>
      <w:r w:rsidR="00B370AB" w:rsidRPr="004A08E1">
        <w:rPr>
          <w:sz w:val="28"/>
          <w:szCs w:val="28"/>
        </w:rPr>
        <w:t xml:space="preserve"> (dự kiến bố trí cạnh trạm biến áp hiện hữu phía kênh 59</w:t>
      </w:r>
      <w:r w:rsidR="004E7606" w:rsidRPr="004A08E1">
        <w:rPr>
          <w:sz w:val="28"/>
          <w:szCs w:val="28"/>
        </w:rPr>
        <w:t>. Công suất thực tế dự kiến sẽ đầu tư theo từng giai đoạn dự án</w:t>
      </w:r>
      <w:r w:rsidR="00B370AB" w:rsidRPr="004A08E1">
        <w:rPr>
          <w:sz w:val="28"/>
          <w:szCs w:val="28"/>
        </w:rPr>
        <w:t>)</w:t>
      </w:r>
      <w:r w:rsidRPr="004A08E1">
        <w:rPr>
          <w:i/>
          <w:sz w:val="28"/>
          <w:szCs w:val="28"/>
        </w:rPr>
        <w:t>.</w:t>
      </w:r>
      <w:r w:rsidR="008752D4" w:rsidRPr="004A08E1">
        <w:rPr>
          <w:i/>
          <w:sz w:val="28"/>
          <w:szCs w:val="28"/>
        </w:rPr>
        <w:t xml:space="preserve"> </w:t>
      </w:r>
    </w:p>
    <w:p w14:paraId="1823997C" w14:textId="4457036A" w:rsidR="002117D1" w:rsidRPr="00CA1C70" w:rsidRDefault="002117D1" w:rsidP="002C4272">
      <w:pPr>
        <w:widowControl w:val="0"/>
        <w:tabs>
          <w:tab w:val="left" w:pos="567"/>
        </w:tabs>
        <w:spacing w:before="0" w:line="288" w:lineRule="auto"/>
        <w:outlineLvl w:val="0"/>
        <w:rPr>
          <w:b/>
          <w:i/>
          <w:color w:val="000000" w:themeColor="text1"/>
          <w:sz w:val="28"/>
          <w:szCs w:val="28"/>
        </w:rPr>
      </w:pPr>
      <w:r w:rsidRPr="00CA1C70">
        <w:rPr>
          <w:b/>
          <w:color w:val="000000" w:themeColor="text1"/>
          <w:sz w:val="28"/>
          <w:szCs w:val="28"/>
        </w:rPr>
        <w:tab/>
      </w:r>
      <w:r w:rsidR="000844FE" w:rsidRPr="00CA1C70">
        <w:rPr>
          <w:b/>
          <w:i/>
          <w:color w:val="000000" w:themeColor="text1"/>
          <w:sz w:val="28"/>
          <w:szCs w:val="28"/>
        </w:rPr>
        <w:t>4</w:t>
      </w:r>
      <w:r w:rsidRPr="00CA1C70">
        <w:rPr>
          <w:b/>
          <w:i/>
          <w:color w:val="000000" w:themeColor="text1"/>
          <w:sz w:val="28"/>
          <w:szCs w:val="28"/>
        </w:rPr>
        <w:t>.7. Quy hoạch hệ thống thông tin liên lạc:</w:t>
      </w:r>
    </w:p>
    <w:p w14:paraId="28C3E17F" w14:textId="77777777" w:rsidR="002117D1" w:rsidRPr="00CA1C70" w:rsidRDefault="002117D1" w:rsidP="002C4272">
      <w:pPr>
        <w:spacing w:before="0" w:line="288" w:lineRule="auto"/>
        <w:ind w:firstLine="600"/>
        <w:rPr>
          <w:b/>
          <w:i/>
          <w:color w:val="000000" w:themeColor="text1"/>
          <w:sz w:val="28"/>
          <w:szCs w:val="28"/>
        </w:rPr>
      </w:pPr>
      <w:r w:rsidRPr="00CA1C70">
        <w:rPr>
          <w:b/>
          <w:i/>
          <w:color w:val="000000" w:themeColor="text1"/>
          <w:sz w:val="28"/>
          <w:szCs w:val="28"/>
        </w:rPr>
        <w:t>a. Nguồn và cơ sở thiết kế:</w:t>
      </w:r>
    </w:p>
    <w:p w14:paraId="7DAE887E" w14:textId="77777777" w:rsidR="002117D1" w:rsidRPr="00CA1C70" w:rsidRDefault="002117D1" w:rsidP="002C4272">
      <w:pPr>
        <w:spacing w:before="0" w:line="288" w:lineRule="auto"/>
        <w:ind w:firstLine="567"/>
        <w:rPr>
          <w:color w:val="000000" w:themeColor="text1"/>
          <w:sz w:val="28"/>
          <w:szCs w:val="28"/>
        </w:rPr>
      </w:pPr>
      <w:r w:rsidRPr="00CA1C70">
        <w:rPr>
          <w:color w:val="000000" w:themeColor="text1"/>
          <w:sz w:val="28"/>
          <w:szCs w:val="28"/>
        </w:rPr>
        <w:t>- Hệ thống thông tin liên lạc cho khu quy hoạch sẽ là 1 hệ thống được ghép nối vào hệ thống thông tin liên lạc trong khu vực.</w:t>
      </w:r>
    </w:p>
    <w:p w14:paraId="2BB7554B" w14:textId="77777777" w:rsidR="002117D1" w:rsidRPr="00CA1C70" w:rsidRDefault="002117D1" w:rsidP="002C4272">
      <w:pPr>
        <w:spacing w:before="0" w:line="288" w:lineRule="auto"/>
        <w:ind w:firstLine="567"/>
        <w:rPr>
          <w:color w:val="000000" w:themeColor="text1"/>
          <w:sz w:val="28"/>
          <w:szCs w:val="28"/>
        </w:rPr>
      </w:pPr>
      <w:r w:rsidRPr="00CA1C70">
        <w:rPr>
          <w:color w:val="000000" w:themeColor="text1"/>
          <w:sz w:val="28"/>
          <w:szCs w:val="28"/>
        </w:rPr>
        <w:t>- Hệ thống nội bộ ở đây sẽ là một mạng cáp quang đáp ứng đầy đủ các yêu cầu về viễn thông cho khu quy hoạch.</w:t>
      </w:r>
    </w:p>
    <w:p w14:paraId="334FDA1D" w14:textId="77777777" w:rsidR="002117D1" w:rsidRPr="00CA1C70" w:rsidRDefault="002117D1" w:rsidP="002C4272">
      <w:pPr>
        <w:spacing w:before="0" w:line="288" w:lineRule="auto"/>
        <w:ind w:firstLine="567"/>
        <w:rPr>
          <w:color w:val="000000" w:themeColor="text1"/>
          <w:sz w:val="28"/>
          <w:szCs w:val="28"/>
        </w:rPr>
      </w:pPr>
      <w:r w:rsidRPr="00CA1C70">
        <w:rPr>
          <w:color w:val="000000" w:themeColor="text1"/>
          <w:sz w:val="28"/>
          <w:szCs w:val="28"/>
        </w:rPr>
        <w:t>- Từ cáp của mạng nội bộ sẽ được đấu nối với các tủ cáp, hộp cáp của các khu vực, tùy theo nhu cầu sử dụng mà dùng các loại cáp có dung lượng khác nhau (tương ứng với dung lượng của các tủ cáp, hộp cáp).</w:t>
      </w:r>
    </w:p>
    <w:p w14:paraId="196F6966" w14:textId="77777777" w:rsidR="002117D1" w:rsidRPr="00CA1C70" w:rsidRDefault="002117D1" w:rsidP="002C4272">
      <w:pPr>
        <w:spacing w:before="0" w:line="288" w:lineRule="auto"/>
        <w:ind w:firstLine="601"/>
        <w:rPr>
          <w:b/>
          <w:color w:val="000000" w:themeColor="text1"/>
          <w:sz w:val="28"/>
          <w:szCs w:val="28"/>
        </w:rPr>
      </w:pPr>
      <w:r w:rsidRPr="00CA1C70">
        <w:rPr>
          <w:b/>
          <w:i/>
          <w:color w:val="000000" w:themeColor="text1"/>
          <w:sz w:val="28"/>
          <w:szCs w:val="28"/>
        </w:rPr>
        <w:t>b. Giải pháp quy hoạch:</w:t>
      </w:r>
    </w:p>
    <w:p w14:paraId="622B1FE1" w14:textId="77777777" w:rsidR="002117D1" w:rsidRPr="00CA1C70" w:rsidRDefault="002117D1" w:rsidP="002C4272">
      <w:pPr>
        <w:spacing w:before="0" w:line="288" w:lineRule="auto"/>
        <w:ind w:firstLine="567"/>
        <w:rPr>
          <w:color w:val="000000" w:themeColor="text1"/>
          <w:sz w:val="28"/>
          <w:szCs w:val="28"/>
        </w:rPr>
      </w:pPr>
      <w:r w:rsidRPr="00CA1C70">
        <w:rPr>
          <w:color w:val="000000" w:themeColor="text1"/>
          <w:sz w:val="28"/>
          <w:szCs w:val="28"/>
        </w:rPr>
        <w:t>- Mạng lưới cáp thông tin liên lạc trong khu quy hoạch chủ yếu sử dụng loại cáp có dầu chống ẩm đặt trong ống PVC đi ngầm.</w:t>
      </w:r>
    </w:p>
    <w:p w14:paraId="2B72F2ED" w14:textId="77777777" w:rsidR="002117D1" w:rsidRPr="00CA1C70" w:rsidRDefault="002117D1" w:rsidP="002C4272">
      <w:pPr>
        <w:spacing w:before="0" w:line="288" w:lineRule="auto"/>
        <w:ind w:firstLine="567"/>
        <w:rPr>
          <w:color w:val="000000" w:themeColor="text1"/>
          <w:sz w:val="28"/>
          <w:szCs w:val="28"/>
        </w:rPr>
      </w:pPr>
      <w:r w:rsidRPr="00CA1C70">
        <w:rPr>
          <w:color w:val="000000" w:themeColor="text1"/>
          <w:sz w:val="28"/>
          <w:szCs w:val="28"/>
        </w:rPr>
        <w:t>- Các tuyến ống chính được đi dưới vỉa hè trong khu vực thiết kế. Các tuyến cáp đồng từ hộp cáp đưa tới từng nhà và công trình sẽ được đi luồn trong ống PVC đặt dưới phần hoàn thiện của vỉa hè.</w:t>
      </w:r>
    </w:p>
    <w:p w14:paraId="73DE2F0F" w14:textId="1BEEC056" w:rsidR="002117D1" w:rsidRPr="00CA1C70" w:rsidRDefault="002117D1" w:rsidP="002C4272">
      <w:pPr>
        <w:spacing w:before="0" w:line="288" w:lineRule="auto"/>
        <w:ind w:firstLine="567"/>
        <w:rPr>
          <w:color w:val="000000" w:themeColor="text1"/>
          <w:sz w:val="28"/>
          <w:szCs w:val="28"/>
        </w:rPr>
      </w:pPr>
      <w:r w:rsidRPr="00CA1C70">
        <w:rPr>
          <w:color w:val="000000" w:themeColor="text1"/>
          <w:sz w:val="28"/>
          <w:szCs w:val="28"/>
        </w:rPr>
        <w:t>- Những vị trí lắp đặt ống cáp qua đường thì lắp ống nhựa PVC chịu lực có đường kính thích hợp chôn sâu 1,2m trong đất. Căn cứ vào số thuê bao ở từng khu vực sẽ xác định dung lượng, vị trí tủ cáp ở giai đoạn lập dự án đầu tư.</w:t>
      </w:r>
    </w:p>
    <w:p w14:paraId="2DC03ECC" w14:textId="77777777" w:rsidR="002117D1" w:rsidRPr="00CA1C70" w:rsidRDefault="002117D1" w:rsidP="00A911F8">
      <w:pPr>
        <w:spacing w:before="0" w:line="288" w:lineRule="auto"/>
        <w:rPr>
          <w:color w:val="000000" w:themeColor="text1"/>
        </w:rPr>
      </w:pPr>
      <w:bookmarkStart w:id="83" w:name="_Toc443639902"/>
    </w:p>
    <w:p w14:paraId="4335E4C3" w14:textId="77777777" w:rsidR="005C3FB6" w:rsidRPr="00CA1C70" w:rsidRDefault="00183B7F" w:rsidP="00A911F8">
      <w:pPr>
        <w:pStyle w:val="Heading1"/>
        <w:numPr>
          <w:ilvl w:val="0"/>
          <w:numId w:val="0"/>
        </w:numPr>
        <w:tabs>
          <w:tab w:val="center" w:pos="4536"/>
        </w:tabs>
        <w:spacing w:before="0" w:line="288" w:lineRule="auto"/>
        <w:jc w:val="center"/>
        <w:rPr>
          <w:rFonts w:ascii="Times New Roman" w:hAnsi="Times New Roman"/>
          <w:b/>
          <w:color w:val="000000" w:themeColor="text1"/>
          <w:sz w:val="28"/>
          <w:szCs w:val="28"/>
        </w:rPr>
      </w:pPr>
      <w:bookmarkStart w:id="84" w:name="_Toc443639903"/>
      <w:bookmarkStart w:id="85" w:name="_Toc266445326"/>
      <w:bookmarkStart w:id="86" w:name="_Toc266445956"/>
      <w:bookmarkEnd w:id="83"/>
      <w:r w:rsidRPr="00CA1C70">
        <w:rPr>
          <w:rFonts w:ascii="Times New Roman" w:hAnsi="Times New Roman"/>
          <w:b/>
          <w:color w:val="000000" w:themeColor="text1"/>
          <w:sz w:val="28"/>
          <w:szCs w:val="28"/>
        </w:rPr>
        <w:t xml:space="preserve">PHẦN </w:t>
      </w:r>
      <w:bookmarkEnd w:id="84"/>
      <w:r w:rsidR="00B652FC" w:rsidRPr="00CA1C70">
        <w:rPr>
          <w:rFonts w:ascii="Times New Roman" w:hAnsi="Times New Roman"/>
          <w:b/>
          <w:color w:val="000000" w:themeColor="text1"/>
          <w:sz w:val="28"/>
          <w:szCs w:val="28"/>
        </w:rPr>
        <w:t>III</w:t>
      </w:r>
    </w:p>
    <w:p w14:paraId="0595DFB7" w14:textId="77777777" w:rsidR="00C3083E" w:rsidRPr="00CA1C70" w:rsidRDefault="00206766" w:rsidP="00A911F8">
      <w:pPr>
        <w:pStyle w:val="Heading1"/>
        <w:numPr>
          <w:ilvl w:val="0"/>
          <w:numId w:val="0"/>
        </w:numPr>
        <w:tabs>
          <w:tab w:val="center" w:pos="4536"/>
        </w:tabs>
        <w:spacing w:before="0" w:line="288" w:lineRule="auto"/>
        <w:jc w:val="center"/>
        <w:rPr>
          <w:rFonts w:ascii="Times New Roman" w:hAnsi="Times New Roman"/>
          <w:b/>
          <w:color w:val="000000" w:themeColor="text1"/>
          <w:sz w:val="28"/>
          <w:szCs w:val="28"/>
        </w:rPr>
      </w:pPr>
      <w:bookmarkStart w:id="87" w:name="_Toc443639904"/>
      <w:r w:rsidRPr="00CA1C70">
        <w:rPr>
          <w:rFonts w:ascii="Times New Roman" w:hAnsi="Times New Roman"/>
          <w:b/>
          <w:color w:val="000000" w:themeColor="text1"/>
          <w:sz w:val="28"/>
          <w:szCs w:val="28"/>
        </w:rPr>
        <w:t>KẾT LUẬN VÀ KIẾN NGHỊ</w:t>
      </w:r>
      <w:bookmarkEnd w:id="85"/>
      <w:bookmarkEnd w:id="86"/>
      <w:bookmarkEnd w:id="87"/>
    </w:p>
    <w:p w14:paraId="61B41EE9" w14:textId="77777777" w:rsidR="00B652FC" w:rsidRPr="00CA1C70" w:rsidRDefault="00B652FC" w:rsidP="00A911F8">
      <w:pPr>
        <w:spacing w:before="0" w:line="288" w:lineRule="auto"/>
        <w:rPr>
          <w:color w:val="000000" w:themeColor="text1"/>
        </w:rPr>
      </w:pPr>
    </w:p>
    <w:p w14:paraId="5612A9A9" w14:textId="75DED976" w:rsidR="00B652FC" w:rsidRPr="00CA1C70" w:rsidRDefault="00E705B0" w:rsidP="00A911F8">
      <w:pPr>
        <w:pStyle w:val="PlainText"/>
        <w:spacing w:before="0" w:line="288" w:lineRule="auto"/>
        <w:ind w:firstLine="567"/>
        <w:rPr>
          <w:rFonts w:ascii="Times New Roman" w:hAnsi="Times New Roman"/>
          <w:color w:val="000000" w:themeColor="text1"/>
          <w:sz w:val="28"/>
          <w:szCs w:val="28"/>
        </w:rPr>
      </w:pPr>
      <w:r w:rsidRPr="00CA1C70">
        <w:rPr>
          <w:rFonts w:ascii="Times New Roman" w:hAnsi="Times New Roman"/>
          <w:color w:val="000000" w:themeColor="text1"/>
          <w:sz w:val="28"/>
          <w:szCs w:val="28"/>
        </w:rPr>
        <w:t xml:space="preserve">- </w:t>
      </w:r>
      <w:r w:rsidR="008617EF">
        <w:rPr>
          <w:rFonts w:ascii="Times New Roman" w:hAnsi="Times New Roman"/>
          <w:color w:val="000000" w:themeColor="text1"/>
          <w:sz w:val="28"/>
          <w:szCs w:val="28"/>
        </w:rPr>
        <w:t xml:space="preserve">Dự án </w:t>
      </w:r>
      <w:r w:rsidR="008617EF" w:rsidRPr="00A97F9E">
        <w:rPr>
          <w:rFonts w:ascii="Times New Roman" w:hAnsi="Times New Roman"/>
          <w:bCs/>
          <w:sz w:val="28"/>
          <w:szCs w:val="28"/>
          <w:lang w:val="it-IT"/>
        </w:rPr>
        <w:t>T</w:t>
      </w:r>
      <w:r w:rsidR="008617EF" w:rsidRPr="00A97F9E">
        <w:rPr>
          <w:rFonts w:ascii="Times New Roman" w:hAnsi="Times New Roman"/>
          <w:bCs/>
          <w:sz w:val="28"/>
          <w:szCs w:val="28"/>
          <w:lang w:val="vi-VN"/>
        </w:rPr>
        <w:t>rung tâm ươm tạo công nghệ và hỗ trợ đổi mới sáng tạo</w:t>
      </w:r>
      <w:r w:rsidR="00AC6FA6" w:rsidRPr="00CA1C70">
        <w:rPr>
          <w:rFonts w:ascii="Times New Roman" w:hAnsi="Times New Roman"/>
          <w:color w:val="000000" w:themeColor="text1"/>
          <w:sz w:val="28"/>
          <w:szCs w:val="28"/>
          <w:lang w:val="nl-NL"/>
        </w:rPr>
        <w:t xml:space="preserve">, </w:t>
      </w:r>
      <w:r w:rsidR="008617EF">
        <w:rPr>
          <w:rFonts w:ascii="Times New Roman" w:hAnsi="Times New Roman"/>
          <w:color w:val="000000" w:themeColor="text1"/>
          <w:sz w:val="28"/>
          <w:szCs w:val="28"/>
          <w:lang w:val="nl-NL"/>
        </w:rPr>
        <w:t>xã Vị Tân</w:t>
      </w:r>
      <w:r w:rsidR="00AC6FA6" w:rsidRPr="00CA1C70">
        <w:rPr>
          <w:rFonts w:ascii="Times New Roman" w:hAnsi="Times New Roman"/>
          <w:color w:val="000000" w:themeColor="text1"/>
          <w:sz w:val="28"/>
          <w:szCs w:val="28"/>
          <w:lang w:val="nl-NL"/>
        </w:rPr>
        <w:t>, thành phố Vị Thanh</w:t>
      </w:r>
      <w:r w:rsidR="00AC6FA6" w:rsidRPr="00CA1C70">
        <w:rPr>
          <w:rFonts w:ascii="Times New Roman" w:hAnsi="Times New Roman"/>
          <w:color w:val="000000" w:themeColor="text1"/>
          <w:sz w:val="28"/>
          <w:szCs w:val="28"/>
        </w:rPr>
        <w:t xml:space="preserve"> </w:t>
      </w:r>
      <w:r w:rsidR="00B652FC" w:rsidRPr="00CA1C70">
        <w:rPr>
          <w:rFonts w:ascii="Times New Roman" w:hAnsi="Times New Roman"/>
          <w:color w:val="000000" w:themeColor="text1"/>
          <w:sz w:val="28"/>
          <w:szCs w:val="28"/>
        </w:rPr>
        <w:t xml:space="preserve">nhằm mục đích </w:t>
      </w:r>
      <w:r w:rsidR="008617EF" w:rsidRPr="008617EF">
        <w:rPr>
          <w:rFonts w:ascii="Times New Roman" w:hAnsi="Times New Roman"/>
          <w:color w:val="000000" w:themeColor="text1"/>
          <w:sz w:val="28"/>
          <w:szCs w:val="28"/>
          <w:lang w:val="it-IT"/>
        </w:rPr>
        <w:t xml:space="preserve">thúc đẩy các hoạt động khởi nghiệp đổi mới </w:t>
      </w:r>
      <w:r w:rsidR="008617EF" w:rsidRPr="008617EF">
        <w:rPr>
          <w:rFonts w:ascii="Times New Roman" w:hAnsi="Times New Roman"/>
          <w:color w:val="000000" w:themeColor="text1"/>
          <w:sz w:val="28"/>
          <w:szCs w:val="28"/>
          <w:lang w:val="it-IT"/>
        </w:rPr>
        <w:lastRenderedPageBreak/>
        <w:t xml:space="preserve">sáng tạo trong các lĩnh vực công nghệ thông tin, nông nghiệp, sinh học trên địa bàn tỉnh </w:t>
      </w:r>
      <w:r w:rsidR="008617EF" w:rsidRPr="008617EF">
        <w:rPr>
          <w:rFonts w:ascii="Times New Roman" w:eastAsia="MS Mincho" w:hAnsi="Times New Roman"/>
          <w:color w:val="000000" w:themeColor="text1"/>
          <w:sz w:val="28"/>
          <w:szCs w:val="28"/>
        </w:rPr>
        <w:t>phù hợp với điều kiện thực tế, tăng tính khả thi cho dự án, đúng các quy định hiện hành về quy hoạch xây dựng</w:t>
      </w:r>
      <w:r w:rsidR="008617EF" w:rsidRPr="008617EF">
        <w:rPr>
          <w:rFonts w:ascii="Times New Roman" w:hAnsi="Times New Roman"/>
          <w:color w:val="000000" w:themeColor="text1"/>
          <w:sz w:val="28"/>
          <w:szCs w:val="28"/>
        </w:rPr>
        <w:t>;</w:t>
      </w:r>
      <w:r w:rsidR="008617EF" w:rsidRPr="008617EF">
        <w:rPr>
          <w:rFonts w:ascii="Times New Roman" w:eastAsia="MS Mincho" w:hAnsi="Times New Roman"/>
          <w:color w:val="000000" w:themeColor="text1"/>
          <w:sz w:val="28"/>
          <w:szCs w:val="28"/>
        </w:rPr>
        <w:t xml:space="preserve"> tạo lập bộ mặt kiến trúc có trật tự</w:t>
      </w:r>
      <w:r w:rsidR="008617EF">
        <w:rPr>
          <w:rFonts w:ascii="Times New Roman" w:eastAsia="MS Mincho" w:hAnsi="Times New Roman"/>
          <w:color w:val="000000" w:themeColor="text1"/>
          <w:sz w:val="28"/>
          <w:szCs w:val="28"/>
        </w:rPr>
        <w:t xml:space="preserve"> </w:t>
      </w:r>
      <w:r w:rsidR="00A829B5" w:rsidRPr="008617EF">
        <w:rPr>
          <w:rFonts w:ascii="Times New Roman" w:eastAsia="MS Mincho" w:hAnsi="Times New Roman"/>
          <w:color w:val="000000" w:themeColor="text1"/>
          <w:sz w:val="28"/>
          <w:szCs w:val="28"/>
        </w:rPr>
        <w:t>và</w:t>
      </w:r>
      <w:r w:rsidR="00B652FC" w:rsidRPr="00CA1C70">
        <w:rPr>
          <w:rFonts w:ascii="Times New Roman" w:eastAsia="MS Mincho" w:hAnsi="Times New Roman"/>
          <w:color w:val="000000" w:themeColor="text1"/>
          <w:sz w:val="28"/>
          <w:szCs w:val="28"/>
        </w:rPr>
        <w:t xml:space="preserve"> tổng thể chung của toàn khu vực đô thị, phát triển một cách khách quan, bền vững, khả thi</w:t>
      </w:r>
      <w:r w:rsidR="00B652FC" w:rsidRPr="00CA1C70">
        <w:rPr>
          <w:rFonts w:ascii="Times New Roman" w:hAnsi="Times New Roman"/>
          <w:color w:val="000000" w:themeColor="text1"/>
          <w:sz w:val="28"/>
          <w:szCs w:val="28"/>
        </w:rPr>
        <w:t xml:space="preserve">, tạo ra bước chuyển biến mới cho thành phố Vị Thanh. </w:t>
      </w:r>
    </w:p>
    <w:p w14:paraId="25038A25" w14:textId="4A8FB784" w:rsidR="006A3238" w:rsidRPr="00CA1C70" w:rsidRDefault="00E705B0" w:rsidP="00A911F8">
      <w:pPr>
        <w:pStyle w:val="PlainText"/>
        <w:spacing w:before="0" w:line="288" w:lineRule="auto"/>
        <w:ind w:firstLine="567"/>
        <w:rPr>
          <w:rFonts w:ascii="Times New Roman" w:hAnsi="Times New Roman"/>
          <w:color w:val="000000" w:themeColor="text1"/>
          <w:sz w:val="28"/>
          <w:szCs w:val="28"/>
        </w:rPr>
      </w:pPr>
      <w:r w:rsidRPr="00CA1C70">
        <w:rPr>
          <w:rFonts w:ascii="Times New Roman" w:hAnsi="Times New Roman"/>
          <w:color w:val="000000" w:themeColor="text1"/>
          <w:sz w:val="28"/>
          <w:szCs w:val="28"/>
        </w:rPr>
        <w:t xml:space="preserve">- Nội dung quy hoạch </w:t>
      </w:r>
      <w:r w:rsidR="008617EF">
        <w:rPr>
          <w:rFonts w:ascii="Times New Roman" w:hAnsi="Times New Roman"/>
          <w:color w:val="000000" w:themeColor="text1"/>
          <w:sz w:val="28"/>
          <w:szCs w:val="28"/>
        </w:rPr>
        <w:t xml:space="preserve">tổng mặt bằng </w:t>
      </w:r>
      <w:r w:rsidRPr="00CA1C70">
        <w:rPr>
          <w:rFonts w:ascii="Times New Roman" w:hAnsi="Times New Roman"/>
          <w:color w:val="000000" w:themeColor="text1"/>
          <w:sz w:val="28"/>
          <w:szCs w:val="28"/>
        </w:rPr>
        <w:t>đã đề ra được các nội dung yêu cầu định hướng phát triển không gian, kiến trúc cảnh quan và sự kết nối hạ tầng kỹ thuật với các khu vực lân cận.</w:t>
      </w:r>
    </w:p>
    <w:p w14:paraId="13D76770" w14:textId="77777777" w:rsidR="00C80165" w:rsidRPr="00CA1C70" w:rsidRDefault="00360C82" w:rsidP="00A911F8">
      <w:pPr>
        <w:pStyle w:val="PlainText"/>
        <w:spacing w:before="0" w:line="288" w:lineRule="auto"/>
        <w:ind w:firstLine="567"/>
        <w:rPr>
          <w:rFonts w:ascii="Times New Roman" w:hAnsi="Times New Roman"/>
          <w:color w:val="000000" w:themeColor="text1"/>
          <w:sz w:val="28"/>
          <w:szCs w:val="28"/>
        </w:rPr>
      </w:pPr>
      <w:bookmarkStart w:id="88" w:name="_Toc266445327"/>
      <w:bookmarkStart w:id="89" w:name="_Toc266445957"/>
      <w:r w:rsidRPr="00CA1C70">
        <w:rPr>
          <w:rFonts w:ascii="Times New Roman" w:hAnsi="Times New Roman"/>
          <w:color w:val="000000" w:themeColor="text1"/>
          <w:sz w:val="28"/>
          <w:szCs w:val="28"/>
        </w:rPr>
        <w:t xml:space="preserve">- </w:t>
      </w:r>
      <w:r w:rsidR="003A2319" w:rsidRPr="00CA1C70">
        <w:rPr>
          <w:rFonts w:ascii="Times New Roman" w:hAnsi="Times New Roman"/>
          <w:color w:val="000000" w:themeColor="text1"/>
          <w:sz w:val="28"/>
          <w:szCs w:val="28"/>
        </w:rPr>
        <w:t xml:space="preserve">Qua các nội dung nêu trên, </w:t>
      </w:r>
      <w:r w:rsidR="0039609E" w:rsidRPr="00CA1C70">
        <w:rPr>
          <w:rFonts w:ascii="Times New Roman" w:hAnsi="Times New Roman"/>
          <w:color w:val="000000" w:themeColor="text1"/>
          <w:sz w:val="28"/>
          <w:szCs w:val="28"/>
        </w:rPr>
        <w:t>kính</w:t>
      </w:r>
      <w:r w:rsidR="007736DF" w:rsidRPr="00CA1C70">
        <w:rPr>
          <w:rFonts w:ascii="Times New Roman" w:hAnsi="Times New Roman"/>
          <w:color w:val="000000" w:themeColor="text1"/>
          <w:sz w:val="28"/>
          <w:szCs w:val="28"/>
        </w:rPr>
        <w:t xml:space="preserve"> trình </w:t>
      </w:r>
      <w:r w:rsidR="008D7F23" w:rsidRPr="00CA1C70">
        <w:rPr>
          <w:rFonts w:ascii="Times New Roman" w:hAnsi="Times New Roman"/>
          <w:color w:val="000000" w:themeColor="text1"/>
          <w:sz w:val="28"/>
          <w:szCs w:val="28"/>
        </w:rPr>
        <w:t>Hội nghị</w:t>
      </w:r>
      <w:r w:rsidR="00BD6419" w:rsidRPr="00CA1C70">
        <w:rPr>
          <w:rFonts w:ascii="Times New Roman" w:hAnsi="Times New Roman"/>
          <w:color w:val="000000" w:themeColor="text1"/>
          <w:sz w:val="28"/>
          <w:szCs w:val="28"/>
        </w:rPr>
        <w:t xml:space="preserve"> </w:t>
      </w:r>
      <w:r w:rsidR="00B652FC" w:rsidRPr="00CA1C70">
        <w:rPr>
          <w:rFonts w:ascii="Times New Roman" w:hAnsi="Times New Roman"/>
          <w:color w:val="000000" w:themeColor="text1"/>
          <w:sz w:val="28"/>
          <w:szCs w:val="28"/>
        </w:rPr>
        <w:t>xem xét</w:t>
      </w:r>
      <w:r w:rsidR="008D7F23" w:rsidRPr="00CA1C70">
        <w:rPr>
          <w:rFonts w:ascii="Times New Roman" w:hAnsi="Times New Roman"/>
          <w:color w:val="000000" w:themeColor="text1"/>
          <w:sz w:val="28"/>
          <w:szCs w:val="28"/>
        </w:rPr>
        <w:t>, cho ý kiến đóng góp</w:t>
      </w:r>
      <w:r w:rsidR="00BD6419" w:rsidRPr="00CA1C70">
        <w:rPr>
          <w:rFonts w:ascii="Times New Roman" w:hAnsi="Times New Roman"/>
          <w:color w:val="000000" w:themeColor="text1"/>
          <w:sz w:val="28"/>
          <w:szCs w:val="28"/>
        </w:rPr>
        <w:t xml:space="preserve"> </w:t>
      </w:r>
      <w:r w:rsidR="00C80165" w:rsidRPr="00CA1C70">
        <w:rPr>
          <w:rFonts w:ascii="Times New Roman" w:hAnsi="Times New Roman"/>
          <w:color w:val="000000" w:themeColor="text1"/>
          <w:sz w:val="28"/>
          <w:szCs w:val="28"/>
        </w:rPr>
        <w:t xml:space="preserve">làm cơ sở triển khai </w:t>
      </w:r>
      <w:r w:rsidR="003A2319" w:rsidRPr="00CA1C70">
        <w:rPr>
          <w:rFonts w:ascii="Times New Roman" w:hAnsi="Times New Roman"/>
          <w:color w:val="000000" w:themeColor="text1"/>
          <w:sz w:val="28"/>
          <w:szCs w:val="28"/>
        </w:rPr>
        <w:t xml:space="preserve">thực hiện </w:t>
      </w:r>
      <w:r w:rsidR="00C80165" w:rsidRPr="00CA1C70">
        <w:rPr>
          <w:rFonts w:ascii="Times New Roman" w:hAnsi="Times New Roman"/>
          <w:color w:val="000000" w:themeColor="text1"/>
          <w:sz w:val="28"/>
          <w:szCs w:val="28"/>
        </w:rPr>
        <w:t>các bước tiếp theo</w:t>
      </w:r>
      <w:r w:rsidR="0039609E" w:rsidRPr="00CA1C70">
        <w:rPr>
          <w:rFonts w:ascii="Times New Roman" w:hAnsi="Times New Roman"/>
          <w:color w:val="000000" w:themeColor="text1"/>
          <w:sz w:val="28"/>
          <w:szCs w:val="28"/>
        </w:rPr>
        <w:t xml:space="preserve"> đặc biệt là việc triển khai đầu tư xây dựng./.</w:t>
      </w:r>
    </w:p>
    <w:p w14:paraId="49A7FDCB" w14:textId="624AE425" w:rsidR="002E0022" w:rsidRPr="00CA1C70" w:rsidRDefault="00BD6419" w:rsidP="00DA3910">
      <w:pPr>
        <w:pStyle w:val="PlainText"/>
        <w:ind w:firstLine="709"/>
        <w:rPr>
          <w:rFonts w:ascii="Times New Roman" w:hAnsi="Times New Roman"/>
          <w:i/>
          <w:color w:val="000000" w:themeColor="text1"/>
          <w:sz w:val="28"/>
          <w:szCs w:val="28"/>
        </w:rPr>
      </w:pPr>
      <w:r w:rsidRPr="00CA1C70">
        <w:rPr>
          <w:rFonts w:ascii="Times New Roman" w:hAnsi="Times New Roman"/>
          <w:i/>
          <w:color w:val="000000" w:themeColor="text1"/>
          <w:sz w:val="28"/>
          <w:szCs w:val="28"/>
        </w:rPr>
        <w:t xml:space="preserve">                                                         </w:t>
      </w:r>
      <w:r w:rsidR="004C0938" w:rsidRPr="00CA1C70">
        <w:rPr>
          <w:rFonts w:ascii="Times New Roman" w:hAnsi="Times New Roman"/>
          <w:i/>
          <w:color w:val="000000" w:themeColor="text1"/>
          <w:sz w:val="28"/>
          <w:szCs w:val="28"/>
        </w:rPr>
        <w:t xml:space="preserve"> </w:t>
      </w:r>
      <w:r w:rsidR="008A7D89">
        <w:rPr>
          <w:rFonts w:ascii="Times New Roman" w:hAnsi="Times New Roman"/>
          <w:i/>
          <w:color w:val="000000" w:themeColor="text1"/>
          <w:sz w:val="28"/>
          <w:szCs w:val="28"/>
        </w:rPr>
        <w:t>TPHCM</w:t>
      </w:r>
      <w:r w:rsidR="00572A2E" w:rsidRPr="00CA1C70">
        <w:rPr>
          <w:rFonts w:ascii="Times New Roman" w:hAnsi="Times New Roman"/>
          <w:i/>
          <w:color w:val="000000" w:themeColor="text1"/>
          <w:sz w:val="28"/>
          <w:szCs w:val="28"/>
        </w:rPr>
        <w:t>,</w:t>
      </w:r>
      <w:r w:rsidR="00534582" w:rsidRPr="00CA1C70">
        <w:rPr>
          <w:rFonts w:ascii="Times New Roman" w:hAnsi="Times New Roman"/>
          <w:i/>
          <w:color w:val="000000" w:themeColor="text1"/>
          <w:sz w:val="28"/>
          <w:szCs w:val="28"/>
        </w:rPr>
        <w:t xml:space="preserve"> ngày     tháng</w:t>
      </w:r>
      <w:r w:rsidR="00DA3910" w:rsidRPr="00CA1C70">
        <w:rPr>
          <w:rFonts w:ascii="Times New Roman" w:hAnsi="Times New Roman"/>
          <w:i/>
          <w:color w:val="000000" w:themeColor="text1"/>
          <w:sz w:val="28"/>
          <w:szCs w:val="28"/>
        </w:rPr>
        <w:t xml:space="preserve"> </w:t>
      </w:r>
      <w:r w:rsidR="00534582" w:rsidRPr="00CA1C70">
        <w:rPr>
          <w:rFonts w:ascii="Times New Roman" w:hAnsi="Times New Roman"/>
          <w:i/>
          <w:color w:val="000000" w:themeColor="text1"/>
          <w:sz w:val="28"/>
          <w:szCs w:val="28"/>
        </w:rPr>
        <w:t xml:space="preserve">  </w:t>
      </w:r>
      <w:r w:rsidR="002E0022" w:rsidRPr="00CA1C70">
        <w:rPr>
          <w:rFonts w:ascii="Times New Roman" w:hAnsi="Times New Roman"/>
          <w:i/>
          <w:color w:val="000000" w:themeColor="text1"/>
          <w:sz w:val="28"/>
          <w:szCs w:val="28"/>
        </w:rPr>
        <w:t xml:space="preserve">  năm 20</w:t>
      </w:r>
      <w:r w:rsidR="0039609E" w:rsidRPr="00CA1C70">
        <w:rPr>
          <w:rFonts w:ascii="Times New Roman" w:hAnsi="Times New Roman"/>
          <w:i/>
          <w:color w:val="000000" w:themeColor="text1"/>
          <w:sz w:val="28"/>
          <w:szCs w:val="28"/>
        </w:rPr>
        <w:t>2</w:t>
      </w:r>
      <w:r w:rsidR="008A7D89">
        <w:rPr>
          <w:rFonts w:ascii="Times New Roman" w:hAnsi="Times New Roman"/>
          <w:i/>
          <w:color w:val="000000" w:themeColor="text1"/>
          <w:sz w:val="28"/>
          <w:szCs w:val="28"/>
        </w:rPr>
        <w:t>2</w:t>
      </w:r>
    </w:p>
    <w:p w14:paraId="4CC020DF" w14:textId="01B2DB51" w:rsidR="002E0022" w:rsidRPr="00CA1C70" w:rsidRDefault="002E0022" w:rsidP="002E0022">
      <w:pPr>
        <w:tabs>
          <w:tab w:val="center" w:pos="6804"/>
        </w:tabs>
        <w:rPr>
          <w:b/>
          <w:color w:val="000000" w:themeColor="text1"/>
          <w:sz w:val="28"/>
          <w:szCs w:val="28"/>
        </w:rPr>
      </w:pPr>
      <w:r w:rsidRPr="00CA1C70">
        <w:rPr>
          <w:b/>
          <w:color w:val="000000" w:themeColor="text1"/>
          <w:sz w:val="28"/>
          <w:szCs w:val="28"/>
        </w:rPr>
        <w:tab/>
      </w:r>
      <w:r w:rsidR="00C00E70" w:rsidRPr="00CA1C70">
        <w:rPr>
          <w:b/>
          <w:color w:val="000000" w:themeColor="text1"/>
          <w:sz w:val="28"/>
          <w:szCs w:val="28"/>
        </w:rPr>
        <w:t>N</w:t>
      </w:r>
      <w:r w:rsidR="00753D1C" w:rsidRPr="00CA1C70">
        <w:rPr>
          <w:b/>
          <w:color w:val="000000" w:themeColor="text1"/>
          <w:sz w:val="28"/>
          <w:szCs w:val="28"/>
        </w:rPr>
        <w:t>gười</w:t>
      </w:r>
      <w:r w:rsidR="00C00E70" w:rsidRPr="00CA1C70">
        <w:rPr>
          <w:b/>
          <w:color w:val="000000" w:themeColor="text1"/>
          <w:sz w:val="28"/>
          <w:szCs w:val="28"/>
        </w:rPr>
        <w:t xml:space="preserve"> viết thuyết minh</w:t>
      </w:r>
    </w:p>
    <w:p w14:paraId="01B9F9D6" w14:textId="77777777" w:rsidR="003E449A" w:rsidRPr="00CA1C70" w:rsidRDefault="003E449A" w:rsidP="002E0022">
      <w:pPr>
        <w:tabs>
          <w:tab w:val="center" w:pos="6804"/>
        </w:tabs>
        <w:rPr>
          <w:b/>
          <w:color w:val="000000" w:themeColor="text1"/>
          <w:sz w:val="28"/>
          <w:szCs w:val="28"/>
        </w:rPr>
      </w:pPr>
    </w:p>
    <w:p w14:paraId="56B22CA8" w14:textId="77777777" w:rsidR="002E0022" w:rsidRPr="00CA1C70" w:rsidRDefault="002E0022" w:rsidP="002E0022">
      <w:pPr>
        <w:tabs>
          <w:tab w:val="center" w:pos="2800"/>
        </w:tabs>
        <w:rPr>
          <w:b/>
          <w:color w:val="000000" w:themeColor="text1"/>
          <w:sz w:val="28"/>
          <w:szCs w:val="28"/>
        </w:rPr>
      </w:pPr>
    </w:p>
    <w:p w14:paraId="0C67FF6E" w14:textId="77777777" w:rsidR="001E527E" w:rsidRPr="00CA1C70" w:rsidRDefault="001E527E" w:rsidP="002E0022">
      <w:pPr>
        <w:tabs>
          <w:tab w:val="center" w:pos="2800"/>
        </w:tabs>
        <w:rPr>
          <w:b/>
          <w:color w:val="000000" w:themeColor="text1"/>
          <w:sz w:val="28"/>
          <w:szCs w:val="28"/>
        </w:rPr>
      </w:pPr>
    </w:p>
    <w:bookmarkEnd w:id="88"/>
    <w:bookmarkEnd w:id="89"/>
    <w:p w14:paraId="0FC9E24B" w14:textId="77777777" w:rsidR="00E22E8B" w:rsidRPr="00CA1C70" w:rsidRDefault="00E22E8B" w:rsidP="00C00E70">
      <w:pPr>
        <w:tabs>
          <w:tab w:val="center" w:pos="6804"/>
        </w:tabs>
        <w:rPr>
          <w:b/>
          <w:color w:val="000000" w:themeColor="text1"/>
          <w:sz w:val="28"/>
          <w:szCs w:val="28"/>
        </w:rPr>
      </w:pPr>
    </w:p>
    <w:p w14:paraId="4EFB1510" w14:textId="77777777" w:rsidR="009111A9" w:rsidRPr="00CA1C70" w:rsidRDefault="009111A9" w:rsidP="009111A9">
      <w:pPr>
        <w:rPr>
          <w:color w:val="000000" w:themeColor="text1"/>
          <w:sz w:val="28"/>
          <w:szCs w:val="28"/>
        </w:rPr>
      </w:pPr>
    </w:p>
    <w:p w14:paraId="275CCB8C" w14:textId="77777777" w:rsidR="009111A9" w:rsidRPr="00CA1C70" w:rsidRDefault="009111A9" w:rsidP="009111A9">
      <w:pPr>
        <w:jc w:val="right"/>
        <w:rPr>
          <w:color w:val="000000" w:themeColor="text1"/>
          <w:sz w:val="28"/>
          <w:szCs w:val="28"/>
        </w:rPr>
      </w:pPr>
    </w:p>
    <w:sectPr w:rsidR="009111A9" w:rsidRPr="00CA1C70" w:rsidSect="00D33965">
      <w:headerReference w:type="first" r:id="rId22"/>
      <w:pgSz w:w="11907" w:h="16840" w:code="9"/>
      <w:pgMar w:top="1134" w:right="907" w:bottom="1134" w:left="1588" w:header="680" w:footer="680" w:gutter="0"/>
      <w:pgBorders w:offsetFrom="page">
        <w:top w:val="none" w:sz="0" w:space="0" w:color="000000"/>
        <w:left w:val="none" w:sz="0" w:space="0" w:color="000000"/>
        <w:bottom w:val="none" w:sz="0" w:space="0" w:color="000000"/>
        <w:right w:val="none" w:sz="0" w:space="0" w:color="000000"/>
      </w:pgBorders>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711D8" w14:textId="77777777" w:rsidR="009F583D" w:rsidRDefault="009F583D">
      <w:r>
        <w:separator/>
      </w:r>
    </w:p>
  </w:endnote>
  <w:endnote w:type="continuationSeparator" w:id="0">
    <w:p w14:paraId="7E652383" w14:textId="77777777" w:rsidR="009F583D" w:rsidRDefault="009F5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nArial">
    <w:panose1 w:val="020B7200000000000000"/>
    <w:charset w:val="00"/>
    <w:family w:val="swiss"/>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VNI-Helve-Condense">
    <w:panose1 w:val="00000000000000000000"/>
    <w:charset w:val="00"/>
    <w:family w:val="auto"/>
    <w:pitch w:val="variable"/>
    <w:sig w:usb0="00000003" w:usb1="00000000" w:usb2="00000000" w:usb3="00000000" w:csb0="00000001" w:csb1="00000000"/>
  </w:font>
  <w:font w:name="VNI-WIN Sample Font">
    <w:panose1 w:val="00000000000000000000"/>
    <w:charset w:val="00"/>
    <w:family w:val="auto"/>
    <w:pitch w:val="variable"/>
    <w:sig w:usb0="00000007" w:usb1="00000000" w:usb2="00000000" w:usb3="00000000" w:csb0="00000013" w:csb1="00000000"/>
  </w:font>
  <w:font w:name="VNI-Times">
    <w:panose1 w:val="00000000000000000000"/>
    <w:charset w:val="00"/>
    <w:family w:val="auto"/>
    <w:pitch w:val="variable"/>
    <w:sig w:usb0="00000007" w:usb1="00000000" w:usb2="00000000" w:usb3="00000000" w:csb0="00000013" w:csb1="00000000"/>
  </w:font>
  <w:font w:name="VNI-Helve">
    <w:panose1 w:val="00000000000000000000"/>
    <w:charset w:val="00"/>
    <w:family w:val="auto"/>
    <w:pitch w:val="variable"/>
    <w:sig w:usb0="00000003" w:usb1="00000000" w:usb2="00000000" w:usb3="00000000" w:csb0="00000001" w:csb1="00000000"/>
  </w:font>
  <w:font w:name="SuperFrench">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963D3" w14:textId="77777777" w:rsidR="00941069" w:rsidRPr="00A61903" w:rsidRDefault="00941069" w:rsidP="00360675">
    <w:pPr>
      <w:pStyle w:val="Footer"/>
      <w:framePr w:wrap="around" w:vAnchor="text" w:hAnchor="margin" w:xAlign="right" w:y="1"/>
      <w:pBdr>
        <w:top w:val="dotDash" w:sz="4" w:space="1" w:color="auto"/>
      </w:pBdr>
      <w:rPr>
        <w:rStyle w:val="PageNumber"/>
        <w:sz w:val="16"/>
        <w:szCs w:val="16"/>
      </w:rPr>
    </w:pPr>
    <w:r w:rsidRPr="00A61903">
      <w:rPr>
        <w:rStyle w:val="PageNumber"/>
        <w:sz w:val="16"/>
        <w:szCs w:val="16"/>
      </w:rPr>
      <w:t xml:space="preserve">Trang </w:t>
    </w:r>
    <w:r w:rsidRPr="00A61903">
      <w:rPr>
        <w:rStyle w:val="PageNumber"/>
        <w:sz w:val="16"/>
        <w:szCs w:val="16"/>
      </w:rPr>
      <w:fldChar w:fldCharType="begin"/>
    </w:r>
    <w:r w:rsidRPr="00A61903">
      <w:rPr>
        <w:rStyle w:val="PageNumber"/>
        <w:sz w:val="16"/>
        <w:szCs w:val="16"/>
      </w:rPr>
      <w:instrText xml:space="preserve">PAGE  </w:instrText>
    </w:r>
    <w:r w:rsidRPr="00A61903">
      <w:rPr>
        <w:rStyle w:val="PageNumber"/>
        <w:sz w:val="16"/>
        <w:szCs w:val="16"/>
      </w:rPr>
      <w:fldChar w:fldCharType="separate"/>
    </w:r>
    <w:r>
      <w:rPr>
        <w:rStyle w:val="PageNumber"/>
        <w:noProof/>
        <w:sz w:val="16"/>
        <w:szCs w:val="16"/>
      </w:rPr>
      <w:t>4</w:t>
    </w:r>
    <w:r w:rsidRPr="00A61903">
      <w:rPr>
        <w:rStyle w:val="PageNumber"/>
        <w:sz w:val="16"/>
        <w:szCs w:val="16"/>
      </w:rPr>
      <w:fldChar w:fldCharType="end"/>
    </w:r>
  </w:p>
  <w:p w14:paraId="6557574A" w14:textId="77777777" w:rsidR="00941069" w:rsidRDefault="00941069" w:rsidP="00360675">
    <w:pPr>
      <w:pStyle w:val="Footer"/>
      <w:pBdr>
        <w:top w:val="dotDash" w:sz="4" w:space="1" w:color="auto"/>
      </w:pBdr>
      <w:ind w:right="360"/>
    </w:pPr>
    <w:r w:rsidRPr="00807F9A">
      <w:rPr>
        <w:i/>
        <w:sz w:val="16"/>
        <w:szCs w:val="16"/>
      </w:rPr>
      <w:t xml:space="preserve">Đơn vị tư vấn: Trung tâm Quy hoạch - Kiến trúc Hậu Giang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5821E" w14:textId="0E785C9A" w:rsidR="00941069" w:rsidRPr="00B14FC0" w:rsidRDefault="00941069">
    <w:pPr>
      <w:pStyle w:val="Footer"/>
      <w:jc w:val="right"/>
      <w:rPr>
        <w:sz w:val="26"/>
        <w:szCs w:val="26"/>
      </w:rPr>
    </w:pPr>
    <w:r w:rsidRPr="00B14FC0">
      <w:rPr>
        <w:sz w:val="26"/>
        <w:szCs w:val="26"/>
      </w:rPr>
      <w:fldChar w:fldCharType="begin"/>
    </w:r>
    <w:r w:rsidRPr="00B14FC0">
      <w:rPr>
        <w:sz w:val="26"/>
        <w:szCs w:val="26"/>
      </w:rPr>
      <w:instrText xml:space="preserve"> PAGE   \* MERGEFORMAT </w:instrText>
    </w:r>
    <w:r w:rsidRPr="00B14FC0">
      <w:rPr>
        <w:sz w:val="26"/>
        <w:szCs w:val="26"/>
      </w:rPr>
      <w:fldChar w:fldCharType="separate"/>
    </w:r>
    <w:r w:rsidR="006F16C7">
      <w:rPr>
        <w:noProof/>
        <w:sz w:val="26"/>
        <w:szCs w:val="26"/>
      </w:rPr>
      <w:t>14</w:t>
    </w:r>
    <w:r w:rsidRPr="00B14FC0">
      <w:rPr>
        <w:sz w:val="26"/>
        <w:szCs w:val="26"/>
      </w:rPr>
      <w:fldChar w:fldCharType="end"/>
    </w:r>
  </w:p>
  <w:p w14:paraId="438DA791" w14:textId="77777777" w:rsidR="00941069" w:rsidRPr="00B567C2" w:rsidRDefault="00941069" w:rsidP="001A2952">
    <w:pPr>
      <w:pStyle w:val="Footer"/>
      <w:pBdr>
        <w:top w:val="dotDotDash" w:sz="4" w:space="1" w:color="auto"/>
      </w:pBdr>
      <w:tabs>
        <w:tab w:val="clear" w:pos="4320"/>
        <w:tab w:val="clear" w:pos="8640"/>
        <w:tab w:val="left" w:pos="9070"/>
        <w:tab w:val="center" w:pos="9100"/>
      </w:tabs>
      <w:ind w:right="-30"/>
      <w:rPr>
        <w:i/>
        <w:sz w:val="16"/>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85A37" w14:textId="77777777" w:rsidR="009F583D" w:rsidRDefault="009F583D">
      <w:r>
        <w:separator/>
      </w:r>
    </w:p>
  </w:footnote>
  <w:footnote w:type="continuationSeparator" w:id="0">
    <w:p w14:paraId="063482DD" w14:textId="77777777" w:rsidR="009F583D" w:rsidRDefault="009F58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F29BE" w14:textId="77777777" w:rsidR="00941069" w:rsidRDefault="009410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C40F168"/>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5D445B5C"/>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C2BAFEB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3310363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AC13E2C"/>
    <w:multiLevelType w:val="multilevel"/>
    <w:tmpl w:val="0AC13E2C"/>
    <w:lvl w:ilvl="0">
      <w:start w:val="1"/>
      <w:numFmt w:val="bullet"/>
      <w:suff w:val="nothing"/>
      <w:lvlText w:val="-"/>
      <w:lvlJc w:val="left"/>
      <w:pPr>
        <w:ind w:left="1491" w:hanging="360"/>
      </w:pPr>
      <w:rPr>
        <w:rFonts w:ascii="Times New Roman" w:eastAsia="Times New Roman" w:hAnsi="Times New Roman"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5" w15:restartNumberingAfterBreak="0">
    <w:nsid w:val="0CE01C68"/>
    <w:multiLevelType w:val="multilevel"/>
    <w:tmpl w:val="FC1A0988"/>
    <w:lvl w:ilvl="0">
      <w:start w:val="3"/>
      <w:numFmt w:val="decimal"/>
      <w:lvlText w:val="%1"/>
      <w:lvlJc w:val="left"/>
      <w:pPr>
        <w:ind w:left="375" w:hanging="375"/>
      </w:pPr>
      <w:rPr>
        <w:rFonts w:hint="default"/>
        <w:i/>
      </w:rPr>
    </w:lvl>
    <w:lvl w:ilvl="1">
      <w:start w:val="2"/>
      <w:numFmt w:val="decimal"/>
      <w:lvlText w:val="%1.%2"/>
      <w:lvlJc w:val="left"/>
      <w:pPr>
        <w:ind w:left="659" w:hanging="375"/>
      </w:pPr>
      <w:rPr>
        <w:rFonts w:hint="default"/>
        <w:i/>
      </w:rPr>
    </w:lvl>
    <w:lvl w:ilvl="2">
      <w:start w:val="1"/>
      <w:numFmt w:val="decimal"/>
      <w:lvlText w:val="%1.%2.%3"/>
      <w:lvlJc w:val="left"/>
      <w:pPr>
        <w:ind w:left="1288" w:hanging="720"/>
      </w:pPr>
      <w:rPr>
        <w:rFonts w:hint="default"/>
        <w:i/>
      </w:rPr>
    </w:lvl>
    <w:lvl w:ilvl="3">
      <w:start w:val="1"/>
      <w:numFmt w:val="decimal"/>
      <w:lvlText w:val="%1.%2.%3.%4"/>
      <w:lvlJc w:val="left"/>
      <w:pPr>
        <w:ind w:left="1932" w:hanging="1080"/>
      </w:pPr>
      <w:rPr>
        <w:rFonts w:hint="default"/>
        <w:i/>
      </w:rPr>
    </w:lvl>
    <w:lvl w:ilvl="4">
      <w:start w:val="1"/>
      <w:numFmt w:val="decimal"/>
      <w:lvlText w:val="%1.%2.%3.%4.%5"/>
      <w:lvlJc w:val="left"/>
      <w:pPr>
        <w:ind w:left="2216" w:hanging="1080"/>
      </w:pPr>
      <w:rPr>
        <w:rFonts w:hint="default"/>
        <w:i/>
      </w:rPr>
    </w:lvl>
    <w:lvl w:ilvl="5">
      <w:start w:val="1"/>
      <w:numFmt w:val="decimal"/>
      <w:lvlText w:val="%1.%2.%3.%4.%5.%6"/>
      <w:lvlJc w:val="left"/>
      <w:pPr>
        <w:ind w:left="2860" w:hanging="1440"/>
      </w:pPr>
      <w:rPr>
        <w:rFonts w:hint="default"/>
        <w:i/>
      </w:rPr>
    </w:lvl>
    <w:lvl w:ilvl="6">
      <w:start w:val="1"/>
      <w:numFmt w:val="decimal"/>
      <w:lvlText w:val="%1.%2.%3.%4.%5.%6.%7"/>
      <w:lvlJc w:val="left"/>
      <w:pPr>
        <w:ind w:left="3144" w:hanging="1440"/>
      </w:pPr>
      <w:rPr>
        <w:rFonts w:hint="default"/>
        <w:i/>
      </w:rPr>
    </w:lvl>
    <w:lvl w:ilvl="7">
      <w:start w:val="1"/>
      <w:numFmt w:val="decimal"/>
      <w:lvlText w:val="%1.%2.%3.%4.%5.%6.%7.%8"/>
      <w:lvlJc w:val="left"/>
      <w:pPr>
        <w:ind w:left="3788" w:hanging="1800"/>
      </w:pPr>
      <w:rPr>
        <w:rFonts w:hint="default"/>
        <w:i/>
      </w:rPr>
    </w:lvl>
    <w:lvl w:ilvl="8">
      <w:start w:val="1"/>
      <w:numFmt w:val="decimal"/>
      <w:lvlText w:val="%1.%2.%3.%4.%5.%6.%7.%8.%9"/>
      <w:lvlJc w:val="left"/>
      <w:pPr>
        <w:ind w:left="4432" w:hanging="2160"/>
      </w:pPr>
      <w:rPr>
        <w:rFonts w:hint="default"/>
        <w:i/>
      </w:rPr>
    </w:lvl>
  </w:abstractNum>
  <w:abstractNum w:abstractNumId="6" w15:restartNumberingAfterBreak="0">
    <w:nsid w:val="0E601862"/>
    <w:multiLevelType w:val="hybridMultilevel"/>
    <w:tmpl w:val="8FDE9CAE"/>
    <w:lvl w:ilvl="0" w:tplc="25D4AD4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15:restartNumberingAfterBreak="0">
    <w:nsid w:val="0F130BE6"/>
    <w:multiLevelType w:val="hybridMultilevel"/>
    <w:tmpl w:val="33A81480"/>
    <w:lvl w:ilvl="0" w:tplc="3DAAF3D0">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8" w15:restartNumberingAfterBreak="0">
    <w:nsid w:val="0F45797B"/>
    <w:multiLevelType w:val="hybridMultilevel"/>
    <w:tmpl w:val="6BBA5D2C"/>
    <w:lvl w:ilvl="0" w:tplc="D312DA70">
      <w:start w:val="1"/>
      <w:numFmt w:val="decimal"/>
      <w:lvlText w:val="%1."/>
      <w:lvlJc w:val="left"/>
      <w:pPr>
        <w:ind w:left="1713" w:hanging="360"/>
      </w:pPr>
      <w:rPr>
        <w:rFonts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A416F5"/>
    <w:multiLevelType w:val="hybridMultilevel"/>
    <w:tmpl w:val="CD54967A"/>
    <w:lvl w:ilvl="0" w:tplc="3C945F48">
      <w:start w:val="2"/>
      <w:numFmt w:val="bullet"/>
      <w:lvlText w:val="+"/>
      <w:lvlJc w:val="left"/>
      <w:pPr>
        <w:ind w:left="1287" w:hanging="360"/>
      </w:pPr>
      <w:rPr>
        <w:rFonts w:ascii="Times New Roman" w:eastAsia="MS Mincho" w:hAnsi="Times New Roman" w:cs="Times New Roman" w:hint="default"/>
        <w:b w:val="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11633204"/>
    <w:multiLevelType w:val="hybridMultilevel"/>
    <w:tmpl w:val="F3B4C9AA"/>
    <w:lvl w:ilvl="0" w:tplc="160E8ECA">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6E7601"/>
    <w:multiLevelType w:val="hybridMultilevel"/>
    <w:tmpl w:val="A4944A0C"/>
    <w:lvl w:ilvl="0" w:tplc="25EE9062">
      <w:start w:val="1"/>
      <w:numFmt w:val="decimal"/>
      <w:lvlText w:val="%1."/>
      <w:lvlJc w:val="left"/>
      <w:pPr>
        <w:tabs>
          <w:tab w:val="num" w:pos="360"/>
        </w:tabs>
        <w:ind w:firstLine="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18221636"/>
    <w:multiLevelType w:val="hybridMultilevel"/>
    <w:tmpl w:val="91107770"/>
    <w:lvl w:ilvl="0" w:tplc="921CDA78">
      <w:start w:val="2"/>
      <w:numFmt w:val="bullet"/>
      <w:lvlText w:val="+"/>
      <w:lvlJc w:val="left"/>
      <w:pPr>
        <w:ind w:left="3621" w:hanging="360"/>
      </w:pPr>
      <w:rPr>
        <w:rFonts w:ascii="Times New Roman" w:eastAsia="MS Mincho"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19480A5D"/>
    <w:multiLevelType w:val="hybridMultilevel"/>
    <w:tmpl w:val="69F68FF6"/>
    <w:lvl w:ilvl="0" w:tplc="5D7E1928">
      <w:start w:val="1"/>
      <w:numFmt w:val="lowerLetter"/>
      <w:lvlText w:val="%1."/>
      <w:lvlJc w:val="left"/>
      <w:pPr>
        <w:ind w:left="8582" w:hanging="360"/>
      </w:pPr>
      <w:rPr>
        <w:b/>
        <w:i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1F8605E1"/>
    <w:multiLevelType w:val="multilevel"/>
    <w:tmpl w:val="34EEEE04"/>
    <w:styleLink w:val="Style1"/>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5" w15:restartNumberingAfterBreak="0">
    <w:nsid w:val="22804178"/>
    <w:multiLevelType w:val="hybridMultilevel"/>
    <w:tmpl w:val="A5A098CA"/>
    <w:lvl w:ilvl="0" w:tplc="5694FD8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3714C3C"/>
    <w:multiLevelType w:val="hybridMultilevel"/>
    <w:tmpl w:val="878CAE7A"/>
    <w:lvl w:ilvl="0" w:tplc="FFFFFFFF">
      <w:numFmt w:val="bullet"/>
      <w:lvlText w:val="-"/>
      <w:lvlJc w:val="left"/>
      <w:pPr>
        <w:tabs>
          <w:tab w:val="num" w:pos="1080"/>
        </w:tabs>
        <w:ind w:left="1080" w:hanging="360"/>
      </w:pPr>
      <w:rPr>
        <w:rFonts w:ascii="Times New Roman" w:eastAsia="Times New Roman" w:hAnsi="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Times New Roman" w:hint="default"/>
      </w:rPr>
    </w:lvl>
    <w:lvl w:ilvl="3" w:tplc="FFFFFFFF">
      <w:start w:val="1"/>
      <w:numFmt w:val="bullet"/>
      <w:lvlText w:val=""/>
      <w:lvlJc w:val="left"/>
      <w:pPr>
        <w:tabs>
          <w:tab w:val="num" w:pos="3240"/>
        </w:tabs>
        <w:ind w:left="3240" w:hanging="360"/>
      </w:pPr>
      <w:rPr>
        <w:rFonts w:ascii="Symbol" w:hAnsi="Symbol" w:cs="Times New Roman"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Times New Roman" w:hint="default"/>
      </w:rPr>
    </w:lvl>
    <w:lvl w:ilvl="6" w:tplc="FFFFFFFF">
      <w:start w:val="1"/>
      <w:numFmt w:val="bullet"/>
      <w:lvlText w:val=""/>
      <w:lvlJc w:val="left"/>
      <w:pPr>
        <w:tabs>
          <w:tab w:val="num" w:pos="5400"/>
        </w:tabs>
        <w:ind w:left="5400" w:hanging="360"/>
      </w:pPr>
      <w:rPr>
        <w:rFonts w:ascii="Symbol" w:hAnsi="Symbol" w:cs="Times New Roman"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Times New Roman" w:hint="default"/>
      </w:rPr>
    </w:lvl>
  </w:abstractNum>
  <w:abstractNum w:abstractNumId="17" w15:restartNumberingAfterBreak="0">
    <w:nsid w:val="23AA609C"/>
    <w:multiLevelType w:val="hybridMultilevel"/>
    <w:tmpl w:val="A504FE9A"/>
    <w:lvl w:ilvl="0" w:tplc="EFA66E4E">
      <w:start w:val="1"/>
      <w:numFmt w:val="upperLetter"/>
      <w:lvlText w:val="%1."/>
      <w:lvlJc w:val="left"/>
      <w:pPr>
        <w:tabs>
          <w:tab w:val="num" w:pos="720"/>
        </w:tabs>
        <w:ind w:left="720" w:hanging="360"/>
      </w:pPr>
      <w:rPr>
        <w:b/>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493542F"/>
    <w:multiLevelType w:val="hybridMultilevel"/>
    <w:tmpl w:val="8070F15A"/>
    <w:lvl w:ilvl="0" w:tplc="BF48AD7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A56BAD"/>
    <w:multiLevelType w:val="hybridMultilevel"/>
    <w:tmpl w:val="B31015A4"/>
    <w:lvl w:ilvl="0" w:tplc="923CA09A">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29BF4030"/>
    <w:multiLevelType w:val="hybridMultilevel"/>
    <w:tmpl w:val="664CEB1E"/>
    <w:lvl w:ilvl="0" w:tplc="D74CF810">
      <w:start w:val="1"/>
      <w:numFmt w:val="bullet"/>
      <w:lvlText w:val="o"/>
      <w:lvlJc w:val="left"/>
      <w:pPr>
        <w:ind w:left="1080" w:hanging="360"/>
      </w:pPr>
      <w:rPr>
        <w:rFonts w:ascii="Courier New" w:hAnsi="Courier New" w:cs="Courier New" w:hint="default"/>
      </w:rPr>
    </w:lvl>
    <w:lvl w:ilvl="1" w:tplc="0409000F"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1" w15:restartNumberingAfterBreak="0">
    <w:nsid w:val="2A8279E9"/>
    <w:multiLevelType w:val="hybridMultilevel"/>
    <w:tmpl w:val="EDD0C9B0"/>
    <w:lvl w:ilvl="0" w:tplc="F782E654">
      <w:start w:val="1"/>
      <w:numFmt w:val="upperRoman"/>
      <w:lvlText w:val="%1."/>
      <w:lvlJc w:val="left"/>
      <w:pPr>
        <w:ind w:left="720" w:hanging="360"/>
      </w:pPr>
      <w:rPr>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441684"/>
    <w:multiLevelType w:val="hybridMultilevel"/>
    <w:tmpl w:val="1E1A33E2"/>
    <w:lvl w:ilvl="0" w:tplc="B6ECF6FC">
      <w:start w:val="1"/>
      <w:numFmt w:val="upperRoman"/>
      <w:lvlText w:val="%1."/>
      <w:lvlJc w:val="left"/>
      <w:pPr>
        <w:ind w:left="862"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282F37"/>
    <w:multiLevelType w:val="hybridMultilevel"/>
    <w:tmpl w:val="052A9600"/>
    <w:lvl w:ilvl="0" w:tplc="2098D26C">
      <w:start w:val="1"/>
      <w:numFmt w:val="bullet"/>
      <w:lvlText w:val=""/>
      <w:lvlJc w:val="left"/>
      <w:pPr>
        <w:ind w:left="1287" w:hanging="360"/>
      </w:pPr>
      <w:rPr>
        <w:rFonts w:ascii="Symbol" w:hAnsi="Symbol" w:hint="default"/>
        <w:color w:val="00000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2FCC63A6"/>
    <w:multiLevelType w:val="hybridMultilevel"/>
    <w:tmpl w:val="D10A0EE4"/>
    <w:lvl w:ilvl="0" w:tplc="224C0EB6">
      <w:start w:val="1"/>
      <w:numFmt w:val="decimal"/>
      <w:lvlText w:val="%1."/>
      <w:lvlJc w:val="left"/>
      <w:pPr>
        <w:tabs>
          <w:tab w:val="num" w:pos="1211"/>
        </w:tabs>
        <w:ind w:left="1211" w:hanging="360"/>
      </w:pPr>
      <w:rPr>
        <w:rFonts w:hint="default"/>
      </w:rPr>
    </w:lvl>
    <w:lvl w:ilvl="1" w:tplc="04090019" w:tentative="1">
      <w:start w:val="1"/>
      <w:numFmt w:val="lowerLetter"/>
      <w:lvlText w:val="%2."/>
      <w:lvlJc w:val="left"/>
      <w:pPr>
        <w:tabs>
          <w:tab w:val="num" w:pos="1931"/>
        </w:tabs>
        <w:ind w:left="1931" w:hanging="360"/>
      </w:pPr>
    </w:lvl>
    <w:lvl w:ilvl="2" w:tplc="0409001B" w:tentative="1">
      <w:start w:val="1"/>
      <w:numFmt w:val="lowerRoman"/>
      <w:lvlText w:val="%3."/>
      <w:lvlJc w:val="right"/>
      <w:pPr>
        <w:tabs>
          <w:tab w:val="num" w:pos="2651"/>
        </w:tabs>
        <w:ind w:left="2651" w:hanging="180"/>
      </w:p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25" w15:restartNumberingAfterBreak="0">
    <w:nsid w:val="317B0631"/>
    <w:multiLevelType w:val="hybridMultilevel"/>
    <w:tmpl w:val="8BACB1CC"/>
    <w:lvl w:ilvl="0" w:tplc="65806F1E">
      <w:start w:val="1"/>
      <w:numFmt w:val="upperRoman"/>
      <w:lvlText w:val="%1."/>
      <w:lvlJc w:val="righ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3C6DE4"/>
    <w:multiLevelType w:val="hybridMultilevel"/>
    <w:tmpl w:val="FD3A642A"/>
    <w:lvl w:ilvl="0" w:tplc="DC6E15CE">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7" w15:restartNumberingAfterBreak="0">
    <w:nsid w:val="3CB53281"/>
    <w:multiLevelType w:val="hybridMultilevel"/>
    <w:tmpl w:val="979007F8"/>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3DC91456"/>
    <w:multiLevelType w:val="singleLevel"/>
    <w:tmpl w:val="FEA0CA20"/>
    <w:lvl w:ilvl="0">
      <w:numFmt w:val="bullet"/>
      <w:lvlText w:val="-"/>
      <w:lvlJc w:val="left"/>
      <w:pPr>
        <w:tabs>
          <w:tab w:val="num" w:pos="4330"/>
        </w:tabs>
        <w:ind w:left="4330" w:hanging="360"/>
      </w:pPr>
      <w:rPr>
        <w:rFonts w:hint="default"/>
        <w:b w:val="0"/>
        <w:color w:val="000000"/>
      </w:rPr>
    </w:lvl>
  </w:abstractNum>
  <w:abstractNum w:abstractNumId="29" w15:restartNumberingAfterBreak="0">
    <w:nsid w:val="3EA219AE"/>
    <w:multiLevelType w:val="hybridMultilevel"/>
    <w:tmpl w:val="16AC18BA"/>
    <w:lvl w:ilvl="0" w:tplc="E8661D34">
      <w:start w:val="1"/>
      <w:numFmt w:val="decimal"/>
      <w:lvlText w:val="%1."/>
      <w:lvlJc w:val="left"/>
      <w:pPr>
        <w:ind w:left="1287" w:hanging="360"/>
      </w:pPr>
      <w:rPr>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15:restartNumberingAfterBreak="0">
    <w:nsid w:val="402F0D85"/>
    <w:multiLevelType w:val="hybridMultilevel"/>
    <w:tmpl w:val="E26E253A"/>
    <w:lvl w:ilvl="0" w:tplc="9522B8E2">
      <w:start w:val="1"/>
      <w:numFmt w:val="decimal"/>
      <w:lvlText w:val="%1."/>
      <w:lvlJc w:val="left"/>
      <w:pPr>
        <w:ind w:left="4471"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1E0AB7"/>
    <w:multiLevelType w:val="hybridMultilevel"/>
    <w:tmpl w:val="38EC2178"/>
    <w:lvl w:ilvl="0" w:tplc="049C41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90F0DAF"/>
    <w:multiLevelType w:val="hybridMultilevel"/>
    <w:tmpl w:val="771C03BC"/>
    <w:lvl w:ilvl="0" w:tplc="9C62DB78">
      <w:start w:val="1"/>
      <w:numFmt w:val="decimal"/>
      <w:lvlText w:val="%1."/>
      <w:lvlJc w:val="left"/>
      <w:pPr>
        <w:tabs>
          <w:tab w:val="num" w:pos="3905"/>
        </w:tabs>
        <w:ind w:left="3905" w:hanging="360"/>
      </w:pPr>
      <w:rPr>
        <w:rFonts w:hint="default"/>
        <w:b/>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D033333"/>
    <w:multiLevelType w:val="hybridMultilevel"/>
    <w:tmpl w:val="789A5038"/>
    <w:lvl w:ilvl="0" w:tplc="63620008">
      <w:start w:val="3"/>
      <w:numFmt w:val="bullet"/>
      <w:lvlText w:val="-"/>
      <w:lvlJc w:val="left"/>
      <w:pPr>
        <w:tabs>
          <w:tab w:val="num" w:pos="1499"/>
        </w:tabs>
        <w:ind w:left="1499" w:hanging="360"/>
      </w:pPr>
      <w:rPr>
        <w:rFonts w:ascii="Times New Roman" w:eastAsia="Times New Roman" w:hAnsi="Times New Roman" w:cs="Times New Roman" w:hint="default"/>
      </w:rPr>
    </w:lvl>
    <w:lvl w:ilvl="1" w:tplc="04090003" w:tentative="1">
      <w:start w:val="1"/>
      <w:numFmt w:val="bullet"/>
      <w:lvlText w:val="o"/>
      <w:lvlJc w:val="left"/>
      <w:pPr>
        <w:tabs>
          <w:tab w:val="num" w:pos="2219"/>
        </w:tabs>
        <w:ind w:left="2219" w:hanging="360"/>
      </w:pPr>
      <w:rPr>
        <w:rFonts w:ascii="Courier New" w:hAnsi="Courier New" w:cs="Courier New" w:hint="default"/>
      </w:rPr>
    </w:lvl>
    <w:lvl w:ilvl="2" w:tplc="04090005" w:tentative="1">
      <w:start w:val="1"/>
      <w:numFmt w:val="bullet"/>
      <w:lvlText w:val=""/>
      <w:lvlJc w:val="left"/>
      <w:pPr>
        <w:tabs>
          <w:tab w:val="num" w:pos="2939"/>
        </w:tabs>
        <w:ind w:left="2939" w:hanging="360"/>
      </w:pPr>
      <w:rPr>
        <w:rFonts w:ascii="Wingdings" w:hAnsi="Wingdings" w:hint="default"/>
      </w:rPr>
    </w:lvl>
    <w:lvl w:ilvl="3" w:tplc="04090001" w:tentative="1">
      <w:start w:val="1"/>
      <w:numFmt w:val="bullet"/>
      <w:lvlText w:val=""/>
      <w:lvlJc w:val="left"/>
      <w:pPr>
        <w:tabs>
          <w:tab w:val="num" w:pos="3659"/>
        </w:tabs>
        <w:ind w:left="3659" w:hanging="360"/>
      </w:pPr>
      <w:rPr>
        <w:rFonts w:ascii="Symbol" w:hAnsi="Symbol" w:hint="default"/>
      </w:rPr>
    </w:lvl>
    <w:lvl w:ilvl="4" w:tplc="04090003" w:tentative="1">
      <w:start w:val="1"/>
      <w:numFmt w:val="bullet"/>
      <w:lvlText w:val="o"/>
      <w:lvlJc w:val="left"/>
      <w:pPr>
        <w:tabs>
          <w:tab w:val="num" w:pos="4379"/>
        </w:tabs>
        <w:ind w:left="4379" w:hanging="360"/>
      </w:pPr>
      <w:rPr>
        <w:rFonts w:ascii="Courier New" w:hAnsi="Courier New" w:cs="Courier New" w:hint="default"/>
      </w:rPr>
    </w:lvl>
    <w:lvl w:ilvl="5" w:tplc="04090005" w:tentative="1">
      <w:start w:val="1"/>
      <w:numFmt w:val="bullet"/>
      <w:lvlText w:val=""/>
      <w:lvlJc w:val="left"/>
      <w:pPr>
        <w:tabs>
          <w:tab w:val="num" w:pos="5099"/>
        </w:tabs>
        <w:ind w:left="5099" w:hanging="360"/>
      </w:pPr>
      <w:rPr>
        <w:rFonts w:ascii="Wingdings" w:hAnsi="Wingdings" w:hint="default"/>
      </w:rPr>
    </w:lvl>
    <w:lvl w:ilvl="6" w:tplc="04090001" w:tentative="1">
      <w:start w:val="1"/>
      <w:numFmt w:val="bullet"/>
      <w:lvlText w:val=""/>
      <w:lvlJc w:val="left"/>
      <w:pPr>
        <w:tabs>
          <w:tab w:val="num" w:pos="5819"/>
        </w:tabs>
        <w:ind w:left="5819" w:hanging="360"/>
      </w:pPr>
      <w:rPr>
        <w:rFonts w:ascii="Symbol" w:hAnsi="Symbol" w:hint="default"/>
      </w:rPr>
    </w:lvl>
    <w:lvl w:ilvl="7" w:tplc="04090003" w:tentative="1">
      <w:start w:val="1"/>
      <w:numFmt w:val="bullet"/>
      <w:lvlText w:val="o"/>
      <w:lvlJc w:val="left"/>
      <w:pPr>
        <w:tabs>
          <w:tab w:val="num" w:pos="6539"/>
        </w:tabs>
        <w:ind w:left="6539" w:hanging="360"/>
      </w:pPr>
      <w:rPr>
        <w:rFonts w:ascii="Courier New" w:hAnsi="Courier New" w:cs="Courier New" w:hint="default"/>
      </w:rPr>
    </w:lvl>
    <w:lvl w:ilvl="8" w:tplc="04090005" w:tentative="1">
      <w:start w:val="1"/>
      <w:numFmt w:val="bullet"/>
      <w:lvlText w:val=""/>
      <w:lvlJc w:val="left"/>
      <w:pPr>
        <w:tabs>
          <w:tab w:val="num" w:pos="7259"/>
        </w:tabs>
        <w:ind w:left="7259" w:hanging="360"/>
      </w:pPr>
      <w:rPr>
        <w:rFonts w:ascii="Wingdings" w:hAnsi="Wingdings" w:hint="default"/>
      </w:rPr>
    </w:lvl>
  </w:abstractNum>
  <w:abstractNum w:abstractNumId="34" w15:restartNumberingAfterBreak="0">
    <w:nsid w:val="4F540F80"/>
    <w:multiLevelType w:val="hybridMultilevel"/>
    <w:tmpl w:val="CAEC482C"/>
    <w:lvl w:ilvl="0" w:tplc="4B0C8956">
      <w:start w:val="1"/>
      <w:numFmt w:val="decimal"/>
      <w:lvlText w:val="%1."/>
      <w:lvlJc w:val="left"/>
      <w:pPr>
        <w:ind w:left="1287" w:hanging="360"/>
      </w:pPr>
      <w:rPr>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568F750B"/>
    <w:multiLevelType w:val="hybridMultilevel"/>
    <w:tmpl w:val="1ABCE6EC"/>
    <w:lvl w:ilvl="0" w:tplc="682008C4">
      <w:start w:val="1"/>
      <w:numFmt w:val="upperRoman"/>
      <w:lvlText w:val="%1."/>
      <w:lvlJc w:val="right"/>
      <w:pPr>
        <w:ind w:left="1778" w:hanging="360"/>
      </w:pPr>
      <w:rPr>
        <w:b/>
        <w:sz w:val="28"/>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6" w15:restartNumberingAfterBreak="0">
    <w:nsid w:val="58EA46AF"/>
    <w:multiLevelType w:val="hybridMultilevel"/>
    <w:tmpl w:val="B87CE7BE"/>
    <w:lvl w:ilvl="0" w:tplc="224C0EB6">
      <w:start w:val="1"/>
      <w:numFmt w:val="decimal"/>
      <w:lvlText w:val="%1."/>
      <w:lvlJc w:val="left"/>
      <w:pPr>
        <w:tabs>
          <w:tab w:val="num" w:pos="1211"/>
        </w:tabs>
        <w:ind w:left="1211"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B2E2EAA"/>
    <w:multiLevelType w:val="hybridMultilevel"/>
    <w:tmpl w:val="69F68FF6"/>
    <w:lvl w:ilvl="0" w:tplc="5D7E1928">
      <w:start w:val="1"/>
      <w:numFmt w:val="lowerLetter"/>
      <w:lvlText w:val="%1."/>
      <w:lvlJc w:val="left"/>
      <w:pPr>
        <w:ind w:left="8582" w:hanging="360"/>
      </w:pPr>
      <w:rPr>
        <w:b/>
        <w:i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15:restartNumberingAfterBreak="0">
    <w:nsid w:val="5DE43670"/>
    <w:multiLevelType w:val="hybridMultilevel"/>
    <w:tmpl w:val="4FD2B6FE"/>
    <w:lvl w:ilvl="0" w:tplc="A5C869C6">
      <w:start w:val="1"/>
      <w:numFmt w:val="decimal"/>
      <w:lvlText w:val="%1."/>
      <w:lvlJc w:val="left"/>
      <w:pPr>
        <w:ind w:left="3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5F435A8">
      <w:start w:val="1"/>
      <w:numFmt w:val="bullet"/>
      <w:suff w:val="space"/>
      <w:lvlText w:val="-"/>
      <w:lvlJc w:val="left"/>
      <w:pPr>
        <w:ind w:left="25" w:firstLine="0"/>
      </w:pPr>
      <w:rPr>
        <w:rFonts w:ascii="Times New Roman" w:eastAsia="Times New Roman" w:hAnsi="Times New Roman" w:cs="Times New Roman" w:hint="default"/>
        <w:b w:val="0"/>
        <w:i w:val="0"/>
        <w:strike w:val="0"/>
        <w:dstrike w:val="0"/>
        <w:color w:val="000000"/>
        <w:sz w:val="26"/>
        <w:szCs w:val="26"/>
        <w:u w:val="none" w:color="000000"/>
        <w:bdr w:val="none" w:sz="0" w:space="0" w:color="auto"/>
        <w:shd w:val="clear" w:color="auto" w:fill="auto"/>
        <w:vertAlign w:val="baseline"/>
      </w:rPr>
    </w:lvl>
    <w:lvl w:ilvl="2" w:tplc="9414446E">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1804CE0">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6407A08">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CE4DF4A">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A980414">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A4A1840">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406765A">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9" w15:restartNumberingAfterBreak="0">
    <w:nsid w:val="63306EBC"/>
    <w:multiLevelType w:val="hybridMultilevel"/>
    <w:tmpl w:val="09369F3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0" w15:restartNumberingAfterBreak="0">
    <w:nsid w:val="63ED3F78"/>
    <w:multiLevelType w:val="hybridMultilevel"/>
    <w:tmpl w:val="37A63780"/>
    <w:lvl w:ilvl="0" w:tplc="B4C20D88">
      <w:start w:val="1"/>
      <w:numFmt w:val="bullet"/>
      <w:lvlText w:val=""/>
      <w:lvlJc w:val="left"/>
      <w:pPr>
        <w:tabs>
          <w:tab w:val="num" w:pos="1797"/>
        </w:tabs>
        <w:ind w:left="1797" w:hanging="360"/>
      </w:pPr>
      <w:rPr>
        <w:rFonts w:ascii="Wingdings" w:hAnsi="Wingdings" w:hint="default"/>
      </w:rPr>
    </w:lvl>
    <w:lvl w:ilvl="1" w:tplc="04090019">
      <w:start w:val="1"/>
      <w:numFmt w:val="bullet"/>
      <w:lvlText w:val="o"/>
      <w:lvlJc w:val="left"/>
      <w:pPr>
        <w:tabs>
          <w:tab w:val="num" w:pos="1797"/>
        </w:tabs>
        <w:ind w:left="1797" w:hanging="360"/>
      </w:pPr>
      <w:rPr>
        <w:rFonts w:ascii="Courier New" w:hAnsi="Courier New" w:cs="Courier New" w:hint="default"/>
      </w:rPr>
    </w:lvl>
    <w:lvl w:ilvl="2" w:tplc="0409001B" w:tentative="1">
      <w:start w:val="1"/>
      <w:numFmt w:val="bullet"/>
      <w:lvlText w:val=""/>
      <w:lvlJc w:val="left"/>
      <w:pPr>
        <w:tabs>
          <w:tab w:val="num" w:pos="2517"/>
        </w:tabs>
        <w:ind w:left="2517" w:hanging="360"/>
      </w:pPr>
      <w:rPr>
        <w:rFonts w:ascii="Wingdings" w:hAnsi="Wingdings" w:hint="default"/>
      </w:rPr>
    </w:lvl>
    <w:lvl w:ilvl="3" w:tplc="0409000F" w:tentative="1">
      <w:start w:val="1"/>
      <w:numFmt w:val="bullet"/>
      <w:lvlText w:val=""/>
      <w:lvlJc w:val="left"/>
      <w:pPr>
        <w:tabs>
          <w:tab w:val="num" w:pos="3237"/>
        </w:tabs>
        <w:ind w:left="3237" w:hanging="360"/>
      </w:pPr>
      <w:rPr>
        <w:rFonts w:ascii="Symbol" w:hAnsi="Symbol" w:hint="default"/>
      </w:rPr>
    </w:lvl>
    <w:lvl w:ilvl="4" w:tplc="04090019" w:tentative="1">
      <w:start w:val="1"/>
      <w:numFmt w:val="bullet"/>
      <w:lvlText w:val="o"/>
      <w:lvlJc w:val="left"/>
      <w:pPr>
        <w:tabs>
          <w:tab w:val="num" w:pos="3957"/>
        </w:tabs>
        <w:ind w:left="3957" w:hanging="360"/>
      </w:pPr>
      <w:rPr>
        <w:rFonts w:ascii="Courier New" w:hAnsi="Courier New" w:cs="Courier New" w:hint="default"/>
      </w:rPr>
    </w:lvl>
    <w:lvl w:ilvl="5" w:tplc="0409001B" w:tentative="1">
      <w:start w:val="1"/>
      <w:numFmt w:val="bullet"/>
      <w:lvlText w:val=""/>
      <w:lvlJc w:val="left"/>
      <w:pPr>
        <w:tabs>
          <w:tab w:val="num" w:pos="4677"/>
        </w:tabs>
        <w:ind w:left="4677" w:hanging="360"/>
      </w:pPr>
      <w:rPr>
        <w:rFonts w:ascii="Wingdings" w:hAnsi="Wingdings" w:hint="default"/>
      </w:rPr>
    </w:lvl>
    <w:lvl w:ilvl="6" w:tplc="0409000F" w:tentative="1">
      <w:start w:val="1"/>
      <w:numFmt w:val="bullet"/>
      <w:lvlText w:val=""/>
      <w:lvlJc w:val="left"/>
      <w:pPr>
        <w:tabs>
          <w:tab w:val="num" w:pos="5397"/>
        </w:tabs>
        <w:ind w:left="5397" w:hanging="360"/>
      </w:pPr>
      <w:rPr>
        <w:rFonts w:ascii="Symbol" w:hAnsi="Symbol" w:hint="default"/>
      </w:rPr>
    </w:lvl>
    <w:lvl w:ilvl="7" w:tplc="04090019" w:tentative="1">
      <w:start w:val="1"/>
      <w:numFmt w:val="bullet"/>
      <w:lvlText w:val="o"/>
      <w:lvlJc w:val="left"/>
      <w:pPr>
        <w:tabs>
          <w:tab w:val="num" w:pos="6117"/>
        </w:tabs>
        <w:ind w:left="6117" w:hanging="360"/>
      </w:pPr>
      <w:rPr>
        <w:rFonts w:ascii="Courier New" w:hAnsi="Courier New" w:cs="Courier New" w:hint="default"/>
      </w:rPr>
    </w:lvl>
    <w:lvl w:ilvl="8" w:tplc="0409001B" w:tentative="1">
      <w:start w:val="1"/>
      <w:numFmt w:val="bullet"/>
      <w:lvlText w:val=""/>
      <w:lvlJc w:val="left"/>
      <w:pPr>
        <w:tabs>
          <w:tab w:val="num" w:pos="6837"/>
        </w:tabs>
        <w:ind w:left="6837" w:hanging="360"/>
      </w:pPr>
      <w:rPr>
        <w:rFonts w:ascii="Wingdings" w:hAnsi="Wingdings" w:hint="default"/>
      </w:rPr>
    </w:lvl>
  </w:abstractNum>
  <w:abstractNum w:abstractNumId="41" w15:restartNumberingAfterBreak="0">
    <w:nsid w:val="64AC75B0"/>
    <w:multiLevelType w:val="hybridMultilevel"/>
    <w:tmpl w:val="EF36958C"/>
    <w:lvl w:ilvl="0" w:tplc="A41AF022">
      <w:start w:val="1"/>
      <w:numFmt w:val="decimal"/>
      <w:lvlText w:val="%1."/>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42" w15:restartNumberingAfterBreak="0">
    <w:nsid w:val="65CA5387"/>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43" w15:restartNumberingAfterBreak="0">
    <w:nsid w:val="65FA7E81"/>
    <w:multiLevelType w:val="singleLevel"/>
    <w:tmpl w:val="1F160E8C"/>
    <w:lvl w:ilvl="0">
      <w:start w:val="1"/>
      <w:numFmt w:val="decimal"/>
      <w:lvlText w:val="%1."/>
      <w:lvlJc w:val="left"/>
      <w:pPr>
        <w:tabs>
          <w:tab w:val="num" w:pos="360"/>
        </w:tabs>
        <w:ind w:left="360" w:hanging="360"/>
      </w:pPr>
      <w:rPr>
        <w:b/>
      </w:rPr>
    </w:lvl>
  </w:abstractNum>
  <w:abstractNum w:abstractNumId="44" w15:restartNumberingAfterBreak="0">
    <w:nsid w:val="72E05C9C"/>
    <w:multiLevelType w:val="singleLevel"/>
    <w:tmpl w:val="801086F4"/>
    <w:lvl w:ilvl="0">
      <w:start w:val="1"/>
      <w:numFmt w:val="decimal"/>
      <w:lvlText w:val="%1."/>
      <w:lvlJc w:val="left"/>
      <w:pPr>
        <w:tabs>
          <w:tab w:val="num" w:pos="360"/>
        </w:tabs>
        <w:ind w:left="360" w:hanging="360"/>
      </w:pPr>
      <w:rPr>
        <w:b/>
      </w:rPr>
    </w:lvl>
  </w:abstractNum>
  <w:abstractNum w:abstractNumId="45" w15:restartNumberingAfterBreak="0">
    <w:nsid w:val="72E347BD"/>
    <w:multiLevelType w:val="hybridMultilevel"/>
    <w:tmpl w:val="D10A0EE4"/>
    <w:lvl w:ilvl="0" w:tplc="224C0EB6">
      <w:start w:val="1"/>
      <w:numFmt w:val="decimal"/>
      <w:lvlText w:val="%1."/>
      <w:lvlJc w:val="left"/>
      <w:pPr>
        <w:tabs>
          <w:tab w:val="num" w:pos="1495"/>
        </w:tabs>
        <w:ind w:left="1495" w:hanging="360"/>
      </w:pPr>
      <w:rPr>
        <w:rFonts w:hint="default"/>
      </w:rPr>
    </w:lvl>
    <w:lvl w:ilvl="1" w:tplc="04090019" w:tentative="1">
      <w:start w:val="1"/>
      <w:numFmt w:val="lowerLetter"/>
      <w:lvlText w:val="%2."/>
      <w:lvlJc w:val="left"/>
      <w:pPr>
        <w:tabs>
          <w:tab w:val="num" w:pos="1931"/>
        </w:tabs>
        <w:ind w:left="1931" w:hanging="360"/>
      </w:pPr>
    </w:lvl>
    <w:lvl w:ilvl="2" w:tplc="0409001B" w:tentative="1">
      <w:start w:val="1"/>
      <w:numFmt w:val="lowerRoman"/>
      <w:lvlText w:val="%3."/>
      <w:lvlJc w:val="right"/>
      <w:pPr>
        <w:tabs>
          <w:tab w:val="num" w:pos="2651"/>
        </w:tabs>
        <w:ind w:left="2651" w:hanging="180"/>
      </w:p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46" w15:restartNumberingAfterBreak="0">
    <w:nsid w:val="799B01C0"/>
    <w:multiLevelType w:val="hybridMultilevel"/>
    <w:tmpl w:val="D68C4F4E"/>
    <w:lvl w:ilvl="0" w:tplc="706ECE16">
      <w:start w:val="2"/>
      <w:numFmt w:val="bullet"/>
      <w:lvlText w:val="+"/>
      <w:lvlJc w:val="left"/>
      <w:pPr>
        <w:ind w:left="1146" w:hanging="360"/>
      </w:pPr>
      <w:rPr>
        <w:rFonts w:ascii="Times New Roman" w:eastAsia="MS Mincho" w:hAnsi="Times New Roman" w:cs="Times New Roman" w:hint="default"/>
        <w:b w:val="0"/>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47" w15:restartNumberingAfterBreak="0">
    <w:nsid w:val="79E05931"/>
    <w:multiLevelType w:val="hybridMultilevel"/>
    <w:tmpl w:val="3E7EC310"/>
    <w:lvl w:ilvl="0" w:tplc="CBAE4BB0">
      <w:start w:val="1"/>
      <w:numFmt w:val="decimal"/>
      <w:lvlText w:val="%1."/>
      <w:lvlJc w:val="left"/>
      <w:pPr>
        <w:ind w:left="107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D5754CD"/>
    <w:multiLevelType w:val="singleLevel"/>
    <w:tmpl w:val="4B684D0A"/>
    <w:lvl w:ilvl="0">
      <w:start w:val="1"/>
      <w:numFmt w:val="decimal"/>
      <w:lvlText w:val="%1."/>
      <w:lvlJc w:val="left"/>
      <w:pPr>
        <w:tabs>
          <w:tab w:val="num" w:pos="360"/>
        </w:tabs>
        <w:ind w:left="360" w:hanging="360"/>
      </w:pPr>
      <w:rPr>
        <w:b/>
      </w:rPr>
    </w:lvl>
  </w:abstractNum>
  <w:num w:numId="1" w16cid:durableId="1240753879">
    <w:abstractNumId w:val="28"/>
  </w:num>
  <w:num w:numId="2" w16cid:durableId="1858615527">
    <w:abstractNumId w:val="3"/>
  </w:num>
  <w:num w:numId="3" w16cid:durableId="1715421520">
    <w:abstractNumId w:val="0"/>
  </w:num>
  <w:num w:numId="4" w16cid:durableId="252128098">
    <w:abstractNumId w:val="1"/>
  </w:num>
  <w:num w:numId="5" w16cid:durableId="2057004212">
    <w:abstractNumId w:val="32"/>
  </w:num>
  <w:num w:numId="6" w16cid:durableId="179509996">
    <w:abstractNumId w:val="36"/>
  </w:num>
  <w:num w:numId="7" w16cid:durableId="292443879">
    <w:abstractNumId w:val="10"/>
  </w:num>
  <w:num w:numId="8" w16cid:durableId="1883439370">
    <w:abstractNumId w:val="25"/>
  </w:num>
  <w:num w:numId="9" w16cid:durableId="1938831491">
    <w:abstractNumId w:val="34"/>
  </w:num>
  <w:num w:numId="10" w16cid:durableId="2081252091">
    <w:abstractNumId w:val="19"/>
  </w:num>
  <w:num w:numId="11" w16cid:durableId="2029209315">
    <w:abstractNumId w:val="42"/>
  </w:num>
  <w:num w:numId="12" w16cid:durableId="633827214">
    <w:abstractNumId w:val="30"/>
  </w:num>
  <w:num w:numId="13" w16cid:durableId="1631285971">
    <w:abstractNumId w:val="35"/>
  </w:num>
  <w:num w:numId="14" w16cid:durableId="1363819781">
    <w:abstractNumId w:val="29"/>
  </w:num>
  <w:num w:numId="15" w16cid:durableId="1530297420">
    <w:abstractNumId w:val="8"/>
  </w:num>
  <w:num w:numId="16" w16cid:durableId="2006743826">
    <w:abstractNumId w:val="33"/>
  </w:num>
  <w:num w:numId="17" w16cid:durableId="316879888">
    <w:abstractNumId w:val="2"/>
  </w:num>
  <w:num w:numId="18" w16cid:durableId="2127196047">
    <w:abstractNumId w:val="14"/>
  </w:num>
  <w:num w:numId="19" w16cid:durableId="345599395">
    <w:abstractNumId w:val="23"/>
  </w:num>
  <w:num w:numId="20" w16cid:durableId="946813392">
    <w:abstractNumId w:val="13"/>
  </w:num>
  <w:num w:numId="21" w16cid:durableId="1094133182">
    <w:abstractNumId w:val="43"/>
  </w:num>
  <w:num w:numId="22" w16cid:durableId="2035884392">
    <w:abstractNumId w:val="48"/>
  </w:num>
  <w:num w:numId="23" w16cid:durableId="261884025">
    <w:abstractNumId w:val="44"/>
  </w:num>
  <w:num w:numId="24" w16cid:durableId="68966234">
    <w:abstractNumId w:val="17"/>
  </w:num>
  <w:num w:numId="25" w16cid:durableId="28074287">
    <w:abstractNumId w:val="9"/>
  </w:num>
  <w:num w:numId="26" w16cid:durableId="684404021">
    <w:abstractNumId w:val="22"/>
  </w:num>
  <w:num w:numId="27" w16cid:durableId="1919515157">
    <w:abstractNumId w:val="46"/>
  </w:num>
  <w:num w:numId="28" w16cid:durableId="1577278331">
    <w:abstractNumId w:val="21"/>
  </w:num>
  <w:num w:numId="29" w16cid:durableId="2143230102">
    <w:abstractNumId w:val="12"/>
  </w:num>
  <w:num w:numId="30" w16cid:durableId="753820981">
    <w:abstractNumId w:val="39"/>
  </w:num>
  <w:num w:numId="31" w16cid:durableId="264731242">
    <w:abstractNumId w:val="27"/>
  </w:num>
  <w:num w:numId="32" w16cid:durableId="1203054129">
    <w:abstractNumId w:val="18"/>
  </w:num>
  <w:num w:numId="33" w16cid:durableId="1534004759">
    <w:abstractNumId w:val="45"/>
  </w:num>
  <w:num w:numId="34" w16cid:durableId="96022539">
    <w:abstractNumId w:val="20"/>
  </w:num>
  <w:num w:numId="35" w16cid:durableId="240990659">
    <w:abstractNumId w:val="5"/>
  </w:num>
  <w:num w:numId="36" w16cid:durableId="1289358488">
    <w:abstractNumId w:val="15"/>
  </w:num>
  <w:num w:numId="37" w16cid:durableId="453524887">
    <w:abstractNumId w:val="31"/>
  </w:num>
  <w:num w:numId="38" w16cid:durableId="1069881992">
    <w:abstractNumId w:val="41"/>
  </w:num>
  <w:num w:numId="39" w16cid:durableId="2116635779">
    <w:abstractNumId w:val="24"/>
  </w:num>
  <w:num w:numId="40" w16cid:durableId="661854587">
    <w:abstractNumId w:val="16"/>
  </w:num>
  <w:num w:numId="41" w16cid:durableId="1900746931">
    <w:abstractNumId w:val="6"/>
  </w:num>
  <w:num w:numId="42" w16cid:durableId="1054935540">
    <w:abstractNumId w:val="47"/>
  </w:num>
  <w:num w:numId="43" w16cid:durableId="1286891388">
    <w:abstractNumId w:val="26"/>
  </w:num>
  <w:num w:numId="44" w16cid:durableId="93596922">
    <w:abstractNumId w:val="7"/>
  </w:num>
  <w:num w:numId="45" w16cid:durableId="1434976916">
    <w:abstractNumId w:val="40"/>
  </w:num>
  <w:num w:numId="46" w16cid:durableId="860553742">
    <w:abstractNumId w:val="37"/>
  </w:num>
  <w:num w:numId="47" w16cid:durableId="1721778760">
    <w:abstractNumId w:val="38"/>
  </w:num>
  <w:num w:numId="48" w16cid:durableId="648939688">
    <w:abstractNumId w:val="11"/>
  </w:num>
  <w:num w:numId="49" w16cid:durableId="261452675">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bordersDoNotSurroundHeader/>
  <w:bordersDoNotSurroundFooter/>
  <w:hideSpellingErrors/>
  <w:activeWritingStyle w:appName="MSWord" w:lang="en-US" w:vendorID="64" w:dllVersion="6" w:nlCheck="1" w:checkStyle="0"/>
  <w:activeWritingStyle w:appName="MSWord" w:lang="en-US" w:vendorID="64" w:dllVersion="5" w:nlCheck="1" w:checkStyle="1"/>
  <w:activeWritingStyle w:appName="MSWord" w:lang="fr-FR" w:vendorID="64" w:dllVersion="6" w:nlCheck="1" w:checkStyle="0"/>
  <w:activeWritingStyle w:appName="MSWord" w:lang="en-GB" w:vendorID="64" w:dllVersion="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8E8"/>
    <w:rsid w:val="00000099"/>
    <w:rsid w:val="00000AB1"/>
    <w:rsid w:val="00000FF8"/>
    <w:rsid w:val="0000221D"/>
    <w:rsid w:val="000031C7"/>
    <w:rsid w:val="00003AF7"/>
    <w:rsid w:val="000040AE"/>
    <w:rsid w:val="000048F0"/>
    <w:rsid w:val="00004ABF"/>
    <w:rsid w:val="00004B7B"/>
    <w:rsid w:val="00004BB5"/>
    <w:rsid w:val="00005890"/>
    <w:rsid w:val="00007BF8"/>
    <w:rsid w:val="00007D5E"/>
    <w:rsid w:val="00007E43"/>
    <w:rsid w:val="000103C5"/>
    <w:rsid w:val="00010778"/>
    <w:rsid w:val="00010988"/>
    <w:rsid w:val="0001158F"/>
    <w:rsid w:val="000125BF"/>
    <w:rsid w:val="00013496"/>
    <w:rsid w:val="000134E6"/>
    <w:rsid w:val="00013FE7"/>
    <w:rsid w:val="000147CD"/>
    <w:rsid w:val="00015288"/>
    <w:rsid w:val="00015938"/>
    <w:rsid w:val="00015F77"/>
    <w:rsid w:val="00016137"/>
    <w:rsid w:val="00016140"/>
    <w:rsid w:val="0001643E"/>
    <w:rsid w:val="000166F1"/>
    <w:rsid w:val="00016C55"/>
    <w:rsid w:val="00020577"/>
    <w:rsid w:val="00020581"/>
    <w:rsid w:val="0002213C"/>
    <w:rsid w:val="00022337"/>
    <w:rsid w:val="00023D3A"/>
    <w:rsid w:val="0002481E"/>
    <w:rsid w:val="00024E55"/>
    <w:rsid w:val="00024F00"/>
    <w:rsid w:val="00025A5B"/>
    <w:rsid w:val="00025F66"/>
    <w:rsid w:val="0002602E"/>
    <w:rsid w:val="0002617D"/>
    <w:rsid w:val="000261D8"/>
    <w:rsid w:val="000262CE"/>
    <w:rsid w:val="00026814"/>
    <w:rsid w:val="000271A9"/>
    <w:rsid w:val="0002746A"/>
    <w:rsid w:val="00030C64"/>
    <w:rsid w:val="000319C7"/>
    <w:rsid w:val="000329FA"/>
    <w:rsid w:val="00033367"/>
    <w:rsid w:val="000348EC"/>
    <w:rsid w:val="0003518A"/>
    <w:rsid w:val="000351DB"/>
    <w:rsid w:val="000352DD"/>
    <w:rsid w:val="00035318"/>
    <w:rsid w:val="00035A79"/>
    <w:rsid w:val="00036181"/>
    <w:rsid w:val="00037642"/>
    <w:rsid w:val="000376C7"/>
    <w:rsid w:val="00040838"/>
    <w:rsid w:val="00041DC1"/>
    <w:rsid w:val="00042BFD"/>
    <w:rsid w:val="00043096"/>
    <w:rsid w:val="000437E2"/>
    <w:rsid w:val="00043C6E"/>
    <w:rsid w:val="00044233"/>
    <w:rsid w:val="00044A8D"/>
    <w:rsid w:val="00045071"/>
    <w:rsid w:val="00045AEF"/>
    <w:rsid w:val="00045B84"/>
    <w:rsid w:val="00045D85"/>
    <w:rsid w:val="00046574"/>
    <w:rsid w:val="00046BC0"/>
    <w:rsid w:val="00046BD3"/>
    <w:rsid w:val="00046E31"/>
    <w:rsid w:val="00046F29"/>
    <w:rsid w:val="00047CC0"/>
    <w:rsid w:val="00050372"/>
    <w:rsid w:val="000517CA"/>
    <w:rsid w:val="000517E2"/>
    <w:rsid w:val="00051C3A"/>
    <w:rsid w:val="00051C85"/>
    <w:rsid w:val="00053A8A"/>
    <w:rsid w:val="00054134"/>
    <w:rsid w:val="000545CE"/>
    <w:rsid w:val="00054A6F"/>
    <w:rsid w:val="00056DE6"/>
    <w:rsid w:val="00061B1A"/>
    <w:rsid w:val="000634C0"/>
    <w:rsid w:val="00063AE8"/>
    <w:rsid w:val="00063AFA"/>
    <w:rsid w:val="0006411D"/>
    <w:rsid w:val="00064641"/>
    <w:rsid w:val="00065565"/>
    <w:rsid w:val="0007018A"/>
    <w:rsid w:val="00071B9B"/>
    <w:rsid w:val="00071D31"/>
    <w:rsid w:val="00071F95"/>
    <w:rsid w:val="00072FDC"/>
    <w:rsid w:val="00073CD7"/>
    <w:rsid w:val="000749C8"/>
    <w:rsid w:val="00074B93"/>
    <w:rsid w:val="00074EB2"/>
    <w:rsid w:val="0007562B"/>
    <w:rsid w:val="0007639A"/>
    <w:rsid w:val="000774B3"/>
    <w:rsid w:val="00080B31"/>
    <w:rsid w:val="00080CFF"/>
    <w:rsid w:val="00082662"/>
    <w:rsid w:val="00082A1B"/>
    <w:rsid w:val="00082ED4"/>
    <w:rsid w:val="00082FE1"/>
    <w:rsid w:val="00083BEF"/>
    <w:rsid w:val="00083F23"/>
    <w:rsid w:val="00084116"/>
    <w:rsid w:val="00084460"/>
    <w:rsid w:val="000844FE"/>
    <w:rsid w:val="000849B5"/>
    <w:rsid w:val="00084A9E"/>
    <w:rsid w:val="00084AD4"/>
    <w:rsid w:val="00086E18"/>
    <w:rsid w:val="00090BD3"/>
    <w:rsid w:val="00090F20"/>
    <w:rsid w:val="00091E7A"/>
    <w:rsid w:val="00092697"/>
    <w:rsid w:val="00092BA9"/>
    <w:rsid w:val="00093A1F"/>
    <w:rsid w:val="00094374"/>
    <w:rsid w:val="00094A19"/>
    <w:rsid w:val="00095140"/>
    <w:rsid w:val="0009584A"/>
    <w:rsid w:val="00095B43"/>
    <w:rsid w:val="000960BD"/>
    <w:rsid w:val="0009630E"/>
    <w:rsid w:val="00096CF8"/>
    <w:rsid w:val="000A0FB6"/>
    <w:rsid w:val="000A118C"/>
    <w:rsid w:val="000A13A2"/>
    <w:rsid w:val="000A20BA"/>
    <w:rsid w:val="000A2769"/>
    <w:rsid w:val="000A363F"/>
    <w:rsid w:val="000A4CB2"/>
    <w:rsid w:val="000A5718"/>
    <w:rsid w:val="000A6580"/>
    <w:rsid w:val="000A6950"/>
    <w:rsid w:val="000B01A6"/>
    <w:rsid w:val="000B034F"/>
    <w:rsid w:val="000B0D9B"/>
    <w:rsid w:val="000B0FA8"/>
    <w:rsid w:val="000B1896"/>
    <w:rsid w:val="000B19F0"/>
    <w:rsid w:val="000B2019"/>
    <w:rsid w:val="000B222E"/>
    <w:rsid w:val="000B2841"/>
    <w:rsid w:val="000B29A2"/>
    <w:rsid w:val="000B2B64"/>
    <w:rsid w:val="000B2DC8"/>
    <w:rsid w:val="000B323A"/>
    <w:rsid w:val="000B3843"/>
    <w:rsid w:val="000B39E2"/>
    <w:rsid w:val="000B3D7A"/>
    <w:rsid w:val="000B3ED4"/>
    <w:rsid w:val="000B42A8"/>
    <w:rsid w:val="000B4575"/>
    <w:rsid w:val="000B48E2"/>
    <w:rsid w:val="000B4AB0"/>
    <w:rsid w:val="000B5311"/>
    <w:rsid w:val="000B5B9A"/>
    <w:rsid w:val="000B5BA3"/>
    <w:rsid w:val="000B5F25"/>
    <w:rsid w:val="000B6E80"/>
    <w:rsid w:val="000B70DC"/>
    <w:rsid w:val="000C07ED"/>
    <w:rsid w:val="000C1458"/>
    <w:rsid w:val="000C154B"/>
    <w:rsid w:val="000C2784"/>
    <w:rsid w:val="000C32BD"/>
    <w:rsid w:val="000C4FE9"/>
    <w:rsid w:val="000C5E1A"/>
    <w:rsid w:val="000C738F"/>
    <w:rsid w:val="000C7628"/>
    <w:rsid w:val="000C78E2"/>
    <w:rsid w:val="000D0856"/>
    <w:rsid w:val="000D0E68"/>
    <w:rsid w:val="000D1BAC"/>
    <w:rsid w:val="000D2B84"/>
    <w:rsid w:val="000D2D24"/>
    <w:rsid w:val="000D2F56"/>
    <w:rsid w:val="000D3B8A"/>
    <w:rsid w:val="000D3F61"/>
    <w:rsid w:val="000D4D40"/>
    <w:rsid w:val="000D4ED3"/>
    <w:rsid w:val="000D5D82"/>
    <w:rsid w:val="000D6464"/>
    <w:rsid w:val="000D6D28"/>
    <w:rsid w:val="000D7E2D"/>
    <w:rsid w:val="000E0100"/>
    <w:rsid w:val="000E0AE9"/>
    <w:rsid w:val="000E0FD7"/>
    <w:rsid w:val="000E1BF7"/>
    <w:rsid w:val="000E1D2C"/>
    <w:rsid w:val="000E244A"/>
    <w:rsid w:val="000E2DC6"/>
    <w:rsid w:val="000E3134"/>
    <w:rsid w:val="000E33D8"/>
    <w:rsid w:val="000E3A3A"/>
    <w:rsid w:val="000E3E9B"/>
    <w:rsid w:val="000E5CD4"/>
    <w:rsid w:val="000E67AB"/>
    <w:rsid w:val="000E78C2"/>
    <w:rsid w:val="000F0DF6"/>
    <w:rsid w:val="000F16EC"/>
    <w:rsid w:val="000F2F69"/>
    <w:rsid w:val="000F45A7"/>
    <w:rsid w:val="000F5814"/>
    <w:rsid w:val="000F5846"/>
    <w:rsid w:val="000F5BB4"/>
    <w:rsid w:val="000F6112"/>
    <w:rsid w:val="000F6423"/>
    <w:rsid w:val="000F709B"/>
    <w:rsid w:val="001002F3"/>
    <w:rsid w:val="001009CE"/>
    <w:rsid w:val="00100D82"/>
    <w:rsid w:val="00101393"/>
    <w:rsid w:val="001022DA"/>
    <w:rsid w:val="0010263A"/>
    <w:rsid w:val="00103016"/>
    <w:rsid w:val="0010482F"/>
    <w:rsid w:val="00105914"/>
    <w:rsid w:val="00105B89"/>
    <w:rsid w:val="00105D53"/>
    <w:rsid w:val="00105E34"/>
    <w:rsid w:val="0010605A"/>
    <w:rsid w:val="0010706F"/>
    <w:rsid w:val="0011162A"/>
    <w:rsid w:val="001116A6"/>
    <w:rsid w:val="00111715"/>
    <w:rsid w:val="00113171"/>
    <w:rsid w:val="0011426D"/>
    <w:rsid w:val="001148B7"/>
    <w:rsid w:val="00114DC9"/>
    <w:rsid w:val="00115285"/>
    <w:rsid w:val="00115FD6"/>
    <w:rsid w:val="00116C49"/>
    <w:rsid w:val="00116D8B"/>
    <w:rsid w:val="00117243"/>
    <w:rsid w:val="0011774F"/>
    <w:rsid w:val="00120D51"/>
    <w:rsid w:val="001212ED"/>
    <w:rsid w:val="00121F1F"/>
    <w:rsid w:val="00122A5D"/>
    <w:rsid w:val="001232A8"/>
    <w:rsid w:val="001239F4"/>
    <w:rsid w:val="0012421A"/>
    <w:rsid w:val="00124525"/>
    <w:rsid w:val="0012487F"/>
    <w:rsid w:val="001249AA"/>
    <w:rsid w:val="00125878"/>
    <w:rsid w:val="00126DB3"/>
    <w:rsid w:val="0012725E"/>
    <w:rsid w:val="00130EE0"/>
    <w:rsid w:val="00135808"/>
    <w:rsid w:val="00136729"/>
    <w:rsid w:val="00136FBD"/>
    <w:rsid w:val="0013776D"/>
    <w:rsid w:val="00141513"/>
    <w:rsid w:val="00141530"/>
    <w:rsid w:val="001415A1"/>
    <w:rsid w:val="00141A89"/>
    <w:rsid w:val="00141BC1"/>
    <w:rsid w:val="001444BC"/>
    <w:rsid w:val="00144795"/>
    <w:rsid w:val="001447E2"/>
    <w:rsid w:val="001452E3"/>
    <w:rsid w:val="00145921"/>
    <w:rsid w:val="001459F2"/>
    <w:rsid w:val="0014674C"/>
    <w:rsid w:val="00150015"/>
    <w:rsid w:val="001504A2"/>
    <w:rsid w:val="00150526"/>
    <w:rsid w:val="00150A05"/>
    <w:rsid w:val="00152B8F"/>
    <w:rsid w:val="001536FF"/>
    <w:rsid w:val="00155A3F"/>
    <w:rsid w:val="00157008"/>
    <w:rsid w:val="00157DED"/>
    <w:rsid w:val="00161C09"/>
    <w:rsid w:val="00161E54"/>
    <w:rsid w:val="00161FD8"/>
    <w:rsid w:val="0016298B"/>
    <w:rsid w:val="00162CD8"/>
    <w:rsid w:val="00163033"/>
    <w:rsid w:val="00163081"/>
    <w:rsid w:val="00165076"/>
    <w:rsid w:val="001650F7"/>
    <w:rsid w:val="001653F5"/>
    <w:rsid w:val="001663BA"/>
    <w:rsid w:val="0016659C"/>
    <w:rsid w:val="001673FE"/>
    <w:rsid w:val="001677A4"/>
    <w:rsid w:val="00167A25"/>
    <w:rsid w:val="00167AE8"/>
    <w:rsid w:val="001704D2"/>
    <w:rsid w:val="00170B47"/>
    <w:rsid w:val="0017124D"/>
    <w:rsid w:val="001726A7"/>
    <w:rsid w:val="001756FA"/>
    <w:rsid w:val="00175A21"/>
    <w:rsid w:val="00175ACF"/>
    <w:rsid w:val="0017611A"/>
    <w:rsid w:val="0017640B"/>
    <w:rsid w:val="00176650"/>
    <w:rsid w:val="001770E4"/>
    <w:rsid w:val="001771B7"/>
    <w:rsid w:val="00177C53"/>
    <w:rsid w:val="00181777"/>
    <w:rsid w:val="001829A7"/>
    <w:rsid w:val="00182A8F"/>
    <w:rsid w:val="00182E60"/>
    <w:rsid w:val="00183B7F"/>
    <w:rsid w:val="00184A0D"/>
    <w:rsid w:val="00184ADD"/>
    <w:rsid w:val="00186A65"/>
    <w:rsid w:val="00187245"/>
    <w:rsid w:val="00190242"/>
    <w:rsid w:val="001903AC"/>
    <w:rsid w:val="00190D52"/>
    <w:rsid w:val="001922B7"/>
    <w:rsid w:val="0019317B"/>
    <w:rsid w:val="001932DE"/>
    <w:rsid w:val="00193B74"/>
    <w:rsid w:val="0019657C"/>
    <w:rsid w:val="0019677C"/>
    <w:rsid w:val="00196899"/>
    <w:rsid w:val="00196F22"/>
    <w:rsid w:val="0019775C"/>
    <w:rsid w:val="00197A89"/>
    <w:rsid w:val="00197D01"/>
    <w:rsid w:val="001A005F"/>
    <w:rsid w:val="001A02F8"/>
    <w:rsid w:val="001A1546"/>
    <w:rsid w:val="001A1DF2"/>
    <w:rsid w:val="001A2952"/>
    <w:rsid w:val="001A2D68"/>
    <w:rsid w:val="001A4340"/>
    <w:rsid w:val="001A4FFE"/>
    <w:rsid w:val="001A55AF"/>
    <w:rsid w:val="001A6F08"/>
    <w:rsid w:val="001A7E33"/>
    <w:rsid w:val="001B04A6"/>
    <w:rsid w:val="001B06E5"/>
    <w:rsid w:val="001B2251"/>
    <w:rsid w:val="001B2ABE"/>
    <w:rsid w:val="001B32D7"/>
    <w:rsid w:val="001B34C0"/>
    <w:rsid w:val="001B3854"/>
    <w:rsid w:val="001B42B8"/>
    <w:rsid w:val="001B4777"/>
    <w:rsid w:val="001B4FFC"/>
    <w:rsid w:val="001B5642"/>
    <w:rsid w:val="001B7E4B"/>
    <w:rsid w:val="001C0EF1"/>
    <w:rsid w:val="001C11BC"/>
    <w:rsid w:val="001C1D15"/>
    <w:rsid w:val="001C2AC8"/>
    <w:rsid w:val="001C3509"/>
    <w:rsid w:val="001C3B5E"/>
    <w:rsid w:val="001C524C"/>
    <w:rsid w:val="001C617E"/>
    <w:rsid w:val="001C6A0C"/>
    <w:rsid w:val="001C6A56"/>
    <w:rsid w:val="001C7734"/>
    <w:rsid w:val="001D0231"/>
    <w:rsid w:val="001D0370"/>
    <w:rsid w:val="001D04C5"/>
    <w:rsid w:val="001D1050"/>
    <w:rsid w:val="001D10A6"/>
    <w:rsid w:val="001D1A9A"/>
    <w:rsid w:val="001D21CF"/>
    <w:rsid w:val="001D397A"/>
    <w:rsid w:val="001D3FAF"/>
    <w:rsid w:val="001D429D"/>
    <w:rsid w:val="001D4458"/>
    <w:rsid w:val="001D4F2C"/>
    <w:rsid w:val="001D647A"/>
    <w:rsid w:val="001D6952"/>
    <w:rsid w:val="001D7897"/>
    <w:rsid w:val="001D7D7D"/>
    <w:rsid w:val="001E0907"/>
    <w:rsid w:val="001E18E8"/>
    <w:rsid w:val="001E1F48"/>
    <w:rsid w:val="001E3340"/>
    <w:rsid w:val="001E4431"/>
    <w:rsid w:val="001E4590"/>
    <w:rsid w:val="001E4D54"/>
    <w:rsid w:val="001E527E"/>
    <w:rsid w:val="001E5980"/>
    <w:rsid w:val="001E5B39"/>
    <w:rsid w:val="001E5EF8"/>
    <w:rsid w:val="001E6193"/>
    <w:rsid w:val="001E63B7"/>
    <w:rsid w:val="001E641E"/>
    <w:rsid w:val="001E6E05"/>
    <w:rsid w:val="001E6FBE"/>
    <w:rsid w:val="001E75F4"/>
    <w:rsid w:val="001F06CA"/>
    <w:rsid w:val="001F07E0"/>
    <w:rsid w:val="001F0C51"/>
    <w:rsid w:val="001F0D3B"/>
    <w:rsid w:val="001F23EC"/>
    <w:rsid w:val="001F2F9E"/>
    <w:rsid w:val="001F3614"/>
    <w:rsid w:val="001F4D6E"/>
    <w:rsid w:val="001F4EBF"/>
    <w:rsid w:val="001F5A51"/>
    <w:rsid w:val="001F62FE"/>
    <w:rsid w:val="001F6530"/>
    <w:rsid w:val="001F66BB"/>
    <w:rsid w:val="001F69E2"/>
    <w:rsid w:val="001F70CA"/>
    <w:rsid w:val="001F7D49"/>
    <w:rsid w:val="00200D9E"/>
    <w:rsid w:val="00201D2E"/>
    <w:rsid w:val="00202121"/>
    <w:rsid w:val="0020323B"/>
    <w:rsid w:val="00203A0A"/>
    <w:rsid w:val="00205258"/>
    <w:rsid w:val="00205CBD"/>
    <w:rsid w:val="00206766"/>
    <w:rsid w:val="00206935"/>
    <w:rsid w:val="002106B4"/>
    <w:rsid w:val="002112AA"/>
    <w:rsid w:val="002114BD"/>
    <w:rsid w:val="002117D1"/>
    <w:rsid w:val="00211FBC"/>
    <w:rsid w:val="002122D0"/>
    <w:rsid w:val="00212D3A"/>
    <w:rsid w:val="00213493"/>
    <w:rsid w:val="0021378A"/>
    <w:rsid w:val="00214A92"/>
    <w:rsid w:val="00214BB0"/>
    <w:rsid w:val="00214D62"/>
    <w:rsid w:val="00216479"/>
    <w:rsid w:val="00216BFD"/>
    <w:rsid w:val="00217855"/>
    <w:rsid w:val="002203D5"/>
    <w:rsid w:val="0022089F"/>
    <w:rsid w:val="00220FA0"/>
    <w:rsid w:val="00221446"/>
    <w:rsid w:val="00221C12"/>
    <w:rsid w:val="00222ED3"/>
    <w:rsid w:val="002231B1"/>
    <w:rsid w:val="002233DF"/>
    <w:rsid w:val="00224223"/>
    <w:rsid w:val="00224631"/>
    <w:rsid w:val="00224935"/>
    <w:rsid w:val="002255BF"/>
    <w:rsid w:val="00225936"/>
    <w:rsid w:val="00227139"/>
    <w:rsid w:val="00227841"/>
    <w:rsid w:val="00227C1F"/>
    <w:rsid w:val="00231987"/>
    <w:rsid w:val="00231FC1"/>
    <w:rsid w:val="00232684"/>
    <w:rsid w:val="00232FFB"/>
    <w:rsid w:val="00233B33"/>
    <w:rsid w:val="00233D76"/>
    <w:rsid w:val="002345F6"/>
    <w:rsid w:val="002346D2"/>
    <w:rsid w:val="00236C29"/>
    <w:rsid w:val="00236DDA"/>
    <w:rsid w:val="00237139"/>
    <w:rsid w:val="00237ABC"/>
    <w:rsid w:val="00240419"/>
    <w:rsid w:val="002404EC"/>
    <w:rsid w:val="00240A6A"/>
    <w:rsid w:val="002418EF"/>
    <w:rsid w:val="002434D5"/>
    <w:rsid w:val="00243F43"/>
    <w:rsid w:val="0024420C"/>
    <w:rsid w:val="0024446F"/>
    <w:rsid w:val="002451E9"/>
    <w:rsid w:val="00245DEB"/>
    <w:rsid w:val="002460AB"/>
    <w:rsid w:val="0024625F"/>
    <w:rsid w:val="00246295"/>
    <w:rsid w:val="002502AE"/>
    <w:rsid w:val="00251633"/>
    <w:rsid w:val="00251E2A"/>
    <w:rsid w:val="00252C54"/>
    <w:rsid w:val="00253642"/>
    <w:rsid w:val="00253F74"/>
    <w:rsid w:val="0025483B"/>
    <w:rsid w:val="00254E7B"/>
    <w:rsid w:val="0025631F"/>
    <w:rsid w:val="002568C4"/>
    <w:rsid w:val="00261782"/>
    <w:rsid w:val="002618B7"/>
    <w:rsid w:val="002620E0"/>
    <w:rsid w:val="002621C3"/>
    <w:rsid w:val="002623C9"/>
    <w:rsid w:val="002645A4"/>
    <w:rsid w:val="0026661A"/>
    <w:rsid w:val="00266E8D"/>
    <w:rsid w:val="00267498"/>
    <w:rsid w:val="00267992"/>
    <w:rsid w:val="00267B5C"/>
    <w:rsid w:val="00270C75"/>
    <w:rsid w:val="002711D3"/>
    <w:rsid w:val="002711F8"/>
    <w:rsid w:val="0027233D"/>
    <w:rsid w:val="00272A42"/>
    <w:rsid w:val="0027333A"/>
    <w:rsid w:val="002746FC"/>
    <w:rsid w:val="00275A4A"/>
    <w:rsid w:val="00275E36"/>
    <w:rsid w:val="002764FA"/>
    <w:rsid w:val="00276B6E"/>
    <w:rsid w:val="0027736E"/>
    <w:rsid w:val="002805CC"/>
    <w:rsid w:val="00280AA7"/>
    <w:rsid w:val="00280F12"/>
    <w:rsid w:val="0028261A"/>
    <w:rsid w:val="002828BC"/>
    <w:rsid w:val="00282C25"/>
    <w:rsid w:val="00285C40"/>
    <w:rsid w:val="0028619D"/>
    <w:rsid w:val="00287164"/>
    <w:rsid w:val="002901D0"/>
    <w:rsid w:val="00290868"/>
    <w:rsid w:val="002914C5"/>
    <w:rsid w:val="0029153A"/>
    <w:rsid w:val="00291835"/>
    <w:rsid w:val="00291C25"/>
    <w:rsid w:val="00292020"/>
    <w:rsid w:val="00292040"/>
    <w:rsid w:val="002924AB"/>
    <w:rsid w:val="00293109"/>
    <w:rsid w:val="0029367A"/>
    <w:rsid w:val="00293BC7"/>
    <w:rsid w:val="00293C77"/>
    <w:rsid w:val="002940E2"/>
    <w:rsid w:val="00296DBE"/>
    <w:rsid w:val="00297050"/>
    <w:rsid w:val="00297465"/>
    <w:rsid w:val="00297E85"/>
    <w:rsid w:val="002A255B"/>
    <w:rsid w:val="002A4402"/>
    <w:rsid w:val="002A51F9"/>
    <w:rsid w:val="002A5D37"/>
    <w:rsid w:val="002A7638"/>
    <w:rsid w:val="002A7BDF"/>
    <w:rsid w:val="002B084E"/>
    <w:rsid w:val="002B1066"/>
    <w:rsid w:val="002B1664"/>
    <w:rsid w:val="002B2775"/>
    <w:rsid w:val="002B3A9F"/>
    <w:rsid w:val="002B4261"/>
    <w:rsid w:val="002B448D"/>
    <w:rsid w:val="002B53C8"/>
    <w:rsid w:val="002B5B68"/>
    <w:rsid w:val="002B5C64"/>
    <w:rsid w:val="002B70DA"/>
    <w:rsid w:val="002C0AE1"/>
    <w:rsid w:val="002C1132"/>
    <w:rsid w:val="002C291D"/>
    <w:rsid w:val="002C2933"/>
    <w:rsid w:val="002C34E7"/>
    <w:rsid w:val="002C368E"/>
    <w:rsid w:val="002C38CB"/>
    <w:rsid w:val="002C3B82"/>
    <w:rsid w:val="002C4272"/>
    <w:rsid w:val="002C4F0E"/>
    <w:rsid w:val="002D0963"/>
    <w:rsid w:val="002D0CA4"/>
    <w:rsid w:val="002D2E6F"/>
    <w:rsid w:val="002D3BFD"/>
    <w:rsid w:val="002D4802"/>
    <w:rsid w:val="002D4F02"/>
    <w:rsid w:val="002D5273"/>
    <w:rsid w:val="002D5C99"/>
    <w:rsid w:val="002D62F3"/>
    <w:rsid w:val="002D774D"/>
    <w:rsid w:val="002D7E48"/>
    <w:rsid w:val="002E0022"/>
    <w:rsid w:val="002E01EA"/>
    <w:rsid w:val="002E05B9"/>
    <w:rsid w:val="002E0C0F"/>
    <w:rsid w:val="002E251B"/>
    <w:rsid w:val="002E25D3"/>
    <w:rsid w:val="002E365D"/>
    <w:rsid w:val="002E3F1C"/>
    <w:rsid w:val="002E4524"/>
    <w:rsid w:val="002E4B68"/>
    <w:rsid w:val="002E5448"/>
    <w:rsid w:val="002E5F6C"/>
    <w:rsid w:val="002E7218"/>
    <w:rsid w:val="002E7453"/>
    <w:rsid w:val="002F026F"/>
    <w:rsid w:val="002F154F"/>
    <w:rsid w:val="002F43E7"/>
    <w:rsid w:val="002F55DB"/>
    <w:rsid w:val="002F5C27"/>
    <w:rsid w:val="002F5CE9"/>
    <w:rsid w:val="002F5D82"/>
    <w:rsid w:val="002F7538"/>
    <w:rsid w:val="002F7B5B"/>
    <w:rsid w:val="002F7E47"/>
    <w:rsid w:val="00301A6D"/>
    <w:rsid w:val="00301B75"/>
    <w:rsid w:val="0030213F"/>
    <w:rsid w:val="00303EBE"/>
    <w:rsid w:val="00304158"/>
    <w:rsid w:val="00304343"/>
    <w:rsid w:val="0030550E"/>
    <w:rsid w:val="00305516"/>
    <w:rsid w:val="00305D6C"/>
    <w:rsid w:val="0030625C"/>
    <w:rsid w:val="003063D2"/>
    <w:rsid w:val="0030662C"/>
    <w:rsid w:val="0030669F"/>
    <w:rsid w:val="00306D37"/>
    <w:rsid w:val="00307570"/>
    <w:rsid w:val="00307EB9"/>
    <w:rsid w:val="00312104"/>
    <w:rsid w:val="0031261E"/>
    <w:rsid w:val="00312975"/>
    <w:rsid w:val="00312D44"/>
    <w:rsid w:val="003130F8"/>
    <w:rsid w:val="00313180"/>
    <w:rsid w:val="00313E09"/>
    <w:rsid w:val="00314290"/>
    <w:rsid w:val="00315D94"/>
    <w:rsid w:val="003161B7"/>
    <w:rsid w:val="00316AC3"/>
    <w:rsid w:val="003170F4"/>
    <w:rsid w:val="00317102"/>
    <w:rsid w:val="00317987"/>
    <w:rsid w:val="003200AE"/>
    <w:rsid w:val="00321046"/>
    <w:rsid w:val="0032208A"/>
    <w:rsid w:val="003235A6"/>
    <w:rsid w:val="003241F8"/>
    <w:rsid w:val="003246B2"/>
    <w:rsid w:val="00324A1F"/>
    <w:rsid w:val="00326A4B"/>
    <w:rsid w:val="00327C58"/>
    <w:rsid w:val="00332265"/>
    <w:rsid w:val="003323C5"/>
    <w:rsid w:val="003325B4"/>
    <w:rsid w:val="00332685"/>
    <w:rsid w:val="00333B8E"/>
    <w:rsid w:val="00334937"/>
    <w:rsid w:val="0033615A"/>
    <w:rsid w:val="003364B2"/>
    <w:rsid w:val="0033662F"/>
    <w:rsid w:val="00336C2D"/>
    <w:rsid w:val="00337769"/>
    <w:rsid w:val="00337A6C"/>
    <w:rsid w:val="00340358"/>
    <w:rsid w:val="003404D2"/>
    <w:rsid w:val="00340E29"/>
    <w:rsid w:val="0034107D"/>
    <w:rsid w:val="00341F58"/>
    <w:rsid w:val="00343F4D"/>
    <w:rsid w:val="00344BF7"/>
    <w:rsid w:val="00347256"/>
    <w:rsid w:val="003505C3"/>
    <w:rsid w:val="00350B6A"/>
    <w:rsid w:val="00350F84"/>
    <w:rsid w:val="00351F48"/>
    <w:rsid w:val="00352EC8"/>
    <w:rsid w:val="00353400"/>
    <w:rsid w:val="0035450F"/>
    <w:rsid w:val="0035565C"/>
    <w:rsid w:val="00355738"/>
    <w:rsid w:val="003559AF"/>
    <w:rsid w:val="00356EC2"/>
    <w:rsid w:val="00356EF9"/>
    <w:rsid w:val="00357358"/>
    <w:rsid w:val="00357682"/>
    <w:rsid w:val="003603C5"/>
    <w:rsid w:val="00360675"/>
    <w:rsid w:val="00360C82"/>
    <w:rsid w:val="00361869"/>
    <w:rsid w:val="0036225B"/>
    <w:rsid w:val="003622ED"/>
    <w:rsid w:val="00362488"/>
    <w:rsid w:val="00363A97"/>
    <w:rsid w:val="00364B48"/>
    <w:rsid w:val="00364CBD"/>
    <w:rsid w:val="00365123"/>
    <w:rsid w:val="003657E7"/>
    <w:rsid w:val="0036614E"/>
    <w:rsid w:val="0036784A"/>
    <w:rsid w:val="00367CE1"/>
    <w:rsid w:val="00367F97"/>
    <w:rsid w:val="00367FDA"/>
    <w:rsid w:val="00370572"/>
    <w:rsid w:val="00370A37"/>
    <w:rsid w:val="00370B03"/>
    <w:rsid w:val="00370F2B"/>
    <w:rsid w:val="003717B7"/>
    <w:rsid w:val="003718DF"/>
    <w:rsid w:val="00371902"/>
    <w:rsid w:val="00371B6B"/>
    <w:rsid w:val="00373137"/>
    <w:rsid w:val="003732EB"/>
    <w:rsid w:val="00373CFB"/>
    <w:rsid w:val="00373E6D"/>
    <w:rsid w:val="00374B81"/>
    <w:rsid w:val="0037598F"/>
    <w:rsid w:val="003760A9"/>
    <w:rsid w:val="003768C4"/>
    <w:rsid w:val="00377674"/>
    <w:rsid w:val="00377939"/>
    <w:rsid w:val="00382577"/>
    <w:rsid w:val="00382D88"/>
    <w:rsid w:val="00384284"/>
    <w:rsid w:val="0038452B"/>
    <w:rsid w:val="00385AE3"/>
    <w:rsid w:val="003868FF"/>
    <w:rsid w:val="00387789"/>
    <w:rsid w:val="0039047B"/>
    <w:rsid w:val="00390AC5"/>
    <w:rsid w:val="00393B06"/>
    <w:rsid w:val="00393E22"/>
    <w:rsid w:val="00394BE9"/>
    <w:rsid w:val="00395CAB"/>
    <w:rsid w:val="0039609E"/>
    <w:rsid w:val="003979B5"/>
    <w:rsid w:val="00397BFB"/>
    <w:rsid w:val="003A04BE"/>
    <w:rsid w:val="003A0757"/>
    <w:rsid w:val="003A0C4D"/>
    <w:rsid w:val="003A204D"/>
    <w:rsid w:val="003A2319"/>
    <w:rsid w:val="003A3101"/>
    <w:rsid w:val="003A3A3D"/>
    <w:rsid w:val="003A3F06"/>
    <w:rsid w:val="003A43F0"/>
    <w:rsid w:val="003A4653"/>
    <w:rsid w:val="003A6810"/>
    <w:rsid w:val="003A6E04"/>
    <w:rsid w:val="003A7F9D"/>
    <w:rsid w:val="003B0149"/>
    <w:rsid w:val="003B03FB"/>
    <w:rsid w:val="003B0AB3"/>
    <w:rsid w:val="003B0D23"/>
    <w:rsid w:val="003B0FB4"/>
    <w:rsid w:val="003B127C"/>
    <w:rsid w:val="003B154D"/>
    <w:rsid w:val="003B18D5"/>
    <w:rsid w:val="003B20B5"/>
    <w:rsid w:val="003B340E"/>
    <w:rsid w:val="003B3993"/>
    <w:rsid w:val="003B4310"/>
    <w:rsid w:val="003B4C26"/>
    <w:rsid w:val="003B5937"/>
    <w:rsid w:val="003B59CF"/>
    <w:rsid w:val="003B5BCB"/>
    <w:rsid w:val="003B6065"/>
    <w:rsid w:val="003B7DD9"/>
    <w:rsid w:val="003C145B"/>
    <w:rsid w:val="003C16E3"/>
    <w:rsid w:val="003C17A3"/>
    <w:rsid w:val="003C285C"/>
    <w:rsid w:val="003C4741"/>
    <w:rsid w:val="003C527F"/>
    <w:rsid w:val="003C52DE"/>
    <w:rsid w:val="003C6CE1"/>
    <w:rsid w:val="003D0865"/>
    <w:rsid w:val="003D14B1"/>
    <w:rsid w:val="003D1539"/>
    <w:rsid w:val="003D1FD5"/>
    <w:rsid w:val="003D27D4"/>
    <w:rsid w:val="003D3291"/>
    <w:rsid w:val="003D3CE7"/>
    <w:rsid w:val="003D41C8"/>
    <w:rsid w:val="003D428E"/>
    <w:rsid w:val="003D42BC"/>
    <w:rsid w:val="003D4E16"/>
    <w:rsid w:val="003D615B"/>
    <w:rsid w:val="003D7698"/>
    <w:rsid w:val="003E0A94"/>
    <w:rsid w:val="003E3613"/>
    <w:rsid w:val="003E3694"/>
    <w:rsid w:val="003E3D18"/>
    <w:rsid w:val="003E3F17"/>
    <w:rsid w:val="003E449A"/>
    <w:rsid w:val="003E47DA"/>
    <w:rsid w:val="003E5CEE"/>
    <w:rsid w:val="003E5EF1"/>
    <w:rsid w:val="003E6074"/>
    <w:rsid w:val="003E69E5"/>
    <w:rsid w:val="003E6F81"/>
    <w:rsid w:val="003E6FFB"/>
    <w:rsid w:val="003E71DE"/>
    <w:rsid w:val="003F08C6"/>
    <w:rsid w:val="003F09BC"/>
    <w:rsid w:val="003F19E6"/>
    <w:rsid w:val="003F1D7A"/>
    <w:rsid w:val="003F27D6"/>
    <w:rsid w:val="003F2800"/>
    <w:rsid w:val="003F34FD"/>
    <w:rsid w:val="003F3D78"/>
    <w:rsid w:val="003F3DE4"/>
    <w:rsid w:val="003F492D"/>
    <w:rsid w:val="003F522A"/>
    <w:rsid w:val="003F6691"/>
    <w:rsid w:val="003F6E1A"/>
    <w:rsid w:val="003F74FA"/>
    <w:rsid w:val="003F7EF2"/>
    <w:rsid w:val="00400434"/>
    <w:rsid w:val="0040044B"/>
    <w:rsid w:val="00400A67"/>
    <w:rsid w:val="004012E3"/>
    <w:rsid w:val="00401B3A"/>
    <w:rsid w:val="00401B6D"/>
    <w:rsid w:val="00402899"/>
    <w:rsid w:val="00402B9A"/>
    <w:rsid w:val="00402EB2"/>
    <w:rsid w:val="00403B99"/>
    <w:rsid w:val="00404028"/>
    <w:rsid w:val="00405CE9"/>
    <w:rsid w:val="00405E5A"/>
    <w:rsid w:val="004079AC"/>
    <w:rsid w:val="00410C7B"/>
    <w:rsid w:val="0041147A"/>
    <w:rsid w:val="00411F38"/>
    <w:rsid w:val="004126E6"/>
    <w:rsid w:val="0041314F"/>
    <w:rsid w:val="004164EE"/>
    <w:rsid w:val="00416DEA"/>
    <w:rsid w:val="00417463"/>
    <w:rsid w:val="00420356"/>
    <w:rsid w:val="00422DDC"/>
    <w:rsid w:val="00422F52"/>
    <w:rsid w:val="00424FE4"/>
    <w:rsid w:val="00425BAB"/>
    <w:rsid w:val="004268F5"/>
    <w:rsid w:val="00426D66"/>
    <w:rsid w:val="004306A8"/>
    <w:rsid w:val="00430A15"/>
    <w:rsid w:val="00430C5D"/>
    <w:rsid w:val="00430F69"/>
    <w:rsid w:val="00430FD1"/>
    <w:rsid w:val="00431F68"/>
    <w:rsid w:val="00435AC8"/>
    <w:rsid w:val="00436784"/>
    <w:rsid w:val="004374A1"/>
    <w:rsid w:val="00437AFF"/>
    <w:rsid w:val="00443F0E"/>
    <w:rsid w:val="00444251"/>
    <w:rsid w:val="00444BBB"/>
    <w:rsid w:val="00444EAD"/>
    <w:rsid w:val="00445C88"/>
    <w:rsid w:val="00446444"/>
    <w:rsid w:val="00446869"/>
    <w:rsid w:val="00446BE9"/>
    <w:rsid w:val="00446EC5"/>
    <w:rsid w:val="004504F9"/>
    <w:rsid w:val="004520C8"/>
    <w:rsid w:val="00452696"/>
    <w:rsid w:val="004538AA"/>
    <w:rsid w:val="00454D26"/>
    <w:rsid w:val="0045520C"/>
    <w:rsid w:val="00455ACB"/>
    <w:rsid w:val="00457CD8"/>
    <w:rsid w:val="0046061C"/>
    <w:rsid w:val="00460D8A"/>
    <w:rsid w:val="00461AD2"/>
    <w:rsid w:val="00461EC1"/>
    <w:rsid w:val="00461FE6"/>
    <w:rsid w:val="00462F65"/>
    <w:rsid w:val="00463074"/>
    <w:rsid w:val="004635BC"/>
    <w:rsid w:val="0046386B"/>
    <w:rsid w:val="00464CCD"/>
    <w:rsid w:val="00465727"/>
    <w:rsid w:val="004701D8"/>
    <w:rsid w:val="004710E3"/>
    <w:rsid w:val="004729FC"/>
    <w:rsid w:val="00472D12"/>
    <w:rsid w:val="00472F3D"/>
    <w:rsid w:val="00473DB3"/>
    <w:rsid w:val="00474B22"/>
    <w:rsid w:val="00474F2D"/>
    <w:rsid w:val="00475DA8"/>
    <w:rsid w:val="00476A84"/>
    <w:rsid w:val="00476BEE"/>
    <w:rsid w:val="004777D8"/>
    <w:rsid w:val="004777D9"/>
    <w:rsid w:val="00481403"/>
    <w:rsid w:val="00481C97"/>
    <w:rsid w:val="00482339"/>
    <w:rsid w:val="00483147"/>
    <w:rsid w:val="00483A50"/>
    <w:rsid w:val="00483BE3"/>
    <w:rsid w:val="0048498A"/>
    <w:rsid w:val="00485280"/>
    <w:rsid w:val="004856AE"/>
    <w:rsid w:val="0048658E"/>
    <w:rsid w:val="0049038F"/>
    <w:rsid w:val="004905E5"/>
    <w:rsid w:val="00491431"/>
    <w:rsid w:val="0049181A"/>
    <w:rsid w:val="00492716"/>
    <w:rsid w:val="004927C4"/>
    <w:rsid w:val="00492957"/>
    <w:rsid w:val="0049300A"/>
    <w:rsid w:val="00494714"/>
    <w:rsid w:val="004948F1"/>
    <w:rsid w:val="004949BA"/>
    <w:rsid w:val="00494AB4"/>
    <w:rsid w:val="0049550C"/>
    <w:rsid w:val="004957F2"/>
    <w:rsid w:val="00496624"/>
    <w:rsid w:val="00496F35"/>
    <w:rsid w:val="0049728D"/>
    <w:rsid w:val="00497FF4"/>
    <w:rsid w:val="004A039A"/>
    <w:rsid w:val="004A08E1"/>
    <w:rsid w:val="004A0D8B"/>
    <w:rsid w:val="004A181E"/>
    <w:rsid w:val="004A30F3"/>
    <w:rsid w:val="004A3171"/>
    <w:rsid w:val="004A33B5"/>
    <w:rsid w:val="004A3B3C"/>
    <w:rsid w:val="004A4499"/>
    <w:rsid w:val="004A47F1"/>
    <w:rsid w:val="004A6151"/>
    <w:rsid w:val="004A6562"/>
    <w:rsid w:val="004A7561"/>
    <w:rsid w:val="004A7781"/>
    <w:rsid w:val="004B1290"/>
    <w:rsid w:val="004B16BE"/>
    <w:rsid w:val="004B183D"/>
    <w:rsid w:val="004B1B38"/>
    <w:rsid w:val="004B237F"/>
    <w:rsid w:val="004B285B"/>
    <w:rsid w:val="004B2B6C"/>
    <w:rsid w:val="004B32B1"/>
    <w:rsid w:val="004B3727"/>
    <w:rsid w:val="004B398F"/>
    <w:rsid w:val="004B4569"/>
    <w:rsid w:val="004B59D9"/>
    <w:rsid w:val="004B5CAE"/>
    <w:rsid w:val="004B6373"/>
    <w:rsid w:val="004B6DDB"/>
    <w:rsid w:val="004B7473"/>
    <w:rsid w:val="004C0194"/>
    <w:rsid w:val="004C0938"/>
    <w:rsid w:val="004C126B"/>
    <w:rsid w:val="004C1F4A"/>
    <w:rsid w:val="004C20DE"/>
    <w:rsid w:val="004C2AE0"/>
    <w:rsid w:val="004C419F"/>
    <w:rsid w:val="004C4601"/>
    <w:rsid w:val="004C4987"/>
    <w:rsid w:val="004C51BA"/>
    <w:rsid w:val="004C5AC8"/>
    <w:rsid w:val="004C5F5E"/>
    <w:rsid w:val="004C5F73"/>
    <w:rsid w:val="004C6544"/>
    <w:rsid w:val="004C712D"/>
    <w:rsid w:val="004C78CF"/>
    <w:rsid w:val="004D0918"/>
    <w:rsid w:val="004D20FE"/>
    <w:rsid w:val="004D2B63"/>
    <w:rsid w:val="004D2C9F"/>
    <w:rsid w:val="004D589D"/>
    <w:rsid w:val="004D6D70"/>
    <w:rsid w:val="004D6DE8"/>
    <w:rsid w:val="004D7A85"/>
    <w:rsid w:val="004E00D0"/>
    <w:rsid w:val="004E0925"/>
    <w:rsid w:val="004E0C87"/>
    <w:rsid w:val="004E1873"/>
    <w:rsid w:val="004E1C51"/>
    <w:rsid w:val="004E1DCB"/>
    <w:rsid w:val="004E1E83"/>
    <w:rsid w:val="004E44D6"/>
    <w:rsid w:val="004E53D2"/>
    <w:rsid w:val="004E590D"/>
    <w:rsid w:val="004E7606"/>
    <w:rsid w:val="004F2216"/>
    <w:rsid w:val="004F2B13"/>
    <w:rsid w:val="004F3D19"/>
    <w:rsid w:val="004F455E"/>
    <w:rsid w:val="004F488C"/>
    <w:rsid w:val="004F4A24"/>
    <w:rsid w:val="004F6AE6"/>
    <w:rsid w:val="004F6F38"/>
    <w:rsid w:val="00501583"/>
    <w:rsid w:val="005025F3"/>
    <w:rsid w:val="00502A9C"/>
    <w:rsid w:val="00502D0C"/>
    <w:rsid w:val="005030C0"/>
    <w:rsid w:val="0050315F"/>
    <w:rsid w:val="005037C9"/>
    <w:rsid w:val="005038F7"/>
    <w:rsid w:val="005039A2"/>
    <w:rsid w:val="00504250"/>
    <w:rsid w:val="005054C2"/>
    <w:rsid w:val="00506EE0"/>
    <w:rsid w:val="0050751C"/>
    <w:rsid w:val="00507E63"/>
    <w:rsid w:val="00510901"/>
    <w:rsid w:val="00511AB0"/>
    <w:rsid w:val="005133E3"/>
    <w:rsid w:val="0051367C"/>
    <w:rsid w:val="0051386B"/>
    <w:rsid w:val="005139EC"/>
    <w:rsid w:val="00514C2F"/>
    <w:rsid w:val="00515073"/>
    <w:rsid w:val="00515C1A"/>
    <w:rsid w:val="00515C37"/>
    <w:rsid w:val="00516994"/>
    <w:rsid w:val="00517DE7"/>
    <w:rsid w:val="00520320"/>
    <w:rsid w:val="0052086E"/>
    <w:rsid w:val="005219AB"/>
    <w:rsid w:val="00521C85"/>
    <w:rsid w:val="0052299C"/>
    <w:rsid w:val="005230CA"/>
    <w:rsid w:val="005230ED"/>
    <w:rsid w:val="00523344"/>
    <w:rsid w:val="0052355E"/>
    <w:rsid w:val="0052387C"/>
    <w:rsid w:val="00523A5C"/>
    <w:rsid w:val="005248C7"/>
    <w:rsid w:val="00524AE8"/>
    <w:rsid w:val="00524C9D"/>
    <w:rsid w:val="0052594C"/>
    <w:rsid w:val="005275AC"/>
    <w:rsid w:val="005276CF"/>
    <w:rsid w:val="005277A4"/>
    <w:rsid w:val="0052794D"/>
    <w:rsid w:val="0053046D"/>
    <w:rsid w:val="00530884"/>
    <w:rsid w:val="00531290"/>
    <w:rsid w:val="00532067"/>
    <w:rsid w:val="00533077"/>
    <w:rsid w:val="00533237"/>
    <w:rsid w:val="00533FEF"/>
    <w:rsid w:val="00534582"/>
    <w:rsid w:val="00534625"/>
    <w:rsid w:val="0053585D"/>
    <w:rsid w:val="005365F4"/>
    <w:rsid w:val="00536A1A"/>
    <w:rsid w:val="00536BC7"/>
    <w:rsid w:val="00540A57"/>
    <w:rsid w:val="00540B20"/>
    <w:rsid w:val="005424CE"/>
    <w:rsid w:val="00544EFA"/>
    <w:rsid w:val="00545133"/>
    <w:rsid w:val="00545924"/>
    <w:rsid w:val="00545CEB"/>
    <w:rsid w:val="00545CF1"/>
    <w:rsid w:val="005462E6"/>
    <w:rsid w:val="00547D3C"/>
    <w:rsid w:val="00550C2A"/>
    <w:rsid w:val="0055108F"/>
    <w:rsid w:val="0055136D"/>
    <w:rsid w:val="00552672"/>
    <w:rsid w:val="005546E2"/>
    <w:rsid w:val="00554756"/>
    <w:rsid w:val="00555594"/>
    <w:rsid w:val="00555B22"/>
    <w:rsid w:val="00557584"/>
    <w:rsid w:val="005575ED"/>
    <w:rsid w:val="00560101"/>
    <w:rsid w:val="005602FF"/>
    <w:rsid w:val="0056075F"/>
    <w:rsid w:val="0056171B"/>
    <w:rsid w:val="00561BA2"/>
    <w:rsid w:val="00561E60"/>
    <w:rsid w:val="00561EAE"/>
    <w:rsid w:val="00561FA6"/>
    <w:rsid w:val="005626C1"/>
    <w:rsid w:val="00562CBF"/>
    <w:rsid w:val="005638A1"/>
    <w:rsid w:val="00563C39"/>
    <w:rsid w:val="0056591D"/>
    <w:rsid w:val="00565F00"/>
    <w:rsid w:val="005662E7"/>
    <w:rsid w:val="00566338"/>
    <w:rsid w:val="00566F2F"/>
    <w:rsid w:val="0056735C"/>
    <w:rsid w:val="005700F2"/>
    <w:rsid w:val="0057083B"/>
    <w:rsid w:val="005708AE"/>
    <w:rsid w:val="00570DBB"/>
    <w:rsid w:val="005712E6"/>
    <w:rsid w:val="00571E26"/>
    <w:rsid w:val="0057201A"/>
    <w:rsid w:val="00572A2E"/>
    <w:rsid w:val="0057403B"/>
    <w:rsid w:val="00574A27"/>
    <w:rsid w:val="00574E0B"/>
    <w:rsid w:val="00575879"/>
    <w:rsid w:val="00575C66"/>
    <w:rsid w:val="00576012"/>
    <w:rsid w:val="005766A0"/>
    <w:rsid w:val="00576AEF"/>
    <w:rsid w:val="00576B71"/>
    <w:rsid w:val="0057703A"/>
    <w:rsid w:val="00577D07"/>
    <w:rsid w:val="005817AD"/>
    <w:rsid w:val="0058261F"/>
    <w:rsid w:val="005829C9"/>
    <w:rsid w:val="00582C4C"/>
    <w:rsid w:val="00582D7B"/>
    <w:rsid w:val="00583055"/>
    <w:rsid w:val="00584140"/>
    <w:rsid w:val="00584B5E"/>
    <w:rsid w:val="00584C99"/>
    <w:rsid w:val="00585033"/>
    <w:rsid w:val="005854A9"/>
    <w:rsid w:val="005867E8"/>
    <w:rsid w:val="005869EA"/>
    <w:rsid w:val="00586E0B"/>
    <w:rsid w:val="005871B3"/>
    <w:rsid w:val="0058743F"/>
    <w:rsid w:val="00587890"/>
    <w:rsid w:val="00590B5E"/>
    <w:rsid w:val="00591C3B"/>
    <w:rsid w:val="005945BF"/>
    <w:rsid w:val="005959E3"/>
    <w:rsid w:val="00596638"/>
    <w:rsid w:val="00597775"/>
    <w:rsid w:val="0059796B"/>
    <w:rsid w:val="00597FDB"/>
    <w:rsid w:val="005A00B3"/>
    <w:rsid w:val="005A0667"/>
    <w:rsid w:val="005A08B8"/>
    <w:rsid w:val="005A0A85"/>
    <w:rsid w:val="005A152B"/>
    <w:rsid w:val="005A2A59"/>
    <w:rsid w:val="005A2E5E"/>
    <w:rsid w:val="005A30FF"/>
    <w:rsid w:val="005A3F3A"/>
    <w:rsid w:val="005A54BC"/>
    <w:rsid w:val="005A54BD"/>
    <w:rsid w:val="005A6999"/>
    <w:rsid w:val="005A69CF"/>
    <w:rsid w:val="005A7D3E"/>
    <w:rsid w:val="005B0514"/>
    <w:rsid w:val="005B0F12"/>
    <w:rsid w:val="005B1D1B"/>
    <w:rsid w:val="005B240D"/>
    <w:rsid w:val="005B29A1"/>
    <w:rsid w:val="005B2CCB"/>
    <w:rsid w:val="005B3E0B"/>
    <w:rsid w:val="005B3F5B"/>
    <w:rsid w:val="005B4A24"/>
    <w:rsid w:val="005B67DC"/>
    <w:rsid w:val="005B72F6"/>
    <w:rsid w:val="005B7CC2"/>
    <w:rsid w:val="005C03CB"/>
    <w:rsid w:val="005C096D"/>
    <w:rsid w:val="005C0AEF"/>
    <w:rsid w:val="005C0FC9"/>
    <w:rsid w:val="005C2A31"/>
    <w:rsid w:val="005C2F49"/>
    <w:rsid w:val="005C3F0D"/>
    <w:rsid w:val="005C3FB6"/>
    <w:rsid w:val="005C5C1B"/>
    <w:rsid w:val="005C67DF"/>
    <w:rsid w:val="005C6FF0"/>
    <w:rsid w:val="005C7A42"/>
    <w:rsid w:val="005D0D39"/>
    <w:rsid w:val="005D1323"/>
    <w:rsid w:val="005D1808"/>
    <w:rsid w:val="005D186C"/>
    <w:rsid w:val="005D1BBC"/>
    <w:rsid w:val="005D2A57"/>
    <w:rsid w:val="005D2F67"/>
    <w:rsid w:val="005D4964"/>
    <w:rsid w:val="005D5719"/>
    <w:rsid w:val="005D57B7"/>
    <w:rsid w:val="005D5E78"/>
    <w:rsid w:val="005D601E"/>
    <w:rsid w:val="005D7358"/>
    <w:rsid w:val="005D7B86"/>
    <w:rsid w:val="005D7F8D"/>
    <w:rsid w:val="005D7FC6"/>
    <w:rsid w:val="005E255F"/>
    <w:rsid w:val="005E2FA3"/>
    <w:rsid w:val="005E5CF2"/>
    <w:rsid w:val="005E6666"/>
    <w:rsid w:val="005E69A0"/>
    <w:rsid w:val="005E71A9"/>
    <w:rsid w:val="005F18E0"/>
    <w:rsid w:val="005F23C2"/>
    <w:rsid w:val="005F24B4"/>
    <w:rsid w:val="005F34BE"/>
    <w:rsid w:val="005F3AB1"/>
    <w:rsid w:val="005F3ABE"/>
    <w:rsid w:val="005F4036"/>
    <w:rsid w:val="005F4DEC"/>
    <w:rsid w:val="005F5ECE"/>
    <w:rsid w:val="005F5ECF"/>
    <w:rsid w:val="005F64FC"/>
    <w:rsid w:val="00600F86"/>
    <w:rsid w:val="00601EAA"/>
    <w:rsid w:val="00602252"/>
    <w:rsid w:val="00602D40"/>
    <w:rsid w:val="0060353B"/>
    <w:rsid w:val="00604523"/>
    <w:rsid w:val="006047F3"/>
    <w:rsid w:val="006054FD"/>
    <w:rsid w:val="00605F5F"/>
    <w:rsid w:val="006060D3"/>
    <w:rsid w:val="0060641A"/>
    <w:rsid w:val="00607383"/>
    <w:rsid w:val="006105BF"/>
    <w:rsid w:val="00611135"/>
    <w:rsid w:val="00612144"/>
    <w:rsid w:val="00612395"/>
    <w:rsid w:val="006123E3"/>
    <w:rsid w:val="0061308F"/>
    <w:rsid w:val="00613169"/>
    <w:rsid w:val="00613614"/>
    <w:rsid w:val="00613D38"/>
    <w:rsid w:val="00614817"/>
    <w:rsid w:val="00615041"/>
    <w:rsid w:val="00615481"/>
    <w:rsid w:val="00615E2C"/>
    <w:rsid w:val="00616E05"/>
    <w:rsid w:val="00617511"/>
    <w:rsid w:val="006179F3"/>
    <w:rsid w:val="006179FB"/>
    <w:rsid w:val="00620886"/>
    <w:rsid w:val="00620951"/>
    <w:rsid w:val="006213FF"/>
    <w:rsid w:val="00621700"/>
    <w:rsid w:val="00622220"/>
    <w:rsid w:val="00622D3C"/>
    <w:rsid w:val="006252BD"/>
    <w:rsid w:val="00625A75"/>
    <w:rsid w:val="00625C56"/>
    <w:rsid w:val="00626C7D"/>
    <w:rsid w:val="00627D6D"/>
    <w:rsid w:val="00632A3D"/>
    <w:rsid w:val="006330B6"/>
    <w:rsid w:val="00633EB5"/>
    <w:rsid w:val="0063415D"/>
    <w:rsid w:val="00635DC9"/>
    <w:rsid w:val="00636113"/>
    <w:rsid w:val="006366B5"/>
    <w:rsid w:val="0063671D"/>
    <w:rsid w:val="00636BB7"/>
    <w:rsid w:val="0063710C"/>
    <w:rsid w:val="00640960"/>
    <w:rsid w:val="00640DEB"/>
    <w:rsid w:val="0064197B"/>
    <w:rsid w:val="00642921"/>
    <w:rsid w:val="00642986"/>
    <w:rsid w:val="00642A4F"/>
    <w:rsid w:val="006431BA"/>
    <w:rsid w:val="00643ABC"/>
    <w:rsid w:val="00643ABF"/>
    <w:rsid w:val="00643ECC"/>
    <w:rsid w:val="0064411B"/>
    <w:rsid w:val="00644BA9"/>
    <w:rsid w:val="00644F98"/>
    <w:rsid w:val="00645A1E"/>
    <w:rsid w:val="00646C8C"/>
    <w:rsid w:val="0064763D"/>
    <w:rsid w:val="0065014C"/>
    <w:rsid w:val="0065105A"/>
    <w:rsid w:val="006516C1"/>
    <w:rsid w:val="0065170A"/>
    <w:rsid w:val="00653210"/>
    <w:rsid w:val="00654237"/>
    <w:rsid w:val="006545CF"/>
    <w:rsid w:val="006552B0"/>
    <w:rsid w:val="0065549D"/>
    <w:rsid w:val="006556E1"/>
    <w:rsid w:val="006558F8"/>
    <w:rsid w:val="0065597E"/>
    <w:rsid w:val="00655BC6"/>
    <w:rsid w:val="00655C6E"/>
    <w:rsid w:val="006560EF"/>
    <w:rsid w:val="006569B3"/>
    <w:rsid w:val="0065709A"/>
    <w:rsid w:val="00657470"/>
    <w:rsid w:val="0066004C"/>
    <w:rsid w:val="00660B65"/>
    <w:rsid w:val="00660ECF"/>
    <w:rsid w:val="006625CE"/>
    <w:rsid w:val="00662641"/>
    <w:rsid w:val="00662B4F"/>
    <w:rsid w:val="00666122"/>
    <w:rsid w:val="006667F5"/>
    <w:rsid w:val="00671203"/>
    <w:rsid w:val="00671230"/>
    <w:rsid w:val="00671430"/>
    <w:rsid w:val="00671E06"/>
    <w:rsid w:val="0067209D"/>
    <w:rsid w:val="0067251C"/>
    <w:rsid w:val="00672C9A"/>
    <w:rsid w:val="00672D75"/>
    <w:rsid w:val="00672E1D"/>
    <w:rsid w:val="00672FBC"/>
    <w:rsid w:val="0067335C"/>
    <w:rsid w:val="00673721"/>
    <w:rsid w:val="006737B2"/>
    <w:rsid w:val="0067443F"/>
    <w:rsid w:val="0067637C"/>
    <w:rsid w:val="00676727"/>
    <w:rsid w:val="0068070E"/>
    <w:rsid w:val="00680BB3"/>
    <w:rsid w:val="00680CE7"/>
    <w:rsid w:val="00681CFE"/>
    <w:rsid w:val="00681F52"/>
    <w:rsid w:val="00681FB8"/>
    <w:rsid w:val="00682FE5"/>
    <w:rsid w:val="0068317C"/>
    <w:rsid w:val="006832E0"/>
    <w:rsid w:val="006838F3"/>
    <w:rsid w:val="00684DF0"/>
    <w:rsid w:val="0068542B"/>
    <w:rsid w:val="00685B8D"/>
    <w:rsid w:val="00685E66"/>
    <w:rsid w:val="00687EC6"/>
    <w:rsid w:val="0069055B"/>
    <w:rsid w:val="00690C9A"/>
    <w:rsid w:val="00691114"/>
    <w:rsid w:val="0069200A"/>
    <w:rsid w:val="00692237"/>
    <w:rsid w:val="0069252F"/>
    <w:rsid w:val="00692B14"/>
    <w:rsid w:val="00692D25"/>
    <w:rsid w:val="00693088"/>
    <w:rsid w:val="0069351F"/>
    <w:rsid w:val="00693557"/>
    <w:rsid w:val="00693CC5"/>
    <w:rsid w:val="00694298"/>
    <w:rsid w:val="00694F88"/>
    <w:rsid w:val="006950B7"/>
    <w:rsid w:val="00695CA4"/>
    <w:rsid w:val="00696317"/>
    <w:rsid w:val="00696408"/>
    <w:rsid w:val="00697B9D"/>
    <w:rsid w:val="006A01F7"/>
    <w:rsid w:val="006A051A"/>
    <w:rsid w:val="006A3237"/>
    <w:rsid w:val="006A3238"/>
    <w:rsid w:val="006A42EC"/>
    <w:rsid w:val="006A5C9C"/>
    <w:rsid w:val="006A6E71"/>
    <w:rsid w:val="006A6F5E"/>
    <w:rsid w:val="006A7F38"/>
    <w:rsid w:val="006B1219"/>
    <w:rsid w:val="006B3295"/>
    <w:rsid w:val="006B3627"/>
    <w:rsid w:val="006B4105"/>
    <w:rsid w:val="006B4972"/>
    <w:rsid w:val="006B5A45"/>
    <w:rsid w:val="006B5DB6"/>
    <w:rsid w:val="006B6863"/>
    <w:rsid w:val="006C02D0"/>
    <w:rsid w:val="006C0388"/>
    <w:rsid w:val="006C0A1C"/>
    <w:rsid w:val="006C3569"/>
    <w:rsid w:val="006C3F13"/>
    <w:rsid w:val="006C5724"/>
    <w:rsid w:val="006C5B4C"/>
    <w:rsid w:val="006C7540"/>
    <w:rsid w:val="006D2092"/>
    <w:rsid w:val="006D20A2"/>
    <w:rsid w:val="006D2464"/>
    <w:rsid w:val="006D6049"/>
    <w:rsid w:val="006D64D3"/>
    <w:rsid w:val="006D74C0"/>
    <w:rsid w:val="006D781D"/>
    <w:rsid w:val="006D794B"/>
    <w:rsid w:val="006D7E93"/>
    <w:rsid w:val="006E0C28"/>
    <w:rsid w:val="006E2129"/>
    <w:rsid w:val="006E22B4"/>
    <w:rsid w:val="006E23B9"/>
    <w:rsid w:val="006E27D2"/>
    <w:rsid w:val="006E2825"/>
    <w:rsid w:val="006E2A5A"/>
    <w:rsid w:val="006E3361"/>
    <w:rsid w:val="006E35EE"/>
    <w:rsid w:val="006E3631"/>
    <w:rsid w:val="006E41B1"/>
    <w:rsid w:val="006E41FE"/>
    <w:rsid w:val="006E47E8"/>
    <w:rsid w:val="006E49C9"/>
    <w:rsid w:val="006E4FB7"/>
    <w:rsid w:val="006E6462"/>
    <w:rsid w:val="006F0A2D"/>
    <w:rsid w:val="006F1045"/>
    <w:rsid w:val="006F16C7"/>
    <w:rsid w:val="006F2E34"/>
    <w:rsid w:val="006F4C2E"/>
    <w:rsid w:val="006F4FAE"/>
    <w:rsid w:val="006F6801"/>
    <w:rsid w:val="006F6D13"/>
    <w:rsid w:val="006F743A"/>
    <w:rsid w:val="007000CC"/>
    <w:rsid w:val="00701250"/>
    <w:rsid w:val="00701D25"/>
    <w:rsid w:val="0070200C"/>
    <w:rsid w:val="00702982"/>
    <w:rsid w:val="00703FC0"/>
    <w:rsid w:val="007046E5"/>
    <w:rsid w:val="00705877"/>
    <w:rsid w:val="00705F40"/>
    <w:rsid w:val="00706742"/>
    <w:rsid w:val="00706850"/>
    <w:rsid w:val="0070705D"/>
    <w:rsid w:val="00707D71"/>
    <w:rsid w:val="007111BD"/>
    <w:rsid w:val="0071351A"/>
    <w:rsid w:val="00713A50"/>
    <w:rsid w:val="00713F7C"/>
    <w:rsid w:val="0071454B"/>
    <w:rsid w:val="007165D3"/>
    <w:rsid w:val="0071754A"/>
    <w:rsid w:val="00721245"/>
    <w:rsid w:val="00721D2E"/>
    <w:rsid w:val="00722142"/>
    <w:rsid w:val="007227DC"/>
    <w:rsid w:val="0072283C"/>
    <w:rsid w:val="00724ECD"/>
    <w:rsid w:val="007250B6"/>
    <w:rsid w:val="007259EE"/>
    <w:rsid w:val="00726D64"/>
    <w:rsid w:val="00727357"/>
    <w:rsid w:val="00727A6A"/>
    <w:rsid w:val="007302AA"/>
    <w:rsid w:val="00730695"/>
    <w:rsid w:val="0073133D"/>
    <w:rsid w:val="00731ADE"/>
    <w:rsid w:val="00732D19"/>
    <w:rsid w:val="00733D13"/>
    <w:rsid w:val="007375FE"/>
    <w:rsid w:val="00737992"/>
    <w:rsid w:val="00742AEF"/>
    <w:rsid w:val="00742F9D"/>
    <w:rsid w:val="00743601"/>
    <w:rsid w:val="00744981"/>
    <w:rsid w:val="00745006"/>
    <w:rsid w:val="007450BC"/>
    <w:rsid w:val="007458A4"/>
    <w:rsid w:val="0074629C"/>
    <w:rsid w:val="007469B4"/>
    <w:rsid w:val="00750529"/>
    <w:rsid w:val="00750A4B"/>
    <w:rsid w:val="00751A1C"/>
    <w:rsid w:val="00751BDB"/>
    <w:rsid w:val="007524AE"/>
    <w:rsid w:val="00752950"/>
    <w:rsid w:val="00753D1C"/>
    <w:rsid w:val="007555AB"/>
    <w:rsid w:val="00755A69"/>
    <w:rsid w:val="0075754F"/>
    <w:rsid w:val="007575BB"/>
    <w:rsid w:val="007613DC"/>
    <w:rsid w:val="0076301F"/>
    <w:rsid w:val="00763213"/>
    <w:rsid w:val="00763226"/>
    <w:rsid w:val="00763623"/>
    <w:rsid w:val="00764790"/>
    <w:rsid w:val="00766ED8"/>
    <w:rsid w:val="00767A27"/>
    <w:rsid w:val="00767B62"/>
    <w:rsid w:val="00767E7D"/>
    <w:rsid w:val="00770183"/>
    <w:rsid w:val="00770644"/>
    <w:rsid w:val="0077126C"/>
    <w:rsid w:val="00772215"/>
    <w:rsid w:val="00772D95"/>
    <w:rsid w:val="007730BC"/>
    <w:rsid w:val="0077317B"/>
    <w:rsid w:val="007736DF"/>
    <w:rsid w:val="00774456"/>
    <w:rsid w:val="00774585"/>
    <w:rsid w:val="00775323"/>
    <w:rsid w:val="007759A6"/>
    <w:rsid w:val="00775BFD"/>
    <w:rsid w:val="007765AD"/>
    <w:rsid w:val="00776AA3"/>
    <w:rsid w:val="00776ECB"/>
    <w:rsid w:val="0078042D"/>
    <w:rsid w:val="007809E7"/>
    <w:rsid w:val="00781B3A"/>
    <w:rsid w:val="007840D2"/>
    <w:rsid w:val="00785347"/>
    <w:rsid w:val="007859E5"/>
    <w:rsid w:val="00785A7E"/>
    <w:rsid w:val="00787B62"/>
    <w:rsid w:val="007905EB"/>
    <w:rsid w:val="0079067D"/>
    <w:rsid w:val="007906B9"/>
    <w:rsid w:val="00791A6A"/>
    <w:rsid w:val="007929FC"/>
    <w:rsid w:val="0079323D"/>
    <w:rsid w:val="007932C4"/>
    <w:rsid w:val="00793B7C"/>
    <w:rsid w:val="0079501E"/>
    <w:rsid w:val="00796112"/>
    <w:rsid w:val="007961B4"/>
    <w:rsid w:val="00796880"/>
    <w:rsid w:val="00797738"/>
    <w:rsid w:val="007A09D9"/>
    <w:rsid w:val="007A2D60"/>
    <w:rsid w:val="007A3535"/>
    <w:rsid w:val="007A3640"/>
    <w:rsid w:val="007A50C3"/>
    <w:rsid w:val="007A565C"/>
    <w:rsid w:val="007A5C15"/>
    <w:rsid w:val="007B0D85"/>
    <w:rsid w:val="007B110A"/>
    <w:rsid w:val="007B1FEF"/>
    <w:rsid w:val="007B2A53"/>
    <w:rsid w:val="007B2B29"/>
    <w:rsid w:val="007B37D5"/>
    <w:rsid w:val="007B56C0"/>
    <w:rsid w:val="007B5746"/>
    <w:rsid w:val="007B5A95"/>
    <w:rsid w:val="007B5AC9"/>
    <w:rsid w:val="007B6EED"/>
    <w:rsid w:val="007B71E7"/>
    <w:rsid w:val="007B7550"/>
    <w:rsid w:val="007B7746"/>
    <w:rsid w:val="007B79E6"/>
    <w:rsid w:val="007C0041"/>
    <w:rsid w:val="007C2099"/>
    <w:rsid w:val="007C2AC9"/>
    <w:rsid w:val="007C304C"/>
    <w:rsid w:val="007C340F"/>
    <w:rsid w:val="007C3877"/>
    <w:rsid w:val="007C3D6F"/>
    <w:rsid w:val="007C3FC2"/>
    <w:rsid w:val="007C4EFC"/>
    <w:rsid w:val="007C5181"/>
    <w:rsid w:val="007C5D5B"/>
    <w:rsid w:val="007C6A58"/>
    <w:rsid w:val="007D0432"/>
    <w:rsid w:val="007D13B1"/>
    <w:rsid w:val="007D1994"/>
    <w:rsid w:val="007D1FA9"/>
    <w:rsid w:val="007D31D8"/>
    <w:rsid w:val="007D3247"/>
    <w:rsid w:val="007D39D9"/>
    <w:rsid w:val="007D422A"/>
    <w:rsid w:val="007D4250"/>
    <w:rsid w:val="007D4DA9"/>
    <w:rsid w:val="007D6A90"/>
    <w:rsid w:val="007D7A6D"/>
    <w:rsid w:val="007E0770"/>
    <w:rsid w:val="007E0ADC"/>
    <w:rsid w:val="007E176C"/>
    <w:rsid w:val="007E17C2"/>
    <w:rsid w:val="007E1BD0"/>
    <w:rsid w:val="007E1FCA"/>
    <w:rsid w:val="007E2759"/>
    <w:rsid w:val="007E2D2C"/>
    <w:rsid w:val="007E31A2"/>
    <w:rsid w:val="007E34C6"/>
    <w:rsid w:val="007E3841"/>
    <w:rsid w:val="007E43AC"/>
    <w:rsid w:val="007E6F93"/>
    <w:rsid w:val="007E75E4"/>
    <w:rsid w:val="007E781E"/>
    <w:rsid w:val="007E7A71"/>
    <w:rsid w:val="007F28B5"/>
    <w:rsid w:val="007F3A73"/>
    <w:rsid w:val="007F57D2"/>
    <w:rsid w:val="007F6106"/>
    <w:rsid w:val="007F7464"/>
    <w:rsid w:val="007F79A2"/>
    <w:rsid w:val="007F7C0F"/>
    <w:rsid w:val="00800CDB"/>
    <w:rsid w:val="00800D50"/>
    <w:rsid w:val="00801FA8"/>
    <w:rsid w:val="008021AE"/>
    <w:rsid w:val="00802397"/>
    <w:rsid w:val="00802DDF"/>
    <w:rsid w:val="00804723"/>
    <w:rsid w:val="00804A59"/>
    <w:rsid w:val="00805609"/>
    <w:rsid w:val="008056D6"/>
    <w:rsid w:val="00806FDA"/>
    <w:rsid w:val="00807553"/>
    <w:rsid w:val="00807F9A"/>
    <w:rsid w:val="00810954"/>
    <w:rsid w:val="00810E73"/>
    <w:rsid w:val="008117FB"/>
    <w:rsid w:val="00811C5A"/>
    <w:rsid w:val="00811F7A"/>
    <w:rsid w:val="008122C7"/>
    <w:rsid w:val="00812521"/>
    <w:rsid w:val="00813795"/>
    <w:rsid w:val="00813B7D"/>
    <w:rsid w:val="008144FE"/>
    <w:rsid w:val="00814EEC"/>
    <w:rsid w:val="00816831"/>
    <w:rsid w:val="0081763A"/>
    <w:rsid w:val="00820520"/>
    <w:rsid w:val="00820BB7"/>
    <w:rsid w:val="00820E0D"/>
    <w:rsid w:val="008219AE"/>
    <w:rsid w:val="00823EBC"/>
    <w:rsid w:val="00823F2B"/>
    <w:rsid w:val="00824652"/>
    <w:rsid w:val="00825466"/>
    <w:rsid w:val="008258C3"/>
    <w:rsid w:val="00826B79"/>
    <w:rsid w:val="0082719E"/>
    <w:rsid w:val="008274C3"/>
    <w:rsid w:val="00827851"/>
    <w:rsid w:val="008305AC"/>
    <w:rsid w:val="00830A17"/>
    <w:rsid w:val="00831193"/>
    <w:rsid w:val="00831A91"/>
    <w:rsid w:val="00835EE3"/>
    <w:rsid w:val="0083718C"/>
    <w:rsid w:val="00837D0A"/>
    <w:rsid w:val="00840C11"/>
    <w:rsid w:val="00840F18"/>
    <w:rsid w:val="008410D3"/>
    <w:rsid w:val="00842940"/>
    <w:rsid w:val="008467CA"/>
    <w:rsid w:val="00846D81"/>
    <w:rsid w:val="00847F31"/>
    <w:rsid w:val="00850818"/>
    <w:rsid w:val="00850857"/>
    <w:rsid w:val="00850BF2"/>
    <w:rsid w:val="008512E4"/>
    <w:rsid w:val="00851A08"/>
    <w:rsid w:val="00851AD9"/>
    <w:rsid w:val="00851B55"/>
    <w:rsid w:val="00852855"/>
    <w:rsid w:val="0085289F"/>
    <w:rsid w:val="0085469A"/>
    <w:rsid w:val="00856422"/>
    <w:rsid w:val="00856F52"/>
    <w:rsid w:val="008576E0"/>
    <w:rsid w:val="008617EF"/>
    <w:rsid w:val="00861FFB"/>
    <w:rsid w:val="008621EA"/>
    <w:rsid w:val="0086257E"/>
    <w:rsid w:val="00863383"/>
    <w:rsid w:val="00864B48"/>
    <w:rsid w:val="00864F4B"/>
    <w:rsid w:val="008669E4"/>
    <w:rsid w:val="00866AF0"/>
    <w:rsid w:val="0086795E"/>
    <w:rsid w:val="00870293"/>
    <w:rsid w:val="00870317"/>
    <w:rsid w:val="00870B52"/>
    <w:rsid w:val="00870DB8"/>
    <w:rsid w:val="00871112"/>
    <w:rsid w:val="00871986"/>
    <w:rsid w:val="00872AAA"/>
    <w:rsid w:val="00872E7B"/>
    <w:rsid w:val="00872FB7"/>
    <w:rsid w:val="00873CAE"/>
    <w:rsid w:val="008747AD"/>
    <w:rsid w:val="00874AC5"/>
    <w:rsid w:val="00874B02"/>
    <w:rsid w:val="008752D4"/>
    <w:rsid w:val="00875A73"/>
    <w:rsid w:val="008767A8"/>
    <w:rsid w:val="00880A9D"/>
    <w:rsid w:val="008811E3"/>
    <w:rsid w:val="00881972"/>
    <w:rsid w:val="00881F81"/>
    <w:rsid w:val="00882049"/>
    <w:rsid w:val="008830D7"/>
    <w:rsid w:val="00883DFD"/>
    <w:rsid w:val="00883F98"/>
    <w:rsid w:val="00884083"/>
    <w:rsid w:val="00886082"/>
    <w:rsid w:val="00886B4D"/>
    <w:rsid w:val="0088784E"/>
    <w:rsid w:val="008878BB"/>
    <w:rsid w:val="00887CD4"/>
    <w:rsid w:val="00891A9C"/>
    <w:rsid w:val="008934A3"/>
    <w:rsid w:val="00893510"/>
    <w:rsid w:val="00893CAE"/>
    <w:rsid w:val="008945BE"/>
    <w:rsid w:val="008949AE"/>
    <w:rsid w:val="00894F19"/>
    <w:rsid w:val="00895D34"/>
    <w:rsid w:val="00895DB3"/>
    <w:rsid w:val="00897163"/>
    <w:rsid w:val="008A0E15"/>
    <w:rsid w:val="008A1908"/>
    <w:rsid w:val="008A1F2D"/>
    <w:rsid w:val="008A2A86"/>
    <w:rsid w:val="008A3EA5"/>
    <w:rsid w:val="008A464D"/>
    <w:rsid w:val="008A4F06"/>
    <w:rsid w:val="008A545B"/>
    <w:rsid w:val="008A604D"/>
    <w:rsid w:val="008A689F"/>
    <w:rsid w:val="008A72E1"/>
    <w:rsid w:val="008A7D89"/>
    <w:rsid w:val="008B239B"/>
    <w:rsid w:val="008B25BA"/>
    <w:rsid w:val="008B2A36"/>
    <w:rsid w:val="008B525B"/>
    <w:rsid w:val="008B5B49"/>
    <w:rsid w:val="008B5FA8"/>
    <w:rsid w:val="008B6254"/>
    <w:rsid w:val="008B711A"/>
    <w:rsid w:val="008B7C76"/>
    <w:rsid w:val="008C00A0"/>
    <w:rsid w:val="008C0AE1"/>
    <w:rsid w:val="008C0CEF"/>
    <w:rsid w:val="008C10CF"/>
    <w:rsid w:val="008C1950"/>
    <w:rsid w:val="008C1DFD"/>
    <w:rsid w:val="008C1EE8"/>
    <w:rsid w:val="008C4308"/>
    <w:rsid w:val="008C5407"/>
    <w:rsid w:val="008C6927"/>
    <w:rsid w:val="008C6D02"/>
    <w:rsid w:val="008C7090"/>
    <w:rsid w:val="008D0D58"/>
    <w:rsid w:val="008D35ED"/>
    <w:rsid w:val="008D3B5C"/>
    <w:rsid w:val="008D40D4"/>
    <w:rsid w:val="008D5EC7"/>
    <w:rsid w:val="008D7353"/>
    <w:rsid w:val="008D7F23"/>
    <w:rsid w:val="008E0C88"/>
    <w:rsid w:val="008E1313"/>
    <w:rsid w:val="008E16F1"/>
    <w:rsid w:val="008E1E32"/>
    <w:rsid w:val="008E28F2"/>
    <w:rsid w:val="008E2B83"/>
    <w:rsid w:val="008E44CD"/>
    <w:rsid w:val="008E664D"/>
    <w:rsid w:val="008F0DB9"/>
    <w:rsid w:val="008F0F74"/>
    <w:rsid w:val="008F2952"/>
    <w:rsid w:val="008F2C29"/>
    <w:rsid w:val="008F39F8"/>
    <w:rsid w:val="008F3B2A"/>
    <w:rsid w:val="008F4A32"/>
    <w:rsid w:val="008F4EC7"/>
    <w:rsid w:val="008F55D9"/>
    <w:rsid w:val="008F5E29"/>
    <w:rsid w:val="008F6513"/>
    <w:rsid w:val="008F76B1"/>
    <w:rsid w:val="008F7A9C"/>
    <w:rsid w:val="00900B50"/>
    <w:rsid w:val="00900F73"/>
    <w:rsid w:val="00901B01"/>
    <w:rsid w:val="0090441C"/>
    <w:rsid w:val="00904FB2"/>
    <w:rsid w:val="0090605A"/>
    <w:rsid w:val="0090696F"/>
    <w:rsid w:val="00906B42"/>
    <w:rsid w:val="00906BF5"/>
    <w:rsid w:val="009076B1"/>
    <w:rsid w:val="00907A7E"/>
    <w:rsid w:val="0091023B"/>
    <w:rsid w:val="009111A9"/>
    <w:rsid w:val="00912341"/>
    <w:rsid w:val="00912D4F"/>
    <w:rsid w:val="00913014"/>
    <w:rsid w:val="00913404"/>
    <w:rsid w:val="0091426B"/>
    <w:rsid w:val="00914859"/>
    <w:rsid w:val="0091494A"/>
    <w:rsid w:val="00914A80"/>
    <w:rsid w:val="00915721"/>
    <w:rsid w:val="009165AD"/>
    <w:rsid w:val="009166E7"/>
    <w:rsid w:val="009179EE"/>
    <w:rsid w:val="009202B1"/>
    <w:rsid w:val="00920489"/>
    <w:rsid w:val="00920CBC"/>
    <w:rsid w:val="00920CC9"/>
    <w:rsid w:val="00921E59"/>
    <w:rsid w:val="00922B59"/>
    <w:rsid w:val="00922D43"/>
    <w:rsid w:val="00923813"/>
    <w:rsid w:val="0092411E"/>
    <w:rsid w:val="0092469A"/>
    <w:rsid w:val="00924B4C"/>
    <w:rsid w:val="00925287"/>
    <w:rsid w:val="00925457"/>
    <w:rsid w:val="00925720"/>
    <w:rsid w:val="00925852"/>
    <w:rsid w:val="00925C66"/>
    <w:rsid w:val="00925D91"/>
    <w:rsid w:val="00927A4C"/>
    <w:rsid w:val="00927F15"/>
    <w:rsid w:val="009303E0"/>
    <w:rsid w:val="00930B86"/>
    <w:rsid w:val="00930BE0"/>
    <w:rsid w:val="0093111E"/>
    <w:rsid w:val="00931FD0"/>
    <w:rsid w:val="0093249A"/>
    <w:rsid w:val="00932C9F"/>
    <w:rsid w:val="009339A4"/>
    <w:rsid w:val="00934296"/>
    <w:rsid w:val="00934362"/>
    <w:rsid w:val="0093550C"/>
    <w:rsid w:val="00935DAA"/>
    <w:rsid w:val="00937F62"/>
    <w:rsid w:val="00940DCB"/>
    <w:rsid w:val="00941022"/>
    <w:rsid w:val="00941069"/>
    <w:rsid w:val="00941872"/>
    <w:rsid w:val="00941A4C"/>
    <w:rsid w:val="009431C1"/>
    <w:rsid w:val="00943ED0"/>
    <w:rsid w:val="00945996"/>
    <w:rsid w:val="00945EF9"/>
    <w:rsid w:val="0095036E"/>
    <w:rsid w:val="00952A7D"/>
    <w:rsid w:val="00953A57"/>
    <w:rsid w:val="0095542D"/>
    <w:rsid w:val="009563B4"/>
    <w:rsid w:val="009609CE"/>
    <w:rsid w:val="00961455"/>
    <w:rsid w:val="00962A42"/>
    <w:rsid w:val="00963BC9"/>
    <w:rsid w:val="009647C6"/>
    <w:rsid w:val="00965139"/>
    <w:rsid w:val="00965657"/>
    <w:rsid w:val="009659D2"/>
    <w:rsid w:val="00965B49"/>
    <w:rsid w:val="00965C00"/>
    <w:rsid w:val="00967267"/>
    <w:rsid w:val="009676C4"/>
    <w:rsid w:val="00967A6E"/>
    <w:rsid w:val="00967BA7"/>
    <w:rsid w:val="00967D07"/>
    <w:rsid w:val="00970082"/>
    <w:rsid w:val="0097185E"/>
    <w:rsid w:val="0097223E"/>
    <w:rsid w:val="00972DFF"/>
    <w:rsid w:val="00973EEF"/>
    <w:rsid w:val="00974B93"/>
    <w:rsid w:val="00974F05"/>
    <w:rsid w:val="00975259"/>
    <w:rsid w:val="00975353"/>
    <w:rsid w:val="00975FB5"/>
    <w:rsid w:val="00976669"/>
    <w:rsid w:val="009774AC"/>
    <w:rsid w:val="00977515"/>
    <w:rsid w:val="00977CC5"/>
    <w:rsid w:val="009800D8"/>
    <w:rsid w:val="009808BA"/>
    <w:rsid w:val="00980FEF"/>
    <w:rsid w:val="00981E49"/>
    <w:rsid w:val="00982B7F"/>
    <w:rsid w:val="00983FBD"/>
    <w:rsid w:val="00985628"/>
    <w:rsid w:val="009857E6"/>
    <w:rsid w:val="00986662"/>
    <w:rsid w:val="00987D1B"/>
    <w:rsid w:val="00987F5D"/>
    <w:rsid w:val="00990636"/>
    <w:rsid w:val="00990E86"/>
    <w:rsid w:val="00991036"/>
    <w:rsid w:val="009912B7"/>
    <w:rsid w:val="00991996"/>
    <w:rsid w:val="00992FF1"/>
    <w:rsid w:val="00993AA9"/>
    <w:rsid w:val="00994000"/>
    <w:rsid w:val="009948AA"/>
    <w:rsid w:val="009970EA"/>
    <w:rsid w:val="009A1A0E"/>
    <w:rsid w:val="009A1AEA"/>
    <w:rsid w:val="009A249D"/>
    <w:rsid w:val="009A33AA"/>
    <w:rsid w:val="009A3439"/>
    <w:rsid w:val="009A5154"/>
    <w:rsid w:val="009A55AD"/>
    <w:rsid w:val="009A65C6"/>
    <w:rsid w:val="009A6667"/>
    <w:rsid w:val="009A73B3"/>
    <w:rsid w:val="009A7405"/>
    <w:rsid w:val="009A78B3"/>
    <w:rsid w:val="009A7D7D"/>
    <w:rsid w:val="009B0886"/>
    <w:rsid w:val="009B08E9"/>
    <w:rsid w:val="009B0D3A"/>
    <w:rsid w:val="009B240F"/>
    <w:rsid w:val="009B297E"/>
    <w:rsid w:val="009B2EED"/>
    <w:rsid w:val="009B3042"/>
    <w:rsid w:val="009B3B5E"/>
    <w:rsid w:val="009B431A"/>
    <w:rsid w:val="009B4F4E"/>
    <w:rsid w:val="009B51BD"/>
    <w:rsid w:val="009B5FFE"/>
    <w:rsid w:val="009B6B7D"/>
    <w:rsid w:val="009B6DFA"/>
    <w:rsid w:val="009B7094"/>
    <w:rsid w:val="009B70FF"/>
    <w:rsid w:val="009B7612"/>
    <w:rsid w:val="009B7F46"/>
    <w:rsid w:val="009C0A92"/>
    <w:rsid w:val="009C13A0"/>
    <w:rsid w:val="009C29F1"/>
    <w:rsid w:val="009C2A6B"/>
    <w:rsid w:val="009C4DB6"/>
    <w:rsid w:val="009C4EFA"/>
    <w:rsid w:val="009C54BB"/>
    <w:rsid w:val="009C5EE9"/>
    <w:rsid w:val="009C658D"/>
    <w:rsid w:val="009C67DB"/>
    <w:rsid w:val="009C6A64"/>
    <w:rsid w:val="009C7099"/>
    <w:rsid w:val="009D0296"/>
    <w:rsid w:val="009D02D1"/>
    <w:rsid w:val="009D0477"/>
    <w:rsid w:val="009D0985"/>
    <w:rsid w:val="009D1458"/>
    <w:rsid w:val="009D154E"/>
    <w:rsid w:val="009D253D"/>
    <w:rsid w:val="009D25B8"/>
    <w:rsid w:val="009D29D9"/>
    <w:rsid w:val="009D392B"/>
    <w:rsid w:val="009D3EE6"/>
    <w:rsid w:val="009D4188"/>
    <w:rsid w:val="009D41DB"/>
    <w:rsid w:val="009D74B5"/>
    <w:rsid w:val="009D779B"/>
    <w:rsid w:val="009E0C4D"/>
    <w:rsid w:val="009E1E32"/>
    <w:rsid w:val="009E1EB6"/>
    <w:rsid w:val="009E2AFB"/>
    <w:rsid w:val="009E390D"/>
    <w:rsid w:val="009E4546"/>
    <w:rsid w:val="009E4AFB"/>
    <w:rsid w:val="009E4C4E"/>
    <w:rsid w:val="009E648D"/>
    <w:rsid w:val="009E6AB9"/>
    <w:rsid w:val="009F21A3"/>
    <w:rsid w:val="009F2C2B"/>
    <w:rsid w:val="009F2C6C"/>
    <w:rsid w:val="009F517B"/>
    <w:rsid w:val="009F55ED"/>
    <w:rsid w:val="009F583D"/>
    <w:rsid w:val="009F6091"/>
    <w:rsid w:val="009F612A"/>
    <w:rsid w:val="009F6452"/>
    <w:rsid w:val="009F67F3"/>
    <w:rsid w:val="00A0051B"/>
    <w:rsid w:val="00A00CE7"/>
    <w:rsid w:val="00A03286"/>
    <w:rsid w:val="00A034F6"/>
    <w:rsid w:val="00A0375F"/>
    <w:rsid w:val="00A039B1"/>
    <w:rsid w:val="00A07C19"/>
    <w:rsid w:val="00A100F7"/>
    <w:rsid w:val="00A114F8"/>
    <w:rsid w:val="00A12D22"/>
    <w:rsid w:val="00A13165"/>
    <w:rsid w:val="00A1387E"/>
    <w:rsid w:val="00A1469A"/>
    <w:rsid w:val="00A14890"/>
    <w:rsid w:val="00A14AB8"/>
    <w:rsid w:val="00A151DA"/>
    <w:rsid w:val="00A1578C"/>
    <w:rsid w:val="00A16233"/>
    <w:rsid w:val="00A16583"/>
    <w:rsid w:val="00A16826"/>
    <w:rsid w:val="00A2170E"/>
    <w:rsid w:val="00A21C86"/>
    <w:rsid w:val="00A2327E"/>
    <w:rsid w:val="00A2686A"/>
    <w:rsid w:val="00A268D5"/>
    <w:rsid w:val="00A27645"/>
    <w:rsid w:val="00A27CD8"/>
    <w:rsid w:val="00A3061D"/>
    <w:rsid w:val="00A30C95"/>
    <w:rsid w:val="00A314E9"/>
    <w:rsid w:val="00A31912"/>
    <w:rsid w:val="00A33137"/>
    <w:rsid w:val="00A3441C"/>
    <w:rsid w:val="00A356C5"/>
    <w:rsid w:val="00A356EC"/>
    <w:rsid w:val="00A3691C"/>
    <w:rsid w:val="00A37481"/>
    <w:rsid w:val="00A3760F"/>
    <w:rsid w:val="00A37FDE"/>
    <w:rsid w:val="00A41C85"/>
    <w:rsid w:val="00A42265"/>
    <w:rsid w:val="00A4314E"/>
    <w:rsid w:val="00A448F3"/>
    <w:rsid w:val="00A454FA"/>
    <w:rsid w:val="00A456D4"/>
    <w:rsid w:val="00A46B43"/>
    <w:rsid w:val="00A4748B"/>
    <w:rsid w:val="00A50EAF"/>
    <w:rsid w:val="00A5178D"/>
    <w:rsid w:val="00A51EB2"/>
    <w:rsid w:val="00A52697"/>
    <w:rsid w:val="00A53117"/>
    <w:rsid w:val="00A53493"/>
    <w:rsid w:val="00A54340"/>
    <w:rsid w:val="00A559DF"/>
    <w:rsid w:val="00A56ABA"/>
    <w:rsid w:val="00A5727C"/>
    <w:rsid w:val="00A6041C"/>
    <w:rsid w:val="00A605DC"/>
    <w:rsid w:val="00A60CF5"/>
    <w:rsid w:val="00A6101B"/>
    <w:rsid w:val="00A6122C"/>
    <w:rsid w:val="00A61903"/>
    <w:rsid w:val="00A620E0"/>
    <w:rsid w:val="00A621F9"/>
    <w:rsid w:val="00A62256"/>
    <w:rsid w:val="00A62C71"/>
    <w:rsid w:val="00A62DBA"/>
    <w:rsid w:val="00A62E96"/>
    <w:rsid w:val="00A64105"/>
    <w:rsid w:val="00A64C0B"/>
    <w:rsid w:val="00A6545A"/>
    <w:rsid w:val="00A67433"/>
    <w:rsid w:val="00A678D5"/>
    <w:rsid w:val="00A67E88"/>
    <w:rsid w:val="00A709E5"/>
    <w:rsid w:val="00A70B24"/>
    <w:rsid w:val="00A71616"/>
    <w:rsid w:val="00A7184E"/>
    <w:rsid w:val="00A71C72"/>
    <w:rsid w:val="00A7246F"/>
    <w:rsid w:val="00A726CD"/>
    <w:rsid w:val="00A73A2B"/>
    <w:rsid w:val="00A742CC"/>
    <w:rsid w:val="00A74CAC"/>
    <w:rsid w:val="00A74FB0"/>
    <w:rsid w:val="00A752F3"/>
    <w:rsid w:val="00A75780"/>
    <w:rsid w:val="00A76973"/>
    <w:rsid w:val="00A77DD8"/>
    <w:rsid w:val="00A77E61"/>
    <w:rsid w:val="00A809B3"/>
    <w:rsid w:val="00A8160B"/>
    <w:rsid w:val="00A824A6"/>
    <w:rsid w:val="00A829B5"/>
    <w:rsid w:val="00A82E32"/>
    <w:rsid w:val="00A8356C"/>
    <w:rsid w:val="00A8359B"/>
    <w:rsid w:val="00A83A3B"/>
    <w:rsid w:val="00A84A22"/>
    <w:rsid w:val="00A84C57"/>
    <w:rsid w:val="00A84D9C"/>
    <w:rsid w:val="00A8585E"/>
    <w:rsid w:val="00A85CC3"/>
    <w:rsid w:val="00A85F33"/>
    <w:rsid w:val="00A86717"/>
    <w:rsid w:val="00A86A00"/>
    <w:rsid w:val="00A87B6D"/>
    <w:rsid w:val="00A9016D"/>
    <w:rsid w:val="00A901CB"/>
    <w:rsid w:val="00A90893"/>
    <w:rsid w:val="00A909A7"/>
    <w:rsid w:val="00A90AF7"/>
    <w:rsid w:val="00A911F8"/>
    <w:rsid w:val="00A915DF"/>
    <w:rsid w:val="00A916F6"/>
    <w:rsid w:val="00A925C6"/>
    <w:rsid w:val="00A92E9A"/>
    <w:rsid w:val="00A92F48"/>
    <w:rsid w:val="00A934EC"/>
    <w:rsid w:val="00A95192"/>
    <w:rsid w:val="00A953BA"/>
    <w:rsid w:val="00A955EC"/>
    <w:rsid w:val="00A96EF2"/>
    <w:rsid w:val="00A97911"/>
    <w:rsid w:val="00A97F9E"/>
    <w:rsid w:val="00AA006A"/>
    <w:rsid w:val="00AA050F"/>
    <w:rsid w:val="00AA1347"/>
    <w:rsid w:val="00AA16B5"/>
    <w:rsid w:val="00AA1DBE"/>
    <w:rsid w:val="00AA206F"/>
    <w:rsid w:val="00AA229B"/>
    <w:rsid w:val="00AA2A99"/>
    <w:rsid w:val="00AA34F7"/>
    <w:rsid w:val="00AA443B"/>
    <w:rsid w:val="00AA5774"/>
    <w:rsid w:val="00AA609E"/>
    <w:rsid w:val="00AA68B2"/>
    <w:rsid w:val="00AA725B"/>
    <w:rsid w:val="00AA74F7"/>
    <w:rsid w:val="00AA7B23"/>
    <w:rsid w:val="00AB0446"/>
    <w:rsid w:val="00AB1221"/>
    <w:rsid w:val="00AB197C"/>
    <w:rsid w:val="00AB2610"/>
    <w:rsid w:val="00AB2990"/>
    <w:rsid w:val="00AB35A4"/>
    <w:rsid w:val="00AB36CA"/>
    <w:rsid w:val="00AB39A0"/>
    <w:rsid w:val="00AB41F7"/>
    <w:rsid w:val="00AB4345"/>
    <w:rsid w:val="00AB44D2"/>
    <w:rsid w:val="00AB4890"/>
    <w:rsid w:val="00AB51E4"/>
    <w:rsid w:val="00AB564D"/>
    <w:rsid w:val="00AB582F"/>
    <w:rsid w:val="00AB5843"/>
    <w:rsid w:val="00AB6889"/>
    <w:rsid w:val="00AC0C2E"/>
    <w:rsid w:val="00AC173C"/>
    <w:rsid w:val="00AC180A"/>
    <w:rsid w:val="00AC2524"/>
    <w:rsid w:val="00AC261F"/>
    <w:rsid w:val="00AC3749"/>
    <w:rsid w:val="00AC37C6"/>
    <w:rsid w:val="00AC42AF"/>
    <w:rsid w:val="00AC5C97"/>
    <w:rsid w:val="00AC6FA6"/>
    <w:rsid w:val="00AD3A23"/>
    <w:rsid w:val="00AD4347"/>
    <w:rsid w:val="00AD4693"/>
    <w:rsid w:val="00AD4760"/>
    <w:rsid w:val="00AD520E"/>
    <w:rsid w:val="00AD6F67"/>
    <w:rsid w:val="00AD7317"/>
    <w:rsid w:val="00AD7AA3"/>
    <w:rsid w:val="00AD7B9C"/>
    <w:rsid w:val="00AE077E"/>
    <w:rsid w:val="00AE07DD"/>
    <w:rsid w:val="00AE08CE"/>
    <w:rsid w:val="00AE1051"/>
    <w:rsid w:val="00AE1B9F"/>
    <w:rsid w:val="00AE1DDB"/>
    <w:rsid w:val="00AE28E2"/>
    <w:rsid w:val="00AE2913"/>
    <w:rsid w:val="00AE2C92"/>
    <w:rsid w:val="00AE3437"/>
    <w:rsid w:val="00AE3DFC"/>
    <w:rsid w:val="00AE4009"/>
    <w:rsid w:val="00AE43BD"/>
    <w:rsid w:val="00AE43EE"/>
    <w:rsid w:val="00AE5307"/>
    <w:rsid w:val="00AE55D6"/>
    <w:rsid w:val="00AE57DD"/>
    <w:rsid w:val="00AE5D6A"/>
    <w:rsid w:val="00AE6127"/>
    <w:rsid w:val="00AE7937"/>
    <w:rsid w:val="00AE7B30"/>
    <w:rsid w:val="00AF076D"/>
    <w:rsid w:val="00AF07DF"/>
    <w:rsid w:val="00AF0A4E"/>
    <w:rsid w:val="00AF1862"/>
    <w:rsid w:val="00AF1A2D"/>
    <w:rsid w:val="00AF34C6"/>
    <w:rsid w:val="00AF3821"/>
    <w:rsid w:val="00AF4182"/>
    <w:rsid w:val="00AF451C"/>
    <w:rsid w:val="00AF4ABC"/>
    <w:rsid w:val="00AF5758"/>
    <w:rsid w:val="00AF5A14"/>
    <w:rsid w:val="00AF6843"/>
    <w:rsid w:val="00B011C2"/>
    <w:rsid w:val="00B01479"/>
    <w:rsid w:val="00B01CDB"/>
    <w:rsid w:val="00B01F04"/>
    <w:rsid w:val="00B02039"/>
    <w:rsid w:val="00B04634"/>
    <w:rsid w:val="00B04D49"/>
    <w:rsid w:val="00B05C75"/>
    <w:rsid w:val="00B061FF"/>
    <w:rsid w:val="00B0669D"/>
    <w:rsid w:val="00B06755"/>
    <w:rsid w:val="00B07079"/>
    <w:rsid w:val="00B1035A"/>
    <w:rsid w:val="00B1080D"/>
    <w:rsid w:val="00B10CB2"/>
    <w:rsid w:val="00B10FFF"/>
    <w:rsid w:val="00B114DA"/>
    <w:rsid w:val="00B124E9"/>
    <w:rsid w:val="00B13C00"/>
    <w:rsid w:val="00B14028"/>
    <w:rsid w:val="00B14FC0"/>
    <w:rsid w:val="00B1526D"/>
    <w:rsid w:val="00B15BD3"/>
    <w:rsid w:val="00B15DFB"/>
    <w:rsid w:val="00B161BA"/>
    <w:rsid w:val="00B16F9D"/>
    <w:rsid w:val="00B170E1"/>
    <w:rsid w:val="00B20AD3"/>
    <w:rsid w:val="00B211A4"/>
    <w:rsid w:val="00B22069"/>
    <w:rsid w:val="00B245A2"/>
    <w:rsid w:val="00B24724"/>
    <w:rsid w:val="00B259B5"/>
    <w:rsid w:val="00B26054"/>
    <w:rsid w:val="00B26371"/>
    <w:rsid w:val="00B3042F"/>
    <w:rsid w:val="00B306E5"/>
    <w:rsid w:val="00B33D90"/>
    <w:rsid w:val="00B341F2"/>
    <w:rsid w:val="00B34B2B"/>
    <w:rsid w:val="00B34D10"/>
    <w:rsid w:val="00B34E8F"/>
    <w:rsid w:val="00B35205"/>
    <w:rsid w:val="00B352F4"/>
    <w:rsid w:val="00B35355"/>
    <w:rsid w:val="00B356F6"/>
    <w:rsid w:val="00B36303"/>
    <w:rsid w:val="00B369AA"/>
    <w:rsid w:val="00B3706F"/>
    <w:rsid w:val="00B370AB"/>
    <w:rsid w:val="00B40023"/>
    <w:rsid w:val="00B40184"/>
    <w:rsid w:val="00B409A8"/>
    <w:rsid w:val="00B417F8"/>
    <w:rsid w:val="00B41EB2"/>
    <w:rsid w:val="00B41F9D"/>
    <w:rsid w:val="00B461B6"/>
    <w:rsid w:val="00B46755"/>
    <w:rsid w:val="00B46DBC"/>
    <w:rsid w:val="00B50EC4"/>
    <w:rsid w:val="00B5188B"/>
    <w:rsid w:val="00B51927"/>
    <w:rsid w:val="00B52041"/>
    <w:rsid w:val="00B532FD"/>
    <w:rsid w:val="00B534C2"/>
    <w:rsid w:val="00B54CCA"/>
    <w:rsid w:val="00B567B6"/>
    <w:rsid w:val="00B567C2"/>
    <w:rsid w:val="00B57668"/>
    <w:rsid w:val="00B57C0C"/>
    <w:rsid w:val="00B60D96"/>
    <w:rsid w:val="00B61413"/>
    <w:rsid w:val="00B619CC"/>
    <w:rsid w:val="00B62048"/>
    <w:rsid w:val="00B6393D"/>
    <w:rsid w:val="00B645B8"/>
    <w:rsid w:val="00B645C0"/>
    <w:rsid w:val="00B6465A"/>
    <w:rsid w:val="00B647CA"/>
    <w:rsid w:val="00B64860"/>
    <w:rsid w:val="00B64FFE"/>
    <w:rsid w:val="00B652FC"/>
    <w:rsid w:val="00B65436"/>
    <w:rsid w:val="00B6545F"/>
    <w:rsid w:val="00B655DC"/>
    <w:rsid w:val="00B6750A"/>
    <w:rsid w:val="00B67F43"/>
    <w:rsid w:val="00B70E8D"/>
    <w:rsid w:val="00B722BB"/>
    <w:rsid w:val="00B75D9F"/>
    <w:rsid w:val="00B77186"/>
    <w:rsid w:val="00B80314"/>
    <w:rsid w:val="00B80B38"/>
    <w:rsid w:val="00B80C8E"/>
    <w:rsid w:val="00B83718"/>
    <w:rsid w:val="00B83EE5"/>
    <w:rsid w:val="00B83F38"/>
    <w:rsid w:val="00B8598E"/>
    <w:rsid w:val="00B86CB0"/>
    <w:rsid w:val="00B87779"/>
    <w:rsid w:val="00B91509"/>
    <w:rsid w:val="00B91CF1"/>
    <w:rsid w:val="00B9329B"/>
    <w:rsid w:val="00B93D93"/>
    <w:rsid w:val="00B942A0"/>
    <w:rsid w:val="00B95B18"/>
    <w:rsid w:val="00B967BF"/>
    <w:rsid w:val="00B971D5"/>
    <w:rsid w:val="00B97F07"/>
    <w:rsid w:val="00BA03E5"/>
    <w:rsid w:val="00BA0D87"/>
    <w:rsid w:val="00BA2098"/>
    <w:rsid w:val="00BA2228"/>
    <w:rsid w:val="00BA2C19"/>
    <w:rsid w:val="00BA3EB3"/>
    <w:rsid w:val="00BA4C5B"/>
    <w:rsid w:val="00BA6128"/>
    <w:rsid w:val="00BA63B0"/>
    <w:rsid w:val="00BA64E5"/>
    <w:rsid w:val="00BA6621"/>
    <w:rsid w:val="00BA6767"/>
    <w:rsid w:val="00BA6A64"/>
    <w:rsid w:val="00BA70EA"/>
    <w:rsid w:val="00BA71A4"/>
    <w:rsid w:val="00BB0D6A"/>
    <w:rsid w:val="00BB153D"/>
    <w:rsid w:val="00BB2DA4"/>
    <w:rsid w:val="00BB3094"/>
    <w:rsid w:val="00BB38B0"/>
    <w:rsid w:val="00BB3A11"/>
    <w:rsid w:val="00BB4632"/>
    <w:rsid w:val="00BB4AD1"/>
    <w:rsid w:val="00BB584B"/>
    <w:rsid w:val="00BB682A"/>
    <w:rsid w:val="00BB71AE"/>
    <w:rsid w:val="00BC1D94"/>
    <w:rsid w:val="00BC2E1F"/>
    <w:rsid w:val="00BC34DE"/>
    <w:rsid w:val="00BC39B9"/>
    <w:rsid w:val="00BC41EF"/>
    <w:rsid w:val="00BC453F"/>
    <w:rsid w:val="00BC4BE8"/>
    <w:rsid w:val="00BC4C6B"/>
    <w:rsid w:val="00BC52EA"/>
    <w:rsid w:val="00BC5964"/>
    <w:rsid w:val="00BC662A"/>
    <w:rsid w:val="00BD0052"/>
    <w:rsid w:val="00BD0356"/>
    <w:rsid w:val="00BD191D"/>
    <w:rsid w:val="00BD2792"/>
    <w:rsid w:val="00BD4249"/>
    <w:rsid w:val="00BD441B"/>
    <w:rsid w:val="00BD4531"/>
    <w:rsid w:val="00BD4BE7"/>
    <w:rsid w:val="00BD573E"/>
    <w:rsid w:val="00BD5CE6"/>
    <w:rsid w:val="00BD5EB3"/>
    <w:rsid w:val="00BD6419"/>
    <w:rsid w:val="00BD6D62"/>
    <w:rsid w:val="00BD6E46"/>
    <w:rsid w:val="00BD6E84"/>
    <w:rsid w:val="00BD720C"/>
    <w:rsid w:val="00BD7B05"/>
    <w:rsid w:val="00BE0154"/>
    <w:rsid w:val="00BE05F4"/>
    <w:rsid w:val="00BE0C53"/>
    <w:rsid w:val="00BE1F6C"/>
    <w:rsid w:val="00BE22B3"/>
    <w:rsid w:val="00BE2D05"/>
    <w:rsid w:val="00BE37C0"/>
    <w:rsid w:val="00BE3AF5"/>
    <w:rsid w:val="00BE4018"/>
    <w:rsid w:val="00BE427E"/>
    <w:rsid w:val="00BE4C62"/>
    <w:rsid w:val="00BE5D28"/>
    <w:rsid w:val="00BE60D1"/>
    <w:rsid w:val="00BE6BEB"/>
    <w:rsid w:val="00BE6CA6"/>
    <w:rsid w:val="00BE7782"/>
    <w:rsid w:val="00BE7BC4"/>
    <w:rsid w:val="00BF0064"/>
    <w:rsid w:val="00BF14BF"/>
    <w:rsid w:val="00BF1706"/>
    <w:rsid w:val="00BF1F40"/>
    <w:rsid w:val="00BF1F97"/>
    <w:rsid w:val="00BF22FF"/>
    <w:rsid w:val="00BF3224"/>
    <w:rsid w:val="00BF3E03"/>
    <w:rsid w:val="00BF49B3"/>
    <w:rsid w:val="00BF6C4B"/>
    <w:rsid w:val="00BF79E6"/>
    <w:rsid w:val="00C00E70"/>
    <w:rsid w:val="00C01ECF"/>
    <w:rsid w:val="00C02E4B"/>
    <w:rsid w:val="00C05B10"/>
    <w:rsid w:val="00C064DC"/>
    <w:rsid w:val="00C06CC2"/>
    <w:rsid w:val="00C109A1"/>
    <w:rsid w:val="00C11A14"/>
    <w:rsid w:val="00C15273"/>
    <w:rsid w:val="00C15851"/>
    <w:rsid w:val="00C16690"/>
    <w:rsid w:val="00C16E7D"/>
    <w:rsid w:val="00C17509"/>
    <w:rsid w:val="00C17659"/>
    <w:rsid w:val="00C17CBA"/>
    <w:rsid w:val="00C203F2"/>
    <w:rsid w:val="00C2041F"/>
    <w:rsid w:val="00C2074B"/>
    <w:rsid w:val="00C21550"/>
    <w:rsid w:val="00C21669"/>
    <w:rsid w:val="00C21D35"/>
    <w:rsid w:val="00C23246"/>
    <w:rsid w:val="00C25730"/>
    <w:rsid w:val="00C25B56"/>
    <w:rsid w:val="00C279BE"/>
    <w:rsid w:val="00C301CD"/>
    <w:rsid w:val="00C3083E"/>
    <w:rsid w:val="00C30AEE"/>
    <w:rsid w:val="00C30C65"/>
    <w:rsid w:val="00C30C6D"/>
    <w:rsid w:val="00C31C89"/>
    <w:rsid w:val="00C31F42"/>
    <w:rsid w:val="00C32613"/>
    <w:rsid w:val="00C33767"/>
    <w:rsid w:val="00C33AB8"/>
    <w:rsid w:val="00C3427D"/>
    <w:rsid w:val="00C34721"/>
    <w:rsid w:val="00C349D6"/>
    <w:rsid w:val="00C349DE"/>
    <w:rsid w:val="00C3608A"/>
    <w:rsid w:val="00C4065D"/>
    <w:rsid w:val="00C40B2F"/>
    <w:rsid w:val="00C41896"/>
    <w:rsid w:val="00C42F82"/>
    <w:rsid w:val="00C43E3C"/>
    <w:rsid w:val="00C46825"/>
    <w:rsid w:val="00C46877"/>
    <w:rsid w:val="00C472F5"/>
    <w:rsid w:val="00C4774E"/>
    <w:rsid w:val="00C51188"/>
    <w:rsid w:val="00C51C31"/>
    <w:rsid w:val="00C51E43"/>
    <w:rsid w:val="00C5239B"/>
    <w:rsid w:val="00C52692"/>
    <w:rsid w:val="00C52911"/>
    <w:rsid w:val="00C52B94"/>
    <w:rsid w:val="00C53C96"/>
    <w:rsid w:val="00C54E81"/>
    <w:rsid w:val="00C55444"/>
    <w:rsid w:val="00C55E08"/>
    <w:rsid w:val="00C566E1"/>
    <w:rsid w:val="00C5705A"/>
    <w:rsid w:val="00C57EE9"/>
    <w:rsid w:val="00C614CC"/>
    <w:rsid w:val="00C61747"/>
    <w:rsid w:val="00C617C5"/>
    <w:rsid w:val="00C61C43"/>
    <w:rsid w:val="00C62A83"/>
    <w:rsid w:val="00C62AAB"/>
    <w:rsid w:val="00C62B0C"/>
    <w:rsid w:val="00C64334"/>
    <w:rsid w:val="00C6595D"/>
    <w:rsid w:val="00C664AC"/>
    <w:rsid w:val="00C66C4F"/>
    <w:rsid w:val="00C6761E"/>
    <w:rsid w:val="00C7045C"/>
    <w:rsid w:val="00C704D6"/>
    <w:rsid w:val="00C71EA2"/>
    <w:rsid w:val="00C7201F"/>
    <w:rsid w:val="00C73D9F"/>
    <w:rsid w:val="00C7414A"/>
    <w:rsid w:val="00C7468D"/>
    <w:rsid w:val="00C74BB2"/>
    <w:rsid w:val="00C76A0A"/>
    <w:rsid w:val="00C80165"/>
    <w:rsid w:val="00C8094A"/>
    <w:rsid w:val="00C81430"/>
    <w:rsid w:val="00C82219"/>
    <w:rsid w:val="00C82C6D"/>
    <w:rsid w:val="00C82D5F"/>
    <w:rsid w:val="00C8372C"/>
    <w:rsid w:val="00C838D6"/>
    <w:rsid w:val="00C8421F"/>
    <w:rsid w:val="00C84B5E"/>
    <w:rsid w:val="00C86B24"/>
    <w:rsid w:val="00C87259"/>
    <w:rsid w:val="00C91980"/>
    <w:rsid w:val="00C91AA9"/>
    <w:rsid w:val="00C91CD6"/>
    <w:rsid w:val="00C92E46"/>
    <w:rsid w:val="00C94977"/>
    <w:rsid w:val="00C95446"/>
    <w:rsid w:val="00C95ADD"/>
    <w:rsid w:val="00C95CE6"/>
    <w:rsid w:val="00C96A03"/>
    <w:rsid w:val="00C96E9D"/>
    <w:rsid w:val="00C97678"/>
    <w:rsid w:val="00CA04F1"/>
    <w:rsid w:val="00CA139E"/>
    <w:rsid w:val="00CA1C70"/>
    <w:rsid w:val="00CA2132"/>
    <w:rsid w:val="00CA29E5"/>
    <w:rsid w:val="00CA4322"/>
    <w:rsid w:val="00CA4A90"/>
    <w:rsid w:val="00CA648C"/>
    <w:rsid w:val="00CA64B9"/>
    <w:rsid w:val="00CA7FD6"/>
    <w:rsid w:val="00CB0554"/>
    <w:rsid w:val="00CB0755"/>
    <w:rsid w:val="00CB148D"/>
    <w:rsid w:val="00CB15FE"/>
    <w:rsid w:val="00CB3184"/>
    <w:rsid w:val="00CB4638"/>
    <w:rsid w:val="00CB4DCF"/>
    <w:rsid w:val="00CB4F6B"/>
    <w:rsid w:val="00CB71A1"/>
    <w:rsid w:val="00CC08F0"/>
    <w:rsid w:val="00CC0EA4"/>
    <w:rsid w:val="00CC1D57"/>
    <w:rsid w:val="00CC2D2B"/>
    <w:rsid w:val="00CC3340"/>
    <w:rsid w:val="00CC5771"/>
    <w:rsid w:val="00CC5950"/>
    <w:rsid w:val="00CC5B56"/>
    <w:rsid w:val="00CD13E5"/>
    <w:rsid w:val="00CD1A73"/>
    <w:rsid w:val="00CD22EE"/>
    <w:rsid w:val="00CD2564"/>
    <w:rsid w:val="00CD2AC8"/>
    <w:rsid w:val="00CD2D22"/>
    <w:rsid w:val="00CD2EBB"/>
    <w:rsid w:val="00CD2FD8"/>
    <w:rsid w:val="00CD4F48"/>
    <w:rsid w:val="00CD68BF"/>
    <w:rsid w:val="00CE11FC"/>
    <w:rsid w:val="00CE2084"/>
    <w:rsid w:val="00CE2D91"/>
    <w:rsid w:val="00CE4193"/>
    <w:rsid w:val="00CE4613"/>
    <w:rsid w:val="00CE4A51"/>
    <w:rsid w:val="00CE4EF7"/>
    <w:rsid w:val="00CE50D0"/>
    <w:rsid w:val="00CE550F"/>
    <w:rsid w:val="00CE5DD4"/>
    <w:rsid w:val="00CE5E3B"/>
    <w:rsid w:val="00CE609C"/>
    <w:rsid w:val="00CF11E1"/>
    <w:rsid w:val="00CF1EB4"/>
    <w:rsid w:val="00CF2CC3"/>
    <w:rsid w:val="00CF3921"/>
    <w:rsid w:val="00CF45E2"/>
    <w:rsid w:val="00CF633F"/>
    <w:rsid w:val="00CF6727"/>
    <w:rsid w:val="00CF67FC"/>
    <w:rsid w:val="00CF7128"/>
    <w:rsid w:val="00D006EE"/>
    <w:rsid w:val="00D0086B"/>
    <w:rsid w:val="00D02329"/>
    <w:rsid w:val="00D02811"/>
    <w:rsid w:val="00D02C57"/>
    <w:rsid w:val="00D02D11"/>
    <w:rsid w:val="00D03459"/>
    <w:rsid w:val="00D050DA"/>
    <w:rsid w:val="00D05788"/>
    <w:rsid w:val="00D0683A"/>
    <w:rsid w:val="00D07E73"/>
    <w:rsid w:val="00D115B6"/>
    <w:rsid w:val="00D12229"/>
    <w:rsid w:val="00D127BA"/>
    <w:rsid w:val="00D12F31"/>
    <w:rsid w:val="00D139BE"/>
    <w:rsid w:val="00D143B0"/>
    <w:rsid w:val="00D15656"/>
    <w:rsid w:val="00D164C7"/>
    <w:rsid w:val="00D168AD"/>
    <w:rsid w:val="00D17CD8"/>
    <w:rsid w:val="00D21F4A"/>
    <w:rsid w:val="00D22903"/>
    <w:rsid w:val="00D22F0A"/>
    <w:rsid w:val="00D24343"/>
    <w:rsid w:val="00D24B8F"/>
    <w:rsid w:val="00D25585"/>
    <w:rsid w:val="00D2651F"/>
    <w:rsid w:val="00D26BE4"/>
    <w:rsid w:val="00D3047A"/>
    <w:rsid w:val="00D30577"/>
    <w:rsid w:val="00D30CCC"/>
    <w:rsid w:val="00D30FC4"/>
    <w:rsid w:val="00D31AFC"/>
    <w:rsid w:val="00D338B0"/>
    <w:rsid w:val="00D33965"/>
    <w:rsid w:val="00D34802"/>
    <w:rsid w:val="00D34FE1"/>
    <w:rsid w:val="00D3536F"/>
    <w:rsid w:val="00D36B3C"/>
    <w:rsid w:val="00D36BA0"/>
    <w:rsid w:val="00D3721D"/>
    <w:rsid w:val="00D379D3"/>
    <w:rsid w:val="00D37DF8"/>
    <w:rsid w:val="00D42996"/>
    <w:rsid w:val="00D4313B"/>
    <w:rsid w:val="00D4417E"/>
    <w:rsid w:val="00D44AE7"/>
    <w:rsid w:val="00D459C6"/>
    <w:rsid w:val="00D45F70"/>
    <w:rsid w:val="00D5059F"/>
    <w:rsid w:val="00D50888"/>
    <w:rsid w:val="00D51608"/>
    <w:rsid w:val="00D5202A"/>
    <w:rsid w:val="00D52982"/>
    <w:rsid w:val="00D52D0B"/>
    <w:rsid w:val="00D52D91"/>
    <w:rsid w:val="00D53C2D"/>
    <w:rsid w:val="00D54D47"/>
    <w:rsid w:val="00D56119"/>
    <w:rsid w:val="00D568F3"/>
    <w:rsid w:val="00D56B8C"/>
    <w:rsid w:val="00D5720F"/>
    <w:rsid w:val="00D573DC"/>
    <w:rsid w:val="00D577B9"/>
    <w:rsid w:val="00D577DB"/>
    <w:rsid w:val="00D6138E"/>
    <w:rsid w:val="00D619AD"/>
    <w:rsid w:val="00D62D3F"/>
    <w:rsid w:val="00D631F1"/>
    <w:rsid w:val="00D63AA3"/>
    <w:rsid w:val="00D640F0"/>
    <w:rsid w:val="00D65E59"/>
    <w:rsid w:val="00D65F38"/>
    <w:rsid w:val="00D66072"/>
    <w:rsid w:val="00D6670A"/>
    <w:rsid w:val="00D70133"/>
    <w:rsid w:val="00D705A9"/>
    <w:rsid w:val="00D71488"/>
    <w:rsid w:val="00D72007"/>
    <w:rsid w:val="00D720A3"/>
    <w:rsid w:val="00D7234C"/>
    <w:rsid w:val="00D72385"/>
    <w:rsid w:val="00D7380A"/>
    <w:rsid w:val="00D73829"/>
    <w:rsid w:val="00D74149"/>
    <w:rsid w:val="00D7425E"/>
    <w:rsid w:val="00D7580F"/>
    <w:rsid w:val="00D807CC"/>
    <w:rsid w:val="00D80A9C"/>
    <w:rsid w:val="00D80BF0"/>
    <w:rsid w:val="00D81004"/>
    <w:rsid w:val="00D81623"/>
    <w:rsid w:val="00D8204F"/>
    <w:rsid w:val="00D82B58"/>
    <w:rsid w:val="00D830C3"/>
    <w:rsid w:val="00D842FE"/>
    <w:rsid w:val="00D846A2"/>
    <w:rsid w:val="00D8493F"/>
    <w:rsid w:val="00D85155"/>
    <w:rsid w:val="00D85224"/>
    <w:rsid w:val="00D860D4"/>
    <w:rsid w:val="00D860E4"/>
    <w:rsid w:val="00D86599"/>
    <w:rsid w:val="00D86B33"/>
    <w:rsid w:val="00D86C56"/>
    <w:rsid w:val="00D86D5C"/>
    <w:rsid w:val="00D8756F"/>
    <w:rsid w:val="00D87DAA"/>
    <w:rsid w:val="00D90188"/>
    <w:rsid w:val="00D913C9"/>
    <w:rsid w:val="00D9181C"/>
    <w:rsid w:val="00D91827"/>
    <w:rsid w:val="00D919EA"/>
    <w:rsid w:val="00D92737"/>
    <w:rsid w:val="00D92AB9"/>
    <w:rsid w:val="00D9397D"/>
    <w:rsid w:val="00D940CD"/>
    <w:rsid w:val="00D94969"/>
    <w:rsid w:val="00D949BA"/>
    <w:rsid w:val="00D951CA"/>
    <w:rsid w:val="00D954F1"/>
    <w:rsid w:val="00D95F14"/>
    <w:rsid w:val="00D9794B"/>
    <w:rsid w:val="00DA045D"/>
    <w:rsid w:val="00DA0F53"/>
    <w:rsid w:val="00DA0FB6"/>
    <w:rsid w:val="00DA1714"/>
    <w:rsid w:val="00DA2D95"/>
    <w:rsid w:val="00DA33E7"/>
    <w:rsid w:val="00DA3716"/>
    <w:rsid w:val="00DA3910"/>
    <w:rsid w:val="00DA588B"/>
    <w:rsid w:val="00DA671F"/>
    <w:rsid w:val="00DB04A3"/>
    <w:rsid w:val="00DB0636"/>
    <w:rsid w:val="00DB079A"/>
    <w:rsid w:val="00DB0838"/>
    <w:rsid w:val="00DB0BC6"/>
    <w:rsid w:val="00DB2139"/>
    <w:rsid w:val="00DB21A4"/>
    <w:rsid w:val="00DB268A"/>
    <w:rsid w:val="00DB3544"/>
    <w:rsid w:val="00DB41EF"/>
    <w:rsid w:val="00DB5344"/>
    <w:rsid w:val="00DC09BA"/>
    <w:rsid w:val="00DC1BD3"/>
    <w:rsid w:val="00DC2EFC"/>
    <w:rsid w:val="00DC38FC"/>
    <w:rsid w:val="00DC40B3"/>
    <w:rsid w:val="00DC59EE"/>
    <w:rsid w:val="00DC77E3"/>
    <w:rsid w:val="00DD01F4"/>
    <w:rsid w:val="00DD02E8"/>
    <w:rsid w:val="00DD0595"/>
    <w:rsid w:val="00DD0BEA"/>
    <w:rsid w:val="00DD1774"/>
    <w:rsid w:val="00DD2F0B"/>
    <w:rsid w:val="00DD3F73"/>
    <w:rsid w:val="00DD5B12"/>
    <w:rsid w:val="00DD63D1"/>
    <w:rsid w:val="00DD681E"/>
    <w:rsid w:val="00DD68EE"/>
    <w:rsid w:val="00DD79EF"/>
    <w:rsid w:val="00DE0AD8"/>
    <w:rsid w:val="00DE0C06"/>
    <w:rsid w:val="00DE1F85"/>
    <w:rsid w:val="00DE2608"/>
    <w:rsid w:val="00DE2A22"/>
    <w:rsid w:val="00DE2A81"/>
    <w:rsid w:val="00DE2A95"/>
    <w:rsid w:val="00DE3085"/>
    <w:rsid w:val="00DE317F"/>
    <w:rsid w:val="00DE320C"/>
    <w:rsid w:val="00DE4F27"/>
    <w:rsid w:val="00DE5516"/>
    <w:rsid w:val="00DE60EF"/>
    <w:rsid w:val="00DE7C67"/>
    <w:rsid w:val="00DE7F8C"/>
    <w:rsid w:val="00DF0506"/>
    <w:rsid w:val="00DF0DAD"/>
    <w:rsid w:val="00DF1163"/>
    <w:rsid w:val="00DF1724"/>
    <w:rsid w:val="00DF198B"/>
    <w:rsid w:val="00DF27B4"/>
    <w:rsid w:val="00DF312E"/>
    <w:rsid w:val="00DF364A"/>
    <w:rsid w:val="00DF5968"/>
    <w:rsid w:val="00DF6310"/>
    <w:rsid w:val="00DF65E5"/>
    <w:rsid w:val="00DF67BF"/>
    <w:rsid w:val="00DF7F7D"/>
    <w:rsid w:val="00E0417D"/>
    <w:rsid w:val="00E05135"/>
    <w:rsid w:val="00E07B1C"/>
    <w:rsid w:val="00E10199"/>
    <w:rsid w:val="00E10A95"/>
    <w:rsid w:val="00E12064"/>
    <w:rsid w:val="00E120F6"/>
    <w:rsid w:val="00E12A93"/>
    <w:rsid w:val="00E132CF"/>
    <w:rsid w:val="00E13622"/>
    <w:rsid w:val="00E141F4"/>
    <w:rsid w:val="00E14C40"/>
    <w:rsid w:val="00E1549A"/>
    <w:rsid w:val="00E161E5"/>
    <w:rsid w:val="00E16E83"/>
    <w:rsid w:val="00E17559"/>
    <w:rsid w:val="00E17C53"/>
    <w:rsid w:val="00E204D9"/>
    <w:rsid w:val="00E206A0"/>
    <w:rsid w:val="00E207E1"/>
    <w:rsid w:val="00E21914"/>
    <w:rsid w:val="00E22787"/>
    <w:rsid w:val="00E22C14"/>
    <w:rsid w:val="00E22E8B"/>
    <w:rsid w:val="00E24CC2"/>
    <w:rsid w:val="00E25A54"/>
    <w:rsid w:val="00E26743"/>
    <w:rsid w:val="00E27085"/>
    <w:rsid w:val="00E2761A"/>
    <w:rsid w:val="00E317AD"/>
    <w:rsid w:val="00E32E12"/>
    <w:rsid w:val="00E32E8D"/>
    <w:rsid w:val="00E33502"/>
    <w:rsid w:val="00E33A03"/>
    <w:rsid w:val="00E34128"/>
    <w:rsid w:val="00E3464A"/>
    <w:rsid w:val="00E346C2"/>
    <w:rsid w:val="00E351C2"/>
    <w:rsid w:val="00E3606B"/>
    <w:rsid w:val="00E37241"/>
    <w:rsid w:val="00E3738F"/>
    <w:rsid w:val="00E405F9"/>
    <w:rsid w:val="00E414F8"/>
    <w:rsid w:val="00E41664"/>
    <w:rsid w:val="00E41E71"/>
    <w:rsid w:val="00E4313E"/>
    <w:rsid w:val="00E464B6"/>
    <w:rsid w:val="00E46AD4"/>
    <w:rsid w:val="00E46C3F"/>
    <w:rsid w:val="00E46C85"/>
    <w:rsid w:val="00E50467"/>
    <w:rsid w:val="00E5125C"/>
    <w:rsid w:val="00E522AB"/>
    <w:rsid w:val="00E5335C"/>
    <w:rsid w:val="00E53C2D"/>
    <w:rsid w:val="00E54EAF"/>
    <w:rsid w:val="00E560A3"/>
    <w:rsid w:val="00E5633E"/>
    <w:rsid w:val="00E57E96"/>
    <w:rsid w:val="00E607B8"/>
    <w:rsid w:val="00E61304"/>
    <w:rsid w:val="00E6190E"/>
    <w:rsid w:val="00E624DF"/>
    <w:rsid w:val="00E627B3"/>
    <w:rsid w:val="00E6293F"/>
    <w:rsid w:val="00E63F6A"/>
    <w:rsid w:val="00E6479B"/>
    <w:rsid w:val="00E64BD4"/>
    <w:rsid w:val="00E6547C"/>
    <w:rsid w:val="00E70536"/>
    <w:rsid w:val="00E705B0"/>
    <w:rsid w:val="00E72249"/>
    <w:rsid w:val="00E72A94"/>
    <w:rsid w:val="00E72E6C"/>
    <w:rsid w:val="00E7390B"/>
    <w:rsid w:val="00E73CAD"/>
    <w:rsid w:val="00E74172"/>
    <w:rsid w:val="00E745BB"/>
    <w:rsid w:val="00E752CE"/>
    <w:rsid w:val="00E76DFB"/>
    <w:rsid w:val="00E77C07"/>
    <w:rsid w:val="00E77D6C"/>
    <w:rsid w:val="00E80C56"/>
    <w:rsid w:val="00E827B5"/>
    <w:rsid w:val="00E82A48"/>
    <w:rsid w:val="00E84462"/>
    <w:rsid w:val="00E84637"/>
    <w:rsid w:val="00E86358"/>
    <w:rsid w:val="00E872E4"/>
    <w:rsid w:val="00E910A3"/>
    <w:rsid w:val="00E92A73"/>
    <w:rsid w:val="00E944CD"/>
    <w:rsid w:val="00E944F9"/>
    <w:rsid w:val="00E95E53"/>
    <w:rsid w:val="00E9647C"/>
    <w:rsid w:val="00E96D85"/>
    <w:rsid w:val="00E96D97"/>
    <w:rsid w:val="00E971D3"/>
    <w:rsid w:val="00EA1740"/>
    <w:rsid w:val="00EA23D8"/>
    <w:rsid w:val="00EA25EF"/>
    <w:rsid w:val="00EA2767"/>
    <w:rsid w:val="00EA2E7D"/>
    <w:rsid w:val="00EA42F2"/>
    <w:rsid w:val="00EA46DB"/>
    <w:rsid w:val="00EA4ACC"/>
    <w:rsid w:val="00EA5248"/>
    <w:rsid w:val="00EA691D"/>
    <w:rsid w:val="00EA75EA"/>
    <w:rsid w:val="00EB018A"/>
    <w:rsid w:val="00EB1D84"/>
    <w:rsid w:val="00EB24AA"/>
    <w:rsid w:val="00EB3449"/>
    <w:rsid w:val="00EB38FB"/>
    <w:rsid w:val="00EB3EDF"/>
    <w:rsid w:val="00EB40CF"/>
    <w:rsid w:val="00EB41C9"/>
    <w:rsid w:val="00EB4234"/>
    <w:rsid w:val="00EB4B3B"/>
    <w:rsid w:val="00EB5018"/>
    <w:rsid w:val="00EB559B"/>
    <w:rsid w:val="00EB5829"/>
    <w:rsid w:val="00EB5C94"/>
    <w:rsid w:val="00EB5E65"/>
    <w:rsid w:val="00EB60AD"/>
    <w:rsid w:val="00EB62B1"/>
    <w:rsid w:val="00EC0E6A"/>
    <w:rsid w:val="00EC1332"/>
    <w:rsid w:val="00EC18B2"/>
    <w:rsid w:val="00EC1F6D"/>
    <w:rsid w:val="00EC20C2"/>
    <w:rsid w:val="00EC2889"/>
    <w:rsid w:val="00EC33D7"/>
    <w:rsid w:val="00EC42C8"/>
    <w:rsid w:val="00EC4564"/>
    <w:rsid w:val="00EC4754"/>
    <w:rsid w:val="00EC5090"/>
    <w:rsid w:val="00EC53D7"/>
    <w:rsid w:val="00EC57E8"/>
    <w:rsid w:val="00EC5E4C"/>
    <w:rsid w:val="00EC6CEC"/>
    <w:rsid w:val="00EC72DC"/>
    <w:rsid w:val="00EC7C59"/>
    <w:rsid w:val="00ED022E"/>
    <w:rsid w:val="00ED062C"/>
    <w:rsid w:val="00ED13E2"/>
    <w:rsid w:val="00ED1E2B"/>
    <w:rsid w:val="00ED2658"/>
    <w:rsid w:val="00ED3772"/>
    <w:rsid w:val="00ED4B78"/>
    <w:rsid w:val="00ED5FBE"/>
    <w:rsid w:val="00ED6135"/>
    <w:rsid w:val="00ED7914"/>
    <w:rsid w:val="00EE03B5"/>
    <w:rsid w:val="00EE0C3E"/>
    <w:rsid w:val="00EE1AB7"/>
    <w:rsid w:val="00EE23D9"/>
    <w:rsid w:val="00EE29A5"/>
    <w:rsid w:val="00EE47F2"/>
    <w:rsid w:val="00EE4934"/>
    <w:rsid w:val="00EE4D4F"/>
    <w:rsid w:val="00EE4F16"/>
    <w:rsid w:val="00EE501E"/>
    <w:rsid w:val="00EE50A2"/>
    <w:rsid w:val="00EE55A1"/>
    <w:rsid w:val="00EE5B76"/>
    <w:rsid w:val="00EE64F6"/>
    <w:rsid w:val="00EE6567"/>
    <w:rsid w:val="00EE6A35"/>
    <w:rsid w:val="00EE7878"/>
    <w:rsid w:val="00EF091E"/>
    <w:rsid w:val="00EF18E8"/>
    <w:rsid w:val="00EF1EE8"/>
    <w:rsid w:val="00EF2AF7"/>
    <w:rsid w:val="00EF32C4"/>
    <w:rsid w:val="00EF4E49"/>
    <w:rsid w:val="00EF51F3"/>
    <w:rsid w:val="00EF5499"/>
    <w:rsid w:val="00EF6D25"/>
    <w:rsid w:val="00EF6E61"/>
    <w:rsid w:val="00F00DB0"/>
    <w:rsid w:val="00F01AED"/>
    <w:rsid w:val="00F01D98"/>
    <w:rsid w:val="00F03340"/>
    <w:rsid w:val="00F03525"/>
    <w:rsid w:val="00F036CA"/>
    <w:rsid w:val="00F0455E"/>
    <w:rsid w:val="00F05153"/>
    <w:rsid w:val="00F06A50"/>
    <w:rsid w:val="00F06ED0"/>
    <w:rsid w:val="00F07AD0"/>
    <w:rsid w:val="00F10034"/>
    <w:rsid w:val="00F106A6"/>
    <w:rsid w:val="00F11D81"/>
    <w:rsid w:val="00F12FB1"/>
    <w:rsid w:val="00F134B3"/>
    <w:rsid w:val="00F143C1"/>
    <w:rsid w:val="00F14EC7"/>
    <w:rsid w:val="00F1542A"/>
    <w:rsid w:val="00F15F4C"/>
    <w:rsid w:val="00F166F9"/>
    <w:rsid w:val="00F174F4"/>
    <w:rsid w:val="00F17A42"/>
    <w:rsid w:val="00F200CC"/>
    <w:rsid w:val="00F20A5A"/>
    <w:rsid w:val="00F21F09"/>
    <w:rsid w:val="00F220DA"/>
    <w:rsid w:val="00F2231C"/>
    <w:rsid w:val="00F223B7"/>
    <w:rsid w:val="00F23604"/>
    <w:rsid w:val="00F23BD9"/>
    <w:rsid w:val="00F23D6D"/>
    <w:rsid w:val="00F23FE8"/>
    <w:rsid w:val="00F24A8F"/>
    <w:rsid w:val="00F25A2C"/>
    <w:rsid w:val="00F26792"/>
    <w:rsid w:val="00F26B04"/>
    <w:rsid w:val="00F26D89"/>
    <w:rsid w:val="00F27086"/>
    <w:rsid w:val="00F309FA"/>
    <w:rsid w:val="00F30D90"/>
    <w:rsid w:val="00F319DF"/>
    <w:rsid w:val="00F32632"/>
    <w:rsid w:val="00F3369D"/>
    <w:rsid w:val="00F35104"/>
    <w:rsid w:val="00F35563"/>
    <w:rsid w:val="00F35E94"/>
    <w:rsid w:val="00F36172"/>
    <w:rsid w:val="00F365CA"/>
    <w:rsid w:val="00F36AC5"/>
    <w:rsid w:val="00F36CFB"/>
    <w:rsid w:val="00F370C9"/>
    <w:rsid w:val="00F37176"/>
    <w:rsid w:val="00F4074F"/>
    <w:rsid w:val="00F40C1A"/>
    <w:rsid w:val="00F40F74"/>
    <w:rsid w:val="00F415AB"/>
    <w:rsid w:val="00F41C94"/>
    <w:rsid w:val="00F41D7E"/>
    <w:rsid w:val="00F437EC"/>
    <w:rsid w:val="00F43EF5"/>
    <w:rsid w:val="00F43F0F"/>
    <w:rsid w:val="00F43FB8"/>
    <w:rsid w:val="00F44705"/>
    <w:rsid w:val="00F4484B"/>
    <w:rsid w:val="00F44F40"/>
    <w:rsid w:val="00F45E54"/>
    <w:rsid w:val="00F4614F"/>
    <w:rsid w:val="00F46DE5"/>
    <w:rsid w:val="00F47AD6"/>
    <w:rsid w:val="00F50269"/>
    <w:rsid w:val="00F5091D"/>
    <w:rsid w:val="00F5144D"/>
    <w:rsid w:val="00F515C3"/>
    <w:rsid w:val="00F51A48"/>
    <w:rsid w:val="00F51BBE"/>
    <w:rsid w:val="00F5264E"/>
    <w:rsid w:val="00F53188"/>
    <w:rsid w:val="00F5405E"/>
    <w:rsid w:val="00F54806"/>
    <w:rsid w:val="00F5565D"/>
    <w:rsid w:val="00F565EB"/>
    <w:rsid w:val="00F567E6"/>
    <w:rsid w:val="00F56C80"/>
    <w:rsid w:val="00F5707B"/>
    <w:rsid w:val="00F57BAF"/>
    <w:rsid w:val="00F57C76"/>
    <w:rsid w:val="00F60D68"/>
    <w:rsid w:val="00F61505"/>
    <w:rsid w:val="00F62201"/>
    <w:rsid w:val="00F62783"/>
    <w:rsid w:val="00F628A9"/>
    <w:rsid w:val="00F62DDA"/>
    <w:rsid w:val="00F63A8A"/>
    <w:rsid w:val="00F64D8D"/>
    <w:rsid w:val="00F65C86"/>
    <w:rsid w:val="00F6616D"/>
    <w:rsid w:val="00F66713"/>
    <w:rsid w:val="00F67187"/>
    <w:rsid w:val="00F678D3"/>
    <w:rsid w:val="00F71CC2"/>
    <w:rsid w:val="00F72473"/>
    <w:rsid w:val="00F727A8"/>
    <w:rsid w:val="00F72C78"/>
    <w:rsid w:val="00F7328B"/>
    <w:rsid w:val="00F737B4"/>
    <w:rsid w:val="00F74B2F"/>
    <w:rsid w:val="00F74E19"/>
    <w:rsid w:val="00F768B9"/>
    <w:rsid w:val="00F802B1"/>
    <w:rsid w:val="00F81540"/>
    <w:rsid w:val="00F82031"/>
    <w:rsid w:val="00F820B3"/>
    <w:rsid w:val="00F8270A"/>
    <w:rsid w:val="00F83461"/>
    <w:rsid w:val="00F83E84"/>
    <w:rsid w:val="00F8429F"/>
    <w:rsid w:val="00F85189"/>
    <w:rsid w:val="00F854D5"/>
    <w:rsid w:val="00F864D5"/>
    <w:rsid w:val="00F86903"/>
    <w:rsid w:val="00F8717F"/>
    <w:rsid w:val="00F902FE"/>
    <w:rsid w:val="00F90AD9"/>
    <w:rsid w:val="00F90E9C"/>
    <w:rsid w:val="00F91664"/>
    <w:rsid w:val="00F91667"/>
    <w:rsid w:val="00F91814"/>
    <w:rsid w:val="00F923B2"/>
    <w:rsid w:val="00F97194"/>
    <w:rsid w:val="00F975A1"/>
    <w:rsid w:val="00F9794A"/>
    <w:rsid w:val="00F97965"/>
    <w:rsid w:val="00F97A1D"/>
    <w:rsid w:val="00F97A5F"/>
    <w:rsid w:val="00FA147A"/>
    <w:rsid w:val="00FA1A55"/>
    <w:rsid w:val="00FA23D9"/>
    <w:rsid w:val="00FA3A9F"/>
    <w:rsid w:val="00FA4226"/>
    <w:rsid w:val="00FA442D"/>
    <w:rsid w:val="00FA4EA4"/>
    <w:rsid w:val="00FA5615"/>
    <w:rsid w:val="00FA6399"/>
    <w:rsid w:val="00FA6B5F"/>
    <w:rsid w:val="00FA6F70"/>
    <w:rsid w:val="00FB166B"/>
    <w:rsid w:val="00FB23B6"/>
    <w:rsid w:val="00FB2E20"/>
    <w:rsid w:val="00FB2E6C"/>
    <w:rsid w:val="00FB2F38"/>
    <w:rsid w:val="00FB33D3"/>
    <w:rsid w:val="00FB34BC"/>
    <w:rsid w:val="00FB3D5D"/>
    <w:rsid w:val="00FB4922"/>
    <w:rsid w:val="00FB5169"/>
    <w:rsid w:val="00FB5BB5"/>
    <w:rsid w:val="00FB5D08"/>
    <w:rsid w:val="00FB7A92"/>
    <w:rsid w:val="00FC061B"/>
    <w:rsid w:val="00FC0E87"/>
    <w:rsid w:val="00FC17AC"/>
    <w:rsid w:val="00FC43E6"/>
    <w:rsid w:val="00FC4511"/>
    <w:rsid w:val="00FC4F2B"/>
    <w:rsid w:val="00FC7068"/>
    <w:rsid w:val="00FC70D4"/>
    <w:rsid w:val="00FC717B"/>
    <w:rsid w:val="00FC7254"/>
    <w:rsid w:val="00FC7924"/>
    <w:rsid w:val="00FD01A4"/>
    <w:rsid w:val="00FD0297"/>
    <w:rsid w:val="00FD20C7"/>
    <w:rsid w:val="00FD267B"/>
    <w:rsid w:val="00FD30B6"/>
    <w:rsid w:val="00FD3C7F"/>
    <w:rsid w:val="00FD4F27"/>
    <w:rsid w:val="00FD5BE1"/>
    <w:rsid w:val="00FD63EA"/>
    <w:rsid w:val="00FD6CE0"/>
    <w:rsid w:val="00FD6E29"/>
    <w:rsid w:val="00FD7110"/>
    <w:rsid w:val="00FD7231"/>
    <w:rsid w:val="00FD7A09"/>
    <w:rsid w:val="00FE15E0"/>
    <w:rsid w:val="00FE1795"/>
    <w:rsid w:val="00FE1A10"/>
    <w:rsid w:val="00FE2701"/>
    <w:rsid w:val="00FE2E47"/>
    <w:rsid w:val="00FE3586"/>
    <w:rsid w:val="00FE3BB3"/>
    <w:rsid w:val="00FE56F9"/>
    <w:rsid w:val="00FE6BF9"/>
    <w:rsid w:val="00FE756F"/>
    <w:rsid w:val="00FF0B5E"/>
    <w:rsid w:val="00FF1518"/>
    <w:rsid w:val="00FF20D4"/>
    <w:rsid w:val="00FF2105"/>
    <w:rsid w:val="00FF2810"/>
    <w:rsid w:val="00FF2AA2"/>
    <w:rsid w:val="00FF39B3"/>
    <w:rsid w:val="00FF3CBD"/>
    <w:rsid w:val="00FF4578"/>
    <w:rsid w:val="00FF4C1F"/>
    <w:rsid w:val="00FF5439"/>
    <w:rsid w:val="00FF56A3"/>
    <w:rsid w:val="00FF642A"/>
    <w:rsid w:val="00FF6808"/>
    <w:rsid w:val="00FF6F81"/>
    <w:rsid w:val="00FF710B"/>
    <w:rsid w:val="00FF79E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D45589"/>
  <w15:docId w15:val="{240C97C3-F59A-4F10-A18C-DBCE7A21C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7DE7"/>
    <w:pPr>
      <w:spacing w:before="120"/>
      <w:jc w:val="both"/>
    </w:pPr>
  </w:style>
  <w:style w:type="paragraph" w:styleId="Heading1">
    <w:name w:val="heading 1"/>
    <w:basedOn w:val="Normal"/>
    <w:next w:val="Normal"/>
    <w:link w:val="Heading1Char"/>
    <w:qFormat/>
    <w:rsid w:val="00517DE7"/>
    <w:pPr>
      <w:keepNext/>
      <w:widowControl w:val="0"/>
      <w:numPr>
        <w:numId w:val="11"/>
      </w:numPr>
      <w:outlineLvl w:val="0"/>
    </w:pPr>
    <w:rPr>
      <w:rFonts w:ascii=".VnTime" w:hAnsi=".VnTime"/>
      <w:snapToGrid w:val="0"/>
      <w:sz w:val="24"/>
    </w:rPr>
  </w:style>
  <w:style w:type="paragraph" w:styleId="Heading2">
    <w:name w:val="heading 2"/>
    <w:basedOn w:val="Normal"/>
    <w:next w:val="Normal"/>
    <w:qFormat/>
    <w:rsid w:val="00517DE7"/>
    <w:pPr>
      <w:keepNext/>
      <w:widowControl w:val="0"/>
      <w:numPr>
        <w:ilvl w:val="1"/>
        <w:numId w:val="11"/>
      </w:numPr>
      <w:pBdr>
        <w:top w:val="thinThickSmallGap" w:sz="24" w:space="1" w:color="auto"/>
        <w:left w:val="thinThickSmallGap" w:sz="24" w:space="4" w:color="auto"/>
        <w:bottom w:val="thickThinSmallGap" w:sz="24" w:space="1" w:color="auto"/>
        <w:right w:val="thickThinSmallGap" w:sz="24" w:space="4" w:color="auto"/>
      </w:pBdr>
      <w:jc w:val="center"/>
      <w:outlineLvl w:val="1"/>
    </w:pPr>
    <w:rPr>
      <w:rFonts w:ascii=".VnTimeH" w:hAnsi=".VnTimeH"/>
      <w:b/>
      <w:snapToGrid w:val="0"/>
      <w:sz w:val="52"/>
    </w:rPr>
  </w:style>
  <w:style w:type="paragraph" w:styleId="Heading3">
    <w:name w:val="heading 3"/>
    <w:basedOn w:val="Normal"/>
    <w:next w:val="Normal"/>
    <w:qFormat/>
    <w:rsid w:val="00517DE7"/>
    <w:pPr>
      <w:keepNext/>
      <w:widowControl w:val="0"/>
      <w:numPr>
        <w:ilvl w:val="2"/>
        <w:numId w:val="11"/>
      </w:numPr>
      <w:pBdr>
        <w:top w:val="thinThickSmallGap" w:sz="24" w:space="1" w:color="auto"/>
        <w:left w:val="thinThickSmallGap" w:sz="24" w:space="4" w:color="auto"/>
        <w:bottom w:val="thickThinSmallGap" w:sz="24" w:space="1" w:color="auto"/>
        <w:right w:val="thickThinSmallGap" w:sz="24" w:space="4" w:color="auto"/>
      </w:pBdr>
      <w:jc w:val="center"/>
      <w:outlineLvl w:val="2"/>
    </w:pPr>
    <w:rPr>
      <w:rFonts w:ascii=".VnTimeH" w:hAnsi=".VnTimeH"/>
      <w:b/>
      <w:snapToGrid w:val="0"/>
      <w:sz w:val="40"/>
    </w:rPr>
  </w:style>
  <w:style w:type="paragraph" w:styleId="Heading4">
    <w:name w:val="heading 4"/>
    <w:basedOn w:val="Normal"/>
    <w:next w:val="Normal"/>
    <w:link w:val="Heading4Char"/>
    <w:qFormat/>
    <w:rsid w:val="00517DE7"/>
    <w:pPr>
      <w:keepNext/>
      <w:widowControl w:val="0"/>
      <w:numPr>
        <w:ilvl w:val="3"/>
        <w:numId w:val="11"/>
      </w:numPr>
      <w:jc w:val="center"/>
      <w:outlineLvl w:val="3"/>
    </w:pPr>
    <w:rPr>
      <w:rFonts w:ascii=".VnTimeH" w:hAnsi=".VnTimeH"/>
      <w:snapToGrid w:val="0"/>
      <w:sz w:val="24"/>
    </w:rPr>
  </w:style>
  <w:style w:type="paragraph" w:styleId="Heading5">
    <w:name w:val="heading 5"/>
    <w:basedOn w:val="Normal"/>
    <w:next w:val="Normal"/>
    <w:qFormat/>
    <w:rsid w:val="00517DE7"/>
    <w:pPr>
      <w:keepNext/>
      <w:widowControl w:val="0"/>
      <w:numPr>
        <w:ilvl w:val="4"/>
        <w:numId w:val="11"/>
      </w:numPr>
      <w:jc w:val="center"/>
      <w:outlineLvl w:val="4"/>
    </w:pPr>
    <w:rPr>
      <w:rFonts w:ascii=".VnTimeH" w:hAnsi=".VnTimeH"/>
      <w:snapToGrid w:val="0"/>
      <w:sz w:val="48"/>
    </w:rPr>
  </w:style>
  <w:style w:type="paragraph" w:styleId="Heading6">
    <w:name w:val="heading 6"/>
    <w:basedOn w:val="Normal"/>
    <w:next w:val="Normal"/>
    <w:qFormat/>
    <w:rsid w:val="00517DE7"/>
    <w:pPr>
      <w:keepNext/>
      <w:widowControl w:val="0"/>
      <w:numPr>
        <w:ilvl w:val="5"/>
        <w:numId w:val="11"/>
      </w:numPr>
      <w:pBdr>
        <w:top w:val="single" w:sz="24" w:space="1" w:color="auto"/>
        <w:left w:val="single" w:sz="24" w:space="4" w:color="auto"/>
        <w:bottom w:val="single" w:sz="24" w:space="1" w:color="auto"/>
        <w:right w:val="single" w:sz="24" w:space="4" w:color="auto"/>
      </w:pBdr>
      <w:jc w:val="center"/>
      <w:outlineLvl w:val="5"/>
    </w:pPr>
    <w:rPr>
      <w:b/>
      <w:bCs/>
      <w:snapToGrid w:val="0"/>
      <w:sz w:val="24"/>
      <w:szCs w:val="24"/>
    </w:rPr>
  </w:style>
  <w:style w:type="paragraph" w:styleId="Heading7">
    <w:name w:val="heading 7"/>
    <w:basedOn w:val="Normal"/>
    <w:next w:val="Normal"/>
    <w:qFormat/>
    <w:rsid w:val="00425BAB"/>
    <w:pPr>
      <w:numPr>
        <w:ilvl w:val="6"/>
        <w:numId w:val="11"/>
      </w:numPr>
      <w:spacing w:before="240" w:after="60"/>
      <w:outlineLvl w:val="6"/>
    </w:pPr>
    <w:rPr>
      <w:sz w:val="24"/>
      <w:szCs w:val="24"/>
    </w:rPr>
  </w:style>
  <w:style w:type="paragraph" w:styleId="Heading8">
    <w:name w:val="heading 8"/>
    <w:basedOn w:val="Normal"/>
    <w:next w:val="Normal"/>
    <w:link w:val="Heading8Char"/>
    <w:qFormat/>
    <w:rsid w:val="00FF5439"/>
    <w:pPr>
      <w:numPr>
        <w:ilvl w:val="7"/>
        <w:numId w:val="11"/>
      </w:numPr>
      <w:spacing w:before="240" w:after="60"/>
      <w:outlineLvl w:val="7"/>
    </w:pPr>
    <w:rPr>
      <w:rFonts w:ascii="Calibri" w:hAnsi="Calibri"/>
      <w:i/>
      <w:iCs/>
      <w:sz w:val="24"/>
      <w:szCs w:val="24"/>
    </w:rPr>
  </w:style>
  <w:style w:type="paragraph" w:styleId="Heading9">
    <w:name w:val="heading 9"/>
    <w:basedOn w:val="Normal"/>
    <w:next w:val="Normal"/>
    <w:link w:val="Heading9Char"/>
    <w:qFormat/>
    <w:rsid w:val="00FF5439"/>
    <w:pPr>
      <w:numPr>
        <w:ilvl w:val="8"/>
        <w:numId w:val="1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17DE7"/>
    <w:pPr>
      <w:widowControl w:val="0"/>
    </w:pPr>
    <w:rPr>
      <w:rFonts w:ascii=".VnTime" w:hAnsi=".VnTime"/>
      <w:sz w:val="28"/>
    </w:rPr>
  </w:style>
  <w:style w:type="paragraph" w:styleId="BodyTextIndent">
    <w:name w:val="Body Text Indent"/>
    <w:basedOn w:val="Normal"/>
    <w:link w:val="BodyTextIndentChar"/>
    <w:rsid w:val="00517DE7"/>
    <w:pPr>
      <w:widowControl w:val="0"/>
      <w:ind w:firstLine="720"/>
    </w:pPr>
    <w:rPr>
      <w:rFonts w:ascii=".VnTime" w:hAnsi=".VnTime"/>
      <w:sz w:val="28"/>
    </w:rPr>
  </w:style>
  <w:style w:type="paragraph" w:styleId="BodyText2">
    <w:name w:val="Body Text 2"/>
    <w:basedOn w:val="Normal"/>
    <w:rsid w:val="00517DE7"/>
    <w:pPr>
      <w:widowControl w:val="0"/>
    </w:pPr>
    <w:rPr>
      <w:rFonts w:ascii=".VnTime" w:hAnsi=".VnTime"/>
      <w:snapToGrid w:val="0"/>
      <w:sz w:val="28"/>
    </w:rPr>
  </w:style>
  <w:style w:type="paragraph" w:styleId="PlainText">
    <w:name w:val="Plain Text"/>
    <w:aliases w:val=" Char"/>
    <w:basedOn w:val="Normal"/>
    <w:link w:val="PlainTextChar"/>
    <w:rsid w:val="00517DE7"/>
    <w:rPr>
      <w:rFonts w:ascii="Courier New" w:hAnsi="Courier New"/>
    </w:rPr>
  </w:style>
  <w:style w:type="paragraph" w:styleId="List">
    <w:name w:val="List"/>
    <w:basedOn w:val="Normal"/>
    <w:rsid w:val="00517DE7"/>
    <w:pPr>
      <w:ind w:left="360" w:hanging="360"/>
    </w:pPr>
  </w:style>
  <w:style w:type="paragraph" w:styleId="List2">
    <w:name w:val="List 2"/>
    <w:basedOn w:val="Normal"/>
    <w:rsid w:val="00517DE7"/>
    <w:pPr>
      <w:ind w:left="720" w:hanging="360"/>
    </w:pPr>
  </w:style>
  <w:style w:type="paragraph" w:styleId="List3">
    <w:name w:val="List 3"/>
    <w:basedOn w:val="Normal"/>
    <w:rsid w:val="00517DE7"/>
    <w:pPr>
      <w:ind w:left="1080" w:hanging="360"/>
    </w:pPr>
  </w:style>
  <w:style w:type="paragraph" w:styleId="List4">
    <w:name w:val="List 4"/>
    <w:basedOn w:val="Normal"/>
    <w:rsid w:val="00517DE7"/>
    <w:pPr>
      <w:ind w:left="1440" w:hanging="360"/>
    </w:pPr>
  </w:style>
  <w:style w:type="paragraph" w:styleId="List5">
    <w:name w:val="List 5"/>
    <w:basedOn w:val="Normal"/>
    <w:rsid w:val="00517DE7"/>
    <w:pPr>
      <w:ind w:left="1800" w:hanging="360"/>
    </w:pPr>
  </w:style>
  <w:style w:type="paragraph" w:styleId="ListBullet">
    <w:name w:val="List Bullet"/>
    <w:basedOn w:val="Normal"/>
    <w:autoRedefine/>
    <w:rsid w:val="00517DE7"/>
    <w:pPr>
      <w:numPr>
        <w:numId w:val="2"/>
      </w:numPr>
    </w:pPr>
  </w:style>
  <w:style w:type="paragraph" w:styleId="ListBullet4">
    <w:name w:val="List Bullet 4"/>
    <w:basedOn w:val="Normal"/>
    <w:autoRedefine/>
    <w:rsid w:val="00517DE7"/>
    <w:pPr>
      <w:numPr>
        <w:numId w:val="3"/>
      </w:numPr>
    </w:pPr>
  </w:style>
  <w:style w:type="paragraph" w:styleId="ListContinue">
    <w:name w:val="List Continue"/>
    <w:basedOn w:val="Normal"/>
    <w:rsid w:val="00517DE7"/>
    <w:pPr>
      <w:spacing w:after="120"/>
      <w:ind w:left="360"/>
    </w:pPr>
  </w:style>
  <w:style w:type="paragraph" w:styleId="ListContinue2">
    <w:name w:val="List Continue 2"/>
    <w:basedOn w:val="Normal"/>
    <w:rsid w:val="00517DE7"/>
    <w:pPr>
      <w:spacing w:after="120"/>
      <w:ind w:left="720"/>
    </w:pPr>
  </w:style>
  <w:style w:type="paragraph" w:styleId="ListContinue3">
    <w:name w:val="List Continue 3"/>
    <w:basedOn w:val="Normal"/>
    <w:rsid w:val="00517DE7"/>
    <w:pPr>
      <w:spacing w:after="120"/>
      <w:ind w:left="1080"/>
    </w:pPr>
  </w:style>
  <w:style w:type="paragraph" w:styleId="Title">
    <w:name w:val="Title"/>
    <w:aliases w:val=" Char Char Char Char Char"/>
    <w:basedOn w:val="Normal"/>
    <w:link w:val="TitleChar"/>
    <w:qFormat/>
    <w:rsid w:val="00517DE7"/>
    <w:pPr>
      <w:spacing w:before="240" w:after="60"/>
      <w:jc w:val="center"/>
      <w:outlineLvl w:val="0"/>
    </w:pPr>
    <w:rPr>
      <w:rFonts w:ascii="Arial" w:hAnsi="Arial"/>
      <w:b/>
      <w:bCs/>
      <w:kern w:val="28"/>
      <w:sz w:val="32"/>
      <w:szCs w:val="32"/>
    </w:rPr>
  </w:style>
  <w:style w:type="paragraph" w:styleId="Subtitle">
    <w:name w:val="Subtitle"/>
    <w:basedOn w:val="Normal"/>
    <w:qFormat/>
    <w:rsid w:val="00517DE7"/>
    <w:pPr>
      <w:spacing w:after="60"/>
      <w:jc w:val="center"/>
      <w:outlineLvl w:val="1"/>
    </w:pPr>
    <w:rPr>
      <w:rFonts w:ascii="Arial" w:hAnsi="Arial" w:cs="Arial"/>
      <w:sz w:val="24"/>
      <w:szCs w:val="24"/>
    </w:rPr>
  </w:style>
  <w:style w:type="paragraph" w:styleId="Signature">
    <w:name w:val="Signature"/>
    <w:basedOn w:val="Normal"/>
    <w:rsid w:val="00517DE7"/>
    <w:pPr>
      <w:ind w:left="4320"/>
    </w:pPr>
  </w:style>
  <w:style w:type="paragraph" w:customStyle="1" w:styleId="PPLine">
    <w:name w:val="PP Line"/>
    <w:basedOn w:val="Signature"/>
    <w:rsid w:val="00517DE7"/>
  </w:style>
  <w:style w:type="character" w:styleId="Strong">
    <w:name w:val="Strong"/>
    <w:qFormat/>
    <w:rsid w:val="00517DE7"/>
    <w:rPr>
      <w:b/>
      <w:bCs/>
    </w:rPr>
  </w:style>
  <w:style w:type="paragraph" w:styleId="ListBullet3">
    <w:name w:val="List Bullet 3"/>
    <w:basedOn w:val="Normal"/>
    <w:autoRedefine/>
    <w:rsid w:val="00517DE7"/>
    <w:pPr>
      <w:numPr>
        <w:numId w:val="4"/>
      </w:numPr>
    </w:pPr>
  </w:style>
  <w:style w:type="paragraph" w:styleId="NormalIndent">
    <w:name w:val="Normal Indent"/>
    <w:basedOn w:val="Normal"/>
    <w:rsid w:val="00517DE7"/>
    <w:pPr>
      <w:ind w:left="720"/>
    </w:pPr>
  </w:style>
  <w:style w:type="paragraph" w:styleId="Footer">
    <w:name w:val="footer"/>
    <w:basedOn w:val="Normal"/>
    <w:link w:val="FooterChar"/>
    <w:uiPriority w:val="99"/>
    <w:rsid w:val="00517DE7"/>
    <w:pPr>
      <w:tabs>
        <w:tab w:val="center" w:pos="4320"/>
        <w:tab w:val="right" w:pos="8640"/>
      </w:tabs>
    </w:pPr>
  </w:style>
  <w:style w:type="character" w:styleId="PageNumber">
    <w:name w:val="page number"/>
    <w:basedOn w:val="DefaultParagraphFont"/>
    <w:rsid w:val="00517DE7"/>
  </w:style>
  <w:style w:type="paragraph" w:styleId="Header">
    <w:name w:val="header"/>
    <w:basedOn w:val="Normal"/>
    <w:link w:val="HeaderChar"/>
    <w:uiPriority w:val="99"/>
    <w:rsid w:val="00517DE7"/>
    <w:pPr>
      <w:tabs>
        <w:tab w:val="center" w:pos="4320"/>
        <w:tab w:val="right" w:pos="8640"/>
      </w:tabs>
    </w:pPr>
  </w:style>
  <w:style w:type="paragraph" w:styleId="BodyTextIndent2">
    <w:name w:val="Body Text Indent 2"/>
    <w:basedOn w:val="Normal"/>
    <w:rsid w:val="00517DE7"/>
    <w:pPr>
      <w:ind w:left="720" w:firstLine="720"/>
    </w:pPr>
    <w:rPr>
      <w:bCs/>
      <w:sz w:val="24"/>
      <w:szCs w:val="24"/>
    </w:rPr>
  </w:style>
  <w:style w:type="paragraph" w:styleId="BodyTextIndent3">
    <w:name w:val="Body Text Indent 3"/>
    <w:basedOn w:val="Normal"/>
    <w:rsid w:val="00517DE7"/>
    <w:pPr>
      <w:ind w:left="720" w:firstLine="720"/>
    </w:pPr>
    <w:rPr>
      <w:bCs/>
      <w:sz w:val="28"/>
      <w:szCs w:val="28"/>
    </w:rPr>
  </w:style>
  <w:style w:type="character" w:styleId="CommentReference">
    <w:name w:val="annotation reference"/>
    <w:semiHidden/>
    <w:rsid w:val="00517DE7"/>
    <w:rPr>
      <w:sz w:val="16"/>
      <w:szCs w:val="16"/>
    </w:rPr>
  </w:style>
  <w:style w:type="paragraph" w:styleId="CommentText">
    <w:name w:val="annotation text"/>
    <w:basedOn w:val="Normal"/>
    <w:semiHidden/>
    <w:rsid w:val="00517DE7"/>
  </w:style>
  <w:style w:type="paragraph" w:styleId="Caption">
    <w:name w:val="caption"/>
    <w:basedOn w:val="Normal"/>
    <w:next w:val="Normal"/>
    <w:qFormat/>
    <w:rsid w:val="00517DE7"/>
    <w:pPr>
      <w:spacing w:after="120"/>
    </w:pPr>
    <w:rPr>
      <w:b/>
      <w:bCs/>
    </w:rPr>
  </w:style>
  <w:style w:type="paragraph" w:customStyle="1" w:styleId="xl84">
    <w:name w:val="xl84"/>
    <w:basedOn w:val="Normal"/>
    <w:rsid w:val="00517DE7"/>
    <w:pPr>
      <w:spacing w:before="100" w:beforeAutospacing="1" w:after="100" w:afterAutospacing="1"/>
    </w:pPr>
    <w:rPr>
      <w:rFonts w:eastAsia="Arial Unicode MS"/>
      <w:sz w:val="24"/>
      <w:szCs w:val="24"/>
    </w:rPr>
  </w:style>
  <w:style w:type="paragraph" w:customStyle="1" w:styleId="xl85">
    <w:name w:val="xl85"/>
    <w:basedOn w:val="Normal"/>
    <w:rsid w:val="00517DE7"/>
    <w:pPr>
      <w:spacing w:before="100" w:beforeAutospacing="1" w:after="100" w:afterAutospacing="1"/>
    </w:pPr>
    <w:rPr>
      <w:rFonts w:eastAsia="Arial Unicode MS"/>
      <w:sz w:val="28"/>
      <w:szCs w:val="28"/>
    </w:rPr>
  </w:style>
  <w:style w:type="paragraph" w:customStyle="1" w:styleId="xl86">
    <w:name w:val="xl86"/>
    <w:basedOn w:val="Normal"/>
    <w:rsid w:val="00517D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87">
    <w:name w:val="xl87"/>
    <w:basedOn w:val="Normal"/>
    <w:rsid w:val="00517DE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88">
    <w:name w:val="xl88"/>
    <w:basedOn w:val="Normal"/>
    <w:rsid w:val="00517D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89">
    <w:name w:val="xl89"/>
    <w:basedOn w:val="Normal"/>
    <w:rsid w:val="00517DE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sz w:val="24"/>
      <w:szCs w:val="24"/>
    </w:rPr>
  </w:style>
  <w:style w:type="paragraph" w:customStyle="1" w:styleId="xl90">
    <w:name w:val="xl90"/>
    <w:basedOn w:val="Normal"/>
    <w:rsid w:val="00517DE7"/>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sz w:val="24"/>
      <w:szCs w:val="24"/>
    </w:rPr>
  </w:style>
  <w:style w:type="paragraph" w:customStyle="1" w:styleId="xl91">
    <w:name w:val="xl91"/>
    <w:basedOn w:val="Normal"/>
    <w:rsid w:val="00517DE7"/>
    <w:pPr>
      <w:pBdr>
        <w:top w:val="single" w:sz="8" w:space="0" w:color="auto"/>
      </w:pBdr>
      <w:spacing w:before="100" w:beforeAutospacing="1" w:after="100" w:afterAutospacing="1"/>
    </w:pPr>
    <w:rPr>
      <w:rFonts w:eastAsia="Arial Unicode MS"/>
      <w:sz w:val="28"/>
      <w:szCs w:val="28"/>
    </w:rPr>
  </w:style>
  <w:style w:type="paragraph" w:customStyle="1" w:styleId="xl92">
    <w:name w:val="xl92"/>
    <w:basedOn w:val="Normal"/>
    <w:rsid w:val="00517DE7"/>
    <w:pPr>
      <w:pBdr>
        <w:top w:val="single" w:sz="8" w:space="0" w:color="auto"/>
      </w:pBdr>
      <w:spacing w:before="100" w:beforeAutospacing="1" w:after="100" w:afterAutospacing="1"/>
    </w:pPr>
    <w:rPr>
      <w:rFonts w:eastAsia="Arial Unicode MS"/>
      <w:sz w:val="28"/>
      <w:szCs w:val="28"/>
    </w:rPr>
  </w:style>
  <w:style w:type="paragraph" w:customStyle="1" w:styleId="xl93">
    <w:name w:val="xl93"/>
    <w:basedOn w:val="Normal"/>
    <w:rsid w:val="00517DE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eastAsia="Arial Unicode MS"/>
      <w:sz w:val="24"/>
      <w:szCs w:val="24"/>
    </w:rPr>
  </w:style>
  <w:style w:type="paragraph" w:customStyle="1" w:styleId="xl94">
    <w:name w:val="xl94"/>
    <w:basedOn w:val="Normal"/>
    <w:rsid w:val="00517DE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95">
    <w:name w:val="xl95"/>
    <w:basedOn w:val="Normal"/>
    <w:rsid w:val="00517DE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96">
    <w:name w:val="xl96"/>
    <w:basedOn w:val="Normal"/>
    <w:rsid w:val="00517DE7"/>
    <w:pPr>
      <w:pBdr>
        <w:top w:val="single" w:sz="4" w:space="0" w:color="auto"/>
        <w:left w:val="single" w:sz="4" w:space="0" w:color="auto"/>
        <w:bottom w:val="single" w:sz="8" w:space="0" w:color="auto"/>
      </w:pBdr>
      <w:spacing w:before="100" w:beforeAutospacing="1" w:after="100" w:afterAutospacing="1"/>
    </w:pPr>
    <w:rPr>
      <w:rFonts w:eastAsia="Arial Unicode MS"/>
      <w:sz w:val="24"/>
      <w:szCs w:val="24"/>
    </w:rPr>
  </w:style>
  <w:style w:type="paragraph" w:customStyle="1" w:styleId="xl97">
    <w:name w:val="xl97"/>
    <w:basedOn w:val="Normal"/>
    <w:rsid w:val="00517DE7"/>
    <w:pPr>
      <w:pBdr>
        <w:top w:val="single" w:sz="4" w:space="0" w:color="auto"/>
        <w:bottom w:val="single" w:sz="8" w:space="0" w:color="auto"/>
      </w:pBdr>
      <w:spacing w:before="100" w:beforeAutospacing="1" w:after="100" w:afterAutospacing="1"/>
    </w:pPr>
    <w:rPr>
      <w:rFonts w:eastAsia="Arial Unicode MS"/>
      <w:sz w:val="24"/>
      <w:szCs w:val="24"/>
    </w:rPr>
  </w:style>
  <w:style w:type="paragraph" w:customStyle="1" w:styleId="xl98">
    <w:name w:val="xl98"/>
    <w:basedOn w:val="Normal"/>
    <w:rsid w:val="00517DE7"/>
    <w:pPr>
      <w:pBdr>
        <w:top w:val="single" w:sz="4" w:space="0" w:color="auto"/>
        <w:bottom w:val="single" w:sz="8" w:space="0" w:color="auto"/>
        <w:right w:val="single" w:sz="4" w:space="0" w:color="auto"/>
      </w:pBdr>
      <w:spacing w:before="100" w:beforeAutospacing="1" w:after="100" w:afterAutospacing="1"/>
    </w:pPr>
    <w:rPr>
      <w:rFonts w:eastAsia="Arial Unicode MS"/>
      <w:sz w:val="24"/>
      <w:szCs w:val="24"/>
    </w:rPr>
  </w:style>
  <w:style w:type="paragraph" w:customStyle="1" w:styleId="xl99">
    <w:name w:val="xl99"/>
    <w:basedOn w:val="Normal"/>
    <w:rsid w:val="00517D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4"/>
      <w:szCs w:val="24"/>
    </w:rPr>
  </w:style>
  <w:style w:type="paragraph" w:customStyle="1" w:styleId="xl100">
    <w:name w:val="xl100"/>
    <w:basedOn w:val="Normal"/>
    <w:rsid w:val="00517DE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4"/>
      <w:szCs w:val="24"/>
    </w:rPr>
  </w:style>
  <w:style w:type="paragraph" w:customStyle="1" w:styleId="xl101">
    <w:name w:val="xl101"/>
    <w:basedOn w:val="Normal"/>
    <w:rsid w:val="00517DE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2"/>
      <w:szCs w:val="22"/>
    </w:rPr>
  </w:style>
  <w:style w:type="paragraph" w:customStyle="1" w:styleId="xl102">
    <w:name w:val="xl102"/>
    <w:basedOn w:val="Normal"/>
    <w:rsid w:val="00517DE7"/>
    <w:pPr>
      <w:spacing w:before="100" w:beforeAutospacing="1" w:after="100" w:afterAutospacing="1"/>
    </w:pPr>
    <w:rPr>
      <w:rFonts w:eastAsia="Arial Unicode MS"/>
      <w:sz w:val="24"/>
      <w:szCs w:val="24"/>
    </w:rPr>
  </w:style>
  <w:style w:type="paragraph" w:customStyle="1" w:styleId="xl103">
    <w:name w:val="xl103"/>
    <w:basedOn w:val="Normal"/>
    <w:rsid w:val="00517DE7"/>
    <w:pPr>
      <w:spacing w:before="100" w:beforeAutospacing="1" w:after="100" w:afterAutospacing="1"/>
    </w:pPr>
    <w:rPr>
      <w:rFonts w:eastAsia="Arial Unicode MS"/>
      <w:sz w:val="24"/>
      <w:szCs w:val="24"/>
    </w:rPr>
  </w:style>
  <w:style w:type="paragraph" w:customStyle="1" w:styleId="xl104">
    <w:name w:val="xl104"/>
    <w:basedOn w:val="Normal"/>
    <w:rsid w:val="00517DE7"/>
    <w:pPr>
      <w:pBdr>
        <w:bottom w:val="single" w:sz="4" w:space="0" w:color="auto"/>
      </w:pBdr>
      <w:spacing w:before="100" w:beforeAutospacing="1" w:after="100" w:afterAutospacing="1"/>
    </w:pPr>
    <w:rPr>
      <w:rFonts w:eastAsia="Arial Unicode MS"/>
      <w:sz w:val="26"/>
      <w:szCs w:val="26"/>
    </w:rPr>
  </w:style>
  <w:style w:type="paragraph" w:customStyle="1" w:styleId="xl105">
    <w:name w:val="xl105"/>
    <w:basedOn w:val="Normal"/>
    <w:rsid w:val="00517DE7"/>
    <w:pPr>
      <w:spacing w:before="100" w:beforeAutospacing="1" w:after="100" w:afterAutospacing="1"/>
    </w:pPr>
    <w:rPr>
      <w:rFonts w:eastAsia="Arial Unicode MS"/>
      <w:sz w:val="26"/>
      <w:szCs w:val="26"/>
    </w:rPr>
  </w:style>
  <w:style w:type="paragraph" w:customStyle="1" w:styleId="xl106">
    <w:name w:val="xl106"/>
    <w:basedOn w:val="Normal"/>
    <w:rsid w:val="00517DE7"/>
    <w:pPr>
      <w:pBdr>
        <w:top w:val="single" w:sz="8" w:space="0" w:color="auto"/>
        <w:left w:val="single" w:sz="4" w:space="0" w:color="auto"/>
        <w:bottom w:val="single" w:sz="4" w:space="0" w:color="auto"/>
      </w:pBdr>
      <w:spacing w:before="100" w:beforeAutospacing="1" w:after="100" w:afterAutospacing="1"/>
      <w:jc w:val="center"/>
      <w:textAlignment w:val="center"/>
    </w:pPr>
    <w:rPr>
      <w:rFonts w:eastAsia="Arial Unicode MS"/>
      <w:sz w:val="26"/>
      <w:szCs w:val="26"/>
    </w:rPr>
  </w:style>
  <w:style w:type="paragraph" w:customStyle="1" w:styleId="xl107">
    <w:name w:val="xl107"/>
    <w:basedOn w:val="Normal"/>
    <w:rsid w:val="00517DE7"/>
    <w:pPr>
      <w:pBdr>
        <w:top w:val="single" w:sz="8" w:space="0" w:color="auto"/>
        <w:bottom w:val="single" w:sz="4" w:space="0" w:color="auto"/>
      </w:pBdr>
      <w:spacing w:before="100" w:beforeAutospacing="1" w:after="100" w:afterAutospacing="1"/>
      <w:jc w:val="center"/>
      <w:textAlignment w:val="center"/>
    </w:pPr>
    <w:rPr>
      <w:rFonts w:eastAsia="Arial Unicode MS"/>
      <w:sz w:val="26"/>
      <w:szCs w:val="26"/>
    </w:rPr>
  </w:style>
  <w:style w:type="paragraph" w:customStyle="1" w:styleId="xl108">
    <w:name w:val="xl108"/>
    <w:basedOn w:val="Normal"/>
    <w:rsid w:val="00517DE7"/>
    <w:pPr>
      <w:pBdr>
        <w:top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sz w:val="26"/>
      <w:szCs w:val="26"/>
    </w:rPr>
  </w:style>
  <w:style w:type="paragraph" w:customStyle="1" w:styleId="xl109">
    <w:name w:val="xl109"/>
    <w:basedOn w:val="Normal"/>
    <w:rsid w:val="00517DE7"/>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sz w:val="26"/>
      <w:szCs w:val="26"/>
    </w:rPr>
  </w:style>
  <w:style w:type="paragraph" w:customStyle="1" w:styleId="xl110">
    <w:name w:val="xl110"/>
    <w:basedOn w:val="Normal"/>
    <w:rsid w:val="00517DE7"/>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sz w:val="26"/>
      <w:szCs w:val="26"/>
    </w:rPr>
  </w:style>
  <w:style w:type="paragraph" w:customStyle="1" w:styleId="xl111">
    <w:name w:val="xl111"/>
    <w:basedOn w:val="Normal"/>
    <w:rsid w:val="00517DE7"/>
    <w:pPr>
      <w:pBdr>
        <w:top w:val="single" w:sz="8" w:space="0" w:color="auto"/>
        <w:left w:val="single" w:sz="4" w:space="0" w:color="auto"/>
        <w:right w:val="single" w:sz="4" w:space="0" w:color="auto"/>
      </w:pBdr>
      <w:spacing w:before="100" w:beforeAutospacing="1" w:after="100" w:afterAutospacing="1"/>
      <w:jc w:val="center"/>
      <w:textAlignment w:val="center"/>
    </w:pPr>
    <w:rPr>
      <w:rFonts w:eastAsia="Arial Unicode MS"/>
      <w:sz w:val="26"/>
      <w:szCs w:val="26"/>
    </w:rPr>
  </w:style>
  <w:style w:type="paragraph" w:customStyle="1" w:styleId="xl112">
    <w:name w:val="xl112"/>
    <w:basedOn w:val="Normal"/>
    <w:rsid w:val="00517DE7"/>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6"/>
      <w:szCs w:val="26"/>
    </w:rPr>
  </w:style>
  <w:style w:type="paragraph" w:customStyle="1" w:styleId="xl113">
    <w:name w:val="xl113"/>
    <w:basedOn w:val="Normal"/>
    <w:rsid w:val="00517DE7"/>
    <w:pPr>
      <w:spacing w:before="100" w:beforeAutospacing="1" w:after="100" w:afterAutospacing="1"/>
    </w:pPr>
    <w:rPr>
      <w:rFonts w:eastAsia="Arial Unicode MS"/>
      <w:b/>
      <w:bCs/>
      <w:sz w:val="24"/>
      <w:szCs w:val="24"/>
    </w:rPr>
  </w:style>
  <w:style w:type="paragraph" w:customStyle="1" w:styleId="xl114">
    <w:name w:val="xl114"/>
    <w:basedOn w:val="Normal"/>
    <w:rsid w:val="00517DE7"/>
    <w:pPr>
      <w:spacing w:before="100" w:beforeAutospacing="1" w:after="100" w:afterAutospacing="1"/>
      <w:jc w:val="center"/>
    </w:pPr>
    <w:rPr>
      <w:rFonts w:eastAsia="Arial Unicode MS"/>
      <w:sz w:val="24"/>
      <w:szCs w:val="24"/>
    </w:rPr>
  </w:style>
  <w:style w:type="paragraph" w:customStyle="1" w:styleId="xl115">
    <w:name w:val="xl115"/>
    <w:basedOn w:val="Normal"/>
    <w:rsid w:val="00517DE7"/>
    <w:pPr>
      <w:pBdr>
        <w:top w:val="single" w:sz="8" w:space="0" w:color="auto"/>
        <w:left w:val="single" w:sz="4" w:space="0" w:color="auto"/>
        <w:bottom w:val="single" w:sz="4" w:space="0" w:color="auto"/>
      </w:pBdr>
      <w:spacing w:before="100" w:beforeAutospacing="1" w:after="100" w:afterAutospacing="1"/>
      <w:jc w:val="center"/>
    </w:pPr>
    <w:rPr>
      <w:rFonts w:eastAsia="Arial Unicode MS"/>
      <w:sz w:val="26"/>
      <w:szCs w:val="26"/>
    </w:rPr>
  </w:style>
  <w:style w:type="paragraph" w:customStyle="1" w:styleId="xl116">
    <w:name w:val="xl116"/>
    <w:basedOn w:val="Normal"/>
    <w:rsid w:val="00517DE7"/>
    <w:pPr>
      <w:pBdr>
        <w:top w:val="single" w:sz="8" w:space="0" w:color="auto"/>
        <w:bottom w:val="single" w:sz="4" w:space="0" w:color="auto"/>
      </w:pBdr>
      <w:spacing w:before="100" w:beforeAutospacing="1" w:after="100" w:afterAutospacing="1"/>
      <w:jc w:val="center"/>
    </w:pPr>
    <w:rPr>
      <w:rFonts w:eastAsia="Arial Unicode MS"/>
      <w:sz w:val="26"/>
      <w:szCs w:val="26"/>
    </w:rPr>
  </w:style>
  <w:style w:type="paragraph" w:customStyle="1" w:styleId="xl117">
    <w:name w:val="xl117"/>
    <w:basedOn w:val="Normal"/>
    <w:rsid w:val="00517DE7"/>
    <w:pPr>
      <w:pBdr>
        <w:top w:val="single" w:sz="8" w:space="0" w:color="auto"/>
        <w:bottom w:val="single" w:sz="4" w:space="0" w:color="auto"/>
        <w:right w:val="single" w:sz="8" w:space="0" w:color="auto"/>
      </w:pBdr>
      <w:spacing w:before="100" w:beforeAutospacing="1" w:after="100" w:afterAutospacing="1"/>
      <w:jc w:val="center"/>
    </w:pPr>
    <w:rPr>
      <w:rFonts w:eastAsia="Arial Unicode MS"/>
      <w:sz w:val="26"/>
      <w:szCs w:val="26"/>
    </w:rPr>
  </w:style>
  <w:style w:type="paragraph" w:customStyle="1" w:styleId="xl118">
    <w:name w:val="xl118"/>
    <w:basedOn w:val="Normal"/>
    <w:rsid w:val="00517D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119">
    <w:name w:val="xl119"/>
    <w:basedOn w:val="Normal"/>
    <w:rsid w:val="00517DE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Arial Unicode MS"/>
      <w:sz w:val="26"/>
      <w:szCs w:val="26"/>
    </w:rPr>
  </w:style>
  <w:style w:type="paragraph" w:customStyle="1" w:styleId="xl120">
    <w:name w:val="xl120"/>
    <w:basedOn w:val="Normal"/>
    <w:rsid w:val="00517DE7"/>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sz w:val="24"/>
      <w:szCs w:val="24"/>
    </w:rPr>
  </w:style>
  <w:style w:type="paragraph" w:customStyle="1" w:styleId="xl121">
    <w:name w:val="xl121"/>
    <w:basedOn w:val="Normal"/>
    <w:rsid w:val="00517DE7"/>
    <w:pPr>
      <w:pBdr>
        <w:top w:val="single" w:sz="4" w:space="0" w:color="auto"/>
        <w:left w:val="single" w:sz="4" w:space="0" w:color="auto"/>
        <w:bottom w:val="single" w:sz="8" w:space="0" w:color="auto"/>
        <w:right w:val="single" w:sz="8" w:space="0" w:color="auto"/>
      </w:pBdr>
      <w:spacing w:before="100" w:beforeAutospacing="1" w:after="100" w:afterAutospacing="1"/>
    </w:pPr>
    <w:rPr>
      <w:rFonts w:eastAsia="Arial Unicode MS"/>
      <w:sz w:val="24"/>
      <w:szCs w:val="24"/>
    </w:rPr>
  </w:style>
  <w:style w:type="paragraph" w:customStyle="1" w:styleId="xl122">
    <w:name w:val="xl122"/>
    <w:basedOn w:val="Normal"/>
    <w:rsid w:val="00517DE7"/>
    <w:pPr>
      <w:pBdr>
        <w:top w:val="single" w:sz="8" w:space="0" w:color="auto"/>
      </w:pBdr>
      <w:spacing w:before="100" w:beforeAutospacing="1" w:after="100" w:afterAutospacing="1"/>
    </w:pPr>
    <w:rPr>
      <w:rFonts w:eastAsia="Arial Unicode MS"/>
      <w:sz w:val="28"/>
      <w:szCs w:val="28"/>
    </w:rPr>
  </w:style>
  <w:style w:type="paragraph" w:customStyle="1" w:styleId="xl123">
    <w:name w:val="xl123"/>
    <w:basedOn w:val="Normal"/>
    <w:rsid w:val="00517DE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124">
    <w:name w:val="xl124"/>
    <w:basedOn w:val="Normal"/>
    <w:rsid w:val="00517DE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eastAsia="Arial Unicode MS"/>
      <w:sz w:val="26"/>
      <w:szCs w:val="26"/>
    </w:rPr>
  </w:style>
  <w:style w:type="paragraph" w:customStyle="1" w:styleId="xl125">
    <w:name w:val="xl125"/>
    <w:basedOn w:val="Normal"/>
    <w:rsid w:val="00517DE7"/>
    <w:pPr>
      <w:spacing w:before="100" w:beforeAutospacing="1" w:after="100" w:afterAutospacing="1"/>
    </w:pPr>
    <w:rPr>
      <w:rFonts w:eastAsia="Arial Unicode MS"/>
      <w:sz w:val="28"/>
      <w:szCs w:val="28"/>
    </w:rPr>
  </w:style>
  <w:style w:type="paragraph" w:customStyle="1" w:styleId="xl126">
    <w:name w:val="xl126"/>
    <w:basedOn w:val="Normal"/>
    <w:rsid w:val="00517D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4"/>
      <w:szCs w:val="24"/>
    </w:rPr>
  </w:style>
  <w:style w:type="paragraph" w:customStyle="1" w:styleId="xl127">
    <w:name w:val="xl127"/>
    <w:basedOn w:val="Normal"/>
    <w:rsid w:val="00517DE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2"/>
      <w:szCs w:val="22"/>
    </w:rPr>
  </w:style>
  <w:style w:type="paragraph" w:customStyle="1" w:styleId="xl128">
    <w:name w:val="xl128"/>
    <w:basedOn w:val="Normal"/>
    <w:rsid w:val="00517DE7"/>
    <w:pPr>
      <w:spacing w:before="100" w:beforeAutospacing="1" w:after="100" w:afterAutospacing="1"/>
      <w:jc w:val="right"/>
    </w:pPr>
    <w:rPr>
      <w:rFonts w:eastAsia="Arial Unicode MS"/>
      <w:sz w:val="24"/>
      <w:szCs w:val="24"/>
    </w:rPr>
  </w:style>
  <w:style w:type="paragraph" w:customStyle="1" w:styleId="xl129">
    <w:name w:val="xl129"/>
    <w:basedOn w:val="Normal"/>
    <w:rsid w:val="00517DE7"/>
    <w:pPr>
      <w:spacing w:before="100" w:beforeAutospacing="1" w:after="100" w:afterAutospacing="1"/>
      <w:jc w:val="center"/>
    </w:pPr>
    <w:rPr>
      <w:rFonts w:eastAsia="Arial Unicode MS"/>
      <w:sz w:val="24"/>
      <w:szCs w:val="24"/>
    </w:rPr>
  </w:style>
  <w:style w:type="paragraph" w:customStyle="1" w:styleId="xl130">
    <w:name w:val="xl130"/>
    <w:basedOn w:val="Normal"/>
    <w:rsid w:val="00517DE7"/>
    <w:pPr>
      <w:spacing w:before="100" w:beforeAutospacing="1" w:after="100" w:afterAutospacing="1"/>
    </w:pPr>
    <w:rPr>
      <w:rFonts w:eastAsia="Arial Unicode MS"/>
      <w:sz w:val="24"/>
      <w:szCs w:val="24"/>
    </w:rPr>
  </w:style>
  <w:style w:type="paragraph" w:customStyle="1" w:styleId="xl131">
    <w:name w:val="xl131"/>
    <w:basedOn w:val="Normal"/>
    <w:rsid w:val="00517DE7"/>
    <w:pPr>
      <w:spacing w:before="100" w:beforeAutospacing="1" w:after="100" w:afterAutospacing="1"/>
    </w:pPr>
    <w:rPr>
      <w:rFonts w:eastAsia="Arial Unicode MS"/>
      <w:b/>
      <w:bCs/>
      <w:sz w:val="24"/>
      <w:szCs w:val="24"/>
    </w:rPr>
  </w:style>
  <w:style w:type="character" w:customStyle="1" w:styleId="HeaderChar">
    <w:name w:val="Header Char"/>
    <w:link w:val="Header"/>
    <w:uiPriority w:val="99"/>
    <w:locked/>
    <w:rsid w:val="0049550C"/>
    <w:rPr>
      <w:lang w:val="en-US" w:eastAsia="en-US" w:bidi="ar-SA"/>
    </w:rPr>
  </w:style>
  <w:style w:type="paragraph" w:styleId="TOC3">
    <w:name w:val="toc 3"/>
    <w:basedOn w:val="Normal"/>
    <w:next w:val="Normal"/>
    <w:autoRedefine/>
    <w:rsid w:val="00F97194"/>
    <w:pPr>
      <w:tabs>
        <w:tab w:val="center" w:pos="426"/>
        <w:tab w:val="right" w:leader="dot" w:pos="9345"/>
      </w:tabs>
      <w:jc w:val="left"/>
    </w:pPr>
  </w:style>
  <w:style w:type="paragraph" w:styleId="TOC2">
    <w:name w:val="toc 2"/>
    <w:basedOn w:val="Normal"/>
    <w:next w:val="Normal"/>
    <w:autoRedefine/>
    <w:uiPriority w:val="39"/>
    <w:rsid w:val="00CE2084"/>
    <w:pPr>
      <w:tabs>
        <w:tab w:val="left" w:pos="567"/>
        <w:tab w:val="right" w:leader="dot" w:pos="9345"/>
      </w:tabs>
    </w:pPr>
    <w:rPr>
      <w:b/>
      <w:bCs/>
      <w:sz w:val="22"/>
      <w:szCs w:val="22"/>
    </w:rPr>
  </w:style>
  <w:style w:type="paragraph" w:styleId="TOC1">
    <w:name w:val="toc 1"/>
    <w:basedOn w:val="Normal"/>
    <w:next w:val="Normal"/>
    <w:autoRedefine/>
    <w:uiPriority w:val="39"/>
    <w:rsid w:val="00312975"/>
    <w:pPr>
      <w:tabs>
        <w:tab w:val="left" w:pos="600"/>
        <w:tab w:val="right" w:leader="dot" w:pos="9345"/>
      </w:tabs>
    </w:pPr>
    <w:rPr>
      <w:b/>
      <w:bCs/>
      <w:i/>
      <w:iCs/>
      <w:noProof/>
      <w:sz w:val="24"/>
      <w:szCs w:val="24"/>
    </w:rPr>
  </w:style>
  <w:style w:type="character" w:styleId="Hyperlink">
    <w:name w:val="Hyperlink"/>
    <w:uiPriority w:val="99"/>
    <w:rsid w:val="009A78B3"/>
    <w:rPr>
      <w:color w:val="0000FF"/>
      <w:u w:val="single"/>
    </w:rPr>
  </w:style>
  <w:style w:type="paragraph" w:styleId="TOC4">
    <w:name w:val="toc 4"/>
    <w:basedOn w:val="Normal"/>
    <w:next w:val="Normal"/>
    <w:autoRedefine/>
    <w:semiHidden/>
    <w:rsid w:val="00D050DA"/>
    <w:pPr>
      <w:ind w:left="600"/>
    </w:pPr>
  </w:style>
  <w:style w:type="paragraph" w:styleId="TOC5">
    <w:name w:val="toc 5"/>
    <w:basedOn w:val="Normal"/>
    <w:next w:val="Normal"/>
    <w:autoRedefine/>
    <w:semiHidden/>
    <w:rsid w:val="00D050DA"/>
    <w:pPr>
      <w:ind w:left="800"/>
    </w:pPr>
  </w:style>
  <w:style w:type="paragraph" w:styleId="TOC6">
    <w:name w:val="toc 6"/>
    <w:basedOn w:val="Normal"/>
    <w:next w:val="Normal"/>
    <w:autoRedefine/>
    <w:semiHidden/>
    <w:rsid w:val="00D050DA"/>
    <w:pPr>
      <w:ind w:left="1000"/>
    </w:pPr>
  </w:style>
  <w:style w:type="paragraph" w:styleId="TOC7">
    <w:name w:val="toc 7"/>
    <w:basedOn w:val="Normal"/>
    <w:next w:val="Normal"/>
    <w:autoRedefine/>
    <w:semiHidden/>
    <w:rsid w:val="00D050DA"/>
    <w:pPr>
      <w:ind w:left="1200"/>
    </w:pPr>
  </w:style>
  <w:style w:type="paragraph" w:styleId="TOC8">
    <w:name w:val="toc 8"/>
    <w:basedOn w:val="Normal"/>
    <w:next w:val="Normal"/>
    <w:autoRedefine/>
    <w:semiHidden/>
    <w:rsid w:val="00D050DA"/>
    <w:pPr>
      <w:ind w:left="1400"/>
    </w:pPr>
  </w:style>
  <w:style w:type="paragraph" w:styleId="TOC9">
    <w:name w:val="toc 9"/>
    <w:basedOn w:val="Normal"/>
    <w:next w:val="Normal"/>
    <w:autoRedefine/>
    <w:semiHidden/>
    <w:rsid w:val="00D050DA"/>
    <w:pPr>
      <w:ind w:left="1600"/>
    </w:pPr>
  </w:style>
  <w:style w:type="paragraph" w:customStyle="1" w:styleId="Char">
    <w:name w:val="Char"/>
    <w:basedOn w:val="Normal"/>
    <w:rsid w:val="00EE7878"/>
    <w:pPr>
      <w:pageBreakBefore/>
      <w:spacing w:before="100" w:beforeAutospacing="1" w:after="100" w:afterAutospacing="1"/>
    </w:pPr>
    <w:rPr>
      <w:rFonts w:ascii="Tahoma" w:hAnsi="Tahoma"/>
    </w:rPr>
  </w:style>
  <w:style w:type="character" w:customStyle="1" w:styleId="PlainTextChar">
    <w:name w:val="Plain Text Char"/>
    <w:aliases w:val=" Char Char"/>
    <w:link w:val="PlainText"/>
    <w:rsid w:val="00615E2C"/>
    <w:rPr>
      <w:rFonts w:ascii="Courier New" w:hAnsi="Courier New"/>
      <w:lang w:val="en-US" w:eastAsia="en-US" w:bidi="ar-SA"/>
    </w:rPr>
  </w:style>
  <w:style w:type="character" w:customStyle="1" w:styleId="BodyTextIndentChar">
    <w:name w:val="Body Text Indent Char"/>
    <w:link w:val="BodyTextIndent"/>
    <w:rsid w:val="00A60CF5"/>
    <w:rPr>
      <w:rFonts w:ascii=".VnTime" w:hAnsi=".VnTime"/>
      <w:snapToGrid w:val="0"/>
      <w:sz w:val="28"/>
    </w:rPr>
  </w:style>
  <w:style w:type="character" w:customStyle="1" w:styleId="BodyTextChar">
    <w:name w:val="Body Text Char"/>
    <w:link w:val="BodyText"/>
    <w:rsid w:val="004C5F5E"/>
    <w:rPr>
      <w:rFonts w:ascii=".VnTime" w:hAnsi=".VnTime"/>
      <w:snapToGrid w:val="0"/>
      <w:sz w:val="28"/>
    </w:rPr>
  </w:style>
  <w:style w:type="character" w:customStyle="1" w:styleId="Heading8Char">
    <w:name w:val="Heading 8 Char"/>
    <w:link w:val="Heading8"/>
    <w:rsid w:val="00FF5439"/>
    <w:rPr>
      <w:rFonts w:ascii="Calibri" w:hAnsi="Calibri"/>
      <w:i/>
      <w:iCs/>
      <w:sz w:val="24"/>
      <w:szCs w:val="24"/>
    </w:rPr>
  </w:style>
  <w:style w:type="character" w:customStyle="1" w:styleId="Heading9Char">
    <w:name w:val="Heading 9 Char"/>
    <w:link w:val="Heading9"/>
    <w:rsid w:val="00FF5439"/>
    <w:rPr>
      <w:rFonts w:ascii="Cambria" w:hAnsi="Cambria"/>
      <w:sz w:val="22"/>
      <w:szCs w:val="22"/>
    </w:rPr>
  </w:style>
  <w:style w:type="character" w:customStyle="1" w:styleId="Heading1Char">
    <w:name w:val="Heading 1 Char"/>
    <w:link w:val="Heading1"/>
    <w:rsid w:val="00F864D5"/>
    <w:rPr>
      <w:rFonts w:ascii=".VnTime" w:hAnsi=".VnTime"/>
      <w:snapToGrid/>
      <w:sz w:val="24"/>
    </w:rPr>
  </w:style>
  <w:style w:type="character" w:customStyle="1" w:styleId="Heading4Char">
    <w:name w:val="Heading 4 Char"/>
    <w:link w:val="Heading4"/>
    <w:rsid w:val="00004BB5"/>
    <w:rPr>
      <w:rFonts w:ascii=".VnTimeH" w:hAnsi=".VnTimeH"/>
      <w:snapToGrid/>
      <w:sz w:val="24"/>
    </w:rPr>
  </w:style>
  <w:style w:type="paragraph" w:customStyle="1" w:styleId="Char0">
    <w:name w:val="Char"/>
    <w:basedOn w:val="Normal"/>
    <w:rsid w:val="00791A6A"/>
    <w:pPr>
      <w:pageBreakBefore/>
      <w:spacing w:before="100" w:beforeAutospacing="1" w:after="100" w:afterAutospacing="1"/>
    </w:pPr>
    <w:rPr>
      <w:rFonts w:ascii="Tahoma" w:hAnsi="Tahoma" w:cs="Tahoma"/>
    </w:rPr>
  </w:style>
  <w:style w:type="paragraph" w:styleId="BodyText3">
    <w:name w:val="Body Text 3"/>
    <w:basedOn w:val="Normal"/>
    <w:link w:val="BodyText3Char"/>
    <w:rsid w:val="00791A6A"/>
    <w:pPr>
      <w:spacing w:after="120"/>
    </w:pPr>
    <w:rPr>
      <w:sz w:val="16"/>
      <w:szCs w:val="16"/>
    </w:rPr>
  </w:style>
  <w:style w:type="character" w:customStyle="1" w:styleId="BodyText3Char">
    <w:name w:val="Body Text 3 Char"/>
    <w:link w:val="BodyText3"/>
    <w:rsid w:val="00791A6A"/>
    <w:rPr>
      <w:sz w:val="16"/>
      <w:szCs w:val="16"/>
    </w:rPr>
  </w:style>
  <w:style w:type="paragraph" w:styleId="ListBullet2">
    <w:name w:val="List Bullet 2"/>
    <w:basedOn w:val="Normal"/>
    <w:rsid w:val="00384284"/>
    <w:pPr>
      <w:numPr>
        <w:numId w:val="17"/>
      </w:numPr>
      <w:contextualSpacing/>
    </w:pPr>
  </w:style>
  <w:style w:type="numbering" w:customStyle="1" w:styleId="Style1">
    <w:name w:val="Style1"/>
    <w:rsid w:val="008F3B2A"/>
    <w:pPr>
      <w:numPr>
        <w:numId w:val="18"/>
      </w:numPr>
    </w:pPr>
  </w:style>
  <w:style w:type="table" w:styleId="TableGrid">
    <w:name w:val="Table Grid"/>
    <w:basedOn w:val="TableNormal"/>
    <w:rsid w:val="00CA04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aliases w:val="Body Text Char Char"/>
    <w:rsid w:val="00C95CE6"/>
    <w:rPr>
      <w:rFonts w:ascii=".VnTime" w:hAnsi=".VnTime"/>
      <w:snapToGrid w:val="0"/>
      <w:sz w:val="28"/>
    </w:rPr>
  </w:style>
  <w:style w:type="paragraph" w:customStyle="1" w:styleId="CharCharChar1Char">
    <w:name w:val="Char Char Char1 Char"/>
    <w:basedOn w:val="Normal"/>
    <w:rsid w:val="00A5727C"/>
    <w:pPr>
      <w:spacing w:before="0" w:after="160" w:line="240" w:lineRule="exact"/>
      <w:jc w:val="left"/>
    </w:pPr>
    <w:rPr>
      <w:rFonts w:ascii="Tahoma" w:eastAsia="PMingLiU" w:hAnsi="Tahoma"/>
    </w:rPr>
  </w:style>
  <w:style w:type="character" w:customStyle="1" w:styleId="TitleChar">
    <w:name w:val="Title Char"/>
    <w:aliases w:val=" Char Char Char Char Char Char"/>
    <w:link w:val="Title"/>
    <w:rsid w:val="00A5727C"/>
    <w:rPr>
      <w:rFonts w:ascii="Arial" w:hAnsi="Arial" w:cs="Arial"/>
      <w:b/>
      <w:bCs/>
      <w:kern w:val="28"/>
      <w:sz w:val="32"/>
      <w:szCs w:val="32"/>
    </w:rPr>
  </w:style>
  <w:style w:type="paragraph" w:customStyle="1" w:styleId="Gachdong">
    <w:name w:val="Gachdong"/>
    <w:basedOn w:val="Normal"/>
    <w:link w:val="GachdongChar"/>
    <w:rsid w:val="00A5727C"/>
    <w:pPr>
      <w:tabs>
        <w:tab w:val="num" w:pos="3005"/>
      </w:tabs>
      <w:spacing w:before="60" w:after="60" w:line="340" w:lineRule="exact"/>
      <w:ind w:left="2138" w:firstLine="720"/>
    </w:pPr>
    <w:rPr>
      <w:rFonts w:ascii=".VnArial" w:hAnsi=".VnArial"/>
      <w:sz w:val="24"/>
      <w:szCs w:val="26"/>
    </w:rPr>
  </w:style>
  <w:style w:type="character" w:customStyle="1" w:styleId="apple-converted-space">
    <w:name w:val="apple-converted-space"/>
    <w:basedOn w:val="DefaultParagraphFont"/>
    <w:rsid w:val="00A5727C"/>
  </w:style>
  <w:style w:type="paragraph" w:styleId="NormalWeb">
    <w:name w:val="Normal (Web)"/>
    <w:basedOn w:val="Normal"/>
    <w:uiPriority w:val="99"/>
    <w:unhideWhenUsed/>
    <w:rsid w:val="00A5727C"/>
    <w:pPr>
      <w:spacing w:before="100" w:beforeAutospacing="1" w:after="100" w:afterAutospacing="1"/>
      <w:jc w:val="left"/>
    </w:pPr>
    <w:rPr>
      <w:sz w:val="24"/>
      <w:szCs w:val="24"/>
    </w:rPr>
  </w:style>
  <w:style w:type="character" w:customStyle="1" w:styleId="GachdongChar">
    <w:name w:val="Gachdong Char"/>
    <w:link w:val="Gachdong"/>
    <w:rsid w:val="00A5727C"/>
    <w:rPr>
      <w:rFonts w:ascii=".VnArial" w:hAnsi=".VnArial"/>
      <w:sz w:val="24"/>
      <w:szCs w:val="26"/>
    </w:rPr>
  </w:style>
  <w:style w:type="paragraph" w:styleId="ListParagraph">
    <w:name w:val="List Paragraph"/>
    <w:basedOn w:val="Normal"/>
    <w:uiPriority w:val="34"/>
    <w:qFormat/>
    <w:rsid w:val="00A5727C"/>
    <w:pPr>
      <w:spacing w:before="0"/>
      <w:ind w:left="720"/>
      <w:contextualSpacing/>
      <w:jc w:val="left"/>
    </w:pPr>
    <w:rPr>
      <w:sz w:val="24"/>
      <w:szCs w:val="24"/>
    </w:rPr>
  </w:style>
  <w:style w:type="paragraph" w:customStyle="1" w:styleId="Noidung">
    <w:name w:val="Noidung"/>
    <w:basedOn w:val="Normal"/>
    <w:link w:val="NoidungChar"/>
    <w:rsid w:val="00A5727C"/>
    <w:pPr>
      <w:spacing w:before="60" w:after="60" w:line="340" w:lineRule="exact"/>
      <w:ind w:left="2138" w:firstLine="720"/>
    </w:pPr>
    <w:rPr>
      <w:rFonts w:ascii=".VnArial" w:hAnsi=".VnArial"/>
      <w:sz w:val="24"/>
      <w:szCs w:val="26"/>
    </w:rPr>
  </w:style>
  <w:style w:type="character" w:customStyle="1" w:styleId="NoidungChar">
    <w:name w:val="Noidung Char"/>
    <w:link w:val="Noidung"/>
    <w:rsid w:val="00A5727C"/>
    <w:rPr>
      <w:rFonts w:ascii=".VnArial" w:hAnsi=".VnArial"/>
      <w:sz w:val="24"/>
      <w:szCs w:val="26"/>
    </w:rPr>
  </w:style>
  <w:style w:type="paragraph" w:styleId="BalloonText">
    <w:name w:val="Balloon Text"/>
    <w:basedOn w:val="Normal"/>
    <w:link w:val="BalloonTextChar"/>
    <w:rsid w:val="00A5727C"/>
    <w:pPr>
      <w:spacing w:before="0"/>
      <w:jc w:val="left"/>
    </w:pPr>
    <w:rPr>
      <w:rFonts w:ascii="Tahoma" w:hAnsi="Tahoma"/>
      <w:sz w:val="16"/>
      <w:szCs w:val="16"/>
    </w:rPr>
  </w:style>
  <w:style w:type="character" w:customStyle="1" w:styleId="BalloonTextChar">
    <w:name w:val="Balloon Text Char"/>
    <w:link w:val="BalloonText"/>
    <w:rsid w:val="00A5727C"/>
    <w:rPr>
      <w:rFonts w:ascii="Tahoma" w:hAnsi="Tahoma" w:cs="Tahoma"/>
      <w:sz w:val="16"/>
      <w:szCs w:val="16"/>
    </w:rPr>
  </w:style>
  <w:style w:type="paragraph" w:customStyle="1" w:styleId="CharCharCharCharCharCharCharCharChar">
    <w:name w:val="Char Char Char Char Char Char Char Char Char"/>
    <w:basedOn w:val="Normal"/>
    <w:rsid w:val="00A5727C"/>
    <w:pPr>
      <w:spacing w:before="0" w:after="160" w:line="240" w:lineRule="exact"/>
      <w:jc w:val="left"/>
    </w:pPr>
    <w:rPr>
      <w:rFonts w:ascii="Verdana" w:hAnsi="Verdana"/>
      <w:color w:val="FF00FF"/>
    </w:rPr>
  </w:style>
  <w:style w:type="paragraph" w:styleId="DocumentMap">
    <w:name w:val="Document Map"/>
    <w:basedOn w:val="Normal"/>
    <w:link w:val="DocumentMapChar"/>
    <w:rsid w:val="00A5727C"/>
    <w:pPr>
      <w:spacing w:before="0"/>
      <w:jc w:val="left"/>
    </w:pPr>
    <w:rPr>
      <w:rFonts w:ascii="Tahoma" w:hAnsi="Tahoma"/>
      <w:sz w:val="16"/>
      <w:szCs w:val="16"/>
    </w:rPr>
  </w:style>
  <w:style w:type="character" w:customStyle="1" w:styleId="DocumentMapChar">
    <w:name w:val="Document Map Char"/>
    <w:link w:val="DocumentMap"/>
    <w:rsid w:val="00A5727C"/>
    <w:rPr>
      <w:rFonts w:ascii="Tahoma" w:hAnsi="Tahoma" w:cs="Tahoma"/>
      <w:sz w:val="16"/>
      <w:szCs w:val="16"/>
    </w:rPr>
  </w:style>
  <w:style w:type="character" w:styleId="FollowedHyperlink">
    <w:name w:val="FollowedHyperlink"/>
    <w:uiPriority w:val="99"/>
    <w:unhideWhenUsed/>
    <w:rsid w:val="0083718C"/>
    <w:rPr>
      <w:color w:val="800080"/>
      <w:u w:val="single"/>
    </w:rPr>
  </w:style>
  <w:style w:type="paragraph" w:customStyle="1" w:styleId="font5">
    <w:name w:val="font5"/>
    <w:basedOn w:val="Normal"/>
    <w:rsid w:val="0083718C"/>
    <w:pPr>
      <w:spacing w:before="100" w:beforeAutospacing="1" w:after="100" w:afterAutospacing="1"/>
      <w:jc w:val="left"/>
    </w:pPr>
    <w:rPr>
      <w:rFonts w:ascii="VNI-Helve-Condense" w:hAnsi="VNI-Helve-Condense"/>
      <w:i/>
      <w:iCs/>
      <w:color w:val="000000"/>
      <w:sz w:val="22"/>
      <w:szCs w:val="22"/>
    </w:rPr>
  </w:style>
  <w:style w:type="paragraph" w:customStyle="1" w:styleId="font6">
    <w:name w:val="font6"/>
    <w:basedOn w:val="Normal"/>
    <w:rsid w:val="0083718C"/>
    <w:pPr>
      <w:spacing w:before="100" w:beforeAutospacing="1" w:after="100" w:afterAutospacing="1"/>
      <w:jc w:val="left"/>
    </w:pPr>
    <w:rPr>
      <w:rFonts w:ascii="Calibri" w:hAnsi="Calibri"/>
      <w:color w:val="000000"/>
      <w:sz w:val="22"/>
      <w:szCs w:val="22"/>
    </w:rPr>
  </w:style>
  <w:style w:type="paragraph" w:customStyle="1" w:styleId="font7">
    <w:name w:val="font7"/>
    <w:basedOn w:val="Normal"/>
    <w:rsid w:val="0083718C"/>
    <w:pPr>
      <w:spacing w:before="100" w:beforeAutospacing="1" w:after="100" w:afterAutospacing="1"/>
      <w:jc w:val="left"/>
    </w:pPr>
    <w:rPr>
      <w:rFonts w:ascii="VNI-Helve-Condense" w:hAnsi="VNI-Helve-Condense"/>
      <w:i/>
      <w:iCs/>
      <w:color w:val="000000"/>
      <w:sz w:val="18"/>
      <w:szCs w:val="18"/>
    </w:rPr>
  </w:style>
  <w:style w:type="paragraph" w:customStyle="1" w:styleId="font8">
    <w:name w:val="font8"/>
    <w:basedOn w:val="Normal"/>
    <w:rsid w:val="0083718C"/>
    <w:pPr>
      <w:spacing w:before="100" w:beforeAutospacing="1" w:after="100" w:afterAutospacing="1"/>
      <w:jc w:val="left"/>
    </w:pPr>
    <w:rPr>
      <w:rFonts w:ascii="VNI-Helve-Condense" w:hAnsi="VNI-Helve-Condense"/>
      <w:i/>
      <w:iCs/>
      <w:color w:val="000000"/>
    </w:rPr>
  </w:style>
  <w:style w:type="paragraph" w:customStyle="1" w:styleId="xl65">
    <w:name w:val="xl65"/>
    <w:basedOn w:val="Normal"/>
    <w:rsid w:val="008371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I-Helve-Condense" w:hAnsi="VNI-Helve-Condense"/>
      <w:i/>
      <w:iCs/>
      <w:sz w:val="24"/>
      <w:szCs w:val="24"/>
    </w:rPr>
  </w:style>
  <w:style w:type="paragraph" w:customStyle="1" w:styleId="xl66">
    <w:name w:val="xl66"/>
    <w:basedOn w:val="Normal"/>
    <w:rsid w:val="0083718C"/>
    <w:pPr>
      <w:pBdr>
        <w:top w:val="single" w:sz="8" w:space="0" w:color="auto"/>
        <w:left w:val="single" w:sz="8" w:space="0" w:color="auto"/>
        <w:bottom w:val="single" w:sz="4" w:space="0" w:color="auto"/>
        <w:right w:val="single" w:sz="4" w:space="0" w:color="auto"/>
      </w:pBdr>
      <w:shd w:val="clear" w:color="000000" w:fill="8DB4E3"/>
      <w:spacing w:before="100" w:beforeAutospacing="1" w:after="100" w:afterAutospacing="1"/>
      <w:jc w:val="center"/>
      <w:textAlignment w:val="center"/>
    </w:pPr>
    <w:rPr>
      <w:rFonts w:ascii="VNI-Helve-Condense" w:hAnsi="VNI-Helve-Condense"/>
      <w:sz w:val="24"/>
      <w:szCs w:val="24"/>
    </w:rPr>
  </w:style>
  <w:style w:type="paragraph" w:customStyle="1" w:styleId="xl67">
    <w:name w:val="xl67"/>
    <w:basedOn w:val="Normal"/>
    <w:rsid w:val="0083718C"/>
    <w:pPr>
      <w:pBdr>
        <w:top w:val="single" w:sz="8" w:space="0" w:color="auto"/>
        <w:left w:val="single" w:sz="4" w:space="0" w:color="auto"/>
        <w:bottom w:val="single" w:sz="4" w:space="0" w:color="auto"/>
      </w:pBdr>
      <w:shd w:val="clear" w:color="000000" w:fill="8DB4E3"/>
      <w:spacing w:before="100" w:beforeAutospacing="1" w:after="100" w:afterAutospacing="1"/>
      <w:jc w:val="center"/>
      <w:textAlignment w:val="center"/>
    </w:pPr>
    <w:rPr>
      <w:rFonts w:ascii="VNI-Helve-Condense" w:hAnsi="VNI-Helve-Condense"/>
      <w:sz w:val="24"/>
      <w:szCs w:val="24"/>
    </w:rPr>
  </w:style>
  <w:style w:type="paragraph" w:customStyle="1" w:styleId="xl68">
    <w:name w:val="xl68"/>
    <w:basedOn w:val="Normal"/>
    <w:rsid w:val="0083718C"/>
    <w:pPr>
      <w:pBdr>
        <w:top w:val="single" w:sz="8" w:space="0" w:color="auto"/>
        <w:left w:val="single" w:sz="4" w:space="0" w:color="auto"/>
        <w:bottom w:val="single" w:sz="4" w:space="0" w:color="auto"/>
        <w:right w:val="single" w:sz="4" w:space="0" w:color="auto"/>
      </w:pBdr>
      <w:shd w:val="clear" w:color="000000" w:fill="8DB4E3"/>
      <w:spacing w:before="100" w:beforeAutospacing="1" w:after="100" w:afterAutospacing="1"/>
      <w:jc w:val="center"/>
      <w:textAlignment w:val="center"/>
    </w:pPr>
    <w:rPr>
      <w:rFonts w:ascii="VNI-Helve-Condense" w:hAnsi="VNI-Helve-Condense"/>
      <w:sz w:val="24"/>
      <w:szCs w:val="24"/>
    </w:rPr>
  </w:style>
  <w:style w:type="paragraph" w:customStyle="1" w:styleId="xl69">
    <w:name w:val="xl69"/>
    <w:basedOn w:val="Normal"/>
    <w:rsid w:val="0083718C"/>
    <w:pPr>
      <w:pBdr>
        <w:top w:val="single" w:sz="8" w:space="0" w:color="auto"/>
        <w:left w:val="single" w:sz="4" w:space="0" w:color="auto"/>
        <w:bottom w:val="single" w:sz="4" w:space="0" w:color="auto"/>
        <w:right w:val="single" w:sz="8" w:space="0" w:color="auto"/>
      </w:pBdr>
      <w:shd w:val="clear" w:color="000000" w:fill="8DB4E3"/>
      <w:spacing w:before="100" w:beforeAutospacing="1" w:after="100" w:afterAutospacing="1"/>
      <w:jc w:val="center"/>
      <w:textAlignment w:val="center"/>
    </w:pPr>
    <w:rPr>
      <w:rFonts w:ascii="VNI-Helve-Condense" w:hAnsi="VNI-Helve-Condense"/>
      <w:sz w:val="24"/>
      <w:szCs w:val="24"/>
    </w:rPr>
  </w:style>
  <w:style w:type="paragraph" w:customStyle="1" w:styleId="xl70">
    <w:name w:val="xl70"/>
    <w:basedOn w:val="Normal"/>
    <w:rsid w:val="0083718C"/>
    <w:pPr>
      <w:pBdr>
        <w:top w:val="single" w:sz="4" w:space="0" w:color="auto"/>
        <w:left w:val="single" w:sz="4" w:space="0" w:color="auto"/>
        <w:right w:val="single" w:sz="4" w:space="0" w:color="auto"/>
      </w:pBdr>
      <w:spacing w:before="100" w:beforeAutospacing="1" w:after="100" w:afterAutospacing="1"/>
      <w:jc w:val="center"/>
      <w:textAlignment w:val="center"/>
    </w:pPr>
    <w:rPr>
      <w:rFonts w:ascii="VNI-Helve-Condense" w:hAnsi="VNI-Helve-Condense"/>
      <w:i/>
      <w:iCs/>
      <w:sz w:val="24"/>
      <w:szCs w:val="24"/>
    </w:rPr>
  </w:style>
  <w:style w:type="paragraph" w:customStyle="1" w:styleId="xl71">
    <w:name w:val="xl71"/>
    <w:basedOn w:val="Normal"/>
    <w:rsid w:val="008371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I-Helve-Condense" w:hAnsi="VNI-Helve-Condense"/>
      <w:i/>
      <w:iCs/>
      <w:sz w:val="24"/>
      <w:szCs w:val="24"/>
    </w:rPr>
  </w:style>
  <w:style w:type="paragraph" w:customStyle="1" w:styleId="xl72">
    <w:name w:val="xl72"/>
    <w:basedOn w:val="Normal"/>
    <w:rsid w:val="0083718C"/>
    <w:pPr>
      <w:pBdr>
        <w:top w:val="single" w:sz="4" w:space="0" w:color="auto"/>
        <w:left w:val="single" w:sz="4" w:space="0" w:color="auto"/>
        <w:right w:val="single" w:sz="4" w:space="0" w:color="auto"/>
      </w:pBdr>
      <w:spacing w:before="100" w:beforeAutospacing="1" w:after="100" w:afterAutospacing="1"/>
      <w:jc w:val="right"/>
      <w:textAlignment w:val="center"/>
    </w:pPr>
    <w:rPr>
      <w:rFonts w:ascii="VNI-Helve-Condense" w:hAnsi="VNI-Helve-Condense"/>
      <w:sz w:val="24"/>
      <w:szCs w:val="24"/>
    </w:rPr>
  </w:style>
  <w:style w:type="paragraph" w:customStyle="1" w:styleId="xl73">
    <w:name w:val="xl73"/>
    <w:basedOn w:val="Normal"/>
    <w:rsid w:val="0083718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VNI-Helve-Condense" w:hAnsi="VNI-Helve-Condense"/>
      <w:i/>
      <w:iCs/>
      <w:sz w:val="24"/>
      <w:szCs w:val="24"/>
    </w:rPr>
  </w:style>
  <w:style w:type="paragraph" w:customStyle="1" w:styleId="xl74">
    <w:name w:val="xl74"/>
    <w:basedOn w:val="Normal"/>
    <w:rsid w:val="0083718C"/>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rPr>
      <w:rFonts w:ascii="VNI-Helve-Condense" w:hAnsi="VNI-Helve-Condense"/>
      <w:i/>
      <w:iCs/>
      <w:sz w:val="24"/>
      <w:szCs w:val="24"/>
    </w:rPr>
  </w:style>
  <w:style w:type="paragraph" w:customStyle="1" w:styleId="xl75">
    <w:name w:val="xl75"/>
    <w:basedOn w:val="Normal"/>
    <w:rsid w:val="0083718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VNI-Helve-Condense" w:hAnsi="VNI-Helve-Condense"/>
      <w:i/>
      <w:iCs/>
      <w:sz w:val="24"/>
      <w:szCs w:val="24"/>
    </w:rPr>
  </w:style>
  <w:style w:type="paragraph" w:customStyle="1" w:styleId="xl76">
    <w:name w:val="xl76"/>
    <w:basedOn w:val="Normal"/>
    <w:rsid w:val="0083718C"/>
    <w:pPr>
      <w:pBdr>
        <w:top w:val="single" w:sz="4" w:space="0" w:color="auto"/>
        <w:left w:val="single" w:sz="4" w:space="0" w:color="auto"/>
        <w:right w:val="single" w:sz="4" w:space="0" w:color="auto"/>
      </w:pBdr>
      <w:shd w:val="clear" w:color="000000" w:fill="DBE5F1"/>
      <w:spacing w:before="100" w:beforeAutospacing="1" w:after="100" w:afterAutospacing="1"/>
      <w:jc w:val="right"/>
      <w:textAlignment w:val="center"/>
    </w:pPr>
    <w:rPr>
      <w:rFonts w:ascii="VNI-Helve-Condense" w:hAnsi="VNI-Helve-Condense"/>
      <w:sz w:val="24"/>
      <w:szCs w:val="24"/>
    </w:rPr>
  </w:style>
  <w:style w:type="paragraph" w:customStyle="1" w:styleId="xl77">
    <w:name w:val="xl77"/>
    <w:basedOn w:val="Normal"/>
    <w:rsid w:val="0083718C"/>
    <w:pPr>
      <w:pBdr>
        <w:top w:val="single" w:sz="4" w:space="0" w:color="auto"/>
        <w:left w:val="single" w:sz="4" w:space="0" w:color="auto"/>
        <w:bottom w:val="single" w:sz="4" w:space="0" w:color="auto"/>
        <w:right w:val="single" w:sz="8" w:space="0" w:color="auto"/>
      </w:pBdr>
      <w:shd w:val="clear" w:color="000000" w:fill="DBE5F1"/>
      <w:spacing w:before="100" w:beforeAutospacing="1" w:after="100" w:afterAutospacing="1"/>
      <w:jc w:val="center"/>
      <w:textAlignment w:val="center"/>
    </w:pPr>
    <w:rPr>
      <w:rFonts w:ascii="VNI-Helve-Condense" w:hAnsi="VNI-Helve-Condense"/>
      <w:i/>
      <w:iCs/>
      <w:sz w:val="24"/>
      <w:szCs w:val="24"/>
    </w:rPr>
  </w:style>
  <w:style w:type="paragraph" w:customStyle="1" w:styleId="xl78">
    <w:name w:val="xl78"/>
    <w:basedOn w:val="Normal"/>
    <w:rsid w:val="0083718C"/>
    <w:pPr>
      <w:pBdr>
        <w:top w:val="single" w:sz="4" w:space="0" w:color="auto"/>
        <w:left w:val="single" w:sz="4" w:space="0" w:color="auto"/>
        <w:bottom w:val="single" w:sz="4" w:space="0" w:color="auto"/>
        <w:right w:val="single" w:sz="8" w:space="0" w:color="auto"/>
      </w:pBdr>
      <w:shd w:val="clear" w:color="000000" w:fill="DBE5F1"/>
      <w:spacing w:before="100" w:beforeAutospacing="1" w:after="100" w:afterAutospacing="1"/>
      <w:jc w:val="left"/>
      <w:textAlignment w:val="center"/>
    </w:pPr>
    <w:rPr>
      <w:rFonts w:ascii="VNI-Helve-Condense" w:hAnsi="VNI-Helve-Condense"/>
      <w:i/>
      <w:iCs/>
      <w:sz w:val="24"/>
      <w:szCs w:val="24"/>
    </w:rPr>
  </w:style>
  <w:style w:type="paragraph" w:customStyle="1" w:styleId="xl79">
    <w:name w:val="xl79"/>
    <w:basedOn w:val="Normal"/>
    <w:rsid w:val="008371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I-Helve-Condense" w:hAnsi="VNI-Helve-Condense"/>
      <w:i/>
      <w:iCs/>
      <w:sz w:val="24"/>
      <w:szCs w:val="24"/>
    </w:rPr>
  </w:style>
  <w:style w:type="paragraph" w:customStyle="1" w:styleId="xl80">
    <w:name w:val="xl80"/>
    <w:basedOn w:val="Normal"/>
    <w:rsid w:val="0083718C"/>
    <w:pPr>
      <w:pBdr>
        <w:left w:val="single" w:sz="4" w:space="0" w:color="auto"/>
        <w:bottom w:val="single" w:sz="4" w:space="0" w:color="auto"/>
        <w:right w:val="single" w:sz="4" w:space="0" w:color="auto"/>
      </w:pBdr>
      <w:spacing w:before="100" w:beforeAutospacing="1" w:after="100" w:afterAutospacing="1"/>
      <w:jc w:val="right"/>
      <w:textAlignment w:val="center"/>
    </w:pPr>
    <w:rPr>
      <w:rFonts w:ascii="VNI-Helve-Condense" w:hAnsi="VNI-Helve-Condense"/>
      <w:i/>
      <w:iCs/>
      <w:sz w:val="24"/>
      <w:szCs w:val="24"/>
    </w:rPr>
  </w:style>
  <w:style w:type="paragraph" w:customStyle="1" w:styleId="xl81">
    <w:name w:val="xl81"/>
    <w:basedOn w:val="Normal"/>
    <w:rsid w:val="0083718C"/>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rFonts w:ascii="VNI-Helve-Condense" w:hAnsi="VNI-Helve-Condense"/>
      <w:b/>
      <w:bCs/>
      <w:color w:val="FF0000"/>
      <w:sz w:val="24"/>
      <w:szCs w:val="24"/>
    </w:rPr>
  </w:style>
  <w:style w:type="paragraph" w:customStyle="1" w:styleId="xl82">
    <w:name w:val="xl82"/>
    <w:basedOn w:val="Normal"/>
    <w:rsid w:val="0083718C"/>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rFonts w:ascii="VNI-Helve-Condense" w:hAnsi="VNI-Helve-Condense"/>
      <w:b/>
      <w:bCs/>
      <w:sz w:val="24"/>
      <w:szCs w:val="24"/>
    </w:rPr>
  </w:style>
  <w:style w:type="paragraph" w:customStyle="1" w:styleId="xl83">
    <w:name w:val="xl83"/>
    <w:basedOn w:val="Normal"/>
    <w:rsid w:val="0083718C"/>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jc w:val="left"/>
      <w:textAlignment w:val="center"/>
    </w:pPr>
    <w:rPr>
      <w:rFonts w:ascii="VNI-Helve-Condense" w:hAnsi="VNI-Helve-Condense"/>
      <w:b/>
      <w:bCs/>
      <w:color w:val="FF0000"/>
      <w:sz w:val="26"/>
      <w:szCs w:val="26"/>
    </w:rPr>
  </w:style>
  <w:style w:type="paragraph" w:customStyle="1" w:styleId="font0">
    <w:name w:val="font0"/>
    <w:basedOn w:val="Normal"/>
    <w:rsid w:val="000D0856"/>
    <w:pPr>
      <w:spacing w:before="100" w:beforeAutospacing="1" w:after="100" w:afterAutospacing="1"/>
      <w:jc w:val="left"/>
    </w:pPr>
    <w:rPr>
      <w:rFonts w:ascii="Calibri" w:hAnsi="Calibri"/>
      <w:color w:val="000000"/>
      <w:sz w:val="22"/>
      <w:szCs w:val="22"/>
    </w:rPr>
  </w:style>
  <w:style w:type="paragraph" w:customStyle="1" w:styleId="xl132">
    <w:name w:val="xl132"/>
    <w:basedOn w:val="Normal"/>
    <w:rsid w:val="000D0856"/>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VNI-Helve-Condense" w:hAnsi="VNI-Helve-Condense"/>
      <w:i/>
      <w:iCs/>
      <w:sz w:val="24"/>
      <w:szCs w:val="24"/>
    </w:rPr>
  </w:style>
  <w:style w:type="paragraph" w:customStyle="1" w:styleId="xl133">
    <w:name w:val="xl133"/>
    <w:basedOn w:val="Normal"/>
    <w:rsid w:val="000D0856"/>
    <w:pPr>
      <w:pBdr>
        <w:top w:val="single" w:sz="4" w:space="0" w:color="auto"/>
        <w:left w:val="single" w:sz="4" w:space="0" w:color="auto"/>
        <w:right w:val="single" w:sz="4" w:space="0" w:color="auto"/>
      </w:pBdr>
      <w:shd w:val="clear" w:color="000000" w:fill="DBE5F1"/>
      <w:spacing w:before="100" w:beforeAutospacing="1" w:after="100" w:afterAutospacing="1"/>
      <w:jc w:val="right"/>
      <w:textAlignment w:val="center"/>
    </w:pPr>
    <w:rPr>
      <w:rFonts w:ascii="VNI-Helve-Condense" w:hAnsi="VNI-Helve-Condense"/>
      <w:sz w:val="24"/>
      <w:szCs w:val="24"/>
    </w:rPr>
  </w:style>
  <w:style w:type="character" w:customStyle="1" w:styleId="PlainTextChar1">
    <w:name w:val="Plain Text Char1"/>
    <w:rsid w:val="00721D2E"/>
    <w:rPr>
      <w:rFonts w:ascii="Courier New" w:hAnsi="Courier New"/>
      <w:lang w:val="en-US" w:eastAsia="en-US" w:bidi="ar-SA"/>
    </w:rPr>
  </w:style>
  <w:style w:type="character" w:customStyle="1" w:styleId="textboxfree">
    <w:name w:val="textbox_free"/>
    <w:rsid w:val="00721D2E"/>
  </w:style>
  <w:style w:type="paragraph" w:customStyle="1" w:styleId="CharCharCharChar">
    <w:name w:val="Char Char Char Char"/>
    <w:basedOn w:val="Normal"/>
    <w:rsid w:val="00B1080D"/>
    <w:pPr>
      <w:spacing w:before="0" w:after="160" w:line="240" w:lineRule="exact"/>
      <w:jc w:val="left"/>
    </w:pPr>
    <w:rPr>
      <w:rFonts w:ascii="Verdana" w:eastAsia="MS Mincho" w:hAnsi="Verdana"/>
      <w:lang w:val="vi-VN"/>
    </w:rPr>
  </w:style>
  <w:style w:type="character" w:customStyle="1" w:styleId="FooterChar">
    <w:name w:val="Footer Char"/>
    <w:basedOn w:val="DefaultParagraphFont"/>
    <w:link w:val="Footer"/>
    <w:uiPriority w:val="99"/>
    <w:rsid w:val="001932DE"/>
  </w:style>
  <w:style w:type="character" w:styleId="PlaceholderText">
    <w:name w:val="Placeholder Text"/>
    <w:uiPriority w:val="99"/>
    <w:semiHidden/>
    <w:rsid w:val="006552B0"/>
    <w:rPr>
      <w:color w:val="808080"/>
    </w:rPr>
  </w:style>
  <w:style w:type="paragraph" w:customStyle="1" w:styleId="CharChar5">
    <w:name w:val="Char Char5"/>
    <w:basedOn w:val="Normal"/>
    <w:rsid w:val="004B1290"/>
    <w:pPr>
      <w:spacing w:before="0" w:after="160" w:line="240" w:lineRule="exact"/>
      <w:jc w:val="left"/>
    </w:pPr>
    <w:rPr>
      <w:rFonts w:ascii="Tahoma" w:eastAsia="MS Mincho" w:hAnsi="Tahoma"/>
    </w:rPr>
  </w:style>
  <w:style w:type="paragraph" w:styleId="BlockText">
    <w:name w:val="Block Text"/>
    <w:basedOn w:val="Normal"/>
    <w:semiHidden/>
    <w:rsid w:val="0055108F"/>
    <w:pPr>
      <w:spacing w:before="0"/>
      <w:ind w:left="720" w:right="495"/>
    </w:pPr>
    <w:rPr>
      <w:rFonts w:ascii="VNI-WIN Sample Font" w:hAnsi="VNI-WIN Sample Font"/>
      <w:sz w:val="24"/>
      <w:lang w:val="en-GB"/>
    </w:rPr>
  </w:style>
  <w:style w:type="paragraph" w:customStyle="1" w:styleId="CharChar50">
    <w:name w:val="Char Char5"/>
    <w:basedOn w:val="Normal"/>
    <w:rsid w:val="00327C58"/>
    <w:pPr>
      <w:spacing w:before="0" w:after="160" w:line="240" w:lineRule="exact"/>
      <w:jc w:val="left"/>
    </w:pPr>
    <w:rPr>
      <w:rFonts w:ascii="Tahoma" w:eastAsia="MS Mincho"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2374">
      <w:bodyDiv w:val="1"/>
      <w:marLeft w:val="0"/>
      <w:marRight w:val="0"/>
      <w:marTop w:val="0"/>
      <w:marBottom w:val="0"/>
      <w:divBdr>
        <w:top w:val="none" w:sz="0" w:space="0" w:color="auto"/>
        <w:left w:val="none" w:sz="0" w:space="0" w:color="auto"/>
        <w:bottom w:val="none" w:sz="0" w:space="0" w:color="auto"/>
        <w:right w:val="none" w:sz="0" w:space="0" w:color="auto"/>
      </w:divBdr>
    </w:div>
    <w:div w:id="44791628">
      <w:bodyDiv w:val="1"/>
      <w:marLeft w:val="0"/>
      <w:marRight w:val="0"/>
      <w:marTop w:val="0"/>
      <w:marBottom w:val="0"/>
      <w:divBdr>
        <w:top w:val="none" w:sz="0" w:space="0" w:color="auto"/>
        <w:left w:val="none" w:sz="0" w:space="0" w:color="auto"/>
        <w:bottom w:val="none" w:sz="0" w:space="0" w:color="auto"/>
        <w:right w:val="none" w:sz="0" w:space="0" w:color="auto"/>
      </w:divBdr>
    </w:div>
    <w:div w:id="49303853">
      <w:bodyDiv w:val="1"/>
      <w:marLeft w:val="0"/>
      <w:marRight w:val="0"/>
      <w:marTop w:val="0"/>
      <w:marBottom w:val="0"/>
      <w:divBdr>
        <w:top w:val="none" w:sz="0" w:space="0" w:color="auto"/>
        <w:left w:val="none" w:sz="0" w:space="0" w:color="auto"/>
        <w:bottom w:val="none" w:sz="0" w:space="0" w:color="auto"/>
        <w:right w:val="none" w:sz="0" w:space="0" w:color="auto"/>
      </w:divBdr>
    </w:div>
    <w:div w:id="84350561">
      <w:bodyDiv w:val="1"/>
      <w:marLeft w:val="0"/>
      <w:marRight w:val="0"/>
      <w:marTop w:val="0"/>
      <w:marBottom w:val="0"/>
      <w:divBdr>
        <w:top w:val="none" w:sz="0" w:space="0" w:color="auto"/>
        <w:left w:val="none" w:sz="0" w:space="0" w:color="auto"/>
        <w:bottom w:val="none" w:sz="0" w:space="0" w:color="auto"/>
        <w:right w:val="none" w:sz="0" w:space="0" w:color="auto"/>
      </w:divBdr>
    </w:div>
    <w:div w:id="107697343">
      <w:bodyDiv w:val="1"/>
      <w:marLeft w:val="0"/>
      <w:marRight w:val="0"/>
      <w:marTop w:val="0"/>
      <w:marBottom w:val="0"/>
      <w:divBdr>
        <w:top w:val="none" w:sz="0" w:space="0" w:color="auto"/>
        <w:left w:val="none" w:sz="0" w:space="0" w:color="auto"/>
        <w:bottom w:val="none" w:sz="0" w:space="0" w:color="auto"/>
        <w:right w:val="none" w:sz="0" w:space="0" w:color="auto"/>
      </w:divBdr>
    </w:div>
    <w:div w:id="113444321">
      <w:bodyDiv w:val="1"/>
      <w:marLeft w:val="0"/>
      <w:marRight w:val="0"/>
      <w:marTop w:val="0"/>
      <w:marBottom w:val="0"/>
      <w:divBdr>
        <w:top w:val="none" w:sz="0" w:space="0" w:color="auto"/>
        <w:left w:val="none" w:sz="0" w:space="0" w:color="auto"/>
        <w:bottom w:val="none" w:sz="0" w:space="0" w:color="auto"/>
        <w:right w:val="none" w:sz="0" w:space="0" w:color="auto"/>
      </w:divBdr>
    </w:div>
    <w:div w:id="116724587">
      <w:bodyDiv w:val="1"/>
      <w:marLeft w:val="0"/>
      <w:marRight w:val="0"/>
      <w:marTop w:val="0"/>
      <w:marBottom w:val="0"/>
      <w:divBdr>
        <w:top w:val="none" w:sz="0" w:space="0" w:color="auto"/>
        <w:left w:val="none" w:sz="0" w:space="0" w:color="auto"/>
        <w:bottom w:val="none" w:sz="0" w:space="0" w:color="auto"/>
        <w:right w:val="none" w:sz="0" w:space="0" w:color="auto"/>
      </w:divBdr>
    </w:div>
    <w:div w:id="122043264">
      <w:bodyDiv w:val="1"/>
      <w:marLeft w:val="0"/>
      <w:marRight w:val="0"/>
      <w:marTop w:val="0"/>
      <w:marBottom w:val="0"/>
      <w:divBdr>
        <w:top w:val="none" w:sz="0" w:space="0" w:color="auto"/>
        <w:left w:val="none" w:sz="0" w:space="0" w:color="auto"/>
        <w:bottom w:val="none" w:sz="0" w:space="0" w:color="auto"/>
        <w:right w:val="none" w:sz="0" w:space="0" w:color="auto"/>
      </w:divBdr>
    </w:div>
    <w:div w:id="165560073">
      <w:bodyDiv w:val="1"/>
      <w:marLeft w:val="0"/>
      <w:marRight w:val="0"/>
      <w:marTop w:val="0"/>
      <w:marBottom w:val="0"/>
      <w:divBdr>
        <w:top w:val="none" w:sz="0" w:space="0" w:color="auto"/>
        <w:left w:val="none" w:sz="0" w:space="0" w:color="auto"/>
        <w:bottom w:val="none" w:sz="0" w:space="0" w:color="auto"/>
        <w:right w:val="none" w:sz="0" w:space="0" w:color="auto"/>
      </w:divBdr>
    </w:div>
    <w:div w:id="183177444">
      <w:bodyDiv w:val="1"/>
      <w:marLeft w:val="0"/>
      <w:marRight w:val="0"/>
      <w:marTop w:val="0"/>
      <w:marBottom w:val="0"/>
      <w:divBdr>
        <w:top w:val="none" w:sz="0" w:space="0" w:color="auto"/>
        <w:left w:val="none" w:sz="0" w:space="0" w:color="auto"/>
        <w:bottom w:val="none" w:sz="0" w:space="0" w:color="auto"/>
        <w:right w:val="none" w:sz="0" w:space="0" w:color="auto"/>
      </w:divBdr>
    </w:div>
    <w:div w:id="233199901">
      <w:bodyDiv w:val="1"/>
      <w:marLeft w:val="0"/>
      <w:marRight w:val="0"/>
      <w:marTop w:val="0"/>
      <w:marBottom w:val="0"/>
      <w:divBdr>
        <w:top w:val="none" w:sz="0" w:space="0" w:color="auto"/>
        <w:left w:val="none" w:sz="0" w:space="0" w:color="auto"/>
        <w:bottom w:val="none" w:sz="0" w:space="0" w:color="auto"/>
        <w:right w:val="none" w:sz="0" w:space="0" w:color="auto"/>
      </w:divBdr>
    </w:div>
    <w:div w:id="245696757">
      <w:bodyDiv w:val="1"/>
      <w:marLeft w:val="0"/>
      <w:marRight w:val="0"/>
      <w:marTop w:val="0"/>
      <w:marBottom w:val="0"/>
      <w:divBdr>
        <w:top w:val="none" w:sz="0" w:space="0" w:color="auto"/>
        <w:left w:val="none" w:sz="0" w:space="0" w:color="auto"/>
        <w:bottom w:val="none" w:sz="0" w:space="0" w:color="auto"/>
        <w:right w:val="none" w:sz="0" w:space="0" w:color="auto"/>
      </w:divBdr>
    </w:div>
    <w:div w:id="246118060">
      <w:bodyDiv w:val="1"/>
      <w:marLeft w:val="0"/>
      <w:marRight w:val="0"/>
      <w:marTop w:val="0"/>
      <w:marBottom w:val="0"/>
      <w:divBdr>
        <w:top w:val="none" w:sz="0" w:space="0" w:color="auto"/>
        <w:left w:val="none" w:sz="0" w:space="0" w:color="auto"/>
        <w:bottom w:val="none" w:sz="0" w:space="0" w:color="auto"/>
        <w:right w:val="none" w:sz="0" w:space="0" w:color="auto"/>
      </w:divBdr>
    </w:div>
    <w:div w:id="260265428">
      <w:bodyDiv w:val="1"/>
      <w:marLeft w:val="0"/>
      <w:marRight w:val="0"/>
      <w:marTop w:val="0"/>
      <w:marBottom w:val="0"/>
      <w:divBdr>
        <w:top w:val="none" w:sz="0" w:space="0" w:color="auto"/>
        <w:left w:val="none" w:sz="0" w:space="0" w:color="auto"/>
        <w:bottom w:val="none" w:sz="0" w:space="0" w:color="auto"/>
        <w:right w:val="none" w:sz="0" w:space="0" w:color="auto"/>
      </w:divBdr>
    </w:div>
    <w:div w:id="263416657">
      <w:bodyDiv w:val="1"/>
      <w:marLeft w:val="0"/>
      <w:marRight w:val="0"/>
      <w:marTop w:val="0"/>
      <w:marBottom w:val="0"/>
      <w:divBdr>
        <w:top w:val="none" w:sz="0" w:space="0" w:color="auto"/>
        <w:left w:val="none" w:sz="0" w:space="0" w:color="auto"/>
        <w:bottom w:val="none" w:sz="0" w:space="0" w:color="auto"/>
        <w:right w:val="none" w:sz="0" w:space="0" w:color="auto"/>
      </w:divBdr>
    </w:div>
    <w:div w:id="274679376">
      <w:bodyDiv w:val="1"/>
      <w:marLeft w:val="0"/>
      <w:marRight w:val="0"/>
      <w:marTop w:val="0"/>
      <w:marBottom w:val="0"/>
      <w:divBdr>
        <w:top w:val="none" w:sz="0" w:space="0" w:color="auto"/>
        <w:left w:val="none" w:sz="0" w:space="0" w:color="auto"/>
        <w:bottom w:val="none" w:sz="0" w:space="0" w:color="auto"/>
        <w:right w:val="none" w:sz="0" w:space="0" w:color="auto"/>
      </w:divBdr>
    </w:div>
    <w:div w:id="288049364">
      <w:bodyDiv w:val="1"/>
      <w:marLeft w:val="0"/>
      <w:marRight w:val="0"/>
      <w:marTop w:val="0"/>
      <w:marBottom w:val="0"/>
      <w:divBdr>
        <w:top w:val="none" w:sz="0" w:space="0" w:color="auto"/>
        <w:left w:val="none" w:sz="0" w:space="0" w:color="auto"/>
        <w:bottom w:val="none" w:sz="0" w:space="0" w:color="auto"/>
        <w:right w:val="none" w:sz="0" w:space="0" w:color="auto"/>
      </w:divBdr>
    </w:div>
    <w:div w:id="327758927">
      <w:bodyDiv w:val="1"/>
      <w:marLeft w:val="0"/>
      <w:marRight w:val="0"/>
      <w:marTop w:val="0"/>
      <w:marBottom w:val="0"/>
      <w:divBdr>
        <w:top w:val="none" w:sz="0" w:space="0" w:color="auto"/>
        <w:left w:val="none" w:sz="0" w:space="0" w:color="auto"/>
        <w:bottom w:val="none" w:sz="0" w:space="0" w:color="auto"/>
        <w:right w:val="none" w:sz="0" w:space="0" w:color="auto"/>
      </w:divBdr>
    </w:div>
    <w:div w:id="349062352">
      <w:bodyDiv w:val="1"/>
      <w:marLeft w:val="0"/>
      <w:marRight w:val="0"/>
      <w:marTop w:val="0"/>
      <w:marBottom w:val="0"/>
      <w:divBdr>
        <w:top w:val="none" w:sz="0" w:space="0" w:color="auto"/>
        <w:left w:val="none" w:sz="0" w:space="0" w:color="auto"/>
        <w:bottom w:val="none" w:sz="0" w:space="0" w:color="auto"/>
        <w:right w:val="none" w:sz="0" w:space="0" w:color="auto"/>
      </w:divBdr>
    </w:div>
    <w:div w:id="366369119">
      <w:bodyDiv w:val="1"/>
      <w:marLeft w:val="0"/>
      <w:marRight w:val="0"/>
      <w:marTop w:val="0"/>
      <w:marBottom w:val="0"/>
      <w:divBdr>
        <w:top w:val="none" w:sz="0" w:space="0" w:color="auto"/>
        <w:left w:val="none" w:sz="0" w:space="0" w:color="auto"/>
        <w:bottom w:val="none" w:sz="0" w:space="0" w:color="auto"/>
        <w:right w:val="none" w:sz="0" w:space="0" w:color="auto"/>
      </w:divBdr>
    </w:div>
    <w:div w:id="376860599">
      <w:bodyDiv w:val="1"/>
      <w:marLeft w:val="0"/>
      <w:marRight w:val="0"/>
      <w:marTop w:val="0"/>
      <w:marBottom w:val="0"/>
      <w:divBdr>
        <w:top w:val="none" w:sz="0" w:space="0" w:color="auto"/>
        <w:left w:val="none" w:sz="0" w:space="0" w:color="auto"/>
        <w:bottom w:val="none" w:sz="0" w:space="0" w:color="auto"/>
        <w:right w:val="none" w:sz="0" w:space="0" w:color="auto"/>
      </w:divBdr>
    </w:div>
    <w:div w:id="433329199">
      <w:bodyDiv w:val="1"/>
      <w:marLeft w:val="0"/>
      <w:marRight w:val="0"/>
      <w:marTop w:val="0"/>
      <w:marBottom w:val="0"/>
      <w:divBdr>
        <w:top w:val="none" w:sz="0" w:space="0" w:color="auto"/>
        <w:left w:val="none" w:sz="0" w:space="0" w:color="auto"/>
        <w:bottom w:val="none" w:sz="0" w:space="0" w:color="auto"/>
        <w:right w:val="none" w:sz="0" w:space="0" w:color="auto"/>
      </w:divBdr>
    </w:div>
    <w:div w:id="518550609">
      <w:bodyDiv w:val="1"/>
      <w:marLeft w:val="0"/>
      <w:marRight w:val="0"/>
      <w:marTop w:val="0"/>
      <w:marBottom w:val="0"/>
      <w:divBdr>
        <w:top w:val="none" w:sz="0" w:space="0" w:color="auto"/>
        <w:left w:val="none" w:sz="0" w:space="0" w:color="auto"/>
        <w:bottom w:val="none" w:sz="0" w:space="0" w:color="auto"/>
        <w:right w:val="none" w:sz="0" w:space="0" w:color="auto"/>
      </w:divBdr>
    </w:div>
    <w:div w:id="521167462">
      <w:bodyDiv w:val="1"/>
      <w:marLeft w:val="0"/>
      <w:marRight w:val="0"/>
      <w:marTop w:val="0"/>
      <w:marBottom w:val="0"/>
      <w:divBdr>
        <w:top w:val="none" w:sz="0" w:space="0" w:color="auto"/>
        <w:left w:val="none" w:sz="0" w:space="0" w:color="auto"/>
        <w:bottom w:val="none" w:sz="0" w:space="0" w:color="auto"/>
        <w:right w:val="none" w:sz="0" w:space="0" w:color="auto"/>
      </w:divBdr>
    </w:div>
    <w:div w:id="524101739">
      <w:bodyDiv w:val="1"/>
      <w:marLeft w:val="0"/>
      <w:marRight w:val="0"/>
      <w:marTop w:val="0"/>
      <w:marBottom w:val="0"/>
      <w:divBdr>
        <w:top w:val="none" w:sz="0" w:space="0" w:color="auto"/>
        <w:left w:val="none" w:sz="0" w:space="0" w:color="auto"/>
        <w:bottom w:val="none" w:sz="0" w:space="0" w:color="auto"/>
        <w:right w:val="none" w:sz="0" w:space="0" w:color="auto"/>
      </w:divBdr>
    </w:div>
    <w:div w:id="592082716">
      <w:bodyDiv w:val="1"/>
      <w:marLeft w:val="0"/>
      <w:marRight w:val="0"/>
      <w:marTop w:val="0"/>
      <w:marBottom w:val="0"/>
      <w:divBdr>
        <w:top w:val="none" w:sz="0" w:space="0" w:color="auto"/>
        <w:left w:val="none" w:sz="0" w:space="0" w:color="auto"/>
        <w:bottom w:val="none" w:sz="0" w:space="0" w:color="auto"/>
        <w:right w:val="none" w:sz="0" w:space="0" w:color="auto"/>
      </w:divBdr>
    </w:div>
    <w:div w:id="599946834">
      <w:bodyDiv w:val="1"/>
      <w:marLeft w:val="0"/>
      <w:marRight w:val="0"/>
      <w:marTop w:val="0"/>
      <w:marBottom w:val="0"/>
      <w:divBdr>
        <w:top w:val="none" w:sz="0" w:space="0" w:color="auto"/>
        <w:left w:val="none" w:sz="0" w:space="0" w:color="auto"/>
        <w:bottom w:val="none" w:sz="0" w:space="0" w:color="auto"/>
        <w:right w:val="none" w:sz="0" w:space="0" w:color="auto"/>
      </w:divBdr>
    </w:div>
    <w:div w:id="633751415">
      <w:bodyDiv w:val="1"/>
      <w:marLeft w:val="0"/>
      <w:marRight w:val="0"/>
      <w:marTop w:val="0"/>
      <w:marBottom w:val="0"/>
      <w:divBdr>
        <w:top w:val="none" w:sz="0" w:space="0" w:color="auto"/>
        <w:left w:val="none" w:sz="0" w:space="0" w:color="auto"/>
        <w:bottom w:val="none" w:sz="0" w:space="0" w:color="auto"/>
        <w:right w:val="none" w:sz="0" w:space="0" w:color="auto"/>
      </w:divBdr>
    </w:div>
    <w:div w:id="648939488">
      <w:bodyDiv w:val="1"/>
      <w:marLeft w:val="0"/>
      <w:marRight w:val="0"/>
      <w:marTop w:val="0"/>
      <w:marBottom w:val="0"/>
      <w:divBdr>
        <w:top w:val="none" w:sz="0" w:space="0" w:color="auto"/>
        <w:left w:val="none" w:sz="0" w:space="0" w:color="auto"/>
        <w:bottom w:val="none" w:sz="0" w:space="0" w:color="auto"/>
        <w:right w:val="none" w:sz="0" w:space="0" w:color="auto"/>
      </w:divBdr>
    </w:div>
    <w:div w:id="652635491">
      <w:bodyDiv w:val="1"/>
      <w:marLeft w:val="0"/>
      <w:marRight w:val="0"/>
      <w:marTop w:val="0"/>
      <w:marBottom w:val="0"/>
      <w:divBdr>
        <w:top w:val="none" w:sz="0" w:space="0" w:color="auto"/>
        <w:left w:val="none" w:sz="0" w:space="0" w:color="auto"/>
        <w:bottom w:val="none" w:sz="0" w:space="0" w:color="auto"/>
        <w:right w:val="none" w:sz="0" w:space="0" w:color="auto"/>
      </w:divBdr>
    </w:div>
    <w:div w:id="673646548">
      <w:bodyDiv w:val="1"/>
      <w:marLeft w:val="0"/>
      <w:marRight w:val="0"/>
      <w:marTop w:val="0"/>
      <w:marBottom w:val="0"/>
      <w:divBdr>
        <w:top w:val="none" w:sz="0" w:space="0" w:color="auto"/>
        <w:left w:val="none" w:sz="0" w:space="0" w:color="auto"/>
        <w:bottom w:val="none" w:sz="0" w:space="0" w:color="auto"/>
        <w:right w:val="none" w:sz="0" w:space="0" w:color="auto"/>
      </w:divBdr>
    </w:div>
    <w:div w:id="677656791">
      <w:bodyDiv w:val="1"/>
      <w:marLeft w:val="0"/>
      <w:marRight w:val="0"/>
      <w:marTop w:val="0"/>
      <w:marBottom w:val="0"/>
      <w:divBdr>
        <w:top w:val="none" w:sz="0" w:space="0" w:color="auto"/>
        <w:left w:val="none" w:sz="0" w:space="0" w:color="auto"/>
        <w:bottom w:val="none" w:sz="0" w:space="0" w:color="auto"/>
        <w:right w:val="none" w:sz="0" w:space="0" w:color="auto"/>
      </w:divBdr>
    </w:div>
    <w:div w:id="687559121">
      <w:bodyDiv w:val="1"/>
      <w:marLeft w:val="0"/>
      <w:marRight w:val="0"/>
      <w:marTop w:val="0"/>
      <w:marBottom w:val="0"/>
      <w:divBdr>
        <w:top w:val="none" w:sz="0" w:space="0" w:color="auto"/>
        <w:left w:val="none" w:sz="0" w:space="0" w:color="auto"/>
        <w:bottom w:val="none" w:sz="0" w:space="0" w:color="auto"/>
        <w:right w:val="none" w:sz="0" w:space="0" w:color="auto"/>
      </w:divBdr>
    </w:div>
    <w:div w:id="709263299">
      <w:bodyDiv w:val="1"/>
      <w:marLeft w:val="0"/>
      <w:marRight w:val="0"/>
      <w:marTop w:val="0"/>
      <w:marBottom w:val="0"/>
      <w:divBdr>
        <w:top w:val="none" w:sz="0" w:space="0" w:color="auto"/>
        <w:left w:val="none" w:sz="0" w:space="0" w:color="auto"/>
        <w:bottom w:val="none" w:sz="0" w:space="0" w:color="auto"/>
        <w:right w:val="none" w:sz="0" w:space="0" w:color="auto"/>
      </w:divBdr>
    </w:div>
    <w:div w:id="731850671">
      <w:bodyDiv w:val="1"/>
      <w:marLeft w:val="0"/>
      <w:marRight w:val="0"/>
      <w:marTop w:val="0"/>
      <w:marBottom w:val="0"/>
      <w:divBdr>
        <w:top w:val="none" w:sz="0" w:space="0" w:color="auto"/>
        <w:left w:val="none" w:sz="0" w:space="0" w:color="auto"/>
        <w:bottom w:val="none" w:sz="0" w:space="0" w:color="auto"/>
        <w:right w:val="none" w:sz="0" w:space="0" w:color="auto"/>
      </w:divBdr>
    </w:div>
    <w:div w:id="827983729">
      <w:bodyDiv w:val="1"/>
      <w:marLeft w:val="0"/>
      <w:marRight w:val="0"/>
      <w:marTop w:val="0"/>
      <w:marBottom w:val="0"/>
      <w:divBdr>
        <w:top w:val="none" w:sz="0" w:space="0" w:color="auto"/>
        <w:left w:val="none" w:sz="0" w:space="0" w:color="auto"/>
        <w:bottom w:val="none" w:sz="0" w:space="0" w:color="auto"/>
        <w:right w:val="none" w:sz="0" w:space="0" w:color="auto"/>
      </w:divBdr>
    </w:div>
    <w:div w:id="828907679">
      <w:bodyDiv w:val="1"/>
      <w:marLeft w:val="0"/>
      <w:marRight w:val="0"/>
      <w:marTop w:val="0"/>
      <w:marBottom w:val="0"/>
      <w:divBdr>
        <w:top w:val="none" w:sz="0" w:space="0" w:color="auto"/>
        <w:left w:val="none" w:sz="0" w:space="0" w:color="auto"/>
        <w:bottom w:val="none" w:sz="0" w:space="0" w:color="auto"/>
        <w:right w:val="none" w:sz="0" w:space="0" w:color="auto"/>
      </w:divBdr>
    </w:div>
    <w:div w:id="887228652">
      <w:bodyDiv w:val="1"/>
      <w:marLeft w:val="0"/>
      <w:marRight w:val="0"/>
      <w:marTop w:val="0"/>
      <w:marBottom w:val="0"/>
      <w:divBdr>
        <w:top w:val="none" w:sz="0" w:space="0" w:color="auto"/>
        <w:left w:val="none" w:sz="0" w:space="0" w:color="auto"/>
        <w:bottom w:val="none" w:sz="0" w:space="0" w:color="auto"/>
        <w:right w:val="none" w:sz="0" w:space="0" w:color="auto"/>
      </w:divBdr>
    </w:div>
    <w:div w:id="937954578">
      <w:bodyDiv w:val="1"/>
      <w:marLeft w:val="0"/>
      <w:marRight w:val="0"/>
      <w:marTop w:val="0"/>
      <w:marBottom w:val="0"/>
      <w:divBdr>
        <w:top w:val="none" w:sz="0" w:space="0" w:color="auto"/>
        <w:left w:val="none" w:sz="0" w:space="0" w:color="auto"/>
        <w:bottom w:val="none" w:sz="0" w:space="0" w:color="auto"/>
        <w:right w:val="none" w:sz="0" w:space="0" w:color="auto"/>
      </w:divBdr>
    </w:div>
    <w:div w:id="959066309">
      <w:bodyDiv w:val="1"/>
      <w:marLeft w:val="0"/>
      <w:marRight w:val="0"/>
      <w:marTop w:val="0"/>
      <w:marBottom w:val="0"/>
      <w:divBdr>
        <w:top w:val="none" w:sz="0" w:space="0" w:color="auto"/>
        <w:left w:val="none" w:sz="0" w:space="0" w:color="auto"/>
        <w:bottom w:val="none" w:sz="0" w:space="0" w:color="auto"/>
        <w:right w:val="none" w:sz="0" w:space="0" w:color="auto"/>
      </w:divBdr>
    </w:div>
    <w:div w:id="1012486759">
      <w:bodyDiv w:val="1"/>
      <w:marLeft w:val="0"/>
      <w:marRight w:val="0"/>
      <w:marTop w:val="0"/>
      <w:marBottom w:val="0"/>
      <w:divBdr>
        <w:top w:val="none" w:sz="0" w:space="0" w:color="auto"/>
        <w:left w:val="none" w:sz="0" w:space="0" w:color="auto"/>
        <w:bottom w:val="none" w:sz="0" w:space="0" w:color="auto"/>
        <w:right w:val="none" w:sz="0" w:space="0" w:color="auto"/>
      </w:divBdr>
    </w:div>
    <w:div w:id="1012730283">
      <w:bodyDiv w:val="1"/>
      <w:marLeft w:val="0"/>
      <w:marRight w:val="0"/>
      <w:marTop w:val="0"/>
      <w:marBottom w:val="0"/>
      <w:divBdr>
        <w:top w:val="none" w:sz="0" w:space="0" w:color="auto"/>
        <w:left w:val="none" w:sz="0" w:space="0" w:color="auto"/>
        <w:bottom w:val="none" w:sz="0" w:space="0" w:color="auto"/>
        <w:right w:val="none" w:sz="0" w:space="0" w:color="auto"/>
      </w:divBdr>
    </w:div>
    <w:div w:id="1021005226">
      <w:bodyDiv w:val="1"/>
      <w:marLeft w:val="0"/>
      <w:marRight w:val="0"/>
      <w:marTop w:val="0"/>
      <w:marBottom w:val="0"/>
      <w:divBdr>
        <w:top w:val="none" w:sz="0" w:space="0" w:color="auto"/>
        <w:left w:val="none" w:sz="0" w:space="0" w:color="auto"/>
        <w:bottom w:val="none" w:sz="0" w:space="0" w:color="auto"/>
        <w:right w:val="none" w:sz="0" w:space="0" w:color="auto"/>
      </w:divBdr>
    </w:div>
    <w:div w:id="1024750039">
      <w:bodyDiv w:val="1"/>
      <w:marLeft w:val="0"/>
      <w:marRight w:val="0"/>
      <w:marTop w:val="0"/>
      <w:marBottom w:val="0"/>
      <w:divBdr>
        <w:top w:val="none" w:sz="0" w:space="0" w:color="auto"/>
        <w:left w:val="none" w:sz="0" w:space="0" w:color="auto"/>
        <w:bottom w:val="none" w:sz="0" w:space="0" w:color="auto"/>
        <w:right w:val="none" w:sz="0" w:space="0" w:color="auto"/>
      </w:divBdr>
    </w:div>
    <w:div w:id="1046878876">
      <w:bodyDiv w:val="1"/>
      <w:marLeft w:val="0"/>
      <w:marRight w:val="0"/>
      <w:marTop w:val="0"/>
      <w:marBottom w:val="0"/>
      <w:divBdr>
        <w:top w:val="none" w:sz="0" w:space="0" w:color="auto"/>
        <w:left w:val="none" w:sz="0" w:space="0" w:color="auto"/>
        <w:bottom w:val="none" w:sz="0" w:space="0" w:color="auto"/>
        <w:right w:val="none" w:sz="0" w:space="0" w:color="auto"/>
      </w:divBdr>
    </w:div>
    <w:div w:id="1050762151">
      <w:bodyDiv w:val="1"/>
      <w:marLeft w:val="0"/>
      <w:marRight w:val="0"/>
      <w:marTop w:val="0"/>
      <w:marBottom w:val="0"/>
      <w:divBdr>
        <w:top w:val="none" w:sz="0" w:space="0" w:color="auto"/>
        <w:left w:val="none" w:sz="0" w:space="0" w:color="auto"/>
        <w:bottom w:val="none" w:sz="0" w:space="0" w:color="auto"/>
        <w:right w:val="none" w:sz="0" w:space="0" w:color="auto"/>
      </w:divBdr>
    </w:div>
    <w:div w:id="1052772638">
      <w:bodyDiv w:val="1"/>
      <w:marLeft w:val="0"/>
      <w:marRight w:val="0"/>
      <w:marTop w:val="0"/>
      <w:marBottom w:val="0"/>
      <w:divBdr>
        <w:top w:val="none" w:sz="0" w:space="0" w:color="auto"/>
        <w:left w:val="none" w:sz="0" w:space="0" w:color="auto"/>
        <w:bottom w:val="none" w:sz="0" w:space="0" w:color="auto"/>
        <w:right w:val="none" w:sz="0" w:space="0" w:color="auto"/>
      </w:divBdr>
    </w:div>
    <w:div w:id="1058435950">
      <w:bodyDiv w:val="1"/>
      <w:marLeft w:val="0"/>
      <w:marRight w:val="0"/>
      <w:marTop w:val="0"/>
      <w:marBottom w:val="0"/>
      <w:divBdr>
        <w:top w:val="none" w:sz="0" w:space="0" w:color="auto"/>
        <w:left w:val="none" w:sz="0" w:space="0" w:color="auto"/>
        <w:bottom w:val="none" w:sz="0" w:space="0" w:color="auto"/>
        <w:right w:val="none" w:sz="0" w:space="0" w:color="auto"/>
      </w:divBdr>
    </w:div>
    <w:div w:id="1112282511">
      <w:bodyDiv w:val="1"/>
      <w:marLeft w:val="0"/>
      <w:marRight w:val="0"/>
      <w:marTop w:val="0"/>
      <w:marBottom w:val="0"/>
      <w:divBdr>
        <w:top w:val="none" w:sz="0" w:space="0" w:color="auto"/>
        <w:left w:val="none" w:sz="0" w:space="0" w:color="auto"/>
        <w:bottom w:val="none" w:sz="0" w:space="0" w:color="auto"/>
        <w:right w:val="none" w:sz="0" w:space="0" w:color="auto"/>
      </w:divBdr>
    </w:div>
    <w:div w:id="1153713952">
      <w:bodyDiv w:val="1"/>
      <w:marLeft w:val="0"/>
      <w:marRight w:val="0"/>
      <w:marTop w:val="0"/>
      <w:marBottom w:val="0"/>
      <w:divBdr>
        <w:top w:val="none" w:sz="0" w:space="0" w:color="auto"/>
        <w:left w:val="none" w:sz="0" w:space="0" w:color="auto"/>
        <w:bottom w:val="none" w:sz="0" w:space="0" w:color="auto"/>
        <w:right w:val="none" w:sz="0" w:space="0" w:color="auto"/>
      </w:divBdr>
    </w:div>
    <w:div w:id="1179538663">
      <w:bodyDiv w:val="1"/>
      <w:marLeft w:val="0"/>
      <w:marRight w:val="0"/>
      <w:marTop w:val="0"/>
      <w:marBottom w:val="0"/>
      <w:divBdr>
        <w:top w:val="none" w:sz="0" w:space="0" w:color="auto"/>
        <w:left w:val="none" w:sz="0" w:space="0" w:color="auto"/>
        <w:bottom w:val="none" w:sz="0" w:space="0" w:color="auto"/>
        <w:right w:val="none" w:sz="0" w:space="0" w:color="auto"/>
      </w:divBdr>
    </w:div>
    <w:div w:id="1180506391">
      <w:bodyDiv w:val="1"/>
      <w:marLeft w:val="0"/>
      <w:marRight w:val="0"/>
      <w:marTop w:val="0"/>
      <w:marBottom w:val="0"/>
      <w:divBdr>
        <w:top w:val="none" w:sz="0" w:space="0" w:color="auto"/>
        <w:left w:val="none" w:sz="0" w:space="0" w:color="auto"/>
        <w:bottom w:val="none" w:sz="0" w:space="0" w:color="auto"/>
        <w:right w:val="none" w:sz="0" w:space="0" w:color="auto"/>
      </w:divBdr>
    </w:div>
    <w:div w:id="1251550934">
      <w:bodyDiv w:val="1"/>
      <w:marLeft w:val="0"/>
      <w:marRight w:val="0"/>
      <w:marTop w:val="0"/>
      <w:marBottom w:val="0"/>
      <w:divBdr>
        <w:top w:val="none" w:sz="0" w:space="0" w:color="auto"/>
        <w:left w:val="none" w:sz="0" w:space="0" w:color="auto"/>
        <w:bottom w:val="none" w:sz="0" w:space="0" w:color="auto"/>
        <w:right w:val="none" w:sz="0" w:space="0" w:color="auto"/>
      </w:divBdr>
    </w:div>
    <w:div w:id="1265654216">
      <w:bodyDiv w:val="1"/>
      <w:marLeft w:val="0"/>
      <w:marRight w:val="0"/>
      <w:marTop w:val="0"/>
      <w:marBottom w:val="0"/>
      <w:divBdr>
        <w:top w:val="none" w:sz="0" w:space="0" w:color="auto"/>
        <w:left w:val="none" w:sz="0" w:space="0" w:color="auto"/>
        <w:bottom w:val="none" w:sz="0" w:space="0" w:color="auto"/>
        <w:right w:val="none" w:sz="0" w:space="0" w:color="auto"/>
      </w:divBdr>
    </w:div>
    <w:div w:id="1275866439">
      <w:bodyDiv w:val="1"/>
      <w:marLeft w:val="0"/>
      <w:marRight w:val="0"/>
      <w:marTop w:val="0"/>
      <w:marBottom w:val="0"/>
      <w:divBdr>
        <w:top w:val="none" w:sz="0" w:space="0" w:color="auto"/>
        <w:left w:val="none" w:sz="0" w:space="0" w:color="auto"/>
        <w:bottom w:val="none" w:sz="0" w:space="0" w:color="auto"/>
        <w:right w:val="none" w:sz="0" w:space="0" w:color="auto"/>
      </w:divBdr>
    </w:div>
    <w:div w:id="1284116378">
      <w:bodyDiv w:val="1"/>
      <w:marLeft w:val="0"/>
      <w:marRight w:val="0"/>
      <w:marTop w:val="0"/>
      <w:marBottom w:val="0"/>
      <w:divBdr>
        <w:top w:val="none" w:sz="0" w:space="0" w:color="auto"/>
        <w:left w:val="none" w:sz="0" w:space="0" w:color="auto"/>
        <w:bottom w:val="none" w:sz="0" w:space="0" w:color="auto"/>
        <w:right w:val="none" w:sz="0" w:space="0" w:color="auto"/>
      </w:divBdr>
    </w:div>
    <w:div w:id="1285427416">
      <w:bodyDiv w:val="1"/>
      <w:marLeft w:val="0"/>
      <w:marRight w:val="0"/>
      <w:marTop w:val="0"/>
      <w:marBottom w:val="0"/>
      <w:divBdr>
        <w:top w:val="none" w:sz="0" w:space="0" w:color="auto"/>
        <w:left w:val="none" w:sz="0" w:space="0" w:color="auto"/>
        <w:bottom w:val="none" w:sz="0" w:space="0" w:color="auto"/>
        <w:right w:val="none" w:sz="0" w:space="0" w:color="auto"/>
      </w:divBdr>
    </w:div>
    <w:div w:id="1286500925">
      <w:bodyDiv w:val="1"/>
      <w:marLeft w:val="0"/>
      <w:marRight w:val="0"/>
      <w:marTop w:val="0"/>
      <w:marBottom w:val="0"/>
      <w:divBdr>
        <w:top w:val="none" w:sz="0" w:space="0" w:color="auto"/>
        <w:left w:val="none" w:sz="0" w:space="0" w:color="auto"/>
        <w:bottom w:val="none" w:sz="0" w:space="0" w:color="auto"/>
        <w:right w:val="none" w:sz="0" w:space="0" w:color="auto"/>
      </w:divBdr>
    </w:div>
    <w:div w:id="1286695324">
      <w:bodyDiv w:val="1"/>
      <w:marLeft w:val="0"/>
      <w:marRight w:val="0"/>
      <w:marTop w:val="0"/>
      <w:marBottom w:val="0"/>
      <w:divBdr>
        <w:top w:val="none" w:sz="0" w:space="0" w:color="auto"/>
        <w:left w:val="none" w:sz="0" w:space="0" w:color="auto"/>
        <w:bottom w:val="none" w:sz="0" w:space="0" w:color="auto"/>
        <w:right w:val="none" w:sz="0" w:space="0" w:color="auto"/>
      </w:divBdr>
    </w:div>
    <w:div w:id="1370909991">
      <w:bodyDiv w:val="1"/>
      <w:marLeft w:val="0"/>
      <w:marRight w:val="0"/>
      <w:marTop w:val="0"/>
      <w:marBottom w:val="0"/>
      <w:divBdr>
        <w:top w:val="none" w:sz="0" w:space="0" w:color="auto"/>
        <w:left w:val="none" w:sz="0" w:space="0" w:color="auto"/>
        <w:bottom w:val="none" w:sz="0" w:space="0" w:color="auto"/>
        <w:right w:val="none" w:sz="0" w:space="0" w:color="auto"/>
      </w:divBdr>
    </w:div>
    <w:div w:id="1416441071">
      <w:bodyDiv w:val="1"/>
      <w:marLeft w:val="0"/>
      <w:marRight w:val="0"/>
      <w:marTop w:val="0"/>
      <w:marBottom w:val="0"/>
      <w:divBdr>
        <w:top w:val="none" w:sz="0" w:space="0" w:color="auto"/>
        <w:left w:val="none" w:sz="0" w:space="0" w:color="auto"/>
        <w:bottom w:val="none" w:sz="0" w:space="0" w:color="auto"/>
        <w:right w:val="none" w:sz="0" w:space="0" w:color="auto"/>
      </w:divBdr>
    </w:div>
    <w:div w:id="1425373486">
      <w:bodyDiv w:val="1"/>
      <w:marLeft w:val="0"/>
      <w:marRight w:val="0"/>
      <w:marTop w:val="0"/>
      <w:marBottom w:val="0"/>
      <w:divBdr>
        <w:top w:val="none" w:sz="0" w:space="0" w:color="auto"/>
        <w:left w:val="none" w:sz="0" w:space="0" w:color="auto"/>
        <w:bottom w:val="none" w:sz="0" w:space="0" w:color="auto"/>
        <w:right w:val="none" w:sz="0" w:space="0" w:color="auto"/>
      </w:divBdr>
    </w:div>
    <w:div w:id="1434281883">
      <w:bodyDiv w:val="1"/>
      <w:marLeft w:val="0"/>
      <w:marRight w:val="0"/>
      <w:marTop w:val="0"/>
      <w:marBottom w:val="0"/>
      <w:divBdr>
        <w:top w:val="none" w:sz="0" w:space="0" w:color="auto"/>
        <w:left w:val="none" w:sz="0" w:space="0" w:color="auto"/>
        <w:bottom w:val="none" w:sz="0" w:space="0" w:color="auto"/>
        <w:right w:val="none" w:sz="0" w:space="0" w:color="auto"/>
      </w:divBdr>
    </w:div>
    <w:div w:id="1450975076">
      <w:bodyDiv w:val="1"/>
      <w:marLeft w:val="0"/>
      <w:marRight w:val="0"/>
      <w:marTop w:val="0"/>
      <w:marBottom w:val="0"/>
      <w:divBdr>
        <w:top w:val="none" w:sz="0" w:space="0" w:color="auto"/>
        <w:left w:val="none" w:sz="0" w:space="0" w:color="auto"/>
        <w:bottom w:val="none" w:sz="0" w:space="0" w:color="auto"/>
        <w:right w:val="none" w:sz="0" w:space="0" w:color="auto"/>
      </w:divBdr>
    </w:div>
    <w:div w:id="1477452113">
      <w:bodyDiv w:val="1"/>
      <w:marLeft w:val="0"/>
      <w:marRight w:val="0"/>
      <w:marTop w:val="0"/>
      <w:marBottom w:val="0"/>
      <w:divBdr>
        <w:top w:val="none" w:sz="0" w:space="0" w:color="auto"/>
        <w:left w:val="none" w:sz="0" w:space="0" w:color="auto"/>
        <w:bottom w:val="none" w:sz="0" w:space="0" w:color="auto"/>
        <w:right w:val="none" w:sz="0" w:space="0" w:color="auto"/>
      </w:divBdr>
    </w:div>
    <w:div w:id="1534884708">
      <w:bodyDiv w:val="1"/>
      <w:marLeft w:val="0"/>
      <w:marRight w:val="0"/>
      <w:marTop w:val="0"/>
      <w:marBottom w:val="0"/>
      <w:divBdr>
        <w:top w:val="none" w:sz="0" w:space="0" w:color="auto"/>
        <w:left w:val="none" w:sz="0" w:space="0" w:color="auto"/>
        <w:bottom w:val="none" w:sz="0" w:space="0" w:color="auto"/>
        <w:right w:val="none" w:sz="0" w:space="0" w:color="auto"/>
      </w:divBdr>
    </w:div>
    <w:div w:id="1577009689">
      <w:bodyDiv w:val="1"/>
      <w:marLeft w:val="0"/>
      <w:marRight w:val="0"/>
      <w:marTop w:val="0"/>
      <w:marBottom w:val="0"/>
      <w:divBdr>
        <w:top w:val="none" w:sz="0" w:space="0" w:color="auto"/>
        <w:left w:val="none" w:sz="0" w:space="0" w:color="auto"/>
        <w:bottom w:val="none" w:sz="0" w:space="0" w:color="auto"/>
        <w:right w:val="none" w:sz="0" w:space="0" w:color="auto"/>
      </w:divBdr>
    </w:div>
    <w:div w:id="1590582819">
      <w:bodyDiv w:val="1"/>
      <w:marLeft w:val="0"/>
      <w:marRight w:val="0"/>
      <w:marTop w:val="0"/>
      <w:marBottom w:val="0"/>
      <w:divBdr>
        <w:top w:val="none" w:sz="0" w:space="0" w:color="auto"/>
        <w:left w:val="none" w:sz="0" w:space="0" w:color="auto"/>
        <w:bottom w:val="none" w:sz="0" w:space="0" w:color="auto"/>
        <w:right w:val="none" w:sz="0" w:space="0" w:color="auto"/>
      </w:divBdr>
    </w:div>
    <w:div w:id="1636106475">
      <w:bodyDiv w:val="1"/>
      <w:marLeft w:val="0"/>
      <w:marRight w:val="0"/>
      <w:marTop w:val="0"/>
      <w:marBottom w:val="0"/>
      <w:divBdr>
        <w:top w:val="none" w:sz="0" w:space="0" w:color="auto"/>
        <w:left w:val="none" w:sz="0" w:space="0" w:color="auto"/>
        <w:bottom w:val="none" w:sz="0" w:space="0" w:color="auto"/>
        <w:right w:val="none" w:sz="0" w:space="0" w:color="auto"/>
      </w:divBdr>
    </w:div>
    <w:div w:id="1663505740">
      <w:bodyDiv w:val="1"/>
      <w:marLeft w:val="0"/>
      <w:marRight w:val="0"/>
      <w:marTop w:val="0"/>
      <w:marBottom w:val="0"/>
      <w:divBdr>
        <w:top w:val="none" w:sz="0" w:space="0" w:color="auto"/>
        <w:left w:val="none" w:sz="0" w:space="0" w:color="auto"/>
        <w:bottom w:val="none" w:sz="0" w:space="0" w:color="auto"/>
        <w:right w:val="none" w:sz="0" w:space="0" w:color="auto"/>
      </w:divBdr>
    </w:div>
    <w:div w:id="1666862540">
      <w:bodyDiv w:val="1"/>
      <w:marLeft w:val="0"/>
      <w:marRight w:val="0"/>
      <w:marTop w:val="0"/>
      <w:marBottom w:val="0"/>
      <w:divBdr>
        <w:top w:val="none" w:sz="0" w:space="0" w:color="auto"/>
        <w:left w:val="none" w:sz="0" w:space="0" w:color="auto"/>
        <w:bottom w:val="none" w:sz="0" w:space="0" w:color="auto"/>
        <w:right w:val="none" w:sz="0" w:space="0" w:color="auto"/>
      </w:divBdr>
    </w:div>
    <w:div w:id="1684897603">
      <w:bodyDiv w:val="1"/>
      <w:marLeft w:val="0"/>
      <w:marRight w:val="0"/>
      <w:marTop w:val="0"/>
      <w:marBottom w:val="0"/>
      <w:divBdr>
        <w:top w:val="none" w:sz="0" w:space="0" w:color="auto"/>
        <w:left w:val="none" w:sz="0" w:space="0" w:color="auto"/>
        <w:bottom w:val="none" w:sz="0" w:space="0" w:color="auto"/>
        <w:right w:val="none" w:sz="0" w:space="0" w:color="auto"/>
      </w:divBdr>
    </w:div>
    <w:div w:id="1721514915">
      <w:bodyDiv w:val="1"/>
      <w:marLeft w:val="0"/>
      <w:marRight w:val="0"/>
      <w:marTop w:val="0"/>
      <w:marBottom w:val="0"/>
      <w:divBdr>
        <w:top w:val="none" w:sz="0" w:space="0" w:color="auto"/>
        <w:left w:val="none" w:sz="0" w:space="0" w:color="auto"/>
        <w:bottom w:val="none" w:sz="0" w:space="0" w:color="auto"/>
        <w:right w:val="none" w:sz="0" w:space="0" w:color="auto"/>
      </w:divBdr>
    </w:div>
    <w:div w:id="1721901869">
      <w:bodyDiv w:val="1"/>
      <w:marLeft w:val="0"/>
      <w:marRight w:val="0"/>
      <w:marTop w:val="0"/>
      <w:marBottom w:val="0"/>
      <w:divBdr>
        <w:top w:val="none" w:sz="0" w:space="0" w:color="auto"/>
        <w:left w:val="none" w:sz="0" w:space="0" w:color="auto"/>
        <w:bottom w:val="none" w:sz="0" w:space="0" w:color="auto"/>
        <w:right w:val="none" w:sz="0" w:space="0" w:color="auto"/>
      </w:divBdr>
    </w:div>
    <w:div w:id="1727678883">
      <w:bodyDiv w:val="1"/>
      <w:marLeft w:val="0"/>
      <w:marRight w:val="0"/>
      <w:marTop w:val="0"/>
      <w:marBottom w:val="0"/>
      <w:divBdr>
        <w:top w:val="none" w:sz="0" w:space="0" w:color="auto"/>
        <w:left w:val="none" w:sz="0" w:space="0" w:color="auto"/>
        <w:bottom w:val="none" w:sz="0" w:space="0" w:color="auto"/>
        <w:right w:val="none" w:sz="0" w:space="0" w:color="auto"/>
      </w:divBdr>
    </w:div>
    <w:div w:id="1743987887">
      <w:bodyDiv w:val="1"/>
      <w:marLeft w:val="0"/>
      <w:marRight w:val="0"/>
      <w:marTop w:val="0"/>
      <w:marBottom w:val="0"/>
      <w:divBdr>
        <w:top w:val="none" w:sz="0" w:space="0" w:color="auto"/>
        <w:left w:val="none" w:sz="0" w:space="0" w:color="auto"/>
        <w:bottom w:val="none" w:sz="0" w:space="0" w:color="auto"/>
        <w:right w:val="none" w:sz="0" w:space="0" w:color="auto"/>
      </w:divBdr>
    </w:div>
    <w:div w:id="1745832103">
      <w:bodyDiv w:val="1"/>
      <w:marLeft w:val="0"/>
      <w:marRight w:val="0"/>
      <w:marTop w:val="0"/>
      <w:marBottom w:val="0"/>
      <w:divBdr>
        <w:top w:val="none" w:sz="0" w:space="0" w:color="auto"/>
        <w:left w:val="none" w:sz="0" w:space="0" w:color="auto"/>
        <w:bottom w:val="none" w:sz="0" w:space="0" w:color="auto"/>
        <w:right w:val="none" w:sz="0" w:space="0" w:color="auto"/>
      </w:divBdr>
    </w:div>
    <w:div w:id="1749226974">
      <w:bodyDiv w:val="1"/>
      <w:marLeft w:val="0"/>
      <w:marRight w:val="0"/>
      <w:marTop w:val="0"/>
      <w:marBottom w:val="0"/>
      <w:divBdr>
        <w:top w:val="none" w:sz="0" w:space="0" w:color="auto"/>
        <w:left w:val="none" w:sz="0" w:space="0" w:color="auto"/>
        <w:bottom w:val="none" w:sz="0" w:space="0" w:color="auto"/>
        <w:right w:val="none" w:sz="0" w:space="0" w:color="auto"/>
      </w:divBdr>
    </w:div>
    <w:div w:id="1775904462">
      <w:bodyDiv w:val="1"/>
      <w:marLeft w:val="0"/>
      <w:marRight w:val="0"/>
      <w:marTop w:val="0"/>
      <w:marBottom w:val="0"/>
      <w:divBdr>
        <w:top w:val="none" w:sz="0" w:space="0" w:color="auto"/>
        <w:left w:val="none" w:sz="0" w:space="0" w:color="auto"/>
        <w:bottom w:val="none" w:sz="0" w:space="0" w:color="auto"/>
        <w:right w:val="none" w:sz="0" w:space="0" w:color="auto"/>
      </w:divBdr>
    </w:div>
    <w:div w:id="1792046202">
      <w:bodyDiv w:val="1"/>
      <w:marLeft w:val="0"/>
      <w:marRight w:val="0"/>
      <w:marTop w:val="0"/>
      <w:marBottom w:val="0"/>
      <w:divBdr>
        <w:top w:val="none" w:sz="0" w:space="0" w:color="auto"/>
        <w:left w:val="none" w:sz="0" w:space="0" w:color="auto"/>
        <w:bottom w:val="none" w:sz="0" w:space="0" w:color="auto"/>
        <w:right w:val="none" w:sz="0" w:space="0" w:color="auto"/>
      </w:divBdr>
    </w:div>
    <w:div w:id="1800562387">
      <w:bodyDiv w:val="1"/>
      <w:marLeft w:val="0"/>
      <w:marRight w:val="0"/>
      <w:marTop w:val="0"/>
      <w:marBottom w:val="0"/>
      <w:divBdr>
        <w:top w:val="none" w:sz="0" w:space="0" w:color="auto"/>
        <w:left w:val="none" w:sz="0" w:space="0" w:color="auto"/>
        <w:bottom w:val="none" w:sz="0" w:space="0" w:color="auto"/>
        <w:right w:val="none" w:sz="0" w:space="0" w:color="auto"/>
      </w:divBdr>
    </w:div>
    <w:div w:id="1802918412">
      <w:bodyDiv w:val="1"/>
      <w:marLeft w:val="0"/>
      <w:marRight w:val="0"/>
      <w:marTop w:val="0"/>
      <w:marBottom w:val="0"/>
      <w:divBdr>
        <w:top w:val="none" w:sz="0" w:space="0" w:color="auto"/>
        <w:left w:val="none" w:sz="0" w:space="0" w:color="auto"/>
        <w:bottom w:val="none" w:sz="0" w:space="0" w:color="auto"/>
        <w:right w:val="none" w:sz="0" w:space="0" w:color="auto"/>
      </w:divBdr>
    </w:div>
    <w:div w:id="1808156578">
      <w:bodyDiv w:val="1"/>
      <w:marLeft w:val="0"/>
      <w:marRight w:val="0"/>
      <w:marTop w:val="0"/>
      <w:marBottom w:val="0"/>
      <w:divBdr>
        <w:top w:val="none" w:sz="0" w:space="0" w:color="auto"/>
        <w:left w:val="none" w:sz="0" w:space="0" w:color="auto"/>
        <w:bottom w:val="none" w:sz="0" w:space="0" w:color="auto"/>
        <w:right w:val="none" w:sz="0" w:space="0" w:color="auto"/>
      </w:divBdr>
    </w:div>
    <w:div w:id="1813794679">
      <w:bodyDiv w:val="1"/>
      <w:marLeft w:val="0"/>
      <w:marRight w:val="0"/>
      <w:marTop w:val="0"/>
      <w:marBottom w:val="0"/>
      <w:divBdr>
        <w:top w:val="none" w:sz="0" w:space="0" w:color="auto"/>
        <w:left w:val="none" w:sz="0" w:space="0" w:color="auto"/>
        <w:bottom w:val="none" w:sz="0" w:space="0" w:color="auto"/>
        <w:right w:val="none" w:sz="0" w:space="0" w:color="auto"/>
      </w:divBdr>
    </w:div>
    <w:div w:id="1829402732">
      <w:bodyDiv w:val="1"/>
      <w:marLeft w:val="0"/>
      <w:marRight w:val="0"/>
      <w:marTop w:val="0"/>
      <w:marBottom w:val="0"/>
      <w:divBdr>
        <w:top w:val="none" w:sz="0" w:space="0" w:color="auto"/>
        <w:left w:val="none" w:sz="0" w:space="0" w:color="auto"/>
        <w:bottom w:val="none" w:sz="0" w:space="0" w:color="auto"/>
        <w:right w:val="none" w:sz="0" w:space="0" w:color="auto"/>
      </w:divBdr>
    </w:div>
    <w:div w:id="1832136111">
      <w:bodyDiv w:val="1"/>
      <w:marLeft w:val="0"/>
      <w:marRight w:val="0"/>
      <w:marTop w:val="0"/>
      <w:marBottom w:val="0"/>
      <w:divBdr>
        <w:top w:val="none" w:sz="0" w:space="0" w:color="auto"/>
        <w:left w:val="none" w:sz="0" w:space="0" w:color="auto"/>
        <w:bottom w:val="none" w:sz="0" w:space="0" w:color="auto"/>
        <w:right w:val="none" w:sz="0" w:space="0" w:color="auto"/>
      </w:divBdr>
    </w:div>
    <w:div w:id="1833252014">
      <w:bodyDiv w:val="1"/>
      <w:marLeft w:val="0"/>
      <w:marRight w:val="0"/>
      <w:marTop w:val="0"/>
      <w:marBottom w:val="0"/>
      <w:divBdr>
        <w:top w:val="none" w:sz="0" w:space="0" w:color="auto"/>
        <w:left w:val="none" w:sz="0" w:space="0" w:color="auto"/>
        <w:bottom w:val="none" w:sz="0" w:space="0" w:color="auto"/>
        <w:right w:val="none" w:sz="0" w:space="0" w:color="auto"/>
      </w:divBdr>
    </w:div>
    <w:div w:id="1833907825">
      <w:bodyDiv w:val="1"/>
      <w:marLeft w:val="0"/>
      <w:marRight w:val="0"/>
      <w:marTop w:val="0"/>
      <w:marBottom w:val="0"/>
      <w:divBdr>
        <w:top w:val="none" w:sz="0" w:space="0" w:color="auto"/>
        <w:left w:val="none" w:sz="0" w:space="0" w:color="auto"/>
        <w:bottom w:val="none" w:sz="0" w:space="0" w:color="auto"/>
        <w:right w:val="none" w:sz="0" w:space="0" w:color="auto"/>
      </w:divBdr>
    </w:div>
    <w:div w:id="1843354887">
      <w:bodyDiv w:val="1"/>
      <w:marLeft w:val="0"/>
      <w:marRight w:val="0"/>
      <w:marTop w:val="0"/>
      <w:marBottom w:val="0"/>
      <w:divBdr>
        <w:top w:val="none" w:sz="0" w:space="0" w:color="auto"/>
        <w:left w:val="none" w:sz="0" w:space="0" w:color="auto"/>
        <w:bottom w:val="none" w:sz="0" w:space="0" w:color="auto"/>
        <w:right w:val="none" w:sz="0" w:space="0" w:color="auto"/>
      </w:divBdr>
    </w:div>
    <w:div w:id="1856847505">
      <w:bodyDiv w:val="1"/>
      <w:marLeft w:val="0"/>
      <w:marRight w:val="0"/>
      <w:marTop w:val="0"/>
      <w:marBottom w:val="0"/>
      <w:divBdr>
        <w:top w:val="none" w:sz="0" w:space="0" w:color="auto"/>
        <w:left w:val="none" w:sz="0" w:space="0" w:color="auto"/>
        <w:bottom w:val="none" w:sz="0" w:space="0" w:color="auto"/>
        <w:right w:val="none" w:sz="0" w:space="0" w:color="auto"/>
      </w:divBdr>
    </w:div>
    <w:div w:id="1861316508">
      <w:bodyDiv w:val="1"/>
      <w:marLeft w:val="0"/>
      <w:marRight w:val="0"/>
      <w:marTop w:val="0"/>
      <w:marBottom w:val="0"/>
      <w:divBdr>
        <w:top w:val="none" w:sz="0" w:space="0" w:color="auto"/>
        <w:left w:val="none" w:sz="0" w:space="0" w:color="auto"/>
        <w:bottom w:val="none" w:sz="0" w:space="0" w:color="auto"/>
        <w:right w:val="none" w:sz="0" w:space="0" w:color="auto"/>
      </w:divBdr>
    </w:div>
    <w:div w:id="1878466083">
      <w:bodyDiv w:val="1"/>
      <w:marLeft w:val="0"/>
      <w:marRight w:val="0"/>
      <w:marTop w:val="0"/>
      <w:marBottom w:val="0"/>
      <w:divBdr>
        <w:top w:val="none" w:sz="0" w:space="0" w:color="auto"/>
        <w:left w:val="none" w:sz="0" w:space="0" w:color="auto"/>
        <w:bottom w:val="none" w:sz="0" w:space="0" w:color="auto"/>
        <w:right w:val="none" w:sz="0" w:space="0" w:color="auto"/>
      </w:divBdr>
    </w:div>
    <w:div w:id="1881697621">
      <w:bodyDiv w:val="1"/>
      <w:marLeft w:val="0"/>
      <w:marRight w:val="0"/>
      <w:marTop w:val="0"/>
      <w:marBottom w:val="0"/>
      <w:divBdr>
        <w:top w:val="none" w:sz="0" w:space="0" w:color="auto"/>
        <w:left w:val="none" w:sz="0" w:space="0" w:color="auto"/>
        <w:bottom w:val="none" w:sz="0" w:space="0" w:color="auto"/>
        <w:right w:val="none" w:sz="0" w:space="0" w:color="auto"/>
      </w:divBdr>
    </w:div>
    <w:div w:id="1887908712">
      <w:bodyDiv w:val="1"/>
      <w:marLeft w:val="0"/>
      <w:marRight w:val="0"/>
      <w:marTop w:val="0"/>
      <w:marBottom w:val="0"/>
      <w:divBdr>
        <w:top w:val="none" w:sz="0" w:space="0" w:color="auto"/>
        <w:left w:val="none" w:sz="0" w:space="0" w:color="auto"/>
        <w:bottom w:val="none" w:sz="0" w:space="0" w:color="auto"/>
        <w:right w:val="none" w:sz="0" w:space="0" w:color="auto"/>
      </w:divBdr>
    </w:div>
    <w:div w:id="1907764717">
      <w:bodyDiv w:val="1"/>
      <w:marLeft w:val="0"/>
      <w:marRight w:val="0"/>
      <w:marTop w:val="0"/>
      <w:marBottom w:val="0"/>
      <w:divBdr>
        <w:top w:val="none" w:sz="0" w:space="0" w:color="auto"/>
        <w:left w:val="none" w:sz="0" w:space="0" w:color="auto"/>
        <w:bottom w:val="none" w:sz="0" w:space="0" w:color="auto"/>
        <w:right w:val="none" w:sz="0" w:space="0" w:color="auto"/>
      </w:divBdr>
    </w:div>
    <w:div w:id="1914511280">
      <w:bodyDiv w:val="1"/>
      <w:marLeft w:val="0"/>
      <w:marRight w:val="0"/>
      <w:marTop w:val="0"/>
      <w:marBottom w:val="0"/>
      <w:divBdr>
        <w:top w:val="none" w:sz="0" w:space="0" w:color="auto"/>
        <w:left w:val="none" w:sz="0" w:space="0" w:color="auto"/>
        <w:bottom w:val="none" w:sz="0" w:space="0" w:color="auto"/>
        <w:right w:val="none" w:sz="0" w:space="0" w:color="auto"/>
      </w:divBdr>
    </w:div>
    <w:div w:id="1951274031">
      <w:bodyDiv w:val="1"/>
      <w:marLeft w:val="0"/>
      <w:marRight w:val="0"/>
      <w:marTop w:val="0"/>
      <w:marBottom w:val="0"/>
      <w:divBdr>
        <w:top w:val="none" w:sz="0" w:space="0" w:color="auto"/>
        <w:left w:val="none" w:sz="0" w:space="0" w:color="auto"/>
        <w:bottom w:val="none" w:sz="0" w:space="0" w:color="auto"/>
        <w:right w:val="none" w:sz="0" w:space="0" w:color="auto"/>
      </w:divBdr>
    </w:div>
    <w:div w:id="1957329349">
      <w:bodyDiv w:val="1"/>
      <w:marLeft w:val="0"/>
      <w:marRight w:val="0"/>
      <w:marTop w:val="0"/>
      <w:marBottom w:val="0"/>
      <w:divBdr>
        <w:top w:val="none" w:sz="0" w:space="0" w:color="auto"/>
        <w:left w:val="none" w:sz="0" w:space="0" w:color="auto"/>
        <w:bottom w:val="none" w:sz="0" w:space="0" w:color="auto"/>
        <w:right w:val="none" w:sz="0" w:space="0" w:color="auto"/>
      </w:divBdr>
    </w:div>
    <w:div w:id="1978144347">
      <w:bodyDiv w:val="1"/>
      <w:marLeft w:val="0"/>
      <w:marRight w:val="0"/>
      <w:marTop w:val="0"/>
      <w:marBottom w:val="0"/>
      <w:divBdr>
        <w:top w:val="none" w:sz="0" w:space="0" w:color="auto"/>
        <w:left w:val="none" w:sz="0" w:space="0" w:color="auto"/>
        <w:bottom w:val="none" w:sz="0" w:space="0" w:color="auto"/>
        <w:right w:val="none" w:sz="0" w:space="0" w:color="auto"/>
      </w:divBdr>
    </w:div>
    <w:div w:id="1989437350">
      <w:bodyDiv w:val="1"/>
      <w:marLeft w:val="0"/>
      <w:marRight w:val="0"/>
      <w:marTop w:val="0"/>
      <w:marBottom w:val="0"/>
      <w:divBdr>
        <w:top w:val="none" w:sz="0" w:space="0" w:color="auto"/>
        <w:left w:val="none" w:sz="0" w:space="0" w:color="auto"/>
        <w:bottom w:val="none" w:sz="0" w:space="0" w:color="auto"/>
        <w:right w:val="none" w:sz="0" w:space="0" w:color="auto"/>
      </w:divBdr>
    </w:div>
    <w:div w:id="2002615284">
      <w:bodyDiv w:val="1"/>
      <w:marLeft w:val="0"/>
      <w:marRight w:val="0"/>
      <w:marTop w:val="0"/>
      <w:marBottom w:val="0"/>
      <w:divBdr>
        <w:top w:val="none" w:sz="0" w:space="0" w:color="auto"/>
        <w:left w:val="none" w:sz="0" w:space="0" w:color="auto"/>
        <w:bottom w:val="none" w:sz="0" w:space="0" w:color="auto"/>
        <w:right w:val="none" w:sz="0" w:space="0" w:color="auto"/>
      </w:divBdr>
    </w:div>
    <w:div w:id="2016765540">
      <w:bodyDiv w:val="1"/>
      <w:marLeft w:val="0"/>
      <w:marRight w:val="0"/>
      <w:marTop w:val="0"/>
      <w:marBottom w:val="0"/>
      <w:divBdr>
        <w:top w:val="none" w:sz="0" w:space="0" w:color="auto"/>
        <w:left w:val="none" w:sz="0" w:space="0" w:color="auto"/>
        <w:bottom w:val="none" w:sz="0" w:space="0" w:color="auto"/>
        <w:right w:val="none" w:sz="0" w:space="0" w:color="auto"/>
      </w:divBdr>
    </w:div>
    <w:div w:id="2021736867">
      <w:bodyDiv w:val="1"/>
      <w:marLeft w:val="0"/>
      <w:marRight w:val="0"/>
      <w:marTop w:val="0"/>
      <w:marBottom w:val="0"/>
      <w:divBdr>
        <w:top w:val="none" w:sz="0" w:space="0" w:color="auto"/>
        <w:left w:val="none" w:sz="0" w:space="0" w:color="auto"/>
        <w:bottom w:val="none" w:sz="0" w:space="0" w:color="auto"/>
        <w:right w:val="none" w:sz="0" w:space="0" w:color="auto"/>
      </w:divBdr>
    </w:div>
    <w:div w:id="2032950197">
      <w:bodyDiv w:val="1"/>
      <w:marLeft w:val="0"/>
      <w:marRight w:val="0"/>
      <w:marTop w:val="0"/>
      <w:marBottom w:val="0"/>
      <w:divBdr>
        <w:top w:val="none" w:sz="0" w:space="0" w:color="auto"/>
        <w:left w:val="none" w:sz="0" w:space="0" w:color="auto"/>
        <w:bottom w:val="none" w:sz="0" w:space="0" w:color="auto"/>
        <w:right w:val="none" w:sz="0" w:space="0" w:color="auto"/>
      </w:divBdr>
    </w:div>
    <w:div w:id="2050448501">
      <w:bodyDiv w:val="1"/>
      <w:marLeft w:val="0"/>
      <w:marRight w:val="0"/>
      <w:marTop w:val="0"/>
      <w:marBottom w:val="0"/>
      <w:divBdr>
        <w:top w:val="none" w:sz="0" w:space="0" w:color="auto"/>
        <w:left w:val="none" w:sz="0" w:space="0" w:color="auto"/>
        <w:bottom w:val="none" w:sz="0" w:space="0" w:color="auto"/>
        <w:right w:val="none" w:sz="0" w:space="0" w:color="auto"/>
      </w:divBdr>
    </w:div>
    <w:div w:id="2057773728">
      <w:bodyDiv w:val="1"/>
      <w:marLeft w:val="0"/>
      <w:marRight w:val="0"/>
      <w:marTop w:val="0"/>
      <w:marBottom w:val="0"/>
      <w:divBdr>
        <w:top w:val="none" w:sz="0" w:space="0" w:color="auto"/>
        <w:left w:val="none" w:sz="0" w:space="0" w:color="auto"/>
        <w:bottom w:val="none" w:sz="0" w:space="0" w:color="auto"/>
        <w:right w:val="none" w:sz="0" w:space="0" w:color="auto"/>
      </w:divBdr>
    </w:div>
    <w:div w:id="2064333468">
      <w:bodyDiv w:val="1"/>
      <w:marLeft w:val="0"/>
      <w:marRight w:val="0"/>
      <w:marTop w:val="0"/>
      <w:marBottom w:val="0"/>
      <w:divBdr>
        <w:top w:val="none" w:sz="0" w:space="0" w:color="auto"/>
        <w:left w:val="none" w:sz="0" w:space="0" w:color="auto"/>
        <w:bottom w:val="none" w:sz="0" w:space="0" w:color="auto"/>
        <w:right w:val="none" w:sz="0" w:space="0" w:color="auto"/>
      </w:divBdr>
    </w:div>
    <w:div w:id="206556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eader" Target="head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6T12:40:20.608"/>
    </inkml:context>
    <inkml:brush xml:id="br0">
      <inkml:brushProperty name="width" value="0.05" units="cm"/>
      <inkml:brushProperty name="height" value="0.05" units="cm"/>
      <inkml:brushProperty name="color" value="#F6630D"/>
    </inkml:brush>
  </inkml:definitions>
  <inkml:trace contextRef="#ctx0" brushRef="#br0">0 0 24575,'3'3'0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E29359-515F-4D32-9A91-C755E120E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20</Pages>
  <Words>4563</Words>
  <Characters>26011</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Së x©y dùng tØnh cÇn th</vt:lpstr>
    </vt:vector>
  </TitlesOfParts>
  <Company/>
  <LinksUpToDate>false</LinksUpToDate>
  <CharactersWithSpaces>30513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Së x©y dùng tØnh cÇn th</dc:title>
  <dc:subject/>
  <dc:creator>Vinh LH</dc:creator>
  <cp:keywords>FoxChit SOFTWARE SOLUTIONS</cp:keywords>
  <cp:lastModifiedBy>Admin</cp:lastModifiedBy>
  <cp:revision>150</cp:revision>
  <cp:lastPrinted>2018-09-06T07:09:00Z</cp:lastPrinted>
  <dcterms:created xsi:type="dcterms:W3CDTF">2021-12-27T02:38:00Z</dcterms:created>
  <dcterms:modified xsi:type="dcterms:W3CDTF">2022-06-05T07:42:00Z</dcterms:modified>
</cp:coreProperties>
</file>