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9464" w:type="dxa"/>
        <w:tblInd w:w="-142" w:type="dxa"/>
        <w:tblLook w:val="04A0" w:firstRow="1" w:lastRow="0" w:firstColumn="1" w:lastColumn="0" w:noHBand="0" w:noVBand="1"/>
      </w:tblPr>
      <w:tblGrid>
        <w:gridCol w:w="3369"/>
        <w:gridCol w:w="6095"/>
      </w:tblGrid>
      <w:tr>
        <w:trPr/>
        <w:tc>
          <w:tcPr>
            <w:tcW w:w="3369" w:type="dxa"/>
            <w:textDirection w:val="lrTb"/>
            <w:noWrap w:val="false"/>
          </w:tcPr>
          <w:p>
            <w:pPr>
              <w:ind w:left="-108" w:right="142"/>
              <w:jc w:val="center"/>
              <w:keepNext/>
              <w:widowControl/>
              <w:rPr>
                <w:rFonts w:ascii="Times New Roman" w:hAnsi="Times New Roman"/>
                <w:b/>
                <w:bCs/>
                <w:color w:val="000000" w:themeColor="text1"/>
                <w:szCs w:val="26"/>
              </w:rPr>
              <w:outlineLvl w:val="0"/>
            </w:pPr>
            <w:r>
              <w:rPr>
                <w:rFonts w:ascii="Times New Roman" w:hAnsi="Times New Roman"/>
                <w:b/>
                <w:color w:val="000000" w:themeColor="text1"/>
                <w:szCs w:val="26"/>
                <w:lang w:eastAsia="ar-SA"/>
              </w:rPr>
              <w:t xml:space="preserve">ỦY BAN NHÂN DÂN</w:t>
            </w:r>
            <w:r>
              <w:rPr>
                <w:color w:val="000000" w:themeColor="text1"/>
              </w:rPr>
            </w:r>
          </w:p>
          <w:p>
            <w:pPr>
              <w:ind w:left="-108" w:right="142"/>
              <w:jc w:val="center"/>
              <w:keepNext/>
              <w:widowControl/>
              <w:rPr>
                <w:rFonts w:ascii="Times New Roman" w:hAnsi="Times New Roman"/>
                <w:b/>
                <w:bCs/>
                <w:color w:val="000000" w:themeColor="text1"/>
                <w:szCs w:val="26"/>
              </w:rPr>
              <w:outlineLvl w:val="0"/>
            </w:pPr>
            <w:r>
              <w:rPr>
                <w:rFonts w:ascii="Times New Roman" w:hAnsi="Times New Roman"/>
                <w:b/>
                <w:color w:val="000000" w:themeColor="text1"/>
                <w:szCs w:val="26"/>
                <w:lang w:eastAsia="ar-SA"/>
              </w:rPr>
              <w:t xml:space="preserve">TỈNH LONG AN</w:t>
            </w:r>
            <w:r>
              <w:rPr>
                <w:color w:val="000000" w:themeColor="text1"/>
              </w:rPr>
            </w:r>
          </w:p>
          <w:p>
            <w:pPr>
              <w:ind w:left="-108" w:right="142"/>
              <w:jc w:val="center"/>
              <w:widowControl/>
              <w:rPr>
                <w:rFonts w:ascii="Times New Roman" w:hAnsi="Times New Roman"/>
                <w:color w:val="000000" w:themeColor="text1"/>
                <w:szCs w:val="26"/>
                <w:vertAlign w:val="superscript"/>
              </w:rPr>
            </w:pPr>
            <w:r>
              <w:rPr>
                <w:rFonts w:ascii="Times New Roman" w:hAnsi="Times New Roman"/>
                <w:color w:val="000000" w:themeColor="text1"/>
                <w:szCs w:val="26"/>
                <w:vertAlign w:val="superscript"/>
                <w:lang w:eastAsia="ar-SA"/>
              </w:rPr>
              <w:t xml:space="preserve">_______________</w:t>
            </w:r>
            <w:r>
              <w:rPr>
                <w:color w:val="000000" w:themeColor="text1"/>
              </w:rPr>
            </w:r>
          </w:p>
          <w:p>
            <w:pPr>
              <w:ind w:left="-108" w:right="142"/>
              <w:jc w:val="center"/>
              <w:widowControl/>
              <w:rPr>
                <w:rFonts w:ascii="Times New Roman" w:hAnsi="Times New Roman"/>
                <w:bCs/>
                <w:color w:val="000000" w:themeColor="text1"/>
                <w:sz w:val="28"/>
                <w:szCs w:val="28"/>
              </w:rPr>
            </w:pPr>
            <w:r>
              <w:rPr>
                <w:rFonts w:ascii="Times New Roman" w:hAnsi="Times New Roman"/>
                <w:bCs/>
                <w:color w:val="000000" w:themeColor="text1"/>
                <w:sz w:val="28"/>
                <w:szCs w:val="28"/>
                <w:lang w:eastAsia="ar-SA"/>
              </w:rPr>
            </w:r>
            <w:r>
              <w:rPr>
                <w:color w:val="000000" w:themeColor="text1"/>
              </w:rPr>
            </w:r>
          </w:p>
        </w:tc>
        <w:tc>
          <w:tcPr>
            <w:tcW w:w="6095" w:type="dxa"/>
            <w:textDirection w:val="lrTb"/>
            <w:noWrap w:val="false"/>
          </w:tcPr>
          <w:p>
            <w:pPr>
              <w:ind w:left="-108"/>
              <w:jc w:val="center"/>
              <w:keepNext/>
              <w:widowControl/>
              <w:rPr>
                <w:rFonts w:ascii="Times New Roman" w:hAnsi="Times New Roman"/>
                <w:b/>
                <w:bCs/>
                <w:color w:val="000000" w:themeColor="text1"/>
                <w:szCs w:val="26"/>
              </w:rPr>
              <w:outlineLvl w:val="0"/>
            </w:pPr>
            <w:r>
              <w:rPr>
                <w:rFonts w:ascii="Times New Roman" w:hAnsi="Times New Roman"/>
                <w:b/>
                <w:color w:val="000000" w:themeColor="text1"/>
                <w:szCs w:val="26"/>
                <w:lang w:eastAsia="ar-SA"/>
              </w:rPr>
              <w:t xml:space="preserve">CỘNG HÒA XÃ HỘI CHỦ NGHĨA VIỆT NAM</w:t>
            </w:r>
            <w:r>
              <w:rPr>
                <w:color w:val="000000" w:themeColor="text1"/>
              </w:rPr>
            </w:r>
          </w:p>
          <w:p>
            <w:pPr>
              <w:ind w:left="-108"/>
              <w:jc w:val="center"/>
              <w:keepNext/>
              <w:widowControl/>
              <w:rPr>
                <w:rFonts w:ascii="Times New Roman" w:hAnsi="Times New Roman"/>
                <w:b/>
                <w:bCs/>
                <w:color w:val="000000" w:themeColor="text1"/>
                <w:sz w:val="28"/>
                <w:szCs w:val="28"/>
              </w:rPr>
              <w:outlineLvl w:val="0"/>
            </w:pPr>
            <w:r>
              <w:rPr>
                <w:rFonts w:ascii="Times New Roman" w:hAnsi="Times New Roman"/>
                <w:b/>
                <w:color w:val="000000" w:themeColor="text1"/>
                <w:sz w:val="28"/>
                <w:szCs w:val="28"/>
                <w:lang w:eastAsia="ar-SA"/>
              </w:rPr>
              <w:t xml:space="preserve">Độc lập - Tự do - Hạnh phúc</w:t>
            </w:r>
            <w:r>
              <w:rPr>
                <w:color w:val="000000" w:themeColor="text1"/>
              </w:rPr>
            </w:r>
          </w:p>
          <w:p>
            <w:pPr>
              <w:ind w:left="-108"/>
              <w:jc w:val="center"/>
              <w:widowControl/>
              <w:rPr>
                <w:rFonts w:ascii="Times New Roman" w:hAnsi="Times New Roman"/>
                <w:color w:val="000000" w:themeColor="text1"/>
                <w:sz w:val="28"/>
                <w:szCs w:val="28"/>
                <w:vertAlign w:val="superscript"/>
              </w:rPr>
            </w:pPr>
            <w:r>
              <w:rPr>
                <w:rFonts w:ascii="Times New Roman" w:hAnsi="Times New Roman"/>
                <w:color w:val="000000" w:themeColor="text1"/>
                <w:sz w:val="28"/>
                <w:szCs w:val="28"/>
                <w:vertAlign w:val="superscript"/>
                <w:lang w:eastAsia="ar-SA"/>
              </w:rPr>
              <w:t xml:space="preserve">______________________________________</w:t>
            </w:r>
            <w:r>
              <w:rPr>
                <w:color w:val="000000" w:themeColor="text1"/>
              </w:rPr>
            </w:r>
          </w:p>
          <w:p>
            <w:pPr>
              <w:ind w:left="-108"/>
              <w:jc w:val="center"/>
              <w:widowControl/>
              <w:rPr>
                <w:rFonts w:ascii="Times New Roman" w:hAnsi="Times New Roman"/>
                <w:bCs/>
                <w:color w:val="000000" w:themeColor="text1"/>
                <w:sz w:val="28"/>
                <w:szCs w:val="28"/>
              </w:rPr>
            </w:pPr>
            <w:r>
              <w:rPr>
                <w:rFonts w:ascii="Times New Roman" w:hAnsi="Times New Roman"/>
                <w:i/>
                <w:color w:val="000000" w:themeColor="text1"/>
                <w:sz w:val="28"/>
                <w:szCs w:val="28"/>
                <w:lang w:eastAsia="ar-SA"/>
              </w:rPr>
              <w:t xml:space="preserve">Long An, ngày         tháng         năm 2021</w:t>
            </w:r>
            <w:r>
              <w:rPr>
                <w:color w:val="000000" w:themeColor="text1"/>
              </w:rPr>
            </w:r>
          </w:p>
        </w:tc>
      </w:tr>
    </w:tbl>
    <w:p>
      <w:pPr>
        <w:keepNext/>
        <w:spacing w:before="240"/>
        <w:widowControl/>
        <w:tabs>
          <w:tab w:val="left" w:pos="396" w:leader="none"/>
          <w:tab w:val="center" w:pos="4535" w:leader="none"/>
        </w:tabs>
        <w:rPr>
          <w:rFonts w:ascii="Times New Roman" w:hAnsi="Times New Roman"/>
          <w:b/>
          <w:color w:val="000000" w:themeColor="text1"/>
          <w:sz w:val="28"/>
          <w:szCs w:val="28"/>
        </w:rPr>
        <w:outlineLvl w:val="2"/>
      </w:pPr>
      <w:r>
        <w:rPr>
          <w:rFonts w:ascii="Times New Roman" w:hAnsi="Times New Roman"/>
          <w:b/>
          <w:color w:val="000000" w:themeColor="text1"/>
          <w:sz w:val="28"/>
          <w:szCs w:val="28"/>
          <w:lang w:eastAsia="ar-SA"/>
        </w:rPr>
        <w:tab/>
      </w:r>
      <w:r>
        <w:rPr>
          <w:rFonts w:ascii="Times New Roman" w:hAnsi="Times New Roman"/>
          <w:b/>
          <w:color w:val="000000" w:themeColor="text1"/>
          <w:sz w:val="28"/>
          <w:szCs w:val="28"/>
          <w:lang w:eastAsia="ar-SA"/>
        </w:rPr>
        <w:tab/>
      </w:r>
      <w:r>
        <w:rPr>
          <w:color w:val="000000" w:themeColor="text1"/>
        </w:rPr>
      </w:r>
    </w:p>
    <w:p>
      <w:pPr>
        <w:ind w:left="2160" w:firstLine="1242"/>
        <w:rPr>
          <w:rFonts w:ascii="Times New Roman" w:hAnsi="Times New Roman"/>
          <w:b/>
          <w:color w:val="000000" w:themeColor="text1"/>
          <w:sz w:val="28"/>
          <w:szCs w:val="28"/>
        </w:rPr>
      </w:pPr>
      <w:r>
        <w:rPr>
          <w:rFonts w:ascii="Times New Roman" w:hAnsi="Times New Roman"/>
          <w:b/>
          <w:bCs/>
          <w:color w:val="000000" w:themeColor="text1"/>
          <w:sz w:val="28"/>
          <w:szCs w:val="28"/>
        </w:rPr>
        <w:t xml:space="preserve">QUY ĐỊNH QUẢN LÝ</w:t>
      </w:r>
      <w:r>
        <w:rPr>
          <w:color w:val="000000" w:themeColor="text1"/>
        </w:rPr>
      </w:r>
    </w:p>
    <w:p>
      <w:pPr>
        <w:jc w:val="center"/>
        <w:widowControl/>
        <w:rPr>
          <w:rFonts w:ascii="Times New Roman" w:hAnsi="Times New Roman"/>
          <w:b/>
          <w:color w:val="000000" w:themeColor="text1"/>
          <w:sz w:val="28"/>
          <w:szCs w:val="28"/>
        </w:rPr>
      </w:pPr>
      <w:r>
        <w:rPr>
          <w:rFonts w:ascii="Times New Roman" w:hAnsi="Times New Roman"/>
          <w:b/>
          <w:color w:val="000000" w:themeColor="text1"/>
          <w:sz w:val="28"/>
          <w:szCs w:val="28"/>
        </w:rPr>
        <w:t xml:space="preserve">THEO ĐỒ </w:t>
      </w:r>
      <w:r>
        <w:rPr>
          <w:rFonts w:ascii="Times New Roman" w:hAnsi="Times New Roman"/>
          <w:b/>
          <w:color w:val="000000" w:themeColor="text1"/>
          <w:sz w:val="28"/>
          <w:szCs w:val="28"/>
        </w:rPr>
        <w:t xml:space="preserve">ÁN</w:t>
      </w:r>
      <w:r>
        <w:rPr>
          <w:rFonts w:ascii="Times New Roman" w:hAnsi="Times New Roman"/>
          <w:b/>
          <w:color w:val="000000" w:themeColor="text1"/>
          <w:sz w:val="28"/>
          <w:szCs w:val="28"/>
        </w:rPr>
        <w:t xml:space="preserve"> QUY HOẠCH PHÂN KHU XÂY DỰNG TỶ LỆ 1/2.000</w:t>
      </w:r>
      <w:r>
        <w:rPr>
          <w:color w:val="000000" w:themeColor="text1"/>
        </w:rPr>
      </w:r>
    </w:p>
    <w:p>
      <w:pPr>
        <w:jc w:val="center"/>
        <w:widowControl/>
        <w:rPr>
          <w:rFonts w:ascii="Times New Roman" w:hAnsi="Times New Roman"/>
          <w:b/>
          <w:color w:val="000000" w:themeColor="text1"/>
          <w:sz w:val="28"/>
          <w:szCs w:val="28"/>
        </w:rPr>
      </w:pPr>
      <w:r>
        <w:rPr>
          <w:rFonts w:ascii="Times New Roman" w:hAnsi="Times New Roman"/>
          <w:b/>
          <w:color w:val="000000" w:themeColor="text1"/>
          <w:sz w:val="28"/>
          <w:szCs w:val="28"/>
        </w:rPr>
        <w:t xml:space="preserve">KHU CÔNG NGHIỆP </w:t>
      </w:r>
      <w:r>
        <w:rPr>
          <w:rFonts w:ascii="Times New Roman" w:hAnsi="Times New Roman"/>
          <w:b/>
          <w:color w:val="000000" w:themeColor="text1"/>
          <w:sz w:val="28"/>
          <w:szCs w:val="28"/>
        </w:rPr>
        <w:t xml:space="preserve">NAM THUẬN</w:t>
      </w:r>
      <w:r>
        <w:rPr>
          <w:rFonts w:ascii="Times New Roman" w:hAnsi="Times New Roman"/>
          <w:b/>
          <w:color w:val="000000" w:themeColor="text1"/>
          <w:sz w:val="28"/>
          <w:szCs w:val="28"/>
        </w:rPr>
        <w:t xml:space="preserve">, XÃ </w:t>
      </w:r>
      <w:r>
        <w:rPr>
          <w:rFonts w:ascii="Times New Roman" w:hAnsi="Times New Roman"/>
          <w:b/>
          <w:color w:val="000000" w:themeColor="text1"/>
          <w:sz w:val="28"/>
          <w:szCs w:val="28"/>
        </w:rPr>
        <w:t xml:space="preserve">ĐỨC HÒA ĐÔNG</w:t>
      </w:r>
      <w:r>
        <w:rPr>
          <w:rFonts w:ascii="Times New Roman" w:hAnsi="Times New Roman"/>
          <w:b/>
          <w:color w:val="000000" w:themeColor="text1"/>
          <w:sz w:val="28"/>
          <w:szCs w:val="28"/>
        </w:rPr>
        <w:t xml:space="preserve">, </w:t>
      </w:r>
      <w:r>
        <w:rPr>
          <w:color w:val="000000" w:themeColor="text1"/>
        </w:rPr>
      </w:r>
    </w:p>
    <w:p>
      <w:pPr>
        <w:jc w:val="center"/>
        <w:widowControl/>
        <w:rPr>
          <w:rFonts w:ascii="Times New Roman" w:hAnsi="Times New Roman"/>
          <w:b/>
          <w:color w:val="000000" w:themeColor="text1"/>
          <w:sz w:val="28"/>
          <w:szCs w:val="28"/>
        </w:rPr>
      </w:pPr>
      <w:r>
        <w:rPr>
          <w:rFonts w:ascii="Times New Roman" w:hAnsi="Times New Roman"/>
          <w:b/>
          <w:color w:val="000000" w:themeColor="text1"/>
          <w:sz w:val="28"/>
          <w:szCs w:val="28"/>
        </w:rPr>
        <w:t xml:space="preserve">HUYỆN ĐỨC HÒA, TỈNH LONG AN</w:t>
      </w:r>
      <w:r>
        <w:rPr>
          <w:color w:val="000000" w:themeColor="text1"/>
        </w:rPr>
      </w:r>
    </w:p>
    <w:p>
      <w:pPr>
        <w:jc w:val="center"/>
        <w:widowControl/>
        <w:rPr>
          <w:rFonts w:ascii="Times New Roman" w:hAnsi="Times New Roman"/>
          <w:i/>
          <w:iCs/>
          <w:color w:val="000000" w:themeColor="text1"/>
          <w:sz w:val="28"/>
          <w:szCs w:val="28"/>
        </w:rPr>
      </w:pPr>
      <w:r>
        <w:rPr>
          <w:rFonts w:ascii="Times New Roman" w:hAnsi="Times New Roman"/>
          <w:i/>
          <w:iCs/>
          <w:color w:val="000000" w:themeColor="text1"/>
          <w:sz w:val="28"/>
          <w:szCs w:val="28"/>
        </w:rPr>
        <w:t xml:space="preserve">(Ban hành kèm </w:t>
      </w:r>
      <w:r>
        <w:rPr>
          <w:rFonts w:ascii="Times New Roman" w:hAnsi="Times New Roman"/>
          <w:i/>
          <w:iCs/>
          <w:color w:val="000000" w:themeColor="text1"/>
          <w:sz w:val="28"/>
          <w:szCs w:val="28"/>
        </w:rPr>
        <w:t xml:space="preserve">theo</w:t>
      </w:r>
      <w:r>
        <w:rPr>
          <w:rFonts w:ascii="Times New Roman" w:hAnsi="Times New Roman"/>
          <w:i/>
          <w:iCs/>
          <w:color w:val="000000" w:themeColor="text1"/>
          <w:sz w:val="28"/>
          <w:szCs w:val="28"/>
        </w:rPr>
        <w:t xml:space="preserve"> Quyết định số ……../QĐ-UBND</w:t>
      </w:r>
      <w:r>
        <w:rPr>
          <w:color w:val="000000" w:themeColor="text1"/>
        </w:rPr>
      </w:r>
    </w:p>
    <w:p>
      <w:pPr>
        <w:jc w:val="center"/>
        <w:widowControl/>
        <w:rPr>
          <w:rFonts w:ascii="Times New Roman" w:hAnsi="Times New Roman"/>
          <w:color w:val="000000" w:themeColor="text1"/>
          <w:sz w:val="28"/>
          <w:szCs w:val="28"/>
        </w:rPr>
      </w:pPr>
      <w:r>
        <w:rPr>
          <w:rFonts w:ascii="Times New Roman" w:hAnsi="Times New Roman"/>
          <w:i/>
          <w:iCs/>
          <w:color w:val="000000" w:themeColor="text1"/>
          <w:sz w:val="28"/>
          <w:szCs w:val="28"/>
        </w:rPr>
        <w:t xml:space="preserve">Ngày     tháng      năm 2021 của UBND tỉnh Long An)</w:t>
      </w:r>
      <w:r>
        <w:rPr>
          <w:color w:val="000000" w:themeColor="text1"/>
        </w:rPr>
      </w:r>
    </w:p>
    <w:p>
      <w:pPr>
        <w:pStyle w:val="584"/>
        <w:rPr>
          <w:color w:val="000000" w:themeColor="text1"/>
        </w:rPr>
      </w:pPr>
      <w:r>
        <w:rPr>
          <w:color w:val="000000" w:themeColor="text1"/>
          <w:lang w:val="en-US" w:bidi="ar-SA"/>
        </w:rPr>
        <mc:AlternateContent>
          <mc:Choice Requires="wpg">
            <w:drawing>
              <wp:anchor xmlns:wp="http://schemas.openxmlformats.org/drawingml/2006/wordprocessingDrawing" distT="0" distB="0" distL="114300" distR="114300" simplePos="0" relativeHeight="251674624" behindDoc="0" locked="0" layoutInCell="1" allowOverlap="1">
                <wp:simplePos x="0" y="0"/>
                <wp:positionH relativeFrom="column">
                  <wp:posOffset>2036445</wp:posOffset>
                </wp:positionH>
                <wp:positionV relativeFrom="paragraph">
                  <wp:posOffset>150495</wp:posOffset>
                </wp:positionV>
                <wp:extent cx="1912620" cy="0"/>
                <wp:effectExtent l="0" t="0" r="11430" b="19050"/>
                <wp:wrapNone/>
                <wp:docPr id="1" name="Straight Connector 3" hidden="false"/>
                <wp:cNvGraphicFramePr/>
                <a:graphic xmlns:a="http://schemas.openxmlformats.org/drawingml/2006/main">
                  <a:graphicData uri="http://schemas.microsoft.com/office/word/2010/wordprocessingShape">
                    <wps:wsp>
                      <wps:cNvSpPr/>
                      <wps:spPr bwMode="auto">
                        <a:xfrm>
                          <a:off x="0" y="0"/>
                          <a:ext cx="1912620" cy="0"/>
                        </a:xfrm>
                        <a:prstGeom prst="line">
                          <a:avLst/>
                        </a:prstGeom>
                      </wps:spPr>
                      <wps:style>
                        <a:lnRef idx="1">
                          <a:schemeClr val="dk1"/>
                        </a:lnRef>
                        <a:fillRef idx="0">
                          <a:schemeClr val="dk1"/>
                        </a:fillRef>
                        <a:effectRef idx="0">
                          <a:schemeClr val="dk1"/>
                        </a:effectRef>
                        <a:fontRef idx="minor">
                          <a:schemeClr val="tx1"/>
                        </a:fontRef>
                      </wps:style>
                      <wps:bodyPr rot="0">
                        <a:prstTxWarp prst="textNoShape">
                          <a:avLst/>
                        </a:prstTxWarp>
                        <a:noAutofit/>
                      </wps:bodyPr>
                    </wps:wsp>
                  </a:graphicData>
                </a:graphic>
              </wp:anchor>
            </w:drawing>
          </mc:Choice>
          <mc:Fallback>
            <w:pict>
              <v:shape id="shape 0" o:spid="_x0000_s0" o:spt="20" style="position:absolute;mso-wrap-distance-left:9.0pt;mso-wrap-distance-top:0.0pt;mso-wrap-distance-right:9.0pt;mso-wrap-distance-bottom:0.0pt;z-index:251674624;o:allowoverlap:true;o:allowincell:true;mso-position-horizontal-relative:text;margin-left:160.3pt;mso-position-horizontal:absolute;mso-position-vertical-relative:text;margin-top:11.8pt;mso-position-vertical:absolute;width:150.6pt;height:0.0pt;" coordsize="100000,100000" path="" filled="f" strokecolor="#000000" strokeweight="0.75pt">
                <v:path textboxrect="0,0,0,0"/>
              </v:shape>
            </w:pict>
          </mc:Fallback>
        </mc:AlternateContent>
      </w:r>
      <w:r>
        <w:rPr>
          <w:color w:val="000000" w:themeColor="text1"/>
        </w:rPr>
      </w:r>
    </w:p>
    <w:p>
      <w:pPr>
        <w:pStyle w:val="584"/>
        <w:jc w:val="center"/>
        <w:rPr>
          <w:color w:val="000000" w:themeColor="text1"/>
        </w:rPr>
      </w:pPr>
      <w:r>
        <w:rPr>
          <w:color w:val="000000" w:themeColor="text1"/>
        </w:rPr>
        <w:t xml:space="preserve">CHƯƠNG I</w:t>
      </w:r>
      <w:r>
        <w:rPr>
          <w:color w:val="000000" w:themeColor="text1"/>
        </w:rPr>
      </w:r>
    </w:p>
    <w:p>
      <w:pPr>
        <w:pStyle w:val="584"/>
        <w:jc w:val="center"/>
        <w:rPr>
          <w:color w:val="000000" w:themeColor="text1"/>
        </w:rPr>
      </w:pPr>
      <w:r>
        <w:rPr>
          <w:color w:val="000000" w:themeColor="text1"/>
        </w:rPr>
        <w:t xml:space="preserve">QUY ĐỊNH CHUNG</w:t>
      </w:r>
      <w:r>
        <w:rPr>
          <w:color w:val="000000" w:themeColor="text1"/>
        </w:rPr>
      </w:r>
    </w:p>
    <w:p>
      <w:pPr>
        <w:pStyle w:val="584"/>
        <w:contextualSpacing w:val="true"/>
        <w:rPr>
          <w:color w:val="000000" w:themeColor="text1"/>
        </w:rPr>
      </w:pPr>
      <w:r>
        <w:rPr>
          <w:color w:val="000000" w:themeColor="text1"/>
        </w:rPr>
        <w:t xml:space="preserve">Điều 1. Phạm vi áp dụng</w:t>
      </w:r>
      <w:r>
        <w:rPr>
          <w:color w:val="000000" w:themeColor="text1"/>
        </w:rPr>
      </w:r>
    </w:p>
    <w:p>
      <w:pPr>
        <w:pStyle w:val="583"/>
        <w:contextualSpacing w:val="true"/>
        <w:ind w:firstLine="720"/>
        <w:spacing w:after="120" w:before="120"/>
        <w:rPr>
          <w:rFonts w:ascii="Times New Roman" w:hAnsi="Times New Roman"/>
          <w:color w:val="000000" w:themeColor="text1"/>
          <w:sz w:val="28"/>
          <w:szCs w:val="28"/>
        </w:rPr>
      </w:pPr>
      <w:r>
        <w:rPr>
          <w:rFonts w:ascii="Times New Roman" w:hAnsi="Times New Roman"/>
          <w:color w:val="000000" w:themeColor="text1"/>
          <w:sz w:val="28"/>
          <w:szCs w:val="28"/>
        </w:rPr>
        <w:t xml:space="preserve">- Quy định này được áp dụng đối với quy hoạch phân khu </w:t>
      </w:r>
      <w:r>
        <w:rPr>
          <w:rFonts w:ascii="Times New Roman" w:hAnsi="Times New Roman"/>
          <w:color w:val="000000" w:themeColor="text1"/>
          <w:sz w:val="28"/>
          <w:szCs w:val="28"/>
        </w:rPr>
        <w:t xml:space="preserve">xây dựng tỷ lệ 1/2.000 Khu công nghiệp </w:t>
      </w:r>
      <w:r>
        <w:rPr>
          <w:rFonts w:ascii="Times New Roman" w:hAnsi="Times New Roman"/>
          <w:color w:val="000000" w:themeColor="text1"/>
          <w:sz w:val="28"/>
          <w:szCs w:val="28"/>
        </w:rPr>
        <w:t xml:space="preserve">Nam Thuận</w:t>
      </w:r>
      <w:r>
        <w:rPr>
          <w:rFonts w:ascii="Times New Roman" w:hAnsi="Times New Roman"/>
          <w:color w:val="000000" w:themeColor="text1"/>
          <w:sz w:val="28"/>
          <w:szCs w:val="28"/>
        </w:rPr>
        <w:t xml:space="preserve">, xã </w:t>
      </w:r>
      <w:r>
        <w:rPr>
          <w:rFonts w:ascii="Times New Roman" w:hAnsi="Times New Roman"/>
          <w:color w:val="000000" w:themeColor="text1"/>
          <w:sz w:val="28"/>
          <w:szCs w:val="28"/>
        </w:rPr>
        <w:t xml:space="preserve">Đức Hòa Đông</w:t>
      </w:r>
      <w:r>
        <w:rPr>
          <w:rFonts w:ascii="Times New Roman" w:hAnsi="Times New Roman"/>
          <w:color w:val="000000" w:themeColor="text1"/>
          <w:sz w:val="28"/>
          <w:szCs w:val="28"/>
        </w:rPr>
        <w:t xml:space="preserve">, huyện Đức Hòa, tỉnh Long An;</w:t>
      </w:r>
      <w:r>
        <w:rPr>
          <w:color w:val="000000" w:themeColor="text1"/>
        </w:rPr>
      </w:r>
    </w:p>
    <w:p>
      <w:pPr>
        <w:pStyle w:val="583"/>
        <w:contextualSpacing w:val="true"/>
        <w:ind w:firstLine="720"/>
        <w:spacing w:after="120" w:before="120"/>
        <w:rPr>
          <w:rFonts w:ascii="Times New Roman" w:hAnsi="Times New Roman"/>
          <w:color w:val="000000" w:themeColor="text1"/>
          <w:sz w:val="28"/>
          <w:szCs w:val="28"/>
        </w:rPr>
      </w:pPr>
      <w:r>
        <w:rPr>
          <w:rFonts w:ascii="Times New Roman" w:hAnsi="Times New Roman"/>
          <w:color w:val="000000" w:themeColor="text1"/>
          <w:sz w:val="28"/>
          <w:szCs w:val="28"/>
        </w:rPr>
        <w:t xml:space="preserve">- Quy đị</w:t>
      </w:r>
      <w:r>
        <w:rPr>
          <w:rFonts w:ascii="Times New Roman" w:hAnsi="Times New Roman"/>
          <w:color w:val="000000" w:themeColor="text1"/>
          <w:sz w:val="28"/>
          <w:szCs w:val="28"/>
        </w:rPr>
        <w:t xml:space="preserve">nh về quản lý các chỉ tiêu sử dụng đất tại từng phân khu chức năng, các thông số kỹ thuật và các yêu cầu quản lý về hệ thống hạ tầng kỹ thuật, nguyên tắc quản lý, kiểm soát về không gian kiến trúc cảnh quan, bảo vệ môi trường theo đồ án quy hoạch xây dựng.</w:t>
      </w:r>
      <w:r>
        <w:rPr>
          <w:color w:val="000000" w:themeColor="text1"/>
        </w:rPr>
      </w:r>
    </w:p>
    <w:p>
      <w:pPr>
        <w:pStyle w:val="583"/>
        <w:contextualSpacing w:val="true"/>
        <w:ind w:firstLine="720"/>
        <w:spacing w:after="120" w:before="120"/>
        <w:rPr>
          <w:rFonts w:ascii="Times New Roman" w:hAnsi="Times New Roman"/>
          <w:color w:val="000000" w:themeColor="text1"/>
          <w:sz w:val="28"/>
          <w:szCs w:val="28"/>
        </w:rPr>
      </w:pPr>
      <w:r>
        <w:rPr>
          <w:rFonts w:ascii="Times New Roman" w:hAnsi="Times New Roman"/>
          <w:color w:val="000000" w:themeColor="text1"/>
          <w:sz w:val="28"/>
          <w:szCs w:val="28"/>
        </w:rPr>
        <w:t xml:space="preserve">- Các cơ quan quản lý quy hoạch xây dựng và chính quyền địa phương có </w:t>
      </w:r>
      <w:r>
        <w:rPr>
          <w:rFonts w:ascii="Times New Roman" w:hAnsi="Times New Roman"/>
          <w:color w:val="000000" w:themeColor="text1"/>
          <w:sz w:val="28"/>
          <w:szCs w:val="28"/>
        </w:rPr>
        <w:t xml:space="preserve">trách</w:t>
      </w:r>
      <w:r>
        <w:rPr>
          <w:rFonts w:ascii="Times New Roman" w:hAnsi="Times New Roman"/>
          <w:color w:val="000000" w:themeColor="text1"/>
          <w:sz w:val="28"/>
          <w:szCs w:val="28"/>
        </w:rPr>
        <w:t xml:space="preserve"> nhiệm hướng dẫn, quản lý, kiểm tra việc thực hiện quy định này.</w:t>
      </w:r>
      <w:r>
        <w:rPr>
          <w:color w:val="000000" w:themeColor="text1"/>
        </w:rPr>
      </w:r>
    </w:p>
    <w:p>
      <w:pPr>
        <w:pStyle w:val="583"/>
        <w:contextualSpacing w:val="true"/>
        <w:ind w:firstLine="720"/>
        <w:spacing w:after="120" w:before="120"/>
        <w:rPr>
          <w:rFonts w:ascii="Times New Roman" w:hAnsi="Times New Roman"/>
          <w:color w:val="000000" w:themeColor="text1"/>
          <w:sz w:val="28"/>
          <w:szCs w:val="28"/>
        </w:rPr>
      </w:pPr>
      <w:r>
        <w:rPr>
          <w:rFonts w:ascii="Times New Roman" w:hAnsi="Times New Roman"/>
          <w:color w:val="000000" w:themeColor="text1"/>
          <w:sz w:val="28"/>
          <w:szCs w:val="28"/>
        </w:rPr>
        <w:t xml:space="preserve">- Việc điều chỉnh, bổ sung hoặc thay đổi những quy định tại văn bản này phải được UBND tỉnh </w:t>
      </w:r>
      <w:r>
        <w:rPr>
          <w:rFonts w:ascii="Times New Roman" w:hAnsi="Times New Roman"/>
          <w:color w:val="000000" w:themeColor="text1"/>
          <w:sz w:val="28"/>
          <w:szCs w:val="28"/>
        </w:rPr>
        <w:t xml:space="preserve">Long</w:t>
      </w:r>
      <w:r>
        <w:rPr>
          <w:rFonts w:ascii="Times New Roman" w:hAnsi="Times New Roman"/>
          <w:color w:val="000000" w:themeColor="text1"/>
          <w:sz w:val="28"/>
          <w:szCs w:val="28"/>
        </w:rPr>
        <w:t xml:space="preserve"> An hoặc cơ quan có thẩm quyền cho phép. </w:t>
      </w:r>
      <w:r>
        <w:rPr>
          <w:color w:val="000000" w:themeColor="text1"/>
        </w:rPr>
      </w:r>
    </w:p>
    <w:p>
      <w:pPr>
        <w:pStyle w:val="584"/>
        <w:contextualSpacing w:val="true"/>
        <w:rPr>
          <w:color w:val="000000" w:themeColor="text1"/>
        </w:rPr>
      </w:pPr>
      <w:r>
        <w:rPr>
          <w:color w:val="000000" w:themeColor="text1"/>
        </w:rPr>
        <w:t xml:space="preserve">Điều 2. </w:t>
      </w:r>
      <w:r>
        <w:rPr>
          <w:color w:val="000000" w:themeColor="text1"/>
          <w:lang w:val="en-US"/>
        </w:rPr>
        <w:t xml:space="preserve">Đ</w:t>
      </w:r>
      <w:r>
        <w:rPr>
          <w:color w:val="000000" w:themeColor="text1"/>
        </w:rPr>
        <w:t xml:space="preserve">ối tượng áp dụng</w:t>
      </w:r>
      <w:r>
        <w:rPr>
          <w:color w:val="000000" w:themeColor="text1"/>
        </w:rPr>
      </w:r>
    </w:p>
    <w:p>
      <w:pPr>
        <w:pStyle w:val="583"/>
        <w:contextualSpacing w:val="true"/>
        <w:ind w:firstLine="720"/>
        <w:spacing w:after="120" w:before="120"/>
        <w:rPr>
          <w:rFonts w:ascii="Times New Roman" w:hAnsi="Times New Roman"/>
          <w:color w:val="000000" w:themeColor="text1"/>
          <w:sz w:val="28"/>
          <w:szCs w:val="28"/>
        </w:rPr>
      </w:pPr>
      <w:r>
        <w:rPr>
          <w:rFonts w:ascii="Times New Roman" w:hAnsi="Times New Roman"/>
          <w:color w:val="000000" w:themeColor="text1"/>
          <w:sz w:val="28"/>
          <w:szCs w:val="28"/>
        </w:rPr>
        <w:t xml:space="preserve">- Chủ đầu tư dự án, các tổ chức, cá nhân có lên quan đến hoạt động xây dựng các công trình tại Khu công nghiệp </w:t>
      </w:r>
      <w:r>
        <w:rPr>
          <w:rFonts w:ascii="Times New Roman" w:hAnsi="Times New Roman"/>
          <w:color w:val="000000" w:themeColor="text1"/>
          <w:sz w:val="28"/>
          <w:szCs w:val="28"/>
        </w:rPr>
        <w:t xml:space="preserve">Nam Thuận</w:t>
      </w:r>
      <w:r>
        <w:rPr>
          <w:rFonts w:ascii="Times New Roman" w:hAnsi="Times New Roman"/>
          <w:color w:val="000000" w:themeColor="text1"/>
          <w:sz w:val="28"/>
          <w:szCs w:val="28"/>
        </w:rPr>
        <w:t xml:space="preserve"> phải thực hiện đúng </w:t>
      </w:r>
      <w:r>
        <w:rPr>
          <w:rFonts w:ascii="Times New Roman" w:hAnsi="Times New Roman"/>
          <w:color w:val="000000" w:themeColor="text1"/>
          <w:sz w:val="28"/>
          <w:szCs w:val="28"/>
        </w:rPr>
        <w:t xml:space="preserve">theo</w:t>
      </w:r>
      <w:r>
        <w:rPr>
          <w:rFonts w:ascii="Times New Roman" w:hAnsi="Times New Roman"/>
          <w:color w:val="000000" w:themeColor="text1"/>
          <w:sz w:val="28"/>
          <w:szCs w:val="28"/>
        </w:rPr>
        <w:t xml:space="preserve"> Quy định này.</w:t>
      </w:r>
      <w:r>
        <w:rPr>
          <w:color w:val="000000" w:themeColor="text1"/>
        </w:rPr>
      </w:r>
    </w:p>
    <w:p>
      <w:pPr>
        <w:pStyle w:val="583"/>
        <w:contextualSpacing w:val="true"/>
        <w:ind w:firstLine="720"/>
        <w:spacing w:after="120" w:before="120"/>
        <w:rPr>
          <w:rFonts w:ascii="Times New Roman" w:hAnsi="Times New Roman"/>
          <w:color w:val="000000" w:themeColor="text1"/>
          <w:sz w:val="28"/>
          <w:szCs w:val="28"/>
        </w:rPr>
      </w:pPr>
      <w:r>
        <w:rPr>
          <w:rFonts w:ascii="Times New Roman" w:hAnsi="Times New Roman"/>
          <w:color w:val="000000" w:themeColor="text1"/>
          <w:sz w:val="28"/>
          <w:szCs w:val="28"/>
        </w:rPr>
        <w:t xml:space="preserve">- Cơ quan quản lý quy hoạch, chính quyền địa phương </w:t>
      </w:r>
      <w:r>
        <w:rPr>
          <w:rFonts w:ascii="Times New Roman" w:hAnsi="Times New Roman"/>
          <w:color w:val="000000" w:themeColor="text1"/>
          <w:sz w:val="28"/>
          <w:szCs w:val="28"/>
        </w:rPr>
        <w:t xml:space="preserve">theo</w:t>
      </w:r>
      <w:r>
        <w:rPr>
          <w:rFonts w:ascii="Times New Roman" w:hAnsi="Times New Roman"/>
          <w:color w:val="000000" w:themeColor="text1"/>
          <w:sz w:val="28"/>
          <w:szCs w:val="28"/>
        </w:rPr>
        <w:t xml:space="preserve"> phân cấp và chủ đầu tư hướng dẫn các tổ chức, cá nhân liên quan đến hoạt động xây dựng trong khu quy hoạch thực hiện đúng theo quy định tại văn bản này và đúng theo quy định pháp luật.</w:t>
      </w:r>
      <w:r>
        <w:rPr>
          <w:color w:val="000000" w:themeColor="text1"/>
        </w:rPr>
      </w:r>
    </w:p>
    <w:p>
      <w:pPr>
        <w:pStyle w:val="584"/>
        <w:contextualSpacing w:val="true"/>
        <w:jc w:val="center"/>
        <w:spacing w:after="0" w:before="0"/>
        <w:rPr>
          <w:color w:val="000000" w:themeColor="text1"/>
        </w:rPr>
      </w:pPr>
      <w:r>
        <w:rPr>
          <w:color w:val="000000" w:themeColor="text1"/>
          <w:lang w:val="en-US"/>
        </w:rPr>
      </w:r>
      <w:r>
        <w:rPr>
          <w:color w:val="000000" w:themeColor="text1"/>
        </w:rPr>
      </w:r>
    </w:p>
    <w:p>
      <w:pPr>
        <w:pStyle w:val="584"/>
        <w:contextualSpacing w:val="true"/>
        <w:jc w:val="center"/>
        <w:spacing w:after="0" w:before="0"/>
        <w:rPr>
          <w:color w:val="000000" w:themeColor="text1"/>
        </w:rPr>
      </w:pPr>
      <w:r>
        <w:rPr>
          <w:color w:val="000000" w:themeColor="text1"/>
        </w:rPr>
        <w:t xml:space="preserve">CHƯƠNG I</w:t>
      </w:r>
      <w:r>
        <w:rPr>
          <w:color w:val="000000" w:themeColor="text1"/>
          <w:lang w:val="en-US"/>
        </w:rPr>
        <w:t xml:space="preserve">I</w:t>
      </w:r>
      <w:r>
        <w:rPr>
          <w:color w:val="000000" w:themeColor="text1"/>
        </w:rPr>
      </w:r>
    </w:p>
    <w:p>
      <w:pPr>
        <w:pStyle w:val="584"/>
        <w:contextualSpacing w:val="true"/>
        <w:jc w:val="center"/>
        <w:spacing w:after="0" w:before="0"/>
        <w:rPr>
          <w:color w:val="000000" w:themeColor="text1"/>
        </w:rPr>
      </w:pPr>
      <w:r>
        <w:rPr>
          <w:color w:val="000000" w:themeColor="text1"/>
        </w:rPr>
        <w:t xml:space="preserve">QUY ĐỊNH</w:t>
      </w:r>
      <w:r>
        <w:rPr>
          <w:color w:val="000000" w:themeColor="text1"/>
          <w:lang w:val="en-US"/>
        </w:rPr>
        <w:t xml:space="preserve"> CỤ THỂ</w:t>
      </w:r>
      <w:r>
        <w:rPr>
          <w:color w:val="000000" w:themeColor="text1"/>
        </w:rPr>
      </w:r>
    </w:p>
    <w:p>
      <w:pPr>
        <w:pStyle w:val="584"/>
        <w:contextualSpacing w:val="true"/>
        <w:jc w:val="center"/>
        <w:spacing w:after="0" w:before="0"/>
        <w:rPr>
          <w:color w:val="000000" w:themeColor="text1"/>
        </w:rPr>
      </w:pPr>
      <w:r>
        <w:rPr>
          <w:color w:val="000000" w:themeColor="text1"/>
          <w:lang w:val="en-US"/>
        </w:rPr>
      </w:r>
      <w:r>
        <w:rPr>
          <w:color w:val="000000" w:themeColor="text1"/>
        </w:rPr>
      </w:r>
    </w:p>
    <w:p>
      <w:pPr>
        <w:pStyle w:val="584"/>
        <w:contextualSpacing w:val="true"/>
        <w:spacing w:after="60" w:before="60"/>
        <w:rPr>
          <w:color w:val="000000" w:themeColor="text1"/>
        </w:rPr>
      </w:pPr>
      <w:r>
        <w:rPr>
          <w:color w:val="000000" w:themeColor="text1"/>
        </w:rPr>
        <w:t xml:space="preserve">Điều 3. Phạm vi, quy mô quy hoạch </w:t>
      </w:r>
      <w:r>
        <w:rPr>
          <w:color w:val="000000" w:themeColor="text1"/>
        </w:rPr>
      </w:r>
    </w:p>
    <w:p>
      <w:pPr>
        <w:contextualSpacing w:val="true"/>
        <w:ind w:firstLine="720"/>
        <w:jc w:val="both"/>
        <w:spacing w:after="60" w:before="60"/>
        <w:widowControl/>
        <w:rPr>
          <w:rFonts w:ascii="Times New Roman" w:hAnsi="Times New Roman"/>
          <w:color w:val="000000" w:themeColor="text1"/>
          <w:sz w:val="28"/>
          <w:szCs w:val="28"/>
        </w:rPr>
      </w:pPr>
      <w:r>
        <w:rPr>
          <w:color w:val="000000" w:themeColor="text1"/>
        </w:rPr>
      </w:r>
      <w:bookmarkStart w:id="0" w:name="_Hlk56945626"/>
      <w:r>
        <w:rPr>
          <w:rFonts w:ascii="Times New Roman" w:hAnsi="Times New Roman"/>
          <w:color w:val="000000" w:themeColor="text1"/>
          <w:sz w:val="28"/>
          <w:szCs w:val="28"/>
        </w:rPr>
        <w:t xml:space="preserve">- Khu đất quy hoạch xây dựng Khu công nghiệp </w:t>
      </w:r>
      <w:r>
        <w:rPr>
          <w:rFonts w:ascii="Times New Roman" w:hAnsi="Times New Roman"/>
          <w:color w:val="000000" w:themeColor="text1"/>
          <w:sz w:val="28"/>
          <w:szCs w:val="28"/>
        </w:rPr>
        <w:t xml:space="preserve">Nam Thuận</w:t>
      </w:r>
      <w:r>
        <w:rPr>
          <w:rFonts w:ascii="Times New Roman" w:hAnsi="Times New Roman"/>
          <w:color w:val="000000" w:themeColor="text1"/>
          <w:sz w:val="28"/>
          <w:szCs w:val="28"/>
        </w:rPr>
        <w:t xml:space="preserve"> thuộc địa bàn xã </w:t>
      </w:r>
      <w:r>
        <w:rPr>
          <w:rFonts w:ascii="Times New Roman" w:hAnsi="Times New Roman"/>
          <w:color w:val="000000" w:themeColor="text1"/>
          <w:sz w:val="28"/>
          <w:szCs w:val="28"/>
        </w:rPr>
        <w:t xml:space="preserve">Đức Hòa Đông</w:t>
      </w:r>
      <w:r>
        <w:rPr>
          <w:rFonts w:ascii="Times New Roman" w:hAnsi="Times New Roman"/>
          <w:color w:val="000000" w:themeColor="text1"/>
          <w:sz w:val="28"/>
          <w:szCs w:val="28"/>
        </w:rPr>
        <w:t xml:space="preserve">, huyện Đức Hòa, có vị trí tiếp giáp như sau: </w:t>
      </w:r>
      <w:r>
        <w:rPr>
          <w:color w:val="000000" w:themeColor="text1"/>
        </w:rPr>
      </w:r>
    </w:p>
    <w:p>
      <w:pPr>
        <w:contextualSpacing w:val="true"/>
        <w:ind w:firstLine="993"/>
        <w:widowControl/>
        <w:tabs>
          <w:tab w:val="left" w:pos="2114" w:leader="none"/>
          <w:tab w:val="left" w:pos="2880" w:leader="none"/>
        </w:tabs>
        <w:rPr>
          <w:rFonts w:ascii="Times New Roman" w:hAnsi="Times New Roman" w:eastAsia="Calibri"/>
          <w:color w:val="000000" w:themeColor="text1"/>
          <w:spacing w:val="-4"/>
          <w:sz w:val="28"/>
          <w:szCs w:val="28"/>
        </w:rPr>
      </w:pPr>
      <w:r>
        <w:rPr>
          <w:rFonts w:ascii="Times New Roman" w:hAnsi="Times New Roman" w:eastAsia="Calibri"/>
          <w:color w:val="000000" w:themeColor="text1"/>
          <w:spacing w:val="-4"/>
          <w:sz w:val="28"/>
          <w:szCs w:val="28"/>
        </w:rPr>
        <w:t xml:space="preserve">+ Phía </w:t>
      </w:r>
      <w:r>
        <w:rPr>
          <w:rFonts w:ascii="Times New Roman" w:hAnsi="Times New Roman" w:eastAsia="Calibri"/>
          <w:color w:val="000000" w:themeColor="text1"/>
          <w:spacing w:val="-4"/>
          <w:sz w:val="28"/>
          <w:szCs w:val="28"/>
        </w:rPr>
        <w:t xml:space="preserve">B</w:t>
      </w:r>
      <w:r>
        <w:rPr>
          <w:rFonts w:ascii="Times New Roman" w:hAnsi="Times New Roman" w:eastAsia="Calibri"/>
          <w:color w:val="000000" w:themeColor="text1"/>
          <w:spacing w:val="-4"/>
          <w:sz w:val="28"/>
          <w:szCs w:val="28"/>
        </w:rPr>
        <w:t xml:space="preserve">ắc giáp kênh 7 và đất ruộng.</w:t>
      </w:r>
      <w:r>
        <w:rPr>
          <w:color w:val="000000" w:themeColor="text1"/>
        </w:rPr>
      </w:r>
    </w:p>
    <w:p>
      <w:pPr>
        <w:contextualSpacing w:val="true"/>
        <w:ind w:firstLine="993"/>
        <w:widowControl/>
        <w:tabs>
          <w:tab w:val="left" w:pos="2114" w:leader="none"/>
          <w:tab w:val="left" w:pos="2880" w:leader="none"/>
        </w:tabs>
        <w:rPr>
          <w:rFonts w:ascii="Times New Roman" w:hAnsi="Times New Roman" w:eastAsia="Calibri"/>
          <w:color w:val="000000" w:themeColor="text1"/>
          <w:spacing w:val="-4"/>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Calibri"/>
          <w:color w:val="000000" w:themeColor="text1"/>
          <w:spacing w:val="-4"/>
          <w:sz w:val="28"/>
          <w:szCs w:val="28"/>
        </w:rPr>
        <w:t xml:space="preserve">+ Phía </w:t>
      </w:r>
      <w:r>
        <w:rPr>
          <w:rFonts w:ascii="Times New Roman" w:hAnsi="Times New Roman" w:eastAsia="Calibri"/>
          <w:color w:val="000000" w:themeColor="text1"/>
          <w:spacing w:val="-4"/>
          <w:sz w:val="28"/>
          <w:szCs w:val="28"/>
        </w:rPr>
        <w:t xml:space="preserve">N</w:t>
      </w:r>
      <w:r>
        <w:rPr>
          <w:rFonts w:ascii="Times New Roman" w:hAnsi="Times New Roman" w:eastAsia="Calibri"/>
          <w:color w:val="000000" w:themeColor="text1"/>
          <w:spacing w:val="-4"/>
          <w:sz w:val="28"/>
          <w:szCs w:val="28"/>
        </w:rPr>
        <w:t xml:space="preserve">am giáp kênh 5.</w:t>
      </w:r>
      <w:r>
        <w:rPr>
          <w:color w:val="000000" w:themeColor="text1"/>
        </w:rPr>
      </w:r>
    </w:p>
    <w:p>
      <w:pPr>
        <w:contextualSpacing w:val="true"/>
        <w:ind w:firstLine="993"/>
        <w:widowControl/>
        <w:tabs>
          <w:tab w:val="left" w:pos="2114" w:leader="none"/>
          <w:tab w:val="left" w:pos="2880" w:leader="none"/>
        </w:tabs>
        <w:rPr>
          <w:rFonts w:ascii="Times New Roman" w:hAnsi="Times New Roman" w:eastAsia="Calibri"/>
          <w:color w:val="000000" w:themeColor="text1"/>
          <w:spacing w:val="-4"/>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Calibri"/>
          <w:color w:val="000000" w:themeColor="text1"/>
          <w:spacing w:val="-4"/>
          <w:sz w:val="28"/>
          <w:szCs w:val="28"/>
        </w:rPr>
        <w:t xml:space="preserve">+ Phía </w:t>
      </w:r>
      <w:r>
        <w:rPr>
          <w:rFonts w:ascii="Times New Roman" w:hAnsi="Times New Roman" w:eastAsia="Calibri"/>
          <w:color w:val="000000" w:themeColor="text1"/>
          <w:spacing w:val="-4"/>
          <w:sz w:val="28"/>
          <w:szCs w:val="28"/>
        </w:rPr>
        <w:t xml:space="preserve">Đ</w:t>
      </w:r>
      <w:r>
        <w:rPr>
          <w:rFonts w:ascii="Times New Roman" w:hAnsi="Times New Roman" w:eastAsia="Calibri"/>
          <w:color w:val="000000" w:themeColor="text1"/>
          <w:spacing w:val="-4"/>
          <w:sz w:val="28"/>
          <w:szCs w:val="28"/>
        </w:rPr>
        <w:t xml:space="preserve">ông giáp kênh ranh thành phố Hồ Chí Minh.</w:t>
      </w:r>
      <w:r>
        <w:rPr>
          <w:color w:val="000000" w:themeColor="text1"/>
        </w:rPr>
      </w:r>
    </w:p>
    <w:p>
      <w:pPr>
        <w:contextualSpacing w:val="true"/>
        <w:ind w:firstLine="993"/>
        <w:widowControl/>
        <w:tabs>
          <w:tab w:val="left" w:pos="2114" w:leader="none"/>
          <w:tab w:val="left" w:pos="2880" w:leader="none"/>
        </w:tabs>
        <w:rPr>
          <w:rFonts w:ascii="Times New Roman" w:hAnsi="Times New Roman"/>
          <w:color w:val="000000" w:themeColor="text1"/>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Calibri"/>
          <w:color w:val="000000" w:themeColor="text1"/>
          <w:spacing w:val="-4"/>
          <w:sz w:val="28"/>
          <w:szCs w:val="28"/>
        </w:rPr>
        <w:t xml:space="preserve">+ Phía </w:t>
      </w:r>
      <w:r>
        <w:rPr>
          <w:rFonts w:ascii="Times New Roman" w:hAnsi="Times New Roman" w:eastAsia="Calibri"/>
          <w:color w:val="000000" w:themeColor="text1"/>
          <w:spacing w:val="-4"/>
          <w:sz w:val="28"/>
          <w:szCs w:val="28"/>
        </w:rPr>
        <w:t xml:space="preserve">T</w:t>
      </w:r>
      <w:r>
        <w:rPr>
          <w:rFonts w:ascii="Times New Roman" w:hAnsi="Times New Roman" w:eastAsia="Calibri"/>
          <w:color w:val="000000" w:themeColor="text1"/>
          <w:spacing w:val="-4"/>
          <w:sz w:val="28"/>
          <w:szCs w:val="28"/>
        </w:rPr>
        <w:t xml:space="preserve">ây giáp đất ruộng.</w:t>
      </w:r>
      <w:r>
        <w:rPr>
          <w:color w:val="000000" w:themeColor="text1"/>
        </w:rPr>
      </w:r>
    </w:p>
    <w:p>
      <w:pPr>
        <w:contextualSpacing w:val="true"/>
        <w:ind w:firstLine="720"/>
        <w:jc w:val="both"/>
        <w:spacing w:after="20" w:before="20"/>
        <w:widowControl/>
        <w:rPr>
          <w:rFonts w:ascii="Times New Roman" w:hAnsi="Times New Roman"/>
          <w:b/>
          <w:color w:val="000000" w:themeColor="text1"/>
          <w:sz w:val="28"/>
          <w:szCs w:val="28"/>
        </w:rPr>
      </w:pPr>
      <w:r>
        <w:rPr>
          <w:rFonts w:ascii="Times New Roman" w:hAnsi="Times New Roman"/>
          <w:color w:val="000000" w:themeColor="text1"/>
          <w:sz w:val="28"/>
          <w:szCs w:val="28"/>
        </w:rPr>
        <w:t xml:space="preserve">- Tổng diện tích khu đất quy hoạch: </w:t>
      </w:r>
      <w:bookmarkEnd w:id="0"/>
      <w:r>
        <w:rPr>
          <w:rFonts w:ascii="Times New Roman" w:hAnsi="Times New Roman"/>
          <w:b/>
          <w:color w:val="000000" w:themeColor="text1"/>
          <w:sz w:val="28"/>
          <w:szCs w:val="28"/>
        </w:rPr>
        <w:t xml:space="preserve">308</w:t>
      </w:r>
      <w:r>
        <w:rPr>
          <w:rFonts w:ascii="Times New Roman" w:hAnsi="Times New Roman"/>
          <w:b/>
          <w:color w:val="000000" w:themeColor="text1"/>
          <w:sz w:val="28"/>
          <w:szCs w:val="28"/>
        </w:rPr>
        <w:t xml:space="preserve">,39</w:t>
      </w:r>
      <w:r>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ha </w:t>
      </w:r>
      <w:r>
        <w:rPr>
          <w:color w:val="000000" w:themeColor="text1"/>
        </w:rPr>
      </w:r>
    </w:p>
    <w:p>
      <w:pPr>
        <w:pStyle w:val="584"/>
        <w:contextualSpacing w:val="true"/>
        <w:spacing w:after="20" w:before="20"/>
        <w:rPr>
          <w:color w:val="000000" w:themeColor="text1"/>
        </w:rPr>
      </w:pPr>
      <w:r>
        <w:rPr>
          <w:color w:val="000000" w:themeColor="text1"/>
          <w:lang w:val="en-US"/>
        </w:rPr>
        <w:t xml:space="preserve">Điều 4.</w:t>
      </w:r>
      <w:r>
        <w:rPr>
          <w:color w:val="000000" w:themeColor="text1"/>
          <w:lang w:val="en-US"/>
        </w:rPr>
        <w:t xml:space="preserve"> </w:t>
      </w:r>
      <w:r>
        <w:rPr>
          <w:color w:val="000000" w:themeColor="text1"/>
        </w:rPr>
        <w:t xml:space="preserve">Tính chất khu </w:t>
      </w:r>
      <w:r>
        <w:rPr>
          <w:color w:val="000000" w:themeColor="text1"/>
          <w:lang w:val="en-US"/>
        </w:rPr>
        <w:t xml:space="preserve">quy hoạch: </w:t>
      </w:r>
      <w:r>
        <w:rPr>
          <w:color w:val="000000" w:themeColor="text1"/>
        </w:rPr>
      </w:r>
    </w:p>
    <w:p>
      <w:pPr>
        <w:pStyle w:val="584"/>
        <w:contextualSpacing w:val="true"/>
        <w:spacing w:after="20" w:before="20"/>
        <w:rPr>
          <w:b w:val="false"/>
          <w:color w:val="000000" w:themeColor="text1"/>
        </w:rPr>
      </w:pPr>
      <w:r>
        <w:rPr>
          <w:b w:val="false"/>
          <w:color w:val="000000" w:themeColor="text1"/>
          <w:lang w:val="en-US"/>
        </w:rPr>
        <w:t xml:space="preserve">Là khu </w:t>
      </w:r>
      <w:r>
        <w:rPr>
          <w:b w:val="false"/>
          <w:color w:val="000000" w:themeColor="text1"/>
        </w:rPr>
        <w:t xml:space="preserve">công nghiệp</w:t>
      </w:r>
      <w:r>
        <w:rPr>
          <w:b w:val="false"/>
          <w:color w:val="000000" w:themeColor="text1"/>
          <w:lang w:val="en-US"/>
        </w:rPr>
        <w:t xml:space="preserve"> đa ngành nghề, cụ thể </w:t>
      </w:r>
      <w:r>
        <w:rPr>
          <w:b w:val="false"/>
          <w:color w:val="000000" w:themeColor="text1"/>
          <w:lang w:val="en-US"/>
        </w:rPr>
        <w:t xml:space="preserve">theo</w:t>
      </w:r>
      <w:r>
        <w:rPr>
          <w:b w:val="false"/>
          <w:color w:val="000000" w:themeColor="text1"/>
          <w:lang w:val="en-US"/>
        </w:rPr>
        <w:t xml:space="preserve"> Quyết định phê duyệt Quy hoạch phân khu của UBND tỉnh.</w:t>
      </w:r>
      <w:r>
        <w:rPr>
          <w:color w:val="000000" w:themeColor="text1"/>
        </w:rPr>
      </w:r>
    </w:p>
    <w:p>
      <w:pPr>
        <w:pStyle w:val="584"/>
        <w:contextualSpacing w:val="true"/>
        <w:ind w:left="720" w:firstLine="0"/>
        <w:spacing w:after="20" w:before="20"/>
        <w:rPr>
          <w:b w:val="false"/>
          <w:i/>
          <w:color w:val="000000" w:themeColor="text1"/>
        </w:rPr>
      </w:pPr>
      <w:r>
        <w:rPr>
          <w:color w:val="000000" w:themeColor="text1"/>
          <w:lang w:val="en-US"/>
        </w:rPr>
        <w:t xml:space="preserve">Điều 5.</w:t>
      </w:r>
      <w:r>
        <w:rPr>
          <w:color w:val="000000" w:themeColor="text1"/>
          <w:lang w:val="en-US"/>
        </w:rPr>
        <w:t xml:space="preserve"> Phân khu chức năng và quy định quản lý kiến trúc cảnh quan </w:t>
      </w:r>
      <w:r>
        <w:rPr>
          <w:i/>
          <w:color w:val="000000" w:themeColor="text1"/>
          <w:lang w:val="es-CR"/>
        </w:rPr>
        <w:t xml:space="preserve">a) Khu nhà máy, kho tàng: </w:t>
      </w:r>
      <w:r>
        <w:rPr>
          <w:b w:val="false"/>
          <w:color w:val="000000" w:themeColor="text1"/>
          <w:lang w:val="es-CR"/>
        </w:rPr>
        <w:t xml:space="preserve">Tổng diện tích 211,3579ha</w:t>
      </w:r>
      <w:r>
        <w:rPr>
          <w:color w:val="000000" w:themeColor="text1"/>
        </w:rPr>
      </w:r>
    </w:p>
    <w:p>
      <w:pPr>
        <w:contextualSpacing w:val="true"/>
        <w:ind w:firstLine="567"/>
        <w:jc w:val="both"/>
        <w:widowControl/>
        <w:rPr>
          <w:rFonts w:ascii="Times New Roman" w:hAnsi="Times New Roman"/>
          <w:color w:val="000000" w:themeColor="text1"/>
          <w:sz w:val="28"/>
          <w:szCs w:val="28"/>
        </w:rPr>
      </w:pPr>
      <w:r>
        <w:rPr>
          <w:rFonts w:ascii="Times New Roman" w:hAnsi="Times New Roman"/>
          <w:color w:val="000000" w:themeColor="text1"/>
          <w:sz w:val="28"/>
          <w:szCs w:val="28"/>
        </w:rPr>
        <w:t xml:space="preserve">- Diện tích đất xây dựng nhà máy, kho tàng quy hoạch mới là 208,6279ha, phân thành 20 khu - 364 lô.</w:t>
      </w:r>
      <w:r>
        <w:rPr>
          <w:color w:val="000000" w:themeColor="text1"/>
        </w:rPr>
      </w:r>
    </w:p>
    <w:p>
      <w:pPr>
        <w:numPr>
          <w:ilvl w:val="1"/>
          <w:numId w:val="13"/>
        </w:numPr>
        <w:contextualSpacing w:val="true"/>
        <w:ind w:left="1276" w:hanging="283"/>
        <w:jc w:val="both"/>
        <w:widowControl/>
        <w:rPr>
          <w:rFonts w:ascii="Times New Roman" w:hAnsi="Times New Roman"/>
          <w:bCs/>
          <w:color w:val="000000" w:themeColor="text1"/>
          <w:spacing w:val="-6"/>
          <w:sz w:val="28"/>
          <w:szCs w:val="28"/>
        </w:rPr>
      </w:pPr>
      <w:r>
        <w:rPr>
          <w:rFonts w:ascii="Times New Roman" w:hAnsi="Times New Roman"/>
          <w:bCs/>
          <w:color w:val="000000" w:themeColor="text1"/>
          <w:spacing w:val="-6"/>
          <w:sz w:val="28"/>
          <w:szCs w:val="28"/>
        </w:rPr>
        <w:t xml:space="preserve">Khu A:</w:t>
      </w:r>
      <w:r>
        <w:rPr>
          <w:rFonts w:ascii="Times New Roman" w:hAnsi="Times New Roman"/>
          <w:bCs/>
          <w:color w:val="000000" w:themeColor="text1"/>
          <w:spacing w:val="-6"/>
          <w:sz w:val="28"/>
          <w:szCs w:val="28"/>
        </w:rPr>
        <w:tab/>
        <w:t xml:space="preserve">10 lô, diện tích:  5,6621ha.</w:t>
      </w:r>
      <w:r>
        <w:rPr>
          <w:color w:val="000000" w:themeColor="text1"/>
        </w:rPr>
      </w:r>
    </w:p>
    <w:p>
      <w:pPr>
        <w:numPr>
          <w:ilvl w:val="1"/>
          <w:numId w:val="13"/>
        </w:numPr>
        <w:contextualSpacing w:val="true"/>
        <w:ind w:left="1276" w:hanging="283"/>
        <w:jc w:val="both"/>
        <w:widowControl/>
        <w:rPr>
          <w:rFonts w:ascii="Times New Roman" w:hAnsi="Times New Roman"/>
          <w:bCs/>
          <w:color w:val="000000" w:themeColor="text1"/>
          <w:spacing w:val="-6"/>
          <w:sz w:val="28"/>
          <w:szCs w:val="28"/>
        </w:rPr>
      </w:pPr>
      <w:r>
        <w:rPr>
          <w:rFonts w:ascii="Times New Roman" w:hAnsi="Times New Roman"/>
          <w:bCs/>
          <w:color w:val="000000" w:themeColor="text1"/>
          <w:spacing w:val="-6"/>
          <w:sz w:val="28"/>
          <w:szCs w:val="28"/>
        </w:rPr>
        <w:t xml:space="preserve">Khu B: </w:t>
      </w:r>
      <w:r>
        <w:rPr>
          <w:rFonts w:ascii="Times New Roman" w:hAnsi="Times New Roman"/>
          <w:bCs/>
          <w:color w:val="000000" w:themeColor="text1"/>
          <w:spacing w:val="-6"/>
          <w:sz w:val="28"/>
          <w:szCs w:val="28"/>
        </w:rPr>
        <w:tab/>
        <w:t xml:space="preserve">10 lô, diện tích:  5</w:t>
      </w:r>
      <w:r>
        <w:rPr>
          <w:rFonts w:ascii="Times New Roman" w:hAnsi="Times New Roman"/>
          <w:bCs/>
          <w:color w:val="000000" w:themeColor="text1"/>
          <w:spacing w:val="-6"/>
          <w:sz w:val="28"/>
          <w:szCs w:val="28"/>
        </w:rPr>
        <w:t xml:space="preserve">,4009</w:t>
      </w:r>
      <w:r>
        <w:rPr>
          <w:rFonts w:ascii="Times New Roman" w:hAnsi="Times New Roman"/>
          <w:bCs/>
          <w:color w:val="000000" w:themeColor="text1"/>
          <w:spacing w:val="-6"/>
          <w:sz w:val="28"/>
          <w:szCs w:val="28"/>
        </w:rPr>
        <w:t xml:space="preserve"> ha.</w:t>
      </w:r>
      <w:r>
        <w:rPr>
          <w:color w:val="000000" w:themeColor="text1"/>
        </w:rPr>
      </w:r>
    </w:p>
    <w:p>
      <w:pPr>
        <w:numPr>
          <w:ilvl w:val="1"/>
          <w:numId w:val="13"/>
        </w:numPr>
        <w:contextualSpacing w:val="true"/>
        <w:ind w:left="1276" w:hanging="283"/>
        <w:jc w:val="both"/>
        <w:widowControl/>
        <w:rPr>
          <w:rFonts w:ascii="Times New Roman" w:hAnsi="Times New Roman"/>
          <w:bCs/>
          <w:color w:val="000000" w:themeColor="text1"/>
          <w:spacing w:val="-6"/>
          <w:sz w:val="28"/>
          <w:szCs w:val="28"/>
        </w:rPr>
      </w:pPr>
      <w:r>
        <w:rPr>
          <w:rFonts w:ascii="Times New Roman" w:hAnsi="Times New Roman"/>
          <w:bCs/>
          <w:color w:val="000000" w:themeColor="text1"/>
          <w:spacing w:val="-6"/>
          <w:sz w:val="28"/>
          <w:szCs w:val="28"/>
        </w:rPr>
        <w:t xml:space="preserve">Khu C: </w:t>
      </w:r>
      <w:r>
        <w:rPr>
          <w:rFonts w:ascii="Times New Roman" w:hAnsi="Times New Roman"/>
          <w:bCs/>
          <w:color w:val="000000" w:themeColor="text1"/>
          <w:spacing w:val="-6"/>
          <w:sz w:val="28"/>
          <w:szCs w:val="28"/>
        </w:rPr>
        <w:tab/>
        <w:t xml:space="preserve">15 lô, diện tích:  8</w:t>
      </w:r>
      <w:r>
        <w:rPr>
          <w:rFonts w:ascii="Times New Roman" w:hAnsi="Times New Roman"/>
          <w:bCs/>
          <w:color w:val="000000" w:themeColor="text1"/>
          <w:spacing w:val="-6"/>
          <w:sz w:val="28"/>
          <w:szCs w:val="28"/>
        </w:rPr>
        <w:t xml:space="preserve">,6146</w:t>
      </w:r>
      <w:r>
        <w:rPr>
          <w:rFonts w:ascii="Times New Roman" w:hAnsi="Times New Roman"/>
          <w:bCs/>
          <w:color w:val="000000" w:themeColor="text1"/>
          <w:spacing w:val="-6"/>
          <w:sz w:val="28"/>
          <w:szCs w:val="28"/>
        </w:rPr>
        <w:t xml:space="preserve"> ha.</w:t>
      </w:r>
      <w:r>
        <w:rPr>
          <w:color w:val="000000" w:themeColor="text1"/>
        </w:rPr>
      </w:r>
    </w:p>
    <w:p>
      <w:pPr>
        <w:numPr>
          <w:ilvl w:val="1"/>
          <w:numId w:val="13"/>
        </w:numPr>
        <w:contextualSpacing w:val="true"/>
        <w:ind w:left="1276" w:hanging="283"/>
        <w:jc w:val="both"/>
        <w:widowControl/>
        <w:rPr>
          <w:rFonts w:ascii="Times New Roman" w:hAnsi="Times New Roman"/>
          <w:bCs/>
          <w:color w:val="000000" w:themeColor="text1"/>
          <w:spacing w:val="-6"/>
          <w:sz w:val="28"/>
          <w:szCs w:val="28"/>
        </w:rPr>
      </w:pPr>
      <w:r>
        <w:rPr>
          <w:rFonts w:ascii="Times New Roman" w:hAnsi="Times New Roman"/>
          <w:bCs/>
          <w:color w:val="000000" w:themeColor="text1"/>
          <w:spacing w:val="-6"/>
          <w:sz w:val="28"/>
          <w:szCs w:val="28"/>
        </w:rPr>
        <w:t xml:space="preserve">Khu D: </w:t>
      </w:r>
      <w:r>
        <w:rPr>
          <w:rFonts w:ascii="Times New Roman" w:hAnsi="Times New Roman"/>
          <w:bCs/>
          <w:color w:val="000000" w:themeColor="text1"/>
          <w:spacing w:val="-6"/>
          <w:sz w:val="28"/>
          <w:szCs w:val="28"/>
        </w:rPr>
        <w:tab/>
        <w:t xml:space="preserve">13 lô, diện tích:  7</w:t>
      </w:r>
      <w:r>
        <w:rPr>
          <w:rFonts w:ascii="Times New Roman" w:hAnsi="Times New Roman"/>
          <w:bCs/>
          <w:color w:val="000000" w:themeColor="text1"/>
          <w:spacing w:val="-6"/>
          <w:sz w:val="28"/>
          <w:szCs w:val="28"/>
        </w:rPr>
        <w:t xml:space="preserve">,8626</w:t>
      </w:r>
      <w:r>
        <w:rPr>
          <w:rFonts w:ascii="Times New Roman" w:hAnsi="Times New Roman"/>
          <w:bCs/>
          <w:color w:val="000000" w:themeColor="text1"/>
          <w:spacing w:val="-6"/>
          <w:sz w:val="28"/>
          <w:szCs w:val="28"/>
        </w:rPr>
        <w:t xml:space="preserve"> ha.</w:t>
      </w:r>
      <w:r>
        <w:rPr>
          <w:color w:val="000000" w:themeColor="text1"/>
        </w:rPr>
      </w:r>
    </w:p>
    <w:p>
      <w:pPr>
        <w:numPr>
          <w:ilvl w:val="1"/>
          <w:numId w:val="13"/>
        </w:numPr>
        <w:contextualSpacing w:val="true"/>
        <w:ind w:left="1276" w:hanging="283"/>
        <w:jc w:val="both"/>
        <w:widowControl/>
        <w:rPr>
          <w:rFonts w:ascii="Times New Roman" w:hAnsi="Times New Roman"/>
          <w:bCs/>
          <w:color w:val="000000" w:themeColor="text1"/>
          <w:spacing w:val="-6"/>
          <w:sz w:val="28"/>
          <w:szCs w:val="28"/>
        </w:rPr>
      </w:pPr>
      <w:r>
        <w:rPr>
          <w:rFonts w:ascii="Times New Roman" w:hAnsi="Times New Roman"/>
          <w:bCs/>
          <w:color w:val="000000" w:themeColor="text1"/>
          <w:spacing w:val="-6"/>
          <w:sz w:val="28"/>
          <w:szCs w:val="28"/>
        </w:rPr>
        <w:t xml:space="preserve">Khu E: </w:t>
      </w:r>
      <w:r>
        <w:rPr>
          <w:rFonts w:ascii="Times New Roman" w:hAnsi="Times New Roman"/>
          <w:bCs/>
          <w:color w:val="000000" w:themeColor="text1"/>
          <w:spacing w:val="-6"/>
          <w:sz w:val="28"/>
          <w:szCs w:val="28"/>
        </w:rPr>
        <w:tab/>
        <w:t xml:space="preserve">11 lô, diện tích:  6</w:t>
      </w:r>
      <w:r>
        <w:rPr>
          <w:rFonts w:ascii="Times New Roman" w:hAnsi="Times New Roman"/>
          <w:bCs/>
          <w:color w:val="000000" w:themeColor="text1"/>
          <w:spacing w:val="-6"/>
          <w:sz w:val="28"/>
          <w:szCs w:val="28"/>
        </w:rPr>
        <w:t xml:space="preserve">,1841</w:t>
      </w:r>
      <w:r>
        <w:rPr>
          <w:rFonts w:ascii="Times New Roman" w:hAnsi="Times New Roman"/>
          <w:bCs/>
          <w:color w:val="000000" w:themeColor="text1"/>
          <w:spacing w:val="-6"/>
          <w:sz w:val="28"/>
          <w:szCs w:val="28"/>
        </w:rPr>
        <w:t xml:space="preserve"> ha.</w:t>
      </w:r>
      <w:r>
        <w:rPr>
          <w:color w:val="000000" w:themeColor="text1"/>
        </w:rPr>
      </w:r>
    </w:p>
    <w:p>
      <w:pPr>
        <w:numPr>
          <w:ilvl w:val="1"/>
          <w:numId w:val="13"/>
        </w:numPr>
        <w:contextualSpacing w:val="true"/>
        <w:ind w:left="1276" w:hanging="283"/>
        <w:jc w:val="both"/>
        <w:widowControl/>
        <w:rPr>
          <w:rFonts w:ascii="Times New Roman" w:hAnsi="Times New Roman"/>
          <w:bCs/>
          <w:color w:val="000000" w:themeColor="text1"/>
          <w:spacing w:val="-6"/>
          <w:sz w:val="28"/>
          <w:szCs w:val="28"/>
        </w:rPr>
      </w:pPr>
      <w:r>
        <w:rPr>
          <w:rFonts w:ascii="Times New Roman" w:hAnsi="Times New Roman"/>
          <w:bCs/>
          <w:color w:val="000000" w:themeColor="text1"/>
          <w:spacing w:val="-6"/>
          <w:sz w:val="28"/>
          <w:szCs w:val="28"/>
        </w:rPr>
        <w:t xml:space="preserve">Khu F: </w:t>
      </w:r>
      <w:r>
        <w:rPr>
          <w:rFonts w:ascii="Times New Roman" w:hAnsi="Times New Roman"/>
          <w:bCs/>
          <w:color w:val="000000" w:themeColor="text1"/>
          <w:spacing w:val="-6"/>
          <w:sz w:val="28"/>
          <w:szCs w:val="28"/>
        </w:rPr>
        <w:tab/>
        <w:t xml:space="preserve">18 lô, diện tích: 16</w:t>
      </w:r>
      <w:r>
        <w:rPr>
          <w:rFonts w:ascii="Times New Roman" w:hAnsi="Times New Roman"/>
          <w:bCs/>
          <w:color w:val="000000" w:themeColor="text1"/>
          <w:spacing w:val="-6"/>
          <w:sz w:val="28"/>
          <w:szCs w:val="28"/>
        </w:rPr>
        <w:t xml:space="preserve">,3528</w:t>
      </w:r>
      <w:r>
        <w:rPr>
          <w:rFonts w:ascii="Times New Roman" w:hAnsi="Times New Roman"/>
          <w:bCs/>
          <w:color w:val="000000" w:themeColor="text1"/>
          <w:spacing w:val="-6"/>
          <w:sz w:val="28"/>
          <w:szCs w:val="28"/>
        </w:rPr>
        <w:t xml:space="preserve"> ha.</w:t>
      </w:r>
      <w:r>
        <w:rPr>
          <w:color w:val="000000" w:themeColor="text1"/>
        </w:rPr>
      </w:r>
    </w:p>
    <w:p>
      <w:pPr>
        <w:numPr>
          <w:ilvl w:val="1"/>
          <w:numId w:val="13"/>
        </w:numPr>
        <w:contextualSpacing w:val="true"/>
        <w:ind w:left="1276" w:hanging="283"/>
        <w:jc w:val="both"/>
        <w:widowControl/>
        <w:rPr>
          <w:rFonts w:ascii="Times New Roman" w:hAnsi="Times New Roman"/>
          <w:bCs/>
          <w:color w:val="000000" w:themeColor="text1"/>
          <w:spacing w:val="-6"/>
          <w:sz w:val="28"/>
          <w:szCs w:val="28"/>
        </w:rPr>
      </w:pPr>
      <w:r>
        <w:rPr>
          <w:rFonts w:ascii="Times New Roman" w:hAnsi="Times New Roman"/>
          <w:bCs/>
          <w:color w:val="000000" w:themeColor="text1"/>
          <w:spacing w:val="-6"/>
          <w:sz w:val="28"/>
          <w:szCs w:val="28"/>
        </w:rPr>
        <w:t xml:space="preserve">Khu G: </w:t>
      </w:r>
      <w:r>
        <w:rPr>
          <w:rFonts w:ascii="Times New Roman" w:hAnsi="Times New Roman"/>
          <w:bCs/>
          <w:color w:val="000000" w:themeColor="text1"/>
          <w:spacing w:val="-6"/>
          <w:sz w:val="28"/>
          <w:szCs w:val="28"/>
        </w:rPr>
        <w:tab/>
        <w:t xml:space="preserve">28 lô, diện tích: 14</w:t>
      </w:r>
      <w:r>
        <w:rPr>
          <w:rFonts w:ascii="Times New Roman" w:hAnsi="Times New Roman"/>
          <w:bCs/>
          <w:color w:val="000000" w:themeColor="text1"/>
          <w:spacing w:val="-6"/>
          <w:sz w:val="28"/>
          <w:szCs w:val="28"/>
        </w:rPr>
        <w:t xml:space="preserve">,2268</w:t>
      </w:r>
      <w:r>
        <w:rPr>
          <w:rFonts w:ascii="Times New Roman" w:hAnsi="Times New Roman"/>
          <w:bCs/>
          <w:color w:val="000000" w:themeColor="text1"/>
          <w:spacing w:val="-6"/>
          <w:sz w:val="28"/>
          <w:szCs w:val="28"/>
        </w:rPr>
        <w:t xml:space="preserve"> ha.</w:t>
      </w:r>
      <w:r>
        <w:rPr>
          <w:color w:val="000000" w:themeColor="text1"/>
        </w:rPr>
      </w:r>
    </w:p>
    <w:p>
      <w:pPr>
        <w:numPr>
          <w:ilvl w:val="1"/>
          <w:numId w:val="13"/>
        </w:numPr>
        <w:contextualSpacing w:val="true"/>
        <w:ind w:left="1276" w:hanging="283"/>
        <w:jc w:val="both"/>
        <w:widowControl/>
        <w:rPr>
          <w:rFonts w:ascii="Times New Roman" w:hAnsi="Times New Roman"/>
          <w:bCs/>
          <w:color w:val="000000" w:themeColor="text1"/>
          <w:spacing w:val="-6"/>
          <w:sz w:val="28"/>
          <w:szCs w:val="28"/>
        </w:rPr>
      </w:pPr>
      <w:r>
        <w:rPr>
          <w:rFonts w:ascii="Times New Roman" w:hAnsi="Times New Roman"/>
          <w:bCs/>
          <w:color w:val="000000" w:themeColor="text1"/>
          <w:spacing w:val="-6"/>
          <w:sz w:val="28"/>
          <w:szCs w:val="28"/>
        </w:rPr>
        <w:t xml:space="preserve">Khu H: </w:t>
      </w:r>
      <w:r>
        <w:rPr>
          <w:rFonts w:ascii="Times New Roman" w:hAnsi="Times New Roman"/>
          <w:bCs/>
          <w:color w:val="000000" w:themeColor="text1"/>
          <w:spacing w:val="-6"/>
          <w:sz w:val="28"/>
          <w:szCs w:val="28"/>
        </w:rPr>
        <w:tab/>
        <w:t xml:space="preserve">28 lô, diện tích: 14</w:t>
      </w:r>
      <w:r>
        <w:rPr>
          <w:rFonts w:ascii="Times New Roman" w:hAnsi="Times New Roman"/>
          <w:bCs/>
          <w:color w:val="000000" w:themeColor="text1"/>
          <w:spacing w:val="-6"/>
          <w:sz w:val="28"/>
          <w:szCs w:val="28"/>
        </w:rPr>
        <w:t xml:space="preserve">,8255</w:t>
      </w:r>
      <w:r>
        <w:rPr>
          <w:rFonts w:ascii="Times New Roman" w:hAnsi="Times New Roman"/>
          <w:bCs/>
          <w:color w:val="000000" w:themeColor="text1"/>
          <w:spacing w:val="-6"/>
          <w:sz w:val="28"/>
          <w:szCs w:val="28"/>
        </w:rPr>
        <w:t xml:space="preserve"> ha.</w:t>
      </w:r>
      <w:r>
        <w:rPr>
          <w:color w:val="000000" w:themeColor="text1"/>
        </w:rPr>
      </w:r>
    </w:p>
    <w:p>
      <w:pPr>
        <w:numPr>
          <w:ilvl w:val="1"/>
          <w:numId w:val="13"/>
        </w:numPr>
        <w:contextualSpacing w:val="true"/>
        <w:ind w:left="1276" w:hanging="283"/>
        <w:jc w:val="both"/>
        <w:widowControl/>
        <w:rPr>
          <w:rFonts w:ascii="Times New Roman" w:hAnsi="Times New Roman"/>
          <w:bCs/>
          <w:color w:val="000000" w:themeColor="text1"/>
          <w:spacing w:val="-6"/>
          <w:sz w:val="28"/>
          <w:szCs w:val="28"/>
        </w:rPr>
      </w:pPr>
      <w:r>
        <w:rPr>
          <w:rFonts w:ascii="Times New Roman" w:hAnsi="Times New Roman"/>
          <w:bCs/>
          <w:color w:val="000000" w:themeColor="text1"/>
          <w:spacing w:val="-6"/>
          <w:sz w:val="28"/>
          <w:szCs w:val="28"/>
        </w:rPr>
        <w:t xml:space="preserve">Khu K: </w:t>
      </w:r>
      <w:r>
        <w:rPr>
          <w:rFonts w:ascii="Times New Roman" w:hAnsi="Times New Roman"/>
          <w:bCs/>
          <w:color w:val="000000" w:themeColor="text1"/>
          <w:spacing w:val="-6"/>
          <w:sz w:val="28"/>
          <w:szCs w:val="28"/>
        </w:rPr>
        <w:tab/>
        <w:t xml:space="preserve">30 lô, diện tích: 15</w:t>
      </w:r>
      <w:r>
        <w:rPr>
          <w:rFonts w:ascii="Times New Roman" w:hAnsi="Times New Roman"/>
          <w:bCs/>
          <w:color w:val="000000" w:themeColor="text1"/>
          <w:spacing w:val="-6"/>
          <w:sz w:val="28"/>
          <w:szCs w:val="28"/>
        </w:rPr>
        <w:t xml:space="preserve">,3066</w:t>
      </w:r>
      <w:r>
        <w:rPr>
          <w:rFonts w:ascii="Times New Roman" w:hAnsi="Times New Roman"/>
          <w:bCs/>
          <w:color w:val="000000" w:themeColor="text1"/>
          <w:spacing w:val="-6"/>
          <w:sz w:val="28"/>
          <w:szCs w:val="28"/>
        </w:rPr>
        <w:t xml:space="preserve"> ha.</w:t>
      </w:r>
      <w:r>
        <w:rPr>
          <w:color w:val="000000" w:themeColor="text1"/>
        </w:rPr>
      </w:r>
    </w:p>
    <w:p>
      <w:pPr>
        <w:numPr>
          <w:ilvl w:val="1"/>
          <w:numId w:val="13"/>
        </w:numPr>
        <w:contextualSpacing w:val="true"/>
        <w:ind w:left="1276" w:hanging="283"/>
        <w:jc w:val="both"/>
        <w:widowControl/>
        <w:rPr>
          <w:rFonts w:ascii="Times New Roman" w:hAnsi="Times New Roman"/>
          <w:bCs/>
          <w:color w:val="000000" w:themeColor="text1"/>
          <w:spacing w:val="-6"/>
          <w:sz w:val="28"/>
          <w:szCs w:val="28"/>
        </w:rPr>
      </w:pPr>
      <w:r>
        <w:rPr>
          <w:rFonts w:ascii="Times New Roman" w:hAnsi="Times New Roman"/>
          <w:bCs/>
          <w:color w:val="000000" w:themeColor="text1"/>
          <w:spacing w:val="-6"/>
          <w:sz w:val="28"/>
          <w:szCs w:val="28"/>
        </w:rPr>
        <w:t xml:space="preserve">Khu L: </w:t>
      </w:r>
      <w:r>
        <w:rPr>
          <w:rFonts w:ascii="Times New Roman" w:hAnsi="Times New Roman"/>
          <w:bCs/>
          <w:color w:val="000000" w:themeColor="text1"/>
          <w:spacing w:val="-6"/>
          <w:sz w:val="28"/>
          <w:szCs w:val="28"/>
        </w:rPr>
        <w:tab/>
        <w:t xml:space="preserve">12 lô, diện tích: 10</w:t>
      </w:r>
      <w:r>
        <w:rPr>
          <w:rFonts w:ascii="Times New Roman" w:hAnsi="Times New Roman"/>
          <w:bCs/>
          <w:color w:val="000000" w:themeColor="text1"/>
          <w:spacing w:val="-6"/>
          <w:sz w:val="28"/>
          <w:szCs w:val="28"/>
        </w:rPr>
        <w:t xml:space="preserve">,2532</w:t>
      </w:r>
      <w:r>
        <w:rPr>
          <w:rFonts w:ascii="Times New Roman" w:hAnsi="Times New Roman"/>
          <w:bCs/>
          <w:color w:val="000000" w:themeColor="text1"/>
          <w:spacing w:val="-6"/>
          <w:sz w:val="28"/>
          <w:szCs w:val="28"/>
        </w:rPr>
        <w:t xml:space="preserve"> ha.</w:t>
      </w:r>
      <w:r>
        <w:rPr>
          <w:color w:val="000000" w:themeColor="text1"/>
        </w:rPr>
      </w:r>
    </w:p>
    <w:p>
      <w:pPr>
        <w:numPr>
          <w:ilvl w:val="1"/>
          <w:numId w:val="13"/>
        </w:numPr>
        <w:contextualSpacing w:val="true"/>
        <w:ind w:left="1276" w:hanging="283"/>
        <w:jc w:val="both"/>
        <w:widowControl/>
        <w:rPr>
          <w:rFonts w:ascii="Times New Roman" w:hAnsi="Times New Roman"/>
          <w:bCs/>
          <w:color w:val="000000" w:themeColor="text1"/>
          <w:spacing w:val="-6"/>
          <w:sz w:val="28"/>
          <w:szCs w:val="28"/>
        </w:rPr>
      </w:pPr>
      <w:r>
        <w:rPr>
          <w:rFonts w:ascii="Times New Roman" w:hAnsi="Times New Roman"/>
          <w:bCs/>
          <w:color w:val="000000" w:themeColor="text1"/>
          <w:spacing w:val="-6"/>
          <w:sz w:val="28"/>
          <w:szCs w:val="28"/>
        </w:rPr>
        <w:t xml:space="preserve">Khu M: 9 lô, diện tích:   5</w:t>
      </w:r>
      <w:r>
        <w:rPr>
          <w:rFonts w:ascii="Times New Roman" w:hAnsi="Times New Roman"/>
          <w:bCs/>
          <w:color w:val="000000" w:themeColor="text1"/>
          <w:spacing w:val="-6"/>
          <w:sz w:val="28"/>
          <w:szCs w:val="28"/>
        </w:rPr>
        <w:t xml:space="preserve">,0075</w:t>
      </w:r>
      <w:r>
        <w:rPr>
          <w:rFonts w:ascii="Times New Roman" w:hAnsi="Times New Roman"/>
          <w:bCs/>
          <w:color w:val="000000" w:themeColor="text1"/>
          <w:spacing w:val="-6"/>
          <w:sz w:val="28"/>
          <w:szCs w:val="28"/>
        </w:rPr>
        <w:t xml:space="preserve"> ha.</w:t>
      </w:r>
      <w:r>
        <w:rPr>
          <w:color w:val="000000" w:themeColor="text1"/>
        </w:rPr>
      </w:r>
    </w:p>
    <w:p>
      <w:pPr>
        <w:numPr>
          <w:ilvl w:val="1"/>
          <w:numId w:val="13"/>
        </w:numPr>
        <w:contextualSpacing w:val="true"/>
        <w:ind w:left="1276" w:hanging="283"/>
        <w:jc w:val="both"/>
        <w:widowControl/>
        <w:rPr>
          <w:rFonts w:ascii="Times New Roman" w:hAnsi="Times New Roman"/>
          <w:bCs/>
          <w:color w:val="000000" w:themeColor="text1"/>
          <w:spacing w:val="-6"/>
          <w:sz w:val="28"/>
          <w:szCs w:val="28"/>
        </w:rPr>
      </w:pPr>
      <w:r>
        <w:rPr>
          <w:rFonts w:ascii="Times New Roman" w:hAnsi="Times New Roman"/>
          <w:bCs/>
          <w:color w:val="000000" w:themeColor="text1"/>
          <w:spacing w:val="-6"/>
          <w:sz w:val="28"/>
          <w:szCs w:val="28"/>
        </w:rPr>
        <w:t xml:space="preserve">Khu N: </w:t>
      </w:r>
      <w:r>
        <w:rPr>
          <w:rFonts w:ascii="Times New Roman" w:hAnsi="Times New Roman"/>
          <w:bCs/>
          <w:color w:val="000000" w:themeColor="text1"/>
          <w:spacing w:val="-6"/>
          <w:sz w:val="28"/>
          <w:szCs w:val="28"/>
        </w:rPr>
        <w:tab/>
        <w:t xml:space="preserve">30 lô, diện tích: 18</w:t>
      </w:r>
      <w:r>
        <w:rPr>
          <w:rFonts w:ascii="Times New Roman" w:hAnsi="Times New Roman"/>
          <w:bCs/>
          <w:color w:val="000000" w:themeColor="text1"/>
          <w:spacing w:val="-6"/>
          <w:sz w:val="28"/>
          <w:szCs w:val="28"/>
        </w:rPr>
        <w:t xml:space="preserve">,5180</w:t>
      </w:r>
      <w:r>
        <w:rPr>
          <w:rFonts w:ascii="Times New Roman" w:hAnsi="Times New Roman"/>
          <w:bCs/>
          <w:color w:val="000000" w:themeColor="text1"/>
          <w:spacing w:val="-6"/>
          <w:sz w:val="28"/>
          <w:szCs w:val="28"/>
        </w:rPr>
        <w:t xml:space="preserve"> ha.</w:t>
      </w:r>
      <w:r>
        <w:rPr>
          <w:color w:val="000000" w:themeColor="text1"/>
        </w:rPr>
      </w:r>
    </w:p>
    <w:p>
      <w:pPr>
        <w:numPr>
          <w:ilvl w:val="1"/>
          <w:numId w:val="13"/>
        </w:numPr>
        <w:contextualSpacing w:val="true"/>
        <w:ind w:left="1276" w:hanging="283"/>
        <w:jc w:val="both"/>
        <w:widowControl/>
        <w:rPr>
          <w:rFonts w:ascii="Times New Roman" w:hAnsi="Times New Roman"/>
          <w:bCs/>
          <w:color w:val="000000" w:themeColor="text1"/>
          <w:spacing w:val="-6"/>
          <w:sz w:val="28"/>
          <w:szCs w:val="28"/>
        </w:rPr>
      </w:pPr>
      <w:r>
        <w:rPr>
          <w:rFonts w:ascii="Times New Roman" w:hAnsi="Times New Roman"/>
          <w:bCs/>
          <w:color w:val="000000" w:themeColor="text1"/>
          <w:spacing w:val="-6"/>
          <w:sz w:val="28"/>
          <w:szCs w:val="28"/>
        </w:rPr>
        <w:t xml:space="preserve">Khu P: </w:t>
      </w:r>
      <w:r>
        <w:rPr>
          <w:rFonts w:ascii="Times New Roman" w:hAnsi="Times New Roman"/>
          <w:bCs/>
          <w:color w:val="000000" w:themeColor="text1"/>
          <w:spacing w:val="-6"/>
          <w:sz w:val="28"/>
          <w:szCs w:val="28"/>
        </w:rPr>
        <w:tab/>
        <w:t xml:space="preserve">28 lô, diện tích: 14,7881ha.</w:t>
      </w:r>
      <w:r>
        <w:rPr>
          <w:color w:val="000000" w:themeColor="text1"/>
        </w:rPr>
      </w:r>
    </w:p>
    <w:p>
      <w:pPr>
        <w:numPr>
          <w:ilvl w:val="1"/>
          <w:numId w:val="13"/>
        </w:numPr>
        <w:contextualSpacing w:val="true"/>
        <w:ind w:left="1276" w:hanging="283"/>
        <w:jc w:val="both"/>
        <w:widowControl/>
        <w:rPr>
          <w:rFonts w:ascii="Times New Roman" w:hAnsi="Times New Roman"/>
          <w:bCs/>
          <w:color w:val="000000" w:themeColor="text1"/>
          <w:spacing w:val="-6"/>
          <w:sz w:val="28"/>
          <w:szCs w:val="28"/>
        </w:rPr>
      </w:pPr>
      <w:r>
        <w:rPr>
          <w:rFonts w:ascii="Times New Roman" w:hAnsi="Times New Roman"/>
          <w:bCs/>
          <w:color w:val="000000" w:themeColor="text1"/>
          <w:spacing w:val="-6"/>
          <w:sz w:val="28"/>
          <w:szCs w:val="28"/>
        </w:rPr>
        <w:t xml:space="preserve">Khu Q: </w:t>
      </w:r>
      <w:r>
        <w:rPr>
          <w:rFonts w:ascii="Times New Roman" w:hAnsi="Times New Roman"/>
          <w:bCs/>
          <w:color w:val="000000" w:themeColor="text1"/>
          <w:spacing w:val="-6"/>
          <w:sz w:val="28"/>
          <w:szCs w:val="28"/>
        </w:rPr>
        <w:tab/>
        <w:t xml:space="preserve">22 lô, diện tích: 10</w:t>
      </w:r>
      <w:r>
        <w:rPr>
          <w:rFonts w:ascii="Times New Roman" w:hAnsi="Times New Roman"/>
          <w:bCs/>
          <w:color w:val="000000" w:themeColor="text1"/>
          <w:spacing w:val="-6"/>
          <w:sz w:val="28"/>
          <w:szCs w:val="28"/>
        </w:rPr>
        <w:t xml:space="preserve">,6527</w:t>
      </w:r>
      <w:r>
        <w:rPr>
          <w:rFonts w:ascii="Times New Roman" w:hAnsi="Times New Roman"/>
          <w:bCs/>
          <w:color w:val="000000" w:themeColor="text1"/>
          <w:spacing w:val="-6"/>
          <w:sz w:val="28"/>
          <w:szCs w:val="28"/>
        </w:rPr>
        <w:t xml:space="preserve"> ha.</w:t>
      </w:r>
      <w:r>
        <w:rPr>
          <w:color w:val="000000" w:themeColor="text1"/>
        </w:rPr>
      </w:r>
    </w:p>
    <w:p>
      <w:pPr>
        <w:numPr>
          <w:ilvl w:val="1"/>
          <w:numId w:val="13"/>
        </w:numPr>
        <w:contextualSpacing w:val="true"/>
        <w:ind w:left="1276" w:hanging="283"/>
        <w:jc w:val="both"/>
        <w:widowControl/>
        <w:rPr>
          <w:rFonts w:ascii="Times New Roman" w:hAnsi="Times New Roman"/>
          <w:bCs/>
          <w:color w:val="000000" w:themeColor="text1"/>
          <w:spacing w:val="-6"/>
          <w:sz w:val="28"/>
          <w:szCs w:val="28"/>
        </w:rPr>
      </w:pPr>
      <w:r>
        <w:rPr>
          <w:rFonts w:ascii="Times New Roman" w:hAnsi="Times New Roman"/>
          <w:bCs/>
          <w:color w:val="000000" w:themeColor="text1"/>
          <w:spacing w:val="-6"/>
          <w:sz w:val="28"/>
          <w:szCs w:val="28"/>
        </w:rPr>
        <w:t xml:space="preserve">Khu S: </w:t>
      </w:r>
      <w:r>
        <w:rPr>
          <w:rFonts w:ascii="Times New Roman" w:hAnsi="Times New Roman"/>
          <w:bCs/>
          <w:color w:val="000000" w:themeColor="text1"/>
          <w:spacing w:val="-6"/>
          <w:sz w:val="28"/>
          <w:szCs w:val="28"/>
        </w:rPr>
        <w:tab/>
        <w:t xml:space="preserve">18 lô, diện tích: 9</w:t>
      </w:r>
      <w:r>
        <w:rPr>
          <w:rFonts w:ascii="Times New Roman" w:hAnsi="Times New Roman"/>
          <w:bCs/>
          <w:color w:val="000000" w:themeColor="text1"/>
          <w:spacing w:val="-6"/>
          <w:sz w:val="28"/>
          <w:szCs w:val="28"/>
        </w:rPr>
        <w:t xml:space="preserve">,9525</w:t>
      </w:r>
      <w:r>
        <w:rPr>
          <w:rFonts w:ascii="Times New Roman" w:hAnsi="Times New Roman"/>
          <w:bCs/>
          <w:color w:val="000000" w:themeColor="text1"/>
          <w:spacing w:val="-6"/>
          <w:sz w:val="28"/>
          <w:szCs w:val="28"/>
        </w:rPr>
        <w:t xml:space="preserve"> ha.</w:t>
      </w:r>
      <w:r>
        <w:rPr>
          <w:color w:val="000000" w:themeColor="text1"/>
        </w:rPr>
      </w:r>
    </w:p>
    <w:p>
      <w:pPr>
        <w:numPr>
          <w:ilvl w:val="1"/>
          <w:numId w:val="13"/>
        </w:numPr>
        <w:contextualSpacing w:val="true"/>
        <w:ind w:left="1276" w:hanging="283"/>
        <w:jc w:val="both"/>
        <w:widowControl/>
        <w:rPr>
          <w:rFonts w:ascii="Times New Roman" w:hAnsi="Times New Roman"/>
          <w:bCs/>
          <w:color w:val="000000" w:themeColor="text1"/>
          <w:spacing w:val="-6"/>
          <w:sz w:val="28"/>
          <w:szCs w:val="28"/>
        </w:rPr>
      </w:pPr>
      <w:r>
        <w:rPr>
          <w:rFonts w:ascii="Times New Roman" w:hAnsi="Times New Roman"/>
          <w:bCs/>
          <w:color w:val="000000" w:themeColor="text1"/>
          <w:spacing w:val="-6"/>
          <w:sz w:val="28"/>
          <w:szCs w:val="28"/>
        </w:rPr>
        <w:t xml:space="preserve">Khu T: </w:t>
      </w:r>
      <w:r>
        <w:rPr>
          <w:rFonts w:ascii="Times New Roman" w:hAnsi="Times New Roman"/>
          <w:bCs/>
          <w:color w:val="000000" w:themeColor="text1"/>
          <w:spacing w:val="-6"/>
          <w:sz w:val="28"/>
          <w:szCs w:val="28"/>
        </w:rPr>
        <w:tab/>
        <w:t xml:space="preserve">09 lô, diện tích:   4</w:t>
      </w:r>
      <w:r>
        <w:rPr>
          <w:rFonts w:ascii="Times New Roman" w:hAnsi="Times New Roman"/>
          <w:bCs/>
          <w:color w:val="000000" w:themeColor="text1"/>
          <w:spacing w:val="-6"/>
          <w:sz w:val="28"/>
          <w:szCs w:val="28"/>
        </w:rPr>
        <w:t xml:space="preserve">,5563</w:t>
      </w:r>
      <w:r>
        <w:rPr>
          <w:rFonts w:ascii="Times New Roman" w:hAnsi="Times New Roman"/>
          <w:bCs/>
          <w:color w:val="000000" w:themeColor="text1"/>
          <w:spacing w:val="-6"/>
          <w:sz w:val="28"/>
          <w:szCs w:val="28"/>
        </w:rPr>
        <w:t xml:space="preserve"> ha.</w:t>
      </w:r>
      <w:r>
        <w:rPr>
          <w:color w:val="000000" w:themeColor="text1"/>
        </w:rPr>
      </w:r>
    </w:p>
    <w:p>
      <w:pPr>
        <w:numPr>
          <w:ilvl w:val="1"/>
          <w:numId w:val="13"/>
        </w:numPr>
        <w:contextualSpacing w:val="true"/>
        <w:ind w:left="1276" w:hanging="283"/>
        <w:jc w:val="both"/>
        <w:widowControl/>
        <w:rPr>
          <w:rFonts w:ascii="Times New Roman" w:hAnsi="Times New Roman"/>
          <w:bCs/>
          <w:color w:val="000000" w:themeColor="text1"/>
          <w:spacing w:val="-6"/>
          <w:sz w:val="28"/>
          <w:szCs w:val="28"/>
        </w:rPr>
      </w:pPr>
      <w:r>
        <w:rPr>
          <w:rFonts w:ascii="Times New Roman" w:hAnsi="Times New Roman"/>
          <w:bCs/>
          <w:color w:val="000000" w:themeColor="text1"/>
          <w:spacing w:val="-6"/>
          <w:sz w:val="28"/>
          <w:szCs w:val="28"/>
        </w:rPr>
        <w:t xml:space="preserve">Khu U: </w:t>
      </w:r>
      <w:r>
        <w:rPr>
          <w:rFonts w:ascii="Times New Roman" w:hAnsi="Times New Roman"/>
          <w:bCs/>
          <w:color w:val="000000" w:themeColor="text1"/>
          <w:spacing w:val="-6"/>
          <w:sz w:val="28"/>
          <w:szCs w:val="28"/>
        </w:rPr>
        <w:tab/>
        <w:t xml:space="preserve">23 lô, diện tích: 11</w:t>
      </w:r>
      <w:r>
        <w:rPr>
          <w:rFonts w:ascii="Times New Roman" w:hAnsi="Times New Roman"/>
          <w:bCs/>
          <w:color w:val="000000" w:themeColor="text1"/>
          <w:spacing w:val="-6"/>
          <w:sz w:val="28"/>
          <w:szCs w:val="28"/>
        </w:rPr>
        <w:t xml:space="preserve">,9749</w:t>
      </w:r>
      <w:r>
        <w:rPr>
          <w:rFonts w:ascii="Times New Roman" w:hAnsi="Times New Roman"/>
          <w:bCs/>
          <w:color w:val="000000" w:themeColor="text1"/>
          <w:spacing w:val="-6"/>
          <w:sz w:val="28"/>
          <w:szCs w:val="28"/>
        </w:rPr>
        <w:t xml:space="preserve"> ha.</w:t>
      </w:r>
      <w:r>
        <w:rPr>
          <w:color w:val="000000" w:themeColor="text1"/>
        </w:rPr>
      </w:r>
    </w:p>
    <w:p>
      <w:pPr>
        <w:numPr>
          <w:ilvl w:val="1"/>
          <w:numId w:val="13"/>
        </w:numPr>
        <w:contextualSpacing w:val="true"/>
        <w:ind w:left="1276" w:hanging="283"/>
        <w:jc w:val="both"/>
        <w:widowControl/>
        <w:rPr>
          <w:rFonts w:ascii="Times New Roman" w:hAnsi="Times New Roman"/>
          <w:bCs/>
          <w:color w:val="000000" w:themeColor="text1"/>
          <w:spacing w:val="-6"/>
          <w:sz w:val="28"/>
          <w:szCs w:val="28"/>
        </w:rPr>
      </w:pPr>
      <w:r>
        <w:rPr>
          <w:rFonts w:ascii="Times New Roman" w:hAnsi="Times New Roman"/>
          <w:bCs/>
          <w:color w:val="000000" w:themeColor="text1"/>
          <w:spacing w:val="-6"/>
          <w:sz w:val="28"/>
          <w:szCs w:val="28"/>
        </w:rPr>
        <w:t xml:space="preserve">Khu V: </w:t>
      </w:r>
      <w:r>
        <w:rPr>
          <w:rFonts w:ascii="Times New Roman" w:hAnsi="Times New Roman"/>
          <w:bCs/>
          <w:color w:val="000000" w:themeColor="text1"/>
          <w:spacing w:val="-6"/>
          <w:sz w:val="28"/>
          <w:szCs w:val="28"/>
        </w:rPr>
        <w:tab/>
        <w:t xml:space="preserve">22 lô, diện tích: 11</w:t>
      </w:r>
      <w:r>
        <w:rPr>
          <w:rFonts w:ascii="Times New Roman" w:hAnsi="Times New Roman"/>
          <w:bCs/>
          <w:color w:val="000000" w:themeColor="text1"/>
          <w:spacing w:val="-6"/>
          <w:sz w:val="28"/>
          <w:szCs w:val="28"/>
        </w:rPr>
        <w:t xml:space="preserve">,3133</w:t>
      </w:r>
      <w:r>
        <w:rPr>
          <w:rFonts w:ascii="Times New Roman" w:hAnsi="Times New Roman"/>
          <w:bCs/>
          <w:color w:val="000000" w:themeColor="text1"/>
          <w:spacing w:val="-6"/>
          <w:sz w:val="28"/>
          <w:szCs w:val="28"/>
        </w:rPr>
        <w:t xml:space="preserve"> ha.</w:t>
      </w:r>
      <w:r>
        <w:rPr>
          <w:color w:val="000000" w:themeColor="text1"/>
        </w:rPr>
      </w:r>
    </w:p>
    <w:p>
      <w:pPr>
        <w:numPr>
          <w:ilvl w:val="1"/>
          <w:numId w:val="13"/>
        </w:numPr>
        <w:contextualSpacing w:val="true"/>
        <w:ind w:left="1276" w:hanging="283"/>
        <w:jc w:val="both"/>
        <w:widowControl/>
        <w:rPr>
          <w:rFonts w:ascii="Times New Roman" w:hAnsi="Times New Roman"/>
          <w:bCs/>
          <w:color w:val="000000" w:themeColor="text1"/>
          <w:spacing w:val="-6"/>
          <w:sz w:val="28"/>
          <w:szCs w:val="28"/>
        </w:rPr>
      </w:pPr>
      <w:r>
        <w:rPr>
          <w:rFonts w:ascii="Times New Roman" w:hAnsi="Times New Roman"/>
          <w:bCs/>
          <w:color w:val="000000" w:themeColor="text1"/>
          <w:spacing w:val="-6"/>
          <w:sz w:val="28"/>
          <w:szCs w:val="28"/>
        </w:rPr>
        <w:t xml:space="preserve">Khu X: </w:t>
      </w:r>
      <w:r>
        <w:rPr>
          <w:rFonts w:ascii="Times New Roman" w:hAnsi="Times New Roman"/>
          <w:bCs/>
          <w:color w:val="000000" w:themeColor="text1"/>
          <w:spacing w:val="-6"/>
          <w:sz w:val="28"/>
          <w:szCs w:val="28"/>
        </w:rPr>
        <w:tab/>
        <w:t xml:space="preserve">20 lô, diện tích: 11</w:t>
      </w:r>
      <w:r>
        <w:rPr>
          <w:rFonts w:ascii="Times New Roman" w:hAnsi="Times New Roman"/>
          <w:bCs/>
          <w:color w:val="000000" w:themeColor="text1"/>
          <w:spacing w:val="-6"/>
          <w:sz w:val="28"/>
          <w:szCs w:val="28"/>
        </w:rPr>
        <w:t xml:space="preserve">,2889</w:t>
      </w:r>
      <w:r>
        <w:rPr>
          <w:rFonts w:ascii="Times New Roman" w:hAnsi="Times New Roman"/>
          <w:bCs/>
          <w:color w:val="000000" w:themeColor="text1"/>
          <w:spacing w:val="-6"/>
          <w:sz w:val="28"/>
          <w:szCs w:val="28"/>
        </w:rPr>
        <w:t xml:space="preserve"> ha.</w:t>
      </w:r>
      <w:r>
        <w:rPr>
          <w:color w:val="000000" w:themeColor="text1"/>
        </w:rPr>
      </w:r>
    </w:p>
    <w:p>
      <w:pPr>
        <w:numPr>
          <w:ilvl w:val="1"/>
          <w:numId w:val="13"/>
        </w:numPr>
        <w:contextualSpacing w:val="true"/>
        <w:ind w:left="1276" w:hanging="283"/>
        <w:jc w:val="both"/>
        <w:widowControl/>
        <w:rPr>
          <w:rFonts w:ascii="Times New Roman" w:hAnsi="Times New Roman"/>
          <w:bCs/>
          <w:color w:val="000000" w:themeColor="text1"/>
          <w:spacing w:val="-6"/>
          <w:sz w:val="28"/>
          <w:szCs w:val="28"/>
        </w:rPr>
      </w:pPr>
      <w:r>
        <w:rPr>
          <w:rFonts w:ascii="Times New Roman" w:hAnsi="Times New Roman"/>
          <w:bCs/>
          <w:color w:val="000000" w:themeColor="text1"/>
          <w:spacing w:val="-6"/>
          <w:sz w:val="28"/>
          <w:szCs w:val="28"/>
        </w:rPr>
        <w:t xml:space="preserve">Khu W: 8 lô, diện tích:   5</w:t>
      </w:r>
      <w:r>
        <w:rPr>
          <w:rFonts w:ascii="Times New Roman" w:hAnsi="Times New Roman"/>
          <w:bCs/>
          <w:color w:val="000000" w:themeColor="text1"/>
          <w:spacing w:val="-6"/>
          <w:sz w:val="28"/>
          <w:szCs w:val="28"/>
        </w:rPr>
        <w:t xml:space="preserve">,8865</w:t>
      </w:r>
      <w:r>
        <w:rPr>
          <w:rFonts w:ascii="Times New Roman" w:hAnsi="Times New Roman"/>
          <w:bCs/>
          <w:color w:val="000000" w:themeColor="text1"/>
          <w:spacing w:val="-6"/>
          <w:sz w:val="28"/>
          <w:szCs w:val="28"/>
        </w:rPr>
        <w:t xml:space="preserve"> ha.</w:t>
      </w:r>
      <w:r>
        <w:rPr>
          <w:color w:val="000000" w:themeColor="text1"/>
        </w:rPr>
      </w:r>
    </w:p>
    <w:p>
      <w:pPr>
        <w:contextualSpacing w:val="true"/>
        <w:ind w:firstLine="567"/>
        <w:jc w:val="both"/>
        <w:widowControl/>
        <w:rPr>
          <w:rFonts w:ascii="Times New Roman" w:hAnsi="Times New Roman"/>
          <w:color w:val="000000" w:themeColor="text1"/>
          <w:sz w:val="28"/>
          <w:szCs w:val="28"/>
        </w:rPr>
      </w:pPr>
      <w:r>
        <w:rPr>
          <w:rFonts w:ascii="Times New Roman" w:hAnsi="Times New Roman"/>
          <w:color w:val="000000" w:themeColor="text1"/>
          <w:sz w:val="28"/>
        </w:rPr>
        <w:t xml:space="preserve">- </w:t>
      </w:r>
      <w:r>
        <w:rPr>
          <w:rFonts w:ascii="Times New Roman" w:hAnsi="Times New Roman"/>
          <w:color w:val="000000" w:themeColor="text1"/>
          <w:sz w:val="28"/>
        </w:rPr>
        <w:t xml:space="preserve">Đất nhà máy kho tàng đã có nhà đầu tư: diện tích 2,73ha.</w:t>
      </w:r>
      <w:r>
        <w:rPr>
          <w:color w:val="000000" w:themeColor="text1"/>
        </w:rPr>
      </w:r>
    </w:p>
    <w:p>
      <w:pPr>
        <w:contextualSpacing w:val="true"/>
        <w:ind w:firstLine="567"/>
        <w:jc w:val="both"/>
        <w:widowControl/>
        <w:rPr>
          <w:rFonts w:ascii="Times New Roman" w:hAnsi="Times New Roman"/>
          <w:color w:val="000000" w:themeColor="text1"/>
          <w:sz w:val="28"/>
          <w:szCs w:val="28"/>
        </w:rPr>
      </w:pPr>
      <w:r>
        <w:rPr>
          <w:rFonts w:ascii="Times New Roman" w:hAnsi="Times New Roman"/>
          <w:color w:val="000000" w:themeColor="text1"/>
          <w:sz w:val="28"/>
          <w:szCs w:val="28"/>
        </w:rPr>
        <w:t xml:space="preserve">- Mật độ xây dựng thuần của các lô đất xây dựng nhà máy, kho tàng ≤ 70%. </w:t>
      </w:r>
      <w:r>
        <w:rPr>
          <w:rFonts w:ascii="Times New Roman" w:hAnsi="Times New Roman"/>
          <w:color w:val="000000" w:themeColor="text1"/>
          <w:sz w:val="28"/>
          <w:szCs w:val="28"/>
        </w:rPr>
        <w:t xml:space="preserve">Đối với các lô đất xây dựng nhà máy có trên 05 sàn sử dụng để sản xuất, mật độ xây dựng thuần ≤ 60%.</w:t>
      </w:r>
      <w:r>
        <w:rPr>
          <w:color w:val="000000" w:themeColor="text1"/>
        </w:rPr>
      </w:r>
    </w:p>
    <w:p>
      <w:pPr>
        <w:contextualSpacing w:val="true"/>
        <w:ind w:firstLine="567"/>
        <w:jc w:val="both"/>
        <w:widowControl/>
        <w:rPr>
          <w:rFonts w:ascii="Times New Roman" w:hAnsi="Times New Roman"/>
          <w:color w:val="000000" w:themeColor="text1"/>
          <w:sz w:val="28"/>
          <w:szCs w:val="28"/>
        </w:rPr>
      </w:pPr>
      <w:r>
        <w:rPr>
          <w:rFonts w:ascii="Times New Roman" w:hAnsi="Times New Roman"/>
          <w:color w:val="000000" w:themeColor="text1"/>
          <w:sz w:val="28"/>
          <w:szCs w:val="28"/>
        </w:rPr>
        <w:t xml:space="preserve">- Tỷ lệ đất cây xanh trong từng nhà máy tối thiểu 20% diện tích đất.</w:t>
      </w:r>
      <w:r>
        <w:rPr>
          <w:color w:val="000000" w:themeColor="text1"/>
        </w:rPr>
      </w:r>
    </w:p>
    <w:p>
      <w:pPr>
        <w:contextualSpacing w:val="true"/>
        <w:ind w:firstLine="567"/>
        <w:jc w:val="both"/>
        <w:widowControl/>
        <w:rPr>
          <w:rFonts w:ascii="Times New Roman" w:hAnsi="Times New Roman"/>
          <w:color w:val="000000" w:themeColor="text1"/>
          <w:sz w:val="28"/>
          <w:szCs w:val="28"/>
        </w:rPr>
      </w:pPr>
      <w:r>
        <w:rPr>
          <w:rFonts w:ascii="Times New Roman" w:hAnsi="Times New Roman"/>
          <w:color w:val="000000" w:themeColor="text1"/>
          <w:sz w:val="28"/>
          <w:szCs w:val="28"/>
        </w:rPr>
        <w:t xml:space="preserve">- Tầng cao xây dựng ≤ 5 tầng.</w:t>
      </w:r>
      <w:r>
        <w:rPr>
          <w:color w:val="000000" w:themeColor="text1"/>
        </w:rPr>
      </w:r>
    </w:p>
    <w:p>
      <w:pPr>
        <w:contextualSpacing w:val="true"/>
        <w:ind w:firstLine="567"/>
        <w:jc w:val="both"/>
        <w:widowControl/>
        <w:rPr>
          <w:rFonts w:ascii="Times New Roman" w:hAnsi="Times New Roman"/>
          <w:color w:val="000000" w:themeColor="text1"/>
          <w:sz w:val="28"/>
          <w:szCs w:val="28"/>
        </w:rPr>
      </w:pPr>
      <w:r>
        <w:rPr>
          <w:color w:val="000000" w:themeColor="text1"/>
        </w:rPr>
      </w:r>
      <w:bookmarkStart w:id="1" w:name="_GoBack"/>
      <w:r>
        <w:rPr>
          <w:rFonts w:ascii="Times New Roman" w:hAnsi="Times New Roman"/>
          <w:color w:val="000000" w:themeColor="text1"/>
          <w:sz w:val="28"/>
          <w:szCs w:val="28"/>
        </w:rPr>
        <w:t xml:space="preserve">- Chỉ giới xây dựng lùi vào 8m so với chỉ giới đường đỏ.</w:t>
      </w:r>
      <w:bookmarkEnd w:id="1"/>
      <w:r/>
      <w:r>
        <w:rPr>
          <w:color w:val="000000" w:themeColor="text1"/>
        </w:rPr>
      </w:r>
    </w:p>
    <w:p>
      <w:pPr>
        <w:contextualSpacing w:val="true"/>
        <w:ind w:firstLine="709"/>
        <w:jc w:val="both"/>
        <w:widowControl/>
        <w:rPr>
          <w:rFonts w:ascii="Times New Roman" w:hAnsi="Times New Roman"/>
          <w:b/>
          <w:i/>
          <w:color w:val="000000" w:themeColor="text1"/>
          <w:sz w:val="28"/>
          <w:szCs w:val="28"/>
        </w:rPr>
      </w:pPr>
      <w:r>
        <w:rPr>
          <w:rFonts w:ascii="Times New Roman" w:hAnsi="Times New Roman"/>
          <w:b/>
          <w:i/>
          <w:color w:val="000000" w:themeColor="text1"/>
          <w:sz w:val="28"/>
          <w:szCs w:val="28"/>
          <w:lang w:val="es-CR"/>
        </w:rPr>
        <w:t xml:space="preserve">b) Đất hành chính, dịch vụ:</w:t>
      </w:r>
      <w:r>
        <w:rPr>
          <w:color w:val="000000" w:themeColor="text1"/>
        </w:rPr>
      </w:r>
    </w:p>
    <w:p>
      <w:pPr>
        <w:contextualSpacing w:val="true"/>
        <w:ind w:firstLine="720"/>
        <w:jc w:val="both"/>
        <w:widowControl/>
        <w:rPr>
          <w:rFonts w:ascii="Times New Roman" w:hAnsi="Times New Roman"/>
          <w:color w:val="000000" w:themeColor="text1"/>
          <w:spacing w:val="-2"/>
          <w:sz w:val="28"/>
        </w:rPr>
      </w:pPr>
      <w:r>
        <w:rPr>
          <w:rFonts w:ascii="Times New Roman" w:hAnsi="Times New Roman"/>
          <w:color w:val="000000" w:themeColor="text1"/>
          <w:spacing w:val="-2"/>
          <w:sz w:val="28"/>
        </w:rPr>
        <w:t xml:space="preserve">- Tổng diện tích 0,4656ha, khu điều hành tiếp giáp với đường kênh Tây. Trong đó bố trí các công trình như: </w:t>
      </w:r>
      <w:r>
        <w:rPr>
          <w:color w:val="000000" w:themeColor="text1"/>
        </w:rPr>
      </w:r>
    </w:p>
    <w:p>
      <w:pPr>
        <w:contextualSpacing w:val="true"/>
        <w:ind w:firstLine="993"/>
        <w:jc w:val="both"/>
        <w:widowControl/>
        <w:rPr>
          <w:rFonts w:ascii="Times New Roman" w:hAnsi="Times New Roman"/>
          <w:color w:val="000000" w:themeColor="text1"/>
          <w:spacing w:val="-2"/>
          <w:sz w:val="28"/>
        </w:rPr>
      </w:pPr>
      <w:r>
        <w:rPr>
          <w:rFonts w:ascii="Times New Roman" w:hAnsi="Times New Roman"/>
          <w:color w:val="000000" w:themeColor="text1"/>
          <w:spacing w:val="-2"/>
          <w:sz w:val="28"/>
        </w:rPr>
        <w:t xml:space="preserve">+ Trung tâm điều hành khu công nghiệp.</w:t>
      </w:r>
      <w:r>
        <w:rPr>
          <w:color w:val="000000" w:themeColor="text1"/>
        </w:rPr>
      </w:r>
    </w:p>
    <w:p>
      <w:pPr>
        <w:contextualSpacing w:val="true"/>
        <w:ind w:firstLine="993"/>
        <w:jc w:val="both"/>
        <w:widowControl/>
        <w:rPr>
          <w:rFonts w:ascii="Times New Roman" w:hAnsi="Times New Roman"/>
          <w:color w:val="000000" w:themeColor="text1"/>
          <w:spacing w:val="-2"/>
          <w:sz w:val="28"/>
        </w:rPr>
      </w:pPr>
      <w:r>
        <w:rPr>
          <w:rFonts w:ascii="Times New Roman" w:hAnsi="Times New Roman"/>
          <w:color w:val="000000" w:themeColor="text1"/>
          <w:spacing w:val="-2"/>
          <w:sz w:val="28"/>
        </w:rPr>
        <w:t xml:space="preserve">+ Đất thiết chế văn hóa</w:t>
      </w:r>
      <w:r>
        <w:rPr>
          <w:rFonts w:ascii="Times New Roman" w:hAnsi="Times New Roman"/>
          <w:color w:val="000000" w:themeColor="text1"/>
          <w:spacing w:val="-2"/>
          <w:sz w:val="28"/>
        </w:rPr>
        <w:tab/>
        <w:t xml:space="preserve">: 1.064m².</w:t>
      </w:r>
      <w:r>
        <w:rPr>
          <w:color w:val="000000" w:themeColor="text1"/>
        </w:rPr>
      </w:r>
    </w:p>
    <w:p>
      <w:pPr>
        <w:contextualSpacing w:val="true"/>
        <w:ind w:firstLine="720"/>
        <w:jc w:val="both"/>
        <w:widowControl/>
        <w:rPr>
          <w:rFonts w:ascii="Times New Roman" w:hAnsi="Times New Roman"/>
          <w:color w:val="000000" w:themeColor="text1"/>
          <w:spacing w:val="-2"/>
          <w:sz w:val="28"/>
        </w:rPr>
      </w:pPr>
      <w:r>
        <w:rPr>
          <w:rFonts w:ascii="Times New Roman" w:hAnsi="Times New Roman"/>
          <w:color w:val="000000" w:themeColor="text1"/>
          <w:spacing w:val="-2"/>
          <w:sz w:val="28"/>
        </w:rPr>
        <w:t xml:space="preserve">- Mật độ xây dựng</w:t>
      </w:r>
      <w:r>
        <w:rPr>
          <w:rFonts w:ascii="Times New Roman" w:hAnsi="Times New Roman"/>
          <w:color w:val="000000" w:themeColor="text1"/>
          <w:spacing w:val="-2"/>
          <w:sz w:val="28"/>
        </w:rPr>
        <w:tab/>
      </w:r>
      <w:r>
        <w:rPr>
          <w:rFonts w:ascii="Times New Roman" w:hAnsi="Times New Roman"/>
          <w:color w:val="000000" w:themeColor="text1"/>
          <w:spacing w:val="-2"/>
          <w:sz w:val="28"/>
        </w:rPr>
        <w:tab/>
        <w:t xml:space="preserve">: ≤ 50%.</w:t>
      </w:r>
      <w:r>
        <w:rPr>
          <w:color w:val="000000" w:themeColor="text1"/>
        </w:rPr>
      </w:r>
    </w:p>
    <w:p>
      <w:pPr>
        <w:contextualSpacing w:val="true"/>
        <w:ind w:firstLine="720"/>
        <w:jc w:val="both"/>
        <w:widowControl/>
        <w:rPr>
          <w:rFonts w:ascii="Times New Roman" w:hAnsi="Times New Roman" w:eastAsia="Calibri"/>
          <w:color w:val="000000" w:themeColor="text1"/>
          <w:sz w:val="28"/>
          <w:szCs w:val="28"/>
        </w:rPr>
      </w:pPr>
      <w:r>
        <w:rPr>
          <w:rFonts w:ascii="Times New Roman" w:hAnsi="Times New Roman"/>
          <w:color w:val="000000" w:themeColor="text1"/>
          <w:spacing w:val="-2"/>
          <w:sz w:val="28"/>
        </w:rPr>
        <w:t xml:space="preserve">- Tầng cao xây dựng</w:t>
      </w:r>
      <w:r>
        <w:rPr>
          <w:rFonts w:ascii="Times New Roman" w:hAnsi="Times New Roman"/>
          <w:color w:val="000000" w:themeColor="text1"/>
          <w:spacing w:val="-2"/>
          <w:sz w:val="28"/>
        </w:rPr>
        <w:tab/>
        <w:t xml:space="preserve">: 1 ÷ 5 tầng</w:t>
      </w:r>
      <w:r>
        <w:rPr>
          <w:rFonts w:ascii="Times New Roman" w:hAnsi="Times New Roman" w:eastAsia="Calibri"/>
          <w:color w:val="000000" w:themeColor="text1"/>
          <w:sz w:val="28"/>
          <w:szCs w:val="28"/>
          <w:lang w:val="sv-SE"/>
        </w:rPr>
        <w:t xml:space="preserve"> (Tầng cao xây dựng được xác định cụ thể tùy </w:t>
      </w:r>
      <w:r>
        <w:rPr>
          <w:rFonts w:ascii="Times New Roman" w:hAnsi="Times New Roman" w:eastAsia="Calibri"/>
          <w:color w:val="000000" w:themeColor="text1"/>
          <w:sz w:val="28"/>
          <w:szCs w:val="28"/>
          <w:lang w:val="sv-SE"/>
        </w:rPr>
        <w:t xml:space="preserve">theo</w:t>
      </w:r>
      <w:r>
        <w:rPr>
          <w:rFonts w:ascii="Times New Roman" w:hAnsi="Times New Roman" w:eastAsia="Calibri"/>
          <w:color w:val="000000" w:themeColor="text1"/>
          <w:sz w:val="28"/>
          <w:szCs w:val="28"/>
          <w:lang w:val="sv-SE"/>
        </w:rPr>
        <w:t xml:space="preserve"> chức năng công trình và diện tích lô đất khi xin phép xây dựng, sẽ xác định cụ thể trong hồ sơ thiết kế công trình).</w:t>
      </w:r>
      <w:r>
        <w:rPr>
          <w:color w:val="000000" w:themeColor="text1"/>
        </w:rPr>
      </w:r>
    </w:p>
    <w:p>
      <w:pPr>
        <w:contextualSpacing w:val="true"/>
        <w:ind w:firstLine="720"/>
        <w:jc w:val="both"/>
        <w:widowControl/>
        <w:rPr>
          <w:rFonts w:ascii="Times New Roman" w:hAnsi="Times New Roman"/>
          <w:color w:val="000000" w:themeColor="text1"/>
          <w:spacing w:val="-2"/>
          <w:sz w:val="28"/>
        </w:rPr>
      </w:pPr>
      <w:r>
        <w:rPr>
          <w:rFonts w:ascii="Times New Roman" w:hAnsi="Times New Roman"/>
          <w:color w:val="000000" w:themeColor="text1"/>
          <w:spacing w:val="-2"/>
          <w:sz w:val="28"/>
        </w:rPr>
        <w:t xml:space="preserve">- Tỷ lệ đất cây xanh chiếm tối thiểu 20% diện tích đất.</w:t>
      </w:r>
      <w:r>
        <w:rPr>
          <w:color w:val="000000" w:themeColor="text1"/>
        </w:rPr>
      </w:r>
    </w:p>
    <w:p>
      <w:pPr>
        <w:contextualSpacing w:val="true"/>
        <w:ind w:firstLine="720"/>
        <w:jc w:val="both"/>
        <w:widowControl/>
        <w:rPr>
          <w:rFonts w:ascii="Times New Roman" w:hAnsi="Times New Roman"/>
          <w:color w:val="000000" w:themeColor="text1"/>
          <w:sz w:val="28"/>
        </w:rPr>
      </w:pPr>
      <w:r>
        <w:rPr>
          <w:rFonts w:ascii="Times New Roman" w:hAnsi="Times New Roman"/>
          <w:color w:val="000000" w:themeColor="text1"/>
          <w:sz w:val="28"/>
        </w:rPr>
        <w:t xml:space="preserve">- Chỉ giới xây dựng lùi vào 8m so với chỉ giới đường đỏ. </w:t>
      </w:r>
      <w:r>
        <w:rPr>
          <w:color w:val="000000" w:themeColor="text1"/>
        </w:rPr>
      </w:r>
    </w:p>
    <w:p>
      <w:pPr>
        <w:contextualSpacing w:val="true"/>
        <w:ind w:firstLine="720"/>
        <w:jc w:val="both"/>
        <w:widowControl/>
        <w:rPr>
          <w:rFonts w:ascii="Times New Roman" w:hAnsi="Times New Roman"/>
          <w:color w:val="000000" w:themeColor="text1"/>
          <w:spacing w:val="-6"/>
          <w:sz w:val="28"/>
          <w:szCs w:val="28"/>
        </w:rPr>
      </w:pPr>
      <w:r>
        <w:rPr>
          <w:rFonts w:ascii="Times New Roman" w:hAnsi="Times New Roman"/>
          <w:b/>
          <w:i/>
          <w:color w:val="000000" w:themeColor="text1"/>
          <w:spacing w:val="-6"/>
          <w:sz w:val="28"/>
          <w:szCs w:val="28"/>
          <w:lang w:val="it-IT"/>
        </w:rPr>
        <w:t xml:space="preserve">c) Đất khu kỹ thuật:</w:t>
      </w:r>
      <w:r>
        <w:rPr>
          <w:rFonts w:ascii="Times New Roman" w:hAnsi="Times New Roman"/>
          <w:color w:val="000000" w:themeColor="text1"/>
          <w:spacing w:val="-6"/>
          <w:sz w:val="28"/>
          <w:szCs w:val="28"/>
        </w:rPr>
        <w:t xml:space="preserve"> </w:t>
      </w:r>
      <w:r>
        <w:rPr>
          <w:color w:val="000000" w:themeColor="text1"/>
        </w:rPr>
      </w:r>
    </w:p>
    <w:p>
      <w:pPr>
        <w:contextualSpacing w:val="true"/>
        <w:ind w:firstLine="720"/>
        <w:jc w:val="both"/>
        <w:widowControl/>
        <w:rPr>
          <w:rFonts w:ascii="Times New Roman" w:hAnsi="Times New Roman"/>
          <w:color w:val="000000" w:themeColor="text1"/>
          <w:spacing w:val="-6"/>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olor w:val="000000" w:themeColor="text1"/>
          <w:spacing w:val="-6"/>
          <w:sz w:val="28"/>
          <w:szCs w:val="28"/>
        </w:rPr>
        <w:t xml:space="preserve">- Trạm</w:t>
      </w:r>
      <w:r>
        <w:rPr>
          <w:rFonts w:ascii="Times New Roman" w:hAnsi="Times New Roman"/>
          <w:color w:val="000000" w:themeColor="text1"/>
          <w:spacing w:val="-6"/>
          <w:sz w:val="28"/>
          <w:szCs w:val="28"/>
          <w:lang w:val="it-IT"/>
        </w:rPr>
        <w:t xml:space="preserve"> xử lý nước thải</w:t>
      </w:r>
      <w:r>
        <w:rPr>
          <w:rFonts w:ascii="Times New Roman" w:hAnsi="Times New Roman"/>
          <w:color w:val="000000" w:themeColor="text1"/>
          <w:spacing w:val="-6"/>
          <w:sz w:val="28"/>
          <w:szCs w:val="28"/>
        </w:rPr>
        <w:t xml:space="preserve"> diện tích 3</w:t>
      </w:r>
      <w:r>
        <w:rPr>
          <w:rFonts w:ascii="Times New Roman" w:hAnsi="Times New Roman"/>
          <w:color w:val="000000" w:themeColor="text1"/>
          <w:spacing w:val="-6"/>
          <w:sz w:val="28"/>
          <w:szCs w:val="28"/>
        </w:rPr>
        <w:t xml:space="preserve">,2543</w:t>
      </w:r>
      <w:r>
        <w:rPr>
          <w:rFonts w:ascii="Times New Roman" w:hAnsi="Times New Roman"/>
          <w:color w:val="000000" w:themeColor="text1"/>
          <w:spacing w:val="-6"/>
          <w:sz w:val="28"/>
          <w:szCs w:val="28"/>
        </w:rPr>
        <w:t xml:space="preserve"> ha.</w:t>
      </w:r>
      <w:r>
        <w:rPr>
          <w:color w:val="000000" w:themeColor="text1"/>
        </w:rPr>
      </w:r>
    </w:p>
    <w:p>
      <w:pPr>
        <w:contextualSpacing w:val="true"/>
        <w:ind w:firstLine="1134"/>
        <w:jc w:val="both"/>
        <w:widowControl/>
        <w:rPr>
          <w:rFonts w:ascii="Times New Roman" w:hAnsi="Times New Roman"/>
          <w:color w:val="000000" w:themeColor="text1"/>
          <w:spacing w:val="-6"/>
          <w:sz w:val="28"/>
          <w:szCs w:val="28"/>
        </w:rPr>
      </w:pPr>
      <w:r>
        <w:rPr>
          <w:rFonts w:ascii="Times New Roman" w:hAnsi="Times New Roman"/>
          <w:color w:val="000000" w:themeColor="text1"/>
          <w:spacing w:val="-6"/>
          <w:sz w:val="28"/>
          <w:szCs w:val="28"/>
        </w:rPr>
        <w:t xml:space="preserve">+ Mật độ xây dựng              : ≤ 60%.</w:t>
      </w:r>
      <w:r>
        <w:rPr>
          <w:color w:val="000000" w:themeColor="text1"/>
        </w:rPr>
      </w:r>
    </w:p>
    <w:p>
      <w:pPr>
        <w:contextualSpacing w:val="true"/>
        <w:ind w:firstLine="1134"/>
        <w:jc w:val="both"/>
        <w:widowControl/>
        <w:rPr>
          <w:rFonts w:ascii="Times New Roman" w:hAnsi="Times New Roman"/>
          <w:color w:val="000000" w:themeColor="text1"/>
          <w:spacing w:val="-2"/>
          <w:sz w:val="28"/>
        </w:rPr>
      </w:pPr>
      <w:r>
        <w:rPr>
          <w:rFonts w:ascii="Times New Roman" w:hAnsi="Times New Roman"/>
          <w:color w:val="000000" w:themeColor="text1"/>
          <w:spacing w:val="-2"/>
          <w:sz w:val="28"/>
        </w:rPr>
        <w:t xml:space="preserve">+ Tỷ lệ đất cây xanh chiếm tối thiểu 30% diện tích đất.</w:t>
      </w:r>
      <w:r>
        <w:rPr>
          <w:color w:val="000000" w:themeColor="text1"/>
        </w:rPr>
      </w:r>
    </w:p>
    <w:p>
      <w:pPr>
        <w:contextualSpacing w:val="true"/>
        <w:ind w:firstLine="720"/>
        <w:jc w:val="both"/>
        <w:widowControl/>
        <w:rPr>
          <w:rFonts w:ascii="Times New Roman" w:hAnsi="Times New Roman"/>
          <w:color w:val="000000" w:themeColor="text1"/>
          <w:spacing w:val="-2"/>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olor w:val="000000" w:themeColor="text1"/>
          <w:spacing w:val="-6"/>
          <w:sz w:val="28"/>
          <w:szCs w:val="28"/>
          <w:lang w:val="it-IT"/>
        </w:rPr>
        <w:t xml:space="preserve">- Đất các trụ điện 110KV: 0,05957 ha</w:t>
      </w:r>
      <w:r>
        <w:rPr>
          <w:rFonts w:ascii="Times New Roman" w:hAnsi="Times New Roman"/>
          <w:i/>
          <w:color w:val="000000" w:themeColor="text1"/>
          <w:spacing w:val="-6"/>
          <w:sz w:val="28"/>
          <w:szCs w:val="28"/>
        </w:rPr>
        <w:t xml:space="preserve">.</w:t>
      </w:r>
      <w:r>
        <w:rPr>
          <w:color w:val="000000" w:themeColor="text1"/>
        </w:rPr>
      </w:r>
    </w:p>
    <w:p>
      <w:pPr>
        <w:contextualSpacing w:val="true"/>
        <w:ind w:firstLine="720"/>
        <w:jc w:val="both"/>
        <w:widowControl/>
        <w:rPr>
          <w:rFonts w:ascii="Times New Roman" w:hAnsi="Times New Roman"/>
          <w:color w:val="000000" w:themeColor="text1"/>
          <w:spacing w:val="-2"/>
          <w:sz w:val="28"/>
        </w:rPr>
      </w:pPr>
      <w:r>
        <w:rPr>
          <w:rFonts w:ascii="Times New Roman" w:hAnsi="Times New Roman"/>
          <w:b/>
          <w:i/>
          <w:color w:val="000000" w:themeColor="text1"/>
          <w:sz w:val="28"/>
          <w:szCs w:val="28"/>
          <w:lang w:val="es-CR"/>
        </w:rPr>
        <w:t xml:space="preserve">d) Giao thông</w:t>
      </w:r>
      <w:r>
        <w:rPr>
          <w:color w:val="000000" w:themeColor="text1"/>
        </w:rPr>
      </w:r>
    </w:p>
    <w:p>
      <w:pPr>
        <w:contextualSpacing w:val="true"/>
        <w:ind w:firstLine="720"/>
        <w:jc w:val="both"/>
        <w:widowControl/>
        <w:rPr>
          <w:rFonts w:ascii="Times New Roman" w:hAnsi="Times New Roman"/>
          <w:color w:val="000000" w:themeColor="text1"/>
          <w:sz w:val="28"/>
        </w:rPr>
      </w:pPr>
      <w:r>
        <w:rPr>
          <w:rFonts w:ascii="Times New Roman" w:hAnsi="Times New Roman"/>
          <w:color w:val="000000" w:themeColor="text1"/>
          <w:sz w:val="28"/>
        </w:rPr>
        <w:t xml:space="preserve">- Diện tích đất xây dựng đường giao thông là </w:t>
      </w:r>
      <w:r>
        <w:rPr>
          <w:rFonts w:ascii="Times New Roman" w:hAnsi="Times New Roman"/>
          <w:color w:val="000000" w:themeColor="text1"/>
          <w:spacing w:val="-2"/>
          <w:sz w:val="28"/>
        </w:rPr>
        <w:t xml:space="preserve">47,18893ha</w:t>
      </w:r>
      <w:r>
        <w:rPr>
          <w:rFonts w:ascii="Times New Roman" w:hAnsi="Times New Roman"/>
          <w:color w:val="000000" w:themeColor="text1"/>
          <w:sz w:val="28"/>
        </w:rPr>
        <w:t xml:space="preserve">.</w:t>
      </w:r>
      <w:r>
        <w:rPr>
          <w:color w:val="000000" w:themeColor="text1"/>
        </w:rPr>
      </w:r>
    </w:p>
    <w:p>
      <w:pPr>
        <w:contextualSpacing w:val="true"/>
        <w:ind w:firstLine="720"/>
        <w:jc w:val="both"/>
        <w:widowControl/>
        <w:rPr>
          <w:rFonts w:ascii="Times New Roman" w:hAnsi="Times New Roman"/>
          <w:color w:val="000000" w:themeColor="text1"/>
          <w:spacing w:val="-2"/>
          <w:sz w:val="28"/>
        </w:rPr>
      </w:pPr>
      <w:r>
        <w:rPr>
          <w:rFonts w:ascii="Times New Roman" w:hAnsi="Times New Roman"/>
          <w:color w:val="000000" w:themeColor="text1"/>
          <w:spacing w:val="-2"/>
          <w:sz w:val="28"/>
        </w:rPr>
        <w:t xml:space="preserve">- Trục chính là đường kênh tây đi ngang qua khu công nghiệp </w:t>
      </w:r>
      <w:r>
        <w:rPr>
          <w:rFonts w:ascii="Times New Roman" w:hAnsi="Times New Roman"/>
          <w:color w:val="000000" w:themeColor="text1"/>
          <w:spacing w:val="-2"/>
          <w:sz w:val="28"/>
        </w:rPr>
        <w:t xml:space="preserve">theo</w:t>
      </w:r>
      <w:r>
        <w:rPr>
          <w:rFonts w:ascii="Times New Roman" w:hAnsi="Times New Roman"/>
          <w:color w:val="000000" w:themeColor="text1"/>
          <w:spacing w:val="-2"/>
          <w:sz w:val="28"/>
        </w:rPr>
        <w:t xml:space="preserve"> hướng Bắc Nam và đường tỉnh 823D; đường N8 (cặp kênh 6) theo hướng Đông Tây.</w:t>
      </w:r>
      <w:r>
        <w:rPr>
          <w:color w:val="000000" w:themeColor="text1"/>
        </w:rPr>
      </w:r>
    </w:p>
    <w:p>
      <w:pPr>
        <w:contextualSpacing w:val="true"/>
        <w:ind w:firstLine="709"/>
        <w:jc w:val="both"/>
        <w:widowControl/>
        <w:rPr>
          <w:rFonts w:ascii="Times New Roman" w:hAnsi="Times New Roman"/>
          <w:b/>
          <w:i/>
          <w:color w:val="000000" w:themeColor="text1"/>
          <w:sz w:val="28"/>
          <w:szCs w:val="28"/>
        </w:rPr>
      </w:pPr>
      <w:r>
        <w:rPr>
          <w:rFonts w:ascii="Times New Roman" w:hAnsi="Times New Roman"/>
          <w:b/>
          <w:i/>
          <w:color w:val="000000" w:themeColor="text1"/>
          <w:sz w:val="28"/>
          <w:szCs w:val="28"/>
          <w:lang w:val="es-CR"/>
        </w:rPr>
        <w:t xml:space="preserve">đ) Đất cây xanh: </w:t>
      </w:r>
      <w:r>
        <w:rPr>
          <w:color w:val="000000" w:themeColor="text1"/>
        </w:rPr>
      </w:r>
    </w:p>
    <w:p>
      <w:pPr>
        <w:contextualSpacing w:val="true"/>
        <w:ind w:firstLine="720"/>
        <w:jc w:val="both"/>
        <w:widowControl/>
        <w:rPr>
          <w:rFonts w:ascii="Times New Roman" w:hAnsi="Times New Roman"/>
          <w:color w:val="000000" w:themeColor="text1"/>
          <w:sz w:val="28"/>
        </w:rPr>
      </w:pPr>
      <w:r>
        <w:rPr>
          <w:rFonts w:ascii="Times New Roman" w:hAnsi="Times New Roman"/>
          <w:color w:val="000000" w:themeColor="text1"/>
          <w:sz w:val="28"/>
        </w:rPr>
        <w:t xml:space="preserve">- Diện tích đất cây xanh, mặt nước là 46,0637ha. Trong đó:</w:t>
      </w:r>
      <w:r>
        <w:rPr>
          <w:rFonts w:ascii="Times New Roman" w:hAnsi="Times New Roman"/>
          <w:color w:val="000000" w:themeColor="text1"/>
          <w:sz w:val="28"/>
        </w:rPr>
        <w:tab/>
      </w:r>
      <w:r>
        <w:rPr>
          <w:color w:val="000000" w:themeColor="text1"/>
        </w:rPr>
      </w:r>
    </w:p>
    <w:p>
      <w:pPr>
        <w:contextualSpacing w:val="true"/>
        <w:ind w:firstLine="1134"/>
        <w:jc w:val="both"/>
        <w:widowControl/>
        <w:rPr>
          <w:rFonts w:ascii="Times New Roman" w:hAnsi="Times New Roman"/>
          <w:color w:val="000000" w:themeColor="text1"/>
          <w:sz w:val="28"/>
        </w:rPr>
      </w:pPr>
      <w:r>
        <w:rPr>
          <w:rFonts w:ascii="Times New Roman" w:hAnsi="Times New Roman"/>
          <w:color w:val="000000" w:themeColor="text1"/>
          <w:sz w:val="28"/>
        </w:rPr>
        <w:t xml:space="preserve">+ Đất cây xanh: 31,3727ha.</w:t>
      </w:r>
      <w:r>
        <w:rPr>
          <w:color w:val="000000" w:themeColor="text1"/>
        </w:rPr>
      </w:r>
    </w:p>
    <w:p>
      <w:pPr>
        <w:contextualSpacing w:val="true"/>
        <w:ind w:firstLine="1134"/>
        <w:jc w:val="both"/>
        <w:widowControl/>
        <w:rPr>
          <w:rFonts w:ascii="Times New Roman" w:hAnsi="Times New Roman"/>
          <w:color w:val="000000" w:themeColor="text1"/>
          <w:sz w:val="28"/>
        </w:rPr>
      </w:pPr>
      <w:r>
        <w:rPr>
          <w:rFonts w:ascii="Times New Roman" w:hAnsi="Times New Roman"/>
          <w:color w:val="000000" w:themeColor="text1"/>
          <w:sz w:val="28"/>
        </w:rPr>
        <w:t xml:space="preserve">+ Đất mặt nước:  3,3991ha.</w:t>
      </w:r>
      <w:r>
        <w:rPr>
          <w:color w:val="000000" w:themeColor="text1"/>
        </w:rPr>
      </w:r>
    </w:p>
    <w:p>
      <w:pPr>
        <w:contextualSpacing w:val="true"/>
        <w:ind w:firstLine="1134"/>
        <w:jc w:val="both"/>
        <w:widowControl/>
        <w:rPr>
          <w:rFonts w:ascii="Times New Roman" w:hAnsi="Times New Roman"/>
          <w:color w:val="000000" w:themeColor="text1"/>
          <w:sz w:val="28"/>
        </w:rPr>
      </w:pPr>
      <w:r>
        <w:rPr>
          <w:rFonts w:ascii="Times New Roman" w:hAnsi="Times New Roman"/>
          <w:color w:val="000000" w:themeColor="text1"/>
          <w:sz w:val="28"/>
        </w:rPr>
        <w:t xml:space="preserve">+ Hồ sinh thái:  11,29190ha.</w:t>
      </w:r>
      <w:r>
        <w:rPr>
          <w:rFonts w:ascii="Times New Roman" w:hAnsi="Times New Roman"/>
          <w:color w:val="000000" w:themeColor="text1"/>
          <w:sz w:val="28"/>
        </w:rPr>
        <w:tab/>
      </w:r>
      <w:r>
        <w:rPr>
          <w:color w:val="000000" w:themeColor="text1"/>
        </w:rPr>
      </w:r>
    </w:p>
    <w:p>
      <w:pPr>
        <w:pStyle w:val="583"/>
        <w:contextualSpacing w:val="true"/>
        <w:ind w:firstLine="709"/>
        <w:spacing w:after="20" w:before="20"/>
        <w:rPr>
          <w:rFonts w:ascii="Times New Roman" w:hAnsi="Times New Roman"/>
          <w:color w:val="000000" w:themeColor="text1"/>
          <w:spacing w:val="-2"/>
          <w:sz w:val="28"/>
        </w:rPr>
      </w:pPr>
      <w:r>
        <w:rPr>
          <w:rFonts w:ascii="Times New Roman" w:hAnsi="Times New Roman"/>
          <w:color w:val="000000" w:themeColor="text1"/>
          <w:spacing w:val="-2"/>
          <w:sz w:val="28"/>
        </w:rPr>
        <w:t xml:space="preserve">- Ngoài các mảng cây xanh tập trung của Khu công nghiệp, trong từng xí nghiệp cũng phải có tỷ lệ cây xanh nhất định (ít nhất 20% diện tích đất). Ngoài ra trong khu còn có hồ sinh thái, tuyến kênh 5, kênh 6 và kênh 7 (hiện hữu)</w:t>
      </w:r>
      <w:r>
        <w:rPr>
          <w:color w:val="000000" w:themeColor="text1"/>
        </w:rPr>
      </w:r>
    </w:p>
    <w:p>
      <w:pPr>
        <w:contextualSpacing w:val="true"/>
        <w:ind w:firstLine="709"/>
        <w:jc w:val="both"/>
        <w:spacing w:after="20" w:before="20"/>
        <w:widowControl/>
        <w:rPr>
          <w:rFonts w:ascii="Times New Roman" w:hAnsi="Times New Roman"/>
          <w:b/>
          <w:color w:val="000000" w:themeColor="text1"/>
          <w:sz w:val="28"/>
          <w:szCs w:val="28"/>
        </w:rPr>
      </w:pPr>
      <w:r>
        <w:rPr>
          <w:rFonts w:ascii="Times New Roman" w:hAnsi="Times New Roman"/>
          <w:b/>
          <w:color w:val="000000" w:themeColor="text1"/>
          <w:sz w:val="28"/>
          <w:szCs w:val="28"/>
          <w:lang w:val="es-CR"/>
        </w:rPr>
        <w:t xml:space="preserve">Điều 6. </w:t>
      </w:r>
      <w:r>
        <w:rPr>
          <w:rFonts w:ascii="Times New Roman" w:hAnsi="Times New Roman"/>
          <w:b/>
          <w:color w:val="000000" w:themeColor="text1"/>
          <w:sz w:val="28"/>
        </w:rPr>
        <w:t xml:space="preserve">Chỉ giới đường đỏ, Chỉ giới xây dựng </w:t>
      </w:r>
      <w:r>
        <w:rPr>
          <w:color w:val="000000" w:themeColor="text1"/>
        </w:rPr>
      </w:r>
    </w:p>
    <w:p>
      <w:pPr>
        <w:contextualSpacing w:val="true"/>
        <w:ind w:firstLine="709"/>
        <w:jc w:val="both"/>
        <w:spacing w:after="20" w:before="20"/>
        <w:widowControl/>
        <w:rPr>
          <w:rFonts w:ascii="Times New Roman" w:hAnsi="Times New Roman"/>
          <w:color w:val="000000" w:themeColor="text1"/>
          <w:sz w:val="28"/>
        </w:rPr>
      </w:pPr>
      <w:r>
        <w:rPr>
          <w:rFonts w:ascii="Times New Roman" w:hAnsi="Times New Roman"/>
          <w:color w:val="000000" w:themeColor="text1"/>
          <w:sz w:val="28"/>
        </w:rPr>
        <w:t xml:space="preserve">Đất xây dựng nhà máy kho tàng có chỉ giới xây dựng lùi vào 8m so với chỉ giới đường đỏ.</w:t>
      </w:r>
      <w:r>
        <w:rPr>
          <w:rFonts w:ascii="Times New Roman" w:hAnsi="Times New Roman"/>
          <w:color w:val="000000" w:themeColor="text1"/>
          <w:sz w:val="28"/>
        </w:rPr>
        <w:t xml:space="preserve"> Cụ thể quy định lộ giới trên từng tuyến đường trong khu quy hoạch như sau:</w:t>
      </w:r>
      <w:r>
        <w:rPr>
          <w:color w:val="000000" w:themeColor="text1"/>
        </w:rPr>
      </w:r>
    </w:p>
    <w:p>
      <w:pPr>
        <w:contextualSpacing w:val="true"/>
        <w:ind w:firstLine="567"/>
        <w:jc w:val="both"/>
        <w:widowControl/>
        <w:rPr>
          <w:rFonts w:ascii="Times New Roman" w:hAnsi="Times New Roman"/>
          <w:b/>
          <w:color w:val="000000" w:themeColor="text1"/>
          <w:sz w:val="28"/>
        </w:rPr>
      </w:pPr>
      <w:r>
        <w:rPr>
          <w:rFonts w:ascii="Times New Roman" w:hAnsi="Times New Roman"/>
          <w:b/>
          <w:i/>
          <w:color w:val="000000" w:themeColor="text1"/>
          <w:sz w:val="28"/>
          <w:lang w:val="es-CR"/>
        </w:rPr>
        <w:t xml:space="preserve">a) Trục đường chính:</w:t>
      </w:r>
      <w:r>
        <w:rPr>
          <w:rFonts w:ascii="Times New Roman" w:hAnsi="Times New Roman"/>
          <w:b/>
          <w:i/>
          <w:color w:val="000000" w:themeColor="text1"/>
          <w:sz w:val="28"/>
          <w:lang w:val="es-CR"/>
        </w:rPr>
        <w:tab/>
      </w:r>
      <w:r>
        <w:rPr>
          <w:color w:val="000000" w:themeColor="text1"/>
        </w:rPr>
      </w:r>
    </w:p>
    <w:p>
      <w:pPr>
        <w:contextualSpacing w:val="true"/>
        <w:ind w:firstLine="567"/>
        <w:jc w:val="both"/>
        <w:widowControl/>
        <w:rPr>
          <w:rFonts w:ascii="Times New Roman" w:hAnsi="Times New Roman"/>
          <w:color w:val="000000" w:themeColor="text1"/>
          <w:sz w:val="28"/>
        </w:rPr>
      </w:pPr>
      <w:r>
        <w:rPr>
          <w:rFonts w:ascii="Times New Roman" w:hAnsi="Times New Roman"/>
          <w:color w:val="000000" w:themeColor="text1"/>
          <w:sz w:val="28"/>
          <w:lang w:val="es-CR"/>
        </w:rPr>
        <w:t xml:space="preserve">- Đường kênh Tây (mặt cắt 1 – 1): mặt đường rộng 7mx2, vỉa hè rộng 3mx2, dãy phân cách giữa rộng 1m; dãy an toàn rộng 0,5mx2 </w:t>
      </w:r>
      <w:r>
        <w:rPr>
          <w:rFonts w:ascii="Times New Roman" w:hAnsi="Times New Roman"/>
          <w:i/>
          <w:color w:val="000000" w:themeColor="text1"/>
          <w:sz w:val="28"/>
          <w:lang w:val="es-CR"/>
        </w:rPr>
        <w:t xml:space="preserve">(theo Nghị quyết số 37/NQ-HĐND ngày 17/8/2021 của HĐND tỉnh); </w:t>
      </w:r>
      <w:r>
        <w:rPr>
          <w:rFonts w:ascii="Times New Roman" w:hAnsi="Times New Roman"/>
          <w:color w:val="000000" w:themeColor="text1"/>
          <w:sz w:val="28"/>
          <w:lang w:val="es-CR"/>
        </w:rPr>
        <w:t xml:space="preserve">lộ giới </w:t>
      </w:r>
      <w:r>
        <w:rPr>
          <w:rFonts w:ascii="Times New Roman" w:hAnsi="Times New Roman"/>
          <w:color w:val="000000" w:themeColor="text1"/>
          <w:sz w:val="28"/>
          <w:lang w:val="es-CR"/>
        </w:rPr>
        <w:t xml:space="preserve">22m ;</w:t>
      </w:r>
      <w:r>
        <w:rPr>
          <w:rFonts w:ascii="Times New Roman" w:hAnsi="Times New Roman"/>
          <w:color w:val="000000" w:themeColor="text1"/>
          <w:sz w:val="28"/>
          <w:lang w:val="es-CR"/>
        </w:rPr>
        <w:t xml:space="preserve"> chỉ giới đường đỏ từ tim đường vào bên đất công nghiệp là 11m, chỉ giới xây dựng từ tim đường vào 19m. </w:t>
      </w:r>
      <w:r>
        <w:rPr>
          <w:color w:val="000000" w:themeColor="text1"/>
        </w:rPr>
      </w:r>
    </w:p>
    <w:p>
      <w:pPr>
        <w:contextualSpacing w:val="true"/>
        <w:ind w:firstLine="567"/>
        <w:jc w:val="both"/>
        <w:widowControl/>
        <w:rPr>
          <w:rFonts w:ascii="Times New Roman" w:hAnsi="Times New Roman"/>
          <w:color w:val="000000" w:themeColor="text1"/>
          <w:sz w:val="28"/>
        </w:rPr>
      </w:pPr>
      <w:r>
        <w:rPr>
          <w:rFonts w:ascii="Times New Roman" w:hAnsi="Times New Roman"/>
          <w:color w:val="000000" w:themeColor="text1"/>
          <w:sz w:val="28"/>
          <w:lang w:val="es-CR"/>
        </w:rPr>
        <w:t xml:space="preserve">- Đường tỉnh 823D (đoạn qua khu công nghiệp): Lộ giới 46m.</w:t>
      </w:r>
      <w:r>
        <w:rPr>
          <w:color w:val="000000" w:themeColor="text1"/>
        </w:rPr>
      </w:r>
    </w:p>
    <w:p>
      <w:pPr>
        <w:contextualSpacing w:val="true"/>
        <w:ind w:firstLine="567"/>
        <w:jc w:val="both"/>
        <w:widowControl/>
        <w:rPr>
          <w:rFonts w:ascii="Times New Roman" w:hAnsi="Times New Roman"/>
          <w:color w:val="000000" w:themeColor="text1"/>
          <w:spacing w:val="-4"/>
          <w:sz w:val="28"/>
        </w:rPr>
      </w:pPr>
      <w:r>
        <w:rPr>
          <w:rFonts w:ascii="Times New Roman" w:hAnsi="Times New Roman"/>
          <w:color w:val="000000" w:themeColor="text1"/>
          <w:spacing w:val="-4"/>
          <w:sz w:val="28"/>
          <w:lang w:val="es-CR"/>
        </w:rPr>
        <w:t xml:space="preserve">+ Phần đường do Sở Giao thông Vận tải làm chủ đầu tư </w:t>
      </w:r>
      <w:r>
        <w:rPr>
          <w:rFonts w:ascii="Times New Roman" w:hAnsi="Times New Roman"/>
          <w:i/>
          <w:color w:val="000000" w:themeColor="text1"/>
          <w:spacing w:val="-4"/>
          <w:sz w:val="28"/>
          <w:lang w:val="es-CR"/>
        </w:rPr>
        <w:t xml:space="preserve">(theo văn bản số 3869/SGTVT-QLCLHT của Sở GTVT)</w:t>
      </w:r>
      <w:r>
        <w:rPr>
          <w:rFonts w:ascii="Times New Roman" w:hAnsi="Times New Roman"/>
          <w:color w:val="000000" w:themeColor="text1"/>
          <w:spacing w:val="-4"/>
          <w:sz w:val="28"/>
          <w:lang w:val="es-CR"/>
        </w:rPr>
        <w:t xml:space="preserve">: bề rộng 35m (tí</w:t>
      </w:r>
      <w:r>
        <w:rPr>
          <w:rFonts w:ascii="Times New Roman" w:hAnsi="Times New Roman"/>
          <w:color w:val="000000" w:themeColor="text1"/>
          <w:spacing w:val="-4"/>
          <w:sz w:val="28"/>
          <w:lang w:val="es-CR"/>
        </w:rPr>
        <w:t xml:space="preserve">nh từ mép kênh 5 đến hết dãy phân cách giữa đường chính với đường song hành bên phải) có mặt đường đôi rộng 12,5mx2; dãy phân cách ở giữa rộng 3m; vỉa hè một bên rộng 3m (phía kênh 5), một bên rộng 1m (phía đường song hành); khoảng lưu không kênh 5 là 3m. </w:t>
      </w:r>
      <w:r>
        <w:rPr>
          <w:color w:val="000000" w:themeColor="text1"/>
        </w:rPr>
      </w:r>
    </w:p>
    <w:p>
      <w:pPr>
        <w:contextualSpacing w:val="true"/>
        <w:ind w:firstLine="567"/>
        <w:jc w:val="both"/>
        <w:widowControl/>
        <w:rPr>
          <w:rFonts w:ascii="Times New Roman" w:hAnsi="Times New Roman"/>
          <w:color w:val="000000" w:themeColor="text1"/>
          <w:sz w:val="28"/>
        </w:rPr>
      </w:pPr>
      <w:r>
        <w:rPr>
          <w:rFonts w:ascii="Times New Roman" w:hAnsi="Times New Roman"/>
          <w:color w:val="000000" w:themeColor="text1"/>
          <w:sz w:val="28"/>
          <w:lang w:val="es-CR"/>
        </w:rPr>
        <w:t xml:space="preserve">+ Phần đường song hành do Công ty CP Đại Lộc Long An đầu tư: bề rộng 11m (gồm: mặt đường song hành rộng 8m; vỉa hè rộng 3m. Chỉ giới đường đỏ từ tim đường song hành vào bên đất công nghiệp là 7m; </w:t>
      </w:r>
      <w:r>
        <w:rPr>
          <w:rFonts w:ascii="Times New Roman" w:hAnsi="Times New Roman"/>
          <w:color w:val="000000" w:themeColor="text1"/>
          <w:sz w:val="28"/>
          <w:lang w:val="es-CR"/>
        </w:rPr>
        <w:tab/>
      </w:r>
      <w:r>
        <w:rPr>
          <w:color w:val="000000" w:themeColor="text1"/>
        </w:rPr>
      </w:r>
    </w:p>
    <w:p>
      <w:pPr>
        <w:contextualSpacing w:val="true"/>
        <w:ind w:firstLine="567"/>
        <w:jc w:val="both"/>
        <w:widowControl/>
        <w:rPr>
          <w:rFonts w:ascii="Times New Roman" w:hAnsi="Times New Roman"/>
          <w:b/>
          <w:color w:val="000000" w:themeColor="text1"/>
          <w:sz w:val="28"/>
        </w:rPr>
      </w:pPr>
      <w:r>
        <w:rPr>
          <w:rFonts w:ascii="Times New Roman" w:hAnsi="Times New Roman"/>
          <w:b/>
          <w:i/>
          <w:color w:val="000000" w:themeColor="text1"/>
          <w:sz w:val="28"/>
          <w:lang w:val="es-CR"/>
        </w:rPr>
        <w:t xml:space="preserve">b) Trục đường phụ:</w:t>
      </w:r>
      <w:r>
        <w:rPr>
          <w:color w:val="000000" w:themeColor="text1"/>
        </w:rPr>
      </w:r>
    </w:p>
    <w:p>
      <w:pPr>
        <w:contextualSpacing w:val="true"/>
        <w:ind w:firstLine="567"/>
        <w:jc w:val="both"/>
        <w:widowControl/>
        <w:rPr>
          <w:rFonts w:ascii="Times New Roman" w:hAnsi="Times New Roman"/>
          <w:color w:val="000000" w:themeColor="text1"/>
          <w:sz w:val="28"/>
        </w:rPr>
      </w:pPr>
      <w:r>
        <w:rPr>
          <w:rFonts w:ascii="Times New Roman" w:hAnsi="Times New Roman"/>
          <w:color w:val="000000" w:themeColor="text1"/>
          <w:sz w:val="28"/>
          <w:lang w:val="es-CR"/>
        </w:rPr>
        <w:t xml:space="preserve">- Đường N3, đường N12 (mặt cắt 3 – 3): mặt đường rộng 16m; vỉa hè rộng 4m x 2; chỉ giới đường đỏ từ tim đường vào là 12m, chỉ giới xây dựng từ tim đường vào 20m.</w:t>
      </w:r>
      <w:r>
        <w:rPr>
          <w:color w:val="000000" w:themeColor="text1"/>
        </w:rPr>
      </w:r>
    </w:p>
    <w:p>
      <w:pPr>
        <w:contextualSpacing w:val="true"/>
        <w:ind w:firstLine="567"/>
        <w:jc w:val="both"/>
        <w:widowControl/>
        <w:rPr>
          <w:rFonts w:ascii="Times New Roman" w:hAnsi="Times New Roman"/>
          <w:color w:val="000000" w:themeColor="text1"/>
          <w:spacing w:val="-2"/>
          <w:sz w:val="28"/>
        </w:rPr>
      </w:pPr>
      <w:r>
        <w:rPr>
          <w:rFonts w:ascii="Times New Roman" w:hAnsi="Times New Roman"/>
          <w:color w:val="000000" w:themeColor="text1"/>
          <w:spacing w:val="-6"/>
          <w:sz w:val="28"/>
          <w:lang w:val="es-CR"/>
        </w:rPr>
        <w:t xml:space="preserve">- Đường N1, N2, N4, N5, N9, N10, N11, N13, D2, D3, D6, D8 (mặt cắt 4 – 4): </w:t>
      </w:r>
      <w:r>
        <w:rPr>
          <w:rFonts w:ascii="Times New Roman" w:hAnsi="Times New Roman"/>
          <w:color w:val="000000" w:themeColor="text1"/>
          <w:spacing w:val="-2"/>
          <w:sz w:val="28"/>
          <w:lang w:val="es-CR"/>
        </w:rPr>
        <w:t xml:space="preserve">mặt đường rộng 14m; vỉa hè rộng 4m x 2; lộ giới 22m; chỉ giới đường đỏ từ tim đường vào là 11m, chỉ giới xây dựng từ tim đường vào 19m.</w:t>
      </w:r>
      <w:r>
        <w:rPr>
          <w:color w:val="000000" w:themeColor="text1"/>
        </w:rPr>
      </w:r>
    </w:p>
    <w:p>
      <w:pPr>
        <w:contextualSpacing w:val="true"/>
        <w:ind w:firstLine="567"/>
        <w:jc w:val="both"/>
        <w:widowControl/>
        <w:rPr>
          <w:rFonts w:ascii="Times New Roman" w:hAnsi="Times New Roman"/>
          <w:color w:val="000000" w:themeColor="text1"/>
          <w:sz w:val="28"/>
        </w:rPr>
      </w:pPr>
      <w:r>
        <w:rPr>
          <w:rFonts w:ascii="Times New Roman" w:hAnsi="Times New Roman"/>
          <w:color w:val="000000" w:themeColor="text1"/>
          <w:sz w:val="28"/>
          <w:lang w:val="es-CR"/>
        </w:rPr>
        <w:t xml:space="preserve">- Đường N6, N7, N8 – đường cặp kênh 6 (mặt cắt 8 – 8): mặt đường rộng 14m; vỉa hè phía bên kênh rộng 2m, phía bên nhà máy rộng 4m; lộ giới 20m; chỉ giới đường đỏ từ tim đường vào phía nhà máy là 11m, chỉ giới xây dựng từ tim đường vào phía nhà máy 19m.</w:t>
      </w:r>
      <w:r>
        <w:rPr>
          <w:color w:val="000000" w:themeColor="text1"/>
        </w:rPr>
      </w:r>
    </w:p>
    <w:p>
      <w:pPr>
        <w:contextualSpacing w:val="true"/>
        <w:ind w:firstLine="567"/>
        <w:jc w:val="both"/>
        <w:widowControl/>
        <w:rPr>
          <w:rFonts w:ascii="Times New Roman" w:hAnsi="Times New Roman"/>
          <w:color w:val="000000" w:themeColor="text1"/>
          <w:sz w:val="28"/>
        </w:rPr>
      </w:pPr>
      <w:r>
        <w:rPr>
          <w:rFonts w:ascii="Times New Roman" w:hAnsi="Times New Roman"/>
          <w:color w:val="000000" w:themeColor="text1"/>
          <w:sz w:val="28"/>
          <w:lang w:val="es-CR"/>
        </w:rPr>
        <w:t xml:space="preserve">- Đường N14 – đư</w:t>
      </w:r>
      <w:r>
        <w:rPr>
          <w:rFonts w:ascii="Times New Roman" w:hAnsi="Times New Roman"/>
          <w:color w:val="000000" w:themeColor="text1"/>
          <w:sz w:val="28"/>
          <w:lang w:val="es-CR"/>
        </w:rPr>
        <w:t xml:space="preserve">ờng cặp kênh 7 (mặt cắt 7 – 7): mặt đường rộng 14m; vỉa hè một bên rộng 4m, một bên rộng 1m; lộ giới 19m; chỉ giới đường đỏ từ tim đường vào phía nhà máy là 11m, chỉ giới xây dựng từ tim đường vào phía nhà máy 19m. Dãy cây xanh cách ly cặp kênh 7 rộng 10m.</w:t>
      </w:r>
      <w:r>
        <w:rPr>
          <w:color w:val="000000" w:themeColor="text1"/>
        </w:rPr>
      </w:r>
    </w:p>
    <w:p>
      <w:pPr>
        <w:contextualSpacing w:val="true"/>
        <w:ind w:firstLine="567"/>
        <w:jc w:val="both"/>
        <w:widowControl/>
        <w:rPr>
          <w:rFonts w:ascii="Times New Roman" w:hAnsi="Times New Roman"/>
          <w:color w:val="000000" w:themeColor="text1"/>
          <w:sz w:val="28"/>
        </w:rPr>
      </w:pPr>
      <w:r>
        <w:rPr>
          <w:rFonts w:ascii="Times New Roman" w:hAnsi="Times New Roman"/>
          <w:color w:val="000000" w:themeColor="text1"/>
          <w:spacing w:val="-4"/>
          <w:sz w:val="28"/>
          <w:lang w:val="es-CR"/>
        </w:rPr>
        <w:t xml:space="preserve">- Đường D4, D5 (mặt cắt 9 – 9): </w:t>
      </w:r>
      <w:r>
        <w:rPr>
          <w:rFonts w:ascii="Times New Roman" w:hAnsi="Times New Roman"/>
          <w:color w:val="000000" w:themeColor="text1"/>
          <w:sz w:val="28"/>
          <w:lang w:val="es-CR"/>
        </w:rPr>
        <w:t xml:space="preserve">mặt đường rộng 14m; vỉa hè một bên rộng 4m, một bên rộng 1m; lộ giới 19m; chỉ giới đường đỏ từ tim đường vào phía nhà máy là 11m, chỉ giới xây dựng từ tim đường vào phía nhà máy 19m.</w:t>
      </w:r>
      <w:r>
        <w:rPr>
          <w:color w:val="000000" w:themeColor="text1"/>
        </w:rPr>
      </w:r>
    </w:p>
    <w:p>
      <w:pPr>
        <w:contextualSpacing w:val="true"/>
        <w:ind w:firstLine="567"/>
        <w:jc w:val="both"/>
        <w:widowControl/>
        <w:rPr>
          <w:rFonts w:ascii="Times New Roman" w:hAnsi="Times New Roman"/>
          <w:color w:val="000000" w:themeColor="text1"/>
          <w:spacing w:val="-4"/>
          <w:sz w:val="28"/>
        </w:rPr>
      </w:pPr>
      <w:r>
        <w:rPr>
          <w:rFonts w:ascii="Times New Roman" w:hAnsi="Times New Roman"/>
          <w:color w:val="000000" w:themeColor="text1"/>
          <w:spacing w:val="-4"/>
          <w:sz w:val="28"/>
          <w:lang w:val="es-CR"/>
        </w:rPr>
        <w:t xml:space="preserve">- Đường D7, D9 (cặp kênh ranh thành phố Hồ Chí Minh) (mặt cắt 5 – 5): mặt đường rộng 9m; vỉa hè một bên rộng 4m, một bên rộng 1m; lộ giới 14m; chỉ giới đường đỏ từ tim đường vào phía nhà máy là 8,5m, chỉ giới xây dựng từ tim đường vào phía nhà máy 16,5m.</w:t>
      </w:r>
      <w:r>
        <w:rPr>
          <w:color w:val="000000" w:themeColor="text1"/>
        </w:rPr>
      </w:r>
    </w:p>
    <w:p>
      <w:pPr>
        <w:contextualSpacing w:val="true"/>
        <w:ind w:firstLine="567"/>
        <w:jc w:val="both"/>
        <w:widowControl/>
        <w:rPr>
          <w:rFonts w:ascii="Times New Roman" w:hAnsi="Times New Roman"/>
          <w:color w:val="000000" w:themeColor="text1"/>
          <w:sz w:val="28"/>
        </w:rPr>
      </w:pPr>
      <w:r>
        <w:rPr>
          <w:rFonts w:ascii="Times New Roman" w:hAnsi="Times New Roman"/>
          <w:color w:val="000000" w:themeColor="text1"/>
          <w:sz w:val="28"/>
          <w:lang w:val="es-CR"/>
        </w:rPr>
        <w:t xml:space="preserve">- Đường D1 (cặp kênh đào mới) (mặt cắt 6 – 6): mặt đường rộng 9m; vỉa hè một bên rộng 4m, một bên rộng 1m; lộ giới 14m; chỉ giới đường đỏ từ tim đường vào phía nhà máy là 8,5m, chỉ giới xây dựng từ tim đường vào phía nhà máy 16,5m.</w:t>
      </w:r>
      <w:r>
        <w:rPr>
          <w:color w:val="000000" w:themeColor="text1"/>
        </w:rPr>
      </w:r>
    </w:p>
    <w:p>
      <w:pPr>
        <w:contextualSpacing w:val="true"/>
        <w:ind w:firstLine="567"/>
        <w:jc w:val="both"/>
        <w:widowControl/>
        <w:rPr>
          <w:rFonts w:ascii="Times New Roman" w:hAnsi="Times New Roman"/>
          <w:color w:val="000000" w:themeColor="text1"/>
          <w:spacing w:val="-4"/>
          <w:sz w:val="28"/>
        </w:rPr>
      </w:pPr>
      <w:r>
        <w:rPr>
          <w:rFonts w:ascii="Times New Roman" w:hAnsi="Times New Roman"/>
          <w:color w:val="000000" w:themeColor="text1"/>
          <w:spacing w:val="-4"/>
          <w:sz w:val="28"/>
          <w:lang w:val="es-CR"/>
        </w:rPr>
        <w:t xml:space="preserve">* Đối với đường giao thông vào khu đất hiện hữu của </w:t>
      </w:r>
      <w:r>
        <w:rPr>
          <w:rFonts w:ascii="Times New Roman" w:hAnsi="Times New Roman" w:eastAsia="Calibri"/>
          <w:color w:val="000000" w:themeColor="text1"/>
          <w:spacing w:val="-4"/>
          <w:sz w:val="28"/>
          <w:szCs w:val="28"/>
        </w:rPr>
        <w:t xml:space="preserve">DNTN Vạn Thành Long:</w:t>
      </w:r>
      <w:r>
        <w:rPr>
          <w:color w:val="000000" w:themeColor="text1"/>
        </w:rPr>
      </w:r>
    </w:p>
    <w:p>
      <w:pPr>
        <w:contextualSpacing w:val="true"/>
        <w:ind w:firstLine="567"/>
        <w:jc w:val="both"/>
        <w:widowControl/>
        <w:rPr>
          <w:rFonts w:ascii="Times New Roman" w:hAnsi="Times New Roman"/>
          <w:color w:val="000000" w:themeColor="text1"/>
          <w:sz w:val="28"/>
        </w:rPr>
      </w:pPr>
      <w:r>
        <w:rPr>
          <w:rFonts w:ascii="Times New Roman" w:hAnsi="Times New Roman"/>
          <w:color w:val="000000" w:themeColor="text1"/>
          <w:sz w:val="28"/>
          <w:lang w:val="es-CR"/>
        </w:rPr>
        <w:t xml:space="preserve">- Giai đoạn trước mắt khi Khu công nghiệp chưa thi công hoàn chỉnh hệ thống hạ tầng kỹ thuật khung thì chủ đầu tư khu công nghiệp vẫn giữ nguyên thực tế hiện trạng đường hiện hữu bờ kênh 7 và đường bờ cặp kênh Ranh để làm lối vào khu đất.</w:t>
      </w:r>
      <w:r>
        <w:rPr>
          <w:color w:val="000000" w:themeColor="text1"/>
        </w:rPr>
      </w:r>
    </w:p>
    <w:p>
      <w:pPr>
        <w:contextualSpacing w:val="true"/>
        <w:ind w:firstLine="709"/>
        <w:jc w:val="both"/>
        <w:spacing w:after="20" w:before="20"/>
        <w:widowControl/>
        <w:rPr>
          <w:rFonts w:ascii="Times New Roman" w:hAnsi="Times New Roman"/>
          <w:color w:val="000000" w:themeColor="text1"/>
          <w:spacing w:val="-2"/>
          <w:sz w:val="28"/>
          <w:szCs w:val="28"/>
        </w:rPr>
      </w:pPr>
      <w:r>
        <w:rPr>
          <w:rFonts w:ascii="Times New Roman" w:hAnsi="Times New Roman"/>
          <w:color w:val="000000" w:themeColor="text1"/>
          <w:spacing w:val="-2"/>
          <w:sz w:val="28"/>
          <w:lang w:val="es-CR"/>
        </w:rPr>
        <w:t xml:space="preserve">- Về lâu dài: quy hoạch đường 10m để </w:t>
      </w:r>
      <w:r>
        <w:rPr>
          <w:rFonts w:ascii="Times New Roman" w:hAnsi="Times New Roman" w:eastAsia="Calibri"/>
          <w:color w:val="000000" w:themeColor="text1"/>
          <w:spacing w:val="-2"/>
          <w:sz w:val="28"/>
          <w:szCs w:val="28"/>
        </w:rPr>
        <w:t xml:space="preserve">đấu nối từ đường D9 vào khu đất </w:t>
      </w:r>
      <w:r>
        <w:rPr>
          <w:rFonts w:ascii="Times New Roman" w:hAnsi="Times New Roman"/>
          <w:color w:val="000000" w:themeColor="text1"/>
          <w:spacing w:val="-2"/>
          <w:sz w:val="28"/>
          <w:lang w:val="es-CR"/>
        </w:rPr>
        <w:t xml:space="preserve">của </w:t>
      </w:r>
      <w:r>
        <w:rPr>
          <w:rFonts w:ascii="Times New Roman" w:hAnsi="Times New Roman" w:eastAsia="Calibri"/>
          <w:color w:val="000000" w:themeColor="text1"/>
          <w:spacing w:val="-2"/>
          <w:sz w:val="28"/>
          <w:szCs w:val="28"/>
        </w:rPr>
        <w:t xml:space="preserve">DNTN Vạn Thành Long. </w:t>
      </w:r>
      <w:r>
        <w:rPr>
          <w:rFonts w:ascii="Times New Roman" w:hAnsi="Times New Roman" w:eastAsia="Calibri"/>
          <w:color w:val="000000" w:themeColor="text1"/>
          <w:spacing w:val="-2"/>
          <w:sz w:val="28"/>
          <w:szCs w:val="28"/>
        </w:rPr>
        <w:t xml:space="preserve">Sau này việc kết nối hạ tầng như cấp điện, cấp thoát nước thì sẽ thực hiện thỏa thuận giữa chủ đầu tư hạ tầng khu công nghiệp và doanh nghiệp.</w:t>
      </w:r>
      <w:r>
        <w:rPr>
          <w:color w:val="000000" w:themeColor="text1"/>
        </w:rPr>
      </w:r>
    </w:p>
    <w:p>
      <w:pPr>
        <w:contextualSpacing w:val="true"/>
        <w:ind w:firstLine="709"/>
        <w:jc w:val="both"/>
        <w:spacing w:after="20" w:before="20"/>
        <w:widowControl/>
        <w:rPr>
          <w:rFonts w:ascii="Times New Roman" w:hAnsi="Times New Roman"/>
          <w:color w:val="000000" w:themeColor="text1"/>
          <w:sz w:val="28"/>
          <w:szCs w:val="28"/>
        </w:rPr>
      </w:pPr>
      <w:r>
        <w:rPr>
          <w:rFonts w:ascii="Times New Roman" w:hAnsi="Times New Roman"/>
          <w:color w:val="000000" w:themeColor="text1"/>
          <w:sz w:val="28"/>
        </w:rPr>
        <w:t xml:space="preserve">* Khoảng lùi các mặt không tiếp giáp đường</w:t>
      </w:r>
      <w:r>
        <w:rPr>
          <w:rFonts w:ascii="Times New Roman" w:hAnsi="Times New Roman"/>
          <w:color w:val="000000" w:themeColor="text1"/>
          <w:sz w:val="28"/>
        </w:rPr>
        <w:t xml:space="preserve">:</w:t>
      </w:r>
      <w:r>
        <w:rPr>
          <w:rFonts w:ascii="Times New Roman" w:hAnsi="Times New Roman"/>
          <w:color w:val="000000" w:themeColor="text1"/>
          <w:sz w:val="28"/>
        </w:rPr>
        <w:t xml:space="preserve"> </w:t>
      </w:r>
      <w:r>
        <w:rPr>
          <w:rFonts w:ascii="Times New Roman" w:hAnsi="Times New Roman"/>
          <w:color w:val="000000" w:themeColor="text1"/>
          <w:sz w:val="28"/>
        </w:rPr>
        <w:t xml:space="preserve">tuân thủ</w:t>
      </w:r>
      <w:r>
        <w:rPr>
          <w:rFonts w:ascii="Times New Roman" w:hAnsi="Times New Roman"/>
          <w:color w:val="000000" w:themeColor="text1"/>
          <w:sz w:val="28"/>
        </w:rPr>
        <w:t xml:space="preserve"> </w:t>
      </w:r>
      <w:r>
        <w:rPr>
          <w:rFonts w:ascii="Times New Roman" w:hAnsi="Times New Roman"/>
          <w:color w:val="000000" w:themeColor="text1"/>
          <w:sz w:val="28"/>
        </w:rPr>
        <w:t xml:space="preserve">các quy định của pháp luật về thẩm duyệt phòng cháy chữa cháy</w:t>
      </w:r>
      <w:r>
        <w:rPr>
          <w:rFonts w:ascii="Times New Roman" w:hAnsi="Times New Roman"/>
          <w:color w:val="000000" w:themeColor="text1"/>
          <w:sz w:val="28"/>
        </w:rPr>
        <w:t xml:space="preserve">. Trong phạm </w:t>
      </w:r>
      <w:r>
        <w:rPr>
          <w:rFonts w:ascii="Times New Roman" w:hAnsi="Times New Roman"/>
          <w:color w:val="000000" w:themeColor="text1"/>
          <w:sz w:val="28"/>
        </w:rPr>
        <w:t xml:space="preserve">vi</w:t>
      </w:r>
      <w:r>
        <w:rPr>
          <w:rFonts w:ascii="Times New Roman" w:hAnsi="Times New Roman"/>
          <w:color w:val="000000" w:themeColor="text1"/>
          <w:sz w:val="28"/>
        </w:rPr>
        <w:t xml:space="preserve"> khoảng lùi </w:t>
      </w:r>
      <w:r>
        <w:rPr>
          <w:rFonts w:ascii="Times New Roman" w:hAnsi="Times New Roman"/>
          <w:color w:val="000000" w:themeColor="text1"/>
          <w:sz w:val="28"/>
        </w:rPr>
        <w:t xml:space="preserve">này </w:t>
      </w:r>
      <w:r>
        <w:rPr>
          <w:rFonts w:ascii="Times New Roman" w:hAnsi="Times New Roman"/>
          <w:color w:val="000000" w:themeColor="text1"/>
          <w:sz w:val="28"/>
        </w:rPr>
        <w:t xml:space="preserve">có thể được dùng làm đường nội bộ, hành lang an toàn phòng cháy chữa cháy, trồng cây xanh.</w:t>
      </w:r>
      <w:r>
        <w:rPr>
          <w:color w:val="000000" w:themeColor="text1"/>
        </w:rPr>
      </w:r>
    </w:p>
    <w:p>
      <w:pPr>
        <w:contextualSpacing w:val="true"/>
        <w:ind w:firstLine="567"/>
        <w:jc w:val="both"/>
        <w:spacing w:after="20" w:before="20"/>
        <w:widowControl/>
        <w:rPr>
          <w:rFonts w:ascii="Times New Roman" w:hAnsi="Times New Roman"/>
          <w:b/>
          <w:i/>
          <w:color w:val="000000" w:themeColor="text1"/>
          <w:sz w:val="28"/>
          <w:szCs w:val="28"/>
        </w:rPr>
      </w:pPr>
      <w:r>
        <w:rPr>
          <w:rFonts w:ascii="Times New Roman" w:hAnsi="Times New Roman"/>
          <w:b/>
          <w:color w:val="000000" w:themeColor="text1"/>
          <w:sz w:val="28"/>
          <w:szCs w:val="28"/>
          <w:lang w:val="es-CR"/>
        </w:rPr>
        <w:t xml:space="preserve">Điều 7. Cốt xây dựng:</w:t>
      </w:r>
      <w:r>
        <w:rPr>
          <w:rFonts w:ascii="Times New Roman" w:hAnsi="Times New Roman"/>
          <w:b/>
          <w:i/>
          <w:color w:val="000000" w:themeColor="text1"/>
          <w:sz w:val="28"/>
          <w:szCs w:val="28"/>
          <w:lang w:val="es-CR"/>
        </w:rPr>
        <w:t xml:space="preserve"> </w:t>
      </w:r>
      <w:r>
        <w:rPr>
          <w:color w:val="000000" w:themeColor="text1"/>
        </w:rPr>
      </w:r>
    </w:p>
    <w:tbl>
      <w:tblPr>
        <w:tblW w:w="8033" w:type="dxa"/>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709"/>
        <w:gridCol w:w="5151"/>
        <w:gridCol w:w="2173"/>
      </w:tblGrid>
      <w:tr>
        <w:trPr>
          <w:jc w:val="center"/>
          <w:trHeight w:val="341"/>
          <w:tblHeader/>
        </w:trPr>
        <w:tc>
          <w:tcPr>
            <w:shd w:val="clear" w:color="auto" w:fill="auto"/>
            <w:tcW w:w="709" w:type="dxa"/>
            <w:vAlign w:val="center"/>
            <w:textDirection w:val="lrTb"/>
            <w:noWrap w:val="false"/>
          </w:tcPr>
          <w:p>
            <w:pPr>
              <w:contextualSpacing w:val="true"/>
              <w:ind w:left="-57" w:right="-57"/>
              <w:jc w:val="center"/>
              <w:spacing w:after="120" w:before="120"/>
              <w:rPr>
                <w:rFonts w:ascii="Times New Roman" w:hAnsi="Times New Roman"/>
                <w:b/>
                <w:color w:val="000000" w:themeColor="text1"/>
                <w:szCs w:val="26"/>
              </w:rPr>
            </w:pPr>
            <w:r>
              <w:rPr>
                <w:rFonts w:ascii="Times New Roman" w:hAnsi="Times New Roman"/>
                <w:b/>
                <w:color w:val="000000" w:themeColor="text1"/>
                <w:szCs w:val="26"/>
                <w:lang w:val="vi-VN"/>
              </w:rPr>
              <w:br w:type="page"/>
              <w:t xml:space="preserve">S</w:t>
            </w:r>
            <w:r>
              <w:rPr>
                <w:rFonts w:ascii="Times New Roman" w:hAnsi="Times New Roman"/>
                <w:b/>
                <w:color w:val="000000" w:themeColor="text1"/>
                <w:szCs w:val="26"/>
              </w:rPr>
              <w:t xml:space="preserve">tt</w:t>
            </w:r>
            <w:r>
              <w:rPr>
                <w:color w:val="000000" w:themeColor="text1"/>
              </w:rPr>
            </w:r>
          </w:p>
        </w:tc>
        <w:tc>
          <w:tcPr>
            <w:shd w:val="clear" w:color="auto" w:fill="auto"/>
            <w:tcW w:w="5151" w:type="dxa"/>
            <w:vAlign w:val="center"/>
            <w:textDirection w:val="lrTb"/>
            <w:noWrap w:val="false"/>
          </w:tcPr>
          <w:p>
            <w:pPr>
              <w:contextualSpacing w:val="true"/>
              <w:jc w:val="center"/>
              <w:spacing w:after="120" w:before="120"/>
              <w:rPr>
                <w:rFonts w:ascii="Times New Roman" w:hAnsi="Times New Roman"/>
                <w:b/>
                <w:color w:val="000000" w:themeColor="text1"/>
                <w:szCs w:val="26"/>
              </w:rPr>
            </w:pPr>
            <w:r>
              <w:rPr>
                <w:rFonts w:ascii="Times New Roman" w:hAnsi="Times New Roman"/>
                <w:b/>
                <w:color w:val="000000" w:themeColor="text1"/>
                <w:szCs w:val="26"/>
              </w:rPr>
              <w:t xml:space="preserve">Nội dung</w:t>
            </w:r>
            <w:r>
              <w:rPr>
                <w:color w:val="000000" w:themeColor="text1"/>
              </w:rPr>
            </w:r>
          </w:p>
        </w:tc>
        <w:tc>
          <w:tcPr>
            <w:shd w:val="clear" w:color="auto" w:fill="auto"/>
            <w:tcW w:w="2173" w:type="dxa"/>
            <w:vAlign w:val="center"/>
            <w:textDirection w:val="lrTb"/>
            <w:noWrap w:val="false"/>
          </w:tcPr>
          <w:p>
            <w:pPr>
              <w:contextualSpacing w:val="true"/>
              <w:jc w:val="center"/>
              <w:spacing w:after="120" w:before="120"/>
              <w:rPr>
                <w:rFonts w:ascii="Times New Roman" w:hAnsi="Times New Roman"/>
                <w:b/>
                <w:color w:val="000000" w:themeColor="text1"/>
                <w:szCs w:val="26"/>
              </w:rPr>
            </w:pPr>
            <w:r>
              <w:rPr>
                <w:rFonts w:ascii="Times New Roman" w:hAnsi="Times New Roman"/>
                <w:b/>
                <w:color w:val="000000" w:themeColor="text1"/>
                <w:szCs w:val="26"/>
              </w:rPr>
              <w:t xml:space="preserve">Cao trình</w:t>
            </w:r>
            <w:r>
              <w:rPr>
                <w:color w:val="000000" w:themeColor="text1"/>
              </w:rPr>
            </w:r>
          </w:p>
          <w:p>
            <w:pPr>
              <w:contextualSpacing w:val="true"/>
              <w:jc w:val="center"/>
              <w:spacing w:after="120" w:before="120"/>
              <w:rPr>
                <w:rFonts w:ascii="Times New Roman" w:hAnsi="Times New Roman"/>
                <w:b/>
                <w:color w:val="000000" w:themeColor="text1"/>
                <w:szCs w:val="26"/>
              </w:rPr>
            </w:pPr>
            <w:r>
              <w:rPr>
                <w:rFonts w:ascii="Times New Roman" w:hAnsi="Times New Roman"/>
                <w:b/>
                <w:color w:val="000000" w:themeColor="text1"/>
                <w:szCs w:val="26"/>
                <w:lang w:val="vi-VN"/>
              </w:rPr>
              <w:t xml:space="preserve">(m)</w:t>
            </w:r>
            <w:r>
              <w:rPr>
                <w:color w:val="000000" w:themeColor="text1"/>
              </w:rPr>
            </w:r>
          </w:p>
        </w:tc>
      </w:tr>
      <w:tr>
        <w:trPr>
          <w:jc w:val="center"/>
          <w:trHeight w:val="550"/>
        </w:trPr>
        <w:tc>
          <w:tcPr>
            <w:tcW w:w="709" w:type="dxa"/>
            <w:vAlign w:val="center"/>
            <w:textDirection w:val="lrTb"/>
            <w:noWrap w:val="false"/>
          </w:tcPr>
          <w:p>
            <w:pPr>
              <w:contextualSpacing w:val="true"/>
              <w:jc w:val="center"/>
              <w:spacing w:after="120" w:before="120"/>
              <w:rPr>
                <w:rFonts w:ascii="Times New Roman" w:hAnsi="Times New Roman"/>
                <w:color w:val="000000" w:themeColor="text1"/>
                <w:szCs w:val="26"/>
              </w:rPr>
            </w:pPr>
            <w:r>
              <w:rPr>
                <w:rFonts w:ascii="Times New Roman" w:hAnsi="Times New Roman"/>
                <w:color w:val="000000" w:themeColor="text1"/>
                <w:szCs w:val="26"/>
                <w:lang w:val="vi-VN"/>
              </w:rPr>
              <w:t xml:space="preserve">1</w:t>
            </w:r>
            <w:r>
              <w:rPr>
                <w:color w:val="000000" w:themeColor="text1"/>
              </w:rPr>
            </w:r>
          </w:p>
        </w:tc>
        <w:tc>
          <w:tcPr>
            <w:tcW w:w="5151" w:type="dxa"/>
            <w:vAlign w:val="center"/>
            <w:textDirection w:val="lrTb"/>
            <w:noWrap w:val="false"/>
          </w:tcPr>
          <w:p>
            <w:pPr>
              <w:contextualSpacing w:val="true"/>
              <w:jc w:val="both"/>
              <w:spacing w:after="120" w:before="120"/>
              <w:rPr>
                <w:rFonts w:ascii="Times New Roman" w:hAnsi="Times New Roman"/>
                <w:color w:val="000000" w:themeColor="text1"/>
                <w:szCs w:val="26"/>
              </w:rPr>
            </w:pPr>
            <w:r>
              <w:rPr>
                <w:rFonts w:ascii="Times New Roman" w:hAnsi="Times New Roman"/>
                <w:color w:val="000000" w:themeColor="text1"/>
                <w:spacing w:val="-2"/>
                <w:szCs w:val="26"/>
                <w:lang w:val="vi-VN"/>
              </w:rPr>
              <w:t xml:space="preserve">Cao trình san nền khi giao mặt bằng lô đất thuê cho nhà đầu tư.</w:t>
            </w:r>
            <w:r>
              <w:rPr>
                <w:color w:val="000000" w:themeColor="text1"/>
              </w:rPr>
            </w:r>
          </w:p>
        </w:tc>
        <w:tc>
          <w:tcPr>
            <w:tcW w:w="2173" w:type="dxa"/>
            <w:vAlign w:val="center"/>
            <w:textDirection w:val="lrTb"/>
            <w:noWrap w:val="false"/>
          </w:tcPr>
          <w:p>
            <w:pPr>
              <w:contextualSpacing w:val="true"/>
              <w:jc w:val="center"/>
              <w:spacing w:after="120" w:before="120"/>
              <w:rPr>
                <w:rFonts w:ascii="Times New Roman" w:hAnsi="Times New Roman"/>
                <w:color w:val="000000" w:themeColor="text1"/>
                <w:szCs w:val="26"/>
              </w:rPr>
            </w:pPr>
            <w:r>
              <w:rPr>
                <w:rFonts w:ascii="Times New Roman" w:hAnsi="Times New Roman"/>
                <w:color w:val="000000" w:themeColor="text1"/>
                <w:spacing w:val="-2"/>
                <w:szCs w:val="26"/>
                <w:lang w:val="vi-VN"/>
              </w:rPr>
              <w:t xml:space="preserve">+1.</w:t>
            </w:r>
            <w:r>
              <w:rPr>
                <w:rFonts w:ascii="Times New Roman" w:hAnsi="Times New Roman"/>
                <w:color w:val="000000" w:themeColor="text1"/>
                <w:spacing w:val="-2"/>
                <w:szCs w:val="26"/>
              </w:rPr>
              <w:t xml:space="preserve">8</w:t>
            </w:r>
            <w:r>
              <w:rPr>
                <w:rFonts w:ascii="Times New Roman" w:hAnsi="Times New Roman"/>
                <w:color w:val="000000" w:themeColor="text1"/>
                <w:spacing w:val="-2"/>
                <w:szCs w:val="26"/>
                <w:lang w:val="vi-VN"/>
              </w:rPr>
              <w:t xml:space="preserve">00</w:t>
            </w:r>
            <w:r>
              <w:rPr>
                <w:color w:val="000000" w:themeColor="text1"/>
              </w:rPr>
            </w:r>
          </w:p>
        </w:tc>
      </w:tr>
      <w:tr>
        <w:trPr>
          <w:jc w:val="center"/>
        </w:trPr>
        <w:tc>
          <w:tcPr>
            <w:tcW w:w="709" w:type="dxa"/>
            <w:vAlign w:val="center"/>
            <w:textDirection w:val="lrTb"/>
            <w:noWrap w:val="false"/>
          </w:tcPr>
          <w:p>
            <w:pPr>
              <w:contextualSpacing w:val="true"/>
              <w:jc w:val="center"/>
              <w:spacing w:after="120" w:before="120"/>
              <w:rPr>
                <w:rFonts w:ascii="Times New Roman" w:hAnsi="Times New Roman"/>
                <w:color w:val="000000" w:themeColor="text1"/>
                <w:szCs w:val="26"/>
              </w:rPr>
            </w:pPr>
            <w:r>
              <w:rPr>
                <w:rFonts w:ascii="Times New Roman" w:hAnsi="Times New Roman"/>
                <w:color w:val="000000" w:themeColor="text1"/>
                <w:szCs w:val="26"/>
                <w:lang w:val="vi-VN"/>
              </w:rPr>
              <w:t xml:space="preserve">2</w:t>
            </w:r>
            <w:r>
              <w:rPr>
                <w:color w:val="000000" w:themeColor="text1"/>
              </w:rPr>
            </w:r>
          </w:p>
        </w:tc>
        <w:tc>
          <w:tcPr>
            <w:tcW w:w="5151" w:type="dxa"/>
            <w:vAlign w:val="center"/>
            <w:textDirection w:val="lrTb"/>
            <w:noWrap w:val="false"/>
          </w:tcPr>
          <w:p>
            <w:pPr>
              <w:contextualSpacing w:val="true"/>
              <w:jc w:val="both"/>
              <w:spacing w:after="120" w:before="120"/>
              <w:rPr>
                <w:rFonts w:ascii="Times New Roman" w:hAnsi="Times New Roman"/>
                <w:color w:val="000000" w:themeColor="text1"/>
                <w:szCs w:val="26"/>
              </w:rPr>
            </w:pPr>
            <w:r>
              <w:rPr>
                <w:rFonts w:ascii="Times New Roman" w:hAnsi="Times New Roman"/>
                <w:color w:val="000000" w:themeColor="text1"/>
                <w:szCs w:val="26"/>
                <w:lang w:val="vi-VN"/>
              </w:rPr>
              <w:t xml:space="preserve">Cao trình tim đường hoàn thiện bình quân của </w:t>
            </w:r>
            <w:r>
              <w:rPr>
                <w:rFonts w:ascii="Times New Roman" w:hAnsi="Times New Roman"/>
                <w:color w:val="000000" w:themeColor="text1"/>
                <w:szCs w:val="26"/>
                <w:lang w:val="vi-VN"/>
              </w:rPr>
              <w:t xml:space="preserve">các đường trong KCN </w:t>
            </w:r>
            <w:r>
              <w:rPr>
                <w:rFonts w:ascii="Times New Roman" w:hAnsi="Times New Roman"/>
                <w:color w:val="000000" w:themeColor="text1"/>
                <w:szCs w:val="26"/>
              </w:rPr>
              <w:t xml:space="preserve">Nam Thuận</w:t>
            </w:r>
            <w:r>
              <w:rPr>
                <w:rFonts w:ascii="Times New Roman" w:hAnsi="Times New Roman"/>
                <w:color w:val="000000" w:themeColor="text1"/>
                <w:szCs w:val="26"/>
                <w:lang w:val="vi-VN"/>
              </w:rPr>
              <w:t xml:space="preserve">.</w:t>
            </w:r>
            <w:r>
              <w:rPr>
                <w:color w:val="000000" w:themeColor="text1"/>
              </w:rPr>
            </w:r>
          </w:p>
          <w:p>
            <w:pPr>
              <w:contextualSpacing w:val="true"/>
              <w:jc w:val="both"/>
              <w:spacing w:after="120" w:before="120"/>
              <w:rPr>
                <w:rFonts w:ascii="Times New Roman" w:hAnsi="Times New Roman"/>
                <w:color w:val="000000" w:themeColor="text1"/>
                <w:szCs w:val="26"/>
              </w:rPr>
            </w:pPr>
            <w:r>
              <w:rPr>
                <w:rFonts w:ascii="Times New Roman" w:hAnsi="Times New Roman"/>
                <w:color w:val="000000" w:themeColor="text1"/>
                <w:szCs w:val="26"/>
                <w:lang w:val="vi-VN"/>
              </w:rPr>
              <w:t xml:space="preserve">Cao trình mép nền đường hoàn thiện của các đường</w:t>
            </w:r>
            <w:r>
              <w:rPr>
                <w:color w:val="000000" w:themeColor="text1"/>
              </w:rPr>
            </w:r>
          </w:p>
        </w:tc>
        <w:tc>
          <w:tcPr>
            <w:tcW w:w="2173" w:type="dxa"/>
            <w:vAlign w:val="center"/>
            <w:textDirection w:val="lrTb"/>
            <w:noWrap w:val="false"/>
          </w:tcPr>
          <w:p>
            <w:pPr>
              <w:contextualSpacing w:val="true"/>
              <w:jc w:val="center"/>
              <w:spacing w:after="120" w:before="120"/>
              <w:rPr>
                <w:rFonts w:ascii="Times New Roman" w:hAnsi="Times New Roman"/>
                <w:color w:val="000000" w:themeColor="text1"/>
                <w:szCs w:val="26"/>
              </w:rPr>
            </w:pPr>
            <w:r>
              <w:rPr>
                <w:rFonts w:ascii="Times New Roman" w:hAnsi="Times New Roman"/>
                <w:color w:val="000000" w:themeColor="text1"/>
                <w:szCs w:val="26"/>
                <w:lang w:val="vi-VN"/>
              </w:rPr>
              <w:t xml:space="preserve">+2.</w:t>
            </w:r>
            <w:r>
              <w:rPr>
                <w:rFonts w:ascii="Times New Roman" w:hAnsi="Times New Roman"/>
                <w:color w:val="000000" w:themeColor="text1"/>
                <w:szCs w:val="26"/>
              </w:rPr>
              <w:t xml:space="preserve">100</w:t>
            </w:r>
            <w:r>
              <w:rPr>
                <w:color w:val="000000" w:themeColor="text1"/>
              </w:rPr>
            </w:r>
          </w:p>
          <w:p>
            <w:pPr>
              <w:contextualSpacing w:val="true"/>
              <w:jc w:val="center"/>
              <w:spacing w:after="120" w:before="120"/>
              <w:rPr>
                <w:rFonts w:ascii="Times New Roman" w:hAnsi="Times New Roman"/>
                <w:color w:val="000000" w:themeColor="text1"/>
                <w:szCs w:val="26"/>
              </w:rPr>
            </w:pPr>
            <w:r>
              <w:rPr>
                <w:rFonts w:ascii="Times New Roman" w:hAnsi="Times New Roman"/>
                <w:color w:val="000000" w:themeColor="text1"/>
                <w:szCs w:val="26"/>
              </w:rPr>
            </w:r>
            <w:r>
              <w:rPr>
                <w:color w:val="000000" w:themeColor="text1"/>
              </w:rPr>
            </w:r>
          </w:p>
          <w:p>
            <w:pPr>
              <w:contextualSpacing w:val="true"/>
              <w:jc w:val="center"/>
              <w:spacing w:after="120" w:before="120"/>
              <w:rPr>
                <w:rFonts w:ascii="Times New Roman" w:hAnsi="Times New Roman"/>
                <w:color w:val="000000" w:themeColor="text1"/>
                <w:szCs w:val="26"/>
              </w:rPr>
            </w:pPr>
            <w:r>
              <w:rPr>
                <w:rFonts w:ascii="Times New Roman" w:hAnsi="Times New Roman"/>
                <w:color w:val="000000" w:themeColor="text1"/>
                <w:szCs w:val="26"/>
                <w:lang w:val="vi-VN"/>
              </w:rPr>
              <w:t xml:space="preserve">+ </w:t>
            </w:r>
            <w:r>
              <w:rPr>
                <w:rFonts w:ascii="Times New Roman" w:hAnsi="Times New Roman"/>
                <w:color w:val="000000" w:themeColor="text1"/>
                <w:szCs w:val="26"/>
              </w:rPr>
              <w:t xml:space="preserve">1.980</w:t>
            </w:r>
            <w:r>
              <w:rPr>
                <w:color w:val="000000" w:themeColor="text1"/>
              </w:rPr>
            </w:r>
          </w:p>
          <w:p>
            <w:pPr>
              <w:contextualSpacing w:val="true"/>
              <w:jc w:val="center"/>
              <w:spacing w:after="120" w:before="120"/>
              <w:rPr>
                <w:rFonts w:ascii="Times New Roman" w:hAnsi="Times New Roman"/>
                <w:color w:val="000000" w:themeColor="text1"/>
                <w:szCs w:val="26"/>
              </w:rPr>
            </w:pPr>
            <w:r>
              <w:rPr>
                <w:rFonts w:ascii="Times New Roman" w:hAnsi="Times New Roman"/>
                <w:color w:val="000000" w:themeColor="text1"/>
                <w:szCs w:val="26"/>
              </w:rPr>
            </w:r>
            <w:r>
              <w:rPr>
                <w:color w:val="000000" w:themeColor="text1"/>
              </w:rPr>
            </w:r>
          </w:p>
        </w:tc>
      </w:tr>
      <w:tr>
        <w:trPr>
          <w:jc w:val="center"/>
          <w:trHeight w:val="574"/>
        </w:trPr>
        <w:tc>
          <w:tcPr>
            <w:tcW w:w="709" w:type="dxa"/>
            <w:vAlign w:val="center"/>
            <w:textDirection w:val="lrTb"/>
            <w:noWrap w:val="false"/>
          </w:tcPr>
          <w:p>
            <w:pPr>
              <w:contextualSpacing w:val="true"/>
              <w:jc w:val="center"/>
              <w:spacing w:after="120" w:before="120"/>
              <w:rPr>
                <w:rFonts w:ascii="Times New Roman" w:hAnsi="Times New Roman"/>
                <w:color w:val="000000" w:themeColor="text1"/>
                <w:szCs w:val="26"/>
              </w:rPr>
            </w:pPr>
            <w:r>
              <w:rPr>
                <w:rFonts w:ascii="Times New Roman" w:hAnsi="Times New Roman"/>
                <w:color w:val="000000" w:themeColor="text1"/>
                <w:szCs w:val="26"/>
                <w:lang w:val="vi-VN"/>
              </w:rPr>
              <w:t xml:space="preserve">3</w:t>
            </w:r>
            <w:r>
              <w:rPr>
                <w:color w:val="000000" w:themeColor="text1"/>
              </w:rPr>
            </w:r>
          </w:p>
        </w:tc>
        <w:tc>
          <w:tcPr>
            <w:tcW w:w="5151" w:type="dxa"/>
            <w:vAlign w:val="center"/>
            <w:textDirection w:val="lrTb"/>
            <w:noWrap w:val="false"/>
          </w:tcPr>
          <w:p>
            <w:pPr>
              <w:contextualSpacing w:val="true"/>
              <w:jc w:val="both"/>
              <w:spacing w:after="120" w:before="120"/>
              <w:rPr>
                <w:rFonts w:ascii="Times New Roman" w:hAnsi="Times New Roman"/>
                <w:color w:val="000000" w:themeColor="text1"/>
                <w:szCs w:val="26"/>
              </w:rPr>
            </w:pPr>
            <w:r>
              <w:rPr>
                <w:rFonts w:ascii="Times New Roman" w:hAnsi="Times New Roman"/>
                <w:color w:val="000000" w:themeColor="text1"/>
                <w:szCs w:val="26"/>
                <w:lang w:val="vi-VN"/>
              </w:rPr>
              <w:t xml:space="preserve">Cao trình mặt trên bó vỉa, vỉa hè đường hoàn thiện.</w:t>
            </w:r>
            <w:r>
              <w:rPr>
                <w:color w:val="000000" w:themeColor="text1"/>
              </w:rPr>
            </w:r>
          </w:p>
        </w:tc>
        <w:tc>
          <w:tcPr>
            <w:tcW w:w="2173" w:type="dxa"/>
            <w:vAlign w:val="center"/>
            <w:textDirection w:val="lrTb"/>
            <w:noWrap w:val="false"/>
          </w:tcPr>
          <w:p>
            <w:pPr>
              <w:contextualSpacing w:val="true"/>
              <w:jc w:val="center"/>
              <w:spacing w:after="120" w:before="120"/>
              <w:rPr>
                <w:rFonts w:ascii="Times New Roman" w:hAnsi="Times New Roman"/>
                <w:color w:val="000000" w:themeColor="text1"/>
                <w:szCs w:val="26"/>
              </w:rPr>
            </w:pPr>
            <w:r>
              <w:rPr>
                <w:rFonts w:ascii="Times New Roman" w:hAnsi="Times New Roman"/>
                <w:color w:val="000000" w:themeColor="text1"/>
                <w:szCs w:val="26"/>
                <w:lang w:val="vi-VN"/>
              </w:rPr>
              <w:t xml:space="preserve">+ </w:t>
            </w:r>
            <w:r>
              <w:rPr>
                <w:rFonts w:ascii="Times New Roman" w:hAnsi="Times New Roman"/>
                <w:color w:val="000000" w:themeColor="text1"/>
                <w:szCs w:val="26"/>
              </w:rPr>
              <w:t xml:space="preserve">2.180</w:t>
            </w:r>
            <w:r>
              <w:rPr>
                <w:color w:val="000000" w:themeColor="text1"/>
              </w:rPr>
            </w:r>
          </w:p>
        </w:tc>
      </w:tr>
      <w:tr>
        <w:trPr>
          <w:jc w:val="center"/>
          <w:trHeight w:val="64"/>
        </w:trPr>
        <w:tc>
          <w:tcPr>
            <w:tcBorders>
              <w:bottom w:val="single" w:sz="4" w:space="0" w:color="auto"/>
            </w:tcBorders>
            <w:tcW w:w="709" w:type="dxa"/>
            <w:vAlign w:val="center"/>
            <w:textDirection w:val="lrTb"/>
            <w:noWrap w:val="false"/>
          </w:tcPr>
          <w:p>
            <w:pPr>
              <w:contextualSpacing w:val="true"/>
              <w:jc w:val="center"/>
              <w:spacing w:after="120" w:before="120"/>
              <w:rPr>
                <w:rFonts w:ascii="Times New Roman" w:hAnsi="Times New Roman"/>
                <w:color w:val="000000" w:themeColor="text1"/>
                <w:szCs w:val="26"/>
              </w:rPr>
            </w:pPr>
            <w:r>
              <w:rPr>
                <w:rFonts w:ascii="Times New Roman" w:hAnsi="Times New Roman"/>
                <w:color w:val="000000" w:themeColor="text1"/>
                <w:szCs w:val="26"/>
                <w:lang w:val="vi-VN"/>
              </w:rPr>
              <w:t xml:space="preserve">4</w:t>
            </w:r>
            <w:r>
              <w:rPr>
                <w:color w:val="000000" w:themeColor="text1"/>
              </w:rPr>
            </w:r>
          </w:p>
        </w:tc>
        <w:tc>
          <w:tcPr>
            <w:tcBorders>
              <w:bottom w:val="single" w:sz="4" w:space="0" w:color="auto"/>
            </w:tcBorders>
            <w:tcW w:w="5151" w:type="dxa"/>
            <w:vAlign w:val="center"/>
            <w:textDirection w:val="lrTb"/>
            <w:noWrap w:val="false"/>
          </w:tcPr>
          <w:p>
            <w:pPr>
              <w:contextualSpacing w:val="true"/>
              <w:jc w:val="both"/>
              <w:spacing w:after="120" w:before="120"/>
              <w:rPr>
                <w:rFonts w:ascii="Times New Roman" w:hAnsi="Times New Roman"/>
                <w:color w:val="000000" w:themeColor="text1"/>
                <w:szCs w:val="26"/>
              </w:rPr>
            </w:pPr>
            <w:r>
              <w:rPr>
                <w:rFonts w:ascii="Times New Roman" w:hAnsi="Times New Roman"/>
                <w:color w:val="000000" w:themeColor="text1"/>
                <w:szCs w:val="26"/>
                <w:lang w:val="vi-VN"/>
              </w:rPr>
              <w:t xml:space="preserve">Cao trình nền hoàn thiện của nhà máy, nhà văn phòng, nhà bảo vệ, …</w:t>
            </w:r>
            <w:r>
              <w:rPr>
                <w:color w:val="000000" w:themeColor="text1"/>
              </w:rPr>
            </w:r>
          </w:p>
        </w:tc>
        <w:tc>
          <w:tcPr>
            <w:tcBorders>
              <w:bottom w:val="single" w:sz="4" w:space="0" w:color="auto"/>
            </w:tcBorders>
            <w:tcW w:w="2173" w:type="dxa"/>
            <w:vAlign w:val="center"/>
            <w:textDirection w:val="lrTb"/>
            <w:noWrap w:val="false"/>
          </w:tcPr>
          <w:p>
            <w:pPr>
              <w:contextualSpacing w:val="true"/>
              <w:jc w:val="center"/>
              <w:spacing w:after="120" w:before="120"/>
              <w:rPr>
                <w:rFonts w:ascii="Times New Roman" w:hAnsi="Times New Roman"/>
                <w:color w:val="000000" w:themeColor="text1"/>
                <w:szCs w:val="26"/>
              </w:rPr>
            </w:pPr>
            <w:r>
              <w:rPr>
                <w:rFonts w:ascii="Symbol" w:hAnsi="Symbol" w:cs="Symbol" w:eastAsia="Symbol"/>
                <w:color w:val="000000" w:themeColor="text1"/>
                <w:szCs w:val="26"/>
                <w:lang w:val="vi-VN"/>
              </w:rPr>
              <w:t xml:space="preserve"></w:t>
            </w:r>
            <w:r>
              <w:rPr>
                <w:rFonts w:ascii="Times New Roman" w:hAnsi="Times New Roman"/>
                <w:color w:val="000000" w:themeColor="text1"/>
                <w:szCs w:val="26"/>
                <w:lang w:val="vi-VN"/>
              </w:rPr>
              <w:t xml:space="preserve"> +2.</w:t>
            </w:r>
            <w:r>
              <w:rPr>
                <w:rFonts w:ascii="Times New Roman" w:hAnsi="Times New Roman"/>
                <w:color w:val="000000" w:themeColor="text1"/>
                <w:szCs w:val="26"/>
              </w:rPr>
              <w:t xml:space="preserve">48</w:t>
            </w:r>
            <w:r>
              <w:rPr>
                <w:rFonts w:ascii="Times New Roman" w:hAnsi="Times New Roman"/>
                <w:color w:val="000000" w:themeColor="text1"/>
                <w:szCs w:val="26"/>
                <w:lang w:val="vi-VN"/>
              </w:rPr>
              <w:t xml:space="preserve">0</w:t>
            </w:r>
            <w:r>
              <w:rPr>
                <w:color w:val="000000" w:themeColor="text1"/>
              </w:rPr>
            </w:r>
          </w:p>
        </w:tc>
      </w:tr>
      <w:tr>
        <w:trPr>
          <w:jc w:val="center"/>
        </w:trPr>
        <w:tc>
          <w:tcPr>
            <w:tcBorders>
              <w:bottom w:val="single" w:sz="4" w:space="0" w:color="auto"/>
            </w:tcBorders>
            <w:tcW w:w="709" w:type="dxa"/>
            <w:vAlign w:val="center"/>
            <w:textDirection w:val="lrTb"/>
            <w:noWrap w:val="false"/>
          </w:tcPr>
          <w:p>
            <w:pPr>
              <w:contextualSpacing w:val="true"/>
              <w:jc w:val="center"/>
              <w:spacing w:after="120" w:before="120"/>
              <w:rPr>
                <w:rFonts w:ascii="Times New Roman" w:hAnsi="Times New Roman"/>
                <w:color w:val="000000" w:themeColor="text1"/>
                <w:szCs w:val="26"/>
              </w:rPr>
            </w:pPr>
            <w:r>
              <w:rPr>
                <w:rFonts w:ascii="Times New Roman" w:hAnsi="Times New Roman"/>
                <w:color w:val="000000" w:themeColor="text1"/>
                <w:szCs w:val="26"/>
                <w:lang w:val="vi-VN"/>
              </w:rPr>
              <w:t xml:space="preserve">5</w:t>
            </w:r>
            <w:r>
              <w:rPr>
                <w:color w:val="000000" w:themeColor="text1"/>
              </w:rPr>
            </w:r>
          </w:p>
        </w:tc>
        <w:tc>
          <w:tcPr>
            <w:tcBorders>
              <w:bottom w:val="single" w:sz="4" w:space="0" w:color="auto"/>
            </w:tcBorders>
            <w:tcW w:w="5151" w:type="dxa"/>
            <w:vAlign w:val="center"/>
            <w:textDirection w:val="lrTb"/>
            <w:noWrap w:val="false"/>
          </w:tcPr>
          <w:p>
            <w:pPr>
              <w:contextualSpacing w:val="true"/>
              <w:jc w:val="both"/>
              <w:spacing w:after="120" w:before="120"/>
              <w:rPr>
                <w:rFonts w:ascii="Times New Roman" w:hAnsi="Times New Roman"/>
                <w:color w:val="000000" w:themeColor="text1"/>
                <w:szCs w:val="26"/>
              </w:rPr>
            </w:pPr>
            <w:r>
              <w:rPr>
                <w:rFonts w:ascii="Times New Roman" w:hAnsi="Times New Roman"/>
                <w:color w:val="000000" w:themeColor="text1"/>
                <w:szCs w:val="26"/>
                <w:lang w:val="vi-VN"/>
              </w:rPr>
              <w:t xml:space="preserve">Cao trình sân bãi và đường nội bộ hoàn thiện nằm bên trong tường rào của nhà máy</w:t>
            </w:r>
            <w:r>
              <w:rPr>
                <w:color w:val="000000" w:themeColor="text1"/>
              </w:rPr>
            </w:r>
          </w:p>
        </w:tc>
        <w:tc>
          <w:tcPr>
            <w:tcBorders>
              <w:bottom w:val="single" w:sz="4" w:space="0" w:color="auto"/>
            </w:tcBorders>
            <w:tcW w:w="2173" w:type="dxa"/>
            <w:vAlign w:val="center"/>
            <w:textDirection w:val="lrTb"/>
            <w:noWrap w:val="false"/>
          </w:tcPr>
          <w:p>
            <w:pPr>
              <w:contextualSpacing w:val="true"/>
              <w:jc w:val="center"/>
              <w:spacing w:after="120" w:before="120"/>
              <w:rPr>
                <w:rFonts w:ascii="Times New Roman" w:hAnsi="Times New Roman"/>
                <w:color w:val="000000" w:themeColor="text1"/>
                <w:szCs w:val="26"/>
              </w:rPr>
            </w:pPr>
            <w:r>
              <w:rPr>
                <w:rFonts w:ascii="Times New Roman" w:hAnsi="Times New Roman"/>
                <w:color w:val="000000" w:themeColor="text1"/>
                <w:szCs w:val="26"/>
                <w:lang w:val="vi-VN"/>
              </w:rPr>
              <w:t xml:space="preserve">Từ +</w:t>
            </w:r>
            <w:r>
              <w:rPr>
                <w:rFonts w:ascii="Times New Roman" w:hAnsi="Times New Roman"/>
                <w:color w:val="000000" w:themeColor="text1"/>
                <w:szCs w:val="26"/>
              </w:rPr>
              <w:t xml:space="preserve">2.280</w:t>
            </w:r>
            <w:r>
              <w:rPr>
                <w:color w:val="000000" w:themeColor="text1"/>
              </w:rPr>
            </w:r>
          </w:p>
          <w:p>
            <w:pPr>
              <w:contextualSpacing w:val="true"/>
              <w:jc w:val="center"/>
              <w:spacing w:after="120" w:before="120"/>
              <w:rPr>
                <w:rFonts w:ascii="Times New Roman" w:hAnsi="Times New Roman"/>
                <w:color w:val="000000" w:themeColor="text1"/>
                <w:szCs w:val="26"/>
              </w:rPr>
            </w:pPr>
            <w:r>
              <w:rPr>
                <w:rFonts w:ascii="Times New Roman" w:hAnsi="Times New Roman"/>
                <w:color w:val="000000" w:themeColor="text1"/>
                <w:szCs w:val="26"/>
                <w:lang w:val="vi-VN"/>
              </w:rPr>
            </w:r>
            <w:r>
              <w:rPr>
                <w:color w:val="000000" w:themeColor="text1"/>
              </w:rPr>
            </w:r>
          </w:p>
        </w:tc>
      </w:tr>
    </w:tbl>
    <w:p>
      <w:pPr>
        <w:ind w:firstLine="567"/>
        <w:jc w:val="both"/>
        <w:spacing w:after="120" w:before="120"/>
        <w:widowControl/>
        <w:rPr>
          <w:rFonts w:ascii="Times New Roman" w:hAnsi="Times New Roman"/>
          <w:color w:val="000000" w:themeColor="text1"/>
          <w:sz w:val="28"/>
          <w:szCs w:val="28"/>
        </w:rPr>
      </w:pPr>
      <w:r>
        <w:rPr>
          <w:rFonts w:ascii="Times New Roman" w:hAnsi="Times New Roman"/>
          <w:color w:val="000000" w:themeColor="text1"/>
          <w:sz w:val="28"/>
          <w:szCs w:val="28"/>
        </w:rPr>
        <w:t xml:space="preserve">- Cao trình nắp hố ga thoát nước thải phải cao hơn cao trình đường nội bộ và miệng hố ga thu nước mưa tối thiểu 10cm hoặc hố ga nước thải phải được bố trí gờ chắn đảm bảo nước mưa không tràn vào hệ thống thoát nước thải.</w:t>
      </w:r>
      <w:r>
        <w:rPr>
          <w:color w:val="000000" w:themeColor="text1"/>
        </w:rPr>
      </w:r>
    </w:p>
    <w:p>
      <w:pPr>
        <w:contextualSpacing w:val="true"/>
        <w:ind w:firstLine="567"/>
        <w:jc w:val="center"/>
        <w:keepNext/>
        <w:widowControl/>
        <w:rPr>
          <w:rFonts w:ascii="Times New Roman" w:hAnsi="Times New Roman"/>
          <w:b/>
          <w:bCs/>
          <w:color w:val="000000" w:themeColor="text1"/>
          <w:szCs w:val="26"/>
        </w:rPr>
      </w:pPr>
      <w:r>
        <w:rPr>
          <w:rFonts w:ascii="Times New Roman" w:hAnsi="Times New Roman"/>
          <w:b/>
          <w:bCs/>
          <w:color w:val="000000" w:themeColor="text1"/>
          <w:szCs w:val="26"/>
        </w:rPr>
      </w:r>
      <w:r>
        <w:rPr>
          <w:color w:val="000000" w:themeColor="text1"/>
        </w:rPr>
      </w:r>
    </w:p>
    <w:p>
      <w:pPr>
        <w:contextualSpacing w:val="true"/>
        <w:ind w:firstLine="567"/>
        <w:jc w:val="center"/>
        <w:keepNext/>
        <w:widowControl/>
        <w:rPr>
          <w:rFonts w:ascii="Times New Roman" w:hAnsi="Times New Roman"/>
          <w:b/>
          <w:bCs/>
          <w:color w:val="000000" w:themeColor="text1"/>
          <w:szCs w:val="26"/>
        </w:rPr>
      </w:pPr>
      <w:r>
        <w:rPr>
          <w:rFonts w:ascii="Times New Roman" w:hAnsi="Times New Roman"/>
          <w:b/>
          <w:bCs/>
          <w:color w:val="000000" w:themeColor="text1"/>
          <w:szCs w:val="26"/>
        </w:rPr>
        <w:t xml:space="preserve">CHƯƠNG III</w:t>
      </w:r>
      <w:r>
        <w:rPr>
          <w:color w:val="000000" w:themeColor="text1"/>
        </w:rPr>
      </w:r>
    </w:p>
    <w:p>
      <w:pPr>
        <w:contextualSpacing w:val="true"/>
        <w:ind w:firstLine="567"/>
        <w:jc w:val="center"/>
        <w:widowControl/>
        <w:rPr>
          <w:rFonts w:ascii="Times New Roman" w:hAnsi="Times New Roman"/>
          <w:b/>
          <w:bCs/>
          <w:iCs/>
          <w:color w:val="000000" w:themeColor="text1"/>
          <w:szCs w:val="26"/>
        </w:rPr>
      </w:pPr>
      <w:r>
        <w:rPr>
          <w:rFonts w:ascii="Times New Roman" w:hAnsi="Times New Roman"/>
          <w:b/>
          <w:bCs/>
          <w:iCs/>
          <w:color w:val="000000" w:themeColor="text1"/>
          <w:szCs w:val="26"/>
        </w:rPr>
        <w:t xml:space="preserve">TỔ CHỨC THỰC HIỆN</w:t>
      </w:r>
      <w:r>
        <w:rPr>
          <w:color w:val="000000" w:themeColor="text1"/>
        </w:rPr>
      </w:r>
    </w:p>
    <w:p>
      <w:pPr>
        <w:contextualSpacing w:val="true"/>
        <w:ind w:firstLine="567"/>
        <w:jc w:val="both"/>
        <w:widowControl/>
        <w:rPr>
          <w:rFonts w:ascii="Times New Roman" w:hAnsi="Times New Roman"/>
          <w:b/>
          <w:color w:val="000000" w:themeColor="text1"/>
          <w:sz w:val="28"/>
          <w:szCs w:val="28"/>
        </w:rPr>
      </w:pPr>
      <w:r>
        <w:rPr>
          <w:rFonts w:ascii="Times New Roman" w:hAnsi="Times New Roman"/>
          <w:b/>
          <w:color w:val="000000" w:themeColor="text1"/>
          <w:sz w:val="28"/>
          <w:szCs w:val="28"/>
          <w:lang w:val="es-CR"/>
        </w:rPr>
      </w:r>
      <w:r>
        <w:rPr>
          <w:color w:val="000000" w:themeColor="text1"/>
        </w:rPr>
      </w:r>
    </w:p>
    <w:p>
      <w:pPr>
        <w:contextualSpacing w:val="true"/>
        <w:ind w:firstLine="567"/>
        <w:jc w:val="both"/>
        <w:widowControl/>
        <w:rPr>
          <w:rFonts w:ascii="Times New Roman" w:hAnsi="Times New Roman"/>
          <w:color w:val="000000" w:themeColor="text1"/>
          <w:sz w:val="28"/>
          <w:szCs w:val="28"/>
        </w:rPr>
      </w:pPr>
      <w:r>
        <w:rPr>
          <w:rFonts w:ascii="Times New Roman" w:hAnsi="Times New Roman"/>
          <w:b/>
          <w:color w:val="000000" w:themeColor="text1"/>
          <w:sz w:val="28"/>
          <w:szCs w:val="28"/>
          <w:lang w:val="es-CR"/>
        </w:rPr>
        <w:t xml:space="preserve">Điều 8. </w:t>
      </w:r>
      <w:r>
        <w:rPr>
          <w:rFonts w:ascii="Times New Roman" w:hAnsi="Times New Roman"/>
          <w:color w:val="000000" w:themeColor="text1"/>
          <w:sz w:val="28"/>
          <w:szCs w:val="28"/>
        </w:rPr>
        <w:t xml:space="preserve">Các cơ quan chức năng, tổ chức, cá nhân có liên quan khi triển khai đầu tư xây dựng công trình trong khu quy hoạch phải thực hiện đúng các nội dung quy định này và các quy định pháp luật hiện hành.</w:t>
      </w:r>
      <w:r>
        <w:rPr>
          <w:color w:val="000000" w:themeColor="text1"/>
        </w:rPr>
      </w:r>
    </w:p>
    <w:p>
      <w:pPr>
        <w:contextualSpacing w:val="true"/>
        <w:ind w:firstLine="567"/>
        <w:jc w:val="both"/>
        <w:widowControl/>
        <w:rPr>
          <w:rFonts w:ascii="Times New Roman" w:hAnsi="Times New Roman"/>
          <w:color w:val="000000" w:themeColor="text1"/>
          <w:szCs w:val="26"/>
        </w:rPr>
      </w:pPr>
      <w:r>
        <w:rPr>
          <w:rFonts w:ascii="Times New Roman" w:hAnsi="Times New Roman"/>
          <w:b/>
          <w:color w:val="000000" w:themeColor="text1"/>
          <w:sz w:val="28"/>
          <w:szCs w:val="28"/>
          <w:lang w:val="es-CR"/>
        </w:rPr>
        <w:t xml:space="preserve">Điều 9. </w:t>
      </w:r>
      <w:r>
        <w:rPr>
          <w:rFonts w:ascii="Times New Roman" w:hAnsi="Times New Roman"/>
          <w:color w:val="000000" w:themeColor="text1"/>
          <w:sz w:val="28"/>
          <w:szCs w:val="28"/>
        </w:rPr>
        <w:t xml:space="preserve">Trong quá trình thực hiện nếu có vướng mắc thì báo cáo, đề xuất Sở Xây dựng để được phối hợp giải quyết hoặc tham mưu UBND tỉnh xem xét giải quyết </w:t>
      </w:r>
      <w:r>
        <w:rPr>
          <w:rFonts w:ascii="Times New Roman" w:hAnsi="Times New Roman"/>
          <w:color w:val="000000" w:themeColor="text1"/>
          <w:sz w:val="28"/>
          <w:szCs w:val="28"/>
        </w:rPr>
        <w:t xml:space="preserve">theo</w:t>
      </w:r>
      <w:r>
        <w:rPr>
          <w:rFonts w:ascii="Times New Roman" w:hAnsi="Times New Roman"/>
          <w:color w:val="000000" w:themeColor="text1"/>
          <w:sz w:val="28"/>
          <w:szCs w:val="28"/>
        </w:rPr>
        <w:t xml:space="preserve"> quy định.</w:t>
      </w:r>
      <w:r>
        <w:rPr>
          <w:color w:val="000000" w:themeColor="text1"/>
        </w:rPr>
      </w:r>
    </w:p>
    <w:p>
      <w:pPr>
        <w:ind w:left="1010"/>
        <w:keepNext/>
        <w:spacing w:before="120"/>
        <w:widowControl/>
        <w:tabs>
          <w:tab w:val="center" w:pos="6600" w:leader="none"/>
        </w:tabs>
        <w:rPr>
          <w:rFonts w:ascii="Times New Roman" w:hAnsi="Times New Roman"/>
          <w:b/>
          <w:bCs/>
          <w:color w:val="000000" w:themeColor="text1"/>
          <w:szCs w:val="26"/>
        </w:rPr>
        <w:outlineLvl w:val="3"/>
      </w:pPr>
      <w:r>
        <w:rPr>
          <w:rFonts w:ascii="Times New Roman" w:hAnsi="Times New Roman"/>
          <w:b/>
          <w:bCs/>
          <w:color w:val="000000" w:themeColor="text1"/>
          <w:szCs w:val="26"/>
        </w:rPr>
        <w:tab/>
      </w:r>
      <w:r>
        <w:rPr>
          <w:rFonts w:ascii="Times New Roman" w:hAnsi="Times New Roman"/>
          <w:b/>
          <w:bCs/>
          <w:color w:val="000000" w:themeColor="text1"/>
          <w:szCs w:val="26"/>
        </w:rPr>
        <w:t xml:space="preserve">TM.</w:t>
      </w:r>
      <w:r>
        <w:rPr>
          <w:rFonts w:ascii="Times New Roman" w:hAnsi="Times New Roman"/>
          <w:b/>
          <w:bCs/>
          <w:color w:val="000000" w:themeColor="text1"/>
          <w:szCs w:val="26"/>
        </w:rPr>
        <w:t xml:space="preserve"> UỶ BAN NHÂN DÂN</w:t>
      </w:r>
      <w:r>
        <w:rPr>
          <w:color w:val="000000" w:themeColor="text1"/>
        </w:rPr>
      </w:r>
    </w:p>
    <w:p>
      <w:pPr>
        <w:spacing w:before="120"/>
        <w:widowControl/>
        <w:rPr>
          <w:rFonts w:ascii="Times New Roman" w:hAnsi="Times New Roman"/>
          <w:b/>
          <w:color w:val="000000" w:themeColor="text1"/>
          <w:szCs w:val="26"/>
        </w:rPr>
      </w:pPr>
      <w:r>
        <w:rPr>
          <w:rFonts w:ascii="Times New Roman" w:hAnsi="Times New Roman"/>
          <w:color w:val="000000" w:themeColor="text1"/>
          <w:szCs w:val="26"/>
        </w:rPr>
        <w:tab/>
      </w:r>
      <w:r>
        <w:rPr>
          <w:rFonts w:ascii="Times New Roman" w:hAnsi="Times New Roman"/>
          <w:color w:val="000000" w:themeColor="text1"/>
          <w:szCs w:val="26"/>
        </w:rPr>
        <w:tab/>
      </w:r>
      <w:r>
        <w:rPr>
          <w:rFonts w:ascii="Times New Roman" w:hAnsi="Times New Roman"/>
          <w:color w:val="000000" w:themeColor="text1"/>
          <w:szCs w:val="26"/>
        </w:rPr>
        <w:tab/>
      </w:r>
      <w:r>
        <w:rPr>
          <w:rFonts w:ascii="Times New Roman" w:hAnsi="Times New Roman"/>
          <w:color w:val="000000" w:themeColor="text1"/>
          <w:szCs w:val="26"/>
        </w:rPr>
        <w:tab/>
      </w:r>
      <w:r>
        <w:rPr>
          <w:rFonts w:ascii="Times New Roman" w:hAnsi="Times New Roman"/>
          <w:color w:val="000000" w:themeColor="text1"/>
          <w:szCs w:val="26"/>
        </w:rPr>
        <w:tab/>
      </w:r>
      <w:r>
        <w:rPr>
          <w:rFonts w:ascii="Times New Roman" w:hAnsi="Times New Roman"/>
          <w:color w:val="000000" w:themeColor="text1"/>
          <w:szCs w:val="26"/>
        </w:rPr>
        <w:tab/>
      </w:r>
      <w:r>
        <w:rPr>
          <w:rFonts w:ascii="Times New Roman" w:hAnsi="Times New Roman"/>
          <w:color w:val="000000" w:themeColor="text1"/>
          <w:szCs w:val="26"/>
        </w:rPr>
        <w:tab/>
      </w:r>
      <w:r>
        <w:rPr>
          <w:rFonts w:ascii="Times New Roman" w:hAnsi="Times New Roman"/>
          <w:color w:val="000000" w:themeColor="text1"/>
          <w:szCs w:val="26"/>
        </w:rPr>
        <w:tab/>
        <w:t xml:space="preserve">  </w:t>
      </w:r>
      <w:r>
        <w:rPr>
          <w:rFonts w:ascii="Times New Roman" w:hAnsi="Times New Roman"/>
          <w:b/>
          <w:color w:val="000000" w:themeColor="text1"/>
          <w:szCs w:val="26"/>
        </w:rPr>
        <w:t xml:space="preserve">CHỦ TỊCH</w:t>
      </w:r>
      <w:r>
        <w:rPr>
          <w:color w:val="000000" w:themeColor="text1"/>
        </w:rPr>
      </w:r>
    </w:p>
    <w:p>
      <w:pPr>
        <w:spacing w:before="120"/>
        <w:widowControl/>
        <w:rPr>
          <w:rFonts w:ascii="Times New Roman" w:hAnsi="Times New Roman"/>
          <w:color w:val="000000" w:themeColor="text1"/>
          <w:szCs w:val="26"/>
        </w:rPr>
      </w:pPr>
      <w:r>
        <w:rPr>
          <w:rFonts w:ascii="Times New Roman" w:hAnsi="Times New Roman"/>
          <w:color w:val="000000" w:themeColor="text1"/>
          <w:szCs w:val="26"/>
        </w:rPr>
      </w:r>
      <w:r>
        <w:rPr>
          <w:color w:val="000000" w:themeColor="text1"/>
        </w:rPr>
      </w:r>
    </w:p>
    <w:p>
      <w:pPr>
        <w:pStyle w:val="584"/>
        <w:rPr>
          <w:color w:val="000000" w:themeColor="text1"/>
        </w:rPr>
      </w:pPr>
      <w:r>
        <w:rPr>
          <w:color w:val="000000" w:themeColor="text1"/>
        </w:rPr>
        <w:tab/>
      </w:r>
      <w:r>
        <w:rPr>
          <w:color w:val="000000" w:themeColor="text1"/>
        </w:rPr>
      </w:r>
    </w:p>
    <w:p>
      <w:pPr>
        <w:pStyle w:val="584"/>
        <w:rPr>
          <w:color w:val="000000" w:themeColor="text1"/>
        </w:rPr>
      </w:pPr>
      <w:r>
        <w:rPr>
          <w:color w:val="000000" w:themeColor="text1"/>
        </w:rPr>
      </w:r>
      <w:r>
        <w:rPr>
          <w:color w:val="000000" w:themeColor="text1"/>
        </w:rPr>
      </w:r>
    </w:p>
    <w:p>
      <w:pPr>
        <w:pStyle w:val="584"/>
        <w:rPr>
          <w:color w:val="000000" w:themeColor="text1"/>
        </w:rPr>
      </w:pPr>
      <w:r>
        <w:rPr>
          <w:color w:val="000000" w:themeColor="text1"/>
        </w:rPr>
      </w:r>
      <w:r>
        <w:rPr>
          <w:color w:val="000000" w:themeColor="text1"/>
        </w:rPr>
      </w:r>
    </w:p>
    <w:p>
      <w:pPr>
        <w:pStyle w:val="584"/>
        <w:rPr>
          <w:color w:val="000000" w:themeColor="text1"/>
        </w:rPr>
      </w:pPr>
      <w:r>
        <w:rPr>
          <w:color w:val="000000" w:themeColor="text1"/>
        </w:rPr>
      </w:r>
      <w:r>
        <w:rPr>
          <w:color w:val="000000" w:themeColor="text1"/>
        </w:rPr>
      </w:r>
    </w:p>
    <w:p>
      <w:pPr>
        <w:pStyle w:val="584"/>
        <w:rPr>
          <w:color w:val="000000" w:themeColor="text1"/>
        </w:rPr>
      </w:pPr>
      <w:r>
        <w:rPr>
          <w:color w:val="000000" w:themeColor="text1"/>
        </w:rPr>
      </w:r>
      <w:r>
        <w:rPr>
          <w:color w:val="000000" w:themeColor="text1"/>
        </w:rPr>
      </w:r>
    </w:p>
    <w:p>
      <w:pPr>
        <w:pStyle w:val="584"/>
        <w:ind w:firstLine="0"/>
        <w:rPr>
          <w:color w:val="000000" w:themeColor="text1"/>
        </w:rPr>
        <w:sectPr>
          <w:footerReference w:type="default" r:id="rId9"/>
          <w:footnotePr/>
          <w:type w:val="nextPage"/>
          <w:pgSz w:w="11907" w:h="16840" w:orient="portrait"/>
          <w:pgMar w:top="1134" w:right="1134" w:bottom="1134" w:left="1701" w:header="794" w:footer="567"/>
          <w:pgNumType w:start="1"/>
          <w:cols w:num="1" w:sep="0" w:space="720" w:equalWidth="1"/>
          <w:docGrid w:linePitch="360"/>
        </w:sectPr>
      </w:pPr>
      <w:r>
        <w:rPr>
          <w:color w:val="000000" w:themeColor="text1"/>
          <w:lang w:val="en-US"/>
        </w:rPr>
        <w:t xml:space="preserve"> </w:t>
      </w:r>
      <w:r>
        <w:rPr>
          <w:color w:val="000000" w:themeColor="text1"/>
        </w:rPr>
      </w:r>
    </w:p>
    <w:p>
      <w:pPr>
        <w:pStyle w:val="584"/>
        <w:ind w:firstLine="0"/>
        <w:rPr>
          <w:color w:val="000000" w:themeColor="text1"/>
        </w:rPr>
      </w:pPr>
      <w:r>
        <w:rPr>
          <w:color w:val="000000" w:themeColor="text1"/>
          <w:lang w:val="en-US"/>
        </w:rPr>
      </w:r>
      <w:r>
        <w:rPr>
          <w:color w:val="000000" w:themeColor="text1"/>
        </w:rPr>
      </w:r>
    </w:p>
    <w:sectPr>
      <w:headerReference w:type="default" r:id="rId8"/>
      <w:footerReference w:type="default" r:id="rId10"/>
      <w:footnotePr/>
      <w:type w:val="nextPage"/>
      <w:pgSz w:w="16840" w:h="11907" w:orient="landscape"/>
      <w:pgMar w:top="794" w:right="567" w:bottom="1134" w:left="794" w:header="794" w:footer="567"/>
      <w:pgNumType w:start="1"/>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Symbol">
    <w:panose1 w:val="05050102010706020507"/>
  </w:font>
  <w:font w:name="Tahoma">
    <w:panose1 w:val="020B0604030504040204"/>
  </w:font>
  <w:font w:name="Wingdings">
    <w:panose1 w:val="05000000000000000000"/>
  </w:font>
  <w:font w:name="Courier New">
    <w:panose1 w:val="02070309020205020404"/>
  </w:font>
  <w:font w:name=".VnArial">
    <w:panose1 w:val="020B0604020202020204"/>
  </w:font>
  <w:font w:name="VNI-Times">
    <w:panose1 w:val="020B0604020202020204"/>
  </w:font>
  <w:font w:name=".VnTime">
    <w:panose1 w:val="020B0604020202020204"/>
  </w:font>
  <w:font w:name="Arial">
    <w:panose1 w:val="020B0604020202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86"/>
      <w:jc w:val="right"/>
      <w:tabs>
        <w:tab w:val="clear" w:pos="8640" w:leader="none"/>
        <w:tab w:val="right" w:pos="9072" w:leader="none"/>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Trang: </w:t>
    </w:r>
    <w:r>
      <w:rPr>
        <w:rStyle w:val="587"/>
        <w:rFonts w:ascii="Times New Roman" w:hAnsi="Times New Roman"/>
        <w:b/>
        <w:sz w:val="24"/>
        <w:szCs w:val="24"/>
      </w:rPr>
      <w:fldChar w:fldCharType="begin"/>
    </w:r>
    <w:r>
      <w:rPr>
        <w:rStyle w:val="587"/>
        <w:rFonts w:ascii="Times New Roman" w:hAnsi="Times New Roman"/>
        <w:b/>
        <w:sz w:val="24"/>
        <w:szCs w:val="24"/>
        <w:lang w:val="de-DE"/>
      </w:rPr>
      <w:instrText xml:space="preserve"> PAGE </w:instrText>
    </w:r>
    <w:r>
      <w:rPr>
        <w:rStyle w:val="587"/>
        <w:rFonts w:ascii="Times New Roman" w:hAnsi="Times New Roman"/>
        <w:b/>
        <w:sz w:val="24"/>
        <w:szCs w:val="24"/>
      </w:rPr>
      <w:fldChar w:fldCharType="separate"/>
    </w:r>
    <w:r>
      <w:rPr>
        <w:rStyle w:val="587"/>
        <w:rFonts w:ascii="Times New Roman" w:hAnsi="Times New Roman"/>
        <w:b/>
        <w:sz w:val="24"/>
        <w:szCs w:val="24"/>
        <w:lang w:val="de-DE"/>
      </w:rPr>
      <w:t xml:space="preserve">5</w:t>
    </w:r>
    <w:r>
      <w:rPr>
        <w:rStyle w:val="587"/>
        <w:rFonts w:ascii="Times New Roman" w:hAnsi="Times New Roman"/>
        <w:b/>
        <w:sz w:val="24"/>
        <w:szCs w:val="24"/>
      </w:rPr>
      <w:fldChar w:fldCharType="end"/>
    </w:r>
    <w:r>
      <w:rPr>
        <w:rStyle w:val="587"/>
        <w:rFonts w:ascii="Times New Roman" w:hAnsi="Times New Roman"/>
        <w:b/>
        <w:sz w:val="24"/>
        <w:szCs w:val="24"/>
        <w:lang w:val="de-DE"/>
      </w:rPr>
      <w:t xml:space="preserve">/4</w: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86"/>
      <w:tabs>
        <w:tab w:val="clear" w:pos="8640" w:leader="none"/>
        <w:tab w:val="right" w:pos="9923" w:leader="none"/>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85"/>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4"/>
      <w:numFmt w:val="decimal"/>
      <w:isLgl w:val="false"/>
      <w:suff w:val="tab"/>
      <w:lvlText w:val="%1"/>
      <w:lvlJc w:val="left"/>
      <w:pPr>
        <w:ind w:left="360" w:hanging="360"/>
      </w:pPr>
      <w:rPr>
        <w:rFonts w:hint="default"/>
      </w:rPr>
    </w:lvl>
    <w:lvl w:ilvl="1">
      <w:start w:val="1"/>
      <w:numFmt w:val="decimal"/>
      <w:isLgl w:val="false"/>
      <w:suff w:val="tab"/>
      <w:lvlText w:val="%1.%2"/>
      <w:lvlJc w:val="left"/>
      <w:pPr>
        <w:ind w:left="360" w:hanging="360"/>
      </w:pPr>
      <w:rPr>
        <w:rFonts w:hint="default"/>
        <w:b/>
      </w:rPr>
    </w:lvl>
    <w:lvl w:ilvl="2">
      <w:start w:val="1"/>
      <w:numFmt w:val="lowerLetter"/>
      <w:isLgl w:val="false"/>
      <w:suff w:val="tab"/>
      <w:lvlText w:val="%3)"/>
      <w:lvlJc w:val="left"/>
      <w:pPr>
        <w:ind w:left="1146" w:hanging="720"/>
      </w:pPr>
      <w:rPr>
        <w:rFonts w:hint="default"/>
        <w:b/>
      </w:rPr>
    </w:lvl>
    <w:lvl w:ilvl="3">
      <w:start w:val="1"/>
      <w:numFmt w:val="decimal"/>
      <w:isLgl w:val="false"/>
      <w:suff w:val="tab"/>
      <w:lvlText w:val="%1.%2.%3.%4"/>
      <w:lvlJc w:val="left"/>
      <w:pPr>
        <w:ind w:left="720" w:hanging="720"/>
      </w:pPr>
      <w:rPr>
        <w:rFonts w:hint="default"/>
        <w:i/>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800" w:hanging="1800"/>
      </w:pPr>
      <w:rPr>
        <w:rFonts w:hint="default"/>
      </w:rPr>
    </w:lvl>
    <w:lvl w:ilvl="8">
      <w:start w:val="1"/>
      <w:numFmt w:val="decimal"/>
      <w:isLgl w:val="false"/>
      <w:suff w:val="tab"/>
      <w:lvlText w:val="%1.%2.%3.%4.%5.%6.%7.%8.%9"/>
      <w:lvlJc w:val="left"/>
      <w:pPr>
        <w:ind w:left="1800" w:hanging="1800"/>
      </w:pPr>
      <w:rPr>
        <w:rFonts w:hint="default"/>
      </w:rPr>
    </w:lvl>
  </w:abstractNum>
  <w:abstractNum w:abstractNumId="1">
    <w:multiLevelType w:val="hybridMultilevel"/>
    <w:lvl w:ilvl="0">
      <w:start w:val="1"/>
      <w:numFmt w:val="lowerLetter"/>
      <w:isLgl w:val="false"/>
      <w:suff w:val="tab"/>
      <w:lvlText w:val="%1)"/>
      <w:lvlJc w:val="left"/>
      <w:pPr>
        <w:ind w:left="786" w:hanging="360"/>
      </w:pPr>
      <w:rPr>
        <w:rFonts w:hint="default"/>
        <w:b/>
      </w:rPr>
    </w:lvl>
    <w:lvl w:ilvl="1">
      <w:start w:val="1"/>
      <w:numFmt w:val="lowerLetter"/>
      <w:isLgl w:val="false"/>
      <w:suff w:val="tab"/>
      <w:lvlText w:val="%2."/>
      <w:lvlJc w:val="left"/>
      <w:pPr>
        <w:ind w:left="1506" w:hanging="360"/>
      </w:pPr>
    </w:lvl>
    <w:lvl w:ilvl="2">
      <w:start w:val="1"/>
      <w:numFmt w:val="lowerRoman"/>
      <w:isLgl w:val="false"/>
      <w:suff w:val="tab"/>
      <w:lvlText w:val="%3."/>
      <w:lvlJc w:val="right"/>
      <w:pPr>
        <w:ind w:left="2226" w:hanging="180"/>
      </w:pPr>
    </w:lvl>
    <w:lvl w:ilvl="3">
      <w:start w:val="1"/>
      <w:numFmt w:val="decimal"/>
      <w:isLgl w:val="false"/>
      <w:suff w:val="tab"/>
      <w:lvlText w:val="%4."/>
      <w:lvlJc w:val="left"/>
      <w:pPr>
        <w:ind w:left="2946" w:hanging="360"/>
      </w:pPr>
    </w:lvl>
    <w:lvl w:ilvl="4">
      <w:start w:val="1"/>
      <w:numFmt w:val="lowerLetter"/>
      <w:isLgl w:val="false"/>
      <w:suff w:val="tab"/>
      <w:lvlText w:val="%5."/>
      <w:lvlJc w:val="left"/>
      <w:pPr>
        <w:ind w:left="3666" w:hanging="360"/>
      </w:pPr>
    </w:lvl>
    <w:lvl w:ilvl="5">
      <w:start w:val="1"/>
      <w:numFmt w:val="lowerRoman"/>
      <w:isLgl w:val="false"/>
      <w:suff w:val="tab"/>
      <w:lvlText w:val="%6."/>
      <w:lvlJc w:val="right"/>
      <w:pPr>
        <w:ind w:left="4386" w:hanging="180"/>
      </w:pPr>
    </w:lvl>
    <w:lvl w:ilvl="6">
      <w:start w:val="1"/>
      <w:numFmt w:val="decimal"/>
      <w:isLgl w:val="false"/>
      <w:suff w:val="tab"/>
      <w:lvlText w:val="%7."/>
      <w:lvlJc w:val="left"/>
      <w:pPr>
        <w:ind w:left="5106" w:hanging="360"/>
      </w:pPr>
    </w:lvl>
    <w:lvl w:ilvl="7">
      <w:start w:val="1"/>
      <w:numFmt w:val="lowerLetter"/>
      <w:isLgl w:val="false"/>
      <w:suff w:val="tab"/>
      <w:lvlText w:val="%8."/>
      <w:lvlJc w:val="left"/>
      <w:pPr>
        <w:ind w:left="5826" w:hanging="360"/>
      </w:pPr>
    </w:lvl>
    <w:lvl w:ilvl="8">
      <w:start w:val="1"/>
      <w:numFmt w:val="lowerRoman"/>
      <w:isLgl w:val="false"/>
      <w:suff w:val="tab"/>
      <w:lvlText w:val="%9."/>
      <w:lvlJc w:val="right"/>
      <w:pPr>
        <w:ind w:left="6546" w:hanging="180"/>
      </w:pPr>
    </w:lvl>
  </w:abstractNum>
  <w:abstractNum w:abstractNumId="2">
    <w:multiLevelType w:val="hybridMultilevel"/>
    <w:lvl w:ilvl="0">
      <w:start w:val="1"/>
      <w:numFmt w:val="decimal"/>
      <w:pStyle w:val="413"/>
      <w:isLgl w:val="false"/>
      <w:suff w:val="tab"/>
      <w:lvlText w:val=""/>
      <w:lvlJc w:val="left"/>
      <w:pPr/>
    </w:lvl>
    <w:lvl w:ilvl="1">
      <w:start w:val="1"/>
      <w:numFmt w:val="decimal"/>
      <w:pStyle w:val="414"/>
      <w:isLgl w:val="false"/>
      <w:suff w:val="tab"/>
      <w:lvlText w:val=""/>
      <w:lvlJc w:val="left"/>
      <w:pPr/>
    </w:lvl>
    <w:lvl w:ilvl="2">
      <w:start w:val="1"/>
      <w:numFmt w:val="decimal"/>
      <w:pStyle w:val="415"/>
      <w:isLgl w:val="false"/>
      <w:suff w:val="tab"/>
      <w:lvlText w:val=""/>
      <w:lvlJc w:val="left"/>
      <w:pPr/>
    </w:lvl>
    <w:lvl w:ilvl="3">
      <w:start w:val="1"/>
      <w:numFmt w:val="decimal"/>
      <w:pStyle w:val="416"/>
      <w:isLgl w:val="false"/>
      <w:suff w:val="tab"/>
      <w:lvlText w:val=""/>
      <w:lvlJc w:val="left"/>
      <w:pPr/>
    </w:lvl>
    <w:lvl w:ilvl="4">
      <w:start w:val="1"/>
      <w:numFmt w:val="decimal"/>
      <w:pStyle w:val="417"/>
      <w:isLgl w:val="false"/>
      <w:suff w:val="tab"/>
      <w:lvlText w:val=""/>
      <w:lvlJc w:val="left"/>
      <w:pPr/>
    </w:lvl>
    <w:lvl w:ilvl="5">
      <w:start w:val="1"/>
      <w:numFmt w:val="decimal"/>
      <w:pStyle w:val="418"/>
      <w:isLgl w:val="false"/>
      <w:suff w:val="tab"/>
      <w:lvlText w:val=""/>
      <w:lvlJc w:val="left"/>
      <w:pPr/>
    </w:lvl>
    <w:lvl w:ilvl="6">
      <w:start w:val="1"/>
      <w:numFmt w:val="decimal"/>
      <w:pStyle w:val="419"/>
      <w:isLgl w:val="false"/>
      <w:suff w:val="tab"/>
      <w:lvlText w:val=""/>
      <w:lvlJc w:val="left"/>
      <w:pPr/>
    </w:lvl>
    <w:lvl w:ilvl="7">
      <w:start w:val="1"/>
      <w:numFmt w:val="decimal"/>
      <w:pStyle w:val="420"/>
      <w:isLgl w:val="false"/>
      <w:suff w:val="tab"/>
      <w:lvlText w:val=""/>
      <w:lvlJc w:val="left"/>
      <w:pPr/>
    </w:lvl>
    <w:lvl w:ilvl="8">
      <w:start w:val="1"/>
      <w:numFmt w:val="decimal"/>
      <w:pStyle w:val="421"/>
      <w:isLgl w:val="false"/>
      <w:suff w:val="tab"/>
      <w:lvlText w:val=""/>
      <w:lvlJc w:val="left"/>
      <w:pPr/>
    </w:lvl>
  </w:abstractNum>
  <w:abstractNum w:abstractNumId="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4"/>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5">
    <w:multiLevelType w:val="hybridMultilevel"/>
    <w:lvl w:ilvl="0">
      <w:start w:val="1"/>
      <w:numFmt w:val="lowerLetter"/>
      <w:isLgl w:val="false"/>
      <w:suff w:val="tab"/>
      <w:lvlText w:val="%1)"/>
      <w:lvlJc w:val="left"/>
      <w:pPr>
        <w:ind w:left="786" w:hanging="360"/>
      </w:pPr>
      <w:rPr>
        <w:rFonts w:hint="default"/>
        <w:b/>
      </w:rPr>
    </w:lvl>
    <w:lvl w:ilvl="1">
      <w:start w:val="1"/>
      <w:numFmt w:val="lowerLetter"/>
      <w:isLgl w:val="false"/>
      <w:suff w:val="tab"/>
      <w:lvlText w:val="%2."/>
      <w:lvlJc w:val="left"/>
      <w:pPr>
        <w:ind w:left="1506" w:hanging="360"/>
      </w:pPr>
    </w:lvl>
    <w:lvl w:ilvl="2">
      <w:start w:val="1"/>
      <w:numFmt w:val="lowerRoman"/>
      <w:isLgl w:val="false"/>
      <w:suff w:val="tab"/>
      <w:lvlText w:val="%3."/>
      <w:lvlJc w:val="right"/>
      <w:pPr>
        <w:ind w:left="2226" w:hanging="180"/>
      </w:pPr>
    </w:lvl>
    <w:lvl w:ilvl="3">
      <w:start w:val="1"/>
      <w:numFmt w:val="decimal"/>
      <w:isLgl w:val="false"/>
      <w:suff w:val="tab"/>
      <w:lvlText w:val="%4."/>
      <w:lvlJc w:val="left"/>
      <w:pPr>
        <w:ind w:left="2946" w:hanging="360"/>
      </w:pPr>
    </w:lvl>
    <w:lvl w:ilvl="4">
      <w:start w:val="1"/>
      <w:numFmt w:val="lowerLetter"/>
      <w:isLgl w:val="false"/>
      <w:suff w:val="tab"/>
      <w:lvlText w:val="%5."/>
      <w:lvlJc w:val="left"/>
      <w:pPr>
        <w:ind w:left="3666" w:hanging="360"/>
      </w:pPr>
    </w:lvl>
    <w:lvl w:ilvl="5">
      <w:start w:val="1"/>
      <w:numFmt w:val="lowerRoman"/>
      <w:isLgl w:val="false"/>
      <w:suff w:val="tab"/>
      <w:lvlText w:val="%6."/>
      <w:lvlJc w:val="right"/>
      <w:pPr>
        <w:ind w:left="4386" w:hanging="180"/>
      </w:pPr>
    </w:lvl>
    <w:lvl w:ilvl="6">
      <w:start w:val="1"/>
      <w:numFmt w:val="decimal"/>
      <w:isLgl w:val="false"/>
      <w:suff w:val="tab"/>
      <w:lvlText w:val="%7."/>
      <w:lvlJc w:val="left"/>
      <w:pPr>
        <w:ind w:left="5106" w:hanging="360"/>
      </w:pPr>
    </w:lvl>
    <w:lvl w:ilvl="7">
      <w:start w:val="1"/>
      <w:numFmt w:val="lowerLetter"/>
      <w:isLgl w:val="false"/>
      <w:suff w:val="tab"/>
      <w:lvlText w:val="%8."/>
      <w:lvlJc w:val="left"/>
      <w:pPr>
        <w:ind w:left="5826" w:hanging="360"/>
      </w:pPr>
    </w:lvl>
    <w:lvl w:ilvl="8">
      <w:start w:val="1"/>
      <w:numFmt w:val="lowerRoman"/>
      <w:isLgl w:val="false"/>
      <w:suff w:val="tab"/>
      <w:lvlText w:val="%9."/>
      <w:lvlJc w:val="right"/>
      <w:pPr>
        <w:ind w:left="6546" w:hanging="180"/>
      </w:pPr>
    </w:lvl>
  </w:abstractNum>
  <w:abstractNum w:abstractNumId="6">
    <w:multiLevelType w:val="hybridMultilevel"/>
    <w:lvl w:ilvl="0">
      <w:start w:val="2"/>
      <w:numFmt w:val="bullet"/>
      <w:isLgl w:val="false"/>
      <w:suff w:val="tab"/>
      <w:lvlText w:val="-"/>
      <w:lvlJc w:val="left"/>
      <w:pPr>
        <w:ind w:left="1440" w:hanging="360"/>
      </w:pPr>
      <w:rPr>
        <w:rFonts w:ascii="Times New Roman" w:hAnsi="Times New Roman" w:cs="Times New Roman" w:eastAsia="Times New Roman" w:hint="default"/>
      </w:rPr>
    </w:lvl>
    <w:lvl w:ilvl="1">
      <w:start w:val="1"/>
      <w:numFmt w:val="bullet"/>
      <w:isLgl w:val="false"/>
      <w:suff w:val="tab"/>
      <w:lvlText w:val="o"/>
      <w:lvlJc w:val="left"/>
      <w:pPr>
        <w:ind w:left="2160" w:hanging="360"/>
      </w:pPr>
      <w:rPr>
        <w:rFonts w:ascii="Courier New" w:hAnsi="Courier New" w:cs="Courier New" w:hint="default"/>
      </w:rPr>
    </w:lvl>
    <w:lvl w:ilvl="2">
      <w:start w:val="1"/>
      <w:numFmt w:val="bullet"/>
      <w:isLgl w:val="false"/>
      <w:suff w:val="tab"/>
      <w:lvlText w:val=""/>
      <w:lvlJc w:val="left"/>
      <w:pPr>
        <w:ind w:left="2880" w:hanging="360"/>
      </w:pPr>
      <w:rPr>
        <w:rFonts w:ascii="Wingdings" w:hAnsi="Wingdings" w:hint="default"/>
      </w:rPr>
    </w:lvl>
    <w:lvl w:ilvl="3">
      <w:start w:val="1"/>
      <w:numFmt w:val="bullet"/>
      <w:isLgl w:val="false"/>
      <w:suff w:val="tab"/>
      <w:lvlText w:val=""/>
      <w:lvlJc w:val="left"/>
      <w:pPr>
        <w:ind w:left="3600" w:hanging="360"/>
      </w:pPr>
      <w:rPr>
        <w:rFonts w:ascii="Symbol" w:hAnsi="Symbol" w:hint="default"/>
      </w:rPr>
    </w:lvl>
    <w:lvl w:ilvl="4">
      <w:start w:val="1"/>
      <w:numFmt w:val="bullet"/>
      <w:isLgl w:val="false"/>
      <w:suff w:val="tab"/>
      <w:lvlText w:val="o"/>
      <w:lvlJc w:val="left"/>
      <w:pPr>
        <w:ind w:left="4320" w:hanging="360"/>
      </w:pPr>
      <w:rPr>
        <w:rFonts w:ascii="Courier New" w:hAnsi="Courier New" w:cs="Courier New" w:hint="default"/>
      </w:rPr>
    </w:lvl>
    <w:lvl w:ilvl="5">
      <w:start w:val="1"/>
      <w:numFmt w:val="bullet"/>
      <w:isLgl w:val="false"/>
      <w:suff w:val="tab"/>
      <w:lvlText w:val=""/>
      <w:lvlJc w:val="left"/>
      <w:pPr>
        <w:ind w:left="5040" w:hanging="360"/>
      </w:pPr>
      <w:rPr>
        <w:rFonts w:ascii="Wingdings" w:hAnsi="Wingdings" w:hint="default"/>
      </w:rPr>
    </w:lvl>
    <w:lvl w:ilvl="6">
      <w:start w:val="1"/>
      <w:numFmt w:val="bullet"/>
      <w:isLgl w:val="false"/>
      <w:suff w:val="tab"/>
      <w:lvlText w:val=""/>
      <w:lvlJc w:val="left"/>
      <w:pPr>
        <w:ind w:left="5760" w:hanging="360"/>
      </w:pPr>
      <w:rPr>
        <w:rFonts w:ascii="Symbol" w:hAnsi="Symbol" w:hint="default"/>
      </w:rPr>
    </w:lvl>
    <w:lvl w:ilvl="7">
      <w:start w:val="1"/>
      <w:numFmt w:val="bullet"/>
      <w:isLgl w:val="false"/>
      <w:suff w:val="tab"/>
      <w:lvlText w:val="o"/>
      <w:lvlJc w:val="left"/>
      <w:pPr>
        <w:ind w:left="6480" w:hanging="360"/>
      </w:pPr>
      <w:rPr>
        <w:rFonts w:ascii="Courier New" w:hAnsi="Courier New" w:cs="Courier New" w:hint="default"/>
      </w:rPr>
    </w:lvl>
    <w:lvl w:ilvl="8">
      <w:start w:val="1"/>
      <w:numFmt w:val="bullet"/>
      <w:isLgl w:val="false"/>
      <w:suff w:val="tab"/>
      <w:lvlText w:val=""/>
      <w:lvlJc w:val="left"/>
      <w:pPr>
        <w:ind w:left="7200" w:hanging="360"/>
      </w:pPr>
      <w:rPr>
        <w:rFonts w:ascii="Wingdings" w:hAnsi="Wingdings" w:hint="default"/>
      </w:rPr>
    </w:lvl>
  </w:abstractNum>
  <w:abstractNum w:abstractNumId="7">
    <w:multiLevelType w:val="hybridMultilevel"/>
    <w:lvl w:ilvl="0">
      <w:start w:val="1"/>
      <w:numFmt w:val="bullet"/>
      <w:isLgl w:val="false"/>
      <w:suff w:val="tab"/>
      <w:lvlText w:val=""/>
      <w:lvlJc w:val="left"/>
      <w:pPr>
        <w:ind w:left="1713" w:hanging="360"/>
      </w:pPr>
      <w:rPr>
        <w:rFonts w:ascii="Symbol" w:hAnsi="Symbol" w:hint="default"/>
      </w:rPr>
    </w:lvl>
    <w:lvl w:ilvl="1">
      <w:start w:val="1"/>
      <w:numFmt w:val="bullet"/>
      <w:isLgl w:val="false"/>
      <w:suff w:val="tab"/>
      <w:lvlText w:val=""/>
      <w:lvlJc w:val="left"/>
      <w:pPr>
        <w:ind w:left="1070" w:hanging="360"/>
      </w:pPr>
      <w:rPr>
        <w:rFonts w:ascii="Symbol" w:hAnsi="Symbol"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8">
    <w:multiLevelType w:val="hybridMultilevel"/>
    <w:lvl w:ilvl="0">
      <w:start w:val="1"/>
      <w:numFmt w:val="lowerLetter"/>
      <w:isLgl w:val="false"/>
      <w:suff w:val="tab"/>
      <w:lvlText w:val="%1)"/>
      <w:lvlJc w:val="left"/>
      <w:pPr>
        <w:ind w:left="786" w:hanging="360"/>
      </w:pPr>
      <w:rPr>
        <w:rFonts w:hint="default"/>
        <w:b/>
      </w:rPr>
    </w:lvl>
    <w:lvl w:ilvl="1">
      <w:start w:val="1"/>
      <w:numFmt w:val="lowerLetter"/>
      <w:isLgl w:val="false"/>
      <w:suff w:val="tab"/>
      <w:lvlText w:val="%2."/>
      <w:lvlJc w:val="left"/>
      <w:pPr>
        <w:ind w:left="1506" w:hanging="360"/>
      </w:pPr>
    </w:lvl>
    <w:lvl w:ilvl="2">
      <w:start w:val="1"/>
      <w:numFmt w:val="lowerRoman"/>
      <w:isLgl w:val="false"/>
      <w:suff w:val="tab"/>
      <w:lvlText w:val="%3."/>
      <w:lvlJc w:val="right"/>
      <w:pPr>
        <w:ind w:left="2226" w:hanging="180"/>
      </w:pPr>
    </w:lvl>
    <w:lvl w:ilvl="3">
      <w:start w:val="1"/>
      <w:numFmt w:val="decimal"/>
      <w:isLgl w:val="false"/>
      <w:suff w:val="tab"/>
      <w:lvlText w:val="%4."/>
      <w:lvlJc w:val="left"/>
      <w:pPr>
        <w:ind w:left="2946" w:hanging="360"/>
      </w:pPr>
    </w:lvl>
    <w:lvl w:ilvl="4">
      <w:start w:val="1"/>
      <w:numFmt w:val="lowerLetter"/>
      <w:isLgl w:val="false"/>
      <w:suff w:val="tab"/>
      <w:lvlText w:val="%5."/>
      <w:lvlJc w:val="left"/>
      <w:pPr>
        <w:ind w:left="3666" w:hanging="360"/>
      </w:pPr>
    </w:lvl>
    <w:lvl w:ilvl="5">
      <w:start w:val="1"/>
      <w:numFmt w:val="lowerRoman"/>
      <w:isLgl w:val="false"/>
      <w:suff w:val="tab"/>
      <w:lvlText w:val="%6."/>
      <w:lvlJc w:val="right"/>
      <w:pPr>
        <w:ind w:left="4386" w:hanging="180"/>
      </w:pPr>
    </w:lvl>
    <w:lvl w:ilvl="6">
      <w:start w:val="1"/>
      <w:numFmt w:val="decimal"/>
      <w:isLgl w:val="false"/>
      <w:suff w:val="tab"/>
      <w:lvlText w:val="%7."/>
      <w:lvlJc w:val="left"/>
      <w:pPr>
        <w:ind w:left="5106" w:hanging="360"/>
      </w:pPr>
    </w:lvl>
    <w:lvl w:ilvl="7">
      <w:start w:val="1"/>
      <w:numFmt w:val="lowerLetter"/>
      <w:isLgl w:val="false"/>
      <w:suff w:val="tab"/>
      <w:lvlText w:val="%8."/>
      <w:lvlJc w:val="left"/>
      <w:pPr>
        <w:ind w:left="5826" w:hanging="360"/>
      </w:pPr>
    </w:lvl>
    <w:lvl w:ilvl="8">
      <w:start w:val="1"/>
      <w:numFmt w:val="lowerRoman"/>
      <w:isLgl w:val="false"/>
      <w:suff w:val="tab"/>
      <w:lvlText w:val="%9."/>
      <w:lvlJc w:val="right"/>
      <w:pPr>
        <w:ind w:left="6546" w:hanging="180"/>
      </w:pPr>
    </w:lvl>
  </w:abstractNum>
  <w:abstractNum w:abstractNumId="9">
    <w:multiLevelType w:val="hybridMultilevel"/>
    <w:lvl w:ilvl="0">
      <w:start w:val="1"/>
      <w:numFmt w:val="decimal"/>
      <w:isLgl w:val="false"/>
      <w:suff w:val="tab"/>
      <w:lvlText w:val="%1."/>
      <w:lvlJc w:val="left"/>
      <w:pPr>
        <w:ind w:left="1550" w:hanging="840"/>
      </w:pPr>
      <w:rPr>
        <w:rFonts w:hint="default"/>
      </w:rPr>
    </w:lvl>
    <w:lvl w:ilvl="1">
      <w:start w:val="1"/>
      <w:numFmt w:val="lowerLetter"/>
      <w:isLgl w:val="false"/>
      <w:suff w:val="tab"/>
      <w:lvlText w:val="%2."/>
      <w:lvlJc w:val="left"/>
      <w:pPr>
        <w:ind w:left="1790" w:hanging="360"/>
      </w:pPr>
    </w:lvl>
    <w:lvl w:ilvl="2">
      <w:start w:val="1"/>
      <w:numFmt w:val="lowerRoman"/>
      <w:isLgl w:val="false"/>
      <w:suff w:val="tab"/>
      <w:lvlText w:val="%3."/>
      <w:lvlJc w:val="right"/>
      <w:pPr>
        <w:ind w:left="2510" w:hanging="180"/>
      </w:pPr>
    </w:lvl>
    <w:lvl w:ilvl="3">
      <w:start w:val="1"/>
      <w:numFmt w:val="decimal"/>
      <w:isLgl w:val="false"/>
      <w:suff w:val="tab"/>
      <w:lvlText w:val="%4."/>
      <w:lvlJc w:val="left"/>
      <w:pPr>
        <w:ind w:left="3230" w:hanging="360"/>
      </w:pPr>
    </w:lvl>
    <w:lvl w:ilvl="4">
      <w:start w:val="1"/>
      <w:numFmt w:val="lowerLetter"/>
      <w:isLgl w:val="false"/>
      <w:suff w:val="tab"/>
      <w:lvlText w:val="%5."/>
      <w:lvlJc w:val="left"/>
      <w:pPr>
        <w:ind w:left="3950" w:hanging="360"/>
      </w:pPr>
    </w:lvl>
    <w:lvl w:ilvl="5">
      <w:start w:val="1"/>
      <w:numFmt w:val="lowerRoman"/>
      <w:isLgl w:val="false"/>
      <w:suff w:val="tab"/>
      <w:lvlText w:val="%6."/>
      <w:lvlJc w:val="right"/>
      <w:pPr>
        <w:ind w:left="4670" w:hanging="180"/>
      </w:pPr>
    </w:lvl>
    <w:lvl w:ilvl="6">
      <w:start w:val="1"/>
      <w:numFmt w:val="decimal"/>
      <w:isLgl w:val="false"/>
      <w:suff w:val="tab"/>
      <w:lvlText w:val="%7."/>
      <w:lvlJc w:val="left"/>
      <w:pPr>
        <w:ind w:left="5390" w:hanging="360"/>
      </w:pPr>
    </w:lvl>
    <w:lvl w:ilvl="7">
      <w:start w:val="1"/>
      <w:numFmt w:val="lowerLetter"/>
      <w:isLgl w:val="false"/>
      <w:suff w:val="tab"/>
      <w:lvlText w:val="%8."/>
      <w:lvlJc w:val="left"/>
      <w:pPr>
        <w:ind w:left="6110" w:hanging="360"/>
      </w:pPr>
    </w:lvl>
    <w:lvl w:ilvl="8">
      <w:start w:val="1"/>
      <w:numFmt w:val="lowerRoman"/>
      <w:isLgl w:val="false"/>
      <w:suff w:val="tab"/>
      <w:lvlText w:val="%9."/>
      <w:lvlJc w:val="right"/>
      <w:pPr>
        <w:ind w:left="6830" w:hanging="180"/>
      </w:pPr>
    </w:lvl>
  </w:abstractNum>
  <w:abstractNum w:abstractNumId="10">
    <w:multiLevelType w:val="hybridMultilevel"/>
    <w:lvl w:ilvl="0">
      <w:start w:val="2"/>
      <w:numFmt w:val="bullet"/>
      <w:isLgl w:val="false"/>
      <w:suff w:val="tab"/>
      <w:lvlText w:val="-"/>
      <w:lvlJc w:val="left"/>
      <w:pPr>
        <w:ind w:left="1440" w:hanging="360"/>
      </w:pPr>
      <w:rPr>
        <w:rFonts w:ascii="Times New Roman" w:hAnsi="Times New Roman" w:cs="Times New Roman" w:eastAsia="Times New Roman" w:hint="default"/>
      </w:rPr>
    </w:lvl>
    <w:lvl w:ilvl="1">
      <w:start w:val="1"/>
      <w:numFmt w:val="bullet"/>
      <w:isLgl w:val="false"/>
      <w:suff w:val="tab"/>
      <w:lvlText w:val="o"/>
      <w:lvlJc w:val="left"/>
      <w:pPr>
        <w:ind w:left="2160" w:hanging="360"/>
      </w:pPr>
      <w:rPr>
        <w:rFonts w:ascii="Courier New" w:hAnsi="Courier New" w:cs="Courier New" w:hint="default"/>
      </w:rPr>
    </w:lvl>
    <w:lvl w:ilvl="2">
      <w:start w:val="1"/>
      <w:numFmt w:val="bullet"/>
      <w:isLgl w:val="false"/>
      <w:suff w:val="tab"/>
      <w:lvlText w:val=""/>
      <w:lvlJc w:val="left"/>
      <w:pPr>
        <w:ind w:left="2880" w:hanging="360"/>
      </w:pPr>
      <w:rPr>
        <w:rFonts w:ascii="Wingdings" w:hAnsi="Wingdings" w:hint="default"/>
      </w:rPr>
    </w:lvl>
    <w:lvl w:ilvl="3">
      <w:start w:val="1"/>
      <w:numFmt w:val="bullet"/>
      <w:isLgl w:val="false"/>
      <w:suff w:val="tab"/>
      <w:lvlText w:val=""/>
      <w:lvlJc w:val="left"/>
      <w:pPr>
        <w:ind w:left="3600" w:hanging="360"/>
      </w:pPr>
      <w:rPr>
        <w:rFonts w:ascii="Symbol" w:hAnsi="Symbol" w:hint="default"/>
      </w:rPr>
    </w:lvl>
    <w:lvl w:ilvl="4">
      <w:start w:val="1"/>
      <w:numFmt w:val="bullet"/>
      <w:isLgl w:val="false"/>
      <w:suff w:val="tab"/>
      <w:lvlText w:val="o"/>
      <w:lvlJc w:val="left"/>
      <w:pPr>
        <w:ind w:left="4320" w:hanging="360"/>
      </w:pPr>
      <w:rPr>
        <w:rFonts w:ascii="Courier New" w:hAnsi="Courier New" w:cs="Courier New" w:hint="default"/>
      </w:rPr>
    </w:lvl>
    <w:lvl w:ilvl="5">
      <w:start w:val="1"/>
      <w:numFmt w:val="bullet"/>
      <w:isLgl w:val="false"/>
      <w:suff w:val="tab"/>
      <w:lvlText w:val=""/>
      <w:lvlJc w:val="left"/>
      <w:pPr>
        <w:ind w:left="5040" w:hanging="360"/>
      </w:pPr>
      <w:rPr>
        <w:rFonts w:ascii="Wingdings" w:hAnsi="Wingdings" w:hint="default"/>
      </w:rPr>
    </w:lvl>
    <w:lvl w:ilvl="6">
      <w:start w:val="1"/>
      <w:numFmt w:val="bullet"/>
      <w:isLgl w:val="false"/>
      <w:suff w:val="tab"/>
      <w:lvlText w:val=""/>
      <w:lvlJc w:val="left"/>
      <w:pPr>
        <w:ind w:left="5760" w:hanging="360"/>
      </w:pPr>
      <w:rPr>
        <w:rFonts w:ascii="Symbol" w:hAnsi="Symbol" w:hint="default"/>
      </w:rPr>
    </w:lvl>
    <w:lvl w:ilvl="7">
      <w:start w:val="1"/>
      <w:numFmt w:val="bullet"/>
      <w:isLgl w:val="false"/>
      <w:suff w:val="tab"/>
      <w:lvlText w:val="o"/>
      <w:lvlJc w:val="left"/>
      <w:pPr>
        <w:ind w:left="6480" w:hanging="360"/>
      </w:pPr>
      <w:rPr>
        <w:rFonts w:ascii="Courier New" w:hAnsi="Courier New" w:cs="Courier New" w:hint="default"/>
      </w:rPr>
    </w:lvl>
    <w:lvl w:ilvl="8">
      <w:start w:val="1"/>
      <w:numFmt w:val="bullet"/>
      <w:isLgl w:val="false"/>
      <w:suff w:val="tab"/>
      <w:lvlText w:val=""/>
      <w:lvlJc w:val="left"/>
      <w:pPr>
        <w:ind w:left="7200" w:hanging="360"/>
      </w:pPr>
      <w:rPr>
        <w:rFonts w:ascii="Wingdings" w:hAnsi="Wingdings" w:hint="default"/>
      </w:rPr>
    </w:lvl>
  </w:abstractNum>
  <w:abstractNum w:abstractNumId="11">
    <w:multiLevelType w:val="hybridMultilevel"/>
    <w:lvl w:ilvl="0">
      <w:start w:val="2"/>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lowerLetter"/>
      <w:isLgl w:val="false"/>
      <w:suff w:val="tab"/>
      <w:lvlText w:val="%1)"/>
      <w:lvlJc w:val="left"/>
      <w:pPr>
        <w:ind w:left="786" w:hanging="360"/>
      </w:pPr>
      <w:rPr>
        <w:rFonts w:hint="default"/>
        <w:b/>
      </w:rPr>
    </w:lvl>
    <w:lvl w:ilvl="1">
      <w:start w:val="1"/>
      <w:numFmt w:val="lowerLetter"/>
      <w:isLgl w:val="false"/>
      <w:suff w:val="tab"/>
      <w:lvlText w:val="%2."/>
      <w:lvlJc w:val="left"/>
      <w:pPr>
        <w:ind w:left="1506" w:hanging="360"/>
      </w:pPr>
    </w:lvl>
    <w:lvl w:ilvl="2">
      <w:start w:val="1"/>
      <w:numFmt w:val="lowerRoman"/>
      <w:isLgl w:val="false"/>
      <w:suff w:val="tab"/>
      <w:lvlText w:val="%3."/>
      <w:lvlJc w:val="right"/>
      <w:pPr>
        <w:ind w:left="2226" w:hanging="180"/>
      </w:pPr>
    </w:lvl>
    <w:lvl w:ilvl="3">
      <w:start w:val="1"/>
      <w:numFmt w:val="decimal"/>
      <w:isLgl w:val="false"/>
      <w:suff w:val="tab"/>
      <w:lvlText w:val="%4."/>
      <w:lvlJc w:val="left"/>
      <w:pPr>
        <w:ind w:left="2946" w:hanging="360"/>
      </w:pPr>
    </w:lvl>
    <w:lvl w:ilvl="4">
      <w:start w:val="1"/>
      <w:numFmt w:val="lowerLetter"/>
      <w:isLgl w:val="false"/>
      <w:suff w:val="tab"/>
      <w:lvlText w:val="%5."/>
      <w:lvlJc w:val="left"/>
      <w:pPr>
        <w:ind w:left="3666" w:hanging="360"/>
      </w:pPr>
    </w:lvl>
    <w:lvl w:ilvl="5">
      <w:start w:val="1"/>
      <w:numFmt w:val="lowerRoman"/>
      <w:isLgl w:val="false"/>
      <w:suff w:val="tab"/>
      <w:lvlText w:val="%6."/>
      <w:lvlJc w:val="right"/>
      <w:pPr>
        <w:ind w:left="4386" w:hanging="180"/>
      </w:pPr>
    </w:lvl>
    <w:lvl w:ilvl="6">
      <w:start w:val="1"/>
      <w:numFmt w:val="decimal"/>
      <w:isLgl w:val="false"/>
      <w:suff w:val="tab"/>
      <w:lvlText w:val="%7."/>
      <w:lvlJc w:val="left"/>
      <w:pPr>
        <w:ind w:left="5106" w:hanging="360"/>
      </w:pPr>
    </w:lvl>
    <w:lvl w:ilvl="7">
      <w:start w:val="1"/>
      <w:numFmt w:val="lowerLetter"/>
      <w:isLgl w:val="false"/>
      <w:suff w:val="tab"/>
      <w:lvlText w:val="%8."/>
      <w:lvlJc w:val="left"/>
      <w:pPr>
        <w:ind w:left="5826" w:hanging="360"/>
      </w:pPr>
    </w:lvl>
    <w:lvl w:ilvl="8">
      <w:start w:val="1"/>
      <w:numFmt w:val="lowerRoman"/>
      <w:isLgl w:val="false"/>
      <w:suff w:val="tab"/>
      <w:lvlText w:val="%9."/>
      <w:lvlJc w:val="right"/>
      <w:pPr>
        <w:ind w:left="6546" w:hanging="180"/>
      </w:pPr>
    </w:lvl>
  </w:abstractNum>
  <w:num w:numId="1">
    <w:abstractNumId w:val="2"/>
  </w:num>
  <w:num w:numId="2">
    <w:abstractNumId w:val="0"/>
  </w:num>
  <w:num w:numId="3">
    <w:abstractNumId w:val="3"/>
  </w:num>
  <w:num w:numId="4">
    <w:abstractNumId w:val="12"/>
  </w:num>
  <w:num w:numId="5">
    <w:abstractNumId w:val="8"/>
  </w:num>
  <w:num w:numId="6">
    <w:abstractNumId w:val="9"/>
  </w:num>
  <w:num w:numId="7">
    <w:abstractNumId w:val="1"/>
  </w:num>
  <w:num w:numId="8">
    <w:abstractNumId w:val="11"/>
  </w:num>
  <w:num w:numId="9">
    <w:abstractNumId w:val="5"/>
  </w:num>
  <w:num w:numId="10">
    <w:abstractNumId w:val="6"/>
  </w:num>
  <w:num w:numId="11">
    <w:abstractNumId w:val="10"/>
  </w:num>
  <w:num w:numId="12">
    <w:abstractNumId w:val="4"/>
  </w:num>
  <w:num w:numId="13">
    <w:abstractNumId w:val="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auto"/>
        <w:spacing w:val="0"/>
        <w:position w:val="0"/>
        <w:sz w:val="20"/>
        <w:szCs w:val="22"/>
        <w:lang w:val="en-US" w:bidi="ar-SA"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45">
    <w:name w:val="Table Grid Light"/>
    <w:basedOn w:val="42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52">
    <w:name w:val="Grid Table 1 Light - Accent 1"/>
    <w:basedOn w:val="42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42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42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42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42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42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9">
    <w:name w:val="Grid Table 2 - Accent 1"/>
    <w:basedOn w:val="42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42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42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42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42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42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6">
    <w:name w:val="Grid Table 3 - Accent 1"/>
    <w:basedOn w:val="42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42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42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42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42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42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4 - Accent 1"/>
    <w:basedOn w:val="42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42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42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42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42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42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 Accent 2"/>
    <w:basedOn w:val="42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42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4">
    <w:name w:val="Grid Table 5 Dark - Accent 5"/>
    <w:basedOn w:val="42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42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7">
    <w:name w:val="Grid Table 6 Colorful - Accent 1"/>
    <w:basedOn w:val="42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42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42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42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42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42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7 Colorful - Accent 1"/>
    <w:basedOn w:val="42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42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42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42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42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42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1">
    <w:name w:val="List Table 1 Light - Accent 1"/>
    <w:basedOn w:val="42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42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42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42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42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42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8">
    <w:name w:val="List Table 2 - Accent 1"/>
    <w:basedOn w:val="42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42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42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42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42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42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5">
    <w:name w:val="List Table 3 - Accent 1"/>
    <w:basedOn w:val="42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42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42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42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42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42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2">
    <w:name w:val="List Table 4 - Accent 1"/>
    <w:basedOn w:val="42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42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42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42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42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42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9">
    <w:name w:val="List Table 5 Dark - Accent 1"/>
    <w:basedOn w:val="42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42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42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42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42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42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6 Colorful - Accent 1"/>
    <w:basedOn w:val="42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42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42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42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42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42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3">
    <w:name w:val="List Table 7 Colorful - Accent 1"/>
    <w:basedOn w:val="42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42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42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42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42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42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paragraph" w:styleId="412" w:default="1">
    <w:name w:val="Normal"/>
    <w:qFormat/>
    <w:rPr>
      <w:rFonts w:ascii=".VnTime" w:hAnsi=".VnTime"/>
      <w:sz w:val="26"/>
    </w:rPr>
    <w:pPr>
      <w:widowControl w:val="off"/>
    </w:pPr>
  </w:style>
  <w:style w:type="paragraph" w:styleId="413">
    <w:name w:val="Heading 1"/>
    <w:basedOn w:val="412"/>
    <w:next w:val="412"/>
    <w:link w:val="425"/>
    <w:qFormat/>
    <w:rPr>
      <w:rFonts w:ascii="VNI-Times" w:hAnsi="VNI-Times"/>
      <w:sz w:val="40"/>
    </w:rPr>
    <w:pPr>
      <w:numPr>
        <w:numId w:val="1"/>
      </w:numPr>
      <w:jc w:val="center"/>
      <w:keepNext/>
      <w:widowControl/>
      <w:outlineLvl w:val="0"/>
    </w:pPr>
  </w:style>
  <w:style w:type="paragraph" w:styleId="414">
    <w:name w:val="Heading 2"/>
    <w:basedOn w:val="412"/>
    <w:next w:val="412"/>
    <w:link w:val="426"/>
    <w:qFormat/>
    <w:rPr>
      <w:rFonts w:ascii="VNI-Times" w:hAnsi="VNI-Times"/>
      <w:b/>
      <w:sz w:val="40"/>
    </w:rPr>
    <w:pPr>
      <w:numPr>
        <w:ilvl w:val="1"/>
        <w:numId w:val="1"/>
      </w:numPr>
      <w:jc w:val="center"/>
      <w:keepNext/>
      <w:widowControl/>
      <w:outlineLvl w:val="1"/>
    </w:pPr>
  </w:style>
  <w:style w:type="paragraph" w:styleId="415">
    <w:name w:val="Heading 3"/>
    <w:basedOn w:val="412"/>
    <w:next w:val="412"/>
    <w:link w:val="427"/>
    <w:qFormat/>
    <w:rPr>
      <w:rFonts w:ascii="VNI-Times" w:hAnsi="VNI-Times"/>
      <w:sz w:val="36"/>
    </w:rPr>
    <w:pPr>
      <w:numPr>
        <w:ilvl w:val="2"/>
        <w:numId w:val="1"/>
      </w:numPr>
      <w:jc w:val="center"/>
      <w:keepNext/>
      <w:widowControl/>
      <w:outlineLvl w:val="2"/>
    </w:pPr>
  </w:style>
  <w:style w:type="paragraph" w:styleId="416">
    <w:name w:val="Heading 4"/>
    <w:basedOn w:val="412"/>
    <w:next w:val="412"/>
    <w:link w:val="428"/>
    <w:qFormat/>
    <w:rPr>
      <w:rFonts w:ascii="VNI-Times" w:hAnsi="VNI-Times"/>
      <w:sz w:val="36"/>
    </w:rPr>
    <w:pPr>
      <w:numPr>
        <w:ilvl w:val="3"/>
        <w:numId w:val="1"/>
      </w:numPr>
      <w:ind w:right="270"/>
      <w:jc w:val="center"/>
      <w:keepNext/>
      <w:widowControl/>
      <w:outlineLvl w:val="3"/>
    </w:pPr>
  </w:style>
  <w:style w:type="paragraph" w:styleId="417">
    <w:name w:val="Heading 5"/>
    <w:basedOn w:val="412"/>
    <w:next w:val="412"/>
    <w:link w:val="429"/>
    <w:qFormat/>
    <w:rPr>
      <w:rFonts w:ascii="VNI-Times" w:hAnsi="VNI-Times"/>
      <w:b/>
      <w:sz w:val="52"/>
    </w:rPr>
    <w:pPr>
      <w:numPr>
        <w:ilvl w:val="4"/>
        <w:numId w:val="1"/>
      </w:numPr>
      <w:keepNext/>
      <w:widowControl/>
      <w:outlineLvl w:val="4"/>
    </w:pPr>
  </w:style>
  <w:style w:type="paragraph" w:styleId="418">
    <w:name w:val="Heading 6"/>
    <w:basedOn w:val="412"/>
    <w:next w:val="412"/>
    <w:link w:val="430"/>
    <w:qFormat/>
    <w:rPr>
      <w:rFonts w:ascii="VNI-Times" w:hAnsi="VNI-Times"/>
    </w:rPr>
    <w:pPr>
      <w:numPr>
        <w:ilvl w:val="5"/>
        <w:numId w:val="1"/>
      </w:numPr>
      <w:jc w:val="center"/>
      <w:keepNext/>
      <w:spacing w:before="240"/>
      <w:widowControl/>
      <w:outlineLvl w:val="5"/>
    </w:pPr>
  </w:style>
  <w:style w:type="paragraph" w:styleId="419">
    <w:name w:val="Heading 7"/>
    <w:basedOn w:val="412"/>
    <w:next w:val="412"/>
    <w:link w:val="431"/>
    <w:qFormat/>
    <w:rPr>
      <w:rFonts w:ascii="VNI-Times" w:hAnsi="VNI-Times"/>
    </w:rPr>
    <w:pPr>
      <w:numPr>
        <w:ilvl w:val="6"/>
        <w:numId w:val="1"/>
      </w:numPr>
      <w:ind w:right="-1"/>
      <w:jc w:val="center"/>
      <w:keepNext/>
      <w:widowControl/>
      <w:outlineLvl w:val="6"/>
    </w:pPr>
  </w:style>
  <w:style w:type="paragraph" w:styleId="420">
    <w:name w:val="Heading 8"/>
    <w:basedOn w:val="412"/>
    <w:next w:val="412"/>
    <w:link w:val="432"/>
    <w:qFormat/>
    <w:rPr>
      <w:rFonts w:ascii="VNI-Times" w:hAnsi="VNI-Times"/>
      <w:sz w:val="32"/>
    </w:rPr>
    <w:pPr>
      <w:numPr>
        <w:ilvl w:val="7"/>
        <w:numId w:val="1"/>
      </w:numPr>
      <w:ind w:right="-1"/>
      <w:jc w:val="center"/>
      <w:keepNext/>
      <w:widowControl/>
      <w:outlineLvl w:val="7"/>
    </w:pPr>
  </w:style>
  <w:style w:type="paragraph" w:styleId="421">
    <w:name w:val="Heading 9"/>
    <w:basedOn w:val="412"/>
    <w:next w:val="412"/>
    <w:link w:val="433"/>
    <w:qFormat/>
    <w:rPr>
      <w:rFonts w:ascii="VNI-Times" w:hAnsi="VNI-Times"/>
      <w:b/>
      <w:bCs/>
      <w:sz w:val="24"/>
    </w:rPr>
    <w:pPr>
      <w:numPr>
        <w:ilvl w:val="8"/>
        <w:numId w:val="1"/>
      </w:numPr>
      <w:ind w:right="-1"/>
      <w:keepNext/>
      <w:widowControl/>
      <w:tabs>
        <w:tab w:val="center" w:pos="851" w:leader="none"/>
        <w:tab w:val="center" w:pos="6663" w:leader="none"/>
        <w:tab w:val="right" w:pos="8789" w:leader="none"/>
      </w:tabs>
      <w:outlineLvl w:val="8"/>
    </w:pPr>
  </w:style>
  <w:style w:type="character" w:styleId="422" w:default="1">
    <w:name w:val="Default Paragraph Font"/>
    <w:uiPriority w:val="1"/>
    <w:semiHidden/>
    <w:unhideWhenUsed/>
  </w:style>
  <w:style w:type="table" w:styleId="423" w:default="1">
    <w:name w:val="Normal Table"/>
    <w:uiPriority w:val="99"/>
    <w:semiHidden/>
    <w:unhideWhenUsed/>
    <w:tblPr>
      <w:tblInd w:w="0" w:type="dxa"/>
      <w:tblCellMar>
        <w:left w:w="108" w:type="dxa"/>
        <w:top w:w="0" w:type="dxa"/>
        <w:right w:w="108" w:type="dxa"/>
        <w:bottom w:w="0" w:type="dxa"/>
      </w:tblCellMar>
    </w:tblPr>
  </w:style>
  <w:style w:type="numbering" w:styleId="424" w:default="1">
    <w:name w:val="No List"/>
    <w:uiPriority w:val="99"/>
    <w:semiHidden/>
    <w:unhideWhenUsed/>
  </w:style>
  <w:style w:type="character" w:styleId="425" w:customStyle="1">
    <w:name w:val="Heading 1 Char"/>
    <w:basedOn w:val="422"/>
    <w:link w:val="413"/>
    <w:uiPriority w:val="9"/>
    <w:rPr>
      <w:rFonts w:ascii="Arial" w:hAnsi="Arial" w:cs="Arial" w:eastAsia="Arial"/>
      <w:sz w:val="40"/>
      <w:szCs w:val="40"/>
    </w:rPr>
  </w:style>
  <w:style w:type="character" w:styleId="426" w:customStyle="1">
    <w:name w:val="Heading 2 Char"/>
    <w:basedOn w:val="422"/>
    <w:link w:val="414"/>
    <w:uiPriority w:val="9"/>
    <w:rPr>
      <w:rFonts w:ascii="Arial" w:hAnsi="Arial" w:cs="Arial" w:eastAsia="Arial"/>
      <w:sz w:val="34"/>
    </w:rPr>
  </w:style>
  <w:style w:type="character" w:styleId="427" w:customStyle="1">
    <w:name w:val="Heading 3 Char"/>
    <w:basedOn w:val="422"/>
    <w:link w:val="415"/>
    <w:uiPriority w:val="9"/>
    <w:rPr>
      <w:rFonts w:ascii="Arial" w:hAnsi="Arial" w:cs="Arial" w:eastAsia="Arial"/>
      <w:sz w:val="30"/>
      <w:szCs w:val="30"/>
    </w:rPr>
  </w:style>
  <w:style w:type="character" w:styleId="428" w:customStyle="1">
    <w:name w:val="Heading 4 Char"/>
    <w:basedOn w:val="422"/>
    <w:link w:val="416"/>
    <w:uiPriority w:val="9"/>
    <w:rPr>
      <w:rFonts w:ascii="Arial" w:hAnsi="Arial" w:cs="Arial" w:eastAsia="Arial"/>
      <w:b/>
      <w:bCs/>
      <w:sz w:val="26"/>
      <w:szCs w:val="26"/>
    </w:rPr>
  </w:style>
  <w:style w:type="character" w:styleId="429" w:customStyle="1">
    <w:name w:val="Heading 5 Char"/>
    <w:basedOn w:val="422"/>
    <w:link w:val="417"/>
    <w:uiPriority w:val="9"/>
    <w:rPr>
      <w:rFonts w:ascii="Arial" w:hAnsi="Arial" w:cs="Arial" w:eastAsia="Arial"/>
      <w:b/>
      <w:bCs/>
      <w:sz w:val="24"/>
      <w:szCs w:val="24"/>
    </w:rPr>
  </w:style>
  <w:style w:type="character" w:styleId="430" w:customStyle="1">
    <w:name w:val="Heading 6 Char"/>
    <w:basedOn w:val="422"/>
    <w:link w:val="418"/>
    <w:uiPriority w:val="9"/>
    <w:rPr>
      <w:rFonts w:ascii="Arial" w:hAnsi="Arial" w:cs="Arial" w:eastAsia="Arial"/>
      <w:b/>
      <w:bCs/>
      <w:sz w:val="22"/>
      <w:szCs w:val="22"/>
    </w:rPr>
  </w:style>
  <w:style w:type="character" w:styleId="431" w:customStyle="1">
    <w:name w:val="Heading 7 Char"/>
    <w:basedOn w:val="422"/>
    <w:link w:val="419"/>
    <w:uiPriority w:val="9"/>
    <w:rPr>
      <w:rFonts w:ascii="Arial" w:hAnsi="Arial" w:cs="Arial" w:eastAsia="Arial"/>
      <w:b/>
      <w:bCs/>
      <w:i/>
      <w:iCs/>
      <w:sz w:val="22"/>
      <w:szCs w:val="22"/>
    </w:rPr>
  </w:style>
  <w:style w:type="character" w:styleId="432" w:customStyle="1">
    <w:name w:val="Heading 8 Char"/>
    <w:basedOn w:val="422"/>
    <w:link w:val="420"/>
    <w:uiPriority w:val="9"/>
    <w:rPr>
      <w:rFonts w:ascii="Arial" w:hAnsi="Arial" w:cs="Arial" w:eastAsia="Arial"/>
      <w:i/>
      <w:iCs/>
      <w:sz w:val="22"/>
      <w:szCs w:val="22"/>
    </w:rPr>
  </w:style>
  <w:style w:type="character" w:styleId="433" w:customStyle="1">
    <w:name w:val="Heading 9 Char"/>
    <w:basedOn w:val="422"/>
    <w:link w:val="421"/>
    <w:uiPriority w:val="9"/>
    <w:rPr>
      <w:rFonts w:ascii="Arial" w:hAnsi="Arial" w:cs="Arial" w:eastAsia="Arial"/>
      <w:i/>
      <w:iCs/>
      <w:sz w:val="21"/>
      <w:szCs w:val="21"/>
    </w:rPr>
  </w:style>
  <w:style w:type="paragraph" w:styleId="434">
    <w:name w:val="No Spacing"/>
    <w:qFormat/>
    <w:uiPriority w:val="1"/>
  </w:style>
  <w:style w:type="paragraph" w:styleId="435">
    <w:name w:val="Title"/>
    <w:basedOn w:val="412"/>
    <w:next w:val="412"/>
    <w:link w:val="436"/>
    <w:qFormat/>
    <w:uiPriority w:val="10"/>
    <w:rPr>
      <w:sz w:val="48"/>
      <w:szCs w:val="48"/>
    </w:rPr>
    <w:pPr>
      <w:contextualSpacing w:val="true"/>
      <w:spacing w:after="200" w:before="300"/>
    </w:pPr>
  </w:style>
  <w:style w:type="character" w:styleId="436" w:customStyle="1">
    <w:name w:val="Title Char"/>
    <w:basedOn w:val="422"/>
    <w:link w:val="435"/>
    <w:uiPriority w:val="10"/>
    <w:rPr>
      <w:sz w:val="48"/>
      <w:szCs w:val="48"/>
    </w:rPr>
  </w:style>
  <w:style w:type="paragraph" w:styleId="437">
    <w:name w:val="Subtitle"/>
    <w:basedOn w:val="412"/>
    <w:next w:val="412"/>
    <w:link w:val="438"/>
    <w:qFormat/>
    <w:uiPriority w:val="11"/>
    <w:rPr>
      <w:sz w:val="24"/>
      <w:szCs w:val="24"/>
    </w:rPr>
    <w:pPr>
      <w:spacing w:after="200" w:before="200"/>
    </w:pPr>
  </w:style>
  <w:style w:type="character" w:styleId="438" w:customStyle="1">
    <w:name w:val="Subtitle Char"/>
    <w:basedOn w:val="422"/>
    <w:link w:val="437"/>
    <w:uiPriority w:val="11"/>
    <w:rPr>
      <w:sz w:val="24"/>
      <w:szCs w:val="24"/>
    </w:rPr>
  </w:style>
  <w:style w:type="paragraph" w:styleId="439">
    <w:name w:val="Quote"/>
    <w:basedOn w:val="412"/>
    <w:next w:val="412"/>
    <w:link w:val="440"/>
    <w:qFormat/>
    <w:uiPriority w:val="29"/>
    <w:rPr>
      <w:i/>
    </w:rPr>
    <w:pPr>
      <w:ind w:left="720" w:right="720"/>
    </w:pPr>
  </w:style>
  <w:style w:type="character" w:styleId="440" w:customStyle="1">
    <w:name w:val="Quote Char"/>
    <w:link w:val="439"/>
    <w:uiPriority w:val="29"/>
    <w:rPr>
      <w:i/>
    </w:rPr>
  </w:style>
  <w:style w:type="paragraph" w:styleId="441">
    <w:name w:val="Intense Quote"/>
    <w:basedOn w:val="412"/>
    <w:next w:val="412"/>
    <w:link w:val="442"/>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42" w:customStyle="1">
    <w:name w:val="Intense Quote Char"/>
    <w:link w:val="441"/>
    <w:uiPriority w:val="30"/>
    <w:rPr>
      <w:i/>
    </w:rPr>
  </w:style>
  <w:style w:type="character" w:styleId="443" w:customStyle="1">
    <w:name w:val="Header Char"/>
    <w:basedOn w:val="422"/>
    <w:link w:val="585"/>
    <w:uiPriority w:val="99"/>
  </w:style>
  <w:style w:type="table" w:styleId="444" w:customStyle="1">
    <w:name w:val="Grid Table Light"/>
    <w:basedOn w:val="423"/>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445" w:customStyle="1">
    <w:name w:val="Plain Table 1"/>
    <w:basedOn w:val="423"/>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46" w:customStyle="1">
    <w:name w:val="Plain Table 2"/>
    <w:basedOn w:val="423"/>
    <w:uiPriority w:val="59"/>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47" w:customStyle="1">
    <w:name w:val="Plain Table 3"/>
    <w:basedOn w:val="423"/>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48" w:customStyle="1">
    <w:name w:val="Plain Table 4"/>
    <w:basedOn w:val="423"/>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49" w:customStyle="1">
    <w:name w:val="Plain Table 5"/>
    <w:basedOn w:val="423"/>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50" w:customStyle="1">
    <w:name w:val="Grid Table 1 Light"/>
    <w:basedOn w:val="423"/>
    <w:uiPriority w:val="99"/>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51" w:customStyle="1">
    <w:name w:val="Grid Table 1 Light Accent 1"/>
    <w:basedOn w:val="423"/>
    <w:uiPriority w:val="99"/>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52" w:customStyle="1">
    <w:name w:val="Grid Table 1 Light Accent 2"/>
    <w:basedOn w:val="423"/>
    <w:uiPriority w:val="99"/>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53" w:customStyle="1">
    <w:name w:val="Grid Table 1 Light Accent 3"/>
    <w:basedOn w:val="423"/>
    <w:uiPriority w:val="99"/>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54" w:customStyle="1">
    <w:name w:val="Grid Table 1 Light Accent 4"/>
    <w:basedOn w:val="423"/>
    <w:uiPriority w:val="99"/>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55" w:customStyle="1">
    <w:name w:val="Grid Table 1 Light Accent 5"/>
    <w:basedOn w:val="423"/>
    <w:uiPriority w:val="99"/>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456" w:customStyle="1">
    <w:name w:val="Grid Table 1 Light Accent 6"/>
    <w:basedOn w:val="423"/>
    <w:uiPriority w:val="99"/>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457" w:customStyle="1">
    <w:name w:val="Grid Table 2"/>
    <w:basedOn w:val="423"/>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58" w:customStyle="1">
    <w:name w:val="Grid Table 2 Accent 1"/>
    <w:basedOn w:val="423"/>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459" w:customStyle="1">
    <w:name w:val="Grid Table 2 Accent 2"/>
    <w:basedOn w:val="423"/>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460" w:customStyle="1">
    <w:name w:val="Grid Table 2 Accent 3"/>
    <w:basedOn w:val="423"/>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461" w:customStyle="1">
    <w:name w:val="Grid Table 2 Accent 4"/>
    <w:basedOn w:val="423"/>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462" w:customStyle="1">
    <w:name w:val="Grid Table 2 Accent 5"/>
    <w:basedOn w:val="423"/>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463" w:customStyle="1">
    <w:name w:val="Grid Table 2 Accent 6"/>
    <w:basedOn w:val="423"/>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464" w:customStyle="1">
    <w:name w:val="Grid Table 3"/>
    <w:basedOn w:val="423"/>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5" w:customStyle="1">
    <w:name w:val="Grid Table 3 Accent 1"/>
    <w:basedOn w:val="423"/>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6" w:customStyle="1">
    <w:name w:val="Grid Table 3 Accent 2"/>
    <w:basedOn w:val="423"/>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7" w:customStyle="1">
    <w:name w:val="Grid Table 3 Accent 3"/>
    <w:basedOn w:val="423"/>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8" w:customStyle="1">
    <w:name w:val="Grid Table 3 Accent 4"/>
    <w:basedOn w:val="423"/>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9" w:customStyle="1">
    <w:name w:val="Grid Table 3 Accent 5"/>
    <w:basedOn w:val="423"/>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0" w:customStyle="1">
    <w:name w:val="Grid Table 3 Accent 6"/>
    <w:basedOn w:val="423"/>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1" w:customStyle="1">
    <w:name w:val="Grid Table 4"/>
    <w:basedOn w:val="423"/>
    <w:uiPriority w:val="59"/>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72" w:customStyle="1">
    <w:name w:val="Grid Table 4 Accent 1"/>
    <w:basedOn w:val="423"/>
    <w:uiPriority w:val="5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473" w:customStyle="1">
    <w:name w:val="Grid Table 4 Accent 2"/>
    <w:basedOn w:val="423"/>
    <w:uiPriority w:val="5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474" w:customStyle="1">
    <w:name w:val="Grid Table 4 Accent 3"/>
    <w:basedOn w:val="423"/>
    <w:uiPriority w:val="5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475" w:customStyle="1">
    <w:name w:val="Grid Table 4 Accent 4"/>
    <w:basedOn w:val="423"/>
    <w:uiPriority w:val="5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476" w:customStyle="1">
    <w:name w:val="Grid Table 4 Accent 5"/>
    <w:basedOn w:val="423"/>
    <w:uiPriority w:val="5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477" w:customStyle="1">
    <w:name w:val="Grid Table 4 Accent 6"/>
    <w:basedOn w:val="423"/>
    <w:uiPriority w:val="5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478" w:customStyle="1">
    <w:name w:val="Grid Table 5 Dark"/>
    <w:basedOn w:val="423"/>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79" w:customStyle="1">
    <w:name w:val="Grid Table 5 Dark- Accent 1"/>
    <w:basedOn w:val="423"/>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480" w:customStyle="1">
    <w:name w:val="Grid Table 5 Dark Accent 2"/>
    <w:basedOn w:val="423"/>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481" w:customStyle="1">
    <w:name w:val="Grid Table 5 Dark Accent 3"/>
    <w:basedOn w:val="423"/>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482" w:customStyle="1">
    <w:name w:val="Grid Table 5 Dark- Accent 4"/>
    <w:basedOn w:val="423"/>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483" w:customStyle="1">
    <w:name w:val="Grid Table 5 Dark Accent 5"/>
    <w:basedOn w:val="423"/>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484" w:customStyle="1">
    <w:name w:val="Grid Table 5 Dark Accent 6"/>
    <w:basedOn w:val="423"/>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485" w:customStyle="1">
    <w:name w:val="Grid Table 6 Colorful"/>
    <w:basedOn w:val="423"/>
    <w:uiPriority w:val="99"/>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86" w:customStyle="1">
    <w:name w:val="Grid Table 6 Colorful Accent 1"/>
    <w:basedOn w:val="423"/>
    <w:uiPriority w:val="99"/>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487" w:customStyle="1">
    <w:name w:val="Grid Table 6 Colorful Accent 2"/>
    <w:basedOn w:val="423"/>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488" w:customStyle="1">
    <w:name w:val="Grid Table 6 Colorful Accent 3"/>
    <w:basedOn w:val="423"/>
    <w:uiPriority w:val="99"/>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489" w:customStyle="1">
    <w:name w:val="Grid Table 6 Colorful Accent 4"/>
    <w:basedOn w:val="423"/>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490" w:customStyle="1">
    <w:name w:val="Grid Table 6 Colorful Accent 5"/>
    <w:basedOn w:val="423"/>
    <w:uiPriority w:val="99"/>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491" w:customStyle="1">
    <w:name w:val="Grid Table 6 Colorful Accent 6"/>
    <w:basedOn w:val="423"/>
    <w:uiPriority w:val="99"/>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492" w:customStyle="1">
    <w:name w:val="Grid Table 7 Colorful"/>
    <w:basedOn w:val="423"/>
    <w:uiPriority w:val="99"/>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493" w:customStyle="1">
    <w:name w:val="Grid Table 7 Colorful Accent 1"/>
    <w:basedOn w:val="423"/>
    <w:uiPriority w:val="99"/>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494" w:customStyle="1">
    <w:name w:val="Grid Table 7 Colorful Accent 2"/>
    <w:basedOn w:val="423"/>
    <w:uiPriority w:val="99"/>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495" w:customStyle="1">
    <w:name w:val="Grid Table 7 Colorful Accent 3"/>
    <w:basedOn w:val="423"/>
    <w:uiPriority w:val="99"/>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496" w:customStyle="1">
    <w:name w:val="Grid Table 7 Colorful Accent 4"/>
    <w:basedOn w:val="423"/>
    <w:uiPriority w:val="99"/>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497" w:customStyle="1">
    <w:name w:val="Grid Table 7 Colorful Accent 5"/>
    <w:basedOn w:val="423"/>
    <w:uiPriority w:val="99"/>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498" w:customStyle="1">
    <w:name w:val="Grid Table 7 Colorful Accent 6"/>
    <w:basedOn w:val="423"/>
    <w:uiPriority w:val="99"/>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499" w:customStyle="1">
    <w:name w:val="List Table 1 Light"/>
    <w:basedOn w:val="423"/>
    <w:uiPriority w:val="99"/>
    <w:tblPr>
      <w:tblStyleRowBandSize w:val="1"/>
      <w:tblStyleColBandSize w:val="1"/>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00" w:customStyle="1">
    <w:name w:val="List Table 1 Light Accent 1"/>
    <w:basedOn w:val="423"/>
    <w:uiPriority w:val="99"/>
    <w:tblPr>
      <w:tblStyleRowBandSize w:val="1"/>
      <w:tblStyleColBandSize w:val="1"/>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501" w:customStyle="1">
    <w:name w:val="List Table 1 Light Accent 2"/>
    <w:basedOn w:val="423"/>
    <w:uiPriority w:val="99"/>
    <w:tblPr>
      <w:tblStyleRowBandSize w:val="1"/>
      <w:tblStyleColBandSize w:val="1"/>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502" w:customStyle="1">
    <w:name w:val="List Table 1 Light Accent 3"/>
    <w:basedOn w:val="423"/>
    <w:uiPriority w:val="99"/>
    <w:tblPr>
      <w:tblStyleRowBandSize w:val="1"/>
      <w:tblStyleColBandSize w:val="1"/>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03" w:customStyle="1">
    <w:name w:val="List Table 1 Light Accent 4"/>
    <w:basedOn w:val="423"/>
    <w:uiPriority w:val="99"/>
    <w:tblPr>
      <w:tblStyleRowBandSize w:val="1"/>
      <w:tblStyleColBandSize w:val="1"/>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04" w:customStyle="1">
    <w:name w:val="List Table 1 Light Accent 5"/>
    <w:basedOn w:val="423"/>
    <w:uiPriority w:val="99"/>
    <w:tblPr>
      <w:tblStyleRowBandSize w:val="1"/>
      <w:tblStyleColBandSize w:val="1"/>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05" w:customStyle="1">
    <w:name w:val="List Table 1 Light Accent 6"/>
    <w:basedOn w:val="423"/>
    <w:uiPriority w:val="99"/>
    <w:tblPr>
      <w:tblStyleRowBandSize w:val="1"/>
      <w:tblStyleColBandSize w:val="1"/>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06" w:customStyle="1">
    <w:name w:val="List Table 2"/>
    <w:basedOn w:val="423"/>
    <w:uiPriority w:val="99"/>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07" w:customStyle="1">
    <w:name w:val="List Table 2 Accent 1"/>
    <w:basedOn w:val="423"/>
    <w:uiPriority w:val="99"/>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08" w:customStyle="1">
    <w:name w:val="List Table 2 Accent 2"/>
    <w:basedOn w:val="423"/>
    <w:uiPriority w:val="99"/>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09" w:customStyle="1">
    <w:name w:val="List Table 2 Accent 3"/>
    <w:basedOn w:val="423"/>
    <w:uiPriority w:val="99"/>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10" w:customStyle="1">
    <w:name w:val="List Table 2 Accent 4"/>
    <w:basedOn w:val="423"/>
    <w:uiPriority w:val="99"/>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11" w:customStyle="1">
    <w:name w:val="List Table 2 Accent 5"/>
    <w:basedOn w:val="423"/>
    <w:uiPriority w:val="99"/>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12" w:customStyle="1">
    <w:name w:val="List Table 2 Accent 6"/>
    <w:basedOn w:val="423"/>
    <w:uiPriority w:val="99"/>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13" w:customStyle="1">
    <w:name w:val="List Table 3"/>
    <w:basedOn w:val="423"/>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14" w:customStyle="1">
    <w:name w:val="List Table 3 Accent 1"/>
    <w:basedOn w:val="423"/>
    <w:uiPriority w:val="99"/>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15" w:customStyle="1">
    <w:name w:val="List Table 3 Accent 2"/>
    <w:basedOn w:val="423"/>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16" w:customStyle="1">
    <w:name w:val="List Table 3 Accent 3"/>
    <w:basedOn w:val="423"/>
    <w:uiPriority w:val="99"/>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17" w:customStyle="1">
    <w:name w:val="List Table 3 Accent 4"/>
    <w:basedOn w:val="423"/>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18" w:customStyle="1">
    <w:name w:val="List Table 3 Accent 5"/>
    <w:basedOn w:val="423"/>
    <w:uiPriority w:val="99"/>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19" w:customStyle="1">
    <w:name w:val="List Table 3 Accent 6"/>
    <w:basedOn w:val="423"/>
    <w:uiPriority w:val="99"/>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20" w:customStyle="1">
    <w:name w:val="List Table 4"/>
    <w:basedOn w:val="423"/>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21" w:customStyle="1">
    <w:name w:val="List Table 4 Accent 1"/>
    <w:basedOn w:val="423"/>
    <w:uiPriority w:val="9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22" w:customStyle="1">
    <w:name w:val="List Table 4 Accent 2"/>
    <w:basedOn w:val="423"/>
    <w:uiPriority w:val="9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23" w:customStyle="1">
    <w:name w:val="List Table 4 Accent 3"/>
    <w:basedOn w:val="423"/>
    <w:uiPriority w:val="9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24" w:customStyle="1">
    <w:name w:val="List Table 4 Accent 4"/>
    <w:basedOn w:val="423"/>
    <w:uiPriority w:val="9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25" w:customStyle="1">
    <w:name w:val="List Table 4 Accent 5"/>
    <w:basedOn w:val="423"/>
    <w:uiPriority w:val="9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26" w:customStyle="1">
    <w:name w:val="List Table 4 Accent 6"/>
    <w:basedOn w:val="423"/>
    <w:uiPriority w:val="9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27" w:customStyle="1">
    <w:name w:val="List Table 5 Dark"/>
    <w:basedOn w:val="423"/>
    <w:uiPriority w:val="99"/>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28" w:customStyle="1">
    <w:name w:val="List Table 5 Dark Accent 1"/>
    <w:basedOn w:val="423"/>
    <w:uiPriority w:val="99"/>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29" w:customStyle="1">
    <w:name w:val="List Table 5 Dark Accent 2"/>
    <w:basedOn w:val="423"/>
    <w:uiPriority w:val="99"/>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30" w:customStyle="1">
    <w:name w:val="List Table 5 Dark Accent 3"/>
    <w:basedOn w:val="423"/>
    <w:uiPriority w:val="99"/>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31" w:customStyle="1">
    <w:name w:val="List Table 5 Dark Accent 4"/>
    <w:basedOn w:val="423"/>
    <w:uiPriority w:val="99"/>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32" w:customStyle="1">
    <w:name w:val="List Table 5 Dark Accent 5"/>
    <w:basedOn w:val="423"/>
    <w:uiPriority w:val="99"/>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33" w:customStyle="1">
    <w:name w:val="List Table 5 Dark Accent 6"/>
    <w:basedOn w:val="423"/>
    <w:uiPriority w:val="99"/>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34" w:customStyle="1">
    <w:name w:val="List Table 6 Colorful"/>
    <w:basedOn w:val="423"/>
    <w:uiPriority w:val="99"/>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35" w:customStyle="1">
    <w:name w:val="List Table 6 Colorful Accent 1"/>
    <w:basedOn w:val="423"/>
    <w:uiPriority w:val="99"/>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36" w:customStyle="1">
    <w:name w:val="List Table 6 Colorful Accent 2"/>
    <w:basedOn w:val="423"/>
    <w:uiPriority w:val="99"/>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37" w:customStyle="1">
    <w:name w:val="List Table 6 Colorful Accent 3"/>
    <w:basedOn w:val="423"/>
    <w:uiPriority w:val="99"/>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38" w:customStyle="1">
    <w:name w:val="List Table 6 Colorful Accent 4"/>
    <w:basedOn w:val="423"/>
    <w:uiPriority w:val="99"/>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39" w:customStyle="1">
    <w:name w:val="List Table 6 Colorful Accent 5"/>
    <w:basedOn w:val="423"/>
    <w:uiPriority w:val="99"/>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40" w:customStyle="1">
    <w:name w:val="List Table 6 Colorful Accent 6"/>
    <w:basedOn w:val="423"/>
    <w:uiPriority w:val="99"/>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41" w:customStyle="1">
    <w:name w:val="List Table 7 Colorful"/>
    <w:basedOn w:val="423"/>
    <w:uiPriority w:val="99"/>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42" w:customStyle="1">
    <w:name w:val="List Table 7 Colorful Accent 1"/>
    <w:basedOn w:val="423"/>
    <w:uiPriority w:val="99"/>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543" w:customStyle="1">
    <w:name w:val="List Table 7 Colorful Accent 2"/>
    <w:basedOn w:val="423"/>
    <w:uiPriority w:val="99"/>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44" w:customStyle="1">
    <w:name w:val="List Table 7 Colorful Accent 3"/>
    <w:basedOn w:val="423"/>
    <w:uiPriority w:val="99"/>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545" w:customStyle="1">
    <w:name w:val="List Table 7 Colorful Accent 4"/>
    <w:basedOn w:val="423"/>
    <w:uiPriority w:val="99"/>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46" w:customStyle="1">
    <w:name w:val="List Table 7 Colorful Accent 5"/>
    <w:basedOn w:val="423"/>
    <w:uiPriority w:val="99"/>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547" w:customStyle="1">
    <w:name w:val="List Table 7 Colorful Accent 6"/>
    <w:basedOn w:val="423"/>
    <w:uiPriority w:val="99"/>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548" w:customStyle="1">
    <w:name w:val="Lined - Accent"/>
    <w:basedOn w:val="423"/>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49" w:customStyle="1">
    <w:name w:val="Lined - Accent 1"/>
    <w:basedOn w:val="423"/>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50" w:customStyle="1">
    <w:name w:val="Lined - Accent 2"/>
    <w:basedOn w:val="423"/>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51" w:customStyle="1">
    <w:name w:val="Lined - Accent 3"/>
    <w:basedOn w:val="423"/>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52" w:customStyle="1">
    <w:name w:val="Lined - Accent 4"/>
    <w:basedOn w:val="423"/>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53" w:customStyle="1">
    <w:name w:val="Lined - Accent 5"/>
    <w:basedOn w:val="423"/>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54" w:customStyle="1">
    <w:name w:val="Lined - Accent 6"/>
    <w:basedOn w:val="423"/>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55" w:customStyle="1">
    <w:name w:val="Bordered &amp; Lined - Accent"/>
    <w:basedOn w:val="423"/>
    <w:uiPriority w:val="99"/>
    <w:rPr>
      <w:color w:val="404040"/>
      <w:szCs w:val="20"/>
    </w:r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56" w:customStyle="1">
    <w:name w:val="Bordered &amp; Lined - Accent 1"/>
    <w:basedOn w:val="423"/>
    <w:uiPriority w:val="99"/>
    <w:rPr>
      <w:color w:val="404040"/>
      <w:szCs w:val="20"/>
    </w:r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57" w:customStyle="1">
    <w:name w:val="Bordered &amp; Lined - Accent 2"/>
    <w:basedOn w:val="423"/>
    <w:uiPriority w:val="99"/>
    <w:rPr>
      <w:color w:val="404040"/>
      <w:szCs w:val="20"/>
    </w:r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58" w:customStyle="1">
    <w:name w:val="Bordered &amp; Lined - Accent 3"/>
    <w:basedOn w:val="423"/>
    <w:uiPriority w:val="99"/>
    <w:rPr>
      <w:color w:val="404040"/>
      <w:szCs w:val="20"/>
    </w:r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59" w:customStyle="1">
    <w:name w:val="Bordered &amp; Lined - Accent 4"/>
    <w:basedOn w:val="423"/>
    <w:uiPriority w:val="99"/>
    <w:rPr>
      <w:color w:val="404040"/>
      <w:szCs w:val="20"/>
    </w:r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60" w:customStyle="1">
    <w:name w:val="Bordered &amp; Lined - Accent 5"/>
    <w:basedOn w:val="423"/>
    <w:uiPriority w:val="99"/>
    <w:rPr>
      <w:color w:val="404040"/>
      <w:szCs w:val="20"/>
    </w:r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61" w:customStyle="1">
    <w:name w:val="Bordered &amp; Lined - Accent 6"/>
    <w:basedOn w:val="423"/>
    <w:uiPriority w:val="99"/>
    <w:rPr>
      <w:color w:val="404040"/>
      <w:szCs w:val="20"/>
    </w:r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62" w:customStyle="1">
    <w:name w:val="Bordered"/>
    <w:basedOn w:val="423"/>
    <w:uiPriority w:val="99"/>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63" w:customStyle="1">
    <w:name w:val="Bordered - Accent 1"/>
    <w:basedOn w:val="423"/>
    <w:uiPriority w:val="99"/>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564" w:customStyle="1">
    <w:name w:val="Bordered - Accent 2"/>
    <w:basedOn w:val="423"/>
    <w:uiPriority w:val="99"/>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565" w:customStyle="1">
    <w:name w:val="Bordered - Accent 3"/>
    <w:basedOn w:val="423"/>
    <w:uiPriority w:val="99"/>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566" w:customStyle="1">
    <w:name w:val="Bordered - Accent 4"/>
    <w:basedOn w:val="423"/>
    <w:uiPriority w:val="99"/>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567" w:customStyle="1">
    <w:name w:val="Bordered - Accent 5"/>
    <w:basedOn w:val="423"/>
    <w:uiPriority w:val="99"/>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568" w:customStyle="1">
    <w:name w:val="Bordered - Accent 6"/>
    <w:basedOn w:val="423"/>
    <w:uiPriority w:val="99"/>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569">
    <w:name w:val="Hyperlink"/>
    <w:uiPriority w:val="99"/>
    <w:unhideWhenUsed/>
    <w:rPr>
      <w:color w:val="0000FF" w:themeColor="hyperlink"/>
      <w:u w:val="single"/>
    </w:rPr>
  </w:style>
  <w:style w:type="paragraph" w:styleId="570">
    <w:name w:val="footnote text"/>
    <w:basedOn w:val="412"/>
    <w:link w:val="571"/>
    <w:uiPriority w:val="99"/>
    <w:semiHidden/>
    <w:unhideWhenUsed/>
    <w:rPr>
      <w:sz w:val="18"/>
    </w:rPr>
    <w:pPr>
      <w:spacing w:after="40"/>
    </w:pPr>
  </w:style>
  <w:style w:type="character" w:styleId="571" w:customStyle="1">
    <w:name w:val="Footnote Text Char"/>
    <w:link w:val="570"/>
    <w:uiPriority w:val="99"/>
    <w:rPr>
      <w:sz w:val="18"/>
    </w:rPr>
  </w:style>
  <w:style w:type="character" w:styleId="572">
    <w:name w:val="footnote reference"/>
    <w:basedOn w:val="422"/>
    <w:uiPriority w:val="99"/>
    <w:unhideWhenUsed/>
    <w:rPr>
      <w:vertAlign w:val="superscript"/>
    </w:rPr>
  </w:style>
  <w:style w:type="paragraph" w:styleId="573">
    <w:name w:val="toc 1"/>
    <w:basedOn w:val="412"/>
    <w:next w:val="412"/>
    <w:uiPriority w:val="39"/>
    <w:unhideWhenUsed/>
    <w:pPr>
      <w:spacing w:after="57"/>
    </w:pPr>
  </w:style>
  <w:style w:type="paragraph" w:styleId="574">
    <w:name w:val="toc 2"/>
    <w:basedOn w:val="412"/>
    <w:next w:val="412"/>
    <w:uiPriority w:val="39"/>
    <w:unhideWhenUsed/>
    <w:pPr>
      <w:ind w:left="283"/>
      <w:spacing w:after="57"/>
    </w:pPr>
  </w:style>
  <w:style w:type="paragraph" w:styleId="575">
    <w:name w:val="toc 3"/>
    <w:basedOn w:val="412"/>
    <w:next w:val="412"/>
    <w:uiPriority w:val="39"/>
    <w:unhideWhenUsed/>
    <w:pPr>
      <w:ind w:left="567"/>
      <w:spacing w:after="57"/>
    </w:pPr>
  </w:style>
  <w:style w:type="paragraph" w:styleId="576">
    <w:name w:val="toc 4"/>
    <w:basedOn w:val="412"/>
    <w:next w:val="412"/>
    <w:uiPriority w:val="39"/>
    <w:unhideWhenUsed/>
    <w:pPr>
      <w:ind w:left="850"/>
      <w:spacing w:after="57"/>
    </w:pPr>
  </w:style>
  <w:style w:type="paragraph" w:styleId="577">
    <w:name w:val="toc 5"/>
    <w:basedOn w:val="412"/>
    <w:next w:val="412"/>
    <w:uiPriority w:val="39"/>
    <w:unhideWhenUsed/>
    <w:pPr>
      <w:ind w:left="1134"/>
      <w:spacing w:after="57"/>
    </w:pPr>
  </w:style>
  <w:style w:type="paragraph" w:styleId="578">
    <w:name w:val="toc 6"/>
    <w:basedOn w:val="412"/>
    <w:next w:val="412"/>
    <w:uiPriority w:val="39"/>
    <w:unhideWhenUsed/>
    <w:pPr>
      <w:ind w:left="1417"/>
      <w:spacing w:after="57"/>
    </w:pPr>
  </w:style>
  <w:style w:type="paragraph" w:styleId="579">
    <w:name w:val="toc 7"/>
    <w:basedOn w:val="412"/>
    <w:next w:val="412"/>
    <w:uiPriority w:val="39"/>
    <w:unhideWhenUsed/>
    <w:pPr>
      <w:ind w:left="1701"/>
      <w:spacing w:after="57"/>
    </w:pPr>
  </w:style>
  <w:style w:type="paragraph" w:styleId="580">
    <w:name w:val="toc 8"/>
    <w:basedOn w:val="412"/>
    <w:next w:val="412"/>
    <w:uiPriority w:val="39"/>
    <w:unhideWhenUsed/>
    <w:pPr>
      <w:ind w:left="1984"/>
      <w:spacing w:after="57"/>
    </w:pPr>
  </w:style>
  <w:style w:type="paragraph" w:styleId="581">
    <w:name w:val="toc 9"/>
    <w:basedOn w:val="412"/>
    <w:next w:val="412"/>
    <w:uiPriority w:val="39"/>
    <w:unhideWhenUsed/>
    <w:pPr>
      <w:ind w:left="2268"/>
      <w:spacing w:after="57"/>
    </w:pPr>
  </w:style>
  <w:style w:type="paragraph" w:styleId="582">
    <w:name w:val="TOC Heading"/>
    <w:uiPriority w:val="39"/>
    <w:unhideWhenUsed/>
  </w:style>
  <w:style w:type="paragraph" w:styleId="583">
    <w:name w:val="Body Text"/>
    <w:basedOn w:val="412"/>
    <w:rPr>
      <w:rFonts w:ascii=".VnArial" w:hAnsi=".VnArial"/>
      <w:sz w:val="22"/>
    </w:rPr>
    <w:pPr>
      <w:jc w:val="both"/>
      <w:spacing w:before="240"/>
    </w:pPr>
  </w:style>
  <w:style w:type="paragraph" w:styleId="584" w:customStyle="1">
    <w:name w:val="K3"/>
    <w:basedOn w:val="412"/>
    <w:rPr>
      <w:rFonts w:ascii="Times New Roman" w:hAnsi="Times New Roman"/>
      <w:b/>
      <w:bCs/>
      <w:sz w:val="28"/>
      <w:szCs w:val="28"/>
      <w:lang w:val="vi-VN" w:bidi="vi-VN"/>
    </w:rPr>
    <w:pPr>
      <w:ind w:firstLine="720"/>
      <w:jc w:val="both"/>
      <w:spacing w:after="120" w:before="120"/>
    </w:pPr>
  </w:style>
  <w:style w:type="paragraph" w:styleId="585">
    <w:name w:val="Header"/>
    <w:basedOn w:val="412"/>
    <w:link w:val="443"/>
    <w:pPr>
      <w:tabs>
        <w:tab w:val="center" w:pos="4320" w:leader="none"/>
        <w:tab w:val="right" w:pos="8640" w:leader="none"/>
      </w:tabs>
    </w:pPr>
  </w:style>
  <w:style w:type="paragraph" w:styleId="586">
    <w:name w:val="Footer"/>
    <w:basedOn w:val="412"/>
    <w:link w:val="596"/>
    <w:pPr>
      <w:tabs>
        <w:tab w:val="center" w:pos="4320" w:leader="none"/>
        <w:tab w:val="right" w:pos="8640" w:leader="none"/>
      </w:tabs>
    </w:pPr>
  </w:style>
  <w:style w:type="character" w:styleId="587">
    <w:name w:val="page number"/>
    <w:basedOn w:val="422"/>
  </w:style>
  <w:style w:type="paragraph" w:styleId="588">
    <w:name w:val="List Paragraph"/>
    <w:basedOn w:val="412"/>
    <w:qFormat/>
    <w:uiPriority w:val="34"/>
    <w:rPr>
      <w:rFonts w:ascii="Times New Roman" w:hAnsi="Times New Roman"/>
      <w:sz w:val="24"/>
      <w:szCs w:val="24"/>
    </w:rPr>
    <w:pPr>
      <w:contextualSpacing w:val="true"/>
      <w:ind w:left="720"/>
      <w:widowControl/>
    </w:pPr>
  </w:style>
  <w:style w:type="paragraph" w:styleId="589">
    <w:name w:val="Balloon Text"/>
    <w:basedOn w:val="412"/>
    <w:link w:val="590"/>
    <w:rPr>
      <w:rFonts w:ascii="Tahoma" w:hAnsi="Tahoma" w:cs="Tahoma"/>
      <w:sz w:val="16"/>
      <w:szCs w:val="16"/>
    </w:rPr>
  </w:style>
  <w:style w:type="character" w:styleId="590" w:customStyle="1">
    <w:name w:val="Balloon Text Char"/>
    <w:basedOn w:val="422"/>
    <w:link w:val="589"/>
    <w:rPr>
      <w:rFonts w:ascii="Tahoma" w:hAnsi="Tahoma" w:cs="Tahoma"/>
      <w:sz w:val="16"/>
      <w:szCs w:val="16"/>
    </w:rPr>
  </w:style>
  <w:style w:type="table" w:styleId="591">
    <w:name w:val="Table Grid"/>
    <w:basedOn w:val="423"/>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592" w:customStyle="1">
    <w:name w:val="Body text (3)_"/>
    <w:link w:val="594"/>
    <w:rPr>
      <w:rFonts w:ascii="Arial" w:hAnsi="Arial" w:cs="Arial" w:eastAsia="Arial"/>
      <w:sz w:val="19"/>
      <w:szCs w:val="19"/>
      <w:shd w:val="clear" w:color="auto" w:fill="FFFFFF"/>
    </w:rPr>
  </w:style>
  <w:style w:type="character" w:styleId="593" w:customStyle="1">
    <w:name w:val="Heading #2_"/>
    <w:link w:val="595"/>
    <w:rPr>
      <w:rFonts w:ascii="Arial" w:hAnsi="Arial" w:cs="Arial" w:eastAsia="Arial"/>
      <w:b/>
      <w:bCs/>
      <w:sz w:val="22"/>
      <w:szCs w:val="22"/>
      <w:shd w:val="clear" w:color="auto" w:fill="FFFFFF"/>
    </w:rPr>
  </w:style>
  <w:style w:type="paragraph" w:styleId="594" w:customStyle="1">
    <w:name w:val="Body text (3)"/>
    <w:basedOn w:val="412"/>
    <w:link w:val="592"/>
    <w:rPr>
      <w:rFonts w:ascii="Arial" w:hAnsi="Arial" w:cs="Arial" w:eastAsia="Arial"/>
      <w:sz w:val="19"/>
      <w:szCs w:val="19"/>
    </w:rPr>
    <w:pPr>
      <w:spacing w:lineRule="auto" w:line="266"/>
      <w:shd w:val="clear" w:color="auto" w:fill="FFFFFF"/>
    </w:pPr>
  </w:style>
  <w:style w:type="paragraph" w:styleId="595" w:customStyle="1">
    <w:name w:val="Heading #2"/>
    <w:basedOn w:val="412"/>
    <w:link w:val="593"/>
    <w:rPr>
      <w:rFonts w:ascii="Arial" w:hAnsi="Arial" w:cs="Arial" w:eastAsia="Arial"/>
      <w:b/>
      <w:bCs/>
      <w:sz w:val="22"/>
    </w:rPr>
    <w:pPr>
      <w:spacing w:lineRule="auto" w:line="338"/>
      <w:shd w:val="clear" w:color="auto" w:fill="FFFFFF"/>
      <w:outlineLvl w:val="1"/>
    </w:pPr>
  </w:style>
  <w:style w:type="character" w:styleId="596" w:customStyle="1">
    <w:name w:val="Footer Char"/>
    <w:link w:val="586"/>
    <w:rPr>
      <w:rFonts w:ascii=".VnTime" w:hAnsi=".VnTime"/>
      <w:sz w:val="26"/>
    </w:rPr>
  </w:style>
  <w:style w:type="paragraph" w:styleId="597">
    <w:name w:val="Body Text Indent 3"/>
    <w:basedOn w:val="412"/>
    <w:link w:val="598"/>
    <w:semiHidden/>
    <w:unhideWhenUsed/>
    <w:rPr>
      <w:sz w:val="16"/>
      <w:szCs w:val="16"/>
    </w:rPr>
    <w:pPr>
      <w:ind w:left="360"/>
      <w:spacing w:after="120"/>
    </w:pPr>
  </w:style>
  <w:style w:type="character" w:styleId="598" w:customStyle="1">
    <w:name w:val="Body Text Indent 3 Char"/>
    <w:basedOn w:val="422"/>
    <w:link w:val="597"/>
    <w:semiHidden/>
    <w:rPr>
      <w:rFonts w:ascii=".VnTime" w:hAnsi=".VnTime"/>
      <w:sz w:val="16"/>
      <w:szCs w:val="16"/>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footer" Target="footer2.xml" /></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ONLYOFFICE/5.4.2.54</Application>
  <Company>ipc</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PHUÏ LUÏC 5</dc:title>
  <dc:creator>hailm</dc:creator>
  <cp:lastModifiedBy>Nguyễn Hoàng Giang</cp:lastModifiedBy>
  <cp:revision>6</cp:revision>
  <dcterms:created xsi:type="dcterms:W3CDTF">2021-12-30T14:16:00Z</dcterms:created>
  <dcterms:modified xsi:type="dcterms:W3CDTF">2022-01-05T03:06:59Z</dcterms:modified>
</cp:coreProperties>
</file>