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5235" w14:textId="77777777" w:rsidR="00AF191C" w:rsidRDefault="00AF191C" w:rsidP="00AF191C">
      <w:pPr>
        <w:jc w:val="center"/>
        <w:rPr>
          <w:b/>
          <w:sz w:val="26"/>
          <w:szCs w:val="26"/>
        </w:rPr>
      </w:pPr>
    </w:p>
    <w:p w14:paraId="2578558B" w14:textId="77777777" w:rsidR="00AF191C" w:rsidRDefault="00AF191C" w:rsidP="00AF191C">
      <w:pPr>
        <w:jc w:val="center"/>
        <w:rPr>
          <w:b/>
          <w:sz w:val="26"/>
          <w:szCs w:val="26"/>
        </w:rPr>
      </w:pPr>
    </w:p>
    <w:p w14:paraId="226B932B" w14:textId="77777777" w:rsidR="00AF191C" w:rsidRDefault="00AF191C" w:rsidP="00AF191C">
      <w:pPr>
        <w:jc w:val="center"/>
        <w:rPr>
          <w:b/>
          <w:sz w:val="26"/>
          <w:szCs w:val="26"/>
        </w:rPr>
      </w:pPr>
    </w:p>
    <w:p w14:paraId="696BF6A3" w14:textId="77777777" w:rsidR="00AF191C" w:rsidRDefault="00AF191C" w:rsidP="00AF191C">
      <w:pPr>
        <w:jc w:val="center"/>
        <w:rPr>
          <w:b/>
          <w:sz w:val="26"/>
          <w:szCs w:val="26"/>
        </w:rPr>
      </w:pPr>
    </w:p>
    <w:p w14:paraId="081512C4" w14:textId="77777777" w:rsidR="00AF191C" w:rsidRDefault="00AF191C" w:rsidP="00AF191C">
      <w:pPr>
        <w:jc w:val="center"/>
        <w:rPr>
          <w:b/>
          <w:sz w:val="26"/>
          <w:szCs w:val="26"/>
        </w:rPr>
      </w:pPr>
    </w:p>
    <w:p w14:paraId="0C949506" w14:textId="77777777" w:rsidR="00AF191C" w:rsidRDefault="00AF191C" w:rsidP="00AF191C">
      <w:pPr>
        <w:jc w:val="center"/>
        <w:rPr>
          <w:b/>
          <w:sz w:val="26"/>
          <w:szCs w:val="26"/>
        </w:rPr>
      </w:pPr>
    </w:p>
    <w:p w14:paraId="33E93483" w14:textId="77777777" w:rsidR="00AF191C" w:rsidRDefault="00AF191C" w:rsidP="00AF191C">
      <w:pPr>
        <w:jc w:val="center"/>
        <w:rPr>
          <w:b/>
          <w:sz w:val="26"/>
          <w:szCs w:val="26"/>
        </w:rPr>
      </w:pPr>
    </w:p>
    <w:p w14:paraId="7F316D15" w14:textId="77777777" w:rsidR="00AF191C" w:rsidRDefault="00AF191C" w:rsidP="00AF191C">
      <w:pPr>
        <w:jc w:val="center"/>
        <w:rPr>
          <w:b/>
          <w:sz w:val="26"/>
          <w:szCs w:val="26"/>
        </w:rPr>
      </w:pPr>
    </w:p>
    <w:p w14:paraId="01A21C38" w14:textId="77777777" w:rsidR="00AF191C" w:rsidRDefault="00AF191C" w:rsidP="00AF191C">
      <w:pPr>
        <w:jc w:val="center"/>
        <w:rPr>
          <w:b/>
          <w:sz w:val="26"/>
          <w:szCs w:val="26"/>
        </w:rPr>
      </w:pPr>
    </w:p>
    <w:p w14:paraId="6E420050" w14:textId="77777777" w:rsidR="00AF191C" w:rsidRDefault="00AF191C" w:rsidP="00AF191C">
      <w:pPr>
        <w:jc w:val="center"/>
        <w:rPr>
          <w:b/>
          <w:sz w:val="26"/>
          <w:szCs w:val="26"/>
        </w:rPr>
      </w:pPr>
    </w:p>
    <w:p w14:paraId="731AFC00" w14:textId="77777777" w:rsidR="00AF191C" w:rsidRDefault="00AF191C" w:rsidP="00AF191C">
      <w:pPr>
        <w:jc w:val="center"/>
        <w:rPr>
          <w:b/>
          <w:sz w:val="26"/>
          <w:szCs w:val="26"/>
        </w:rPr>
      </w:pPr>
    </w:p>
    <w:p w14:paraId="2C967DD0" w14:textId="77777777" w:rsidR="00AF191C" w:rsidRDefault="00AF191C" w:rsidP="00AF191C">
      <w:pPr>
        <w:jc w:val="center"/>
        <w:rPr>
          <w:b/>
          <w:sz w:val="26"/>
          <w:szCs w:val="26"/>
        </w:rPr>
      </w:pPr>
    </w:p>
    <w:p w14:paraId="6B4DF60F" w14:textId="77777777" w:rsidR="00AF191C" w:rsidRPr="0010369C" w:rsidRDefault="00AF191C" w:rsidP="00AF191C">
      <w:pPr>
        <w:jc w:val="center"/>
        <w:rPr>
          <w:b/>
          <w:sz w:val="26"/>
          <w:szCs w:val="26"/>
          <w:lang w:val="vi-VN"/>
        </w:rPr>
      </w:pPr>
    </w:p>
    <w:p w14:paraId="05C8C79D" w14:textId="77777777" w:rsidR="00F55337" w:rsidRPr="00265A0C" w:rsidRDefault="00F55337" w:rsidP="00F55337">
      <w:pPr>
        <w:spacing w:before="60" w:line="312" w:lineRule="auto"/>
        <w:ind w:right="-3"/>
        <w:jc w:val="center"/>
        <w:outlineLvl w:val="0"/>
        <w:rPr>
          <w:rFonts w:ascii="Tahoma" w:hAnsi="Tahoma" w:cs="Tahoma"/>
          <w:b/>
          <w:bCs/>
          <w:color w:val="FF0000"/>
          <w:sz w:val="44"/>
          <w:szCs w:val="44"/>
          <w:lang w:val="nl-NL"/>
        </w:rPr>
      </w:pPr>
      <w:r w:rsidRPr="00265A0C">
        <w:rPr>
          <w:rFonts w:ascii="Tahoma" w:hAnsi="Tahoma" w:cs="Tahoma"/>
          <w:b/>
          <w:bCs/>
          <w:color w:val="FF0000"/>
          <w:sz w:val="44"/>
          <w:szCs w:val="44"/>
          <w:lang w:val="nl-NL"/>
        </w:rPr>
        <w:t>QUY ĐỊNH QUẢN LÝ</w:t>
      </w:r>
    </w:p>
    <w:p w14:paraId="029E82D1" w14:textId="77777777" w:rsidR="00F55337" w:rsidRPr="00265A0C" w:rsidRDefault="00F55337" w:rsidP="00F55337">
      <w:pPr>
        <w:tabs>
          <w:tab w:val="left" w:pos="2880"/>
        </w:tabs>
        <w:autoSpaceDE w:val="0"/>
        <w:autoSpaceDN w:val="0"/>
        <w:adjustRightInd w:val="0"/>
        <w:spacing w:line="360" w:lineRule="auto"/>
        <w:jc w:val="center"/>
        <w:rPr>
          <w:rFonts w:ascii="Tahoma" w:hAnsi="Tahoma" w:cs="Tahoma"/>
          <w:b/>
          <w:bCs/>
          <w:color w:val="FF0000"/>
          <w:w w:val="80"/>
          <w:sz w:val="36"/>
          <w:szCs w:val="36"/>
          <w:lang w:val="nl-NL"/>
        </w:rPr>
      </w:pPr>
      <w:r w:rsidRPr="00265A0C">
        <w:rPr>
          <w:rFonts w:ascii="Tahoma" w:hAnsi="Tahoma" w:cs="Tahoma"/>
          <w:b/>
          <w:bCs/>
          <w:color w:val="FF0000"/>
          <w:w w:val="80"/>
          <w:sz w:val="36"/>
          <w:szCs w:val="36"/>
          <w:lang w:val="nl-NL"/>
        </w:rPr>
        <w:t xml:space="preserve">THEO </w:t>
      </w:r>
      <w:bookmarkStart w:id="0" w:name="_Toc9873332"/>
      <w:bookmarkStart w:id="1" w:name="_Toc9873484"/>
      <w:r w:rsidRPr="00265A0C">
        <w:rPr>
          <w:rFonts w:ascii="Tahoma" w:hAnsi="Tahoma" w:cs="Tahoma"/>
          <w:b/>
          <w:bCs/>
          <w:color w:val="FF0000"/>
          <w:w w:val="80"/>
          <w:sz w:val="36"/>
          <w:szCs w:val="36"/>
          <w:lang w:val="nl-NL"/>
        </w:rPr>
        <w:t>ĐỒ ÁN QUY HOẠCH CHI TIẾT</w:t>
      </w:r>
      <w:bookmarkStart w:id="2" w:name="_Toc9873333"/>
      <w:bookmarkStart w:id="3" w:name="_Toc9873485"/>
      <w:bookmarkEnd w:id="0"/>
      <w:bookmarkEnd w:id="1"/>
      <w:r w:rsidRPr="00265A0C">
        <w:rPr>
          <w:rFonts w:ascii="Tahoma" w:hAnsi="Tahoma" w:cs="Tahoma"/>
          <w:b/>
          <w:bCs/>
          <w:color w:val="FF0000"/>
          <w:w w:val="80"/>
          <w:sz w:val="36"/>
          <w:szCs w:val="36"/>
          <w:lang w:val="nl-NL"/>
        </w:rPr>
        <w:t xml:space="preserve"> XÂY DỰNG TỶ LỆ 1/500</w:t>
      </w:r>
      <w:bookmarkEnd w:id="2"/>
      <w:bookmarkEnd w:id="3"/>
    </w:p>
    <w:p w14:paraId="160D48EC" w14:textId="77777777" w:rsidR="00F55337" w:rsidRDefault="00F55337" w:rsidP="00F55337">
      <w:pPr>
        <w:widowControl w:val="0"/>
        <w:spacing w:before="60" w:line="312" w:lineRule="auto"/>
        <w:jc w:val="center"/>
        <w:rPr>
          <w:b/>
          <w:color w:val="FF00FF"/>
          <w:w w:val="90"/>
          <w:sz w:val="30"/>
          <w:szCs w:val="30"/>
        </w:rPr>
      </w:pPr>
      <w:r>
        <w:rPr>
          <w:rFonts w:ascii="Tahoma" w:hAnsi="Tahoma" w:cs="Tahoma"/>
          <w:b/>
          <w:bCs/>
          <w:color w:val="00B050"/>
          <w:w w:val="90"/>
          <w:sz w:val="36"/>
          <w:szCs w:val="36"/>
          <w:lang w:val="nl-NL"/>
        </w:rPr>
        <w:t>DỰ ÁN DỊCH VỤ HẬU CẦN CẢNG</w:t>
      </w:r>
      <w:r w:rsidRPr="005137DC">
        <w:rPr>
          <w:b/>
          <w:color w:val="FF00FF"/>
          <w:w w:val="90"/>
          <w:sz w:val="30"/>
          <w:szCs w:val="30"/>
          <w:lang w:val="vi-VN"/>
        </w:rPr>
        <w:t xml:space="preserve"> </w:t>
      </w:r>
    </w:p>
    <w:p w14:paraId="16B333AC" w14:textId="77777777" w:rsidR="00F55337" w:rsidRPr="00D71162" w:rsidRDefault="00F55337" w:rsidP="00F55337">
      <w:pPr>
        <w:spacing w:before="60" w:line="312" w:lineRule="auto"/>
        <w:jc w:val="center"/>
        <w:rPr>
          <w:rFonts w:ascii="Arial" w:hAnsi="Arial" w:cs="Arial"/>
          <w:b/>
          <w:bCs/>
          <w:color w:val="0033CC"/>
          <w:szCs w:val="26"/>
          <w:lang w:val="vi-VN"/>
        </w:rPr>
      </w:pPr>
      <w:r w:rsidRPr="005137DC">
        <w:rPr>
          <w:b/>
          <w:color w:val="FF00FF"/>
          <w:w w:val="90"/>
          <w:sz w:val="30"/>
          <w:szCs w:val="30"/>
          <w:lang w:val="vi-VN"/>
        </w:rPr>
        <w:t xml:space="preserve">CHỦ ĐẦU TƯ: </w:t>
      </w:r>
      <w:r w:rsidRPr="00D63035">
        <w:rPr>
          <w:b/>
          <w:color w:val="FF00FF"/>
          <w:w w:val="90"/>
          <w:sz w:val="30"/>
          <w:szCs w:val="30"/>
          <w:lang w:val="vi-VN"/>
        </w:rPr>
        <w:t>CÔNG TY CỔ PHẦN TAM THẮNG</w:t>
      </w:r>
      <w:r>
        <w:rPr>
          <w:rFonts w:ascii="Arial" w:hAnsi="Arial" w:cs="Arial"/>
          <w:b/>
          <w:bCs/>
          <w:color w:val="0033CC"/>
          <w:sz w:val="28"/>
          <w:szCs w:val="28"/>
        </w:rPr>
        <w:t xml:space="preserve"> </w:t>
      </w:r>
    </w:p>
    <w:p w14:paraId="73D1FEDC" w14:textId="77777777" w:rsidR="00F55337" w:rsidRPr="00D63035" w:rsidRDefault="00F55337" w:rsidP="00F55337">
      <w:pPr>
        <w:widowControl w:val="0"/>
        <w:spacing w:before="60" w:line="312" w:lineRule="auto"/>
        <w:jc w:val="center"/>
        <w:rPr>
          <w:rFonts w:ascii="Arial" w:hAnsi="Arial" w:cs="Arial"/>
          <w:b/>
          <w:bCs/>
          <w:color w:val="0033CC"/>
          <w:w w:val="95"/>
          <w:sz w:val="28"/>
          <w:szCs w:val="28"/>
          <w:lang w:val="x-none" w:eastAsia="x-none"/>
        </w:rPr>
      </w:pPr>
      <w:r w:rsidRPr="00D63035">
        <w:rPr>
          <w:rFonts w:ascii="Arial" w:hAnsi="Arial" w:cs="Arial"/>
          <w:b/>
          <w:bCs/>
          <w:color w:val="0033CC"/>
          <w:w w:val="95"/>
          <w:sz w:val="28"/>
          <w:szCs w:val="28"/>
          <w:lang w:val="x-none" w:eastAsia="x-none"/>
        </w:rPr>
        <w:t>ĐỊA ĐIỂM: P. PHƯỚC HÒA - TX. PHÚ MỸ - TỈNH BÀ RỊA - VŨNG TÀU</w:t>
      </w:r>
    </w:p>
    <w:p w14:paraId="6C5D03B0" w14:textId="77777777" w:rsidR="0093349D" w:rsidRDefault="0093349D" w:rsidP="00AF191C">
      <w:pPr>
        <w:spacing w:after="60"/>
        <w:jc w:val="center"/>
        <w:rPr>
          <w:b/>
          <w:szCs w:val="36"/>
        </w:rPr>
      </w:pPr>
    </w:p>
    <w:p w14:paraId="38C6C27F" w14:textId="77777777" w:rsidR="00AF191C" w:rsidRPr="0010369C" w:rsidRDefault="00AF191C" w:rsidP="00AF191C">
      <w:pPr>
        <w:spacing w:after="240"/>
        <w:ind w:left="1418"/>
        <w:jc w:val="both"/>
        <w:rPr>
          <w:b/>
          <w:lang w:val="pt-BR"/>
        </w:rPr>
      </w:pPr>
    </w:p>
    <w:p w14:paraId="3C205A2E" w14:textId="77777777" w:rsidR="00AF191C" w:rsidRPr="0010369C" w:rsidRDefault="00AF191C" w:rsidP="00AF191C">
      <w:pPr>
        <w:spacing w:after="240"/>
        <w:ind w:left="1418"/>
        <w:jc w:val="both"/>
        <w:rPr>
          <w:b/>
          <w:lang w:val="pt-BR"/>
        </w:rPr>
      </w:pPr>
    </w:p>
    <w:p w14:paraId="40305A99" w14:textId="77777777" w:rsidR="00AF191C" w:rsidRPr="0010369C" w:rsidRDefault="00AF191C" w:rsidP="00AF191C">
      <w:pPr>
        <w:spacing w:after="240"/>
        <w:ind w:left="1418"/>
        <w:jc w:val="both"/>
        <w:rPr>
          <w:b/>
          <w:lang w:val="pt-BR"/>
        </w:rPr>
      </w:pPr>
      <w:bookmarkStart w:id="4" w:name="_GoBack"/>
      <w:bookmarkEnd w:id="4"/>
    </w:p>
    <w:p w14:paraId="1A1068CA" w14:textId="77777777" w:rsidR="00AF191C" w:rsidRPr="0010369C" w:rsidRDefault="00AF191C" w:rsidP="00AF191C">
      <w:pPr>
        <w:spacing w:after="240"/>
        <w:ind w:left="1418"/>
        <w:jc w:val="both"/>
        <w:rPr>
          <w:b/>
          <w:lang w:val="pt-BR"/>
        </w:rPr>
      </w:pPr>
    </w:p>
    <w:p w14:paraId="0290D29F" w14:textId="77777777" w:rsidR="00AF191C" w:rsidRDefault="00AF191C" w:rsidP="00AF191C">
      <w:pPr>
        <w:spacing w:after="240"/>
        <w:ind w:left="1418"/>
        <w:jc w:val="both"/>
        <w:rPr>
          <w:b/>
          <w:lang w:val="pt-BR"/>
        </w:rPr>
      </w:pPr>
    </w:p>
    <w:p w14:paraId="4CBE8B00" w14:textId="77777777" w:rsidR="00D64C13" w:rsidRPr="0010369C" w:rsidRDefault="00D64C13" w:rsidP="00AF191C">
      <w:pPr>
        <w:spacing w:after="240"/>
        <w:ind w:left="1418"/>
        <w:jc w:val="both"/>
        <w:rPr>
          <w:b/>
          <w:lang w:val="pt-BR"/>
        </w:rPr>
      </w:pPr>
    </w:p>
    <w:p w14:paraId="7F326DB2" w14:textId="77777777" w:rsidR="00AF191C" w:rsidRDefault="00AF191C" w:rsidP="00AF191C">
      <w:pPr>
        <w:spacing w:after="120"/>
        <w:ind w:left="1418"/>
        <w:rPr>
          <w:rFonts w:ascii=".VnTime" w:hAnsi=".VnTime"/>
          <w:b/>
          <w:sz w:val="28"/>
          <w:szCs w:val="20"/>
        </w:rPr>
      </w:pPr>
    </w:p>
    <w:p w14:paraId="44201BA6" w14:textId="77777777" w:rsidR="006878BA" w:rsidRPr="0010369C" w:rsidRDefault="006878BA" w:rsidP="00AF191C">
      <w:pPr>
        <w:spacing w:after="120"/>
        <w:ind w:left="1418"/>
        <w:rPr>
          <w:rFonts w:ascii=".VnTime" w:hAnsi=".VnTime"/>
          <w:b/>
          <w:sz w:val="28"/>
          <w:szCs w:val="20"/>
        </w:rPr>
      </w:pPr>
    </w:p>
    <w:p w14:paraId="4CA736F2" w14:textId="77777777" w:rsidR="00AF191C" w:rsidRPr="0010369C" w:rsidRDefault="00AF191C" w:rsidP="00AF191C">
      <w:pPr>
        <w:spacing w:line="276" w:lineRule="auto"/>
        <w:ind w:left="1418"/>
      </w:pPr>
    </w:p>
    <w:p w14:paraId="45F3C532" w14:textId="77777777" w:rsidR="00AF191C" w:rsidRPr="0010369C" w:rsidRDefault="00AF191C" w:rsidP="00AF191C">
      <w:pPr>
        <w:spacing w:line="276" w:lineRule="auto"/>
        <w:ind w:left="1418"/>
      </w:pPr>
    </w:p>
    <w:p w14:paraId="33E0DC7E" w14:textId="77777777" w:rsidR="00AF191C" w:rsidRPr="0010369C" w:rsidRDefault="00AF191C" w:rsidP="00AF191C">
      <w:pPr>
        <w:spacing w:line="276" w:lineRule="auto"/>
        <w:ind w:left="1418"/>
      </w:pPr>
    </w:p>
    <w:p w14:paraId="547792A2" w14:textId="77777777" w:rsidR="00AF191C" w:rsidRPr="0010369C" w:rsidRDefault="00AF191C" w:rsidP="00AF191C">
      <w:pPr>
        <w:spacing w:line="276" w:lineRule="auto"/>
        <w:ind w:left="1418"/>
      </w:pPr>
    </w:p>
    <w:p w14:paraId="0A4127EC" w14:textId="77777777" w:rsidR="00AF191C" w:rsidRPr="0010369C" w:rsidRDefault="00AF191C" w:rsidP="00AF191C">
      <w:pPr>
        <w:spacing w:line="276" w:lineRule="auto"/>
        <w:ind w:left="1418"/>
      </w:pPr>
    </w:p>
    <w:p w14:paraId="00A53EC3" w14:textId="77777777" w:rsidR="00AF191C" w:rsidRDefault="00AF191C" w:rsidP="00AF191C">
      <w:pPr>
        <w:spacing w:line="276" w:lineRule="auto"/>
        <w:ind w:left="1418"/>
      </w:pPr>
    </w:p>
    <w:p w14:paraId="676DC5F4" w14:textId="77777777" w:rsidR="00F65B61" w:rsidRPr="0010369C" w:rsidRDefault="00F65B61" w:rsidP="00AF191C">
      <w:pPr>
        <w:spacing w:line="276" w:lineRule="auto"/>
        <w:ind w:left="1418"/>
      </w:pPr>
    </w:p>
    <w:p w14:paraId="5E6570E4" w14:textId="77777777" w:rsidR="00AF191C" w:rsidRPr="0010369C" w:rsidRDefault="00AF191C" w:rsidP="00AF191C">
      <w:pPr>
        <w:spacing w:line="276" w:lineRule="auto"/>
        <w:ind w:left="1418"/>
      </w:pPr>
    </w:p>
    <w:p w14:paraId="74A8C18E" w14:textId="77777777" w:rsidR="00AF191C" w:rsidRPr="0010369C" w:rsidRDefault="00AF191C" w:rsidP="00AF191C">
      <w:pPr>
        <w:spacing w:line="276" w:lineRule="auto"/>
        <w:ind w:left="1418"/>
      </w:pPr>
    </w:p>
    <w:p w14:paraId="09164B04" w14:textId="77777777" w:rsidR="00AF191C" w:rsidRPr="0010369C" w:rsidRDefault="00AF191C" w:rsidP="00AF191C">
      <w:pPr>
        <w:spacing w:line="276" w:lineRule="auto"/>
        <w:ind w:left="1418"/>
      </w:pPr>
    </w:p>
    <w:p w14:paraId="3748979E" w14:textId="77777777" w:rsidR="00AF191C" w:rsidRPr="0010369C" w:rsidRDefault="00AF191C" w:rsidP="00AF191C">
      <w:pPr>
        <w:spacing w:line="276" w:lineRule="auto"/>
        <w:ind w:left="1418"/>
      </w:pPr>
    </w:p>
    <w:p w14:paraId="42ACDD36" w14:textId="06E34F91" w:rsidR="00AF191C" w:rsidRDefault="00A8774D" w:rsidP="00D64C13">
      <w:pPr>
        <w:tabs>
          <w:tab w:val="left" w:pos="1843"/>
        </w:tabs>
        <w:spacing w:line="276" w:lineRule="auto"/>
        <w:ind w:left="1418" w:hanging="1418"/>
        <w:jc w:val="center"/>
      </w:pPr>
      <w:r>
        <w:t>VŨNG TÀU</w:t>
      </w:r>
      <w:r w:rsidR="00AF191C" w:rsidRPr="0010369C">
        <w:t>, NĂM 20</w:t>
      </w:r>
      <w:r w:rsidR="00AF191C">
        <w:t>20</w:t>
      </w:r>
      <w:r w:rsidR="00AF191C">
        <w:br w:type="page"/>
      </w:r>
    </w:p>
    <w:p w14:paraId="62317AC9" w14:textId="77777777" w:rsidR="00AF191C" w:rsidRDefault="00AF191C"/>
    <w:tbl>
      <w:tblPr>
        <w:tblW w:w="10143" w:type="dxa"/>
        <w:jc w:val="center"/>
        <w:tblLook w:val="01E0" w:firstRow="1" w:lastRow="1" w:firstColumn="1" w:lastColumn="1" w:noHBand="0" w:noVBand="0"/>
      </w:tblPr>
      <w:tblGrid>
        <w:gridCol w:w="4096"/>
        <w:gridCol w:w="6047"/>
      </w:tblGrid>
      <w:tr w:rsidR="00152F4D" w:rsidRPr="00DF7C73" w14:paraId="30C1EEE3" w14:textId="77777777" w:rsidTr="00A8774D">
        <w:trPr>
          <w:trHeight w:val="1167"/>
          <w:jc w:val="center"/>
        </w:trPr>
        <w:tc>
          <w:tcPr>
            <w:tcW w:w="4096" w:type="dxa"/>
          </w:tcPr>
          <w:p w14:paraId="32A9970B" w14:textId="36AEA727" w:rsidR="006375E0" w:rsidRDefault="00696E49" w:rsidP="006375E0">
            <w:pPr>
              <w:spacing w:before="120"/>
              <w:jc w:val="center"/>
              <w:rPr>
                <w:b/>
              </w:rPr>
            </w:pPr>
            <w:r>
              <w:rPr>
                <w:b/>
              </w:rPr>
              <w:t xml:space="preserve">UBND TỈNH </w:t>
            </w:r>
            <w:r w:rsidR="00A8774D">
              <w:rPr>
                <w:b/>
              </w:rPr>
              <w:t>BÀ RỊA-VŨNG TÀU</w:t>
            </w:r>
          </w:p>
          <w:p w14:paraId="2F145B23" w14:textId="3A7BE5CA" w:rsidR="00152F4D" w:rsidRPr="00DF7C73" w:rsidRDefault="00051D52" w:rsidP="002A2BD6">
            <w:pPr>
              <w:spacing w:before="120"/>
              <w:jc w:val="center"/>
              <w:rPr>
                <w:sz w:val="26"/>
                <w:szCs w:val="26"/>
              </w:rPr>
            </w:pPr>
            <w:r>
              <w:rPr>
                <w:b/>
                <w:noProof/>
                <w:sz w:val="26"/>
                <w:szCs w:val="26"/>
              </w:rPr>
              <mc:AlternateContent>
                <mc:Choice Requires="wps">
                  <w:drawing>
                    <wp:anchor distT="0" distB="0" distL="114300" distR="114300" simplePos="0" relativeHeight="251656704" behindDoc="0" locked="0" layoutInCell="1" allowOverlap="1" wp14:anchorId="5AF67E03" wp14:editId="244D09C1">
                      <wp:simplePos x="0" y="0"/>
                      <wp:positionH relativeFrom="column">
                        <wp:posOffset>596265</wp:posOffset>
                      </wp:positionH>
                      <wp:positionV relativeFrom="paragraph">
                        <wp:posOffset>6350</wp:posOffset>
                      </wp:positionV>
                      <wp:extent cx="914400" cy="0"/>
                      <wp:effectExtent l="8255" t="5080" r="1079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FEE94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5pt" to="11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e3vgEAAGgDAAAOAAAAZHJzL2Uyb0RvYy54bWysU02P2yAQvVfqf0DcGzvpbtV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"/>
                  </w:pict>
                </mc:Fallback>
              </mc:AlternateContent>
            </w:r>
            <w:r w:rsidR="004A7D33">
              <w:rPr>
                <w:sz w:val="26"/>
                <w:szCs w:val="26"/>
              </w:rPr>
              <w:t xml:space="preserve">Số:    </w:t>
            </w:r>
            <w:r w:rsidR="00152F4D" w:rsidRPr="00DF7C73">
              <w:rPr>
                <w:sz w:val="26"/>
                <w:szCs w:val="26"/>
              </w:rPr>
              <w:t xml:space="preserve"> </w:t>
            </w:r>
            <w:r w:rsidR="00CD7487" w:rsidRPr="00DF7C73">
              <w:rPr>
                <w:sz w:val="26"/>
                <w:szCs w:val="26"/>
              </w:rPr>
              <w:t xml:space="preserve"> </w:t>
            </w:r>
            <w:r w:rsidR="00152F4D" w:rsidRPr="00DF7C73">
              <w:rPr>
                <w:sz w:val="26"/>
                <w:szCs w:val="26"/>
              </w:rPr>
              <w:t>/</w:t>
            </w:r>
            <w:r w:rsidR="00F8659E" w:rsidRPr="00DF7C73">
              <w:rPr>
                <w:sz w:val="26"/>
                <w:szCs w:val="26"/>
              </w:rPr>
              <w:t>QĐ-UBND</w:t>
            </w:r>
          </w:p>
        </w:tc>
        <w:tc>
          <w:tcPr>
            <w:tcW w:w="6047" w:type="dxa"/>
          </w:tcPr>
          <w:p w14:paraId="3AF914E6" w14:textId="77777777" w:rsidR="00152F4D" w:rsidRPr="00DF7C73" w:rsidRDefault="00152F4D" w:rsidP="00010658">
            <w:pPr>
              <w:jc w:val="center"/>
              <w:rPr>
                <w:b/>
                <w:sz w:val="26"/>
                <w:szCs w:val="26"/>
              </w:rPr>
            </w:pPr>
            <w:r w:rsidRPr="00DF7C73">
              <w:rPr>
                <w:b/>
                <w:sz w:val="26"/>
                <w:szCs w:val="26"/>
              </w:rPr>
              <w:t>CỘNG H</w:t>
            </w:r>
            <w:r w:rsidR="00403B21" w:rsidRPr="00DF7C73">
              <w:rPr>
                <w:b/>
                <w:sz w:val="26"/>
                <w:szCs w:val="26"/>
              </w:rPr>
              <w:t>ÒA</w:t>
            </w:r>
            <w:r w:rsidR="00B44D23" w:rsidRPr="00DF7C73">
              <w:rPr>
                <w:b/>
                <w:sz w:val="26"/>
                <w:szCs w:val="26"/>
              </w:rPr>
              <w:t xml:space="preserve"> </w:t>
            </w:r>
            <w:r w:rsidRPr="00DF7C73">
              <w:rPr>
                <w:b/>
                <w:sz w:val="26"/>
                <w:szCs w:val="26"/>
              </w:rPr>
              <w:t xml:space="preserve">XÃ HỘI CHỦ NGHĨA VIỆT </w:t>
            </w:r>
            <w:smartTag w:uri="urn:schemas-microsoft-com:office:smarttags" w:element="place">
              <w:smartTag w:uri="urn:schemas-microsoft-com:office:smarttags" w:element="country-region">
                <w:r w:rsidRPr="00DF7C73">
                  <w:rPr>
                    <w:b/>
                    <w:sz w:val="26"/>
                    <w:szCs w:val="26"/>
                  </w:rPr>
                  <w:t>NAM</w:t>
                </w:r>
              </w:smartTag>
            </w:smartTag>
          </w:p>
          <w:p w14:paraId="00A38477" w14:textId="77777777" w:rsidR="00152F4D" w:rsidRPr="00DF7C73" w:rsidRDefault="00152F4D" w:rsidP="00642C42">
            <w:pPr>
              <w:jc w:val="center"/>
              <w:rPr>
                <w:b/>
                <w:sz w:val="28"/>
                <w:szCs w:val="28"/>
              </w:rPr>
            </w:pPr>
            <w:r w:rsidRPr="00DF7C73">
              <w:rPr>
                <w:b/>
                <w:sz w:val="28"/>
                <w:szCs w:val="28"/>
              </w:rPr>
              <w:t>Độc lập - Tự do - Hạnh phúc</w:t>
            </w:r>
          </w:p>
          <w:p w14:paraId="1C1D7298" w14:textId="6046485B" w:rsidR="00152F4D" w:rsidRPr="00DF7C73" w:rsidRDefault="00051D52" w:rsidP="00D85060">
            <w:pPr>
              <w:spacing w:before="240"/>
              <w:jc w:val="center"/>
              <w:rPr>
                <w:i/>
                <w:sz w:val="26"/>
                <w:szCs w:val="26"/>
              </w:rPr>
            </w:pPr>
            <w:r>
              <w:rPr>
                <w:b/>
                <w:i/>
                <w:noProof/>
                <w:sz w:val="26"/>
                <w:szCs w:val="26"/>
              </w:rPr>
              <mc:AlternateContent>
                <mc:Choice Requires="wps">
                  <w:drawing>
                    <wp:anchor distT="0" distB="0" distL="114300" distR="114300" simplePos="0" relativeHeight="251657728" behindDoc="0" locked="0" layoutInCell="1" allowOverlap="1" wp14:anchorId="3D4D1B3F" wp14:editId="2CDE1E89">
                      <wp:simplePos x="0" y="0"/>
                      <wp:positionH relativeFrom="column">
                        <wp:posOffset>769620</wp:posOffset>
                      </wp:positionH>
                      <wp:positionV relativeFrom="paragraph">
                        <wp:posOffset>15875</wp:posOffset>
                      </wp:positionV>
                      <wp:extent cx="1943100" cy="0"/>
                      <wp:effectExtent l="7620" t="5080" r="1143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A24A3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25pt" to="21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F7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"/>
                  </w:pict>
                </mc:Fallback>
              </mc:AlternateContent>
            </w:r>
            <w:r w:rsidR="0046228D">
              <w:rPr>
                <w:i/>
                <w:sz w:val="26"/>
                <w:szCs w:val="26"/>
              </w:rPr>
              <w:t xml:space="preserve">            </w:t>
            </w:r>
            <w:r w:rsidR="004D1088">
              <w:rPr>
                <w:i/>
              </w:rPr>
              <w:t xml:space="preserve">  </w:t>
            </w:r>
            <w:r w:rsidR="006375E0" w:rsidRPr="00D33931">
              <w:rPr>
                <w:i/>
              </w:rPr>
              <w:t xml:space="preserve">            </w:t>
            </w:r>
            <w:r w:rsidR="006375E0">
              <w:rPr>
                <w:i/>
              </w:rPr>
              <w:t>Bắc Ninh</w:t>
            </w:r>
            <w:r w:rsidR="006375E0" w:rsidRPr="00070407">
              <w:rPr>
                <w:i/>
                <w:sz w:val="26"/>
                <w:szCs w:val="26"/>
              </w:rPr>
              <w:t xml:space="preserve">, ngày      tháng </w:t>
            </w:r>
            <w:r w:rsidR="006375E0">
              <w:rPr>
                <w:i/>
                <w:sz w:val="26"/>
                <w:szCs w:val="26"/>
              </w:rPr>
              <w:t xml:space="preserve">   </w:t>
            </w:r>
            <w:r w:rsidR="006375E0" w:rsidRPr="00070407">
              <w:rPr>
                <w:i/>
                <w:sz w:val="26"/>
                <w:szCs w:val="26"/>
              </w:rPr>
              <w:t xml:space="preserve"> năm 20</w:t>
            </w:r>
            <w:r w:rsidR="006375E0">
              <w:rPr>
                <w:i/>
                <w:sz w:val="26"/>
                <w:szCs w:val="26"/>
              </w:rPr>
              <w:t>20</w:t>
            </w:r>
          </w:p>
        </w:tc>
      </w:tr>
    </w:tbl>
    <w:p w14:paraId="1AF64C40" w14:textId="77777777" w:rsidR="00152F4D" w:rsidRPr="00BE6A65" w:rsidRDefault="00152F4D" w:rsidP="00010658">
      <w:pPr>
        <w:jc w:val="both"/>
        <w:rPr>
          <w:sz w:val="26"/>
          <w:szCs w:val="26"/>
        </w:rPr>
      </w:pPr>
      <w:r w:rsidRPr="00BE6A65">
        <w:rPr>
          <w:sz w:val="26"/>
          <w:szCs w:val="26"/>
        </w:rPr>
        <w:t xml:space="preserve">   </w:t>
      </w:r>
    </w:p>
    <w:p w14:paraId="75D803E8" w14:textId="77777777" w:rsidR="00152F4D" w:rsidRPr="00D17A6A" w:rsidRDefault="0097513E" w:rsidP="00D17A6A">
      <w:pPr>
        <w:spacing w:before="40" w:line="264" w:lineRule="auto"/>
        <w:jc w:val="center"/>
        <w:rPr>
          <w:b/>
          <w:sz w:val="32"/>
          <w:szCs w:val="32"/>
        </w:rPr>
      </w:pPr>
      <w:r w:rsidRPr="00D17A6A">
        <w:rPr>
          <w:b/>
          <w:sz w:val="32"/>
          <w:szCs w:val="32"/>
        </w:rPr>
        <w:t>QUYẾT ĐỊNH</w:t>
      </w:r>
    </w:p>
    <w:p w14:paraId="3BD8B236" w14:textId="77777777" w:rsidR="00AF191C" w:rsidRPr="00427376" w:rsidRDefault="00696E49" w:rsidP="00D17A6A">
      <w:pPr>
        <w:shd w:val="clear" w:color="auto" w:fill="FFFFFF"/>
        <w:spacing w:before="40" w:line="264" w:lineRule="auto"/>
        <w:jc w:val="center"/>
        <w:rPr>
          <w:b/>
          <w:bCs/>
          <w:color w:val="000000"/>
          <w:sz w:val="26"/>
          <w:szCs w:val="26"/>
          <w:lang w:val="pt-BR"/>
        </w:rPr>
      </w:pPr>
      <w:r w:rsidRPr="00427376">
        <w:rPr>
          <w:b/>
          <w:bCs/>
          <w:color w:val="000000"/>
          <w:sz w:val="26"/>
          <w:szCs w:val="26"/>
          <w:lang w:val="vi-VN"/>
        </w:rPr>
        <w:t>V</w:t>
      </w:r>
      <w:r w:rsidRPr="00427376">
        <w:rPr>
          <w:b/>
          <w:bCs/>
          <w:color w:val="000000"/>
          <w:sz w:val="26"/>
          <w:szCs w:val="26"/>
        </w:rPr>
        <w:t xml:space="preserve">ề việc </w:t>
      </w:r>
      <w:r w:rsidR="00AF191C" w:rsidRPr="00427376">
        <w:rPr>
          <w:b/>
          <w:bCs/>
          <w:color w:val="000000"/>
          <w:sz w:val="26"/>
          <w:szCs w:val="26"/>
          <w:lang w:val="pt-BR"/>
        </w:rPr>
        <w:t xml:space="preserve">ban hành Quy định quản lý theo đồ án </w:t>
      </w:r>
    </w:p>
    <w:p w14:paraId="5098235D" w14:textId="2D2F0FC0" w:rsidR="00696E49" w:rsidRPr="00427376" w:rsidRDefault="00696E49" w:rsidP="00D17A6A">
      <w:pPr>
        <w:shd w:val="clear" w:color="auto" w:fill="FFFFFF"/>
        <w:spacing w:before="40" w:line="264" w:lineRule="auto"/>
        <w:jc w:val="center"/>
        <w:rPr>
          <w:b/>
          <w:bCs/>
          <w:w w:val="90"/>
          <w:sz w:val="26"/>
          <w:szCs w:val="26"/>
          <w:lang w:val="nl-NL"/>
        </w:rPr>
      </w:pPr>
      <w:r w:rsidRPr="00427376">
        <w:rPr>
          <w:b/>
          <w:bCs/>
          <w:color w:val="000000"/>
          <w:sz w:val="26"/>
          <w:szCs w:val="26"/>
        </w:rPr>
        <w:t>Quy hoạch chi tiết tỷ lệ 1/500</w:t>
      </w:r>
      <w:r w:rsidR="008038E7" w:rsidRPr="00427376">
        <w:rPr>
          <w:b/>
          <w:bCs/>
          <w:color w:val="000000"/>
          <w:sz w:val="26"/>
          <w:szCs w:val="26"/>
        </w:rPr>
        <w:t xml:space="preserve"> </w:t>
      </w:r>
      <w:r w:rsidR="00A8774D">
        <w:rPr>
          <w:b/>
          <w:bCs/>
          <w:w w:val="90"/>
          <w:sz w:val="26"/>
          <w:szCs w:val="26"/>
          <w:lang w:val="nl-NL"/>
        </w:rPr>
        <w:t>Dự án dịch vụ Hậu cần cảng</w:t>
      </w:r>
    </w:p>
    <w:p w14:paraId="248A4597" w14:textId="250579FD" w:rsidR="00034708" w:rsidRPr="00427376" w:rsidRDefault="00051D52" w:rsidP="00D17A6A">
      <w:pPr>
        <w:spacing w:before="40" w:line="264" w:lineRule="auto"/>
        <w:jc w:val="both"/>
        <w:rPr>
          <w:sz w:val="26"/>
          <w:szCs w:val="26"/>
        </w:rPr>
      </w:pPr>
      <w:r w:rsidRPr="00427376">
        <w:rPr>
          <w:noProof/>
          <w:sz w:val="26"/>
          <w:szCs w:val="26"/>
        </w:rPr>
        <mc:AlternateContent>
          <mc:Choice Requires="wps">
            <w:drawing>
              <wp:anchor distT="0" distB="0" distL="114300" distR="114300" simplePos="0" relativeHeight="251658752" behindDoc="0" locked="0" layoutInCell="1" allowOverlap="1" wp14:anchorId="521B17C7" wp14:editId="1D56C663">
                <wp:simplePos x="0" y="0"/>
                <wp:positionH relativeFrom="column">
                  <wp:posOffset>2137410</wp:posOffset>
                </wp:positionH>
                <wp:positionV relativeFrom="paragraph">
                  <wp:posOffset>34290</wp:posOffset>
                </wp:positionV>
                <wp:extent cx="1598930" cy="0"/>
                <wp:effectExtent l="8890" t="10160" r="11430"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E79BE55"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2.7pt" to="29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"/>
            </w:pict>
          </mc:Fallback>
        </mc:AlternateContent>
      </w:r>
    </w:p>
    <w:p w14:paraId="679C8566" w14:textId="01C49036" w:rsidR="003145F9" w:rsidRPr="00427376" w:rsidRDefault="003145F9" w:rsidP="00D17A6A">
      <w:pPr>
        <w:spacing w:before="40" w:line="264" w:lineRule="auto"/>
        <w:ind w:left="141" w:firstLine="399"/>
        <w:jc w:val="center"/>
        <w:rPr>
          <w:b/>
          <w:sz w:val="26"/>
          <w:szCs w:val="26"/>
        </w:rPr>
      </w:pPr>
      <w:r w:rsidRPr="00427376">
        <w:rPr>
          <w:b/>
          <w:sz w:val="26"/>
          <w:szCs w:val="26"/>
        </w:rPr>
        <w:t xml:space="preserve">ỦY BAN NHÂN DÂN </w:t>
      </w:r>
      <w:r w:rsidR="006375E0" w:rsidRPr="00427376">
        <w:rPr>
          <w:b/>
          <w:sz w:val="26"/>
          <w:szCs w:val="26"/>
        </w:rPr>
        <w:t xml:space="preserve">TỈNH </w:t>
      </w:r>
      <w:r w:rsidR="00A8774D">
        <w:rPr>
          <w:b/>
        </w:rPr>
        <w:t>BÀ RỊA-VŨNG TÀU</w:t>
      </w:r>
    </w:p>
    <w:p w14:paraId="5D768870" w14:textId="77777777" w:rsidR="00AF191C" w:rsidRPr="00427376" w:rsidRDefault="00AF191C"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lang w:val="pt-BR"/>
        </w:rPr>
        <w:t>Căn cứ Luật Tổ chức chính quyền địa phương số 77/2015/QH13 ngày 19/6/2015;</w:t>
      </w:r>
    </w:p>
    <w:p w14:paraId="7AB68832" w14:textId="2B830C2B" w:rsidR="00027A17" w:rsidRPr="00427376" w:rsidRDefault="00027A17"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rPr>
        <w:t>Căn cứ Luật Xây dựng số 50/2014/QH13 ngày 18/06/2014 của Quốc hội;</w:t>
      </w:r>
    </w:p>
    <w:p w14:paraId="4793E6D1" w14:textId="77777777" w:rsidR="00027A17" w:rsidRPr="00427376" w:rsidRDefault="00027A17"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rPr>
        <w:t>Căn cứ Luật quy hoạch số 21/2017/QH14 ngày 24/11/2017;</w:t>
      </w:r>
    </w:p>
    <w:p w14:paraId="100AB51F" w14:textId="77777777" w:rsidR="00027A17" w:rsidRPr="00427376" w:rsidRDefault="00027A17"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rPr>
        <w:t>Căn cứ Nghị định số 44/2015/NĐ-CP ngày 06/05/2015 của Chính phủ về quy định chi tiết một số nội dung về quy hoạch xây dựng;</w:t>
      </w:r>
    </w:p>
    <w:p w14:paraId="05D32DE6" w14:textId="77777777" w:rsidR="00027A17" w:rsidRPr="00427376" w:rsidRDefault="00027A17"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rPr>
        <w:t>Căn cứ Nghị định số 37/2010/NĐ-CP ngày 07/04/2010 của Chính phủ về lập, thẩm định, phê duyệt và quản lý quy hoạch đô thị;</w:t>
      </w:r>
    </w:p>
    <w:p w14:paraId="07948FDC" w14:textId="77777777" w:rsidR="00027A17" w:rsidRPr="00427376" w:rsidRDefault="00027A17"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rPr>
        <w:t>Căn cứ Thông tư số 12/2016/TT-BXD ngày 29/6/2016 của Bộ Xây dựng quy định về hồ sơ của Nhiệm vụ và Đồ án Quy hoạch xây dựng Vùng, Quy hoạch đô thị và quy hoach xây dựng khu chức năng đặc thù.</w:t>
      </w:r>
    </w:p>
    <w:p w14:paraId="3A0371FB" w14:textId="75A33A0C" w:rsidR="00AF191C" w:rsidRPr="00427376" w:rsidRDefault="00AF191C"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rPr>
        <w:t>Thông tư số 06/2013/TT-BXD ngày 27/01/2013 của Bộ Xây dựng hướng dẫn về Nội dung thiết kế đô thị và thông tư số 16/2013/TT-BXD ngày 16/10/2013 của Bộ Xây dựng sử đổi, bổ sung một số điều của Thông tư số 06/2013/TT-BXD;</w:t>
      </w:r>
    </w:p>
    <w:p w14:paraId="11F6D4D3" w14:textId="61D9AF39" w:rsidR="00AF191C" w:rsidRPr="00427376" w:rsidRDefault="008038E7" w:rsidP="00D17A6A">
      <w:pPr>
        <w:pStyle w:val="BodyText2"/>
        <w:numPr>
          <w:ilvl w:val="0"/>
          <w:numId w:val="9"/>
        </w:numPr>
        <w:tabs>
          <w:tab w:val="clear" w:pos="720"/>
          <w:tab w:val="left" w:pos="709"/>
          <w:tab w:val="left" w:pos="900"/>
        </w:tabs>
        <w:spacing w:before="40" w:after="0" w:line="264" w:lineRule="auto"/>
        <w:ind w:left="0" w:firstLine="720"/>
        <w:jc w:val="both"/>
        <w:rPr>
          <w:color w:val="000000"/>
          <w:sz w:val="26"/>
          <w:szCs w:val="26"/>
        </w:rPr>
      </w:pPr>
      <w:r w:rsidRPr="00427376">
        <w:rPr>
          <w:color w:val="000000"/>
          <w:sz w:val="26"/>
          <w:szCs w:val="26"/>
        </w:rPr>
        <w:t xml:space="preserve">Căn cứ Quyết định số ......../QĐ-UBND ngày .../..../2020 của UBND tỉnh </w:t>
      </w:r>
      <w:r w:rsidR="003C6FA9">
        <w:rPr>
          <w:color w:val="000000"/>
          <w:sz w:val="26"/>
          <w:szCs w:val="26"/>
        </w:rPr>
        <w:t>Bà Rịa – Vũng tàu</w:t>
      </w:r>
      <w:r w:rsidRPr="00427376">
        <w:rPr>
          <w:color w:val="000000"/>
          <w:sz w:val="26"/>
          <w:szCs w:val="26"/>
        </w:rPr>
        <w:t xml:space="preserve"> về việc phê duyệt Đồ án Quy hoạch chi tiết xây dựng tỷ lệ 1/500 </w:t>
      </w:r>
      <w:r w:rsidR="008F6683">
        <w:rPr>
          <w:color w:val="000000"/>
          <w:sz w:val="26"/>
          <w:szCs w:val="26"/>
        </w:rPr>
        <w:t>D</w:t>
      </w:r>
      <w:r w:rsidRPr="00427376">
        <w:rPr>
          <w:color w:val="000000"/>
          <w:sz w:val="26"/>
          <w:szCs w:val="26"/>
        </w:rPr>
        <w:t xml:space="preserve">ự án </w:t>
      </w:r>
      <w:r w:rsidR="003C6FA9" w:rsidRPr="003C6FA9">
        <w:rPr>
          <w:bCs/>
          <w:w w:val="90"/>
          <w:sz w:val="26"/>
          <w:szCs w:val="26"/>
          <w:lang w:val="nl-NL"/>
        </w:rPr>
        <w:t>dịch vụ Hậu cần cảng</w:t>
      </w:r>
      <w:r w:rsidRPr="003C6FA9">
        <w:rPr>
          <w:color w:val="000000"/>
          <w:sz w:val="26"/>
          <w:szCs w:val="26"/>
        </w:rPr>
        <w:t>;</w:t>
      </w:r>
    </w:p>
    <w:p w14:paraId="45E41B01" w14:textId="5B802917" w:rsidR="00AF191C" w:rsidRPr="00427376" w:rsidRDefault="00AF191C" w:rsidP="00D17A6A">
      <w:pPr>
        <w:spacing w:before="40" w:line="264" w:lineRule="auto"/>
        <w:ind w:firstLine="720"/>
        <w:jc w:val="both"/>
        <w:rPr>
          <w:spacing w:val="-2"/>
          <w:sz w:val="26"/>
          <w:szCs w:val="26"/>
          <w:lang w:val="pt-BR"/>
        </w:rPr>
      </w:pPr>
      <w:r w:rsidRPr="00427376">
        <w:rPr>
          <w:spacing w:val="-2"/>
          <w:sz w:val="26"/>
          <w:szCs w:val="26"/>
          <w:lang w:val="pt-BR"/>
        </w:rPr>
        <w:t xml:space="preserve">- Xét đề nghị của Sở Xây dựng </w:t>
      </w:r>
      <w:r w:rsidR="003C6FA9">
        <w:rPr>
          <w:spacing w:val="-2"/>
          <w:sz w:val="26"/>
          <w:szCs w:val="26"/>
          <w:lang w:val="pt-BR"/>
        </w:rPr>
        <w:t>tỉnh Bà Rịa - Vũng Tàu</w:t>
      </w:r>
      <w:r w:rsidRPr="00427376">
        <w:rPr>
          <w:spacing w:val="-2"/>
          <w:sz w:val="26"/>
          <w:szCs w:val="26"/>
          <w:lang w:val="pt-BR"/>
        </w:rPr>
        <w:t>.</w:t>
      </w:r>
    </w:p>
    <w:p w14:paraId="3AC9FF0A" w14:textId="77777777" w:rsidR="00CC4693" w:rsidRPr="00D17A6A" w:rsidRDefault="00CC4693" w:rsidP="00D17A6A">
      <w:pPr>
        <w:spacing w:before="40" w:line="264" w:lineRule="auto"/>
        <w:ind w:firstLine="567"/>
        <w:jc w:val="center"/>
        <w:rPr>
          <w:b/>
          <w:sz w:val="14"/>
          <w:szCs w:val="26"/>
        </w:rPr>
      </w:pPr>
    </w:p>
    <w:p w14:paraId="196369E6" w14:textId="37A6483C" w:rsidR="00F8659E" w:rsidRPr="00427376" w:rsidRDefault="00676261" w:rsidP="00D17A6A">
      <w:pPr>
        <w:spacing w:before="40" w:line="264" w:lineRule="auto"/>
        <w:ind w:firstLine="567"/>
        <w:jc w:val="center"/>
        <w:rPr>
          <w:b/>
          <w:sz w:val="26"/>
          <w:szCs w:val="26"/>
        </w:rPr>
      </w:pPr>
      <w:r w:rsidRPr="00427376">
        <w:rPr>
          <w:b/>
          <w:sz w:val="26"/>
          <w:szCs w:val="26"/>
        </w:rPr>
        <w:t>QUYẾT ĐỊNH</w:t>
      </w:r>
    </w:p>
    <w:p w14:paraId="13F024E0" w14:textId="22C77873" w:rsidR="008038E7" w:rsidRPr="00427376" w:rsidRDefault="008038E7" w:rsidP="00D17A6A">
      <w:pPr>
        <w:spacing w:before="40" w:line="264" w:lineRule="auto"/>
        <w:ind w:firstLine="425"/>
        <w:jc w:val="both"/>
        <w:rPr>
          <w:spacing w:val="-2"/>
          <w:sz w:val="26"/>
          <w:szCs w:val="26"/>
          <w:lang w:val="pt-BR"/>
        </w:rPr>
      </w:pPr>
      <w:r w:rsidRPr="00427376">
        <w:rPr>
          <w:b/>
          <w:bCs/>
          <w:sz w:val="26"/>
          <w:szCs w:val="26"/>
          <w:u w:val="single"/>
          <w:lang w:val="es-ES"/>
        </w:rPr>
        <w:t>Điều 1</w:t>
      </w:r>
      <w:r w:rsidRPr="00427376">
        <w:rPr>
          <w:b/>
          <w:bCs/>
          <w:sz w:val="26"/>
          <w:szCs w:val="26"/>
          <w:lang w:val="es-ES"/>
        </w:rPr>
        <w:t>:</w:t>
      </w:r>
      <w:r w:rsidRPr="00427376">
        <w:rPr>
          <w:sz w:val="26"/>
          <w:szCs w:val="26"/>
          <w:lang w:val="es-ES"/>
        </w:rPr>
        <w:t xml:space="preserve"> </w:t>
      </w:r>
      <w:r w:rsidRPr="00427376">
        <w:rPr>
          <w:spacing w:val="-2"/>
          <w:sz w:val="26"/>
          <w:szCs w:val="26"/>
          <w:lang w:val="pt-BR"/>
        </w:rPr>
        <w:t xml:space="preserve">Ban hành kèm theo Quyết định này "Quy định quản lý theo đồ án </w:t>
      </w:r>
      <w:r w:rsidRPr="00427376">
        <w:rPr>
          <w:sz w:val="26"/>
          <w:szCs w:val="26"/>
          <w:lang w:val="en-GB"/>
        </w:rPr>
        <w:t xml:space="preserve">Quy hoạch chi tiết tỷ lệ 1/500 </w:t>
      </w:r>
      <w:r w:rsidR="008F6683">
        <w:rPr>
          <w:color w:val="000000"/>
          <w:sz w:val="26"/>
          <w:szCs w:val="26"/>
        </w:rPr>
        <w:t>D</w:t>
      </w:r>
      <w:r w:rsidR="008F6683" w:rsidRPr="00427376">
        <w:rPr>
          <w:color w:val="000000"/>
          <w:sz w:val="26"/>
          <w:szCs w:val="26"/>
        </w:rPr>
        <w:t xml:space="preserve">ự án </w:t>
      </w:r>
      <w:r w:rsidR="008F6683" w:rsidRPr="003C6FA9">
        <w:rPr>
          <w:bCs/>
          <w:w w:val="90"/>
          <w:sz w:val="26"/>
          <w:szCs w:val="26"/>
          <w:lang w:val="nl-NL"/>
        </w:rPr>
        <w:t>dịch vụ Hậu cần cảng</w:t>
      </w:r>
      <w:r w:rsidRPr="00427376">
        <w:rPr>
          <w:sz w:val="26"/>
          <w:szCs w:val="26"/>
          <w:lang w:val="en-GB"/>
        </w:rPr>
        <w:t>”</w:t>
      </w:r>
      <w:r w:rsidRPr="00427376">
        <w:rPr>
          <w:spacing w:val="-2"/>
          <w:sz w:val="26"/>
          <w:szCs w:val="26"/>
          <w:lang w:val="pt-BR"/>
        </w:rPr>
        <w:t>.</w:t>
      </w:r>
    </w:p>
    <w:p w14:paraId="7EC36B34" w14:textId="77777777" w:rsidR="008038E7" w:rsidRPr="00427376" w:rsidRDefault="008038E7" w:rsidP="00D17A6A">
      <w:pPr>
        <w:spacing w:before="40" w:line="264" w:lineRule="auto"/>
        <w:ind w:firstLine="425"/>
        <w:jc w:val="both"/>
        <w:rPr>
          <w:sz w:val="26"/>
          <w:szCs w:val="26"/>
          <w:lang w:val="es-ES"/>
        </w:rPr>
      </w:pPr>
      <w:r w:rsidRPr="00427376">
        <w:rPr>
          <w:b/>
          <w:bCs/>
          <w:sz w:val="26"/>
          <w:szCs w:val="26"/>
          <w:u w:val="single"/>
          <w:lang w:val="es-ES"/>
        </w:rPr>
        <w:t>Điều 2</w:t>
      </w:r>
      <w:r w:rsidRPr="00427376">
        <w:rPr>
          <w:sz w:val="26"/>
          <w:szCs w:val="26"/>
          <w:lang w:val="es-ES"/>
        </w:rPr>
        <w:t>: Quyết định này có hiệu lực sau 15 ngày kể từ ngày ký.</w:t>
      </w:r>
    </w:p>
    <w:p w14:paraId="29F4B52F" w14:textId="06095C36" w:rsidR="008038E7" w:rsidRPr="00427376" w:rsidRDefault="008038E7" w:rsidP="00D17A6A">
      <w:pPr>
        <w:spacing w:before="40" w:line="264" w:lineRule="auto"/>
        <w:ind w:firstLine="425"/>
        <w:jc w:val="both"/>
        <w:rPr>
          <w:bCs/>
          <w:sz w:val="26"/>
          <w:szCs w:val="26"/>
          <w:lang w:val="es-ES"/>
        </w:rPr>
      </w:pPr>
      <w:r w:rsidRPr="00427376">
        <w:rPr>
          <w:b/>
          <w:bCs/>
          <w:sz w:val="26"/>
          <w:szCs w:val="26"/>
          <w:u w:val="single"/>
          <w:lang w:val="es-ES"/>
        </w:rPr>
        <w:t>Điều 3</w:t>
      </w:r>
      <w:r w:rsidRPr="00427376">
        <w:rPr>
          <w:sz w:val="26"/>
          <w:szCs w:val="26"/>
          <w:lang w:val="es-ES"/>
        </w:rPr>
        <w:t xml:space="preserve">: </w:t>
      </w:r>
      <w:r w:rsidRPr="00427376">
        <w:rPr>
          <w:spacing w:val="-4"/>
          <w:sz w:val="26"/>
          <w:szCs w:val="26"/>
        </w:rPr>
        <w:t>Chánh Văn phòng UBND</w:t>
      </w:r>
      <w:r w:rsidRPr="00427376">
        <w:rPr>
          <w:spacing w:val="-4"/>
          <w:sz w:val="26"/>
          <w:szCs w:val="26"/>
          <w:lang w:val="vi-VN"/>
        </w:rPr>
        <w:t xml:space="preserve"> </w:t>
      </w:r>
      <w:r w:rsidRPr="00427376">
        <w:rPr>
          <w:spacing w:val="-4"/>
          <w:sz w:val="26"/>
          <w:szCs w:val="26"/>
        </w:rPr>
        <w:t xml:space="preserve">tỉnh, Giám đốc Sở xây Dựng, Giám đốc Sở Tài nguyên Môi trường, Giám đốc </w:t>
      </w:r>
      <w:r w:rsidRPr="00427376">
        <w:rPr>
          <w:spacing w:val="-4"/>
          <w:sz w:val="26"/>
          <w:szCs w:val="26"/>
          <w:lang w:val="pt-BR"/>
        </w:rPr>
        <w:t xml:space="preserve">Công ty cổ phần </w:t>
      </w:r>
      <w:r w:rsidR="008F6683">
        <w:rPr>
          <w:spacing w:val="-4"/>
          <w:sz w:val="26"/>
          <w:szCs w:val="26"/>
          <w:lang w:val="pt-BR"/>
        </w:rPr>
        <w:t>Tam Thắng</w:t>
      </w:r>
      <w:r w:rsidRPr="00427376">
        <w:rPr>
          <w:spacing w:val="-4"/>
          <w:sz w:val="26"/>
          <w:szCs w:val="26"/>
        </w:rPr>
        <w:t>, Thủ trưởng các cơ quan ban ngành, các tổ chức và cá nhân có liên quan chịu trách nhiệm thi hành Quyết định này</w:t>
      </w:r>
      <w:r w:rsidRPr="00427376">
        <w:rPr>
          <w:spacing w:val="-4"/>
          <w:sz w:val="26"/>
          <w:szCs w:val="26"/>
          <w:lang w:val="nb-NO"/>
        </w:rPr>
        <w:t xml:space="preserve">. </w:t>
      </w:r>
    </w:p>
    <w:tbl>
      <w:tblPr>
        <w:tblW w:w="5000" w:type="pct"/>
        <w:tblLook w:val="00A0" w:firstRow="1" w:lastRow="0" w:firstColumn="1" w:lastColumn="0" w:noHBand="0" w:noVBand="0"/>
      </w:tblPr>
      <w:tblGrid>
        <w:gridCol w:w="3717"/>
        <w:gridCol w:w="643"/>
        <w:gridCol w:w="5145"/>
        <w:gridCol w:w="236"/>
      </w:tblGrid>
      <w:tr w:rsidR="008038E7" w:rsidRPr="00427376" w14:paraId="3F54119A" w14:textId="77777777" w:rsidTr="00C6286A">
        <w:trPr>
          <w:gridAfter w:val="1"/>
          <w:wAfter w:w="120" w:type="pct"/>
        </w:trPr>
        <w:tc>
          <w:tcPr>
            <w:tcW w:w="2238" w:type="pct"/>
            <w:gridSpan w:val="2"/>
          </w:tcPr>
          <w:p w14:paraId="2BD79954" w14:textId="77777777" w:rsidR="008038E7" w:rsidRPr="00427376" w:rsidRDefault="008038E7" w:rsidP="00D17A6A">
            <w:pPr>
              <w:spacing w:before="40" w:line="264" w:lineRule="auto"/>
              <w:jc w:val="both"/>
              <w:rPr>
                <w:b/>
                <w:bCs/>
                <w:sz w:val="26"/>
                <w:szCs w:val="26"/>
                <w:lang w:val="es-ES"/>
              </w:rPr>
            </w:pPr>
            <w:r w:rsidRPr="00427376">
              <w:rPr>
                <w:b/>
                <w:bCs/>
                <w:sz w:val="26"/>
                <w:szCs w:val="26"/>
                <w:lang w:val="es-ES"/>
              </w:rPr>
              <w:t xml:space="preserve">  </w:t>
            </w:r>
          </w:p>
          <w:p w14:paraId="750415F7" w14:textId="77777777" w:rsidR="008038E7" w:rsidRPr="00427376" w:rsidRDefault="008038E7" w:rsidP="00D17A6A">
            <w:pPr>
              <w:spacing w:before="40" w:line="264" w:lineRule="auto"/>
              <w:jc w:val="both"/>
              <w:rPr>
                <w:i/>
                <w:sz w:val="26"/>
                <w:szCs w:val="26"/>
                <w:lang w:val="pt-BR"/>
              </w:rPr>
            </w:pPr>
            <w:r w:rsidRPr="00427376">
              <w:rPr>
                <w:bCs/>
                <w:i/>
                <w:iCs/>
                <w:sz w:val="26"/>
                <w:szCs w:val="26"/>
                <w:u w:val="single"/>
                <w:lang w:val="es-ES"/>
              </w:rPr>
              <w:t>Nơi gửi:</w:t>
            </w:r>
            <w:r w:rsidRPr="00427376">
              <w:rPr>
                <w:sz w:val="26"/>
                <w:szCs w:val="26"/>
                <w:u w:val="single"/>
                <w:lang w:val="es-ES"/>
              </w:rPr>
              <w:t xml:space="preserve">                  </w:t>
            </w:r>
            <w:r w:rsidRPr="00427376">
              <w:rPr>
                <w:i/>
                <w:sz w:val="26"/>
                <w:szCs w:val="26"/>
                <w:lang w:val="pt-BR"/>
              </w:rPr>
              <w:t xml:space="preserve">                                               </w:t>
            </w:r>
          </w:p>
          <w:p w14:paraId="38CBA71B" w14:textId="77777777" w:rsidR="008038E7" w:rsidRPr="00C6286A" w:rsidRDefault="008038E7" w:rsidP="00D17A6A">
            <w:pPr>
              <w:spacing w:before="40" w:line="264" w:lineRule="auto"/>
              <w:jc w:val="both"/>
              <w:rPr>
                <w:i/>
                <w:sz w:val="18"/>
                <w:szCs w:val="18"/>
                <w:lang w:val="de-DE"/>
              </w:rPr>
            </w:pPr>
            <w:r w:rsidRPr="00C6286A">
              <w:rPr>
                <w:i/>
                <w:sz w:val="18"/>
                <w:szCs w:val="18"/>
                <w:lang w:val="de-DE"/>
              </w:rPr>
              <w:t>- Như điều 3;</w:t>
            </w:r>
          </w:p>
          <w:p w14:paraId="7DC87E5A" w14:textId="4FF93BBD" w:rsidR="008038E7" w:rsidRPr="00C6286A" w:rsidRDefault="008038E7" w:rsidP="00D17A6A">
            <w:pPr>
              <w:spacing w:before="40" w:line="264" w:lineRule="auto"/>
              <w:jc w:val="both"/>
              <w:rPr>
                <w:i/>
                <w:sz w:val="18"/>
                <w:szCs w:val="18"/>
                <w:lang w:val="de-DE"/>
              </w:rPr>
            </w:pPr>
            <w:r w:rsidRPr="00C6286A">
              <w:rPr>
                <w:i/>
                <w:sz w:val="18"/>
                <w:szCs w:val="18"/>
                <w:lang w:val="de-DE"/>
              </w:rPr>
              <w:t>- Chủ tich, các PCT UBND tỉnh;</w:t>
            </w:r>
          </w:p>
          <w:p w14:paraId="0FA4424D" w14:textId="0234EB30" w:rsidR="008038E7" w:rsidRPr="00C6286A" w:rsidRDefault="008038E7" w:rsidP="00D17A6A">
            <w:pPr>
              <w:spacing w:before="40" w:line="264" w:lineRule="auto"/>
              <w:jc w:val="both"/>
              <w:rPr>
                <w:i/>
                <w:sz w:val="18"/>
                <w:szCs w:val="18"/>
                <w:lang w:val="de-DE"/>
              </w:rPr>
            </w:pPr>
            <w:r w:rsidRPr="00C6286A">
              <w:rPr>
                <w:i/>
                <w:sz w:val="18"/>
                <w:szCs w:val="18"/>
                <w:lang w:val="de-DE"/>
              </w:rPr>
              <w:t>- VPUBND tỉnh: XDCB, TNMT, CVP, PCVP;</w:t>
            </w:r>
          </w:p>
          <w:p w14:paraId="589A7234" w14:textId="09586226" w:rsidR="008038E7" w:rsidRPr="00C6286A" w:rsidRDefault="008038E7" w:rsidP="00D17A6A">
            <w:pPr>
              <w:spacing w:before="40" w:line="264" w:lineRule="auto"/>
              <w:jc w:val="both"/>
              <w:rPr>
                <w:i/>
                <w:sz w:val="18"/>
                <w:szCs w:val="18"/>
                <w:lang w:val="pt-BR"/>
              </w:rPr>
            </w:pPr>
            <w:r w:rsidRPr="00C6286A">
              <w:rPr>
                <w:i/>
                <w:sz w:val="18"/>
                <w:szCs w:val="18"/>
                <w:lang w:val="de-DE"/>
              </w:rPr>
              <w:t xml:space="preserve">  </w:t>
            </w:r>
            <w:r w:rsidRPr="00C6286A">
              <w:rPr>
                <w:i/>
                <w:sz w:val="18"/>
                <w:szCs w:val="18"/>
                <w:lang w:val="pt-BR"/>
              </w:rPr>
              <w:t xml:space="preserve">- Lưu VT </w:t>
            </w:r>
          </w:p>
          <w:p w14:paraId="381C225D" w14:textId="77777777" w:rsidR="008038E7" w:rsidRPr="00427376" w:rsidRDefault="008038E7" w:rsidP="00D17A6A">
            <w:pPr>
              <w:spacing w:before="40" w:line="264" w:lineRule="auto"/>
              <w:jc w:val="both"/>
              <w:rPr>
                <w:b/>
                <w:bCs/>
                <w:sz w:val="26"/>
                <w:szCs w:val="26"/>
                <w:lang w:val="es-ES"/>
              </w:rPr>
            </w:pPr>
          </w:p>
        </w:tc>
        <w:tc>
          <w:tcPr>
            <w:tcW w:w="2641" w:type="pct"/>
          </w:tcPr>
          <w:p w14:paraId="2A5F0BB9" w14:textId="77777777" w:rsidR="008038E7" w:rsidRPr="00427376" w:rsidRDefault="008038E7" w:rsidP="00D17A6A">
            <w:pPr>
              <w:spacing w:before="40" w:line="264" w:lineRule="auto"/>
              <w:ind w:firstLine="318"/>
              <w:jc w:val="center"/>
              <w:rPr>
                <w:b/>
                <w:bCs/>
                <w:sz w:val="26"/>
                <w:szCs w:val="26"/>
                <w:lang w:val="es-ES"/>
              </w:rPr>
            </w:pPr>
            <w:r w:rsidRPr="00427376">
              <w:rPr>
                <w:b/>
                <w:bCs/>
                <w:sz w:val="26"/>
                <w:szCs w:val="26"/>
                <w:lang w:val="es-ES"/>
              </w:rPr>
              <w:t xml:space="preserve">T/M. UỶ BAN NHÂN DÂN </w:t>
            </w:r>
          </w:p>
          <w:p w14:paraId="1B518C0E" w14:textId="77777777" w:rsidR="008038E7" w:rsidRPr="00427376" w:rsidRDefault="008038E7" w:rsidP="00D17A6A">
            <w:pPr>
              <w:keepNext/>
              <w:spacing w:before="40" w:line="264" w:lineRule="auto"/>
              <w:ind w:firstLine="319"/>
              <w:jc w:val="center"/>
              <w:outlineLvl w:val="0"/>
              <w:rPr>
                <w:b/>
                <w:bCs/>
                <w:sz w:val="26"/>
                <w:szCs w:val="26"/>
                <w:lang w:val="es-ES"/>
              </w:rPr>
            </w:pPr>
            <w:r w:rsidRPr="00427376">
              <w:rPr>
                <w:b/>
                <w:bCs/>
                <w:sz w:val="26"/>
                <w:szCs w:val="26"/>
                <w:lang w:val="es-ES"/>
              </w:rPr>
              <w:t>CHỦ TỊCH</w:t>
            </w:r>
          </w:p>
          <w:p w14:paraId="2276B261" w14:textId="77777777" w:rsidR="008038E7" w:rsidRPr="00427376" w:rsidRDefault="008038E7" w:rsidP="00D17A6A">
            <w:pPr>
              <w:spacing w:before="40" w:line="264" w:lineRule="auto"/>
              <w:ind w:left="1740" w:firstLine="420"/>
              <w:jc w:val="center"/>
              <w:rPr>
                <w:sz w:val="26"/>
                <w:szCs w:val="26"/>
                <w:lang w:val="es-ES"/>
              </w:rPr>
            </w:pPr>
          </w:p>
          <w:p w14:paraId="3EA5FD0B" w14:textId="77777777" w:rsidR="008038E7" w:rsidRPr="00427376" w:rsidRDefault="008038E7" w:rsidP="00D17A6A">
            <w:pPr>
              <w:spacing w:before="40" w:line="264" w:lineRule="auto"/>
              <w:ind w:left="1740" w:firstLine="420"/>
              <w:jc w:val="center"/>
              <w:rPr>
                <w:sz w:val="26"/>
                <w:szCs w:val="26"/>
                <w:lang w:val="es-ES"/>
              </w:rPr>
            </w:pPr>
          </w:p>
          <w:p w14:paraId="14EC10FA" w14:textId="77777777" w:rsidR="008038E7" w:rsidRPr="00427376" w:rsidRDefault="008038E7" w:rsidP="00D17A6A">
            <w:pPr>
              <w:spacing w:before="40" w:line="264" w:lineRule="auto"/>
              <w:rPr>
                <w:b/>
                <w:bCs/>
                <w:sz w:val="26"/>
                <w:szCs w:val="26"/>
                <w:lang w:val="es-ES"/>
              </w:rPr>
            </w:pPr>
          </w:p>
        </w:tc>
      </w:tr>
      <w:tr w:rsidR="008038E7" w:rsidRPr="00427376" w14:paraId="4755EEF5" w14:textId="77777777" w:rsidTr="009D100D">
        <w:tblPrEx>
          <w:jc w:val="center"/>
          <w:tblLook w:val="01E0" w:firstRow="1" w:lastRow="1" w:firstColumn="1" w:lastColumn="1" w:noHBand="0" w:noVBand="0"/>
        </w:tblPrEx>
        <w:trPr>
          <w:trHeight w:val="1167"/>
          <w:jc w:val="center"/>
        </w:trPr>
        <w:tc>
          <w:tcPr>
            <w:tcW w:w="1908" w:type="pct"/>
          </w:tcPr>
          <w:p w14:paraId="7698B2CB" w14:textId="77777777" w:rsidR="008038E7" w:rsidRPr="00427376" w:rsidRDefault="008038E7" w:rsidP="00427376">
            <w:pPr>
              <w:spacing w:before="60" w:line="312" w:lineRule="auto"/>
              <w:jc w:val="center"/>
              <w:rPr>
                <w:b/>
                <w:sz w:val="26"/>
                <w:szCs w:val="26"/>
              </w:rPr>
            </w:pPr>
            <w:r w:rsidRPr="00427376">
              <w:rPr>
                <w:b/>
                <w:sz w:val="26"/>
                <w:szCs w:val="26"/>
              </w:rPr>
              <w:lastRenderedPageBreak/>
              <w:t>UBND TỈNH BẮC NINH</w:t>
            </w:r>
          </w:p>
          <w:p w14:paraId="5B1016EC" w14:textId="7D111D31" w:rsidR="008038E7" w:rsidRPr="00427376" w:rsidRDefault="008038E7" w:rsidP="00427376">
            <w:pPr>
              <w:spacing w:before="60" w:line="312" w:lineRule="auto"/>
              <w:jc w:val="center"/>
              <w:rPr>
                <w:sz w:val="26"/>
                <w:szCs w:val="26"/>
              </w:rPr>
            </w:pPr>
            <w:r w:rsidRPr="00427376">
              <w:rPr>
                <w:b/>
                <w:noProof/>
                <w:sz w:val="26"/>
                <w:szCs w:val="26"/>
              </w:rPr>
              <mc:AlternateContent>
                <mc:Choice Requires="wps">
                  <w:drawing>
                    <wp:anchor distT="0" distB="0" distL="114300" distR="114300" simplePos="0" relativeHeight="251660800" behindDoc="0" locked="0" layoutInCell="1" allowOverlap="1" wp14:anchorId="4F41F96A" wp14:editId="310A453E">
                      <wp:simplePos x="0" y="0"/>
                      <wp:positionH relativeFrom="column">
                        <wp:posOffset>596265</wp:posOffset>
                      </wp:positionH>
                      <wp:positionV relativeFrom="paragraph">
                        <wp:posOffset>6350</wp:posOffset>
                      </wp:positionV>
                      <wp:extent cx="914400" cy="0"/>
                      <wp:effectExtent l="8255" t="5080" r="1079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58C905"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5pt" to="11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ygvgEAAGgDAAAOAAAAZHJzL2Uyb0RvYy54bWysU02P2yAQvVfqf0DcGztRtmq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"/>
                  </w:pict>
                </mc:Fallback>
              </mc:AlternateContent>
            </w:r>
          </w:p>
        </w:tc>
        <w:tc>
          <w:tcPr>
            <w:tcW w:w="3092" w:type="pct"/>
            <w:gridSpan w:val="3"/>
          </w:tcPr>
          <w:p w14:paraId="134C3B45" w14:textId="77777777" w:rsidR="008038E7" w:rsidRPr="00427376" w:rsidRDefault="008038E7" w:rsidP="00427376">
            <w:pPr>
              <w:spacing w:before="60" w:line="312" w:lineRule="auto"/>
              <w:jc w:val="center"/>
              <w:rPr>
                <w:b/>
                <w:sz w:val="26"/>
                <w:szCs w:val="26"/>
              </w:rPr>
            </w:pPr>
            <w:r w:rsidRPr="00427376">
              <w:rPr>
                <w:b/>
                <w:sz w:val="26"/>
                <w:szCs w:val="26"/>
              </w:rPr>
              <w:t>CỘNG HÒA XÃ HỘI CHỦ NGHĨA VIỆT NAM</w:t>
            </w:r>
          </w:p>
          <w:p w14:paraId="6E8A903E" w14:textId="77777777" w:rsidR="008038E7" w:rsidRPr="00427376" w:rsidRDefault="008038E7" w:rsidP="00427376">
            <w:pPr>
              <w:spacing w:before="60" w:line="312" w:lineRule="auto"/>
              <w:jc w:val="center"/>
              <w:rPr>
                <w:b/>
                <w:sz w:val="26"/>
                <w:szCs w:val="26"/>
              </w:rPr>
            </w:pPr>
            <w:r w:rsidRPr="00427376">
              <w:rPr>
                <w:b/>
                <w:sz w:val="26"/>
                <w:szCs w:val="26"/>
              </w:rPr>
              <w:t>Độc lập - Tự do - Hạnh phúc</w:t>
            </w:r>
          </w:p>
          <w:p w14:paraId="54CC93FB" w14:textId="1499CBCD" w:rsidR="008038E7" w:rsidRPr="00427376" w:rsidRDefault="008038E7" w:rsidP="00427376">
            <w:pPr>
              <w:spacing w:before="60" w:line="312" w:lineRule="auto"/>
              <w:jc w:val="center"/>
              <w:rPr>
                <w:i/>
                <w:sz w:val="26"/>
                <w:szCs w:val="26"/>
              </w:rPr>
            </w:pPr>
            <w:r w:rsidRPr="00427376">
              <w:rPr>
                <w:b/>
                <w:i/>
                <w:noProof/>
                <w:sz w:val="26"/>
                <w:szCs w:val="26"/>
              </w:rPr>
              <mc:AlternateContent>
                <mc:Choice Requires="wps">
                  <w:drawing>
                    <wp:anchor distT="0" distB="0" distL="114300" distR="114300" simplePos="0" relativeHeight="251661824" behindDoc="0" locked="0" layoutInCell="1" allowOverlap="1" wp14:anchorId="720F22B4" wp14:editId="49B342A9">
                      <wp:simplePos x="0" y="0"/>
                      <wp:positionH relativeFrom="column">
                        <wp:posOffset>769620</wp:posOffset>
                      </wp:positionH>
                      <wp:positionV relativeFrom="paragraph">
                        <wp:posOffset>15875</wp:posOffset>
                      </wp:positionV>
                      <wp:extent cx="1943100" cy="0"/>
                      <wp:effectExtent l="7620" t="5080" r="11430" b="139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8D2707"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25pt" to="21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"/>
                  </w:pict>
                </mc:Fallback>
              </mc:AlternateContent>
            </w:r>
            <w:r w:rsidRPr="00427376">
              <w:rPr>
                <w:i/>
                <w:sz w:val="26"/>
                <w:szCs w:val="26"/>
              </w:rPr>
              <w:t xml:space="preserve">                          </w:t>
            </w:r>
          </w:p>
        </w:tc>
      </w:tr>
    </w:tbl>
    <w:p w14:paraId="46BD00A0" w14:textId="77777777" w:rsidR="008038E7" w:rsidRPr="000E52B3" w:rsidRDefault="008038E7" w:rsidP="00427376">
      <w:pPr>
        <w:spacing w:before="60" w:line="312" w:lineRule="auto"/>
        <w:jc w:val="both"/>
        <w:rPr>
          <w:sz w:val="8"/>
          <w:szCs w:val="26"/>
        </w:rPr>
      </w:pPr>
      <w:r w:rsidRPr="00427376">
        <w:rPr>
          <w:sz w:val="26"/>
          <w:szCs w:val="26"/>
        </w:rPr>
        <w:t xml:space="preserve">   </w:t>
      </w:r>
    </w:p>
    <w:p w14:paraId="5BCDC8E0" w14:textId="26D81DEA" w:rsidR="008038E7" w:rsidRPr="000E52B3" w:rsidRDefault="008038E7" w:rsidP="00427376">
      <w:pPr>
        <w:spacing w:before="60" w:line="312" w:lineRule="auto"/>
        <w:jc w:val="center"/>
        <w:rPr>
          <w:b/>
          <w:sz w:val="30"/>
          <w:szCs w:val="30"/>
        </w:rPr>
      </w:pPr>
      <w:r w:rsidRPr="000E52B3">
        <w:rPr>
          <w:b/>
          <w:sz w:val="30"/>
          <w:szCs w:val="30"/>
        </w:rPr>
        <w:t>QUY ĐỊNH QUẢN LÝ THEO ĐỒ ÁN</w:t>
      </w:r>
    </w:p>
    <w:p w14:paraId="17811CFE" w14:textId="47E2A11B" w:rsidR="008038E7" w:rsidRPr="00427376" w:rsidRDefault="008038E7" w:rsidP="00427376">
      <w:pPr>
        <w:shd w:val="clear" w:color="auto" w:fill="FFFFFF"/>
        <w:spacing w:before="60" w:line="312" w:lineRule="auto"/>
        <w:jc w:val="center"/>
        <w:rPr>
          <w:b/>
          <w:bCs/>
          <w:w w:val="90"/>
          <w:sz w:val="26"/>
          <w:szCs w:val="26"/>
          <w:lang w:val="nl-NL"/>
        </w:rPr>
      </w:pPr>
      <w:r w:rsidRPr="00427376">
        <w:rPr>
          <w:b/>
          <w:bCs/>
          <w:color w:val="000000"/>
          <w:sz w:val="26"/>
          <w:szCs w:val="26"/>
        </w:rPr>
        <w:t xml:space="preserve">Quy hoạch chi tiết tỷ lệ 1/500 </w:t>
      </w:r>
      <w:r w:rsidR="002240E8" w:rsidRPr="002240E8">
        <w:rPr>
          <w:b/>
          <w:bCs/>
          <w:color w:val="000000"/>
          <w:sz w:val="26"/>
          <w:szCs w:val="26"/>
        </w:rPr>
        <w:t>Dự án dịch vụ Hậu cần cảng</w:t>
      </w:r>
    </w:p>
    <w:p w14:paraId="35BA0193" w14:textId="77777777" w:rsidR="008038E7" w:rsidRPr="00427376" w:rsidRDefault="008038E7" w:rsidP="00427376">
      <w:pPr>
        <w:spacing w:before="60" w:line="312" w:lineRule="auto"/>
        <w:jc w:val="center"/>
        <w:rPr>
          <w:i/>
          <w:sz w:val="26"/>
          <w:szCs w:val="26"/>
          <w:lang w:val="es-CL"/>
        </w:rPr>
      </w:pPr>
      <w:r w:rsidRPr="00427376">
        <w:rPr>
          <w:i/>
          <w:sz w:val="26"/>
          <w:szCs w:val="26"/>
          <w:lang w:val="es-CL"/>
        </w:rPr>
        <w:t>(Ban hành theo Quyết định số ......../QĐ-UBND ngày    tháng    năm 2020</w:t>
      </w:r>
    </w:p>
    <w:p w14:paraId="3BDB4476" w14:textId="77E042AA" w:rsidR="008038E7" w:rsidRPr="00427376" w:rsidRDefault="008038E7" w:rsidP="00427376">
      <w:pPr>
        <w:spacing w:before="60" w:line="312" w:lineRule="auto"/>
        <w:jc w:val="center"/>
        <w:rPr>
          <w:i/>
          <w:sz w:val="26"/>
          <w:szCs w:val="26"/>
          <w:lang w:val="es-CL"/>
        </w:rPr>
      </w:pPr>
      <w:r w:rsidRPr="00427376">
        <w:rPr>
          <w:i/>
          <w:sz w:val="26"/>
          <w:szCs w:val="26"/>
          <w:lang w:val="es-CL"/>
        </w:rPr>
        <w:t xml:space="preserve">của UBND tỉnh </w:t>
      </w:r>
      <w:r w:rsidR="002240E8">
        <w:rPr>
          <w:i/>
          <w:sz w:val="26"/>
          <w:szCs w:val="26"/>
          <w:lang w:val="es-CL"/>
        </w:rPr>
        <w:t xml:space="preserve">Bà Rịa </w:t>
      </w:r>
      <w:r w:rsidR="00A23A67">
        <w:rPr>
          <w:i/>
          <w:sz w:val="26"/>
          <w:szCs w:val="26"/>
          <w:lang w:val="es-CL"/>
        </w:rPr>
        <w:t>-</w:t>
      </w:r>
      <w:r w:rsidR="002240E8">
        <w:rPr>
          <w:i/>
          <w:sz w:val="26"/>
          <w:szCs w:val="26"/>
          <w:lang w:val="es-CL"/>
        </w:rPr>
        <w:t xml:space="preserve"> Vũng Tàu</w:t>
      </w:r>
      <w:r w:rsidRPr="00427376">
        <w:rPr>
          <w:i/>
          <w:sz w:val="26"/>
          <w:szCs w:val="26"/>
          <w:lang w:val="es-CL"/>
        </w:rPr>
        <w:t>)</w:t>
      </w:r>
    </w:p>
    <w:p w14:paraId="65DE3776" w14:textId="77777777" w:rsidR="008038E7" w:rsidRPr="00427376" w:rsidRDefault="008038E7" w:rsidP="00427376">
      <w:pPr>
        <w:keepNext/>
        <w:spacing w:before="60" w:line="312" w:lineRule="auto"/>
        <w:jc w:val="center"/>
        <w:outlineLvl w:val="1"/>
        <w:rPr>
          <w:b/>
          <w:bCs/>
          <w:sz w:val="26"/>
          <w:szCs w:val="26"/>
          <w:lang w:val="es-CL"/>
        </w:rPr>
      </w:pPr>
      <w:r w:rsidRPr="00427376">
        <w:rPr>
          <w:b/>
          <w:bCs/>
          <w:sz w:val="26"/>
          <w:szCs w:val="26"/>
          <w:lang w:val="es-CL"/>
        </w:rPr>
        <w:t>PHẦN I</w:t>
      </w:r>
    </w:p>
    <w:p w14:paraId="1902867B" w14:textId="77777777" w:rsidR="008038E7" w:rsidRPr="00427376" w:rsidRDefault="008038E7" w:rsidP="00427376">
      <w:pPr>
        <w:spacing w:before="60" w:line="312" w:lineRule="auto"/>
        <w:jc w:val="center"/>
        <w:rPr>
          <w:b/>
          <w:bCs/>
          <w:sz w:val="26"/>
          <w:szCs w:val="26"/>
          <w:lang w:val="es-CL"/>
        </w:rPr>
      </w:pPr>
      <w:r w:rsidRPr="00427376">
        <w:rPr>
          <w:b/>
          <w:bCs/>
          <w:sz w:val="26"/>
          <w:szCs w:val="26"/>
          <w:lang w:val="es-CL"/>
        </w:rPr>
        <w:t>Quy định chung</w:t>
      </w:r>
    </w:p>
    <w:p w14:paraId="10EDE3A5" w14:textId="77777777" w:rsidR="008038E7" w:rsidRPr="00427376" w:rsidRDefault="008038E7" w:rsidP="00F91EB0">
      <w:pPr>
        <w:widowControl w:val="0"/>
        <w:spacing w:before="60" w:line="312" w:lineRule="auto"/>
        <w:ind w:firstLine="709"/>
        <w:jc w:val="both"/>
        <w:rPr>
          <w:b/>
          <w:sz w:val="26"/>
          <w:szCs w:val="26"/>
          <w:lang w:val="es-CL"/>
        </w:rPr>
      </w:pPr>
      <w:r w:rsidRPr="00427376">
        <w:rPr>
          <w:b/>
          <w:sz w:val="26"/>
          <w:szCs w:val="26"/>
          <w:lang w:val="es-CL"/>
        </w:rPr>
        <w:t xml:space="preserve">1. Đối </w:t>
      </w:r>
      <w:r w:rsidRPr="00F91EB0">
        <w:rPr>
          <w:b/>
          <w:sz w:val="26"/>
          <w:szCs w:val="26"/>
          <w:lang w:val="it-IT"/>
        </w:rPr>
        <w:t>tượng</w:t>
      </w:r>
      <w:r w:rsidRPr="00427376">
        <w:rPr>
          <w:b/>
          <w:sz w:val="26"/>
          <w:szCs w:val="26"/>
          <w:lang w:val="es-CL"/>
        </w:rPr>
        <w:t xml:space="preserve"> áp dụng, phân công quản lý thực hiện:</w:t>
      </w:r>
    </w:p>
    <w:p w14:paraId="1142E4F2" w14:textId="290DEB60" w:rsidR="008038E7" w:rsidRPr="00427376" w:rsidRDefault="008038E7" w:rsidP="00F91EB0">
      <w:pPr>
        <w:numPr>
          <w:ilvl w:val="0"/>
          <w:numId w:val="18"/>
        </w:numPr>
        <w:tabs>
          <w:tab w:val="left" w:pos="0"/>
          <w:tab w:val="left" w:pos="360"/>
          <w:tab w:val="left" w:pos="900"/>
          <w:tab w:val="left" w:pos="2410"/>
        </w:tabs>
        <w:spacing w:before="60" w:line="312" w:lineRule="auto"/>
        <w:ind w:left="0" w:firstLine="720"/>
        <w:jc w:val="both"/>
        <w:rPr>
          <w:b/>
          <w:sz w:val="26"/>
          <w:szCs w:val="26"/>
          <w:lang w:val="pt-BR"/>
        </w:rPr>
      </w:pPr>
      <w:r w:rsidRPr="00F91EB0">
        <w:rPr>
          <w:color w:val="000000"/>
          <w:sz w:val="26"/>
          <w:szCs w:val="26"/>
        </w:rPr>
        <w:t>Quy</w:t>
      </w:r>
      <w:r w:rsidRPr="00427376">
        <w:rPr>
          <w:bCs/>
          <w:sz w:val="26"/>
          <w:szCs w:val="26"/>
          <w:lang w:val="es-CL"/>
        </w:rPr>
        <w:t xml:space="preserve"> định này hướng dẫn việc quản lý xây dựng, sử dụng các công trình theo đúng đồ án </w:t>
      </w:r>
      <w:r w:rsidRPr="00427376">
        <w:rPr>
          <w:sz w:val="26"/>
          <w:szCs w:val="26"/>
          <w:lang w:val="en-GB"/>
        </w:rPr>
        <w:t xml:space="preserve">Quy hoạch chi tiết tỷ lệ 1/500 </w:t>
      </w:r>
      <w:r w:rsidR="00247AF6" w:rsidRPr="00247AF6">
        <w:rPr>
          <w:bCs/>
          <w:color w:val="000000"/>
          <w:sz w:val="26"/>
          <w:szCs w:val="26"/>
        </w:rPr>
        <w:t>Dự án dịch vụ Hậu cần cảng</w:t>
      </w:r>
      <w:r w:rsidRPr="00427376">
        <w:rPr>
          <w:bCs/>
          <w:sz w:val="26"/>
          <w:szCs w:val="26"/>
          <w:lang w:val="es-CL"/>
        </w:rPr>
        <w:t>, đã được phê duyệt theo Quyết định số:......../QĐ-UBND ngày....tháng.....năm 20</w:t>
      </w:r>
      <w:r w:rsidR="00247AF6">
        <w:rPr>
          <w:bCs/>
          <w:sz w:val="26"/>
          <w:szCs w:val="26"/>
          <w:lang w:val="es-CL"/>
        </w:rPr>
        <w:t>20</w:t>
      </w:r>
      <w:r w:rsidRPr="00427376">
        <w:rPr>
          <w:bCs/>
          <w:sz w:val="26"/>
          <w:szCs w:val="26"/>
          <w:lang w:val="es-CL"/>
        </w:rPr>
        <w:t xml:space="preserve"> của UBND t</w:t>
      </w:r>
      <w:r w:rsidR="007772BA" w:rsidRPr="00427376">
        <w:rPr>
          <w:bCs/>
          <w:sz w:val="26"/>
          <w:szCs w:val="26"/>
          <w:lang w:val="es-CL"/>
        </w:rPr>
        <w:t xml:space="preserve">ỉnh </w:t>
      </w:r>
      <w:r w:rsidR="00247AF6" w:rsidRPr="00247AF6">
        <w:rPr>
          <w:sz w:val="26"/>
          <w:szCs w:val="26"/>
          <w:lang w:val="es-CL"/>
        </w:rPr>
        <w:t>Bà Rịa - Vũng Tàu</w:t>
      </w:r>
      <w:r w:rsidRPr="00247AF6">
        <w:rPr>
          <w:bCs/>
          <w:sz w:val="26"/>
          <w:szCs w:val="26"/>
          <w:lang w:val="es-CL"/>
        </w:rPr>
        <w:t>.</w:t>
      </w:r>
    </w:p>
    <w:p w14:paraId="4E55CDA3" w14:textId="61513539" w:rsidR="008038E7" w:rsidRPr="00427376" w:rsidRDefault="008038E7" w:rsidP="00F91EB0">
      <w:pPr>
        <w:numPr>
          <w:ilvl w:val="0"/>
          <w:numId w:val="18"/>
        </w:numPr>
        <w:tabs>
          <w:tab w:val="left" w:pos="0"/>
          <w:tab w:val="left" w:pos="360"/>
          <w:tab w:val="left" w:pos="900"/>
          <w:tab w:val="left" w:pos="2410"/>
        </w:tabs>
        <w:spacing w:before="60" w:line="312" w:lineRule="auto"/>
        <w:ind w:left="0" w:firstLine="720"/>
        <w:jc w:val="both"/>
        <w:rPr>
          <w:bCs/>
          <w:sz w:val="26"/>
          <w:szCs w:val="26"/>
          <w:lang w:val="es-CL"/>
        </w:rPr>
      </w:pPr>
      <w:r w:rsidRPr="00F91EB0">
        <w:rPr>
          <w:color w:val="000000"/>
          <w:sz w:val="26"/>
          <w:szCs w:val="26"/>
        </w:rPr>
        <w:t>Ngoài</w:t>
      </w:r>
      <w:r w:rsidRPr="00427376">
        <w:rPr>
          <w:bCs/>
          <w:sz w:val="26"/>
          <w:szCs w:val="26"/>
          <w:lang w:val="es-CL"/>
        </w:rPr>
        <w:t xml:space="preserve"> những quy định nêu trong bản Quy định quản lý này, việc quản lý xây dựng trong </w:t>
      </w:r>
      <w:r w:rsidRPr="00427376">
        <w:rPr>
          <w:sz w:val="26"/>
          <w:szCs w:val="26"/>
          <w:lang w:val="en-GB"/>
        </w:rPr>
        <w:t xml:space="preserve">Quy hoạch chi tiết tỷ lệ 1/500 </w:t>
      </w:r>
      <w:r w:rsidR="003145B2" w:rsidRPr="00247AF6">
        <w:rPr>
          <w:bCs/>
          <w:color w:val="000000"/>
          <w:sz w:val="26"/>
          <w:szCs w:val="26"/>
        </w:rPr>
        <w:t>Dự án dịch vụ Hậu cần cảng</w:t>
      </w:r>
      <w:r w:rsidRPr="00427376">
        <w:rPr>
          <w:sz w:val="26"/>
          <w:szCs w:val="26"/>
          <w:lang w:val="en-GB"/>
        </w:rPr>
        <w:t xml:space="preserve"> </w:t>
      </w:r>
      <w:r w:rsidRPr="00427376">
        <w:rPr>
          <w:bCs/>
          <w:sz w:val="26"/>
          <w:szCs w:val="26"/>
          <w:lang w:val="es-CL"/>
        </w:rPr>
        <w:t>còn phải tuân thủ các quy định khác của Pháp luật.</w:t>
      </w:r>
    </w:p>
    <w:p w14:paraId="4CBEC91F" w14:textId="7D535F0C" w:rsidR="008038E7" w:rsidRPr="00427376" w:rsidRDefault="008038E7" w:rsidP="00F91EB0">
      <w:pPr>
        <w:numPr>
          <w:ilvl w:val="0"/>
          <w:numId w:val="18"/>
        </w:numPr>
        <w:tabs>
          <w:tab w:val="left" w:pos="0"/>
          <w:tab w:val="left" w:pos="360"/>
          <w:tab w:val="left" w:pos="900"/>
          <w:tab w:val="left" w:pos="2410"/>
        </w:tabs>
        <w:spacing w:before="60" w:line="312" w:lineRule="auto"/>
        <w:ind w:left="0" w:firstLine="720"/>
        <w:jc w:val="both"/>
        <w:rPr>
          <w:bCs/>
          <w:sz w:val="26"/>
          <w:szCs w:val="26"/>
          <w:lang w:val="es-CL"/>
        </w:rPr>
      </w:pPr>
      <w:r w:rsidRPr="00427376">
        <w:rPr>
          <w:bCs/>
          <w:sz w:val="26"/>
          <w:szCs w:val="26"/>
          <w:lang w:val="es-CL"/>
        </w:rPr>
        <w:t xml:space="preserve">Việc điều chỉnh bổ sung hoặc thay đổi Quy định quản lý phải được UBND </w:t>
      </w:r>
      <w:r w:rsidR="007772BA" w:rsidRPr="00427376">
        <w:rPr>
          <w:bCs/>
          <w:sz w:val="26"/>
          <w:szCs w:val="26"/>
          <w:lang w:val="es-CL"/>
        </w:rPr>
        <w:t>tỉnh</w:t>
      </w:r>
      <w:r w:rsidRPr="00427376">
        <w:rPr>
          <w:bCs/>
          <w:sz w:val="26"/>
          <w:szCs w:val="26"/>
          <w:lang w:val="es-CL"/>
        </w:rPr>
        <w:t xml:space="preserve"> xem xét, quyết định.</w:t>
      </w:r>
    </w:p>
    <w:p w14:paraId="4E367B1C" w14:textId="18CD0392" w:rsidR="008038E7" w:rsidRPr="00427376" w:rsidRDefault="008038E7" w:rsidP="00F91EB0">
      <w:pPr>
        <w:numPr>
          <w:ilvl w:val="0"/>
          <w:numId w:val="18"/>
        </w:numPr>
        <w:tabs>
          <w:tab w:val="left" w:pos="0"/>
          <w:tab w:val="left" w:pos="360"/>
          <w:tab w:val="left" w:pos="900"/>
          <w:tab w:val="left" w:pos="2410"/>
        </w:tabs>
        <w:spacing w:before="60" w:line="312" w:lineRule="auto"/>
        <w:ind w:left="0" w:firstLine="720"/>
        <w:jc w:val="both"/>
        <w:rPr>
          <w:bCs/>
          <w:sz w:val="26"/>
          <w:szCs w:val="26"/>
          <w:lang w:val="es-CL"/>
        </w:rPr>
      </w:pPr>
      <w:r w:rsidRPr="00F91EB0">
        <w:rPr>
          <w:color w:val="000000"/>
          <w:sz w:val="26"/>
          <w:szCs w:val="26"/>
        </w:rPr>
        <w:t>UBND</w:t>
      </w:r>
      <w:r w:rsidRPr="00427376">
        <w:rPr>
          <w:bCs/>
          <w:sz w:val="26"/>
          <w:szCs w:val="26"/>
          <w:lang w:val="es-CL"/>
        </w:rPr>
        <w:t xml:space="preserve"> </w:t>
      </w:r>
      <w:r w:rsidR="007772BA" w:rsidRPr="00427376">
        <w:rPr>
          <w:bCs/>
          <w:sz w:val="26"/>
          <w:szCs w:val="26"/>
          <w:lang w:val="es-CL"/>
        </w:rPr>
        <w:t>tỉnh</w:t>
      </w:r>
      <w:r w:rsidRPr="00427376">
        <w:rPr>
          <w:bCs/>
          <w:sz w:val="26"/>
          <w:szCs w:val="26"/>
          <w:lang w:val="es-CL"/>
        </w:rPr>
        <w:t xml:space="preserve"> giao </w:t>
      </w:r>
      <w:r w:rsidR="007772BA" w:rsidRPr="00427376">
        <w:rPr>
          <w:bCs/>
          <w:sz w:val="26"/>
          <w:szCs w:val="26"/>
          <w:lang w:val="es-CL"/>
        </w:rPr>
        <w:t>Sở Xây dựng</w:t>
      </w:r>
      <w:r w:rsidRPr="00427376">
        <w:rPr>
          <w:bCs/>
          <w:sz w:val="26"/>
          <w:szCs w:val="26"/>
          <w:lang w:val="es-CL"/>
        </w:rPr>
        <w:t xml:space="preserve">; Chủ tịch UBND </w:t>
      </w:r>
      <w:r w:rsidR="003145B2">
        <w:rPr>
          <w:bCs/>
          <w:sz w:val="26"/>
          <w:szCs w:val="26"/>
          <w:lang w:val="es-CL"/>
        </w:rPr>
        <w:t>thị xã Phú Mỹ</w:t>
      </w:r>
      <w:r w:rsidRPr="00427376">
        <w:rPr>
          <w:bCs/>
          <w:sz w:val="26"/>
          <w:szCs w:val="26"/>
          <w:lang w:val="es-CL"/>
        </w:rPr>
        <w:t xml:space="preserve"> và Chủ đầu tư chịu trách nhiệm trước Chủ tịch UBND </w:t>
      </w:r>
      <w:r w:rsidR="007772BA" w:rsidRPr="00427376">
        <w:rPr>
          <w:bCs/>
          <w:sz w:val="26"/>
          <w:szCs w:val="26"/>
          <w:lang w:val="es-CL"/>
        </w:rPr>
        <w:t>tỉnh</w:t>
      </w:r>
      <w:r w:rsidRPr="00427376">
        <w:rPr>
          <w:bCs/>
          <w:sz w:val="26"/>
          <w:szCs w:val="26"/>
          <w:lang w:val="es-CL"/>
        </w:rPr>
        <w:t xml:space="preserve"> về việc quản lý xây dựng tại </w:t>
      </w:r>
      <w:r w:rsidRPr="00427376">
        <w:rPr>
          <w:sz w:val="26"/>
          <w:szCs w:val="26"/>
          <w:lang w:val="en-GB"/>
        </w:rPr>
        <w:t xml:space="preserve">Quy hoạch chi tiết tỷ lệ 1/500 </w:t>
      </w:r>
      <w:r w:rsidR="003145B2" w:rsidRPr="00247AF6">
        <w:rPr>
          <w:bCs/>
          <w:color w:val="000000"/>
          <w:sz w:val="26"/>
          <w:szCs w:val="26"/>
        </w:rPr>
        <w:t>Dự án dịch vụ Hậu cần cảng</w:t>
      </w:r>
      <w:r w:rsidR="003145B2" w:rsidRPr="00427376">
        <w:rPr>
          <w:bCs/>
          <w:sz w:val="26"/>
          <w:szCs w:val="26"/>
          <w:lang w:val="es-CL"/>
        </w:rPr>
        <w:t xml:space="preserve"> </w:t>
      </w:r>
      <w:r w:rsidRPr="00427376">
        <w:rPr>
          <w:bCs/>
          <w:sz w:val="26"/>
          <w:szCs w:val="26"/>
          <w:lang w:val="es-CL"/>
        </w:rPr>
        <w:t>theo đúng quy hoạch được duyệt và quy định của Pháp luật.</w:t>
      </w:r>
    </w:p>
    <w:p w14:paraId="1B1DBAA4" w14:textId="77777777" w:rsidR="008038E7" w:rsidRPr="00427376" w:rsidRDefault="008038E7" w:rsidP="00F91EB0">
      <w:pPr>
        <w:widowControl w:val="0"/>
        <w:spacing w:before="60" w:line="312" w:lineRule="auto"/>
        <w:ind w:firstLine="709"/>
        <w:jc w:val="both"/>
        <w:rPr>
          <w:b/>
          <w:sz w:val="26"/>
          <w:szCs w:val="26"/>
          <w:lang w:val="it-IT"/>
        </w:rPr>
      </w:pPr>
      <w:r w:rsidRPr="00427376">
        <w:rPr>
          <w:b/>
          <w:sz w:val="26"/>
          <w:szCs w:val="26"/>
          <w:lang w:val="it-IT"/>
        </w:rPr>
        <w:t>2. Phạm vi ranh giới, quy mô lập quy hoạch:</w:t>
      </w:r>
    </w:p>
    <w:p w14:paraId="6B2AAA91" w14:textId="4EC160FC" w:rsidR="00406271" w:rsidRPr="00EE0921" w:rsidRDefault="00406271" w:rsidP="00406271">
      <w:pPr>
        <w:pStyle w:val="BodyText2"/>
        <w:tabs>
          <w:tab w:val="left" w:pos="709"/>
        </w:tabs>
        <w:spacing w:before="60" w:after="0" w:line="312" w:lineRule="auto"/>
        <w:ind w:left="567" w:firstLine="153"/>
        <w:jc w:val="both"/>
        <w:rPr>
          <w:sz w:val="26"/>
          <w:szCs w:val="26"/>
          <w:lang w:val="pl-PL"/>
        </w:rPr>
      </w:pPr>
      <w:r>
        <w:rPr>
          <w:sz w:val="26"/>
          <w:szCs w:val="26"/>
          <w:lang w:val="pl-PL"/>
        </w:rPr>
        <w:t>2</w:t>
      </w:r>
      <w:r w:rsidRPr="00EE0921">
        <w:rPr>
          <w:sz w:val="26"/>
          <w:szCs w:val="26"/>
          <w:lang w:val="pl-PL"/>
        </w:rPr>
        <w:t>.1. Phạm vi ranh giới</w:t>
      </w:r>
      <w:r w:rsidRPr="00EE0921">
        <w:rPr>
          <w:sz w:val="26"/>
          <w:szCs w:val="26"/>
          <w:lang w:val="pl-PL"/>
        </w:rPr>
        <w:tab/>
      </w:r>
    </w:p>
    <w:p w14:paraId="5EDE7CA7" w14:textId="77777777" w:rsidR="00406271" w:rsidRPr="00EE0921" w:rsidRDefault="00406271" w:rsidP="00406271">
      <w:pPr>
        <w:numPr>
          <w:ilvl w:val="0"/>
          <w:numId w:val="18"/>
        </w:numPr>
        <w:tabs>
          <w:tab w:val="left" w:pos="0"/>
          <w:tab w:val="left" w:pos="360"/>
          <w:tab w:val="left" w:pos="900"/>
          <w:tab w:val="left" w:pos="2410"/>
        </w:tabs>
        <w:spacing w:before="60" w:line="312" w:lineRule="auto"/>
        <w:ind w:left="0" w:firstLine="720"/>
        <w:jc w:val="both"/>
        <w:rPr>
          <w:color w:val="000000"/>
          <w:sz w:val="26"/>
          <w:szCs w:val="26"/>
        </w:rPr>
      </w:pPr>
      <w:bookmarkStart w:id="5" w:name="_Toc427315847"/>
      <w:r w:rsidRPr="00EE0921">
        <w:rPr>
          <w:color w:val="000000"/>
          <w:sz w:val="26"/>
          <w:szCs w:val="26"/>
        </w:rPr>
        <w:t>Địa điểm xây dựng, vị trí đầu tư dự án tại phường Phước Hòa, thị xã Phú Mỹ, tỉnh Bà Rịa - Vũng Tàu. Vị trí xây dựng công trình được xác định như sau:</w:t>
      </w:r>
    </w:p>
    <w:bookmarkEnd w:id="5"/>
    <w:p w14:paraId="1860F5CD" w14:textId="77777777" w:rsidR="00406271" w:rsidRPr="00EE0921" w:rsidRDefault="00406271" w:rsidP="00406271">
      <w:pPr>
        <w:pStyle w:val="BodyText2"/>
        <w:numPr>
          <w:ilvl w:val="0"/>
          <w:numId w:val="27"/>
        </w:numPr>
        <w:tabs>
          <w:tab w:val="left" w:pos="900"/>
        </w:tabs>
        <w:spacing w:before="60" w:after="0" w:line="312" w:lineRule="auto"/>
        <w:jc w:val="both"/>
        <w:rPr>
          <w:color w:val="000000"/>
          <w:sz w:val="26"/>
          <w:szCs w:val="26"/>
        </w:rPr>
      </w:pPr>
      <w:r w:rsidRPr="00EE0921">
        <w:rPr>
          <w:color w:val="000000"/>
          <w:sz w:val="26"/>
          <w:szCs w:val="26"/>
        </w:rPr>
        <w:t>Phía Bắc tiếp giáp với đường 991B;</w:t>
      </w:r>
    </w:p>
    <w:p w14:paraId="5AC278DC" w14:textId="77777777" w:rsidR="00406271" w:rsidRPr="00EE0921" w:rsidRDefault="00406271" w:rsidP="00406271">
      <w:pPr>
        <w:pStyle w:val="BodyText2"/>
        <w:numPr>
          <w:ilvl w:val="0"/>
          <w:numId w:val="27"/>
        </w:numPr>
        <w:tabs>
          <w:tab w:val="left" w:pos="900"/>
        </w:tabs>
        <w:spacing w:before="60" w:after="0" w:line="312" w:lineRule="auto"/>
        <w:jc w:val="both"/>
        <w:rPr>
          <w:color w:val="000000"/>
          <w:sz w:val="26"/>
          <w:szCs w:val="26"/>
        </w:rPr>
      </w:pPr>
      <w:r w:rsidRPr="00EE0921">
        <w:rPr>
          <w:color w:val="000000"/>
          <w:sz w:val="26"/>
          <w:szCs w:val="26"/>
        </w:rPr>
        <w:t>Phía Nam tiếp giáp sông Tắc Lớn;</w:t>
      </w:r>
    </w:p>
    <w:p w14:paraId="71A38362" w14:textId="77777777" w:rsidR="00406271" w:rsidRPr="00EE0921" w:rsidRDefault="00406271" w:rsidP="00406271">
      <w:pPr>
        <w:pStyle w:val="BodyText2"/>
        <w:numPr>
          <w:ilvl w:val="0"/>
          <w:numId w:val="27"/>
        </w:numPr>
        <w:tabs>
          <w:tab w:val="left" w:pos="900"/>
        </w:tabs>
        <w:spacing w:before="60" w:after="0" w:line="312" w:lineRule="auto"/>
        <w:jc w:val="both"/>
        <w:rPr>
          <w:color w:val="000000"/>
          <w:sz w:val="26"/>
          <w:szCs w:val="26"/>
        </w:rPr>
      </w:pPr>
      <w:r w:rsidRPr="00EE0921">
        <w:rPr>
          <w:color w:val="000000"/>
          <w:sz w:val="26"/>
          <w:szCs w:val="26"/>
        </w:rPr>
        <w:t>Phía Đông tiếp giáp với Tắc Lớn;</w:t>
      </w:r>
    </w:p>
    <w:p w14:paraId="28F44349" w14:textId="77777777" w:rsidR="00406271" w:rsidRPr="00EE0921" w:rsidRDefault="00406271" w:rsidP="00406271">
      <w:pPr>
        <w:pStyle w:val="BodyText2"/>
        <w:numPr>
          <w:ilvl w:val="0"/>
          <w:numId w:val="27"/>
        </w:numPr>
        <w:tabs>
          <w:tab w:val="left" w:pos="900"/>
        </w:tabs>
        <w:spacing w:before="60" w:after="0" w:line="312" w:lineRule="auto"/>
        <w:jc w:val="both"/>
        <w:rPr>
          <w:color w:val="000000"/>
          <w:sz w:val="26"/>
          <w:szCs w:val="26"/>
        </w:rPr>
      </w:pPr>
      <w:r w:rsidRPr="00EE0921">
        <w:rPr>
          <w:color w:val="000000"/>
          <w:sz w:val="26"/>
          <w:szCs w:val="26"/>
        </w:rPr>
        <w:t>Phía Tây tiếp giáp với Khu công nghiệp Cái Mép.</w:t>
      </w:r>
    </w:p>
    <w:p w14:paraId="3DC60496" w14:textId="383F1F1F" w:rsidR="00406271" w:rsidRPr="00EE0921" w:rsidRDefault="00406271" w:rsidP="00406271">
      <w:pPr>
        <w:pStyle w:val="BodyText2"/>
        <w:tabs>
          <w:tab w:val="left" w:pos="709"/>
        </w:tabs>
        <w:spacing w:before="60" w:after="0" w:line="312" w:lineRule="auto"/>
        <w:ind w:left="567" w:firstLine="153"/>
        <w:jc w:val="both"/>
        <w:rPr>
          <w:bCs/>
          <w:color w:val="000000"/>
          <w:sz w:val="26"/>
          <w:szCs w:val="26"/>
        </w:rPr>
      </w:pPr>
      <w:r>
        <w:rPr>
          <w:color w:val="000000"/>
          <w:sz w:val="26"/>
          <w:szCs w:val="26"/>
        </w:rPr>
        <w:t>2</w:t>
      </w:r>
      <w:r w:rsidRPr="00EE0921">
        <w:rPr>
          <w:color w:val="000000"/>
          <w:sz w:val="26"/>
          <w:szCs w:val="26"/>
        </w:rPr>
        <w:t>.2</w:t>
      </w:r>
      <w:r w:rsidRPr="00EE0921">
        <w:rPr>
          <w:sz w:val="26"/>
          <w:szCs w:val="26"/>
          <w:lang w:val="pl-PL"/>
        </w:rPr>
        <w:t xml:space="preserve">. </w:t>
      </w:r>
      <w:r w:rsidRPr="00EE0921">
        <w:rPr>
          <w:bCs/>
          <w:color w:val="000000"/>
          <w:sz w:val="26"/>
          <w:szCs w:val="26"/>
          <w:lang w:val="vi-VN"/>
        </w:rPr>
        <w:t>Quy mô quy hoạch</w:t>
      </w:r>
    </w:p>
    <w:p w14:paraId="70AAC9C1" w14:textId="77777777" w:rsidR="00406271" w:rsidRPr="00EE0921" w:rsidRDefault="00406271" w:rsidP="00406271">
      <w:pPr>
        <w:numPr>
          <w:ilvl w:val="0"/>
          <w:numId w:val="18"/>
        </w:numPr>
        <w:tabs>
          <w:tab w:val="left" w:pos="0"/>
          <w:tab w:val="left" w:pos="360"/>
          <w:tab w:val="left" w:pos="900"/>
          <w:tab w:val="left" w:pos="2410"/>
        </w:tabs>
        <w:spacing w:before="60" w:line="312" w:lineRule="auto"/>
        <w:ind w:left="0" w:firstLine="720"/>
        <w:jc w:val="both"/>
        <w:rPr>
          <w:color w:val="000000"/>
          <w:sz w:val="26"/>
          <w:szCs w:val="26"/>
        </w:rPr>
      </w:pPr>
      <w:r w:rsidRPr="00EE0921">
        <w:rPr>
          <w:color w:val="000000"/>
          <w:sz w:val="26"/>
          <w:szCs w:val="26"/>
        </w:rPr>
        <w:t>Tổng diện tích</w:t>
      </w:r>
      <w:r w:rsidRPr="00EE0921">
        <w:rPr>
          <w:color w:val="000000"/>
          <w:sz w:val="26"/>
          <w:szCs w:val="26"/>
        </w:rPr>
        <w:tab/>
      </w:r>
      <w:r w:rsidRPr="00EE0921">
        <w:rPr>
          <w:color w:val="000000"/>
          <w:sz w:val="26"/>
          <w:szCs w:val="26"/>
        </w:rPr>
        <w:tab/>
        <w:t xml:space="preserve">: </w:t>
      </w:r>
      <w:r w:rsidRPr="00EE0921">
        <w:rPr>
          <w:color w:val="000000"/>
          <w:sz w:val="26"/>
          <w:szCs w:val="26"/>
        </w:rPr>
        <w:tab/>
        <w:t>419.997,3m2 ≈ 42 ha.</w:t>
      </w:r>
    </w:p>
    <w:p w14:paraId="630AD417" w14:textId="77777777" w:rsidR="00406271" w:rsidRPr="00EE0921" w:rsidRDefault="00406271" w:rsidP="00406271">
      <w:pPr>
        <w:numPr>
          <w:ilvl w:val="0"/>
          <w:numId w:val="18"/>
        </w:numPr>
        <w:tabs>
          <w:tab w:val="left" w:pos="0"/>
          <w:tab w:val="left" w:pos="360"/>
          <w:tab w:val="left" w:pos="900"/>
          <w:tab w:val="left" w:pos="2410"/>
        </w:tabs>
        <w:spacing w:before="60" w:line="312" w:lineRule="auto"/>
        <w:ind w:left="0" w:firstLine="720"/>
        <w:jc w:val="both"/>
        <w:rPr>
          <w:color w:val="000000"/>
          <w:sz w:val="26"/>
          <w:szCs w:val="26"/>
        </w:rPr>
      </w:pPr>
      <w:r w:rsidRPr="00EE0921">
        <w:rPr>
          <w:color w:val="000000"/>
          <w:sz w:val="26"/>
          <w:szCs w:val="26"/>
        </w:rPr>
        <w:t xml:space="preserve">Tỷ lệ lập quy hoạch </w:t>
      </w:r>
      <w:r w:rsidRPr="00EE0921">
        <w:rPr>
          <w:color w:val="000000"/>
          <w:sz w:val="26"/>
          <w:szCs w:val="26"/>
        </w:rPr>
        <w:tab/>
        <w:t xml:space="preserve">: </w:t>
      </w:r>
      <w:r w:rsidRPr="00EE0921">
        <w:rPr>
          <w:color w:val="000000"/>
          <w:sz w:val="26"/>
          <w:szCs w:val="26"/>
        </w:rPr>
        <w:tab/>
        <w:t>1/500.</w:t>
      </w:r>
    </w:p>
    <w:p w14:paraId="385E5459" w14:textId="77777777" w:rsidR="008C3283" w:rsidRPr="00427376" w:rsidRDefault="008C3283" w:rsidP="00F91EB0">
      <w:pPr>
        <w:widowControl w:val="0"/>
        <w:spacing w:before="60" w:line="312" w:lineRule="auto"/>
        <w:ind w:firstLine="709"/>
        <w:jc w:val="both"/>
        <w:rPr>
          <w:b/>
          <w:sz w:val="26"/>
          <w:szCs w:val="26"/>
          <w:lang w:val="it-IT"/>
        </w:rPr>
      </w:pPr>
      <w:r w:rsidRPr="00427376">
        <w:rPr>
          <w:b/>
          <w:sz w:val="26"/>
          <w:szCs w:val="26"/>
          <w:lang w:val="it-IT"/>
        </w:rPr>
        <w:lastRenderedPageBreak/>
        <w:t>3. Quy định về sử dụng đất và nguyên tắc kiểm soát không gian kiến trúc cảnh quan của khu vực:</w:t>
      </w:r>
    </w:p>
    <w:p w14:paraId="5F47F748" w14:textId="77777777" w:rsidR="008C3283" w:rsidRPr="00427376" w:rsidRDefault="008C3283" w:rsidP="00F91EB0">
      <w:pPr>
        <w:pStyle w:val="BodyText2"/>
        <w:tabs>
          <w:tab w:val="left" w:pos="900"/>
        </w:tabs>
        <w:spacing w:before="60" w:after="0" w:line="312" w:lineRule="auto"/>
        <w:ind w:firstLine="709"/>
        <w:rPr>
          <w:b/>
          <w:sz w:val="26"/>
          <w:szCs w:val="26"/>
          <w:lang w:val="it-IT"/>
        </w:rPr>
      </w:pPr>
      <w:r w:rsidRPr="00427376">
        <w:rPr>
          <w:b/>
          <w:sz w:val="26"/>
          <w:szCs w:val="26"/>
          <w:lang w:val="it-IT"/>
        </w:rPr>
        <w:t>3.1. Quy định về sử dụng đất:</w:t>
      </w:r>
    </w:p>
    <w:p w14:paraId="66E65DDF" w14:textId="77777777" w:rsidR="008C3283" w:rsidRPr="00392CA4" w:rsidRDefault="008C3283" w:rsidP="00F91EB0">
      <w:pPr>
        <w:pStyle w:val="BodyText2"/>
        <w:tabs>
          <w:tab w:val="left" w:pos="900"/>
        </w:tabs>
        <w:spacing w:before="60" w:after="0" w:line="312" w:lineRule="auto"/>
        <w:ind w:firstLine="709"/>
        <w:rPr>
          <w:sz w:val="26"/>
          <w:szCs w:val="26"/>
        </w:rPr>
      </w:pPr>
      <w:r w:rsidRPr="00392CA4">
        <w:rPr>
          <w:sz w:val="26"/>
          <w:szCs w:val="26"/>
          <w:lang w:val="pt-BR"/>
        </w:rPr>
        <w:t xml:space="preserve">Khu vực nghiên cứu lập quy hoạch có các nội dung cụ </w:t>
      </w:r>
      <w:r w:rsidRPr="00392CA4">
        <w:rPr>
          <w:sz w:val="26"/>
          <w:szCs w:val="26"/>
        </w:rPr>
        <w:t xml:space="preserve">thể như sau: </w:t>
      </w:r>
    </w:p>
    <w:p w14:paraId="059ECBE0" w14:textId="11E2A3F3" w:rsidR="0085286B" w:rsidRPr="00392CA4" w:rsidRDefault="0085286B" w:rsidP="00015E79">
      <w:pPr>
        <w:spacing w:before="40" w:line="288" w:lineRule="auto"/>
        <w:jc w:val="both"/>
        <w:rPr>
          <w:sz w:val="26"/>
          <w:szCs w:val="26"/>
        </w:rPr>
      </w:pPr>
      <w:r w:rsidRPr="00392CA4">
        <w:rPr>
          <w:sz w:val="26"/>
          <w:szCs w:val="26"/>
        </w:rPr>
        <w:t xml:space="preserve">Đất </w:t>
      </w:r>
      <w:r w:rsidRPr="00392CA4">
        <w:rPr>
          <w:sz w:val="26"/>
          <w:szCs w:val="26"/>
          <w:lang w:val="pl-PL"/>
        </w:rPr>
        <w:t>xây</w:t>
      </w:r>
      <w:r w:rsidRPr="00392CA4">
        <w:rPr>
          <w:sz w:val="26"/>
          <w:szCs w:val="26"/>
        </w:rPr>
        <w:t xml:space="preserve"> dựng kho bãi: Tổng diện tích khoảng </w:t>
      </w:r>
      <w:r w:rsidR="00015E79" w:rsidRPr="00392CA4">
        <w:rPr>
          <w:bCs/>
          <w:iCs/>
          <w:sz w:val="26"/>
          <w:szCs w:val="26"/>
        </w:rPr>
        <w:t>239.115,3m</w:t>
      </w:r>
      <w:r w:rsidR="00015E79" w:rsidRPr="00392CA4">
        <w:rPr>
          <w:bCs/>
          <w:iCs/>
          <w:sz w:val="26"/>
          <w:szCs w:val="26"/>
          <w:vertAlign w:val="superscript"/>
        </w:rPr>
        <w:t>2</w:t>
      </w:r>
      <w:r w:rsidRPr="00392CA4">
        <w:rPr>
          <w:sz w:val="26"/>
          <w:szCs w:val="26"/>
          <w:vertAlign w:val="superscript"/>
        </w:rPr>
        <w:t xml:space="preserve"> </w:t>
      </w:r>
      <w:r w:rsidRPr="00392CA4">
        <w:rPr>
          <w:sz w:val="26"/>
          <w:szCs w:val="26"/>
        </w:rPr>
        <w:t>ký hiệu KB</w:t>
      </w:r>
      <w:r w:rsidR="00405848">
        <w:rPr>
          <w:sz w:val="26"/>
          <w:szCs w:val="26"/>
        </w:rPr>
        <w:t>;</w:t>
      </w:r>
    </w:p>
    <w:p w14:paraId="067273A4" w14:textId="3EB86457" w:rsidR="0085286B" w:rsidRPr="00392CA4" w:rsidRDefault="0085286B" w:rsidP="00F91EB0">
      <w:pPr>
        <w:pStyle w:val="G"/>
        <w:widowControl w:val="0"/>
        <w:numPr>
          <w:ilvl w:val="0"/>
          <w:numId w:val="15"/>
        </w:numPr>
        <w:tabs>
          <w:tab w:val="left" w:pos="851"/>
        </w:tabs>
        <w:spacing w:before="60"/>
        <w:ind w:left="0" w:firstLine="709"/>
        <w:rPr>
          <w:sz w:val="26"/>
          <w:szCs w:val="26"/>
        </w:rPr>
      </w:pPr>
      <w:r w:rsidRPr="00392CA4">
        <w:rPr>
          <w:sz w:val="26"/>
          <w:szCs w:val="26"/>
        </w:rPr>
        <w:t xml:space="preserve">Đất </w:t>
      </w:r>
      <w:r w:rsidRPr="00392CA4">
        <w:rPr>
          <w:sz w:val="26"/>
          <w:szCs w:val="26"/>
          <w:lang w:val="pl-PL"/>
        </w:rPr>
        <w:t>khu</w:t>
      </w:r>
      <w:r w:rsidRPr="00392CA4">
        <w:rPr>
          <w:sz w:val="26"/>
          <w:szCs w:val="26"/>
        </w:rPr>
        <w:t xml:space="preserve"> kỹ thuật: Tổng diện tích khoảng </w:t>
      </w:r>
      <w:r w:rsidR="007F1386" w:rsidRPr="00392CA4">
        <w:rPr>
          <w:bCs/>
          <w:iCs/>
          <w:sz w:val="26"/>
          <w:szCs w:val="26"/>
        </w:rPr>
        <w:t>8.719,3</w:t>
      </w:r>
      <w:r w:rsidRPr="00392CA4">
        <w:rPr>
          <w:sz w:val="26"/>
          <w:szCs w:val="26"/>
        </w:rPr>
        <w:t>m</w:t>
      </w:r>
      <w:r w:rsidRPr="00392CA4">
        <w:rPr>
          <w:sz w:val="26"/>
          <w:szCs w:val="26"/>
          <w:vertAlign w:val="superscript"/>
        </w:rPr>
        <w:t>2</w:t>
      </w:r>
      <w:r w:rsidRPr="00392CA4">
        <w:rPr>
          <w:sz w:val="26"/>
          <w:szCs w:val="26"/>
        </w:rPr>
        <w:t>, ký hiệu HTKT</w:t>
      </w:r>
      <w:r w:rsidR="00405848">
        <w:rPr>
          <w:sz w:val="26"/>
          <w:szCs w:val="26"/>
        </w:rPr>
        <w:t>;</w:t>
      </w:r>
    </w:p>
    <w:p w14:paraId="6FCB213C" w14:textId="1D24B133" w:rsidR="0085286B" w:rsidRPr="00392CA4" w:rsidRDefault="0085286B" w:rsidP="00F91EB0">
      <w:pPr>
        <w:pStyle w:val="G"/>
        <w:widowControl w:val="0"/>
        <w:numPr>
          <w:ilvl w:val="0"/>
          <w:numId w:val="15"/>
        </w:numPr>
        <w:tabs>
          <w:tab w:val="left" w:pos="851"/>
        </w:tabs>
        <w:spacing w:before="60"/>
        <w:ind w:left="0" w:firstLine="709"/>
        <w:rPr>
          <w:sz w:val="26"/>
          <w:szCs w:val="26"/>
        </w:rPr>
      </w:pPr>
      <w:r w:rsidRPr="00392CA4">
        <w:rPr>
          <w:sz w:val="26"/>
          <w:szCs w:val="26"/>
        </w:rPr>
        <w:t xml:space="preserve">Đất </w:t>
      </w:r>
      <w:r w:rsidRPr="00392CA4">
        <w:rPr>
          <w:sz w:val="26"/>
          <w:szCs w:val="26"/>
          <w:lang w:val="pl-PL"/>
        </w:rPr>
        <w:t>hành</w:t>
      </w:r>
      <w:r w:rsidRPr="00392CA4">
        <w:rPr>
          <w:sz w:val="26"/>
          <w:szCs w:val="26"/>
        </w:rPr>
        <w:t xml:space="preserve"> chính - dịch vụ: Tổng diện tích khoảng </w:t>
      </w:r>
      <w:r w:rsidR="007F1386" w:rsidRPr="00392CA4">
        <w:rPr>
          <w:bCs/>
          <w:iCs/>
          <w:sz w:val="26"/>
          <w:szCs w:val="26"/>
        </w:rPr>
        <w:t>39.642,5</w:t>
      </w:r>
      <w:r w:rsidRPr="00392CA4">
        <w:rPr>
          <w:sz w:val="26"/>
          <w:szCs w:val="26"/>
        </w:rPr>
        <w:t>m</w:t>
      </w:r>
      <w:r w:rsidRPr="00392CA4">
        <w:rPr>
          <w:sz w:val="26"/>
          <w:szCs w:val="26"/>
          <w:vertAlign w:val="superscript"/>
        </w:rPr>
        <w:t>2</w:t>
      </w:r>
      <w:r w:rsidRPr="00392CA4">
        <w:rPr>
          <w:sz w:val="26"/>
          <w:szCs w:val="26"/>
        </w:rPr>
        <w:t>, ký hiệu DV-VP</w:t>
      </w:r>
      <w:r w:rsidR="007F1386" w:rsidRPr="00392CA4">
        <w:rPr>
          <w:sz w:val="26"/>
          <w:szCs w:val="26"/>
        </w:rPr>
        <w:t xml:space="preserve">, </w:t>
      </w:r>
      <w:r w:rsidR="007F1386" w:rsidRPr="00392CA4">
        <w:rPr>
          <w:iCs/>
          <w:sz w:val="26"/>
          <w:szCs w:val="26"/>
        </w:rPr>
        <w:t>DV-TM;</w:t>
      </w:r>
    </w:p>
    <w:p w14:paraId="5EC6DFA6" w14:textId="2A80A626" w:rsidR="0085286B" w:rsidRPr="00392CA4" w:rsidRDefault="0085286B" w:rsidP="00F91EB0">
      <w:pPr>
        <w:pStyle w:val="G"/>
        <w:widowControl w:val="0"/>
        <w:numPr>
          <w:ilvl w:val="0"/>
          <w:numId w:val="15"/>
        </w:numPr>
        <w:tabs>
          <w:tab w:val="left" w:pos="851"/>
        </w:tabs>
        <w:spacing w:before="60"/>
        <w:ind w:left="0" w:firstLine="709"/>
        <w:rPr>
          <w:sz w:val="26"/>
          <w:szCs w:val="26"/>
        </w:rPr>
      </w:pPr>
      <w:r w:rsidRPr="00392CA4">
        <w:rPr>
          <w:sz w:val="26"/>
          <w:szCs w:val="26"/>
        </w:rPr>
        <w:t xml:space="preserve">Đất giao thông: Tổng diện tích khoảng </w:t>
      </w:r>
      <w:r w:rsidR="00392CA4" w:rsidRPr="00392CA4">
        <w:rPr>
          <w:bCs/>
          <w:iCs/>
          <w:sz w:val="26"/>
          <w:szCs w:val="26"/>
        </w:rPr>
        <w:t>74.003,7</w:t>
      </w:r>
      <w:r w:rsidRPr="00392CA4">
        <w:rPr>
          <w:sz w:val="26"/>
          <w:szCs w:val="26"/>
        </w:rPr>
        <w:t>m</w:t>
      </w:r>
      <w:r w:rsidRPr="00392CA4">
        <w:rPr>
          <w:sz w:val="26"/>
          <w:szCs w:val="26"/>
          <w:vertAlign w:val="superscript"/>
        </w:rPr>
        <w:t>2</w:t>
      </w:r>
      <w:r w:rsidRPr="00392CA4">
        <w:rPr>
          <w:sz w:val="26"/>
          <w:szCs w:val="26"/>
        </w:rPr>
        <w:t>, ký hiệu GT</w:t>
      </w:r>
    </w:p>
    <w:p w14:paraId="0E7ED007" w14:textId="7408627A" w:rsidR="0085286B" w:rsidRPr="00392CA4" w:rsidRDefault="0085286B" w:rsidP="00F91EB0">
      <w:pPr>
        <w:pStyle w:val="G"/>
        <w:widowControl w:val="0"/>
        <w:numPr>
          <w:ilvl w:val="0"/>
          <w:numId w:val="15"/>
        </w:numPr>
        <w:tabs>
          <w:tab w:val="left" w:pos="851"/>
        </w:tabs>
        <w:spacing w:before="60"/>
        <w:ind w:left="0" w:firstLine="709"/>
        <w:rPr>
          <w:sz w:val="26"/>
          <w:szCs w:val="26"/>
        </w:rPr>
      </w:pPr>
      <w:r w:rsidRPr="00392CA4">
        <w:rPr>
          <w:sz w:val="26"/>
          <w:szCs w:val="26"/>
        </w:rPr>
        <w:t xml:space="preserve">Đất </w:t>
      </w:r>
      <w:r w:rsidRPr="00392CA4">
        <w:rPr>
          <w:sz w:val="26"/>
          <w:szCs w:val="26"/>
          <w:lang w:val="pl-PL"/>
        </w:rPr>
        <w:t>công</w:t>
      </w:r>
      <w:r w:rsidRPr="00392CA4">
        <w:rPr>
          <w:sz w:val="26"/>
          <w:szCs w:val="26"/>
        </w:rPr>
        <w:t xml:space="preserve"> viên - cây xanh: Tổng diện tích khoảng </w:t>
      </w:r>
      <w:r w:rsidR="00392CA4" w:rsidRPr="00392CA4">
        <w:rPr>
          <w:bCs/>
          <w:iCs/>
          <w:sz w:val="26"/>
          <w:szCs w:val="26"/>
        </w:rPr>
        <w:t>53.341,6</w:t>
      </w:r>
      <w:r w:rsidRPr="00392CA4">
        <w:rPr>
          <w:sz w:val="26"/>
          <w:szCs w:val="26"/>
        </w:rPr>
        <w:t>m</w:t>
      </w:r>
      <w:r w:rsidRPr="00392CA4">
        <w:rPr>
          <w:sz w:val="26"/>
          <w:szCs w:val="26"/>
          <w:vertAlign w:val="superscript"/>
        </w:rPr>
        <w:t>2</w:t>
      </w:r>
      <w:r w:rsidRPr="00392CA4">
        <w:rPr>
          <w:sz w:val="26"/>
          <w:szCs w:val="26"/>
        </w:rPr>
        <w:t>, ký hiệu CX.</w:t>
      </w:r>
    </w:p>
    <w:p w14:paraId="33F357CE" w14:textId="77777777" w:rsidR="0085286B" w:rsidRPr="00427376" w:rsidRDefault="0085286B" w:rsidP="00F91EB0">
      <w:pPr>
        <w:widowControl w:val="0"/>
        <w:spacing w:before="60" w:line="312" w:lineRule="auto"/>
        <w:ind w:firstLine="709"/>
        <w:jc w:val="both"/>
        <w:rPr>
          <w:b/>
          <w:sz w:val="26"/>
          <w:szCs w:val="26"/>
          <w:lang w:val="it-IT"/>
        </w:rPr>
      </w:pPr>
      <w:r w:rsidRPr="00427376">
        <w:rPr>
          <w:b/>
          <w:sz w:val="26"/>
          <w:szCs w:val="26"/>
          <w:lang w:val="it-IT"/>
        </w:rPr>
        <w:t>3.2. Quy định về kiểm soát không gian kiến trúc cảnh quan:</w:t>
      </w:r>
    </w:p>
    <w:p w14:paraId="50F831A0" w14:textId="77777777" w:rsidR="00B56346" w:rsidRPr="00427376" w:rsidRDefault="00B56346" w:rsidP="00427376">
      <w:pPr>
        <w:tabs>
          <w:tab w:val="left" w:pos="0"/>
          <w:tab w:val="left" w:pos="360"/>
          <w:tab w:val="left" w:pos="900"/>
          <w:tab w:val="left" w:pos="2410"/>
        </w:tabs>
        <w:spacing w:before="60" w:line="312" w:lineRule="auto"/>
        <w:ind w:firstLine="709"/>
        <w:jc w:val="both"/>
        <w:rPr>
          <w:sz w:val="26"/>
          <w:szCs w:val="26"/>
        </w:rPr>
      </w:pPr>
      <w:bookmarkStart w:id="6" w:name="_Toc332203852"/>
      <w:bookmarkStart w:id="7" w:name="_Toc332351436"/>
      <w:bookmarkStart w:id="8" w:name="_Toc332705228"/>
      <w:bookmarkStart w:id="9" w:name="_Toc341100408"/>
      <w:bookmarkStart w:id="10" w:name="_Toc343938276"/>
      <w:bookmarkStart w:id="11" w:name="_Toc361286232"/>
      <w:bookmarkStart w:id="12" w:name="_Toc361287516"/>
      <w:bookmarkStart w:id="13" w:name="_Toc363486403"/>
      <w:bookmarkStart w:id="14" w:name="_Toc368294783"/>
      <w:bookmarkStart w:id="15" w:name="_Toc374695735"/>
      <w:bookmarkStart w:id="16" w:name="_Toc374931343"/>
      <w:r w:rsidRPr="00427376">
        <w:rPr>
          <w:sz w:val="26"/>
          <w:szCs w:val="26"/>
        </w:rPr>
        <w:t>Xuất phát từ tính chất của khu vực quy hoạch, việc tổ chức không gian quy hoạch, kiến trúc tập trung vào việc đề xuất nguyên tắc tổ chức không gian chung toàn khu vực quy hoạch dự án, đề xuất tổ chức không gian cụ thể cho các khu vực chức năng trong dự án để đảm bảo sự đồng bộ về kiến trúc và hạ tầng kỹ thuật, bao gồm những khu vực như sau:</w:t>
      </w:r>
    </w:p>
    <w:bookmarkEnd w:id="6"/>
    <w:bookmarkEnd w:id="7"/>
    <w:bookmarkEnd w:id="8"/>
    <w:bookmarkEnd w:id="9"/>
    <w:bookmarkEnd w:id="10"/>
    <w:bookmarkEnd w:id="11"/>
    <w:bookmarkEnd w:id="12"/>
    <w:bookmarkEnd w:id="13"/>
    <w:bookmarkEnd w:id="14"/>
    <w:bookmarkEnd w:id="15"/>
    <w:bookmarkEnd w:id="16"/>
    <w:p w14:paraId="00734BB6" w14:textId="77777777" w:rsidR="00474F5D" w:rsidRPr="00EE0921" w:rsidRDefault="00474F5D" w:rsidP="00474F5D">
      <w:pPr>
        <w:pStyle w:val="G"/>
        <w:widowControl w:val="0"/>
        <w:numPr>
          <w:ilvl w:val="0"/>
          <w:numId w:val="15"/>
        </w:numPr>
        <w:tabs>
          <w:tab w:val="left" w:pos="851"/>
        </w:tabs>
        <w:spacing w:before="60"/>
        <w:ind w:left="0" w:firstLine="709"/>
        <w:rPr>
          <w:sz w:val="26"/>
          <w:szCs w:val="26"/>
          <w:lang w:val="pl-PL"/>
        </w:rPr>
      </w:pPr>
      <w:r w:rsidRPr="00EE0921">
        <w:rPr>
          <w:sz w:val="26"/>
          <w:szCs w:val="26"/>
          <w:lang w:val="pl-PL"/>
        </w:rPr>
        <w:t>Khu bến cảng: khu bến chính dự kiến xây dựng dạng liền bờ đảm nhiệm việc tiếp chuyển hàng hóa trong khu vực;</w:t>
      </w:r>
    </w:p>
    <w:p w14:paraId="622C3A8A" w14:textId="77777777" w:rsidR="00474F5D" w:rsidRPr="00EE0921" w:rsidRDefault="00474F5D" w:rsidP="00474F5D">
      <w:pPr>
        <w:pStyle w:val="G"/>
        <w:widowControl w:val="0"/>
        <w:numPr>
          <w:ilvl w:val="0"/>
          <w:numId w:val="15"/>
        </w:numPr>
        <w:tabs>
          <w:tab w:val="left" w:pos="851"/>
        </w:tabs>
        <w:spacing w:before="60"/>
        <w:ind w:left="0" w:firstLine="709"/>
        <w:rPr>
          <w:sz w:val="26"/>
          <w:szCs w:val="26"/>
          <w:lang w:val="pl-PL"/>
        </w:rPr>
      </w:pPr>
      <w:r w:rsidRPr="00EE0921">
        <w:rPr>
          <w:sz w:val="26"/>
          <w:szCs w:val="26"/>
          <w:lang w:val="pl-PL"/>
        </w:rPr>
        <w:t>Khu bãi hàng: là khu lưu giữ hàng hóa tổng hợp, lưu giữ container các loại;</w:t>
      </w:r>
    </w:p>
    <w:p w14:paraId="55CEAD87" w14:textId="77777777" w:rsidR="00474F5D" w:rsidRPr="00EE0921" w:rsidRDefault="00474F5D" w:rsidP="00474F5D">
      <w:pPr>
        <w:pStyle w:val="G"/>
        <w:widowControl w:val="0"/>
        <w:numPr>
          <w:ilvl w:val="0"/>
          <w:numId w:val="15"/>
        </w:numPr>
        <w:tabs>
          <w:tab w:val="left" w:pos="851"/>
        </w:tabs>
        <w:spacing w:before="60"/>
        <w:ind w:left="0" w:firstLine="709"/>
        <w:rPr>
          <w:sz w:val="26"/>
          <w:szCs w:val="26"/>
          <w:lang w:val="pl-PL"/>
        </w:rPr>
      </w:pPr>
      <w:r w:rsidRPr="00EE0921">
        <w:rPr>
          <w:sz w:val="26"/>
          <w:szCs w:val="26"/>
          <w:lang w:val="pl-PL"/>
        </w:rPr>
        <w:t>Khu kho hàng: là khu lưu giữ hàng hóa tổng hợp, chất rút container;</w:t>
      </w:r>
    </w:p>
    <w:p w14:paraId="74E400D6" w14:textId="77777777" w:rsidR="00474F5D" w:rsidRPr="00EE0921" w:rsidRDefault="00474F5D" w:rsidP="00474F5D">
      <w:pPr>
        <w:pStyle w:val="G"/>
        <w:widowControl w:val="0"/>
        <w:numPr>
          <w:ilvl w:val="0"/>
          <w:numId w:val="15"/>
        </w:numPr>
        <w:tabs>
          <w:tab w:val="left" w:pos="851"/>
        </w:tabs>
        <w:spacing w:before="60"/>
        <w:ind w:left="0" w:firstLine="709"/>
        <w:rPr>
          <w:sz w:val="26"/>
          <w:szCs w:val="26"/>
          <w:lang w:val="pl-PL"/>
        </w:rPr>
      </w:pPr>
      <w:r w:rsidRPr="00EE0921">
        <w:rPr>
          <w:sz w:val="26"/>
          <w:szCs w:val="26"/>
          <w:lang w:val="pl-PL"/>
        </w:rPr>
        <w:t>Khu hành chính, dịch vụ: cơ quan quản lý và khai thác cảng, khu hải quan....; khu dịch vụ ăn uống, giải trí; thương mại.....;</w:t>
      </w:r>
    </w:p>
    <w:p w14:paraId="6A01080D" w14:textId="77777777" w:rsidR="00474F5D" w:rsidRPr="00EE0921" w:rsidRDefault="00474F5D" w:rsidP="00474F5D">
      <w:pPr>
        <w:pStyle w:val="G"/>
        <w:widowControl w:val="0"/>
        <w:numPr>
          <w:ilvl w:val="0"/>
          <w:numId w:val="15"/>
        </w:numPr>
        <w:tabs>
          <w:tab w:val="left" w:pos="851"/>
        </w:tabs>
        <w:spacing w:before="60"/>
        <w:ind w:left="0" w:firstLine="709"/>
        <w:rPr>
          <w:sz w:val="26"/>
          <w:szCs w:val="26"/>
          <w:lang w:val="pl-PL"/>
        </w:rPr>
      </w:pPr>
      <w:r w:rsidRPr="00EE0921">
        <w:rPr>
          <w:sz w:val="26"/>
          <w:szCs w:val="26"/>
          <w:lang w:val="pl-PL"/>
        </w:rPr>
        <w:t>Khu đầu mối kỹ thuật: nơi tập trung các công trình hạ tầng kỹ thuật như cấp điện, cấp nước, thoát nước mưa, nước thải, hệ thống thông tin liên lạc....;</w:t>
      </w:r>
    </w:p>
    <w:p w14:paraId="449ED3BB" w14:textId="77777777" w:rsidR="00474F5D" w:rsidRPr="00EE0921" w:rsidRDefault="00474F5D" w:rsidP="00474F5D">
      <w:pPr>
        <w:pStyle w:val="G"/>
        <w:widowControl w:val="0"/>
        <w:numPr>
          <w:ilvl w:val="0"/>
          <w:numId w:val="15"/>
        </w:numPr>
        <w:tabs>
          <w:tab w:val="left" w:pos="851"/>
        </w:tabs>
        <w:spacing w:before="60"/>
        <w:ind w:left="0" w:firstLine="709"/>
        <w:rPr>
          <w:sz w:val="26"/>
          <w:szCs w:val="26"/>
          <w:lang w:val="pl-PL"/>
        </w:rPr>
      </w:pPr>
      <w:r w:rsidRPr="00EE0921">
        <w:rPr>
          <w:sz w:val="26"/>
          <w:szCs w:val="26"/>
          <w:lang w:val="pl-PL"/>
        </w:rPr>
        <w:t>Khu vực cây xanh và đường giao thông.</w:t>
      </w:r>
    </w:p>
    <w:p w14:paraId="10500505" w14:textId="77777777" w:rsidR="00B56346" w:rsidRPr="00427376" w:rsidRDefault="00B56346" w:rsidP="00F91EB0">
      <w:pPr>
        <w:widowControl w:val="0"/>
        <w:spacing w:before="60" w:line="312" w:lineRule="auto"/>
        <w:ind w:firstLine="709"/>
        <w:jc w:val="both"/>
        <w:rPr>
          <w:b/>
          <w:sz w:val="26"/>
          <w:szCs w:val="26"/>
          <w:lang w:val="it-IT"/>
        </w:rPr>
      </w:pPr>
      <w:r w:rsidRPr="00427376">
        <w:rPr>
          <w:b/>
          <w:sz w:val="26"/>
          <w:szCs w:val="26"/>
          <w:lang w:val="it-IT"/>
        </w:rPr>
        <w:t>4. Các quy định chủ yếu về hệ thống hạ tầng kỹ thuật:</w:t>
      </w:r>
    </w:p>
    <w:p w14:paraId="72957A99" w14:textId="6CC016AB" w:rsidR="00841C97" w:rsidRPr="00427376" w:rsidRDefault="00841C97" w:rsidP="00427376">
      <w:pPr>
        <w:spacing w:before="60" w:line="312" w:lineRule="auto"/>
        <w:ind w:firstLine="630"/>
        <w:jc w:val="both"/>
        <w:rPr>
          <w:sz w:val="26"/>
          <w:szCs w:val="26"/>
        </w:rPr>
      </w:pPr>
      <w:bookmarkStart w:id="17" w:name="_Toc6954501"/>
      <w:r w:rsidRPr="00427376">
        <w:rPr>
          <w:b/>
          <w:sz w:val="26"/>
          <w:szCs w:val="26"/>
        </w:rPr>
        <w:t xml:space="preserve">4.1. Quy hoạch san nền </w:t>
      </w:r>
    </w:p>
    <w:p w14:paraId="4E3538D7" w14:textId="77777777" w:rsidR="002667EF" w:rsidRPr="00EE0921" w:rsidRDefault="002667EF" w:rsidP="002667EF">
      <w:pPr>
        <w:numPr>
          <w:ilvl w:val="0"/>
          <w:numId w:val="18"/>
        </w:numPr>
        <w:tabs>
          <w:tab w:val="left" w:pos="0"/>
          <w:tab w:val="left" w:pos="360"/>
          <w:tab w:val="left" w:pos="900"/>
          <w:tab w:val="left" w:pos="2410"/>
        </w:tabs>
        <w:spacing w:before="60" w:line="312" w:lineRule="auto"/>
        <w:ind w:left="0" w:firstLine="709"/>
        <w:jc w:val="both"/>
        <w:rPr>
          <w:sz w:val="26"/>
          <w:szCs w:val="26"/>
        </w:rPr>
      </w:pPr>
      <w:r w:rsidRPr="00EE0921">
        <w:rPr>
          <w:sz w:val="26"/>
          <w:szCs w:val="26"/>
        </w:rPr>
        <w:t>Địa hình khu vực quy hoạch chủ yếu là mặt đất cao độ tự nhiên khoảng 0,5÷1,2 (hệ Hòn Dấu). Với mục tiêu xây dựng, khối lượng đất dùng để đắp nền sẽ rất lớn, cần giải pháp vận chuyển đất từ khu vực khác tới để đảm bảo san lấp.</w:t>
      </w:r>
    </w:p>
    <w:p w14:paraId="6AD27016" w14:textId="77777777" w:rsidR="002667EF" w:rsidRDefault="002667EF" w:rsidP="002667EF">
      <w:pPr>
        <w:numPr>
          <w:ilvl w:val="0"/>
          <w:numId w:val="18"/>
        </w:numPr>
        <w:tabs>
          <w:tab w:val="left" w:pos="0"/>
          <w:tab w:val="left" w:pos="360"/>
          <w:tab w:val="left" w:pos="900"/>
          <w:tab w:val="left" w:pos="2410"/>
        </w:tabs>
        <w:spacing w:before="60" w:line="312" w:lineRule="auto"/>
        <w:ind w:left="0" w:firstLine="709"/>
        <w:jc w:val="both"/>
        <w:rPr>
          <w:sz w:val="26"/>
          <w:szCs w:val="26"/>
        </w:rPr>
      </w:pPr>
      <w:r w:rsidRPr="00EE0921">
        <w:rPr>
          <w:sz w:val="26"/>
          <w:szCs w:val="26"/>
        </w:rPr>
        <w:t xml:space="preserve">Cao độ san nền trong khu vực cảng được xác định theo quy mô và tính chất chung của khu cảng theo các điều kiện khai thác ứng với chế độ khí tượng thủy văn đặc trưng trong khu vực, ngoài ra cao độ mặt bãi (cao độ hoàn thiện đường bãi) còn được thiết kế phù hợp với cao độ theo quy hoạch chung tại khu vực. Chọn cao độ san lấp là: +2,05m (hệ Hòn Dấu). </w:t>
      </w:r>
    </w:p>
    <w:p w14:paraId="5201D177" w14:textId="77777777" w:rsidR="00D553B5" w:rsidRPr="00EE0921" w:rsidRDefault="00D553B5" w:rsidP="002667EF">
      <w:pPr>
        <w:numPr>
          <w:ilvl w:val="0"/>
          <w:numId w:val="18"/>
        </w:numPr>
        <w:tabs>
          <w:tab w:val="left" w:pos="0"/>
          <w:tab w:val="left" w:pos="360"/>
          <w:tab w:val="left" w:pos="900"/>
          <w:tab w:val="left" w:pos="2410"/>
        </w:tabs>
        <w:spacing w:before="60" w:line="312" w:lineRule="auto"/>
        <w:ind w:left="0" w:firstLine="709"/>
        <w:jc w:val="both"/>
        <w:rPr>
          <w:sz w:val="26"/>
          <w:szCs w:val="26"/>
        </w:rPr>
      </w:pPr>
    </w:p>
    <w:p w14:paraId="2622EFFC" w14:textId="77777777" w:rsidR="002667EF" w:rsidRPr="00270471" w:rsidRDefault="002667EF" w:rsidP="00270471">
      <w:pPr>
        <w:pStyle w:val="Bangbieu"/>
        <w:numPr>
          <w:ilvl w:val="0"/>
          <w:numId w:val="28"/>
        </w:numPr>
        <w:spacing w:before="60" w:line="312" w:lineRule="auto"/>
        <w:rPr>
          <w:sz w:val="26"/>
          <w:szCs w:val="26"/>
        </w:rPr>
      </w:pPr>
      <w:r w:rsidRPr="00270471">
        <w:rPr>
          <w:sz w:val="26"/>
          <w:szCs w:val="26"/>
        </w:rPr>
        <w:lastRenderedPageBreak/>
        <w:t xml:space="preserve"> </w:t>
      </w:r>
      <w:r w:rsidRPr="00EE0921">
        <w:rPr>
          <w:sz w:val="26"/>
          <w:szCs w:val="26"/>
        </w:rPr>
        <w:t>Khối lượng san nền:</w:t>
      </w:r>
    </w:p>
    <w:tbl>
      <w:tblPr>
        <w:tblW w:w="9143" w:type="dxa"/>
        <w:jc w:val="center"/>
        <w:tblInd w:w="103" w:type="dxa"/>
        <w:tblLook w:val="04A0" w:firstRow="1" w:lastRow="0" w:firstColumn="1" w:lastColumn="0" w:noHBand="0" w:noVBand="1"/>
      </w:tblPr>
      <w:tblGrid>
        <w:gridCol w:w="572"/>
        <w:gridCol w:w="4922"/>
        <w:gridCol w:w="1080"/>
        <w:gridCol w:w="2569"/>
      </w:tblGrid>
      <w:tr w:rsidR="00270471" w:rsidRPr="001C671F" w14:paraId="08ED8ABF" w14:textId="77777777" w:rsidTr="00700C0A">
        <w:trPr>
          <w:trHeight w:val="630"/>
          <w:tblHeader/>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73ADE" w14:textId="77777777" w:rsidR="00270471" w:rsidRPr="001C671F" w:rsidRDefault="00270471" w:rsidP="00700C0A">
            <w:pPr>
              <w:spacing w:before="40" w:line="288" w:lineRule="auto"/>
              <w:jc w:val="center"/>
              <w:rPr>
                <w:b/>
                <w:bCs/>
                <w:sz w:val="26"/>
                <w:szCs w:val="26"/>
              </w:rPr>
            </w:pPr>
            <w:r w:rsidRPr="001C671F">
              <w:rPr>
                <w:b/>
                <w:bCs/>
                <w:sz w:val="26"/>
                <w:szCs w:val="26"/>
              </w:rPr>
              <w:t>TT</w:t>
            </w:r>
          </w:p>
        </w:tc>
        <w:tc>
          <w:tcPr>
            <w:tcW w:w="4922" w:type="dxa"/>
            <w:tcBorders>
              <w:top w:val="single" w:sz="4" w:space="0" w:color="auto"/>
              <w:left w:val="nil"/>
              <w:bottom w:val="single" w:sz="4" w:space="0" w:color="auto"/>
              <w:right w:val="single" w:sz="4" w:space="0" w:color="auto"/>
            </w:tcBorders>
            <w:shd w:val="clear" w:color="000000" w:fill="FFFFFF"/>
            <w:noWrap/>
            <w:vAlign w:val="center"/>
            <w:hideMark/>
          </w:tcPr>
          <w:p w14:paraId="50FA3E0C" w14:textId="77777777" w:rsidR="00270471" w:rsidRPr="001C671F" w:rsidRDefault="00270471" w:rsidP="00700C0A">
            <w:pPr>
              <w:spacing w:before="40" w:line="288" w:lineRule="auto"/>
              <w:jc w:val="center"/>
              <w:rPr>
                <w:b/>
                <w:bCs/>
                <w:sz w:val="26"/>
                <w:szCs w:val="26"/>
              </w:rPr>
            </w:pPr>
            <w:r w:rsidRPr="001C671F">
              <w:rPr>
                <w:b/>
                <w:bCs/>
                <w:sz w:val="26"/>
                <w:szCs w:val="26"/>
              </w:rPr>
              <w:t>Hạng mục</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B2B45AD" w14:textId="77777777" w:rsidR="00270471" w:rsidRPr="001C671F" w:rsidRDefault="00270471" w:rsidP="00700C0A">
            <w:pPr>
              <w:spacing w:before="40" w:line="288" w:lineRule="auto"/>
              <w:jc w:val="center"/>
              <w:rPr>
                <w:b/>
                <w:bCs/>
                <w:sz w:val="26"/>
                <w:szCs w:val="26"/>
              </w:rPr>
            </w:pPr>
            <w:r w:rsidRPr="001C671F">
              <w:rPr>
                <w:b/>
                <w:bCs/>
                <w:sz w:val="26"/>
                <w:szCs w:val="26"/>
              </w:rPr>
              <w:t>Đơn vị</w:t>
            </w:r>
          </w:p>
        </w:tc>
        <w:tc>
          <w:tcPr>
            <w:tcW w:w="2569" w:type="dxa"/>
            <w:tcBorders>
              <w:top w:val="single" w:sz="4" w:space="0" w:color="auto"/>
              <w:left w:val="nil"/>
              <w:bottom w:val="single" w:sz="4" w:space="0" w:color="auto"/>
              <w:right w:val="single" w:sz="4" w:space="0" w:color="auto"/>
            </w:tcBorders>
            <w:shd w:val="clear" w:color="000000" w:fill="FFFFFF"/>
            <w:noWrap/>
            <w:vAlign w:val="center"/>
            <w:hideMark/>
          </w:tcPr>
          <w:p w14:paraId="361CC63B" w14:textId="77777777" w:rsidR="00270471" w:rsidRPr="001C671F" w:rsidRDefault="00270471" w:rsidP="00700C0A">
            <w:pPr>
              <w:spacing w:before="40" w:line="288" w:lineRule="auto"/>
              <w:jc w:val="center"/>
              <w:rPr>
                <w:b/>
                <w:bCs/>
                <w:sz w:val="26"/>
                <w:szCs w:val="26"/>
              </w:rPr>
            </w:pPr>
            <w:r w:rsidRPr="001C671F">
              <w:rPr>
                <w:b/>
                <w:bCs/>
                <w:sz w:val="26"/>
                <w:szCs w:val="26"/>
              </w:rPr>
              <w:t>Khối lượng (m3)</w:t>
            </w:r>
          </w:p>
        </w:tc>
      </w:tr>
      <w:tr w:rsidR="00270471" w:rsidRPr="001C671F" w14:paraId="2C75F430" w14:textId="77777777" w:rsidTr="00700C0A">
        <w:trPr>
          <w:trHeight w:val="525"/>
          <w:jc w:val="center"/>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14:paraId="1BF0758A" w14:textId="77777777" w:rsidR="00270471" w:rsidRPr="001C671F" w:rsidRDefault="00270471" w:rsidP="00700C0A">
            <w:pPr>
              <w:spacing w:before="40" w:line="288" w:lineRule="auto"/>
              <w:jc w:val="center"/>
              <w:rPr>
                <w:sz w:val="26"/>
                <w:szCs w:val="26"/>
              </w:rPr>
            </w:pPr>
            <w:r w:rsidRPr="001C671F">
              <w:rPr>
                <w:sz w:val="26"/>
                <w:szCs w:val="26"/>
              </w:rPr>
              <w:t>1</w:t>
            </w:r>
          </w:p>
        </w:tc>
        <w:tc>
          <w:tcPr>
            <w:tcW w:w="4922" w:type="dxa"/>
            <w:tcBorders>
              <w:top w:val="nil"/>
              <w:left w:val="nil"/>
              <w:bottom w:val="single" w:sz="4" w:space="0" w:color="auto"/>
              <w:right w:val="single" w:sz="4" w:space="0" w:color="auto"/>
            </w:tcBorders>
            <w:shd w:val="clear" w:color="000000" w:fill="FFFFFF"/>
            <w:noWrap/>
            <w:vAlign w:val="center"/>
            <w:hideMark/>
          </w:tcPr>
          <w:p w14:paraId="72D9F2CA" w14:textId="77777777" w:rsidR="00270471" w:rsidRPr="001C671F" w:rsidRDefault="00270471" w:rsidP="00700C0A">
            <w:pPr>
              <w:spacing w:before="40" w:line="288" w:lineRule="auto"/>
              <w:rPr>
                <w:sz w:val="26"/>
                <w:szCs w:val="26"/>
              </w:rPr>
            </w:pPr>
            <w:r w:rsidRPr="001C671F">
              <w:rPr>
                <w:sz w:val="26"/>
                <w:szCs w:val="26"/>
              </w:rPr>
              <w:t>Khối lượng đào hữu cơ</w:t>
            </w:r>
          </w:p>
        </w:tc>
        <w:tc>
          <w:tcPr>
            <w:tcW w:w="1080" w:type="dxa"/>
            <w:tcBorders>
              <w:top w:val="nil"/>
              <w:left w:val="nil"/>
              <w:bottom w:val="single" w:sz="4" w:space="0" w:color="auto"/>
              <w:right w:val="single" w:sz="4" w:space="0" w:color="auto"/>
            </w:tcBorders>
            <w:shd w:val="clear" w:color="000000" w:fill="FFFFFF"/>
            <w:noWrap/>
            <w:vAlign w:val="center"/>
            <w:hideMark/>
          </w:tcPr>
          <w:p w14:paraId="2E443069" w14:textId="77777777" w:rsidR="00270471" w:rsidRPr="001C671F" w:rsidRDefault="00270471" w:rsidP="00700C0A">
            <w:pPr>
              <w:spacing w:before="40" w:line="288" w:lineRule="auto"/>
              <w:jc w:val="center"/>
              <w:rPr>
                <w:sz w:val="26"/>
                <w:szCs w:val="26"/>
              </w:rPr>
            </w:pPr>
            <w:r w:rsidRPr="001C671F">
              <w:rPr>
                <w:sz w:val="26"/>
                <w:szCs w:val="26"/>
              </w:rPr>
              <w:t>m3</w:t>
            </w:r>
          </w:p>
        </w:tc>
        <w:tc>
          <w:tcPr>
            <w:tcW w:w="2569" w:type="dxa"/>
            <w:tcBorders>
              <w:top w:val="nil"/>
              <w:left w:val="nil"/>
              <w:bottom w:val="single" w:sz="4" w:space="0" w:color="auto"/>
              <w:right w:val="single" w:sz="4" w:space="0" w:color="auto"/>
            </w:tcBorders>
            <w:shd w:val="clear" w:color="000000" w:fill="FFFFFF"/>
            <w:noWrap/>
            <w:vAlign w:val="center"/>
            <w:hideMark/>
          </w:tcPr>
          <w:p w14:paraId="0901FDE5" w14:textId="77777777" w:rsidR="00270471" w:rsidRPr="001C671F" w:rsidRDefault="00270471" w:rsidP="00700C0A">
            <w:pPr>
              <w:spacing w:before="40" w:line="288" w:lineRule="auto"/>
              <w:jc w:val="center"/>
              <w:rPr>
                <w:sz w:val="26"/>
                <w:szCs w:val="26"/>
              </w:rPr>
            </w:pPr>
            <w:r w:rsidRPr="001C671F">
              <w:rPr>
                <w:sz w:val="26"/>
                <w:szCs w:val="26"/>
              </w:rPr>
              <w:t>125.999,19</w:t>
            </w:r>
          </w:p>
        </w:tc>
      </w:tr>
      <w:tr w:rsidR="00270471" w:rsidRPr="001C671F" w14:paraId="31102D0C" w14:textId="77777777" w:rsidTr="00700C0A">
        <w:trPr>
          <w:trHeight w:val="525"/>
          <w:jc w:val="center"/>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14:paraId="44259F8B" w14:textId="77777777" w:rsidR="00270471" w:rsidRPr="001C671F" w:rsidRDefault="00270471" w:rsidP="00700C0A">
            <w:pPr>
              <w:spacing w:before="40" w:line="288" w:lineRule="auto"/>
              <w:jc w:val="center"/>
              <w:rPr>
                <w:sz w:val="26"/>
                <w:szCs w:val="26"/>
              </w:rPr>
            </w:pPr>
            <w:r w:rsidRPr="001C671F">
              <w:rPr>
                <w:sz w:val="26"/>
                <w:szCs w:val="26"/>
              </w:rPr>
              <w:t>2</w:t>
            </w:r>
          </w:p>
        </w:tc>
        <w:tc>
          <w:tcPr>
            <w:tcW w:w="4922" w:type="dxa"/>
            <w:tcBorders>
              <w:top w:val="nil"/>
              <w:left w:val="nil"/>
              <w:bottom w:val="single" w:sz="4" w:space="0" w:color="auto"/>
              <w:right w:val="single" w:sz="4" w:space="0" w:color="auto"/>
            </w:tcBorders>
            <w:shd w:val="clear" w:color="000000" w:fill="FFFFFF"/>
            <w:noWrap/>
            <w:vAlign w:val="center"/>
            <w:hideMark/>
          </w:tcPr>
          <w:p w14:paraId="7266639F" w14:textId="77777777" w:rsidR="00270471" w:rsidRPr="001C671F" w:rsidRDefault="00270471" w:rsidP="00700C0A">
            <w:pPr>
              <w:spacing w:before="40" w:line="288" w:lineRule="auto"/>
              <w:rPr>
                <w:sz w:val="26"/>
                <w:szCs w:val="26"/>
              </w:rPr>
            </w:pPr>
            <w:r w:rsidRPr="001C671F">
              <w:rPr>
                <w:sz w:val="26"/>
                <w:szCs w:val="26"/>
              </w:rPr>
              <w:t>Khối lượng đắp cát mịn đến cao độ thiết kế</w:t>
            </w:r>
          </w:p>
        </w:tc>
        <w:tc>
          <w:tcPr>
            <w:tcW w:w="1080" w:type="dxa"/>
            <w:tcBorders>
              <w:top w:val="nil"/>
              <w:left w:val="nil"/>
              <w:bottom w:val="single" w:sz="4" w:space="0" w:color="auto"/>
              <w:right w:val="single" w:sz="4" w:space="0" w:color="auto"/>
            </w:tcBorders>
            <w:shd w:val="clear" w:color="000000" w:fill="FFFFFF"/>
            <w:noWrap/>
            <w:vAlign w:val="center"/>
            <w:hideMark/>
          </w:tcPr>
          <w:p w14:paraId="5D08B994" w14:textId="77777777" w:rsidR="00270471" w:rsidRPr="001C671F" w:rsidRDefault="00270471" w:rsidP="00700C0A">
            <w:pPr>
              <w:spacing w:before="40" w:line="288" w:lineRule="auto"/>
              <w:jc w:val="center"/>
              <w:rPr>
                <w:sz w:val="26"/>
                <w:szCs w:val="26"/>
              </w:rPr>
            </w:pPr>
            <w:r w:rsidRPr="001C671F">
              <w:rPr>
                <w:sz w:val="26"/>
                <w:szCs w:val="26"/>
              </w:rPr>
              <w:t>m3</w:t>
            </w:r>
          </w:p>
        </w:tc>
        <w:tc>
          <w:tcPr>
            <w:tcW w:w="2569" w:type="dxa"/>
            <w:tcBorders>
              <w:top w:val="nil"/>
              <w:left w:val="nil"/>
              <w:bottom w:val="single" w:sz="4" w:space="0" w:color="auto"/>
              <w:right w:val="single" w:sz="4" w:space="0" w:color="auto"/>
            </w:tcBorders>
            <w:shd w:val="clear" w:color="000000" w:fill="FFFFFF"/>
            <w:noWrap/>
            <w:vAlign w:val="center"/>
            <w:hideMark/>
          </w:tcPr>
          <w:p w14:paraId="32C4557B" w14:textId="77777777" w:rsidR="00270471" w:rsidRPr="001C671F" w:rsidRDefault="00270471" w:rsidP="00700C0A">
            <w:pPr>
              <w:spacing w:before="40" w:line="288" w:lineRule="auto"/>
              <w:jc w:val="center"/>
              <w:rPr>
                <w:sz w:val="26"/>
                <w:szCs w:val="26"/>
              </w:rPr>
            </w:pPr>
            <w:r w:rsidRPr="001C671F">
              <w:rPr>
                <w:sz w:val="26"/>
                <w:szCs w:val="26"/>
              </w:rPr>
              <w:t>564.056,37</w:t>
            </w:r>
          </w:p>
        </w:tc>
      </w:tr>
      <w:tr w:rsidR="00270471" w:rsidRPr="001C671F" w14:paraId="31AB16AA" w14:textId="77777777" w:rsidTr="00700C0A">
        <w:trPr>
          <w:trHeight w:val="525"/>
          <w:jc w:val="center"/>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14:paraId="549CE546" w14:textId="77777777" w:rsidR="00270471" w:rsidRPr="001C671F" w:rsidRDefault="00270471" w:rsidP="00700C0A">
            <w:pPr>
              <w:spacing w:before="40" w:line="288" w:lineRule="auto"/>
              <w:jc w:val="center"/>
              <w:rPr>
                <w:sz w:val="26"/>
                <w:szCs w:val="26"/>
              </w:rPr>
            </w:pPr>
            <w:r w:rsidRPr="001C671F">
              <w:rPr>
                <w:sz w:val="26"/>
                <w:szCs w:val="26"/>
              </w:rPr>
              <w:t>3</w:t>
            </w:r>
          </w:p>
        </w:tc>
        <w:tc>
          <w:tcPr>
            <w:tcW w:w="4922" w:type="dxa"/>
            <w:tcBorders>
              <w:top w:val="nil"/>
              <w:left w:val="nil"/>
              <w:bottom w:val="single" w:sz="4" w:space="0" w:color="auto"/>
              <w:right w:val="single" w:sz="4" w:space="0" w:color="auto"/>
            </w:tcBorders>
            <w:shd w:val="clear" w:color="000000" w:fill="FFFFFF"/>
            <w:noWrap/>
            <w:vAlign w:val="center"/>
            <w:hideMark/>
          </w:tcPr>
          <w:p w14:paraId="221485F3" w14:textId="77777777" w:rsidR="00270471" w:rsidRPr="001C671F" w:rsidRDefault="00270471" w:rsidP="00700C0A">
            <w:pPr>
              <w:spacing w:before="40" w:line="288" w:lineRule="auto"/>
              <w:rPr>
                <w:sz w:val="26"/>
                <w:szCs w:val="26"/>
              </w:rPr>
            </w:pPr>
            <w:r w:rsidRPr="001C671F">
              <w:rPr>
                <w:sz w:val="26"/>
                <w:szCs w:val="26"/>
              </w:rPr>
              <w:t>Khối lượng cát dự phòng lún</w:t>
            </w:r>
          </w:p>
        </w:tc>
        <w:tc>
          <w:tcPr>
            <w:tcW w:w="1080" w:type="dxa"/>
            <w:tcBorders>
              <w:top w:val="nil"/>
              <w:left w:val="nil"/>
              <w:bottom w:val="single" w:sz="4" w:space="0" w:color="auto"/>
              <w:right w:val="single" w:sz="4" w:space="0" w:color="auto"/>
            </w:tcBorders>
            <w:shd w:val="clear" w:color="000000" w:fill="FFFFFF"/>
            <w:noWrap/>
            <w:vAlign w:val="center"/>
            <w:hideMark/>
          </w:tcPr>
          <w:p w14:paraId="086374C0" w14:textId="77777777" w:rsidR="00270471" w:rsidRPr="001C671F" w:rsidRDefault="00270471" w:rsidP="00700C0A">
            <w:pPr>
              <w:spacing w:before="40" w:line="288" w:lineRule="auto"/>
              <w:jc w:val="center"/>
              <w:rPr>
                <w:sz w:val="26"/>
                <w:szCs w:val="26"/>
              </w:rPr>
            </w:pPr>
            <w:r w:rsidRPr="001C671F">
              <w:rPr>
                <w:sz w:val="26"/>
                <w:szCs w:val="26"/>
              </w:rPr>
              <w:t>m3</w:t>
            </w:r>
          </w:p>
        </w:tc>
        <w:tc>
          <w:tcPr>
            <w:tcW w:w="2569" w:type="dxa"/>
            <w:tcBorders>
              <w:top w:val="nil"/>
              <w:left w:val="nil"/>
              <w:bottom w:val="single" w:sz="4" w:space="0" w:color="auto"/>
              <w:right w:val="single" w:sz="4" w:space="0" w:color="auto"/>
            </w:tcBorders>
            <w:shd w:val="clear" w:color="000000" w:fill="FFFFFF"/>
            <w:noWrap/>
            <w:vAlign w:val="center"/>
            <w:hideMark/>
          </w:tcPr>
          <w:p w14:paraId="6A82A970" w14:textId="77777777" w:rsidR="00270471" w:rsidRPr="001C671F" w:rsidRDefault="00270471" w:rsidP="00700C0A">
            <w:pPr>
              <w:spacing w:before="40" w:line="288" w:lineRule="auto"/>
              <w:jc w:val="center"/>
              <w:rPr>
                <w:sz w:val="26"/>
                <w:szCs w:val="26"/>
              </w:rPr>
            </w:pPr>
            <w:r w:rsidRPr="001C671F">
              <w:rPr>
                <w:sz w:val="26"/>
                <w:szCs w:val="26"/>
              </w:rPr>
              <w:t>41.999,73</w:t>
            </w:r>
          </w:p>
        </w:tc>
      </w:tr>
    </w:tbl>
    <w:p w14:paraId="74E20E1C" w14:textId="584DD61B" w:rsidR="00841C97" w:rsidRPr="00427376" w:rsidRDefault="00841C97" w:rsidP="00427376">
      <w:pPr>
        <w:spacing w:before="60" w:line="312" w:lineRule="auto"/>
        <w:ind w:firstLine="630"/>
        <w:jc w:val="both"/>
        <w:rPr>
          <w:b/>
          <w:sz w:val="26"/>
          <w:szCs w:val="26"/>
        </w:rPr>
      </w:pPr>
      <w:r w:rsidRPr="00427376">
        <w:rPr>
          <w:b/>
          <w:sz w:val="26"/>
          <w:szCs w:val="26"/>
        </w:rPr>
        <w:t>4.2. Quy hoạch hệ thống giao thông:</w:t>
      </w:r>
    </w:p>
    <w:p w14:paraId="2533F093" w14:textId="77777777" w:rsidR="00470BAB" w:rsidRPr="00427376" w:rsidRDefault="00470BAB" w:rsidP="00427376">
      <w:pPr>
        <w:numPr>
          <w:ilvl w:val="0"/>
          <w:numId w:val="18"/>
        </w:numPr>
        <w:tabs>
          <w:tab w:val="left" w:pos="0"/>
          <w:tab w:val="left" w:pos="360"/>
          <w:tab w:val="left" w:pos="900"/>
          <w:tab w:val="left" w:pos="2410"/>
        </w:tabs>
        <w:spacing w:before="60" w:line="312" w:lineRule="auto"/>
        <w:ind w:left="0" w:firstLine="709"/>
        <w:jc w:val="both"/>
        <w:rPr>
          <w:sz w:val="26"/>
          <w:szCs w:val="26"/>
        </w:rPr>
      </w:pPr>
      <w:r w:rsidRPr="00427376">
        <w:rPr>
          <w:sz w:val="26"/>
          <w:szCs w:val="26"/>
        </w:rPr>
        <w:t>Dựa vào hình dáng khu đất, hệ thống đường quy hoạch nhằm tận dụng diện tích đất xây dựng là nhiều nhất và đảm bảo giao thông giữa các khu trong khu vực là thuận tiện nhất. Mật độ giao thông phân bố đều, thuận lợi cho bố cục không gian và hoàn thiện hệ thống hạ tầng kỹ thuật.</w:t>
      </w:r>
    </w:p>
    <w:p w14:paraId="54A0FBA9" w14:textId="77777777" w:rsidR="00470BAB" w:rsidRPr="00427376" w:rsidRDefault="00470BAB" w:rsidP="00427376">
      <w:pPr>
        <w:numPr>
          <w:ilvl w:val="0"/>
          <w:numId w:val="18"/>
        </w:numPr>
        <w:tabs>
          <w:tab w:val="left" w:pos="0"/>
          <w:tab w:val="left" w:pos="360"/>
          <w:tab w:val="left" w:pos="900"/>
          <w:tab w:val="left" w:pos="2410"/>
        </w:tabs>
        <w:spacing w:before="60" w:line="312" w:lineRule="auto"/>
        <w:ind w:left="0" w:firstLine="709"/>
        <w:jc w:val="both"/>
        <w:rPr>
          <w:sz w:val="26"/>
          <w:szCs w:val="26"/>
        </w:rPr>
      </w:pPr>
      <w:r w:rsidRPr="00427376">
        <w:rPr>
          <w:sz w:val="26"/>
          <w:szCs w:val="26"/>
        </w:rPr>
        <w:t>Quy hoạch hệ thống giao thông bao gồm các mặt cắt chính sau:</w:t>
      </w:r>
    </w:p>
    <w:p w14:paraId="17FB312C" w14:textId="77777777" w:rsidR="00270471" w:rsidRPr="001C671F" w:rsidRDefault="00270471" w:rsidP="00270471">
      <w:pPr>
        <w:numPr>
          <w:ilvl w:val="0"/>
          <w:numId w:val="18"/>
        </w:numPr>
        <w:tabs>
          <w:tab w:val="left" w:pos="0"/>
          <w:tab w:val="left" w:pos="360"/>
          <w:tab w:val="left" w:pos="900"/>
          <w:tab w:val="left" w:pos="2410"/>
        </w:tabs>
        <w:spacing w:before="40" w:line="288" w:lineRule="auto"/>
        <w:ind w:left="0" w:firstLine="709"/>
        <w:jc w:val="both"/>
        <w:rPr>
          <w:sz w:val="26"/>
          <w:szCs w:val="26"/>
          <w:lang w:val="it-IT"/>
        </w:rPr>
      </w:pPr>
      <w:r w:rsidRPr="001C671F">
        <w:rPr>
          <w:sz w:val="26"/>
          <w:szCs w:val="26"/>
          <w:lang w:val="it-IT"/>
        </w:rPr>
        <w:t>Đường số 1, 2 có mặt cắt đường rộng 25,0m = mặt đường chính 20,0m + lề đường trái 2,5m x 2 bên;</w:t>
      </w:r>
    </w:p>
    <w:p w14:paraId="1A9A15B1" w14:textId="77777777" w:rsidR="00270471" w:rsidRPr="001C671F" w:rsidRDefault="00270471" w:rsidP="00270471">
      <w:pPr>
        <w:numPr>
          <w:ilvl w:val="0"/>
          <w:numId w:val="18"/>
        </w:numPr>
        <w:tabs>
          <w:tab w:val="left" w:pos="0"/>
          <w:tab w:val="left" w:pos="360"/>
          <w:tab w:val="left" w:pos="900"/>
          <w:tab w:val="left" w:pos="2410"/>
        </w:tabs>
        <w:spacing w:before="40" w:line="288" w:lineRule="auto"/>
        <w:ind w:left="0" w:firstLine="709"/>
        <w:jc w:val="both"/>
        <w:rPr>
          <w:sz w:val="26"/>
          <w:szCs w:val="26"/>
          <w:lang w:val="it-IT"/>
        </w:rPr>
      </w:pPr>
      <w:r w:rsidRPr="001C671F">
        <w:rPr>
          <w:sz w:val="26"/>
          <w:szCs w:val="26"/>
        </w:rPr>
        <w:t>Đường</w:t>
      </w:r>
      <w:r w:rsidRPr="001C671F">
        <w:rPr>
          <w:sz w:val="26"/>
          <w:szCs w:val="26"/>
          <w:lang w:val="it-IT"/>
        </w:rPr>
        <w:t xml:space="preserve"> số 3 có mặt cắt đường rộng 15,0m = mặt đường chính 12,5m + lề đường 2,5m x 1bên;</w:t>
      </w:r>
    </w:p>
    <w:p w14:paraId="243EDD53" w14:textId="77777777" w:rsidR="00270471" w:rsidRPr="001C671F" w:rsidRDefault="00270471" w:rsidP="00270471">
      <w:pPr>
        <w:numPr>
          <w:ilvl w:val="0"/>
          <w:numId w:val="18"/>
        </w:numPr>
        <w:tabs>
          <w:tab w:val="left" w:pos="0"/>
          <w:tab w:val="left" w:pos="360"/>
          <w:tab w:val="left" w:pos="900"/>
          <w:tab w:val="left" w:pos="2410"/>
        </w:tabs>
        <w:spacing w:before="40" w:line="288" w:lineRule="auto"/>
        <w:ind w:left="0" w:firstLine="709"/>
        <w:jc w:val="both"/>
        <w:rPr>
          <w:sz w:val="26"/>
          <w:szCs w:val="26"/>
          <w:lang w:val="it-IT"/>
        </w:rPr>
      </w:pPr>
      <w:r w:rsidRPr="001C671F">
        <w:rPr>
          <w:sz w:val="26"/>
          <w:szCs w:val="26"/>
        </w:rPr>
        <w:t>Đường</w:t>
      </w:r>
      <w:r w:rsidRPr="001C671F">
        <w:rPr>
          <w:sz w:val="26"/>
          <w:szCs w:val="26"/>
          <w:lang w:val="it-IT"/>
        </w:rPr>
        <w:t xml:space="preserve"> số 4 có mặt cắt đường rộng 15,0m = mặt đường chính 15,0m + lề đường 0,0m x 2bên;</w:t>
      </w:r>
    </w:p>
    <w:p w14:paraId="1ABD9192" w14:textId="77777777" w:rsidR="00270471" w:rsidRPr="001C671F" w:rsidRDefault="00270471" w:rsidP="00270471">
      <w:pPr>
        <w:numPr>
          <w:ilvl w:val="0"/>
          <w:numId w:val="18"/>
        </w:numPr>
        <w:tabs>
          <w:tab w:val="left" w:pos="0"/>
          <w:tab w:val="left" w:pos="360"/>
          <w:tab w:val="left" w:pos="900"/>
          <w:tab w:val="left" w:pos="2410"/>
        </w:tabs>
        <w:spacing w:before="40" w:line="288" w:lineRule="auto"/>
        <w:ind w:left="0" w:firstLine="709"/>
        <w:jc w:val="both"/>
        <w:rPr>
          <w:sz w:val="26"/>
          <w:szCs w:val="26"/>
          <w:lang w:val="it-IT"/>
        </w:rPr>
      </w:pPr>
      <w:r w:rsidRPr="001C671F">
        <w:rPr>
          <w:sz w:val="26"/>
          <w:szCs w:val="26"/>
        </w:rPr>
        <w:t>Đường</w:t>
      </w:r>
      <w:r w:rsidRPr="001C671F">
        <w:rPr>
          <w:sz w:val="26"/>
          <w:szCs w:val="26"/>
          <w:lang w:val="it-IT"/>
        </w:rPr>
        <w:t xml:space="preserve"> số 5 có mặt cắt đường rộng 8,0m = mặt đường chính 8,0m + lề đường 0,0m x 2bên;</w:t>
      </w:r>
    </w:p>
    <w:p w14:paraId="75864E66" w14:textId="77777777" w:rsidR="00270471" w:rsidRPr="001C671F" w:rsidRDefault="00270471" w:rsidP="00270471">
      <w:pPr>
        <w:numPr>
          <w:ilvl w:val="0"/>
          <w:numId w:val="18"/>
        </w:numPr>
        <w:tabs>
          <w:tab w:val="left" w:pos="0"/>
          <w:tab w:val="left" w:pos="360"/>
          <w:tab w:val="left" w:pos="900"/>
          <w:tab w:val="left" w:pos="2410"/>
        </w:tabs>
        <w:spacing w:before="40" w:line="288" w:lineRule="auto"/>
        <w:ind w:left="0" w:firstLine="709"/>
        <w:jc w:val="both"/>
        <w:rPr>
          <w:sz w:val="26"/>
          <w:szCs w:val="26"/>
          <w:lang w:val="it-IT"/>
        </w:rPr>
      </w:pPr>
      <w:r w:rsidRPr="001C671F">
        <w:rPr>
          <w:sz w:val="26"/>
          <w:szCs w:val="26"/>
        </w:rPr>
        <w:t>Đường</w:t>
      </w:r>
      <w:r w:rsidRPr="001C671F">
        <w:rPr>
          <w:sz w:val="26"/>
          <w:szCs w:val="26"/>
          <w:lang w:val="it-IT"/>
        </w:rPr>
        <w:t xml:space="preserve"> số 6 có mặt cắt đường rộng 15,0m = mặt đường chính 12,5m + lề đường 2,5m x 1bên;</w:t>
      </w:r>
    </w:p>
    <w:p w14:paraId="3C7AA062" w14:textId="77777777" w:rsidR="00270471" w:rsidRPr="001C671F" w:rsidRDefault="00270471" w:rsidP="00270471">
      <w:pPr>
        <w:numPr>
          <w:ilvl w:val="0"/>
          <w:numId w:val="18"/>
        </w:numPr>
        <w:tabs>
          <w:tab w:val="left" w:pos="0"/>
          <w:tab w:val="left" w:pos="360"/>
          <w:tab w:val="left" w:pos="900"/>
          <w:tab w:val="left" w:pos="2410"/>
        </w:tabs>
        <w:spacing w:before="40" w:line="288" w:lineRule="auto"/>
        <w:ind w:left="0" w:firstLine="709"/>
        <w:jc w:val="both"/>
        <w:rPr>
          <w:sz w:val="26"/>
          <w:szCs w:val="26"/>
          <w:lang w:val="it-IT"/>
        </w:rPr>
      </w:pPr>
      <w:r w:rsidRPr="001C671F">
        <w:rPr>
          <w:sz w:val="26"/>
          <w:szCs w:val="26"/>
          <w:lang w:val="it-IT"/>
        </w:rPr>
        <w:t>Đường số 7 có mặt cắt đường rộng 20,0m = mặt đường chính 17,5m + lề đường trái 2,5m x 1 bên;</w:t>
      </w:r>
    </w:p>
    <w:p w14:paraId="476796DC" w14:textId="77777777" w:rsidR="00270471" w:rsidRDefault="00270471" w:rsidP="00270471">
      <w:pPr>
        <w:numPr>
          <w:ilvl w:val="0"/>
          <w:numId w:val="18"/>
        </w:numPr>
        <w:tabs>
          <w:tab w:val="left" w:pos="0"/>
          <w:tab w:val="left" w:pos="360"/>
          <w:tab w:val="left" w:pos="900"/>
          <w:tab w:val="left" w:pos="2410"/>
        </w:tabs>
        <w:spacing w:before="40" w:line="288" w:lineRule="auto"/>
        <w:ind w:left="0" w:firstLine="709"/>
        <w:jc w:val="both"/>
        <w:rPr>
          <w:sz w:val="26"/>
          <w:szCs w:val="26"/>
          <w:lang w:val="it-IT"/>
        </w:rPr>
      </w:pPr>
      <w:r w:rsidRPr="001C671F">
        <w:rPr>
          <w:sz w:val="26"/>
          <w:szCs w:val="26"/>
        </w:rPr>
        <w:t>Đường</w:t>
      </w:r>
      <w:r w:rsidRPr="001C671F">
        <w:rPr>
          <w:sz w:val="26"/>
          <w:szCs w:val="26"/>
          <w:lang w:val="it-IT"/>
        </w:rPr>
        <w:t xml:space="preserve"> số 8,9,10 có mặt cắt đường rộng 20,0m = mặt đường chính 15m + lề đường trái 2,5m x 2 bên.</w:t>
      </w:r>
    </w:p>
    <w:p w14:paraId="1860A5E0" w14:textId="77777777" w:rsidR="002667EF" w:rsidRDefault="002667EF" w:rsidP="00270471">
      <w:pPr>
        <w:pStyle w:val="Bangbieu"/>
        <w:numPr>
          <w:ilvl w:val="0"/>
          <w:numId w:val="28"/>
        </w:numPr>
        <w:spacing w:before="60" w:line="312" w:lineRule="auto"/>
        <w:rPr>
          <w:sz w:val="26"/>
          <w:szCs w:val="26"/>
        </w:rPr>
      </w:pPr>
      <w:r w:rsidRPr="00EE0921">
        <w:rPr>
          <w:sz w:val="26"/>
          <w:szCs w:val="26"/>
        </w:rPr>
        <w:t>Khối lượng đường giao thông</w:t>
      </w:r>
    </w:p>
    <w:tbl>
      <w:tblPr>
        <w:tblW w:w="9928" w:type="dxa"/>
        <w:tblInd w:w="103" w:type="dxa"/>
        <w:tblLook w:val="04A0" w:firstRow="1" w:lastRow="0" w:firstColumn="1" w:lastColumn="0" w:noHBand="0" w:noVBand="1"/>
      </w:tblPr>
      <w:tblGrid>
        <w:gridCol w:w="700"/>
        <w:gridCol w:w="1715"/>
        <w:gridCol w:w="992"/>
        <w:gridCol w:w="1134"/>
        <w:gridCol w:w="709"/>
        <w:gridCol w:w="1040"/>
        <w:gridCol w:w="1260"/>
        <w:gridCol w:w="1020"/>
        <w:gridCol w:w="1358"/>
      </w:tblGrid>
      <w:tr w:rsidR="00270471" w:rsidRPr="001C671F" w14:paraId="4D25D6C1" w14:textId="77777777" w:rsidTr="00871830">
        <w:trPr>
          <w:trHeight w:val="600"/>
          <w:tblHead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B6338" w14:textId="77777777" w:rsidR="00270471" w:rsidRPr="001C671F" w:rsidRDefault="00270471" w:rsidP="00700C0A">
            <w:pPr>
              <w:spacing w:before="40" w:line="288" w:lineRule="auto"/>
              <w:jc w:val="center"/>
              <w:rPr>
                <w:sz w:val="26"/>
                <w:szCs w:val="26"/>
              </w:rPr>
            </w:pPr>
            <w:r w:rsidRPr="001C671F">
              <w:rPr>
                <w:sz w:val="26"/>
                <w:szCs w:val="26"/>
              </w:rPr>
              <w:t>TT</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A4990" w14:textId="77777777" w:rsidR="00270471" w:rsidRPr="001C671F" w:rsidRDefault="00270471" w:rsidP="00700C0A">
            <w:pPr>
              <w:spacing w:before="40" w:line="288" w:lineRule="auto"/>
              <w:jc w:val="center"/>
              <w:rPr>
                <w:sz w:val="26"/>
                <w:szCs w:val="26"/>
              </w:rPr>
            </w:pPr>
            <w:r w:rsidRPr="001C671F">
              <w:rPr>
                <w:sz w:val="26"/>
                <w:szCs w:val="26"/>
              </w:rPr>
              <w:t>Tên đường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4FAA5" w14:textId="77777777" w:rsidR="00270471" w:rsidRPr="001C671F" w:rsidRDefault="00270471" w:rsidP="00700C0A">
            <w:pPr>
              <w:spacing w:before="40" w:line="288" w:lineRule="auto"/>
              <w:jc w:val="center"/>
              <w:rPr>
                <w:sz w:val="26"/>
                <w:szCs w:val="26"/>
              </w:rPr>
            </w:pPr>
            <w:r w:rsidRPr="001C671F">
              <w:rPr>
                <w:sz w:val="26"/>
                <w:szCs w:val="26"/>
              </w:rPr>
              <w:t>Mặt cắt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063E8" w14:textId="77777777" w:rsidR="00270471" w:rsidRPr="001C671F" w:rsidRDefault="00270471" w:rsidP="00700C0A">
            <w:pPr>
              <w:spacing w:before="40" w:line="288" w:lineRule="auto"/>
              <w:jc w:val="center"/>
              <w:rPr>
                <w:sz w:val="26"/>
                <w:szCs w:val="26"/>
              </w:rPr>
            </w:pPr>
            <w:r w:rsidRPr="001C671F">
              <w:rPr>
                <w:sz w:val="26"/>
                <w:szCs w:val="26"/>
              </w:rPr>
              <w:t>Chiều dài (m)</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459E90" w14:textId="77777777" w:rsidR="00270471" w:rsidRPr="001C671F" w:rsidRDefault="00270471" w:rsidP="00700C0A">
            <w:pPr>
              <w:spacing w:before="40" w:line="288" w:lineRule="auto"/>
              <w:jc w:val="center"/>
              <w:rPr>
                <w:sz w:val="26"/>
                <w:szCs w:val="26"/>
              </w:rPr>
            </w:pPr>
            <w:r w:rsidRPr="001C671F">
              <w:rPr>
                <w:sz w:val="26"/>
                <w:szCs w:val="26"/>
              </w:rPr>
              <w:t>Lộ giới</w:t>
            </w:r>
          </w:p>
        </w:tc>
        <w:tc>
          <w:tcPr>
            <w:tcW w:w="3320" w:type="dxa"/>
            <w:gridSpan w:val="3"/>
            <w:tcBorders>
              <w:top w:val="single" w:sz="4" w:space="0" w:color="auto"/>
              <w:left w:val="nil"/>
              <w:bottom w:val="single" w:sz="4" w:space="0" w:color="auto"/>
              <w:right w:val="single" w:sz="4" w:space="0" w:color="000000"/>
            </w:tcBorders>
            <w:shd w:val="clear" w:color="auto" w:fill="auto"/>
            <w:vAlign w:val="center"/>
            <w:hideMark/>
          </w:tcPr>
          <w:p w14:paraId="3EE0C7A4" w14:textId="77777777" w:rsidR="00270471" w:rsidRPr="001C671F" w:rsidRDefault="00270471" w:rsidP="00700C0A">
            <w:pPr>
              <w:spacing w:before="40" w:line="288" w:lineRule="auto"/>
              <w:jc w:val="center"/>
              <w:rPr>
                <w:sz w:val="26"/>
                <w:szCs w:val="26"/>
              </w:rPr>
            </w:pPr>
            <w:r w:rsidRPr="001C671F">
              <w:rPr>
                <w:sz w:val="26"/>
                <w:szCs w:val="26"/>
              </w:rPr>
              <w:t>Chiều rộng (m)</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57A370" w14:textId="77777777" w:rsidR="00270471" w:rsidRPr="001C671F" w:rsidRDefault="00270471" w:rsidP="00700C0A">
            <w:pPr>
              <w:spacing w:before="40" w:line="288" w:lineRule="auto"/>
              <w:jc w:val="center"/>
              <w:rPr>
                <w:sz w:val="26"/>
                <w:szCs w:val="26"/>
              </w:rPr>
            </w:pPr>
            <w:r w:rsidRPr="001C671F">
              <w:rPr>
                <w:sz w:val="26"/>
                <w:szCs w:val="26"/>
              </w:rPr>
              <w:t>Diện tích (m2)</w:t>
            </w:r>
          </w:p>
        </w:tc>
      </w:tr>
      <w:tr w:rsidR="00270471" w:rsidRPr="001C671F" w14:paraId="7401A259" w14:textId="77777777" w:rsidTr="00871830">
        <w:trPr>
          <w:trHeight w:val="630"/>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FAC8680" w14:textId="77777777" w:rsidR="00270471" w:rsidRPr="001C671F" w:rsidRDefault="00270471" w:rsidP="00700C0A">
            <w:pPr>
              <w:spacing w:before="40" w:line="288" w:lineRule="auto"/>
              <w:rPr>
                <w:sz w:val="26"/>
                <w:szCs w:val="26"/>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14:paraId="58B0B4EA" w14:textId="77777777" w:rsidR="00270471" w:rsidRPr="001C671F" w:rsidRDefault="00270471" w:rsidP="00700C0A">
            <w:pPr>
              <w:spacing w:before="40" w:line="288" w:lineRule="auto"/>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195BBD" w14:textId="77777777" w:rsidR="00270471" w:rsidRPr="001C671F" w:rsidRDefault="00270471" w:rsidP="00700C0A">
            <w:pPr>
              <w:spacing w:before="40" w:line="288" w:lineRule="auto"/>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E11642" w14:textId="77777777" w:rsidR="00270471" w:rsidRPr="001C671F" w:rsidRDefault="00270471" w:rsidP="00700C0A">
            <w:pPr>
              <w:spacing w:before="40" w:line="288" w:lineRule="auto"/>
              <w:rPr>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F1FCF72" w14:textId="77777777" w:rsidR="00270471" w:rsidRPr="001C671F" w:rsidRDefault="00270471" w:rsidP="00700C0A">
            <w:pPr>
              <w:spacing w:before="40" w:line="288" w:lineRule="auto"/>
              <w:rPr>
                <w:sz w:val="26"/>
                <w:szCs w:val="26"/>
              </w:rPr>
            </w:pPr>
          </w:p>
        </w:tc>
        <w:tc>
          <w:tcPr>
            <w:tcW w:w="1040" w:type="dxa"/>
            <w:tcBorders>
              <w:top w:val="nil"/>
              <w:left w:val="nil"/>
              <w:bottom w:val="nil"/>
              <w:right w:val="single" w:sz="4" w:space="0" w:color="auto"/>
            </w:tcBorders>
            <w:shd w:val="clear" w:color="auto" w:fill="auto"/>
            <w:vAlign w:val="center"/>
            <w:hideMark/>
          </w:tcPr>
          <w:p w14:paraId="426630CA" w14:textId="77777777" w:rsidR="00270471" w:rsidRPr="001C671F" w:rsidRDefault="00270471" w:rsidP="00700C0A">
            <w:pPr>
              <w:spacing w:before="40" w:line="288" w:lineRule="auto"/>
              <w:jc w:val="center"/>
              <w:rPr>
                <w:sz w:val="26"/>
                <w:szCs w:val="26"/>
              </w:rPr>
            </w:pPr>
            <w:r w:rsidRPr="001C671F">
              <w:rPr>
                <w:sz w:val="26"/>
                <w:szCs w:val="26"/>
              </w:rPr>
              <w:t>Vỉa hè</w:t>
            </w:r>
          </w:p>
        </w:tc>
        <w:tc>
          <w:tcPr>
            <w:tcW w:w="1260" w:type="dxa"/>
            <w:tcBorders>
              <w:top w:val="nil"/>
              <w:left w:val="nil"/>
              <w:bottom w:val="single" w:sz="4" w:space="0" w:color="auto"/>
              <w:right w:val="single" w:sz="4" w:space="0" w:color="auto"/>
            </w:tcBorders>
            <w:shd w:val="clear" w:color="auto" w:fill="auto"/>
            <w:vAlign w:val="center"/>
            <w:hideMark/>
          </w:tcPr>
          <w:p w14:paraId="656A9032" w14:textId="77777777" w:rsidR="00270471" w:rsidRPr="001C671F" w:rsidRDefault="00270471" w:rsidP="00700C0A">
            <w:pPr>
              <w:spacing w:before="40" w:line="288" w:lineRule="auto"/>
              <w:jc w:val="center"/>
              <w:rPr>
                <w:sz w:val="26"/>
                <w:szCs w:val="26"/>
              </w:rPr>
            </w:pPr>
            <w:r w:rsidRPr="001C671F">
              <w:rPr>
                <w:sz w:val="26"/>
                <w:szCs w:val="26"/>
              </w:rPr>
              <w:t>Mặt đường</w:t>
            </w:r>
          </w:p>
        </w:tc>
        <w:tc>
          <w:tcPr>
            <w:tcW w:w="1020" w:type="dxa"/>
            <w:tcBorders>
              <w:top w:val="nil"/>
              <w:left w:val="nil"/>
              <w:bottom w:val="nil"/>
              <w:right w:val="single" w:sz="4" w:space="0" w:color="auto"/>
            </w:tcBorders>
            <w:shd w:val="clear" w:color="auto" w:fill="auto"/>
            <w:vAlign w:val="center"/>
            <w:hideMark/>
          </w:tcPr>
          <w:p w14:paraId="442AADB3" w14:textId="77777777" w:rsidR="00270471" w:rsidRPr="001C671F" w:rsidRDefault="00270471" w:rsidP="00700C0A">
            <w:pPr>
              <w:spacing w:before="40" w:line="288" w:lineRule="auto"/>
              <w:jc w:val="center"/>
              <w:rPr>
                <w:sz w:val="26"/>
                <w:szCs w:val="26"/>
              </w:rPr>
            </w:pPr>
            <w:r w:rsidRPr="001C671F">
              <w:rPr>
                <w:sz w:val="26"/>
                <w:szCs w:val="26"/>
              </w:rPr>
              <w:t>Vỉa hè</w:t>
            </w:r>
          </w:p>
        </w:tc>
        <w:tc>
          <w:tcPr>
            <w:tcW w:w="1358" w:type="dxa"/>
            <w:vMerge/>
            <w:tcBorders>
              <w:top w:val="single" w:sz="4" w:space="0" w:color="auto"/>
              <w:left w:val="single" w:sz="4" w:space="0" w:color="auto"/>
              <w:bottom w:val="single" w:sz="4" w:space="0" w:color="000000"/>
              <w:right w:val="single" w:sz="4" w:space="0" w:color="auto"/>
            </w:tcBorders>
            <w:vAlign w:val="center"/>
            <w:hideMark/>
          </w:tcPr>
          <w:p w14:paraId="34567635" w14:textId="77777777" w:rsidR="00270471" w:rsidRPr="001C671F" w:rsidRDefault="00270471" w:rsidP="00700C0A">
            <w:pPr>
              <w:spacing w:before="40" w:line="288" w:lineRule="auto"/>
              <w:rPr>
                <w:sz w:val="26"/>
                <w:szCs w:val="26"/>
              </w:rPr>
            </w:pPr>
          </w:p>
        </w:tc>
      </w:tr>
      <w:tr w:rsidR="00270471" w:rsidRPr="001C671F" w14:paraId="5E801CF0"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BE1B07" w14:textId="77777777" w:rsidR="00270471" w:rsidRPr="001C671F" w:rsidRDefault="00270471" w:rsidP="00700C0A">
            <w:pPr>
              <w:spacing w:before="40" w:line="288" w:lineRule="auto"/>
              <w:jc w:val="center"/>
              <w:rPr>
                <w:sz w:val="26"/>
                <w:szCs w:val="26"/>
              </w:rPr>
            </w:pPr>
            <w:r w:rsidRPr="001C671F">
              <w:rPr>
                <w:sz w:val="26"/>
                <w:szCs w:val="26"/>
              </w:rPr>
              <w:t>1</w:t>
            </w:r>
          </w:p>
        </w:tc>
        <w:tc>
          <w:tcPr>
            <w:tcW w:w="1715" w:type="dxa"/>
            <w:tcBorders>
              <w:top w:val="nil"/>
              <w:left w:val="nil"/>
              <w:bottom w:val="single" w:sz="4" w:space="0" w:color="auto"/>
              <w:right w:val="single" w:sz="4" w:space="0" w:color="auto"/>
            </w:tcBorders>
            <w:shd w:val="clear" w:color="auto" w:fill="auto"/>
            <w:noWrap/>
            <w:vAlign w:val="center"/>
            <w:hideMark/>
          </w:tcPr>
          <w:p w14:paraId="011FCE90" w14:textId="77777777" w:rsidR="00270471" w:rsidRPr="001C671F" w:rsidRDefault="00270471" w:rsidP="00700C0A">
            <w:pPr>
              <w:spacing w:before="40" w:line="288" w:lineRule="auto"/>
              <w:rPr>
                <w:sz w:val="26"/>
                <w:szCs w:val="26"/>
              </w:rPr>
            </w:pPr>
            <w:r w:rsidRPr="001C671F">
              <w:rPr>
                <w:sz w:val="26"/>
                <w:szCs w:val="26"/>
              </w:rPr>
              <w:t>Đường số 1</w:t>
            </w:r>
          </w:p>
        </w:tc>
        <w:tc>
          <w:tcPr>
            <w:tcW w:w="992" w:type="dxa"/>
            <w:tcBorders>
              <w:top w:val="nil"/>
              <w:left w:val="nil"/>
              <w:bottom w:val="single" w:sz="4" w:space="0" w:color="auto"/>
              <w:right w:val="single" w:sz="4" w:space="0" w:color="auto"/>
            </w:tcBorders>
            <w:shd w:val="clear" w:color="auto" w:fill="auto"/>
            <w:noWrap/>
            <w:vAlign w:val="center"/>
            <w:hideMark/>
          </w:tcPr>
          <w:p w14:paraId="3C4416E5" w14:textId="77777777" w:rsidR="00270471" w:rsidRPr="001C671F" w:rsidRDefault="00270471" w:rsidP="00700C0A">
            <w:pPr>
              <w:spacing w:before="40" w:line="288" w:lineRule="auto"/>
              <w:jc w:val="center"/>
              <w:rPr>
                <w:sz w:val="26"/>
                <w:szCs w:val="26"/>
              </w:rPr>
            </w:pPr>
            <w:r w:rsidRPr="001C671F">
              <w:rPr>
                <w:sz w:val="26"/>
                <w:szCs w:val="26"/>
              </w:rPr>
              <w:t>1--1</w:t>
            </w:r>
          </w:p>
        </w:tc>
        <w:tc>
          <w:tcPr>
            <w:tcW w:w="1134" w:type="dxa"/>
            <w:tcBorders>
              <w:top w:val="nil"/>
              <w:left w:val="nil"/>
              <w:bottom w:val="single" w:sz="4" w:space="0" w:color="auto"/>
              <w:right w:val="single" w:sz="4" w:space="0" w:color="auto"/>
            </w:tcBorders>
            <w:shd w:val="clear" w:color="auto" w:fill="auto"/>
            <w:noWrap/>
            <w:vAlign w:val="center"/>
            <w:hideMark/>
          </w:tcPr>
          <w:p w14:paraId="1B2F2BF5" w14:textId="77777777" w:rsidR="00270471" w:rsidRPr="001C671F" w:rsidRDefault="00270471" w:rsidP="00700C0A">
            <w:pPr>
              <w:spacing w:before="40" w:line="288" w:lineRule="auto"/>
              <w:jc w:val="center"/>
              <w:rPr>
                <w:sz w:val="26"/>
                <w:szCs w:val="26"/>
              </w:rPr>
            </w:pPr>
            <w:r w:rsidRPr="001C671F">
              <w:rPr>
                <w:sz w:val="26"/>
                <w:szCs w:val="26"/>
              </w:rPr>
              <w:t>490,0</w:t>
            </w:r>
          </w:p>
        </w:tc>
        <w:tc>
          <w:tcPr>
            <w:tcW w:w="709" w:type="dxa"/>
            <w:tcBorders>
              <w:top w:val="nil"/>
              <w:left w:val="nil"/>
              <w:bottom w:val="single" w:sz="4" w:space="0" w:color="auto"/>
              <w:right w:val="single" w:sz="4" w:space="0" w:color="auto"/>
            </w:tcBorders>
            <w:shd w:val="clear" w:color="auto" w:fill="auto"/>
            <w:noWrap/>
            <w:vAlign w:val="center"/>
            <w:hideMark/>
          </w:tcPr>
          <w:p w14:paraId="7BB60FFF" w14:textId="77777777" w:rsidR="00270471" w:rsidRPr="001C671F" w:rsidRDefault="00270471" w:rsidP="00700C0A">
            <w:pPr>
              <w:spacing w:before="40" w:line="288" w:lineRule="auto"/>
              <w:jc w:val="center"/>
              <w:rPr>
                <w:sz w:val="26"/>
                <w:szCs w:val="26"/>
              </w:rPr>
            </w:pPr>
            <w:r w:rsidRPr="001C671F">
              <w:rPr>
                <w:sz w:val="26"/>
                <w:szCs w:val="26"/>
              </w:rPr>
              <w:t>25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2909A1B"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5074CA03" w14:textId="77777777" w:rsidR="00270471" w:rsidRPr="001C671F" w:rsidRDefault="00270471" w:rsidP="00700C0A">
            <w:pPr>
              <w:spacing w:before="40" w:line="288" w:lineRule="auto"/>
              <w:jc w:val="center"/>
              <w:rPr>
                <w:sz w:val="26"/>
                <w:szCs w:val="26"/>
              </w:rPr>
            </w:pPr>
            <w:r w:rsidRPr="001C671F">
              <w:rPr>
                <w:sz w:val="26"/>
                <w:szCs w:val="26"/>
              </w:rPr>
              <w:t>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B76A484" w14:textId="77777777" w:rsidR="00270471" w:rsidRPr="001C671F" w:rsidRDefault="00270471" w:rsidP="00700C0A">
            <w:pPr>
              <w:spacing w:before="40" w:line="288" w:lineRule="auto"/>
              <w:jc w:val="center"/>
              <w:rPr>
                <w:sz w:val="26"/>
                <w:szCs w:val="26"/>
              </w:rPr>
            </w:pPr>
            <w:r w:rsidRPr="001C671F">
              <w:rPr>
                <w:sz w:val="26"/>
                <w:szCs w:val="26"/>
              </w:rPr>
              <w:t>2,5</w:t>
            </w:r>
          </w:p>
        </w:tc>
        <w:tc>
          <w:tcPr>
            <w:tcW w:w="1358" w:type="dxa"/>
            <w:tcBorders>
              <w:top w:val="nil"/>
              <w:left w:val="nil"/>
              <w:bottom w:val="single" w:sz="4" w:space="0" w:color="auto"/>
              <w:right w:val="single" w:sz="4" w:space="0" w:color="auto"/>
            </w:tcBorders>
            <w:shd w:val="clear" w:color="auto" w:fill="auto"/>
            <w:noWrap/>
            <w:vAlign w:val="center"/>
            <w:hideMark/>
          </w:tcPr>
          <w:p w14:paraId="0192241D" w14:textId="77777777" w:rsidR="00270471" w:rsidRPr="001C671F" w:rsidRDefault="00270471" w:rsidP="00700C0A">
            <w:pPr>
              <w:spacing w:before="40" w:line="288" w:lineRule="auto"/>
              <w:jc w:val="center"/>
              <w:rPr>
                <w:sz w:val="26"/>
                <w:szCs w:val="26"/>
              </w:rPr>
            </w:pPr>
            <w:r w:rsidRPr="001C671F">
              <w:rPr>
                <w:sz w:val="26"/>
                <w:szCs w:val="26"/>
              </w:rPr>
              <w:t>12.250,0</w:t>
            </w:r>
          </w:p>
        </w:tc>
      </w:tr>
      <w:tr w:rsidR="00270471" w:rsidRPr="001C671F" w14:paraId="7E57DF2C"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E30A10" w14:textId="77777777" w:rsidR="00270471" w:rsidRPr="001C671F" w:rsidRDefault="00270471" w:rsidP="00700C0A">
            <w:pPr>
              <w:spacing w:before="40" w:line="288" w:lineRule="auto"/>
              <w:jc w:val="center"/>
              <w:rPr>
                <w:sz w:val="26"/>
                <w:szCs w:val="26"/>
              </w:rPr>
            </w:pPr>
            <w:r w:rsidRPr="001C671F">
              <w:rPr>
                <w:sz w:val="26"/>
                <w:szCs w:val="26"/>
              </w:rPr>
              <w:t>2</w:t>
            </w:r>
          </w:p>
        </w:tc>
        <w:tc>
          <w:tcPr>
            <w:tcW w:w="1715" w:type="dxa"/>
            <w:tcBorders>
              <w:top w:val="nil"/>
              <w:left w:val="nil"/>
              <w:bottom w:val="single" w:sz="4" w:space="0" w:color="auto"/>
              <w:right w:val="single" w:sz="4" w:space="0" w:color="auto"/>
            </w:tcBorders>
            <w:shd w:val="clear" w:color="auto" w:fill="auto"/>
            <w:noWrap/>
            <w:vAlign w:val="center"/>
            <w:hideMark/>
          </w:tcPr>
          <w:p w14:paraId="6805FC2D" w14:textId="77777777" w:rsidR="00270471" w:rsidRPr="001C671F" w:rsidRDefault="00270471" w:rsidP="00700C0A">
            <w:pPr>
              <w:spacing w:before="40" w:line="288" w:lineRule="auto"/>
              <w:rPr>
                <w:sz w:val="26"/>
                <w:szCs w:val="26"/>
              </w:rPr>
            </w:pPr>
            <w:r w:rsidRPr="001C671F">
              <w:rPr>
                <w:sz w:val="26"/>
                <w:szCs w:val="26"/>
              </w:rPr>
              <w:t>Đường số 2</w:t>
            </w:r>
          </w:p>
        </w:tc>
        <w:tc>
          <w:tcPr>
            <w:tcW w:w="992" w:type="dxa"/>
            <w:tcBorders>
              <w:top w:val="nil"/>
              <w:left w:val="nil"/>
              <w:bottom w:val="single" w:sz="4" w:space="0" w:color="auto"/>
              <w:right w:val="single" w:sz="4" w:space="0" w:color="auto"/>
            </w:tcBorders>
            <w:shd w:val="clear" w:color="auto" w:fill="auto"/>
            <w:noWrap/>
            <w:vAlign w:val="center"/>
            <w:hideMark/>
          </w:tcPr>
          <w:p w14:paraId="48A827A2" w14:textId="77777777" w:rsidR="00270471" w:rsidRPr="001C671F" w:rsidRDefault="00270471" w:rsidP="00700C0A">
            <w:pPr>
              <w:spacing w:before="40" w:line="288" w:lineRule="auto"/>
              <w:jc w:val="center"/>
              <w:rPr>
                <w:sz w:val="26"/>
                <w:szCs w:val="26"/>
              </w:rPr>
            </w:pPr>
            <w:r w:rsidRPr="001C671F">
              <w:rPr>
                <w:sz w:val="26"/>
                <w:szCs w:val="26"/>
              </w:rPr>
              <w:t>2--2</w:t>
            </w:r>
          </w:p>
        </w:tc>
        <w:tc>
          <w:tcPr>
            <w:tcW w:w="1134" w:type="dxa"/>
            <w:tcBorders>
              <w:top w:val="nil"/>
              <w:left w:val="nil"/>
              <w:bottom w:val="single" w:sz="4" w:space="0" w:color="auto"/>
              <w:right w:val="single" w:sz="4" w:space="0" w:color="auto"/>
            </w:tcBorders>
            <w:shd w:val="clear" w:color="auto" w:fill="auto"/>
            <w:noWrap/>
            <w:vAlign w:val="center"/>
            <w:hideMark/>
          </w:tcPr>
          <w:p w14:paraId="76055128" w14:textId="77777777" w:rsidR="00270471" w:rsidRPr="001C671F" w:rsidRDefault="00270471" w:rsidP="00700C0A">
            <w:pPr>
              <w:spacing w:before="40" w:line="288" w:lineRule="auto"/>
              <w:jc w:val="center"/>
              <w:rPr>
                <w:sz w:val="26"/>
                <w:szCs w:val="26"/>
              </w:rPr>
            </w:pPr>
            <w:r w:rsidRPr="001C671F">
              <w:rPr>
                <w:sz w:val="26"/>
                <w:szCs w:val="26"/>
              </w:rPr>
              <w:t>135,0</w:t>
            </w:r>
          </w:p>
        </w:tc>
        <w:tc>
          <w:tcPr>
            <w:tcW w:w="709" w:type="dxa"/>
            <w:tcBorders>
              <w:top w:val="nil"/>
              <w:left w:val="nil"/>
              <w:bottom w:val="single" w:sz="4" w:space="0" w:color="auto"/>
              <w:right w:val="single" w:sz="4" w:space="0" w:color="auto"/>
            </w:tcBorders>
            <w:shd w:val="clear" w:color="auto" w:fill="auto"/>
            <w:noWrap/>
            <w:vAlign w:val="center"/>
            <w:hideMark/>
          </w:tcPr>
          <w:p w14:paraId="45076D88" w14:textId="77777777" w:rsidR="00270471" w:rsidRPr="001C671F" w:rsidRDefault="00270471" w:rsidP="00700C0A">
            <w:pPr>
              <w:spacing w:before="40" w:line="288" w:lineRule="auto"/>
              <w:jc w:val="center"/>
              <w:rPr>
                <w:sz w:val="26"/>
                <w:szCs w:val="26"/>
              </w:rPr>
            </w:pPr>
            <w:r w:rsidRPr="001C671F">
              <w:rPr>
                <w:sz w:val="26"/>
                <w:szCs w:val="26"/>
              </w:rPr>
              <w:t>25</w:t>
            </w:r>
          </w:p>
        </w:tc>
        <w:tc>
          <w:tcPr>
            <w:tcW w:w="1040" w:type="dxa"/>
            <w:tcBorders>
              <w:top w:val="nil"/>
              <w:left w:val="nil"/>
              <w:bottom w:val="single" w:sz="4" w:space="0" w:color="auto"/>
              <w:right w:val="single" w:sz="4" w:space="0" w:color="auto"/>
            </w:tcBorders>
            <w:shd w:val="clear" w:color="auto" w:fill="auto"/>
            <w:vAlign w:val="center"/>
            <w:hideMark/>
          </w:tcPr>
          <w:p w14:paraId="4901D9F1"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6712BCBA" w14:textId="77777777" w:rsidR="00270471" w:rsidRPr="001C671F" w:rsidRDefault="00270471" w:rsidP="00700C0A">
            <w:pPr>
              <w:spacing w:before="40" w:line="288" w:lineRule="auto"/>
              <w:jc w:val="center"/>
              <w:rPr>
                <w:sz w:val="26"/>
                <w:szCs w:val="26"/>
              </w:rPr>
            </w:pPr>
            <w:r w:rsidRPr="001C671F">
              <w:rPr>
                <w:sz w:val="26"/>
                <w:szCs w:val="26"/>
              </w:rPr>
              <w:t>20</w:t>
            </w:r>
          </w:p>
        </w:tc>
        <w:tc>
          <w:tcPr>
            <w:tcW w:w="1020" w:type="dxa"/>
            <w:tcBorders>
              <w:top w:val="nil"/>
              <w:left w:val="nil"/>
              <w:bottom w:val="single" w:sz="4" w:space="0" w:color="auto"/>
              <w:right w:val="single" w:sz="4" w:space="0" w:color="auto"/>
            </w:tcBorders>
            <w:shd w:val="clear" w:color="auto" w:fill="auto"/>
            <w:noWrap/>
            <w:vAlign w:val="center"/>
            <w:hideMark/>
          </w:tcPr>
          <w:p w14:paraId="54DF2507" w14:textId="77777777" w:rsidR="00270471" w:rsidRPr="001C671F" w:rsidRDefault="00270471" w:rsidP="00700C0A">
            <w:pPr>
              <w:spacing w:before="40" w:line="288" w:lineRule="auto"/>
              <w:jc w:val="center"/>
              <w:rPr>
                <w:sz w:val="26"/>
                <w:szCs w:val="26"/>
              </w:rPr>
            </w:pPr>
            <w:r w:rsidRPr="001C671F">
              <w:rPr>
                <w:sz w:val="26"/>
                <w:szCs w:val="26"/>
              </w:rPr>
              <w:t>2,5</w:t>
            </w:r>
          </w:p>
        </w:tc>
        <w:tc>
          <w:tcPr>
            <w:tcW w:w="1358" w:type="dxa"/>
            <w:tcBorders>
              <w:top w:val="nil"/>
              <w:left w:val="nil"/>
              <w:bottom w:val="single" w:sz="4" w:space="0" w:color="auto"/>
              <w:right w:val="single" w:sz="4" w:space="0" w:color="auto"/>
            </w:tcBorders>
            <w:shd w:val="clear" w:color="auto" w:fill="auto"/>
            <w:noWrap/>
            <w:vAlign w:val="center"/>
            <w:hideMark/>
          </w:tcPr>
          <w:p w14:paraId="0F9C683E" w14:textId="77777777" w:rsidR="00270471" w:rsidRPr="001C671F" w:rsidRDefault="00270471" w:rsidP="00700C0A">
            <w:pPr>
              <w:spacing w:before="40" w:line="288" w:lineRule="auto"/>
              <w:jc w:val="center"/>
              <w:rPr>
                <w:sz w:val="26"/>
                <w:szCs w:val="26"/>
              </w:rPr>
            </w:pPr>
            <w:r w:rsidRPr="001C671F">
              <w:rPr>
                <w:sz w:val="26"/>
                <w:szCs w:val="26"/>
              </w:rPr>
              <w:t>3.375,0</w:t>
            </w:r>
          </w:p>
        </w:tc>
      </w:tr>
      <w:tr w:rsidR="00270471" w:rsidRPr="001C671F" w14:paraId="37006EB3"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199439" w14:textId="77777777" w:rsidR="00270471" w:rsidRPr="001C671F" w:rsidRDefault="00270471" w:rsidP="00700C0A">
            <w:pPr>
              <w:spacing w:before="40" w:line="288" w:lineRule="auto"/>
              <w:jc w:val="center"/>
              <w:rPr>
                <w:sz w:val="26"/>
                <w:szCs w:val="26"/>
              </w:rPr>
            </w:pPr>
            <w:r w:rsidRPr="001C671F">
              <w:rPr>
                <w:sz w:val="26"/>
                <w:szCs w:val="26"/>
              </w:rPr>
              <w:t>3</w:t>
            </w:r>
          </w:p>
        </w:tc>
        <w:tc>
          <w:tcPr>
            <w:tcW w:w="1715" w:type="dxa"/>
            <w:tcBorders>
              <w:top w:val="nil"/>
              <w:left w:val="nil"/>
              <w:bottom w:val="single" w:sz="4" w:space="0" w:color="auto"/>
              <w:right w:val="single" w:sz="4" w:space="0" w:color="auto"/>
            </w:tcBorders>
            <w:shd w:val="clear" w:color="auto" w:fill="auto"/>
            <w:noWrap/>
            <w:vAlign w:val="center"/>
            <w:hideMark/>
          </w:tcPr>
          <w:p w14:paraId="4C57FE49" w14:textId="77777777" w:rsidR="00270471" w:rsidRPr="001C671F" w:rsidRDefault="00270471" w:rsidP="00700C0A">
            <w:pPr>
              <w:spacing w:before="40" w:line="288" w:lineRule="auto"/>
              <w:rPr>
                <w:sz w:val="26"/>
                <w:szCs w:val="26"/>
              </w:rPr>
            </w:pPr>
            <w:r w:rsidRPr="001C671F">
              <w:rPr>
                <w:sz w:val="26"/>
                <w:szCs w:val="26"/>
              </w:rPr>
              <w:t>Đường số 3</w:t>
            </w:r>
          </w:p>
        </w:tc>
        <w:tc>
          <w:tcPr>
            <w:tcW w:w="992" w:type="dxa"/>
            <w:tcBorders>
              <w:top w:val="nil"/>
              <w:left w:val="nil"/>
              <w:bottom w:val="single" w:sz="4" w:space="0" w:color="auto"/>
              <w:right w:val="single" w:sz="4" w:space="0" w:color="auto"/>
            </w:tcBorders>
            <w:shd w:val="clear" w:color="auto" w:fill="auto"/>
            <w:noWrap/>
            <w:vAlign w:val="center"/>
            <w:hideMark/>
          </w:tcPr>
          <w:p w14:paraId="66C31D78" w14:textId="77777777" w:rsidR="00270471" w:rsidRPr="001C671F" w:rsidRDefault="00270471" w:rsidP="00700C0A">
            <w:pPr>
              <w:spacing w:before="40" w:line="288" w:lineRule="auto"/>
              <w:jc w:val="center"/>
              <w:rPr>
                <w:sz w:val="26"/>
                <w:szCs w:val="26"/>
              </w:rPr>
            </w:pPr>
            <w:r w:rsidRPr="001C671F">
              <w:rPr>
                <w:sz w:val="26"/>
                <w:szCs w:val="26"/>
              </w:rPr>
              <w:t>3--3</w:t>
            </w:r>
          </w:p>
        </w:tc>
        <w:tc>
          <w:tcPr>
            <w:tcW w:w="1134" w:type="dxa"/>
            <w:tcBorders>
              <w:top w:val="nil"/>
              <w:left w:val="nil"/>
              <w:bottom w:val="single" w:sz="4" w:space="0" w:color="auto"/>
              <w:right w:val="single" w:sz="4" w:space="0" w:color="auto"/>
            </w:tcBorders>
            <w:shd w:val="clear" w:color="auto" w:fill="auto"/>
            <w:noWrap/>
            <w:vAlign w:val="center"/>
            <w:hideMark/>
          </w:tcPr>
          <w:p w14:paraId="664E7476" w14:textId="77777777" w:rsidR="00270471" w:rsidRPr="001C671F" w:rsidRDefault="00270471" w:rsidP="00700C0A">
            <w:pPr>
              <w:spacing w:before="40" w:line="288" w:lineRule="auto"/>
              <w:jc w:val="center"/>
              <w:rPr>
                <w:sz w:val="26"/>
                <w:szCs w:val="26"/>
              </w:rPr>
            </w:pPr>
            <w:r w:rsidRPr="001C671F">
              <w:rPr>
                <w:sz w:val="26"/>
                <w:szCs w:val="26"/>
              </w:rPr>
              <w:t>245,0</w:t>
            </w:r>
          </w:p>
        </w:tc>
        <w:tc>
          <w:tcPr>
            <w:tcW w:w="709" w:type="dxa"/>
            <w:tcBorders>
              <w:top w:val="nil"/>
              <w:left w:val="nil"/>
              <w:bottom w:val="single" w:sz="4" w:space="0" w:color="auto"/>
              <w:right w:val="single" w:sz="4" w:space="0" w:color="auto"/>
            </w:tcBorders>
            <w:shd w:val="clear" w:color="auto" w:fill="auto"/>
            <w:noWrap/>
            <w:vAlign w:val="center"/>
            <w:hideMark/>
          </w:tcPr>
          <w:p w14:paraId="6AD6B3F9" w14:textId="77777777" w:rsidR="00270471" w:rsidRPr="001C671F" w:rsidRDefault="00270471" w:rsidP="00700C0A">
            <w:pPr>
              <w:spacing w:before="40" w:line="288" w:lineRule="auto"/>
              <w:jc w:val="center"/>
              <w:rPr>
                <w:sz w:val="26"/>
                <w:szCs w:val="26"/>
              </w:rPr>
            </w:pPr>
            <w:r w:rsidRPr="001C671F">
              <w:rPr>
                <w:sz w:val="26"/>
                <w:szCs w:val="26"/>
              </w:rPr>
              <w:t>15</w:t>
            </w:r>
          </w:p>
        </w:tc>
        <w:tc>
          <w:tcPr>
            <w:tcW w:w="1040" w:type="dxa"/>
            <w:tcBorders>
              <w:top w:val="nil"/>
              <w:left w:val="nil"/>
              <w:bottom w:val="single" w:sz="4" w:space="0" w:color="auto"/>
              <w:right w:val="single" w:sz="4" w:space="0" w:color="auto"/>
            </w:tcBorders>
            <w:shd w:val="clear" w:color="auto" w:fill="auto"/>
            <w:vAlign w:val="center"/>
            <w:hideMark/>
          </w:tcPr>
          <w:p w14:paraId="49C340E2"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629CE774" w14:textId="77777777" w:rsidR="00270471" w:rsidRPr="001C671F" w:rsidRDefault="00270471" w:rsidP="00700C0A">
            <w:pPr>
              <w:spacing w:before="40" w:line="288" w:lineRule="auto"/>
              <w:jc w:val="center"/>
              <w:rPr>
                <w:sz w:val="26"/>
                <w:szCs w:val="26"/>
              </w:rPr>
            </w:pPr>
            <w:r w:rsidRPr="001C671F">
              <w:rPr>
                <w:sz w:val="26"/>
                <w:szCs w:val="26"/>
              </w:rPr>
              <w:t>12,5</w:t>
            </w:r>
          </w:p>
        </w:tc>
        <w:tc>
          <w:tcPr>
            <w:tcW w:w="1020" w:type="dxa"/>
            <w:tcBorders>
              <w:top w:val="nil"/>
              <w:left w:val="nil"/>
              <w:bottom w:val="single" w:sz="4" w:space="0" w:color="auto"/>
              <w:right w:val="single" w:sz="4" w:space="0" w:color="auto"/>
            </w:tcBorders>
            <w:shd w:val="clear" w:color="auto" w:fill="auto"/>
            <w:noWrap/>
            <w:vAlign w:val="center"/>
            <w:hideMark/>
          </w:tcPr>
          <w:p w14:paraId="386846AD" w14:textId="77777777" w:rsidR="00270471" w:rsidRPr="001C671F" w:rsidRDefault="00270471" w:rsidP="00700C0A">
            <w:pPr>
              <w:spacing w:before="40" w:line="288" w:lineRule="auto"/>
              <w:jc w:val="center"/>
              <w:rPr>
                <w:sz w:val="26"/>
                <w:szCs w:val="26"/>
              </w:rPr>
            </w:pPr>
            <w:r w:rsidRPr="001C671F">
              <w:rPr>
                <w:sz w:val="26"/>
                <w:szCs w:val="26"/>
              </w:rPr>
              <w:t>0</w:t>
            </w:r>
          </w:p>
        </w:tc>
        <w:tc>
          <w:tcPr>
            <w:tcW w:w="1358" w:type="dxa"/>
            <w:tcBorders>
              <w:top w:val="nil"/>
              <w:left w:val="nil"/>
              <w:bottom w:val="single" w:sz="4" w:space="0" w:color="auto"/>
              <w:right w:val="single" w:sz="4" w:space="0" w:color="auto"/>
            </w:tcBorders>
            <w:shd w:val="clear" w:color="auto" w:fill="auto"/>
            <w:noWrap/>
            <w:vAlign w:val="center"/>
            <w:hideMark/>
          </w:tcPr>
          <w:p w14:paraId="136C2627" w14:textId="77777777" w:rsidR="00270471" w:rsidRPr="001C671F" w:rsidRDefault="00270471" w:rsidP="00700C0A">
            <w:pPr>
              <w:spacing w:before="40" w:line="288" w:lineRule="auto"/>
              <w:jc w:val="center"/>
              <w:rPr>
                <w:sz w:val="26"/>
                <w:szCs w:val="26"/>
              </w:rPr>
            </w:pPr>
            <w:r w:rsidRPr="001C671F">
              <w:rPr>
                <w:sz w:val="26"/>
                <w:szCs w:val="26"/>
              </w:rPr>
              <w:t>3.675,0</w:t>
            </w:r>
          </w:p>
        </w:tc>
      </w:tr>
      <w:tr w:rsidR="00270471" w:rsidRPr="001C671F" w14:paraId="3F503BAB"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A39C46" w14:textId="77777777" w:rsidR="00270471" w:rsidRPr="001C671F" w:rsidRDefault="00270471" w:rsidP="00700C0A">
            <w:pPr>
              <w:spacing w:before="40" w:line="288" w:lineRule="auto"/>
              <w:jc w:val="center"/>
              <w:rPr>
                <w:sz w:val="26"/>
                <w:szCs w:val="26"/>
              </w:rPr>
            </w:pPr>
            <w:r w:rsidRPr="001C671F">
              <w:rPr>
                <w:sz w:val="26"/>
                <w:szCs w:val="26"/>
              </w:rPr>
              <w:t>4</w:t>
            </w:r>
          </w:p>
        </w:tc>
        <w:tc>
          <w:tcPr>
            <w:tcW w:w="1715" w:type="dxa"/>
            <w:tcBorders>
              <w:top w:val="nil"/>
              <w:left w:val="nil"/>
              <w:bottom w:val="single" w:sz="4" w:space="0" w:color="auto"/>
              <w:right w:val="single" w:sz="4" w:space="0" w:color="auto"/>
            </w:tcBorders>
            <w:shd w:val="clear" w:color="auto" w:fill="auto"/>
            <w:noWrap/>
            <w:vAlign w:val="center"/>
            <w:hideMark/>
          </w:tcPr>
          <w:p w14:paraId="6DAEFBB3" w14:textId="77777777" w:rsidR="00270471" w:rsidRPr="001C671F" w:rsidRDefault="00270471" w:rsidP="00700C0A">
            <w:pPr>
              <w:spacing w:before="40" w:line="288" w:lineRule="auto"/>
              <w:rPr>
                <w:sz w:val="26"/>
                <w:szCs w:val="26"/>
              </w:rPr>
            </w:pPr>
            <w:r w:rsidRPr="001C671F">
              <w:rPr>
                <w:sz w:val="26"/>
                <w:szCs w:val="26"/>
              </w:rPr>
              <w:t>Đường số 4</w:t>
            </w:r>
          </w:p>
        </w:tc>
        <w:tc>
          <w:tcPr>
            <w:tcW w:w="992" w:type="dxa"/>
            <w:tcBorders>
              <w:top w:val="nil"/>
              <w:left w:val="nil"/>
              <w:bottom w:val="single" w:sz="4" w:space="0" w:color="auto"/>
              <w:right w:val="single" w:sz="4" w:space="0" w:color="auto"/>
            </w:tcBorders>
            <w:shd w:val="clear" w:color="auto" w:fill="auto"/>
            <w:noWrap/>
            <w:vAlign w:val="center"/>
            <w:hideMark/>
          </w:tcPr>
          <w:p w14:paraId="6CFAECCC" w14:textId="77777777" w:rsidR="00270471" w:rsidRPr="001C671F" w:rsidRDefault="00270471" w:rsidP="00700C0A">
            <w:pPr>
              <w:spacing w:before="40" w:line="288" w:lineRule="auto"/>
              <w:jc w:val="center"/>
              <w:rPr>
                <w:sz w:val="26"/>
                <w:szCs w:val="26"/>
              </w:rPr>
            </w:pPr>
            <w:r w:rsidRPr="001C671F">
              <w:rPr>
                <w:sz w:val="26"/>
                <w:szCs w:val="26"/>
              </w:rPr>
              <w:t>4--4</w:t>
            </w:r>
          </w:p>
        </w:tc>
        <w:tc>
          <w:tcPr>
            <w:tcW w:w="1134" w:type="dxa"/>
            <w:tcBorders>
              <w:top w:val="nil"/>
              <w:left w:val="nil"/>
              <w:bottom w:val="single" w:sz="4" w:space="0" w:color="auto"/>
              <w:right w:val="single" w:sz="4" w:space="0" w:color="auto"/>
            </w:tcBorders>
            <w:shd w:val="clear" w:color="auto" w:fill="auto"/>
            <w:noWrap/>
            <w:vAlign w:val="center"/>
            <w:hideMark/>
          </w:tcPr>
          <w:p w14:paraId="715B482A" w14:textId="77777777" w:rsidR="00270471" w:rsidRPr="001C671F" w:rsidRDefault="00270471" w:rsidP="00700C0A">
            <w:pPr>
              <w:spacing w:before="40" w:line="288" w:lineRule="auto"/>
              <w:jc w:val="center"/>
              <w:rPr>
                <w:sz w:val="26"/>
                <w:szCs w:val="26"/>
              </w:rPr>
            </w:pPr>
            <w:r w:rsidRPr="001C671F">
              <w:rPr>
                <w:sz w:val="26"/>
                <w:szCs w:val="26"/>
              </w:rPr>
              <w:t>263,0</w:t>
            </w:r>
          </w:p>
        </w:tc>
        <w:tc>
          <w:tcPr>
            <w:tcW w:w="709" w:type="dxa"/>
            <w:tcBorders>
              <w:top w:val="nil"/>
              <w:left w:val="nil"/>
              <w:bottom w:val="single" w:sz="4" w:space="0" w:color="auto"/>
              <w:right w:val="single" w:sz="4" w:space="0" w:color="auto"/>
            </w:tcBorders>
            <w:shd w:val="clear" w:color="auto" w:fill="auto"/>
            <w:noWrap/>
            <w:vAlign w:val="center"/>
            <w:hideMark/>
          </w:tcPr>
          <w:p w14:paraId="55EC6F6A" w14:textId="77777777" w:rsidR="00270471" w:rsidRPr="001C671F" w:rsidRDefault="00270471" w:rsidP="00700C0A">
            <w:pPr>
              <w:spacing w:before="40" w:line="288" w:lineRule="auto"/>
              <w:jc w:val="center"/>
              <w:rPr>
                <w:sz w:val="26"/>
                <w:szCs w:val="26"/>
              </w:rPr>
            </w:pPr>
            <w:r w:rsidRPr="001C671F">
              <w:rPr>
                <w:sz w:val="26"/>
                <w:szCs w:val="26"/>
              </w:rPr>
              <w:t>15</w:t>
            </w:r>
          </w:p>
        </w:tc>
        <w:tc>
          <w:tcPr>
            <w:tcW w:w="1040" w:type="dxa"/>
            <w:tcBorders>
              <w:top w:val="nil"/>
              <w:left w:val="nil"/>
              <w:bottom w:val="single" w:sz="4" w:space="0" w:color="auto"/>
              <w:right w:val="single" w:sz="4" w:space="0" w:color="auto"/>
            </w:tcBorders>
            <w:shd w:val="clear" w:color="auto" w:fill="auto"/>
            <w:vAlign w:val="center"/>
            <w:hideMark/>
          </w:tcPr>
          <w:p w14:paraId="6A7B0E98" w14:textId="77777777" w:rsidR="00270471" w:rsidRPr="001C671F" w:rsidRDefault="00270471" w:rsidP="00700C0A">
            <w:pPr>
              <w:spacing w:before="40" w:line="288" w:lineRule="auto"/>
              <w:jc w:val="center"/>
              <w:rPr>
                <w:sz w:val="26"/>
                <w:szCs w:val="26"/>
              </w:rPr>
            </w:pPr>
            <w:r w:rsidRPr="001C671F">
              <w:rPr>
                <w:sz w:val="26"/>
                <w:szCs w:val="26"/>
              </w:rPr>
              <w:t>0</w:t>
            </w:r>
          </w:p>
        </w:tc>
        <w:tc>
          <w:tcPr>
            <w:tcW w:w="1260" w:type="dxa"/>
            <w:tcBorders>
              <w:top w:val="nil"/>
              <w:left w:val="nil"/>
              <w:bottom w:val="single" w:sz="4" w:space="0" w:color="auto"/>
              <w:right w:val="single" w:sz="4" w:space="0" w:color="auto"/>
            </w:tcBorders>
            <w:shd w:val="clear" w:color="auto" w:fill="auto"/>
            <w:vAlign w:val="center"/>
            <w:hideMark/>
          </w:tcPr>
          <w:p w14:paraId="0DEBDC4D" w14:textId="77777777" w:rsidR="00270471" w:rsidRPr="001C671F" w:rsidRDefault="00270471" w:rsidP="00700C0A">
            <w:pPr>
              <w:spacing w:before="40" w:line="288" w:lineRule="auto"/>
              <w:jc w:val="center"/>
              <w:rPr>
                <w:sz w:val="26"/>
                <w:szCs w:val="26"/>
              </w:rPr>
            </w:pPr>
            <w:r w:rsidRPr="001C671F">
              <w:rPr>
                <w:sz w:val="26"/>
                <w:szCs w:val="26"/>
              </w:rPr>
              <w:t>15</w:t>
            </w:r>
          </w:p>
        </w:tc>
        <w:tc>
          <w:tcPr>
            <w:tcW w:w="1020" w:type="dxa"/>
            <w:tcBorders>
              <w:top w:val="nil"/>
              <w:left w:val="nil"/>
              <w:bottom w:val="single" w:sz="4" w:space="0" w:color="auto"/>
              <w:right w:val="single" w:sz="4" w:space="0" w:color="auto"/>
            </w:tcBorders>
            <w:shd w:val="clear" w:color="auto" w:fill="auto"/>
            <w:noWrap/>
            <w:vAlign w:val="center"/>
            <w:hideMark/>
          </w:tcPr>
          <w:p w14:paraId="2C6F2BD9" w14:textId="77777777" w:rsidR="00270471" w:rsidRPr="001C671F" w:rsidRDefault="00270471" w:rsidP="00700C0A">
            <w:pPr>
              <w:spacing w:before="40" w:line="288" w:lineRule="auto"/>
              <w:jc w:val="center"/>
              <w:rPr>
                <w:sz w:val="26"/>
                <w:szCs w:val="26"/>
              </w:rPr>
            </w:pPr>
            <w:r w:rsidRPr="001C671F">
              <w:rPr>
                <w:sz w:val="26"/>
                <w:szCs w:val="26"/>
              </w:rPr>
              <w:t>0</w:t>
            </w:r>
          </w:p>
        </w:tc>
        <w:tc>
          <w:tcPr>
            <w:tcW w:w="1358" w:type="dxa"/>
            <w:tcBorders>
              <w:top w:val="nil"/>
              <w:left w:val="nil"/>
              <w:bottom w:val="single" w:sz="4" w:space="0" w:color="auto"/>
              <w:right w:val="single" w:sz="4" w:space="0" w:color="auto"/>
            </w:tcBorders>
            <w:shd w:val="clear" w:color="auto" w:fill="auto"/>
            <w:noWrap/>
            <w:vAlign w:val="center"/>
            <w:hideMark/>
          </w:tcPr>
          <w:p w14:paraId="3FF1EE50" w14:textId="77777777" w:rsidR="00270471" w:rsidRPr="001C671F" w:rsidRDefault="00270471" w:rsidP="00700C0A">
            <w:pPr>
              <w:spacing w:before="40" w:line="288" w:lineRule="auto"/>
              <w:jc w:val="center"/>
              <w:rPr>
                <w:sz w:val="26"/>
                <w:szCs w:val="26"/>
              </w:rPr>
            </w:pPr>
            <w:r w:rsidRPr="001C671F">
              <w:rPr>
                <w:sz w:val="26"/>
                <w:szCs w:val="26"/>
              </w:rPr>
              <w:t>3.945,0</w:t>
            </w:r>
          </w:p>
        </w:tc>
      </w:tr>
      <w:tr w:rsidR="00270471" w:rsidRPr="001C671F" w14:paraId="1F98232C"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0DE957" w14:textId="77777777" w:rsidR="00270471" w:rsidRPr="001C671F" w:rsidRDefault="00270471" w:rsidP="00700C0A">
            <w:pPr>
              <w:spacing w:before="40" w:line="288" w:lineRule="auto"/>
              <w:jc w:val="center"/>
              <w:rPr>
                <w:sz w:val="26"/>
                <w:szCs w:val="26"/>
              </w:rPr>
            </w:pPr>
            <w:r w:rsidRPr="001C671F">
              <w:rPr>
                <w:sz w:val="26"/>
                <w:szCs w:val="26"/>
              </w:rPr>
              <w:t>5</w:t>
            </w:r>
          </w:p>
        </w:tc>
        <w:tc>
          <w:tcPr>
            <w:tcW w:w="1715" w:type="dxa"/>
            <w:tcBorders>
              <w:top w:val="nil"/>
              <w:left w:val="nil"/>
              <w:bottom w:val="single" w:sz="4" w:space="0" w:color="auto"/>
              <w:right w:val="single" w:sz="4" w:space="0" w:color="auto"/>
            </w:tcBorders>
            <w:shd w:val="clear" w:color="auto" w:fill="auto"/>
            <w:noWrap/>
            <w:vAlign w:val="center"/>
            <w:hideMark/>
          </w:tcPr>
          <w:p w14:paraId="24BD5665" w14:textId="77777777" w:rsidR="00270471" w:rsidRPr="001C671F" w:rsidRDefault="00270471" w:rsidP="00700C0A">
            <w:pPr>
              <w:spacing w:before="40" w:line="288" w:lineRule="auto"/>
              <w:rPr>
                <w:sz w:val="26"/>
                <w:szCs w:val="26"/>
              </w:rPr>
            </w:pPr>
            <w:r w:rsidRPr="001C671F">
              <w:rPr>
                <w:sz w:val="26"/>
                <w:szCs w:val="26"/>
              </w:rPr>
              <w:t>Đường số 5</w:t>
            </w:r>
          </w:p>
        </w:tc>
        <w:tc>
          <w:tcPr>
            <w:tcW w:w="992" w:type="dxa"/>
            <w:tcBorders>
              <w:top w:val="nil"/>
              <w:left w:val="nil"/>
              <w:bottom w:val="single" w:sz="4" w:space="0" w:color="auto"/>
              <w:right w:val="single" w:sz="4" w:space="0" w:color="auto"/>
            </w:tcBorders>
            <w:shd w:val="clear" w:color="auto" w:fill="auto"/>
            <w:noWrap/>
            <w:vAlign w:val="center"/>
            <w:hideMark/>
          </w:tcPr>
          <w:p w14:paraId="0EA8257B" w14:textId="77777777" w:rsidR="00270471" w:rsidRPr="001C671F" w:rsidRDefault="00270471" w:rsidP="00700C0A">
            <w:pPr>
              <w:spacing w:before="40" w:line="288" w:lineRule="auto"/>
              <w:jc w:val="center"/>
              <w:rPr>
                <w:sz w:val="26"/>
                <w:szCs w:val="26"/>
              </w:rPr>
            </w:pPr>
            <w:r w:rsidRPr="001C671F">
              <w:rPr>
                <w:sz w:val="26"/>
                <w:szCs w:val="26"/>
              </w:rPr>
              <w:t>5--5</w:t>
            </w:r>
          </w:p>
        </w:tc>
        <w:tc>
          <w:tcPr>
            <w:tcW w:w="1134" w:type="dxa"/>
            <w:tcBorders>
              <w:top w:val="nil"/>
              <w:left w:val="nil"/>
              <w:bottom w:val="single" w:sz="4" w:space="0" w:color="auto"/>
              <w:right w:val="single" w:sz="4" w:space="0" w:color="auto"/>
            </w:tcBorders>
            <w:shd w:val="clear" w:color="auto" w:fill="auto"/>
            <w:noWrap/>
            <w:vAlign w:val="center"/>
            <w:hideMark/>
          </w:tcPr>
          <w:p w14:paraId="63B2896B" w14:textId="77777777" w:rsidR="00270471" w:rsidRPr="001C671F" w:rsidRDefault="00270471" w:rsidP="00700C0A">
            <w:pPr>
              <w:spacing w:before="40" w:line="288" w:lineRule="auto"/>
              <w:jc w:val="center"/>
              <w:rPr>
                <w:sz w:val="26"/>
                <w:szCs w:val="26"/>
              </w:rPr>
            </w:pPr>
            <w:r w:rsidRPr="001C671F">
              <w:rPr>
                <w:sz w:val="26"/>
                <w:szCs w:val="26"/>
              </w:rPr>
              <w:t>385,0</w:t>
            </w:r>
          </w:p>
        </w:tc>
        <w:tc>
          <w:tcPr>
            <w:tcW w:w="709" w:type="dxa"/>
            <w:tcBorders>
              <w:top w:val="nil"/>
              <w:left w:val="nil"/>
              <w:bottom w:val="single" w:sz="4" w:space="0" w:color="auto"/>
              <w:right w:val="single" w:sz="4" w:space="0" w:color="auto"/>
            </w:tcBorders>
            <w:shd w:val="clear" w:color="auto" w:fill="auto"/>
            <w:noWrap/>
            <w:vAlign w:val="center"/>
            <w:hideMark/>
          </w:tcPr>
          <w:p w14:paraId="534EAE61" w14:textId="77777777" w:rsidR="00270471" w:rsidRPr="001C671F" w:rsidRDefault="00270471" w:rsidP="00700C0A">
            <w:pPr>
              <w:spacing w:before="40" w:line="288" w:lineRule="auto"/>
              <w:jc w:val="center"/>
              <w:rPr>
                <w:sz w:val="26"/>
                <w:szCs w:val="26"/>
              </w:rPr>
            </w:pPr>
            <w:r w:rsidRPr="001C671F">
              <w:rPr>
                <w:sz w:val="26"/>
                <w:szCs w:val="26"/>
              </w:rPr>
              <w:t>8</w:t>
            </w:r>
          </w:p>
        </w:tc>
        <w:tc>
          <w:tcPr>
            <w:tcW w:w="1040" w:type="dxa"/>
            <w:tcBorders>
              <w:top w:val="nil"/>
              <w:left w:val="nil"/>
              <w:bottom w:val="single" w:sz="4" w:space="0" w:color="auto"/>
              <w:right w:val="single" w:sz="4" w:space="0" w:color="auto"/>
            </w:tcBorders>
            <w:shd w:val="clear" w:color="auto" w:fill="auto"/>
            <w:vAlign w:val="center"/>
            <w:hideMark/>
          </w:tcPr>
          <w:p w14:paraId="0C849748" w14:textId="77777777" w:rsidR="00270471" w:rsidRPr="001C671F" w:rsidRDefault="00270471" w:rsidP="00700C0A">
            <w:pPr>
              <w:spacing w:before="40" w:line="288" w:lineRule="auto"/>
              <w:jc w:val="center"/>
              <w:rPr>
                <w:sz w:val="26"/>
                <w:szCs w:val="26"/>
              </w:rPr>
            </w:pPr>
            <w:r w:rsidRPr="001C671F">
              <w:rPr>
                <w:sz w:val="26"/>
                <w:szCs w:val="26"/>
              </w:rPr>
              <w:t>0</w:t>
            </w:r>
          </w:p>
        </w:tc>
        <w:tc>
          <w:tcPr>
            <w:tcW w:w="1260" w:type="dxa"/>
            <w:tcBorders>
              <w:top w:val="nil"/>
              <w:left w:val="nil"/>
              <w:bottom w:val="single" w:sz="4" w:space="0" w:color="auto"/>
              <w:right w:val="single" w:sz="4" w:space="0" w:color="auto"/>
            </w:tcBorders>
            <w:shd w:val="clear" w:color="auto" w:fill="auto"/>
            <w:vAlign w:val="center"/>
            <w:hideMark/>
          </w:tcPr>
          <w:p w14:paraId="55AC690A" w14:textId="77777777" w:rsidR="00270471" w:rsidRPr="001C671F" w:rsidRDefault="00270471" w:rsidP="00700C0A">
            <w:pPr>
              <w:spacing w:before="40" w:line="288" w:lineRule="auto"/>
              <w:jc w:val="center"/>
              <w:rPr>
                <w:sz w:val="26"/>
                <w:szCs w:val="26"/>
              </w:rPr>
            </w:pPr>
            <w:r w:rsidRPr="001C671F">
              <w:rPr>
                <w:sz w:val="26"/>
                <w:szCs w:val="26"/>
              </w:rPr>
              <w:t>8</w:t>
            </w:r>
          </w:p>
        </w:tc>
        <w:tc>
          <w:tcPr>
            <w:tcW w:w="1020" w:type="dxa"/>
            <w:tcBorders>
              <w:top w:val="nil"/>
              <w:left w:val="nil"/>
              <w:bottom w:val="single" w:sz="4" w:space="0" w:color="auto"/>
              <w:right w:val="single" w:sz="4" w:space="0" w:color="auto"/>
            </w:tcBorders>
            <w:shd w:val="clear" w:color="auto" w:fill="auto"/>
            <w:noWrap/>
            <w:vAlign w:val="center"/>
            <w:hideMark/>
          </w:tcPr>
          <w:p w14:paraId="52469433" w14:textId="77777777" w:rsidR="00270471" w:rsidRPr="001C671F" w:rsidRDefault="00270471" w:rsidP="00700C0A">
            <w:pPr>
              <w:spacing w:before="40" w:line="288" w:lineRule="auto"/>
              <w:jc w:val="center"/>
              <w:rPr>
                <w:sz w:val="26"/>
                <w:szCs w:val="26"/>
              </w:rPr>
            </w:pPr>
            <w:r w:rsidRPr="001C671F">
              <w:rPr>
                <w:sz w:val="26"/>
                <w:szCs w:val="26"/>
              </w:rPr>
              <w:t>0</w:t>
            </w:r>
          </w:p>
        </w:tc>
        <w:tc>
          <w:tcPr>
            <w:tcW w:w="1358" w:type="dxa"/>
            <w:tcBorders>
              <w:top w:val="nil"/>
              <w:left w:val="nil"/>
              <w:bottom w:val="single" w:sz="4" w:space="0" w:color="auto"/>
              <w:right w:val="single" w:sz="4" w:space="0" w:color="auto"/>
            </w:tcBorders>
            <w:shd w:val="clear" w:color="auto" w:fill="auto"/>
            <w:noWrap/>
            <w:vAlign w:val="center"/>
            <w:hideMark/>
          </w:tcPr>
          <w:p w14:paraId="78B0541F" w14:textId="77777777" w:rsidR="00270471" w:rsidRPr="001C671F" w:rsidRDefault="00270471" w:rsidP="00700C0A">
            <w:pPr>
              <w:spacing w:before="40" w:line="288" w:lineRule="auto"/>
              <w:jc w:val="center"/>
              <w:rPr>
                <w:sz w:val="26"/>
                <w:szCs w:val="26"/>
              </w:rPr>
            </w:pPr>
            <w:r w:rsidRPr="001C671F">
              <w:rPr>
                <w:sz w:val="26"/>
                <w:szCs w:val="26"/>
              </w:rPr>
              <w:t>3.080,0</w:t>
            </w:r>
          </w:p>
        </w:tc>
      </w:tr>
      <w:tr w:rsidR="00270471" w:rsidRPr="001C671F" w14:paraId="3812D99B"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8A16D8" w14:textId="77777777" w:rsidR="00270471" w:rsidRPr="001C671F" w:rsidRDefault="00270471" w:rsidP="00700C0A">
            <w:pPr>
              <w:spacing w:before="40" w:line="288" w:lineRule="auto"/>
              <w:jc w:val="center"/>
              <w:rPr>
                <w:sz w:val="26"/>
                <w:szCs w:val="26"/>
              </w:rPr>
            </w:pPr>
            <w:r w:rsidRPr="001C671F">
              <w:rPr>
                <w:sz w:val="26"/>
                <w:szCs w:val="26"/>
              </w:rPr>
              <w:t>6</w:t>
            </w:r>
          </w:p>
        </w:tc>
        <w:tc>
          <w:tcPr>
            <w:tcW w:w="1715" w:type="dxa"/>
            <w:tcBorders>
              <w:top w:val="nil"/>
              <w:left w:val="nil"/>
              <w:bottom w:val="single" w:sz="4" w:space="0" w:color="auto"/>
              <w:right w:val="single" w:sz="4" w:space="0" w:color="auto"/>
            </w:tcBorders>
            <w:shd w:val="clear" w:color="auto" w:fill="auto"/>
            <w:noWrap/>
            <w:vAlign w:val="center"/>
            <w:hideMark/>
          </w:tcPr>
          <w:p w14:paraId="0E9B175E" w14:textId="77777777" w:rsidR="00270471" w:rsidRPr="001C671F" w:rsidRDefault="00270471" w:rsidP="00700C0A">
            <w:pPr>
              <w:spacing w:before="40" w:line="288" w:lineRule="auto"/>
              <w:rPr>
                <w:sz w:val="26"/>
                <w:szCs w:val="26"/>
              </w:rPr>
            </w:pPr>
            <w:r w:rsidRPr="001C671F">
              <w:rPr>
                <w:sz w:val="26"/>
                <w:szCs w:val="26"/>
              </w:rPr>
              <w:t>Đường số 6</w:t>
            </w:r>
          </w:p>
        </w:tc>
        <w:tc>
          <w:tcPr>
            <w:tcW w:w="992" w:type="dxa"/>
            <w:tcBorders>
              <w:top w:val="nil"/>
              <w:left w:val="nil"/>
              <w:bottom w:val="single" w:sz="4" w:space="0" w:color="auto"/>
              <w:right w:val="single" w:sz="4" w:space="0" w:color="auto"/>
            </w:tcBorders>
            <w:shd w:val="clear" w:color="auto" w:fill="auto"/>
            <w:noWrap/>
            <w:vAlign w:val="center"/>
            <w:hideMark/>
          </w:tcPr>
          <w:p w14:paraId="6EDC1BC8" w14:textId="77777777" w:rsidR="00270471" w:rsidRPr="001C671F" w:rsidRDefault="00270471" w:rsidP="00700C0A">
            <w:pPr>
              <w:spacing w:before="40" w:line="288" w:lineRule="auto"/>
              <w:jc w:val="center"/>
              <w:rPr>
                <w:sz w:val="26"/>
                <w:szCs w:val="26"/>
              </w:rPr>
            </w:pPr>
            <w:r w:rsidRPr="001C671F">
              <w:rPr>
                <w:sz w:val="26"/>
                <w:szCs w:val="26"/>
              </w:rPr>
              <w:t>6--6</w:t>
            </w:r>
          </w:p>
        </w:tc>
        <w:tc>
          <w:tcPr>
            <w:tcW w:w="1134" w:type="dxa"/>
            <w:tcBorders>
              <w:top w:val="nil"/>
              <w:left w:val="nil"/>
              <w:bottom w:val="single" w:sz="4" w:space="0" w:color="auto"/>
              <w:right w:val="single" w:sz="4" w:space="0" w:color="auto"/>
            </w:tcBorders>
            <w:shd w:val="clear" w:color="auto" w:fill="auto"/>
            <w:noWrap/>
            <w:vAlign w:val="center"/>
            <w:hideMark/>
          </w:tcPr>
          <w:p w14:paraId="0D22AF10" w14:textId="77777777" w:rsidR="00270471" w:rsidRPr="001C671F" w:rsidRDefault="00270471" w:rsidP="00700C0A">
            <w:pPr>
              <w:spacing w:before="40" w:line="288" w:lineRule="auto"/>
              <w:jc w:val="center"/>
              <w:rPr>
                <w:sz w:val="26"/>
                <w:szCs w:val="26"/>
              </w:rPr>
            </w:pPr>
            <w:r w:rsidRPr="001C671F">
              <w:rPr>
                <w:sz w:val="26"/>
                <w:szCs w:val="26"/>
              </w:rPr>
              <w:t>544,0</w:t>
            </w:r>
          </w:p>
        </w:tc>
        <w:tc>
          <w:tcPr>
            <w:tcW w:w="709" w:type="dxa"/>
            <w:tcBorders>
              <w:top w:val="nil"/>
              <w:left w:val="nil"/>
              <w:bottom w:val="single" w:sz="4" w:space="0" w:color="auto"/>
              <w:right w:val="single" w:sz="4" w:space="0" w:color="auto"/>
            </w:tcBorders>
            <w:shd w:val="clear" w:color="auto" w:fill="auto"/>
            <w:noWrap/>
            <w:vAlign w:val="center"/>
            <w:hideMark/>
          </w:tcPr>
          <w:p w14:paraId="06A29F68" w14:textId="77777777" w:rsidR="00270471" w:rsidRPr="001C671F" w:rsidRDefault="00270471" w:rsidP="00700C0A">
            <w:pPr>
              <w:spacing w:before="40" w:line="288" w:lineRule="auto"/>
              <w:jc w:val="center"/>
              <w:rPr>
                <w:sz w:val="26"/>
                <w:szCs w:val="26"/>
              </w:rPr>
            </w:pPr>
            <w:r w:rsidRPr="001C671F">
              <w:rPr>
                <w:sz w:val="26"/>
                <w:szCs w:val="26"/>
              </w:rPr>
              <w:t>15</w:t>
            </w:r>
          </w:p>
        </w:tc>
        <w:tc>
          <w:tcPr>
            <w:tcW w:w="1040" w:type="dxa"/>
            <w:tcBorders>
              <w:top w:val="nil"/>
              <w:left w:val="nil"/>
              <w:bottom w:val="single" w:sz="4" w:space="0" w:color="auto"/>
              <w:right w:val="single" w:sz="4" w:space="0" w:color="auto"/>
            </w:tcBorders>
            <w:shd w:val="clear" w:color="auto" w:fill="auto"/>
            <w:vAlign w:val="center"/>
            <w:hideMark/>
          </w:tcPr>
          <w:p w14:paraId="27C9FACD"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0AA74FC9" w14:textId="77777777" w:rsidR="00270471" w:rsidRPr="001C671F" w:rsidRDefault="00270471" w:rsidP="00700C0A">
            <w:pPr>
              <w:spacing w:before="40" w:line="288" w:lineRule="auto"/>
              <w:jc w:val="center"/>
              <w:rPr>
                <w:sz w:val="26"/>
                <w:szCs w:val="26"/>
              </w:rPr>
            </w:pPr>
            <w:r w:rsidRPr="001C671F">
              <w:rPr>
                <w:sz w:val="26"/>
                <w:szCs w:val="26"/>
              </w:rPr>
              <w:t>12,5</w:t>
            </w:r>
          </w:p>
        </w:tc>
        <w:tc>
          <w:tcPr>
            <w:tcW w:w="1020" w:type="dxa"/>
            <w:tcBorders>
              <w:top w:val="nil"/>
              <w:left w:val="nil"/>
              <w:bottom w:val="single" w:sz="4" w:space="0" w:color="auto"/>
              <w:right w:val="single" w:sz="4" w:space="0" w:color="auto"/>
            </w:tcBorders>
            <w:shd w:val="clear" w:color="auto" w:fill="auto"/>
            <w:noWrap/>
            <w:vAlign w:val="center"/>
            <w:hideMark/>
          </w:tcPr>
          <w:p w14:paraId="4FAC862B" w14:textId="77777777" w:rsidR="00270471" w:rsidRPr="001C671F" w:rsidRDefault="00270471" w:rsidP="00700C0A">
            <w:pPr>
              <w:spacing w:before="40" w:line="288" w:lineRule="auto"/>
              <w:jc w:val="center"/>
              <w:rPr>
                <w:sz w:val="26"/>
                <w:szCs w:val="26"/>
              </w:rPr>
            </w:pPr>
            <w:r w:rsidRPr="001C671F">
              <w:rPr>
                <w:sz w:val="26"/>
                <w:szCs w:val="26"/>
              </w:rPr>
              <w:t>0</w:t>
            </w:r>
          </w:p>
        </w:tc>
        <w:tc>
          <w:tcPr>
            <w:tcW w:w="1358" w:type="dxa"/>
            <w:tcBorders>
              <w:top w:val="nil"/>
              <w:left w:val="nil"/>
              <w:bottom w:val="single" w:sz="4" w:space="0" w:color="auto"/>
              <w:right w:val="single" w:sz="4" w:space="0" w:color="auto"/>
            </w:tcBorders>
            <w:shd w:val="clear" w:color="auto" w:fill="auto"/>
            <w:noWrap/>
            <w:vAlign w:val="center"/>
            <w:hideMark/>
          </w:tcPr>
          <w:p w14:paraId="28A409A5" w14:textId="77777777" w:rsidR="00270471" w:rsidRPr="001C671F" w:rsidRDefault="00270471" w:rsidP="00700C0A">
            <w:pPr>
              <w:spacing w:before="40" w:line="288" w:lineRule="auto"/>
              <w:jc w:val="center"/>
              <w:rPr>
                <w:sz w:val="26"/>
                <w:szCs w:val="26"/>
              </w:rPr>
            </w:pPr>
            <w:r w:rsidRPr="001C671F">
              <w:rPr>
                <w:sz w:val="26"/>
                <w:szCs w:val="26"/>
              </w:rPr>
              <w:t>8.160,0</w:t>
            </w:r>
          </w:p>
        </w:tc>
      </w:tr>
      <w:tr w:rsidR="00270471" w:rsidRPr="001C671F" w14:paraId="129D0E30"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32E0E8" w14:textId="77777777" w:rsidR="00270471" w:rsidRPr="001C671F" w:rsidRDefault="00270471" w:rsidP="00700C0A">
            <w:pPr>
              <w:spacing w:before="40" w:line="288" w:lineRule="auto"/>
              <w:jc w:val="center"/>
              <w:rPr>
                <w:sz w:val="26"/>
                <w:szCs w:val="26"/>
              </w:rPr>
            </w:pPr>
            <w:r w:rsidRPr="001C671F">
              <w:rPr>
                <w:sz w:val="26"/>
                <w:szCs w:val="26"/>
              </w:rPr>
              <w:lastRenderedPageBreak/>
              <w:t>7</w:t>
            </w:r>
          </w:p>
        </w:tc>
        <w:tc>
          <w:tcPr>
            <w:tcW w:w="1715" w:type="dxa"/>
            <w:tcBorders>
              <w:top w:val="nil"/>
              <w:left w:val="nil"/>
              <w:bottom w:val="single" w:sz="4" w:space="0" w:color="auto"/>
              <w:right w:val="single" w:sz="4" w:space="0" w:color="auto"/>
            </w:tcBorders>
            <w:shd w:val="clear" w:color="auto" w:fill="auto"/>
            <w:noWrap/>
            <w:vAlign w:val="center"/>
            <w:hideMark/>
          </w:tcPr>
          <w:p w14:paraId="28EAF6B4" w14:textId="77777777" w:rsidR="00270471" w:rsidRPr="001C671F" w:rsidRDefault="00270471" w:rsidP="00700C0A">
            <w:pPr>
              <w:spacing w:before="40" w:line="288" w:lineRule="auto"/>
              <w:rPr>
                <w:sz w:val="26"/>
                <w:szCs w:val="26"/>
              </w:rPr>
            </w:pPr>
            <w:r w:rsidRPr="001C671F">
              <w:rPr>
                <w:sz w:val="26"/>
                <w:szCs w:val="26"/>
              </w:rPr>
              <w:t>Đường số 7</w:t>
            </w:r>
          </w:p>
        </w:tc>
        <w:tc>
          <w:tcPr>
            <w:tcW w:w="992" w:type="dxa"/>
            <w:tcBorders>
              <w:top w:val="nil"/>
              <w:left w:val="nil"/>
              <w:bottom w:val="single" w:sz="4" w:space="0" w:color="auto"/>
              <w:right w:val="single" w:sz="4" w:space="0" w:color="auto"/>
            </w:tcBorders>
            <w:shd w:val="clear" w:color="auto" w:fill="auto"/>
            <w:noWrap/>
            <w:vAlign w:val="center"/>
            <w:hideMark/>
          </w:tcPr>
          <w:p w14:paraId="590729BC" w14:textId="77777777" w:rsidR="00270471" w:rsidRPr="001C671F" w:rsidRDefault="00270471" w:rsidP="00700C0A">
            <w:pPr>
              <w:spacing w:before="40" w:line="288" w:lineRule="auto"/>
              <w:jc w:val="center"/>
              <w:rPr>
                <w:sz w:val="26"/>
                <w:szCs w:val="26"/>
              </w:rPr>
            </w:pPr>
            <w:r w:rsidRPr="001C671F">
              <w:rPr>
                <w:sz w:val="26"/>
                <w:szCs w:val="26"/>
              </w:rPr>
              <w:t>7--7</w:t>
            </w:r>
          </w:p>
        </w:tc>
        <w:tc>
          <w:tcPr>
            <w:tcW w:w="1134" w:type="dxa"/>
            <w:tcBorders>
              <w:top w:val="nil"/>
              <w:left w:val="nil"/>
              <w:bottom w:val="single" w:sz="4" w:space="0" w:color="auto"/>
              <w:right w:val="single" w:sz="4" w:space="0" w:color="auto"/>
            </w:tcBorders>
            <w:shd w:val="clear" w:color="auto" w:fill="auto"/>
            <w:noWrap/>
            <w:vAlign w:val="center"/>
            <w:hideMark/>
          </w:tcPr>
          <w:p w14:paraId="02D9030B" w14:textId="77777777" w:rsidR="00270471" w:rsidRPr="001C671F" w:rsidRDefault="00270471" w:rsidP="00700C0A">
            <w:pPr>
              <w:spacing w:before="40" w:line="288" w:lineRule="auto"/>
              <w:jc w:val="center"/>
              <w:rPr>
                <w:sz w:val="26"/>
                <w:szCs w:val="26"/>
              </w:rPr>
            </w:pPr>
            <w:r w:rsidRPr="001C671F">
              <w:rPr>
                <w:sz w:val="26"/>
                <w:szCs w:val="26"/>
              </w:rPr>
              <w:t>540,0</w:t>
            </w:r>
          </w:p>
        </w:tc>
        <w:tc>
          <w:tcPr>
            <w:tcW w:w="709" w:type="dxa"/>
            <w:tcBorders>
              <w:top w:val="nil"/>
              <w:left w:val="nil"/>
              <w:bottom w:val="single" w:sz="4" w:space="0" w:color="auto"/>
              <w:right w:val="single" w:sz="4" w:space="0" w:color="auto"/>
            </w:tcBorders>
            <w:shd w:val="clear" w:color="auto" w:fill="auto"/>
            <w:noWrap/>
            <w:vAlign w:val="center"/>
            <w:hideMark/>
          </w:tcPr>
          <w:p w14:paraId="5A566621" w14:textId="77777777" w:rsidR="00270471" w:rsidRPr="001C671F" w:rsidRDefault="00270471" w:rsidP="00700C0A">
            <w:pPr>
              <w:spacing w:before="40" w:line="288" w:lineRule="auto"/>
              <w:jc w:val="center"/>
              <w:rPr>
                <w:sz w:val="26"/>
                <w:szCs w:val="26"/>
              </w:rPr>
            </w:pPr>
            <w:r w:rsidRPr="001C671F">
              <w:rPr>
                <w:sz w:val="26"/>
                <w:szCs w:val="26"/>
              </w:rPr>
              <w:t>20</w:t>
            </w:r>
          </w:p>
        </w:tc>
        <w:tc>
          <w:tcPr>
            <w:tcW w:w="1040" w:type="dxa"/>
            <w:tcBorders>
              <w:top w:val="nil"/>
              <w:left w:val="nil"/>
              <w:bottom w:val="single" w:sz="4" w:space="0" w:color="auto"/>
              <w:right w:val="single" w:sz="4" w:space="0" w:color="auto"/>
            </w:tcBorders>
            <w:shd w:val="clear" w:color="auto" w:fill="auto"/>
            <w:vAlign w:val="center"/>
            <w:hideMark/>
          </w:tcPr>
          <w:p w14:paraId="3F98F57B"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6A0E32F8" w14:textId="77777777" w:rsidR="00270471" w:rsidRPr="001C671F" w:rsidRDefault="00270471" w:rsidP="00700C0A">
            <w:pPr>
              <w:spacing w:before="40" w:line="288" w:lineRule="auto"/>
              <w:jc w:val="center"/>
              <w:rPr>
                <w:sz w:val="26"/>
                <w:szCs w:val="26"/>
              </w:rPr>
            </w:pPr>
            <w:r w:rsidRPr="001C671F">
              <w:rPr>
                <w:sz w:val="26"/>
                <w:szCs w:val="26"/>
              </w:rPr>
              <w:t>17,5</w:t>
            </w:r>
          </w:p>
        </w:tc>
        <w:tc>
          <w:tcPr>
            <w:tcW w:w="1020" w:type="dxa"/>
            <w:tcBorders>
              <w:top w:val="nil"/>
              <w:left w:val="nil"/>
              <w:bottom w:val="single" w:sz="4" w:space="0" w:color="auto"/>
              <w:right w:val="single" w:sz="4" w:space="0" w:color="auto"/>
            </w:tcBorders>
            <w:shd w:val="clear" w:color="auto" w:fill="auto"/>
            <w:noWrap/>
            <w:vAlign w:val="center"/>
            <w:hideMark/>
          </w:tcPr>
          <w:p w14:paraId="3DC63247" w14:textId="77777777" w:rsidR="00270471" w:rsidRPr="001C671F" w:rsidRDefault="00270471" w:rsidP="00700C0A">
            <w:pPr>
              <w:spacing w:before="40" w:line="288" w:lineRule="auto"/>
              <w:jc w:val="center"/>
              <w:rPr>
                <w:sz w:val="26"/>
                <w:szCs w:val="26"/>
              </w:rPr>
            </w:pPr>
            <w:r w:rsidRPr="001C671F">
              <w:rPr>
                <w:sz w:val="26"/>
                <w:szCs w:val="26"/>
              </w:rPr>
              <w:t>0</w:t>
            </w:r>
          </w:p>
        </w:tc>
        <w:tc>
          <w:tcPr>
            <w:tcW w:w="1358" w:type="dxa"/>
            <w:tcBorders>
              <w:top w:val="nil"/>
              <w:left w:val="nil"/>
              <w:bottom w:val="single" w:sz="4" w:space="0" w:color="auto"/>
              <w:right w:val="single" w:sz="4" w:space="0" w:color="auto"/>
            </w:tcBorders>
            <w:shd w:val="clear" w:color="auto" w:fill="auto"/>
            <w:noWrap/>
            <w:vAlign w:val="center"/>
            <w:hideMark/>
          </w:tcPr>
          <w:p w14:paraId="7783B3FE" w14:textId="77777777" w:rsidR="00270471" w:rsidRPr="001C671F" w:rsidRDefault="00270471" w:rsidP="00700C0A">
            <w:pPr>
              <w:spacing w:before="40" w:line="288" w:lineRule="auto"/>
              <w:jc w:val="center"/>
              <w:rPr>
                <w:sz w:val="26"/>
                <w:szCs w:val="26"/>
              </w:rPr>
            </w:pPr>
            <w:r w:rsidRPr="001C671F">
              <w:rPr>
                <w:sz w:val="26"/>
                <w:szCs w:val="26"/>
              </w:rPr>
              <w:t>10.800,0</w:t>
            </w:r>
          </w:p>
        </w:tc>
      </w:tr>
      <w:tr w:rsidR="00270471" w:rsidRPr="001C671F" w14:paraId="706840F5"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36051B" w14:textId="77777777" w:rsidR="00270471" w:rsidRPr="001C671F" w:rsidRDefault="00270471" w:rsidP="00700C0A">
            <w:pPr>
              <w:spacing w:before="40" w:line="288" w:lineRule="auto"/>
              <w:jc w:val="center"/>
              <w:rPr>
                <w:sz w:val="26"/>
                <w:szCs w:val="26"/>
              </w:rPr>
            </w:pPr>
            <w:r w:rsidRPr="001C671F">
              <w:rPr>
                <w:sz w:val="26"/>
                <w:szCs w:val="26"/>
              </w:rPr>
              <w:t>8</w:t>
            </w:r>
          </w:p>
        </w:tc>
        <w:tc>
          <w:tcPr>
            <w:tcW w:w="1715" w:type="dxa"/>
            <w:tcBorders>
              <w:top w:val="nil"/>
              <w:left w:val="nil"/>
              <w:bottom w:val="single" w:sz="4" w:space="0" w:color="auto"/>
              <w:right w:val="single" w:sz="4" w:space="0" w:color="auto"/>
            </w:tcBorders>
            <w:shd w:val="clear" w:color="auto" w:fill="auto"/>
            <w:noWrap/>
            <w:vAlign w:val="center"/>
            <w:hideMark/>
          </w:tcPr>
          <w:p w14:paraId="696EA317" w14:textId="77777777" w:rsidR="00270471" w:rsidRPr="001C671F" w:rsidRDefault="00270471" w:rsidP="00700C0A">
            <w:pPr>
              <w:spacing w:before="40" w:line="288" w:lineRule="auto"/>
              <w:rPr>
                <w:sz w:val="26"/>
                <w:szCs w:val="26"/>
              </w:rPr>
            </w:pPr>
            <w:r w:rsidRPr="001C671F">
              <w:rPr>
                <w:sz w:val="26"/>
                <w:szCs w:val="26"/>
              </w:rPr>
              <w:t>Đường số 8</w:t>
            </w:r>
          </w:p>
        </w:tc>
        <w:tc>
          <w:tcPr>
            <w:tcW w:w="992" w:type="dxa"/>
            <w:tcBorders>
              <w:top w:val="nil"/>
              <w:left w:val="nil"/>
              <w:bottom w:val="single" w:sz="4" w:space="0" w:color="auto"/>
              <w:right w:val="single" w:sz="4" w:space="0" w:color="auto"/>
            </w:tcBorders>
            <w:shd w:val="clear" w:color="auto" w:fill="auto"/>
            <w:noWrap/>
            <w:vAlign w:val="center"/>
            <w:hideMark/>
          </w:tcPr>
          <w:p w14:paraId="547391BB" w14:textId="77777777" w:rsidR="00270471" w:rsidRPr="001C671F" w:rsidRDefault="00270471" w:rsidP="00700C0A">
            <w:pPr>
              <w:spacing w:before="40" w:line="288" w:lineRule="auto"/>
              <w:jc w:val="center"/>
              <w:rPr>
                <w:sz w:val="26"/>
                <w:szCs w:val="26"/>
              </w:rPr>
            </w:pPr>
            <w:r w:rsidRPr="001C671F">
              <w:rPr>
                <w:sz w:val="26"/>
                <w:szCs w:val="26"/>
              </w:rPr>
              <w:t>8--8</w:t>
            </w:r>
          </w:p>
        </w:tc>
        <w:tc>
          <w:tcPr>
            <w:tcW w:w="1134" w:type="dxa"/>
            <w:tcBorders>
              <w:top w:val="nil"/>
              <w:left w:val="nil"/>
              <w:bottom w:val="single" w:sz="4" w:space="0" w:color="auto"/>
              <w:right w:val="single" w:sz="4" w:space="0" w:color="auto"/>
            </w:tcBorders>
            <w:shd w:val="clear" w:color="auto" w:fill="auto"/>
            <w:noWrap/>
            <w:vAlign w:val="center"/>
            <w:hideMark/>
          </w:tcPr>
          <w:p w14:paraId="70AA8DBE" w14:textId="77777777" w:rsidR="00270471" w:rsidRPr="001C671F" w:rsidRDefault="00270471" w:rsidP="00700C0A">
            <w:pPr>
              <w:spacing w:before="40" w:line="288" w:lineRule="auto"/>
              <w:jc w:val="center"/>
              <w:rPr>
                <w:sz w:val="26"/>
                <w:szCs w:val="26"/>
              </w:rPr>
            </w:pPr>
            <w:r w:rsidRPr="001C671F">
              <w:rPr>
                <w:sz w:val="26"/>
                <w:szCs w:val="26"/>
              </w:rPr>
              <w:t>330,0</w:t>
            </w:r>
          </w:p>
        </w:tc>
        <w:tc>
          <w:tcPr>
            <w:tcW w:w="709" w:type="dxa"/>
            <w:tcBorders>
              <w:top w:val="nil"/>
              <w:left w:val="nil"/>
              <w:bottom w:val="single" w:sz="4" w:space="0" w:color="auto"/>
              <w:right w:val="single" w:sz="4" w:space="0" w:color="auto"/>
            </w:tcBorders>
            <w:shd w:val="clear" w:color="auto" w:fill="auto"/>
            <w:noWrap/>
            <w:vAlign w:val="center"/>
            <w:hideMark/>
          </w:tcPr>
          <w:p w14:paraId="5A0CB7EB" w14:textId="77777777" w:rsidR="00270471" w:rsidRPr="001C671F" w:rsidRDefault="00270471" w:rsidP="00700C0A">
            <w:pPr>
              <w:spacing w:before="40" w:line="288" w:lineRule="auto"/>
              <w:jc w:val="center"/>
              <w:rPr>
                <w:sz w:val="26"/>
                <w:szCs w:val="26"/>
              </w:rPr>
            </w:pPr>
            <w:r w:rsidRPr="001C671F">
              <w:rPr>
                <w:sz w:val="26"/>
                <w:szCs w:val="26"/>
              </w:rPr>
              <w:t>20</w:t>
            </w:r>
          </w:p>
        </w:tc>
        <w:tc>
          <w:tcPr>
            <w:tcW w:w="1040" w:type="dxa"/>
            <w:tcBorders>
              <w:top w:val="nil"/>
              <w:left w:val="nil"/>
              <w:bottom w:val="single" w:sz="4" w:space="0" w:color="auto"/>
              <w:right w:val="single" w:sz="4" w:space="0" w:color="auto"/>
            </w:tcBorders>
            <w:shd w:val="clear" w:color="auto" w:fill="auto"/>
            <w:vAlign w:val="center"/>
            <w:hideMark/>
          </w:tcPr>
          <w:p w14:paraId="34F8A2FD"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41919DF9" w14:textId="77777777" w:rsidR="00270471" w:rsidRPr="001C671F" w:rsidRDefault="00270471" w:rsidP="00700C0A">
            <w:pPr>
              <w:spacing w:before="40" w:line="288" w:lineRule="auto"/>
              <w:jc w:val="center"/>
              <w:rPr>
                <w:sz w:val="26"/>
                <w:szCs w:val="26"/>
              </w:rPr>
            </w:pPr>
            <w:r w:rsidRPr="001C671F">
              <w:rPr>
                <w:sz w:val="26"/>
                <w:szCs w:val="26"/>
              </w:rPr>
              <w:t>15</w:t>
            </w:r>
          </w:p>
        </w:tc>
        <w:tc>
          <w:tcPr>
            <w:tcW w:w="1020" w:type="dxa"/>
            <w:tcBorders>
              <w:top w:val="nil"/>
              <w:left w:val="nil"/>
              <w:bottom w:val="single" w:sz="4" w:space="0" w:color="auto"/>
              <w:right w:val="single" w:sz="4" w:space="0" w:color="auto"/>
            </w:tcBorders>
            <w:shd w:val="clear" w:color="auto" w:fill="auto"/>
            <w:noWrap/>
            <w:vAlign w:val="center"/>
            <w:hideMark/>
          </w:tcPr>
          <w:p w14:paraId="0A66400A" w14:textId="77777777" w:rsidR="00270471" w:rsidRPr="001C671F" w:rsidRDefault="00270471" w:rsidP="00700C0A">
            <w:pPr>
              <w:spacing w:before="40" w:line="288" w:lineRule="auto"/>
              <w:jc w:val="center"/>
              <w:rPr>
                <w:sz w:val="26"/>
                <w:szCs w:val="26"/>
              </w:rPr>
            </w:pPr>
            <w:r w:rsidRPr="001C671F">
              <w:rPr>
                <w:sz w:val="26"/>
                <w:szCs w:val="26"/>
              </w:rPr>
              <w:t>2,5</w:t>
            </w:r>
          </w:p>
        </w:tc>
        <w:tc>
          <w:tcPr>
            <w:tcW w:w="1358" w:type="dxa"/>
            <w:tcBorders>
              <w:top w:val="nil"/>
              <w:left w:val="nil"/>
              <w:bottom w:val="single" w:sz="4" w:space="0" w:color="auto"/>
              <w:right w:val="single" w:sz="4" w:space="0" w:color="auto"/>
            </w:tcBorders>
            <w:shd w:val="clear" w:color="auto" w:fill="auto"/>
            <w:noWrap/>
            <w:vAlign w:val="center"/>
            <w:hideMark/>
          </w:tcPr>
          <w:p w14:paraId="0FB3664D" w14:textId="77777777" w:rsidR="00270471" w:rsidRPr="001C671F" w:rsidRDefault="00270471" w:rsidP="00700C0A">
            <w:pPr>
              <w:spacing w:before="40" w:line="288" w:lineRule="auto"/>
              <w:jc w:val="center"/>
              <w:rPr>
                <w:sz w:val="26"/>
                <w:szCs w:val="26"/>
              </w:rPr>
            </w:pPr>
            <w:r w:rsidRPr="001C671F">
              <w:rPr>
                <w:sz w:val="26"/>
                <w:szCs w:val="26"/>
              </w:rPr>
              <w:t>6.600,0</w:t>
            </w:r>
          </w:p>
        </w:tc>
      </w:tr>
      <w:tr w:rsidR="00270471" w:rsidRPr="001C671F" w14:paraId="2A883ED6"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90DE8D" w14:textId="77777777" w:rsidR="00270471" w:rsidRPr="001C671F" w:rsidRDefault="00270471" w:rsidP="00700C0A">
            <w:pPr>
              <w:spacing w:before="40" w:line="288" w:lineRule="auto"/>
              <w:jc w:val="center"/>
              <w:rPr>
                <w:sz w:val="26"/>
                <w:szCs w:val="26"/>
              </w:rPr>
            </w:pPr>
            <w:r w:rsidRPr="001C671F">
              <w:rPr>
                <w:sz w:val="26"/>
                <w:szCs w:val="26"/>
              </w:rPr>
              <w:t>9</w:t>
            </w:r>
          </w:p>
        </w:tc>
        <w:tc>
          <w:tcPr>
            <w:tcW w:w="1715" w:type="dxa"/>
            <w:tcBorders>
              <w:top w:val="nil"/>
              <w:left w:val="nil"/>
              <w:bottom w:val="single" w:sz="4" w:space="0" w:color="auto"/>
              <w:right w:val="single" w:sz="4" w:space="0" w:color="auto"/>
            </w:tcBorders>
            <w:shd w:val="clear" w:color="auto" w:fill="auto"/>
            <w:noWrap/>
            <w:vAlign w:val="center"/>
            <w:hideMark/>
          </w:tcPr>
          <w:p w14:paraId="52B6C89F" w14:textId="77777777" w:rsidR="00270471" w:rsidRPr="001C671F" w:rsidRDefault="00270471" w:rsidP="00700C0A">
            <w:pPr>
              <w:spacing w:before="40" w:line="288" w:lineRule="auto"/>
              <w:rPr>
                <w:sz w:val="26"/>
                <w:szCs w:val="26"/>
              </w:rPr>
            </w:pPr>
            <w:r w:rsidRPr="001C671F">
              <w:rPr>
                <w:sz w:val="26"/>
                <w:szCs w:val="26"/>
              </w:rPr>
              <w:t>Đường số 9</w:t>
            </w:r>
          </w:p>
        </w:tc>
        <w:tc>
          <w:tcPr>
            <w:tcW w:w="992" w:type="dxa"/>
            <w:tcBorders>
              <w:top w:val="nil"/>
              <w:left w:val="nil"/>
              <w:bottom w:val="single" w:sz="4" w:space="0" w:color="auto"/>
              <w:right w:val="single" w:sz="4" w:space="0" w:color="auto"/>
            </w:tcBorders>
            <w:shd w:val="clear" w:color="auto" w:fill="auto"/>
            <w:noWrap/>
            <w:vAlign w:val="center"/>
            <w:hideMark/>
          </w:tcPr>
          <w:p w14:paraId="493B7033" w14:textId="77777777" w:rsidR="00270471" w:rsidRPr="001C671F" w:rsidRDefault="00270471" w:rsidP="00700C0A">
            <w:pPr>
              <w:spacing w:before="40" w:line="288" w:lineRule="auto"/>
              <w:jc w:val="center"/>
              <w:rPr>
                <w:sz w:val="26"/>
                <w:szCs w:val="26"/>
              </w:rPr>
            </w:pPr>
            <w:r w:rsidRPr="001C671F">
              <w:rPr>
                <w:sz w:val="26"/>
                <w:szCs w:val="26"/>
              </w:rPr>
              <w:t>9--9</w:t>
            </w:r>
          </w:p>
        </w:tc>
        <w:tc>
          <w:tcPr>
            <w:tcW w:w="1134" w:type="dxa"/>
            <w:tcBorders>
              <w:top w:val="nil"/>
              <w:left w:val="nil"/>
              <w:bottom w:val="single" w:sz="4" w:space="0" w:color="auto"/>
              <w:right w:val="single" w:sz="4" w:space="0" w:color="auto"/>
            </w:tcBorders>
            <w:shd w:val="clear" w:color="auto" w:fill="auto"/>
            <w:noWrap/>
            <w:vAlign w:val="center"/>
            <w:hideMark/>
          </w:tcPr>
          <w:p w14:paraId="084C38B6" w14:textId="77777777" w:rsidR="00270471" w:rsidRPr="001C671F" w:rsidRDefault="00270471" w:rsidP="00700C0A">
            <w:pPr>
              <w:spacing w:before="40" w:line="288" w:lineRule="auto"/>
              <w:jc w:val="center"/>
              <w:rPr>
                <w:sz w:val="26"/>
                <w:szCs w:val="26"/>
              </w:rPr>
            </w:pPr>
            <w:r w:rsidRPr="001C671F">
              <w:rPr>
                <w:sz w:val="26"/>
                <w:szCs w:val="26"/>
              </w:rPr>
              <w:t>330,0</w:t>
            </w:r>
          </w:p>
        </w:tc>
        <w:tc>
          <w:tcPr>
            <w:tcW w:w="709" w:type="dxa"/>
            <w:tcBorders>
              <w:top w:val="nil"/>
              <w:left w:val="nil"/>
              <w:bottom w:val="single" w:sz="4" w:space="0" w:color="auto"/>
              <w:right w:val="single" w:sz="4" w:space="0" w:color="auto"/>
            </w:tcBorders>
            <w:shd w:val="clear" w:color="auto" w:fill="auto"/>
            <w:noWrap/>
            <w:vAlign w:val="center"/>
            <w:hideMark/>
          </w:tcPr>
          <w:p w14:paraId="6F284BF9" w14:textId="77777777" w:rsidR="00270471" w:rsidRPr="001C671F" w:rsidRDefault="00270471" w:rsidP="00700C0A">
            <w:pPr>
              <w:spacing w:before="40" w:line="288" w:lineRule="auto"/>
              <w:jc w:val="center"/>
              <w:rPr>
                <w:sz w:val="26"/>
                <w:szCs w:val="26"/>
              </w:rPr>
            </w:pPr>
            <w:r w:rsidRPr="001C671F">
              <w:rPr>
                <w:sz w:val="26"/>
                <w:szCs w:val="26"/>
              </w:rPr>
              <w:t>20</w:t>
            </w:r>
          </w:p>
        </w:tc>
        <w:tc>
          <w:tcPr>
            <w:tcW w:w="1040" w:type="dxa"/>
            <w:tcBorders>
              <w:top w:val="nil"/>
              <w:left w:val="nil"/>
              <w:bottom w:val="single" w:sz="4" w:space="0" w:color="auto"/>
              <w:right w:val="single" w:sz="4" w:space="0" w:color="auto"/>
            </w:tcBorders>
            <w:shd w:val="clear" w:color="auto" w:fill="auto"/>
            <w:vAlign w:val="center"/>
            <w:hideMark/>
          </w:tcPr>
          <w:p w14:paraId="77F76F96"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6A80CF7E" w14:textId="77777777" w:rsidR="00270471" w:rsidRPr="001C671F" w:rsidRDefault="00270471" w:rsidP="00700C0A">
            <w:pPr>
              <w:spacing w:before="40" w:line="288" w:lineRule="auto"/>
              <w:jc w:val="center"/>
              <w:rPr>
                <w:sz w:val="26"/>
                <w:szCs w:val="26"/>
              </w:rPr>
            </w:pPr>
            <w:r w:rsidRPr="001C671F">
              <w:rPr>
                <w:sz w:val="26"/>
                <w:szCs w:val="26"/>
              </w:rPr>
              <w:t>15</w:t>
            </w:r>
          </w:p>
        </w:tc>
        <w:tc>
          <w:tcPr>
            <w:tcW w:w="1020" w:type="dxa"/>
            <w:tcBorders>
              <w:top w:val="nil"/>
              <w:left w:val="nil"/>
              <w:bottom w:val="single" w:sz="4" w:space="0" w:color="auto"/>
              <w:right w:val="single" w:sz="4" w:space="0" w:color="auto"/>
            </w:tcBorders>
            <w:shd w:val="clear" w:color="auto" w:fill="auto"/>
            <w:noWrap/>
            <w:vAlign w:val="center"/>
            <w:hideMark/>
          </w:tcPr>
          <w:p w14:paraId="6AA4F44E" w14:textId="77777777" w:rsidR="00270471" w:rsidRPr="001C671F" w:rsidRDefault="00270471" w:rsidP="00700C0A">
            <w:pPr>
              <w:spacing w:before="40" w:line="288" w:lineRule="auto"/>
              <w:jc w:val="center"/>
              <w:rPr>
                <w:sz w:val="26"/>
                <w:szCs w:val="26"/>
              </w:rPr>
            </w:pPr>
            <w:r w:rsidRPr="001C671F">
              <w:rPr>
                <w:sz w:val="26"/>
                <w:szCs w:val="26"/>
              </w:rPr>
              <w:t>2,5</w:t>
            </w:r>
          </w:p>
        </w:tc>
        <w:tc>
          <w:tcPr>
            <w:tcW w:w="1358" w:type="dxa"/>
            <w:tcBorders>
              <w:top w:val="nil"/>
              <w:left w:val="nil"/>
              <w:bottom w:val="single" w:sz="4" w:space="0" w:color="auto"/>
              <w:right w:val="single" w:sz="4" w:space="0" w:color="auto"/>
            </w:tcBorders>
            <w:shd w:val="clear" w:color="auto" w:fill="auto"/>
            <w:noWrap/>
            <w:vAlign w:val="center"/>
            <w:hideMark/>
          </w:tcPr>
          <w:p w14:paraId="553D44E1" w14:textId="77777777" w:rsidR="00270471" w:rsidRPr="001C671F" w:rsidRDefault="00270471" w:rsidP="00700C0A">
            <w:pPr>
              <w:spacing w:before="40" w:line="288" w:lineRule="auto"/>
              <w:jc w:val="center"/>
              <w:rPr>
                <w:sz w:val="26"/>
                <w:szCs w:val="26"/>
              </w:rPr>
            </w:pPr>
            <w:r w:rsidRPr="001C671F">
              <w:rPr>
                <w:sz w:val="26"/>
                <w:szCs w:val="26"/>
              </w:rPr>
              <w:t>6.600,0</w:t>
            </w:r>
          </w:p>
        </w:tc>
      </w:tr>
      <w:tr w:rsidR="00270471" w:rsidRPr="001C671F" w14:paraId="7C68E5DB"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DF5C14" w14:textId="77777777" w:rsidR="00270471" w:rsidRPr="001C671F" w:rsidRDefault="00270471" w:rsidP="00700C0A">
            <w:pPr>
              <w:spacing w:before="40" w:line="288" w:lineRule="auto"/>
              <w:jc w:val="center"/>
              <w:rPr>
                <w:sz w:val="26"/>
                <w:szCs w:val="26"/>
              </w:rPr>
            </w:pPr>
            <w:r w:rsidRPr="001C671F">
              <w:rPr>
                <w:sz w:val="26"/>
                <w:szCs w:val="26"/>
              </w:rPr>
              <w:t>10</w:t>
            </w:r>
          </w:p>
        </w:tc>
        <w:tc>
          <w:tcPr>
            <w:tcW w:w="1715" w:type="dxa"/>
            <w:tcBorders>
              <w:top w:val="nil"/>
              <w:left w:val="nil"/>
              <w:bottom w:val="single" w:sz="4" w:space="0" w:color="auto"/>
              <w:right w:val="single" w:sz="4" w:space="0" w:color="auto"/>
            </w:tcBorders>
            <w:shd w:val="clear" w:color="auto" w:fill="auto"/>
            <w:noWrap/>
            <w:vAlign w:val="center"/>
            <w:hideMark/>
          </w:tcPr>
          <w:p w14:paraId="5EDC37EA" w14:textId="77777777" w:rsidR="00270471" w:rsidRPr="001C671F" w:rsidRDefault="00270471" w:rsidP="00700C0A">
            <w:pPr>
              <w:spacing w:before="40" w:line="288" w:lineRule="auto"/>
              <w:rPr>
                <w:sz w:val="26"/>
                <w:szCs w:val="26"/>
              </w:rPr>
            </w:pPr>
            <w:r w:rsidRPr="001C671F">
              <w:rPr>
                <w:sz w:val="26"/>
                <w:szCs w:val="26"/>
              </w:rPr>
              <w:t>Đường số 10</w:t>
            </w:r>
          </w:p>
        </w:tc>
        <w:tc>
          <w:tcPr>
            <w:tcW w:w="992" w:type="dxa"/>
            <w:tcBorders>
              <w:top w:val="nil"/>
              <w:left w:val="nil"/>
              <w:bottom w:val="single" w:sz="4" w:space="0" w:color="auto"/>
              <w:right w:val="single" w:sz="4" w:space="0" w:color="auto"/>
            </w:tcBorders>
            <w:shd w:val="clear" w:color="auto" w:fill="auto"/>
            <w:noWrap/>
            <w:vAlign w:val="center"/>
            <w:hideMark/>
          </w:tcPr>
          <w:p w14:paraId="415A053E" w14:textId="77777777" w:rsidR="00270471" w:rsidRPr="001C671F" w:rsidRDefault="00270471" w:rsidP="00700C0A">
            <w:pPr>
              <w:spacing w:before="40" w:line="288" w:lineRule="auto"/>
              <w:jc w:val="center"/>
              <w:rPr>
                <w:sz w:val="26"/>
                <w:szCs w:val="26"/>
              </w:rPr>
            </w:pPr>
            <w:r w:rsidRPr="001C671F">
              <w:rPr>
                <w:sz w:val="26"/>
                <w:szCs w:val="26"/>
              </w:rPr>
              <w:t>10--10</w:t>
            </w:r>
          </w:p>
        </w:tc>
        <w:tc>
          <w:tcPr>
            <w:tcW w:w="1134" w:type="dxa"/>
            <w:tcBorders>
              <w:top w:val="nil"/>
              <w:left w:val="nil"/>
              <w:bottom w:val="single" w:sz="4" w:space="0" w:color="auto"/>
              <w:right w:val="single" w:sz="4" w:space="0" w:color="auto"/>
            </w:tcBorders>
            <w:shd w:val="clear" w:color="auto" w:fill="auto"/>
            <w:noWrap/>
            <w:vAlign w:val="center"/>
            <w:hideMark/>
          </w:tcPr>
          <w:p w14:paraId="3587F151" w14:textId="77777777" w:rsidR="00270471" w:rsidRPr="001C671F" w:rsidRDefault="00270471" w:rsidP="00700C0A">
            <w:pPr>
              <w:spacing w:before="40" w:line="288" w:lineRule="auto"/>
              <w:jc w:val="center"/>
              <w:rPr>
                <w:sz w:val="26"/>
                <w:szCs w:val="26"/>
              </w:rPr>
            </w:pPr>
            <w:r w:rsidRPr="001C671F">
              <w:rPr>
                <w:sz w:val="26"/>
                <w:szCs w:val="26"/>
              </w:rPr>
              <w:t>330,0</w:t>
            </w:r>
          </w:p>
        </w:tc>
        <w:tc>
          <w:tcPr>
            <w:tcW w:w="709" w:type="dxa"/>
            <w:tcBorders>
              <w:top w:val="nil"/>
              <w:left w:val="nil"/>
              <w:bottom w:val="single" w:sz="4" w:space="0" w:color="auto"/>
              <w:right w:val="single" w:sz="4" w:space="0" w:color="auto"/>
            </w:tcBorders>
            <w:shd w:val="clear" w:color="auto" w:fill="auto"/>
            <w:noWrap/>
            <w:vAlign w:val="center"/>
            <w:hideMark/>
          </w:tcPr>
          <w:p w14:paraId="3B418971" w14:textId="77777777" w:rsidR="00270471" w:rsidRPr="001C671F" w:rsidRDefault="00270471" w:rsidP="00700C0A">
            <w:pPr>
              <w:spacing w:before="40" w:line="288" w:lineRule="auto"/>
              <w:jc w:val="center"/>
              <w:rPr>
                <w:sz w:val="26"/>
                <w:szCs w:val="26"/>
              </w:rPr>
            </w:pPr>
            <w:r w:rsidRPr="001C671F">
              <w:rPr>
                <w:sz w:val="26"/>
                <w:szCs w:val="26"/>
              </w:rPr>
              <w:t>20</w:t>
            </w:r>
          </w:p>
        </w:tc>
        <w:tc>
          <w:tcPr>
            <w:tcW w:w="1040" w:type="dxa"/>
            <w:tcBorders>
              <w:top w:val="nil"/>
              <w:left w:val="nil"/>
              <w:bottom w:val="single" w:sz="4" w:space="0" w:color="auto"/>
              <w:right w:val="single" w:sz="4" w:space="0" w:color="auto"/>
            </w:tcBorders>
            <w:shd w:val="clear" w:color="auto" w:fill="auto"/>
            <w:vAlign w:val="center"/>
            <w:hideMark/>
          </w:tcPr>
          <w:p w14:paraId="5C4285CC" w14:textId="77777777" w:rsidR="00270471" w:rsidRPr="001C671F" w:rsidRDefault="00270471" w:rsidP="00700C0A">
            <w:pPr>
              <w:spacing w:before="40" w:line="288" w:lineRule="auto"/>
              <w:jc w:val="center"/>
              <w:rPr>
                <w:sz w:val="26"/>
                <w:szCs w:val="26"/>
              </w:rPr>
            </w:pPr>
            <w:r w:rsidRPr="001C671F">
              <w:rPr>
                <w:sz w:val="26"/>
                <w:szCs w:val="26"/>
              </w:rPr>
              <w:t>2,5</w:t>
            </w:r>
          </w:p>
        </w:tc>
        <w:tc>
          <w:tcPr>
            <w:tcW w:w="1260" w:type="dxa"/>
            <w:tcBorders>
              <w:top w:val="nil"/>
              <w:left w:val="nil"/>
              <w:bottom w:val="single" w:sz="4" w:space="0" w:color="auto"/>
              <w:right w:val="single" w:sz="4" w:space="0" w:color="auto"/>
            </w:tcBorders>
            <w:shd w:val="clear" w:color="auto" w:fill="auto"/>
            <w:vAlign w:val="center"/>
            <w:hideMark/>
          </w:tcPr>
          <w:p w14:paraId="7F13C377" w14:textId="77777777" w:rsidR="00270471" w:rsidRPr="001C671F" w:rsidRDefault="00270471" w:rsidP="00700C0A">
            <w:pPr>
              <w:spacing w:before="40" w:line="288" w:lineRule="auto"/>
              <w:jc w:val="center"/>
              <w:rPr>
                <w:sz w:val="26"/>
                <w:szCs w:val="26"/>
              </w:rPr>
            </w:pPr>
            <w:r w:rsidRPr="001C671F">
              <w:rPr>
                <w:sz w:val="26"/>
                <w:szCs w:val="26"/>
              </w:rPr>
              <w:t>15</w:t>
            </w:r>
          </w:p>
        </w:tc>
        <w:tc>
          <w:tcPr>
            <w:tcW w:w="1020" w:type="dxa"/>
            <w:tcBorders>
              <w:top w:val="nil"/>
              <w:left w:val="nil"/>
              <w:bottom w:val="single" w:sz="4" w:space="0" w:color="auto"/>
              <w:right w:val="single" w:sz="4" w:space="0" w:color="auto"/>
            </w:tcBorders>
            <w:shd w:val="clear" w:color="auto" w:fill="auto"/>
            <w:noWrap/>
            <w:vAlign w:val="center"/>
            <w:hideMark/>
          </w:tcPr>
          <w:p w14:paraId="343E9CB3" w14:textId="77777777" w:rsidR="00270471" w:rsidRPr="001C671F" w:rsidRDefault="00270471" w:rsidP="00700C0A">
            <w:pPr>
              <w:spacing w:before="40" w:line="288" w:lineRule="auto"/>
              <w:jc w:val="center"/>
              <w:rPr>
                <w:sz w:val="26"/>
                <w:szCs w:val="26"/>
              </w:rPr>
            </w:pPr>
            <w:r w:rsidRPr="001C671F">
              <w:rPr>
                <w:sz w:val="26"/>
                <w:szCs w:val="26"/>
              </w:rPr>
              <w:t>2,5</w:t>
            </w:r>
          </w:p>
        </w:tc>
        <w:tc>
          <w:tcPr>
            <w:tcW w:w="1358" w:type="dxa"/>
            <w:tcBorders>
              <w:top w:val="nil"/>
              <w:left w:val="nil"/>
              <w:bottom w:val="single" w:sz="4" w:space="0" w:color="auto"/>
              <w:right w:val="single" w:sz="4" w:space="0" w:color="auto"/>
            </w:tcBorders>
            <w:shd w:val="clear" w:color="auto" w:fill="auto"/>
            <w:noWrap/>
            <w:vAlign w:val="center"/>
            <w:hideMark/>
          </w:tcPr>
          <w:p w14:paraId="610E4B3A" w14:textId="77777777" w:rsidR="00270471" w:rsidRPr="001C671F" w:rsidRDefault="00270471" w:rsidP="00700C0A">
            <w:pPr>
              <w:spacing w:before="40" w:line="288" w:lineRule="auto"/>
              <w:jc w:val="center"/>
              <w:rPr>
                <w:sz w:val="26"/>
                <w:szCs w:val="26"/>
              </w:rPr>
            </w:pPr>
            <w:r w:rsidRPr="001C671F">
              <w:rPr>
                <w:sz w:val="26"/>
                <w:szCs w:val="26"/>
              </w:rPr>
              <w:t>6.600,0</w:t>
            </w:r>
          </w:p>
        </w:tc>
      </w:tr>
      <w:tr w:rsidR="00270471" w:rsidRPr="001C671F" w14:paraId="02CBDB7F"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46F114" w14:textId="77777777" w:rsidR="00270471" w:rsidRPr="001C671F" w:rsidRDefault="00270471" w:rsidP="00700C0A">
            <w:pPr>
              <w:spacing w:before="40" w:line="288" w:lineRule="auto"/>
              <w:jc w:val="center"/>
              <w:rPr>
                <w:sz w:val="26"/>
                <w:szCs w:val="26"/>
              </w:rPr>
            </w:pPr>
            <w:r w:rsidRPr="001C671F">
              <w:rPr>
                <w:sz w:val="26"/>
                <w:szCs w:val="26"/>
              </w:rPr>
              <w:t>11</w:t>
            </w:r>
          </w:p>
        </w:tc>
        <w:tc>
          <w:tcPr>
            <w:tcW w:w="1715" w:type="dxa"/>
            <w:tcBorders>
              <w:top w:val="nil"/>
              <w:left w:val="nil"/>
              <w:bottom w:val="single" w:sz="4" w:space="0" w:color="auto"/>
              <w:right w:val="single" w:sz="4" w:space="0" w:color="auto"/>
            </w:tcBorders>
            <w:shd w:val="clear" w:color="auto" w:fill="auto"/>
            <w:noWrap/>
            <w:vAlign w:val="center"/>
            <w:hideMark/>
          </w:tcPr>
          <w:p w14:paraId="3F9B631C" w14:textId="77777777" w:rsidR="00270471" w:rsidRPr="001C671F" w:rsidRDefault="00270471" w:rsidP="00700C0A">
            <w:pPr>
              <w:spacing w:before="40" w:line="288" w:lineRule="auto"/>
              <w:rPr>
                <w:sz w:val="26"/>
                <w:szCs w:val="26"/>
              </w:rPr>
            </w:pPr>
            <w:r w:rsidRPr="001C671F">
              <w:rPr>
                <w:sz w:val="26"/>
                <w:szCs w:val="26"/>
              </w:rPr>
              <w:t>Phần mở rộng</w:t>
            </w:r>
          </w:p>
        </w:tc>
        <w:tc>
          <w:tcPr>
            <w:tcW w:w="992" w:type="dxa"/>
            <w:tcBorders>
              <w:top w:val="nil"/>
              <w:left w:val="nil"/>
              <w:bottom w:val="single" w:sz="4" w:space="0" w:color="auto"/>
              <w:right w:val="single" w:sz="4" w:space="0" w:color="auto"/>
            </w:tcBorders>
            <w:shd w:val="clear" w:color="auto" w:fill="auto"/>
            <w:noWrap/>
            <w:vAlign w:val="center"/>
            <w:hideMark/>
          </w:tcPr>
          <w:p w14:paraId="4735F0A7" w14:textId="77777777" w:rsidR="00270471" w:rsidRPr="001C671F" w:rsidRDefault="00270471" w:rsidP="00700C0A">
            <w:pPr>
              <w:spacing w:before="40" w:line="288" w:lineRule="auto"/>
              <w:jc w:val="center"/>
              <w:rPr>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7B5E1B71" w14:textId="77777777" w:rsidR="00270471" w:rsidRPr="001C671F" w:rsidRDefault="00270471" w:rsidP="00700C0A">
            <w:pPr>
              <w:spacing w:before="40" w:line="288" w:lineRule="auto"/>
              <w:jc w:val="center"/>
              <w:rPr>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644FCA04" w14:textId="77777777" w:rsidR="00270471" w:rsidRPr="001C671F" w:rsidRDefault="00270471" w:rsidP="00700C0A">
            <w:pPr>
              <w:spacing w:before="40" w:line="288" w:lineRule="auto"/>
              <w:jc w:val="center"/>
              <w:rPr>
                <w:sz w:val="26"/>
                <w:szCs w:val="26"/>
              </w:rPr>
            </w:pPr>
          </w:p>
        </w:tc>
        <w:tc>
          <w:tcPr>
            <w:tcW w:w="1040" w:type="dxa"/>
            <w:tcBorders>
              <w:top w:val="nil"/>
              <w:left w:val="nil"/>
              <w:bottom w:val="single" w:sz="4" w:space="0" w:color="auto"/>
              <w:right w:val="single" w:sz="4" w:space="0" w:color="auto"/>
            </w:tcBorders>
            <w:shd w:val="clear" w:color="auto" w:fill="auto"/>
            <w:vAlign w:val="center"/>
            <w:hideMark/>
          </w:tcPr>
          <w:p w14:paraId="6405E0FB" w14:textId="77777777" w:rsidR="00270471" w:rsidRPr="001C671F" w:rsidRDefault="00270471" w:rsidP="00700C0A">
            <w:pPr>
              <w:spacing w:before="40" w:line="288" w:lineRule="auto"/>
              <w:jc w:val="center"/>
              <w:rPr>
                <w:sz w:val="26"/>
                <w:szCs w:val="26"/>
              </w:rPr>
            </w:pPr>
          </w:p>
        </w:tc>
        <w:tc>
          <w:tcPr>
            <w:tcW w:w="1260" w:type="dxa"/>
            <w:tcBorders>
              <w:top w:val="nil"/>
              <w:left w:val="nil"/>
              <w:bottom w:val="single" w:sz="4" w:space="0" w:color="auto"/>
              <w:right w:val="single" w:sz="4" w:space="0" w:color="auto"/>
            </w:tcBorders>
            <w:shd w:val="clear" w:color="auto" w:fill="auto"/>
            <w:vAlign w:val="center"/>
            <w:hideMark/>
          </w:tcPr>
          <w:p w14:paraId="5094DBBE" w14:textId="77777777" w:rsidR="00270471" w:rsidRPr="001C671F" w:rsidRDefault="00270471" w:rsidP="00700C0A">
            <w:pPr>
              <w:spacing w:before="40" w:line="288" w:lineRule="auto"/>
              <w:jc w:val="center"/>
              <w:rPr>
                <w:sz w:val="26"/>
                <w:szCs w:val="26"/>
              </w:rPr>
            </w:pPr>
          </w:p>
        </w:tc>
        <w:tc>
          <w:tcPr>
            <w:tcW w:w="1020" w:type="dxa"/>
            <w:tcBorders>
              <w:top w:val="nil"/>
              <w:left w:val="nil"/>
              <w:bottom w:val="single" w:sz="4" w:space="0" w:color="auto"/>
              <w:right w:val="single" w:sz="4" w:space="0" w:color="auto"/>
            </w:tcBorders>
            <w:shd w:val="clear" w:color="auto" w:fill="auto"/>
            <w:noWrap/>
            <w:vAlign w:val="center"/>
            <w:hideMark/>
          </w:tcPr>
          <w:p w14:paraId="79BEEAB3" w14:textId="77777777" w:rsidR="00270471" w:rsidRPr="001C671F" w:rsidRDefault="00270471" w:rsidP="00700C0A">
            <w:pPr>
              <w:spacing w:before="40" w:line="288" w:lineRule="auto"/>
              <w:jc w:val="center"/>
              <w:rPr>
                <w:sz w:val="26"/>
                <w:szCs w:val="26"/>
              </w:rPr>
            </w:pPr>
          </w:p>
        </w:tc>
        <w:tc>
          <w:tcPr>
            <w:tcW w:w="1358" w:type="dxa"/>
            <w:tcBorders>
              <w:top w:val="nil"/>
              <w:left w:val="nil"/>
              <w:bottom w:val="single" w:sz="4" w:space="0" w:color="auto"/>
              <w:right w:val="single" w:sz="4" w:space="0" w:color="auto"/>
            </w:tcBorders>
            <w:shd w:val="clear" w:color="auto" w:fill="auto"/>
            <w:noWrap/>
            <w:vAlign w:val="center"/>
            <w:hideMark/>
          </w:tcPr>
          <w:p w14:paraId="2C3EDDB3" w14:textId="77777777" w:rsidR="00270471" w:rsidRPr="001C671F" w:rsidRDefault="00270471" w:rsidP="00700C0A">
            <w:pPr>
              <w:spacing w:before="40" w:line="288" w:lineRule="auto"/>
              <w:jc w:val="center"/>
              <w:rPr>
                <w:sz w:val="26"/>
                <w:szCs w:val="26"/>
              </w:rPr>
            </w:pPr>
            <w:r w:rsidRPr="001C671F">
              <w:rPr>
                <w:sz w:val="26"/>
                <w:szCs w:val="26"/>
              </w:rPr>
              <w:t>8.918,7</w:t>
            </w:r>
          </w:p>
        </w:tc>
      </w:tr>
      <w:tr w:rsidR="00270471" w:rsidRPr="001C671F" w14:paraId="67AEDA32" w14:textId="77777777" w:rsidTr="00700C0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B044D7" w14:textId="77777777" w:rsidR="00270471" w:rsidRPr="001C671F" w:rsidRDefault="00270471" w:rsidP="00700C0A">
            <w:pPr>
              <w:spacing w:before="40" w:line="288" w:lineRule="auto"/>
              <w:rPr>
                <w:sz w:val="26"/>
                <w:szCs w:val="26"/>
              </w:rPr>
            </w:pPr>
            <w:r w:rsidRPr="001C671F">
              <w:rPr>
                <w:sz w:val="26"/>
                <w:szCs w:val="26"/>
              </w:rPr>
              <w:t> </w:t>
            </w:r>
          </w:p>
        </w:tc>
        <w:tc>
          <w:tcPr>
            <w:tcW w:w="1715" w:type="dxa"/>
            <w:tcBorders>
              <w:top w:val="nil"/>
              <w:left w:val="nil"/>
              <w:bottom w:val="single" w:sz="4" w:space="0" w:color="auto"/>
              <w:right w:val="single" w:sz="4" w:space="0" w:color="auto"/>
            </w:tcBorders>
            <w:shd w:val="clear" w:color="auto" w:fill="auto"/>
            <w:noWrap/>
            <w:vAlign w:val="center"/>
            <w:hideMark/>
          </w:tcPr>
          <w:p w14:paraId="424DE4AB" w14:textId="77777777" w:rsidR="00270471" w:rsidRPr="001C671F" w:rsidRDefault="00270471" w:rsidP="00700C0A">
            <w:pPr>
              <w:spacing w:before="40" w:line="288" w:lineRule="auto"/>
              <w:rPr>
                <w:b/>
                <w:bCs/>
                <w:sz w:val="26"/>
                <w:szCs w:val="26"/>
              </w:rPr>
            </w:pPr>
            <w:r w:rsidRPr="001C671F">
              <w:rPr>
                <w:b/>
                <w:bCs/>
                <w:sz w:val="26"/>
                <w:szCs w:val="26"/>
              </w:rPr>
              <w:t>Tổng cộng</w:t>
            </w:r>
          </w:p>
        </w:tc>
        <w:tc>
          <w:tcPr>
            <w:tcW w:w="992" w:type="dxa"/>
            <w:tcBorders>
              <w:top w:val="nil"/>
              <w:left w:val="nil"/>
              <w:bottom w:val="single" w:sz="4" w:space="0" w:color="auto"/>
              <w:right w:val="single" w:sz="4" w:space="0" w:color="auto"/>
            </w:tcBorders>
            <w:shd w:val="clear" w:color="auto" w:fill="auto"/>
            <w:noWrap/>
            <w:vAlign w:val="center"/>
            <w:hideMark/>
          </w:tcPr>
          <w:p w14:paraId="414A4891" w14:textId="77777777" w:rsidR="00270471" w:rsidRPr="001C671F" w:rsidRDefault="00270471" w:rsidP="00700C0A">
            <w:pPr>
              <w:spacing w:before="40" w:line="288" w:lineRule="auto"/>
              <w:jc w:val="center"/>
              <w:rPr>
                <w:b/>
                <w:bCs/>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59CEB159" w14:textId="77777777" w:rsidR="00270471" w:rsidRPr="001C671F" w:rsidRDefault="00270471" w:rsidP="00700C0A">
            <w:pPr>
              <w:spacing w:before="40" w:line="288" w:lineRule="auto"/>
              <w:jc w:val="center"/>
              <w:rPr>
                <w:b/>
                <w:bCs/>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697698E4" w14:textId="77777777" w:rsidR="00270471" w:rsidRPr="001C671F" w:rsidRDefault="00270471" w:rsidP="00700C0A">
            <w:pPr>
              <w:spacing w:before="40" w:line="288" w:lineRule="auto"/>
              <w:jc w:val="center"/>
              <w:rPr>
                <w:b/>
                <w:bCs/>
                <w:sz w:val="26"/>
                <w:szCs w:val="26"/>
              </w:rPr>
            </w:pPr>
          </w:p>
        </w:tc>
        <w:tc>
          <w:tcPr>
            <w:tcW w:w="1040" w:type="dxa"/>
            <w:tcBorders>
              <w:top w:val="nil"/>
              <w:left w:val="nil"/>
              <w:bottom w:val="single" w:sz="4" w:space="0" w:color="auto"/>
              <w:right w:val="single" w:sz="4" w:space="0" w:color="auto"/>
            </w:tcBorders>
            <w:shd w:val="clear" w:color="auto" w:fill="auto"/>
            <w:vAlign w:val="center"/>
            <w:hideMark/>
          </w:tcPr>
          <w:p w14:paraId="05D462CF" w14:textId="77777777" w:rsidR="00270471" w:rsidRPr="001C671F" w:rsidRDefault="00270471" w:rsidP="00700C0A">
            <w:pPr>
              <w:spacing w:before="40" w:line="288" w:lineRule="auto"/>
              <w:jc w:val="center"/>
              <w:rPr>
                <w:b/>
                <w:bCs/>
                <w:sz w:val="26"/>
                <w:szCs w:val="26"/>
              </w:rPr>
            </w:pPr>
          </w:p>
        </w:tc>
        <w:tc>
          <w:tcPr>
            <w:tcW w:w="1260" w:type="dxa"/>
            <w:tcBorders>
              <w:top w:val="nil"/>
              <w:left w:val="nil"/>
              <w:bottom w:val="single" w:sz="4" w:space="0" w:color="auto"/>
              <w:right w:val="single" w:sz="4" w:space="0" w:color="auto"/>
            </w:tcBorders>
            <w:shd w:val="clear" w:color="auto" w:fill="auto"/>
            <w:vAlign w:val="center"/>
            <w:hideMark/>
          </w:tcPr>
          <w:p w14:paraId="3FDF5BF7" w14:textId="77777777" w:rsidR="00270471" w:rsidRPr="001C671F" w:rsidRDefault="00270471" w:rsidP="00700C0A">
            <w:pPr>
              <w:spacing w:before="40" w:line="288" w:lineRule="auto"/>
              <w:jc w:val="center"/>
              <w:rPr>
                <w:b/>
                <w:bCs/>
                <w:sz w:val="26"/>
                <w:szCs w:val="26"/>
              </w:rPr>
            </w:pPr>
          </w:p>
        </w:tc>
        <w:tc>
          <w:tcPr>
            <w:tcW w:w="1020" w:type="dxa"/>
            <w:tcBorders>
              <w:top w:val="nil"/>
              <w:left w:val="nil"/>
              <w:bottom w:val="single" w:sz="4" w:space="0" w:color="auto"/>
              <w:right w:val="single" w:sz="4" w:space="0" w:color="auto"/>
            </w:tcBorders>
            <w:shd w:val="clear" w:color="auto" w:fill="auto"/>
            <w:noWrap/>
            <w:vAlign w:val="center"/>
            <w:hideMark/>
          </w:tcPr>
          <w:p w14:paraId="76D7F87B" w14:textId="77777777" w:rsidR="00270471" w:rsidRPr="001C671F" w:rsidRDefault="00270471" w:rsidP="00700C0A">
            <w:pPr>
              <w:spacing w:before="40" w:line="288" w:lineRule="auto"/>
              <w:jc w:val="center"/>
              <w:rPr>
                <w:b/>
                <w:bCs/>
                <w:sz w:val="26"/>
                <w:szCs w:val="26"/>
              </w:rPr>
            </w:pPr>
          </w:p>
        </w:tc>
        <w:tc>
          <w:tcPr>
            <w:tcW w:w="1358" w:type="dxa"/>
            <w:tcBorders>
              <w:top w:val="nil"/>
              <w:left w:val="nil"/>
              <w:bottom w:val="single" w:sz="4" w:space="0" w:color="auto"/>
              <w:right w:val="single" w:sz="4" w:space="0" w:color="auto"/>
            </w:tcBorders>
            <w:shd w:val="clear" w:color="auto" w:fill="auto"/>
            <w:noWrap/>
            <w:vAlign w:val="center"/>
            <w:hideMark/>
          </w:tcPr>
          <w:p w14:paraId="56647A26" w14:textId="77777777" w:rsidR="00270471" w:rsidRPr="001C671F" w:rsidRDefault="00270471" w:rsidP="00700C0A">
            <w:pPr>
              <w:spacing w:before="40" w:line="288" w:lineRule="auto"/>
              <w:jc w:val="center"/>
              <w:rPr>
                <w:b/>
                <w:bCs/>
                <w:sz w:val="26"/>
                <w:szCs w:val="26"/>
              </w:rPr>
            </w:pPr>
            <w:r w:rsidRPr="001C671F">
              <w:rPr>
                <w:b/>
                <w:bCs/>
                <w:sz w:val="26"/>
                <w:szCs w:val="26"/>
              </w:rPr>
              <w:t>74.003,7</w:t>
            </w:r>
          </w:p>
        </w:tc>
      </w:tr>
    </w:tbl>
    <w:p w14:paraId="2DBF024D" w14:textId="1B609C24" w:rsidR="00841C97" w:rsidRDefault="00841C97" w:rsidP="00427376">
      <w:pPr>
        <w:spacing w:before="60" w:line="312" w:lineRule="auto"/>
        <w:ind w:firstLine="630"/>
        <w:jc w:val="both"/>
        <w:rPr>
          <w:b/>
          <w:bCs/>
          <w:sz w:val="26"/>
          <w:szCs w:val="26"/>
          <w:lang w:val="fr-FR"/>
        </w:rPr>
      </w:pPr>
      <w:r w:rsidRPr="00427376">
        <w:rPr>
          <w:b/>
          <w:bCs/>
          <w:sz w:val="26"/>
          <w:szCs w:val="26"/>
          <w:lang w:val="fr-FR"/>
        </w:rPr>
        <w:t xml:space="preserve">4.3 Quy </w:t>
      </w:r>
      <w:r w:rsidRPr="00427376">
        <w:rPr>
          <w:b/>
          <w:sz w:val="26"/>
          <w:szCs w:val="26"/>
        </w:rPr>
        <w:t>hoạch</w:t>
      </w:r>
      <w:r w:rsidRPr="00427376">
        <w:rPr>
          <w:b/>
          <w:bCs/>
          <w:sz w:val="26"/>
          <w:szCs w:val="26"/>
          <w:lang w:val="fr-FR"/>
        </w:rPr>
        <w:t xml:space="preserve"> hệ thống thoát nước mưa</w:t>
      </w:r>
    </w:p>
    <w:p w14:paraId="1BF1A6F4" w14:textId="77777777" w:rsidR="00562CCB" w:rsidRPr="00EE0921" w:rsidRDefault="00562CCB" w:rsidP="00562CCB">
      <w:pPr>
        <w:spacing w:before="60" w:line="312" w:lineRule="auto"/>
        <w:ind w:firstLine="630"/>
        <w:jc w:val="both"/>
        <w:rPr>
          <w:sz w:val="26"/>
          <w:szCs w:val="26"/>
          <w:lang w:val="da-DK"/>
        </w:rPr>
      </w:pPr>
      <w:r w:rsidRPr="00EE0921">
        <w:rPr>
          <w:sz w:val="26"/>
          <w:szCs w:val="26"/>
          <w:lang w:val="fr-FR"/>
        </w:rPr>
        <w:t>Nguyên</w:t>
      </w:r>
      <w:r w:rsidRPr="00EE0921">
        <w:rPr>
          <w:sz w:val="26"/>
          <w:szCs w:val="26"/>
          <w:lang w:val="da-DK"/>
        </w:rPr>
        <w:t xml:space="preserve"> tắc thiết kế hệ thống thoát nước mưa trong khu vực là theo phương pháp tự chảy. Cống ngầm BTCT có độ dốc dọc tối thiểu là 1/D. Các rãnh thoát nước mặt dẫn đến các </w:t>
      </w:r>
      <w:r w:rsidRPr="00EE0921">
        <w:rPr>
          <w:sz w:val="26"/>
          <w:szCs w:val="26"/>
          <w:lang w:val="it-IT"/>
        </w:rPr>
        <w:t>hố</w:t>
      </w:r>
      <w:r w:rsidRPr="00EE0921">
        <w:rPr>
          <w:sz w:val="26"/>
          <w:szCs w:val="26"/>
          <w:lang w:val="da-DK"/>
        </w:rPr>
        <w:t xml:space="preserve"> ga thu nước có độ dốc dọc theo độ dốc mặt nền đường, bãi</w:t>
      </w:r>
    </w:p>
    <w:p w14:paraId="209EAC0B" w14:textId="77777777" w:rsidR="00562CCB" w:rsidRDefault="00562CCB" w:rsidP="00562CCB">
      <w:pPr>
        <w:pStyle w:val="Bangbieu"/>
        <w:numPr>
          <w:ilvl w:val="0"/>
          <w:numId w:val="28"/>
        </w:numPr>
        <w:spacing w:before="60" w:line="312" w:lineRule="auto"/>
        <w:rPr>
          <w:sz w:val="26"/>
          <w:szCs w:val="26"/>
        </w:rPr>
      </w:pPr>
      <w:r w:rsidRPr="00562CCB">
        <w:rPr>
          <w:sz w:val="26"/>
          <w:szCs w:val="26"/>
        </w:rPr>
        <w:t>Khối lượng thoát nước mưa</w:t>
      </w:r>
    </w:p>
    <w:tbl>
      <w:tblPr>
        <w:tblW w:w="6198" w:type="dxa"/>
        <w:jc w:val="center"/>
        <w:tblLook w:val="04A0" w:firstRow="1" w:lastRow="0" w:firstColumn="1" w:lastColumn="0" w:noHBand="0" w:noVBand="1"/>
      </w:tblPr>
      <w:tblGrid>
        <w:gridCol w:w="635"/>
        <w:gridCol w:w="2715"/>
        <w:gridCol w:w="1060"/>
        <w:gridCol w:w="1788"/>
      </w:tblGrid>
      <w:tr w:rsidR="00270471" w:rsidRPr="001C671F" w14:paraId="41AE209D" w14:textId="77777777" w:rsidTr="00700C0A">
        <w:trPr>
          <w:trHeight w:val="450"/>
          <w:tblHeader/>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E26E" w14:textId="77777777" w:rsidR="00270471" w:rsidRPr="001C671F" w:rsidRDefault="00270471" w:rsidP="00700C0A">
            <w:pPr>
              <w:spacing w:before="40" w:line="288" w:lineRule="auto"/>
              <w:jc w:val="center"/>
              <w:rPr>
                <w:b/>
                <w:bCs/>
                <w:sz w:val="26"/>
                <w:szCs w:val="26"/>
              </w:rPr>
            </w:pPr>
            <w:r w:rsidRPr="001C671F">
              <w:rPr>
                <w:b/>
                <w:bCs/>
                <w:sz w:val="26"/>
                <w:szCs w:val="26"/>
              </w:rPr>
              <w:t>TT</w:t>
            </w:r>
          </w:p>
        </w:tc>
        <w:tc>
          <w:tcPr>
            <w:tcW w:w="2715" w:type="dxa"/>
            <w:tcBorders>
              <w:top w:val="single" w:sz="4" w:space="0" w:color="auto"/>
              <w:left w:val="nil"/>
              <w:bottom w:val="single" w:sz="4" w:space="0" w:color="auto"/>
              <w:right w:val="single" w:sz="4" w:space="0" w:color="auto"/>
            </w:tcBorders>
            <w:shd w:val="clear" w:color="auto" w:fill="auto"/>
            <w:vAlign w:val="center"/>
            <w:hideMark/>
          </w:tcPr>
          <w:p w14:paraId="70316349" w14:textId="77777777" w:rsidR="00270471" w:rsidRPr="001C671F" w:rsidRDefault="00270471" w:rsidP="00700C0A">
            <w:pPr>
              <w:spacing w:before="40" w:line="288" w:lineRule="auto"/>
              <w:jc w:val="center"/>
              <w:rPr>
                <w:b/>
                <w:bCs/>
                <w:sz w:val="26"/>
                <w:szCs w:val="26"/>
              </w:rPr>
            </w:pPr>
            <w:r w:rsidRPr="001C671F">
              <w:rPr>
                <w:b/>
                <w:bCs/>
                <w:sz w:val="26"/>
                <w:szCs w:val="26"/>
              </w:rPr>
              <w:t>Vật tư - Vật liệu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1BAD2BE" w14:textId="77777777" w:rsidR="00270471" w:rsidRPr="001C671F" w:rsidRDefault="00270471" w:rsidP="00700C0A">
            <w:pPr>
              <w:spacing w:before="40" w:line="288" w:lineRule="auto"/>
              <w:jc w:val="center"/>
              <w:rPr>
                <w:b/>
                <w:bCs/>
                <w:sz w:val="26"/>
                <w:szCs w:val="26"/>
              </w:rPr>
            </w:pPr>
            <w:r w:rsidRPr="001C671F">
              <w:rPr>
                <w:b/>
                <w:bCs/>
                <w:sz w:val="26"/>
                <w:szCs w:val="26"/>
              </w:rPr>
              <w:t>Đơn vị</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67339A2A" w14:textId="77777777" w:rsidR="00270471" w:rsidRPr="001C671F" w:rsidRDefault="00270471" w:rsidP="00700C0A">
            <w:pPr>
              <w:spacing w:before="40" w:line="288" w:lineRule="auto"/>
              <w:jc w:val="center"/>
              <w:rPr>
                <w:b/>
                <w:bCs/>
                <w:sz w:val="26"/>
                <w:szCs w:val="26"/>
              </w:rPr>
            </w:pPr>
            <w:r w:rsidRPr="001C671F">
              <w:rPr>
                <w:b/>
                <w:bCs/>
                <w:sz w:val="26"/>
                <w:szCs w:val="26"/>
              </w:rPr>
              <w:t>Khối lượng</w:t>
            </w:r>
          </w:p>
        </w:tc>
      </w:tr>
      <w:tr w:rsidR="00270471" w:rsidRPr="001C671F" w14:paraId="7B36E46A" w14:textId="77777777" w:rsidTr="00700C0A">
        <w:trPr>
          <w:trHeight w:val="4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25FB54" w14:textId="77777777" w:rsidR="00270471" w:rsidRPr="001C671F" w:rsidRDefault="00270471" w:rsidP="00700C0A">
            <w:pPr>
              <w:spacing w:before="40" w:line="288" w:lineRule="auto"/>
              <w:jc w:val="center"/>
              <w:rPr>
                <w:sz w:val="26"/>
                <w:szCs w:val="26"/>
              </w:rPr>
            </w:pPr>
            <w:r w:rsidRPr="001C671F">
              <w:rPr>
                <w:sz w:val="26"/>
                <w:szCs w:val="26"/>
              </w:rPr>
              <w:t>1</w:t>
            </w:r>
          </w:p>
        </w:tc>
        <w:tc>
          <w:tcPr>
            <w:tcW w:w="2715" w:type="dxa"/>
            <w:tcBorders>
              <w:top w:val="nil"/>
              <w:left w:val="nil"/>
              <w:bottom w:val="single" w:sz="4" w:space="0" w:color="auto"/>
              <w:right w:val="single" w:sz="4" w:space="0" w:color="auto"/>
            </w:tcBorders>
            <w:shd w:val="clear" w:color="auto" w:fill="auto"/>
            <w:noWrap/>
            <w:vAlign w:val="center"/>
            <w:hideMark/>
          </w:tcPr>
          <w:p w14:paraId="5C27AC9E" w14:textId="77777777" w:rsidR="00270471" w:rsidRPr="001C671F" w:rsidRDefault="00270471" w:rsidP="00700C0A">
            <w:pPr>
              <w:spacing w:before="40" w:line="288" w:lineRule="auto"/>
              <w:rPr>
                <w:sz w:val="26"/>
                <w:szCs w:val="26"/>
              </w:rPr>
            </w:pPr>
            <w:r w:rsidRPr="001C671F">
              <w:rPr>
                <w:sz w:val="26"/>
                <w:szCs w:val="26"/>
              </w:rPr>
              <w:t>Cống D600</w:t>
            </w:r>
          </w:p>
        </w:tc>
        <w:tc>
          <w:tcPr>
            <w:tcW w:w="1060" w:type="dxa"/>
            <w:tcBorders>
              <w:top w:val="nil"/>
              <w:left w:val="nil"/>
              <w:bottom w:val="single" w:sz="4" w:space="0" w:color="auto"/>
              <w:right w:val="single" w:sz="4" w:space="0" w:color="auto"/>
            </w:tcBorders>
            <w:shd w:val="clear" w:color="auto" w:fill="auto"/>
            <w:noWrap/>
            <w:vAlign w:val="center"/>
            <w:hideMark/>
          </w:tcPr>
          <w:p w14:paraId="791600D6" w14:textId="77777777" w:rsidR="00270471" w:rsidRPr="001C671F" w:rsidRDefault="00270471" w:rsidP="00700C0A">
            <w:pPr>
              <w:spacing w:before="40" w:line="288" w:lineRule="auto"/>
              <w:jc w:val="center"/>
              <w:rPr>
                <w:sz w:val="26"/>
                <w:szCs w:val="26"/>
              </w:rPr>
            </w:pPr>
            <w:r w:rsidRPr="001C671F">
              <w:rPr>
                <w:sz w:val="26"/>
                <w:szCs w:val="26"/>
              </w:rPr>
              <w:t>md</w:t>
            </w:r>
          </w:p>
        </w:tc>
        <w:tc>
          <w:tcPr>
            <w:tcW w:w="1788" w:type="dxa"/>
            <w:tcBorders>
              <w:top w:val="nil"/>
              <w:left w:val="nil"/>
              <w:bottom w:val="single" w:sz="4" w:space="0" w:color="auto"/>
              <w:right w:val="single" w:sz="4" w:space="0" w:color="auto"/>
            </w:tcBorders>
            <w:shd w:val="clear" w:color="auto" w:fill="auto"/>
            <w:noWrap/>
            <w:vAlign w:val="center"/>
            <w:hideMark/>
          </w:tcPr>
          <w:p w14:paraId="5C2B10F8" w14:textId="77777777" w:rsidR="00270471" w:rsidRPr="001C671F" w:rsidRDefault="00270471" w:rsidP="00700C0A">
            <w:pPr>
              <w:spacing w:before="40" w:line="288" w:lineRule="auto"/>
              <w:jc w:val="center"/>
              <w:rPr>
                <w:sz w:val="26"/>
                <w:szCs w:val="26"/>
              </w:rPr>
            </w:pPr>
            <w:r w:rsidRPr="001C671F">
              <w:rPr>
                <w:sz w:val="26"/>
                <w:szCs w:val="26"/>
              </w:rPr>
              <w:t>5.500,0</w:t>
            </w:r>
          </w:p>
        </w:tc>
      </w:tr>
      <w:tr w:rsidR="00270471" w:rsidRPr="001C671F" w14:paraId="2CADCD17" w14:textId="77777777" w:rsidTr="00700C0A">
        <w:trPr>
          <w:trHeight w:val="4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3E5AD0C" w14:textId="77777777" w:rsidR="00270471" w:rsidRPr="001C671F" w:rsidRDefault="00270471" w:rsidP="00700C0A">
            <w:pPr>
              <w:spacing w:before="40" w:line="288" w:lineRule="auto"/>
              <w:jc w:val="center"/>
              <w:rPr>
                <w:sz w:val="26"/>
                <w:szCs w:val="26"/>
              </w:rPr>
            </w:pPr>
            <w:r w:rsidRPr="001C671F">
              <w:rPr>
                <w:sz w:val="26"/>
                <w:szCs w:val="26"/>
              </w:rPr>
              <w:t>2</w:t>
            </w:r>
          </w:p>
        </w:tc>
        <w:tc>
          <w:tcPr>
            <w:tcW w:w="2715" w:type="dxa"/>
            <w:tcBorders>
              <w:top w:val="nil"/>
              <w:left w:val="nil"/>
              <w:bottom w:val="single" w:sz="4" w:space="0" w:color="auto"/>
              <w:right w:val="single" w:sz="4" w:space="0" w:color="auto"/>
            </w:tcBorders>
            <w:shd w:val="clear" w:color="auto" w:fill="auto"/>
            <w:noWrap/>
            <w:vAlign w:val="center"/>
            <w:hideMark/>
          </w:tcPr>
          <w:p w14:paraId="1D2C66A0" w14:textId="77777777" w:rsidR="00270471" w:rsidRPr="001C671F" w:rsidRDefault="00270471" w:rsidP="00700C0A">
            <w:pPr>
              <w:spacing w:before="40" w:line="288" w:lineRule="auto"/>
              <w:rPr>
                <w:sz w:val="26"/>
                <w:szCs w:val="26"/>
              </w:rPr>
            </w:pPr>
            <w:r w:rsidRPr="001C671F">
              <w:rPr>
                <w:sz w:val="26"/>
                <w:szCs w:val="26"/>
              </w:rPr>
              <w:t>Cống D800</w:t>
            </w:r>
          </w:p>
        </w:tc>
        <w:tc>
          <w:tcPr>
            <w:tcW w:w="1060" w:type="dxa"/>
            <w:tcBorders>
              <w:top w:val="nil"/>
              <w:left w:val="nil"/>
              <w:bottom w:val="single" w:sz="4" w:space="0" w:color="auto"/>
              <w:right w:val="single" w:sz="4" w:space="0" w:color="auto"/>
            </w:tcBorders>
            <w:shd w:val="clear" w:color="auto" w:fill="auto"/>
            <w:noWrap/>
            <w:vAlign w:val="center"/>
            <w:hideMark/>
          </w:tcPr>
          <w:p w14:paraId="4B69C39E" w14:textId="77777777" w:rsidR="00270471" w:rsidRPr="001C671F" w:rsidRDefault="00270471" w:rsidP="00700C0A">
            <w:pPr>
              <w:spacing w:before="40" w:line="288" w:lineRule="auto"/>
              <w:jc w:val="center"/>
              <w:rPr>
                <w:sz w:val="26"/>
                <w:szCs w:val="26"/>
              </w:rPr>
            </w:pPr>
            <w:r w:rsidRPr="001C671F">
              <w:rPr>
                <w:sz w:val="26"/>
                <w:szCs w:val="26"/>
              </w:rPr>
              <w:t>md</w:t>
            </w:r>
          </w:p>
        </w:tc>
        <w:tc>
          <w:tcPr>
            <w:tcW w:w="1788" w:type="dxa"/>
            <w:tcBorders>
              <w:top w:val="nil"/>
              <w:left w:val="nil"/>
              <w:bottom w:val="single" w:sz="4" w:space="0" w:color="auto"/>
              <w:right w:val="single" w:sz="4" w:space="0" w:color="auto"/>
            </w:tcBorders>
            <w:shd w:val="clear" w:color="auto" w:fill="auto"/>
            <w:noWrap/>
            <w:vAlign w:val="center"/>
            <w:hideMark/>
          </w:tcPr>
          <w:p w14:paraId="338266C8" w14:textId="77777777" w:rsidR="00270471" w:rsidRPr="001C671F" w:rsidRDefault="00270471" w:rsidP="00700C0A">
            <w:pPr>
              <w:spacing w:before="40" w:line="288" w:lineRule="auto"/>
              <w:jc w:val="center"/>
              <w:rPr>
                <w:sz w:val="26"/>
                <w:szCs w:val="26"/>
              </w:rPr>
            </w:pPr>
            <w:r w:rsidRPr="001C671F">
              <w:rPr>
                <w:sz w:val="26"/>
                <w:szCs w:val="26"/>
              </w:rPr>
              <w:t>1.084,0</w:t>
            </w:r>
          </w:p>
        </w:tc>
      </w:tr>
      <w:tr w:rsidR="00270471" w:rsidRPr="001C671F" w14:paraId="010E5DD1" w14:textId="77777777" w:rsidTr="00700C0A">
        <w:trPr>
          <w:trHeight w:val="4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A1BB4E" w14:textId="77777777" w:rsidR="00270471" w:rsidRPr="001C671F" w:rsidRDefault="00270471" w:rsidP="00700C0A">
            <w:pPr>
              <w:spacing w:before="40" w:line="288" w:lineRule="auto"/>
              <w:jc w:val="center"/>
              <w:rPr>
                <w:sz w:val="26"/>
                <w:szCs w:val="26"/>
              </w:rPr>
            </w:pPr>
            <w:r w:rsidRPr="001C671F">
              <w:rPr>
                <w:sz w:val="26"/>
                <w:szCs w:val="26"/>
              </w:rPr>
              <w:t>3</w:t>
            </w:r>
          </w:p>
        </w:tc>
        <w:tc>
          <w:tcPr>
            <w:tcW w:w="2715" w:type="dxa"/>
            <w:tcBorders>
              <w:top w:val="nil"/>
              <w:left w:val="nil"/>
              <w:bottom w:val="single" w:sz="4" w:space="0" w:color="auto"/>
              <w:right w:val="single" w:sz="4" w:space="0" w:color="auto"/>
            </w:tcBorders>
            <w:shd w:val="clear" w:color="auto" w:fill="auto"/>
            <w:noWrap/>
            <w:vAlign w:val="center"/>
            <w:hideMark/>
          </w:tcPr>
          <w:p w14:paraId="319B71E8" w14:textId="77777777" w:rsidR="00270471" w:rsidRPr="001C671F" w:rsidRDefault="00270471" w:rsidP="00700C0A">
            <w:pPr>
              <w:spacing w:before="40" w:line="288" w:lineRule="auto"/>
              <w:rPr>
                <w:sz w:val="26"/>
                <w:szCs w:val="26"/>
              </w:rPr>
            </w:pPr>
            <w:r w:rsidRPr="001C671F">
              <w:rPr>
                <w:sz w:val="26"/>
                <w:szCs w:val="26"/>
              </w:rPr>
              <w:t>Cống D1000</w:t>
            </w:r>
          </w:p>
        </w:tc>
        <w:tc>
          <w:tcPr>
            <w:tcW w:w="1060" w:type="dxa"/>
            <w:tcBorders>
              <w:top w:val="nil"/>
              <w:left w:val="nil"/>
              <w:bottom w:val="single" w:sz="4" w:space="0" w:color="auto"/>
              <w:right w:val="single" w:sz="4" w:space="0" w:color="auto"/>
            </w:tcBorders>
            <w:shd w:val="clear" w:color="auto" w:fill="auto"/>
            <w:noWrap/>
            <w:vAlign w:val="center"/>
            <w:hideMark/>
          </w:tcPr>
          <w:p w14:paraId="336DB191" w14:textId="77777777" w:rsidR="00270471" w:rsidRPr="001C671F" w:rsidRDefault="00270471" w:rsidP="00700C0A">
            <w:pPr>
              <w:spacing w:before="40" w:line="288" w:lineRule="auto"/>
              <w:jc w:val="center"/>
              <w:rPr>
                <w:sz w:val="26"/>
                <w:szCs w:val="26"/>
              </w:rPr>
            </w:pPr>
            <w:r w:rsidRPr="001C671F">
              <w:rPr>
                <w:sz w:val="26"/>
                <w:szCs w:val="26"/>
              </w:rPr>
              <w:t>md</w:t>
            </w:r>
          </w:p>
        </w:tc>
        <w:tc>
          <w:tcPr>
            <w:tcW w:w="1788" w:type="dxa"/>
            <w:tcBorders>
              <w:top w:val="nil"/>
              <w:left w:val="nil"/>
              <w:bottom w:val="single" w:sz="4" w:space="0" w:color="auto"/>
              <w:right w:val="single" w:sz="4" w:space="0" w:color="auto"/>
            </w:tcBorders>
            <w:shd w:val="clear" w:color="auto" w:fill="auto"/>
            <w:noWrap/>
            <w:vAlign w:val="center"/>
            <w:hideMark/>
          </w:tcPr>
          <w:p w14:paraId="1241CAD1" w14:textId="77777777" w:rsidR="00270471" w:rsidRPr="001C671F" w:rsidRDefault="00270471" w:rsidP="00700C0A">
            <w:pPr>
              <w:spacing w:before="40" w:line="288" w:lineRule="auto"/>
              <w:jc w:val="center"/>
              <w:rPr>
                <w:sz w:val="26"/>
                <w:szCs w:val="26"/>
              </w:rPr>
            </w:pPr>
            <w:r w:rsidRPr="001C671F">
              <w:rPr>
                <w:sz w:val="26"/>
                <w:szCs w:val="26"/>
              </w:rPr>
              <w:t>896,0</w:t>
            </w:r>
          </w:p>
        </w:tc>
      </w:tr>
      <w:tr w:rsidR="00270471" w:rsidRPr="001C671F" w14:paraId="46B8ED9E" w14:textId="77777777" w:rsidTr="00700C0A">
        <w:trPr>
          <w:trHeight w:val="4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F31BCA5" w14:textId="77777777" w:rsidR="00270471" w:rsidRPr="001C671F" w:rsidRDefault="00270471" w:rsidP="00700C0A">
            <w:pPr>
              <w:spacing w:before="40" w:line="288" w:lineRule="auto"/>
              <w:jc w:val="center"/>
              <w:rPr>
                <w:sz w:val="26"/>
                <w:szCs w:val="26"/>
              </w:rPr>
            </w:pPr>
            <w:r w:rsidRPr="001C671F">
              <w:rPr>
                <w:sz w:val="26"/>
                <w:szCs w:val="26"/>
              </w:rPr>
              <w:t>4</w:t>
            </w:r>
          </w:p>
        </w:tc>
        <w:tc>
          <w:tcPr>
            <w:tcW w:w="2715" w:type="dxa"/>
            <w:tcBorders>
              <w:top w:val="nil"/>
              <w:left w:val="nil"/>
              <w:bottom w:val="single" w:sz="4" w:space="0" w:color="auto"/>
              <w:right w:val="single" w:sz="4" w:space="0" w:color="auto"/>
            </w:tcBorders>
            <w:shd w:val="clear" w:color="auto" w:fill="auto"/>
            <w:noWrap/>
            <w:vAlign w:val="center"/>
            <w:hideMark/>
          </w:tcPr>
          <w:p w14:paraId="521ED5BE" w14:textId="77777777" w:rsidR="00270471" w:rsidRPr="001C671F" w:rsidRDefault="00270471" w:rsidP="00700C0A">
            <w:pPr>
              <w:spacing w:before="40" w:line="288" w:lineRule="auto"/>
              <w:rPr>
                <w:sz w:val="26"/>
                <w:szCs w:val="26"/>
              </w:rPr>
            </w:pPr>
            <w:r w:rsidRPr="001C671F">
              <w:rPr>
                <w:sz w:val="26"/>
                <w:szCs w:val="26"/>
              </w:rPr>
              <w:t>Cống D1200</w:t>
            </w:r>
          </w:p>
        </w:tc>
        <w:tc>
          <w:tcPr>
            <w:tcW w:w="1060" w:type="dxa"/>
            <w:tcBorders>
              <w:top w:val="nil"/>
              <w:left w:val="nil"/>
              <w:bottom w:val="single" w:sz="4" w:space="0" w:color="auto"/>
              <w:right w:val="single" w:sz="4" w:space="0" w:color="auto"/>
            </w:tcBorders>
            <w:shd w:val="clear" w:color="auto" w:fill="auto"/>
            <w:noWrap/>
            <w:vAlign w:val="center"/>
            <w:hideMark/>
          </w:tcPr>
          <w:p w14:paraId="03FAAA2A" w14:textId="77777777" w:rsidR="00270471" w:rsidRPr="001C671F" w:rsidRDefault="00270471" w:rsidP="00700C0A">
            <w:pPr>
              <w:spacing w:before="40" w:line="288" w:lineRule="auto"/>
              <w:jc w:val="center"/>
              <w:rPr>
                <w:sz w:val="26"/>
                <w:szCs w:val="26"/>
              </w:rPr>
            </w:pPr>
            <w:r w:rsidRPr="001C671F">
              <w:rPr>
                <w:sz w:val="26"/>
                <w:szCs w:val="26"/>
              </w:rPr>
              <w:t>md</w:t>
            </w:r>
          </w:p>
        </w:tc>
        <w:tc>
          <w:tcPr>
            <w:tcW w:w="1788" w:type="dxa"/>
            <w:tcBorders>
              <w:top w:val="nil"/>
              <w:left w:val="nil"/>
              <w:bottom w:val="single" w:sz="4" w:space="0" w:color="auto"/>
              <w:right w:val="single" w:sz="4" w:space="0" w:color="auto"/>
            </w:tcBorders>
            <w:shd w:val="clear" w:color="auto" w:fill="auto"/>
            <w:noWrap/>
            <w:vAlign w:val="center"/>
            <w:hideMark/>
          </w:tcPr>
          <w:p w14:paraId="425EB7AB" w14:textId="77777777" w:rsidR="00270471" w:rsidRPr="001C671F" w:rsidRDefault="00270471" w:rsidP="00700C0A">
            <w:pPr>
              <w:spacing w:before="40" w:line="288" w:lineRule="auto"/>
              <w:jc w:val="center"/>
              <w:rPr>
                <w:sz w:val="26"/>
                <w:szCs w:val="26"/>
              </w:rPr>
            </w:pPr>
            <w:r w:rsidRPr="001C671F">
              <w:rPr>
                <w:sz w:val="26"/>
                <w:szCs w:val="26"/>
              </w:rPr>
              <w:t>856,0</w:t>
            </w:r>
          </w:p>
        </w:tc>
      </w:tr>
      <w:tr w:rsidR="00270471" w:rsidRPr="001C671F" w14:paraId="6889C7EA" w14:textId="77777777" w:rsidTr="00700C0A">
        <w:trPr>
          <w:trHeight w:val="450"/>
          <w:jc w:val="center"/>
        </w:trPr>
        <w:tc>
          <w:tcPr>
            <w:tcW w:w="635" w:type="dxa"/>
            <w:tcBorders>
              <w:top w:val="nil"/>
              <w:left w:val="single" w:sz="4" w:space="0" w:color="auto"/>
              <w:bottom w:val="single" w:sz="4" w:space="0" w:color="auto"/>
              <w:right w:val="single" w:sz="4" w:space="0" w:color="auto"/>
            </w:tcBorders>
            <w:shd w:val="clear" w:color="auto" w:fill="auto"/>
            <w:vAlign w:val="center"/>
          </w:tcPr>
          <w:p w14:paraId="3F809FB7" w14:textId="77777777" w:rsidR="00270471" w:rsidRPr="001C671F" w:rsidRDefault="00270471" w:rsidP="00700C0A">
            <w:pPr>
              <w:spacing w:before="40" w:line="288" w:lineRule="auto"/>
              <w:jc w:val="center"/>
              <w:rPr>
                <w:sz w:val="26"/>
                <w:szCs w:val="26"/>
              </w:rPr>
            </w:pPr>
            <w:r w:rsidRPr="001C671F">
              <w:rPr>
                <w:sz w:val="26"/>
                <w:szCs w:val="26"/>
              </w:rPr>
              <w:t>5</w:t>
            </w:r>
          </w:p>
        </w:tc>
        <w:tc>
          <w:tcPr>
            <w:tcW w:w="2715" w:type="dxa"/>
            <w:tcBorders>
              <w:top w:val="nil"/>
              <w:left w:val="nil"/>
              <w:bottom w:val="single" w:sz="4" w:space="0" w:color="auto"/>
              <w:right w:val="single" w:sz="4" w:space="0" w:color="auto"/>
            </w:tcBorders>
            <w:shd w:val="clear" w:color="auto" w:fill="auto"/>
            <w:noWrap/>
            <w:vAlign w:val="center"/>
          </w:tcPr>
          <w:p w14:paraId="447BF6BD" w14:textId="77777777" w:rsidR="00270471" w:rsidRPr="001C671F" w:rsidRDefault="00270471" w:rsidP="00700C0A">
            <w:pPr>
              <w:spacing w:before="40" w:line="288" w:lineRule="auto"/>
              <w:rPr>
                <w:sz w:val="26"/>
                <w:szCs w:val="26"/>
              </w:rPr>
            </w:pPr>
            <w:r w:rsidRPr="001C671F">
              <w:rPr>
                <w:sz w:val="26"/>
                <w:szCs w:val="26"/>
              </w:rPr>
              <w:t>Cống D1500</w:t>
            </w:r>
          </w:p>
        </w:tc>
        <w:tc>
          <w:tcPr>
            <w:tcW w:w="1060" w:type="dxa"/>
            <w:tcBorders>
              <w:top w:val="nil"/>
              <w:left w:val="nil"/>
              <w:bottom w:val="single" w:sz="4" w:space="0" w:color="auto"/>
              <w:right w:val="single" w:sz="4" w:space="0" w:color="auto"/>
            </w:tcBorders>
            <w:shd w:val="clear" w:color="auto" w:fill="auto"/>
            <w:noWrap/>
            <w:vAlign w:val="center"/>
          </w:tcPr>
          <w:p w14:paraId="62B58088" w14:textId="77777777" w:rsidR="00270471" w:rsidRPr="001C671F" w:rsidRDefault="00270471" w:rsidP="00700C0A">
            <w:pPr>
              <w:spacing w:before="40" w:line="288" w:lineRule="auto"/>
              <w:jc w:val="center"/>
              <w:rPr>
                <w:sz w:val="26"/>
                <w:szCs w:val="26"/>
              </w:rPr>
            </w:pPr>
            <w:r w:rsidRPr="001C671F">
              <w:rPr>
                <w:sz w:val="26"/>
                <w:szCs w:val="26"/>
              </w:rPr>
              <w:t>md</w:t>
            </w:r>
          </w:p>
        </w:tc>
        <w:tc>
          <w:tcPr>
            <w:tcW w:w="1788" w:type="dxa"/>
            <w:tcBorders>
              <w:top w:val="nil"/>
              <w:left w:val="nil"/>
              <w:bottom w:val="single" w:sz="4" w:space="0" w:color="auto"/>
              <w:right w:val="single" w:sz="4" w:space="0" w:color="auto"/>
            </w:tcBorders>
            <w:shd w:val="clear" w:color="auto" w:fill="auto"/>
            <w:noWrap/>
            <w:vAlign w:val="center"/>
          </w:tcPr>
          <w:p w14:paraId="6810D35F" w14:textId="77777777" w:rsidR="00270471" w:rsidRPr="001C671F" w:rsidRDefault="00270471" w:rsidP="00700C0A">
            <w:pPr>
              <w:spacing w:before="40" w:line="288" w:lineRule="auto"/>
              <w:jc w:val="center"/>
              <w:rPr>
                <w:sz w:val="26"/>
                <w:szCs w:val="26"/>
              </w:rPr>
            </w:pPr>
            <w:r w:rsidRPr="001C671F">
              <w:rPr>
                <w:sz w:val="26"/>
                <w:szCs w:val="26"/>
              </w:rPr>
              <w:t>442,0</w:t>
            </w:r>
          </w:p>
        </w:tc>
      </w:tr>
      <w:tr w:rsidR="00270471" w:rsidRPr="001C671F" w14:paraId="396D3322" w14:textId="77777777" w:rsidTr="00700C0A">
        <w:trPr>
          <w:trHeight w:val="4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8C74523" w14:textId="77777777" w:rsidR="00270471" w:rsidRPr="001C671F" w:rsidRDefault="00270471" w:rsidP="00700C0A">
            <w:pPr>
              <w:spacing w:before="40" w:line="288" w:lineRule="auto"/>
              <w:jc w:val="center"/>
              <w:rPr>
                <w:sz w:val="26"/>
                <w:szCs w:val="26"/>
              </w:rPr>
            </w:pPr>
            <w:r w:rsidRPr="001C671F">
              <w:rPr>
                <w:sz w:val="26"/>
                <w:szCs w:val="26"/>
              </w:rPr>
              <w:t>6</w:t>
            </w:r>
          </w:p>
        </w:tc>
        <w:tc>
          <w:tcPr>
            <w:tcW w:w="2715" w:type="dxa"/>
            <w:tcBorders>
              <w:top w:val="nil"/>
              <w:left w:val="nil"/>
              <w:bottom w:val="single" w:sz="4" w:space="0" w:color="auto"/>
              <w:right w:val="single" w:sz="4" w:space="0" w:color="auto"/>
            </w:tcBorders>
            <w:shd w:val="clear" w:color="auto" w:fill="auto"/>
            <w:noWrap/>
            <w:vAlign w:val="center"/>
            <w:hideMark/>
          </w:tcPr>
          <w:p w14:paraId="5FB3FD1F" w14:textId="77777777" w:rsidR="00270471" w:rsidRPr="001C671F" w:rsidRDefault="00270471" w:rsidP="00700C0A">
            <w:pPr>
              <w:spacing w:before="40" w:line="288" w:lineRule="auto"/>
              <w:rPr>
                <w:sz w:val="26"/>
                <w:szCs w:val="26"/>
              </w:rPr>
            </w:pPr>
            <w:r w:rsidRPr="001C671F">
              <w:rPr>
                <w:sz w:val="26"/>
                <w:szCs w:val="26"/>
              </w:rPr>
              <w:t>Cửa xả BTCT</w:t>
            </w:r>
          </w:p>
        </w:tc>
        <w:tc>
          <w:tcPr>
            <w:tcW w:w="1060" w:type="dxa"/>
            <w:tcBorders>
              <w:top w:val="nil"/>
              <w:left w:val="nil"/>
              <w:bottom w:val="single" w:sz="4" w:space="0" w:color="auto"/>
              <w:right w:val="single" w:sz="4" w:space="0" w:color="auto"/>
            </w:tcBorders>
            <w:shd w:val="clear" w:color="auto" w:fill="auto"/>
            <w:noWrap/>
            <w:vAlign w:val="center"/>
            <w:hideMark/>
          </w:tcPr>
          <w:p w14:paraId="17026AF3" w14:textId="77777777" w:rsidR="00270471" w:rsidRPr="001C671F" w:rsidRDefault="00270471" w:rsidP="00700C0A">
            <w:pPr>
              <w:spacing w:before="40" w:line="288" w:lineRule="auto"/>
              <w:jc w:val="center"/>
              <w:rPr>
                <w:sz w:val="26"/>
                <w:szCs w:val="26"/>
              </w:rPr>
            </w:pPr>
            <w:r w:rsidRPr="001C671F">
              <w:rPr>
                <w:sz w:val="26"/>
                <w:szCs w:val="26"/>
              </w:rPr>
              <w:t>cửa</w:t>
            </w:r>
          </w:p>
        </w:tc>
        <w:tc>
          <w:tcPr>
            <w:tcW w:w="1788" w:type="dxa"/>
            <w:tcBorders>
              <w:top w:val="nil"/>
              <w:left w:val="nil"/>
              <w:bottom w:val="single" w:sz="4" w:space="0" w:color="auto"/>
              <w:right w:val="single" w:sz="4" w:space="0" w:color="auto"/>
            </w:tcBorders>
            <w:shd w:val="clear" w:color="auto" w:fill="auto"/>
            <w:noWrap/>
            <w:vAlign w:val="center"/>
            <w:hideMark/>
          </w:tcPr>
          <w:p w14:paraId="52CDBA34" w14:textId="77777777" w:rsidR="00270471" w:rsidRPr="001C671F" w:rsidRDefault="00270471" w:rsidP="00700C0A">
            <w:pPr>
              <w:spacing w:before="40" w:line="288" w:lineRule="auto"/>
              <w:jc w:val="center"/>
              <w:rPr>
                <w:sz w:val="26"/>
                <w:szCs w:val="26"/>
              </w:rPr>
            </w:pPr>
            <w:r w:rsidRPr="001C671F">
              <w:rPr>
                <w:sz w:val="26"/>
                <w:szCs w:val="26"/>
              </w:rPr>
              <w:t>6,0</w:t>
            </w:r>
          </w:p>
        </w:tc>
      </w:tr>
    </w:tbl>
    <w:p w14:paraId="1408E462" w14:textId="70F58AED" w:rsidR="00841C97" w:rsidRPr="00427376" w:rsidRDefault="00841C97" w:rsidP="00427376">
      <w:pPr>
        <w:spacing w:before="60" w:line="312" w:lineRule="auto"/>
        <w:ind w:firstLine="630"/>
        <w:jc w:val="both"/>
        <w:rPr>
          <w:sz w:val="26"/>
          <w:szCs w:val="26"/>
        </w:rPr>
      </w:pPr>
      <w:r w:rsidRPr="00427376">
        <w:rPr>
          <w:b/>
          <w:bCs/>
          <w:sz w:val="26"/>
          <w:szCs w:val="26"/>
        </w:rPr>
        <w:t xml:space="preserve">4.4 Quy hoạch hệ thống thoát nước thải và vệ sinh môi trường </w:t>
      </w:r>
    </w:p>
    <w:p w14:paraId="6E29C40F"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bCs/>
          <w:sz w:val="26"/>
          <w:szCs w:val="26"/>
          <w:lang w:val="da-DK"/>
        </w:rPr>
      </w:pPr>
      <w:r w:rsidRPr="00EE0921">
        <w:rPr>
          <w:sz w:val="26"/>
          <w:szCs w:val="26"/>
        </w:rPr>
        <w:t>Tuân</w:t>
      </w:r>
      <w:r w:rsidRPr="00EE0921">
        <w:rPr>
          <w:bCs/>
          <w:sz w:val="26"/>
          <w:szCs w:val="26"/>
          <w:lang w:val="da-DK"/>
        </w:rPr>
        <w:t xml:space="preserve"> thủ theo hệ thống thoát nước chung tại khu vực.</w:t>
      </w:r>
    </w:p>
    <w:p w14:paraId="53535382"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bCs/>
          <w:sz w:val="26"/>
          <w:szCs w:val="26"/>
          <w:lang w:val="da-DK"/>
        </w:rPr>
      </w:pPr>
      <w:r w:rsidRPr="00EE0921">
        <w:rPr>
          <w:sz w:val="26"/>
          <w:szCs w:val="26"/>
        </w:rPr>
        <w:t>Lưu</w:t>
      </w:r>
      <w:r w:rsidRPr="00EE0921">
        <w:rPr>
          <w:bCs/>
          <w:sz w:val="26"/>
          <w:szCs w:val="26"/>
          <w:lang w:val="da-DK"/>
        </w:rPr>
        <w:t xml:space="preserve"> lượng nước thải bằng 100% lượng nước sinh hoạt. Hệ thống thoát nước thải được thiết kế riêng với nước mưa, nước thải sinh hoạt phải qua bể tự hoại xử lý </w:t>
      </w:r>
      <w:r w:rsidRPr="00EE0921">
        <w:rPr>
          <w:sz w:val="26"/>
          <w:szCs w:val="26"/>
        </w:rPr>
        <w:t>cục</w:t>
      </w:r>
      <w:r w:rsidRPr="00EE0921">
        <w:rPr>
          <w:bCs/>
          <w:sz w:val="26"/>
          <w:szCs w:val="26"/>
          <w:lang w:val="da-DK"/>
        </w:rPr>
        <w:t xml:space="preserve"> bộ đạt tiêu chuẩn Việt Nam hiện hành trước khi thải ra hệ thống chung về trạm xử lý của dự án trước khi thoát ra ngoài.</w:t>
      </w:r>
    </w:p>
    <w:p w14:paraId="3EB776F9"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bCs/>
          <w:sz w:val="26"/>
          <w:szCs w:val="26"/>
          <w:lang w:val="da-DK"/>
        </w:rPr>
      </w:pPr>
      <w:r w:rsidRPr="00EE0921">
        <w:rPr>
          <w:sz w:val="26"/>
          <w:szCs w:val="26"/>
        </w:rPr>
        <w:t>Rác</w:t>
      </w:r>
      <w:r w:rsidRPr="00EE0921">
        <w:rPr>
          <w:bCs/>
          <w:sz w:val="26"/>
          <w:szCs w:val="26"/>
          <w:lang w:val="da-DK"/>
        </w:rPr>
        <w:t xml:space="preserve"> thải: Ký hợp đồng với Công ty Dịch vụ Vệ sinh môi trường, thu gom hằng ngày và đưa đi xử lý bằng xe chuyên dùng.</w:t>
      </w:r>
    </w:p>
    <w:p w14:paraId="7D85A159" w14:textId="10E39E29" w:rsidR="00841C97" w:rsidRPr="00427376" w:rsidRDefault="00841C97" w:rsidP="00427376">
      <w:pPr>
        <w:spacing w:before="60" w:line="312" w:lineRule="auto"/>
        <w:ind w:firstLine="630"/>
        <w:jc w:val="both"/>
        <w:rPr>
          <w:bCs/>
          <w:sz w:val="26"/>
          <w:szCs w:val="26"/>
          <w:lang w:val="da-DK"/>
        </w:rPr>
      </w:pPr>
      <w:r w:rsidRPr="00427376">
        <w:rPr>
          <w:b/>
          <w:bCs/>
          <w:sz w:val="26"/>
          <w:szCs w:val="26"/>
          <w:lang w:val="da-DK"/>
        </w:rPr>
        <w:t xml:space="preserve">4.5 Quy hoạch hệ thống cấp nước </w:t>
      </w:r>
    </w:p>
    <w:p w14:paraId="15BA871C" w14:textId="6986B5F4"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lang w:val="da-DK"/>
        </w:rPr>
      </w:pPr>
      <w:r w:rsidRPr="00EE0921">
        <w:rPr>
          <w:sz w:val="26"/>
          <w:szCs w:val="26"/>
        </w:rPr>
        <w:t>Tổng</w:t>
      </w:r>
      <w:r w:rsidRPr="00EE0921">
        <w:rPr>
          <w:sz w:val="26"/>
          <w:szCs w:val="26"/>
          <w:lang w:val="da-DK"/>
        </w:rPr>
        <w:t xml:space="preserve"> nhu cầu dùng nước: </w:t>
      </w:r>
      <w:r w:rsidR="00C50E89" w:rsidRPr="001C671F">
        <w:rPr>
          <w:b/>
          <w:bCs/>
          <w:sz w:val="26"/>
          <w:szCs w:val="26"/>
        </w:rPr>
        <w:t xml:space="preserve">130,9 </w:t>
      </w:r>
      <w:r w:rsidR="00C50E89" w:rsidRPr="001C671F">
        <w:rPr>
          <w:sz w:val="26"/>
          <w:szCs w:val="26"/>
          <w:lang w:val="da-DK"/>
        </w:rPr>
        <w:t>m³/ngày</w:t>
      </w:r>
      <w:r w:rsidRPr="00EE0921">
        <w:rPr>
          <w:sz w:val="26"/>
          <w:szCs w:val="26"/>
          <w:lang w:val="da-DK"/>
        </w:rPr>
        <w:t>.</w:t>
      </w:r>
    </w:p>
    <w:p w14:paraId="2FDDEB67"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lang w:val="da-DK"/>
        </w:rPr>
      </w:pPr>
      <w:r w:rsidRPr="00EE0921">
        <w:rPr>
          <w:sz w:val="26"/>
          <w:szCs w:val="26"/>
        </w:rPr>
        <w:t>Nước</w:t>
      </w:r>
      <w:r w:rsidRPr="00EE0921">
        <w:rPr>
          <w:sz w:val="26"/>
          <w:szCs w:val="26"/>
          <w:lang w:val="da-DK"/>
        </w:rPr>
        <w:t xml:space="preserve"> sử dụng cho PCCC bơm trực tiếp từ sông Tắc Lớn thông qua trạm bơm.   </w:t>
      </w:r>
    </w:p>
    <w:p w14:paraId="6F9CAB07"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lang w:val="nb-NO"/>
        </w:rPr>
      </w:pPr>
      <w:r w:rsidRPr="00EE0921">
        <w:rPr>
          <w:sz w:val="26"/>
          <w:szCs w:val="26"/>
          <w:lang w:val="nb-NO"/>
        </w:rPr>
        <w:t xml:space="preserve">Mạng </w:t>
      </w:r>
      <w:r w:rsidRPr="00EE0921">
        <w:rPr>
          <w:sz w:val="26"/>
          <w:szCs w:val="26"/>
        </w:rPr>
        <w:t>lưới</w:t>
      </w:r>
      <w:r w:rsidRPr="00EE0921">
        <w:rPr>
          <w:sz w:val="26"/>
          <w:szCs w:val="26"/>
          <w:lang w:val="nb-NO"/>
        </w:rPr>
        <w:t xml:space="preserve"> cấp nước: Tổ chức đường ống theo dạng mạch vòng, khép kín đảm bảo khả năng cấp nước liên tục, đầy đủ.</w:t>
      </w:r>
    </w:p>
    <w:p w14:paraId="685A18DC"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lang w:val="nb-NO"/>
        </w:rPr>
      </w:pPr>
      <w:r w:rsidRPr="00EE0921">
        <w:rPr>
          <w:sz w:val="26"/>
          <w:szCs w:val="26"/>
        </w:rPr>
        <w:lastRenderedPageBreak/>
        <w:t>Chủ</w:t>
      </w:r>
      <w:r w:rsidRPr="00EE0921">
        <w:rPr>
          <w:sz w:val="26"/>
          <w:szCs w:val="26"/>
          <w:lang w:val="nb-NO"/>
        </w:rPr>
        <w:t xml:space="preserve"> đầu tư liên hệ với ngành cấp nước để thỏa thuận vị trí gắn kết và các chỉ tiêu kỹ thuật.</w:t>
      </w:r>
    </w:p>
    <w:p w14:paraId="31ED28C6" w14:textId="2FB177F4" w:rsidR="00841C97" w:rsidRPr="00427376" w:rsidRDefault="00841C97" w:rsidP="00427376">
      <w:pPr>
        <w:tabs>
          <w:tab w:val="left" w:pos="426"/>
        </w:tabs>
        <w:spacing w:before="60" w:line="312" w:lineRule="auto"/>
        <w:ind w:firstLine="630"/>
        <w:jc w:val="both"/>
        <w:rPr>
          <w:b/>
          <w:bCs/>
          <w:sz w:val="26"/>
          <w:szCs w:val="26"/>
          <w:lang w:val="nb-NO"/>
        </w:rPr>
      </w:pPr>
      <w:r w:rsidRPr="00427376">
        <w:rPr>
          <w:b/>
          <w:bCs/>
          <w:sz w:val="26"/>
          <w:szCs w:val="26"/>
          <w:lang w:val="nb-NO"/>
        </w:rPr>
        <w:t>4.6 Quy hoạch hệ thống cấp điện</w:t>
      </w:r>
    </w:p>
    <w:p w14:paraId="2E6099E2"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lang w:val="nb-NO"/>
        </w:rPr>
      </w:pPr>
      <w:r w:rsidRPr="00EE0921">
        <w:rPr>
          <w:sz w:val="26"/>
          <w:szCs w:val="26"/>
        </w:rPr>
        <w:t>Nguồn</w:t>
      </w:r>
      <w:r w:rsidRPr="00EE0921">
        <w:rPr>
          <w:iCs/>
          <w:sz w:val="26"/>
          <w:szCs w:val="26"/>
          <w:lang w:val="nb-NO"/>
        </w:rPr>
        <w:t xml:space="preserve"> điện</w:t>
      </w:r>
      <w:r w:rsidRPr="00EE0921">
        <w:rPr>
          <w:sz w:val="26"/>
          <w:szCs w:val="26"/>
          <w:lang w:val="nb-NO"/>
        </w:rPr>
        <w:t>: được lấy từ lưới điện Quốc gia trên tuyến đường 991B cấp tới khu cảng (tuyến trung thế 22KV).</w:t>
      </w:r>
    </w:p>
    <w:p w14:paraId="4AFC3C9B"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rPr>
      </w:pPr>
      <w:r w:rsidRPr="00EE0921">
        <w:rPr>
          <w:sz w:val="26"/>
          <w:szCs w:val="26"/>
        </w:rPr>
        <w:t>Xây dựng các trạm biến áp trong cảng.</w:t>
      </w:r>
    </w:p>
    <w:p w14:paraId="49ADE76A"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rPr>
      </w:pPr>
      <w:r w:rsidRPr="00EE0921">
        <w:rPr>
          <w:iCs/>
          <w:sz w:val="26"/>
          <w:szCs w:val="26"/>
        </w:rPr>
        <w:t>Hệ thống phân phối và giải pháp kỹ thuật</w:t>
      </w:r>
      <w:r w:rsidRPr="00EE0921">
        <w:rPr>
          <w:sz w:val="26"/>
          <w:szCs w:val="26"/>
        </w:rPr>
        <w:t xml:space="preserve">: mạng lưới phân phối cho khu vực phải đảm bảo cấp điện an toàn và liên tục. </w:t>
      </w:r>
    </w:p>
    <w:p w14:paraId="2F93B6EF" w14:textId="22F684E5"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b/>
          <w:bCs/>
          <w:spacing w:val="6"/>
          <w:sz w:val="26"/>
          <w:szCs w:val="26"/>
        </w:rPr>
      </w:pPr>
      <w:r w:rsidRPr="00EE0921">
        <w:rPr>
          <w:spacing w:val="6"/>
          <w:sz w:val="26"/>
          <w:szCs w:val="26"/>
        </w:rPr>
        <w:t xml:space="preserve">Tổng công suất các trạm hạ thế trong toàn khu dự kiến là </w:t>
      </w:r>
      <w:r w:rsidR="00C50E89" w:rsidRPr="001C671F">
        <w:rPr>
          <w:b/>
          <w:sz w:val="26"/>
          <w:szCs w:val="26"/>
        </w:rPr>
        <w:t>4.194,1</w:t>
      </w:r>
      <w:r w:rsidR="00C50E89" w:rsidRPr="001C671F">
        <w:rPr>
          <w:b/>
          <w:sz w:val="26"/>
          <w:szCs w:val="26"/>
          <w:lang w:val="vi-VN"/>
        </w:rPr>
        <w:t xml:space="preserve"> </w:t>
      </w:r>
      <w:r w:rsidR="00C50E89" w:rsidRPr="001C671F">
        <w:rPr>
          <w:spacing w:val="6"/>
          <w:sz w:val="26"/>
          <w:szCs w:val="26"/>
        </w:rPr>
        <w:t>KVA</w:t>
      </w:r>
      <w:r w:rsidRPr="00EE0921">
        <w:rPr>
          <w:spacing w:val="6"/>
          <w:sz w:val="26"/>
          <w:szCs w:val="26"/>
        </w:rPr>
        <w:t xml:space="preserve">, các trạm đều là loại ngoài trời. Từ các trạm hạ thế này có các tuyến cáp 0,4KV dẫn tới các đơn vị tiêu thụ. </w:t>
      </w:r>
    </w:p>
    <w:p w14:paraId="50DDB81A"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rPr>
      </w:pPr>
      <w:r w:rsidRPr="00EE0921">
        <w:rPr>
          <w:sz w:val="26"/>
          <w:szCs w:val="26"/>
        </w:rPr>
        <w:t>Tất cả các tuyến dây, tuyến cáp đi ngầm trong ống HDPE.</w:t>
      </w:r>
    </w:p>
    <w:p w14:paraId="4CBC6A96" w14:textId="63F07E51" w:rsidR="00841C97" w:rsidRPr="00427376" w:rsidRDefault="00841C97" w:rsidP="00427376">
      <w:pPr>
        <w:tabs>
          <w:tab w:val="left" w:pos="426"/>
        </w:tabs>
        <w:spacing w:before="60" w:line="312" w:lineRule="auto"/>
        <w:ind w:firstLine="630"/>
        <w:jc w:val="both"/>
        <w:rPr>
          <w:b/>
          <w:bCs/>
          <w:sz w:val="26"/>
          <w:szCs w:val="26"/>
        </w:rPr>
      </w:pPr>
      <w:r w:rsidRPr="00427376">
        <w:rPr>
          <w:b/>
          <w:bCs/>
          <w:sz w:val="26"/>
          <w:szCs w:val="26"/>
        </w:rPr>
        <w:t>4.7 Quy hoạch hệ thống thông tin liên lạc</w:t>
      </w:r>
    </w:p>
    <w:p w14:paraId="02879AF1"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bCs/>
          <w:sz w:val="26"/>
          <w:szCs w:val="26"/>
        </w:rPr>
      </w:pPr>
      <w:bookmarkStart w:id="18" w:name="_Toc207307152"/>
      <w:bookmarkEnd w:id="17"/>
      <w:r w:rsidRPr="00EE0921">
        <w:rPr>
          <w:sz w:val="26"/>
          <w:szCs w:val="26"/>
        </w:rPr>
        <w:t>Nguồn</w:t>
      </w:r>
      <w:r w:rsidRPr="00EE0921">
        <w:rPr>
          <w:bCs/>
          <w:sz w:val="26"/>
          <w:szCs w:val="26"/>
        </w:rPr>
        <w:t xml:space="preserve"> tín hiệu cung cấp cho dự án lấy từ bưu điện thị xã Phú Mỹ. Từ đây cáp mạng nội bộ sẽ được đấu nối với các tủ cáp, hộp cáp trong khu vực.</w:t>
      </w:r>
    </w:p>
    <w:p w14:paraId="274FD011"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rPr>
      </w:pPr>
      <w:r w:rsidRPr="00EE0921">
        <w:rPr>
          <w:sz w:val="26"/>
          <w:szCs w:val="26"/>
        </w:rPr>
        <w:t>Tổng dung lượng toàn khu quy hoạch 42 thuê bao.</w:t>
      </w:r>
    </w:p>
    <w:p w14:paraId="3BEDDEB7" w14:textId="77777777" w:rsidR="00562CCB" w:rsidRPr="00EE0921" w:rsidRDefault="00562CCB" w:rsidP="00562CCB">
      <w:pPr>
        <w:numPr>
          <w:ilvl w:val="0"/>
          <w:numId w:val="18"/>
        </w:numPr>
        <w:tabs>
          <w:tab w:val="left" w:pos="0"/>
          <w:tab w:val="left" w:pos="360"/>
          <w:tab w:val="left" w:pos="900"/>
          <w:tab w:val="left" w:pos="2410"/>
        </w:tabs>
        <w:spacing w:before="60" w:line="312" w:lineRule="auto"/>
        <w:ind w:left="0" w:firstLine="709"/>
        <w:jc w:val="both"/>
        <w:rPr>
          <w:sz w:val="26"/>
          <w:szCs w:val="26"/>
        </w:rPr>
      </w:pPr>
      <w:r w:rsidRPr="00EE0921">
        <w:rPr>
          <w:sz w:val="26"/>
          <w:szCs w:val="26"/>
        </w:rPr>
        <w:t>Các tuyến dây, tuyến cáp đi ngầm.</w:t>
      </w:r>
    </w:p>
    <w:p w14:paraId="4EDC7ABF" w14:textId="77777777" w:rsidR="001C09CC" w:rsidRPr="00427376" w:rsidRDefault="001C09CC" w:rsidP="00427376">
      <w:pPr>
        <w:spacing w:before="60" w:line="312" w:lineRule="auto"/>
        <w:ind w:firstLine="562"/>
        <w:jc w:val="both"/>
        <w:rPr>
          <w:sz w:val="26"/>
          <w:szCs w:val="26"/>
          <w:lang w:val="it-IT" w:eastAsia="vi-VN"/>
        </w:rPr>
      </w:pPr>
    </w:p>
    <w:p w14:paraId="7B5DC348" w14:textId="77777777" w:rsidR="001C09CC" w:rsidRPr="00427376" w:rsidRDefault="001C09CC" w:rsidP="00427376">
      <w:pPr>
        <w:spacing w:before="60" w:line="312" w:lineRule="auto"/>
        <w:ind w:firstLine="562"/>
        <w:jc w:val="both"/>
        <w:rPr>
          <w:sz w:val="26"/>
          <w:szCs w:val="26"/>
          <w:lang w:val="it-IT" w:eastAsia="vi-VN"/>
        </w:rPr>
      </w:pPr>
    </w:p>
    <w:p w14:paraId="57198F73" w14:textId="77777777" w:rsidR="001C09CC" w:rsidRPr="00427376" w:rsidRDefault="001C09CC" w:rsidP="00427376">
      <w:pPr>
        <w:spacing w:before="60" w:line="312" w:lineRule="auto"/>
        <w:ind w:firstLine="562"/>
        <w:jc w:val="both"/>
        <w:rPr>
          <w:sz w:val="26"/>
          <w:szCs w:val="26"/>
          <w:lang w:val="it-IT" w:eastAsia="vi-VN"/>
        </w:rPr>
      </w:pPr>
    </w:p>
    <w:p w14:paraId="0AA11702" w14:textId="77777777" w:rsidR="001C09CC" w:rsidRPr="00427376" w:rsidRDefault="001C09CC" w:rsidP="00427376">
      <w:pPr>
        <w:spacing w:before="60" w:line="312" w:lineRule="auto"/>
        <w:ind w:firstLine="562"/>
        <w:jc w:val="both"/>
        <w:rPr>
          <w:sz w:val="26"/>
          <w:szCs w:val="26"/>
          <w:lang w:val="it-IT" w:eastAsia="vi-VN"/>
        </w:rPr>
      </w:pPr>
    </w:p>
    <w:p w14:paraId="5583FD9E" w14:textId="77777777" w:rsidR="001C09CC" w:rsidRPr="00427376" w:rsidRDefault="001C09CC" w:rsidP="00427376">
      <w:pPr>
        <w:spacing w:before="60" w:line="312" w:lineRule="auto"/>
        <w:ind w:firstLine="562"/>
        <w:jc w:val="both"/>
        <w:rPr>
          <w:sz w:val="26"/>
          <w:szCs w:val="26"/>
          <w:lang w:val="it-IT" w:eastAsia="vi-VN"/>
        </w:rPr>
      </w:pPr>
    </w:p>
    <w:p w14:paraId="43A5708A" w14:textId="77777777" w:rsidR="001C09CC" w:rsidRPr="00427376" w:rsidRDefault="001C09CC" w:rsidP="00427376">
      <w:pPr>
        <w:spacing w:before="60" w:line="312" w:lineRule="auto"/>
        <w:ind w:firstLine="562"/>
        <w:jc w:val="both"/>
        <w:rPr>
          <w:sz w:val="26"/>
          <w:szCs w:val="26"/>
          <w:lang w:val="it-IT" w:eastAsia="vi-VN"/>
        </w:rPr>
      </w:pPr>
    </w:p>
    <w:p w14:paraId="3CDB2551" w14:textId="77777777" w:rsidR="001C09CC" w:rsidRPr="00427376" w:rsidRDefault="001C09CC" w:rsidP="00427376">
      <w:pPr>
        <w:spacing w:before="60" w:line="312" w:lineRule="auto"/>
        <w:ind w:firstLine="562"/>
        <w:jc w:val="both"/>
        <w:rPr>
          <w:sz w:val="26"/>
          <w:szCs w:val="26"/>
          <w:lang w:val="it-IT" w:eastAsia="vi-VN"/>
        </w:rPr>
      </w:pPr>
    </w:p>
    <w:p w14:paraId="3E335D55" w14:textId="77777777" w:rsidR="001C09CC" w:rsidRPr="00427376" w:rsidRDefault="001C09CC" w:rsidP="00427376">
      <w:pPr>
        <w:spacing w:before="60" w:line="312" w:lineRule="auto"/>
        <w:ind w:firstLine="562"/>
        <w:jc w:val="both"/>
        <w:rPr>
          <w:sz w:val="26"/>
          <w:szCs w:val="26"/>
          <w:lang w:val="it-IT" w:eastAsia="vi-VN"/>
        </w:rPr>
      </w:pPr>
    </w:p>
    <w:p w14:paraId="5390559A" w14:textId="77777777" w:rsidR="001C09CC" w:rsidRPr="00427376" w:rsidRDefault="001C09CC" w:rsidP="00427376">
      <w:pPr>
        <w:spacing w:before="60" w:line="312" w:lineRule="auto"/>
        <w:ind w:firstLine="562"/>
        <w:jc w:val="both"/>
        <w:rPr>
          <w:sz w:val="26"/>
          <w:szCs w:val="26"/>
          <w:lang w:val="it-IT" w:eastAsia="vi-VN"/>
        </w:rPr>
      </w:pPr>
    </w:p>
    <w:p w14:paraId="6330D8F9" w14:textId="77777777" w:rsidR="001C09CC" w:rsidRPr="00427376" w:rsidRDefault="001C09CC" w:rsidP="00427376">
      <w:pPr>
        <w:spacing w:before="60" w:line="312" w:lineRule="auto"/>
        <w:ind w:firstLine="562"/>
        <w:jc w:val="both"/>
        <w:rPr>
          <w:sz w:val="26"/>
          <w:szCs w:val="26"/>
          <w:lang w:val="it-IT" w:eastAsia="vi-VN"/>
        </w:rPr>
      </w:pPr>
    </w:p>
    <w:p w14:paraId="6400B51A" w14:textId="77777777" w:rsidR="001C09CC" w:rsidRPr="00427376" w:rsidRDefault="001C09CC" w:rsidP="00427376">
      <w:pPr>
        <w:spacing w:before="60" w:line="312" w:lineRule="auto"/>
        <w:ind w:firstLine="562"/>
        <w:jc w:val="both"/>
        <w:rPr>
          <w:sz w:val="26"/>
          <w:szCs w:val="26"/>
          <w:lang w:val="it-IT" w:eastAsia="vi-VN"/>
        </w:rPr>
      </w:pPr>
    </w:p>
    <w:p w14:paraId="0A308ED3" w14:textId="77777777" w:rsidR="001C09CC" w:rsidRDefault="001C09CC" w:rsidP="00427376">
      <w:pPr>
        <w:spacing w:before="60" w:line="312" w:lineRule="auto"/>
        <w:ind w:firstLine="562"/>
        <w:jc w:val="both"/>
        <w:rPr>
          <w:sz w:val="26"/>
          <w:szCs w:val="26"/>
          <w:lang w:val="it-IT" w:eastAsia="vi-VN"/>
        </w:rPr>
      </w:pPr>
    </w:p>
    <w:p w14:paraId="0D5F3BF5" w14:textId="77777777" w:rsidR="00A414B1" w:rsidRDefault="00A414B1" w:rsidP="00427376">
      <w:pPr>
        <w:spacing w:before="60" w:line="312" w:lineRule="auto"/>
        <w:ind w:firstLine="562"/>
        <w:jc w:val="both"/>
        <w:rPr>
          <w:sz w:val="26"/>
          <w:szCs w:val="26"/>
          <w:lang w:val="it-IT" w:eastAsia="vi-VN"/>
        </w:rPr>
      </w:pPr>
    </w:p>
    <w:p w14:paraId="198BE300" w14:textId="77777777" w:rsidR="00A414B1" w:rsidRDefault="00A414B1" w:rsidP="00427376">
      <w:pPr>
        <w:spacing w:before="60" w:line="312" w:lineRule="auto"/>
        <w:ind w:firstLine="562"/>
        <w:jc w:val="both"/>
        <w:rPr>
          <w:sz w:val="26"/>
          <w:szCs w:val="26"/>
          <w:lang w:val="it-IT" w:eastAsia="vi-VN"/>
        </w:rPr>
      </w:pPr>
    </w:p>
    <w:p w14:paraId="269024EF" w14:textId="77777777" w:rsidR="00A414B1" w:rsidRDefault="00A414B1" w:rsidP="00427376">
      <w:pPr>
        <w:spacing w:before="60" w:line="312" w:lineRule="auto"/>
        <w:ind w:firstLine="562"/>
        <w:jc w:val="both"/>
        <w:rPr>
          <w:sz w:val="26"/>
          <w:szCs w:val="26"/>
          <w:lang w:val="it-IT" w:eastAsia="vi-VN"/>
        </w:rPr>
      </w:pPr>
    </w:p>
    <w:p w14:paraId="02E5A591" w14:textId="77777777" w:rsidR="00A414B1" w:rsidRDefault="00A414B1" w:rsidP="00427376">
      <w:pPr>
        <w:spacing w:before="60" w:line="312" w:lineRule="auto"/>
        <w:ind w:firstLine="562"/>
        <w:jc w:val="both"/>
        <w:rPr>
          <w:sz w:val="26"/>
          <w:szCs w:val="26"/>
          <w:lang w:val="it-IT" w:eastAsia="vi-VN"/>
        </w:rPr>
      </w:pPr>
    </w:p>
    <w:p w14:paraId="2F85E85A" w14:textId="77777777" w:rsidR="00562CCB" w:rsidRPr="00427376" w:rsidRDefault="00562CCB" w:rsidP="00427376">
      <w:pPr>
        <w:spacing w:before="60" w:line="312" w:lineRule="auto"/>
        <w:ind w:firstLine="562"/>
        <w:jc w:val="both"/>
        <w:rPr>
          <w:sz w:val="26"/>
          <w:szCs w:val="26"/>
          <w:lang w:val="it-IT" w:eastAsia="vi-VN"/>
        </w:rPr>
      </w:pPr>
    </w:p>
    <w:bookmarkEnd w:id="18"/>
    <w:p w14:paraId="06EADD95" w14:textId="77777777" w:rsidR="00B56346" w:rsidRPr="00427376" w:rsidRDefault="00B56346" w:rsidP="00427376">
      <w:pPr>
        <w:spacing w:before="60" w:line="312" w:lineRule="auto"/>
        <w:jc w:val="center"/>
        <w:rPr>
          <w:b/>
          <w:bCs/>
          <w:sz w:val="26"/>
          <w:szCs w:val="26"/>
          <w:lang w:val="es-CL"/>
        </w:rPr>
      </w:pPr>
      <w:r w:rsidRPr="00427376">
        <w:rPr>
          <w:b/>
          <w:bCs/>
          <w:sz w:val="26"/>
          <w:szCs w:val="26"/>
          <w:lang w:val="es-CL"/>
        </w:rPr>
        <w:lastRenderedPageBreak/>
        <w:t>PHẦN II</w:t>
      </w:r>
    </w:p>
    <w:p w14:paraId="7B435B04" w14:textId="20119CDA" w:rsidR="00B56346" w:rsidRPr="00427376" w:rsidRDefault="00B56346" w:rsidP="00427376">
      <w:pPr>
        <w:spacing w:before="60" w:line="312" w:lineRule="auto"/>
        <w:jc w:val="center"/>
        <w:rPr>
          <w:b/>
          <w:bCs/>
          <w:sz w:val="26"/>
          <w:szCs w:val="26"/>
          <w:lang w:val="es-CL"/>
        </w:rPr>
      </w:pPr>
      <w:r w:rsidRPr="00427376">
        <w:rPr>
          <w:b/>
          <w:bCs/>
          <w:sz w:val="26"/>
          <w:szCs w:val="26"/>
          <w:lang w:val="es-CL"/>
        </w:rPr>
        <w:t>Quy định cụ thể</w:t>
      </w:r>
    </w:p>
    <w:p w14:paraId="5497CA8B" w14:textId="77777777" w:rsidR="00732C22" w:rsidRPr="00427376" w:rsidRDefault="00732C22" w:rsidP="00427376">
      <w:pPr>
        <w:pStyle w:val="ListParagraph"/>
        <w:widowControl/>
        <w:numPr>
          <w:ilvl w:val="0"/>
          <w:numId w:val="14"/>
        </w:numPr>
        <w:shd w:val="clear" w:color="auto" w:fill="FFFFFF"/>
        <w:tabs>
          <w:tab w:val="left" w:pos="900"/>
          <w:tab w:val="left" w:pos="990"/>
        </w:tabs>
        <w:spacing w:before="60" w:line="312" w:lineRule="auto"/>
        <w:ind w:left="0" w:firstLine="720"/>
        <w:contextualSpacing/>
        <w:jc w:val="both"/>
        <w:rPr>
          <w:rFonts w:ascii="Times New Roman" w:hAnsi="Times New Roman" w:cs="Times New Roman"/>
          <w:b/>
          <w:bCs/>
          <w:color w:val="000000"/>
          <w:sz w:val="26"/>
          <w:szCs w:val="26"/>
          <w:lang w:val="vi-VN"/>
        </w:rPr>
      </w:pPr>
      <w:r w:rsidRPr="00427376">
        <w:rPr>
          <w:rFonts w:ascii="Times New Roman" w:hAnsi="Times New Roman" w:cs="Times New Roman"/>
          <w:b/>
          <w:bCs/>
          <w:color w:val="000000"/>
          <w:sz w:val="26"/>
          <w:szCs w:val="26"/>
          <w:lang w:val="vi-VN"/>
        </w:rPr>
        <w:t>Các chỉ tiêu kinh tế kỹ thuật</w:t>
      </w:r>
    </w:p>
    <w:p w14:paraId="292DF6AA" w14:textId="77777777" w:rsidR="009F0E39" w:rsidRPr="00EE0921" w:rsidRDefault="009F0E39" w:rsidP="009F0E39">
      <w:pPr>
        <w:spacing w:before="60" w:line="312" w:lineRule="auto"/>
        <w:ind w:firstLine="720"/>
        <w:jc w:val="both"/>
        <w:rPr>
          <w:sz w:val="26"/>
          <w:szCs w:val="26"/>
        </w:rPr>
      </w:pPr>
      <w:r w:rsidRPr="00EE0921">
        <w:rPr>
          <w:sz w:val="26"/>
          <w:szCs w:val="26"/>
        </w:rPr>
        <w:t>Thực hiện theo quy chuẩn, quy phạm Việt Nam hiện hành và các quy phạm xây dựng có liên quan:</w:t>
      </w:r>
    </w:p>
    <w:p w14:paraId="52AEB3B5" w14:textId="77777777" w:rsidR="00A414B1" w:rsidRPr="001C671F" w:rsidRDefault="00A414B1" w:rsidP="00A414B1">
      <w:pPr>
        <w:numPr>
          <w:ilvl w:val="0"/>
          <w:numId w:val="18"/>
        </w:numPr>
        <w:tabs>
          <w:tab w:val="left" w:pos="0"/>
          <w:tab w:val="left" w:pos="360"/>
          <w:tab w:val="left" w:pos="900"/>
          <w:tab w:val="left" w:pos="2410"/>
        </w:tabs>
        <w:spacing w:before="40" w:line="288" w:lineRule="auto"/>
        <w:ind w:left="0" w:firstLine="709"/>
        <w:jc w:val="both"/>
        <w:rPr>
          <w:sz w:val="26"/>
          <w:szCs w:val="26"/>
        </w:rPr>
      </w:pPr>
      <w:r w:rsidRPr="001C671F">
        <w:rPr>
          <w:sz w:val="26"/>
          <w:szCs w:val="26"/>
        </w:rPr>
        <w:t>Mật độ xây dựng:</w:t>
      </w:r>
    </w:p>
    <w:p w14:paraId="13310CF6"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Các lô chức năng kho – bãi: mật độ xây dựng tối đa 50%, tầng cao 1 tầng;</w:t>
      </w:r>
    </w:p>
    <w:p w14:paraId="5BCAE38D"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 xml:space="preserve">Khu vực hành chính dịch vụ: mật độ xây dựng tối đa 75%, tầng cao </w:t>
      </w:r>
      <w:r w:rsidRPr="001C671F">
        <w:rPr>
          <w:sz w:val="26"/>
          <w:szCs w:val="26"/>
          <w:lang w:val="da-DK"/>
        </w:rPr>
        <w:sym w:font="Symbol" w:char="F0A3"/>
      </w:r>
      <w:r w:rsidRPr="001C671F">
        <w:rPr>
          <w:sz w:val="26"/>
          <w:szCs w:val="26"/>
          <w:lang w:val="da-DK"/>
        </w:rPr>
        <w:t xml:space="preserve"> 6 tầng;</w:t>
      </w:r>
    </w:p>
    <w:p w14:paraId="11887C2E"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Khu hạ tầng kỹ thuật: mật độ xây dựng tối đa 70%, tầng cao 1÷3 tầng.</w:t>
      </w:r>
    </w:p>
    <w:p w14:paraId="3C10B007" w14:textId="77777777" w:rsidR="00A414B1" w:rsidRPr="001C671F" w:rsidRDefault="00A414B1" w:rsidP="00A414B1">
      <w:pPr>
        <w:numPr>
          <w:ilvl w:val="0"/>
          <w:numId w:val="18"/>
        </w:numPr>
        <w:tabs>
          <w:tab w:val="left" w:pos="0"/>
          <w:tab w:val="left" w:pos="360"/>
          <w:tab w:val="left" w:pos="900"/>
          <w:tab w:val="left" w:pos="2410"/>
        </w:tabs>
        <w:spacing w:before="40" w:line="288" w:lineRule="auto"/>
        <w:ind w:left="0" w:firstLine="709"/>
        <w:jc w:val="both"/>
        <w:rPr>
          <w:sz w:val="26"/>
          <w:szCs w:val="26"/>
        </w:rPr>
      </w:pPr>
      <w:r w:rsidRPr="001C671F">
        <w:rPr>
          <w:sz w:val="26"/>
          <w:szCs w:val="26"/>
        </w:rPr>
        <w:t>Tầng cao xây dựng:</w:t>
      </w:r>
      <w:r w:rsidRPr="001C671F">
        <w:rPr>
          <w:sz w:val="26"/>
          <w:szCs w:val="26"/>
        </w:rPr>
        <w:tab/>
      </w:r>
    </w:p>
    <w:p w14:paraId="673DC2AC"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Các lô chức năng kho - bãi</w:t>
      </w:r>
      <w:r w:rsidRPr="001C671F">
        <w:rPr>
          <w:sz w:val="26"/>
          <w:szCs w:val="26"/>
          <w:lang w:val="da-DK"/>
        </w:rPr>
        <w:tab/>
      </w:r>
      <w:r w:rsidRPr="001C671F">
        <w:rPr>
          <w:sz w:val="26"/>
          <w:szCs w:val="26"/>
          <w:lang w:val="da-DK"/>
        </w:rPr>
        <w:tab/>
      </w:r>
      <w:r w:rsidRPr="001C671F">
        <w:rPr>
          <w:sz w:val="26"/>
          <w:szCs w:val="26"/>
          <w:lang w:val="da-DK"/>
        </w:rPr>
        <w:tab/>
      </w:r>
      <w:r w:rsidRPr="001C671F">
        <w:rPr>
          <w:sz w:val="26"/>
          <w:szCs w:val="26"/>
          <w:lang w:val="da-DK"/>
        </w:rPr>
        <w:tab/>
        <w:t xml:space="preserve">: </w:t>
      </w:r>
      <w:r w:rsidRPr="001C671F">
        <w:rPr>
          <w:sz w:val="26"/>
          <w:szCs w:val="26"/>
          <w:lang w:val="da-DK"/>
        </w:rPr>
        <w:tab/>
      </w:r>
      <w:r w:rsidRPr="001C671F">
        <w:rPr>
          <w:sz w:val="26"/>
          <w:szCs w:val="26"/>
          <w:lang w:val="da-DK"/>
        </w:rPr>
        <w:sym w:font="Symbol" w:char="F0A3"/>
      </w:r>
      <w:r w:rsidRPr="001C671F">
        <w:rPr>
          <w:sz w:val="26"/>
          <w:szCs w:val="26"/>
          <w:lang w:val="da-DK"/>
        </w:rPr>
        <w:t xml:space="preserve"> 25m;</w:t>
      </w:r>
    </w:p>
    <w:p w14:paraId="47624149"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Khu vực hành chính dịch vụ</w:t>
      </w:r>
      <w:r w:rsidRPr="001C671F">
        <w:rPr>
          <w:sz w:val="26"/>
          <w:szCs w:val="26"/>
          <w:lang w:val="da-DK"/>
        </w:rPr>
        <w:tab/>
      </w:r>
      <w:r w:rsidRPr="001C671F">
        <w:rPr>
          <w:sz w:val="26"/>
          <w:szCs w:val="26"/>
          <w:lang w:val="da-DK"/>
        </w:rPr>
        <w:tab/>
      </w:r>
      <w:r w:rsidRPr="001C671F">
        <w:rPr>
          <w:sz w:val="26"/>
          <w:szCs w:val="26"/>
          <w:lang w:val="da-DK"/>
        </w:rPr>
        <w:tab/>
        <w:t>:</w:t>
      </w:r>
      <w:r w:rsidRPr="001C671F">
        <w:rPr>
          <w:sz w:val="26"/>
          <w:szCs w:val="26"/>
          <w:lang w:val="da-DK"/>
        </w:rPr>
        <w:tab/>
      </w:r>
      <w:r w:rsidRPr="001C671F">
        <w:rPr>
          <w:sz w:val="26"/>
          <w:szCs w:val="26"/>
          <w:lang w:val="da-DK"/>
        </w:rPr>
        <w:sym w:font="Symbol" w:char="F0A3"/>
      </w:r>
      <w:r w:rsidRPr="001C671F">
        <w:rPr>
          <w:sz w:val="26"/>
          <w:szCs w:val="26"/>
          <w:lang w:val="da-DK"/>
        </w:rPr>
        <w:t xml:space="preserve"> 22m;</w:t>
      </w:r>
    </w:p>
    <w:p w14:paraId="1F6F7094"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 xml:space="preserve">Khu đất kỹ thuật </w:t>
      </w:r>
      <w:r w:rsidRPr="001C671F">
        <w:rPr>
          <w:sz w:val="26"/>
          <w:szCs w:val="26"/>
          <w:lang w:val="da-DK"/>
        </w:rPr>
        <w:tab/>
      </w:r>
      <w:r w:rsidRPr="001C671F">
        <w:rPr>
          <w:sz w:val="26"/>
          <w:szCs w:val="26"/>
          <w:lang w:val="da-DK"/>
        </w:rPr>
        <w:tab/>
      </w:r>
      <w:r w:rsidRPr="001C671F">
        <w:rPr>
          <w:sz w:val="26"/>
          <w:szCs w:val="26"/>
          <w:lang w:val="da-DK"/>
        </w:rPr>
        <w:tab/>
      </w:r>
      <w:r w:rsidRPr="001C671F">
        <w:rPr>
          <w:sz w:val="26"/>
          <w:szCs w:val="26"/>
          <w:lang w:val="da-DK"/>
        </w:rPr>
        <w:tab/>
      </w:r>
      <w:r w:rsidRPr="001C671F">
        <w:rPr>
          <w:sz w:val="26"/>
          <w:szCs w:val="26"/>
          <w:lang w:val="da-DK"/>
        </w:rPr>
        <w:tab/>
        <w:t>:</w:t>
      </w:r>
      <w:r w:rsidRPr="001C671F">
        <w:rPr>
          <w:sz w:val="26"/>
          <w:szCs w:val="26"/>
          <w:lang w:val="da-DK"/>
        </w:rPr>
        <w:tab/>
      </w:r>
      <w:r w:rsidRPr="001C671F">
        <w:rPr>
          <w:sz w:val="26"/>
          <w:szCs w:val="26"/>
          <w:lang w:val="da-DK"/>
        </w:rPr>
        <w:sym w:font="Symbol" w:char="F0A3"/>
      </w:r>
      <w:r w:rsidRPr="001C671F">
        <w:rPr>
          <w:sz w:val="26"/>
          <w:szCs w:val="26"/>
          <w:lang w:val="da-DK"/>
        </w:rPr>
        <w:t xml:space="preserve"> 16m.</w:t>
      </w:r>
    </w:p>
    <w:p w14:paraId="113E9631" w14:textId="77777777" w:rsidR="00A414B1" w:rsidRPr="001C671F" w:rsidRDefault="00A414B1" w:rsidP="00A414B1">
      <w:pPr>
        <w:numPr>
          <w:ilvl w:val="0"/>
          <w:numId w:val="18"/>
        </w:numPr>
        <w:tabs>
          <w:tab w:val="left" w:pos="0"/>
          <w:tab w:val="left" w:pos="360"/>
          <w:tab w:val="left" w:pos="900"/>
          <w:tab w:val="left" w:pos="2410"/>
        </w:tabs>
        <w:spacing w:before="40" w:line="288" w:lineRule="auto"/>
        <w:ind w:left="0" w:firstLine="709"/>
        <w:jc w:val="both"/>
        <w:rPr>
          <w:sz w:val="26"/>
          <w:szCs w:val="26"/>
        </w:rPr>
      </w:pPr>
      <w:r w:rsidRPr="001C671F">
        <w:rPr>
          <w:sz w:val="26"/>
          <w:szCs w:val="26"/>
        </w:rPr>
        <w:t>Chỉ tiêu cấp nước</w:t>
      </w:r>
    </w:p>
    <w:p w14:paraId="291480A9"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Cấp nước cho đối tượng ở: 150 l/ng/ng.đ;</w:t>
      </w:r>
    </w:p>
    <w:p w14:paraId="1298A957"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Cấp nước cho nhân viên văn phòng: 45 l/ng/ng.đ;</w:t>
      </w:r>
    </w:p>
    <w:p w14:paraId="05A52F33"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Cấp nước cho công nhân: 45 l/ng/ca;</w:t>
      </w:r>
    </w:p>
    <w:p w14:paraId="2D105AAC"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Cấp nước cho tàu: 0,5m</w:t>
      </w:r>
      <w:r w:rsidRPr="001C671F">
        <w:rPr>
          <w:sz w:val="26"/>
          <w:szCs w:val="26"/>
          <w:vertAlign w:val="superscript"/>
          <w:lang w:val="da-DK"/>
        </w:rPr>
        <w:t>3</w:t>
      </w:r>
      <w:r w:rsidRPr="001C671F">
        <w:rPr>
          <w:sz w:val="26"/>
          <w:szCs w:val="26"/>
          <w:lang w:val="da-DK"/>
        </w:rPr>
        <w:t>/chuyến/ng.đ;</w:t>
      </w:r>
    </w:p>
    <w:p w14:paraId="6773333A"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Cấp nước tưới cây, rửa đường ...: 10%Qsh;</w:t>
      </w:r>
    </w:p>
    <w:p w14:paraId="4981217F" w14:textId="77777777" w:rsidR="00A414B1" w:rsidRPr="001C671F" w:rsidRDefault="00A414B1" w:rsidP="00A414B1">
      <w:pPr>
        <w:numPr>
          <w:ilvl w:val="0"/>
          <w:numId w:val="26"/>
        </w:numPr>
        <w:shd w:val="clear" w:color="auto" w:fill="FFFFFF"/>
        <w:tabs>
          <w:tab w:val="left" w:pos="851"/>
          <w:tab w:val="left" w:pos="1440"/>
          <w:tab w:val="left" w:pos="1620"/>
        </w:tabs>
        <w:spacing w:before="40" w:line="288" w:lineRule="auto"/>
        <w:ind w:firstLine="810"/>
        <w:jc w:val="both"/>
        <w:rPr>
          <w:sz w:val="26"/>
          <w:szCs w:val="26"/>
          <w:lang w:val="da-DK"/>
        </w:rPr>
      </w:pPr>
      <w:r w:rsidRPr="001C671F">
        <w:rPr>
          <w:sz w:val="26"/>
          <w:szCs w:val="26"/>
          <w:lang w:val="da-DK"/>
        </w:rPr>
        <w:t>Nước thất thoát, dự phòng: 10%.</w:t>
      </w:r>
    </w:p>
    <w:p w14:paraId="79EECE6A" w14:textId="77777777" w:rsidR="00A414B1" w:rsidRPr="001C671F" w:rsidRDefault="00A414B1" w:rsidP="00A414B1">
      <w:pPr>
        <w:numPr>
          <w:ilvl w:val="0"/>
          <w:numId w:val="18"/>
        </w:numPr>
        <w:tabs>
          <w:tab w:val="left" w:pos="0"/>
          <w:tab w:val="left" w:pos="360"/>
          <w:tab w:val="left" w:pos="900"/>
          <w:tab w:val="left" w:pos="2410"/>
        </w:tabs>
        <w:spacing w:before="40" w:line="288" w:lineRule="auto"/>
        <w:ind w:left="0" w:firstLine="709"/>
        <w:jc w:val="both"/>
        <w:rPr>
          <w:sz w:val="26"/>
          <w:szCs w:val="26"/>
        </w:rPr>
      </w:pPr>
      <w:r w:rsidRPr="001C671F">
        <w:rPr>
          <w:sz w:val="26"/>
          <w:szCs w:val="26"/>
        </w:rPr>
        <w:t xml:space="preserve">Chỉ tiêu thoát nước </w:t>
      </w:r>
      <w:r w:rsidRPr="001C671F">
        <w:rPr>
          <w:sz w:val="26"/>
          <w:szCs w:val="26"/>
        </w:rPr>
        <w:tab/>
      </w:r>
      <w:r w:rsidRPr="001C671F">
        <w:rPr>
          <w:sz w:val="26"/>
          <w:szCs w:val="26"/>
        </w:rPr>
        <w:tab/>
      </w:r>
      <w:r w:rsidRPr="001C671F">
        <w:rPr>
          <w:sz w:val="26"/>
          <w:szCs w:val="26"/>
        </w:rPr>
        <w:tab/>
      </w:r>
      <w:r w:rsidRPr="001C671F">
        <w:rPr>
          <w:sz w:val="26"/>
          <w:szCs w:val="26"/>
        </w:rPr>
        <w:tab/>
        <w:t>:</w:t>
      </w:r>
      <w:r w:rsidRPr="001C671F">
        <w:rPr>
          <w:sz w:val="26"/>
          <w:szCs w:val="26"/>
        </w:rPr>
        <w:tab/>
        <w:t xml:space="preserve"> 100% lượng nước cấp. </w:t>
      </w:r>
    </w:p>
    <w:p w14:paraId="5971AB12" w14:textId="77777777" w:rsidR="00A414B1" w:rsidRPr="001C671F" w:rsidRDefault="00A414B1" w:rsidP="00A414B1">
      <w:pPr>
        <w:numPr>
          <w:ilvl w:val="0"/>
          <w:numId w:val="18"/>
        </w:numPr>
        <w:tabs>
          <w:tab w:val="left" w:pos="0"/>
          <w:tab w:val="left" w:pos="360"/>
          <w:tab w:val="left" w:pos="900"/>
          <w:tab w:val="left" w:pos="2410"/>
        </w:tabs>
        <w:spacing w:before="40" w:line="288" w:lineRule="auto"/>
        <w:ind w:left="0" w:firstLine="709"/>
        <w:jc w:val="both"/>
        <w:rPr>
          <w:sz w:val="26"/>
          <w:szCs w:val="26"/>
        </w:rPr>
      </w:pPr>
      <w:r w:rsidRPr="001C671F">
        <w:rPr>
          <w:sz w:val="26"/>
          <w:szCs w:val="26"/>
        </w:rPr>
        <w:t>Chỉ tiêu cấp điện</w:t>
      </w:r>
      <w:r w:rsidRPr="001C671F">
        <w:rPr>
          <w:sz w:val="26"/>
          <w:szCs w:val="26"/>
        </w:rPr>
        <w:tab/>
      </w:r>
      <w:r w:rsidRPr="001C671F">
        <w:rPr>
          <w:sz w:val="26"/>
          <w:szCs w:val="26"/>
        </w:rPr>
        <w:tab/>
      </w:r>
      <w:r w:rsidRPr="001C671F">
        <w:rPr>
          <w:sz w:val="26"/>
          <w:szCs w:val="26"/>
        </w:rPr>
        <w:tab/>
      </w:r>
      <w:r w:rsidRPr="001C671F">
        <w:rPr>
          <w:sz w:val="26"/>
          <w:szCs w:val="26"/>
        </w:rPr>
        <w:tab/>
      </w:r>
      <w:r w:rsidRPr="001C671F">
        <w:rPr>
          <w:sz w:val="26"/>
          <w:szCs w:val="26"/>
        </w:rPr>
        <w:tab/>
        <w:t>:</w:t>
      </w:r>
      <w:r w:rsidRPr="001C671F">
        <w:rPr>
          <w:sz w:val="26"/>
          <w:szCs w:val="26"/>
        </w:rPr>
        <w:tab/>
        <w:t xml:space="preserve"> 50kw/ha.</w:t>
      </w:r>
    </w:p>
    <w:p w14:paraId="7D3A898A" w14:textId="77777777" w:rsidR="00A414B1" w:rsidRDefault="00A414B1" w:rsidP="00630B1E">
      <w:pPr>
        <w:numPr>
          <w:ilvl w:val="0"/>
          <w:numId w:val="18"/>
        </w:numPr>
        <w:tabs>
          <w:tab w:val="left" w:pos="0"/>
          <w:tab w:val="left" w:pos="360"/>
          <w:tab w:val="left" w:pos="900"/>
          <w:tab w:val="left" w:pos="2410"/>
        </w:tabs>
        <w:spacing w:before="40" w:line="288" w:lineRule="auto"/>
        <w:ind w:left="0" w:firstLine="709"/>
        <w:jc w:val="both"/>
        <w:rPr>
          <w:sz w:val="26"/>
          <w:szCs w:val="26"/>
        </w:rPr>
      </w:pPr>
      <w:r w:rsidRPr="001C671F">
        <w:rPr>
          <w:sz w:val="26"/>
          <w:szCs w:val="26"/>
        </w:rPr>
        <w:t xml:space="preserve"> Chỉ tiêu thông tin liên lạc </w:t>
      </w:r>
      <w:r w:rsidRPr="001C671F">
        <w:rPr>
          <w:sz w:val="26"/>
          <w:szCs w:val="26"/>
        </w:rPr>
        <w:tab/>
      </w:r>
      <w:r w:rsidRPr="001C671F">
        <w:rPr>
          <w:sz w:val="26"/>
          <w:szCs w:val="26"/>
        </w:rPr>
        <w:tab/>
      </w:r>
      <w:r w:rsidRPr="001C671F">
        <w:rPr>
          <w:sz w:val="26"/>
          <w:szCs w:val="26"/>
        </w:rPr>
        <w:tab/>
        <w:t>:</w:t>
      </w:r>
      <w:r w:rsidRPr="001C671F">
        <w:rPr>
          <w:sz w:val="26"/>
          <w:szCs w:val="26"/>
        </w:rPr>
        <w:tab/>
        <w:t xml:space="preserve"> 1máy/ha</w:t>
      </w:r>
    </w:p>
    <w:p w14:paraId="760262DE" w14:textId="4199A8C9" w:rsidR="00732C22" w:rsidRPr="00630B1E" w:rsidRDefault="00630B1E" w:rsidP="00D553B5">
      <w:pPr>
        <w:pStyle w:val="Bangbieu"/>
        <w:numPr>
          <w:ilvl w:val="0"/>
          <w:numId w:val="28"/>
        </w:numPr>
        <w:spacing w:before="60" w:line="312" w:lineRule="auto"/>
        <w:rPr>
          <w:sz w:val="26"/>
          <w:szCs w:val="26"/>
        </w:rPr>
      </w:pPr>
      <w:r w:rsidRPr="001C671F">
        <w:rPr>
          <w:sz w:val="26"/>
          <w:szCs w:val="26"/>
        </w:rPr>
        <w:t>Bảng tổng hợp chỉ tiêu sử dụng đất</w:t>
      </w:r>
    </w:p>
    <w:tbl>
      <w:tblPr>
        <w:tblW w:w="9922" w:type="dxa"/>
        <w:jc w:val="center"/>
        <w:tblInd w:w="103" w:type="dxa"/>
        <w:tblLook w:val="04A0" w:firstRow="1" w:lastRow="0" w:firstColumn="1" w:lastColumn="0" w:noHBand="0" w:noVBand="1"/>
      </w:tblPr>
      <w:tblGrid>
        <w:gridCol w:w="599"/>
        <w:gridCol w:w="3002"/>
        <w:gridCol w:w="1256"/>
        <w:gridCol w:w="1160"/>
        <w:gridCol w:w="1025"/>
        <w:gridCol w:w="960"/>
        <w:gridCol w:w="960"/>
        <w:gridCol w:w="960"/>
      </w:tblGrid>
      <w:tr w:rsidR="00630B1E" w:rsidRPr="001C671F" w14:paraId="061478F5" w14:textId="77777777" w:rsidTr="00F65B61">
        <w:trPr>
          <w:trHeight w:val="735"/>
          <w:tblHeader/>
          <w:jc w:val="center"/>
        </w:trPr>
        <w:tc>
          <w:tcPr>
            <w:tcW w:w="599" w:type="dxa"/>
            <w:tcBorders>
              <w:top w:val="single" w:sz="4" w:space="0" w:color="auto"/>
              <w:left w:val="single" w:sz="4" w:space="0" w:color="auto"/>
              <w:bottom w:val="nil"/>
              <w:right w:val="single" w:sz="4" w:space="0" w:color="auto"/>
            </w:tcBorders>
            <w:shd w:val="clear" w:color="auto" w:fill="auto"/>
            <w:noWrap/>
            <w:vAlign w:val="center"/>
            <w:hideMark/>
          </w:tcPr>
          <w:p w14:paraId="403A570F" w14:textId="77777777" w:rsidR="00630B1E" w:rsidRPr="001C671F" w:rsidRDefault="00630B1E" w:rsidP="00700C0A">
            <w:pPr>
              <w:spacing w:before="40" w:line="288" w:lineRule="auto"/>
              <w:jc w:val="center"/>
              <w:rPr>
                <w:b/>
                <w:bCs/>
                <w:sz w:val="26"/>
                <w:szCs w:val="26"/>
              </w:rPr>
            </w:pPr>
            <w:r w:rsidRPr="001C671F">
              <w:rPr>
                <w:b/>
                <w:bCs/>
                <w:sz w:val="26"/>
                <w:szCs w:val="26"/>
              </w:rPr>
              <w:t>TT</w:t>
            </w:r>
          </w:p>
        </w:tc>
        <w:tc>
          <w:tcPr>
            <w:tcW w:w="3002" w:type="dxa"/>
            <w:tcBorders>
              <w:top w:val="single" w:sz="4" w:space="0" w:color="auto"/>
              <w:left w:val="nil"/>
              <w:bottom w:val="nil"/>
              <w:right w:val="single" w:sz="4" w:space="0" w:color="auto"/>
            </w:tcBorders>
            <w:shd w:val="clear" w:color="auto" w:fill="auto"/>
            <w:noWrap/>
            <w:vAlign w:val="center"/>
            <w:hideMark/>
          </w:tcPr>
          <w:p w14:paraId="192AA3A8" w14:textId="77777777" w:rsidR="00630B1E" w:rsidRPr="001C671F" w:rsidRDefault="00630B1E" w:rsidP="00700C0A">
            <w:pPr>
              <w:spacing w:before="40" w:line="288" w:lineRule="auto"/>
              <w:jc w:val="center"/>
              <w:rPr>
                <w:b/>
                <w:bCs/>
                <w:sz w:val="26"/>
                <w:szCs w:val="26"/>
              </w:rPr>
            </w:pPr>
            <w:r w:rsidRPr="001C671F">
              <w:rPr>
                <w:b/>
                <w:bCs/>
                <w:sz w:val="26"/>
                <w:szCs w:val="26"/>
              </w:rPr>
              <w:t>Loại đất</w:t>
            </w:r>
          </w:p>
        </w:tc>
        <w:tc>
          <w:tcPr>
            <w:tcW w:w="1256" w:type="dxa"/>
            <w:tcBorders>
              <w:top w:val="single" w:sz="4" w:space="0" w:color="auto"/>
              <w:left w:val="nil"/>
              <w:bottom w:val="nil"/>
              <w:right w:val="single" w:sz="4" w:space="0" w:color="auto"/>
            </w:tcBorders>
            <w:shd w:val="clear" w:color="auto" w:fill="auto"/>
            <w:vAlign w:val="center"/>
            <w:hideMark/>
          </w:tcPr>
          <w:p w14:paraId="13D52945" w14:textId="77777777" w:rsidR="00630B1E" w:rsidRPr="001C671F" w:rsidRDefault="00630B1E" w:rsidP="00700C0A">
            <w:pPr>
              <w:spacing w:before="40" w:line="288" w:lineRule="auto"/>
              <w:jc w:val="center"/>
              <w:rPr>
                <w:b/>
                <w:bCs/>
                <w:sz w:val="26"/>
                <w:szCs w:val="26"/>
              </w:rPr>
            </w:pPr>
            <w:r w:rsidRPr="001C671F">
              <w:rPr>
                <w:b/>
                <w:bCs/>
                <w:sz w:val="26"/>
                <w:szCs w:val="26"/>
              </w:rPr>
              <w:t>Diện tích</w:t>
            </w:r>
            <w:r w:rsidRPr="001C671F">
              <w:rPr>
                <w:b/>
                <w:bCs/>
                <w:sz w:val="26"/>
                <w:szCs w:val="26"/>
              </w:rPr>
              <w:br/>
              <w:t>(m</w:t>
            </w:r>
            <w:r w:rsidRPr="001C671F">
              <w:rPr>
                <w:b/>
                <w:bCs/>
                <w:sz w:val="26"/>
                <w:szCs w:val="26"/>
                <w:vertAlign w:val="superscript"/>
              </w:rPr>
              <w:t>2</w:t>
            </w:r>
            <w:r w:rsidRPr="001C671F">
              <w:rPr>
                <w:b/>
                <w:bCs/>
                <w:sz w:val="26"/>
                <w:szCs w:val="26"/>
              </w:rPr>
              <w:t>)</w:t>
            </w:r>
          </w:p>
        </w:tc>
        <w:tc>
          <w:tcPr>
            <w:tcW w:w="1160" w:type="dxa"/>
            <w:tcBorders>
              <w:top w:val="single" w:sz="4" w:space="0" w:color="auto"/>
              <w:left w:val="nil"/>
              <w:bottom w:val="nil"/>
              <w:right w:val="single" w:sz="4" w:space="0" w:color="auto"/>
            </w:tcBorders>
            <w:shd w:val="clear" w:color="auto" w:fill="auto"/>
            <w:vAlign w:val="center"/>
            <w:hideMark/>
          </w:tcPr>
          <w:p w14:paraId="739CE93F" w14:textId="77777777" w:rsidR="00630B1E" w:rsidRPr="001C671F" w:rsidRDefault="00630B1E" w:rsidP="00700C0A">
            <w:pPr>
              <w:spacing w:before="40" w:line="288" w:lineRule="auto"/>
              <w:jc w:val="center"/>
              <w:rPr>
                <w:b/>
                <w:bCs/>
                <w:sz w:val="26"/>
                <w:szCs w:val="26"/>
              </w:rPr>
            </w:pPr>
            <w:r w:rsidRPr="001C671F">
              <w:rPr>
                <w:b/>
                <w:bCs/>
                <w:sz w:val="26"/>
                <w:szCs w:val="26"/>
              </w:rPr>
              <w:t>Tỷ lệ</w:t>
            </w:r>
            <w:r w:rsidRPr="001C671F">
              <w:rPr>
                <w:b/>
                <w:bCs/>
                <w:sz w:val="26"/>
                <w:szCs w:val="26"/>
              </w:rPr>
              <w:br/>
              <w:t>(%)</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65AD0408" w14:textId="77777777" w:rsidR="00630B1E" w:rsidRPr="001C671F" w:rsidRDefault="00630B1E" w:rsidP="00700C0A">
            <w:pPr>
              <w:spacing w:before="40" w:line="288" w:lineRule="auto"/>
              <w:jc w:val="center"/>
              <w:rPr>
                <w:b/>
                <w:bCs/>
                <w:sz w:val="26"/>
                <w:szCs w:val="26"/>
              </w:rPr>
            </w:pPr>
            <w:r w:rsidRPr="001C671F">
              <w:rPr>
                <w:b/>
                <w:bCs/>
                <w:sz w:val="26"/>
                <w:szCs w:val="26"/>
              </w:rPr>
              <w:t xml:space="preserve">MĐXD </w:t>
            </w:r>
            <w:r w:rsidRPr="001C671F">
              <w:rPr>
                <w:b/>
                <w:bCs/>
                <w:sz w:val="26"/>
                <w:szCs w:val="26"/>
              </w:rPr>
              <w:b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808158" w14:textId="77777777" w:rsidR="00630B1E" w:rsidRPr="001C671F" w:rsidRDefault="00630B1E" w:rsidP="00700C0A">
            <w:pPr>
              <w:spacing w:before="40" w:line="288" w:lineRule="auto"/>
              <w:jc w:val="center"/>
              <w:rPr>
                <w:b/>
                <w:bCs/>
                <w:sz w:val="26"/>
                <w:szCs w:val="26"/>
              </w:rPr>
            </w:pPr>
            <w:r w:rsidRPr="001C671F">
              <w:rPr>
                <w:b/>
                <w:bCs/>
                <w:sz w:val="26"/>
                <w:szCs w:val="26"/>
              </w:rPr>
              <w:t>Hệ số Hsdd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EEF007" w14:textId="77777777" w:rsidR="00630B1E" w:rsidRPr="001C671F" w:rsidRDefault="00630B1E" w:rsidP="00700C0A">
            <w:pPr>
              <w:spacing w:before="40" w:line="288" w:lineRule="auto"/>
              <w:jc w:val="center"/>
              <w:rPr>
                <w:b/>
                <w:bCs/>
                <w:sz w:val="26"/>
                <w:szCs w:val="26"/>
              </w:rPr>
            </w:pPr>
            <w:r w:rsidRPr="001C671F">
              <w:rPr>
                <w:b/>
                <w:bCs/>
                <w:sz w:val="26"/>
                <w:szCs w:val="26"/>
              </w:rPr>
              <w:t>Chiều cao (m)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7AF4F8" w14:textId="77777777" w:rsidR="00630B1E" w:rsidRPr="001C671F" w:rsidRDefault="00630B1E" w:rsidP="00700C0A">
            <w:pPr>
              <w:spacing w:before="40" w:line="288" w:lineRule="auto"/>
              <w:jc w:val="center"/>
              <w:rPr>
                <w:b/>
                <w:bCs/>
                <w:sz w:val="26"/>
                <w:szCs w:val="26"/>
              </w:rPr>
            </w:pPr>
            <w:r w:rsidRPr="001C671F">
              <w:rPr>
                <w:b/>
                <w:bCs/>
                <w:sz w:val="26"/>
                <w:szCs w:val="26"/>
              </w:rPr>
              <w:t xml:space="preserve">TC </w:t>
            </w:r>
            <w:r w:rsidRPr="001C671F">
              <w:rPr>
                <w:b/>
                <w:bCs/>
                <w:sz w:val="26"/>
                <w:szCs w:val="26"/>
              </w:rPr>
              <w:br/>
              <w:t>(tầng)</w:t>
            </w:r>
          </w:p>
        </w:tc>
      </w:tr>
      <w:tr w:rsidR="00630B1E" w:rsidRPr="001C671F" w14:paraId="78196E4A" w14:textId="77777777" w:rsidTr="00F65B61">
        <w:trPr>
          <w:trHeight w:val="36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0FE95" w14:textId="77777777" w:rsidR="00630B1E" w:rsidRPr="001C671F" w:rsidRDefault="00630B1E" w:rsidP="00700C0A">
            <w:pPr>
              <w:spacing w:before="40" w:line="288" w:lineRule="auto"/>
              <w:jc w:val="center"/>
              <w:rPr>
                <w:b/>
                <w:bCs/>
                <w:sz w:val="26"/>
                <w:szCs w:val="26"/>
              </w:rPr>
            </w:pPr>
            <w:r w:rsidRPr="001C671F">
              <w:rPr>
                <w:b/>
                <w:bCs/>
                <w:sz w:val="26"/>
                <w:szCs w:val="26"/>
              </w:rPr>
              <w:t>I</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14:paraId="3BE38115" w14:textId="77777777" w:rsidR="00630B1E" w:rsidRPr="001C671F" w:rsidRDefault="00630B1E" w:rsidP="00700C0A">
            <w:pPr>
              <w:spacing w:before="40" w:line="288" w:lineRule="auto"/>
              <w:rPr>
                <w:b/>
                <w:bCs/>
                <w:sz w:val="26"/>
                <w:szCs w:val="26"/>
              </w:rPr>
            </w:pPr>
            <w:r w:rsidRPr="001C671F">
              <w:rPr>
                <w:b/>
                <w:bCs/>
                <w:sz w:val="26"/>
                <w:szCs w:val="26"/>
              </w:rPr>
              <w:t>Khu đất quy hoạch</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1DBCC23" w14:textId="77777777" w:rsidR="00630B1E" w:rsidRPr="001C671F" w:rsidRDefault="00630B1E" w:rsidP="00700C0A">
            <w:pPr>
              <w:spacing w:before="40" w:line="288" w:lineRule="auto"/>
              <w:jc w:val="right"/>
              <w:rPr>
                <w:b/>
                <w:bCs/>
                <w:sz w:val="26"/>
                <w:szCs w:val="26"/>
              </w:rPr>
            </w:pPr>
            <w:r w:rsidRPr="001C671F">
              <w:rPr>
                <w:b/>
                <w:bCs/>
                <w:sz w:val="26"/>
                <w:szCs w:val="26"/>
              </w:rPr>
              <w:t>419.997,3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8331576" w14:textId="77777777" w:rsidR="00630B1E" w:rsidRPr="001C671F" w:rsidRDefault="00630B1E" w:rsidP="00700C0A">
            <w:pPr>
              <w:spacing w:before="40" w:line="288" w:lineRule="auto"/>
              <w:jc w:val="center"/>
              <w:rPr>
                <w:b/>
                <w:bCs/>
                <w:sz w:val="26"/>
                <w:szCs w:val="26"/>
              </w:rPr>
            </w:pPr>
            <w:r w:rsidRPr="001C671F">
              <w:rPr>
                <w:b/>
                <w:bCs/>
                <w:sz w:val="26"/>
                <w:szCs w:val="26"/>
              </w:rPr>
              <w:t>100,0%</w:t>
            </w:r>
          </w:p>
        </w:tc>
        <w:tc>
          <w:tcPr>
            <w:tcW w:w="1025" w:type="dxa"/>
            <w:tcBorders>
              <w:top w:val="nil"/>
              <w:left w:val="nil"/>
              <w:bottom w:val="single" w:sz="4" w:space="0" w:color="auto"/>
              <w:right w:val="single" w:sz="4" w:space="0" w:color="auto"/>
            </w:tcBorders>
            <w:shd w:val="clear" w:color="auto" w:fill="auto"/>
            <w:vAlign w:val="center"/>
            <w:hideMark/>
          </w:tcPr>
          <w:p w14:paraId="2ACB12EE"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4BA1FDBE"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20902E3A"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564A367E" w14:textId="77777777" w:rsidR="00630B1E" w:rsidRPr="001C671F" w:rsidRDefault="00630B1E" w:rsidP="00700C0A">
            <w:pPr>
              <w:spacing w:before="40" w:line="288" w:lineRule="auto"/>
              <w:jc w:val="center"/>
              <w:rPr>
                <w:b/>
                <w:bCs/>
                <w:sz w:val="26"/>
                <w:szCs w:val="26"/>
              </w:rPr>
            </w:pPr>
            <w:r w:rsidRPr="001C671F">
              <w:rPr>
                <w:b/>
                <w:bCs/>
                <w:sz w:val="26"/>
                <w:szCs w:val="26"/>
              </w:rPr>
              <w:t> </w:t>
            </w:r>
          </w:p>
        </w:tc>
      </w:tr>
      <w:tr w:rsidR="00630B1E" w:rsidRPr="001C671F" w14:paraId="75ED57AB"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02A90A04" w14:textId="77777777" w:rsidR="00630B1E" w:rsidRPr="001C671F" w:rsidRDefault="00630B1E" w:rsidP="00700C0A">
            <w:pPr>
              <w:spacing w:before="40" w:line="288" w:lineRule="auto"/>
              <w:jc w:val="center"/>
              <w:rPr>
                <w:b/>
                <w:bCs/>
                <w:i/>
                <w:iCs/>
                <w:sz w:val="26"/>
                <w:szCs w:val="26"/>
              </w:rPr>
            </w:pPr>
            <w:r w:rsidRPr="001C671F">
              <w:rPr>
                <w:b/>
                <w:bCs/>
                <w:i/>
                <w:iCs/>
                <w:sz w:val="26"/>
                <w:szCs w:val="26"/>
              </w:rPr>
              <w:t>1</w:t>
            </w:r>
          </w:p>
        </w:tc>
        <w:tc>
          <w:tcPr>
            <w:tcW w:w="3002" w:type="dxa"/>
            <w:tcBorders>
              <w:top w:val="nil"/>
              <w:left w:val="nil"/>
              <w:bottom w:val="single" w:sz="4" w:space="0" w:color="auto"/>
              <w:right w:val="single" w:sz="4" w:space="0" w:color="auto"/>
            </w:tcBorders>
            <w:shd w:val="clear" w:color="auto" w:fill="auto"/>
            <w:noWrap/>
            <w:vAlign w:val="center"/>
            <w:hideMark/>
          </w:tcPr>
          <w:p w14:paraId="29F1FC1E" w14:textId="77777777" w:rsidR="00630B1E" w:rsidRPr="001C671F" w:rsidRDefault="00630B1E" w:rsidP="00700C0A">
            <w:pPr>
              <w:spacing w:before="40" w:line="288" w:lineRule="auto"/>
              <w:rPr>
                <w:b/>
                <w:bCs/>
                <w:i/>
                <w:iCs/>
                <w:sz w:val="26"/>
                <w:szCs w:val="26"/>
              </w:rPr>
            </w:pPr>
            <w:r w:rsidRPr="001C671F">
              <w:rPr>
                <w:b/>
                <w:bCs/>
                <w:i/>
                <w:iCs/>
                <w:sz w:val="26"/>
                <w:szCs w:val="26"/>
              </w:rPr>
              <w:t>Đất xây dựng kho bãi</w:t>
            </w:r>
          </w:p>
        </w:tc>
        <w:tc>
          <w:tcPr>
            <w:tcW w:w="1256" w:type="dxa"/>
            <w:tcBorders>
              <w:top w:val="nil"/>
              <w:left w:val="nil"/>
              <w:bottom w:val="single" w:sz="4" w:space="0" w:color="auto"/>
              <w:right w:val="single" w:sz="4" w:space="0" w:color="auto"/>
            </w:tcBorders>
            <w:shd w:val="clear" w:color="auto" w:fill="auto"/>
            <w:vAlign w:val="center"/>
            <w:hideMark/>
          </w:tcPr>
          <w:p w14:paraId="4361DB60" w14:textId="77777777" w:rsidR="00630B1E" w:rsidRPr="001C671F" w:rsidRDefault="00630B1E" w:rsidP="00700C0A">
            <w:pPr>
              <w:spacing w:before="40" w:line="288" w:lineRule="auto"/>
              <w:jc w:val="right"/>
              <w:rPr>
                <w:b/>
                <w:bCs/>
                <w:i/>
                <w:iCs/>
                <w:sz w:val="26"/>
                <w:szCs w:val="26"/>
              </w:rPr>
            </w:pPr>
            <w:r w:rsidRPr="001C671F">
              <w:rPr>
                <w:b/>
                <w:bCs/>
                <w:i/>
                <w:iCs/>
                <w:sz w:val="26"/>
                <w:szCs w:val="26"/>
              </w:rPr>
              <w:t>239.115,3</w:t>
            </w:r>
          </w:p>
        </w:tc>
        <w:tc>
          <w:tcPr>
            <w:tcW w:w="1160" w:type="dxa"/>
            <w:tcBorders>
              <w:top w:val="nil"/>
              <w:left w:val="nil"/>
              <w:bottom w:val="single" w:sz="4" w:space="0" w:color="auto"/>
              <w:right w:val="single" w:sz="4" w:space="0" w:color="auto"/>
            </w:tcBorders>
            <w:shd w:val="clear" w:color="auto" w:fill="auto"/>
            <w:vAlign w:val="center"/>
            <w:hideMark/>
          </w:tcPr>
          <w:p w14:paraId="1C29BF81" w14:textId="77777777" w:rsidR="00630B1E" w:rsidRPr="001C671F" w:rsidRDefault="00630B1E" w:rsidP="00700C0A">
            <w:pPr>
              <w:spacing w:before="40" w:line="288" w:lineRule="auto"/>
              <w:jc w:val="center"/>
              <w:rPr>
                <w:b/>
                <w:bCs/>
                <w:sz w:val="26"/>
                <w:szCs w:val="26"/>
              </w:rPr>
            </w:pPr>
            <w:r w:rsidRPr="001C671F">
              <w:rPr>
                <w:b/>
                <w:bCs/>
                <w:sz w:val="26"/>
                <w:szCs w:val="26"/>
              </w:rPr>
              <w:t>56,9%</w:t>
            </w:r>
          </w:p>
        </w:tc>
        <w:tc>
          <w:tcPr>
            <w:tcW w:w="1025" w:type="dxa"/>
            <w:tcBorders>
              <w:top w:val="nil"/>
              <w:left w:val="nil"/>
              <w:bottom w:val="single" w:sz="4" w:space="0" w:color="auto"/>
              <w:right w:val="single" w:sz="4" w:space="0" w:color="auto"/>
            </w:tcBorders>
            <w:shd w:val="clear" w:color="auto" w:fill="auto"/>
            <w:vAlign w:val="center"/>
            <w:hideMark/>
          </w:tcPr>
          <w:p w14:paraId="08A4723C"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27BF2E62"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6C631D1F"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31611EF5" w14:textId="77777777" w:rsidR="00630B1E" w:rsidRPr="001C671F" w:rsidRDefault="00630B1E" w:rsidP="00700C0A">
            <w:pPr>
              <w:spacing w:before="40" w:line="288" w:lineRule="auto"/>
              <w:jc w:val="center"/>
              <w:rPr>
                <w:i/>
                <w:iCs/>
                <w:sz w:val="26"/>
                <w:szCs w:val="26"/>
              </w:rPr>
            </w:pPr>
            <w:r w:rsidRPr="001C671F">
              <w:rPr>
                <w:i/>
                <w:iCs/>
                <w:sz w:val="26"/>
                <w:szCs w:val="26"/>
              </w:rPr>
              <w:t> </w:t>
            </w:r>
          </w:p>
        </w:tc>
      </w:tr>
      <w:tr w:rsidR="00630B1E" w:rsidRPr="001C671F" w14:paraId="66EF9FEC"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2D4943F1"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6EC04219" w14:textId="77777777" w:rsidR="00630B1E" w:rsidRPr="001C671F" w:rsidRDefault="00630B1E" w:rsidP="00700C0A">
            <w:pPr>
              <w:spacing w:before="40" w:line="288" w:lineRule="auto"/>
              <w:rPr>
                <w:i/>
                <w:iCs/>
                <w:sz w:val="26"/>
                <w:szCs w:val="26"/>
              </w:rPr>
            </w:pPr>
            <w:r w:rsidRPr="001C671F">
              <w:rPr>
                <w:i/>
                <w:iCs/>
                <w:sz w:val="26"/>
                <w:szCs w:val="26"/>
              </w:rPr>
              <w:t>KB1</w:t>
            </w:r>
          </w:p>
        </w:tc>
        <w:tc>
          <w:tcPr>
            <w:tcW w:w="1256" w:type="dxa"/>
            <w:tcBorders>
              <w:top w:val="nil"/>
              <w:left w:val="nil"/>
              <w:bottom w:val="single" w:sz="4" w:space="0" w:color="auto"/>
              <w:right w:val="single" w:sz="4" w:space="0" w:color="auto"/>
            </w:tcBorders>
            <w:shd w:val="clear" w:color="auto" w:fill="auto"/>
            <w:noWrap/>
            <w:vAlign w:val="center"/>
            <w:hideMark/>
          </w:tcPr>
          <w:p w14:paraId="60B4B935" w14:textId="77777777" w:rsidR="00630B1E" w:rsidRPr="001C671F" w:rsidRDefault="00630B1E" w:rsidP="00700C0A">
            <w:pPr>
              <w:spacing w:before="40" w:line="288" w:lineRule="auto"/>
              <w:jc w:val="right"/>
              <w:rPr>
                <w:i/>
                <w:iCs/>
                <w:sz w:val="26"/>
                <w:szCs w:val="26"/>
              </w:rPr>
            </w:pPr>
            <w:r w:rsidRPr="001C671F">
              <w:rPr>
                <w:i/>
                <w:iCs/>
                <w:sz w:val="26"/>
                <w:szCs w:val="26"/>
              </w:rPr>
              <w:t>56.436,4</w:t>
            </w:r>
          </w:p>
        </w:tc>
        <w:tc>
          <w:tcPr>
            <w:tcW w:w="1160" w:type="dxa"/>
            <w:tcBorders>
              <w:top w:val="nil"/>
              <w:left w:val="nil"/>
              <w:bottom w:val="single" w:sz="4" w:space="0" w:color="auto"/>
              <w:right w:val="single" w:sz="4" w:space="0" w:color="auto"/>
            </w:tcBorders>
            <w:shd w:val="clear" w:color="auto" w:fill="auto"/>
            <w:noWrap/>
            <w:vAlign w:val="center"/>
            <w:hideMark/>
          </w:tcPr>
          <w:p w14:paraId="10321779" w14:textId="77777777" w:rsidR="00630B1E" w:rsidRPr="001C671F" w:rsidRDefault="00630B1E" w:rsidP="00700C0A">
            <w:pPr>
              <w:spacing w:before="40" w:line="288" w:lineRule="auto"/>
              <w:jc w:val="center"/>
              <w:rPr>
                <w:i/>
                <w:iCs/>
                <w:sz w:val="26"/>
                <w:szCs w:val="26"/>
              </w:rPr>
            </w:pPr>
            <w:r w:rsidRPr="001C671F">
              <w:rPr>
                <w:i/>
                <w:iCs/>
                <w:sz w:val="26"/>
                <w:szCs w:val="26"/>
              </w:rPr>
              <w:t>13,4%</w:t>
            </w:r>
          </w:p>
        </w:tc>
        <w:tc>
          <w:tcPr>
            <w:tcW w:w="1025" w:type="dxa"/>
            <w:tcBorders>
              <w:top w:val="nil"/>
              <w:left w:val="nil"/>
              <w:bottom w:val="single" w:sz="4" w:space="0" w:color="auto"/>
              <w:right w:val="single" w:sz="4" w:space="0" w:color="auto"/>
            </w:tcBorders>
            <w:shd w:val="clear" w:color="auto" w:fill="auto"/>
            <w:noWrap/>
            <w:vAlign w:val="center"/>
            <w:hideMark/>
          </w:tcPr>
          <w:p w14:paraId="6CBB420A" w14:textId="77777777" w:rsidR="00630B1E" w:rsidRPr="001C671F" w:rsidRDefault="00630B1E" w:rsidP="00700C0A">
            <w:pPr>
              <w:spacing w:before="40" w:line="288" w:lineRule="auto"/>
              <w:jc w:val="center"/>
              <w:rPr>
                <w:i/>
                <w:iCs/>
                <w:sz w:val="26"/>
                <w:szCs w:val="26"/>
              </w:rPr>
            </w:pPr>
            <w:r w:rsidRPr="001C671F">
              <w:rPr>
                <w:i/>
                <w:iCs/>
                <w:sz w:val="26"/>
                <w:szCs w:val="26"/>
              </w:rPr>
              <w:t>50%</w:t>
            </w:r>
          </w:p>
        </w:tc>
        <w:tc>
          <w:tcPr>
            <w:tcW w:w="960" w:type="dxa"/>
            <w:tcBorders>
              <w:top w:val="nil"/>
              <w:left w:val="nil"/>
              <w:bottom w:val="single" w:sz="4" w:space="0" w:color="auto"/>
              <w:right w:val="single" w:sz="4" w:space="0" w:color="auto"/>
            </w:tcBorders>
            <w:shd w:val="clear" w:color="auto" w:fill="auto"/>
            <w:noWrap/>
            <w:vAlign w:val="center"/>
            <w:hideMark/>
          </w:tcPr>
          <w:p w14:paraId="66E1659A" w14:textId="77777777" w:rsidR="00630B1E" w:rsidRPr="001C671F" w:rsidRDefault="00630B1E" w:rsidP="00700C0A">
            <w:pPr>
              <w:spacing w:before="40" w:line="288" w:lineRule="auto"/>
              <w:jc w:val="center"/>
              <w:rPr>
                <w:i/>
                <w:iCs/>
                <w:sz w:val="26"/>
                <w:szCs w:val="26"/>
              </w:rPr>
            </w:pPr>
            <w:r w:rsidRPr="001C671F">
              <w:rPr>
                <w:i/>
                <w:iCs/>
                <w:sz w:val="26"/>
                <w:szCs w:val="26"/>
              </w:rPr>
              <w:t>0,50</w:t>
            </w:r>
          </w:p>
        </w:tc>
        <w:tc>
          <w:tcPr>
            <w:tcW w:w="960" w:type="dxa"/>
            <w:tcBorders>
              <w:top w:val="nil"/>
              <w:left w:val="nil"/>
              <w:bottom w:val="single" w:sz="4" w:space="0" w:color="auto"/>
              <w:right w:val="single" w:sz="4" w:space="0" w:color="auto"/>
            </w:tcBorders>
            <w:shd w:val="clear" w:color="auto" w:fill="auto"/>
            <w:noWrap/>
            <w:vAlign w:val="center"/>
            <w:hideMark/>
          </w:tcPr>
          <w:p w14:paraId="7003BB68" w14:textId="77777777" w:rsidR="00630B1E" w:rsidRPr="001C671F" w:rsidRDefault="00630B1E" w:rsidP="00700C0A">
            <w:pPr>
              <w:spacing w:before="40" w:line="288" w:lineRule="auto"/>
              <w:jc w:val="center"/>
              <w:rPr>
                <w:i/>
                <w:iCs/>
                <w:sz w:val="26"/>
                <w:szCs w:val="26"/>
              </w:rPr>
            </w:pPr>
            <w:r w:rsidRPr="001C671F">
              <w:rPr>
                <w:i/>
                <w:iCs/>
                <w:sz w:val="26"/>
                <w:szCs w:val="26"/>
              </w:rPr>
              <w:t>≤ 25</w:t>
            </w:r>
          </w:p>
        </w:tc>
        <w:tc>
          <w:tcPr>
            <w:tcW w:w="960" w:type="dxa"/>
            <w:tcBorders>
              <w:top w:val="nil"/>
              <w:left w:val="nil"/>
              <w:bottom w:val="single" w:sz="4" w:space="0" w:color="auto"/>
              <w:right w:val="single" w:sz="4" w:space="0" w:color="auto"/>
            </w:tcBorders>
            <w:shd w:val="clear" w:color="auto" w:fill="auto"/>
            <w:noWrap/>
            <w:vAlign w:val="center"/>
            <w:hideMark/>
          </w:tcPr>
          <w:p w14:paraId="5A39654A"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3E203F08"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11D70AFC"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01CD2EC2" w14:textId="77777777" w:rsidR="00630B1E" w:rsidRPr="001C671F" w:rsidRDefault="00630B1E" w:rsidP="00700C0A">
            <w:pPr>
              <w:spacing w:before="40" w:line="288" w:lineRule="auto"/>
              <w:rPr>
                <w:i/>
                <w:iCs/>
                <w:sz w:val="26"/>
                <w:szCs w:val="26"/>
              </w:rPr>
            </w:pPr>
            <w:r w:rsidRPr="001C671F">
              <w:rPr>
                <w:i/>
                <w:iCs/>
                <w:sz w:val="26"/>
                <w:szCs w:val="26"/>
              </w:rPr>
              <w:t>KB2</w:t>
            </w:r>
          </w:p>
        </w:tc>
        <w:tc>
          <w:tcPr>
            <w:tcW w:w="1256" w:type="dxa"/>
            <w:tcBorders>
              <w:top w:val="nil"/>
              <w:left w:val="nil"/>
              <w:bottom w:val="single" w:sz="4" w:space="0" w:color="auto"/>
              <w:right w:val="single" w:sz="4" w:space="0" w:color="auto"/>
            </w:tcBorders>
            <w:shd w:val="clear" w:color="auto" w:fill="auto"/>
            <w:noWrap/>
            <w:vAlign w:val="center"/>
            <w:hideMark/>
          </w:tcPr>
          <w:p w14:paraId="37876759" w14:textId="77777777" w:rsidR="00630B1E" w:rsidRPr="001C671F" w:rsidRDefault="00630B1E" w:rsidP="00700C0A">
            <w:pPr>
              <w:spacing w:before="40" w:line="288" w:lineRule="auto"/>
              <w:jc w:val="right"/>
              <w:rPr>
                <w:i/>
                <w:iCs/>
                <w:sz w:val="26"/>
                <w:szCs w:val="26"/>
              </w:rPr>
            </w:pPr>
            <w:r w:rsidRPr="001C671F">
              <w:rPr>
                <w:i/>
                <w:iCs/>
                <w:sz w:val="26"/>
                <w:szCs w:val="26"/>
              </w:rPr>
              <w:t>54.573,4</w:t>
            </w:r>
          </w:p>
        </w:tc>
        <w:tc>
          <w:tcPr>
            <w:tcW w:w="1160" w:type="dxa"/>
            <w:tcBorders>
              <w:top w:val="nil"/>
              <w:left w:val="nil"/>
              <w:bottom w:val="single" w:sz="4" w:space="0" w:color="auto"/>
              <w:right w:val="single" w:sz="4" w:space="0" w:color="auto"/>
            </w:tcBorders>
            <w:shd w:val="clear" w:color="auto" w:fill="auto"/>
            <w:noWrap/>
            <w:vAlign w:val="center"/>
            <w:hideMark/>
          </w:tcPr>
          <w:p w14:paraId="609494E1" w14:textId="77777777" w:rsidR="00630B1E" w:rsidRPr="001C671F" w:rsidRDefault="00630B1E" w:rsidP="00700C0A">
            <w:pPr>
              <w:spacing w:before="40" w:line="288" w:lineRule="auto"/>
              <w:jc w:val="center"/>
              <w:rPr>
                <w:i/>
                <w:iCs/>
                <w:sz w:val="26"/>
                <w:szCs w:val="26"/>
              </w:rPr>
            </w:pPr>
            <w:r w:rsidRPr="001C671F">
              <w:rPr>
                <w:i/>
                <w:iCs/>
                <w:sz w:val="26"/>
                <w:szCs w:val="26"/>
              </w:rPr>
              <w:t>13,0%</w:t>
            </w:r>
          </w:p>
        </w:tc>
        <w:tc>
          <w:tcPr>
            <w:tcW w:w="1025" w:type="dxa"/>
            <w:tcBorders>
              <w:top w:val="nil"/>
              <w:left w:val="nil"/>
              <w:bottom w:val="single" w:sz="4" w:space="0" w:color="auto"/>
              <w:right w:val="single" w:sz="4" w:space="0" w:color="auto"/>
            </w:tcBorders>
            <w:shd w:val="clear" w:color="auto" w:fill="auto"/>
            <w:noWrap/>
            <w:vAlign w:val="center"/>
            <w:hideMark/>
          </w:tcPr>
          <w:p w14:paraId="3F205A86" w14:textId="77777777" w:rsidR="00630B1E" w:rsidRPr="001C671F" w:rsidRDefault="00630B1E" w:rsidP="00700C0A">
            <w:pPr>
              <w:spacing w:before="40" w:line="288" w:lineRule="auto"/>
              <w:jc w:val="center"/>
              <w:rPr>
                <w:i/>
                <w:iCs/>
                <w:sz w:val="26"/>
                <w:szCs w:val="26"/>
              </w:rPr>
            </w:pPr>
            <w:r w:rsidRPr="001C671F">
              <w:rPr>
                <w:i/>
                <w:iCs/>
                <w:sz w:val="26"/>
                <w:szCs w:val="26"/>
              </w:rPr>
              <w:t>50%</w:t>
            </w:r>
          </w:p>
        </w:tc>
        <w:tc>
          <w:tcPr>
            <w:tcW w:w="960" w:type="dxa"/>
            <w:tcBorders>
              <w:top w:val="nil"/>
              <w:left w:val="nil"/>
              <w:bottom w:val="single" w:sz="4" w:space="0" w:color="auto"/>
              <w:right w:val="single" w:sz="4" w:space="0" w:color="auto"/>
            </w:tcBorders>
            <w:shd w:val="clear" w:color="auto" w:fill="auto"/>
            <w:noWrap/>
            <w:vAlign w:val="center"/>
            <w:hideMark/>
          </w:tcPr>
          <w:p w14:paraId="573D97E7" w14:textId="77777777" w:rsidR="00630B1E" w:rsidRPr="001C671F" w:rsidRDefault="00630B1E" w:rsidP="00700C0A">
            <w:pPr>
              <w:spacing w:before="40" w:line="288" w:lineRule="auto"/>
              <w:jc w:val="center"/>
              <w:rPr>
                <w:i/>
                <w:iCs/>
                <w:sz w:val="26"/>
                <w:szCs w:val="26"/>
              </w:rPr>
            </w:pPr>
            <w:r w:rsidRPr="001C671F">
              <w:rPr>
                <w:i/>
                <w:iCs/>
                <w:sz w:val="26"/>
                <w:szCs w:val="26"/>
              </w:rPr>
              <w:t>0,50</w:t>
            </w:r>
          </w:p>
        </w:tc>
        <w:tc>
          <w:tcPr>
            <w:tcW w:w="960" w:type="dxa"/>
            <w:tcBorders>
              <w:top w:val="nil"/>
              <w:left w:val="nil"/>
              <w:bottom w:val="single" w:sz="4" w:space="0" w:color="auto"/>
              <w:right w:val="single" w:sz="4" w:space="0" w:color="auto"/>
            </w:tcBorders>
            <w:shd w:val="clear" w:color="auto" w:fill="auto"/>
            <w:noWrap/>
            <w:vAlign w:val="center"/>
            <w:hideMark/>
          </w:tcPr>
          <w:p w14:paraId="70F94EDC" w14:textId="77777777" w:rsidR="00630B1E" w:rsidRPr="001C671F" w:rsidRDefault="00630B1E" w:rsidP="00700C0A">
            <w:pPr>
              <w:spacing w:before="40" w:line="288" w:lineRule="auto"/>
              <w:jc w:val="center"/>
              <w:rPr>
                <w:i/>
                <w:iCs/>
                <w:sz w:val="26"/>
                <w:szCs w:val="26"/>
              </w:rPr>
            </w:pPr>
            <w:r w:rsidRPr="001C671F">
              <w:rPr>
                <w:i/>
                <w:iCs/>
                <w:sz w:val="26"/>
                <w:szCs w:val="26"/>
              </w:rPr>
              <w:t>≤ 25</w:t>
            </w:r>
          </w:p>
        </w:tc>
        <w:tc>
          <w:tcPr>
            <w:tcW w:w="960" w:type="dxa"/>
            <w:tcBorders>
              <w:top w:val="nil"/>
              <w:left w:val="nil"/>
              <w:bottom w:val="single" w:sz="4" w:space="0" w:color="auto"/>
              <w:right w:val="single" w:sz="4" w:space="0" w:color="auto"/>
            </w:tcBorders>
            <w:shd w:val="clear" w:color="auto" w:fill="auto"/>
            <w:noWrap/>
            <w:vAlign w:val="center"/>
            <w:hideMark/>
          </w:tcPr>
          <w:p w14:paraId="275334E0"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7F773432"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61EDE95"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194E01AD" w14:textId="77777777" w:rsidR="00630B1E" w:rsidRPr="001C671F" w:rsidRDefault="00630B1E" w:rsidP="00700C0A">
            <w:pPr>
              <w:spacing w:before="40" w:line="288" w:lineRule="auto"/>
              <w:rPr>
                <w:i/>
                <w:iCs/>
                <w:sz w:val="26"/>
                <w:szCs w:val="26"/>
              </w:rPr>
            </w:pPr>
            <w:r w:rsidRPr="001C671F">
              <w:rPr>
                <w:i/>
                <w:iCs/>
                <w:sz w:val="26"/>
                <w:szCs w:val="26"/>
              </w:rPr>
              <w:t>KB3</w:t>
            </w:r>
          </w:p>
        </w:tc>
        <w:tc>
          <w:tcPr>
            <w:tcW w:w="1256" w:type="dxa"/>
            <w:tcBorders>
              <w:top w:val="nil"/>
              <w:left w:val="nil"/>
              <w:bottom w:val="single" w:sz="4" w:space="0" w:color="auto"/>
              <w:right w:val="single" w:sz="4" w:space="0" w:color="auto"/>
            </w:tcBorders>
            <w:shd w:val="clear" w:color="auto" w:fill="auto"/>
            <w:noWrap/>
            <w:vAlign w:val="center"/>
            <w:hideMark/>
          </w:tcPr>
          <w:p w14:paraId="60A313F3" w14:textId="77777777" w:rsidR="00630B1E" w:rsidRPr="001C671F" w:rsidRDefault="00630B1E" w:rsidP="00700C0A">
            <w:pPr>
              <w:spacing w:before="40" w:line="288" w:lineRule="auto"/>
              <w:jc w:val="right"/>
              <w:rPr>
                <w:i/>
                <w:iCs/>
                <w:sz w:val="26"/>
                <w:szCs w:val="26"/>
              </w:rPr>
            </w:pPr>
            <w:r w:rsidRPr="001C671F">
              <w:rPr>
                <w:i/>
                <w:iCs/>
                <w:sz w:val="26"/>
                <w:szCs w:val="26"/>
              </w:rPr>
              <w:t>64.238,6</w:t>
            </w:r>
          </w:p>
        </w:tc>
        <w:tc>
          <w:tcPr>
            <w:tcW w:w="1160" w:type="dxa"/>
            <w:tcBorders>
              <w:top w:val="nil"/>
              <w:left w:val="nil"/>
              <w:bottom w:val="single" w:sz="4" w:space="0" w:color="auto"/>
              <w:right w:val="single" w:sz="4" w:space="0" w:color="auto"/>
            </w:tcBorders>
            <w:shd w:val="clear" w:color="auto" w:fill="auto"/>
            <w:noWrap/>
            <w:vAlign w:val="center"/>
            <w:hideMark/>
          </w:tcPr>
          <w:p w14:paraId="6B4143C4" w14:textId="77777777" w:rsidR="00630B1E" w:rsidRPr="001C671F" w:rsidRDefault="00630B1E" w:rsidP="00700C0A">
            <w:pPr>
              <w:spacing w:before="40" w:line="288" w:lineRule="auto"/>
              <w:jc w:val="center"/>
              <w:rPr>
                <w:i/>
                <w:iCs/>
                <w:sz w:val="26"/>
                <w:szCs w:val="26"/>
              </w:rPr>
            </w:pPr>
            <w:r w:rsidRPr="001C671F">
              <w:rPr>
                <w:i/>
                <w:iCs/>
                <w:sz w:val="26"/>
                <w:szCs w:val="26"/>
              </w:rPr>
              <w:t>15,3%</w:t>
            </w:r>
          </w:p>
        </w:tc>
        <w:tc>
          <w:tcPr>
            <w:tcW w:w="1025" w:type="dxa"/>
            <w:tcBorders>
              <w:top w:val="nil"/>
              <w:left w:val="nil"/>
              <w:bottom w:val="single" w:sz="4" w:space="0" w:color="auto"/>
              <w:right w:val="single" w:sz="4" w:space="0" w:color="auto"/>
            </w:tcBorders>
            <w:shd w:val="clear" w:color="auto" w:fill="auto"/>
            <w:noWrap/>
            <w:vAlign w:val="center"/>
            <w:hideMark/>
          </w:tcPr>
          <w:p w14:paraId="41D1A506" w14:textId="77777777" w:rsidR="00630B1E" w:rsidRPr="001C671F" w:rsidRDefault="00630B1E" w:rsidP="00700C0A">
            <w:pPr>
              <w:spacing w:before="40" w:line="288" w:lineRule="auto"/>
              <w:jc w:val="center"/>
              <w:rPr>
                <w:i/>
                <w:iCs/>
                <w:sz w:val="26"/>
                <w:szCs w:val="26"/>
              </w:rPr>
            </w:pPr>
            <w:r w:rsidRPr="001C671F">
              <w:rPr>
                <w:i/>
                <w:iCs/>
                <w:sz w:val="26"/>
                <w:szCs w:val="26"/>
              </w:rPr>
              <w:t>50%</w:t>
            </w:r>
          </w:p>
        </w:tc>
        <w:tc>
          <w:tcPr>
            <w:tcW w:w="960" w:type="dxa"/>
            <w:tcBorders>
              <w:top w:val="nil"/>
              <w:left w:val="nil"/>
              <w:bottom w:val="single" w:sz="4" w:space="0" w:color="auto"/>
              <w:right w:val="single" w:sz="4" w:space="0" w:color="auto"/>
            </w:tcBorders>
            <w:shd w:val="clear" w:color="auto" w:fill="auto"/>
            <w:noWrap/>
            <w:vAlign w:val="center"/>
            <w:hideMark/>
          </w:tcPr>
          <w:p w14:paraId="22B4A389" w14:textId="77777777" w:rsidR="00630B1E" w:rsidRPr="001C671F" w:rsidRDefault="00630B1E" w:rsidP="00700C0A">
            <w:pPr>
              <w:spacing w:before="40" w:line="288" w:lineRule="auto"/>
              <w:jc w:val="center"/>
              <w:rPr>
                <w:i/>
                <w:iCs/>
                <w:sz w:val="26"/>
                <w:szCs w:val="26"/>
              </w:rPr>
            </w:pPr>
            <w:r w:rsidRPr="001C671F">
              <w:rPr>
                <w:i/>
                <w:iCs/>
                <w:sz w:val="26"/>
                <w:szCs w:val="26"/>
              </w:rPr>
              <w:t>0,50</w:t>
            </w:r>
          </w:p>
        </w:tc>
        <w:tc>
          <w:tcPr>
            <w:tcW w:w="960" w:type="dxa"/>
            <w:tcBorders>
              <w:top w:val="nil"/>
              <w:left w:val="nil"/>
              <w:bottom w:val="single" w:sz="4" w:space="0" w:color="auto"/>
              <w:right w:val="single" w:sz="4" w:space="0" w:color="auto"/>
            </w:tcBorders>
            <w:shd w:val="clear" w:color="auto" w:fill="auto"/>
            <w:noWrap/>
            <w:vAlign w:val="center"/>
            <w:hideMark/>
          </w:tcPr>
          <w:p w14:paraId="06F275C5" w14:textId="77777777" w:rsidR="00630B1E" w:rsidRPr="001C671F" w:rsidRDefault="00630B1E" w:rsidP="00700C0A">
            <w:pPr>
              <w:spacing w:before="40" w:line="288" w:lineRule="auto"/>
              <w:jc w:val="center"/>
              <w:rPr>
                <w:i/>
                <w:iCs/>
                <w:sz w:val="26"/>
                <w:szCs w:val="26"/>
              </w:rPr>
            </w:pPr>
            <w:r w:rsidRPr="001C671F">
              <w:rPr>
                <w:i/>
                <w:iCs/>
                <w:sz w:val="26"/>
                <w:szCs w:val="26"/>
              </w:rPr>
              <w:t>≤ 25</w:t>
            </w:r>
          </w:p>
        </w:tc>
        <w:tc>
          <w:tcPr>
            <w:tcW w:w="960" w:type="dxa"/>
            <w:tcBorders>
              <w:top w:val="nil"/>
              <w:left w:val="nil"/>
              <w:bottom w:val="single" w:sz="4" w:space="0" w:color="auto"/>
              <w:right w:val="single" w:sz="4" w:space="0" w:color="auto"/>
            </w:tcBorders>
            <w:shd w:val="clear" w:color="auto" w:fill="auto"/>
            <w:noWrap/>
            <w:vAlign w:val="center"/>
            <w:hideMark/>
          </w:tcPr>
          <w:p w14:paraId="1E9CC67C"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39676E4B"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1B1A685D"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5F22778C" w14:textId="77777777" w:rsidR="00630B1E" w:rsidRPr="001C671F" w:rsidRDefault="00630B1E" w:rsidP="00700C0A">
            <w:pPr>
              <w:spacing w:before="40" w:line="288" w:lineRule="auto"/>
              <w:rPr>
                <w:i/>
                <w:iCs/>
                <w:sz w:val="26"/>
                <w:szCs w:val="26"/>
              </w:rPr>
            </w:pPr>
            <w:r w:rsidRPr="001C671F">
              <w:rPr>
                <w:i/>
                <w:iCs/>
                <w:sz w:val="26"/>
                <w:szCs w:val="26"/>
              </w:rPr>
              <w:t>KB4</w:t>
            </w:r>
          </w:p>
        </w:tc>
        <w:tc>
          <w:tcPr>
            <w:tcW w:w="1256" w:type="dxa"/>
            <w:tcBorders>
              <w:top w:val="nil"/>
              <w:left w:val="nil"/>
              <w:bottom w:val="single" w:sz="4" w:space="0" w:color="auto"/>
              <w:right w:val="single" w:sz="4" w:space="0" w:color="auto"/>
            </w:tcBorders>
            <w:shd w:val="clear" w:color="auto" w:fill="auto"/>
            <w:noWrap/>
            <w:vAlign w:val="center"/>
            <w:hideMark/>
          </w:tcPr>
          <w:p w14:paraId="485125CD" w14:textId="77777777" w:rsidR="00630B1E" w:rsidRPr="001C671F" w:rsidRDefault="00630B1E" w:rsidP="00700C0A">
            <w:pPr>
              <w:spacing w:before="40" w:line="288" w:lineRule="auto"/>
              <w:jc w:val="right"/>
              <w:rPr>
                <w:i/>
                <w:iCs/>
                <w:sz w:val="26"/>
                <w:szCs w:val="26"/>
              </w:rPr>
            </w:pPr>
            <w:r w:rsidRPr="001C671F">
              <w:rPr>
                <w:i/>
                <w:iCs/>
                <w:sz w:val="26"/>
                <w:szCs w:val="26"/>
              </w:rPr>
              <w:t>26.134,0</w:t>
            </w:r>
          </w:p>
        </w:tc>
        <w:tc>
          <w:tcPr>
            <w:tcW w:w="1160" w:type="dxa"/>
            <w:tcBorders>
              <w:top w:val="nil"/>
              <w:left w:val="nil"/>
              <w:bottom w:val="single" w:sz="4" w:space="0" w:color="auto"/>
              <w:right w:val="single" w:sz="4" w:space="0" w:color="auto"/>
            </w:tcBorders>
            <w:shd w:val="clear" w:color="auto" w:fill="auto"/>
            <w:noWrap/>
            <w:vAlign w:val="center"/>
            <w:hideMark/>
          </w:tcPr>
          <w:p w14:paraId="6C24118C" w14:textId="77777777" w:rsidR="00630B1E" w:rsidRPr="001C671F" w:rsidRDefault="00630B1E" w:rsidP="00700C0A">
            <w:pPr>
              <w:spacing w:before="40" w:line="288" w:lineRule="auto"/>
              <w:jc w:val="center"/>
              <w:rPr>
                <w:i/>
                <w:iCs/>
                <w:sz w:val="26"/>
                <w:szCs w:val="26"/>
              </w:rPr>
            </w:pPr>
            <w:r w:rsidRPr="001C671F">
              <w:rPr>
                <w:i/>
                <w:iCs/>
                <w:sz w:val="26"/>
                <w:szCs w:val="26"/>
              </w:rPr>
              <w:t>6,2%</w:t>
            </w:r>
          </w:p>
        </w:tc>
        <w:tc>
          <w:tcPr>
            <w:tcW w:w="1025" w:type="dxa"/>
            <w:tcBorders>
              <w:top w:val="nil"/>
              <w:left w:val="nil"/>
              <w:bottom w:val="single" w:sz="4" w:space="0" w:color="auto"/>
              <w:right w:val="single" w:sz="4" w:space="0" w:color="auto"/>
            </w:tcBorders>
            <w:shd w:val="clear" w:color="auto" w:fill="auto"/>
            <w:noWrap/>
            <w:vAlign w:val="center"/>
            <w:hideMark/>
          </w:tcPr>
          <w:p w14:paraId="3EC20D2A" w14:textId="77777777" w:rsidR="00630B1E" w:rsidRPr="001C671F" w:rsidRDefault="00630B1E" w:rsidP="00700C0A">
            <w:pPr>
              <w:spacing w:before="40" w:line="288" w:lineRule="auto"/>
              <w:jc w:val="center"/>
              <w:rPr>
                <w:i/>
                <w:iCs/>
                <w:sz w:val="26"/>
                <w:szCs w:val="26"/>
              </w:rPr>
            </w:pPr>
            <w:r w:rsidRPr="001C671F">
              <w:rPr>
                <w:i/>
                <w:iCs/>
                <w:sz w:val="26"/>
                <w:szCs w:val="26"/>
              </w:rPr>
              <w:t>50%</w:t>
            </w:r>
          </w:p>
        </w:tc>
        <w:tc>
          <w:tcPr>
            <w:tcW w:w="960" w:type="dxa"/>
            <w:tcBorders>
              <w:top w:val="nil"/>
              <w:left w:val="nil"/>
              <w:bottom w:val="single" w:sz="4" w:space="0" w:color="auto"/>
              <w:right w:val="single" w:sz="4" w:space="0" w:color="auto"/>
            </w:tcBorders>
            <w:shd w:val="clear" w:color="auto" w:fill="auto"/>
            <w:noWrap/>
            <w:vAlign w:val="center"/>
            <w:hideMark/>
          </w:tcPr>
          <w:p w14:paraId="357FCDEA" w14:textId="77777777" w:rsidR="00630B1E" w:rsidRPr="001C671F" w:rsidRDefault="00630B1E" w:rsidP="00700C0A">
            <w:pPr>
              <w:spacing w:before="40" w:line="288" w:lineRule="auto"/>
              <w:jc w:val="center"/>
              <w:rPr>
                <w:i/>
                <w:iCs/>
                <w:sz w:val="26"/>
                <w:szCs w:val="26"/>
              </w:rPr>
            </w:pPr>
            <w:r w:rsidRPr="001C671F">
              <w:rPr>
                <w:i/>
                <w:iCs/>
                <w:sz w:val="26"/>
                <w:szCs w:val="26"/>
              </w:rPr>
              <w:t>0,50</w:t>
            </w:r>
          </w:p>
        </w:tc>
        <w:tc>
          <w:tcPr>
            <w:tcW w:w="960" w:type="dxa"/>
            <w:tcBorders>
              <w:top w:val="nil"/>
              <w:left w:val="nil"/>
              <w:bottom w:val="single" w:sz="4" w:space="0" w:color="auto"/>
              <w:right w:val="single" w:sz="4" w:space="0" w:color="auto"/>
            </w:tcBorders>
            <w:shd w:val="clear" w:color="auto" w:fill="auto"/>
            <w:noWrap/>
            <w:vAlign w:val="center"/>
            <w:hideMark/>
          </w:tcPr>
          <w:p w14:paraId="030B52B1" w14:textId="77777777" w:rsidR="00630B1E" w:rsidRPr="001C671F" w:rsidRDefault="00630B1E" w:rsidP="00700C0A">
            <w:pPr>
              <w:spacing w:before="40" w:line="288" w:lineRule="auto"/>
              <w:jc w:val="center"/>
              <w:rPr>
                <w:i/>
                <w:iCs/>
                <w:sz w:val="26"/>
                <w:szCs w:val="26"/>
              </w:rPr>
            </w:pPr>
            <w:r w:rsidRPr="001C671F">
              <w:rPr>
                <w:i/>
                <w:iCs/>
                <w:sz w:val="26"/>
                <w:szCs w:val="26"/>
              </w:rPr>
              <w:t>≤ 25</w:t>
            </w:r>
          </w:p>
        </w:tc>
        <w:tc>
          <w:tcPr>
            <w:tcW w:w="960" w:type="dxa"/>
            <w:tcBorders>
              <w:top w:val="nil"/>
              <w:left w:val="nil"/>
              <w:bottom w:val="single" w:sz="4" w:space="0" w:color="auto"/>
              <w:right w:val="single" w:sz="4" w:space="0" w:color="auto"/>
            </w:tcBorders>
            <w:shd w:val="clear" w:color="auto" w:fill="auto"/>
            <w:noWrap/>
            <w:vAlign w:val="center"/>
            <w:hideMark/>
          </w:tcPr>
          <w:p w14:paraId="64700B1E"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21061A3C"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4FFF0F68"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06FEF2A9" w14:textId="77777777" w:rsidR="00630B1E" w:rsidRPr="001C671F" w:rsidRDefault="00630B1E" w:rsidP="00700C0A">
            <w:pPr>
              <w:spacing w:before="40" w:line="288" w:lineRule="auto"/>
              <w:rPr>
                <w:i/>
                <w:iCs/>
                <w:sz w:val="26"/>
                <w:szCs w:val="26"/>
              </w:rPr>
            </w:pPr>
            <w:r w:rsidRPr="001C671F">
              <w:rPr>
                <w:i/>
                <w:iCs/>
                <w:sz w:val="26"/>
                <w:szCs w:val="26"/>
              </w:rPr>
              <w:t>KB5</w:t>
            </w:r>
          </w:p>
        </w:tc>
        <w:tc>
          <w:tcPr>
            <w:tcW w:w="1256" w:type="dxa"/>
            <w:tcBorders>
              <w:top w:val="nil"/>
              <w:left w:val="nil"/>
              <w:bottom w:val="single" w:sz="4" w:space="0" w:color="auto"/>
              <w:right w:val="single" w:sz="4" w:space="0" w:color="auto"/>
            </w:tcBorders>
            <w:shd w:val="clear" w:color="auto" w:fill="auto"/>
            <w:noWrap/>
            <w:vAlign w:val="center"/>
            <w:hideMark/>
          </w:tcPr>
          <w:p w14:paraId="7DAFE3C1" w14:textId="77777777" w:rsidR="00630B1E" w:rsidRPr="001C671F" w:rsidRDefault="00630B1E" w:rsidP="00700C0A">
            <w:pPr>
              <w:spacing w:before="40" w:line="288" w:lineRule="auto"/>
              <w:jc w:val="right"/>
              <w:rPr>
                <w:i/>
                <w:iCs/>
                <w:sz w:val="26"/>
                <w:szCs w:val="26"/>
              </w:rPr>
            </w:pPr>
            <w:r w:rsidRPr="001C671F">
              <w:rPr>
                <w:i/>
                <w:iCs/>
                <w:sz w:val="26"/>
                <w:szCs w:val="26"/>
              </w:rPr>
              <w:t>10.830,3</w:t>
            </w:r>
          </w:p>
        </w:tc>
        <w:tc>
          <w:tcPr>
            <w:tcW w:w="1160" w:type="dxa"/>
            <w:tcBorders>
              <w:top w:val="nil"/>
              <w:left w:val="nil"/>
              <w:bottom w:val="single" w:sz="4" w:space="0" w:color="auto"/>
              <w:right w:val="single" w:sz="4" w:space="0" w:color="auto"/>
            </w:tcBorders>
            <w:shd w:val="clear" w:color="auto" w:fill="auto"/>
            <w:noWrap/>
            <w:vAlign w:val="center"/>
            <w:hideMark/>
          </w:tcPr>
          <w:p w14:paraId="5FC16350" w14:textId="77777777" w:rsidR="00630B1E" w:rsidRPr="001C671F" w:rsidRDefault="00630B1E" w:rsidP="00700C0A">
            <w:pPr>
              <w:spacing w:before="40" w:line="288" w:lineRule="auto"/>
              <w:jc w:val="center"/>
              <w:rPr>
                <w:i/>
                <w:iCs/>
                <w:sz w:val="26"/>
                <w:szCs w:val="26"/>
              </w:rPr>
            </w:pPr>
            <w:r w:rsidRPr="001C671F">
              <w:rPr>
                <w:i/>
                <w:iCs/>
                <w:sz w:val="26"/>
                <w:szCs w:val="26"/>
              </w:rPr>
              <w:t>2,6%</w:t>
            </w:r>
          </w:p>
        </w:tc>
        <w:tc>
          <w:tcPr>
            <w:tcW w:w="1025" w:type="dxa"/>
            <w:tcBorders>
              <w:top w:val="nil"/>
              <w:left w:val="nil"/>
              <w:bottom w:val="single" w:sz="4" w:space="0" w:color="auto"/>
              <w:right w:val="single" w:sz="4" w:space="0" w:color="auto"/>
            </w:tcBorders>
            <w:shd w:val="clear" w:color="auto" w:fill="auto"/>
            <w:noWrap/>
            <w:vAlign w:val="center"/>
            <w:hideMark/>
          </w:tcPr>
          <w:p w14:paraId="190BEC2D" w14:textId="77777777" w:rsidR="00630B1E" w:rsidRPr="001C671F" w:rsidRDefault="00630B1E" w:rsidP="00700C0A">
            <w:pPr>
              <w:spacing w:before="40" w:line="288" w:lineRule="auto"/>
              <w:jc w:val="center"/>
              <w:rPr>
                <w:i/>
                <w:iCs/>
                <w:sz w:val="26"/>
                <w:szCs w:val="26"/>
              </w:rPr>
            </w:pPr>
            <w:r w:rsidRPr="001C671F">
              <w:rPr>
                <w:i/>
                <w:iCs/>
                <w:sz w:val="26"/>
                <w:szCs w:val="26"/>
              </w:rPr>
              <w:t>50%</w:t>
            </w:r>
          </w:p>
        </w:tc>
        <w:tc>
          <w:tcPr>
            <w:tcW w:w="960" w:type="dxa"/>
            <w:tcBorders>
              <w:top w:val="nil"/>
              <w:left w:val="nil"/>
              <w:bottom w:val="single" w:sz="4" w:space="0" w:color="auto"/>
              <w:right w:val="single" w:sz="4" w:space="0" w:color="auto"/>
            </w:tcBorders>
            <w:shd w:val="clear" w:color="auto" w:fill="auto"/>
            <w:noWrap/>
            <w:vAlign w:val="center"/>
            <w:hideMark/>
          </w:tcPr>
          <w:p w14:paraId="79703457" w14:textId="77777777" w:rsidR="00630B1E" w:rsidRPr="001C671F" w:rsidRDefault="00630B1E" w:rsidP="00700C0A">
            <w:pPr>
              <w:spacing w:before="40" w:line="288" w:lineRule="auto"/>
              <w:jc w:val="center"/>
              <w:rPr>
                <w:i/>
                <w:iCs/>
                <w:sz w:val="26"/>
                <w:szCs w:val="26"/>
              </w:rPr>
            </w:pPr>
            <w:r w:rsidRPr="001C671F">
              <w:rPr>
                <w:i/>
                <w:iCs/>
                <w:sz w:val="26"/>
                <w:szCs w:val="26"/>
              </w:rPr>
              <w:t>0,50</w:t>
            </w:r>
          </w:p>
        </w:tc>
        <w:tc>
          <w:tcPr>
            <w:tcW w:w="960" w:type="dxa"/>
            <w:tcBorders>
              <w:top w:val="nil"/>
              <w:left w:val="nil"/>
              <w:bottom w:val="single" w:sz="4" w:space="0" w:color="auto"/>
              <w:right w:val="single" w:sz="4" w:space="0" w:color="auto"/>
            </w:tcBorders>
            <w:shd w:val="clear" w:color="auto" w:fill="auto"/>
            <w:noWrap/>
            <w:vAlign w:val="center"/>
            <w:hideMark/>
          </w:tcPr>
          <w:p w14:paraId="6094DE12" w14:textId="77777777" w:rsidR="00630B1E" w:rsidRPr="001C671F" w:rsidRDefault="00630B1E" w:rsidP="00700C0A">
            <w:pPr>
              <w:spacing w:before="40" w:line="288" w:lineRule="auto"/>
              <w:jc w:val="center"/>
              <w:rPr>
                <w:i/>
                <w:iCs/>
                <w:sz w:val="26"/>
                <w:szCs w:val="26"/>
              </w:rPr>
            </w:pPr>
            <w:r w:rsidRPr="001C671F">
              <w:rPr>
                <w:i/>
                <w:iCs/>
                <w:sz w:val="26"/>
                <w:szCs w:val="26"/>
              </w:rPr>
              <w:t>≤ 25</w:t>
            </w:r>
          </w:p>
        </w:tc>
        <w:tc>
          <w:tcPr>
            <w:tcW w:w="960" w:type="dxa"/>
            <w:tcBorders>
              <w:top w:val="nil"/>
              <w:left w:val="nil"/>
              <w:bottom w:val="single" w:sz="4" w:space="0" w:color="auto"/>
              <w:right w:val="single" w:sz="4" w:space="0" w:color="auto"/>
            </w:tcBorders>
            <w:shd w:val="clear" w:color="auto" w:fill="auto"/>
            <w:noWrap/>
            <w:vAlign w:val="center"/>
            <w:hideMark/>
          </w:tcPr>
          <w:p w14:paraId="4A184B1B"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77F59AEF"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022937F5"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02546269" w14:textId="77777777" w:rsidR="00630B1E" w:rsidRPr="001C671F" w:rsidRDefault="00630B1E" w:rsidP="00700C0A">
            <w:pPr>
              <w:spacing w:before="40" w:line="288" w:lineRule="auto"/>
              <w:rPr>
                <w:i/>
                <w:iCs/>
                <w:sz w:val="26"/>
                <w:szCs w:val="26"/>
              </w:rPr>
            </w:pPr>
            <w:r w:rsidRPr="001C671F">
              <w:rPr>
                <w:i/>
                <w:iCs/>
                <w:sz w:val="26"/>
                <w:szCs w:val="26"/>
              </w:rPr>
              <w:t>KB6</w:t>
            </w:r>
          </w:p>
        </w:tc>
        <w:tc>
          <w:tcPr>
            <w:tcW w:w="1256" w:type="dxa"/>
            <w:tcBorders>
              <w:top w:val="nil"/>
              <w:left w:val="nil"/>
              <w:bottom w:val="single" w:sz="4" w:space="0" w:color="auto"/>
              <w:right w:val="single" w:sz="4" w:space="0" w:color="auto"/>
            </w:tcBorders>
            <w:shd w:val="clear" w:color="auto" w:fill="auto"/>
            <w:noWrap/>
            <w:vAlign w:val="center"/>
            <w:hideMark/>
          </w:tcPr>
          <w:p w14:paraId="7A5016A8" w14:textId="77777777" w:rsidR="00630B1E" w:rsidRPr="001C671F" w:rsidRDefault="00630B1E" w:rsidP="00700C0A">
            <w:pPr>
              <w:spacing w:before="40" w:line="288" w:lineRule="auto"/>
              <w:jc w:val="right"/>
              <w:rPr>
                <w:i/>
                <w:iCs/>
                <w:sz w:val="26"/>
                <w:szCs w:val="26"/>
              </w:rPr>
            </w:pPr>
            <w:r w:rsidRPr="001C671F">
              <w:rPr>
                <w:i/>
                <w:iCs/>
                <w:sz w:val="26"/>
                <w:szCs w:val="26"/>
              </w:rPr>
              <w:t>26.902,7</w:t>
            </w:r>
          </w:p>
        </w:tc>
        <w:tc>
          <w:tcPr>
            <w:tcW w:w="1160" w:type="dxa"/>
            <w:tcBorders>
              <w:top w:val="nil"/>
              <w:left w:val="nil"/>
              <w:bottom w:val="single" w:sz="4" w:space="0" w:color="auto"/>
              <w:right w:val="single" w:sz="4" w:space="0" w:color="auto"/>
            </w:tcBorders>
            <w:shd w:val="clear" w:color="auto" w:fill="auto"/>
            <w:noWrap/>
            <w:vAlign w:val="center"/>
            <w:hideMark/>
          </w:tcPr>
          <w:p w14:paraId="6D822AED" w14:textId="77777777" w:rsidR="00630B1E" w:rsidRPr="001C671F" w:rsidRDefault="00630B1E" w:rsidP="00700C0A">
            <w:pPr>
              <w:spacing w:before="40" w:line="288" w:lineRule="auto"/>
              <w:jc w:val="center"/>
              <w:rPr>
                <w:i/>
                <w:iCs/>
                <w:sz w:val="26"/>
                <w:szCs w:val="26"/>
              </w:rPr>
            </w:pPr>
            <w:r w:rsidRPr="001C671F">
              <w:rPr>
                <w:i/>
                <w:iCs/>
                <w:sz w:val="26"/>
                <w:szCs w:val="26"/>
              </w:rPr>
              <w:t>6,4%</w:t>
            </w:r>
          </w:p>
        </w:tc>
        <w:tc>
          <w:tcPr>
            <w:tcW w:w="1025" w:type="dxa"/>
            <w:tcBorders>
              <w:top w:val="nil"/>
              <w:left w:val="nil"/>
              <w:bottom w:val="single" w:sz="4" w:space="0" w:color="auto"/>
              <w:right w:val="single" w:sz="4" w:space="0" w:color="auto"/>
            </w:tcBorders>
            <w:shd w:val="clear" w:color="auto" w:fill="auto"/>
            <w:noWrap/>
            <w:vAlign w:val="center"/>
            <w:hideMark/>
          </w:tcPr>
          <w:p w14:paraId="35B5C10E" w14:textId="77777777" w:rsidR="00630B1E" w:rsidRPr="001C671F" w:rsidRDefault="00630B1E" w:rsidP="00700C0A">
            <w:pPr>
              <w:spacing w:before="40" w:line="288" w:lineRule="auto"/>
              <w:jc w:val="center"/>
              <w:rPr>
                <w:i/>
                <w:iCs/>
                <w:sz w:val="26"/>
                <w:szCs w:val="26"/>
              </w:rPr>
            </w:pPr>
            <w:r w:rsidRPr="001C671F">
              <w:rPr>
                <w:i/>
                <w:iCs/>
                <w:sz w:val="26"/>
                <w:szCs w:val="26"/>
              </w:rPr>
              <w:t>50%</w:t>
            </w:r>
          </w:p>
        </w:tc>
        <w:tc>
          <w:tcPr>
            <w:tcW w:w="960" w:type="dxa"/>
            <w:tcBorders>
              <w:top w:val="nil"/>
              <w:left w:val="nil"/>
              <w:bottom w:val="single" w:sz="4" w:space="0" w:color="auto"/>
              <w:right w:val="single" w:sz="4" w:space="0" w:color="auto"/>
            </w:tcBorders>
            <w:shd w:val="clear" w:color="auto" w:fill="auto"/>
            <w:noWrap/>
            <w:vAlign w:val="center"/>
            <w:hideMark/>
          </w:tcPr>
          <w:p w14:paraId="18BC12C6" w14:textId="77777777" w:rsidR="00630B1E" w:rsidRPr="001C671F" w:rsidRDefault="00630B1E" w:rsidP="00700C0A">
            <w:pPr>
              <w:spacing w:before="40" w:line="288" w:lineRule="auto"/>
              <w:jc w:val="center"/>
              <w:rPr>
                <w:i/>
                <w:iCs/>
                <w:sz w:val="26"/>
                <w:szCs w:val="26"/>
              </w:rPr>
            </w:pPr>
            <w:r w:rsidRPr="001C671F">
              <w:rPr>
                <w:i/>
                <w:iCs/>
                <w:sz w:val="26"/>
                <w:szCs w:val="26"/>
              </w:rPr>
              <w:t>0,50</w:t>
            </w:r>
          </w:p>
        </w:tc>
        <w:tc>
          <w:tcPr>
            <w:tcW w:w="960" w:type="dxa"/>
            <w:tcBorders>
              <w:top w:val="nil"/>
              <w:left w:val="nil"/>
              <w:bottom w:val="single" w:sz="4" w:space="0" w:color="auto"/>
              <w:right w:val="single" w:sz="4" w:space="0" w:color="auto"/>
            </w:tcBorders>
            <w:shd w:val="clear" w:color="auto" w:fill="auto"/>
            <w:noWrap/>
            <w:vAlign w:val="center"/>
            <w:hideMark/>
          </w:tcPr>
          <w:p w14:paraId="022903DC" w14:textId="77777777" w:rsidR="00630B1E" w:rsidRPr="001C671F" w:rsidRDefault="00630B1E" w:rsidP="00700C0A">
            <w:pPr>
              <w:spacing w:before="40" w:line="288" w:lineRule="auto"/>
              <w:jc w:val="center"/>
              <w:rPr>
                <w:i/>
                <w:iCs/>
                <w:sz w:val="26"/>
                <w:szCs w:val="26"/>
              </w:rPr>
            </w:pPr>
            <w:r w:rsidRPr="001C671F">
              <w:rPr>
                <w:i/>
                <w:iCs/>
                <w:sz w:val="26"/>
                <w:szCs w:val="26"/>
              </w:rPr>
              <w:t>≤ 25</w:t>
            </w:r>
          </w:p>
        </w:tc>
        <w:tc>
          <w:tcPr>
            <w:tcW w:w="960" w:type="dxa"/>
            <w:tcBorders>
              <w:top w:val="nil"/>
              <w:left w:val="nil"/>
              <w:bottom w:val="single" w:sz="4" w:space="0" w:color="auto"/>
              <w:right w:val="single" w:sz="4" w:space="0" w:color="auto"/>
            </w:tcBorders>
            <w:shd w:val="clear" w:color="auto" w:fill="auto"/>
            <w:noWrap/>
            <w:vAlign w:val="center"/>
            <w:hideMark/>
          </w:tcPr>
          <w:p w14:paraId="7A85BECC"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3522F29E"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2445B94A" w14:textId="77777777" w:rsidR="00630B1E" w:rsidRPr="001C671F" w:rsidRDefault="00630B1E" w:rsidP="00700C0A">
            <w:pPr>
              <w:spacing w:before="40" w:line="288" w:lineRule="auto"/>
              <w:jc w:val="center"/>
              <w:rPr>
                <w:b/>
                <w:bCs/>
                <w:i/>
                <w:iCs/>
                <w:sz w:val="26"/>
                <w:szCs w:val="26"/>
              </w:rPr>
            </w:pPr>
            <w:r w:rsidRPr="001C671F">
              <w:rPr>
                <w:b/>
                <w:bCs/>
                <w:i/>
                <w:iCs/>
                <w:sz w:val="26"/>
                <w:szCs w:val="26"/>
              </w:rPr>
              <w:t>2</w:t>
            </w:r>
          </w:p>
        </w:tc>
        <w:tc>
          <w:tcPr>
            <w:tcW w:w="3002" w:type="dxa"/>
            <w:tcBorders>
              <w:top w:val="nil"/>
              <w:left w:val="nil"/>
              <w:bottom w:val="single" w:sz="4" w:space="0" w:color="auto"/>
              <w:right w:val="single" w:sz="4" w:space="0" w:color="auto"/>
            </w:tcBorders>
            <w:shd w:val="clear" w:color="auto" w:fill="auto"/>
            <w:noWrap/>
            <w:vAlign w:val="center"/>
            <w:hideMark/>
          </w:tcPr>
          <w:p w14:paraId="21E2061B" w14:textId="77777777" w:rsidR="00630B1E" w:rsidRPr="001C671F" w:rsidRDefault="00630B1E" w:rsidP="00700C0A">
            <w:pPr>
              <w:spacing w:before="40" w:line="288" w:lineRule="auto"/>
              <w:rPr>
                <w:b/>
                <w:bCs/>
                <w:i/>
                <w:iCs/>
                <w:sz w:val="26"/>
                <w:szCs w:val="26"/>
              </w:rPr>
            </w:pPr>
            <w:r w:rsidRPr="001C671F">
              <w:rPr>
                <w:b/>
                <w:bCs/>
                <w:i/>
                <w:iCs/>
                <w:sz w:val="26"/>
                <w:szCs w:val="26"/>
              </w:rPr>
              <w:t xml:space="preserve"> Đất khu kỹ thuật</w:t>
            </w:r>
          </w:p>
        </w:tc>
        <w:tc>
          <w:tcPr>
            <w:tcW w:w="1256" w:type="dxa"/>
            <w:tcBorders>
              <w:top w:val="nil"/>
              <w:left w:val="nil"/>
              <w:bottom w:val="single" w:sz="4" w:space="0" w:color="auto"/>
              <w:right w:val="single" w:sz="4" w:space="0" w:color="auto"/>
            </w:tcBorders>
            <w:shd w:val="clear" w:color="auto" w:fill="auto"/>
            <w:noWrap/>
            <w:vAlign w:val="center"/>
            <w:hideMark/>
          </w:tcPr>
          <w:p w14:paraId="7710F274" w14:textId="77777777" w:rsidR="00630B1E" w:rsidRPr="001C671F" w:rsidRDefault="00630B1E" w:rsidP="00700C0A">
            <w:pPr>
              <w:spacing w:before="40" w:line="288" w:lineRule="auto"/>
              <w:jc w:val="right"/>
              <w:rPr>
                <w:b/>
                <w:bCs/>
                <w:i/>
                <w:iCs/>
                <w:sz w:val="26"/>
                <w:szCs w:val="26"/>
              </w:rPr>
            </w:pPr>
            <w:r w:rsidRPr="001C671F">
              <w:rPr>
                <w:b/>
                <w:bCs/>
                <w:i/>
                <w:iCs/>
                <w:sz w:val="26"/>
                <w:szCs w:val="26"/>
              </w:rPr>
              <w:t>8.719,3</w:t>
            </w:r>
          </w:p>
        </w:tc>
        <w:tc>
          <w:tcPr>
            <w:tcW w:w="1160" w:type="dxa"/>
            <w:tcBorders>
              <w:top w:val="nil"/>
              <w:left w:val="nil"/>
              <w:bottom w:val="single" w:sz="4" w:space="0" w:color="auto"/>
              <w:right w:val="single" w:sz="4" w:space="0" w:color="auto"/>
            </w:tcBorders>
            <w:shd w:val="clear" w:color="auto" w:fill="auto"/>
            <w:noWrap/>
            <w:vAlign w:val="center"/>
            <w:hideMark/>
          </w:tcPr>
          <w:p w14:paraId="60323244" w14:textId="77777777" w:rsidR="00630B1E" w:rsidRPr="001C671F" w:rsidRDefault="00630B1E" w:rsidP="00700C0A">
            <w:pPr>
              <w:spacing w:before="40" w:line="288" w:lineRule="auto"/>
              <w:jc w:val="center"/>
              <w:rPr>
                <w:b/>
                <w:bCs/>
                <w:sz w:val="26"/>
                <w:szCs w:val="26"/>
              </w:rPr>
            </w:pPr>
            <w:r w:rsidRPr="001C671F">
              <w:rPr>
                <w:b/>
                <w:bCs/>
                <w:sz w:val="26"/>
                <w:szCs w:val="26"/>
              </w:rPr>
              <w:t>2,1%</w:t>
            </w:r>
          </w:p>
        </w:tc>
        <w:tc>
          <w:tcPr>
            <w:tcW w:w="1025" w:type="dxa"/>
            <w:tcBorders>
              <w:top w:val="nil"/>
              <w:left w:val="nil"/>
              <w:bottom w:val="single" w:sz="4" w:space="0" w:color="auto"/>
              <w:right w:val="single" w:sz="4" w:space="0" w:color="auto"/>
            </w:tcBorders>
            <w:shd w:val="clear" w:color="auto" w:fill="auto"/>
            <w:noWrap/>
            <w:vAlign w:val="center"/>
            <w:hideMark/>
          </w:tcPr>
          <w:p w14:paraId="00BF4ABA"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45A263E3"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01DEDCA7"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5DC3A1CC" w14:textId="77777777" w:rsidR="00630B1E" w:rsidRPr="001C671F" w:rsidRDefault="00630B1E" w:rsidP="00700C0A">
            <w:pPr>
              <w:spacing w:before="40" w:line="288" w:lineRule="auto"/>
              <w:jc w:val="center"/>
              <w:rPr>
                <w:i/>
                <w:iCs/>
                <w:sz w:val="26"/>
                <w:szCs w:val="26"/>
              </w:rPr>
            </w:pPr>
          </w:p>
        </w:tc>
      </w:tr>
      <w:tr w:rsidR="00630B1E" w:rsidRPr="001C671F" w14:paraId="7DF5CFF4"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18C26A46" w14:textId="77777777" w:rsidR="00630B1E" w:rsidRPr="001C671F" w:rsidRDefault="00630B1E" w:rsidP="00700C0A">
            <w:pPr>
              <w:spacing w:before="40" w:line="288" w:lineRule="auto"/>
              <w:jc w:val="center"/>
              <w:rPr>
                <w:i/>
                <w:iCs/>
                <w:sz w:val="26"/>
                <w:szCs w:val="26"/>
              </w:rPr>
            </w:pPr>
            <w:r w:rsidRPr="001C671F">
              <w:rPr>
                <w:i/>
                <w:iCs/>
                <w:sz w:val="26"/>
                <w:szCs w:val="26"/>
              </w:rPr>
              <w:lastRenderedPageBreak/>
              <w:t> </w:t>
            </w:r>
          </w:p>
        </w:tc>
        <w:tc>
          <w:tcPr>
            <w:tcW w:w="3002" w:type="dxa"/>
            <w:tcBorders>
              <w:top w:val="nil"/>
              <w:left w:val="nil"/>
              <w:bottom w:val="single" w:sz="4" w:space="0" w:color="auto"/>
              <w:right w:val="single" w:sz="4" w:space="0" w:color="auto"/>
            </w:tcBorders>
            <w:shd w:val="clear" w:color="auto" w:fill="auto"/>
            <w:noWrap/>
            <w:vAlign w:val="center"/>
            <w:hideMark/>
          </w:tcPr>
          <w:p w14:paraId="7573AEDB" w14:textId="77777777" w:rsidR="00630B1E" w:rsidRPr="001C671F" w:rsidRDefault="00630B1E" w:rsidP="00700C0A">
            <w:pPr>
              <w:spacing w:before="40" w:line="288" w:lineRule="auto"/>
              <w:rPr>
                <w:i/>
                <w:iCs/>
                <w:sz w:val="26"/>
                <w:szCs w:val="26"/>
              </w:rPr>
            </w:pPr>
            <w:r w:rsidRPr="001C671F">
              <w:rPr>
                <w:i/>
                <w:iCs/>
                <w:sz w:val="26"/>
                <w:szCs w:val="26"/>
              </w:rPr>
              <w:t>HTKT 1</w:t>
            </w:r>
          </w:p>
        </w:tc>
        <w:tc>
          <w:tcPr>
            <w:tcW w:w="1256" w:type="dxa"/>
            <w:tcBorders>
              <w:top w:val="nil"/>
              <w:left w:val="nil"/>
              <w:bottom w:val="single" w:sz="4" w:space="0" w:color="auto"/>
              <w:right w:val="single" w:sz="4" w:space="0" w:color="auto"/>
            </w:tcBorders>
            <w:shd w:val="clear" w:color="auto" w:fill="auto"/>
            <w:noWrap/>
            <w:vAlign w:val="center"/>
            <w:hideMark/>
          </w:tcPr>
          <w:p w14:paraId="720806EF" w14:textId="77777777" w:rsidR="00630B1E" w:rsidRPr="001C671F" w:rsidRDefault="00630B1E" w:rsidP="00700C0A">
            <w:pPr>
              <w:spacing w:before="40" w:line="288" w:lineRule="auto"/>
              <w:jc w:val="right"/>
              <w:rPr>
                <w:i/>
                <w:iCs/>
                <w:sz w:val="26"/>
                <w:szCs w:val="26"/>
              </w:rPr>
            </w:pPr>
            <w:r w:rsidRPr="001C671F">
              <w:rPr>
                <w:i/>
                <w:iCs/>
                <w:sz w:val="26"/>
                <w:szCs w:val="26"/>
              </w:rPr>
              <w:t>1.117,9</w:t>
            </w:r>
          </w:p>
        </w:tc>
        <w:tc>
          <w:tcPr>
            <w:tcW w:w="1160" w:type="dxa"/>
            <w:tcBorders>
              <w:top w:val="nil"/>
              <w:left w:val="nil"/>
              <w:bottom w:val="single" w:sz="4" w:space="0" w:color="auto"/>
              <w:right w:val="single" w:sz="4" w:space="0" w:color="auto"/>
            </w:tcBorders>
            <w:shd w:val="clear" w:color="auto" w:fill="auto"/>
            <w:noWrap/>
            <w:vAlign w:val="center"/>
            <w:hideMark/>
          </w:tcPr>
          <w:p w14:paraId="38FEF6EF" w14:textId="77777777" w:rsidR="00630B1E" w:rsidRPr="001C671F" w:rsidRDefault="00630B1E" w:rsidP="00700C0A">
            <w:pPr>
              <w:spacing w:before="40" w:line="288" w:lineRule="auto"/>
              <w:jc w:val="center"/>
              <w:rPr>
                <w:i/>
                <w:iCs/>
                <w:sz w:val="26"/>
                <w:szCs w:val="26"/>
              </w:rPr>
            </w:pPr>
            <w:r w:rsidRPr="001C671F">
              <w:rPr>
                <w:i/>
                <w:iCs/>
                <w:sz w:val="26"/>
                <w:szCs w:val="26"/>
              </w:rPr>
              <w:t>0,3%</w:t>
            </w:r>
          </w:p>
        </w:tc>
        <w:tc>
          <w:tcPr>
            <w:tcW w:w="1025" w:type="dxa"/>
            <w:tcBorders>
              <w:top w:val="nil"/>
              <w:left w:val="nil"/>
              <w:bottom w:val="single" w:sz="4" w:space="0" w:color="auto"/>
              <w:right w:val="single" w:sz="4" w:space="0" w:color="auto"/>
            </w:tcBorders>
            <w:shd w:val="clear" w:color="auto" w:fill="auto"/>
            <w:noWrap/>
            <w:vAlign w:val="center"/>
            <w:hideMark/>
          </w:tcPr>
          <w:p w14:paraId="28540F42" w14:textId="77777777" w:rsidR="00630B1E" w:rsidRPr="001C671F" w:rsidRDefault="00630B1E" w:rsidP="00700C0A">
            <w:pPr>
              <w:spacing w:before="40" w:line="288" w:lineRule="auto"/>
              <w:jc w:val="center"/>
              <w:rPr>
                <w:i/>
                <w:iCs/>
                <w:sz w:val="26"/>
                <w:szCs w:val="26"/>
              </w:rPr>
            </w:pPr>
            <w:r w:rsidRPr="001C671F">
              <w:rPr>
                <w:i/>
                <w:iCs/>
                <w:sz w:val="26"/>
                <w:szCs w:val="26"/>
              </w:rPr>
              <w:t>70%</w:t>
            </w:r>
          </w:p>
        </w:tc>
        <w:tc>
          <w:tcPr>
            <w:tcW w:w="960" w:type="dxa"/>
            <w:tcBorders>
              <w:top w:val="nil"/>
              <w:left w:val="nil"/>
              <w:bottom w:val="single" w:sz="4" w:space="0" w:color="auto"/>
              <w:right w:val="single" w:sz="4" w:space="0" w:color="auto"/>
            </w:tcBorders>
            <w:shd w:val="clear" w:color="auto" w:fill="auto"/>
            <w:noWrap/>
            <w:vAlign w:val="center"/>
            <w:hideMark/>
          </w:tcPr>
          <w:p w14:paraId="3BDA280D" w14:textId="77777777" w:rsidR="00630B1E" w:rsidRPr="001C671F" w:rsidRDefault="00630B1E" w:rsidP="00700C0A">
            <w:pPr>
              <w:spacing w:before="40" w:line="288" w:lineRule="auto"/>
              <w:jc w:val="center"/>
              <w:rPr>
                <w:i/>
                <w:iCs/>
                <w:sz w:val="26"/>
                <w:szCs w:val="26"/>
              </w:rPr>
            </w:pPr>
            <w:r w:rsidRPr="001C671F">
              <w:rPr>
                <w:i/>
                <w:iCs/>
                <w:sz w:val="26"/>
                <w:szCs w:val="26"/>
              </w:rPr>
              <w:t>0,70</w:t>
            </w:r>
          </w:p>
        </w:tc>
        <w:tc>
          <w:tcPr>
            <w:tcW w:w="960" w:type="dxa"/>
            <w:tcBorders>
              <w:top w:val="nil"/>
              <w:left w:val="nil"/>
              <w:bottom w:val="single" w:sz="4" w:space="0" w:color="auto"/>
              <w:right w:val="single" w:sz="4" w:space="0" w:color="auto"/>
            </w:tcBorders>
            <w:shd w:val="clear" w:color="auto" w:fill="auto"/>
            <w:noWrap/>
            <w:vAlign w:val="center"/>
            <w:hideMark/>
          </w:tcPr>
          <w:p w14:paraId="3B3F42BB" w14:textId="77777777" w:rsidR="00630B1E" w:rsidRPr="001C671F" w:rsidRDefault="00630B1E" w:rsidP="00700C0A">
            <w:pPr>
              <w:spacing w:before="40" w:line="288" w:lineRule="auto"/>
              <w:jc w:val="center"/>
              <w:rPr>
                <w:i/>
                <w:iCs/>
                <w:sz w:val="26"/>
                <w:szCs w:val="26"/>
              </w:rPr>
            </w:pPr>
            <w:r w:rsidRPr="001C671F">
              <w:rPr>
                <w:i/>
                <w:iCs/>
                <w:sz w:val="26"/>
                <w:szCs w:val="26"/>
              </w:rPr>
              <w:t>≤ 16</w:t>
            </w:r>
          </w:p>
        </w:tc>
        <w:tc>
          <w:tcPr>
            <w:tcW w:w="960" w:type="dxa"/>
            <w:tcBorders>
              <w:top w:val="nil"/>
              <w:left w:val="nil"/>
              <w:bottom w:val="single" w:sz="4" w:space="0" w:color="auto"/>
              <w:right w:val="single" w:sz="4" w:space="0" w:color="auto"/>
            </w:tcBorders>
            <w:shd w:val="clear" w:color="auto" w:fill="auto"/>
            <w:noWrap/>
            <w:vAlign w:val="center"/>
            <w:hideMark/>
          </w:tcPr>
          <w:p w14:paraId="04EFC8C5"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4082D405"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A37D227"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2A860E97" w14:textId="77777777" w:rsidR="00630B1E" w:rsidRPr="001C671F" w:rsidRDefault="00630B1E" w:rsidP="00700C0A">
            <w:pPr>
              <w:spacing w:before="40" w:line="288" w:lineRule="auto"/>
              <w:rPr>
                <w:i/>
                <w:iCs/>
                <w:sz w:val="26"/>
                <w:szCs w:val="26"/>
              </w:rPr>
            </w:pPr>
            <w:r w:rsidRPr="001C671F">
              <w:rPr>
                <w:i/>
                <w:iCs/>
                <w:sz w:val="26"/>
                <w:szCs w:val="26"/>
              </w:rPr>
              <w:t>HTKT 2</w:t>
            </w:r>
          </w:p>
        </w:tc>
        <w:tc>
          <w:tcPr>
            <w:tcW w:w="1256" w:type="dxa"/>
            <w:tcBorders>
              <w:top w:val="nil"/>
              <w:left w:val="nil"/>
              <w:bottom w:val="single" w:sz="4" w:space="0" w:color="auto"/>
              <w:right w:val="single" w:sz="4" w:space="0" w:color="auto"/>
            </w:tcBorders>
            <w:shd w:val="clear" w:color="auto" w:fill="auto"/>
            <w:noWrap/>
            <w:vAlign w:val="center"/>
            <w:hideMark/>
          </w:tcPr>
          <w:p w14:paraId="73EA8A53" w14:textId="77777777" w:rsidR="00630B1E" w:rsidRPr="001C671F" w:rsidRDefault="00630B1E" w:rsidP="00700C0A">
            <w:pPr>
              <w:spacing w:before="40" w:line="288" w:lineRule="auto"/>
              <w:jc w:val="right"/>
              <w:rPr>
                <w:i/>
                <w:iCs/>
                <w:sz w:val="26"/>
                <w:szCs w:val="26"/>
              </w:rPr>
            </w:pPr>
            <w:r w:rsidRPr="001C671F">
              <w:rPr>
                <w:i/>
                <w:iCs/>
                <w:sz w:val="26"/>
                <w:szCs w:val="26"/>
              </w:rPr>
              <w:t>5.827,3</w:t>
            </w:r>
          </w:p>
        </w:tc>
        <w:tc>
          <w:tcPr>
            <w:tcW w:w="1160" w:type="dxa"/>
            <w:tcBorders>
              <w:top w:val="nil"/>
              <w:left w:val="nil"/>
              <w:bottom w:val="single" w:sz="4" w:space="0" w:color="auto"/>
              <w:right w:val="single" w:sz="4" w:space="0" w:color="auto"/>
            </w:tcBorders>
            <w:shd w:val="clear" w:color="auto" w:fill="auto"/>
            <w:noWrap/>
            <w:vAlign w:val="center"/>
            <w:hideMark/>
          </w:tcPr>
          <w:p w14:paraId="07C97955" w14:textId="77777777" w:rsidR="00630B1E" w:rsidRPr="001C671F" w:rsidRDefault="00630B1E" w:rsidP="00700C0A">
            <w:pPr>
              <w:spacing w:before="40" w:line="288" w:lineRule="auto"/>
              <w:jc w:val="center"/>
              <w:rPr>
                <w:i/>
                <w:iCs/>
                <w:sz w:val="26"/>
                <w:szCs w:val="26"/>
              </w:rPr>
            </w:pPr>
            <w:r w:rsidRPr="001C671F">
              <w:rPr>
                <w:i/>
                <w:iCs/>
                <w:sz w:val="26"/>
                <w:szCs w:val="26"/>
              </w:rPr>
              <w:t>1,4%</w:t>
            </w:r>
          </w:p>
        </w:tc>
        <w:tc>
          <w:tcPr>
            <w:tcW w:w="1025" w:type="dxa"/>
            <w:tcBorders>
              <w:top w:val="nil"/>
              <w:left w:val="nil"/>
              <w:bottom w:val="single" w:sz="4" w:space="0" w:color="auto"/>
              <w:right w:val="single" w:sz="4" w:space="0" w:color="auto"/>
            </w:tcBorders>
            <w:shd w:val="clear" w:color="auto" w:fill="auto"/>
            <w:noWrap/>
            <w:vAlign w:val="center"/>
            <w:hideMark/>
          </w:tcPr>
          <w:p w14:paraId="57406A00" w14:textId="77777777" w:rsidR="00630B1E" w:rsidRPr="001C671F" w:rsidRDefault="00630B1E" w:rsidP="00700C0A">
            <w:pPr>
              <w:spacing w:before="40" w:line="288" w:lineRule="auto"/>
              <w:jc w:val="center"/>
              <w:rPr>
                <w:i/>
                <w:iCs/>
                <w:sz w:val="26"/>
                <w:szCs w:val="26"/>
              </w:rPr>
            </w:pPr>
            <w:r w:rsidRPr="001C671F">
              <w:rPr>
                <w:i/>
                <w:iCs/>
                <w:sz w:val="26"/>
                <w:szCs w:val="26"/>
              </w:rPr>
              <w:t>70%</w:t>
            </w:r>
          </w:p>
        </w:tc>
        <w:tc>
          <w:tcPr>
            <w:tcW w:w="960" w:type="dxa"/>
            <w:tcBorders>
              <w:top w:val="nil"/>
              <w:left w:val="nil"/>
              <w:bottom w:val="single" w:sz="4" w:space="0" w:color="auto"/>
              <w:right w:val="single" w:sz="4" w:space="0" w:color="auto"/>
            </w:tcBorders>
            <w:shd w:val="clear" w:color="auto" w:fill="auto"/>
            <w:noWrap/>
            <w:vAlign w:val="center"/>
            <w:hideMark/>
          </w:tcPr>
          <w:p w14:paraId="5D2F5DB6" w14:textId="77777777" w:rsidR="00630B1E" w:rsidRPr="001C671F" w:rsidRDefault="00630B1E" w:rsidP="00700C0A">
            <w:pPr>
              <w:spacing w:before="40" w:line="288" w:lineRule="auto"/>
              <w:jc w:val="center"/>
              <w:rPr>
                <w:i/>
                <w:iCs/>
                <w:sz w:val="26"/>
                <w:szCs w:val="26"/>
              </w:rPr>
            </w:pPr>
            <w:r w:rsidRPr="001C671F">
              <w:rPr>
                <w:i/>
                <w:iCs/>
                <w:sz w:val="26"/>
                <w:szCs w:val="26"/>
              </w:rPr>
              <w:t>0,70</w:t>
            </w:r>
          </w:p>
        </w:tc>
        <w:tc>
          <w:tcPr>
            <w:tcW w:w="960" w:type="dxa"/>
            <w:tcBorders>
              <w:top w:val="nil"/>
              <w:left w:val="nil"/>
              <w:bottom w:val="single" w:sz="4" w:space="0" w:color="auto"/>
              <w:right w:val="single" w:sz="4" w:space="0" w:color="auto"/>
            </w:tcBorders>
            <w:shd w:val="clear" w:color="auto" w:fill="auto"/>
            <w:noWrap/>
            <w:vAlign w:val="center"/>
            <w:hideMark/>
          </w:tcPr>
          <w:p w14:paraId="7D2AF58A" w14:textId="77777777" w:rsidR="00630B1E" w:rsidRPr="001C671F" w:rsidRDefault="00630B1E" w:rsidP="00700C0A">
            <w:pPr>
              <w:spacing w:before="40" w:line="288" w:lineRule="auto"/>
              <w:jc w:val="center"/>
              <w:rPr>
                <w:i/>
                <w:iCs/>
                <w:sz w:val="26"/>
                <w:szCs w:val="26"/>
              </w:rPr>
            </w:pPr>
            <w:r w:rsidRPr="001C671F">
              <w:rPr>
                <w:i/>
                <w:iCs/>
                <w:sz w:val="26"/>
                <w:szCs w:val="26"/>
              </w:rPr>
              <w:t>≤ 16</w:t>
            </w:r>
          </w:p>
        </w:tc>
        <w:tc>
          <w:tcPr>
            <w:tcW w:w="960" w:type="dxa"/>
            <w:tcBorders>
              <w:top w:val="nil"/>
              <w:left w:val="nil"/>
              <w:bottom w:val="single" w:sz="4" w:space="0" w:color="auto"/>
              <w:right w:val="single" w:sz="4" w:space="0" w:color="auto"/>
            </w:tcBorders>
            <w:shd w:val="clear" w:color="auto" w:fill="auto"/>
            <w:noWrap/>
            <w:vAlign w:val="center"/>
            <w:hideMark/>
          </w:tcPr>
          <w:p w14:paraId="741ABAF2" w14:textId="77777777" w:rsidR="00630B1E" w:rsidRPr="001C671F" w:rsidRDefault="00630B1E" w:rsidP="00700C0A">
            <w:pPr>
              <w:spacing w:before="40" w:line="288" w:lineRule="auto"/>
              <w:jc w:val="center"/>
              <w:rPr>
                <w:i/>
                <w:iCs/>
                <w:sz w:val="26"/>
                <w:szCs w:val="26"/>
              </w:rPr>
            </w:pPr>
            <w:r w:rsidRPr="001C671F">
              <w:rPr>
                <w:i/>
                <w:iCs/>
                <w:sz w:val="26"/>
                <w:szCs w:val="26"/>
              </w:rPr>
              <w:t>1,0</w:t>
            </w:r>
          </w:p>
        </w:tc>
      </w:tr>
      <w:tr w:rsidR="00630B1E" w:rsidRPr="001C671F" w14:paraId="7768BA1E"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60C9243"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5B541B5C" w14:textId="77777777" w:rsidR="00630B1E" w:rsidRPr="001C671F" w:rsidRDefault="00630B1E" w:rsidP="00700C0A">
            <w:pPr>
              <w:spacing w:before="40" w:line="288" w:lineRule="auto"/>
              <w:rPr>
                <w:i/>
                <w:iCs/>
                <w:sz w:val="26"/>
                <w:szCs w:val="26"/>
              </w:rPr>
            </w:pPr>
            <w:r w:rsidRPr="001C671F">
              <w:rPr>
                <w:i/>
                <w:iCs/>
                <w:sz w:val="26"/>
                <w:szCs w:val="26"/>
              </w:rPr>
              <w:t>HTKT 3</w:t>
            </w:r>
          </w:p>
        </w:tc>
        <w:tc>
          <w:tcPr>
            <w:tcW w:w="1256" w:type="dxa"/>
            <w:tcBorders>
              <w:top w:val="nil"/>
              <w:left w:val="nil"/>
              <w:bottom w:val="single" w:sz="4" w:space="0" w:color="auto"/>
              <w:right w:val="single" w:sz="4" w:space="0" w:color="auto"/>
            </w:tcBorders>
            <w:shd w:val="clear" w:color="auto" w:fill="auto"/>
            <w:noWrap/>
            <w:vAlign w:val="center"/>
            <w:hideMark/>
          </w:tcPr>
          <w:p w14:paraId="44AA7E8D" w14:textId="77777777" w:rsidR="00630B1E" w:rsidRPr="001C671F" w:rsidRDefault="00630B1E" w:rsidP="00700C0A">
            <w:pPr>
              <w:spacing w:before="40" w:line="288" w:lineRule="auto"/>
              <w:jc w:val="right"/>
              <w:rPr>
                <w:i/>
                <w:iCs/>
                <w:sz w:val="26"/>
                <w:szCs w:val="26"/>
              </w:rPr>
            </w:pPr>
            <w:r w:rsidRPr="001C671F">
              <w:rPr>
                <w:i/>
                <w:iCs/>
                <w:sz w:val="26"/>
                <w:szCs w:val="26"/>
              </w:rPr>
              <w:t>1.774,0</w:t>
            </w:r>
          </w:p>
        </w:tc>
        <w:tc>
          <w:tcPr>
            <w:tcW w:w="1160" w:type="dxa"/>
            <w:tcBorders>
              <w:top w:val="nil"/>
              <w:left w:val="nil"/>
              <w:bottom w:val="single" w:sz="4" w:space="0" w:color="auto"/>
              <w:right w:val="single" w:sz="4" w:space="0" w:color="auto"/>
            </w:tcBorders>
            <w:shd w:val="clear" w:color="auto" w:fill="auto"/>
            <w:noWrap/>
            <w:vAlign w:val="center"/>
            <w:hideMark/>
          </w:tcPr>
          <w:p w14:paraId="5BC5B0CD" w14:textId="77777777" w:rsidR="00630B1E" w:rsidRPr="001C671F" w:rsidRDefault="00630B1E" w:rsidP="00700C0A">
            <w:pPr>
              <w:spacing w:before="40" w:line="288" w:lineRule="auto"/>
              <w:jc w:val="center"/>
              <w:rPr>
                <w:i/>
                <w:iCs/>
                <w:sz w:val="26"/>
                <w:szCs w:val="26"/>
              </w:rPr>
            </w:pPr>
            <w:r w:rsidRPr="001C671F">
              <w:rPr>
                <w:i/>
                <w:iCs/>
                <w:sz w:val="26"/>
                <w:szCs w:val="26"/>
              </w:rPr>
              <w:t>0,4%</w:t>
            </w:r>
          </w:p>
        </w:tc>
        <w:tc>
          <w:tcPr>
            <w:tcW w:w="1025" w:type="dxa"/>
            <w:tcBorders>
              <w:top w:val="nil"/>
              <w:left w:val="nil"/>
              <w:bottom w:val="single" w:sz="4" w:space="0" w:color="auto"/>
              <w:right w:val="single" w:sz="4" w:space="0" w:color="auto"/>
            </w:tcBorders>
            <w:shd w:val="clear" w:color="auto" w:fill="auto"/>
            <w:noWrap/>
            <w:vAlign w:val="center"/>
            <w:hideMark/>
          </w:tcPr>
          <w:p w14:paraId="4A1C908C"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44E2302A"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345E84EA"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291DCDB1" w14:textId="77777777" w:rsidR="00630B1E" w:rsidRPr="001C671F" w:rsidRDefault="00630B1E" w:rsidP="00700C0A">
            <w:pPr>
              <w:spacing w:before="40" w:line="288" w:lineRule="auto"/>
              <w:jc w:val="center"/>
              <w:rPr>
                <w:i/>
                <w:iCs/>
                <w:sz w:val="26"/>
                <w:szCs w:val="26"/>
              </w:rPr>
            </w:pPr>
          </w:p>
        </w:tc>
      </w:tr>
      <w:tr w:rsidR="00630B1E" w:rsidRPr="001C671F" w14:paraId="735ACE3F"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07B9014B" w14:textId="77777777" w:rsidR="00630B1E" w:rsidRPr="001C671F" w:rsidRDefault="00630B1E" w:rsidP="00700C0A">
            <w:pPr>
              <w:spacing w:before="40" w:line="288" w:lineRule="auto"/>
              <w:jc w:val="center"/>
              <w:rPr>
                <w:b/>
                <w:bCs/>
                <w:i/>
                <w:iCs/>
                <w:sz w:val="26"/>
                <w:szCs w:val="26"/>
              </w:rPr>
            </w:pPr>
            <w:r w:rsidRPr="001C671F">
              <w:rPr>
                <w:b/>
                <w:bCs/>
                <w:i/>
                <w:iCs/>
                <w:sz w:val="26"/>
                <w:szCs w:val="26"/>
              </w:rPr>
              <w:t>3</w:t>
            </w:r>
          </w:p>
        </w:tc>
        <w:tc>
          <w:tcPr>
            <w:tcW w:w="3002" w:type="dxa"/>
            <w:tcBorders>
              <w:top w:val="nil"/>
              <w:left w:val="nil"/>
              <w:bottom w:val="single" w:sz="4" w:space="0" w:color="auto"/>
              <w:right w:val="single" w:sz="4" w:space="0" w:color="auto"/>
            </w:tcBorders>
            <w:shd w:val="clear" w:color="auto" w:fill="auto"/>
            <w:noWrap/>
            <w:vAlign w:val="center"/>
            <w:hideMark/>
          </w:tcPr>
          <w:p w14:paraId="5F735F67" w14:textId="77777777" w:rsidR="00630B1E" w:rsidRPr="001C671F" w:rsidRDefault="00630B1E" w:rsidP="00700C0A">
            <w:pPr>
              <w:spacing w:before="40" w:line="288" w:lineRule="auto"/>
              <w:rPr>
                <w:b/>
                <w:bCs/>
                <w:i/>
                <w:iCs/>
                <w:sz w:val="26"/>
                <w:szCs w:val="26"/>
              </w:rPr>
            </w:pPr>
            <w:r w:rsidRPr="001C671F">
              <w:rPr>
                <w:b/>
                <w:bCs/>
                <w:i/>
                <w:iCs/>
                <w:sz w:val="26"/>
                <w:szCs w:val="26"/>
              </w:rPr>
              <w:t xml:space="preserve"> Đất hành chính dịch vụ</w:t>
            </w:r>
          </w:p>
        </w:tc>
        <w:tc>
          <w:tcPr>
            <w:tcW w:w="1256" w:type="dxa"/>
            <w:tcBorders>
              <w:top w:val="nil"/>
              <w:left w:val="nil"/>
              <w:bottom w:val="single" w:sz="4" w:space="0" w:color="auto"/>
              <w:right w:val="single" w:sz="4" w:space="0" w:color="auto"/>
            </w:tcBorders>
            <w:shd w:val="clear" w:color="auto" w:fill="auto"/>
            <w:noWrap/>
            <w:vAlign w:val="center"/>
            <w:hideMark/>
          </w:tcPr>
          <w:p w14:paraId="681FE55B" w14:textId="77777777" w:rsidR="00630B1E" w:rsidRPr="001C671F" w:rsidRDefault="00630B1E" w:rsidP="00700C0A">
            <w:pPr>
              <w:spacing w:before="40" w:line="288" w:lineRule="auto"/>
              <w:jc w:val="right"/>
              <w:rPr>
                <w:b/>
                <w:bCs/>
                <w:i/>
                <w:iCs/>
                <w:sz w:val="26"/>
                <w:szCs w:val="26"/>
              </w:rPr>
            </w:pPr>
            <w:r w:rsidRPr="001C671F">
              <w:rPr>
                <w:b/>
                <w:bCs/>
                <w:i/>
                <w:iCs/>
                <w:sz w:val="26"/>
                <w:szCs w:val="26"/>
              </w:rPr>
              <w:t>39.642,5</w:t>
            </w:r>
          </w:p>
        </w:tc>
        <w:tc>
          <w:tcPr>
            <w:tcW w:w="1160" w:type="dxa"/>
            <w:tcBorders>
              <w:top w:val="nil"/>
              <w:left w:val="nil"/>
              <w:bottom w:val="single" w:sz="4" w:space="0" w:color="auto"/>
              <w:right w:val="single" w:sz="4" w:space="0" w:color="auto"/>
            </w:tcBorders>
            <w:shd w:val="clear" w:color="auto" w:fill="auto"/>
            <w:noWrap/>
            <w:vAlign w:val="center"/>
            <w:hideMark/>
          </w:tcPr>
          <w:p w14:paraId="2AAEC653" w14:textId="77777777" w:rsidR="00630B1E" w:rsidRPr="001C671F" w:rsidRDefault="00630B1E" w:rsidP="00700C0A">
            <w:pPr>
              <w:spacing w:before="40" w:line="288" w:lineRule="auto"/>
              <w:jc w:val="center"/>
              <w:rPr>
                <w:b/>
                <w:bCs/>
                <w:sz w:val="26"/>
                <w:szCs w:val="26"/>
              </w:rPr>
            </w:pPr>
            <w:r w:rsidRPr="001C671F">
              <w:rPr>
                <w:b/>
                <w:bCs/>
                <w:sz w:val="26"/>
                <w:szCs w:val="26"/>
              </w:rPr>
              <w:t>9,4%</w:t>
            </w:r>
          </w:p>
        </w:tc>
        <w:tc>
          <w:tcPr>
            <w:tcW w:w="1025" w:type="dxa"/>
            <w:tcBorders>
              <w:top w:val="nil"/>
              <w:left w:val="nil"/>
              <w:bottom w:val="single" w:sz="4" w:space="0" w:color="auto"/>
              <w:right w:val="single" w:sz="4" w:space="0" w:color="auto"/>
            </w:tcBorders>
            <w:shd w:val="clear" w:color="auto" w:fill="auto"/>
            <w:noWrap/>
            <w:vAlign w:val="center"/>
            <w:hideMark/>
          </w:tcPr>
          <w:p w14:paraId="0DFB3812"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79A2BCD0"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73327331"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717A13E9" w14:textId="77777777" w:rsidR="00630B1E" w:rsidRPr="001C671F" w:rsidRDefault="00630B1E" w:rsidP="00700C0A">
            <w:pPr>
              <w:spacing w:before="40" w:line="288" w:lineRule="auto"/>
              <w:jc w:val="center"/>
              <w:rPr>
                <w:i/>
                <w:iCs/>
                <w:sz w:val="26"/>
                <w:szCs w:val="26"/>
              </w:rPr>
            </w:pPr>
          </w:p>
        </w:tc>
      </w:tr>
      <w:tr w:rsidR="00630B1E" w:rsidRPr="001C671F" w14:paraId="353C2235"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DA749C8"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15C68A73" w14:textId="77777777" w:rsidR="00630B1E" w:rsidRPr="001C671F" w:rsidRDefault="00630B1E" w:rsidP="00700C0A">
            <w:pPr>
              <w:spacing w:before="40" w:line="288" w:lineRule="auto"/>
              <w:rPr>
                <w:i/>
                <w:iCs/>
                <w:sz w:val="26"/>
                <w:szCs w:val="26"/>
              </w:rPr>
            </w:pPr>
            <w:r w:rsidRPr="001C671F">
              <w:rPr>
                <w:i/>
                <w:iCs/>
                <w:sz w:val="26"/>
                <w:szCs w:val="26"/>
              </w:rPr>
              <w:t>DV-VP</w:t>
            </w:r>
          </w:p>
        </w:tc>
        <w:tc>
          <w:tcPr>
            <w:tcW w:w="1256" w:type="dxa"/>
            <w:tcBorders>
              <w:top w:val="nil"/>
              <w:left w:val="nil"/>
              <w:bottom w:val="single" w:sz="4" w:space="0" w:color="auto"/>
              <w:right w:val="single" w:sz="4" w:space="0" w:color="auto"/>
            </w:tcBorders>
            <w:shd w:val="clear" w:color="auto" w:fill="auto"/>
            <w:noWrap/>
            <w:vAlign w:val="center"/>
            <w:hideMark/>
          </w:tcPr>
          <w:p w14:paraId="7CBA1CF0" w14:textId="77777777" w:rsidR="00630B1E" w:rsidRPr="001C671F" w:rsidRDefault="00630B1E" w:rsidP="00700C0A">
            <w:pPr>
              <w:spacing w:before="40" w:line="288" w:lineRule="auto"/>
              <w:jc w:val="right"/>
              <w:rPr>
                <w:i/>
                <w:iCs/>
                <w:sz w:val="26"/>
                <w:szCs w:val="26"/>
              </w:rPr>
            </w:pPr>
            <w:r w:rsidRPr="001C671F">
              <w:rPr>
                <w:i/>
                <w:iCs/>
                <w:sz w:val="26"/>
                <w:szCs w:val="26"/>
              </w:rPr>
              <w:t>7.326,1</w:t>
            </w:r>
          </w:p>
        </w:tc>
        <w:tc>
          <w:tcPr>
            <w:tcW w:w="1160" w:type="dxa"/>
            <w:tcBorders>
              <w:top w:val="nil"/>
              <w:left w:val="nil"/>
              <w:bottom w:val="single" w:sz="4" w:space="0" w:color="auto"/>
              <w:right w:val="single" w:sz="4" w:space="0" w:color="auto"/>
            </w:tcBorders>
            <w:shd w:val="clear" w:color="auto" w:fill="auto"/>
            <w:noWrap/>
            <w:vAlign w:val="center"/>
            <w:hideMark/>
          </w:tcPr>
          <w:p w14:paraId="0AF5281D" w14:textId="77777777" w:rsidR="00630B1E" w:rsidRPr="001C671F" w:rsidRDefault="00630B1E" w:rsidP="00700C0A">
            <w:pPr>
              <w:spacing w:before="40" w:line="288" w:lineRule="auto"/>
              <w:jc w:val="center"/>
              <w:rPr>
                <w:i/>
                <w:iCs/>
                <w:sz w:val="26"/>
                <w:szCs w:val="26"/>
              </w:rPr>
            </w:pPr>
            <w:r w:rsidRPr="001C671F">
              <w:rPr>
                <w:i/>
                <w:iCs/>
                <w:sz w:val="26"/>
                <w:szCs w:val="26"/>
              </w:rPr>
              <w:t>1,7%</w:t>
            </w:r>
          </w:p>
        </w:tc>
        <w:tc>
          <w:tcPr>
            <w:tcW w:w="1025" w:type="dxa"/>
            <w:tcBorders>
              <w:top w:val="nil"/>
              <w:left w:val="nil"/>
              <w:bottom w:val="single" w:sz="4" w:space="0" w:color="auto"/>
              <w:right w:val="single" w:sz="4" w:space="0" w:color="auto"/>
            </w:tcBorders>
            <w:shd w:val="clear" w:color="auto" w:fill="auto"/>
            <w:noWrap/>
            <w:vAlign w:val="center"/>
            <w:hideMark/>
          </w:tcPr>
          <w:p w14:paraId="7A109D00" w14:textId="77777777" w:rsidR="00630B1E" w:rsidRPr="001C671F" w:rsidRDefault="00630B1E" w:rsidP="00700C0A">
            <w:pPr>
              <w:spacing w:before="40" w:line="288" w:lineRule="auto"/>
              <w:jc w:val="center"/>
              <w:rPr>
                <w:i/>
                <w:iCs/>
                <w:sz w:val="26"/>
                <w:szCs w:val="26"/>
              </w:rPr>
            </w:pPr>
            <w:r w:rsidRPr="001C671F">
              <w:rPr>
                <w:i/>
                <w:iCs/>
                <w:sz w:val="26"/>
                <w:szCs w:val="26"/>
              </w:rPr>
              <w:t>75%</w:t>
            </w:r>
          </w:p>
        </w:tc>
        <w:tc>
          <w:tcPr>
            <w:tcW w:w="960" w:type="dxa"/>
            <w:tcBorders>
              <w:top w:val="nil"/>
              <w:left w:val="nil"/>
              <w:bottom w:val="single" w:sz="4" w:space="0" w:color="auto"/>
              <w:right w:val="single" w:sz="4" w:space="0" w:color="auto"/>
            </w:tcBorders>
            <w:shd w:val="clear" w:color="auto" w:fill="auto"/>
            <w:noWrap/>
            <w:vAlign w:val="center"/>
            <w:hideMark/>
          </w:tcPr>
          <w:p w14:paraId="6A63F93E" w14:textId="77777777" w:rsidR="00630B1E" w:rsidRPr="001C671F" w:rsidRDefault="00630B1E" w:rsidP="00700C0A">
            <w:pPr>
              <w:spacing w:before="40" w:line="288" w:lineRule="auto"/>
              <w:jc w:val="center"/>
              <w:rPr>
                <w:i/>
                <w:iCs/>
                <w:sz w:val="26"/>
                <w:szCs w:val="26"/>
              </w:rPr>
            </w:pPr>
            <w:r w:rsidRPr="001C671F">
              <w:rPr>
                <w:i/>
                <w:iCs/>
                <w:sz w:val="26"/>
                <w:szCs w:val="26"/>
              </w:rPr>
              <w:t>4,50</w:t>
            </w:r>
          </w:p>
        </w:tc>
        <w:tc>
          <w:tcPr>
            <w:tcW w:w="960" w:type="dxa"/>
            <w:tcBorders>
              <w:top w:val="nil"/>
              <w:left w:val="nil"/>
              <w:bottom w:val="single" w:sz="4" w:space="0" w:color="auto"/>
              <w:right w:val="single" w:sz="4" w:space="0" w:color="auto"/>
            </w:tcBorders>
            <w:shd w:val="clear" w:color="auto" w:fill="auto"/>
            <w:noWrap/>
            <w:vAlign w:val="center"/>
            <w:hideMark/>
          </w:tcPr>
          <w:p w14:paraId="185D9D43" w14:textId="77777777" w:rsidR="00630B1E" w:rsidRPr="001C671F" w:rsidRDefault="00630B1E" w:rsidP="00700C0A">
            <w:pPr>
              <w:spacing w:before="40" w:line="288" w:lineRule="auto"/>
              <w:jc w:val="center"/>
              <w:rPr>
                <w:i/>
                <w:iCs/>
                <w:sz w:val="26"/>
                <w:szCs w:val="26"/>
              </w:rPr>
            </w:pPr>
            <w:r w:rsidRPr="001C671F">
              <w:rPr>
                <w:i/>
                <w:iCs/>
                <w:sz w:val="26"/>
                <w:szCs w:val="26"/>
              </w:rPr>
              <w:t>≤ 22</w:t>
            </w:r>
          </w:p>
        </w:tc>
        <w:tc>
          <w:tcPr>
            <w:tcW w:w="960" w:type="dxa"/>
            <w:tcBorders>
              <w:top w:val="nil"/>
              <w:left w:val="nil"/>
              <w:bottom w:val="single" w:sz="4" w:space="0" w:color="auto"/>
              <w:right w:val="single" w:sz="4" w:space="0" w:color="auto"/>
            </w:tcBorders>
            <w:shd w:val="clear" w:color="auto" w:fill="auto"/>
            <w:noWrap/>
            <w:vAlign w:val="center"/>
            <w:hideMark/>
          </w:tcPr>
          <w:p w14:paraId="5A66CFBB" w14:textId="77777777" w:rsidR="00630B1E" w:rsidRPr="001C671F" w:rsidRDefault="00630B1E" w:rsidP="00700C0A">
            <w:pPr>
              <w:spacing w:before="40" w:line="288" w:lineRule="auto"/>
              <w:jc w:val="center"/>
              <w:rPr>
                <w:i/>
                <w:iCs/>
                <w:sz w:val="26"/>
                <w:szCs w:val="26"/>
              </w:rPr>
            </w:pPr>
            <w:r w:rsidRPr="001C671F">
              <w:rPr>
                <w:i/>
                <w:iCs/>
                <w:sz w:val="26"/>
                <w:szCs w:val="26"/>
              </w:rPr>
              <w:t>6,0</w:t>
            </w:r>
          </w:p>
        </w:tc>
      </w:tr>
      <w:tr w:rsidR="00630B1E" w:rsidRPr="001C671F" w14:paraId="2B79994B"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EF92CF5"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183EADD0" w14:textId="77777777" w:rsidR="00630B1E" w:rsidRPr="001C671F" w:rsidRDefault="00630B1E" w:rsidP="00700C0A">
            <w:pPr>
              <w:spacing w:before="40" w:line="288" w:lineRule="auto"/>
              <w:rPr>
                <w:i/>
                <w:iCs/>
                <w:sz w:val="26"/>
                <w:szCs w:val="26"/>
              </w:rPr>
            </w:pPr>
            <w:r w:rsidRPr="001C671F">
              <w:rPr>
                <w:i/>
                <w:iCs/>
                <w:sz w:val="26"/>
                <w:szCs w:val="26"/>
              </w:rPr>
              <w:t>DV-TM1</w:t>
            </w:r>
          </w:p>
        </w:tc>
        <w:tc>
          <w:tcPr>
            <w:tcW w:w="1256" w:type="dxa"/>
            <w:tcBorders>
              <w:top w:val="nil"/>
              <w:left w:val="nil"/>
              <w:bottom w:val="single" w:sz="4" w:space="0" w:color="auto"/>
              <w:right w:val="single" w:sz="4" w:space="0" w:color="auto"/>
            </w:tcBorders>
            <w:shd w:val="clear" w:color="auto" w:fill="auto"/>
            <w:noWrap/>
            <w:vAlign w:val="center"/>
            <w:hideMark/>
          </w:tcPr>
          <w:p w14:paraId="379ED33D" w14:textId="77777777" w:rsidR="00630B1E" w:rsidRPr="001C671F" w:rsidRDefault="00630B1E" w:rsidP="00700C0A">
            <w:pPr>
              <w:spacing w:before="40" w:line="288" w:lineRule="auto"/>
              <w:jc w:val="right"/>
              <w:rPr>
                <w:i/>
                <w:iCs/>
                <w:sz w:val="26"/>
                <w:szCs w:val="26"/>
              </w:rPr>
            </w:pPr>
            <w:r w:rsidRPr="001C671F">
              <w:rPr>
                <w:i/>
                <w:iCs/>
                <w:sz w:val="26"/>
                <w:szCs w:val="26"/>
              </w:rPr>
              <w:t>12.559,2</w:t>
            </w:r>
          </w:p>
        </w:tc>
        <w:tc>
          <w:tcPr>
            <w:tcW w:w="1160" w:type="dxa"/>
            <w:tcBorders>
              <w:top w:val="nil"/>
              <w:left w:val="nil"/>
              <w:bottom w:val="single" w:sz="4" w:space="0" w:color="auto"/>
              <w:right w:val="single" w:sz="4" w:space="0" w:color="auto"/>
            </w:tcBorders>
            <w:shd w:val="clear" w:color="auto" w:fill="auto"/>
            <w:noWrap/>
            <w:vAlign w:val="center"/>
            <w:hideMark/>
          </w:tcPr>
          <w:p w14:paraId="631A9A5C" w14:textId="77777777" w:rsidR="00630B1E" w:rsidRPr="001C671F" w:rsidRDefault="00630B1E" w:rsidP="00700C0A">
            <w:pPr>
              <w:spacing w:before="40" w:line="288" w:lineRule="auto"/>
              <w:jc w:val="center"/>
              <w:rPr>
                <w:i/>
                <w:iCs/>
                <w:sz w:val="26"/>
                <w:szCs w:val="26"/>
              </w:rPr>
            </w:pPr>
            <w:r w:rsidRPr="001C671F">
              <w:rPr>
                <w:i/>
                <w:iCs/>
                <w:sz w:val="26"/>
                <w:szCs w:val="26"/>
              </w:rPr>
              <w:t>3,0%</w:t>
            </w:r>
          </w:p>
        </w:tc>
        <w:tc>
          <w:tcPr>
            <w:tcW w:w="1025" w:type="dxa"/>
            <w:tcBorders>
              <w:top w:val="nil"/>
              <w:left w:val="nil"/>
              <w:bottom w:val="single" w:sz="4" w:space="0" w:color="auto"/>
              <w:right w:val="single" w:sz="4" w:space="0" w:color="auto"/>
            </w:tcBorders>
            <w:shd w:val="clear" w:color="auto" w:fill="auto"/>
            <w:noWrap/>
            <w:vAlign w:val="center"/>
            <w:hideMark/>
          </w:tcPr>
          <w:p w14:paraId="0EA0950A" w14:textId="77777777" w:rsidR="00630B1E" w:rsidRPr="001C671F" w:rsidRDefault="00630B1E" w:rsidP="00700C0A">
            <w:pPr>
              <w:spacing w:before="40" w:line="288" w:lineRule="auto"/>
              <w:jc w:val="center"/>
              <w:rPr>
                <w:i/>
                <w:iCs/>
                <w:sz w:val="26"/>
                <w:szCs w:val="26"/>
              </w:rPr>
            </w:pPr>
            <w:r w:rsidRPr="001C671F">
              <w:rPr>
                <w:i/>
                <w:iCs/>
                <w:sz w:val="26"/>
                <w:szCs w:val="26"/>
              </w:rPr>
              <w:t>75%</w:t>
            </w:r>
          </w:p>
        </w:tc>
        <w:tc>
          <w:tcPr>
            <w:tcW w:w="960" w:type="dxa"/>
            <w:tcBorders>
              <w:top w:val="nil"/>
              <w:left w:val="nil"/>
              <w:bottom w:val="single" w:sz="4" w:space="0" w:color="auto"/>
              <w:right w:val="single" w:sz="4" w:space="0" w:color="auto"/>
            </w:tcBorders>
            <w:shd w:val="clear" w:color="auto" w:fill="auto"/>
            <w:noWrap/>
            <w:vAlign w:val="center"/>
            <w:hideMark/>
          </w:tcPr>
          <w:p w14:paraId="41825D66" w14:textId="77777777" w:rsidR="00630B1E" w:rsidRPr="001C671F" w:rsidRDefault="00630B1E" w:rsidP="00700C0A">
            <w:pPr>
              <w:spacing w:before="40" w:line="288" w:lineRule="auto"/>
              <w:jc w:val="center"/>
              <w:rPr>
                <w:i/>
                <w:iCs/>
                <w:sz w:val="26"/>
                <w:szCs w:val="26"/>
              </w:rPr>
            </w:pPr>
            <w:r w:rsidRPr="001C671F">
              <w:rPr>
                <w:i/>
                <w:iCs/>
                <w:sz w:val="26"/>
                <w:szCs w:val="26"/>
              </w:rPr>
              <w:t>4,50</w:t>
            </w:r>
          </w:p>
        </w:tc>
        <w:tc>
          <w:tcPr>
            <w:tcW w:w="960" w:type="dxa"/>
            <w:tcBorders>
              <w:top w:val="nil"/>
              <w:left w:val="nil"/>
              <w:bottom w:val="single" w:sz="4" w:space="0" w:color="auto"/>
              <w:right w:val="single" w:sz="4" w:space="0" w:color="auto"/>
            </w:tcBorders>
            <w:shd w:val="clear" w:color="auto" w:fill="auto"/>
            <w:noWrap/>
            <w:vAlign w:val="center"/>
            <w:hideMark/>
          </w:tcPr>
          <w:p w14:paraId="4145F7CF" w14:textId="77777777" w:rsidR="00630B1E" w:rsidRPr="001C671F" w:rsidRDefault="00630B1E" w:rsidP="00700C0A">
            <w:pPr>
              <w:spacing w:before="40" w:line="288" w:lineRule="auto"/>
              <w:jc w:val="center"/>
              <w:rPr>
                <w:i/>
                <w:iCs/>
                <w:sz w:val="26"/>
                <w:szCs w:val="26"/>
              </w:rPr>
            </w:pPr>
            <w:r w:rsidRPr="001C671F">
              <w:rPr>
                <w:i/>
                <w:iCs/>
                <w:sz w:val="26"/>
                <w:szCs w:val="26"/>
              </w:rPr>
              <w:t>≤ 22</w:t>
            </w:r>
          </w:p>
        </w:tc>
        <w:tc>
          <w:tcPr>
            <w:tcW w:w="960" w:type="dxa"/>
            <w:tcBorders>
              <w:top w:val="nil"/>
              <w:left w:val="nil"/>
              <w:bottom w:val="single" w:sz="4" w:space="0" w:color="auto"/>
              <w:right w:val="single" w:sz="4" w:space="0" w:color="auto"/>
            </w:tcBorders>
            <w:shd w:val="clear" w:color="auto" w:fill="auto"/>
            <w:noWrap/>
            <w:vAlign w:val="center"/>
            <w:hideMark/>
          </w:tcPr>
          <w:p w14:paraId="34408D4D" w14:textId="77777777" w:rsidR="00630B1E" w:rsidRPr="001C671F" w:rsidRDefault="00630B1E" w:rsidP="00700C0A">
            <w:pPr>
              <w:spacing w:before="40" w:line="288" w:lineRule="auto"/>
              <w:jc w:val="center"/>
              <w:rPr>
                <w:i/>
                <w:iCs/>
                <w:sz w:val="26"/>
                <w:szCs w:val="26"/>
              </w:rPr>
            </w:pPr>
            <w:r w:rsidRPr="001C671F">
              <w:rPr>
                <w:i/>
                <w:iCs/>
                <w:sz w:val="26"/>
                <w:szCs w:val="26"/>
              </w:rPr>
              <w:t>6,0</w:t>
            </w:r>
          </w:p>
        </w:tc>
      </w:tr>
      <w:tr w:rsidR="00630B1E" w:rsidRPr="001C671F" w14:paraId="275A5C5B"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2FA8F4F"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1158CB54" w14:textId="77777777" w:rsidR="00630B1E" w:rsidRPr="001C671F" w:rsidRDefault="00630B1E" w:rsidP="00700C0A">
            <w:pPr>
              <w:spacing w:before="40" w:line="288" w:lineRule="auto"/>
              <w:rPr>
                <w:i/>
                <w:iCs/>
                <w:sz w:val="26"/>
                <w:szCs w:val="26"/>
              </w:rPr>
            </w:pPr>
            <w:r w:rsidRPr="001C671F">
              <w:rPr>
                <w:i/>
                <w:iCs/>
                <w:sz w:val="26"/>
                <w:szCs w:val="26"/>
              </w:rPr>
              <w:t>DV-TM2</w:t>
            </w:r>
          </w:p>
        </w:tc>
        <w:tc>
          <w:tcPr>
            <w:tcW w:w="1256" w:type="dxa"/>
            <w:tcBorders>
              <w:top w:val="nil"/>
              <w:left w:val="nil"/>
              <w:bottom w:val="single" w:sz="4" w:space="0" w:color="auto"/>
              <w:right w:val="single" w:sz="4" w:space="0" w:color="auto"/>
            </w:tcBorders>
            <w:shd w:val="clear" w:color="auto" w:fill="auto"/>
            <w:noWrap/>
            <w:vAlign w:val="center"/>
            <w:hideMark/>
          </w:tcPr>
          <w:p w14:paraId="167D1249" w14:textId="77777777" w:rsidR="00630B1E" w:rsidRPr="001C671F" w:rsidRDefault="00630B1E" w:rsidP="00700C0A">
            <w:pPr>
              <w:spacing w:before="40" w:line="288" w:lineRule="auto"/>
              <w:jc w:val="right"/>
              <w:rPr>
                <w:i/>
                <w:iCs/>
                <w:sz w:val="26"/>
                <w:szCs w:val="26"/>
              </w:rPr>
            </w:pPr>
            <w:r w:rsidRPr="001C671F">
              <w:rPr>
                <w:i/>
                <w:iCs/>
                <w:sz w:val="26"/>
                <w:szCs w:val="26"/>
              </w:rPr>
              <w:t>15.688,4</w:t>
            </w:r>
          </w:p>
        </w:tc>
        <w:tc>
          <w:tcPr>
            <w:tcW w:w="1160" w:type="dxa"/>
            <w:tcBorders>
              <w:top w:val="nil"/>
              <w:left w:val="nil"/>
              <w:bottom w:val="single" w:sz="4" w:space="0" w:color="auto"/>
              <w:right w:val="single" w:sz="4" w:space="0" w:color="auto"/>
            </w:tcBorders>
            <w:shd w:val="clear" w:color="auto" w:fill="auto"/>
            <w:noWrap/>
            <w:vAlign w:val="center"/>
            <w:hideMark/>
          </w:tcPr>
          <w:p w14:paraId="573339E8" w14:textId="77777777" w:rsidR="00630B1E" w:rsidRPr="001C671F" w:rsidRDefault="00630B1E" w:rsidP="00700C0A">
            <w:pPr>
              <w:spacing w:before="40" w:line="288" w:lineRule="auto"/>
              <w:jc w:val="center"/>
              <w:rPr>
                <w:i/>
                <w:iCs/>
                <w:sz w:val="26"/>
                <w:szCs w:val="26"/>
              </w:rPr>
            </w:pPr>
            <w:r w:rsidRPr="001C671F">
              <w:rPr>
                <w:i/>
                <w:iCs/>
                <w:sz w:val="26"/>
                <w:szCs w:val="26"/>
              </w:rPr>
              <w:t>3,7%</w:t>
            </w:r>
          </w:p>
        </w:tc>
        <w:tc>
          <w:tcPr>
            <w:tcW w:w="1025" w:type="dxa"/>
            <w:tcBorders>
              <w:top w:val="nil"/>
              <w:left w:val="nil"/>
              <w:bottom w:val="single" w:sz="4" w:space="0" w:color="auto"/>
              <w:right w:val="single" w:sz="4" w:space="0" w:color="auto"/>
            </w:tcBorders>
            <w:shd w:val="clear" w:color="auto" w:fill="auto"/>
            <w:noWrap/>
            <w:vAlign w:val="center"/>
            <w:hideMark/>
          </w:tcPr>
          <w:p w14:paraId="63416CBE" w14:textId="77777777" w:rsidR="00630B1E" w:rsidRPr="001C671F" w:rsidRDefault="00630B1E" w:rsidP="00700C0A">
            <w:pPr>
              <w:spacing w:before="40" w:line="288" w:lineRule="auto"/>
              <w:jc w:val="center"/>
              <w:rPr>
                <w:i/>
                <w:iCs/>
                <w:sz w:val="26"/>
                <w:szCs w:val="26"/>
              </w:rPr>
            </w:pPr>
            <w:r w:rsidRPr="001C671F">
              <w:rPr>
                <w:i/>
                <w:iCs/>
                <w:sz w:val="26"/>
                <w:szCs w:val="26"/>
              </w:rPr>
              <w:t>75%</w:t>
            </w:r>
          </w:p>
        </w:tc>
        <w:tc>
          <w:tcPr>
            <w:tcW w:w="960" w:type="dxa"/>
            <w:tcBorders>
              <w:top w:val="nil"/>
              <w:left w:val="nil"/>
              <w:bottom w:val="single" w:sz="4" w:space="0" w:color="auto"/>
              <w:right w:val="single" w:sz="4" w:space="0" w:color="auto"/>
            </w:tcBorders>
            <w:shd w:val="clear" w:color="auto" w:fill="auto"/>
            <w:noWrap/>
            <w:vAlign w:val="center"/>
            <w:hideMark/>
          </w:tcPr>
          <w:p w14:paraId="5FF5B1B4" w14:textId="77777777" w:rsidR="00630B1E" w:rsidRPr="001C671F" w:rsidRDefault="00630B1E" w:rsidP="00700C0A">
            <w:pPr>
              <w:spacing w:before="40" w:line="288" w:lineRule="auto"/>
              <w:jc w:val="center"/>
              <w:rPr>
                <w:i/>
                <w:iCs/>
                <w:sz w:val="26"/>
                <w:szCs w:val="26"/>
              </w:rPr>
            </w:pPr>
            <w:r w:rsidRPr="001C671F">
              <w:rPr>
                <w:i/>
                <w:iCs/>
                <w:sz w:val="26"/>
                <w:szCs w:val="26"/>
              </w:rPr>
              <w:t>4,50</w:t>
            </w:r>
          </w:p>
        </w:tc>
        <w:tc>
          <w:tcPr>
            <w:tcW w:w="960" w:type="dxa"/>
            <w:tcBorders>
              <w:top w:val="nil"/>
              <w:left w:val="nil"/>
              <w:bottom w:val="single" w:sz="4" w:space="0" w:color="auto"/>
              <w:right w:val="single" w:sz="4" w:space="0" w:color="auto"/>
            </w:tcBorders>
            <w:shd w:val="clear" w:color="auto" w:fill="auto"/>
            <w:noWrap/>
            <w:vAlign w:val="center"/>
            <w:hideMark/>
          </w:tcPr>
          <w:p w14:paraId="6FAF29D1" w14:textId="77777777" w:rsidR="00630B1E" w:rsidRPr="001C671F" w:rsidRDefault="00630B1E" w:rsidP="00700C0A">
            <w:pPr>
              <w:spacing w:before="40" w:line="288" w:lineRule="auto"/>
              <w:jc w:val="center"/>
              <w:rPr>
                <w:i/>
                <w:iCs/>
                <w:sz w:val="26"/>
                <w:szCs w:val="26"/>
              </w:rPr>
            </w:pPr>
            <w:r w:rsidRPr="001C671F">
              <w:rPr>
                <w:i/>
                <w:iCs/>
                <w:sz w:val="26"/>
                <w:szCs w:val="26"/>
              </w:rPr>
              <w:t>≤ 22</w:t>
            </w:r>
          </w:p>
        </w:tc>
        <w:tc>
          <w:tcPr>
            <w:tcW w:w="960" w:type="dxa"/>
            <w:tcBorders>
              <w:top w:val="nil"/>
              <w:left w:val="nil"/>
              <w:bottom w:val="single" w:sz="4" w:space="0" w:color="auto"/>
              <w:right w:val="single" w:sz="4" w:space="0" w:color="auto"/>
            </w:tcBorders>
            <w:shd w:val="clear" w:color="auto" w:fill="auto"/>
            <w:noWrap/>
            <w:vAlign w:val="center"/>
            <w:hideMark/>
          </w:tcPr>
          <w:p w14:paraId="2DE4388E" w14:textId="77777777" w:rsidR="00630B1E" w:rsidRPr="001C671F" w:rsidRDefault="00630B1E" w:rsidP="00700C0A">
            <w:pPr>
              <w:spacing w:before="40" w:line="288" w:lineRule="auto"/>
              <w:jc w:val="center"/>
              <w:rPr>
                <w:i/>
                <w:iCs/>
                <w:sz w:val="26"/>
                <w:szCs w:val="26"/>
              </w:rPr>
            </w:pPr>
            <w:r w:rsidRPr="001C671F">
              <w:rPr>
                <w:i/>
                <w:iCs/>
                <w:sz w:val="26"/>
                <w:szCs w:val="26"/>
              </w:rPr>
              <w:t>6,0</w:t>
            </w:r>
          </w:p>
        </w:tc>
      </w:tr>
      <w:tr w:rsidR="00630B1E" w:rsidRPr="001C671F" w14:paraId="595525AD"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095CE72"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1E1DDEE2" w14:textId="77777777" w:rsidR="00630B1E" w:rsidRPr="001C671F" w:rsidRDefault="00630B1E" w:rsidP="00700C0A">
            <w:pPr>
              <w:spacing w:before="40" w:line="288" w:lineRule="auto"/>
              <w:rPr>
                <w:i/>
                <w:iCs/>
                <w:sz w:val="26"/>
                <w:szCs w:val="26"/>
              </w:rPr>
            </w:pPr>
            <w:r w:rsidRPr="001C671F">
              <w:rPr>
                <w:i/>
                <w:iCs/>
                <w:sz w:val="26"/>
                <w:szCs w:val="26"/>
              </w:rPr>
              <w:t>DV-TM3</w:t>
            </w:r>
          </w:p>
        </w:tc>
        <w:tc>
          <w:tcPr>
            <w:tcW w:w="1256" w:type="dxa"/>
            <w:tcBorders>
              <w:top w:val="nil"/>
              <w:left w:val="nil"/>
              <w:bottom w:val="single" w:sz="4" w:space="0" w:color="auto"/>
              <w:right w:val="single" w:sz="4" w:space="0" w:color="auto"/>
            </w:tcBorders>
            <w:shd w:val="clear" w:color="auto" w:fill="auto"/>
            <w:noWrap/>
            <w:vAlign w:val="center"/>
            <w:hideMark/>
          </w:tcPr>
          <w:p w14:paraId="7AFC340D" w14:textId="77777777" w:rsidR="00630B1E" w:rsidRPr="001C671F" w:rsidRDefault="00630B1E" w:rsidP="00700C0A">
            <w:pPr>
              <w:spacing w:before="40" w:line="288" w:lineRule="auto"/>
              <w:jc w:val="right"/>
              <w:rPr>
                <w:i/>
                <w:iCs/>
                <w:sz w:val="26"/>
                <w:szCs w:val="26"/>
              </w:rPr>
            </w:pPr>
            <w:r w:rsidRPr="001C671F">
              <w:rPr>
                <w:i/>
                <w:iCs/>
                <w:sz w:val="26"/>
                <w:szCs w:val="26"/>
              </w:rPr>
              <w:t>4.068,9</w:t>
            </w:r>
          </w:p>
        </w:tc>
        <w:tc>
          <w:tcPr>
            <w:tcW w:w="1160" w:type="dxa"/>
            <w:tcBorders>
              <w:top w:val="nil"/>
              <w:left w:val="nil"/>
              <w:bottom w:val="single" w:sz="4" w:space="0" w:color="auto"/>
              <w:right w:val="single" w:sz="4" w:space="0" w:color="auto"/>
            </w:tcBorders>
            <w:shd w:val="clear" w:color="auto" w:fill="auto"/>
            <w:noWrap/>
            <w:vAlign w:val="center"/>
            <w:hideMark/>
          </w:tcPr>
          <w:p w14:paraId="3865E084" w14:textId="77777777" w:rsidR="00630B1E" w:rsidRPr="001C671F" w:rsidRDefault="00630B1E" w:rsidP="00700C0A">
            <w:pPr>
              <w:spacing w:before="40" w:line="288" w:lineRule="auto"/>
              <w:jc w:val="center"/>
              <w:rPr>
                <w:i/>
                <w:iCs/>
                <w:sz w:val="26"/>
                <w:szCs w:val="26"/>
              </w:rPr>
            </w:pPr>
            <w:r w:rsidRPr="001C671F">
              <w:rPr>
                <w:i/>
                <w:iCs/>
                <w:sz w:val="26"/>
                <w:szCs w:val="26"/>
              </w:rPr>
              <w:t>1,0%</w:t>
            </w:r>
          </w:p>
        </w:tc>
        <w:tc>
          <w:tcPr>
            <w:tcW w:w="1025" w:type="dxa"/>
            <w:tcBorders>
              <w:top w:val="nil"/>
              <w:left w:val="nil"/>
              <w:bottom w:val="single" w:sz="4" w:space="0" w:color="auto"/>
              <w:right w:val="single" w:sz="4" w:space="0" w:color="auto"/>
            </w:tcBorders>
            <w:shd w:val="clear" w:color="auto" w:fill="auto"/>
            <w:noWrap/>
            <w:vAlign w:val="center"/>
            <w:hideMark/>
          </w:tcPr>
          <w:p w14:paraId="3763034B" w14:textId="77777777" w:rsidR="00630B1E" w:rsidRPr="001C671F" w:rsidRDefault="00630B1E" w:rsidP="00700C0A">
            <w:pPr>
              <w:spacing w:before="40" w:line="288" w:lineRule="auto"/>
              <w:jc w:val="center"/>
              <w:rPr>
                <w:i/>
                <w:iCs/>
                <w:sz w:val="26"/>
                <w:szCs w:val="26"/>
              </w:rPr>
            </w:pPr>
            <w:r w:rsidRPr="001C671F">
              <w:rPr>
                <w:i/>
                <w:iCs/>
                <w:sz w:val="26"/>
                <w:szCs w:val="26"/>
              </w:rPr>
              <w:t>75%</w:t>
            </w:r>
          </w:p>
        </w:tc>
        <w:tc>
          <w:tcPr>
            <w:tcW w:w="960" w:type="dxa"/>
            <w:tcBorders>
              <w:top w:val="nil"/>
              <w:left w:val="nil"/>
              <w:bottom w:val="single" w:sz="4" w:space="0" w:color="auto"/>
              <w:right w:val="single" w:sz="4" w:space="0" w:color="auto"/>
            </w:tcBorders>
            <w:shd w:val="clear" w:color="auto" w:fill="auto"/>
            <w:noWrap/>
            <w:vAlign w:val="center"/>
            <w:hideMark/>
          </w:tcPr>
          <w:p w14:paraId="6C8217D4" w14:textId="77777777" w:rsidR="00630B1E" w:rsidRPr="001C671F" w:rsidRDefault="00630B1E" w:rsidP="00700C0A">
            <w:pPr>
              <w:spacing w:before="40" w:line="288" w:lineRule="auto"/>
              <w:jc w:val="center"/>
              <w:rPr>
                <w:i/>
                <w:iCs/>
                <w:sz w:val="26"/>
                <w:szCs w:val="26"/>
              </w:rPr>
            </w:pPr>
            <w:r w:rsidRPr="001C671F">
              <w:rPr>
                <w:i/>
                <w:iCs/>
                <w:sz w:val="26"/>
                <w:szCs w:val="26"/>
              </w:rPr>
              <w:t>4,50</w:t>
            </w:r>
          </w:p>
        </w:tc>
        <w:tc>
          <w:tcPr>
            <w:tcW w:w="960" w:type="dxa"/>
            <w:tcBorders>
              <w:top w:val="nil"/>
              <w:left w:val="nil"/>
              <w:bottom w:val="single" w:sz="4" w:space="0" w:color="auto"/>
              <w:right w:val="single" w:sz="4" w:space="0" w:color="auto"/>
            </w:tcBorders>
            <w:shd w:val="clear" w:color="auto" w:fill="auto"/>
            <w:noWrap/>
            <w:vAlign w:val="center"/>
            <w:hideMark/>
          </w:tcPr>
          <w:p w14:paraId="55D91A13" w14:textId="77777777" w:rsidR="00630B1E" w:rsidRPr="001C671F" w:rsidRDefault="00630B1E" w:rsidP="00700C0A">
            <w:pPr>
              <w:spacing w:before="40" w:line="288" w:lineRule="auto"/>
              <w:jc w:val="center"/>
              <w:rPr>
                <w:i/>
                <w:iCs/>
                <w:sz w:val="26"/>
                <w:szCs w:val="26"/>
              </w:rPr>
            </w:pPr>
            <w:r w:rsidRPr="001C671F">
              <w:rPr>
                <w:i/>
                <w:iCs/>
                <w:sz w:val="26"/>
                <w:szCs w:val="26"/>
              </w:rPr>
              <w:t>≤ 22</w:t>
            </w:r>
          </w:p>
        </w:tc>
        <w:tc>
          <w:tcPr>
            <w:tcW w:w="960" w:type="dxa"/>
            <w:tcBorders>
              <w:top w:val="nil"/>
              <w:left w:val="nil"/>
              <w:bottom w:val="single" w:sz="4" w:space="0" w:color="auto"/>
              <w:right w:val="single" w:sz="4" w:space="0" w:color="auto"/>
            </w:tcBorders>
            <w:shd w:val="clear" w:color="auto" w:fill="auto"/>
            <w:noWrap/>
            <w:vAlign w:val="center"/>
            <w:hideMark/>
          </w:tcPr>
          <w:p w14:paraId="04CA20B3" w14:textId="77777777" w:rsidR="00630B1E" w:rsidRPr="001C671F" w:rsidRDefault="00630B1E" w:rsidP="00700C0A">
            <w:pPr>
              <w:spacing w:before="40" w:line="288" w:lineRule="auto"/>
              <w:jc w:val="center"/>
              <w:rPr>
                <w:i/>
                <w:iCs/>
                <w:sz w:val="26"/>
                <w:szCs w:val="26"/>
              </w:rPr>
            </w:pPr>
            <w:r w:rsidRPr="001C671F">
              <w:rPr>
                <w:i/>
                <w:iCs/>
                <w:sz w:val="26"/>
                <w:szCs w:val="26"/>
              </w:rPr>
              <w:t>6,0</w:t>
            </w:r>
          </w:p>
        </w:tc>
      </w:tr>
      <w:tr w:rsidR="00630B1E" w:rsidRPr="001C671F" w14:paraId="1267F070"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29355F5" w14:textId="77777777" w:rsidR="00630B1E" w:rsidRPr="001C671F" w:rsidRDefault="00630B1E" w:rsidP="00700C0A">
            <w:pPr>
              <w:spacing w:before="40" w:line="288" w:lineRule="auto"/>
              <w:jc w:val="center"/>
              <w:rPr>
                <w:b/>
                <w:bCs/>
                <w:i/>
                <w:iCs/>
                <w:sz w:val="26"/>
                <w:szCs w:val="26"/>
              </w:rPr>
            </w:pPr>
            <w:r w:rsidRPr="001C671F">
              <w:rPr>
                <w:b/>
                <w:bCs/>
                <w:i/>
                <w:iCs/>
                <w:sz w:val="26"/>
                <w:szCs w:val="26"/>
              </w:rPr>
              <w:t>4</w:t>
            </w:r>
          </w:p>
        </w:tc>
        <w:tc>
          <w:tcPr>
            <w:tcW w:w="3002" w:type="dxa"/>
            <w:tcBorders>
              <w:top w:val="nil"/>
              <w:left w:val="nil"/>
              <w:bottom w:val="single" w:sz="4" w:space="0" w:color="auto"/>
              <w:right w:val="single" w:sz="4" w:space="0" w:color="auto"/>
            </w:tcBorders>
            <w:shd w:val="clear" w:color="auto" w:fill="auto"/>
            <w:noWrap/>
            <w:vAlign w:val="center"/>
            <w:hideMark/>
          </w:tcPr>
          <w:p w14:paraId="5955785C" w14:textId="77777777" w:rsidR="00630B1E" w:rsidRPr="001C671F" w:rsidRDefault="00630B1E" w:rsidP="00700C0A">
            <w:pPr>
              <w:spacing w:before="40" w:line="288" w:lineRule="auto"/>
              <w:rPr>
                <w:b/>
                <w:bCs/>
                <w:i/>
                <w:iCs/>
                <w:sz w:val="26"/>
                <w:szCs w:val="26"/>
              </w:rPr>
            </w:pPr>
            <w:r w:rsidRPr="001C671F">
              <w:rPr>
                <w:b/>
                <w:bCs/>
                <w:i/>
                <w:iCs/>
                <w:sz w:val="26"/>
                <w:szCs w:val="26"/>
              </w:rPr>
              <w:t xml:space="preserve"> Đất giao thông</w:t>
            </w:r>
          </w:p>
        </w:tc>
        <w:tc>
          <w:tcPr>
            <w:tcW w:w="1256" w:type="dxa"/>
            <w:tcBorders>
              <w:top w:val="nil"/>
              <w:left w:val="nil"/>
              <w:bottom w:val="single" w:sz="4" w:space="0" w:color="auto"/>
              <w:right w:val="single" w:sz="4" w:space="0" w:color="auto"/>
            </w:tcBorders>
            <w:shd w:val="clear" w:color="auto" w:fill="auto"/>
            <w:noWrap/>
            <w:vAlign w:val="center"/>
            <w:hideMark/>
          </w:tcPr>
          <w:p w14:paraId="3EF751E4" w14:textId="77777777" w:rsidR="00630B1E" w:rsidRPr="001C671F" w:rsidRDefault="00630B1E" w:rsidP="00700C0A">
            <w:pPr>
              <w:spacing w:before="40" w:line="288" w:lineRule="auto"/>
              <w:jc w:val="right"/>
              <w:rPr>
                <w:b/>
                <w:bCs/>
                <w:i/>
                <w:iCs/>
                <w:sz w:val="26"/>
                <w:szCs w:val="26"/>
              </w:rPr>
            </w:pPr>
            <w:r w:rsidRPr="001C671F">
              <w:rPr>
                <w:b/>
                <w:bCs/>
                <w:i/>
                <w:iCs/>
                <w:sz w:val="26"/>
                <w:szCs w:val="26"/>
              </w:rPr>
              <w:t>74.003,7</w:t>
            </w:r>
          </w:p>
        </w:tc>
        <w:tc>
          <w:tcPr>
            <w:tcW w:w="1160" w:type="dxa"/>
            <w:tcBorders>
              <w:top w:val="nil"/>
              <w:left w:val="nil"/>
              <w:bottom w:val="single" w:sz="4" w:space="0" w:color="auto"/>
              <w:right w:val="single" w:sz="4" w:space="0" w:color="auto"/>
            </w:tcBorders>
            <w:shd w:val="clear" w:color="auto" w:fill="auto"/>
            <w:noWrap/>
            <w:vAlign w:val="center"/>
            <w:hideMark/>
          </w:tcPr>
          <w:p w14:paraId="310D63F5" w14:textId="77777777" w:rsidR="00630B1E" w:rsidRPr="001C671F" w:rsidRDefault="00630B1E" w:rsidP="00700C0A">
            <w:pPr>
              <w:spacing w:before="40" w:line="288" w:lineRule="auto"/>
              <w:jc w:val="center"/>
              <w:rPr>
                <w:b/>
                <w:bCs/>
                <w:sz w:val="26"/>
                <w:szCs w:val="26"/>
              </w:rPr>
            </w:pPr>
            <w:r w:rsidRPr="001C671F">
              <w:rPr>
                <w:b/>
                <w:bCs/>
                <w:sz w:val="26"/>
                <w:szCs w:val="26"/>
              </w:rPr>
              <w:t>17,6%</w:t>
            </w:r>
          </w:p>
        </w:tc>
        <w:tc>
          <w:tcPr>
            <w:tcW w:w="1025" w:type="dxa"/>
            <w:tcBorders>
              <w:top w:val="nil"/>
              <w:left w:val="nil"/>
              <w:bottom w:val="single" w:sz="4" w:space="0" w:color="auto"/>
              <w:right w:val="single" w:sz="4" w:space="0" w:color="auto"/>
            </w:tcBorders>
            <w:shd w:val="clear" w:color="auto" w:fill="auto"/>
            <w:noWrap/>
            <w:vAlign w:val="center"/>
            <w:hideMark/>
          </w:tcPr>
          <w:p w14:paraId="69C07675"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178D5926"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24A1B6D6"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6AEFF3C6" w14:textId="77777777" w:rsidR="00630B1E" w:rsidRPr="001C671F" w:rsidRDefault="00630B1E" w:rsidP="00700C0A">
            <w:pPr>
              <w:spacing w:before="40" w:line="288" w:lineRule="auto"/>
              <w:jc w:val="center"/>
              <w:rPr>
                <w:i/>
                <w:iCs/>
                <w:sz w:val="26"/>
                <w:szCs w:val="26"/>
              </w:rPr>
            </w:pPr>
          </w:p>
        </w:tc>
      </w:tr>
      <w:tr w:rsidR="00630B1E" w:rsidRPr="001C671F" w14:paraId="2B3334BE"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87FB5C1" w14:textId="77777777" w:rsidR="00630B1E" w:rsidRPr="001C671F" w:rsidRDefault="00630B1E" w:rsidP="00700C0A">
            <w:pPr>
              <w:spacing w:before="40" w:line="288" w:lineRule="auto"/>
              <w:jc w:val="center"/>
              <w:rPr>
                <w:b/>
                <w:bCs/>
                <w:i/>
                <w:iCs/>
                <w:sz w:val="26"/>
                <w:szCs w:val="26"/>
              </w:rPr>
            </w:pPr>
            <w:r w:rsidRPr="001C671F">
              <w:rPr>
                <w:b/>
                <w:bCs/>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166C8861" w14:textId="77777777" w:rsidR="00630B1E" w:rsidRPr="001C671F" w:rsidRDefault="00630B1E" w:rsidP="00700C0A">
            <w:pPr>
              <w:spacing w:before="40" w:line="288" w:lineRule="auto"/>
              <w:rPr>
                <w:i/>
                <w:iCs/>
                <w:sz w:val="26"/>
                <w:szCs w:val="26"/>
              </w:rPr>
            </w:pPr>
            <w:r w:rsidRPr="001C671F">
              <w:rPr>
                <w:i/>
                <w:iCs/>
                <w:sz w:val="26"/>
                <w:szCs w:val="26"/>
              </w:rPr>
              <w:t>GT</w:t>
            </w:r>
          </w:p>
        </w:tc>
        <w:tc>
          <w:tcPr>
            <w:tcW w:w="1256" w:type="dxa"/>
            <w:tcBorders>
              <w:top w:val="nil"/>
              <w:left w:val="nil"/>
              <w:bottom w:val="single" w:sz="4" w:space="0" w:color="auto"/>
              <w:right w:val="single" w:sz="4" w:space="0" w:color="auto"/>
            </w:tcBorders>
            <w:shd w:val="clear" w:color="auto" w:fill="auto"/>
            <w:noWrap/>
            <w:vAlign w:val="center"/>
            <w:hideMark/>
          </w:tcPr>
          <w:p w14:paraId="5CB8ADDB" w14:textId="77777777" w:rsidR="00630B1E" w:rsidRPr="001C671F" w:rsidRDefault="00630B1E" w:rsidP="00700C0A">
            <w:pPr>
              <w:spacing w:before="40" w:line="288" w:lineRule="auto"/>
              <w:jc w:val="right"/>
              <w:rPr>
                <w:i/>
                <w:iCs/>
                <w:sz w:val="26"/>
                <w:szCs w:val="26"/>
              </w:rPr>
            </w:pPr>
            <w:r w:rsidRPr="001C671F">
              <w:rPr>
                <w:i/>
                <w:iCs/>
                <w:sz w:val="26"/>
                <w:szCs w:val="26"/>
              </w:rPr>
              <w:t>74.003,7</w:t>
            </w:r>
          </w:p>
        </w:tc>
        <w:tc>
          <w:tcPr>
            <w:tcW w:w="1160" w:type="dxa"/>
            <w:tcBorders>
              <w:top w:val="nil"/>
              <w:left w:val="nil"/>
              <w:bottom w:val="single" w:sz="4" w:space="0" w:color="auto"/>
              <w:right w:val="single" w:sz="4" w:space="0" w:color="auto"/>
            </w:tcBorders>
            <w:shd w:val="clear" w:color="auto" w:fill="auto"/>
            <w:noWrap/>
            <w:vAlign w:val="center"/>
            <w:hideMark/>
          </w:tcPr>
          <w:p w14:paraId="33F28260" w14:textId="77777777" w:rsidR="00630B1E" w:rsidRPr="001C671F" w:rsidRDefault="00630B1E" w:rsidP="00700C0A">
            <w:pPr>
              <w:spacing w:before="40" w:line="288" w:lineRule="auto"/>
              <w:jc w:val="center"/>
              <w:rPr>
                <w:i/>
                <w:iCs/>
                <w:sz w:val="26"/>
                <w:szCs w:val="26"/>
              </w:rPr>
            </w:pPr>
            <w:r w:rsidRPr="001C671F">
              <w:rPr>
                <w:i/>
                <w:iCs/>
                <w:sz w:val="26"/>
                <w:szCs w:val="26"/>
              </w:rPr>
              <w:t>17,6%</w:t>
            </w:r>
          </w:p>
        </w:tc>
        <w:tc>
          <w:tcPr>
            <w:tcW w:w="1025" w:type="dxa"/>
            <w:tcBorders>
              <w:top w:val="nil"/>
              <w:left w:val="nil"/>
              <w:bottom w:val="single" w:sz="4" w:space="0" w:color="auto"/>
              <w:right w:val="single" w:sz="4" w:space="0" w:color="auto"/>
            </w:tcBorders>
            <w:shd w:val="clear" w:color="auto" w:fill="auto"/>
            <w:noWrap/>
            <w:vAlign w:val="center"/>
            <w:hideMark/>
          </w:tcPr>
          <w:p w14:paraId="79807237"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4FAAA3E9"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605F0C44" w14:textId="77777777" w:rsidR="00630B1E" w:rsidRPr="001C671F" w:rsidRDefault="00630B1E" w:rsidP="00700C0A">
            <w:pPr>
              <w:spacing w:before="40" w:line="288" w:lineRule="auto"/>
              <w:jc w:val="center"/>
              <w:rPr>
                <w:i/>
                <w:iCs/>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14:paraId="396678C0" w14:textId="77777777" w:rsidR="00630B1E" w:rsidRPr="001C671F" w:rsidRDefault="00630B1E" w:rsidP="00700C0A">
            <w:pPr>
              <w:spacing w:before="40" w:line="288" w:lineRule="auto"/>
              <w:jc w:val="center"/>
              <w:rPr>
                <w:i/>
                <w:iCs/>
                <w:sz w:val="26"/>
                <w:szCs w:val="26"/>
              </w:rPr>
            </w:pPr>
          </w:p>
        </w:tc>
      </w:tr>
      <w:tr w:rsidR="00630B1E" w:rsidRPr="001C671F" w14:paraId="10448716"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67B3271" w14:textId="77777777" w:rsidR="00630B1E" w:rsidRPr="001C671F" w:rsidRDefault="00630B1E" w:rsidP="00700C0A">
            <w:pPr>
              <w:spacing w:before="40" w:line="288" w:lineRule="auto"/>
              <w:jc w:val="center"/>
              <w:rPr>
                <w:b/>
                <w:bCs/>
                <w:sz w:val="26"/>
                <w:szCs w:val="26"/>
              </w:rPr>
            </w:pPr>
            <w:r w:rsidRPr="001C671F">
              <w:rPr>
                <w:b/>
                <w:bCs/>
                <w:sz w:val="26"/>
                <w:szCs w:val="26"/>
              </w:rPr>
              <w:t>5</w:t>
            </w:r>
          </w:p>
        </w:tc>
        <w:tc>
          <w:tcPr>
            <w:tcW w:w="3002" w:type="dxa"/>
            <w:tcBorders>
              <w:top w:val="nil"/>
              <w:left w:val="nil"/>
              <w:bottom w:val="single" w:sz="4" w:space="0" w:color="auto"/>
              <w:right w:val="single" w:sz="4" w:space="0" w:color="auto"/>
            </w:tcBorders>
            <w:shd w:val="clear" w:color="auto" w:fill="auto"/>
            <w:noWrap/>
            <w:vAlign w:val="center"/>
            <w:hideMark/>
          </w:tcPr>
          <w:p w14:paraId="1F4AF597" w14:textId="77777777" w:rsidR="00630B1E" w:rsidRPr="001C671F" w:rsidRDefault="00630B1E" w:rsidP="00700C0A">
            <w:pPr>
              <w:spacing w:before="40" w:line="288" w:lineRule="auto"/>
              <w:rPr>
                <w:b/>
                <w:bCs/>
                <w:sz w:val="26"/>
                <w:szCs w:val="26"/>
              </w:rPr>
            </w:pPr>
            <w:r w:rsidRPr="001C671F">
              <w:rPr>
                <w:b/>
                <w:bCs/>
                <w:sz w:val="26"/>
                <w:szCs w:val="26"/>
              </w:rPr>
              <w:t>Đất xây dựng cầu cảng</w:t>
            </w:r>
          </w:p>
        </w:tc>
        <w:tc>
          <w:tcPr>
            <w:tcW w:w="1256" w:type="dxa"/>
            <w:tcBorders>
              <w:top w:val="nil"/>
              <w:left w:val="nil"/>
              <w:bottom w:val="single" w:sz="4" w:space="0" w:color="auto"/>
              <w:right w:val="single" w:sz="4" w:space="0" w:color="auto"/>
            </w:tcBorders>
            <w:shd w:val="clear" w:color="auto" w:fill="auto"/>
            <w:noWrap/>
            <w:vAlign w:val="center"/>
            <w:hideMark/>
          </w:tcPr>
          <w:p w14:paraId="19BC61D9" w14:textId="77777777" w:rsidR="00630B1E" w:rsidRPr="001C671F" w:rsidRDefault="00630B1E" w:rsidP="00700C0A">
            <w:pPr>
              <w:spacing w:before="40" w:line="288" w:lineRule="auto"/>
              <w:jc w:val="right"/>
              <w:rPr>
                <w:b/>
                <w:bCs/>
                <w:sz w:val="26"/>
                <w:szCs w:val="26"/>
              </w:rPr>
            </w:pPr>
            <w:r w:rsidRPr="001C671F">
              <w:rPr>
                <w:b/>
                <w:bCs/>
                <w:sz w:val="26"/>
                <w:szCs w:val="26"/>
              </w:rPr>
              <w:t>5.175,0</w:t>
            </w:r>
          </w:p>
        </w:tc>
        <w:tc>
          <w:tcPr>
            <w:tcW w:w="1160" w:type="dxa"/>
            <w:tcBorders>
              <w:top w:val="nil"/>
              <w:left w:val="nil"/>
              <w:bottom w:val="single" w:sz="4" w:space="0" w:color="auto"/>
              <w:right w:val="single" w:sz="4" w:space="0" w:color="auto"/>
            </w:tcBorders>
            <w:shd w:val="clear" w:color="auto" w:fill="auto"/>
            <w:noWrap/>
            <w:vAlign w:val="center"/>
            <w:hideMark/>
          </w:tcPr>
          <w:p w14:paraId="6B0279F3" w14:textId="77777777" w:rsidR="00630B1E" w:rsidRPr="001C671F" w:rsidRDefault="00630B1E" w:rsidP="00700C0A">
            <w:pPr>
              <w:spacing w:before="40" w:line="288" w:lineRule="auto"/>
              <w:jc w:val="center"/>
              <w:rPr>
                <w:b/>
                <w:bCs/>
                <w:sz w:val="26"/>
                <w:szCs w:val="26"/>
              </w:rPr>
            </w:pPr>
            <w:r w:rsidRPr="001C671F">
              <w:rPr>
                <w:b/>
                <w:bCs/>
                <w:sz w:val="26"/>
                <w:szCs w:val="26"/>
              </w:rPr>
              <w:t>1,2%</w:t>
            </w:r>
          </w:p>
        </w:tc>
        <w:tc>
          <w:tcPr>
            <w:tcW w:w="1025" w:type="dxa"/>
            <w:tcBorders>
              <w:top w:val="nil"/>
              <w:left w:val="nil"/>
              <w:bottom w:val="single" w:sz="4" w:space="0" w:color="auto"/>
              <w:right w:val="single" w:sz="4" w:space="0" w:color="auto"/>
            </w:tcBorders>
            <w:shd w:val="clear" w:color="auto" w:fill="auto"/>
            <w:noWrap/>
            <w:vAlign w:val="center"/>
            <w:hideMark/>
          </w:tcPr>
          <w:p w14:paraId="590D615A"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715CA01F"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0977AAB8"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4EDD0639" w14:textId="77777777" w:rsidR="00630B1E" w:rsidRPr="001C671F" w:rsidRDefault="00630B1E" w:rsidP="00700C0A">
            <w:pPr>
              <w:spacing w:before="40" w:line="288" w:lineRule="auto"/>
              <w:jc w:val="center"/>
              <w:rPr>
                <w:i/>
                <w:iCs/>
                <w:sz w:val="26"/>
                <w:szCs w:val="26"/>
              </w:rPr>
            </w:pPr>
            <w:r w:rsidRPr="001C671F">
              <w:rPr>
                <w:i/>
                <w:iCs/>
                <w:sz w:val="26"/>
                <w:szCs w:val="26"/>
              </w:rPr>
              <w:t> </w:t>
            </w:r>
          </w:p>
        </w:tc>
      </w:tr>
      <w:tr w:rsidR="00630B1E" w:rsidRPr="001C671F" w14:paraId="4943CE4C"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2FFF0A52" w14:textId="77777777" w:rsidR="00630B1E" w:rsidRPr="001C671F" w:rsidRDefault="00630B1E" w:rsidP="00700C0A">
            <w:pPr>
              <w:spacing w:before="40" w:line="288" w:lineRule="auto"/>
              <w:jc w:val="center"/>
              <w:rPr>
                <w:b/>
                <w:bCs/>
                <w:i/>
                <w:iCs/>
                <w:sz w:val="26"/>
                <w:szCs w:val="26"/>
              </w:rPr>
            </w:pPr>
            <w:r w:rsidRPr="001C671F">
              <w:rPr>
                <w:b/>
                <w:bCs/>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663BAF86" w14:textId="77777777" w:rsidR="00630B1E" w:rsidRPr="001C671F" w:rsidRDefault="00630B1E" w:rsidP="00700C0A">
            <w:pPr>
              <w:spacing w:before="40" w:line="288" w:lineRule="auto"/>
              <w:rPr>
                <w:i/>
                <w:iCs/>
                <w:sz w:val="26"/>
                <w:szCs w:val="26"/>
              </w:rPr>
            </w:pPr>
            <w:r w:rsidRPr="001C671F">
              <w:rPr>
                <w:i/>
                <w:iCs/>
                <w:sz w:val="26"/>
                <w:szCs w:val="26"/>
              </w:rPr>
              <w:t>CC</w:t>
            </w:r>
          </w:p>
        </w:tc>
        <w:tc>
          <w:tcPr>
            <w:tcW w:w="1256" w:type="dxa"/>
            <w:tcBorders>
              <w:top w:val="nil"/>
              <w:left w:val="nil"/>
              <w:bottom w:val="single" w:sz="4" w:space="0" w:color="auto"/>
              <w:right w:val="single" w:sz="4" w:space="0" w:color="auto"/>
            </w:tcBorders>
            <w:shd w:val="clear" w:color="auto" w:fill="auto"/>
            <w:noWrap/>
            <w:vAlign w:val="center"/>
            <w:hideMark/>
          </w:tcPr>
          <w:p w14:paraId="1AC98950" w14:textId="77777777" w:rsidR="00630B1E" w:rsidRPr="001C671F" w:rsidRDefault="00630B1E" w:rsidP="00700C0A">
            <w:pPr>
              <w:spacing w:before="40" w:line="288" w:lineRule="auto"/>
              <w:jc w:val="right"/>
              <w:rPr>
                <w:i/>
                <w:iCs/>
                <w:sz w:val="26"/>
                <w:szCs w:val="26"/>
              </w:rPr>
            </w:pPr>
            <w:r w:rsidRPr="001C671F">
              <w:rPr>
                <w:i/>
                <w:iCs/>
                <w:sz w:val="26"/>
                <w:szCs w:val="26"/>
              </w:rPr>
              <w:t>5.175,0</w:t>
            </w:r>
          </w:p>
        </w:tc>
        <w:tc>
          <w:tcPr>
            <w:tcW w:w="1160" w:type="dxa"/>
            <w:tcBorders>
              <w:top w:val="nil"/>
              <w:left w:val="nil"/>
              <w:bottom w:val="single" w:sz="4" w:space="0" w:color="auto"/>
              <w:right w:val="single" w:sz="4" w:space="0" w:color="auto"/>
            </w:tcBorders>
            <w:shd w:val="clear" w:color="auto" w:fill="auto"/>
            <w:noWrap/>
            <w:vAlign w:val="center"/>
            <w:hideMark/>
          </w:tcPr>
          <w:p w14:paraId="40A58F8A" w14:textId="77777777" w:rsidR="00630B1E" w:rsidRPr="001C671F" w:rsidRDefault="00630B1E" w:rsidP="00700C0A">
            <w:pPr>
              <w:spacing w:before="40" w:line="288" w:lineRule="auto"/>
              <w:jc w:val="center"/>
              <w:rPr>
                <w:i/>
                <w:iCs/>
                <w:sz w:val="26"/>
                <w:szCs w:val="26"/>
              </w:rPr>
            </w:pPr>
            <w:r w:rsidRPr="001C671F">
              <w:rPr>
                <w:i/>
                <w:iCs/>
                <w:sz w:val="26"/>
                <w:szCs w:val="26"/>
              </w:rPr>
              <w:t>1,2%</w:t>
            </w:r>
          </w:p>
        </w:tc>
        <w:tc>
          <w:tcPr>
            <w:tcW w:w="1025" w:type="dxa"/>
            <w:tcBorders>
              <w:top w:val="nil"/>
              <w:left w:val="nil"/>
              <w:bottom w:val="single" w:sz="4" w:space="0" w:color="auto"/>
              <w:right w:val="single" w:sz="4" w:space="0" w:color="auto"/>
            </w:tcBorders>
            <w:shd w:val="clear" w:color="auto" w:fill="auto"/>
            <w:noWrap/>
            <w:vAlign w:val="center"/>
            <w:hideMark/>
          </w:tcPr>
          <w:p w14:paraId="2A8073EE"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1CEC404A"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2E6B0DA8"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5BF7B767" w14:textId="77777777" w:rsidR="00630B1E" w:rsidRPr="001C671F" w:rsidRDefault="00630B1E" w:rsidP="00700C0A">
            <w:pPr>
              <w:spacing w:before="40" w:line="288" w:lineRule="auto"/>
              <w:jc w:val="center"/>
              <w:rPr>
                <w:i/>
                <w:iCs/>
                <w:sz w:val="26"/>
                <w:szCs w:val="26"/>
              </w:rPr>
            </w:pPr>
            <w:r w:rsidRPr="001C671F">
              <w:rPr>
                <w:i/>
                <w:iCs/>
                <w:sz w:val="26"/>
                <w:szCs w:val="26"/>
              </w:rPr>
              <w:t> </w:t>
            </w:r>
          </w:p>
        </w:tc>
      </w:tr>
      <w:tr w:rsidR="00630B1E" w:rsidRPr="001C671F" w14:paraId="49D72CD2"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494E1852" w14:textId="77777777" w:rsidR="00630B1E" w:rsidRPr="001C671F" w:rsidRDefault="00630B1E" w:rsidP="00700C0A">
            <w:pPr>
              <w:spacing w:before="40" w:line="288" w:lineRule="auto"/>
              <w:jc w:val="center"/>
              <w:rPr>
                <w:b/>
                <w:bCs/>
                <w:i/>
                <w:iCs/>
                <w:sz w:val="26"/>
                <w:szCs w:val="26"/>
              </w:rPr>
            </w:pPr>
            <w:r w:rsidRPr="001C671F">
              <w:rPr>
                <w:b/>
                <w:bCs/>
                <w:i/>
                <w:iCs/>
                <w:sz w:val="26"/>
                <w:szCs w:val="26"/>
              </w:rPr>
              <w:t>6</w:t>
            </w:r>
          </w:p>
        </w:tc>
        <w:tc>
          <w:tcPr>
            <w:tcW w:w="3002" w:type="dxa"/>
            <w:tcBorders>
              <w:top w:val="nil"/>
              <w:left w:val="nil"/>
              <w:bottom w:val="single" w:sz="4" w:space="0" w:color="auto"/>
              <w:right w:val="single" w:sz="4" w:space="0" w:color="auto"/>
            </w:tcBorders>
            <w:shd w:val="clear" w:color="auto" w:fill="auto"/>
            <w:noWrap/>
            <w:vAlign w:val="center"/>
            <w:hideMark/>
          </w:tcPr>
          <w:p w14:paraId="5407CC0B" w14:textId="77777777" w:rsidR="00630B1E" w:rsidRPr="001C671F" w:rsidRDefault="00630B1E" w:rsidP="00700C0A">
            <w:pPr>
              <w:spacing w:before="40" w:line="288" w:lineRule="auto"/>
              <w:rPr>
                <w:b/>
                <w:bCs/>
                <w:i/>
                <w:iCs/>
                <w:sz w:val="26"/>
                <w:szCs w:val="26"/>
              </w:rPr>
            </w:pPr>
            <w:r w:rsidRPr="001C671F">
              <w:rPr>
                <w:b/>
                <w:bCs/>
                <w:i/>
                <w:iCs/>
                <w:sz w:val="26"/>
                <w:szCs w:val="26"/>
              </w:rPr>
              <w:t xml:space="preserve"> Đất cây xanh, mặt nước</w:t>
            </w:r>
          </w:p>
        </w:tc>
        <w:tc>
          <w:tcPr>
            <w:tcW w:w="1256" w:type="dxa"/>
            <w:tcBorders>
              <w:top w:val="nil"/>
              <w:left w:val="nil"/>
              <w:bottom w:val="single" w:sz="4" w:space="0" w:color="auto"/>
              <w:right w:val="single" w:sz="4" w:space="0" w:color="auto"/>
            </w:tcBorders>
            <w:shd w:val="clear" w:color="auto" w:fill="auto"/>
            <w:noWrap/>
            <w:vAlign w:val="center"/>
            <w:hideMark/>
          </w:tcPr>
          <w:p w14:paraId="4A2B9C0F" w14:textId="77777777" w:rsidR="00630B1E" w:rsidRPr="001C671F" w:rsidRDefault="00630B1E" w:rsidP="00700C0A">
            <w:pPr>
              <w:spacing w:before="40" w:line="288" w:lineRule="auto"/>
              <w:jc w:val="right"/>
              <w:rPr>
                <w:b/>
                <w:bCs/>
                <w:i/>
                <w:iCs/>
                <w:sz w:val="26"/>
                <w:szCs w:val="26"/>
              </w:rPr>
            </w:pPr>
            <w:r w:rsidRPr="001C671F">
              <w:rPr>
                <w:b/>
                <w:bCs/>
                <w:i/>
                <w:iCs/>
                <w:sz w:val="26"/>
                <w:szCs w:val="26"/>
              </w:rPr>
              <w:t>53.341,6</w:t>
            </w:r>
          </w:p>
        </w:tc>
        <w:tc>
          <w:tcPr>
            <w:tcW w:w="1160" w:type="dxa"/>
            <w:tcBorders>
              <w:top w:val="nil"/>
              <w:left w:val="nil"/>
              <w:bottom w:val="single" w:sz="4" w:space="0" w:color="auto"/>
              <w:right w:val="single" w:sz="4" w:space="0" w:color="auto"/>
            </w:tcBorders>
            <w:shd w:val="clear" w:color="auto" w:fill="auto"/>
            <w:noWrap/>
            <w:vAlign w:val="center"/>
            <w:hideMark/>
          </w:tcPr>
          <w:p w14:paraId="060ED208" w14:textId="77777777" w:rsidR="00630B1E" w:rsidRPr="001C671F" w:rsidRDefault="00630B1E" w:rsidP="00700C0A">
            <w:pPr>
              <w:spacing w:before="40" w:line="288" w:lineRule="auto"/>
              <w:jc w:val="center"/>
              <w:rPr>
                <w:b/>
                <w:bCs/>
                <w:sz w:val="26"/>
                <w:szCs w:val="26"/>
              </w:rPr>
            </w:pPr>
            <w:r w:rsidRPr="001C671F">
              <w:rPr>
                <w:b/>
                <w:bCs/>
                <w:sz w:val="26"/>
                <w:szCs w:val="26"/>
              </w:rPr>
              <w:t>12,7%</w:t>
            </w:r>
          </w:p>
        </w:tc>
        <w:tc>
          <w:tcPr>
            <w:tcW w:w="1025" w:type="dxa"/>
            <w:tcBorders>
              <w:top w:val="nil"/>
              <w:left w:val="nil"/>
              <w:bottom w:val="single" w:sz="4" w:space="0" w:color="auto"/>
              <w:right w:val="single" w:sz="4" w:space="0" w:color="auto"/>
            </w:tcBorders>
            <w:shd w:val="clear" w:color="auto" w:fill="auto"/>
            <w:noWrap/>
            <w:vAlign w:val="center"/>
            <w:hideMark/>
          </w:tcPr>
          <w:p w14:paraId="019C2393"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5E0D6763"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43442884"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28D3364F" w14:textId="77777777" w:rsidR="00630B1E" w:rsidRPr="001C671F" w:rsidRDefault="00630B1E" w:rsidP="00700C0A">
            <w:pPr>
              <w:spacing w:before="40" w:line="288" w:lineRule="auto"/>
              <w:jc w:val="center"/>
              <w:rPr>
                <w:i/>
                <w:iCs/>
                <w:sz w:val="26"/>
                <w:szCs w:val="26"/>
              </w:rPr>
            </w:pPr>
            <w:r w:rsidRPr="001C671F">
              <w:rPr>
                <w:i/>
                <w:iCs/>
                <w:sz w:val="26"/>
                <w:szCs w:val="26"/>
              </w:rPr>
              <w:t> </w:t>
            </w:r>
          </w:p>
        </w:tc>
      </w:tr>
      <w:tr w:rsidR="00630B1E" w:rsidRPr="001C671F" w14:paraId="7A389A03"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EDF5000"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380CF66E" w14:textId="77777777" w:rsidR="00630B1E" w:rsidRPr="001C671F" w:rsidRDefault="00630B1E" w:rsidP="00700C0A">
            <w:pPr>
              <w:spacing w:before="40" w:line="288" w:lineRule="auto"/>
              <w:rPr>
                <w:i/>
                <w:iCs/>
                <w:sz w:val="26"/>
                <w:szCs w:val="26"/>
              </w:rPr>
            </w:pPr>
            <w:r w:rsidRPr="001C671F">
              <w:rPr>
                <w:i/>
                <w:iCs/>
                <w:sz w:val="26"/>
                <w:szCs w:val="26"/>
              </w:rPr>
              <w:t>CX</w:t>
            </w:r>
          </w:p>
        </w:tc>
        <w:tc>
          <w:tcPr>
            <w:tcW w:w="1256" w:type="dxa"/>
            <w:tcBorders>
              <w:top w:val="nil"/>
              <w:left w:val="nil"/>
              <w:bottom w:val="single" w:sz="4" w:space="0" w:color="auto"/>
              <w:right w:val="single" w:sz="4" w:space="0" w:color="auto"/>
            </w:tcBorders>
            <w:shd w:val="clear" w:color="auto" w:fill="auto"/>
            <w:noWrap/>
            <w:vAlign w:val="center"/>
            <w:hideMark/>
          </w:tcPr>
          <w:p w14:paraId="6456990C" w14:textId="77777777" w:rsidR="00630B1E" w:rsidRPr="001C671F" w:rsidRDefault="00630B1E" w:rsidP="00700C0A">
            <w:pPr>
              <w:spacing w:before="40" w:line="288" w:lineRule="auto"/>
              <w:jc w:val="right"/>
              <w:rPr>
                <w:i/>
                <w:iCs/>
                <w:sz w:val="26"/>
                <w:szCs w:val="26"/>
              </w:rPr>
            </w:pPr>
            <w:r w:rsidRPr="001C671F">
              <w:rPr>
                <w:i/>
                <w:iCs/>
                <w:sz w:val="26"/>
                <w:szCs w:val="26"/>
              </w:rPr>
              <w:t>45.611,2</w:t>
            </w:r>
          </w:p>
        </w:tc>
        <w:tc>
          <w:tcPr>
            <w:tcW w:w="1160" w:type="dxa"/>
            <w:tcBorders>
              <w:top w:val="nil"/>
              <w:left w:val="nil"/>
              <w:bottom w:val="single" w:sz="4" w:space="0" w:color="auto"/>
              <w:right w:val="single" w:sz="4" w:space="0" w:color="auto"/>
            </w:tcBorders>
            <w:shd w:val="clear" w:color="auto" w:fill="auto"/>
            <w:noWrap/>
            <w:vAlign w:val="center"/>
            <w:hideMark/>
          </w:tcPr>
          <w:p w14:paraId="693A5F50" w14:textId="77777777" w:rsidR="00630B1E" w:rsidRPr="001C671F" w:rsidRDefault="00630B1E" w:rsidP="00700C0A">
            <w:pPr>
              <w:spacing w:before="40" w:line="288" w:lineRule="auto"/>
              <w:jc w:val="center"/>
              <w:rPr>
                <w:i/>
                <w:iCs/>
                <w:sz w:val="26"/>
                <w:szCs w:val="26"/>
              </w:rPr>
            </w:pPr>
            <w:r w:rsidRPr="001C671F">
              <w:rPr>
                <w:i/>
                <w:iCs/>
                <w:sz w:val="26"/>
                <w:szCs w:val="26"/>
              </w:rPr>
              <w:t>10,9%</w:t>
            </w:r>
          </w:p>
        </w:tc>
        <w:tc>
          <w:tcPr>
            <w:tcW w:w="1025" w:type="dxa"/>
            <w:tcBorders>
              <w:top w:val="nil"/>
              <w:left w:val="nil"/>
              <w:bottom w:val="single" w:sz="4" w:space="0" w:color="auto"/>
              <w:right w:val="single" w:sz="4" w:space="0" w:color="auto"/>
            </w:tcBorders>
            <w:shd w:val="clear" w:color="auto" w:fill="auto"/>
            <w:noWrap/>
            <w:vAlign w:val="center"/>
            <w:hideMark/>
          </w:tcPr>
          <w:p w14:paraId="7F6766DC"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3CE20E38"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47483D68"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39688810" w14:textId="77777777" w:rsidR="00630B1E" w:rsidRPr="001C671F" w:rsidRDefault="00630B1E" w:rsidP="00700C0A">
            <w:pPr>
              <w:spacing w:before="40" w:line="288" w:lineRule="auto"/>
              <w:jc w:val="center"/>
              <w:rPr>
                <w:i/>
                <w:iCs/>
                <w:sz w:val="26"/>
                <w:szCs w:val="26"/>
              </w:rPr>
            </w:pPr>
            <w:r w:rsidRPr="001C671F">
              <w:rPr>
                <w:i/>
                <w:iCs/>
                <w:sz w:val="26"/>
                <w:szCs w:val="26"/>
              </w:rPr>
              <w:t> </w:t>
            </w:r>
          </w:p>
        </w:tc>
      </w:tr>
      <w:tr w:rsidR="00630B1E" w:rsidRPr="001C671F" w14:paraId="2334C6E9" w14:textId="77777777" w:rsidTr="00F65B61">
        <w:trPr>
          <w:trHeight w:val="3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8795AE0"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3002" w:type="dxa"/>
            <w:tcBorders>
              <w:top w:val="nil"/>
              <w:left w:val="nil"/>
              <w:bottom w:val="single" w:sz="4" w:space="0" w:color="auto"/>
              <w:right w:val="single" w:sz="4" w:space="0" w:color="auto"/>
            </w:tcBorders>
            <w:shd w:val="clear" w:color="auto" w:fill="auto"/>
            <w:noWrap/>
            <w:vAlign w:val="center"/>
            <w:hideMark/>
          </w:tcPr>
          <w:p w14:paraId="12A031E6" w14:textId="77777777" w:rsidR="00630B1E" w:rsidRPr="001C671F" w:rsidRDefault="00630B1E" w:rsidP="00700C0A">
            <w:pPr>
              <w:spacing w:before="40" w:line="288" w:lineRule="auto"/>
              <w:rPr>
                <w:i/>
                <w:iCs/>
                <w:sz w:val="26"/>
                <w:szCs w:val="26"/>
              </w:rPr>
            </w:pPr>
            <w:r w:rsidRPr="001C671F">
              <w:rPr>
                <w:i/>
                <w:iCs/>
                <w:sz w:val="26"/>
                <w:szCs w:val="26"/>
              </w:rPr>
              <w:t>MN</w:t>
            </w:r>
          </w:p>
        </w:tc>
        <w:tc>
          <w:tcPr>
            <w:tcW w:w="1256" w:type="dxa"/>
            <w:tcBorders>
              <w:top w:val="nil"/>
              <w:left w:val="nil"/>
              <w:bottom w:val="single" w:sz="4" w:space="0" w:color="auto"/>
              <w:right w:val="single" w:sz="4" w:space="0" w:color="auto"/>
            </w:tcBorders>
            <w:shd w:val="clear" w:color="auto" w:fill="auto"/>
            <w:noWrap/>
            <w:vAlign w:val="center"/>
            <w:hideMark/>
          </w:tcPr>
          <w:p w14:paraId="26A6F4F6" w14:textId="77777777" w:rsidR="00630B1E" w:rsidRPr="001C671F" w:rsidRDefault="00630B1E" w:rsidP="00700C0A">
            <w:pPr>
              <w:spacing w:before="40" w:line="288" w:lineRule="auto"/>
              <w:jc w:val="right"/>
              <w:rPr>
                <w:i/>
                <w:iCs/>
                <w:sz w:val="26"/>
                <w:szCs w:val="26"/>
              </w:rPr>
            </w:pPr>
            <w:r w:rsidRPr="001C671F">
              <w:rPr>
                <w:i/>
                <w:iCs/>
                <w:sz w:val="26"/>
                <w:szCs w:val="26"/>
              </w:rPr>
              <w:t>7.730,4</w:t>
            </w:r>
          </w:p>
        </w:tc>
        <w:tc>
          <w:tcPr>
            <w:tcW w:w="1160" w:type="dxa"/>
            <w:tcBorders>
              <w:top w:val="nil"/>
              <w:left w:val="nil"/>
              <w:bottom w:val="single" w:sz="4" w:space="0" w:color="auto"/>
              <w:right w:val="single" w:sz="4" w:space="0" w:color="auto"/>
            </w:tcBorders>
            <w:shd w:val="clear" w:color="auto" w:fill="auto"/>
            <w:noWrap/>
            <w:vAlign w:val="center"/>
            <w:hideMark/>
          </w:tcPr>
          <w:p w14:paraId="6E1041E1" w14:textId="77777777" w:rsidR="00630B1E" w:rsidRPr="001C671F" w:rsidRDefault="00630B1E" w:rsidP="00700C0A">
            <w:pPr>
              <w:spacing w:before="40" w:line="288" w:lineRule="auto"/>
              <w:jc w:val="center"/>
              <w:rPr>
                <w:i/>
                <w:iCs/>
                <w:sz w:val="26"/>
                <w:szCs w:val="26"/>
              </w:rPr>
            </w:pPr>
            <w:r w:rsidRPr="001C671F">
              <w:rPr>
                <w:i/>
                <w:iCs/>
                <w:sz w:val="26"/>
                <w:szCs w:val="26"/>
              </w:rPr>
              <w:t>1,8%</w:t>
            </w:r>
          </w:p>
        </w:tc>
        <w:tc>
          <w:tcPr>
            <w:tcW w:w="1025" w:type="dxa"/>
            <w:tcBorders>
              <w:top w:val="nil"/>
              <w:left w:val="nil"/>
              <w:bottom w:val="single" w:sz="4" w:space="0" w:color="auto"/>
              <w:right w:val="single" w:sz="4" w:space="0" w:color="auto"/>
            </w:tcBorders>
            <w:shd w:val="clear" w:color="auto" w:fill="auto"/>
            <w:noWrap/>
            <w:vAlign w:val="center"/>
            <w:hideMark/>
          </w:tcPr>
          <w:p w14:paraId="00BC3DA4"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50957B71"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11AD871B" w14:textId="77777777" w:rsidR="00630B1E" w:rsidRPr="001C671F" w:rsidRDefault="00630B1E" w:rsidP="00700C0A">
            <w:pPr>
              <w:spacing w:before="40" w:line="288" w:lineRule="auto"/>
              <w:jc w:val="center"/>
              <w:rPr>
                <w:i/>
                <w:iCs/>
                <w:sz w:val="26"/>
                <w:szCs w:val="26"/>
              </w:rPr>
            </w:pPr>
            <w:r w:rsidRPr="001C671F">
              <w:rPr>
                <w:i/>
                <w:i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4924C8B6" w14:textId="77777777" w:rsidR="00630B1E" w:rsidRPr="001C671F" w:rsidRDefault="00630B1E" w:rsidP="00700C0A">
            <w:pPr>
              <w:spacing w:before="40" w:line="288" w:lineRule="auto"/>
              <w:jc w:val="center"/>
              <w:rPr>
                <w:i/>
                <w:iCs/>
                <w:sz w:val="26"/>
                <w:szCs w:val="26"/>
              </w:rPr>
            </w:pPr>
            <w:r w:rsidRPr="001C671F">
              <w:rPr>
                <w:i/>
                <w:iCs/>
                <w:sz w:val="26"/>
                <w:szCs w:val="26"/>
              </w:rPr>
              <w:t> </w:t>
            </w:r>
          </w:p>
        </w:tc>
      </w:tr>
      <w:tr w:rsidR="00630B1E" w:rsidRPr="001C671F" w14:paraId="750BAC55" w14:textId="77777777" w:rsidTr="00F65B61">
        <w:trPr>
          <w:trHeight w:val="360"/>
          <w:jc w:val="center"/>
        </w:trPr>
        <w:tc>
          <w:tcPr>
            <w:tcW w:w="3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957D" w14:textId="77777777" w:rsidR="00630B1E" w:rsidRPr="001C671F" w:rsidRDefault="00630B1E" w:rsidP="00700C0A">
            <w:pPr>
              <w:spacing w:before="40" w:line="288" w:lineRule="auto"/>
              <w:jc w:val="center"/>
              <w:rPr>
                <w:b/>
                <w:bCs/>
                <w:sz w:val="26"/>
                <w:szCs w:val="26"/>
              </w:rPr>
            </w:pPr>
            <w:r w:rsidRPr="001C671F">
              <w:rPr>
                <w:b/>
                <w:bCs/>
                <w:sz w:val="26"/>
                <w:szCs w:val="26"/>
              </w:rPr>
              <w:t>Tổng</w:t>
            </w:r>
          </w:p>
        </w:tc>
        <w:tc>
          <w:tcPr>
            <w:tcW w:w="1256" w:type="dxa"/>
            <w:tcBorders>
              <w:top w:val="nil"/>
              <w:left w:val="nil"/>
              <w:bottom w:val="single" w:sz="4" w:space="0" w:color="auto"/>
              <w:right w:val="single" w:sz="4" w:space="0" w:color="auto"/>
            </w:tcBorders>
            <w:shd w:val="clear" w:color="auto" w:fill="auto"/>
            <w:vAlign w:val="center"/>
            <w:hideMark/>
          </w:tcPr>
          <w:p w14:paraId="62D6A2C4" w14:textId="77777777" w:rsidR="00630B1E" w:rsidRPr="001C671F" w:rsidRDefault="00630B1E" w:rsidP="00700C0A">
            <w:pPr>
              <w:spacing w:before="40" w:line="288" w:lineRule="auto"/>
              <w:jc w:val="right"/>
              <w:rPr>
                <w:b/>
                <w:bCs/>
                <w:sz w:val="26"/>
                <w:szCs w:val="26"/>
              </w:rPr>
            </w:pPr>
            <w:r w:rsidRPr="001C671F">
              <w:rPr>
                <w:b/>
                <w:bCs/>
                <w:sz w:val="26"/>
                <w:szCs w:val="26"/>
              </w:rPr>
              <w:t>419.997,3</w:t>
            </w:r>
          </w:p>
        </w:tc>
        <w:tc>
          <w:tcPr>
            <w:tcW w:w="1160" w:type="dxa"/>
            <w:tcBorders>
              <w:top w:val="nil"/>
              <w:left w:val="nil"/>
              <w:bottom w:val="single" w:sz="4" w:space="0" w:color="auto"/>
              <w:right w:val="single" w:sz="4" w:space="0" w:color="auto"/>
            </w:tcBorders>
            <w:shd w:val="clear" w:color="auto" w:fill="auto"/>
            <w:noWrap/>
            <w:vAlign w:val="center"/>
            <w:hideMark/>
          </w:tcPr>
          <w:p w14:paraId="5F2F288C" w14:textId="77777777" w:rsidR="00630B1E" w:rsidRPr="001C671F" w:rsidRDefault="00630B1E" w:rsidP="00700C0A">
            <w:pPr>
              <w:spacing w:before="40" w:line="288" w:lineRule="auto"/>
              <w:jc w:val="center"/>
              <w:rPr>
                <w:b/>
                <w:bCs/>
                <w:sz w:val="26"/>
                <w:szCs w:val="26"/>
              </w:rPr>
            </w:pPr>
            <w:r w:rsidRPr="001C671F">
              <w:rPr>
                <w:b/>
                <w:bCs/>
                <w:sz w:val="26"/>
                <w:szCs w:val="26"/>
              </w:rPr>
              <w:t>100,0%</w:t>
            </w:r>
          </w:p>
        </w:tc>
        <w:tc>
          <w:tcPr>
            <w:tcW w:w="1025" w:type="dxa"/>
            <w:tcBorders>
              <w:top w:val="nil"/>
              <w:left w:val="nil"/>
              <w:bottom w:val="single" w:sz="4" w:space="0" w:color="auto"/>
              <w:right w:val="single" w:sz="4" w:space="0" w:color="auto"/>
            </w:tcBorders>
            <w:shd w:val="clear" w:color="auto" w:fill="auto"/>
            <w:noWrap/>
            <w:vAlign w:val="center"/>
            <w:hideMark/>
          </w:tcPr>
          <w:p w14:paraId="2F33598E"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5FFF5621"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61981D02" w14:textId="77777777" w:rsidR="00630B1E" w:rsidRPr="001C671F" w:rsidRDefault="00630B1E" w:rsidP="00700C0A">
            <w:pPr>
              <w:spacing w:before="40" w:line="288" w:lineRule="auto"/>
              <w:jc w:val="center"/>
              <w:rPr>
                <w:b/>
                <w:bCs/>
                <w:sz w:val="26"/>
                <w:szCs w:val="26"/>
              </w:rPr>
            </w:pPr>
            <w:r w:rsidRPr="001C671F">
              <w:rPr>
                <w:b/>
                <w:bCs/>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14:paraId="239DBA95" w14:textId="77777777" w:rsidR="00630B1E" w:rsidRPr="001C671F" w:rsidRDefault="00630B1E" w:rsidP="00700C0A">
            <w:pPr>
              <w:spacing w:before="40" w:line="288" w:lineRule="auto"/>
              <w:jc w:val="center"/>
              <w:rPr>
                <w:b/>
                <w:bCs/>
                <w:sz w:val="26"/>
                <w:szCs w:val="26"/>
              </w:rPr>
            </w:pPr>
            <w:r w:rsidRPr="001C671F">
              <w:rPr>
                <w:b/>
                <w:bCs/>
                <w:sz w:val="26"/>
                <w:szCs w:val="26"/>
              </w:rPr>
              <w:t> </w:t>
            </w:r>
          </w:p>
        </w:tc>
      </w:tr>
    </w:tbl>
    <w:p w14:paraId="31AB92B9" w14:textId="5F62CF19" w:rsidR="00732C22" w:rsidRPr="00427376" w:rsidRDefault="00732C22" w:rsidP="00F91EB0">
      <w:pPr>
        <w:overflowPunct w:val="0"/>
        <w:autoSpaceDE w:val="0"/>
        <w:autoSpaceDN w:val="0"/>
        <w:adjustRightInd w:val="0"/>
        <w:spacing w:before="60" w:line="312" w:lineRule="auto"/>
        <w:ind w:firstLine="709"/>
        <w:jc w:val="both"/>
        <w:textAlignment w:val="baseline"/>
        <w:rPr>
          <w:b/>
          <w:sz w:val="26"/>
          <w:szCs w:val="26"/>
          <w:lang w:val="es-CL"/>
        </w:rPr>
      </w:pPr>
      <w:r w:rsidRPr="00427376">
        <w:rPr>
          <w:b/>
          <w:sz w:val="26"/>
          <w:szCs w:val="26"/>
          <w:lang w:val="es-CL"/>
        </w:rPr>
        <w:t>2. Quá trình triển khai các dự án đầu tư xây dựng, cần thực hiện:</w:t>
      </w:r>
    </w:p>
    <w:p w14:paraId="1E28A045" w14:textId="60079E1E" w:rsidR="00732C22" w:rsidRPr="00427376" w:rsidRDefault="00732C22" w:rsidP="00F91EB0">
      <w:pPr>
        <w:numPr>
          <w:ilvl w:val="2"/>
          <w:numId w:val="22"/>
        </w:numPr>
        <w:autoSpaceDE w:val="0"/>
        <w:autoSpaceDN w:val="0"/>
        <w:adjustRightInd w:val="0"/>
        <w:spacing w:before="60" w:line="312" w:lineRule="auto"/>
        <w:ind w:left="0" w:firstLine="709"/>
        <w:jc w:val="both"/>
        <w:rPr>
          <w:bCs/>
          <w:sz w:val="26"/>
          <w:szCs w:val="26"/>
          <w:lang w:val="es-CL"/>
        </w:rPr>
      </w:pPr>
      <w:r w:rsidRPr="00427376">
        <w:rPr>
          <w:bCs/>
          <w:sz w:val="26"/>
          <w:szCs w:val="26"/>
          <w:lang w:val="es-CL"/>
        </w:rPr>
        <w:t>Kiểm tra khớp nối các dự án khác trong khu vực, đảm bảo không chồng lấn và đồng bộ về hạ tầng kỹ thuật.</w:t>
      </w:r>
    </w:p>
    <w:p w14:paraId="17994179" w14:textId="6FDE7403" w:rsidR="00732C22" w:rsidRPr="00427376" w:rsidRDefault="00732C22" w:rsidP="00F91EB0">
      <w:pPr>
        <w:numPr>
          <w:ilvl w:val="2"/>
          <w:numId w:val="22"/>
        </w:numPr>
        <w:autoSpaceDE w:val="0"/>
        <w:autoSpaceDN w:val="0"/>
        <w:adjustRightInd w:val="0"/>
        <w:spacing w:before="60" w:line="312" w:lineRule="auto"/>
        <w:ind w:left="0" w:firstLine="709"/>
        <w:jc w:val="both"/>
        <w:rPr>
          <w:bCs/>
          <w:sz w:val="26"/>
          <w:szCs w:val="26"/>
          <w:lang w:val="es-CL"/>
        </w:rPr>
      </w:pPr>
      <w:r w:rsidRPr="00427376">
        <w:rPr>
          <w:bCs/>
          <w:sz w:val="26"/>
          <w:szCs w:val="26"/>
          <w:lang w:val="es-CL"/>
        </w:rPr>
        <w:t>Bổ sung ý kiến của cơ quan quản lý chuyên ngành để có thoả thuận về yêu cầu, biện pháp bảo vệ an toàn hoặc di chuyển theo quy hoạch đối với các công trình hạ tầng kỹ thuật trong khu vực: đường giao thông, kênh, mương thuỷ lợi, tuyến điện cao thế, công trình an ninh, quốc phòng, tôn giáo tín ngưỡng…(nếu có) theo quy định hiện hành.</w:t>
      </w:r>
    </w:p>
    <w:p w14:paraId="6BEA87D7" w14:textId="77777777" w:rsidR="007F0B94" w:rsidRPr="00427376" w:rsidRDefault="007F0B94" w:rsidP="00427376">
      <w:pPr>
        <w:spacing w:before="60" w:line="312" w:lineRule="auto"/>
        <w:ind w:firstLine="432"/>
        <w:jc w:val="both"/>
        <w:rPr>
          <w:bCs/>
          <w:sz w:val="26"/>
          <w:szCs w:val="26"/>
          <w:lang w:val="es-CL"/>
        </w:rPr>
      </w:pPr>
    </w:p>
    <w:p w14:paraId="1F6A42EF" w14:textId="77777777" w:rsidR="007F0B94" w:rsidRPr="00427376" w:rsidRDefault="007F0B94" w:rsidP="00427376">
      <w:pPr>
        <w:spacing w:before="60" w:line="312" w:lineRule="auto"/>
        <w:ind w:firstLine="432"/>
        <w:jc w:val="both"/>
        <w:rPr>
          <w:bCs/>
          <w:sz w:val="26"/>
          <w:szCs w:val="26"/>
          <w:lang w:val="es-CL"/>
        </w:rPr>
      </w:pPr>
    </w:p>
    <w:p w14:paraId="4A96A02B" w14:textId="77777777" w:rsidR="007F0B94" w:rsidRPr="00427376" w:rsidRDefault="007F0B94" w:rsidP="00427376">
      <w:pPr>
        <w:spacing w:before="60" w:line="312" w:lineRule="auto"/>
        <w:ind w:firstLine="432"/>
        <w:jc w:val="both"/>
        <w:rPr>
          <w:bCs/>
          <w:sz w:val="26"/>
          <w:szCs w:val="26"/>
          <w:lang w:val="es-CL"/>
        </w:rPr>
      </w:pPr>
    </w:p>
    <w:p w14:paraId="0F8B6731" w14:textId="77777777" w:rsidR="007F0B94" w:rsidRPr="00427376" w:rsidRDefault="007F0B94" w:rsidP="00427376">
      <w:pPr>
        <w:spacing w:before="60" w:line="312" w:lineRule="auto"/>
        <w:ind w:firstLine="432"/>
        <w:jc w:val="both"/>
        <w:rPr>
          <w:bCs/>
          <w:sz w:val="26"/>
          <w:szCs w:val="26"/>
          <w:lang w:val="es-CL"/>
        </w:rPr>
      </w:pPr>
    </w:p>
    <w:p w14:paraId="720286E8" w14:textId="77777777" w:rsidR="007F0B94" w:rsidRPr="00427376" w:rsidRDefault="007F0B94" w:rsidP="00427376">
      <w:pPr>
        <w:spacing w:before="60" w:line="312" w:lineRule="auto"/>
        <w:ind w:firstLine="432"/>
        <w:jc w:val="both"/>
        <w:rPr>
          <w:bCs/>
          <w:sz w:val="26"/>
          <w:szCs w:val="26"/>
          <w:lang w:val="es-CL"/>
        </w:rPr>
      </w:pPr>
    </w:p>
    <w:p w14:paraId="65FE76C1" w14:textId="77777777" w:rsidR="007F0B94" w:rsidRDefault="007F0B94" w:rsidP="00427376">
      <w:pPr>
        <w:spacing w:before="60" w:line="312" w:lineRule="auto"/>
        <w:ind w:firstLine="432"/>
        <w:jc w:val="both"/>
        <w:rPr>
          <w:bCs/>
          <w:sz w:val="26"/>
          <w:szCs w:val="26"/>
          <w:lang w:val="es-CL"/>
        </w:rPr>
      </w:pPr>
    </w:p>
    <w:p w14:paraId="79500238" w14:textId="77777777" w:rsidR="00F65B61" w:rsidRDefault="00F65B61" w:rsidP="00427376">
      <w:pPr>
        <w:spacing w:before="60" w:line="312" w:lineRule="auto"/>
        <w:ind w:firstLine="432"/>
        <w:jc w:val="both"/>
        <w:rPr>
          <w:bCs/>
          <w:sz w:val="26"/>
          <w:szCs w:val="26"/>
          <w:lang w:val="es-CL"/>
        </w:rPr>
      </w:pPr>
    </w:p>
    <w:p w14:paraId="0D7223B8" w14:textId="77777777" w:rsidR="00F65B61" w:rsidRPr="00427376" w:rsidRDefault="00F65B61" w:rsidP="00427376">
      <w:pPr>
        <w:spacing w:before="60" w:line="312" w:lineRule="auto"/>
        <w:ind w:firstLine="432"/>
        <w:jc w:val="both"/>
        <w:rPr>
          <w:bCs/>
          <w:sz w:val="26"/>
          <w:szCs w:val="26"/>
          <w:lang w:val="es-CL"/>
        </w:rPr>
      </w:pPr>
    </w:p>
    <w:p w14:paraId="6E1EA958" w14:textId="77777777" w:rsidR="007F0B94" w:rsidRPr="00427376" w:rsidRDefault="007F0B94" w:rsidP="00427376">
      <w:pPr>
        <w:spacing w:before="60" w:line="312" w:lineRule="auto"/>
        <w:ind w:firstLine="432"/>
        <w:jc w:val="both"/>
        <w:rPr>
          <w:bCs/>
          <w:sz w:val="26"/>
          <w:szCs w:val="26"/>
          <w:lang w:val="es-CL"/>
        </w:rPr>
      </w:pPr>
    </w:p>
    <w:p w14:paraId="29E75287" w14:textId="77777777" w:rsidR="00732C22" w:rsidRPr="00427376" w:rsidRDefault="00732C22" w:rsidP="00427376">
      <w:pPr>
        <w:tabs>
          <w:tab w:val="left" w:pos="709"/>
        </w:tabs>
        <w:spacing w:before="60" w:line="312" w:lineRule="auto"/>
        <w:jc w:val="center"/>
        <w:rPr>
          <w:b/>
          <w:sz w:val="26"/>
          <w:szCs w:val="26"/>
          <w:lang w:val="es-CL"/>
        </w:rPr>
      </w:pPr>
      <w:r w:rsidRPr="00427376">
        <w:rPr>
          <w:b/>
          <w:sz w:val="26"/>
          <w:szCs w:val="26"/>
          <w:lang w:val="es-CL"/>
        </w:rPr>
        <w:lastRenderedPageBreak/>
        <w:t>PHẦN III</w:t>
      </w:r>
    </w:p>
    <w:p w14:paraId="2A55DFC8" w14:textId="77777777" w:rsidR="00732C22" w:rsidRPr="00427376" w:rsidRDefault="00732C22" w:rsidP="00427376">
      <w:pPr>
        <w:spacing w:before="60" w:line="312" w:lineRule="auto"/>
        <w:jc w:val="center"/>
        <w:rPr>
          <w:b/>
          <w:sz w:val="26"/>
          <w:szCs w:val="26"/>
          <w:lang w:val="pt-BR"/>
        </w:rPr>
      </w:pPr>
      <w:r w:rsidRPr="00427376">
        <w:rPr>
          <w:b/>
          <w:sz w:val="26"/>
          <w:szCs w:val="26"/>
          <w:lang w:val="pt-BR"/>
        </w:rPr>
        <w:t>Tổ chức thực hiện</w:t>
      </w:r>
    </w:p>
    <w:p w14:paraId="3B76D439" w14:textId="77777777" w:rsidR="00732C22" w:rsidRPr="00427376" w:rsidRDefault="00732C22" w:rsidP="00F91EB0">
      <w:pPr>
        <w:widowControl w:val="0"/>
        <w:spacing w:before="60" w:line="312" w:lineRule="auto"/>
        <w:ind w:firstLine="709"/>
        <w:jc w:val="both"/>
        <w:rPr>
          <w:b/>
          <w:sz w:val="26"/>
          <w:szCs w:val="26"/>
          <w:lang w:val="pt-BR"/>
        </w:rPr>
      </w:pPr>
      <w:r w:rsidRPr="00427376">
        <w:rPr>
          <w:b/>
          <w:sz w:val="26"/>
          <w:szCs w:val="26"/>
          <w:lang w:val="pt-BR"/>
        </w:rPr>
        <w:t>1. Các quy định về tính pháp lý:</w:t>
      </w:r>
    </w:p>
    <w:p w14:paraId="58B85D02" w14:textId="4FE2F425" w:rsidR="00732C22" w:rsidRPr="00427376" w:rsidRDefault="00732C22" w:rsidP="00F91EB0">
      <w:pPr>
        <w:numPr>
          <w:ilvl w:val="2"/>
          <w:numId w:val="22"/>
        </w:numPr>
        <w:autoSpaceDE w:val="0"/>
        <w:autoSpaceDN w:val="0"/>
        <w:adjustRightInd w:val="0"/>
        <w:spacing w:before="60" w:line="312" w:lineRule="auto"/>
        <w:ind w:left="0" w:firstLine="709"/>
        <w:jc w:val="both"/>
        <w:rPr>
          <w:bCs/>
          <w:spacing w:val="2"/>
          <w:sz w:val="26"/>
          <w:szCs w:val="26"/>
          <w:lang w:val="pt-BR"/>
        </w:rPr>
      </w:pPr>
      <w:r w:rsidRPr="00427376">
        <w:rPr>
          <w:bCs/>
          <w:spacing w:val="2"/>
          <w:sz w:val="26"/>
          <w:szCs w:val="26"/>
          <w:lang w:val="pt-BR"/>
        </w:rPr>
        <w:t xml:space="preserve">Các cơ quan có trách nhiệm quản lý xây dựng căn cứ đồ án </w:t>
      </w:r>
      <w:r w:rsidRPr="00427376">
        <w:rPr>
          <w:sz w:val="26"/>
          <w:szCs w:val="26"/>
          <w:lang w:val="en-GB"/>
        </w:rPr>
        <w:t xml:space="preserve">Quy hoạch chi tiết tỷ lệ 1/500 </w:t>
      </w:r>
      <w:r w:rsidR="00010796">
        <w:rPr>
          <w:sz w:val="26"/>
          <w:szCs w:val="26"/>
          <w:lang w:val="en-GB"/>
        </w:rPr>
        <w:t>Dự án dịch vụ H</w:t>
      </w:r>
      <w:r w:rsidR="002E5F11">
        <w:rPr>
          <w:sz w:val="26"/>
          <w:szCs w:val="26"/>
          <w:lang w:val="en-GB"/>
        </w:rPr>
        <w:t>ậ</w:t>
      </w:r>
      <w:r w:rsidR="00010796">
        <w:rPr>
          <w:sz w:val="26"/>
          <w:szCs w:val="26"/>
          <w:lang w:val="en-GB"/>
        </w:rPr>
        <w:t>u cần cảng</w:t>
      </w:r>
      <w:r w:rsidRPr="00427376">
        <w:rPr>
          <w:sz w:val="26"/>
          <w:szCs w:val="26"/>
          <w:lang w:val="en-GB"/>
        </w:rPr>
        <w:t xml:space="preserve"> tỉnh </w:t>
      </w:r>
      <w:r w:rsidR="00010796">
        <w:rPr>
          <w:sz w:val="26"/>
          <w:szCs w:val="26"/>
          <w:lang w:val="en-GB"/>
        </w:rPr>
        <w:t>Bà Rịa – Vũng Tàu</w:t>
      </w:r>
      <w:r w:rsidRPr="00427376">
        <w:rPr>
          <w:sz w:val="26"/>
          <w:szCs w:val="26"/>
          <w:lang w:val="en-GB"/>
        </w:rPr>
        <w:t xml:space="preserve"> </w:t>
      </w:r>
      <w:r w:rsidRPr="00427376">
        <w:rPr>
          <w:bCs/>
          <w:spacing w:val="2"/>
          <w:sz w:val="26"/>
          <w:szCs w:val="26"/>
          <w:lang w:val="pt-BR"/>
        </w:rPr>
        <w:t>được duyệt và quy định cụ thể của Quy định quản lý này để hướng dẫn thực hiện xây dựng.</w:t>
      </w:r>
    </w:p>
    <w:p w14:paraId="33D4E873" w14:textId="07A68421" w:rsidR="00732C22" w:rsidRPr="00427376" w:rsidRDefault="00732C22" w:rsidP="00F91EB0">
      <w:pPr>
        <w:numPr>
          <w:ilvl w:val="2"/>
          <w:numId w:val="22"/>
        </w:numPr>
        <w:autoSpaceDE w:val="0"/>
        <w:autoSpaceDN w:val="0"/>
        <w:adjustRightInd w:val="0"/>
        <w:spacing w:before="60" w:line="312" w:lineRule="auto"/>
        <w:ind w:left="0" w:firstLine="709"/>
        <w:jc w:val="both"/>
        <w:rPr>
          <w:bCs/>
          <w:spacing w:val="2"/>
          <w:sz w:val="26"/>
          <w:szCs w:val="26"/>
          <w:lang w:val="pt-BR"/>
        </w:rPr>
      </w:pPr>
      <w:r w:rsidRPr="00427376">
        <w:rPr>
          <w:bCs/>
          <w:spacing w:val="2"/>
          <w:sz w:val="26"/>
          <w:szCs w:val="26"/>
          <w:lang w:val="pt-BR"/>
        </w:rPr>
        <w:t>Mọi hành vi vi phạm các điều khoản của Quy định này tuỳ theo hình thức và mức độ vi phạm sẽ bị xử phạt hành chính hoặc truy cứu trách nhiệm theo quy định của Pháp luật.</w:t>
      </w:r>
    </w:p>
    <w:p w14:paraId="09E64BA3" w14:textId="5F5951D9" w:rsidR="00732C22" w:rsidRPr="00427376" w:rsidRDefault="00732C22" w:rsidP="00F91EB0">
      <w:pPr>
        <w:numPr>
          <w:ilvl w:val="2"/>
          <w:numId w:val="22"/>
        </w:numPr>
        <w:autoSpaceDE w:val="0"/>
        <w:autoSpaceDN w:val="0"/>
        <w:adjustRightInd w:val="0"/>
        <w:spacing w:before="60" w:line="312" w:lineRule="auto"/>
        <w:ind w:left="0" w:firstLine="709"/>
        <w:jc w:val="both"/>
        <w:rPr>
          <w:bCs/>
          <w:spacing w:val="2"/>
          <w:sz w:val="26"/>
          <w:szCs w:val="26"/>
          <w:lang w:val="pt-BR"/>
        </w:rPr>
      </w:pPr>
      <w:r w:rsidRPr="00427376">
        <w:rPr>
          <w:bCs/>
          <w:spacing w:val="2"/>
          <w:sz w:val="26"/>
          <w:szCs w:val="26"/>
          <w:lang w:val="pt-BR"/>
        </w:rPr>
        <w:t xml:space="preserve">Đồ án </w:t>
      </w:r>
      <w:r w:rsidRPr="00427376">
        <w:rPr>
          <w:sz w:val="26"/>
          <w:szCs w:val="26"/>
          <w:lang w:val="en-GB"/>
        </w:rPr>
        <w:t>Quy hoạch chi tiết tỷ lệ 1/</w:t>
      </w:r>
      <w:r w:rsidR="00E67965">
        <w:rPr>
          <w:sz w:val="26"/>
          <w:szCs w:val="26"/>
          <w:lang w:val="en-GB"/>
        </w:rPr>
        <w:t>500</w:t>
      </w:r>
      <w:r w:rsidR="002E5F11" w:rsidRPr="002E5F11">
        <w:rPr>
          <w:sz w:val="26"/>
          <w:szCs w:val="26"/>
          <w:lang w:val="en-GB"/>
        </w:rPr>
        <w:t xml:space="preserve"> </w:t>
      </w:r>
      <w:r w:rsidR="002E5F11">
        <w:rPr>
          <w:sz w:val="26"/>
          <w:szCs w:val="26"/>
          <w:lang w:val="en-GB"/>
        </w:rPr>
        <w:t>Dự án dịch vụ Hậu cần cảng</w:t>
      </w:r>
      <w:r w:rsidR="002E5F11" w:rsidRPr="00427376">
        <w:rPr>
          <w:sz w:val="26"/>
          <w:szCs w:val="26"/>
          <w:lang w:val="en-GB"/>
        </w:rPr>
        <w:t xml:space="preserve"> </w:t>
      </w:r>
      <w:r w:rsidRPr="00427376">
        <w:rPr>
          <w:bCs/>
          <w:spacing w:val="2"/>
          <w:sz w:val="26"/>
          <w:szCs w:val="26"/>
          <w:lang w:val="pt-BR"/>
        </w:rPr>
        <w:t>và bản Quy định này được ấn hành và lưu trữ tại các cơ quan sau đây để các tổ chức, cơ quan và nhân dân biết và thực hiện.</w:t>
      </w:r>
    </w:p>
    <w:p w14:paraId="62F0671B" w14:textId="45244ED3" w:rsidR="00732C22" w:rsidRPr="00427376" w:rsidRDefault="00732C22" w:rsidP="00F91EB0">
      <w:pPr>
        <w:spacing w:before="60" w:line="312" w:lineRule="auto"/>
        <w:ind w:left="301" w:firstLine="550"/>
        <w:jc w:val="both"/>
        <w:rPr>
          <w:sz w:val="26"/>
          <w:szCs w:val="26"/>
          <w:lang w:val="pt-BR"/>
        </w:rPr>
      </w:pPr>
      <w:r w:rsidRPr="00427376">
        <w:rPr>
          <w:sz w:val="26"/>
          <w:szCs w:val="26"/>
          <w:lang w:val="pt-BR"/>
        </w:rPr>
        <w:t xml:space="preserve">+ UBND tỉnh </w:t>
      </w:r>
      <w:r w:rsidR="002E5F11">
        <w:rPr>
          <w:sz w:val="26"/>
          <w:szCs w:val="26"/>
          <w:lang w:val="en-GB"/>
        </w:rPr>
        <w:t xml:space="preserve">Bà Rịa </w:t>
      </w:r>
      <w:r w:rsidR="00F91EB0">
        <w:rPr>
          <w:sz w:val="26"/>
          <w:szCs w:val="26"/>
          <w:lang w:val="en-GB"/>
        </w:rPr>
        <w:t>-</w:t>
      </w:r>
      <w:r w:rsidR="002E5F11">
        <w:rPr>
          <w:sz w:val="26"/>
          <w:szCs w:val="26"/>
          <w:lang w:val="en-GB"/>
        </w:rPr>
        <w:t xml:space="preserve"> Vũng Tàu</w:t>
      </w:r>
      <w:r w:rsidRPr="00427376">
        <w:rPr>
          <w:sz w:val="26"/>
          <w:szCs w:val="26"/>
          <w:lang w:val="pt-BR"/>
        </w:rPr>
        <w:t>.</w:t>
      </w:r>
    </w:p>
    <w:p w14:paraId="3BB06E2C" w14:textId="1781AE82" w:rsidR="00732C22" w:rsidRPr="00427376" w:rsidRDefault="00732C22" w:rsidP="00F91EB0">
      <w:pPr>
        <w:spacing w:before="60" w:line="312" w:lineRule="auto"/>
        <w:ind w:left="301" w:firstLine="550"/>
        <w:jc w:val="both"/>
        <w:rPr>
          <w:sz w:val="26"/>
          <w:szCs w:val="26"/>
          <w:lang w:val="pt-BR"/>
        </w:rPr>
      </w:pPr>
      <w:r w:rsidRPr="00427376">
        <w:rPr>
          <w:sz w:val="26"/>
          <w:szCs w:val="26"/>
          <w:lang w:val="pt-BR"/>
        </w:rPr>
        <w:t xml:space="preserve">+ Sở Xây dựng </w:t>
      </w:r>
      <w:r w:rsidR="002E5F11">
        <w:rPr>
          <w:sz w:val="26"/>
          <w:szCs w:val="26"/>
          <w:lang w:val="en-GB"/>
        </w:rPr>
        <w:t xml:space="preserve">Bà Rịa </w:t>
      </w:r>
      <w:r w:rsidR="00F91EB0">
        <w:rPr>
          <w:sz w:val="26"/>
          <w:szCs w:val="26"/>
          <w:lang w:val="en-GB"/>
        </w:rPr>
        <w:t>-</w:t>
      </w:r>
      <w:r w:rsidR="002E5F11">
        <w:rPr>
          <w:sz w:val="26"/>
          <w:szCs w:val="26"/>
          <w:lang w:val="en-GB"/>
        </w:rPr>
        <w:t xml:space="preserve"> Vũng Tàu</w:t>
      </w:r>
      <w:r w:rsidRPr="00427376">
        <w:rPr>
          <w:sz w:val="26"/>
          <w:szCs w:val="26"/>
          <w:lang w:val="pt-BR"/>
        </w:rPr>
        <w:t>.</w:t>
      </w:r>
    </w:p>
    <w:p w14:paraId="5C544C5D" w14:textId="048314F7" w:rsidR="00732C22" w:rsidRPr="00427376" w:rsidRDefault="00732C22" w:rsidP="00F91EB0">
      <w:pPr>
        <w:spacing w:before="60" w:line="312" w:lineRule="auto"/>
        <w:ind w:left="301" w:firstLine="550"/>
        <w:jc w:val="both"/>
        <w:rPr>
          <w:sz w:val="26"/>
          <w:szCs w:val="26"/>
          <w:lang w:val="pt-BR"/>
        </w:rPr>
      </w:pPr>
      <w:r w:rsidRPr="00427376">
        <w:rPr>
          <w:sz w:val="26"/>
          <w:szCs w:val="26"/>
          <w:lang w:val="pt-BR"/>
        </w:rPr>
        <w:t xml:space="preserve">+ Sở Giao thông vận tải </w:t>
      </w:r>
      <w:r w:rsidR="002E5F11">
        <w:rPr>
          <w:sz w:val="26"/>
          <w:szCs w:val="26"/>
          <w:lang w:val="en-GB"/>
        </w:rPr>
        <w:t xml:space="preserve">Bà Rịa </w:t>
      </w:r>
      <w:r w:rsidR="00F91EB0">
        <w:rPr>
          <w:sz w:val="26"/>
          <w:szCs w:val="26"/>
          <w:lang w:val="en-GB"/>
        </w:rPr>
        <w:t>-</w:t>
      </w:r>
      <w:r w:rsidR="002E5F11">
        <w:rPr>
          <w:sz w:val="26"/>
          <w:szCs w:val="26"/>
          <w:lang w:val="en-GB"/>
        </w:rPr>
        <w:t xml:space="preserve"> Vũng Tàu.</w:t>
      </w:r>
    </w:p>
    <w:p w14:paraId="7A7F4F05" w14:textId="755A30FA" w:rsidR="00732C22" w:rsidRPr="00427376" w:rsidRDefault="00732C22" w:rsidP="00F91EB0">
      <w:pPr>
        <w:spacing w:before="60" w:line="312" w:lineRule="auto"/>
        <w:ind w:left="301" w:firstLine="550"/>
        <w:jc w:val="both"/>
        <w:rPr>
          <w:sz w:val="26"/>
          <w:szCs w:val="26"/>
          <w:lang w:val="pt-BR"/>
        </w:rPr>
      </w:pPr>
      <w:r w:rsidRPr="00427376">
        <w:rPr>
          <w:sz w:val="26"/>
          <w:szCs w:val="26"/>
          <w:lang w:val="pt-BR"/>
        </w:rPr>
        <w:t xml:space="preserve">+ Sở Tài nguyên và Môi trường </w:t>
      </w:r>
      <w:r w:rsidR="002E5F11">
        <w:rPr>
          <w:sz w:val="26"/>
          <w:szCs w:val="26"/>
          <w:lang w:val="en-GB"/>
        </w:rPr>
        <w:t xml:space="preserve">Bà Rịa </w:t>
      </w:r>
      <w:r w:rsidR="00F91EB0">
        <w:rPr>
          <w:sz w:val="26"/>
          <w:szCs w:val="26"/>
          <w:lang w:val="en-GB"/>
        </w:rPr>
        <w:t>-</w:t>
      </w:r>
      <w:r w:rsidR="002E5F11">
        <w:rPr>
          <w:sz w:val="26"/>
          <w:szCs w:val="26"/>
          <w:lang w:val="en-GB"/>
        </w:rPr>
        <w:t xml:space="preserve"> Vũng Tàu</w:t>
      </w:r>
      <w:r w:rsidRPr="00427376">
        <w:rPr>
          <w:sz w:val="26"/>
          <w:szCs w:val="26"/>
          <w:lang w:val="pt-BR"/>
        </w:rPr>
        <w:t>.</w:t>
      </w:r>
    </w:p>
    <w:p w14:paraId="01076623" w14:textId="7FA33620" w:rsidR="00732C22" w:rsidRPr="00427376" w:rsidRDefault="00732C22" w:rsidP="00F91EB0">
      <w:pPr>
        <w:spacing w:before="60" w:line="312" w:lineRule="auto"/>
        <w:ind w:left="301" w:firstLine="550"/>
        <w:jc w:val="both"/>
        <w:rPr>
          <w:sz w:val="26"/>
          <w:szCs w:val="26"/>
          <w:lang w:val="pt-BR"/>
        </w:rPr>
      </w:pPr>
      <w:r w:rsidRPr="00427376">
        <w:rPr>
          <w:sz w:val="26"/>
          <w:szCs w:val="26"/>
          <w:lang w:val="pt-BR"/>
        </w:rPr>
        <w:t xml:space="preserve">+ UBND </w:t>
      </w:r>
      <w:r w:rsidR="002E5F11">
        <w:rPr>
          <w:sz w:val="26"/>
          <w:szCs w:val="26"/>
          <w:lang w:val="pt-BR"/>
        </w:rPr>
        <w:t>thị xã Phú Mỹ</w:t>
      </w:r>
      <w:r w:rsidRPr="00427376">
        <w:rPr>
          <w:sz w:val="26"/>
          <w:szCs w:val="26"/>
          <w:lang w:val="pt-BR"/>
        </w:rPr>
        <w:t>.</w:t>
      </w:r>
    </w:p>
    <w:p w14:paraId="77074779" w14:textId="77777777" w:rsidR="00732C22" w:rsidRPr="00427376" w:rsidRDefault="00732C22" w:rsidP="00F91EB0">
      <w:pPr>
        <w:widowControl w:val="0"/>
        <w:spacing w:before="60" w:line="312" w:lineRule="auto"/>
        <w:ind w:firstLine="709"/>
        <w:jc w:val="both"/>
        <w:rPr>
          <w:b/>
          <w:sz w:val="26"/>
          <w:szCs w:val="26"/>
          <w:lang w:val="pt-BR"/>
        </w:rPr>
      </w:pPr>
      <w:r w:rsidRPr="00427376">
        <w:rPr>
          <w:b/>
          <w:sz w:val="26"/>
          <w:szCs w:val="26"/>
          <w:lang w:val="pt-BR"/>
        </w:rPr>
        <w:t>2. Kế hoạch tổ chức thực hiện quy hoạch chi tiết:</w:t>
      </w:r>
    </w:p>
    <w:p w14:paraId="6D4DF536" w14:textId="2688D148" w:rsidR="00732C22" w:rsidRPr="00427376" w:rsidRDefault="00732C22" w:rsidP="00F91EB0">
      <w:pPr>
        <w:numPr>
          <w:ilvl w:val="2"/>
          <w:numId w:val="22"/>
        </w:numPr>
        <w:autoSpaceDE w:val="0"/>
        <w:autoSpaceDN w:val="0"/>
        <w:adjustRightInd w:val="0"/>
        <w:spacing w:before="60" w:line="312" w:lineRule="auto"/>
        <w:ind w:left="0" w:firstLine="709"/>
        <w:jc w:val="both"/>
        <w:rPr>
          <w:bCs/>
          <w:spacing w:val="2"/>
          <w:sz w:val="26"/>
          <w:szCs w:val="26"/>
          <w:lang w:val="pt-BR"/>
        </w:rPr>
      </w:pPr>
      <w:r w:rsidRPr="00427376">
        <w:rPr>
          <w:sz w:val="26"/>
          <w:szCs w:val="26"/>
          <w:lang w:val="en-GB"/>
        </w:rPr>
        <w:t xml:space="preserve">Quy hoạch </w:t>
      </w:r>
      <w:r w:rsidRPr="00F91EB0">
        <w:rPr>
          <w:bCs/>
          <w:spacing w:val="2"/>
          <w:sz w:val="26"/>
          <w:szCs w:val="26"/>
          <w:lang w:val="pt-BR"/>
        </w:rPr>
        <w:t>chi</w:t>
      </w:r>
      <w:r w:rsidRPr="00427376">
        <w:rPr>
          <w:sz w:val="26"/>
          <w:szCs w:val="26"/>
          <w:lang w:val="en-GB"/>
        </w:rPr>
        <w:t xml:space="preserve"> tiết tỷ lệ 1/500 </w:t>
      </w:r>
      <w:r w:rsidR="002E5F11">
        <w:rPr>
          <w:sz w:val="26"/>
          <w:szCs w:val="26"/>
          <w:lang w:val="en-GB"/>
        </w:rPr>
        <w:t>Dự án dịch vụ Hậu cần cảng</w:t>
      </w:r>
      <w:r w:rsidR="002E5F11" w:rsidRPr="00427376">
        <w:rPr>
          <w:sz w:val="26"/>
          <w:szCs w:val="26"/>
          <w:lang w:val="en-GB"/>
        </w:rPr>
        <w:t xml:space="preserve"> </w:t>
      </w:r>
      <w:r w:rsidRPr="00427376">
        <w:rPr>
          <w:bCs/>
          <w:spacing w:val="2"/>
          <w:sz w:val="26"/>
          <w:szCs w:val="26"/>
          <w:lang w:val="pt-BR"/>
        </w:rPr>
        <w:t xml:space="preserve">được thực hiện theo </w:t>
      </w:r>
      <w:r w:rsidRPr="00427376">
        <w:rPr>
          <w:spacing w:val="-2"/>
          <w:sz w:val="26"/>
          <w:szCs w:val="26"/>
          <w:lang w:val="pt-BR"/>
        </w:rPr>
        <w:t>Thông tư số 12/2016/ TT-BXD ngày 29/6/2016 của Bộ Xây dựng về việc Quy định hồ sơ của nhiệm vụ và đồ án quy hoạch xây dựng vùng, quy hoạch đô thị và quy hoạch xây dựng khu chức năng đặc thù</w:t>
      </w:r>
      <w:r w:rsidRPr="00427376">
        <w:rPr>
          <w:bCs/>
          <w:spacing w:val="2"/>
          <w:sz w:val="26"/>
          <w:szCs w:val="26"/>
          <w:lang w:val="pt-BR"/>
        </w:rPr>
        <w:t>./.</w:t>
      </w:r>
    </w:p>
    <w:tbl>
      <w:tblPr>
        <w:tblW w:w="5000" w:type="pct"/>
        <w:tblLook w:val="00A0" w:firstRow="1" w:lastRow="0" w:firstColumn="1" w:lastColumn="0" w:noHBand="0" w:noVBand="0"/>
      </w:tblPr>
      <w:tblGrid>
        <w:gridCol w:w="3719"/>
        <w:gridCol w:w="6022"/>
      </w:tblGrid>
      <w:tr w:rsidR="00732C22" w:rsidRPr="00427376" w14:paraId="57B74BA9" w14:textId="77777777" w:rsidTr="009F0E39">
        <w:trPr>
          <w:trHeight w:val="621"/>
        </w:trPr>
        <w:tc>
          <w:tcPr>
            <w:tcW w:w="1909" w:type="pct"/>
          </w:tcPr>
          <w:p w14:paraId="62C511C6" w14:textId="77777777" w:rsidR="00732C22" w:rsidRPr="00427376" w:rsidRDefault="00732C22" w:rsidP="00427376">
            <w:pPr>
              <w:widowControl w:val="0"/>
              <w:spacing w:before="60" w:line="312" w:lineRule="auto"/>
              <w:jc w:val="both"/>
              <w:rPr>
                <w:i/>
                <w:sz w:val="26"/>
                <w:szCs w:val="26"/>
                <w:u w:val="single"/>
                <w:lang w:val="pt-BR"/>
              </w:rPr>
            </w:pPr>
          </w:p>
          <w:p w14:paraId="3D47CE31" w14:textId="77777777" w:rsidR="00732C22" w:rsidRPr="00427376" w:rsidRDefault="00732C22" w:rsidP="00427376">
            <w:pPr>
              <w:widowControl w:val="0"/>
              <w:spacing w:before="60" w:line="312" w:lineRule="auto"/>
              <w:rPr>
                <w:sz w:val="26"/>
                <w:szCs w:val="26"/>
                <w:lang w:val="pt-BR"/>
              </w:rPr>
            </w:pPr>
          </w:p>
        </w:tc>
        <w:tc>
          <w:tcPr>
            <w:tcW w:w="3091" w:type="pct"/>
          </w:tcPr>
          <w:p w14:paraId="06BE11E9" w14:textId="77777777" w:rsidR="00732C22" w:rsidRPr="00427376" w:rsidRDefault="00732C22" w:rsidP="00427376">
            <w:pPr>
              <w:spacing w:before="60" w:line="312" w:lineRule="auto"/>
              <w:jc w:val="center"/>
              <w:rPr>
                <w:b/>
                <w:bCs/>
                <w:sz w:val="26"/>
                <w:szCs w:val="26"/>
                <w:lang w:val="es-ES"/>
              </w:rPr>
            </w:pPr>
            <w:r w:rsidRPr="00427376">
              <w:rPr>
                <w:b/>
                <w:bCs/>
                <w:sz w:val="26"/>
                <w:szCs w:val="26"/>
                <w:lang w:val="es-ES"/>
              </w:rPr>
              <w:t xml:space="preserve">T/M. UỶ BAN NHÂN DÂN </w:t>
            </w:r>
          </w:p>
          <w:p w14:paraId="44C1BE88" w14:textId="77777777" w:rsidR="00732C22" w:rsidRPr="00427376" w:rsidRDefault="00732C22" w:rsidP="00427376">
            <w:pPr>
              <w:keepNext/>
              <w:spacing w:before="60" w:line="312" w:lineRule="auto"/>
              <w:jc w:val="center"/>
              <w:outlineLvl w:val="0"/>
              <w:rPr>
                <w:b/>
                <w:bCs/>
                <w:sz w:val="26"/>
                <w:szCs w:val="26"/>
                <w:lang w:val="es-ES"/>
              </w:rPr>
            </w:pPr>
            <w:r w:rsidRPr="00427376">
              <w:rPr>
                <w:b/>
                <w:bCs/>
                <w:sz w:val="26"/>
                <w:szCs w:val="26"/>
                <w:lang w:val="es-ES"/>
              </w:rPr>
              <w:t>CHỦ TỊCH</w:t>
            </w:r>
          </w:p>
        </w:tc>
      </w:tr>
    </w:tbl>
    <w:p w14:paraId="2DDE6D95" w14:textId="77777777" w:rsidR="00732C22" w:rsidRPr="00427376" w:rsidRDefault="00732C22" w:rsidP="00427376">
      <w:pPr>
        <w:spacing w:before="60" w:line="312" w:lineRule="auto"/>
        <w:jc w:val="both"/>
        <w:rPr>
          <w:sz w:val="26"/>
          <w:szCs w:val="26"/>
          <w:lang w:val="pt-BR"/>
        </w:rPr>
      </w:pPr>
    </w:p>
    <w:sectPr w:rsidR="00732C22" w:rsidRPr="00427376" w:rsidSect="00AF191C">
      <w:footerReference w:type="even" r:id="rId9"/>
      <w:footerReference w:type="default" r:id="rId10"/>
      <w:pgSz w:w="11907" w:h="16840" w:code="9"/>
      <w:pgMar w:top="907" w:right="964" w:bottom="907"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F2DA" w14:textId="77777777" w:rsidR="00245887" w:rsidRDefault="00245887">
      <w:r>
        <w:separator/>
      </w:r>
    </w:p>
  </w:endnote>
  <w:endnote w:type="continuationSeparator" w:id="0">
    <w:p w14:paraId="1FA72195" w14:textId="77777777" w:rsidR="00245887" w:rsidRDefault="0024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9332" w14:textId="77777777" w:rsidR="00700C0A" w:rsidRDefault="00700C0A" w:rsidP="00B07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9C90B" w14:textId="77777777" w:rsidR="00700C0A" w:rsidRDefault="00700C0A" w:rsidP="00B07B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AF02" w14:textId="77777777" w:rsidR="00700C0A" w:rsidRDefault="00700C0A" w:rsidP="00B07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8BA">
      <w:rPr>
        <w:rStyle w:val="PageNumber"/>
        <w:noProof/>
      </w:rPr>
      <w:t>5</w:t>
    </w:r>
    <w:r>
      <w:rPr>
        <w:rStyle w:val="PageNumber"/>
      </w:rPr>
      <w:fldChar w:fldCharType="end"/>
    </w:r>
  </w:p>
  <w:p w14:paraId="1BDBB9CB" w14:textId="77777777" w:rsidR="00700C0A" w:rsidRDefault="00700C0A" w:rsidP="00B07B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691DE" w14:textId="77777777" w:rsidR="00245887" w:rsidRDefault="00245887">
      <w:r>
        <w:separator/>
      </w:r>
    </w:p>
  </w:footnote>
  <w:footnote w:type="continuationSeparator" w:id="0">
    <w:p w14:paraId="35C05133" w14:textId="77777777" w:rsidR="00245887" w:rsidRDefault="0024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0B9"/>
    <w:multiLevelType w:val="hybridMultilevel"/>
    <w:tmpl w:val="7736B1AE"/>
    <w:lvl w:ilvl="0" w:tplc="3AE48CFE">
      <w:start w:val="2"/>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2F9497E"/>
    <w:multiLevelType w:val="hybridMultilevel"/>
    <w:tmpl w:val="2FDA36CA"/>
    <w:lvl w:ilvl="0" w:tplc="6C30F490">
      <w:start w:val="1"/>
      <w:numFmt w:val="bullet"/>
      <w:suff w:val="space"/>
      <w:lvlText w:val="-"/>
      <w:lvlJc w:val="left"/>
      <w:pPr>
        <w:ind w:left="4088" w:hanging="360"/>
      </w:pPr>
      <w:rPr>
        <w:rFonts w:ascii="Times New Roman" w:eastAsia="Times New Roman" w:hAnsi="Times New Roman" w:cs="Times New Roman" w:hint="default"/>
        <w:color w:val="auto"/>
      </w:rPr>
    </w:lvl>
    <w:lvl w:ilvl="1" w:tplc="04090003" w:tentative="1">
      <w:start w:val="1"/>
      <w:numFmt w:val="bullet"/>
      <w:lvlText w:val="o"/>
      <w:lvlJc w:val="left"/>
      <w:pPr>
        <w:ind w:left="4808" w:hanging="360"/>
      </w:pPr>
      <w:rPr>
        <w:rFonts w:ascii="Courier New" w:hAnsi="Courier New" w:cs="Courier New" w:hint="default"/>
      </w:rPr>
    </w:lvl>
    <w:lvl w:ilvl="2" w:tplc="04090005" w:tentative="1">
      <w:start w:val="1"/>
      <w:numFmt w:val="bullet"/>
      <w:lvlText w:val=""/>
      <w:lvlJc w:val="left"/>
      <w:pPr>
        <w:ind w:left="5528" w:hanging="360"/>
      </w:pPr>
      <w:rPr>
        <w:rFonts w:ascii="Wingdings" w:hAnsi="Wingdings" w:hint="default"/>
      </w:rPr>
    </w:lvl>
    <w:lvl w:ilvl="3" w:tplc="04090001" w:tentative="1">
      <w:start w:val="1"/>
      <w:numFmt w:val="bullet"/>
      <w:lvlText w:val=""/>
      <w:lvlJc w:val="left"/>
      <w:pPr>
        <w:ind w:left="6248" w:hanging="360"/>
      </w:pPr>
      <w:rPr>
        <w:rFonts w:ascii="Symbol" w:hAnsi="Symbol" w:hint="default"/>
      </w:rPr>
    </w:lvl>
    <w:lvl w:ilvl="4" w:tplc="04090003" w:tentative="1">
      <w:start w:val="1"/>
      <w:numFmt w:val="bullet"/>
      <w:lvlText w:val="o"/>
      <w:lvlJc w:val="left"/>
      <w:pPr>
        <w:ind w:left="6968" w:hanging="360"/>
      </w:pPr>
      <w:rPr>
        <w:rFonts w:ascii="Courier New" w:hAnsi="Courier New" w:cs="Courier New" w:hint="default"/>
      </w:rPr>
    </w:lvl>
    <w:lvl w:ilvl="5" w:tplc="04090005" w:tentative="1">
      <w:start w:val="1"/>
      <w:numFmt w:val="bullet"/>
      <w:lvlText w:val=""/>
      <w:lvlJc w:val="left"/>
      <w:pPr>
        <w:ind w:left="7688" w:hanging="360"/>
      </w:pPr>
      <w:rPr>
        <w:rFonts w:ascii="Wingdings" w:hAnsi="Wingdings" w:hint="default"/>
      </w:rPr>
    </w:lvl>
    <w:lvl w:ilvl="6" w:tplc="04090001" w:tentative="1">
      <w:start w:val="1"/>
      <w:numFmt w:val="bullet"/>
      <w:lvlText w:val=""/>
      <w:lvlJc w:val="left"/>
      <w:pPr>
        <w:ind w:left="8408" w:hanging="360"/>
      </w:pPr>
      <w:rPr>
        <w:rFonts w:ascii="Symbol" w:hAnsi="Symbol" w:hint="default"/>
      </w:rPr>
    </w:lvl>
    <w:lvl w:ilvl="7" w:tplc="04090003" w:tentative="1">
      <w:start w:val="1"/>
      <w:numFmt w:val="bullet"/>
      <w:lvlText w:val="o"/>
      <w:lvlJc w:val="left"/>
      <w:pPr>
        <w:ind w:left="9128" w:hanging="360"/>
      </w:pPr>
      <w:rPr>
        <w:rFonts w:ascii="Courier New" w:hAnsi="Courier New" w:cs="Courier New" w:hint="default"/>
      </w:rPr>
    </w:lvl>
    <w:lvl w:ilvl="8" w:tplc="04090005" w:tentative="1">
      <w:start w:val="1"/>
      <w:numFmt w:val="bullet"/>
      <w:lvlText w:val=""/>
      <w:lvlJc w:val="left"/>
      <w:pPr>
        <w:ind w:left="9848" w:hanging="360"/>
      </w:pPr>
      <w:rPr>
        <w:rFonts w:ascii="Wingdings" w:hAnsi="Wingdings" w:hint="default"/>
      </w:rPr>
    </w:lvl>
  </w:abstractNum>
  <w:abstractNum w:abstractNumId="2">
    <w:nsid w:val="0C111EE8"/>
    <w:multiLevelType w:val="hybridMultilevel"/>
    <w:tmpl w:val="DEB4278A"/>
    <w:lvl w:ilvl="0" w:tplc="04090009">
      <w:start w:val="1"/>
      <w:numFmt w:val="bullet"/>
      <w:lvlText w:val=""/>
      <w:lvlJc w:val="left"/>
      <w:pPr>
        <w:ind w:left="885" w:hanging="885"/>
      </w:pPr>
      <w:rPr>
        <w:rFonts w:ascii="Wingdings" w:hAnsi="Wingdings" w:hint="default"/>
        <w:lang w:val="pl-PL"/>
      </w:rPr>
    </w:lvl>
    <w:lvl w:ilvl="1" w:tplc="A8D44EB2">
      <w:start w:val="1"/>
      <w:numFmt w:val="decimal"/>
      <w:lvlText w:val="%2. "/>
      <w:lvlJc w:val="left"/>
      <w:pPr>
        <w:tabs>
          <w:tab w:val="num" w:pos="1800"/>
        </w:tabs>
        <w:ind w:left="1800" w:hanging="360"/>
      </w:pPr>
      <w:rPr>
        <w:rFonts w:hint="default"/>
      </w:rPr>
    </w:lvl>
    <w:lvl w:ilvl="2" w:tplc="6A0605EE">
      <w:start w:val="1"/>
      <w:numFmt w:val="bullet"/>
      <w:lvlText w:val=""/>
      <w:lvlJc w:val="left"/>
      <w:pPr>
        <w:tabs>
          <w:tab w:val="num" w:pos="2520"/>
        </w:tabs>
        <w:ind w:left="2520" w:hanging="360"/>
      </w:pPr>
      <w:rPr>
        <w:rFonts w:ascii="Wingdings" w:hAnsi="Wingdings" w:hint="default"/>
      </w:rPr>
    </w:lvl>
    <w:lvl w:ilvl="3" w:tplc="BB961152">
      <w:start w:val="1"/>
      <w:numFmt w:val="bullet"/>
      <w:lvlText w:val=""/>
      <w:lvlJc w:val="left"/>
      <w:pPr>
        <w:tabs>
          <w:tab w:val="num" w:pos="3240"/>
        </w:tabs>
        <w:ind w:left="3240" w:hanging="360"/>
      </w:pPr>
      <w:rPr>
        <w:rFonts w:ascii="Symbol" w:hAnsi="Symbol" w:hint="default"/>
      </w:rPr>
    </w:lvl>
    <w:lvl w:ilvl="4" w:tplc="DB1C4202">
      <w:start w:val="1"/>
      <w:numFmt w:val="lowerLetter"/>
      <w:lvlText w:val="%5) "/>
      <w:lvlJc w:val="left"/>
      <w:pPr>
        <w:ind w:left="3960" w:hanging="360"/>
      </w:pPr>
      <w:rPr>
        <w:rFonts w:hint="default"/>
      </w:rPr>
    </w:lvl>
    <w:lvl w:ilvl="5" w:tplc="9540237A" w:tentative="1">
      <w:start w:val="1"/>
      <w:numFmt w:val="bullet"/>
      <w:lvlText w:val=""/>
      <w:lvlJc w:val="left"/>
      <w:pPr>
        <w:tabs>
          <w:tab w:val="num" w:pos="4680"/>
        </w:tabs>
        <w:ind w:left="4680" w:hanging="360"/>
      </w:pPr>
      <w:rPr>
        <w:rFonts w:ascii="Wingdings" w:hAnsi="Wingdings" w:hint="default"/>
      </w:rPr>
    </w:lvl>
    <w:lvl w:ilvl="6" w:tplc="7ECA8054" w:tentative="1">
      <w:start w:val="1"/>
      <w:numFmt w:val="bullet"/>
      <w:lvlText w:val=""/>
      <w:lvlJc w:val="left"/>
      <w:pPr>
        <w:tabs>
          <w:tab w:val="num" w:pos="5400"/>
        </w:tabs>
        <w:ind w:left="5400" w:hanging="360"/>
      </w:pPr>
      <w:rPr>
        <w:rFonts w:ascii="Symbol" w:hAnsi="Symbol" w:hint="default"/>
      </w:rPr>
    </w:lvl>
    <w:lvl w:ilvl="7" w:tplc="A314C38C" w:tentative="1">
      <w:start w:val="1"/>
      <w:numFmt w:val="bullet"/>
      <w:lvlText w:val="o"/>
      <w:lvlJc w:val="left"/>
      <w:pPr>
        <w:tabs>
          <w:tab w:val="num" w:pos="6120"/>
        </w:tabs>
        <w:ind w:left="6120" w:hanging="360"/>
      </w:pPr>
      <w:rPr>
        <w:rFonts w:ascii="Courier New" w:hAnsi="Courier New" w:cs="Courier New" w:hint="default"/>
      </w:rPr>
    </w:lvl>
    <w:lvl w:ilvl="8" w:tplc="7FC05196" w:tentative="1">
      <w:start w:val="1"/>
      <w:numFmt w:val="bullet"/>
      <w:lvlText w:val=""/>
      <w:lvlJc w:val="left"/>
      <w:pPr>
        <w:tabs>
          <w:tab w:val="num" w:pos="6840"/>
        </w:tabs>
        <w:ind w:left="6840" w:hanging="360"/>
      </w:pPr>
      <w:rPr>
        <w:rFonts w:ascii="Wingdings" w:hAnsi="Wingdings" w:hint="default"/>
      </w:rPr>
    </w:lvl>
  </w:abstractNum>
  <w:abstractNum w:abstractNumId="3">
    <w:nsid w:val="109423EA"/>
    <w:multiLevelType w:val="hybridMultilevel"/>
    <w:tmpl w:val="F9BE760C"/>
    <w:lvl w:ilvl="0" w:tplc="757ED3B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96C43"/>
    <w:multiLevelType w:val="hybridMultilevel"/>
    <w:tmpl w:val="B524DB82"/>
    <w:lvl w:ilvl="0" w:tplc="9034AAB2">
      <w:start w:val="5"/>
      <w:numFmt w:val="decimal"/>
      <w:lvlText w:val="%1."/>
      <w:lvlJc w:val="left"/>
      <w:pPr>
        <w:tabs>
          <w:tab w:val="num" w:pos="1080"/>
        </w:tabs>
        <w:ind w:left="1080" w:hanging="360"/>
      </w:pPr>
      <w:rPr>
        <w:rFonts w:hint="default"/>
      </w:rPr>
    </w:lvl>
    <w:lvl w:ilvl="1" w:tplc="DFC2CABA">
      <w:numFmt w:val="none"/>
      <w:lvlText w:val=""/>
      <w:lvlJc w:val="left"/>
      <w:pPr>
        <w:tabs>
          <w:tab w:val="num" w:pos="360"/>
        </w:tabs>
      </w:pPr>
    </w:lvl>
    <w:lvl w:ilvl="2" w:tplc="F53EDECC">
      <w:numFmt w:val="none"/>
      <w:lvlText w:val=""/>
      <w:lvlJc w:val="left"/>
      <w:pPr>
        <w:tabs>
          <w:tab w:val="num" w:pos="360"/>
        </w:tabs>
      </w:pPr>
    </w:lvl>
    <w:lvl w:ilvl="3" w:tplc="C224923C">
      <w:numFmt w:val="none"/>
      <w:lvlText w:val=""/>
      <w:lvlJc w:val="left"/>
      <w:pPr>
        <w:tabs>
          <w:tab w:val="num" w:pos="360"/>
        </w:tabs>
      </w:pPr>
    </w:lvl>
    <w:lvl w:ilvl="4" w:tplc="ABC431AE">
      <w:numFmt w:val="none"/>
      <w:lvlText w:val=""/>
      <w:lvlJc w:val="left"/>
      <w:pPr>
        <w:tabs>
          <w:tab w:val="num" w:pos="360"/>
        </w:tabs>
      </w:pPr>
    </w:lvl>
    <w:lvl w:ilvl="5" w:tplc="29226698">
      <w:numFmt w:val="none"/>
      <w:lvlText w:val=""/>
      <w:lvlJc w:val="left"/>
      <w:pPr>
        <w:tabs>
          <w:tab w:val="num" w:pos="360"/>
        </w:tabs>
      </w:pPr>
    </w:lvl>
    <w:lvl w:ilvl="6" w:tplc="2B221640">
      <w:numFmt w:val="none"/>
      <w:lvlText w:val=""/>
      <w:lvlJc w:val="left"/>
      <w:pPr>
        <w:tabs>
          <w:tab w:val="num" w:pos="360"/>
        </w:tabs>
      </w:pPr>
    </w:lvl>
    <w:lvl w:ilvl="7" w:tplc="1D38401C">
      <w:numFmt w:val="none"/>
      <w:lvlText w:val=""/>
      <w:lvlJc w:val="left"/>
      <w:pPr>
        <w:tabs>
          <w:tab w:val="num" w:pos="360"/>
        </w:tabs>
      </w:pPr>
    </w:lvl>
    <w:lvl w:ilvl="8" w:tplc="D938D5DA">
      <w:numFmt w:val="none"/>
      <w:lvlText w:val=""/>
      <w:lvlJc w:val="left"/>
      <w:pPr>
        <w:tabs>
          <w:tab w:val="num" w:pos="360"/>
        </w:tabs>
      </w:pPr>
    </w:lvl>
  </w:abstractNum>
  <w:abstractNum w:abstractNumId="5">
    <w:nsid w:val="1C923490"/>
    <w:multiLevelType w:val="hybridMultilevel"/>
    <w:tmpl w:val="6AD4AB5C"/>
    <w:lvl w:ilvl="0" w:tplc="5234087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F9304D6"/>
    <w:multiLevelType w:val="hybridMultilevel"/>
    <w:tmpl w:val="482C21AE"/>
    <w:lvl w:ilvl="0" w:tplc="2C588784">
      <w:numFmt w:val="bullet"/>
      <w:lvlText w:val="+"/>
      <w:lvlJc w:val="left"/>
      <w:pPr>
        <w:ind w:left="360" w:hanging="360"/>
      </w:pPr>
      <w:rPr>
        <w:rFonts w:ascii="Times New Roman" w:eastAsia="Times New Roman" w:hAnsi="Times New Roman" w:cs="Times New Roman" w:hint="default"/>
        <w:lang w:val="vi-VN"/>
      </w:rPr>
    </w:lvl>
    <w:lvl w:ilvl="1" w:tplc="483A353C">
      <w:start w:val="1"/>
      <w:numFmt w:val="bullet"/>
      <w:lvlText w:val="o"/>
      <w:lvlJc w:val="left"/>
      <w:pPr>
        <w:ind w:left="1080" w:hanging="360"/>
      </w:pPr>
      <w:rPr>
        <w:rFonts w:ascii="Courier New" w:hAnsi="Courier New" w:cs="Courier New" w:hint="default"/>
      </w:rPr>
    </w:lvl>
    <w:lvl w:ilvl="2" w:tplc="C056555C">
      <w:start w:val="1"/>
      <w:numFmt w:val="bullet"/>
      <w:lvlText w:val=""/>
      <w:lvlJc w:val="left"/>
      <w:pPr>
        <w:ind w:left="1800" w:hanging="360"/>
      </w:pPr>
      <w:rPr>
        <w:rFonts w:ascii="Wingdings" w:hAnsi="Wingdings" w:hint="default"/>
      </w:rPr>
    </w:lvl>
    <w:lvl w:ilvl="3" w:tplc="2C425FAE">
      <w:start w:val="1"/>
      <w:numFmt w:val="bullet"/>
      <w:lvlText w:val=""/>
      <w:lvlJc w:val="left"/>
      <w:pPr>
        <w:ind w:left="2520" w:hanging="360"/>
      </w:pPr>
      <w:rPr>
        <w:rFonts w:ascii="Symbol" w:hAnsi="Symbol" w:hint="default"/>
      </w:rPr>
    </w:lvl>
    <w:lvl w:ilvl="4" w:tplc="2EC6E846" w:tentative="1">
      <w:start w:val="1"/>
      <w:numFmt w:val="bullet"/>
      <w:lvlText w:val="o"/>
      <w:lvlJc w:val="left"/>
      <w:pPr>
        <w:ind w:left="3240" w:hanging="360"/>
      </w:pPr>
      <w:rPr>
        <w:rFonts w:ascii="Courier New" w:hAnsi="Courier New" w:cs="Courier New" w:hint="default"/>
      </w:rPr>
    </w:lvl>
    <w:lvl w:ilvl="5" w:tplc="45765600" w:tentative="1">
      <w:start w:val="1"/>
      <w:numFmt w:val="bullet"/>
      <w:lvlText w:val=""/>
      <w:lvlJc w:val="left"/>
      <w:pPr>
        <w:ind w:left="3960" w:hanging="360"/>
      </w:pPr>
      <w:rPr>
        <w:rFonts w:ascii="Wingdings" w:hAnsi="Wingdings" w:hint="default"/>
      </w:rPr>
    </w:lvl>
    <w:lvl w:ilvl="6" w:tplc="BF9EB800" w:tentative="1">
      <w:start w:val="1"/>
      <w:numFmt w:val="bullet"/>
      <w:lvlText w:val=""/>
      <w:lvlJc w:val="left"/>
      <w:pPr>
        <w:ind w:left="4680" w:hanging="360"/>
      </w:pPr>
      <w:rPr>
        <w:rFonts w:ascii="Symbol" w:hAnsi="Symbol" w:hint="default"/>
      </w:rPr>
    </w:lvl>
    <w:lvl w:ilvl="7" w:tplc="9194425E" w:tentative="1">
      <w:start w:val="1"/>
      <w:numFmt w:val="bullet"/>
      <w:lvlText w:val="o"/>
      <w:lvlJc w:val="left"/>
      <w:pPr>
        <w:ind w:left="5400" w:hanging="360"/>
      </w:pPr>
      <w:rPr>
        <w:rFonts w:ascii="Courier New" w:hAnsi="Courier New" w:cs="Courier New" w:hint="default"/>
      </w:rPr>
    </w:lvl>
    <w:lvl w:ilvl="8" w:tplc="7436A550" w:tentative="1">
      <w:start w:val="1"/>
      <w:numFmt w:val="bullet"/>
      <w:lvlText w:val=""/>
      <w:lvlJc w:val="left"/>
      <w:pPr>
        <w:ind w:left="6120" w:hanging="360"/>
      </w:pPr>
      <w:rPr>
        <w:rFonts w:ascii="Wingdings" w:hAnsi="Wingdings" w:hint="default"/>
      </w:rPr>
    </w:lvl>
  </w:abstractNum>
  <w:abstractNum w:abstractNumId="7">
    <w:nsid w:val="263C7A51"/>
    <w:multiLevelType w:val="hybridMultilevel"/>
    <w:tmpl w:val="B4409620"/>
    <w:lvl w:ilvl="0" w:tplc="FFFFFFFF">
      <w:numFmt w:val="bullet"/>
      <w:lvlText w:val="-"/>
      <w:lvlJc w:val="left"/>
      <w:pPr>
        <w:ind w:left="1070" w:hanging="360"/>
      </w:pPr>
      <w:rPr>
        <w:rFonts w:ascii="Times New Roman" w:eastAsia="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8">
    <w:nsid w:val="2968292F"/>
    <w:multiLevelType w:val="hybridMultilevel"/>
    <w:tmpl w:val="02D2A962"/>
    <w:lvl w:ilvl="0" w:tplc="F8A4407A">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07250C"/>
    <w:multiLevelType w:val="multilevel"/>
    <w:tmpl w:val="DB5A88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nsid w:val="3208154A"/>
    <w:multiLevelType w:val="hybridMultilevel"/>
    <w:tmpl w:val="B3EE4B1C"/>
    <w:lvl w:ilvl="0" w:tplc="21F2A34E">
      <w:numFmt w:val="bullet"/>
      <w:suff w:val="space"/>
      <w:lvlText w:val="-"/>
      <w:lvlJc w:val="left"/>
      <w:pPr>
        <w:ind w:left="851" w:firstLine="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D462C3"/>
    <w:multiLevelType w:val="hybridMultilevel"/>
    <w:tmpl w:val="FE742B96"/>
    <w:lvl w:ilvl="0" w:tplc="FFFFFFFF">
      <w:start w:val="1"/>
      <w:numFmt w:val="decimal"/>
      <w:pStyle w:val="Bangbieu"/>
      <w:suff w:val="space"/>
      <w:lvlText w:val="Bảng %1."/>
      <w:lvlJc w:val="left"/>
      <w:pPr>
        <w:ind w:left="1350" w:hanging="360"/>
      </w:pPr>
      <w:rPr>
        <w:rFonts w:hint="default"/>
        <w:b/>
        <w:i w:val="0"/>
        <w:sz w:val="26"/>
        <w:szCs w:val="26"/>
      </w:rPr>
    </w:lvl>
    <w:lvl w:ilvl="1" w:tplc="FFFFFFFF" w:tentative="1">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12">
    <w:nsid w:val="40BD4A58"/>
    <w:multiLevelType w:val="hybridMultilevel"/>
    <w:tmpl w:val="BBC60BCC"/>
    <w:lvl w:ilvl="0" w:tplc="FFFFFFFF">
      <w:start w:val="1"/>
      <w:numFmt w:val="decimal"/>
      <w:lvlText w:val="%1."/>
      <w:lvlJc w:val="left"/>
      <w:pPr>
        <w:ind w:left="1080" w:hanging="360"/>
      </w:pPr>
      <w:rPr>
        <w:rFonts w:eastAsia="Times New Roman" w:hint="default"/>
        <w:b/>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64343E1"/>
    <w:multiLevelType w:val="multilevel"/>
    <w:tmpl w:val="BCD01E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47CA4B16"/>
    <w:multiLevelType w:val="hybridMultilevel"/>
    <w:tmpl w:val="67EC4824"/>
    <w:lvl w:ilvl="0" w:tplc="07246EAC">
      <w:start w:val="1"/>
      <w:numFmt w:val="lowerLetter"/>
      <w:lvlText w:val="%1)"/>
      <w:lvlJc w:val="left"/>
      <w:pPr>
        <w:ind w:left="786" w:hanging="360"/>
      </w:pPr>
      <w:rPr>
        <w:rFonts w:hint="default"/>
        <w:b w:val="0"/>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9F0148E"/>
    <w:multiLevelType w:val="hybridMultilevel"/>
    <w:tmpl w:val="34AE6CFE"/>
    <w:lvl w:ilvl="0" w:tplc="EEA02DF4">
      <w:numFmt w:val="bullet"/>
      <w:lvlText w:val="-"/>
      <w:lvlJc w:val="left"/>
      <w:pPr>
        <w:ind w:left="360" w:hanging="360"/>
      </w:pPr>
      <w:rPr>
        <w:rFonts w:ascii="Times New Roman" w:eastAsia="Times New Roman" w:hAnsi="Times New Roman" w:cs="Times New Roman" w:hint="default"/>
      </w:rPr>
    </w:lvl>
    <w:lvl w:ilvl="1" w:tplc="4FB40478">
      <w:start w:val="1"/>
      <w:numFmt w:val="bullet"/>
      <w:lvlText w:val="o"/>
      <w:lvlJc w:val="left"/>
      <w:pPr>
        <w:ind w:left="1080" w:hanging="360"/>
      </w:pPr>
      <w:rPr>
        <w:rFonts w:ascii="Courier New" w:hAnsi="Courier New" w:cs="Courier New" w:hint="default"/>
      </w:rPr>
    </w:lvl>
    <w:lvl w:ilvl="2" w:tplc="C93A65C0">
      <w:start w:val="1"/>
      <w:numFmt w:val="bullet"/>
      <w:lvlText w:val=""/>
      <w:lvlJc w:val="left"/>
      <w:pPr>
        <w:ind w:left="1800" w:hanging="360"/>
      </w:pPr>
      <w:rPr>
        <w:rFonts w:ascii="Wingdings" w:hAnsi="Wingdings" w:hint="default"/>
      </w:rPr>
    </w:lvl>
    <w:lvl w:ilvl="3" w:tplc="10ACEABC">
      <w:start w:val="1"/>
      <w:numFmt w:val="bullet"/>
      <w:lvlText w:val=""/>
      <w:lvlJc w:val="left"/>
      <w:pPr>
        <w:ind w:left="2520" w:hanging="360"/>
      </w:pPr>
      <w:rPr>
        <w:rFonts w:ascii="Symbol" w:hAnsi="Symbol" w:hint="default"/>
      </w:rPr>
    </w:lvl>
    <w:lvl w:ilvl="4" w:tplc="D8CEE37C" w:tentative="1">
      <w:start w:val="1"/>
      <w:numFmt w:val="bullet"/>
      <w:lvlText w:val="o"/>
      <w:lvlJc w:val="left"/>
      <w:pPr>
        <w:ind w:left="3240" w:hanging="360"/>
      </w:pPr>
      <w:rPr>
        <w:rFonts w:ascii="Courier New" w:hAnsi="Courier New" w:cs="Courier New" w:hint="default"/>
      </w:rPr>
    </w:lvl>
    <w:lvl w:ilvl="5" w:tplc="C560A390" w:tentative="1">
      <w:start w:val="1"/>
      <w:numFmt w:val="bullet"/>
      <w:lvlText w:val=""/>
      <w:lvlJc w:val="left"/>
      <w:pPr>
        <w:ind w:left="3960" w:hanging="360"/>
      </w:pPr>
      <w:rPr>
        <w:rFonts w:ascii="Wingdings" w:hAnsi="Wingdings" w:hint="default"/>
      </w:rPr>
    </w:lvl>
    <w:lvl w:ilvl="6" w:tplc="67CC8B04" w:tentative="1">
      <w:start w:val="1"/>
      <w:numFmt w:val="bullet"/>
      <w:lvlText w:val=""/>
      <w:lvlJc w:val="left"/>
      <w:pPr>
        <w:ind w:left="4680" w:hanging="360"/>
      </w:pPr>
      <w:rPr>
        <w:rFonts w:ascii="Symbol" w:hAnsi="Symbol" w:hint="default"/>
      </w:rPr>
    </w:lvl>
    <w:lvl w:ilvl="7" w:tplc="7C1E2A98" w:tentative="1">
      <w:start w:val="1"/>
      <w:numFmt w:val="bullet"/>
      <w:lvlText w:val="o"/>
      <w:lvlJc w:val="left"/>
      <w:pPr>
        <w:ind w:left="5400" w:hanging="360"/>
      </w:pPr>
      <w:rPr>
        <w:rFonts w:ascii="Courier New" w:hAnsi="Courier New" w:cs="Courier New" w:hint="default"/>
      </w:rPr>
    </w:lvl>
    <w:lvl w:ilvl="8" w:tplc="944CB5D0" w:tentative="1">
      <w:start w:val="1"/>
      <w:numFmt w:val="bullet"/>
      <w:lvlText w:val=""/>
      <w:lvlJc w:val="left"/>
      <w:pPr>
        <w:ind w:left="6120" w:hanging="360"/>
      </w:pPr>
      <w:rPr>
        <w:rFonts w:ascii="Wingdings" w:hAnsi="Wingdings" w:hint="default"/>
      </w:rPr>
    </w:lvl>
  </w:abstractNum>
  <w:abstractNum w:abstractNumId="16">
    <w:nsid w:val="5A121BBA"/>
    <w:multiLevelType w:val="multilevel"/>
    <w:tmpl w:val="C0643B74"/>
    <w:lvl w:ilvl="0">
      <w:start w:val="10"/>
      <w:numFmt w:val="bullet"/>
      <w:pStyle w:val="G"/>
      <w:lvlText w:val="-"/>
      <w:lvlJc w:val="left"/>
      <w:pPr>
        <w:tabs>
          <w:tab w:val="num" w:pos="737"/>
        </w:tabs>
        <w:ind w:left="0" w:firstLine="576"/>
      </w:pPr>
      <w:rPr>
        <w:rFonts w:ascii="Times New Roman" w:hAnsi="Times New Roman" w:cs="Times New Roman" w:hint="default"/>
      </w:rPr>
    </w:lvl>
    <w:lvl w:ilvl="1">
      <w:start w:val="1"/>
      <w:numFmt w:val="bullet"/>
      <w:lvlText w:val="+"/>
      <w:lvlJc w:val="left"/>
      <w:pPr>
        <w:tabs>
          <w:tab w:val="num" w:pos="737"/>
        </w:tabs>
        <w:ind w:left="0" w:firstLine="576"/>
      </w:pPr>
      <w:rPr>
        <w:rFonts w:ascii="Courier New" w:hAnsi="Courier New" w:hint="default"/>
      </w:rPr>
    </w:lvl>
    <w:lvl w:ilvl="2">
      <w:start w:val="1"/>
      <w:numFmt w:val="bullet"/>
      <w:lvlText w:val=""/>
      <w:lvlJc w:val="left"/>
      <w:pPr>
        <w:tabs>
          <w:tab w:val="num" w:pos="737"/>
        </w:tabs>
        <w:ind w:left="0" w:firstLine="576"/>
      </w:pPr>
      <w:rPr>
        <w:rFonts w:ascii="Symbol" w:hAnsi="Symbol" w:hint="default"/>
      </w:rPr>
    </w:lvl>
    <w:lvl w:ilvl="3">
      <w:start w:val="1"/>
      <w:numFmt w:val="bullet"/>
      <w:lvlText w:val=""/>
      <w:lvlJc w:val="left"/>
      <w:pPr>
        <w:tabs>
          <w:tab w:val="num" w:pos="737"/>
        </w:tabs>
        <w:ind w:left="0" w:firstLine="576"/>
      </w:pPr>
      <w:rPr>
        <w:rFonts w:ascii="Times New Roman" w:hAnsi="Times New Roman" w:cs="Times New Roman" w:hint="default"/>
      </w:rPr>
    </w:lvl>
    <w:lvl w:ilvl="4">
      <w:start w:val="1"/>
      <w:numFmt w:val="bullet"/>
      <w:lvlText w:val="o"/>
      <w:lvlJc w:val="left"/>
      <w:pPr>
        <w:tabs>
          <w:tab w:val="num" w:pos="737"/>
        </w:tabs>
        <w:ind w:left="0" w:firstLine="576"/>
      </w:pPr>
      <w:rPr>
        <w:rFonts w:ascii="Courier New" w:hAnsi="Courier New" w:cs="Courier New" w:hint="default"/>
      </w:rPr>
    </w:lvl>
    <w:lvl w:ilvl="5">
      <w:start w:val="1"/>
      <w:numFmt w:val="bullet"/>
      <w:lvlText w:val=""/>
      <w:lvlJc w:val="left"/>
      <w:pPr>
        <w:tabs>
          <w:tab w:val="num" w:pos="737"/>
        </w:tabs>
        <w:ind w:left="0" w:firstLine="576"/>
      </w:pPr>
      <w:rPr>
        <w:rFonts w:ascii="Times New Roman" w:hAnsi="Times New Roman" w:cs="Times New Roman" w:hint="default"/>
      </w:rPr>
    </w:lvl>
    <w:lvl w:ilvl="6">
      <w:start w:val="1"/>
      <w:numFmt w:val="bullet"/>
      <w:lvlText w:val=""/>
      <w:lvlJc w:val="left"/>
      <w:pPr>
        <w:tabs>
          <w:tab w:val="num" w:pos="737"/>
        </w:tabs>
        <w:ind w:left="0" w:firstLine="576"/>
      </w:pPr>
      <w:rPr>
        <w:rFonts w:ascii="Times New Roman" w:hAnsi="Times New Roman" w:cs="Times New Roman" w:hint="default"/>
      </w:rPr>
    </w:lvl>
    <w:lvl w:ilvl="7">
      <w:start w:val="1"/>
      <w:numFmt w:val="bullet"/>
      <w:lvlText w:val="o"/>
      <w:lvlJc w:val="left"/>
      <w:pPr>
        <w:tabs>
          <w:tab w:val="num" w:pos="737"/>
        </w:tabs>
        <w:ind w:left="0" w:firstLine="576"/>
      </w:pPr>
      <w:rPr>
        <w:rFonts w:ascii="Courier New" w:hAnsi="Courier New" w:cs="Courier New" w:hint="default"/>
      </w:rPr>
    </w:lvl>
    <w:lvl w:ilvl="8">
      <w:start w:val="1"/>
      <w:numFmt w:val="bullet"/>
      <w:lvlText w:val=""/>
      <w:lvlJc w:val="left"/>
      <w:pPr>
        <w:tabs>
          <w:tab w:val="num" w:pos="737"/>
        </w:tabs>
        <w:ind w:left="0" w:firstLine="576"/>
      </w:pPr>
      <w:rPr>
        <w:rFonts w:ascii="Times New Roman" w:hAnsi="Times New Roman" w:cs="Times New Roman" w:hint="default"/>
      </w:rPr>
    </w:lvl>
  </w:abstractNum>
  <w:abstractNum w:abstractNumId="17">
    <w:nsid w:val="5B8A7738"/>
    <w:multiLevelType w:val="hybridMultilevel"/>
    <w:tmpl w:val="6E52BF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5D610DF4"/>
    <w:multiLevelType w:val="hybridMultilevel"/>
    <w:tmpl w:val="F23C8152"/>
    <w:lvl w:ilvl="0" w:tplc="EEA02DF4">
      <w:numFmt w:val="bullet"/>
      <w:lvlText w:val="+"/>
      <w:lvlJc w:val="left"/>
      <w:pPr>
        <w:ind w:left="1440" w:hanging="360"/>
      </w:pPr>
      <w:rPr>
        <w:rFonts w:ascii="Times New Roman" w:eastAsia="Times New Roman" w:hAnsi="Times New Roman" w:cs="Times New Roman" w:hint="default"/>
        <w:lang w:val="vi-VN"/>
      </w:rPr>
    </w:lvl>
    <w:lvl w:ilvl="1" w:tplc="4FB40478" w:tentative="1">
      <w:start w:val="1"/>
      <w:numFmt w:val="bullet"/>
      <w:lvlText w:val="o"/>
      <w:lvlJc w:val="left"/>
      <w:pPr>
        <w:ind w:left="2160" w:hanging="360"/>
      </w:pPr>
      <w:rPr>
        <w:rFonts w:ascii="Courier New" w:hAnsi="Courier New" w:cs="Courier New" w:hint="default"/>
      </w:rPr>
    </w:lvl>
    <w:lvl w:ilvl="2" w:tplc="C93A65C0" w:tentative="1">
      <w:start w:val="1"/>
      <w:numFmt w:val="bullet"/>
      <w:lvlText w:val=""/>
      <w:lvlJc w:val="left"/>
      <w:pPr>
        <w:ind w:left="2880" w:hanging="360"/>
      </w:pPr>
      <w:rPr>
        <w:rFonts w:ascii="Wingdings" w:hAnsi="Wingdings" w:hint="default"/>
      </w:rPr>
    </w:lvl>
    <w:lvl w:ilvl="3" w:tplc="10ACEABC" w:tentative="1">
      <w:start w:val="1"/>
      <w:numFmt w:val="bullet"/>
      <w:lvlText w:val=""/>
      <w:lvlJc w:val="left"/>
      <w:pPr>
        <w:ind w:left="3600" w:hanging="360"/>
      </w:pPr>
      <w:rPr>
        <w:rFonts w:ascii="Symbol" w:hAnsi="Symbol" w:hint="default"/>
      </w:rPr>
    </w:lvl>
    <w:lvl w:ilvl="4" w:tplc="D8CEE37C" w:tentative="1">
      <w:start w:val="1"/>
      <w:numFmt w:val="bullet"/>
      <w:lvlText w:val="o"/>
      <w:lvlJc w:val="left"/>
      <w:pPr>
        <w:ind w:left="4320" w:hanging="360"/>
      </w:pPr>
      <w:rPr>
        <w:rFonts w:ascii="Courier New" w:hAnsi="Courier New" w:cs="Courier New" w:hint="default"/>
      </w:rPr>
    </w:lvl>
    <w:lvl w:ilvl="5" w:tplc="C560A390" w:tentative="1">
      <w:start w:val="1"/>
      <w:numFmt w:val="bullet"/>
      <w:lvlText w:val=""/>
      <w:lvlJc w:val="left"/>
      <w:pPr>
        <w:ind w:left="5040" w:hanging="360"/>
      </w:pPr>
      <w:rPr>
        <w:rFonts w:ascii="Wingdings" w:hAnsi="Wingdings" w:hint="default"/>
      </w:rPr>
    </w:lvl>
    <w:lvl w:ilvl="6" w:tplc="67CC8B04" w:tentative="1">
      <w:start w:val="1"/>
      <w:numFmt w:val="bullet"/>
      <w:lvlText w:val=""/>
      <w:lvlJc w:val="left"/>
      <w:pPr>
        <w:ind w:left="5760" w:hanging="360"/>
      </w:pPr>
      <w:rPr>
        <w:rFonts w:ascii="Symbol" w:hAnsi="Symbol" w:hint="default"/>
      </w:rPr>
    </w:lvl>
    <w:lvl w:ilvl="7" w:tplc="7C1E2A98" w:tentative="1">
      <w:start w:val="1"/>
      <w:numFmt w:val="bullet"/>
      <w:lvlText w:val="o"/>
      <w:lvlJc w:val="left"/>
      <w:pPr>
        <w:ind w:left="6480" w:hanging="360"/>
      </w:pPr>
      <w:rPr>
        <w:rFonts w:ascii="Courier New" w:hAnsi="Courier New" w:cs="Courier New" w:hint="default"/>
      </w:rPr>
    </w:lvl>
    <w:lvl w:ilvl="8" w:tplc="944CB5D0" w:tentative="1">
      <w:start w:val="1"/>
      <w:numFmt w:val="bullet"/>
      <w:lvlText w:val=""/>
      <w:lvlJc w:val="left"/>
      <w:pPr>
        <w:ind w:left="7200" w:hanging="360"/>
      </w:pPr>
      <w:rPr>
        <w:rFonts w:ascii="Wingdings" w:hAnsi="Wingdings" w:hint="default"/>
      </w:rPr>
    </w:lvl>
  </w:abstractNum>
  <w:abstractNum w:abstractNumId="19">
    <w:nsid w:val="5F18756F"/>
    <w:multiLevelType w:val="hybridMultilevel"/>
    <w:tmpl w:val="C86A4662"/>
    <w:lvl w:ilvl="0" w:tplc="FFFFFFFF">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6CE96EF6"/>
    <w:multiLevelType w:val="hybridMultilevel"/>
    <w:tmpl w:val="607617A8"/>
    <w:lvl w:ilvl="0" w:tplc="FDCAE140">
      <w:start w:val="1"/>
      <w:numFmt w:val="bullet"/>
      <w:lvlText w:val=""/>
      <w:lvlJc w:val="left"/>
      <w:pPr>
        <w:ind w:left="1440" w:hanging="360"/>
      </w:pPr>
      <w:rPr>
        <w:rFonts w:ascii="Symbol" w:hAnsi="Symbol" w:hint="default"/>
      </w:rPr>
    </w:lvl>
    <w:lvl w:ilvl="1" w:tplc="FDCAE140">
      <w:start w:val="1"/>
      <w:numFmt w:val="bullet"/>
      <w:lvlText w:val=""/>
      <w:lvlJc w:val="left"/>
      <w:pPr>
        <w:ind w:left="1440" w:hanging="360"/>
      </w:pPr>
      <w:rPr>
        <w:rFonts w:ascii="Symbol" w:hAnsi="Symbol" w:hint="default"/>
      </w:rPr>
    </w:lvl>
    <w:lvl w:ilvl="2" w:tplc="A1523E10">
      <w:start w:val="5"/>
      <w:numFmt w:val="bullet"/>
      <w:suff w:val="space"/>
      <w:lvlText w:val="-"/>
      <w:lvlJc w:val="left"/>
      <w:pPr>
        <w:ind w:left="5889"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44F73"/>
    <w:multiLevelType w:val="hybridMultilevel"/>
    <w:tmpl w:val="BABEB26E"/>
    <w:lvl w:ilvl="0" w:tplc="E7403466">
      <w:numFmt w:val="bullet"/>
      <w:suff w:val="space"/>
      <w:lvlText w:val="-"/>
      <w:lvlJc w:val="left"/>
      <w:pPr>
        <w:ind w:left="885" w:hanging="885"/>
      </w:pPr>
      <w:rPr>
        <w:rFonts w:ascii="Times New Roman" w:eastAsia="Times New Roman" w:hAnsi="Times New Roman" w:cs="Times New Roman" w:hint="default"/>
        <w:lang w:val="pl-PL"/>
      </w:rPr>
    </w:lvl>
    <w:lvl w:ilvl="1" w:tplc="04090019">
      <w:start w:val="1"/>
      <w:numFmt w:val="decimal"/>
      <w:lvlText w:val="%2. "/>
      <w:lvlJc w:val="left"/>
      <w:pPr>
        <w:tabs>
          <w:tab w:val="num" w:pos="1800"/>
        </w:tabs>
        <w:ind w:left="1800" w:hanging="360"/>
      </w:pPr>
      <w:rPr>
        <w:rFonts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lowerLetter"/>
      <w:lvlText w:val="%5) "/>
      <w:lvlJc w:val="left"/>
      <w:pPr>
        <w:ind w:left="3960" w:hanging="360"/>
      </w:pPr>
      <w:rPr>
        <w:rFont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72185483"/>
    <w:multiLevelType w:val="hybridMultilevel"/>
    <w:tmpl w:val="232CAE40"/>
    <w:lvl w:ilvl="0" w:tplc="0AA6004E">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848384B"/>
    <w:multiLevelType w:val="hybridMultilevel"/>
    <w:tmpl w:val="84A4108C"/>
    <w:lvl w:ilvl="0" w:tplc="47FE3844">
      <w:start w:val="1"/>
      <w:numFmt w:val="bullet"/>
      <w:lvlText w:val="-"/>
      <w:lvlJc w:val="left"/>
      <w:pPr>
        <w:tabs>
          <w:tab w:val="num" w:pos="720"/>
        </w:tabs>
        <w:ind w:left="720" w:hanging="360"/>
      </w:pPr>
      <w:rPr>
        <w:rFonts w:ascii="Times New Roman" w:eastAsia="Times New Roman" w:hAnsi="Times New Roman" w:cs="Times New Roman" w:hint="default"/>
      </w:rPr>
    </w:lvl>
    <w:lvl w:ilvl="1" w:tplc="EC2E625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EBA0B60"/>
    <w:multiLevelType w:val="hybridMultilevel"/>
    <w:tmpl w:val="19A6598E"/>
    <w:lvl w:ilvl="0" w:tplc="231C5E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4"/>
  </w:num>
  <w:num w:numId="4">
    <w:abstractNumId w:val="22"/>
  </w:num>
  <w:num w:numId="5">
    <w:abstractNumId w:val="9"/>
  </w:num>
  <w:num w:numId="6">
    <w:abstractNumId w:val="4"/>
  </w:num>
  <w:num w:numId="7">
    <w:abstractNumId w:val="13"/>
  </w:num>
  <w:num w:numId="8">
    <w:abstractNumId w:val="23"/>
  </w:num>
  <w:num w:numId="9">
    <w:abstractNumId w:val="3"/>
  </w:num>
  <w:num w:numId="10">
    <w:abstractNumId w:val="16"/>
  </w:num>
  <w:num w:numId="11">
    <w:abstractNumId w:val="11"/>
  </w:num>
  <w:num w:numId="1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7"/>
  </w:num>
  <w:num w:numId="16">
    <w:abstractNumId w:val="2"/>
  </w:num>
  <w:num w:numId="17">
    <w:abstractNumId w:val="5"/>
  </w:num>
  <w:num w:numId="18">
    <w:abstractNumId w:val="15"/>
  </w:num>
  <w:num w:numId="19">
    <w:abstractNumId w:val="19"/>
  </w:num>
  <w:num w:numId="20">
    <w:abstractNumId w:val="11"/>
    <w:lvlOverride w:ilvl="0">
      <w:startOverride w:val="1"/>
    </w:lvlOverride>
  </w:num>
  <w:num w:numId="21">
    <w:abstractNumId w:val="10"/>
  </w:num>
  <w:num w:numId="22">
    <w:abstractNumId w:val="20"/>
  </w:num>
  <w:num w:numId="23">
    <w:abstractNumId w:val="14"/>
  </w:num>
  <w:num w:numId="24">
    <w:abstractNumId w:val="1"/>
  </w:num>
  <w:num w:numId="25">
    <w:abstractNumId w:val="0"/>
  </w:num>
  <w:num w:numId="26">
    <w:abstractNumId w:val="6"/>
  </w:num>
  <w:num w:numId="27">
    <w:abstractNumId w:val="18"/>
  </w:num>
  <w:num w:numId="28">
    <w:abstractNumId w:val="11"/>
    <w:lvlOverride w:ilvl="0">
      <w:startOverride w:val="1"/>
    </w:lvlOverride>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4D"/>
    <w:rsid w:val="0000099F"/>
    <w:rsid w:val="000038BB"/>
    <w:rsid w:val="00010658"/>
    <w:rsid w:val="00010796"/>
    <w:rsid w:val="00010B9E"/>
    <w:rsid w:val="00011996"/>
    <w:rsid w:val="000141AC"/>
    <w:rsid w:val="00015E79"/>
    <w:rsid w:val="000237E2"/>
    <w:rsid w:val="000243AF"/>
    <w:rsid w:val="0002497D"/>
    <w:rsid w:val="000252BE"/>
    <w:rsid w:val="00025A51"/>
    <w:rsid w:val="00027A17"/>
    <w:rsid w:val="00034708"/>
    <w:rsid w:val="000427ED"/>
    <w:rsid w:val="00045660"/>
    <w:rsid w:val="00045B1B"/>
    <w:rsid w:val="00047A43"/>
    <w:rsid w:val="000513FB"/>
    <w:rsid w:val="00051D52"/>
    <w:rsid w:val="00052C3F"/>
    <w:rsid w:val="00056F68"/>
    <w:rsid w:val="00063013"/>
    <w:rsid w:val="000669C9"/>
    <w:rsid w:val="00066AE9"/>
    <w:rsid w:val="0007026C"/>
    <w:rsid w:val="00073325"/>
    <w:rsid w:val="0007604A"/>
    <w:rsid w:val="00080579"/>
    <w:rsid w:val="000811DC"/>
    <w:rsid w:val="000817A9"/>
    <w:rsid w:val="000845D0"/>
    <w:rsid w:val="000969AD"/>
    <w:rsid w:val="000A01DD"/>
    <w:rsid w:val="000A6383"/>
    <w:rsid w:val="000B3562"/>
    <w:rsid w:val="000B570E"/>
    <w:rsid w:val="000B60F5"/>
    <w:rsid w:val="000C0647"/>
    <w:rsid w:val="000C0810"/>
    <w:rsid w:val="000C68AD"/>
    <w:rsid w:val="000D61CD"/>
    <w:rsid w:val="000D6CF6"/>
    <w:rsid w:val="000E0EAC"/>
    <w:rsid w:val="000E3D5D"/>
    <w:rsid w:val="000E52B3"/>
    <w:rsid w:val="000E5A0F"/>
    <w:rsid w:val="000E6EB4"/>
    <w:rsid w:val="000F342A"/>
    <w:rsid w:val="000F3C72"/>
    <w:rsid w:val="000F5568"/>
    <w:rsid w:val="000F5E7D"/>
    <w:rsid w:val="000F70F6"/>
    <w:rsid w:val="000F746A"/>
    <w:rsid w:val="00100A4F"/>
    <w:rsid w:val="00105FC1"/>
    <w:rsid w:val="00107167"/>
    <w:rsid w:val="00113091"/>
    <w:rsid w:val="00115DD6"/>
    <w:rsid w:val="001176FF"/>
    <w:rsid w:val="001246A0"/>
    <w:rsid w:val="001250CC"/>
    <w:rsid w:val="0012606B"/>
    <w:rsid w:val="0012662B"/>
    <w:rsid w:val="00126756"/>
    <w:rsid w:val="00127D99"/>
    <w:rsid w:val="00132AC2"/>
    <w:rsid w:val="0014295B"/>
    <w:rsid w:val="001434A7"/>
    <w:rsid w:val="001439C4"/>
    <w:rsid w:val="001517D2"/>
    <w:rsid w:val="00152F4D"/>
    <w:rsid w:val="001541FF"/>
    <w:rsid w:val="0015440B"/>
    <w:rsid w:val="0015525E"/>
    <w:rsid w:val="00157537"/>
    <w:rsid w:val="00164120"/>
    <w:rsid w:val="0016540D"/>
    <w:rsid w:val="00171F99"/>
    <w:rsid w:val="00181856"/>
    <w:rsid w:val="00183FFD"/>
    <w:rsid w:val="00186B3C"/>
    <w:rsid w:val="00190D98"/>
    <w:rsid w:val="0019113E"/>
    <w:rsid w:val="001914CC"/>
    <w:rsid w:val="001942EA"/>
    <w:rsid w:val="001948DF"/>
    <w:rsid w:val="00197514"/>
    <w:rsid w:val="00197693"/>
    <w:rsid w:val="001A3E58"/>
    <w:rsid w:val="001A42B6"/>
    <w:rsid w:val="001A4D3C"/>
    <w:rsid w:val="001A6E84"/>
    <w:rsid w:val="001B07E4"/>
    <w:rsid w:val="001B11E4"/>
    <w:rsid w:val="001B6BBE"/>
    <w:rsid w:val="001C09CC"/>
    <w:rsid w:val="001C1443"/>
    <w:rsid w:val="001C3323"/>
    <w:rsid w:val="001C39B5"/>
    <w:rsid w:val="001C4BEF"/>
    <w:rsid w:val="001D4611"/>
    <w:rsid w:val="001D7B42"/>
    <w:rsid w:val="001E0CBC"/>
    <w:rsid w:val="001E0FF7"/>
    <w:rsid w:val="001E134D"/>
    <w:rsid w:val="001E3508"/>
    <w:rsid w:val="001E3F43"/>
    <w:rsid w:val="001E46D1"/>
    <w:rsid w:val="001E58AC"/>
    <w:rsid w:val="001F45FA"/>
    <w:rsid w:val="001F47F6"/>
    <w:rsid w:val="001F7818"/>
    <w:rsid w:val="002004F2"/>
    <w:rsid w:val="00203D0A"/>
    <w:rsid w:val="002042AA"/>
    <w:rsid w:val="00207EC2"/>
    <w:rsid w:val="00210D4D"/>
    <w:rsid w:val="00214080"/>
    <w:rsid w:val="00214E75"/>
    <w:rsid w:val="0022360E"/>
    <w:rsid w:val="002240E8"/>
    <w:rsid w:val="00225452"/>
    <w:rsid w:val="00226F24"/>
    <w:rsid w:val="00231147"/>
    <w:rsid w:val="002315F8"/>
    <w:rsid w:val="00234EFF"/>
    <w:rsid w:val="0023500A"/>
    <w:rsid w:val="002352B4"/>
    <w:rsid w:val="00237A5F"/>
    <w:rsid w:val="00242753"/>
    <w:rsid w:val="00242F4F"/>
    <w:rsid w:val="002447CC"/>
    <w:rsid w:val="00245602"/>
    <w:rsid w:val="00245887"/>
    <w:rsid w:val="00246A1F"/>
    <w:rsid w:val="00247AF6"/>
    <w:rsid w:val="00247F94"/>
    <w:rsid w:val="002517CD"/>
    <w:rsid w:val="00257D9E"/>
    <w:rsid w:val="00260A22"/>
    <w:rsid w:val="00261A7C"/>
    <w:rsid w:val="00263BEB"/>
    <w:rsid w:val="00264BF4"/>
    <w:rsid w:val="00266036"/>
    <w:rsid w:val="002667EF"/>
    <w:rsid w:val="00266A46"/>
    <w:rsid w:val="00270471"/>
    <w:rsid w:val="0027103E"/>
    <w:rsid w:val="0028016B"/>
    <w:rsid w:val="00282A77"/>
    <w:rsid w:val="00284808"/>
    <w:rsid w:val="00285D74"/>
    <w:rsid w:val="002A0DDC"/>
    <w:rsid w:val="002A2BD6"/>
    <w:rsid w:val="002A48E1"/>
    <w:rsid w:val="002A5125"/>
    <w:rsid w:val="002B3844"/>
    <w:rsid w:val="002B3F79"/>
    <w:rsid w:val="002B3F83"/>
    <w:rsid w:val="002B54F0"/>
    <w:rsid w:val="002C4153"/>
    <w:rsid w:val="002C61B6"/>
    <w:rsid w:val="002D13F1"/>
    <w:rsid w:val="002D4B07"/>
    <w:rsid w:val="002E2E42"/>
    <w:rsid w:val="002E5F11"/>
    <w:rsid w:val="002F261D"/>
    <w:rsid w:val="002F55B0"/>
    <w:rsid w:val="002F7E39"/>
    <w:rsid w:val="0030062C"/>
    <w:rsid w:val="00306654"/>
    <w:rsid w:val="00307E93"/>
    <w:rsid w:val="0031093B"/>
    <w:rsid w:val="003145B2"/>
    <w:rsid w:val="003145E4"/>
    <w:rsid w:val="003145F9"/>
    <w:rsid w:val="00321863"/>
    <w:rsid w:val="0033283A"/>
    <w:rsid w:val="0033484A"/>
    <w:rsid w:val="003348DE"/>
    <w:rsid w:val="0033662C"/>
    <w:rsid w:val="00341014"/>
    <w:rsid w:val="003428DD"/>
    <w:rsid w:val="00343F8C"/>
    <w:rsid w:val="00344918"/>
    <w:rsid w:val="00344A71"/>
    <w:rsid w:val="00344EAC"/>
    <w:rsid w:val="003521C9"/>
    <w:rsid w:val="00352581"/>
    <w:rsid w:val="00354BFD"/>
    <w:rsid w:val="0035583E"/>
    <w:rsid w:val="00356AA0"/>
    <w:rsid w:val="003652FE"/>
    <w:rsid w:val="003663DB"/>
    <w:rsid w:val="00370112"/>
    <w:rsid w:val="003713DD"/>
    <w:rsid w:val="003755CE"/>
    <w:rsid w:val="003810BC"/>
    <w:rsid w:val="003842C9"/>
    <w:rsid w:val="0039260A"/>
    <w:rsid w:val="00392CA4"/>
    <w:rsid w:val="0039522F"/>
    <w:rsid w:val="0039581C"/>
    <w:rsid w:val="003976A7"/>
    <w:rsid w:val="003B06FD"/>
    <w:rsid w:val="003B70D3"/>
    <w:rsid w:val="003B7540"/>
    <w:rsid w:val="003C0273"/>
    <w:rsid w:val="003C3BC5"/>
    <w:rsid w:val="003C6FA9"/>
    <w:rsid w:val="003D22A3"/>
    <w:rsid w:val="003D3E70"/>
    <w:rsid w:val="003D3F43"/>
    <w:rsid w:val="003E162C"/>
    <w:rsid w:val="003E1910"/>
    <w:rsid w:val="003E1A8C"/>
    <w:rsid w:val="003F2727"/>
    <w:rsid w:val="003F71B5"/>
    <w:rsid w:val="00400DA7"/>
    <w:rsid w:val="00403B21"/>
    <w:rsid w:val="00405848"/>
    <w:rsid w:val="00406271"/>
    <w:rsid w:val="00406AA5"/>
    <w:rsid w:val="00407523"/>
    <w:rsid w:val="00410298"/>
    <w:rsid w:val="00412D1C"/>
    <w:rsid w:val="00415640"/>
    <w:rsid w:val="004168F0"/>
    <w:rsid w:val="0041719C"/>
    <w:rsid w:val="00427376"/>
    <w:rsid w:val="00431351"/>
    <w:rsid w:val="00431664"/>
    <w:rsid w:val="0043267C"/>
    <w:rsid w:val="0043514F"/>
    <w:rsid w:val="00441361"/>
    <w:rsid w:val="00443CB8"/>
    <w:rsid w:val="00444A28"/>
    <w:rsid w:val="00444A6D"/>
    <w:rsid w:val="00446D43"/>
    <w:rsid w:val="00452887"/>
    <w:rsid w:val="00454133"/>
    <w:rsid w:val="004609A8"/>
    <w:rsid w:val="0046228D"/>
    <w:rsid w:val="00470BAB"/>
    <w:rsid w:val="00474E71"/>
    <w:rsid w:val="00474F5D"/>
    <w:rsid w:val="00475C88"/>
    <w:rsid w:val="00477D94"/>
    <w:rsid w:val="00482707"/>
    <w:rsid w:val="00486769"/>
    <w:rsid w:val="0049024A"/>
    <w:rsid w:val="00490508"/>
    <w:rsid w:val="004948F8"/>
    <w:rsid w:val="00496686"/>
    <w:rsid w:val="00497EBB"/>
    <w:rsid w:val="004A7D33"/>
    <w:rsid w:val="004B58D2"/>
    <w:rsid w:val="004B6C3C"/>
    <w:rsid w:val="004B7E90"/>
    <w:rsid w:val="004C18FE"/>
    <w:rsid w:val="004C4765"/>
    <w:rsid w:val="004C56BF"/>
    <w:rsid w:val="004D1088"/>
    <w:rsid w:val="004D1993"/>
    <w:rsid w:val="004D20A6"/>
    <w:rsid w:val="004D33DF"/>
    <w:rsid w:val="004D6D1F"/>
    <w:rsid w:val="004D7C9D"/>
    <w:rsid w:val="004E0718"/>
    <w:rsid w:val="004E0AB1"/>
    <w:rsid w:val="004E28BC"/>
    <w:rsid w:val="004E32E0"/>
    <w:rsid w:val="004E3403"/>
    <w:rsid w:val="004E61EF"/>
    <w:rsid w:val="004E6E97"/>
    <w:rsid w:val="004F0B78"/>
    <w:rsid w:val="004F5479"/>
    <w:rsid w:val="004F79BF"/>
    <w:rsid w:val="004F7A47"/>
    <w:rsid w:val="005035AE"/>
    <w:rsid w:val="00504606"/>
    <w:rsid w:val="005059E2"/>
    <w:rsid w:val="00507487"/>
    <w:rsid w:val="005105A9"/>
    <w:rsid w:val="00511953"/>
    <w:rsid w:val="00522BA4"/>
    <w:rsid w:val="005248CD"/>
    <w:rsid w:val="00525CD0"/>
    <w:rsid w:val="005263CA"/>
    <w:rsid w:val="0052663D"/>
    <w:rsid w:val="005306AC"/>
    <w:rsid w:val="00530B15"/>
    <w:rsid w:val="00534F64"/>
    <w:rsid w:val="005378C0"/>
    <w:rsid w:val="0054020F"/>
    <w:rsid w:val="00540344"/>
    <w:rsid w:val="0054186E"/>
    <w:rsid w:val="00542EE9"/>
    <w:rsid w:val="0054423C"/>
    <w:rsid w:val="00545054"/>
    <w:rsid w:val="00552F2E"/>
    <w:rsid w:val="00562CCB"/>
    <w:rsid w:val="00563D11"/>
    <w:rsid w:val="005654D9"/>
    <w:rsid w:val="00573A8A"/>
    <w:rsid w:val="005741BA"/>
    <w:rsid w:val="005808D4"/>
    <w:rsid w:val="00583B52"/>
    <w:rsid w:val="00594FD6"/>
    <w:rsid w:val="00594FE2"/>
    <w:rsid w:val="00595328"/>
    <w:rsid w:val="00595560"/>
    <w:rsid w:val="00595EC4"/>
    <w:rsid w:val="00597A34"/>
    <w:rsid w:val="005A7656"/>
    <w:rsid w:val="005A79BA"/>
    <w:rsid w:val="005B0AD7"/>
    <w:rsid w:val="005B1178"/>
    <w:rsid w:val="005D1F40"/>
    <w:rsid w:val="005D7986"/>
    <w:rsid w:val="005E08EA"/>
    <w:rsid w:val="005E09A3"/>
    <w:rsid w:val="005E0B07"/>
    <w:rsid w:val="005E1BF7"/>
    <w:rsid w:val="005E2AF8"/>
    <w:rsid w:val="005E3409"/>
    <w:rsid w:val="005F1B8F"/>
    <w:rsid w:val="005F77A9"/>
    <w:rsid w:val="0060299B"/>
    <w:rsid w:val="00604332"/>
    <w:rsid w:val="00607E36"/>
    <w:rsid w:val="0061017A"/>
    <w:rsid w:val="00610990"/>
    <w:rsid w:val="006206E9"/>
    <w:rsid w:val="00621C7E"/>
    <w:rsid w:val="00624278"/>
    <w:rsid w:val="006258BA"/>
    <w:rsid w:val="00626840"/>
    <w:rsid w:val="006300E9"/>
    <w:rsid w:val="00630B1E"/>
    <w:rsid w:val="00633627"/>
    <w:rsid w:val="00634865"/>
    <w:rsid w:val="006375E0"/>
    <w:rsid w:val="00642C42"/>
    <w:rsid w:val="0064508B"/>
    <w:rsid w:val="00646FE6"/>
    <w:rsid w:val="00650101"/>
    <w:rsid w:val="00650842"/>
    <w:rsid w:val="00654D7E"/>
    <w:rsid w:val="006576B3"/>
    <w:rsid w:val="00667C7D"/>
    <w:rsid w:val="0067488C"/>
    <w:rsid w:val="0067516E"/>
    <w:rsid w:val="00676261"/>
    <w:rsid w:val="006766A4"/>
    <w:rsid w:val="00680384"/>
    <w:rsid w:val="00681642"/>
    <w:rsid w:val="00683A40"/>
    <w:rsid w:val="00686AEF"/>
    <w:rsid w:val="006874B3"/>
    <w:rsid w:val="006878BA"/>
    <w:rsid w:val="00695A29"/>
    <w:rsid w:val="00696E49"/>
    <w:rsid w:val="006976BD"/>
    <w:rsid w:val="006A286A"/>
    <w:rsid w:val="006A4E35"/>
    <w:rsid w:val="006A6386"/>
    <w:rsid w:val="006C0392"/>
    <w:rsid w:val="006C0F3E"/>
    <w:rsid w:val="006D0889"/>
    <w:rsid w:val="006D1A3A"/>
    <w:rsid w:val="006D2AA6"/>
    <w:rsid w:val="006D53AF"/>
    <w:rsid w:val="006D5C08"/>
    <w:rsid w:val="006D6628"/>
    <w:rsid w:val="006D6958"/>
    <w:rsid w:val="006D7901"/>
    <w:rsid w:val="006E3CE9"/>
    <w:rsid w:val="006E4C8D"/>
    <w:rsid w:val="006F1439"/>
    <w:rsid w:val="006F36EE"/>
    <w:rsid w:val="006F4EBB"/>
    <w:rsid w:val="007004A1"/>
    <w:rsid w:val="00700C0A"/>
    <w:rsid w:val="007029B3"/>
    <w:rsid w:val="007030EE"/>
    <w:rsid w:val="007302EC"/>
    <w:rsid w:val="007317D0"/>
    <w:rsid w:val="00732C22"/>
    <w:rsid w:val="00734BD3"/>
    <w:rsid w:val="00734CEA"/>
    <w:rsid w:val="00736E8D"/>
    <w:rsid w:val="00737285"/>
    <w:rsid w:val="00740B70"/>
    <w:rsid w:val="00745D85"/>
    <w:rsid w:val="00746FFD"/>
    <w:rsid w:val="007506F2"/>
    <w:rsid w:val="0075229B"/>
    <w:rsid w:val="00753B26"/>
    <w:rsid w:val="00755913"/>
    <w:rsid w:val="007564F4"/>
    <w:rsid w:val="0075659C"/>
    <w:rsid w:val="0076001E"/>
    <w:rsid w:val="007605EC"/>
    <w:rsid w:val="007611F8"/>
    <w:rsid w:val="007629D6"/>
    <w:rsid w:val="007649DD"/>
    <w:rsid w:val="00766F4B"/>
    <w:rsid w:val="00771205"/>
    <w:rsid w:val="007745ED"/>
    <w:rsid w:val="00775BA3"/>
    <w:rsid w:val="007772BA"/>
    <w:rsid w:val="00780189"/>
    <w:rsid w:val="007815CB"/>
    <w:rsid w:val="00782A7C"/>
    <w:rsid w:val="0078432F"/>
    <w:rsid w:val="00784C96"/>
    <w:rsid w:val="00785589"/>
    <w:rsid w:val="00791C63"/>
    <w:rsid w:val="00794340"/>
    <w:rsid w:val="007956F1"/>
    <w:rsid w:val="00795D1D"/>
    <w:rsid w:val="00795D5E"/>
    <w:rsid w:val="00796B8D"/>
    <w:rsid w:val="00797D63"/>
    <w:rsid w:val="007A2CE7"/>
    <w:rsid w:val="007A2DA0"/>
    <w:rsid w:val="007A599E"/>
    <w:rsid w:val="007B07BE"/>
    <w:rsid w:val="007B0C6B"/>
    <w:rsid w:val="007B3C2D"/>
    <w:rsid w:val="007B5457"/>
    <w:rsid w:val="007B683E"/>
    <w:rsid w:val="007C1987"/>
    <w:rsid w:val="007C21B9"/>
    <w:rsid w:val="007C22A3"/>
    <w:rsid w:val="007C2955"/>
    <w:rsid w:val="007C2C22"/>
    <w:rsid w:val="007C38B9"/>
    <w:rsid w:val="007D0673"/>
    <w:rsid w:val="007D4849"/>
    <w:rsid w:val="007E3159"/>
    <w:rsid w:val="007E67D5"/>
    <w:rsid w:val="007F0B94"/>
    <w:rsid w:val="007F1330"/>
    <w:rsid w:val="007F1386"/>
    <w:rsid w:val="007F3AD4"/>
    <w:rsid w:val="007F4739"/>
    <w:rsid w:val="007F4DBF"/>
    <w:rsid w:val="0080238D"/>
    <w:rsid w:val="008038E7"/>
    <w:rsid w:val="00804249"/>
    <w:rsid w:val="00804BF3"/>
    <w:rsid w:val="00805590"/>
    <w:rsid w:val="0080657B"/>
    <w:rsid w:val="00810D29"/>
    <w:rsid w:val="00812E55"/>
    <w:rsid w:val="0081691F"/>
    <w:rsid w:val="00817115"/>
    <w:rsid w:val="008171F9"/>
    <w:rsid w:val="0082243D"/>
    <w:rsid w:val="00826957"/>
    <w:rsid w:val="00826EA5"/>
    <w:rsid w:val="00827052"/>
    <w:rsid w:val="00835EB6"/>
    <w:rsid w:val="008360AA"/>
    <w:rsid w:val="008379B9"/>
    <w:rsid w:val="00841C97"/>
    <w:rsid w:val="008424F3"/>
    <w:rsid w:val="00843916"/>
    <w:rsid w:val="00846B8A"/>
    <w:rsid w:val="0085286B"/>
    <w:rsid w:val="00854681"/>
    <w:rsid w:val="00865EF3"/>
    <w:rsid w:val="008717B8"/>
    <w:rsid w:val="00871830"/>
    <w:rsid w:val="008753EE"/>
    <w:rsid w:val="00875D23"/>
    <w:rsid w:val="008765DD"/>
    <w:rsid w:val="008766B3"/>
    <w:rsid w:val="00876D0C"/>
    <w:rsid w:val="00881F46"/>
    <w:rsid w:val="0088391E"/>
    <w:rsid w:val="00883A60"/>
    <w:rsid w:val="00887A9F"/>
    <w:rsid w:val="00893050"/>
    <w:rsid w:val="00893760"/>
    <w:rsid w:val="008938ED"/>
    <w:rsid w:val="00895B6C"/>
    <w:rsid w:val="008A08BD"/>
    <w:rsid w:val="008A2DCD"/>
    <w:rsid w:val="008B32B8"/>
    <w:rsid w:val="008B53C6"/>
    <w:rsid w:val="008C1AC8"/>
    <w:rsid w:val="008C3283"/>
    <w:rsid w:val="008C5768"/>
    <w:rsid w:val="008C6017"/>
    <w:rsid w:val="008C6495"/>
    <w:rsid w:val="008D2253"/>
    <w:rsid w:val="008D4615"/>
    <w:rsid w:val="008D50B0"/>
    <w:rsid w:val="008D7820"/>
    <w:rsid w:val="008E3468"/>
    <w:rsid w:val="008E6079"/>
    <w:rsid w:val="008E62AE"/>
    <w:rsid w:val="008F6683"/>
    <w:rsid w:val="008F754D"/>
    <w:rsid w:val="008F76EA"/>
    <w:rsid w:val="008F785F"/>
    <w:rsid w:val="0090021E"/>
    <w:rsid w:val="00901DED"/>
    <w:rsid w:val="00903621"/>
    <w:rsid w:val="00905677"/>
    <w:rsid w:val="00915BC3"/>
    <w:rsid w:val="00917F67"/>
    <w:rsid w:val="009204FE"/>
    <w:rsid w:val="00923348"/>
    <w:rsid w:val="009249C3"/>
    <w:rsid w:val="0093349D"/>
    <w:rsid w:val="00933BAC"/>
    <w:rsid w:val="00934519"/>
    <w:rsid w:val="00934731"/>
    <w:rsid w:val="00940C2D"/>
    <w:rsid w:val="00945463"/>
    <w:rsid w:val="00950147"/>
    <w:rsid w:val="00952113"/>
    <w:rsid w:val="0095517A"/>
    <w:rsid w:val="009603C6"/>
    <w:rsid w:val="00960EFD"/>
    <w:rsid w:val="0096134E"/>
    <w:rsid w:val="00961529"/>
    <w:rsid w:val="00962392"/>
    <w:rsid w:val="00962666"/>
    <w:rsid w:val="009652D5"/>
    <w:rsid w:val="00971B92"/>
    <w:rsid w:val="00971E19"/>
    <w:rsid w:val="00972E17"/>
    <w:rsid w:val="00973700"/>
    <w:rsid w:val="00974F17"/>
    <w:rsid w:val="0097513E"/>
    <w:rsid w:val="00975727"/>
    <w:rsid w:val="009824E1"/>
    <w:rsid w:val="009840BB"/>
    <w:rsid w:val="00987A71"/>
    <w:rsid w:val="009909A9"/>
    <w:rsid w:val="009A2ADC"/>
    <w:rsid w:val="009A2D5D"/>
    <w:rsid w:val="009A464C"/>
    <w:rsid w:val="009A5648"/>
    <w:rsid w:val="009A5C3B"/>
    <w:rsid w:val="009A6B4A"/>
    <w:rsid w:val="009B166C"/>
    <w:rsid w:val="009B2AF4"/>
    <w:rsid w:val="009C04EA"/>
    <w:rsid w:val="009C05EC"/>
    <w:rsid w:val="009C0D44"/>
    <w:rsid w:val="009C2F17"/>
    <w:rsid w:val="009C3254"/>
    <w:rsid w:val="009C5AC3"/>
    <w:rsid w:val="009C5CB8"/>
    <w:rsid w:val="009C7767"/>
    <w:rsid w:val="009D100D"/>
    <w:rsid w:val="009D2E97"/>
    <w:rsid w:val="009D303A"/>
    <w:rsid w:val="009D376D"/>
    <w:rsid w:val="009D41E3"/>
    <w:rsid w:val="009E5EEE"/>
    <w:rsid w:val="009E6E5C"/>
    <w:rsid w:val="009E74C6"/>
    <w:rsid w:val="009F0ABC"/>
    <w:rsid w:val="009F0D0C"/>
    <w:rsid w:val="009F0E39"/>
    <w:rsid w:val="00A05B6C"/>
    <w:rsid w:val="00A17016"/>
    <w:rsid w:val="00A22B70"/>
    <w:rsid w:val="00A23A67"/>
    <w:rsid w:val="00A27346"/>
    <w:rsid w:val="00A37C52"/>
    <w:rsid w:val="00A406F1"/>
    <w:rsid w:val="00A414B1"/>
    <w:rsid w:val="00A41EB8"/>
    <w:rsid w:val="00A433CC"/>
    <w:rsid w:val="00A5204A"/>
    <w:rsid w:val="00A61E23"/>
    <w:rsid w:val="00A66178"/>
    <w:rsid w:val="00A81E69"/>
    <w:rsid w:val="00A863E1"/>
    <w:rsid w:val="00A8647E"/>
    <w:rsid w:val="00A86F9D"/>
    <w:rsid w:val="00A8774D"/>
    <w:rsid w:val="00A91896"/>
    <w:rsid w:val="00AA2A19"/>
    <w:rsid w:val="00AA7CC1"/>
    <w:rsid w:val="00AB39C7"/>
    <w:rsid w:val="00AC0715"/>
    <w:rsid w:val="00AC0FFA"/>
    <w:rsid w:val="00AC22F9"/>
    <w:rsid w:val="00AC27BF"/>
    <w:rsid w:val="00AC4CED"/>
    <w:rsid w:val="00AC4FB1"/>
    <w:rsid w:val="00AD0651"/>
    <w:rsid w:val="00AD0895"/>
    <w:rsid w:val="00AD1A8D"/>
    <w:rsid w:val="00AD36EC"/>
    <w:rsid w:val="00AE221B"/>
    <w:rsid w:val="00AE23D9"/>
    <w:rsid w:val="00AE27FA"/>
    <w:rsid w:val="00AE29DB"/>
    <w:rsid w:val="00AE2E6E"/>
    <w:rsid w:val="00AF18A0"/>
    <w:rsid w:val="00AF191C"/>
    <w:rsid w:val="00AF75FB"/>
    <w:rsid w:val="00B0040D"/>
    <w:rsid w:val="00B01F75"/>
    <w:rsid w:val="00B02D99"/>
    <w:rsid w:val="00B05300"/>
    <w:rsid w:val="00B05C8E"/>
    <w:rsid w:val="00B07BEB"/>
    <w:rsid w:val="00B07D3C"/>
    <w:rsid w:val="00B158C1"/>
    <w:rsid w:val="00B23535"/>
    <w:rsid w:val="00B2544E"/>
    <w:rsid w:val="00B32D5B"/>
    <w:rsid w:val="00B3408C"/>
    <w:rsid w:val="00B3720C"/>
    <w:rsid w:val="00B4080D"/>
    <w:rsid w:val="00B43A4E"/>
    <w:rsid w:val="00B44D23"/>
    <w:rsid w:val="00B46113"/>
    <w:rsid w:val="00B509EC"/>
    <w:rsid w:val="00B53A81"/>
    <w:rsid w:val="00B54577"/>
    <w:rsid w:val="00B556B5"/>
    <w:rsid w:val="00B56346"/>
    <w:rsid w:val="00B56AB6"/>
    <w:rsid w:val="00B57677"/>
    <w:rsid w:val="00B57FB6"/>
    <w:rsid w:val="00B61014"/>
    <w:rsid w:val="00B66BEA"/>
    <w:rsid w:val="00B67725"/>
    <w:rsid w:val="00B818D1"/>
    <w:rsid w:val="00B931C0"/>
    <w:rsid w:val="00B9323E"/>
    <w:rsid w:val="00B9360E"/>
    <w:rsid w:val="00BA034A"/>
    <w:rsid w:val="00BA222F"/>
    <w:rsid w:val="00BA4D7E"/>
    <w:rsid w:val="00BB0808"/>
    <w:rsid w:val="00BB592B"/>
    <w:rsid w:val="00BB6693"/>
    <w:rsid w:val="00BC7CE0"/>
    <w:rsid w:val="00BD3B82"/>
    <w:rsid w:val="00BD495B"/>
    <w:rsid w:val="00BD71F3"/>
    <w:rsid w:val="00BE620F"/>
    <w:rsid w:val="00BE63CA"/>
    <w:rsid w:val="00BE6A65"/>
    <w:rsid w:val="00BF5011"/>
    <w:rsid w:val="00BF5CCC"/>
    <w:rsid w:val="00C02B5B"/>
    <w:rsid w:val="00C0314B"/>
    <w:rsid w:val="00C048E4"/>
    <w:rsid w:val="00C0500D"/>
    <w:rsid w:val="00C11762"/>
    <w:rsid w:val="00C14ECA"/>
    <w:rsid w:val="00C171F4"/>
    <w:rsid w:val="00C22DA8"/>
    <w:rsid w:val="00C24922"/>
    <w:rsid w:val="00C25097"/>
    <w:rsid w:val="00C3228B"/>
    <w:rsid w:val="00C32428"/>
    <w:rsid w:val="00C35B9D"/>
    <w:rsid w:val="00C40ECD"/>
    <w:rsid w:val="00C454B2"/>
    <w:rsid w:val="00C46313"/>
    <w:rsid w:val="00C50E89"/>
    <w:rsid w:val="00C559B0"/>
    <w:rsid w:val="00C601EC"/>
    <w:rsid w:val="00C6286A"/>
    <w:rsid w:val="00C6288B"/>
    <w:rsid w:val="00C65A41"/>
    <w:rsid w:val="00C72603"/>
    <w:rsid w:val="00C76FE4"/>
    <w:rsid w:val="00C80AE3"/>
    <w:rsid w:val="00C909EA"/>
    <w:rsid w:val="00C93421"/>
    <w:rsid w:val="00CB43BF"/>
    <w:rsid w:val="00CB6D68"/>
    <w:rsid w:val="00CC2972"/>
    <w:rsid w:val="00CC30A0"/>
    <w:rsid w:val="00CC461A"/>
    <w:rsid w:val="00CC4693"/>
    <w:rsid w:val="00CC4D66"/>
    <w:rsid w:val="00CC6432"/>
    <w:rsid w:val="00CD680F"/>
    <w:rsid w:val="00CD7487"/>
    <w:rsid w:val="00CD7A5C"/>
    <w:rsid w:val="00CE01E8"/>
    <w:rsid w:val="00CE1E43"/>
    <w:rsid w:val="00CE577D"/>
    <w:rsid w:val="00CF2AE8"/>
    <w:rsid w:val="00CF6610"/>
    <w:rsid w:val="00CF70FB"/>
    <w:rsid w:val="00D02307"/>
    <w:rsid w:val="00D03354"/>
    <w:rsid w:val="00D0361C"/>
    <w:rsid w:val="00D03F3D"/>
    <w:rsid w:val="00D139EC"/>
    <w:rsid w:val="00D17A6A"/>
    <w:rsid w:val="00D204F7"/>
    <w:rsid w:val="00D2182A"/>
    <w:rsid w:val="00D238D6"/>
    <w:rsid w:val="00D261CD"/>
    <w:rsid w:val="00D30EC3"/>
    <w:rsid w:val="00D3284D"/>
    <w:rsid w:val="00D352A0"/>
    <w:rsid w:val="00D35B6B"/>
    <w:rsid w:val="00D367BE"/>
    <w:rsid w:val="00D36901"/>
    <w:rsid w:val="00D40850"/>
    <w:rsid w:val="00D44C7E"/>
    <w:rsid w:val="00D54405"/>
    <w:rsid w:val="00D553B5"/>
    <w:rsid w:val="00D55639"/>
    <w:rsid w:val="00D571AE"/>
    <w:rsid w:val="00D6049A"/>
    <w:rsid w:val="00D6155C"/>
    <w:rsid w:val="00D61F13"/>
    <w:rsid w:val="00D64C13"/>
    <w:rsid w:val="00D65834"/>
    <w:rsid w:val="00D673E6"/>
    <w:rsid w:val="00D6776D"/>
    <w:rsid w:val="00D70283"/>
    <w:rsid w:val="00D71EA9"/>
    <w:rsid w:val="00D7644A"/>
    <w:rsid w:val="00D80A13"/>
    <w:rsid w:val="00D85060"/>
    <w:rsid w:val="00D872FB"/>
    <w:rsid w:val="00D92042"/>
    <w:rsid w:val="00D9666C"/>
    <w:rsid w:val="00D97293"/>
    <w:rsid w:val="00D97931"/>
    <w:rsid w:val="00DA4387"/>
    <w:rsid w:val="00DA4BE9"/>
    <w:rsid w:val="00DA5DFF"/>
    <w:rsid w:val="00DA6370"/>
    <w:rsid w:val="00DA792A"/>
    <w:rsid w:val="00DB06C6"/>
    <w:rsid w:val="00DC04C0"/>
    <w:rsid w:val="00DC1E09"/>
    <w:rsid w:val="00DC4B06"/>
    <w:rsid w:val="00DD1F64"/>
    <w:rsid w:val="00DE02D6"/>
    <w:rsid w:val="00DE035F"/>
    <w:rsid w:val="00DE17F5"/>
    <w:rsid w:val="00DE3F6B"/>
    <w:rsid w:val="00DE4216"/>
    <w:rsid w:val="00DE7ABC"/>
    <w:rsid w:val="00DF00F7"/>
    <w:rsid w:val="00DF1B1D"/>
    <w:rsid w:val="00DF46CA"/>
    <w:rsid w:val="00DF4A17"/>
    <w:rsid w:val="00DF7C73"/>
    <w:rsid w:val="00E0304F"/>
    <w:rsid w:val="00E03E07"/>
    <w:rsid w:val="00E1321B"/>
    <w:rsid w:val="00E21BA8"/>
    <w:rsid w:val="00E333FE"/>
    <w:rsid w:val="00E43C59"/>
    <w:rsid w:val="00E4687E"/>
    <w:rsid w:val="00E46D86"/>
    <w:rsid w:val="00E53689"/>
    <w:rsid w:val="00E57663"/>
    <w:rsid w:val="00E617A2"/>
    <w:rsid w:val="00E623F6"/>
    <w:rsid w:val="00E62F68"/>
    <w:rsid w:val="00E6343D"/>
    <w:rsid w:val="00E642A4"/>
    <w:rsid w:val="00E653BA"/>
    <w:rsid w:val="00E67965"/>
    <w:rsid w:val="00E71470"/>
    <w:rsid w:val="00E8299F"/>
    <w:rsid w:val="00E831E8"/>
    <w:rsid w:val="00E845FA"/>
    <w:rsid w:val="00E853F7"/>
    <w:rsid w:val="00E92147"/>
    <w:rsid w:val="00E93742"/>
    <w:rsid w:val="00E94441"/>
    <w:rsid w:val="00E94F50"/>
    <w:rsid w:val="00E96948"/>
    <w:rsid w:val="00E96C4B"/>
    <w:rsid w:val="00EA2FF6"/>
    <w:rsid w:val="00EA4883"/>
    <w:rsid w:val="00EA4917"/>
    <w:rsid w:val="00EB593B"/>
    <w:rsid w:val="00EB5AFB"/>
    <w:rsid w:val="00EB6695"/>
    <w:rsid w:val="00EC2F8E"/>
    <w:rsid w:val="00ED1688"/>
    <w:rsid w:val="00ED4CF0"/>
    <w:rsid w:val="00ED742C"/>
    <w:rsid w:val="00ED7A1D"/>
    <w:rsid w:val="00EE315E"/>
    <w:rsid w:val="00EE7BA1"/>
    <w:rsid w:val="00EF212A"/>
    <w:rsid w:val="00EF21BE"/>
    <w:rsid w:val="00EF386F"/>
    <w:rsid w:val="00EF3C55"/>
    <w:rsid w:val="00F01D6E"/>
    <w:rsid w:val="00F04847"/>
    <w:rsid w:val="00F10AF6"/>
    <w:rsid w:val="00F15AAE"/>
    <w:rsid w:val="00F20835"/>
    <w:rsid w:val="00F22BB5"/>
    <w:rsid w:val="00F22D57"/>
    <w:rsid w:val="00F24983"/>
    <w:rsid w:val="00F26093"/>
    <w:rsid w:val="00F26182"/>
    <w:rsid w:val="00F273FD"/>
    <w:rsid w:val="00F31286"/>
    <w:rsid w:val="00F31998"/>
    <w:rsid w:val="00F32E35"/>
    <w:rsid w:val="00F37C2D"/>
    <w:rsid w:val="00F521BC"/>
    <w:rsid w:val="00F55337"/>
    <w:rsid w:val="00F56652"/>
    <w:rsid w:val="00F5672B"/>
    <w:rsid w:val="00F65B61"/>
    <w:rsid w:val="00F66064"/>
    <w:rsid w:val="00F6659A"/>
    <w:rsid w:val="00F72C53"/>
    <w:rsid w:val="00F77834"/>
    <w:rsid w:val="00F77EC8"/>
    <w:rsid w:val="00F818BE"/>
    <w:rsid w:val="00F837F8"/>
    <w:rsid w:val="00F8659E"/>
    <w:rsid w:val="00F91EB0"/>
    <w:rsid w:val="00F922E0"/>
    <w:rsid w:val="00F96C18"/>
    <w:rsid w:val="00FA6989"/>
    <w:rsid w:val="00FB2B1A"/>
    <w:rsid w:val="00FB5092"/>
    <w:rsid w:val="00FC02E1"/>
    <w:rsid w:val="00FC3666"/>
    <w:rsid w:val="00FC7BFE"/>
    <w:rsid w:val="00FD4B2F"/>
    <w:rsid w:val="00FD7226"/>
    <w:rsid w:val="00FE5268"/>
    <w:rsid w:val="00FF0CDC"/>
    <w:rsid w:val="00FF3EE7"/>
    <w:rsid w:val="00FF3F1C"/>
    <w:rsid w:val="00FF6DB7"/>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E2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A0"/>
    <w:rPr>
      <w:sz w:val="24"/>
      <w:szCs w:val="24"/>
    </w:rPr>
  </w:style>
  <w:style w:type="paragraph" w:styleId="Heading5">
    <w:name w:val="heading 5"/>
    <w:basedOn w:val="Normal"/>
    <w:next w:val="Normal"/>
    <w:link w:val="Heading5Char"/>
    <w:semiHidden/>
    <w:unhideWhenUsed/>
    <w:qFormat/>
    <w:rsid w:val="00E94F5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1CharCharCharCharCharCharCharCharCharCharCharCharCharCharCharChar">
    <w:name w:val="Char Char Char1 Char Char Char Char Char Char Char Char Char1 Char Char Char Char Char Char Char Char Char Char Char Char Char Char Char Char"/>
    <w:next w:val="Normal"/>
    <w:autoRedefine/>
    <w:semiHidden/>
    <w:rsid w:val="00152F4D"/>
    <w:pPr>
      <w:spacing w:after="160" w:line="240" w:lineRule="exact"/>
      <w:jc w:val="both"/>
    </w:pPr>
    <w:rPr>
      <w:sz w:val="28"/>
      <w:szCs w:val="22"/>
    </w:rPr>
  </w:style>
  <w:style w:type="paragraph" w:styleId="BodyText">
    <w:name w:val="Body Text"/>
    <w:basedOn w:val="Normal"/>
    <w:link w:val="BodyTextChar"/>
    <w:uiPriority w:val="99"/>
    <w:rsid w:val="00152F4D"/>
    <w:pPr>
      <w:spacing w:after="120"/>
    </w:pPr>
  </w:style>
  <w:style w:type="paragraph" w:styleId="Footer">
    <w:name w:val="footer"/>
    <w:basedOn w:val="Normal"/>
    <w:rsid w:val="00152F4D"/>
    <w:pPr>
      <w:tabs>
        <w:tab w:val="center" w:pos="4320"/>
        <w:tab w:val="right" w:pos="8640"/>
      </w:tabs>
    </w:pPr>
  </w:style>
  <w:style w:type="character" w:styleId="PageNumber">
    <w:name w:val="page number"/>
    <w:basedOn w:val="DefaultParagraphFont"/>
    <w:rsid w:val="00152F4D"/>
  </w:style>
  <w:style w:type="paragraph" w:customStyle="1" w:styleId="CharCharChar1CharCharCharCharCharCharCharCharChar1CharCharCharCharCharCharCharCharCharCharCharCharCharCharCharChar0">
    <w:name w:val="Char Char Char1 Char Char Char Char Char Char Char Char Char1 Char Char Char Char Char Char Char Char Char Char Char Char Char Char Char Char"/>
    <w:next w:val="Normal"/>
    <w:autoRedefine/>
    <w:semiHidden/>
    <w:rsid w:val="00905677"/>
    <w:pPr>
      <w:spacing w:after="160" w:line="240" w:lineRule="exact"/>
      <w:jc w:val="both"/>
    </w:pPr>
    <w:rPr>
      <w:sz w:val="28"/>
      <w:szCs w:val="28"/>
    </w:rPr>
  </w:style>
  <w:style w:type="paragraph" w:styleId="TOC4">
    <w:name w:val="toc 4"/>
    <w:basedOn w:val="Normal"/>
    <w:next w:val="Normal"/>
    <w:autoRedefine/>
    <w:unhideWhenUsed/>
    <w:rsid w:val="00DB06C6"/>
    <w:pPr>
      <w:tabs>
        <w:tab w:val="right" w:pos="9130"/>
      </w:tabs>
      <w:spacing w:before="120"/>
      <w:ind w:firstLine="540"/>
      <w:jc w:val="both"/>
    </w:pPr>
    <w:rPr>
      <w:noProof/>
      <w:spacing w:val="-10"/>
      <w:sz w:val="28"/>
      <w:szCs w:val="28"/>
      <w:lang w:val="sv-SE" w:bidi="en-US"/>
    </w:rPr>
  </w:style>
  <w:style w:type="paragraph" w:styleId="NormalWeb">
    <w:name w:val="Normal (Web)"/>
    <w:basedOn w:val="Normal"/>
    <w:uiPriority w:val="99"/>
    <w:rsid w:val="00987A71"/>
    <w:pPr>
      <w:spacing w:before="100" w:beforeAutospacing="1" w:after="100" w:afterAutospacing="1"/>
    </w:pPr>
    <w:rPr>
      <w:bCs/>
      <w:sz w:val="28"/>
    </w:rPr>
  </w:style>
  <w:style w:type="paragraph" w:styleId="BodyTextIndent3">
    <w:name w:val="Body Text Indent 3"/>
    <w:basedOn w:val="Normal"/>
    <w:link w:val="BodyTextIndent3Char"/>
    <w:uiPriority w:val="99"/>
    <w:rsid w:val="00B3720C"/>
    <w:pPr>
      <w:spacing w:after="120"/>
      <w:ind w:left="360"/>
    </w:pPr>
    <w:rPr>
      <w:sz w:val="16"/>
      <w:szCs w:val="16"/>
    </w:rPr>
  </w:style>
  <w:style w:type="paragraph" w:styleId="BodyText2">
    <w:name w:val="Body Text 2"/>
    <w:basedOn w:val="Normal"/>
    <w:rsid w:val="007C2955"/>
    <w:pPr>
      <w:spacing w:after="120" w:line="480" w:lineRule="auto"/>
    </w:pPr>
  </w:style>
  <w:style w:type="character" w:customStyle="1" w:styleId="BodyTextChar">
    <w:name w:val="Body Text Char"/>
    <w:link w:val="BodyText"/>
    <w:uiPriority w:val="99"/>
    <w:rsid w:val="00797D63"/>
    <w:rPr>
      <w:sz w:val="24"/>
      <w:szCs w:val="24"/>
    </w:rPr>
  </w:style>
  <w:style w:type="character" w:customStyle="1" w:styleId="BodyTextIndent3Char">
    <w:name w:val="Body Text Indent 3 Char"/>
    <w:link w:val="BodyTextIndent3"/>
    <w:uiPriority w:val="99"/>
    <w:rsid w:val="00797D63"/>
    <w:rPr>
      <w:sz w:val="16"/>
      <w:szCs w:val="16"/>
    </w:rPr>
  </w:style>
  <w:style w:type="paragraph" w:styleId="ListParagraph">
    <w:name w:val="List Paragraph"/>
    <w:aliases w:val="Bullets,References,List Paragraph (numbered (a)),List Paragraph1,3.gach dau dong,3,gach dau dong,đoạn,tieu de phu 1"/>
    <w:basedOn w:val="Normal"/>
    <w:link w:val="ListParagraphChar"/>
    <w:uiPriority w:val="34"/>
    <w:qFormat/>
    <w:rsid w:val="00797D63"/>
    <w:pPr>
      <w:widowControl w:val="0"/>
      <w:ind w:left="720"/>
    </w:pPr>
    <w:rPr>
      <w:rFonts w:ascii="VNtimes new roman" w:hAnsi="VNtimes new roman" w:cs="VNtimes new roman"/>
      <w:sz w:val="28"/>
      <w:szCs w:val="28"/>
    </w:rPr>
  </w:style>
  <w:style w:type="paragraph" w:styleId="BodyTextIndent2">
    <w:name w:val="Body Text Indent 2"/>
    <w:basedOn w:val="Normal"/>
    <w:link w:val="BodyTextIndent2Char"/>
    <w:rsid w:val="0067488C"/>
    <w:pPr>
      <w:spacing w:after="120" w:line="480" w:lineRule="auto"/>
      <w:ind w:left="360"/>
    </w:pPr>
  </w:style>
  <w:style w:type="character" w:customStyle="1" w:styleId="BodyTextIndent2Char">
    <w:name w:val="Body Text Indent 2 Char"/>
    <w:link w:val="BodyTextIndent2"/>
    <w:rsid w:val="0067488C"/>
    <w:rPr>
      <w:sz w:val="24"/>
      <w:szCs w:val="24"/>
    </w:rPr>
  </w:style>
  <w:style w:type="paragraph" w:customStyle="1" w:styleId="G">
    <w:name w:val="G"/>
    <w:basedOn w:val="Normal"/>
    <w:rsid w:val="00E94F50"/>
    <w:pPr>
      <w:numPr>
        <w:numId w:val="10"/>
      </w:numPr>
      <w:spacing w:before="120" w:line="312" w:lineRule="auto"/>
      <w:jc w:val="both"/>
    </w:pPr>
    <w:rPr>
      <w:sz w:val="28"/>
      <w:szCs w:val="28"/>
    </w:rPr>
  </w:style>
  <w:style w:type="paragraph" w:styleId="BodyTextIndent">
    <w:name w:val="Body Text Indent"/>
    <w:basedOn w:val="Normal"/>
    <w:link w:val="BodyTextIndentChar"/>
    <w:uiPriority w:val="99"/>
    <w:unhideWhenUsed/>
    <w:rsid w:val="00E94F50"/>
    <w:pPr>
      <w:spacing w:after="120" w:line="259"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94F50"/>
    <w:rPr>
      <w:rFonts w:ascii="Calibri" w:eastAsia="Calibri" w:hAnsi="Calibri"/>
      <w:sz w:val="22"/>
      <w:szCs w:val="22"/>
    </w:rPr>
  </w:style>
  <w:style w:type="paragraph" w:customStyle="1" w:styleId="Bangbieu">
    <w:name w:val="Bang bieu"/>
    <w:basedOn w:val="Heading5"/>
    <w:link w:val="BangbieuChar1"/>
    <w:rsid w:val="00E94F50"/>
    <w:pPr>
      <w:numPr>
        <w:numId w:val="11"/>
      </w:numPr>
      <w:spacing w:before="0" w:after="0" w:line="336" w:lineRule="auto"/>
      <w:jc w:val="center"/>
    </w:pPr>
    <w:rPr>
      <w:rFonts w:ascii="Times New Roman" w:hAnsi="Times New Roman"/>
      <w:b w:val="0"/>
      <w:sz w:val="27"/>
      <w:szCs w:val="27"/>
      <w:lang w:val="fr-FR"/>
    </w:rPr>
  </w:style>
  <w:style w:type="character" w:customStyle="1" w:styleId="BangbieuChar1">
    <w:name w:val="Bang bieu Char1"/>
    <w:link w:val="Bangbieu"/>
    <w:rsid w:val="00E94F50"/>
    <w:rPr>
      <w:bCs/>
      <w:i/>
      <w:iCs/>
      <w:sz w:val="27"/>
      <w:szCs w:val="27"/>
      <w:lang w:val="fr-FR"/>
    </w:rPr>
  </w:style>
  <w:style w:type="character" w:customStyle="1" w:styleId="Heading5Char">
    <w:name w:val="Heading 5 Char"/>
    <w:basedOn w:val="DefaultParagraphFont"/>
    <w:link w:val="Heading5"/>
    <w:semiHidden/>
    <w:rsid w:val="00E94F50"/>
    <w:rPr>
      <w:rFonts w:ascii="Calibri" w:eastAsia="Times New Roman" w:hAnsi="Calibri" w:cs="Times New Roman"/>
      <w:b/>
      <w:bCs/>
      <w:i/>
      <w:iCs/>
      <w:sz w:val="26"/>
      <w:szCs w:val="26"/>
    </w:rPr>
  </w:style>
  <w:style w:type="paragraph" w:styleId="Header">
    <w:name w:val="header"/>
    <w:basedOn w:val="Normal"/>
    <w:link w:val="HeaderChar"/>
    <w:rsid w:val="00676261"/>
    <w:pPr>
      <w:tabs>
        <w:tab w:val="center" w:pos="4680"/>
        <w:tab w:val="right" w:pos="9360"/>
      </w:tabs>
    </w:pPr>
  </w:style>
  <w:style w:type="character" w:customStyle="1" w:styleId="HeaderChar">
    <w:name w:val="Header Char"/>
    <w:basedOn w:val="DefaultParagraphFont"/>
    <w:link w:val="Header"/>
    <w:rsid w:val="00676261"/>
    <w:rPr>
      <w:sz w:val="24"/>
      <w:szCs w:val="24"/>
    </w:rPr>
  </w:style>
  <w:style w:type="character" w:customStyle="1" w:styleId="ListParagraphChar">
    <w:name w:val="List Paragraph Char"/>
    <w:aliases w:val="Bullets Char,References Char,List Paragraph (numbered (a)) Char,List Paragraph1 Char,3.gach dau dong Char,3 Char,gach dau dong Char,đoạn Char,tieu de phu 1 Char"/>
    <w:link w:val="ListParagraph"/>
    <w:uiPriority w:val="34"/>
    <w:qFormat/>
    <w:rsid w:val="00626840"/>
    <w:rPr>
      <w:rFonts w:ascii="VNtimes new roman" w:hAnsi="VNtimes new roman" w:cs="VNtimes new roman"/>
      <w:sz w:val="28"/>
      <w:szCs w:val="28"/>
    </w:rPr>
  </w:style>
  <w:style w:type="paragraph" w:customStyle="1" w:styleId="TBCONS1">
    <w:name w:val="TBCONS1"/>
    <w:basedOn w:val="Normal"/>
    <w:rsid w:val="00027A17"/>
    <w:pPr>
      <w:ind w:firstLine="567"/>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A0"/>
    <w:rPr>
      <w:sz w:val="24"/>
      <w:szCs w:val="24"/>
    </w:rPr>
  </w:style>
  <w:style w:type="paragraph" w:styleId="Heading5">
    <w:name w:val="heading 5"/>
    <w:basedOn w:val="Normal"/>
    <w:next w:val="Normal"/>
    <w:link w:val="Heading5Char"/>
    <w:semiHidden/>
    <w:unhideWhenUsed/>
    <w:qFormat/>
    <w:rsid w:val="00E94F5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1CharCharCharCharCharCharCharCharCharCharCharCharCharCharCharChar">
    <w:name w:val="Char Char Char1 Char Char Char Char Char Char Char Char Char1 Char Char Char Char Char Char Char Char Char Char Char Char Char Char Char Char"/>
    <w:next w:val="Normal"/>
    <w:autoRedefine/>
    <w:semiHidden/>
    <w:rsid w:val="00152F4D"/>
    <w:pPr>
      <w:spacing w:after="160" w:line="240" w:lineRule="exact"/>
      <w:jc w:val="both"/>
    </w:pPr>
    <w:rPr>
      <w:sz w:val="28"/>
      <w:szCs w:val="22"/>
    </w:rPr>
  </w:style>
  <w:style w:type="paragraph" w:styleId="BodyText">
    <w:name w:val="Body Text"/>
    <w:basedOn w:val="Normal"/>
    <w:link w:val="BodyTextChar"/>
    <w:uiPriority w:val="99"/>
    <w:rsid w:val="00152F4D"/>
    <w:pPr>
      <w:spacing w:after="120"/>
    </w:pPr>
  </w:style>
  <w:style w:type="paragraph" w:styleId="Footer">
    <w:name w:val="footer"/>
    <w:basedOn w:val="Normal"/>
    <w:rsid w:val="00152F4D"/>
    <w:pPr>
      <w:tabs>
        <w:tab w:val="center" w:pos="4320"/>
        <w:tab w:val="right" w:pos="8640"/>
      </w:tabs>
    </w:pPr>
  </w:style>
  <w:style w:type="character" w:styleId="PageNumber">
    <w:name w:val="page number"/>
    <w:basedOn w:val="DefaultParagraphFont"/>
    <w:rsid w:val="00152F4D"/>
  </w:style>
  <w:style w:type="paragraph" w:customStyle="1" w:styleId="CharCharChar1CharCharCharCharCharCharCharCharChar1CharCharCharCharCharCharCharCharCharCharCharCharCharCharCharChar0">
    <w:name w:val="Char Char Char1 Char Char Char Char Char Char Char Char Char1 Char Char Char Char Char Char Char Char Char Char Char Char Char Char Char Char"/>
    <w:next w:val="Normal"/>
    <w:autoRedefine/>
    <w:semiHidden/>
    <w:rsid w:val="00905677"/>
    <w:pPr>
      <w:spacing w:after="160" w:line="240" w:lineRule="exact"/>
      <w:jc w:val="both"/>
    </w:pPr>
    <w:rPr>
      <w:sz w:val="28"/>
      <w:szCs w:val="28"/>
    </w:rPr>
  </w:style>
  <w:style w:type="paragraph" w:styleId="TOC4">
    <w:name w:val="toc 4"/>
    <w:basedOn w:val="Normal"/>
    <w:next w:val="Normal"/>
    <w:autoRedefine/>
    <w:unhideWhenUsed/>
    <w:rsid w:val="00DB06C6"/>
    <w:pPr>
      <w:tabs>
        <w:tab w:val="right" w:pos="9130"/>
      </w:tabs>
      <w:spacing w:before="120"/>
      <w:ind w:firstLine="540"/>
      <w:jc w:val="both"/>
    </w:pPr>
    <w:rPr>
      <w:noProof/>
      <w:spacing w:val="-10"/>
      <w:sz w:val="28"/>
      <w:szCs w:val="28"/>
      <w:lang w:val="sv-SE" w:bidi="en-US"/>
    </w:rPr>
  </w:style>
  <w:style w:type="paragraph" w:styleId="NormalWeb">
    <w:name w:val="Normal (Web)"/>
    <w:basedOn w:val="Normal"/>
    <w:uiPriority w:val="99"/>
    <w:rsid w:val="00987A71"/>
    <w:pPr>
      <w:spacing w:before="100" w:beforeAutospacing="1" w:after="100" w:afterAutospacing="1"/>
    </w:pPr>
    <w:rPr>
      <w:bCs/>
      <w:sz w:val="28"/>
    </w:rPr>
  </w:style>
  <w:style w:type="paragraph" w:styleId="BodyTextIndent3">
    <w:name w:val="Body Text Indent 3"/>
    <w:basedOn w:val="Normal"/>
    <w:link w:val="BodyTextIndent3Char"/>
    <w:uiPriority w:val="99"/>
    <w:rsid w:val="00B3720C"/>
    <w:pPr>
      <w:spacing w:after="120"/>
      <w:ind w:left="360"/>
    </w:pPr>
    <w:rPr>
      <w:sz w:val="16"/>
      <w:szCs w:val="16"/>
    </w:rPr>
  </w:style>
  <w:style w:type="paragraph" w:styleId="BodyText2">
    <w:name w:val="Body Text 2"/>
    <w:basedOn w:val="Normal"/>
    <w:rsid w:val="007C2955"/>
    <w:pPr>
      <w:spacing w:after="120" w:line="480" w:lineRule="auto"/>
    </w:pPr>
  </w:style>
  <w:style w:type="character" w:customStyle="1" w:styleId="BodyTextChar">
    <w:name w:val="Body Text Char"/>
    <w:link w:val="BodyText"/>
    <w:uiPriority w:val="99"/>
    <w:rsid w:val="00797D63"/>
    <w:rPr>
      <w:sz w:val="24"/>
      <w:szCs w:val="24"/>
    </w:rPr>
  </w:style>
  <w:style w:type="character" w:customStyle="1" w:styleId="BodyTextIndent3Char">
    <w:name w:val="Body Text Indent 3 Char"/>
    <w:link w:val="BodyTextIndent3"/>
    <w:uiPriority w:val="99"/>
    <w:rsid w:val="00797D63"/>
    <w:rPr>
      <w:sz w:val="16"/>
      <w:szCs w:val="16"/>
    </w:rPr>
  </w:style>
  <w:style w:type="paragraph" w:styleId="ListParagraph">
    <w:name w:val="List Paragraph"/>
    <w:aliases w:val="Bullets,References,List Paragraph (numbered (a)),List Paragraph1,3.gach dau dong,3,gach dau dong,đoạn,tieu de phu 1"/>
    <w:basedOn w:val="Normal"/>
    <w:link w:val="ListParagraphChar"/>
    <w:uiPriority w:val="34"/>
    <w:qFormat/>
    <w:rsid w:val="00797D63"/>
    <w:pPr>
      <w:widowControl w:val="0"/>
      <w:ind w:left="720"/>
    </w:pPr>
    <w:rPr>
      <w:rFonts w:ascii="VNtimes new roman" w:hAnsi="VNtimes new roman" w:cs="VNtimes new roman"/>
      <w:sz w:val="28"/>
      <w:szCs w:val="28"/>
    </w:rPr>
  </w:style>
  <w:style w:type="paragraph" w:styleId="BodyTextIndent2">
    <w:name w:val="Body Text Indent 2"/>
    <w:basedOn w:val="Normal"/>
    <w:link w:val="BodyTextIndent2Char"/>
    <w:rsid w:val="0067488C"/>
    <w:pPr>
      <w:spacing w:after="120" w:line="480" w:lineRule="auto"/>
      <w:ind w:left="360"/>
    </w:pPr>
  </w:style>
  <w:style w:type="character" w:customStyle="1" w:styleId="BodyTextIndent2Char">
    <w:name w:val="Body Text Indent 2 Char"/>
    <w:link w:val="BodyTextIndent2"/>
    <w:rsid w:val="0067488C"/>
    <w:rPr>
      <w:sz w:val="24"/>
      <w:szCs w:val="24"/>
    </w:rPr>
  </w:style>
  <w:style w:type="paragraph" w:customStyle="1" w:styleId="G">
    <w:name w:val="G"/>
    <w:basedOn w:val="Normal"/>
    <w:rsid w:val="00E94F50"/>
    <w:pPr>
      <w:numPr>
        <w:numId w:val="10"/>
      </w:numPr>
      <w:spacing w:before="120" w:line="312" w:lineRule="auto"/>
      <w:jc w:val="both"/>
    </w:pPr>
    <w:rPr>
      <w:sz w:val="28"/>
      <w:szCs w:val="28"/>
    </w:rPr>
  </w:style>
  <w:style w:type="paragraph" w:styleId="BodyTextIndent">
    <w:name w:val="Body Text Indent"/>
    <w:basedOn w:val="Normal"/>
    <w:link w:val="BodyTextIndentChar"/>
    <w:uiPriority w:val="99"/>
    <w:unhideWhenUsed/>
    <w:rsid w:val="00E94F50"/>
    <w:pPr>
      <w:spacing w:after="120" w:line="259"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94F50"/>
    <w:rPr>
      <w:rFonts w:ascii="Calibri" w:eastAsia="Calibri" w:hAnsi="Calibri"/>
      <w:sz w:val="22"/>
      <w:szCs w:val="22"/>
    </w:rPr>
  </w:style>
  <w:style w:type="paragraph" w:customStyle="1" w:styleId="Bangbieu">
    <w:name w:val="Bang bieu"/>
    <w:basedOn w:val="Heading5"/>
    <w:link w:val="BangbieuChar1"/>
    <w:rsid w:val="00E94F50"/>
    <w:pPr>
      <w:numPr>
        <w:numId w:val="11"/>
      </w:numPr>
      <w:spacing w:before="0" w:after="0" w:line="336" w:lineRule="auto"/>
      <w:jc w:val="center"/>
    </w:pPr>
    <w:rPr>
      <w:rFonts w:ascii="Times New Roman" w:hAnsi="Times New Roman"/>
      <w:b w:val="0"/>
      <w:sz w:val="27"/>
      <w:szCs w:val="27"/>
      <w:lang w:val="fr-FR"/>
    </w:rPr>
  </w:style>
  <w:style w:type="character" w:customStyle="1" w:styleId="BangbieuChar1">
    <w:name w:val="Bang bieu Char1"/>
    <w:link w:val="Bangbieu"/>
    <w:rsid w:val="00E94F50"/>
    <w:rPr>
      <w:bCs/>
      <w:i/>
      <w:iCs/>
      <w:sz w:val="27"/>
      <w:szCs w:val="27"/>
      <w:lang w:val="fr-FR"/>
    </w:rPr>
  </w:style>
  <w:style w:type="character" w:customStyle="1" w:styleId="Heading5Char">
    <w:name w:val="Heading 5 Char"/>
    <w:basedOn w:val="DefaultParagraphFont"/>
    <w:link w:val="Heading5"/>
    <w:semiHidden/>
    <w:rsid w:val="00E94F50"/>
    <w:rPr>
      <w:rFonts w:ascii="Calibri" w:eastAsia="Times New Roman" w:hAnsi="Calibri" w:cs="Times New Roman"/>
      <w:b/>
      <w:bCs/>
      <w:i/>
      <w:iCs/>
      <w:sz w:val="26"/>
      <w:szCs w:val="26"/>
    </w:rPr>
  </w:style>
  <w:style w:type="paragraph" w:styleId="Header">
    <w:name w:val="header"/>
    <w:basedOn w:val="Normal"/>
    <w:link w:val="HeaderChar"/>
    <w:rsid w:val="00676261"/>
    <w:pPr>
      <w:tabs>
        <w:tab w:val="center" w:pos="4680"/>
        <w:tab w:val="right" w:pos="9360"/>
      </w:tabs>
    </w:pPr>
  </w:style>
  <w:style w:type="character" w:customStyle="1" w:styleId="HeaderChar">
    <w:name w:val="Header Char"/>
    <w:basedOn w:val="DefaultParagraphFont"/>
    <w:link w:val="Header"/>
    <w:rsid w:val="00676261"/>
    <w:rPr>
      <w:sz w:val="24"/>
      <w:szCs w:val="24"/>
    </w:rPr>
  </w:style>
  <w:style w:type="character" w:customStyle="1" w:styleId="ListParagraphChar">
    <w:name w:val="List Paragraph Char"/>
    <w:aliases w:val="Bullets Char,References Char,List Paragraph (numbered (a)) Char,List Paragraph1 Char,3.gach dau dong Char,3 Char,gach dau dong Char,đoạn Char,tieu de phu 1 Char"/>
    <w:link w:val="ListParagraph"/>
    <w:uiPriority w:val="34"/>
    <w:qFormat/>
    <w:rsid w:val="00626840"/>
    <w:rPr>
      <w:rFonts w:ascii="VNtimes new roman" w:hAnsi="VNtimes new roman" w:cs="VNtimes new roman"/>
      <w:sz w:val="28"/>
      <w:szCs w:val="28"/>
    </w:rPr>
  </w:style>
  <w:style w:type="paragraph" w:customStyle="1" w:styleId="TBCONS1">
    <w:name w:val="TBCONS1"/>
    <w:basedOn w:val="Normal"/>
    <w:rsid w:val="00027A17"/>
    <w:pPr>
      <w:ind w:firstLine="567"/>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7627F2-B84C-4C09-A81D-8AF6EF55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10</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UBND TỈNH KIÊN GIANG</vt:lpstr>
    </vt:vector>
  </TitlesOfParts>
  <Company>Microsoft</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KIÊN GIANG</dc:title>
  <dc:creator>NDC</dc:creator>
  <cp:lastModifiedBy>Windows User</cp:lastModifiedBy>
  <cp:revision>41</cp:revision>
  <cp:lastPrinted>2020-07-21T15:48:00Z</cp:lastPrinted>
  <dcterms:created xsi:type="dcterms:W3CDTF">2020-07-21T08:37:00Z</dcterms:created>
  <dcterms:modified xsi:type="dcterms:W3CDTF">2020-09-21T02:25:00Z</dcterms:modified>
</cp:coreProperties>
</file>