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72" w:type="dxa"/>
        <w:tblLook w:val="04A0" w:firstRow="1" w:lastRow="0" w:firstColumn="1" w:lastColumn="0" w:noHBand="0" w:noVBand="1"/>
      </w:tblPr>
      <w:tblGrid>
        <w:gridCol w:w="250"/>
        <w:gridCol w:w="8222"/>
      </w:tblGrid>
      <w:tr w:rsidR="00D20684" w:rsidRPr="004A1E73" w14:paraId="7BE5A370" w14:textId="77777777" w:rsidTr="00413403">
        <w:tc>
          <w:tcPr>
            <w:tcW w:w="250" w:type="dxa"/>
          </w:tcPr>
          <w:p w14:paraId="08BD977E" w14:textId="784E3422" w:rsidR="00D20684" w:rsidRDefault="00FC4F6D" w:rsidP="00413403">
            <w:r>
              <w:rPr>
                <w:b/>
                <w:noProof/>
              </w:rPr>
              <mc:AlternateContent>
                <mc:Choice Requires="wps">
                  <w:drawing>
                    <wp:anchor distT="0" distB="0" distL="114300" distR="114300" simplePos="0" relativeHeight="251660288" behindDoc="0" locked="0" layoutInCell="1" allowOverlap="1" wp14:anchorId="69C5BE13" wp14:editId="462443EA">
                      <wp:simplePos x="0" y="0"/>
                      <wp:positionH relativeFrom="column">
                        <wp:posOffset>-69215</wp:posOffset>
                      </wp:positionH>
                      <wp:positionV relativeFrom="paragraph">
                        <wp:posOffset>-114300</wp:posOffset>
                      </wp:positionV>
                      <wp:extent cx="5537200" cy="9258300"/>
                      <wp:effectExtent l="33655" t="37465" r="29845" b="292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92583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C8969" id="Rectangle 2" o:spid="_x0000_s1026" style="position:absolute;margin-left:-5.45pt;margin-top:-9pt;width:436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" filled="f" strokeweight="4.5pt">
                      <v:stroke linestyle="thickThin"/>
                    </v:rect>
                  </w:pict>
                </mc:Fallback>
              </mc:AlternateContent>
            </w:r>
          </w:p>
        </w:tc>
        <w:tc>
          <w:tcPr>
            <w:tcW w:w="8222" w:type="dxa"/>
          </w:tcPr>
          <w:p w14:paraId="6C6979EA" w14:textId="77777777" w:rsidR="00D20684" w:rsidRPr="00C9514C" w:rsidRDefault="00D20684" w:rsidP="00413403">
            <w:pPr>
              <w:jc w:val="center"/>
              <w:rPr>
                <w:rFonts w:ascii="Times New Roman" w:hAnsi="Times New Roman"/>
                <w:b/>
                <w:color w:val="000000"/>
                <w:lang w:val="pt-BR"/>
              </w:rPr>
            </w:pPr>
            <w:r w:rsidRPr="00C9514C">
              <w:rPr>
                <w:rFonts w:ascii="Times New Roman" w:hAnsi="Times New Roman"/>
                <w:b/>
                <w:color w:val="000000"/>
                <w:lang w:val="pt-BR"/>
              </w:rPr>
              <w:t>CỘNG HÒA XÃ HỘI CHỦ NGHĨA VIỆT NAM</w:t>
            </w:r>
          </w:p>
          <w:p w14:paraId="2576E83E" w14:textId="77777777" w:rsidR="00D20684" w:rsidRPr="00C9514C" w:rsidRDefault="00D20684" w:rsidP="00413403">
            <w:pPr>
              <w:jc w:val="center"/>
              <w:rPr>
                <w:rFonts w:ascii="Times New Roman" w:hAnsi="Times New Roman"/>
                <w:b/>
                <w:color w:val="000000"/>
                <w:lang w:val="pt-BR"/>
              </w:rPr>
            </w:pPr>
            <w:r w:rsidRPr="00C9514C">
              <w:rPr>
                <w:rFonts w:ascii="Times New Roman" w:hAnsi="Times New Roman"/>
                <w:b/>
                <w:color w:val="000000"/>
                <w:lang w:val="pt-BR"/>
              </w:rPr>
              <w:t>Độc lập – Tự do – Hạnh phúc</w:t>
            </w:r>
          </w:p>
          <w:p w14:paraId="5DB84B18" w14:textId="77777777" w:rsidR="00D20684" w:rsidRPr="00C9514C" w:rsidRDefault="00D20684" w:rsidP="00413403">
            <w:pPr>
              <w:tabs>
                <w:tab w:val="left" w:pos="1485"/>
                <w:tab w:val="center" w:pos="4677"/>
              </w:tabs>
              <w:jc w:val="center"/>
              <w:rPr>
                <w:rFonts w:ascii="Times New Roman" w:hAnsi="Times New Roman"/>
                <w:color w:val="000000"/>
                <w:lang w:val="pt-BR"/>
              </w:rPr>
            </w:pPr>
            <w:r w:rsidRPr="00C9514C">
              <w:rPr>
                <w:rFonts w:ascii="Times New Roman" w:hAnsi="Times New Roman"/>
                <w:color w:val="000000"/>
                <w:lang w:val="pt-BR"/>
              </w:rPr>
              <w:t>*******************</w:t>
            </w:r>
          </w:p>
          <w:p w14:paraId="0225B6E2" w14:textId="77777777" w:rsidR="00D20684" w:rsidRPr="004A1E73" w:rsidRDefault="00D20684" w:rsidP="00413403">
            <w:pPr>
              <w:pStyle w:val="Footer"/>
              <w:ind w:right="-315"/>
              <w:rPr>
                <w:lang w:val="fr-FR"/>
              </w:rPr>
            </w:pPr>
          </w:p>
        </w:tc>
      </w:tr>
    </w:tbl>
    <w:p w14:paraId="33BBE764" w14:textId="77777777" w:rsidR="00D20684" w:rsidRDefault="00D20684" w:rsidP="00D20684">
      <w:pPr>
        <w:rPr>
          <w:b/>
          <w:lang w:val="pt-BR"/>
        </w:rPr>
      </w:pPr>
      <w:r w:rsidRPr="004A1E73">
        <w:rPr>
          <w:lang w:val="fr-FR"/>
        </w:rPr>
        <w:tab/>
      </w:r>
      <w:bookmarkStart w:id="0" w:name="_Toc131823643"/>
      <w:bookmarkStart w:id="1" w:name="_Toc131826139"/>
      <w:bookmarkStart w:id="2" w:name="_Toc131826328"/>
      <w:bookmarkStart w:id="3" w:name="_Toc124106364"/>
      <w:bookmarkStart w:id="4" w:name="_Toc124106760"/>
      <w:bookmarkStart w:id="5" w:name="_Toc126877382"/>
      <w:bookmarkStart w:id="6" w:name="_Toc126877682"/>
      <w:bookmarkStart w:id="7" w:name="_Toc126877865"/>
      <w:r w:rsidRPr="004A1E73">
        <w:rPr>
          <w:lang w:val="fr-FR"/>
        </w:rPr>
        <w:t xml:space="preserve">   </w:t>
      </w:r>
      <w:bookmarkEnd w:id="0"/>
      <w:bookmarkEnd w:id="1"/>
      <w:bookmarkEnd w:id="2"/>
      <w:bookmarkEnd w:id="3"/>
      <w:bookmarkEnd w:id="4"/>
      <w:bookmarkEnd w:id="5"/>
      <w:bookmarkEnd w:id="6"/>
      <w:bookmarkEnd w:id="7"/>
    </w:p>
    <w:p w14:paraId="4AA8C0DE" w14:textId="77777777" w:rsidR="00D20684" w:rsidRDefault="00D20684" w:rsidP="00D20684">
      <w:pPr>
        <w:rPr>
          <w:b/>
          <w:lang w:val="pt-BR"/>
        </w:rPr>
      </w:pPr>
    </w:p>
    <w:p w14:paraId="46FBE0CF" w14:textId="77777777" w:rsidR="00D20684" w:rsidRDefault="00D20684" w:rsidP="00D20684">
      <w:pPr>
        <w:rPr>
          <w:b/>
          <w:lang w:val="pt-BR"/>
        </w:rPr>
      </w:pPr>
    </w:p>
    <w:p w14:paraId="47EC4F13" w14:textId="77777777" w:rsidR="00D20684" w:rsidRDefault="00D20684" w:rsidP="00D20684">
      <w:pPr>
        <w:rPr>
          <w:b/>
          <w:lang w:val="pt-BR"/>
        </w:rPr>
      </w:pPr>
    </w:p>
    <w:p w14:paraId="4FA258A1" w14:textId="77777777" w:rsidR="00D20684" w:rsidRDefault="00D20684" w:rsidP="00D20684">
      <w:pPr>
        <w:rPr>
          <w:b/>
          <w:lang w:val="pt-BR"/>
        </w:rPr>
      </w:pPr>
    </w:p>
    <w:p w14:paraId="222EF254" w14:textId="77777777" w:rsidR="00D20684" w:rsidRDefault="00D20684" w:rsidP="00D20684">
      <w:pPr>
        <w:rPr>
          <w:b/>
          <w:lang w:val="pt-BR"/>
        </w:rPr>
      </w:pPr>
    </w:p>
    <w:p w14:paraId="7E13522F" w14:textId="77777777" w:rsidR="00D20684" w:rsidRDefault="00D20684" w:rsidP="00D20684">
      <w:pPr>
        <w:rPr>
          <w:b/>
          <w:lang w:val="pt-BR"/>
        </w:rPr>
      </w:pPr>
    </w:p>
    <w:p w14:paraId="4644D4D4" w14:textId="77777777" w:rsidR="00D20684" w:rsidRDefault="00D20684" w:rsidP="00D20684">
      <w:pPr>
        <w:rPr>
          <w:b/>
          <w:lang w:val="pt-BR"/>
        </w:rPr>
      </w:pPr>
    </w:p>
    <w:p w14:paraId="59A59750" w14:textId="77777777" w:rsidR="00D20684" w:rsidRPr="00013E08" w:rsidRDefault="00D20684" w:rsidP="00D20684">
      <w:pPr>
        <w:rPr>
          <w:b/>
          <w:lang w:val="pt-BR"/>
        </w:rPr>
      </w:pPr>
    </w:p>
    <w:p w14:paraId="40AAD126" w14:textId="77777777" w:rsidR="00D20684" w:rsidRPr="00C921C9" w:rsidRDefault="00D20684" w:rsidP="00D20684">
      <w:pPr>
        <w:pStyle w:val="BodyText"/>
        <w:spacing w:after="0"/>
        <w:jc w:val="center"/>
        <w:rPr>
          <w:b/>
          <w:color w:val="0000FF"/>
          <w:sz w:val="16"/>
          <w:szCs w:val="16"/>
          <w:lang w:val="pt-BR"/>
        </w:rPr>
      </w:pPr>
      <w:r w:rsidRPr="00C921C9">
        <w:rPr>
          <w:b/>
          <w:color w:val="0000FF"/>
          <w:sz w:val="48"/>
          <w:szCs w:val="48"/>
          <w:lang w:val="pt-BR"/>
        </w:rPr>
        <w:t xml:space="preserve">THUYẾT MINH </w:t>
      </w:r>
    </w:p>
    <w:p w14:paraId="742666A8" w14:textId="77777777" w:rsidR="00D20684" w:rsidRPr="00780674" w:rsidRDefault="00D20684" w:rsidP="00D20684">
      <w:pPr>
        <w:pStyle w:val="BodyText"/>
        <w:spacing w:after="0"/>
        <w:jc w:val="center"/>
        <w:rPr>
          <w:b/>
          <w:color w:val="0000FF"/>
          <w:sz w:val="40"/>
          <w:szCs w:val="28"/>
          <w:lang w:val="pt-BR"/>
        </w:rPr>
      </w:pPr>
      <w:r w:rsidRPr="00780674">
        <w:rPr>
          <w:b/>
          <w:color w:val="0000FF"/>
          <w:sz w:val="40"/>
          <w:szCs w:val="28"/>
          <w:lang w:val="pt-BR"/>
        </w:rPr>
        <w:t xml:space="preserve">QUY HOẠCH CHI TIẾT KHU ĐÔ THỊ </w:t>
      </w:r>
    </w:p>
    <w:p w14:paraId="003D42A8" w14:textId="77777777" w:rsidR="00D20684" w:rsidRDefault="00D20684" w:rsidP="00D20684">
      <w:pPr>
        <w:pStyle w:val="BodyText"/>
        <w:spacing w:after="0"/>
        <w:jc w:val="center"/>
        <w:rPr>
          <w:b/>
          <w:color w:val="0000FF"/>
          <w:sz w:val="40"/>
          <w:szCs w:val="28"/>
          <w:lang w:val="pt-BR"/>
        </w:rPr>
      </w:pPr>
      <w:r w:rsidRPr="00780674">
        <w:rPr>
          <w:b/>
          <w:color w:val="0000FF"/>
          <w:sz w:val="40"/>
          <w:szCs w:val="28"/>
          <w:lang w:val="pt-BR"/>
        </w:rPr>
        <w:t xml:space="preserve">BẢO NINH </w:t>
      </w:r>
      <w:r>
        <w:rPr>
          <w:b/>
          <w:color w:val="0000FF"/>
          <w:sz w:val="40"/>
          <w:szCs w:val="28"/>
          <w:lang w:val="pt-BR"/>
        </w:rPr>
        <w:t>- CỪA PHÚ</w:t>
      </w:r>
      <w:r w:rsidRPr="00780674">
        <w:rPr>
          <w:b/>
          <w:color w:val="0000FF"/>
          <w:sz w:val="40"/>
          <w:szCs w:val="28"/>
          <w:lang w:val="pt-BR"/>
        </w:rPr>
        <w:t xml:space="preserve">, THÀNH PHỐ </w:t>
      </w:r>
    </w:p>
    <w:p w14:paraId="4932D1D1" w14:textId="77777777" w:rsidR="00D20684" w:rsidRPr="00780674" w:rsidRDefault="00D20684" w:rsidP="00D20684">
      <w:pPr>
        <w:pStyle w:val="BodyText"/>
        <w:spacing w:after="0"/>
        <w:jc w:val="center"/>
        <w:rPr>
          <w:b/>
          <w:color w:val="0000FF"/>
          <w:sz w:val="40"/>
          <w:szCs w:val="28"/>
          <w:lang w:val="pt-BR"/>
        </w:rPr>
      </w:pPr>
      <w:r w:rsidRPr="00780674">
        <w:rPr>
          <w:b/>
          <w:color w:val="0000FF"/>
          <w:sz w:val="40"/>
          <w:szCs w:val="28"/>
          <w:lang w:val="pt-BR"/>
        </w:rPr>
        <w:t xml:space="preserve">ĐỒNG HỚI, TỶ LỆ 1/500. </w:t>
      </w:r>
    </w:p>
    <w:p w14:paraId="3DA80DE7" w14:textId="77777777" w:rsidR="00D20684" w:rsidRDefault="00D20684" w:rsidP="00D20684">
      <w:pPr>
        <w:spacing w:before="120"/>
        <w:jc w:val="both"/>
        <w:rPr>
          <w:b/>
          <w:lang w:val="pt-BR"/>
        </w:rPr>
      </w:pPr>
    </w:p>
    <w:p w14:paraId="732A2A03" w14:textId="77777777" w:rsidR="00D20684" w:rsidRDefault="00D20684" w:rsidP="00D20684">
      <w:pPr>
        <w:spacing w:before="120"/>
        <w:jc w:val="both"/>
        <w:rPr>
          <w:b/>
          <w:lang w:val="pt-BR"/>
        </w:rPr>
      </w:pPr>
    </w:p>
    <w:p w14:paraId="339A9FCA" w14:textId="77777777" w:rsidR="00D20684" w:rsidRDefault="00D20684" w:rsidP="00D20684">
      <w:pPr>
        <w:spacing w:before="120"/>
        <w:jc w:val="both"/>
        <w:rPr>
          <w:b/>
          <w:lang w:val="pt-BR"/>
        </w:rPr>
      </w:pPr>
    </w:p>
    <w:p w14:paraId="4DF0D509" w14:textId="77777777" w:rsidR="00D20684" w:rsidRDefault="00D20684" w:rsidP="00D20684">
      <w:pPr>
        <w:spacing w:before="120"/>
        <w:jc w:val="both"/>
        <w:rPr>
          <w:b/>
          <w:lang w:val="pt-BR"/>
        </w:rPr>
      </w:pPr>
    </w:p>
    <w:p w14:paraId="2B298D24" w14:textId="77777777" w:rsidR="00D20684" w:rsidRDefault="00D20684" w:rsidP="00D20684">
      <w:pPr>
        <w:spacing w:before="120"/>
        <w:jc w:val="both"/>
        <w:rPr>
          <w:b/>
          <w:lang w:val="pt-BR"/>
        </w:rPr>
      </w:pPr>
    </w:p>
    <w:p w14:paraId="741873DE" w14:textId="77777777" w:rsidR="00D20684" w:rsidRDefault="00D20684" w:rsidP="00D20684">
      <w:pPr>
        <w:spacing w:before="120"/>
        <w:jc w:val="both"/>
        <w:rPr>
          <w:b/>
          <w:lang w:val="pt-BR"/>
        </w:rPr>
      </w:pPr>
    </w:p>
    <w:p w14:paraId="69220B06" w14:textId="77777777" w:rsidR="00D20684" w:rsidRDefault="00D20684" w:rsidP="00D20684">
      <w:pPr>
        <w:spacing w:before="120"/>
        <w:jc w:val="both"/>
        <w:rPr>
          <w:b/>
          <w:lang w:val="pt-BR"/>
        </w:rPr>
      </w:pPr>
    </w:p>
    <w:p w14:paraId="5A0DDD4A" w14:textId="77777777" w:rsidR="00D20684" w:rsidRDefault="00D20684" w:rsidP="00D20684">
      <w:pPr>
        <w:spacing w:before="120"/>
        <w:jc w:val="both"/>
        <w:rPr>
          <w:b/>
          <w:lang w:val="pt-BR"/>
        </w:rPr>
      </w:pPr>
    </w:p>
    <w:p w14:paraId="60EF403D" w14:textId="77777777" w:rsidR="00D20684" w:rsidRPr="00D20684" w:rsidRDefault="00D20684" w:rsidP="003533E4">
      <w:pPr>
        <w:spacing w:beforeLines="40" w:before="96"/>
        <w:ind w:firstLine="270"/>
        <w:jc w:val="both"/>
        <w:rPr>
          <w:rFonts w:ascii="Times New Roman" w:hAnsi="Times New Roman"/>
          <w:b/>
          <w:color w:val="FF0000"/>
          <w:sz w:val="30"/>
          <w:lang w:val="pt-BR"/>
        </w:rPr>
      </w:pPr>
      <w:bookmarkStart w:id="8" w:name="_Toc131823645"/>
      <w:bookmarkStart w:id="9" w:name="_Toc131826141"/>
      <w:bookmarkStart w:id="10" w:name="_Toc131826330"/>
      <w:bookmarkStart w:id="11" w:name="_Toc124106366"/>
      <w:bookmarkStart w:id="12" w:name="_Toc124106762"/>
      <w:bookmarkStart w:id="13" w:name="_Toc126877384"/>
      <w:bookmarkStart w:id="14" w:name="_Toc126877684"/>
      <w:bookmarkStart w:id="15" w:name="_Toc126877867"/>
      <w:r w:rsidRPr="00D20684">
        <w:rPr>
          <w:rFonts w:ascii="Times New Roman" w:hAnsi="Times New Roman"/>
          <w:b/>
          <w:sz w:val="30"/>
          <w:lang w:val="pt-BR"/>
        </w:rPr>
        <w:t>CHỦ ĐẦU TƯ: SỞ XÂY DỰNG QUẢNG BÌNH</w:t>
      </w:r>
    </w:p>
    <w:p w14:paraId="06479C2A" w14:textId="77777777" w:rsidR="00F47CF8" w:rsidRDefault="00D20684" w:rsidP="003533E4">
      <w:pPr>
        <w:spacing w:beforeLines="40" w:before="96"/>
        <w:ind w:firstLine="270"/>
        <w:jc w:val="both"/>
        <w:rPr>
          <w:rFonts w:ascii="Times New Roman" w:hAnsi="Times New Roman"/>
          <w:b/>
          <w:sz w:val="30"/>
          <w:szCs w:val="28"/>
          <w:lang w:val="pt-BR"/>
        </w:rPr>
      </w:pPr>
      <w:r w:rsidRPr="00D20684">
        <w:rPr>
          <w:rFonts w:ascii="Times New Roman" w:hAnsi="Times New Roman"/>
          <w:b/>
          <w:sz w:val="30"/>
          <w:szCs w:val="28"/>
          <w:lang w:val="pt-BR"/>
        </w:rPr>
        <w:t>ĐƠN VỊ TƯ VẤN: CÔNG TY CỔ PHẦN</w:t>
      </w:r>
      <w:r w:rsidR="00F47CF8">
        <w:rPr>
          <w:rFonts w:ascii="Times New Roman" w:hAnsi="Times New Roman"/>
          <w:b/>
          <w:sz w:val="30"/>
          <w:szCs w:val="28"/>
          <w:lang w:val="pt-BR"/>
        </w:rPr>
        <w:t xml:space="preserve"> </w:t>
      </w:r>
      <w:r w:rsidRPr="00D20684">
        <w:rPr>
          <w:rFonts w:ascii="Times New Roman" w:hAnsi="Times New Roman"/>
          <w:b/>
          <w:sz w:val="30"/>
          <w:szCs w:val="28"/>
          <w:lang w:val="pt-BR"/>
        </w:rPr>
        <w:t>KIẾN</w:t>
      </w:r>
      <w:r w:rsidR="000F46F6">
        <w:rPr>
          <w:rFonts w:ascii="Times New Roman" w:hAnsi="Times New Roman"/>
          <w:b/>
          <w:sz w:val="30"/>
          <w:szCs w:val="28"/>
          <w:lang w:val="pt-BR"/>
        </w:rPr>
        <w:t xml:space="preserve"> </w:t>
      </w:r>
      <w:r w:rsidRPr="00D20684">
        <w:rPr>
          <w:rFonts w:ascii="Times New Roman" w:hAnsi="Times New Roman"/>
          <w:b/>
          <w:sz w:val="30"/>
          <w:szCs w:val="28"/>
          <w:lang w:val="pt-BR"/>
        </w:rPr>
        <w:t>TRÚC,</w:t>
      </w:r>
    </w:p>
    <w:p w14:paraId="373B709E" w14:textId="1A7CE5FE" w:rsidR="00D20684" w:rsidRPr="00D20684" w:rsidRDefault="00F47CF8" w:rsidP="003533E4">
      <w:pPr>
        <w:spacing w:beforeLines="40" w:before="96"/>
        <w:ind w:firstLine="270"/>
        <w:jc w:val="both"/>
        <w:rPr>
          <w:rFonts w:ascii="Times New Roman" w:hAnsi="Times New Roman"/>
          <w:b/>
          <w:sz w:val="30"/>
          <w:szCs w:val="28"/>
          <w:lang w:val="pt-BR"/>
        </w:rPr>
      </w:pPr>
      <w:r>
        <w:rPr>
          <w:rFonts w:ascii="Times New Roman" w:hAnsi="Times New Roman"/>
          <w:b/>
          <w:sz w:val="30"/>
          <w:szCs w:val="28"/>
          <w:lang w:val="pt-BR"/>
        </w:rPr>
        <w:t xml:space="preserve">                              </w:t>
      </w:r>
      <w:r w:rsidR="00D20684" w:rsidRPr="00D20684">
        <w:rPr>
          <w:rFonts w:ascii="Times New Roman" w:hAnsi="Times New Roman"/>
          <w:b/>
          <w:sz w:val="30"/>
          <w:szCs w:val="28"/>
          <w:lang w:val="pt-BR"/>
        </w:rPr>
        <w:t xml:space="preserve"> ĐẦU TƯ VÀ THƯƠNG MẠI </w:t>
      </w:r>
      <w:r w:rsidR="000F46F6">
        <w:rPr>
          <w:rFonts w:ascii="Times New Roman" w:hAnsi="Times New Roman"/>
          <w:b/>
          <w:sz w:val="30"/>
          <w:szCs w:val="28"/>
          <w:lang w:val="pt-BR"/>
        </w:rPr>
        <w:t xml:space="preserve">VIỆT </w:t>
      </w:r>
      <w:r w:rsidR="00D20684" w:rsidRPr="00D20684">
        <w:rPr>
          <w:rFonts w:ascii="Times New Roman" w:hAnsi="Times New Roman"/>
          <w:b/>
          <w:sz w:val="30"/>
          <w:szCs w:val="28"/>
          <w:lang w:val="pt-BR"/>
        </w:rPr>
        <w:t>NAM</w:t>
      </w:r>
    </w:p>
    <w:p w14:paraId="7E5C25DA" w14:textId="77777777" w:rsidR="00D20684" w:rsidRDefault="00D20684" w:rsidP="00D20684">
      <w:pPr>
        <w:rPr>
          <w:lang w:val="pt-BR"/>
        </w:rPr>
      </w:pPr>
    </w:p>
    <w:p w14:paraId="30250ED6" w14:textId="77777777" w:rsidR="00D20684" w:rsidRDefault="00D20684" w:rsidP="00D20684">
      <w:pPr>
        <w:rPr>
          <w:lang w:val="pt-BR"/>
        </w:rPr>
      </w:pPr>
    </w:p>
    <w:p w14:paraId="18B6FE49" w14:textId="77777777" w:rsidR="00D20684" w:rsidRDefault="00D20684" w:rsidP="00D20684">
      <w:pPr>
        <w:rPr>
          <w:lang w:val="pt-BR"/>
        </w:rPr>
      </w:pPr>
    </w:p>
    <w:p w14:paraId="3F46087E" w14:textId="77777777" w:rsidR="00D20684" w:rsidRDefault="00D20684" w:rsidP="00D20684">
      <w:pPr>
        <w:rPr>
          <w:lang w:val="pt-BR"/>
        </w:rPr>
      </w:pPr>
    </w:p>
    <w:p w14:paraId="7CC098AB" w14:textId="77777777" w:rsidR="00D20684" w:rsidRDefault="00D20684" w:rsidP="00D20684">
      <w:pPr>
        <w:rPr>
          <w:lang w:val="pt-BR"/>
        </w:rPr>
      </w:pPr>
    </w:p>
    <w:p w14:paraId="03ADE298" w14:textId="77777777" w:rsidR="00D20684" w:rsidRDefault="00D20684" w:rsidP="00D20684">
      <w:pPr>
        <w:rPr>
          <w:lang w:val="pt-BR"/>
        </w:rPr>
      </w:pPr>
    </w:p>
    <w:p w14:paraId="40DA881B" w14:textId="77777777" w:rsidR="00D20684" w:rsidRDefault="00D20684" w:rsidP="00D20684">
      <w:pPr>
        <w:rPr>
          <w:lang w:val="pt-BR"/>
        </w:rPr>
      </w:pPr>
    </w:p>
    <w:p w14:paraId="1AA45811" w14:textId="77777777" w:rsidR="00D20684" w:rsidRDefault="00D20684" w:rsidP="00D20684">
      <w:pPr>
        <w:rPr>
          <w:lang w:val="pt-BR"/>
        </w:rPr>
      </w:pPr>
    </w:p>
    <w:p w14:paraId="2DD33900" w14:textId="77777777" w:rsidR="00D20684" w:rsidRPr="0040571A" w:rsidRDefault="00D20684" w:rsidP="00D20684">
      <w:pPr>
        <w:rPr>
          <w:lang w:val="pt-BR"/>
        </w:rPr>
      </w:pPr>
    </w:p>
    <w:p w14:paraId="1B3E9104" w14:textId="06143A0B" w:rsidR="00D20684" w:rsidRPr="008A1D42" w:rsidRDefault="00D20684" w:rsidP="00D20684">
      <w:pPr>
        <w:spacing w:before="120"/>
        <w:jc w:val="center"/>
        <w:rPr>
          <w:rFonts w:ascii="Times New Roman" w:hAnsi="Times New Roman"/>
          <w:b/>
          <w:bCs/>
          <w:lang w:val="pt-BR"/>
        </w:rPr>
      </w:pPr>
      <w:bookmarkStart w:id="16" w:name="_Toc181426170"/>
      <w:bookmarkStart w:id="17" w:name="_Toc181427118"/>
      <w:bookmarkStart w:id="18" w:name="_Toc181427312"/>
      <w:bookmarkStart w:id="19" w:name="_Toc181427413"/>
      <w:bookmarkStart w:id="20" w:name="_Toc181427922"/>
      <w:r w:rsidRPr="008A1D42">
        <w:rPr>
          <w:rFonts w:ascii="Times New Roman" w:hAnsi="Times New Roman"/>
          <w:b/>
          <w:bCs/>
          <w:lang w:val="pt-BR"/>
        </w:rPr>
        <w:lastRenderedPageBreak/>
        <w:t xml:space="preserve">Quảng Bình, </w:t>
      </w:r>
      <w:bookmarkEnd w:id="8"/>
      <w:bookmarkEnd w:id="9"/>
      <w:bookmarkEnd w:id="10"/>
      <w:bookmarkEnd w:id="11"/>
      <w:bookmarkEnd w:id="12"/>
      <w:bookmarkEnd w:id="13"/>
      <w:bookmarkEnd w:id="14"/>
      <w:bookmarkEnd w:id="15"/>
      <w:bookmarkEnd w:id="16"/>
      <w:bookmarkEnd w:id="17"/>
      <w:bookmarkEnd w:id="18"/>
      <w:bookmarkEnd w:id="19"/>
      <w:bookmarkEnd w:id="20"/>
      <w:r w:rsidR="003533E4">
        <w:rPr>
          <w:rFonts w:ascii="Times New Roman" w:hAnsi="Times New Roman"/>
          <w:b/>
          <w:bCs/>
          <w:lang w:val="pt-BR"/>
        </w:rPr>
        <w:t>202</w:t>
      </w:r>
      <w:r w:rsidR="00465144">
        <w:rPr>
          <w:rFonts w:ascii="Times New Roman" w:hAnsi="Times New Roman"/>
          <w:b/>
          <w:bCs/>
          <w:lang w:val="pt-BR"/>
        </w:rPr>
        <w:t>2</w:t>
      </w:r>
    </w:p>
    <w:p w14:paraId="4A4DFC07" w14:textId="77777777" w:rsidR="00504488" w:rsidRPr="00C9514C" w:rsidRDefault="00504488" w:rsidP="00504488">
      <w:pPr>
        <w:jc w:val="center"/>
        <w:rPr>
          <w:rFonts w:ascii="Times New Roman" w:hAnsi="Times New Roman"/>
          <w:b/>
          <w:color w:val="000000"/>
          <w:lang w:val="pt-BR"/>
        </w:rPr>
      </w:pPr>
      <w:r w:rsidRPr="00C9514C">
        <w:rPr>
          <w:rFonts w:ascii="Times New Roman" w:hAnsi="Times New Roman"/>
          <w:b/>
          <w:color w:val="000000"/>
          <w:lang w:val="pt-BR"/>
        </w:rPr>
        <w:t>CỘNG HÒA XÃ HỘI CHỦ NGHĨA VIỆT NAM</w:t>
      </w:r>
    </w:p>
    <w:p w14:paraId="2CCA6D83" w14:textId="77777777" w:rsidR="00504488" w:rsidRPr="00C9514C" w:rsidRDefault="00504488" w:rsidP="00504488">
      <w:pPr>
        <w:jc w:val="center"/>
        <w:rPr>
          <w:rFonts w:ascii="Times New Roman" w:hAnsi="Times New Roman"/>
          <w:b/>
          <w:color w:val="000000"/>
          <w:lang w:val="pt-BR"/>
        </w:rPr>
      </w:pPr>
      <w:r w:rsidRPr="00C9514C">
        <w:rPr>
          <w:rFonts w:ascii="Times New Roman" w:hAnsi="Times New Roman"/>
          <w:b/>
          <w:color w:val="000000"/>
          <w:lang w:val="pt-BR"/>
        </w:rPr>
        <w:t>Độc lập – Tự do – Hạnh phúc</w:t>
      </w:r>
    </w:p>
    <w:p w14:paraId="6CD813AD" w14:textId="77777777" w:rsidR="00504488" w:rsidRPr="00C9514C" w:rsidRDefault="00504488" w:rsidP="00504488">
      <w:pPr>
        <w:tabs>
          <w:tab w:val="left" w:pos="1485"/>
          <w:tab w:val="center" w:pos="4677"/>
        </w:tabs>
        <w:jc w:val="center"/>
        <w:rPr>
          <w:rFonts w:ascii="Times New Roman" w:hAnsi="Times New Roman"/>
          <w:color w:val="000000"/>
          <w:lang w:val="pt-BR"/>
        </w:rPr>
      </w:pPr>
      <w:r w:rsidRPr="00C9514C">
        <w:rPr>
          <w:rFonts w:ascii="Times New Roman" w:hAnsi="Times New Roman"/>
          <w:color w:val="000000"/>
          <w:lang w:val="pt-BR"/>
        </w:rPr>
        <w:t>*******************</w:t>
      </w:r>
    </w:p>
    <w:p w14:paraId="3877D2ED" w14:textId="77777777" w:rsidR="00D20684" w:rsidRDefault="00D20684" w:rsidP="00D27AD5">
      <w:pPr>
        <w:pStyle w:val="BodyText"/>
        <w:spacing w:beforeLines="40" w:before="96"/>
        <w:jc w:val="center"/>
        <w:rPr>
          <w:rFonts w:ascii=".VnTimeH" w:hAnsi=".VnTimeH"/>
          <w:b/>
          <w:lang w:val="pt-BR"/>
        </w:rPr>
      </w:pPr>
    </w:p>
    <w:p w14:paraId="67E3AA55" w14:textId="77777777" w:rsidR="00D20684" w:rsidRDefault="00D20684" w:rsidP="00D20684">
      <w:pPr>
        <w:pStyle w:val="BodyText"/>
        <w:jc w:val="center"/>
        <w:rPr>
          <w:rFonts w:ascii=".VnTimeH" w:hAnsi=".VnTimeH"/>
          <w:b/>
          <w:sz w:val="34"/>
          <w:lang w:val="pt-BR"/>
        </w:rPr>
      </w:pPr>
    </w:p>
    <w:p w14:paraId="240A6FB9" w14:textId="77777777" w:rsidR="00D20684" w:rsidRDefault="00D20684" w:rsidP="00D20684">
      <w:pPr>
        <w:pStyle w:val="BodyText"/>
        <w:jc w:val="center"/>
        <w:rPr>
          <w:rFonts w:ascii=".VnTimeH" w:hAnsi=".VnTimeH"/>
          <w:b/>
          <w:sz w:val="34"/>
          <w:lang w:val="pt-BR"/>
        </w:rPr>
      </w:pPr>
    </w:p>
    <w:p w14:paraId="3F6CD4D0" w14:textId="77777777" w:rsidR="00D20684" w:rsidRDefault="00D20684" w:rsidP="00D20684">
      <w:pPr>
        <w:pStyle w:val="BodyText"/>
        <w:jc w:val="center"/>
        <w:rPr>
          <w:rFonts w:ascii=".VnTimeH" w:hAnsi=".VnTimeH"/>
          <w:b/>
          <w:sz w:val="34"/>
          <w:lang w:val="pt-BR"/>
        </w:rPr>
      </w:pPr>
    </w:p>
    <w:p w14:paraId="4D2D09C7" w14:textId="77777777" w:rsidR="00D20684" w:rsidRPr="00C921C9" w:rsidRDefault="00D20684" w:rsidP="00D20684">
      <w:pPr>
        <w:pStyle w:val="BodyText"/>
        <w:spacing w:after="0"/>
        <w:jc w:val="center"/>
        <w:rPr>
          <w:b/>
          <w:sz w:val="20"/>
          <w:szCs w:val="20"/>
          <w:lang w:val="pt-BR"/>
        </w:rPr>
      </w:pPr>
      <w:r w:rsidRPr="005609E7">
        <w:rPr>
          <w:b/>
          <w:sz w:val="40"/>
          <w:szCs w:val="28"/>
          <w:lang w:val="pt-BR"/>
        </w:rPr>
        <w:t xml:space="preserve">THUYẾT MINH </w:t>
      </w:r>
    </w:p>
    <w:p w14:paraId="53DCE571" w14:textId="77777777" w:rsidR="00D20684" w:rsidRDefault="00D20684" w:rsidP="00D20684">
      <w:pPr>
        <w:pStyle w:val="BodyText"/>
        <w:spacing w:after="0"/>
        <w:jc w:val="center"/>
        <w:rPr>
          <w:b/>
          <w:sz w:val="32"/>
          <w:szCs w:val="32"/>
          <w:lang w:val="pt-BR"/>
        </w:rPr>
      </w:pPr>
      <w:r w:rsidRPr="005609E7">
        <w:rPr>
          <w:b/>
          <w:sz w:val="32"/>
          <w:szCs w:val="32"/>
          <w:lang w:val="pt-BR"/>
        </w:rPr>
        <w:t xml:space="preserve">QUY HOẠCH CHI TIẾT KHU ĐÔ THỊ </w:t>
      </w:r>
      <w:r w:rsidRPr="00780674">
        <w:rPr>
          <w:b/>
          <w:sz w:val="32"/>
          <w:szCs w:val="32"/>
          <w:lang w:val="pt-BR"/>
        </w:rPr>
        <w:t xml:space="preserve">BẢO NINH </w:t>
      </w:r>
    </w:p>
    <w:p w14:paraId="5C5B0B32" w14:textId="77777777" w:rsidR="00D20684" w:rsidRPr="005609E7" w:rsidRDefault="00D20684" w:rsidP="00D20684">
      <w:pPr>
        <w:pStyle w:val="BodyText"/>
        <w:spacing w:after="0"/>
        <w:jc w:val="center"/>
        <w:rPr>
          <w:b/>
          <w:sz w:val="32"/>
          <w:szCs w:val="32"/>
          <w:lang w:val="pt-BR"/>
        </w:rPr>
      </w:pPr>
      <w:r>
        <w:rPr>
          <w:b/>
          <w:sz w:val="32"/>
          <w:szCs w:val="32"/>
          <w:lang w:val="pt-BR"/>
        </w:rPr>
        <w:t>CỪA PHÚ</w:t>
      </w:r>
      <w:r w:rsidRPr="00780674">
        <w:rPr>
          <w:b/>
          <w:sz w:val="32"/>
          <w:szCs w:val="32"/>
          <w:lang w:val="pt-BR"/>
        </w:rPr>
        <w:t>, THÀNH PHỐ ĐỒNG HỚI, TỶ LỆ 1/500</w:t>
      </w:r>
      <w:r w:rsidRPr="005609E7">
        <w:rPr>
          <w:b/>
          <w:sz w:val="32"/>
          <w:szCs w:val="32"/>
          <w:lang w:val="pt-BR"/>
        </w:rPr>
        <w:t xml:space="preserve">. </w:t>
      </w:r>
    </w:p>
    <w:p w14:paraId="2BC973A1" w14:textId="77777777" w:rsidR="00D20684" w:rsidRPr="005609E7" w:rsidRDefault="00D20684" w:rsidP="00D20684">
      <w:pPr>
        <w:pStyle w:val="BodyText"/>
        <w:spacing w:after="0"/>
        <w:ind w:left="-142" w:right="-142"/>
        <w:jc w:val="center"/>
        <w:rPr>
          <w:b/>
          <w:sz w:val="32"/>
          <w:szCs w:val="32"/>
          <w:lang w:val="pt-BR"/>
        </w:rPr>
      </w:pPr>
    </w:p>
    <w:p w14:paraId="57F69BE4" w14:textId="77777777" w:rsidR="00D20684" w:rsidRPr="008B7E45" w:rsidRDefault="00D20684" w:rsidP="00D27AD5">
      <w:pPr>
        <w:pStyle w:val="BodyText"/>
        <w:spacing w:beforeLines="40" w:before="96"/>
        <w:jc w:val="center"/>
        <w:rPr>
          <w:rFonts w:ascii=".VnArialH" w:hAnsi=".VnArialH"/>
          <w:b/>
          <w:color w:val="800000"/>
          <w:sz w:val="34"/>
          <w:lang w:val="pt-BR"/>
        </w:rPr>
      </w:pPr>
      <w:r>
        <w:rPr>
          <w:rFonts w:ascii=".VnArialH" w:hAnsi=".VnArialH"/>
          <w:b/>
          <w:color w:val="800000"/>
          <w:sz w:val="34"/>
          <w:lang w:val="pt-BR"/>
        </w:rPr>
        <w:t xml:space="preserve"> </w:t>
      </w:r>
    </w:p>
    <w:p w14:paraId="2AC76414" w14:textId="77777777" w:rsidR="00D20684" w:rsidRDefault="00D20684" w:rsidP="00D20684">
      <w:pPr>
        <w:jc w:val="center"/>
        <w:rPr>
          <w:rFonts w:eastAsia="Arial Unicode MS"/>
          <w:szCs w:val="28"/>
          <w:lang w:val="pt-BR"/>
        </w:rPr>
      </w:pPr>
    </w:p>
    <w:p w14:paraId="3E571C79" w14:textId="77777777" w:rsidR="00D20684" w:rsidRPr="00DC4662" w:rsidRDefault="00D20684" w:rsidP="00D20684">
      <w:pPr>
        <w:rPr>
          <w:szCs w:val="28"/>
          <w:lang w:val="pt-BR"/>
        </w:rPr>
      </w:pPr>
    </w:p>
    <w:p w14:paraId="2EEC1331" w14:textId="77777777" w:rsidR="00D20684" w:rsidRPr="00DC4662" w:rsidRDefault="00D20684" w:rsidP="00D20684">
      <w:pPr>
        <w:rPr>
          <w:szCs w:val="28"/>
          <w:lang w:val="pt-BR"/>
        </w:rPr>
      </w:pPr>
    </w:p>
    <w:tbl>
      <w:tblPr>
        <w:tblW w:w="5115" w:type="pct"/>
        <w:jc w:val="center"/>
        <w:tblLook w:val="04A0" w:firstRow="1" w:lastRow="0" w:firstColumn="1" w:lastColumn="0" w:noHBand="0" w:noVBand="1"/>
      </w:tblPr>
      <w:tblGrid>
        <w:gridCol w:w="4625"/>
        <w:gridCol w:w="4658"/>
      </w:tblGrid>
      <w:tr w:rsidR="00D20684" w:rsidRPr="00433A62" w14:paraId="44DD7239" w14:textId="77777777" w:rsidTr="00F47CF8">
        <w:trPr>
          <w:trHeight w:val="2302"/>
          <w:jc w:val="center"/>
        </w:trPr>
        <w:tc>
          <w:tcPr>
            <w:tcW w:w="2491" w:type="pct"/>
          </w:tcPr>
          <w:p w14:paraId="31A91259" w14:textId="77777777" w:rsidR="00D20684" w:rsidRPr="008A1D42" w:rsidRDefault="00D20684" w:rsidP="00413403">
            <w:pPr>
              <w:spacing w:before="60"/>
              <w:ind w:right="-29"/>
              <w:jc w:val="center"/>
              <w:rPr>
                <w:rFonts w:ascii="Times New Roman" w:hAnsi="Times New Roman"/>
                <w:b/>
                <w:szCs w:val="28"/>
                <w:lang w:val="pt-BR"/>
              </w:rPr>
            </w:pPr>
            <w:r>
              <w:rPr>
                <w:rFonts w:ascii="Times New Roman" w:hAnsi="Times New Roman"/>
                <w:b/>
                <w:szCs w:val="28"/>
                <w:lang w:val="pt-BR"/>
              </w:rPr>
              <w:t>Cơ quan phê duyệt</w:t>
            </w:r>
          </w:p>
          <w:p w14:paraId="3E31A81D" w14:textId="77777777" w:rsidR="00D20684" w:rsidRPr="008A1D42" w:rsidRDefault="00D20684" w:rsidP="00413403">
            <w:pPr>
              <w:spacing w:before="60"/>
              <w:ind w:right="-29"/>
              <w:jc w:val="center"/>
              <w:rPr>
                <w:rFonts w:ascii="Times New Roman" w:hAnsi="Times New Roman"/>
                <w:b/>
                <w:szCs w:val="28"/>
                <w:lang w:val="pt-BR"/>
              </w:rPr>
            </w:pPr>
            <w:r>
              <w:rPr>
                <w:rFonts w:ascii="Times New Roman" w:hAnsi="Times New Roman"/>
                <w:b/>
                <w:szCs w:val="28"/>
                <w:lang w:val="pt-BR"/>
              </w:rPr>
              <w:t>UBND TỈNH</w:t>
            </w:r>
            <w:r w:rsidRPr="008A1D42">
              <w:rPr>
                <w:rFonts w:ascii="Times New Roman" w:hAnsi="Times New Roman"/>
                <w:b/>
                <w:szCs w:val="28"/>
                <w:lang w:val="pt-BR"/>
              </w:rPr>
              <w:t xml:space="preserve"> QUẢNG BÌNH</w:t>
            </w:r>
          </w:p>
          <w:p w14:paraId="120B3AD4" w14:textId="77777777" w:rsidR="00D20684" w:rsidRDefault="00D20684" w:rsidP="00413403">
            <w:pPr>
              <w:spacing w:before="60"/>
              <w:ind w:right="-29"/>
              <w:jc w:val="center"/>
              <w:rPr>
                <w:rFonts w:ascii="Times New Roman" w:hAnsi="Times New Roman"/>
                <w:b/>
                <w:szCs w:val="28"/>
                <w:lang w:val="pt-BR"/>
              </w:rPr>
            </w:pPr>
          </w:p>
          <w:p w14:paraId="53DC85C5" w14:textId="77777777" w:rsidR="00D20684" w:rsidRDefault="00D20684" w:rsidP="00413403">
            <w:pPr>
              <w:spacing w:before="60"/>
              <w:ind w:right="-29"/>
              <w:jc w:val="center"/>
              <w:rPr>
                <w:rFonts w:ascii="Times New Roman" w:hAnsi="Times New Roman"/>
                <w:b/>
                <w:szCs w:val="28"/>
                <w:lang w:val="pt-BR"/>
              </w:rPr>
            </w:pPr>
          </w:p>
          <w:p w14:paraId="4E04BD98" w14:textId="77777777" w:rsidR="00D20684" w:rsidRDefault="00D20684" w:rsidP="00413403">
            <w:pPr>
              <w:spacing w:before="60"/>
              <w:ind w:right="-29"/>
              <w:jc w:val="center"/>
              <w:rPr>
                <w:rFonts w:ascii="Times New Roman" w:hAnsi="Times New Roman"/>
                <w:b/>
                <w:szCs w:val="28"/>
                <w:lang w:val="pt-BR"/>
              </w:rPr>
            </w:pPr>
          </w:p>
          <w:p w14:paraId="26EA40B2" w14:textId="77777777" w:rsidR="00D20684" w:rsidRDefault="00D20684" w:rsidP="00413403">
            <w:pPr>
              <w:spacing w:before="60"/>
              <w:ind w:right="-29"/>
              <w:jc w:val="center"/>
              <w:rPr>
                <w:rFonts w:ascii="Times New Roman" w:hAnsi="Times New Roman"/>
                <w:b/>
                <w:szCs w:val="28"/>
                <w:lang w:val="pt-BR"/>
              </w:rPr>
            </w:pPr>
          </w:p>
          <w:p w14:paraId="03C0A34A" w14:textId="77777777" w:rsidR="00D20684" w:rsidRPr="008A1D42" w:rsidRDefault="00D20684" w:rsidP="00413403">
            <w:pPr>
              <w:spacing w:before="60"/>
              <w:ind w:right="-29"/>
              <w:jc w:val="center"/>
              <w:rPr>
                <w:rFonts w:ascii="Times New Roman" w:hAnsi="Times New Roman"/>
                <w:b/>
                <w:szCs w:val="28"/>
                <w:lang w:val="pt-BR"/>
              </w:rPr>
            </w:pPr>
          </w:p>
        </w:tc>
        <w:tc>
          <w:tcPr>
            <w:tcW w:w="2509" w:type="pct"/>
          </w:tcPr>
          <w:p w14:paraId="10451152" w14:textId="77777777" w:rsidR="00D20684" w:rsidRPr="008A1D42" w:rsidRDefault="00D20684" w:rsidP="00413403">
            <w:pPr>
              <w:spacing w:before="60"/>
              <w:ind w:right="-29"/>
              <w:jc w:val="center"/>
              <w:rPr>
                <w:rFonts w:ascii="Times New Roman" w:hAnsi="Times New Roman"/>
                <w:b/>
                <w:szCs w:val="28"/>
                <w:lang w:val="pt-BR"/>
              </w:rPr>
            </w:pPr>
            <w:r>
              <w:rPr>
                <w:rFonts w:ascii="Times New Roman" w:hAnsi="Times New Roman"/>
                <w:b/>
                <w:szCs w:val="28"/>
                <w:lang w:val="pt-BR"/>
              </w:rPr>
              <w:t>Cơ quan thẩm định-</w:t>
            </w:r>
            <w:r w:rsidRPr="008A1D42">
              <w:rPr>
                <w:rFonts w:ascii="Times New Roman" w:hAnsi="Times New Roman"/>
                <w:b/>
                <w:szCs w:val="28"/>
                <w:lang w:val="pt-BR"/>
              </w:rPr>
              <w:t>Chủ đầu tư</w:t>
            </w:r>
          </w:p>
          <w:p w14:paraId="44B63C8C" w14:textId="77777777" w:rsidR="00D20684" w:rsidRPr="008A1D42" w:rsidRDefault="00D20684" w:rsidP="00413403">
            <w:pPr>
              <w:spacing w:before="60"/>
              <w:ind w:right="-29"/>
              <w:jc w:val="center"/>
              <w:rPr>
                <w:rFonts w:ascii="Times New Roman" w:hAnsi="Times New Roman"/>
                <w:b/>
                <w:szCs w:val="28"/>
                <w:lang w:val="pt-BR"/>
              </w:rPr>
            </w:pPr>
            <w:r w:rsidRPr="008A1D42">
              <w:rPr>
                <w:rFonts w:ascii="Times New Roman" w:hAnsi="Times New Roman"/>
                <w:b/>
                <w:szCs w:val="28"/>
                <w:lang w:val="pt-BR"/>
              </w:rPr>
              <w:t>SỞ XÂY DỰNG QUẢNG BÌNH</w:t>
            </w:r>
          </w:p>
          <w:p w14:paraId="1E3DA4D2" w14:textId="77777777" w:rsidR="00D20684" w:rsidRDefault="00D20684" w:rsidP="00413403">
            <w:pPr>
              <w:spacing w:before="60"/>
              <w:ind w:right="-29"/>
              <w:jc w:val="center"/>
              <w:rPr>
                <w:rFonts w:ascii="Times New Roman" w:hAnsi="Times New Roman"/>
                <w:b/>
                <w:szCs w:val="28"/>
                <w:lang w:val="pt-BR"/>
              </w:rPr>
            </w:pPr>
            <w:r>
              <w:rPr>
                <w:rFonts w:ascii="Times New Roman" w:hAnsi="Times New Roman"/>
                <w:b/>
                <w:szCs w:val="28"/>
                <w:lang w:val="pt-BR"/>
              </w:rPr>
              <w:t>GI</w:t>
            </w:r>
            <w:r w:rsidRPr="00AB2CD0">
              <w:rPr>
                <w:rFonts w:ascii="Times New Roman" w:hAnsi="Times New Roman"/>
                <w:b/>
                <w:szCs w:val="28"/>
                <w:lang w:val="pt-BR"/>
              </w:rPr>
              <w:t>Á</w:t>
            </w:r>
            <w:r>
              <w:rPr>
                <w:rFonts w:ascii="Times New Roman" w:hAnsi="Times New Roman"/>
                <w:b/>
                <w:szCs w:val="28"/>
                <w:lang w:val="pt-BR"/>
              </w:rPr>
              <w:t xml:space="preserve">M </w:t>
            </w:r>
            <w:r w:rsidRPr="00AB2CD0">
              <w:rPr>
                <w:rFonts w:ascii="Times New Roman" w:hAnsi="Times New Roman" w:hint="eastAsia"/>
                <w:b/>
                <w:szCs w:val="28"/>
                <w:lang w:val="pt-BR"/>
              </w:rPr>
              <w:t>Đ</w:t>
            </w:r>
            <w:r w:rsidRPr="00AB2CD0">
              <w:rPr>
                <w:rFonts w:ascii="Times New Roman" w:hAnsi="Times New Roman"/>
                <w:b/>
                <w:szCs w:val="28"/>
                <w:lang w:val="pt-BR"/>
              </w:rPr>
              <w:t>ỐC</w:t>
            </w:r>
          </w:p>
          <w:p w14:paraId="3DE8DD96" w14:textId="77777777" w:rsidR="00D20684" w:rsidRDefault="00D20684" w:rsidP="00413403">
            <w:pPr>
              <w:spacing w:before="60"/>
              <w:ind w:right="-29"/>
              <w:jc w:val="center"/>
              <w:rPr>
                <w:rFonts w:ascii="Times New Roman" w:hAnsi="Times New Roman"/>
                <w:b/>
                <w:szCs w:val="28"/>
                <w:lang w:val="pt-BR"/>
              </w:rPr>
            </w:pPr>
          </w:p>
          <w:p w14:paraId="2989A068" w14:textId="77777777" w:rsidR="00D20684" w:rsidRDefault="00D20684" w:rsidP="00413403">
            <w:pPr>
              <w:spacing w:before="60"/>
              <w:ind w:right="-29"/>
              <w:jc w:val="center"/>
              <w:rPr>
                <w:rFonts w:ascii="Times New Roman" w:hAnsi="Times New Roman"/>
                <w:b/>
                <w:szCs w:val="28"/>
                <w:lang w:val="pt-BR"/>
              </w:rPr>
            </w:pPr>
          </w:p>
          <w:p w14:paraId="1FDB7240" w14:textId="77777777" w:rsidR="00D20684" w:rsidRDefault="00D20684" w:rsidP="00413403">
            <w:pPr>
              <w:spacing w:before="60"/>
              <w:ind w:right="-29"/>
              <w:jc w:val="center"/>
              <w:rPr>
                <w:rFonts w:ascii="Times New Roman" w:hAnsi="Times New Roman"/>
                <w:b/>
                <w:szCs w:val="28"/>
                <w:lang w:val="pt-BR"/>
              </w:rPr>
            </w:pPr>
          </w:p>
          <w:p w14:paraId="40BACB21" w14:textId="77777777" w:rsidR="00D20684" w:rsidRDefault="00D20684" w:rsidP="00413403">
            <w:pPr>
              <w:spacing w:before="60"/>
              <w:ind w:right="-29"/>
              <w:jc w:val="center"/>
              <w:rPr>
                <w:rFonts w:ascii="Times New Roman" w:hAnsi="Times New Roman"/>
                <w:b/>
                <w:szCs w:val="28"/>
                <w:lang w:val="pt-BR"/>
              </w:rPr>
            </w:pPr>
          </w:p>
          <w:p w14:paraId="590F8E93" w14:textId="77777777" w:rsidR="00D20684" w:rsidRPr="008A1D42" w:rsidRDefault="00D20684" w:rsidP="00413403">
            <w:pPr>
              <w:spacing w:before="60"/>
              <w:ind w:right="-29"/>
              <w:jc w:val="center"/>
              <w:rPr>
                <w:rFonts w:ascii="Times New Roman" w:hAnsi="Times New Roman"/>
                <w:b/>
                <w:szCs w:val="28"/>
                <w:lang w:val="pt-BR"/>
              </w:rPr>
            </w:pPr>
            <w:r>
              <w:rPr>
                <w:rFonts w:ascii="Times New Roman" w:hAnsi="Times New Roman"/>
                <w:b/>
                <w:szCs w:val="28"/>
                <w:lang w:val="pt-BR"/>
              </w:rPr>
              <w:t>L</w:t>
            </w:r>
            <w:r w:rsidRPr="00AB2CD0">
              <w:rPr>
                <w:rFonts w:ascii="Times New Roman" w:hAnsi="Times New Roman"/>
                <w:b/>
                <w:szCs w:val="28"/>
                <w:lang w:val="pt-BR"/>
              </w:rPr>
              <w:t>ê</w:t>
            </w:r>
            <w:r>
              <w:rPr>
                <w:rFonts w:ascii="Times New Roman" w:hAnsi="Times New Roman"/>
                <w:b/>
                <w:szCs w:val="28"/>
                <w:lang w:val="pt-BR"/>
              </w:rPr>
              <w:t xml:space="preserve"> Anh Tu</w:t>
            </w:r>
            <w:r w:rsidRPr="00AB2CD0">
              <w:rPr>
                <w:rFonts w:ascii="Times New Roman" w:hAnsi="Times New Roman"/>
                <w:b/>
                <w:szCs w:val="28"/>
                <w:lang w:val="pt-BR"/>
              </w:rPr>
              <w:t>ấn</w:t>
            </w:r>
            <w:r>
              <w:rPr>
                <w:rFonts w:ascii="Times New Roman" w:hAnsi="Times New Roman"/>
                <w:b/>
                <w:szCs w:val="28"/>
                <w:lang w:val="pt-BR"/>
              </w:rPr>
              <w:t xml:space="preserve">                          </w:t>
            </w:r>
          </w:p>
        </w:tc>
      </w:tr>
      <w:tr w:rsidR="00D20684" w:rsidRPr="00433A62" w14:paraId="40F973C7" w14:textId="77777777" w:rsidTr="00F47CF8">
        <w:trPr>
          <w:trHeight w:val="3443"/>
          <w:jc w:val="center"/>
        </w:trPr>
        <w:tc>
          <w:tcPr>
            <w:tcW w:w="5000" w:type="pct"/>
            <w:gridSpan w:val="2"/>
          </w:tcPr>
          <w:p w14:paraId="7E73BFDB" w14:textId="77777777" w:rsidR="00D20684" w:rsidRDefault="00D20684" w:rsidP="00413403">
            <w:pPr>
              <w:spacing w:before="60"/>
              <w:ind w:right="-29"/>
              <w:jc w:val="center"/>
              <w:rPr>
                <w:b/>
                <w:szCs w:val="28"/>
                <w:lang w:val="pt-BR"/>
              </w:rPr>
            </w:pPr>
          </w:p>
          <w:p w14:paraId="39943BE1" w14:textId="77777777" w:rsidR="00D20684" w:rsidRDefault="00D20684" w:rsidP="00413403">
            <w:pPr>
              <w:spacing w:before="60"/>
              <w:ind w:right="-29"/>
              <w:jc w:val="center"/>
              <w:rPr>
                <w:rFonts w:ascii="Times New Roman" w:hAnsi="Times New Roman"/>
                <w:b/>
                <w:szCs w:val="28"/>
                <w:lang w:val="pt-BR"/>
              </w:rPr>
            </w:pPr>
            <w:r w:rsidRPr="008A1D42">
              <w:rPr>
                <w:rFonts w:ascii="Times New Roman" w:hAnsi="Times New Roman"/>
                <w:b/>
                <w:szCs w:val="28"/>
                <w:lang w:val="pt-BR"/>
              </w:rPr>
              <w:t>Đơn vị tư vấn</w:t>
            </w:r>
          </w:p>
          <w:p w14:paraId="06CA0261" w14:textId="31171DB5" w:rsidR="00D20684" w:rsidRDefault="00D20684" w:rsidP="00D20684">
            <w:pPr>
              <w:pStyle w:val="MediumGrid21"/>
              <w:ind w:right="-121"/>
              <w:jc w:val="center"/>
              <w:rPr>
                <w:rFonts w:ascii="Times New Roman" w:hAnsi="Times New Roman"/>
                <w:b/>
                <w:sz w:val="28"/>
                <w:szCs w:val="28"/>
                <w:lang w:val="pt-BR"/>
              </w:rPr>
            </w:pPr>
            <w:r>
              <w:rPr>
                <w:rFonts w:ascii="Times New Roman" w:hAnsi="Times New Roman"/>
                <w:b/>
                <w:sz w:val="28"/>
                <w:szCs w:val="28"/>
                <w:lang w:val="pt-BR"/>
              </w:rPr>
              <w:t xml:space="preserve">CÔNG TY CỔ PHẦN KIẾN TRÚC, </w:t>
            </w:r>
          </w:p>
          <w:p w14:paraId="0EC9FC56" w14:textId="77777777" w:rsidR="00D20684" w:rsidRPr="00897101" w:rsidRDefault="00D20684" w:rsidP="00D20684">
            <w:pPr>
              <w:pStyle w:val="MediumGrid21"/>
              <w:ind w:right="-121"/>
              <w:jc w:val="center"/>
              <w:rPr>
                <w:rFonts w:ascii="Times New Roman" w:hAnsi="Times New Roman"/>
                <w:b/>
                <w:sz w:val="28"/>
                <w:szCs w:val="28"/>
                <w:lang w:val="pt-BR"/>
              </w:rPr>
            </w:pPr>
            <w:r>
              <w:rPr>
                <w:rFonts w:ascii="Times New Roman" w:hAnsi="Times New Roman"/>
                <w:b/>
                <w:sz w:val="28"/>
                <w:szCs w:val="28"/>
                <w:lang w:val="pt-BR"/>
              </w:rPr>
              <w:t>ĐẦU TƯ VÀ THƯƠNG MẠI VIỆT NAM</w:t>
            </w:r>
            <w:r w:rsidRPr="00897101">
              <w:rPr>
                <w:rFonts w:ascii="Times New Roman" w:hAnsi="Times New Roman"/>
                <w:b/>
                <w:sz w:val="28"/>
                <w:szCs w:val="28"/>
                <w:lang w:val="pt-BR"/>
              </w:rPr>
              <w:t xml:space="preserve"> </w:t>
            </w:r>
            <w:r>
              <w:rPr>
                <w:rFonts w:ascii="Times New Roman" w:hAnsi="Times New Roman"/>
                <w:b/>
                <w:sz w:val="28"/>
                <w:szCs w:val="28"/>
                <w:lang w:val="pt-BR"/>
              </w:rPr>
              <w:t xml:space="preserve"> </w:t>
            </w:r>
          </w:p>
          <w:p w14:paraId="75E23273" w14:textId="08A696CD" w:rsidR="00D20684" w:rsidRDefault="00D84A5C" w:rsidP="00413403">
            <w:pPr>
              <w:spacing w:before="60"/>
              <w:ind w:right="-29"/>
              <w:jc w:val="center"/>
              <w:rPr>
                <w:rFonts w:ascii="Times New Roman" w:hAnsi="Times New Roman"/>
                <w:b/>
                <w:szCs w:val="28"/>
                <w:lang w:val="pt-BR"/>
              </w:rPr>
            </w:pPr>
            <w:r w:rsidRPr="00D84A5C">
              <w:rPr>
                <w:rFonts w:ascii="Times New Roman" w:hAnsi="Times New Roman"/>
                <w:b/>
                <w:szCs w:val="28"/>
                <w:lang w:val="pt-BR"/>
              </w:rPr>
              <w:t>T.U.Q TỔNG GIÁM ĐỐC</w:t>
            </w:r>
          </w:p>
          <w:p w14:paraId="79F3DEEE" w14:textId="459CF2B0" w:rsidR="00D84A5C" w:rsidRPr="00D84A5C" w:rsidRDefault="00D84A5C" w:rsidP="00413403">
            <w:pPr>
              <w:spacing w:before="60"/>
              <w:ind w:right="-29"/>
              <w:jc w:val="center"/>
              <w:rPr>
                <w:rFonts w:ascii="Times New Roman" w:hAnsi="Times New Roman"/>
                <w:b/>
                <w:szCs w:val="28"/>
                <w:lang w:val="pt-BR"/>
              </w:rPr>
            </w:pPr>
            <w:r>
              <w:rPr>
                <w:rFonts w:ascii="Times New Roman" w:hAnsi="Times New Roman"/>
                <w:b/>
                <w:szCs w:val="28"/>
                <w:lang w:val="pt-BR"/>
              </w:rPr>
              <w:t>GIÁM ĐỐC CHI NHÁNH</w:t>
            </w:r>
          </w:p>
          <w:p w14:paraId="01B6635C" w14:textId="77777777" w:rsidR="00D20684" w:rsidRDefault="00D20684" w:rsidP="00413403">
            <w:pPr>
              <w:spacing w:before="60"/>
              <w:ind w:right="-29"/>
              <w:jc w:val="center"/>
              <w:rPr>
                <w:b/>
                <w:szCs w:val="28"/>
                <w:lang w:val="pt-BR"/>
              </w:rPr>
            </w:pPr>
          </w:p>
          <w:p w14:paraId="63B58403" w14:textId="77777777" w:rsidR="00D20684" w:rsidRDefault="00D20684" w:rsidP="00413403">
            <w:pPr>
              <w:spacing w:before="60"/>
              <w:ind w:right="-29"/>
              <w:jc w:val="center"/>
              <w:rPr>
                <w:b/>
                <w:szCs w:val="28"/>
                <w:lang w:val="pt-BR"/>
              </w:rPr>
            </w:pPr>
          </w:p>
          <w:p w14:paraId="3367B80D" w14:textId="77777777" w:rsidR="00F47CF8" w:rsidRDefault="00F47CF8" w:rsidP="00413403">
            <w:pPr>
              <w:spacing w:before="60"/>
              <w:ind w:right="-29"/>
              <w:jc w:val="center"/>
              <w:rPr>
                <w:b/>
                <w:szCs w:val="28"/>
                <w:lang w:val="pt-BR"/>
              </w:rPr>
            </w:pPr>
          </w:p>
          <w:p w14:paraId="4D0E8462" w14:textId="0229CAF5" w:rsidR="00F47CF8" w:rsidRPr="00433A62" w:rsidRDefault="00F47CF8" w:rsidP="00413403">
            <w:pPr>
              <w:spacing w:before="60"/>
              <w:ind w:right="-29"/>
              <w:jc w:val="center"/>
              <w:rPr>
                <w:b/>
                <w:szCs w:val="28"/>
                <w:lang w:val="pt-BR"/>
              </w:rPr>
            </w:pPr>
          </w:p>
        </w:tc>
      </w:tr>
    </w:tbl>
    <w:p w14:paraId="3CDB7169" w14:textId="0975C732" w:rsidR="00D20684" w:rsidRDefault="00D20684" w:rsidP="00D27AD5">
      <w:pPr>
        <w:pStyle w:val="BodyText"/>
        <w:spacing w:beforeLines="40" w:before="96"/>
        <w:jc w:val="center"/>
        <w:rPr>
          <w:b/>
          <w:sz w:val="28"/>
          <w:szCs w:val="28"/>
          <w:lang w:val="pt-BR"/>
        </w:rPr>
      </w:pPr>
      <w:r w:rsidRPr="00C7125F">
        <w:rPr>
          <w:b/>
          <w:i/>
          <w:sz w:val="28"/>
          <w:szCs w:val="28"/>
          <w:lang w:val="pt-BR"/>
        </w:rPr>
        <w:t>Quảng Bình</w:t>
      </w:r>
      <w:r w:rsidRPr="00C7125F">
        <w:rPr>
          <w:b/>
          <w:sz w:val="28"/>
          <w:szCs w:val="28"/>
          <w:lang w:val="pt-BR"/>
        </w:rPr>
        <w:t xml:space="preserve">, </w:t>
      </w:r>
      <w:r w:rsidR="007E41D9">
        <w:rPr>
          <w:b/>
          <w:sz w:val="28"/>
          <w:szCs w:val="28"/>
          <w:lang w:val="pt-BR"/>
        </w:rPr>
        <w:t>202</w:t>
      </w:r>
      <w:r w:rsidR="00465144">
        <w:rPr>
          <w:b/>
          <w:sz w:val="28"/>
          <w:szCs w:val="28"/>
          <w:lang w:val="pt-BR"/>
        </w:rPr>
        <w:t>2</w:t>
      </w:r>
    </w:p>
    <w:p w14:paraId="688CE237" w14:textId="77777777" w:rsidR="00F00DA7" w:rsidRPr="00C7125F" w:rsidRDefault="00F00DA7" w:rsidP="00364DCB">
      <w:pPr>
        <w:pStyle w:val="BodyText"/>
        <w:spacing w:beforeLines="40" w:before="96"/>
        <w:jc w:val="right"/>
        <w:rPr>
          <w:b/>
          <w:sz w:val="28"/>
          <w:szCs w:val="28"/>
          <w:lang w:val="pt-BR"/>
        </w:rPr>
      </w:pPr>
    </w:p>
    <w:p w14:paraId="4A2C8915" w14:textId="77777777" w:rsidR="00504488" w:rsidRPr="00C9514C" w:rsidRDefault="00504488" w:rsidP="00504488">
      <w:pPr>
        <w:jc w:val="center"/>
        <w:rPr>
          <w:rFonts w:ascii="Times New Roman" w:hAnsi="Times New Roman"/>
          <w:b/>
          <w:color w:val="000000"/>
          <w:lang w:val="pt-BR"/>
        </w:rPr>
      </w:pPr>
      <w:r w:rsidRPr="00C9514C">
        <w:rPr>
          <w:rFonts w:ascii="Times New Roman" w:hAnsi="Times New Roman"/>
          <w:b/>
          <w:color w:val="000000"/>
          <w:lang w:val="pt-BR"/>
        </w:rPr>
        <w:t>CỘNG HÒA XÃ HỘI CHỦ NGHĨA VIỆT NAM</w:t>
      </w:r>
    </w:p>
    <w:p w14:paraId="2993D69A" w14:textId="77777777" w:rsidR="00504488" w:rsidRPr="00C9514C" w:rsidRDefault="00504488" w:rsidP="00504488">
      <w:pPr>
        <w:jc w:val="center"/>
        <w:rPr>
          <w:rFonts w:ascii="Times New Roman" w:hAnsi="Times New Roman"/>
          <w:b/>
          <w:color w:val="000000"/>
          <w:lang w:val="pt-BR"/>
        </w:rPr>
      </w:pPr>
      <w:r w:rsidRPr="00C9514C">
        <w:rPr>
          <w:rFonts w:ascii="Times New Roman" w:hAnsi="Times New Roman"/>
          <w:b/>
          <w:color w:val="000000"/>
          <w:lang w:val="pt-BR"/>
        </w:rPr>
        <w:t>Độc lập – Tự do – Hạnh phúc</w:t>
      </w:r>
    </w:p>
    <w:p w14:paraId="279CA1F8" w14:textId="77777777" w:rsidR="00504488" w:rsidRPr="00C9514C" w:rsidRDefault="00504488" w:rsidP="00504488">
      <w:pPr>
        <w:tabs>
          <w:tab w:val="left" w:pos="1485"/>
          <w:tab w:val="center" w:pos="4677"/>
        </w:tabs>
        <w:jc w:val="center"/>
        <w:rPr>
          <w:rFonts w:ascii="Times New Roman" w:hAnsi="Times New Roman"/>
          <w:color w:val="000000"/>
          <w:lang w:val="pt-BR"/>
        </w:rPr>
      </w:pPr>
      <w:r w:rsidRPr="00C9514C">
        <w:rPr>
          <w:rFonts w:ascii="Times New Roman" w:hAnsi="Times New Roman"/>
          <w:color w:val="000000"/>
          <w:lang w:val="pt-BR"/>
        </w:rPr>
        <w:t>*******************</w:t>
      </w:r>
    </w:p>
    <w:p w14:paraId="3EFE80A2" w14:textId="77777777" w:rsidR="00504488" w:rsidRDefault="00504488" w:rsidP="00D27AD5">
      <w:pPr>
        <w:pStyle w:val="BodyText"/>
        <w:spacing w:beforeLines="40" w:before="96"/>
        <w:jc w:val="center"/>
        <w:rPr>
          <w:rFonts w:ascii=".VnTimeH" w:hAnsi=".VnTimeH"/>
          <w:b/>
          <w:lang w:val="pt-BR"/>
        </w:rPr>
      </w:pPr>
    </w:p>
    <w:p w14:paraId="4499A303" w14:textId="77777777" w:rsidR="00504488" w:rsidRDefault="00504488" w:rsidP="00504488">
      <w:pPr>
        <w:pStyle w:val="BodyText"/>
        <w:jc w:val="center"/>
        <w:rPr>
          <w:rFonts w:ascii=".VnTimeH" w:hAnsi=".VnTimeH"/>
          <w:b/>
          <w:sz w:val="34"/>
          <w:lang w:val="pt-BR"/>
        </w:rPr>
      </w:pPr>
    </w:p>
    <w:p w14:paraId="550F93F6" w14:textId="77777777" w:rsidR="00504488" w:rsidRDefault="00504488" w:rsidP="00504488">
      <w:pPr>
        <w:pStyle w:val="BodyText"/>
        <w:jc w:val="center"/>
        <w:rPr>
          <w:rFonts w:ascii=".VnTimeH" w:hAnsi=".VnTimeH"/>
          <w:b/>
          <w:sz w:val="34"/>
          <w:lang w:val="pt-BR"/>
        </w:rPr>
      </w:pPr>
    </w:p>
    <w:p w14:paraId="51AC3775" w14:textId="77777777" w:rsidR="00504488" w:rsidRDefault="00504488" w:rsidP="00504488">
      <w:pPr>
        <w:pStyle w:val="BodyText"/>
        <w:jc w:val="center"/>
        <w:rPr>
          <w:rFonts w:ascii=".VnTimeH" w:hAnsi=".VnTimeH"/>
          <w:b/>
          <w:sz w:val="34"/>
          <w:lang w:val="pt-BR"/>
        </w:rPr>
      </w:pPr>
    </w:p>
    <w:p w14:paraId="56D85D58" w14:textId="77777777" w:rsidR="00504488" w:rsidRPr="00C921C9" w:rsidRDefault="00504488" w:rsidP="00504488">
      <w:pPr>
        <w:pStyle w:val="BodyText"/>
        <w:spacing w:after="0"/>
        <w:jc w:val="center"/>
        <w:rPr>
          <w:b/>
          <w:sz w:val="20"/>
          <w:szCs w:val="20"/>
          <w:lang w:val="pt-BR"/>
        </w:rPr>
      </w:pPr>
      <w:r w:rsidRPr="005609E7">
        <w:rPr>
          <w:b/>
          <w:sz w:val="40"/>
          <w:szCs w:val="28"/>
          <w:lang w:val="pt-BR"/>
        </w:rPr>
        <w:t xml:space="preserve">THUYẾT MINH </w:t>
      </w:r>
    </w:p>
    <w:p w14:paraId="4581CAA4" w14:textId="77777777" w:rsidR="00504488" w:rsidRDefault="00504488" w:rsidP="00504488">
      <w:pPr>
        <w:pStyle w:val="BodyText"/>
        <w:spacing w:after="0"/>
        <w:jc w:val="center"/>
        <w:rPr>
          <w:b/>
          <w:sz w:val="32"/>
          <w:szCs w:val="32"/>
          <w:lang w:val="pt-BR"/>
        </w:rPr>
      </w:pPr>
      <w:r w:rsidRPr="005609E7">
        <w:rPr>
          <w:b/>
          <w:sz w:val="32"/>
          <w:szCs w:val="32"/>
          <w:lang w:val="pt-BR"/>
        </w:rPr>
        <w:t xml:space="preserve">QUY HOẠCH CHI TIẾT KHU ĐÔ THỊ </w:t>
      </w:r>
      <w:r w:rsidRPr="00780674">
        <w:rPr>
          <w:b/>
          <w:sz w:val="32"/>
          <w:szCs w:val="32"/>
          <w:lang w:val="pt-BR"/>
        </w:rPr>
        <w:t xml:space="preserve">BẢO NINH </w:t>
      </w:r>
    </w:p>
    <w:p w14:paraId="1F47CEF8" w14:textId="77777777" w:rsidR="00504488" w:rsidRPr="005609E7" w:rsidRDefault="00504488" w:rsidP="00504488">
      <w:pPr>
        <w:pStyle w:val="BodyText"/>
        <w:spacing w:after="0"/>
        <w:jc w:val="center"/>
        <w:rPr>
          <w:b/>
          <w:sz w:val="32"/>
          <w:szCs w:val="32"/>
          <w:lang w:val="pt-BR"/>
        </w:rPr>
      </w:pPr>
      <w:r>
        <w:rPr>
          <w:b/>
          <w:sz w:val="32"/>
          <w:szCs w:val="32"/>
          <w:lang w:val="pt-BR"/>
        </w:rPr>
        <w:t>CỪA PHÚ</w:t>
      </w:r>
      <w:r w:rsidRPr="00780674">
        <w:rPr>
          <w:b/>
          <w:sz w:val="32"/>
          <w:szCs w:val="32"/>
          <w:lang w:val="pt-BR"/>
        </w:rPr>
        <w:t>, THÀNH PHỐ ĐỒNG HỚI, TỶ LỆ 1/500</w:t>
      </w:r>
      <w:r w:rsidRPr="005609E7">
        <w:rPr>
          <w:b/>
          <w:sz w:val="32"/>
          <w:szCs w:val="32"/>
          <w:lang w:val="pt-BR"/>
        </w:rPr>
        <w:t xml:space="preserve">. </w:t>
      </w:r>
    </w:p>
    <w:p w14:paraId="20DBCE52" w14:textId="77777777" w:rsidR="00504488" w:rsidRDefault="00504488" w:rsidP="00D20684">
      <w:pPr>
        <w:pStyle w:val="BodyText"/>
        <w:spacing w:after="0" w:line="312" w:lineRule="auto"/>
        <w:ind w:left="-57" w:right="-57"/>
        <w:jc w:val="center"/>
        <w:rPr>
          <w:b/>
          <w:sz w:val="40"/>
          <w:szCs w:val="40"/>
          <w:lang w:val="pt-BR"/>
        </w:rPr>
      </w:pPr>
    </w:p>
    <w:p w14:paraId="2B86EB8B" w14:textId="77777777" w:rsidR="00504488" w:rsidRDefault="00504488" w:rsidP="00D20684">
      <w:pPr>
        <w:pStyle w:val="BodyText"/>
        <w:spacing w:after="0" w:line="312" w:lineRule="auto"/>
        <w:ind w:left="-57" w:right="-57"/>
        <w:jc w:val="center"/>
        <w:rPr>
          <w:b/>
          <w:sz w:val="40"/>
          <w:szCs w:val="40"/>
          <w:lang w:val="pt-BR"/>
        </w:rPr>
      </w:pPr>
    </w:p>
    <w:p w14:paraId="7206FF78" w14:textId="77777777" w:rsidR="00504488" w:rsidRDefault="00504488" w:rsidP="00D20684">
      <w:pPr>
        <w:pStyle w:val="BodyText"/>
        <w:spacing w:after="0" w:line="312" w:lineRule="auto"/>
        <w:ind w:left="-57" w:right="-57"/>
        <w:jc w:val="center"/>
        <w:rPr>
          <w:b/>
          <w:sz w:val="40"/>
          <w:szCs w:val="40"/>
          <w:lang w:val="pt-BR"/>
        </w:rPr>
      </w:pPr>
    </w:p>
    <w:p w14:paraId="1183A5D8" w14:textId="3E91370B" w:rsidR="00504488" w:rsidRPr="00504488" w:rsidRDefault="00504488" w:rsidP="00504488">
      <w:pPr>
        <w:pStyle w:val="MediumGrid21"/>
        <w:ind w:right="-121"/>
        <w:jc w:val="center"/>
        <w:rPr>
          <w:rFonts w:ascii="Times New Roman" w:hAnsi="Times New Roman"/>
          <w:b/>
          <w:sz w:val="30"/>
          <w:szCs w:val="28"/>
          <w:lang w:val="pt-BR"/>
        </w:rPr>
      </w:pPr>
      <w:r w:rsidRPr="00504488">
        <w:rPr>
          <w:rFonts w:ascii="Times New Roman" w:hAnsi="Times New Roman"/>
          <w:b/>
          <w:sz w:val="30"/>
          <w:szCs w:val="28"/>
          <w:lang w:val="pt-BR"/>
        </w:rPr>
        <w:t xml:space="preserve">CÔNG TY CỔ PHẦN KIẾN TRÚC, </w:t>
      </w:r>
    </w:p>
    <w:p w14:paraId="027DFDB4" w14:textId="77777777" w:rsidR="00504488" w:rsidRPr="00504488" w:rsidRDefault="00504488" w:rsidP="00504488">
      <w:pPr>
        <w:pStyle w:val="BodyText"/>
        <w:spacing w:after="0" w:line="312" w:lineRule="auto"/>
        <w:ind w:left="-57" w:right="-57"/>
        <w:jc w:val="center"/>
        <w:rPr>
          <w:b/>
          <w:sz w:val="42"/>
          <w:szCs w:val="40"/>
          <w:lang w:val="pt-BR"/>
        </w:rPr>
      </w:pPr>
      <w:r w:rsidRPr="00504488">
        <w:rPr>
          <w:b/>
          <w:sz w:val="30"/>
          <w:szCs w:val="28"/>
          <w:lang w:val="pt-BR"/>
        </w:rPr>
        <w:t>ĐẦU TƯ VÀ THƯƠNG MẠI VIỆT NAM</w:t>
      </w:r>
    </w:p>
    <w:p w14:paraId="367A98A4" w14:textId="77777777" w:rsidR="00504488" w:rsidRDefault="00504488" w:rsidP="00D20684">
      <w:pPr>
        <w:pStyle w:val="BodyText"/>
        <w:spacing w:after="0" w:line="312" w:lineRule="auto"/>
        <w:ind w:left="-57" w:right="-57"/>
        <w:jc w:val="center"/>
        <w:rPr>
          <w:b/>
          <w:sz w:val="40"/>
          <w:szCs w:val="40"/>
          <w:lang w:val="pt-BR"/>
        </w:rPr>
      </w:pPr>
    </w:p>
    <w:p w14:paraId="183E928A" w14:textId="39192D07" w:rsidR="00504488" w:rsidRDefault="00504488" w:rsidP="009325A7">
      <w:pPr>
        <w:pStyle w:val="MediumGrid21"/>
        <w:tabs>
          <w:tab w:val="left" w:pos="540"/>
          <w:tab w:val="left" w:pos="3150"/>
        </w:tabs>
        <w:ind w:left="540" w:right="-121"/>
        <w:rPr>
          <w:rFonts w:ascii="Times New Roman" w:hAnsi="Times New Roman"/>
          <w:b/>
          <w:sz w:val="30"/>
          <w:szCs w:val="28"/>
          <w:lang w:val="pt-BR"/>
        </w:rPr>
      </w:pPr>
      <w:bookmarkStart w:id="21" w:name="_Hlk508546994"/>
      <w:r>
        <w:rPr>
          <w:rFonts w:ascii="Times New Roman" w:hAnsi="Times New Roman"/>
          <w:b/>
          <w:sz w:val="30"/>
          <w:szCs w:val="28"/>
          <w:lang w:val="pt-BR"/>
        </w:rPr>
        <w:t>GIÁM ĐỐC</w:t>
      </w:r>
      <w:r w:rsidR="00151829">
        <w:rPr>
          <w:rFonts w:ascii="Times New Roman" w:hAnsi="Times New Roman"/>
          <w:b/>
          <w:sz w:val="30"/>
          <w:szCs w:val="28"/>
          <w:lang w:val="pt-BR"/>
        </w:rPr>
        <w:t xml:space="preserve"> CHI NHÁNH</w:t>
      </w:r>
      <w:r>
        <w:rPr>
          <w:rFonts w:ascii="Times New Roman" w:hAnsi="Times New Roman"/>
          <w:b/>
          <w:sz w:val="30"/>
          <w:szCs w:val="28"/>
          <w:lang w:val="pt-BR"/>
        </w:rPr>
        <w:t xml:space="preserve">: </w:t>
      </w:r>
      <w:r w:rsidR="00320CB6">
        <w:rPr>
          <w:rFonts w:ascii="Times New Roman" w:hAnsi="Times New Roman"/>
          <w:b/>
          <w:sz w:val="30"/>
          <w:szCs w:val="28"/>
          <w:lang w:val="pt-BR"/>
        </w:rPr>
        <w:t xml:space="preserve">PHẠM </w:t>
      </w:r>
      <w:r w:rsidR="00BA05BE">
        <w:rPr>
          <w:rFonts w:ascii="Times New Roman" w:hAnsi="Times New Roman"/>
          <w:b/>
          <w:sz w:val="30"/>
          <w:szCs w:val="28"/>
          <w:lang w:val="pt-BR"/>
        </w:rPr>
        <w:t xml:space="preserve">THỊ </w:t>
      </w:r>
      <w:r w:rsidR="00320CB6">
        <w:rPr>
          <w:rFonts w:ascii="Times New Roman" w:hAnsi="Times New Roman"/>
          <w:b/>
          <w:sz w:val="30"/>
          <w:szCs w:val="28"/>
          <w:lang w:val="pt-BR"/>
        </w:rPr>
        <w:t>PHƯƠNG LAN</w:t>
      </w:r>
      <w:r w:rsidR="00FD1DAF">
        <w:rPr>
          <w:rFonts w:ascii="Times New Roman" w:hAnsi="Times New Roman"/>
          <w:b/>
          <w:sz w:val="30"/>
          <w:szCs w:val="28"/>
          <w:lang w:val="pt-BR"/>
        </w:rPr>
        <w:t xml:space="preserve">. </w:t>
      </w:r>
    </w:p>
    <w:p w14:paraId="33888323" w14:textId="77777777" w:rsidR="00504488" w:rsidRPr="00504488" w:rsidRDefault="00504488" w:rsidP="009325A7">
      <w:pPr>
        <w:pStyle w:val="MediumGrid21"/>
        <w:tabs>
          <w:tab w:val="left" w:pos="540"/>
          <w:tab w:val="left" w:pos="3150"/>
        </w:tabs>
        <w:ind w:left="540" w:right="-121"/>
        <w:rPr>
          <w:rFonts w:ascii="Times New Roman" w:hAnsi="Times New Roman"/>
          <w:b/>
          <w:sz w:val="30"/>
          <w:szCs w:val="28"/>
          <w:lang w:val="pt-BR"/>
        </w:rPr>
      </w:pPr>
      <w:r w:rsidRPr="00504488">
        <w:rPr>
          <w:rFonts w:ascii="Times New Roman" w:hAnsi="Times New Roman"/>
          <w:b/>
          <w:sz w:val="30"/>
          <w:szCs w:val="28"/>
          <w:lang w:val="pt-BR"/>
        </w:rPr>
        <w:t>CHỦ NHIỆM ĐỒ ÁN</w:t>
      </w:r>
      <w:r>
        <w:rPr>
          <w:rFonts w:ascii="Times New Roman" w:hAnsi="Times New Roman"/>
          <w:b/>
          <w:sz w:val="30"/>
          <w:szCs w:val="28"/>
          <w:lang w:val="pt-BR"/>
        </w:rPr>
        <w:t>:</w:t>
      </w:r>
      <w:r w:rsidRPr="00504488">
        <w:rPr>
          <w:rFonts w:ascii="Times New Roman" w:hAnsi="Times New Roman"/>
          <w:b/>
          <w:sz w:val="30"/>
          <w:szCs w:val="28"/>
          <w:lang w:val="pt-BR"/>
        </w:rPr>
        <w:tab/>
        <w:t xml:space="preserve">KTS. </w:t>
      </w:r>
      <w:r>
        <w:rPr>
          <w:rFonts w:ascii="Times New Roman" w:hAnsi="Times New Roman"/>
          <w:b/>
          <w:sz w:val="30"/>
          <w:szCs w:val="28"/>
          <w:lang w:val="pt-BR"/>
        </w:rPr>
        <w:t>PHẠM CÔNG BINH</w:t>
      </w:r>
      <w:r w:rsidRPr="00504488">
        <w:rPr>
          <w:rFonts w:ascii="Times New Roman" w:hAnsi="Times New Roman"/>
          <w:b/>
          <w:sz w:val="30"/>
          <w:szCs w:val="28"/>
          <w:lang w:val="pt-BR"/>
        </w:rPr>
        <w:t>.</w:t>
      </w:r>
    </w:p>
    <w:p w14:paraId="171BA8BD" w14:textId="5732E307" w:rsidR="00504488" w:rsidRPr="00504488" w:rsidRDefault="00504488" w:rsidP="009325A7">
      <w:pPr>
        <w:pStyle w:val="MediumGrid21"/>
        <w:tabs>
          <w:tab w:val="left" w:pos="540"/>
          <w:tab w:val="left" w:pos="3150"/>
        </w:tabs>
        <w:ind w:left="540" w:right="-121"/>
        <w:rPr>
          <w:rFonts w:ascii="Times New Roman" w:hAnsi="Times New Roman"/>
          <w:b/>
          <w:sz w:val="30"/>
          <w:szCs w:val="28"/>
          <w:lang w:val="pt-BR"/>
        </w:rPr>
      </w:pPr>
      <w:r w:rsidRPr="00504488">
        <w:rPr>
          <w:rFonts w:ascii="Times New Roman" w:hAnsi="Times New Roman"/>
          <w:b/>
          <w:sz w:val="30"/>
          <w:szCs w:val="28"/>
          <w:lang w:val="pt-BR"/>
        </w:rPr>
        <w:t>QLKT</w:t>
      </w:r>
      <w:r>
        <w:rPr>
          <w:rFonts w:ascii="Times New Roman" w:hAnsi="Times New Roman"/>
          <w:b/>
          <w:sz w:val="30"/>
          <w:szCs w:val="28"/>
          <w:lang w:val="pt-BR"/>
        </w:rPr>
        <w:t>:</w:t>
      </w:r>
      <w:r w:rsidRPr="00504488">
        <w:rPr>
          <w:rFonts w:ascii="Times New Roman" w:hAnsi="Times New Roman"/>
          <w:b/>
          <w:sz w:val="30"/>
          <w:szCs w:val="28"/>
          <w:lang w:val="pt-BR"/>
        </w:rPr>
        <w:tab/>
      </w:r>
      <w:r w:rsidR="009325A7">
        <w:rPr>
          <w:rFonts w:ascii="Times New Roman" w:hAnsi="Times New Roman"/>
          <w:b/>
          <w:sz w:val="30"/>
          <w:szCs w:val="28"/>
          <w:lang w:val="pt-BR"/>
        </w:rPr>
        <w:t xml:space="preserve">      </w:t>
      </w:r>
      <w:r w:rsidRPr="00504488">
        <w:rPr>
          <w:rFonts w:ascii="Times New Roman" w:hAnsi="Times New Roman"/>
          <w:b/>
          <w:sz w:val="30"/>
          <w:szCs w:val="28"/>
          <w:lang w:val="pt-BR"/>
        </w:rPr>
        <w:t>KTS</w:t>
      </w:r>
      <w:r>
        <w:rPr>
          <w:rFonts w:ascii="Times New Roman" w:hAnsi="Times New Roman"/>
          <w:b/>
          <w:sz w:val="30"/>
          <w:szCs w:val="28"/>
          <w:lang w:val="pt-BR"/>
        </w:rPr>
        <w:t>. PHẠM CÔNG BINH</w:t>
      </w:r>
      <w:r w:rsidRPr="00504488">
        <w:rPr>
          <w:rFonts w:ascii="Times New Roman" w:hAnsi="Times New Roman"/>
          <w:b/>
          <w:sz w:val="30"/>
          <w:szCs w:val="28"/>
          <w:lang w:val="pt-BR"/>
        </w:rPr>
        <w:t>.</w:t>
      </w:r>
    </w:p>
    <w:tbl>
      <w:tblPr>
        <w:tblW w:w="8163" w:type="dxa"/>
        <w:tblInd w:w="-90" w:type="dxa"/>
        <w:tblLook w:val="01E0" w:firstRow="1" w:lastRow="1" w:firstColumn="1" w:lastColumn="1" w:noHBand="0" w:noVBand="0"/>
      </w:tblPr>
      <w:tblGrid>
        <w:gridCol w:w="3060"/>
        <w:gridCol w:w="5103"/>
      </w:tblGrid>
      <w:tr w:rsidR="00504488" w:rsidRPr="009325A7" w14:paraId="3B16DADA" w14:textId="77777777" w:rsidTr="009325A7">
        <w:tc>
          <w:tcPr>
            <w:tcW w:w="3060" w:type="dxa"/>
            <w:shd w:val="clear" w:color="auto" w:fill="auto"/>
          </w:tcPr>
          <w:p w14:paraId="1B251807" w14:textId="77777777" w:rsidR="00504488" w:rsidRPr="00504488" w:rsidRDefault="00504488" w:rsidP="009325A7">
            <w:pPr>
              <w:pStyle w:val="MediumGrid21"/>
              <w:tabs>
                <w:tab w:val="left" w:pos="540"/>
                <w:tab w:val="left" w:pos="3150"/>
              </w:tabs>
              <w:ind w:left="540" w:right="-121"/>
              <w:rPr>
                <w:rFonts w:ascii="Times New Roman" w:hAnsi="Times New Roman"/>
                <w:b/>
                <w:sz w:val="30"/>
                <w:szCs w:val="28"/>
                <w:lang w:val="pt-BR"/>
              </w:rPr>
            </w:pPr>
            <w:r>
              <w:rPr>
                <w:rFonts w:ascii="Times New Roman" w:hAnsi="Times New Roman"/>
                <w:b/>
                <w:sz w:val="30"/>
                <w:szCs w:val="28"/>
                <w:lang w:val="pt-BR"/>
              </w:rPr>
              <w:t>CHỦ TRÌ KT</w:t>
            </w:r>
            <w:r w:rsidRPr="00504488">
              <w:rPr>
                <w:rFonts w:ascii="Times New Roman" w:hAnsi="Times New Roman"/>
                <w:b/>
                <w:sz w:val="30"/>
                <w:szCs w:val="28"/>
                <w:lang w:val="pt-BR"/>
              </w:rPr>
              <w:t>:</w:t>
            </w:r>
          </w:p>
        </w:tc>
        <w:tc>
          <w:tcPr>
            <w:tcW w:w="5103" w:type="dxa"/>
            <w:shd w:val="clear" w:color="auto" w:fill="auto"/>
          </w:tcPr>
          <w:p w14:paraId="79179550" w14:textId="77777777" w:rsidR="00504488" w:rsidRPr="00504488" w:rsidRDefault="0003278B" w:rsidP="009325A7">
            <w:pPr>
              <w:pStyle w:val="MediumGrid21"/>
              <w:tabs>
                <w:tab w:val="left" w:pos="540"/>
                <w:tab w:val="left" w:pos="3150"/>
              </w:tabs>
              <w:ind w:left="540" w:right="-121"/>
              <w:rPr>
                <w:rFonts w:ascii="Times New Roman" w:hAnsi="Times New Roman"/>
                <w:b/>
                <w:sz w:val="30"/>
                <w:szCs w:val="28"/>
                <w:lang w:val="pt-BR"/>
              </w:rPr>
            </w:pPr>
            <w:r>
              <w:rPr>
                <w:rFonts w:ascii="Times New Roman" w:hAnsi="Times New Roman"/>
                <w:b/>
                <w:sz w:val="30"/>
                <w:szCs w:val="28"/>
                <w:lang w:val="pt-BR"/>
              </w:rPr>
              <w:t>KTS</w:t>
            </w:r>
            <w:r w:rsidR="00504488" w:rsidRPr="00504488">
              <w:rPr>
                <w:rFonts w:ascii="Times New Roman" w:hAnsi="Times New Roman"/>
                <w:b/>
                <w:sz w:val="30"/>
                <w:szCs w:val="28"/>
                <w:lang w:val="pt-BR"/>
              </w:rPr>
              <w:t>.</w:t>
            </w:r>
            <w:r>
              <w:rPr>
                <w:rFonts w:ascii="Times New Roman" w:hAnsi="Times New Roman"/>
                <w:b/>
                <w:sz w:val="30"/>
                <w:szCs w:val="28"/>
                <w:lang w:val="pt-BR"/>
              </w:rPr>
              <w:t xml:space="preserve"> </w:t>
            </w:r>
            <w:r w:rsidR="00FD1DAF">
              <w:rPr>
                <w:rFonts w:ascii="Times New Roman" w:hAnsi="Times New Roman"/>
                <w:b/>
                <w:sz w:val="30"/>
                <w:szCs w:val="28"/>
                <w:lang w:val="pt-BR"/>
              </w:rPr>
              <w:t>LÊ THỊ THU THƯƠNG</w:t>
            </w:r>
            <w:r>
              <w:rPr>
                <w:rFonts w:ascii="Times New Roman" w:hAnsi="Times New Roman"/>
                <w:b/>
                <w:sz w:val="30"/>
                <w:szCs w:val="28"/>
                <w:lang w:val="pt-BR"/>
              </w:rPr>
              <w:t>.</w:t>
            </w:r>
          </w:p>
          <w:p w14:paraId="18C816ED" w14:textId="77777777" w:rsidR="00504488" w:rsidRPr="00504488" w:rsidRDefault="0003278B" w:rsidP="009325A7">
            <w:pPr>
              <w:pStyle w:val="MediumGrid21"/>
              <w:tabs>
                <w:tab w:val="left" w:pos="540"/>
                <w:tab w:val="left" w:pos="3150"/>
              </w:tabs>
              <w:ind w:left="540" w:right="-121"/>
              <w:rPr>
                <w:rFonts w:ascii="Times New Roman" w:hAnsi="Times New Roman"/>
                <w:b/>
                <w:sz w:val="30"/>
                <w:szCs w:val="28"/>
                <w:lang w:val="pt-BR"/>
              </w:rPr>
            </w:pPr>
            <w:r>
              <w:rPr>
                <w:rFonts w:ascii="Times New Roman" w:hAnsi="Times New Roman"/>
                <w:b/>
                <w:sz w:val="30"/>
                <w:szCs w:val="28"/>
                <w:lang w:val="pt-BR"/>
              </w:rPr>
              <w:t xml:space="preserve"> </w:t>
            </w:r>
          </w:p>
          <w:p w14:paraId="4F243520" w14:textId="77777777" w:rsidR="00504488" w:rsidRPr="00504488" w:rsidRDefault="00504488" w:rsidP="009325A7">
            <w:pPr>
              <w:pStyle w:val="MediumGrid21"/>
              <w:tabs>
                <w:tab w:val="left" w:pos="540"/>
                <w:tab w:val="left" w:pos="3150"/>
              </w:tabs>
              <w:ind w:left="540" w:right="-121"/>
              <w:rPr>
                <w:rFonts w:ascii="Times New Roman" w:hAnsi="Times New Roman"/>
                <w:b/>
                <w:sz w:val="30"/>
                <w:szCs w:val="28"/>
                <w:lang w:val="pt-BR"/>
              </w:rPr>
            </w:pPr>
          </w:p>
        </w:tc>
      </w:tr>
      <w:bookmarkEnd w:id="21"/>
    </w:tbl>
    <w:p w14:paraId="76D6A8F2" w14:textId="77777777" w:rsidR="00504488" w:rsidRDefault="00504488" w:rsidP="00D20684">
      <w:pPr>
        <w:pStyle w:val="BodyText"/>
        <w:spacing w:after="0" w:line="312" w:lineRule="auto"/>
        <w:ind w:left="-57" w:right="-57"/>
        <w:jc w:val="center"/>
        <w:rPr>
          <w:b/>
          <w:sz w:val="40"/>
          <w:szCs w:val="40"/>
          <w:lang w:val="pt-BR"/>
        </w:rPr>
      </w:pPr>
    </w:p>
    <w:p w14:paraId="241C3E42" w14:textId="77777777" w:rsidR="00504488" w:rsidRDefault="00504488" w:rsidP="00D20684">
      <w:pPr>
        <w:pStyle w:val="BodyText"/>
        <w:spacing w:after="0" w:line="312" w:lineRule="auto"/>
        <w:ind w:left="-57" w:right="-57"/>
        <w:jc w:val="center"/>
        <w:rPr>
          <w:b/>
          <w:sz w:val="40"/>
          <w:szCs w:val="40"/>
          <w:lang w:val="pt-BR"/>
        </w:rPr>
      </w:pPr>
    </w:p>
    <w:p w14:paraId="6A8D24A5" w14:textId="77777777" w:rsidR="00504488" w:rsidRDefault="00504488" w:rsidP="00D20684">
      <w:pPr>
        <w:pStyle w:val="BodyText"/>
        <w:spacing w:after="0" w:line="312" w:lineRule="auto"/>
        <w:ind w:left="-57" w:right="-57"/>
        <w:jc w:val="center"/>
        <w:rPr>
          <w:b/>
          <w:sz w:val="40"/>
          <w:szCs w:val="40"/>
          <w:lang w:val="pt-BR"/>
        </w:rPr>
      </w:pPr>
    </w:p>
    <w:p w14:paraId="43C3B066" w14:textId="77777777" w:rsidR="0003278B" w:rsidRDefault="0003278B" w:rsidP="00D20684">
      <w:pPr>
        <w:pStyle w:val="BodyText"/>
        <w:spacing w:after="0" w:line="312" w:lineRule="auto"/>
        <w:ind w:left="-57" w:right="-57"/>
        <w:jc w:val="center"/>
        <w:rPr>
          <w:b/>
          <w:sz w:val="40"/>
          <w:szCs w:val="40"/>
          <w:lang w:val="pt-BR"/>
        </w:rPr>
      </w:pPr>
    </w:p>
    <w:p w14:paraId="670A6B7E" w14:textId="77777777" w:rsidR="00652235" w:rsidRDefault="00652235" w:rsidP="00652235">
      <w:pPr>
        <w:spacing w:after="200" w:line="276" w:lineRule="auto"/>
        <w:rPr>
          <w:b/>
          <w:sz w:val="40"/>
          <w:szCs w:val="40"/>
          <w:lang w:val="pt-BR"/>
        </w:rPr>
      </w:pPr>
    </w:p>
    <w:p w14:paraId="1BF0044D" w14:textId="77777777" w:rsidR="00652235" w:rsidRDefault="00652235" w:rsidP="00652235">
      <w:pPr>
        <w:spacing w:after="200" w:line="276" w:lineRule="auto"/>
        <w:rPr>
          <w:b/>
          <w:sz w:val="40"/>
          <w:szCs w:val="40"/>
          <w:lang w:val="pt-BR"/>
        </w:rPr>
      </w:pPr>
    </w:p>
    <w:p w14:paraId="42D2806A" w14:textId="28B89BF2" w:rsidR="00D20684" w:rsidRPr="00652235" w:rsidRDefault="00D20684" w:rsidP="00652235">
      <w:pPr>
        <w:spacing w:line="276" w:lineRule="auto"/>
        <w:jc w:val="center"/>
        <w:rPr>
          <w:rFonts w:ascii="Times New Roman" w:hAnsi="Times New Roman"/>
          <w:b/>
          <w:sz w:val="40"/>
          <w:szCs w:val="40"/>
          <w:lang w:val="pt-BR"/>
        </w:rPr>
      </w:pPr>
      <w:r w:rsidRPr="00652235">
        <w:rPr>
          <w:rFonts w:ascii="Times New Roman" w:hAnsi="Times New Roman"/>
          <w:b/>
          <w:sz w:val="40"/>
          <w:szCs w:val="40"/>
          <w:lang w:val="pt-BR"/>
        </w:rPr>
        <w:lastRenderedPageBreak/>
        <w:t>THUYẾT MINH</w:t>
      </w:r>
    </w:p>
    <w:p w14:paraId="20953767" w14:textId="77777777" w:rsidR="00D20684" w:rsidRPr="005609E7" w:rsidRDefault="00D20684" w:rsidP="00652235">
      <w:pPr>
        <w:pStyle w:val="BodyText"/>
        <w:spacing w:after="0" w:line="312" w:lineRule="auto"/>
        <w:ind w:left="-142" w:right="-142"/>
        <w:jc w:val="center"/>
        <w:rPr>
          <w:b/>
          <w:sz w:val="32"/>
          <w:szCs w:val="32"/>
          <w:lang w:val="pt-BR"/>
        </w:rPr>
      </w:pPr>
      <w:r w:rsidRPr="005609E7">
        <w:rPr>
          <w:b/>
          <w:sz w:val="32"/>
          <w:szCs w:val="32"/>
          <w:lang w:val="pt-BR"/>
        </w:rPr>
        <w:t xml:space="preserve">QUY HOẠCH CHI TIẾT KHU ĐÔ THỊ </w:t>
      </w:r>
      <w:r w:rsidRPr="00780674">
        <w:rPr>
          <w:b/>
          <w:sz w:val="32"/>
          <w:szCs w:val="32"/>
          <w:lang w:val="pt-BR"/>
        </w:rPr>
        <w:t xml:space="preserve">BẢO NINH </w:t>
      </w:r>
      <w:r>
        <w:rPr>
          <w:b/>
          <w:sz w:val="32"/>
          <w:szCs w:val="32"/>
          <w:lang w:val="pt-BR"/>
        </w:rPr>
        <w:t>- CỪA PHÚ</w:t>
      </w:r>
      <w:r w:rsidRPr="00780674">
        <w:rPr>
          <w:b/>
          <w:sz w:val="32"/>
          <w:szCs w:val="32"/>
          <w:lang w:val="pt-BR"/>
        </w:rPr>
        <w:t>, THÀNH PHỐ ĐỒNG HỚI, TỶ LỆ 1/500</w:t>
      </w:r>
      <w:r w:rsidRPr="005609E7">
        <w:rPr>
          <w:b/>
          <w:sz w:val="32"/>
          <w:szCs w:val="32"/>
          <w:lang w:val="pt-BR"/>
        </w:rPr>
        <w:t xml:space="preserve">. </w:t>
      </w:r>
    </w:p>
    <w:p w14:paraId="177B3C8B" w14:textId="77777777" w:rsidR="00D20684" w:rsidRPr="00C7125F" w:rsidRDefault="00D20684" w:rsidP="00D20684">
      <w:pPr>
        <w:pStyle w:val="BodyText"/>
        <w:spacing w:after="0"/>
        <w:ind w:left="-142" w:right="-142"/>
        <w:jc w:val="center"/>
        <w:rPr>
          <w:b/>
          <w:color w:val="0000FF"/>
          <w:sz w:val="32"/>
          <w:szCs w:val="32"/>
          <w:lang w:val="pt-BR"/>
        </w:rPr>
      </w:pPr>
    </w:p>
    <w:p w14:paraId="6DCE56F7" w14:textId="77777777" w:rsidR="0003278B" w:rsidRPr="0003278B" w:rsidRDefault="0003278B" w:rsidP="002E1DEC">
      <w:pPr>
        <w:pStyle w:val="BodyText"/>
        <w:spacing w:after="0" w:line="312" w:lineRule="auto"/>
        <w:ind w:right="-144" w:firstLine="547"/>
        <w:outlineLvl w:val="0"/>
        <w:rPr>
          <w:b/>
          <w:sz w:val="28"/>
          <w:szCs w:val="28"/>
          <w:lang w:val="it-IT"/>
        </w:rPr>
      </w:pPr>
      <w:bookmarkStart w:id="22" w:name="_Toc34292265"/>
      <w:bookmarkStart w:id="23" w:name="_Toc89871737"/>
      <w:r w:rsidRPr="0003278B">
        <w:rPr>
          <w:b/>
          <w:sz w:val="28"/>
          <w:szCs w:val="28"/>
          <w:lang w:val="it-IT"/>
        </w:rPr>
        <w:t>I. MỞ ĐẦU:</w:t>
      </w:r>
      <w:bookmarkStart w:id="24" w:name="_Toc19626252"/>
      <w:bookmarkEnd w:id="22"/>
      <w:bookmarkEnd w:id="23"/>
    </w:p>
    <w:p w14:paraId="1FEB43F5" w14:textId="657E7F4C" w:rsidR="0003278B" w:rsidRPr="0003278B" w:rsidRDefault="0003278B" w:rsidP="00EC36AD">
      <w:pPr>
        <w:pStyle w:val="BodyText"/>
        <w:spacing w:after="0" w:line="312" w:lineRule="auto"/>
        <w:ind w:right="-144" w:firstLine="547"/>
        <w:outlineLvl w:val="1"/>
        <w:rPr>
          <w:b/>
          <w:sz w:val="28"/>
          <w:szCs w:val="28"/>
          <w:lang w:val="it-IT"/>
        </w:rPr>
      </w:pPr>
      <w:bookmarkStart w:id="25" w:name="_Toc34292266"/>
      <w:bookmarkStart w:id="26" w:name="_Toc89871738"/>
      <w:r w:rsidRPr="0003278B">
        <w:rPr>
          <w:b/>
          <w:sz w:val="28"/>
          <w:szCs w:val="28"/>
          <w:lang w:val="it-IT"/>
        </w:rPr>
        <w:t>1.</w:t>
      </w:r>
      <w:r w:rsidR="00CA054E">
        <w:rPr>
          <w:b/>
          <w:sz w:val="28"/>
          <w:szCs w:val="28"/>
          <w:lang w:val="it-IT"/>
        </w:rPr>
        <w:t xml:space="preserve"> </w:t>
      </w:r>
      <w:r w:rsidRPr="0003278B">
        <w:rPr>
          <w:b/>
          <w:sz w:val="28"/>
          <w:szCs w:val="28"/>
          <w:lang w:val="it-IT"/>
        </w:rPr>
        <w:t>Lý do thiết kế và mục tiêu của đồ án:</w:t>
      </w:r>
      <w:bookmarkStart w:id="27" w:name="_Toc19626253"/>
      <w:bookmarkEnd w:id="24"/>
      <w:bookmarkEnd w:id="25"/>
      <w:bookmarkEnd w:id="26"/>
    </w:p>
    <w:p w14:paraId="1F9ADC28" w14:textId="77777777" w:rsidR="0003278B" w:rsidRPr="0003278B" w:rsidRDefault="0003278B" w:rsidP="002E1DEC">
      <w:pPr>
        <w:pStyle w:val="BodyText"/>
        <w:spacing w:after="0" w:line="312" w:lineRule="auto"/>
        <w:ind w:right="-144" w:firstLine="547"/>
        <w:outlineLvl w:val="2"/>
        <w:rPr>
          <w:b/>
          <w:i/>
          <w:sz w:val="28"/>
          <w:szCs w:val="28"/>
          <w:lang w:val="it-IT"/>
        </w:rPr>
      </w:pPr>
      <w:bookmarkStart w:id="28" w:name="_Toc34292267"/>
      <w:bookmarkStart w:id="29" w:name="_Toc89871739"/>
      <w:r w:rsidRPr="0003278B">
        <w:rPr>
          <w:b/>
          <w:i/>
          <w:sz w:val="28"/>
          <w:szCs w:val="28"/>
          <w:lang w:val="it-IT"/>
        </w:rPr>
        <w:t>1.1 Lý do thiết kế:</w:t>
      </w:r>
      <w:bookmarkEnd w:id="27"/>
      <w:bookmarkEnd w:id="28"/>
      <w:bookmarkEnd w:id="29"/>
    </w:p>
    <w:p w14:paraId="12FCAF52" w14:textId="77777777" w:rsidR="00D20684" w:rsidRPr="009723A6" w:rsidRDefault="00D20684" w:rsidP="002E1DEC">
      <w:pPr>
        <w:tabs>
          <w:tab w:val="left" w:pos="567"/>
        </w:tabs>
        <w:spacing w:line="312" w:lineRule="auto"/>
        <w:ind w:firstLine="560"/>
        <w:jc w:val="both"/>
        <w:rPr>
          <w:rFonts w:ascii="Times New Roman" w:hAnsi="Times New Roman"/>
          <w:szCs w:val="28"/>
        </w:rPr>
      </w:pPr>
      <w:r w:rsidRPr="009723A6">
        <w:rPr>
          <w:rFonts w:ascii="Times New Roman" w:hAnsi="Times New Roman"/>
          <w:szCs w:val="28"/>
        </w:rPr>
        <w:t>Xã Bảo Ninh là một xã miền biển được hình thành từ thế kỷ 17, ở gần với trung tâm đô thị Đồng Hới. Bảo Ninh có vị trí cảnh quan ven biển rất đẹp với chiều dài 12km bờ biển, 8 km bờ sông, khí hậu mát mẻ ôn hoà, có rất nhiều thuận lợi cho việc phát triển du lịch, nghĩ mát và nuôi trồng, chế biến thuỷ, hải sản.</w:t>
      </w:r>
    </w:p>
    <w:p w14:paraId="02DE8687" w14:textId="77777777" w:rsidR="00D20684" w:rsidRDefault="00D20684" w:rsidP="002E1DEC">
      <w:pPr>
        <w:tabs>
          <w:tab w:val="left" w:pos="567"/>
        </w:tabs>
        <w:spacing w:line="312" w:lineRule="auto"/>
        <w:ind w:firstLine="560"/>
        <w:jc w:val="both"/>
        <w:rPr>
          <w:rFonts w:ascii="Times New Roman" w:hAnsi="Times New Roman"/>
          <w:szCs w:val="28"/>
        </w:rPr>
      </w:pPr>
      <w:r>
        <w:rPr>
          <w:rFonts w:ascii="Times New Roman" w:hAnsi="Times New Roman"/>
          <w:szCs w:val="28"/>
        </w:rPr>
        <w:tab/>
        <w:t>Khu</w:t>
      </w:r>
      <w:r w:rsidRPr="0074072F">
        <w:rPr>
          <w:rFonts w:ascii="Times New Roman" w:hAnsi="Times New Roman"/>
          <w:szCs w:val="28"/>
        </w:rPr>
        <w:t xml:space="preserve"> </w:t>
      </w:r>
      <w:r>
        <w:rPr>
          <w:rFonts w:ascii="Times New Roman" w:hAnsi="Times New Roman"/>
          <w:szCs w:val="28"/>
        </w:rPr>
        <w:t xml:space="preserve">vực </w:t>
      </w:r>
      <w:r w:rsidRPr="00956C2B">
        <w:rPr>
          <w:rFonts w:ascii="Times New Roman" w:hAnsi="Times New Roman"/>
          <w:szCs w:val="28"/>
        </w:rPr>
        <w:t xml:space="preserve">phía </w:t>
      </w:r>
      <w:smartTag w:uri="urn:schemas-microsoft-com:office:smarttags" w:element="country-region">
        <w:smartTag w:uri="urn:schemas-microsoft-com:office:smarttags" w:element="place">
          <w:r w:rsidRPr="00956C2B">
            <w:rPr>
              <w:rFonts w:ascii="Times New Roman" w:hAnsi="Times New Roman"/>
              <w:szCs w:val="28"/>
            </w:rPr>
            <w:t>Nam</w:t>
          </w:r>
        </w:smartTag>
      </w:smartTag>
      <w:r w:rsidRPr="00956C2B">
        <w:rPr>
          <w:rFonts w:ascii="Times New Roman" w:hAnsi="Times New Roman"/>
          <w:szCs w:val="28"/>
        </w:rPr>
        <w:t xml:space="preserve"> xã Bảo Ninh, thành phố Đồng Hới</w:t>
      </w:r>
      <w:r>
        <w:rPr>
          <w:rFonts w:ascii="Times New Roman" w:hAnsi="Times New Roman"/>
          <w:szCs w:val="28"/>
        </w:rPr>
        <w:t xml:space="preserve"> đã được phê duyệt quy hoạch phân khu </w:t>
      </w:r>
      <w:r w:rsidRPr="0074072F">
        <w:rPr>
          <w:rFonts w:ascii="Times New Roman" w:hAnsi="Times New Roman"/>
          <w:szCs w:val="28"/>
        </w:rPr>
        <w:t xml:space="preserve">tại </w:t>
      </w:r>
      <w:r>
        <w:rPr>
          <w:rFonts w:ascii="Times New Roman" w:hAnsi="Times New Roman"/>
          <w:szCs w:val="28"/>
        </w:rPr>
        <w:t xml:space="preserve">Quyết định số 300/QĐ-UBND ngày 26/1/2018 của UBND tỉnh Quảng Bình với tỷ lệ 1/2000. Khu vực này có điều kiện hết sức thuận tiện về giao thông, địa hình thông thoáng và công tác giải phóng mặt bằng tương đối thuận lợi. </w:t>
      </w:r>
      <w:r w:rsidRPr="005B7AE1">
        <w:rPr>
          <w:rFonts w:ascii="Times New Roman" w:hAnsi="Times New Roman"/>
          <w:szCs w:val="28"/>
        </w:rPr>
        <w:t xml:space="preserve">Ngày </w:t>
      </w:r>
      <w:r>
        <w:rPr>
          <w:rFonts w:ascii="Times New Roman" w:hAnsi="Times New Roman"/>
          <w:szCs w:val="28"/>
        </w:rPr>
        <w:t>2</w:t>
      </w:r>
      <w:r w:rsidRPr="005B7AE1">
        <w:rPr>
          <w:rFonts w:ascii="Times New Roman" w:hAnsi="Times New Roman"/>
          <w:szCs w:val="28"/>
        </w:rPr>
        <w:t>5/</w:t>
      </w:r>
      <w:r>
        <w:rPr>
          <w:rFonts w:ascii="Times New Roman" w:hAnsi="Times New Roman"/>
          <w:szCs w:val="28"/>
        </w:rPr>
        <w:t>8</w:t>
      </w:r>
      <w:r w:rsidRPr="005B7AE1">
        <w:rPr>
          <w:rFonts w:ascii="Times New Roman" w:hAnsi="Times New Roman"/>
          <w:szCs w:val="28"/>
        </w:rPr>
        <w:t>/20</w:t>
      </w:r>
      <w:r>
        <w:rPr>
          <w:rFonts w:ascii="Times New Roman" w:hAnsi="Times New Roman"/>
          <w:szCs w:val="28"/>
        </w:rPr>
        <w:t>17</w:t>
      </w:r>
      <w:r w:rsidRPr="005B7AE1">
        <w:rPr>
          <w:rFonts w:ascii="Times New Roman" w:hAnsi="Times New Roman"/>
          <w:szCs w:val="28"/>
        </w:rPr>
        <w:t xml:space="preserve"> </w:t>
      </w:r>
      <w:r>
        <w:rPr>
          <w:rFonts w:ascii="Times New Roman" w:hAnsi="Times New Roman"/>
          <w:szCs w:val="28"/>
        </w:rPr>
        <w:t>c</w:t>
      </w:r>
      <w:r w:rsidRPr="005B7AE1">
        <w:rPr>
          <w:rFonts w:ascii="Times New Roman" w:hAnsi="Times New Roman"/>
          <w:szCs w:val="28"/>
        </w:rPr>
        <w:t xml:space="preserve">ầu </w:t>
      </w:r>
      <w:r>
        <w:rPr>
          <w:rFonts w:ascii="Times New Roman" w:hAnsi="Times New Roman"/>
          <w:szCs w:val="28"/>
        </w:rPr>
        <w:t>Nhật Lệ 2</w:t>
      </w:r>
      <w:r w:rsidRPr="005B7AE1">
        <w:rPr>
          <w:rFonts w:ascii="Times New Roman" w:hAnsi="Times New Roman"/>
          <w:szCs w:val="28"/>
        </w:rPr>
        <w:t xml:space="preserve"> chính thức được </w:t>
      </w:r>
      <w:r>
        <w:rPr>
          <w:rFonts w:ascii="Times New Roman" w:hAnsi="Times New Roman"/>
          <w:szCs w:val="28"/>
        </w:rPr>
        <w:t>thông tuyến</w:t>
      </w:r>
      <w:r w:rsidRPr="005B7AE1">
        <w:rPr>
          <w:rFonts w:ascii="Times New Roman" w:hAnsi="Times New Roman"/>
          <w:szCs w:val="28"/>
        </w:rPr>
        <w:t xml:space="preserve"> nối </w:t>
      </w:r>
      <w:r>
        <w:rPr>
          <w:rFonts w:ascii="Times New Roman" w:hAnsi="Times New Roman"/>
          <w:szCs w:val="28"/>
        </w:rPr>
        <w:t xml:space="preserve">xã </w:t>
      </w:r>
      <w:r w:rsidRPr="005B7AE1">
        <w:rPr>
          <w:rFonts w:ascii="Times New Roman" w:hAnsi="Times New Roman"/>
          <w:szCs w:val="28"/>
        </w:rPr>
        <w:t xml:space="preserve">Bảo Ninh với </w:t>
      </w:r>
      <w:r>
        <w:rPr>
          <w:rFonts w:ascii="Times New Roman" w:hAnsi="Times New Roman"/>
          <w:szCs w:val="28"/>
        </w:rPr>
        <w:t>đường Quốc lộ 1,</w:t>
      </w:r>
      <w:r w:rsidRPr="005B7AE1">
        <w:rPr>
          <w:rFonts w:ascii="Times New Roman" w:hAnsi="Times New Roman"/>
          <w:szCs w:val="28"/>
        </w:rPr>
        <w:t xml:space="preserve"> </w:t>
      </w:r>
      <w:r>
        <w:rPr>
          <w:rFonts w:ascii="Times New Roman" w:hAnsi="Times New Roman"/>
          <w:szCs w:val="28"/>
        </w:rPr>
        <w:t xml:space="preserve">đây sẽ trở thành trục đường chủ đạo để hình thành một khu đô thị mới văn minh, hiện đại </w:t>
      </w:r>
      <w:r w:rsidRPr="00956C2B">
        <w:rPr>
          <w:rFonts w:ascii="Times New Roman" w:hAnsi="Times New Roman"/>
          <w:szCs w:val="28"/>
        </w:rPr>
        <w:t>phía Nam xã Bảo Ninh</w:t>
      </w:r>
      <w:r>
        <w:rPr>
          <w:rFonts w:ascii="Times New Roman" w:hAnsi="Times New Roman"/>
          <w:szCs w:val="28"/>
        </w:rPr>
        <w:t xml:space="preserve">. Được sự quan tâm của các cấp chính quyền và với điều kiện tự nhiên hết sức thuận tiện nên trong thời gian gần đây đã thu hút được nhiều Nhà đầu tư vào đầu tư nhiều dự án lớn. Do vậy, để sớm hình thành khu đô thị </w:t>
      </w:r>
      <w:r w:rsidRPr="00956C2B">
        <w:rPr>
          <w:rFonts w:ascii="Times New Roman" w:hAnsi="Times New Roman"/>
          <w:szCs w:val="28"/>
        </w:rPr>
        <w:t xml:space="preserve">phía </w:t>
      </w:r>
      <w:smartTag w:uri="urn:schemas-microsoft-com:office:smarttags" w:element="place">
        <w:smartTag w:uri="urn:schemas-microsoft-com:office:smarttags" w:element="country-region">
          <w:r w:rsidRPr="00956C2B">
            <w:rPr>
              <w:rFonts w:ascii="Times New Roman" w:hAnsi="Times New Roman"/>
              <w:szCs w:val="28"/>
            </w:rPr>
            <w:t>Nam</w:t>
          </w:r>
        </w:smartTag>
      </w:smartTag>
      <w:r w:rsidRPr="00956C2B">
        <w:rPr>
          <w:rFonts w:ascii="Times New Roman" w:hAnsi="Times New Roman"/>
          <w:szCs w:val="28"/>
        </w:rPr>
        <w:t xml:space="preserve"> xã Bảo Ninh</w:t>
      </w:r>
      <w:r>
        <w:rPr>
          <w:rFonts w:ascii="Times New Roman" w:hAnsi="Times New Roman"/>
          <w:szCs w:val="28"/>
        </w:rPr>
        <w:t xml:space="preserve"> thì việc quy hoạch chi tiết để đầu tư xây dựng hạ tầng kỹ thuật là hết sức cần thiết nhằm:</w:t>
      </w:r>
    </w:p>
    <w:p w14:paraId="2DDBA330" w14:textId="77777777" w:rsidR="00D20684" w:rsidRDefault="00D20684" w:rsidP="002E1DEC">
      <w:pPr>
        <w:tabs>
          <w:tab w:val="left" w:pos="567"/>
        </w:tabs>
        <w:spacing w:line="312" w:lineRule="auto"/>
        <w:ind w:firstLine="560"/>
        <w:jc w:val="both"/>
        <w:rPr>
          <w:rFonts w:ascii="Times New Roman" w:hAnsi="Times New Roman"/>
          <w:szCs w:val="28"/>
        </w:rPr>
      </w:pPr>
      <w:r>
        <w:rPr>
          <w:rFonts w:ascii="Times New Roman" w:hAnsi="Times New Roman"/>
          <w:szCs w:val="28"/>
        </w:rPr>
        <w:tab/>
        <w:t xml:space="preserve">- Cụ thể hóa mục tiêu của đồ án </w:t>
      </w:r>
      <w:r w:rsidRPr="00AB006E">
        <w:rPr>
          <w:rFonts w:ascii="Times New Roman" w:hAnsi="Times New Roman"/>
          <w:szCs w:val="28"/>
        </w:rPr>
        <w:t xml:space="preserve">Điều chỉnh quy hoạch phân khu phía </w:t>
      </w:r>
      <w:smartTag w:uri="urn:schemas-microsoft-com:office:smarttags" w:element="country-region">
        <w:smartTag w:uri="urn:schemas-microsoft-com:office:smarttags" w:element="place">
          <w:r w:rsidRPr="00AB006E">
            <w:rPr>
              <w:rFonts w:ascii="Times New Roman" w:hAnsi="Times New Roman"/>
              <w:szCs w:val="28"/>
            </w:rPr>
            <w:t>Nam</w:t>
          </w:r>
        </w:smartTag>
      </w:smartTag>
      <w:r w:rsidRPr="00AB006E">
        <w:rPr>
          <w:rFonts w:ascii="Times New Roman" w:hAnsi="Times New Roman"/>
          <w:szCs w:val="28"/>
        </w:rPr>
        <w:t xml:space="preserve"> xã Bảo Ninh, thành phố Đồng Hới</w:t>
      </w:r>
      <w:r>
        <w:rPr>
          <w:rFonts w:ascii="Times New Roman" w:hAnsi="Times New Roman"/>
          <w:szCs w:val="28"/>
        </w:rPr>
        <w:t xml:space="preserve"> đã được UBND tỉnh phê duyệt.</w:t>
      </w:r>
    </w:p>
    <w:p w14:paraId="5E10407B" w14:textId="77777777" w:rsidR="00D20684" w:rsidRPr="00186681" w:rsidRDefault="00D20684" w:rsidP="002E1DEC">
      <w:pPr>
        <w:tabs>
          <w:tab w:val="left" w:pos="567"/>
        </w:tabs>
        <w:spacing w:line="312" w:lineRule="auto"/>
        <w:ind w:firstLine="560"/>
        <w:jc w:val="both"/>
        <w:rPr>
          <w:rFonts w:ascii="Times New Roman" w:hAnsi="Times New Roman"/>
          <w:szCs w:val="28"/>
        </w:rPr>
      </w:pPr>
      <w:r>
        <w:rPr>
          <w:rFonts w:ascii="Times New Roman" w:hAnsi="Times New Roman"/>
          <w:szCs w:val="28"/>
        </w:rPr>
        <w:tab/>
        <w:t xml:space="preserve">- </w:t>
      </w:r>
      <w:r w:rsidRPr="00186681">
        <w:rPr>
          <w:rFonts w:ascii="Times New Roman" w:hAnsi="Times New Roman"/>
          <w:szCs w:val="28"/>
        </w:rPr>
        <w:t>Đầu tư phát triển quỹ đất trên cơ sở quy hoạch, kế hoạch sử dụng đất, quy hoạch xây dựng đã được phê duyệt, điều chỉnh, bổ sung; tăng thu ngân sách, phát huy tối đa tiềm năng đất đai, phù hợp mục tiêu phát triển kinh tế - xã hội.</w:t>
      </w:r>
    </w:p>
    <w:p w14:paraId="30868993" w14:textId="77777777" w:rsidR="00D20684" w:rsidRPr="00186681" w:rsidRDefault="00D20684" w:rsidP="002E1DEC">
      <w:pPr>
        <w:tabs>
          <w:tab w:val="left" w:pos="567"/>
        </w:tabs>
        <w:spacing w:line="312" w:lineRule="auto"/>
        <w:ind w:firstLine="560"/>
        <w:jc w:val="both"/>
        <w:rPr>
          <w:rFonts w:ascii="Times New Roman" w:hAnsi="Times New Roman"/>
          <w:szCs w:val="28"/>
        </w:rPr>
      </w:pPr>
      <w:r>
        <w:rPr>
          <w:rFonts w:ascii="Times New Roman" w:hAnsi="Times New Roman"/>
          <w:szCs w:val="28"/>
        </w:rPr>
        <w:tab/>
        <w:t>- K</w:t>
      </w:r>
      <w:r w:rsidRPr="00186681">
        <w:rPr>
          <w:rFonts w:ascii="Times New Roman" w:hAnsi="Times New Roman"/>
          <w:szCs w:val="28"/>
        </w:rPr>
        <w:t>hai thác, sử dụng hợp lý các nguồn tài nguyên, tổ chức tốt môi sinh và bảo vệ môi trường tự nhiên, mục tiêu làm cho mỗi khu dân cư là một hạt nhân phát triển bền vững;</w:t>
      </w:r>
    </w:p>
    <w:p w14:paraId="34588C8B" w14:textId="77777777" w:rsidR="00D20684" w:rsidRDefault="00D20684" w:rsidP="00B748F6">
      <w:pPr>
        <w:tabs>
          <w:tab w:val="left" w:pos="567"/>
        </w:tabs>
        <w:spacing w:line="300" w:lineRule="auto"/>
        <w:ind w:firstLine="560"/>
        <w:jc w:val="both"/>
        <w:rPr>
          <w:rFonts w:ascii="Times New Roman" w:hAnsi="Times New Roman"/>
          <w:szCs w:val="28"/>
        </w:rPr>
      </w:pPr>
      <w:r>
        <w:rPr>
          <w:rFonts w:ascii="Times New Roman" w:hAnsi="Times New Roman"/>
          <w:szCs w:val="28"/>
        </w:rPr>
        <w:t xml:space="preserve">Đồ án </w:t>
      </w:r>
      <w:r w:rsidRPr="007910DD">
        <w:rPr>
          <w:rFonts w:ascii="Times New Roman" w:hAnsi="Times New Roman"/>
          <w:szCs w:val="28"/>
        </w:rPr>
        <w:t xml:space="preserve">Quy hoạch chi tiết Khu đô thị </w:t>
      </w:r>
      <w:r w:rsidRPr="00B34F73">
        <w:rPr>
          <w:rFonts w:ascii="Times New Roman" w:hAnsi="Times New Roman"/>
          <w:szCs w:val="28"/>
        </w:rPr>
        <w:t>Bảo Ninh</w:t>
      </w:r>
      <w:r>
        <w:rPr>
          <w:rFonts w:ascii="Times New Roman" w:hAnsi="Times New Roman"/>
          <w:szCs w:val="28"/>
        </w:rPr>
        <w:t xml:space="preserve"> </w:t>
      </w:r>
      <w:r w:rsidRPr="00B34F73">
        <w:rPr>
          <w:rFonts w:ascii="Times New Roman" w:hAnsi="Times New Roman"/>
          <w:szCs w:val="28"/>
        </w:rPr>
        <w:t>-</w:t>
      </w:r>
      <w:r>
        <w:rPr>
          <w:rFonts w:ascii="Times New Roman" w:hAnsi="Times New Roman"/>
          <w:szCs w:val="28"/>
        </w:rPr>
        <w:t xml:space="preserve"> Cừa Phú</w:t>
      </w:r>
      <w:r w:rsidRPr="00B34F73">
        <w:rPr>
          <w:rFonts w:ascii="Times New Roman" w:hAnsi="Times New Roman"/>
          <w:szCs w:val="28"/>
        </w:rPr>
        <w:t>, thành phố Đồng Hới</w:t>
      </w:r>
      <w:r w:rsidRPr="007910DD">
        <w:rPr>
          <w:rFonts w:ascii="Times New Roman" w:hAnsi="Times New Roman"/>
          <w:szCs w:val="28"/>
        </w:rPr>
        <w:t xml:space="preserve">, tỷ lệ 1/500 </w:t>
      </w:r>
      <w:r w:rsidRPr="009723A6">
        <w:rPr>
          <w:rFonts w:ascii="Times New Roman" w:hAnsi="Times New Roman"/>
          <w:szCs w:val="28"/>
        </w:rPr>
        <w:t xml:space="preserve">là một trong những dự án nhằm góp phần hoàn chỉnh mục tiêu </w:t>
      </w:r>
      <w:r w:rsidRPr="009723A6">
        <w:rPr>
          <w:rFonts w:ascii="Times New Roman" w:hAnsi="Times New Roman"/>
          <w:szCs w:val="28"/>
        </w:rPr>
        <w:lastRenderedPageBreak/>
        <w:t xml:space="preserve">đó. </w:t>
      </w:r>
      <w:r>
        <w:rPr>
          <w:rFonts w:ascii="Times New Roman" w:hAnsi="Times New Roman"/>
          <w:szCs w:val="28"/>
        </w:rPr>
        <w:t>Đây</w:t>
      </w:r>
      <w:r w:rsidRPr="009723A6">
        <w:rPr>
          <w:rFonts w:ascii="Times New Roman" w:hAnsi="Times New Roman"/>
          <w:szCs w:val="28"/>
        </w:rPr>
        <w:t xml:space="preserve"> là </w:t>
      </w:r>
      <w:r>
        <w:rPr>
          <w:rFonts w:ascii="Times New Roman" w:hAnsi="Times New Roman"/>
          <w:szCs w:val="28"/>
        </w:rPr>
        <w:t xml:space="preserve">việc làm </w:t>
      </w:r>
      <w:r w:rsidRPr="009723A6">
        <w:rPr>
          <w:rFonts w:ascii="Times New Roman" w:hAnsi="Times New Roman"/>
          <w:szCs w:val="28"/>
        </w:rPr>
        <w:t xml:space="preserve">hết sức cần thiết </w:t>
      </w:r>
      <w:r>
        <w:rPr>
          <w:rFonts w:ascii="Times New Roman" w:hAnsi="Times New Roman"/>
          <w:szCs w:val="28"/>
        </w:rPr>
        <w:t>tạo</w:t>
      </w:r>
      <w:r w:rsidRPr="009723A6">
        <w:rPr>
          <w:rFonts w:ascii="Times New Roman" w:hAnsi="Times New Roman"/>
          <w:szCs w:val="28"/>
        </w:rPr>
        <w:t xml:space="preserve"> cơ sở cho việc thực hiện đầu tư xây dựng, tổ chức đấu giá, thu tiền bán đất và hoàn thành các mục tiêu, tiêu chí đã đề ra.</w:t>
      </w:r>
    </w:p>
    <w:p w14:paraId="4414768E" w14:textId="3EDDBCCE" w:rsidR="00D20684" w:rsidRDefault="00D20684" w:rsidP="00B748F6">
      <w:pPr>
        <w:spacing w:line="300" w:lineRule="auto"/>
        <w:ind w:firstLine="539"/>
        <w:jc w:val="both"/>
        <w:rPr>
          <w:rFonts w:ascii="Times New Roman" w:hAnsi="Times New Roman"/>
          <w:szCs w:val="28"/>
          <w:lang w:val="pt-BR"/>
        </w:rPr>
      </w:pPr>
      <w:r>
        <w:rPr>
          <w:rFonts w:ascii="Times New Roman" w:hAnsi="Times New Roman"/>
          <w:szCs w:val="28"/>
          <w:lang w:val="pt-BR"/>
        </w:rPr>
        <w:t xml:space="preserve">Về </w:t>
      </w:r>
      <w:r w:rsidR="00DA7829">
        <w:rPr>
          <w:rFonts w:ascii="Times New Roman" w:hAnsi="Times New Roman"/>
          <w:szCs w:val="28"/>
          <w:lang w:val="pt-BR"/>
        </w:rPr>
        <w:t>m</w:t>
      </w:r>
      <w:r w:rsidR="0012691E">
        <w:rPr>
          <w:rFonts w:ascii="Times New Roman" w:hAnsi="Times New Roman"/>
          <w:szCs w:val="28"/>
          <w:lang w:val="pt-BR"/>
        </w:rPr>
        <w:t>ặ</w:t>
      </w:r>
      <w:r w:rsidR="00DA7829">
        <w:rPr>
          <w:rFonts w:ascii="Times New Roman" w:hAnsi="Times New Roman"/>
          <w:szCs w:val="28"/>
          <w:lang w:val="pt-BR"/>
        </w:rPr>
        <w:t xml:space="preserve">t </w:t>
      </w:r>
      <w:r>
        <w:rPr>
          <w:rFonts w:ascii="Times New Roman" w:hAnsi="Times New Roman"/>
          <w:szCs w:val="28"/>
          <w:lang w:val="pt-BR"/>
        </w:rPr>
        <w:t xml:space="preserve">chủ trương, </w:t>
      </w:r>
      <w:r w:rsidRPr="004B62C7">
        <w:rPr>
          <w:rFonts w:ascii="Times New Roman" w:hAnsi="Times New Roman"/>
          <w:szCs w:val="28"/>
          <w:lang w:val="pt-BR"/>
        </w:rPr>
        <w:t xml:space="preserve">Tỉnh ủy có </w:t>
      </w:r>
      <w:r w:rsidRPr="00B34F73">
        <w:rPr>
          <w:rFonts w:ascii="Times New Roman" w:hAnsi="Times New Roman"/>
          <w:szCs w:val="28"/>
          <w:lang w:val="pt-BR"/>
        </w:rPr>
        <w:t>Thông báo số 11</w:t>
      </w:r>
      <w:r>
        <w:rPr>
          <w:rFonts w:ascii="Times New Roman" w:hAnsi="Times New Roman"/>
          <w:szCs w:val="28"/>
          <w:lang w:val="pt-BR"/>
        </w:rPr>
        <w:t>58-</w:t>
      </w:r>
      <w:r w:rsidRPr="00B34F73">
        <w:rPr>
          <w:rFonts w:ascii="Times New Roman" w:hAnsi="Times New Roman"/>
          <w:szCs w:val="28"/>
          <w:lang w:val="pt-BR"/>
        </w:rPr>
        <w:t>TB</w:t>
      </w:r>
      <w:r>
        <w:rPr>
          <w:rFonts w:ascii="Times New Roman" w:hAnsi="Times New Roman"/>
          <w:szCs w:val="28"/>
          <w:lang w:val="pt-BR"/>
        </w:rPr>
        <w:t>/</w:t>
      </w:r>
      <w:r w:rsidRPr="00B34F73">
        <w:rPr>
          <w:rFonts w:ascii="Times New Roman" w:hAnsi="Times New Roman"/>
          <w:szCs w:val="28"/>
          <w:lang w:val="pt-BR"/>
        </w:rPr>
        <w:t xml:space="preserve">TU ngày </w:t>
      </w:r>
      <w:r>
        <w:rPr>
          <w:rFonts w:ascii="Times New Roman" w:hAnsi="Times New Roman"/>
          <w:szCs w:val="28"/>
          <w:lang w:val="pt-BR"/>
        </w:rPr>
        <w:t>18</w:t>
      </w:r>
      <w:r w:rsidRPr="00B34F73">
        <w:rPr>
          <w:rFonts w:ascii="Times New Roman" w:hAnsi="Times New Roman"/>
          <w:szCs w:val="28"/>
          <w:lang w:val="pt-BR"/>
        </w:rPr>
        <w:t>/</w:t>
      </w:r>
      <w:r>
        <w:rPr>
          <w:rFonts w:ascii="Times New Roman" w:hAnsi="Times New Roman"/>
          <w:szCs w:val="28"/>
          <w:lang w:val="pt-BR"/>
        </w:rPr>
        <w:t>6</w:t>
      </w:r>
      <w:r w:rsidRPr="00B34F73">
        <w:rPr>
          <w:rFonts w:ascii="Times New Roman" w:hAnsi="Times New Roman"/>
          <w:szCs w:val="28"/>
          <w:lang w:val="pt-BR"/>
        </w:rPr>
        <w:t xml:space="preserve">/2019 của Thường trực Tỉnh ủy về chủ trương thực hiện dự án </w:t>
      </w:r>
      <w:r>
        <w:rPr>
          <w:rFonts w:ascii="Times New Roman" w:hAnsi="Times New Roman"/>
          <w:szCs w:val="28"/>
          <w:lang w:val="pt-BR"/>
        </w:rPr>
        <w:t xml:space="preserve">Khu đô thị </w:t>
      </w:r>
      <w:r w:rsidRPr="00B34F73">
        <w:rPr>
          <w:rFonts w:ascii="Times New Roman" w:hAnsi="Times New Roman"/>
          <w:szCs w:val="28"/>
          <w:lang w:val="pt-BR"/>
        </w:rPr>
        <w:t>Bảo Ninh</w:t>
      </w:r>
      <w:r>
        <w:rPr>
          <w:rFonts w:ascii="Times New Roman" w:hAnsi="Times New Roman"/>
          <w:szCs w:val="28"/>
          <w:lang w:val="pt-BR"/>
        </w:rPr>
        <w:t xml:space="preserve"> </w:t>
      </w:r>
      <w:r w:rsidRPr="00B34F73">
        <w:rPr>
          <w:rFonts w:ascii="Times New Roman" w:hAnsi="Times New Roman"/>
          <w:szCs w:val="28"/>
          <w:lang w:val="pt-BR"/>
        </w:rPr>
        <w:t>-</w:t>
      </w:r>
      <w:r>
        <w:rPr>
          <w:rFonts w:ascii="Times New Roman" w:hAnsi="Times New Roman"/>
          <w:szCs w:val="28"/>
          <w:lang w:val="pt-BR"/>
        </w:rPr>
        <w:t xml:space="preserve"> </w:t>
      </w:r>
      <w:r>
        <w:rPr>
          <w:rFonts w:ascii="Times New Roman" w:hAnsi="Times New Roman"/>
          <w:szCs w:val="28"/>
        </w:rPr>
        <w:t>Cừa Phú</w:t>
      </w:r>
      <w:r w:rsidRPr="00B17576">
        <w:rPr>
          <w:rFonts w:ascii="Times New Roman" w:hAnsi="Times New Roman"/>
          <w:szCs w:val="28"/>
          <w:lang w:val="pt-BR"/>
        </w:rPr>
        <w:t xml:space="preserve">; UBND tỉnh có </w:t>
      </w:r>
      <w:r w:rsidRPr="00B34F73">
        <w:rPr>
          <w:rFonts w:ascii="Times New Roman" w:hAnsi="Times New Roman"/>
          <w:szCs w:val="28"/>
          <w:lang w:val="pt-BR"/>
        </w:rPr>
        <w:t xml:space="preserve">Công văn số </w:t>
      </w:r>
      <w:r>
        <w:rPr>
          <w:rFonts w:ascii="Times New Roman" w:hAnsi="Times New Roman"/>
          <w:szCs w:val="28"/>
          <w:lang w:val="pt-BR"/>
        </w:rPr>
        <w:t>2236</w:t>
      </w:r>
      <w:r w:rsidRPr="00B34F73">
        <w:rPr>
          <w:rFonts w:ascii="Times New Roman" w:hAnsi="Times New Roman"/>
          <w:szCs w:val="28"/>
          <w:lang w:val="pt-BR"/>
        </w:rPr>
        <w:t>/VPUBND-</w:t>
      </w:r>
      <w:r>
        <w:rPr>
          <w:rFonts w:ascii="Times New Roman" w:hAnsi="Times New Roman"/>
          <w:szCs w:val="28"/>
          <w:lang w:val="pt-BR"/>
        </w:rPr>
        <w:t xml:space="preserve">XDCB </w:t>
      </w:r>
      <w:r w:rsidRPr="00B34F73">
        <w:rPr>
          <w:rFonts w:ascii="Times New Roman" w:hAnsi="Times New Roman"/>
          <w:szCs w:val="28"/>
          <w:lang w:val="pt-BR"/>
        </w:rPr>
        <w:t xml:space="preserve">ngày </w:t>
      </w:r>
      <w:r>
        <w:rPr>
          <w:rFonts w:ascii="Times New Roman" w:hAnsi="Times New Roman"/>
          <w:szCs w:val="28"/>
          <w:lang w:val="pt-BR"/>
        </w:rPr>
        <w:t>21</w:t>
      </w:r>
      <w:r w:rsidRPr="00B34F73">
        <w:rPr>
          <w:rFonts w:ascii="Times New Roman" w:hAnsi="Times New Roman"/>
          <w:szCs w:val="28"/>
          <w:lang w:val="pt-BR"/>
        </w:rPr>
        <w:t>/</w:t>
      </w:r>
      <w:r>
        <w:rPr>
          <w:rFonts w:ascii="Times New Roman" w:hAnsi="Times New Roman"/>
          <w:szCs w:val="28"/>
          <w:lang w:val="pt-BR"/>
        </w:rPr>
        <w:t>6</w:t>
      </w:r>
      <w:r w:rsidRPr="00B34F73">
        <w:rPr>
          <w:rFonts w:ascii="Times New Roman" w:hAnsi="Times New Roman"/>
          <w:szCs w:val="28"/>
          <w:lang w:val="pt-BR"/>
        </w:rPr>
        <w:t xml:space="preserve">/2019 của Văn phòng UBND tỉnh về chủ trương thực hiện dự án </w:t>
      </w:r>
      <w:r>
        <w:rPr>
          <w:rFonts w:ascii="Times New Roman" w:hAnsi="Times New Roman"/>
          <w:szCs w:val="28"/>
          <w:lang w:val="pt-BR"/>
        </w:rPr>
        <w:t xml:space="preserve">Khu đô thị </w:t>
      </w:r>
      <w:r w:rsidRPr="00B34F73">
        <w:rPr>
          <w:rFonts w:ascii="Times New Roman" w:hAnsi="Times New Roman"/>
          <w:szCs w:val="28"/>
          <w:lang w:val="pt-BR"/>
        </w:rPr>
        <w:t>Bảo Ninh</w:t>
      </w:r>
      <w:r>
        <w:rPr>
          <w:rFonts w:ascii="Times New Roman" w:hAnsi="Times New Roman"/>
          <w:szCs w:val="28"/>
          <w:lang w:val="pt-BR"/>
        </w:rPr>
        <w:t xml:space="preserve"> </w:t>
      </w:r>
      <w:r w:rsidRPr="00B34F73">
        <w:rPr>
          <w:rFonts w:ascii="Times New Roman" w:hAnsi="Times New Roman"/>
          <w:szCs w:val="28"/>
          <w:lang w:val="pt-BR"/>
        </w:rPr>
        <w:t>-</w:t>
      </w:r>
      <w:r>
        <w:rPr>
          <w:rFonts w:ascii="Times New Roman" w:hAnsi="Times New Roman"/>
          <w:szCs w:val="28"/>
          <w:lang w:val="pt-BR"/>
        </w:rPr>
        <w:t xml:space="preserve"> </w:t>
      </w:r>
      <w:r>
        <w:rPr>
          <w:rFonts w:ascii="Times New Roman" w:hAnsi="Times New Roman"/>
          <w:szCs w:val="28"/>
        </w:rPr>
        <w:t>Cừa Phú</w:t>
      </w:r>
      <w:r w:rsidR="00E942F2">
        <w:rPr>
          <w:rFonts w:ascii="Times New Roman" w:hAnsi="Times New Roman"/>
          <w:szCs w:val="28"/>
          <w:lang w:val="pt-BR"/>
        </w:rPr>
        <w:t xml:space="preserve"> và </w:t>
      </w:r>
      <w:r w:rsidR="00E942F2">
        <w:rPr>
          <w:rFonts w:ascii="Times New Roman" w:hAnsi="Times New Roman"/>
          <w:szCs w:val="28"/>
        </w:rPr>
        <w:t>Quyết định số 3189/QĐ-UBND ngày 21/8/2019 của UBND tỉnh Quảng Bình về việc phê duyệt nhiệm vụ Q</w:t>
      </w:r>
      <w:r w:rsidR="00E942F2" w:rsidRPr="00956C2B">
        <w:rPr>
          <w:rFonts w:ascii="Times New Roman" w:hAnsi="Times New Roman"/>
          <w:szCs w:val="28"/>
        </w:rPr>
        <w:t xml:space="preserve">uy hoạch </w:t>
      </w:r>
      <w:r w:rsidR="00E942F2">
        <w:rPr>
          <w:rFonts w:ascii="Times New Roman" w:hAnsi="Times New Roman"/>
          <w:szCs w:val="28"/>
        </w:rPr>
        <w:t xml:space="preserve">chi tiết </w:t>
      </w:r>
      <w:r w:rsidR="00E942F2">
        <w:rPr>
          <w:rFonts w:ascii="Times New Roman" w:hAnsi="Times New Roman"/>
          <w:szCs w:val="28"/>
          <w:lang w:val="pt-BR"/>
        </w:rPr>
        <w:t xml:space="preserve">Khu đô thị </w:t>
      </w:r>
      <w:r w:rsidR="00E942F2" w:rsidRPr="00B34F73">
        <w:rPr>
          <w:rFonts w:ascii="Times New Roman" w:hAnsi="Times New Roman"/>
          <w:szCs w:val="28"/>
          <w:lang w:val="pt-BR"/>
        </w:rPr>
        <w:t>Bảo Ninh</w:t>
      </w:r>
      <w:r w:rsidR="00E942F2">
        <w:rPr>
          <w:rFonts w:ascii="Times New Roman" w:hAnsi="Times New Roman"/>
          <w:szCs w:val="28"/>
          <w:lang w:val="pt-BR"/>
        </w:rPr>
        <w:t xml:space="preserve"> </w:t>
      </w:r>
      <w:r w:rsidR="00E942F2" w:rsidRPr="00B34F73">
        <w:rPr>
          <w:rFonts w:ascii="Times New Roman" w:hAnsi="Times New Roman"/>
          <w:szCs w:val="28"/>
          <w:lang w:val="pt-BR"/>
        </w:rPr>
        <w:t>-</w:t>
      </w:r>
      <w:r w:rsidR="00E942F2">
        <w:rPr>
          <w:rFonts w:ascii="Times New Roman" w:hAnsi="Times New Roman"/>
          <w:szCs w:val="28"/>
          <w:lang w:val="pt-BR"/>
        </w:rPr>
        <w:t xml:space="preserve"> </w:t>
      </w:r>
      <w:r w:rsidR="00E942F2">
        <w:rPr>
          <w:rFonts w:ascii="Times New Roman" w:hAnsi="Times New Roman"/>
          <w:szCs w:val="28"/>
        </w:rPr>
        <w:t>Cừa Phú, thành phố Đồng Hới, tỷ lệ 1/500.</w:t>
      </w:r>
    </w:p>
    <w:p w14:paraId="6014F90E" w14:textId="77777777" w:rsidR="0003278B" w:rsidRPr="0003278B" w:rsidRDefault="0003278B" w:rsidP="008920ED">
      <w:pPr>
        <w:pStyle w:val="BodyText"/>
        <w:spacing w:after="0" w:line="312" w:lineRule="auto"/>
        <w:ind w:right="-144" w:firstLine="547"/>
        <w:outlineLvl w:val="2"/>
        <w:rPr>
          <w:b/>
          <w:i/>
          <w:sz w:val="28"/>
          <w:szCs w:val="28"/>
          <w:lang w:val="it-IT"/>
        </w:rPr>
      </w:pPr>
      <w:bookmarkStart w:id="30" w:name="_Toc34292268"/>
      <w:bookmarkStart w:id="31" w:name="_Toc89871740"/>
      <w:r w:rsidRPr="0003278B">
        <w:rPr>
          <w:b/>
          <w:i/>
          <w:sz w:val="28"/>
          <w:szCs w:val="28"/>
          <w:lang w:val="it-IT"/>
        </w:rPr>
        <w:t>1.2 Mục tiêu của đồ án:</w:t>
      </w:r>
      <w:bookmarkEnd w:id="30"/>
      <w:bookmarkEnd w:id="31"/>
    </w:p>
    <w:p w14:paraId="1FA37544" w14:textId="77777777" w:rsidR="0003278B" w:rsidRPr="00BB7B82" w:rsidRDefault="0003278B" w:rsidP="00B748F6">
      <w:pPr>
        <w:spacing w:line="300" w:lineRule="auto"/>
        <w:ind w:firstLine="540"/>
        <w:jc w:val="both"/>
        <w:rPr>
          <w:rFonts w:ascii="Times New Roman" w:hAnsi="Times New Roman"/>
          <w:szCs w:val="28"/>
          <w:lang w:val="pt-BR"/>
        </w:rPr>
      </w:pPr>
      <w:r w:rsidRPr="00BB7B82">
        <w:rPr>
          <w:rFonts w:ascii="Times New Roman" w:hAnsi="Times New Roman"/>
          <w:szCs w:val="28"/>
          <w:lang w:val="pt-BR"/>
        </w:rPr>
        <w:t xml:space="preserve">- Cụ thể hóa </w:t>
      </w:r>
      <w:r w:rsidRPr="007C6718">
        <w:rPr>
          <w:rFonts w:ascii="Times New Roman" w:hAnsi="Times New Roman"/>
          <w:szCs w:val="28"/>
          <w:lang w:val="pt-BR"/>
        </w:rPr>
        <w:t>Điều chỉnh quy hoạch phân khu phía Nam xã Bảo Ninh, thành phố Đồng Hới</w:t>
      </w:r>
      <w:r w:rsidRPr="00BB7B82">
        <w:rPr>
          <w:rFonts w:ascii="Times New Roman" w:hAnsi="Times New Roman"/>
          <w:szCs w:val="28"/>
          <w:lang w:val="pt-BR"/>
        </w:rPr>
        <w:t xml:space="preserve"> đã được phê duyệt.</w:t>
      </w:r>
    </w:p>
    <w:p w14:paraId="5CD669C0" w14:textId="77777777" w:rsidR="0003278B" w:rsidRPr="00BB7B82" w:rsidRDefault="0003278B" w:rsidP="00B748F6">
      <w:pPr>
        <w:spacing w:line="300" w:lineRule="auto"/>
        <w:ind w:firstLine="540"/>
        <w:jc w:val="both"/>
        <w:rPr>
          <w:rFonts w:ascii="Times New Roman" w:hAnsi="Times New Roman"/>
          <w:szCs w:val="28"/>
          <w:lang w:val="pt-BR"/>
        </w:rPr>
      </w:pPr>
      <w:r w:rsidRPr="00BB7B82">
        <w:rPr>
          <w:rFonts w:ascii="Times New Roman" w:hAnsi="Times New Roman"/>
          <w:szCs w:val="28"/>
          <w:lang w:val="pt-BR"/>
        </w:rPr>
        <w:t xml:space="preserve">- Quy hoạch chi tiết khu </w:t>
      </w:r>
      <w:r>
        <w:rPr>
          <w:rFonts w:ascii="Times New Roman" w:hAnsi="Times New Roman"/>
          <w:szCs w:val="28"/>
          <w:lang w:val="pt-BR"/>
        </w:rPr>
        <w:t>đô thị</w:t>
      </w:r>
      <w:r w:rsidRPr="00BB7B82">
        <w:rPr>
          <w:rFonts w:ascii="Times New Roman" w:hAnsi="Times New Roman"/>
          <w:szCs w:val="28"/>
          <w:lang w:val="pt-BR"/>
        </w:rPr>
        <w:t xml:space="preserve"> hợp lý về sử dụng đất, hiện đại, đẹp về không gian kiến trúc cảnh quan, đồng bộ về hệ thống hạ tầng kỹ thuật và hạ tầng xã hội.</w:t>
      </w:r>
    </w:p>
    <w:p w14:paraId="28A3BF7F" w14:textId="77777777" w:rsidR="0003278B" w:rsidRPr="00BB7B82" w:rsidRDefault="0003278B" w:rsidP="00B748F6">
      <w:pPr>
        <w:spacing w:line="300" w:lineRule="auto"/>
        <w:ind w:firstLine="540"/>
        <w:jc w:val="both"/>
        <w:rPr>
          <w:rFonts w:ascii="Times New Roman" w:hAnsi="Times New Roman"/>
          <w:szCs w:val="28"/>
          <w:lang w:val="pt-BR"/>
        </w:rPr>
      </w:pPr>
      <w:r w:rsidRPr="00BB7B82">
        <w:rPr>
          <w:rFonts w:ascii="Times New Roman" w:hAnsi="Times New Roman"/>
          <w:szCs w:val="28"/>
          <w:lang w:val="pt-BR"/>
        </w:rPr>
        <w:t>- Tạo cơ sở pháp lý cho việc quản lý, đầu tư xây dựng và khai thác sử dụng trong khu vực lập quy hoạch.</w:t>
      </w:r>
    </w:p>
    <w:p w14:paraId="2CF62F53" w14:textId="77777777" w:rsidR="0003278B" w:rsidRPr="00CA054E" w:rsidRDefault="0003278B" w:rsidP="00EC36AD">
      <w:pPr>
        <w:pStyle w:val="BodyText"/>
        <w:spacing w:after="0" w:line="312" w:lineRule="auto"/>
        <w:ind w:right="-144" w:firstLine="547"/>
        <w:outlineLvl w:val="1"/>
        <w:rPr>
          <w:b/>
          <w:sz w:val="28"/>
          <w:szCs w:val="28"/>
          <w:lang w:val="it-IT"/>
        </w:rPr>
      </w:pPr>
      <w:bookmarkStart w:id="32" w:name="_Toc34292269"/>
      <w:bookmarkStart w:id="33" w:name="_Toc89871741"/>
      <w:r w:rsidRPr="0003278B">
        <w:rPr>
          <w:b/>
          <w:sz w:val="28"/>
          <w:szCs w:val="28"/>
          <w:lang w:val="it-IT"/>
        </w:rPr>
        <w:t>2</w:t>
      </w:r>
      <w:r w:rsidRPr="00CA054E">
        <w:rPr>
          <w:b/>
          <w:sz w:val="28"/>
          <w:szCs w:val="28"/>
          <w:lang w:val="it-IT"/>
        </w:rPr>
        <w:t>. Các căn cứ lập quy hoạch:</w:t>
      </w:r>
      <w:bookmarkStart w:id="34" w:name="_Toc19626256"/>
      <w:bookmarkEnd w:id="32"/>
      <w:bookmarkEnd w:id="33"/>
    </w:p>
    <w:p w14:paraId="7B8241DD" w14:textId="77777777" w:rsidR="0003278B" w:rsidRPr="008920ED" w:rsidRDefault="0003278B" w:rsidP="008920ED">
      <w:pPr>
        <w:pStyle w:val="BodyText"/>
        <w:spacing w:after="0" w:line="312" w:lineRule="auto"/>
        <w:ind w:right="-144" w:firstLine="547"/>
        <w:outlineLvl w:val="2"/>
        <w:rPr>
          <w:b/>
          <w:i/>
          <w:sz w:val="28"/>
          <w:szCs w:val="28"/>
          <w:lang w:val="it-IT"/>
        </w:rPr>
      </w:pPr>
      <w:bookmarkStart w:id="35" w:name="_Toc34292270"/>
      <w:bookmarkStart w:id="36" w:name="_Toc89871742"/>
      <w:r w:rsidRPr="008920ED">
        <w:rPr>
          <w:b/>
          <w:i/>
          <w:sz w:val="28"/>
          <w:szCs w:val="28"/>
          <w:lang w:val="it-IT"/>
        </w:rPr>
        <w:t>2.1 Các cơ sở pháp lý:</w:t>
      </w:r>
      <w:bookmarkEnd w:id="34"/>
      <w:bookmarkEnd w:id="35"/>
      <w:bookmarkEnd w:id="36"/>
    </w:p>
    <w:p w14:paraId="7893C799" w14:textId="585D33D7" w:rsidR="00966587" w:rsidRPr="00966587" w:rsidRDefault="00061757" w:rsidP="00966587">
      <w:pPr>
        <w:spacing w:line="300" w:lineRule="auto"/>
        <w:ind w:firstLine="539"/>
        <w:jc w:val="both"/>
        <w:rPr>
          <w:rFonts w:ascii="Times New Roman" w:hAnsi="Times New Roman"/>
          <w:szCs w:val="28"/>
        </w:rPr>
      </w:pPr>
      <w:r w:rsidRPr="00966587">
        <w:rPr>
          <w:rFonts w:ascii="Times New Roman" w:hAnsi="Times New Roman"/>
          <w:szCs w:val="28"/>
        </w:rPr>
        <w:t>- Căn cứ Luật Xây dựng số 50/2014/QH13 ngày 18/6/2014;</w:t>
      </w:r>
    </w:p>
    <w:p w14:paraId="14F18E29" w14:textId="73A769D3" w:rsidR="00966587" w:rsidRPr="00966587" w:rsidRDefault="00966587" w:rsidP="00966587">
      <w:pPr>
        <w:spacing w:line="300" w:lineRule="auto"/>
        <w:ind w:firstLine="539"/>
        <w:jc w:val="both"/>
        <w:rPr>
          <w:rFonts w:ascii="Times New Roman" w:hAnsi="Times New Roman"/>
          <w:szCs w:val="28"/>
        </w:rPr>
      </w:pPr>
      <w:r w:rsidRPr="00966587">
        <w:rPr>
          <w:rFonts w:ascii="Times New Roman" w:hAnsi="Times New Roman"/>
          <w:szCs w:val="28"/>
        </w:rPr>
        <w:t>- Căn cứ Luật Xây dựng số 62/2020/QH14 ngày 17/6/2020;</w:t>
      </w:r>
    </w:p>
    <w:p w14:paraId="448A9C96" w14:textId="77777777" w:rsidR="00966587" w:rsidRPr="00966587" w:rsidRDefault="00966587" w:rsidP="00966587">
      <w:pPr>
        <w:spacing w:line="300" w:lineRule="auto"/>
        <w:ind w:firstLine="539"/>
        <w:jc w:val="both"/>
        <w:rPr>
          <w:rFonts w:ascii="Times New Roman" w:hAnsi="Times New Roman"/>
          <w:spacing w:val="-2"/>
          <w:szCs w:val="28"/>
          <w:lang w:val="fo-FO"/>
        </w:rPr>
      </w:pPr>
      <w:r w:rsidRPr="00966587">
        <w:rPr>
          <w:rFonts w:ascii="Times New Roman" w:hAnsi="Times New Roman"/>
          <w:szCs w:val="28"/>
        </w:rPr>
        <w:t xml:space="preserve">- </w:t>
      </w:r>
      <w:r w:rsidRPr="00966587">
        <w:rPr>
          <w:rFonts w:ascii="Times New Roman" w:hAnsi="Times New Roman"/>
          <w:szCs w:val="28"/>
          <w:lang w:val="pt-BR"/>
        </w:rPr>
        <w:t xml:space="preserve">Căn cứ </w:t>
      </w:r>
      <w:r w:rsidRPr="00966587">
        <w:rPr>
          <w:rFonts w:ascii="Times New Roman" w:hAnsi="Times New Roman"/>
          <w:szCs w:val="28"/>
        </w:rPr>
        <w:t xml:space="preserve">Luật </w:t>
      </w:r>
      <w:r w:rsidRPr="00966587">
        <w:rPr>
          <w:rFonts w:ascii="Times New Roman" w:hAnsi="Times New Roman"/>
          <w:spacing w:val="-2"/>
          <w:szCs w:val="28"/>
          <w:lang w:val="fo-FO"/>
        </w:rPr>
        <w:t>số 35/</w:t>
      </w:r>
      <w:r w:rsidRPr="00966587">
        <w:rPr>
          <w:rFonts w:ascii="Times New Roman" w:hAnsi="Times New Roman"/>
          <w:szCs w:val="28"/>
          <w:lang w:val="vi-VN"/>
        </w:rPr>
        <w:t>2018</w:t>
      </w:r>
      <w:r w:rsidRPr="00966587">
        <w:rPr>
          <w:rFonts w:ascii="Times New Roman" w:hAnsi="Times New Roman"/>
          <w:spacing w:val="-2"/>
          <w:szCs w:val="28"/>
          <w:lang w:val="fo-FO"/>
        </w:rPr>
        <w:t>/QH14 ngày 20/11/2018;</w:t>
      </w:r>
    </w:p>
    <w:p w14:paraId="75C759E1" w14:textId="77777777" w:rsidR="00D20684" w:rsidRPr="00900D06" w:rsidRDefault="00D20684" w:rsidP="00B748F6">
      <w:pPr>
        <w:spacing w:line="300" w:lineRule="auto"/>
        <w:ind w:firstLine="539"/>
        <w:jc w:val="both"/>
        <w:rPr>
          <w:rFonts w:ascii="Times New Roman" w:hAnsi="Times New Roman"/>
          <w:spacing w:val="-2"/>
          <w:szCs w:val="28"/>
          <w:lang w:val="fo-FO"/>
        </w:rPr>
      </w:pPr>
      <w:r w:rsidRPr="00900D06">
        <w:rPr>
          <w:rFonts w:ascii="Times New Roman" w:hAnsi="Times New Roman"/>
          <w:spacing w:val="-2"/>
          <w:szCs w:val="28"/>
          <w:lang w:val="fo-FO"/>
        </w:rPr>
        <w:t xml:space="preserve">- </w:t>
      </w:r>
      <w:r w:rsidR="007F62F2" w:rsidRPr="000935DA">
        <w:rPr>
          <w:rFonts w:ascii="Times New Roman" w:hAnsi="Times New Roman"/>
          <w:szCs w:val="28"/>
          <w:lang w:val="pt-BR"/>
        </w:rPr>
        <w:t xml:space="preserve">Căn cứ </w:t>
      </w:r>
      <w:r w:rsidRPr="00900D06">
        <w:rPr>
          <w:rFonts w:ascii="Times New Roman" w:hAnsi="Times New Roman"/>
          <w:spacing w:val="-2"/>
          <w:szCs w:val="28"/>
          <w:lang w:val="fo-FO"/>
        </w:rPr>
        <w:t>Luật Quy hoạch số 21/2017/QH14 ngày 24</w:t>
      </w:r>
      <w:r>
        <w:rPr>
          <w:rFonts w:ascii="Times New Roman" w:hAnsi="Times New Roman"/>
          <w:spacing w:val="-2"/>
          <w:szCs w:val="28"/>
          <w:lang w:val="fo-FO"/>
        </w:rPr>
        <w:t>/</w:t>
      </w:r>
      <w:r w:rsidRPr="00900D06">
        <w:rPr>
          <w:rFonts w:ascii="Times New Roman" w:hAnsi="Times New Roman"/>
          <w:spacing w:val="-2"/>
          <w:szCs w:val="28"/>
          <w:lang w:val="fo-FO"/>
        </w:rPr>
        <w:t>11</w:t>
      </w:r>
      <w:r>
        <w:rPr>
          <w:rFonts w:ascii="Times New Roman" w:hAnsi="Times New Roman"/>
          <w:spacing w:val="-2"/>
          <w:szCs w:val="28"/>
          <w:lang w:val="fo-FO"/>
        </w:rPr>
        <w:t>/</w:t>
      </w:r>
      <w:r w:rsidRPr="00900D06">
        <w:rPr>
          <w:rFonts w:ascii="Times New Roman" w:hAnsi="Times New Roman"/>
          <w:spacing w:val="-2"/>
          <w:szCs w:val="28"/>
          <w:lang w:val="fo-FO"/>
        </w:rPr>
        <w:t>2017;</w:t>
      </w:r>
    </w:p>
    <w:p w14:paraId="7BD01328" w14:textId="77777777" w:rsidR="00D20684" w:rsidRPr="005F4E70" w:rsidRDefault="00D20684" w:rsidP="00B748F6">
      <w:pPr>
        <w:spacing w:line="300" w:lineRule="auto"/>
        <w:ind w:firstLine="539"/>
        <w:jc w:val="both"/>
        <w:rPr>
          <w:rFonts w:ascii="Times New Roman" w:hAnsi="Times New Roman"/>
          <w:szCs w:val="28"/>
          <w:lang w:val="vi-VN"/>
        </w:rPr>
      </w:pPr>
      <w:r>
        <w:rPr>
          <w:rFonts w:ascii="Times New Roman" w:hAnsi="Times New Roman"/>
          <w:szCs w:val="28"/>
          <w:lang w:val="vi-VN"/>
        </w:rPr>
        <w:t>-</w:t>
      </w:r>
      <w:r>
        <w:rPr>
          <w:rFonts w:ascii="Times New Roman" w:hAnsi="Times New Roman"/>
          <w:szCs w:val="28"/>
        </w:rPr>
        <w:t xml:space="preserve"> </w:t>
      </w:r>
      <w:r w:rsidR="007F62F2" w:rsidRPr="000935DA">
        <w:rPr>
          <w:rFonts w:ascii="Times New Roman" w:hAnsi="Times New Roman"/>
          <w:szCs w:val="28"/>
          <w:lang w:val="pt-BR"/>
        </w:rPr>
        <w:t xml:space="preserve">Căn cứ </w:t>
      </w:r>
      <w:r w:rsidRPr="005F4E70">
        <w:rPr>
          <w:rFonts w:ascii="Times New Roman" w:hAnsi="Times New Roman"/>
          <w:szCs w:val="28"/>
          <w:lang w:val="vi-VN"/>
        </w:rPr>
        <w:t>Luật Quy hoạch đô thị số 30/2009/QH12 ngày 17/6/2009;</w:t>
      </w:r>
    </w:p>
    <w:p w14:paraId="787BE0A3" w14:textId="77777777" w:rsidR="00D20684" w:rsidRPr="005F4E70" w:rsidRDefault="00D20684" w:rsidP="00B748F6">
      <w:pPr>
        <w:spacing w:line="300" w:lineRule="auto"/>
        <w:ind w:right="74" w:firstLine="539"/>
        <w:jc w:val="both"/>
        <w:rPr>
          <w:rFonts w:ascii="Times New Roman" w:hAnsi="Times New Roman"/>
          <w:szCs w:val="28"/>
          <w:lang w:val="vi-VN"/>
        </w:rPr>
      </w:pPr>
      <w:r w:rsidRPr="005F4E70">
        <w:rPr>
          <w:rFonts w:ascii="Times New Roman" w:hAnsi="Times New Roman"/>
          <w:szCs w:val="28"/>
          <w:lang w:val="vi-VN"/>
        </w:rPr>
        <w:t>-</w:t>
      </w:r>
      <w:r>
        <w:rPr>
          <w:rFonts w:ascii="Times New Roman" w:hAnsi="Times New Roman"/>
          <w:szCs w:val="28"/>
        </w:rPr>
        <w:t xml:space="preserve"> </w:t>
      </w:r>
      <w:r w:rsidR="007F62F2" w:rsidRPr="000935DA">
        <w:rPr>
          <w:rFonts w:ascii="Times New Roman" w:hAnsi="Times New Roman"/>
          <w:szCs w:val="28"/>
          <w:lang w:val="pt-BR"/>
        </w:rPr>
        <w:t xml:space="preserve">Căn cứ </w:t>
      </w:r>
      <w:r w:rsidRPr="005F4E70">
        <w:rPr>
          <w:rFonts w:ascii="Times New Roman" w:hAnsi="Times New Roman"/>
          <w:szCs w:val="28"/>
          <w:lang w:val="vi-VN"/>
        </w:rPr>
        <w:t>Nghị</w:t>
      </w:r>
      <w:r>
        <w:rPr>
          <w:rFonts w:ascii="Times New Roman" w:hAnsi="Times New Roman"/>
          <w:szCs w:val="28"/>
          <w:lang w:val="vi-VN"/>
        </w:rPr>
        <w:t xml:space="preserve"> định số 37/2010/NĐ-CP ngày 07/</w:t>
      </w:r>
      <w:r w:rsidRPr="005F4E70">
        <w:rPr>
          <w:rFonts w:ascii="Times New Roman" w:hAnsi="Times New Roman"/>
          <w:szCs w:val="28"/>
          <w:lang w:val="vi-VN"/>
        </w:rPr>
        <w:t xml:space="preserve">4/2010 của Chính phủ về Lập, thẩm định, phê duyệt và Quản lý quy hoạch đô thị; </w:t>
      </w:r>
    </w:p>
    <w:p w14:paraId="4365B7D7" w14:textId="77777777" w:rsidR="004C5269" w:rsidRDefault="0098624D" w:rsidP="00B748F6">
      <w:pPr>
        <w:spacing w:line="300" w:lineRule="auto"/>
        <w:ind w:right="74" w:firstLine="539"/>
        <w:jc w:val="both"/>
        <w:rPr>
          <w:rFonts w:ascii="Times New Roman" w:hAnsi="Times New Roman"/>
          <w:szCs w:val="28"/>
        </w:rPr>
      </w:pPr>
      <w:r>
        <w:rPr>
          <w:rFonts w:ascii="Times New Roman" w:hAnsi="Times New Roman"/>
          <w:szCs w:val="28"/>
        </w:rPr>
        <w:t xml:space="preserve">- </w:t>
      </w:r>
      <w:r w:rsidR="004C5269" w:rsidRPr="004C5269">
        <w:rPr>
          <w:rFonts w:ascii="Times New Roman" w:hAnsi="Times New Roman"/>
          <w:szCs w:val="28"/>
          <w:lang w:val="vi-VN"/>
        </w:rPr>
        <w:t>Căn cứ Nghị định số 72/2019/NĐ-CP ngày 30</w:t>
      </w:r>
      <w:r w:rsidR="004C5269">
        <w:rPr>
          <w:rFonts w:ascii="Times New Roman" w:hAnsi="Times New Roman"/>
          <w:szCs w:val="28"/>
        </w:rPr>
        <w:t>/</w:t>
      </w:r>
      <w:r w:rsidR="004C5269" w:rsidRPr="004C5269">
        <w:rPr>
          <w:rFonts w:ascii="Times New Roman" w:hAnsi="Times New Roman"/>
          <w:szCs w:val="28"/>
          <w:lang w:val="vi-VN"/>
        </w:rPr>
        <w:t>8</w:t>
      </w:r>
      <w:r w:rsidR="004C5269">
        <w:rPr>
          <w:rFonts w:ascii="Times New Roman" w:hAnsi="Times New Roman"/>
          <w:szCs w:val="28"/>
        </w:rPr>
        <w:t>/</w:t>
      </w:r>
      <w:r w:rsidR="004C5269" w:rsidRPr="004C5269">
        <w:rPr>
          <w:rFonts w:ascii="Times New Roman" w:hAnsi="Times New Roman"/>
          <w:szCs w:val="28"/>
          <w:lang w:val="vi-VN"/>
        </w:rPr>
        <w:t>2019 của Chính phủ sửa đổi, bổ sung một số điều của Nghị định số 37/2010/NĐ-CP ngày 07</w:t>
      </w:r>
      <w:r w:rsidR="004C5269">
        <w:rPr>
          <w:rFonts w:ascii="Times New Roman" w:hAnsi="Times New Roman"/>
          <w:szCs w:val="28"/>
        </w:rPr>
        <w:t>/</w:t>
      </w:r>
      <w:r w:rsidR="004C5269" w:rsidRPr="004C5269">
        <w:rPr>
          <w:rFonts w:ascii="Times New Roman" w:hAnsi="Times New Roman"/>
          <w:szCs w:val="28"/>
          <w:lang w:val="vi-VN"/>
        </w:rPr>
        <w:t>4</w:t>
      </w:r>
      <w:r w:rsidR="004C5269">
        <w:rPr>
          <w:rFonts w:ascii="Times New Roman" w:hAnsi="Times New Roman"/>
          <w:szCs w:val="28"/>
        </w:rPr>
        <w:t>/</w:t>
      </w:r>
      <w:r w:rsidR="004C5269" w:rsidRPr="004C5269">
        <w:rPr>
          <w:rFonts w:ascii="Times New Roman" w:hAnsi="Times New Roman"/>
          <w:szCs w:val="28"/>
          <w:lang w:val="vi-VN"/>
        </w:rPr>
        <w:t>2010 về lập, thẩm định, phê duyệt và quản lý quy hoạch đô thị và Nghị định số 44/2015/NĐ-CP ngày 06</w:t>
      </w:r>
      <w:r w:rsidR="00592531">
        <w:rPr>
          <w:rFonts w:ascii="Times New Roman" w:hAnsi="Times New Roman"/>
          <w:szCs w:val="28"/>
        </w:rPr>
        <w:t>/</w:t>
      </w:r>
      <w:r w:rsidR="004C5269" w:rsidRPr="004C5269">
        <w:rPr>
          <w:rFonts w:ascii="Times New Roman" w:hAnsi="Times New Roman"/>
          <w:szCs w:val="28"/>
          <w:lang w:val="vi-VN"/>
        </w:rPr>
        <w:t>5</w:t>
      </w:r>
      <w:r w:rsidR="00592531">
        <w:rPr>
          <w:rFonts w:ascii="Times New Roman" w:hAnsi="Times New Roman"/>
          <w:szCs w:val="28"/>
        </w:rPr>
        <w:t>/</w:t>
      </w:r>
      <w:r w:rsidR="004C5269" w:rsidRPr="004C5269">
        <w:rPr>
          <w:rFonts w:ascii="Times New Roman" w:hAnsi="Times New Roman"/>
          <w:szCs w:val="28"/>
          <w:lang w:val="vi-VN"/>
        </w:rPr>
        <w:t>2015 quy định chi tiết một số nội dung về quy hoạch xây dựng;</w:t>
      </w:r>
    </w:p>
    <w:p w14:paraId="304A78DD" w14:textId="77777777" w:rsidR="00D20684" w:rsidRDefault="00D20684" w:rsidP="00B748F6">
      <w:pPr>
        <w:spacing w:line="300" w:lineRule="auto"/>
        <w:ind w:right="74" w:firstLine="539"/>
        <w:jc w:val="both"/>
        <w:rPr>
          <w:rFonts w:ascii="Times New Roman" w:hAnsi="Times New Roman"/>
          <w:szCs w:val="28"/>
        </w:rPr>
      </w:pPr>
      <w:r>
        <w:rPr>
          <w:rFonts w:ascii="Times New Roman" w:hAnsi="Times New Roman"/>
          <w:szCs w:val="28"/>
          <w:lang w:val="vi-VN"/>
        </w:rPr>
        <w:t>-</w:t>
      </w:r>
      <w:r w:rsidRPr="004C5269">
        <w:rPr>
          <w:rFonts w:ascii="Times New Roman" w:hAnsi="Times New Roman"/>
          <w:szCs w:val="28"/>
          <w:lang w:val="vi-VN"/>
        </w:rPr>
        <w:t xml:space="preserve"> </w:t>
      </w:r>
      <w:r w:rsidR="007F62F2" w:rsidRPr="004C5269">
        <w:rPr>
          <w:rFonts w:ascii="Times New Roman" w:hAnsi="Times New Roman"/>
          <w:szCs w:val="28"/>
          <w:lang w:val="vi-VN"/>
        </w:rPr>
        <w:t xml:space="preserve">Căn cứ </w:t>
      </w:r>
      <w:r w:rsidRPr="005F4E70">
        <w:rPr>
          <w:rFonts w:ascii="Times New Roman" w:hAnsi="Times New Roman"/>
          <w:szCs w:val="28"/>
          <w:lang w:val="vi-VN"/>
        </w:rPr>
        <w:t xml:space="preserve">Nghị định số 38/2010/NĐ-CP ngày </w:t>
      </w:r>
      <w:r>
        <w:rPr>
          <w:rFonts w:ascii="Times New Roman" w:hAnsi="Times New Roman"/>
          <w:szCs w:val="28"/>
          <w:lang w:val="vi-VN"/>
        </w:rPr>
        <w:t>07/</w:t>
      </w:r>
      <w:r w:rsidRPr="005F4E70">
        <w:rPr>
          <w:rFonts w:ascii="Times New Roman" w:hAnsi="Times New Roman"/>
          <w:szCs w:val="28"/>
          <w:lang w:val="vi-VN"/>
        </w:rPr>
        <w:t>4/2010 của Chính phủ về Quản lý không gian, kiến trúc, cảnh quan đô thị;</w:t>
      </w:r>
    </w:p>
    <w:p w14:paraId="71D29C2D" w14:textId="1ED6B74D" w:rsidR="00F43B26" w:rsidRPr="00B748F6" w:rsidRDefault="00F43B26" w:rsidP="00B748F6">
      <w:pPr>
        <w:spacing w:line="300" w:lineRule="auto"/>
        <w:ind w:right="74" w:firstLine="539"/>
        <w:jc w:val="both"/>
        <w:rPr>
          <w:rFonts w:ascii="Times New Roman" w:hAnsi="Times New Roman"/>
          <w:szCs w:val="28"/>
        </w:rPr>
      </w:pPr>
      <w:r w:rsidRPr="00B748F6">
        <w:rPr>
          <w:rFonts w:ascii="Times New Roman" w:hAnsi="Times New Roman"/>
          <w:szCs w:val="28"/>
          <w:lang w:val="vi-VN"/>
        </w:rPr>
        <w:t xml:space="preserve">- Căn cứ </w:t>
      </w:r>
      <w:r w:rsidRPr="00B748F6">
        <w:rPr>
          <w:rFonts w:ascii="Times New Roman" w:hAnsi="Times New Roman"/>
          <w:szCs w:val="28"/>
        </w:rPr>
        <w:t>Nghị định số 71/2015/NĐ-CP ngày 03/9/2015 về quản lý hoạt động của người phương tiện trong khu vực biên giới biển nước CHXHCN Việt Nam;</w:t>
      </w:r>
    </w:p>
    <w:p w14:paraId="340B943F" w14:textId="7AE0F4AE" w:rsidR="00D20684" w:rsidRPr="00914140" w:rsidRDefault="00D20684" w:rsidP="00B748F6">
      <w:pPr>
        <w:spacing w:line="300" w:lineRule="auto"/>
        <w:ind w:right="74" w:firstLine="539"/>
        <w:jc w:val="both"/>
        <w:rPr>
          <w:rFonts w:ascii="Times New Roman" w:hAnsi="Times New Roman"/>
          <w:szCs w:val="28"/>
        </w:rPr>
      </w:pPr>
      <w:r>
        <w:rPr>
          <w:rFonts w:ascii="Times New Roman" w:hAnsi="Times New Roman"/>
          <w:szCs w:val="28"/>
        </w:rPr>
        <w:lastRenderedPageBreak/>
        <w:t xml:space="preserve">- </w:t>
      </w:r>
      <w:r w:rsidR="007F62F2" w:rsidRPr="000935DA">
        <w:rPr>
          <w:rFonts w:ascii="Times New Roman" w:hAnsi="Times New Roman"/>
          <w:szCs w:val="28"/>
          <w:lang w:val="pt-BR"/>
        </w:rPr>
        <w:t xml:space="preserve">Căn cứ </w:t>
      </w:r>
      <w:r w:rsidRPr="005F4E70">
        <w:rPr>
          <w:rFonts w:ascii="Times New Roman" w:hAnsi="Times New Roman"/>
          <w:szCs w:val="28"/>
          <w:lang w:val="vi-VN"/>
        </w:rPr>
        <w:t>Thông tư số</w:t>
      </w:r>
      <w:r>
        <w:rPr>
          <w:rFonts w:ascii="Times New Roman" w:hAnsi="Times New Roman"/>
          <w:szCs w:val="28"/>
        </w:rPr>
        <w:t xml:space="preserve"> 10/2016 ngày 10/3/2016 của Bộ Xây dựng Quy định về cắm mốc giới và quản lý mốc giới theo quy hoạch xây dựng; </w:t>
      </w:r>
    </w:p>
    <w:p w14:paraId="3B43062F" w14:textId="77777777" w:rsidR="00D20684" w:rsidRDefault="00D20684" w:rsidP="00B748F6">
      <w:pPr>
        <w:spacing w:line="300" w:lineRule="auto"/>
        <w:ind w:right="74" w:firstLine="539"/>
        <w:jc w:val="both"/>
        <w:rPr>
          <w:rFonts w:ascii="Times New Roman" w:hAnsi="Times New Roman"/>
          <w:szCs w:val="28"/>
        </w:rPr>
      </w:pPr>
      <w:r>
        <w:rPr>
          <w:rFonts w:ascii="Times New Roman" w:hAnsi="Times New Roman"/>
          <w:szCs w:val="28"/>
        </w:rPr>
        <w:t xml:space="preserve">- </w:t>
      </w:r>
      <w:r w:rsidR="007F62F2" w:rsidRPr="000935DA">
        <w:rPr>
          <w:rFonts w:ascii="Times New Roman" w:hAnsi="Times New Roman"/>
          <w:szCs w:val="28"/>
          <w:lang w:val="pt-BR"/>
        </w:rPr>
        <w:t xml:space="preserve">Căn cứ </w:t>
      </w:r>
      <w:r w:rsidRPr="005F4E70">
        <w:rPr>
          <w:rFonts w:ascii="Times New Roman" w:hAnsi="Times New Roman"/>
          <w:szCs w:val="28"/>
          <w:lang w:val="vi-VN"/>
        </w:rPr>
        <w:t>Thông tư số</w:t>
      </w:r>
      <w:r>
        <w:rPr>
          <w:rFonts w:ascii="Times New Roman" w:hAnsi="Times New Roman"/>
          <w:szCs w:val="28"/>
        </w:rPr>
        <w:t xml:space="preserve"> 12/2016/TT-BXD ngày 29/6/2016 của Bộ Xây dựng Quy định về hồ sơ của nhiệm vụ và đồ án quy hoạch xây dựng vùng, quy hoạch đô thị và quy hoạch khu chức năng đặc thù;</w:t>
      </w:r>
    </w:p>
    <w:p w14:paraId="155115FD" w14:textId="77777777" w:rsidR="00D20684" w:rsidRDefault="00D20684" w:rsidP="00B748F6">
      <w:pPr>
        <w:spacing w:line="312" w:lineRule="auto"/>
        <w:ind w:right="74" w:firstLine="539"/>
        <w:jc w:val="both"/>
        <w:rPr>
          <w:rFonts w:ascii="Times New Roman" w:hAnsi="Times New Roman" w:cs=".VnTime"/>
          <w:szCs w:val="28"/>
        </w:rPr>
      </w:pPr>
      <w:r>
        <w:rPr>
          <w:rFonts w:ascii="Times New Roman" w:hAnsi="Times New Roman" w:cs=".VnTime"/>
          <w:szCs w:val="28"/>
        </w:rPr>
        <w:t xml:space="preserve">- </w:t>
      </w:r>
      <w:r w:rsidR="007F62F2" w:rsidRPr="000935DA">
        <w:rPr>
          <w:rFonts w:ascii="Times New Roman" w:hAnsi="Times New Roman"/>
          <w:szCs w:val="28"/>
          <w:lang w:val="pt-BR"/>
        </w:rPr>
        <w:t xml:space="preserve">Căn cứ </w:t>
      </w:r>
      <w:r>
        <w:rPr>
          <w:rFonts w:ascii="Times New Roman" w:hAnsi="Times New Roman" w:cs=".VnTime"/>
          <w:szCs w:val="28"/>
        </w:rPr>
        <w:t xml:space="preserve">Thông tư </w:t>
      </w:r>
      <w:r w:rsidRPr="00DC29B8">
        <w:rPr>
          <w:rFonts w:ascii="Times New Roman" w:hAnsi="Times New Roman" w:cs=".VnTime"/>
          <w:szCs w:val="28"/>
          <w:lang w:val="vi-VN"/>
        </w:rPr>
        <w:t>s</w:t>
      </w:r>
      <w:r w:rsidRPr="00DC29B8">
        <w:rPr>
          <w:rFonts w:ascii="Times New Roman" w:hAnsi="Times New Roman" w:cs="Arial"/>
          <w:szCs w:val="28"/>
          <w:lang w:val="vi-VN"/>
        </w:rPr>
        <w:t>ố</w:t>
      </w:r>
      <w:r w:rsidRPr="00DC29B8">
        <w:rPr>
          <w:rFonts w:ascii="Times New Roman" w:hAnsi="Times New Roman" w:cs=".VnTime"/>
          <w:szCs w:val="28"/>
          <w:lang w:val="vi-VN"/>
        </w:rPr>
        <w:t xml:space="preserve"> 0</w:t>
      </w:r>
      <w:r>
        <w:rPr>
          <w:rFonts w:ascii="Times New Roman" w:hAnsi="Times New Roman" w:cs=".VnTime"/>
          <w:szCs w:val="28"/>
        </w:rPr>
        <w:t>1</w:t>
      </w:r>
      <w:r w:rsidRPr="00DC29B8">
        <w:rPr>
          <w:rFonts w:ascii="Times New Roman" w:hAnsi="Times New Roman" w:cs=".VnTime"/>
          <w:szCs w:val="28"/>
          <w:lang w:val="vi-VN"/>
        </w:rPr>
        <w:t>/20</w:t>
      </w:r>
      <w:r>
        <w:rPr>
          <w:rFonts w:ascii="Times New Roman" w:hAnsi="Times New Roman" w:cs=".VnTime"/>
          <w:szCs w:val="28"/>
        </w:rPr>
        <w:t>16</w:t>
      </w:r>
      <w:r w:rsidRPr="00DC29B8">
        <w:rPr>
          <w:rFonts w:ascii="Times New Roman" w:hAnsi="Times New Roman" w:cs=".VnTime"/>
          <w:szCs w:val="28"/>
          <w:lang w:val="vi-VN"/>
        </w:rPr>
        <w:t>/</w:t>
      </w:r>
      <w:r>
        <w:rPr>
          <w:rFonts w:ascii="Times New Roman" w:hAnsi="Times New Roman" w:cs=".VnTime"/>
          <w:szCs w:val="28"/>
        </w:rPr>
        <w:t>TT</w:t>
      </w:r>
      <w:r w:rsidRPr="00DC29B8">
        <w:rPr>
          <w:rFonts w:ascii="Times New Roman" w:hAnsi="Times New Roman"/>
          <w:szCs w:val="28"/>
          <w:lang w:val="vi-VN"/>
        </w:rPr>
        <w:t>-BXD ng</w:t>
      </w:r>
      <w:r w:rsidRPr="00DC29B8">
        <w:rPr>
          <w:rFonts w:ascii="Times New Roman" w:hAnsi="Times New Roman" w:cs="Arial"/>
          <w:szCs w:val="28"/>
          <w:lang w:val="vi-VN"/>
        </w:rPr>
        <w:t>à</w:t>
      </w:r>
      <w:r w:rsidRPr="00DC29B8">
        <w:rPr>
          <w:rFonts w:ascii="Times New Roman" w:hAnsi="Times New Roman" w:cs=".VnTime"/>
          <w:szCs w:val="28"/>
          <w:lang w:val="vi-VN"/>
        </w:rPr>
        <w:t xml:space="preserve">y </w:t>
      </w:r>
      <w:r>
        <w:rPr>
          <w:rFonts w:ascii="Times New Roman" w:hAnsi="Times New Roman" w:cs=".VnTime"/>
          <w:szCs w:val="28"/>
        </w:rPr>
        <w:t>01</w:t>
      </w:r>
      <w:r w:rsidRPr="00DC29B8">
        <w:rPr>
          <w:rFonts w:ascii="Times New Roman" w:hAnsi="Times New Roman" w:cs=".VnTime"/>
          <w:szCs w:val="28"/>
          <w:lang w:val="vi-VN"/>
        </w:rPr>
        <w:t>/</w:t>
      </w:r>
      <w:r>
        <w:rPr>
          <w:rFonts w:ascii="Times New Roman" w:hAnsi="Times New Roman" w:cs=".VnTime"/>
          <w:szCs w:val="28"/>
        </w:rPr>
        <w:t>02</w:t>
      </w:r>
      <w:r w:rsidRPr="00DC29B8">
        <w:rPr>
          <w:rFonts w:ascii="Times New Roman" w:hAnsi="Times New Roman" w:cs=".VnTime"/>
          <w:szCs w:val="28"/>
          <w:lang w:val="vi-VN"/>
        </w:rPr>
        <w:t>/20</w:t>
      </w:r>
      <w:r>
        <w:rPr>
          <w:rFonts w:ascii="Times New Roman" w:hAnsi="Times New Roman" w:cs=".VnTime"/>
          <w:szCs w:val="28"/>
        </w:rPr>
        <w:t>16</w:t>
      </w:r>
      <w:r w:rsidRPr="00DC29B8">
        <w:rPr>
          <w:rFonts w:ascii="Times New Roman" w:hAnsi="Times New Roman" w:cs=".VnTime"/>
          <w:szCs w:val="28"/>
          <w:lang w:val="vi-VN"/>
        </w:rPr>
        <w:t xml:space="preserve"> c</w:t>
      </w:r>
      <w:r w:rsidRPr="00DC29B8">
        <w:rPr>
          <w:rFonts w:ascii="Times New Roman" w:hAnsi="Times New Roman" w:cs="Arial"/>
          <w:szCs w:val="28"/>
          <w:lang w:val="vi-VN"/>
        </w:rPr>
        <w:t>ủ</w:t>
      </w:r>
      <w:r w:rsidRPr="00DC29B8">
        <w:rPr>
          <w:rFonts w:ascii="Times New Roman" w:hAnsi="Times New Roman" w:cs=".VnTime"/>
          <w:szCs w:val="28"/>
          <w:lang w:val="vi-VN"/>
        </w:rPr>
        <w:t xml:space="preserve">a </w:t>
      </w:r>
      <w:r w:rsidRPr="00682F37">
        <w:rPr>
          <w:rFonts w:ascii="Times New Roman" w:hAnsi="Times New Roman" w:cs=".VnTime"/>
          <w:szCs w:val="28"/>
          <w:lang w:val="vi-VN"/>
        </w:rPr>
        <w:t>Bộ Xây dựng ban hành Quy chuẩn kỹ thuật quốc gia về “Các công trình hạ tầng kỹ thuật”</w:t>
      </w:r>
      <w:r>
        <w:rPr>
          <w:rFonts w:ascii="Times New Roman" w:hAnsi="Times New Roman" w:cs=".VnTime"/>
          <w:szCs w:val="28"/>
        </w:rPr>
        <w:t>.</w:t>
      </w:r>
    </w:p>
    <w:p w14:paraId="62C54760" w14:textId="0BD78A09" w:rsidR="00D20684" w:rsidRPr="00B50E6F" w:rsidRDefault="00D20684" w:rsidP="00B748F6">
      <w:pPr>
        <w:spacing w:line="312" w:lineRule="auto"/>
        <w:ind w:right="74" w:firstLine="539"/>
        <w:jc w:val="both"/>
        <w:rPr>
          <w:rFonts w:ascii="Times New Roman" w:hAnsi="Times New Roman"/>
          <w:szCs w:val="28"/>
          <w:lang w:val="vi-VN"/>
        </w:rPr>
      </w:pPr>
      <w:r w:rsidRPr="00B50E6F">
        <w:rPr>
          <w:rFonts w:ascii="Times New Roman" w:hAnsi="Times New Roman"/>
          <w:szCs w:val="28"/>
          <w:lang w:val="vi-VN"/>
        </w:rPr>
        <w:t>-</w:t>
      </w:r>
      <w:r w:rsidRPr="00B50E6F">
        <w:rPr>
          <w:rFonts w:ascii="Times New Roman" w:hAnsi="Times New Roman"/>
          <w:szCs w:val="28"/>
        </w:rPr>
        <w:t xml:space="preserve"> </w:t>
      </w:r>
      <w:r w:rsidR="007F62F2" w:rsidRPr="00B50E6F">
        <w:rPr>
          <w:rFonts w:ascii="Times New Roman" w:hAnsi="Times New Roman"/>
          <w:szCs w:val="28"/>
          <w:lang w:val="pt-BR"/>
        </w:rPr>
        <w:t xml:space="preserve">Căn cứ </w:t>
      </w:r>
      <w:r w:rsidR="00B50E6F" w:rsidRPr="00B50E6F">
        <w:rPr>
          <w:rFonts w:ascii="Times New Roman" w:hAnsi="Times New Roman"/>
          <w:szCs w:val="28"/>
        </w:rPr>
        <w:t>Thông tư</w:t>
      </w:r>
      <w:r w:rsidRPr="00B50E6F">
        <w:rPr>
          <w:rFonts w:ascii="Times New Roman" w:hAnsi="Times New Roman"/>
          <w:szCs w:val="28"/>
          <w:lang w:val="vi-VN"/>
        </w:rPr>
        <w:t xml:space="preserve"> số </w:t>
      </w:r>
      <w:r w:rsidR="0012691E">
        <w:rPr>
          <w:rFonts w:ascii="Times New Roman" w:hAnsi="Times New Roman"/>
          <w:szCs w:val="28"/>
        </w:rPr>
        <w:t>01</w:t>
      </w:r>
      <w:r w:rsidRPr="00B50E6F">
        <w:rPr>
          <w:rFonts w:ascii="Times New Roman" w:hAnsi="Times New Roman"/>
          <w:szCs w:val="28"/>
          <w:lang w:val="vi-VN"/>
        </w:rPr>
        <w:t>/20</w:t>
      </w:r>
      <w:r w:rsidR="0012691E">
        <w:rPr>
          <w:rFonts w:ascii="Times New Roman" w:hAnsi="Times New Roman"/>
          <w:szCs w:val="28"/>
        </w:rPr>
        <w:t>21</w:t>
      </w:r>
      <w:r w:rsidRPr="00B50E6F">
        <w:rPr>
          <w:rFonts w:ascii="Times New Roman" w:hAnsi="Times New Roman"/>
          <w:szCs w:val="28"/>
          <w:lang w:val="vi-VN"/>
        </w:rPr>
        <w:t>/</w:t>
      </w:r>
      <w:r w:rsidR="00B50E6F" w:rsidRPr="00B50E6F">
        <w:rPr>
          <w:rFonts w:ascii="Times New Roman" w:hAnsi="Times New Roman"/>
          <w:szCs w:val="28"/>
        </w:rPr>
        <w:t>TT</w:t>
      </w:r>
      <w:r w:rsidRPr="00B50E6F">
        <w:rPr>
          <w:rFonts w:ascii="Times New Roman" w:hAnsi="Times New Roman"/>
          <w:szCs w:val="28"/>
          <w:lang w:val="vi-VN"/>
        </w:rPr>
        <w:t xml:space="preserve">-BXD ngày </w:t>
      </w:r>
      <w:r w:rsidR="0012691E">
        <w:rPr>
          <w:rFonts w:ascii="Times New Roman" w:hAnsi="Times New Roman"/>
          <w:szCs w:val="28"/>
        </w:rPr>
        <w:t>19/5/2021</w:t>
      </w:r>
      <w:r w:rsidRPr="00B50E6F">
        <w:rPr>
          <w:rFonts w:ascii="Times New Roman" w:hAnsi="Times New Roman"/>
          <w:szCs w:val="28"/>
          <w:lang w:val="vi-VN"/>
        </w:rPr>
        <w:t xml:space="preserve"> của Bộ Xây dựng về việc ban hành "Quy chuẩn kỹ thuật quốc gia về </w:t>
      </w:r>
      <w:r w:rsidR="00B50E6F" w:rsidRPr="00B50E6F">
        <w:rPr>
          <w:rFonts w:ascii="Times New Roman" w:hAnsi="Times New Roman"/>
          <w:szCs w:val="28"/>
        </w:rPr>
        <w:t>Q</w:t>
      </w:r>
      <w:r w:rsidRPr="00B50E6F">
        <w:rPr>
          <w:rFonts w:ascii="Times New Roman" w:hAnsi="Times New Roman"/>
          <w:szCs w:val="28"/>
          <w:lang w:val="vi-VN"/>
        </w:rPr>
        <w:t>uy hoạch xây dựng";</w:t>
      </w:r>
    </w:p>
    <w:p w14:paraId="45501E1E" w14:textId="77777777" w:rsidR="00D20684" w:rsidRDefault="00D20684" w:rsidP="00B748F6">
      <w:pPr>
        <w:spacing w:line="312" w:lineRule="auto"/>
        <w:ind w:right="74" w:firstLine="540"/>
        <w:jc w:val="both"/>
        <w:rPr>
          <w:rFonts w:ascii="Times New Roman" w:hAnsi="Times New Roman"/>
          <w:szCs w:val="28"/>
        </w:rPr>
      </w:pPr>
      <w:r w:rsidRPr="0038443D">
        <w:rPr>
          <w:rFonts w:ascii="Times New Roman" w:hAnsi="Times New Roman"/>
          <w:szCs w:val="28"/>
        </w:rPr>
        <w:t>-</w:t>
      </w:r>
      <w:r w:rsidRPr="00981B27">
        <w:rPr>
          <w:rFonts w:ascii="Times New Roman" w:hAnsi="Times New Roman"/>
          <w:szCs w:val="28"/>
        </w:rPr>
        <w:t xml:space="preserve"> </w:t>
      </w:r>
      <w:r w:rsidR="007F62F2" w:rsidRPr="000935DA">
        <w:rPr>
          <w:rFonts w:ascii="Times New Roman" w:hAnsi="Times New Roman"/>
          <w:szCs w:val="28"/>
          <w:lang w:val="pt-BR"/>
        </w:rPr>
        <w:t xml:space="preserve">Căn cứ </w:t>
      </w:r>
      <w:r w:rsidRPr="00F945F2">
        <w:rPr>
          <w:rFonts w:ascii="Times New Roman" w:hAnsi="Times New Roman"/>
          <w:szCs w:val="28"/>
        </w:rPr>
        <w:t>Quy</w:t>
      </w:r>
      <w:r>
        <w:rPr>
          <w:rFonts w:ascii="Times New Roman" w:hAnsi="Times New Roman"/>
          <w:szCs w:val="28"/>
        </w:rPr>
        <w:t>ết định số 36/2016</w:t>
      </w:r>
      <w:r w:rsidRPr="00F945F2">
        <w:rPr>
          <w:rFonts w:ascii="Times New Roman" w:hAnsi="Times New Roman"/>
          <w:szCs w:val="28"/>
        </w:rPr>
        <w:t xml:space="preserve">/QĐ-UBND ngày </w:t>
      </w:r>
      <w:r>
        <w:rPr>
          <w:rFonts w:ascii="Times New Roman" w:hAnsi="Times New Roman"/>
          <w:szCs w:val="28"/>
        </w:rPr>
        <w:t>02</w:t>
      </w:r>
      <w:r w:rsidRPr="00F945F2">
        <w:rPr>
          <w:rFonts w:ascii="Times New Roman" w:hAnsi="Times New Roman"/>
          <w:szCs w:val="28"/>
        </w:rPr>
        <w:t>/1</w:t>
      </w:r>
      <w:r>
        <w:rPr>
          <w:rFonts w:ascii="Times New Roman" w:hAnsi="Times New Roman"/>
          <w:szCs w:val="28"/>
        </w:rPr>
        <w:t>1</w:t>
      </w:r>
      <w:r w:rsidRPr="00F945F2">
        <w:rPr>
          <w:rFonts w:ascii="Times New Roman" w:hAnsi="Times New Roman"/>
          <w:szCs w:val="28"/>
        </w:rPr>
        <w:t>/201</w:t>
      </w:r>
      <w:r>
        <w:rPr>
          <w:rFonts w:ascii="Times New Roman" w:hAnsi="Times New Roman"/>
          <w:szCs w:val="28"/>
        </w:rPr>
        <w:t>6</w:t>
      </w:r>
      <w:r w:rsidRPr="00F945F2">
        <w:rPr>
          <w:rFonts w:ascii="Times New Roman" w:hAnsi="Times New Roman"/>
          <w:szCs w:val="28"/>
        </w:rPr>
        <w:t xml:space="preserve"> của UBND tỉnh Quảng Bình về việc</w:t>
      </w:r>
      <w:r>
        <w:rPr>
          <w:rFonts w:ascii="Times New Roman" w:hAnsi="Times New Roman"/>
          <w:szCs w:val="28"/>
        </w:rPr>
        <w:t xml:space="preserve"> ban hành</w:t>
      </w:r>
      <w:r w:rsidRPr="00F945F2">
        <w:rPr>
          <w:rFonts w:ascii="Times New Roman" w:hAnsi="Times New Roman"/>
          <w:szCs w:val="28"/>
        </w:rPr>
        <w:t xml:space="preserve"> Quy định</w:t>
      </w:r>
      <w:r>
        <w:rPr>
          <w:rFonts w:ascii="Times New Roman" w:hAnsi="Times New Roman"/>
          <w:szCs w:val="28"/>
        </w:rPr>
        <w:t xml:space="preserve"> phân công,</w:t>
      </w:r>
      <w:r w:rsidRPr="00F945F2">
        <w:rPr>
          <w:rFonts w:ascii="Times New Roman" w:hAnsi="Times New Roman"/>
          <w:szCs w:val="28"/>
        </w:rPr>
        <w:t xml:space="preserve"> phân cấp về </w:t>
      </w:r>
      <w:r>
        <w:rPr>
          <w:rFonts w:ascii="Times New Roman" w:hAnsi="Times New Roman"/>
          <w:szCs w:val="28"/>
        </w:rPr>
        <w:t xml:space="preserve">lập, thẩm định, phê duyệt, quản lý </w:t>
      </w:r>
      <w:r w:rsidRPr="00F945F2">
        <w:rPr>
          <w:rFonts w:ascii="Times New Roman" w:hAnsi="Times New Roman"/>
          <w:szCs w:val="28"/>
        </w:rPr>
        <w:t xml:space="preserve">quy hoạch xây dựng </w:t>
      </w:r>
      <w:r>
        <w:rPr>
          <w:rFonts w:ascii="Times New Roman" w:hAnsi="Times New Roman"/>
          <w:szCs w:val="28"/>
        </w:rPr>
        <w:t xml:space="preserve">và cấp phép xây dựng trên địa bàn tỉnh Quảng Bình; </w:t>
      </w:r>
      <w:r w:rsidRPr="00F945F2">
        <w:rPr>
          <w:rFonts w:ascii="Times New Roman" w:hAnsi="Times New Roman"/>
          <w:szCs w:val="28"/>
        </w:rPr>
        <w:t>Quy</w:t>
      </w:r>
      <w:r>
        <w:rPr>
          <w:rFonts w:ascii="Times New Roman" w:hAnsi="Times New Roman"/>
          <w:szCs w:val="28"/>
        </w:rPr>
        <w:t>ết định số 40/2017</w:t>
      </w:r>
      <w:r w:rsidRPr="00F945F2">
        <w:rPr>
          <w:rFonts w:ascii="Times New Roman" w:hAnsi="Times New Roman"/>
          <w:szCs w:val="28"/>
        </w:rPr>
        <w:t xml:space="preserve">/QĐ-UBND ngày </w:t>
      </w:r>
      <w:r>
        <w:rPr>
          <w:rFonts w:ascii="Times New Roman" w:hAnsi="Times New Roman"/>
          <w:szCs w:val="28"/>
        </w:rPr>
        <w:t>05</w:t>
      </w:r>
      <w:r w:rsidRPr="00F945F2">
        <w:rPr>
          <w:rFonts w:ascii="Times New Roman" w:hAnsi="Times New Roman"/>
          <w:szCs w:val="28"/>
        </w:rPr>
        <w:t>/1</w:t>
      </w:r>
      <w:r>
        <w:rPr>
          <w:rFonts w:ascii="Times New Roman" w:hAnsi="Times New Roman"/>
          <w:szCs w:val="28"/>
        </w:rPr>
        <w:t>0</w:t>
      </w:r>
      <w:r w:rsidRPr="00F945F2">
        <w:rPr>
          <w:rFonts w:ascii="Times New Roman" w:hAnsi="Times New Roman"/>
          <w:szCs w:val="28"/>
        </w:rPr>
        <w:t>/201</w:t>
      </w:r>
      <w:r>
        <w:rPr>
          <w:rFonts w:ascii="Times New Roman" w:hAnsi="Times New Roman"/>
          <w:szCs w:val="28"/>
        </w:rPr>
        <w:t>7</w:t>
      </w:r>
      <w:r w:rsidRPr="00F945F2">
        <w:rPr>
          <w:rFonts w:ascii="Times New Roman" w:hAnsi="Times New Roman"/>
          <w:szCs w:val="28"/>
        </w:rPr>
        <w:t xml:space="preserve"> của UBND tỉnh Quảng Bình về việc</w:t>
      </w:r>
      <w:r>
        <w:rPr>
          <w:rFonts w:ascii="Times New Roman" w:hAnsi="Times New Roman"/>
          <w:szCs w:val="28"/>
        </w:rPr>
        <w:t xml:space="preserve"> </w:t>
      </w:r>
      <w:r w:rsidRPr="003C73BC">
        <w:rPr>
          <w:rFonts w:ascii="Times New Roman" w:hAnsi="Times New Roman"/>
          <w:szCs w:val="28"/>
        </w:rPr>
        <w:t>Về việc sửa đổi, bổ sung một số điều của Quy định phân công, phân cấp về lập, thẩm định, phê duyệt, quản lý quy hoạch xây dựng và cấp giấy phép xây dựng trên địa bàn tỉnh Quảng Bình ban hành kèm theo Quyết định số 36/2016/QĐ-UBND ngày 02 tháng 11 năm 2016 của UBND tỉnh</w:t>
      </w:r>
      <w:r>
        <w:rPr>
          <w:rFonts w:ascii="Times New Roman" w:hAnsi="Times New Roman"/>
          <w:szCs w:val="28"/>
        </w:rPr>
        <w:t>;</w:t>
      </w:r>
    </w:p>
    <w:p w14:paraId="2DA0427C" w14:textId="77777777" w:rsidR="00D20684" w:rsidRPr="00A20E2B" w:rsidRDefault="00D20684" w:rsidP="00B748F6">
      <w:pPr>
        <w:spacing w:line="312" w:lineRule="auto"/>
        <w:ind w:firstLine="520"/>
        <w:jc w:val="both"/>
        <w:rPr>
          <w:rFonts w:ascii="Times New Roman" w:hAnsi="Times New Roman"/>
          <w:szCs w:val="28"/>
        </w:rPr>
      </w:pPr>
      <w:r>
        <w:rPr>
          <w:rFonts w:ascii="Times New Roman" w:hAnsi="Times New Roman"/>
        </w:rPr>
        <w:t xml:space="preserve">- </w:t>
      </w:r>
      <w:r w:rsidR="007F62F2" w:rsidRPr="000935DA">
        <w:rPr>
          <w:rFonts w:ascii="Times New Roman" w:hAnsi="Times New Roman"/>
          <w:szCs w:val="28"/>
          <w:lang w:val="pt-BR"/>
        </w:rPr>
        <w:t xml:space="preserve">Căn cứ </w:t>
      </w:r>
      <w:r>
        <w:rPr>
          <w:rFonts w:ascii="Times New Roman" w:hAnsi="Times New Roman"/>
        </w:rPr>
        <w:t>Quyết định số 1538/QĐ-UBND ngày 06/</w:t>
      </w:r>
      <w:r w:rsidRPr="00FD5E12">
        <w:rPr>
          <w:rFonts w:ascii="Times New Roman" w:hAnsi="Times New Roman"/>
        </w:rPr>
        <w:t xml:space="preserve">7/2012 của UBND tỉnh Quảng Bình </w:t>
      </w:r>
      <w:r>
        <w:rPr>
          <w:rFonts w:ascii="Times New Roman" w:hAnsi="Times New Roman"/>
        </w:rPr>
        <w:t>về việc</w:t>
      </w:r>
      <w:r w:rsidRPr="00FD5E12">
        <w:rPr>
          <w:rFonts w:ascii="Times New Roman" w:hAnsi="Times New Roman"/>
        </w:rPr>
        <w:t xml:space="preserve"> phê duyệt Quy hoạch chung điều chỉnh xây dựng thành phố Đồng Hới và vùng phụ </w:t>
      </w:r>
      <w:r w:rsidRPr="00A20E2B">
        <w:rPr>
          <w:rFonts w:ascii="Times New Roman" w:hAnsi="Times New Roman"/>
          <w:szCs w:val="28"/>
        </w:rPr>
        <w:t>cận đến năm 2025, tầm nhìn đến năm 2035;</w:t>
      </w:r>
    </w:p>
    <w:p w14:paraId="782363DD" w14:textId="77777777" w:rsidR="00D20684" w:rsidRDefault="00D20684" w:rsidP="00B748F6">
      <w:pPr>
        <w:spacing w:line="312" w:lineRule="auto"/>
        <w:ind w:firstLine="520"/>
        <w:jc w:val="both"/>
        <w:rPr>
          <w:rFonts w:ascii="Times New Roman" w:hAnsi="Times New Roman"/>
          <w:szCs w:val="28"/>
        </w:rPr>
      </w:pPr>
      <w:r>
        <w:rPr>
          <w:rFonts w:ascii="Times New Roman" w:hAnsi="Times New Roman"/>
          <w:szCs w:val="28"/>
        </w:rPr>
        <w:t xml:space="preserve">- </w:t>
      </w:r>
      <w:r w:rsidR="007F62F2" w:rsidRPr="000935DA">
        <w:rPr>
          <w:rFonts w:ascii="Times New Roman" w:hAnsi="Times New Roman"/>
          <w:szCs w:val="28"/>
          <w:lang w:val="pt-BR"/>
        </w:rPr>
        <w:t xml:space="preserve">Căn cứ </w:t>
      </w:r>
      <w:r>
        <w:rPr>
          <w:rFonts w:ascii="Times New Roman" w:hAnsi="Times New Roman"/>
          <w:szCs w:val="28"/>
        </w:rPr>
        <w:t xml:space="preserve">Quyết định số 300/QĐ-UBND ngày 26/01/2018 của UBND tỉnh Quảng Bình về việc phê duyệt Điều chỉnh </w:t>
      </w:r>
      <w:r w:rsidRPr="00956C2B">
        <w:rPr>
          <w:rFonts w:ascii="Times New Roman" w:hAnsi="Times New Roman"/>
          <w:szCs w:val="28"/>
        </w:rPr>
        <w:t>quy hoạch phân khu phía Nam xã Bảo Ninh, thành phố Đồng Hới</w:t>
      </w:r>
      <w:r>
        <w:rPr>
          <w:rFonts w:ascii="Times New Roman" w:hAnsi="Times New Roman"/>
          <w:szCs w:val="28"/>
        </w:rPr>
        <w:t>, tỷ lệ 1/2000;</w:t>
      </w:r>
    </w:p>
    <w:p w14:paraId="00BB06CE" w14:textId="77777777" w:rsidR="00D20684" w:rsidRPr="00A20E2B" w:rsidRDefault="00D20684" w:rsidP="00B748F6">
      <w:pPr>
        <w:spacing w:line="312" w:lineRule="auto"/>
        <w:ind w:firstLine="520"/>
        <w:jc w:val="both"/>
        <w:rPr>
          <w:rFonts w:ascii="Times New Roman" w:hAnsi="Times New Roman"/>
          <w:szCs w:val="28"/>
        </w:rPr>
      </w:pPr>
      <w:r>
        <w:rPr>
          <w:rFonts w:ascii="Times New Roman" w:hAnsi="Times New Roman"/>
          <w:szCs w:val="28"/>
        </w:rPr>
        <w:t>-</w:t>
      </w:r>
      <w:r w:rsidRPr="00A20E2B">
        <w:rPr>
          <w:rFonts w:ascii="Times New Roman" w:hAnsi="Times New Roman"/>
          <w:szCs w:val="28"/>
        </w:rPr>
        <w:t xml:space="preserve"> </w:t>
      </w:r>
      <w:r w:rsidR="007F62F2" w:rsidRPr="000935DA">
        <w:rPr>
          <w:rFonts w:ascii="Times New Roman" w:hAnsi="Times New Roman"/>
          <w:szCs w:val="28"/>
          <w:lang w:val="pt-BR"/>
        </w:rPr>
        <w:t xml:space="preserve">Căn cứ </w:t>
      </w:r>
      <w:r w:rsidRPr="00A20E2B">
        <w:rPr>
          <w:rFonts w:ascii="Times New Roman" w:hAnsi="Times New Roman"/>
          <w:szCs w:val="28"/>
        </w:rPr>
        <w:t>Thông báo số 1</w:t>
      </w:r>
      <w:r>
        <w:rPr>
          <w:rFonts w:ascii="Times New Roman" w:hAnsi="Times New Roman"/>
          <w:szCs w:val="28"/>
        </w:rPr>
        <w:t>158-</w:t>
      </w:r>
      <w:r w:rsidRPr="00A20E2B">
        <w:rPr>
          <w:rFonts w:ascii="Times New Roman" w:hAnsi="Times New Roman"/>
          <w:szCs w:val="28"/>
        </w:rPr>
        <w:t>TB</w:t>
      </w:r>
      <w:r>
        <w:rPr>
          <w:rFonts w:ascii="Times New Roman" w:hAnsi="Times New Roman"/>
          <w:szCs w:val="28"/>
        </w:rPr>
        <w:t>/</w:t>
      </w:r>
      <w:r w:rsidRPr="00A20E2B">
        <w:rPr>
          <w:rFonts w:ascii="Times New Roman" w:hAnsi="Times New Roman"/>
          <w:szCs w:val="28"/>
        </w:rPr>
        <w:t xml:space="preserve">TU ngày </w:t>
      </w:r>
      <w:r>
        <w:rPr>
          <w:rFonts w:ascii="Times New Roman" w:hAnsi="Times New Roman"/>
          <w:szCs w:val="28"/>
        </w:rPr>
        <w:t>18</w:t>
      </w:r>
      <w:r w:rsidRPr="00A20E2B">
        <w:rPr>
          <w:rFonts w:ascii="Times New Roman" w:hAnsi="Times New Roman"/>
          <w:szCs w:val="28"/>
        </w:rPr>
        <w:t>/</w:t>
      </w:r>
      <w:r>
        <w:rPr>
          <w:rFonts w:ascii="Times New Roman" w:hAnsi="Times New Roman"/>
          <w:szCs w:val="28"/>
        </w:rPr>
        <w:t>6</w:t>
      </w:r>
      <w:r w:rsidRPr="00A20E2B">
        <w:rPr>
          <w:rFonts w:ascii="Times New Roman" w:hAnsi="Times New Roman"/>
          <w:szCs w:val="28"/>
        </w:rPr>
        <w:t xml:space="preserve">/2019 của Thường trực Tỉnh ủy về chủ trương thực hiện dự án </w:t>
      </w:r>
      <w:r>
        <w:rPr>
          <w:rFonts w:ascii="Times New Roman" w:hAnsi="Times New Roman"/>
          <w:szCs w:val="28"/>
          <w:lang w:val="pt-BR"/>
        </w:rPr>
        <w:t xml:space="preserve">Khu đô thị </w:t>
      </w:r>
      <w:r w:rsidRPr="00B34F73">
        <w:rPr>
          <w:rFonts w:ascii="Times New Roman" w:hAnsi="Times New Roman"/>
          <w:szCs w:val="28"/>
          <w:lang w:val="pt-BR"/>
        </w:rPr>
        <w:t>Bảo Ninh</w:t>
      </w:r>
      <w:r w:rsidR="007F62F2">
        <w:rPr>
          <w:rFonts w:ascii="Times New Roman" w:hAnsi="Times New Roman"/>
          <w:szCs w:val="28"/>
          <w:lang w:val="pt-BR"/>
        </w:rPr>
        <w:t xml:space="preserve"> </w:t>
      </w:r>
      <w:r w:rsidRPr="00B34F73">
        <w:rPr>
          <w:rFonts w:ascii="Times New Roman" w:hAnsi="Times New Roman"/>
          <w:szCs w:val="28"/>
          <w:lang w:val="pt-BR"/>
        </w:rPr>
        <w:t>-</w:t>
      </w:r>
      <w:r>
        <w:rPr>
          <w:rFonts w:ascii="Times New Roman" w:hAnsi="Times New Roman"/>
          <w:szCs w:val="28"/>
        </w:rPr>
        <w:t>Cừa Phú</w:t>
      </w:r>
      <w:r w:rsidRPr="00A20E2B">
        <w:rPr>
          <w:rFonts w:ascii="Times New Roman" w:hAnsi="Times New Roman"/>
          <w:szCs w:val="28"/>
        </w:rPr>
        <w:t>;</w:t>
      </w:r>
    </w:p>
    <w:p w14:paraId="2200C782" w14:textId="77777777" w:rsidR="00D20684" w:rsidRDefault="00D20684" w:rsidP="00B748F6">
      <w:pPr>
        <w:spacing w:line="312" w:lineRule="auto"/>
        <w:ind w:firstLine="520"/>
        <w:jc w:val="both"/>
        <w:rPr>
          <w:rFonts w:ascii="Times New Roman" w:hAnsi="Times New Roman"/>
          <w:szCs w:val="28"/>
        </w:rPr>
      </w:pPr>
      <w:r>
        <w:rPr>
          <w:rFonts w:ascii="Times New Roman" w:hAnsi="Times New Roman"/>
          <w:szCs w:val="28"/>
        </w:rPr>
        <w:t>-</w:t>
      </w:r>
      <w:r w:rsidRPr="00A20E2B">
        <w:rPr>
          <w:rFonts w:ascii="Times New Roman" w:hAnsi="Times New Roman"/>
          <w:szCs w:val="28"/>
        </w:rPr>
        <w:t xml:space="preserve"> </w:t>
      </w:r>
      <w:r w:rsidR="007F62F2" w:rsidRPr="000935DA">
        <w:rPr>
          <w:rFonts w:ascii="Times New Roman" w:hAnsi="Times New Roman"/>
          <w:szCs w:val="28"/>
          <w:lang w:val="pt-BR"/>
        </w:rPr>
        <w:t xml:space="preserve">Căn cứ </w:t>
      </w:r>
      <w:r w:rsidRPr="00A20E2B">
        <w:rPr>
          <w:rFonts w:ascii="Times New Roman" w:hAnsi="Times New Roman"/>
          <w:szCs w:val="28"/>
        </w:rPr>
        <w:t xml:space="preserve">Công văn số </w:t>
      </w:r>
      <w:r>
        <w:rPr>
          <w:rFonts w:ascii="Times New Roman" w:hAnsi="Times New Roman"/>
          <w:szCs w:val="28"/>
        </w:rPr>
        <w:t>2236</w:t>
      </w:r>
      <w:r w:rsidRPr="00A20E2B">
        <w:rPr>
          <w:rFonts w:ascii="Times New Roman" w:hAnsi="Times New Roman"/>
          <w:szCs w:val="28"/>
        </w:rPr>
        <w:t>/VPUBND-</w:t>
      </w:r>
      <w:r>
        <w:rPr>
          <w:rFonts w:ascii="Times New Roman" w:hAnsi="Times New Roman"/>
          <w:szCs w:val="28"/>
        </w:rPr>
        <w:t>XDCB</w:t>
      </w:r>
      <w:r w:rsidRPr="00A20E2B">
        <w:rPr>
          <w:rFonts w:ascii="Times New Roman" w:hAnsi="Times New Roman"/>
          <w:szCs w:val="28"/>
        </w:rPr>
        <w:t xml:space="preserve"> ngày </w:t>
      </w:r>
      <w:r>
        <w:rPr>
          <w:rFonts w:ascii="Times New Roman" w:hAnsi="Times New Roman"/>
          <w:szCs w:val="28"/>
        </w:rPr>
        <w:t>21</w:t>
      </w:r>
      <w:r w:rsidRPr="00A20E2B">
        <w:rPr>
          <w:rFonts w:ascii="Times New Roman" w:hAnsi="Times New Roman"/>
          <w:szCs w:val="28"/>
        </w:rPr>
        <w:t>/</w:t>
      </w:r>
      <w:r>
        <w:rPr>
          <w:rFonts w:ascii="Times New Roman" w:hAnsi="Times New Roman"/>
          <w:szCs w:val="28"/>
        </w:rPr>
        <w:t>6</w:t>
      </w:r>
      <w:r w:rsidRPr="00A20E2B">
        <w:rPr>
          <w:rFonts w:ascii="Times New Roman" w:hAnsi="Times New Roman"/>
          <w:szCs w:val="28"/>
        </w:rPr>
        <w:t xml:space="preserve">/2019 của Văn phòng UBND tỉnh về chủ trương thực hiện dự án </w:t>
      </w:r>
      <w:r>
        <w:rPr>
          <w:rFonts w:ascii="Times New Roman" w:hAnsi="Times New Roman"/>
          <w:szCs w:val="28"/>
          <w:lang w:val="pt-BR"/>
        </w:rPr>
        <w:t xml:space="preserve">Khu đô thị </w:t>
      </w:r>
      <w:r w:rsidRPr="00B34F73">
        <w:rPr>
          <w:rFonts w:ascii="Times New Roman" w:hAnsi="Times New Roman"/>
          <w:szCs w:val="28"/>
          <w:lang w:val="pt-BR"/>
        </w:rPr>
        <w:t>Bảo Ninh</w:t>
      </w:r>
      <w:r>
        <w:rPr>
          <w:rFonts w:ascii="Times New Roman" w:hAnsi="Times New Roman"/>
          <w:szCs w:val="28"/>
          <w:lang w:val="pt-BR"/>
        </w:rPr>
        <w:t xml:space="preserve"> </w:t>
      </w:r>
      <w:r w:rsidRPr="00B34F73">
        <w:rPr>
          <w:rFonts w:ascii="Times New Roman" w:hAnsi="Times New Roman"/>
          <w:szCs w:val="28"/>
          <w:lang w:val="pt-BR"/>
        </w:rPr>
        <w:t>-</w:t>
      </w:r>
      <w:r>
        <w:rPr>
          <w:rFonts w:ascii="Times New Roman" w:hAnsi="Times New Roman"/>
          <w:szCs w:val="28"/>
          <w:lang w:val="pt-BR"/>
        </w:rPr>
        <w:t xml:space="preserve"> </w:t>
      </w:r>
      <w:r>
        <w:rPr>
          <w:rFonts w:ascii="Times New Roman" w:hAnsi="Times New Roman"/>
          <w:szCs w:val="28"/>
        </w:rPr>
        <w:t>Cừa Phú.</w:t>
      </w:r>
    </w:p>
    <w:p w14:paraId="12F28253" w14:textId="45F2C70B" w:rsidR="00D20684" w:rsidRDefault="00D20684" w:rsidP="00B748F6">
      <w:pPr>
        <w:spacing w:line="312" w:lineRule="auto"/>
        <w:ind w:firstLine="520"/>
        <w:jc w:val="both"/>
        <w:rPr>
          <w:rFonts w:ascii="Times New Roman" w:hAnsi="Times New Roman"/>
          <w:szCs w:val="28"/>
        </w:rPr>
      </w:pPr>
      <w:r>
        <w:rPr>
          <w:rFonts w:ascii="Times New Roman" w:hAnsi="Times New Roman"/>
          <w:szCs w:val="28"/>
        </w:rPr>
        <w:t xml:space="preserve">- </w:t>
      </w:r>
      <w:r w:rsidR="007F62F2" w:rsidRPr="000935DA">
        <w:rPr>
          <w:rFonts w:ascii="Times New Roman" w:hAnsi="Times New Roman"/>
          <w:szCs w:val="28"/>
          <w:lang w:val="pt-BR"/>
        </w:rPr>
        <w:t xml:space="preserve">Căn cứ </w:t>
      </w:r>
      <w:r>
        <w:rPr>
          <w:rFonts w:ascii="Times New Roman" w:hAnsi="Times New Roman"/>
          <w:szCs w:val="28"/>
        </w:rPr>
        <w:t>Quyết định số 3189/QĐ-UBND ngày 21/8/2019 của UBND tỉnh Quảng Bình về việc phê duyệt nhiệm vụ Q</w:t>
      </w:r>
      <w:r w:rsidRPr="00956C2B">
        <w:rPr>
          <w:rFonts w:ascii="Times New Roman" w:hAnsi="Times New Roman"/>
          <w:szCs w:val="28"/>
        </w:rPr>
        <w:t xml:space="preserve">uy hoạch </w:t>
      </w:r>
      <w:r w:rsidR="007F62F2">
        <w:rPr>
          <w:rFonts w:ascii="Times New Roman" w:hAnsi="Times New Roman"/>
          <w:szCs w:val="28"/>
        </w:rPr>
        <w:t xml:space="preserve">chi tiết </w:t>
      </w:r>
      <w:r w:rsidR="007F62F2">
        <w:rPr>
          <w:rFonts w:ascii="Times New Roman" w:hAnsi="Times New Roman"/>
          <w:szCs w:val="28"/>
          <w:lang w:val="pt-BR"/>
        </w:rPr>
        <w:t xml:space="preserve">Khu đô thị </w:t>
      </w:r>
      <w:r w:rsidR="007F62F2" w:rsidRPr="00B34F73">
        <w:rPr>
          <w:rFonts w:ascii="Times New Roman" w:hAnsi="Times New Roman"/>
          <w:szCs w:val="28"/>
          <w:lang w:val="pt-BR"/>
        </w:rPr>
        <w:t>Bảo Ninh</w:t>
      </w:r>
      <w:r w:rsidR="007F62F2">
        <w:rPr>
          <w:rFonts w:ascii="Times New Roman" w:hAnsi="Times New Roman"/>
          <w:szCs w:val="28"/>
          <w:lang w:val="pt-BR"/>
        </w:rPr>
        <w:t xml:space="preserve"> </w:t>
      </w:r>
      <w:r w:rsidR="007F62F2" w:rsidRPr="00B34F73">
        <w:rPr>
          <w:rFonts w:ascii="Times New Roman" w:hAnsi="Times New Roman"/>
          <w:szCs w:val="28"/>
          <w:lang w:val="pt-BR"/>
        </w:rPr>
        <w:t>-</w:t>
      </w:r>
      <w:r w:rsidR="007F62F2">
        <w:rPr>
          <w:rFonts w:ascii="Times New Roman" w:hAnsi="Times New Roman"/>
          <w:szCs w:val="28"/>
          <w:lang w:val="pt-BR"/>
        </w:rPr>
        <w:t xml:space="preserve"> </w:t>
      </w:r>
      <w:r w:rsidR="007F62F2">
        <w:rPr>
          <w:rFonts w:ascii="Times New Roman" w:hAnsi="Times New Roman"/>
          <w:szCs w:val="28"/>
        </w:rPr>
        <w:t xml:space="preserve">Cừa Phú, thành phố Đồng Hới, tỷ lệ 1/500; </w:t>
      </w:r>
    </w:p>
    <w:p w14:paraId="3126C3F6" w14:textId="57E7DE21" w:rsidR="002A3C04" w:rsidRDefault="002A3C04" w:rsidP="00B748F6">
      <w:pPr>
        <w:spacing w:line="312" w:lineRule="auto"/>
        <w:ind w:firstLine="520"/>
        <w:jc w:val="both"/>
        <w:rPr>
          <w:rFonts w:ascii="Times New Roman" w:hAnsi="Times New Roman"/>
          <w:szCs w:val="28"/>
        </w:rPr>
      </w:pPr>
      <w:r>
        <w:rPr>
          <w:rFonts w:ascii="Times New Roman" w:hAnsi="Times New Roman"/>
          <w:szCs w:val="28"/>
        </w:rPr>
        <w:t xml:space="preserve">- </w:t>
      </w:r>
      <w:r w:rsidRPr="000935DA">
        <w:rPr>
          <w:rFonts w:ascii="Times New Roman" w:hAnsi="Times New Roman"/>
          <w:szCs w:val="28"/>
          <w:lang w:val="pt-BR"/>
        </w:rPr>
        <w:t xml:space="preserve">Căn cứ </w:t>
      </w:r>
      <w:r>
        <w:rPr>
          <w:rFonts w:ascii="Times New Roman" w:hAnsi="Times New Roman"/>
          <w:szCs w:val="28"/>
        </w:rPr>
        <w:t xml:space="preserve">Quyết định số 2519/QĐ-UBND ngày 09/8/2021 của UBND tỉnh Quảng Bình về việc phê duyệt </w:t>
      </w:r>
      <w:r w:rsidRPr="00956C2B">
        <w:rPr>
          <w:rFonts w:ascii="Times New Roman" w:hAnsi="Times New Roman"/>
          <w:szCs w:val="28"/>
        </w:rPr>
        <w:t>quy hoạch phân khu</w:t>
      </w:r>
      <w:r>
        <w:rPr>
          <w:rFonts w:ascii="Times New Roman" w:hAnsi="Times New Roman"/>
          <w:szCs w:val="28"/>
        </w:rPr>
        <w:t xml:space="preserve"> điều chỉnh cục bộ một số nội dung trong đồ án Quy hoạch phân khu</w:t>
      </w:r>
      <w:r w:rsidRPr="00956C2B">
        <w:rPr>
          <w:rFonts w:ascii="Times New Roman" w:hAnsi="Times New Roman"/>
          <w:szCs w:val="28"/>
        </w:rPr>
        <w:t xml:space="preserve"> phía Nam xã Bảo Ninh, thành phố Đồng Hới</w:t>
      </w:r>
      <w:r>
        <w:rPr>
          <w:rFonts w:ascii="Times New Roman" w:hAnsi="Times New Roman"/>
          <w:szCs w:val="28"/>
        </w:rPr>
        <w:t>, tỷ lệ 1/2000;</w:t>
      </w:r>
    </w:p>
    <w:p w14:paraId="7C7E5CB0" w14:textId="77777777" w:rsidR="00D20684" w:rsidRPr="000935DA" w:rsidRDefault="00D20684" w:rsidP="00B748F6">
      <w:pPr>
        <w:spacing w:line="312" w:lineRule="auto"/>
        <w:ind w:right="24" w:firstLine="545"/>
        <w:jc w:val="both"/>
        <w:rPr>
          <w:rFonts w:ascii="Times New Roman" w:hAnsi="Times New Roman"/>
          <w:szCs w:val="28"/>
          <w:lang w:val="pt-BR"/>
        </w:rPr>
      </w:pPr>
      <w:r w:rsidRPr="000935DA">
        <w:rPr>
          <w:rFonts w:ascii="Times New Roman" w:hAnsi="Times New Roman"/>
          <w:szCs w:val="28"/>
          <w:lang w:val="pt-BR"/>
        </w:rPr>
        <w:lastRenderedPageBreak/>
        <w:t>- Căn cứ yêu</w:t>
      </w:r>
      <w:r>
        <w:rPr>
          <w:rFonts w:ascii="Times New Roman" w:hAnsi="Times New Roman"/>
          <w:szCs w:val="28"/>
          <w:lang w:val="pt-BR"/>
        </w:rPr>
        <w:t xml:space="preserve"> cầu của Sở Xây dựng Quảng Bình.</w:t>
      </w:r>
    </w:p>
    <w:p w14:paraId="4B8A0CB9" w14:textId="77777777" w:rsidR="00465144" w:rsidRDefault="00465144" w:rsidP="00463F39">
      <w:pPr>
        <w:pStyle w:val="BodyText"/>
        <w:spacing w:after="0" w:line="300" w:lineRule="auto"/>
        <w:ind w:right="-144" w:firstLine="547"/>
        <w:outlineLvl w:val="2"/>
        <w:rPr>
          <w:b/>
          <w:i/>
          <w:sz w:val="28"/>
          <w:szCs w:val="28"/>
          <w:lang w:val="it-IT"/>
        </w:rPr>
      </w:pPr>
      <w:bookmarkStart w:id="37" w:name="_Toc34292272"/>
      <w:bookmarkStart w:id="38" w:name="_Toc89871743"/>
    </w:p>
    <w:p w14:paraId="4C455D25" w14:textId="06677F44" w:rsidR="0003278B" w:rsidRPr="008920ED" w:rsidRDefault="0003278B" w:rsidP="00463F39">
      <w:pPr>
        <w:pStyle w:val="BodyText"/>
        <w:spacing w:after="0" w:line="300" w:lineRule="auto"/>
        <w:ind w:right="-144" w:firstLine="547"/>
        <w:outlineLvl w:val="2"/>
        <w:rPr>
          <w:b/>
          <w:i/>
          <w:sz w:val="28"/>
          <w:szCs w:val="28"/>
          <w:lang w:val="it-IT"/>
        </w:rPr>
      </w:pPr>
      <w:r w:rsidRPr="008920ED">
        <w:rPr>
          <w:b/>
          <w:i/>
          <w:sz w:val="28"/>
          <w:szCs w:val="28"/>
          <w:lang w:val="it-IT"/>
        </w:rPr>
        <w:t>2.2 Các nguồn số liệu, tài liệu:</w:t>
      </w:r>
      <w:bookmarkEnd w:id="37"/>
      <w:bookmarkEnd w:id="38"/>
    </w:p>
    <w:p w14:paraId="1C1336FA" w14:textId="45994BF6" w:rsidR="00D20684" w:rsidRPr="007929FB" w:rsidRDefault="00D20684" w:rsidP="00463F39">
      <w:pPr>
        <w:spacing w:line="300" w:lineRule="auto"/>
        <w:ind w:right="74" w:firstLine="540"/>
        <w:jc w:val="both"/>
        <w:rPr>
          <w:rFonts w:ascii="Times New Roman" w:hAnsi="Times New Roman"/>
          <w:szCs w:val="28"/>
        </w:rPr>
      </w:pPr>
      <w:r w:rsidRPr="007929FB">
        <w:rPr>
          <w:rFonts w:ascii="Times New Roman" w:hAnsi="Times New Roman"/>
          <w:szCs w:val="28"/>
        </w:rPr>
        <w:t>-</w:t>
      </w:r>
      <w:r w:rsidRPr="007929FB">
        <w:rPr>
          <w:rFonts w:ascii="Times New Roman" w:hAnsi="Times New Roman"/>
          <w:szCs w:val="28"/>
        </w:rPr>
        <w:tab/>
        <w:t xml:space="preserve">Quy chuẩn kỹ thuật Quốc gia về Quy hoạch xây dựng, ban hành theo </w:t>
      </w:r>
      <w:r w:rsidR="007929FB" w:rsidRPr="007929FB">
        <w:rPr>
          <w:rFonts w:ascii="Times New Roman" w:hAnsi="Times New Roman"/>
          <w:szCs w:val="28"/>
        </w:rPr>
        <w:t>Thông tư</w:t>
      </w:r>
      <w:r w:rsidRPr="007929FB">
        <w:rPr>
          <w:rFonts w:ascii="Times New Roman" w:hAnsi="Times New Roman"/>
          <w:szCs w:val="28"/>
        </w:rPr>
        <w:t xml:space="preserve"> số </w:t>
      </w:r>
      <w:r w:rsidR="0012691E">
        <w:rPr>
          <w:rFonts w:ascii="Times New Roman" w:hAnsi="Times New Roman"/>
          <w:szCs w:val="28"/>
        </w:rPr>
        <w:t>01</w:t>
      </w:r>
      <w:r w:rsidR="007929FB" w:rsidRPr="007929FB">
        <w:rPr>
          <w:rFonts w:ascii="Times New Roman" w:hAnsi="Times New Roman"/>
          <w:szCs w:val="28"/>
        </w:rPr>
        <w:t>/20</w:t>
      </w:r>
      <w:r w:rsidR="0012691E">
        <w:rPr>
          <w:rFonts w:ascii="Times New Roman" w:hAnsi="Times New Roman"/>
          <w:szCs w:val="28"/>
        </w:rPr>
        <w:t>21</w:t>
      </w:r>
      <w:r w:rsidRPr="007929FB">
        <w:rPr>
          <w:rFonts w:ascii="Times New Roman" w:hAnsi="Times New Roman"/>
          <w:szCs w:val="28"/>
        </w:rPr>
        <w:t>/</w:t>
      </w:r>
      <w:r w:rsidR="007929FB" w:rsidRPr="007929FB">
        <w:rPr>
          <w:rFonts w:ascii="Times New Roman" w:hAnsi="Times New Roman"/>
          <w:szCs w:val="28"/>
        </w:rPr>
        <w:t>TT</w:t>
      </w:r>
      <w:r w:rsidRPr="007929FB">
        <w:rPr>
          <w:rFonts w:ascii="Times New Roman" w:hAnsi="Times New Roman"/>
          <w:szCs w:val="28"/>
        </w:rPr>
        <w:t xml:space="preserve">-BXD ngày </w:t>
      </w:r>
      <w:r w:rsidR="0012691E">
        <w:rPr>
          <w:rFonts w:ascii="Times New Roman" w:hAnsi="Times New Roman"/>
          <w:szCs w:val="28"/>
        </w:rPr>
        <w:t>19/5/2021</w:t>
      </w:r>
      <w:r w:rsidRPr="007929FB">
        <w:rPr>
          <w:rFonts w:ascii="Times New Roman" w:hAnsi="Times New Roman"/>
          <w:szCs w:val="28"/>
        </w:rPr>
        <w:t xml:space="preserve"> của Bộ trưởng Bộ xây dựng;</w:t>
      </w:r>
    </w:p>
    <w:p w14:paraId="2830C2D4" w14:textId="77777777" w:rsidR="00D20684" w:rsidRPr="004552D0" w:rsidRDefault="00D20684" w:rsidP="00463F39">
      <w:pPr>
        <w:spacing w:line="300" w:lineRule="auto"/>
        <w:ind w:right="74" w:firstLine="540"/>
        <w:jc w:val="both"/>
        <w:rPr>
          <w:rFonts w:ascii="Times New Roman" w:hAnsi="Times New Roman"/>
          <w:szCs w:val="28"/>
        </w:rPr>
      </w:pPr>
      <w:r w:rsidRPr="004552D0">
        <w:rPr>
          <w:rFonts w:ascii="Times New Roman" w:hAnsi="Times New Roman"/>
          <w:szCs w:val="28"/>
        </w:rPr>
        <w:t>-</w:t>
      </w:r>
      <w:r w:rsidRPr="004552D0">
        <w:rPr>
          <w:rFonts w:ascii="Times New Roman" w:hAnsi="Times New Roman"/>
          <w:szCs w:val="28"/>
        </w:rPr>
        <w:tab/>
        <w:t>Quy chuẩn kỹ thuật quốc gia về “Các công trình hạ tầng kỹ thuật”, mã số QCVN 07:2016/BXD, ban hành kèm theo Thông tư số 01/2016/TT-BXD ngày 01/</w:t>
      </w:r>
      <w:r w:rsidR="00504488">
        <w:rPr>
          <w:rFonts w:ascii="Times New Roman" w:hAnsi="Times New Roman"/>
          <w:szCs w:val="28"/>
        </w:rPr>
        <w:t>0</w:t>
      </w:r>
      <w:r w:rsidRPr="004552D0">
        <w:rPr>
          <w:rFonts w:ascii="Times New Roman" w:hAnsi="Times New Roman"/>
          <w:szCs w:val="28"/>
        </w:rPr>
        <w:t>2/2016 của Bộ tr</w:t>
      </w:r>
      <w:r w:rsidRPr="004552D0">
        <w:rPr>
          <w:rFonts w:ascii="Times New Roman" w:hAnsi="Times New Roman" w:hint="eastAsia"/>
          <w:szCs w:val="28"/>
        </w:rPr>
        <w:t>ư</w:t>
      </w:r>
      <w:r w:rsidRPr="004552D0">
        <w:rPr>
          <w:rFonts w:ascii="Times New Roman" w:hAnsi="Times New Roman"/>
          <w:szCs w:val="28"/>
        </w:rPr>
        <w:t>ởng Bộ Xây dựng;</w:t>
      </w:r>
    </w:p>
    <w:p w14:paraId="71AF06B8" w14:textId="77777777" w:rsidR="00D20684" w:rsidRPr="00C93E7E" w:rsidRDefault="00D20684" w:rsidP="00463F39">
      <w:pPr>
        <w:spacing w:line="300" w:lineRule="auto"/>
        <w:ind w:firstLine="520"/>
        <w:jc w:val="both"/>
        <w:rPr>
          <w:rFonts w:ascii="Times New Roman" w:hAnsi="Times New Roman"/>
          <w:szCs w:val="28"/>
        </w:rPr>
      </w:pPr>
      <w:r>
        <w:rPr>
          <w:rFonts w:ascii="Times New Roman" w:hAnsi="Times New Roman"/>
          <w:szCs w:val="28"/>
        </w:rPr>
        <w:t xml:space="preserve">- Hồ sơ Điều chỉnh </w:t>
      </w:r>
      <w:r w:rsidRPr="00956C2B">
        <w:rPr>
          <w:rFonts w:ascii="Times New Roman" w:hAnsi="Times New Roman"/>
          <w:szCs w:val="28"/>
        </w:rPr>
        <w:t xml:space="preserve">quy hoạch phân khu phía </w:t>
      </w:r>
      <w:smartTag w:uri="urn:schemas-microsoft-com:office:smarttags" w:element="place">
        <w:smartTag w:uri="urn:schemas-microsoft-com:office:smarttags" w:element="country-region">
          <w:r w:rsidRPr="00956C2B">
            <w:rPr>
              <w:rFonts w:ascii="Times New Roman" w:hAnsi="Times New Roman"/>
              <w:szCs w:val="28"/>
            </w:rPr>
            <w:t>Nam</w:t>
          </w:r>
        </w:smartTag>
      </w:smartTag>
      <w:r w:rsidRPr="00956C2B">
        <w:rPr>
          <w:rFonts w:ascii="Times New Roman" w:hAnsi="Times New Roman"/>
          <w:szCs w:val="28"/>
        </w:rPr>
        <w:t xml:space="preserve"> xã Bảo Ninh, thành phố Đồng Hới</w:t>
      </w:r>
      <w:r>
        <w:rPr>
          <w:rFonts w:ascii="Times New Roman" w:hAnsi="Times New Roman"/>
          <w:szCs w:val="28"/>
        </w:rPr>
        <w:t>, tỷ lệ 1/2000;</w:t>
      </w:r>
    </w:p>
    <w:p w14:paraId="0B86AF62" w14:textId="7136E517" w:rsidR="00731B99" w:rsidRPr="00C93E7E" w:rsidRDefault="00731B99" w:rsidP="00463F39">
      <w:pPr>
        <w:spacing w:line="300" w:lineRule="auto"/>
        <w:ind w:firstLine="520"/>
        <w:jc w:val="both"/>
        <w:rPr>
          <w:rFonts w:ascii="Times New Roman" w:hAnsi="Times New Roman"/>
          <w:szCs w:val="28"/>
        </w:rPr>
      </w:pPr>
      <w:r>
        <w:rPr>
          <w:rFonts w:ascii="Times New Roman" w:hAnsi="Times New Roman"/>
          <w:szCs w:val="28"/>
        </w:rPr>
        <w:t xml:space="preserve">- Hồ sơ Điều chỉnh cục bộ </w:t>
      </w:r>
      <w:r w:rsidRPr="00956C2B">
        <w:rPr>
          <w:rFonts w:ascii="Times New Roman" w:hAnsi="Times New Roman"/>
          <w:szCs w:val="28"/>
        </w:rPr>
        <w:t>quy hoạch phân khu phía Nam xã Bảo Ninh, thành phố Đồng Hới</w:t>
      </w:r>
      <w:r>
        <w:rPr>
          <w:rFonts w:ascii="Times New Roman" w:hAnsi="Times New Roman"/>
          <w:szCs w:val="28"/>
        </w:rPr>
        <w:t>, tỷ lệ 1/2000;</w:t>
      </w:r>
    </w:p>
    <w:p w14:paraId="62A1BA87" w14:textId="77777777" w:rsidR="00D20684" w:rsidRPr="00193639" w:rsidRDefault="00D20684" w:rsidP="00463F39">
      <w:pPr>
        <w:spacing w:line="300" w:lineRule="auto"/>
        <w:ind w:right="74" w:firstLine="540"/>
        <w:jc w:val="both"/>
        <w:rPr>
          <w:rFonts w:ascii="Times New Roman" w:hAnsi="Times New Roman"/>
          <w:spacing w:val="-6"/>
          <w:szCs w:val="28"/>
        </w:rPr>
      </w:pPr>
      <w:r w:rsidRPr="00193639">
        <w:rPr>
          <w:rFonts w:ascii="Times New Roman" w:hAnsi="Times New Roman"/>
          <w:spacing w:val="-6"/>
          <w:szCs w:val="28"/>
        </w:rPr>
        <w:t>-</w:t>
      </w:r>
      <w:r w:rsidRPr="00193639">
        <w:rPr>
          <w:rFonts w:ascii="Times New Roman" w:hAnsi="Times New Roman"/>
          <w:spacing w:val="-6"/>
          <w:szCs w:val="28"/>
        </w:rPr>
        <w:tab/>
        <w:t>Các tiêu chuẩn Việt Nam, tiêu chuẩn chuyên ngành, tài liệu khác có liên quan.</w:t>
      </w:r>
    </w:p>
    <w:p w14:paraId="717DA648" w14:textId="77777777" w:rsidR="00D20684" w:rsidRPr="000935DA" w:rsidRDefault="00D20684" w:rsidP="00463F39">
      <w:pPr>
        <w:spacing w:line="300" w:lineRule="auto"/>
        <w:ind w:right="74" w:firstLine="540"/>
        <w:jc w:val="both"/>
        <w:outlineLvl w:val="0"/>
        <w:rPr>
          <w:rFonts w:ascii="Times New Roman" w:hAnsi="Times New Roman" w:cs="Arial"/>
          <w:szCs w:val="28"/>
          <w:lang w:val="vi-VN"/>
        </w:rPr>
      </w:pPr>
      <w:bookmarkStart w:id="39" w:name="_Toc89868167"/>
      <w:bookmarkStart w:id="40" w:name="_Toc89871744"/>
      <w:r>
        <w:rPr>
          <w:rFonts w:ascii="Times New Roman" w:hAnsi="Times New Roman" w:cs="Arial"/>
          <w:szCs w:val="28"/>
        </w:rPr>
        <w:t>-</w:t>
      </w:r>
      <w:r w:rsidRPr="000935DA">
        <w:rPr>
          <w:rFonts w:ascii="Times New Roman" w:hAnsi="Times New Roman" w:cs="Arial"/>
          <w:szCs w:val="28"/>
          <w:lang w:val="vi-VN"/>
        </w:rPr>
        <w:t xml:space="preserve"> Bản đồ địa giới hành chính </w:t>
      </w:r>
      <w:r w:rsidR="00504488">
        <w:rPr>
          <w:rFonts w:ascii="Times New Roman" w:hAnsi="Times New Roman" w:cs="Arial"/>
          <w:szCs w:val="28"/>
        </w:rPr>
        <w:t>xã</w:t>
      </w:r>
      <w:r>
        <w:rPr>
          <w:rFonts w:ascii="Times New Roman" w:hAnsi="Times New Roman" w:cs="Arial"/>
          <w:szCs w:val="28"/>
        </w:rPr>
        <w:t xml:space="preserve"> Bảo Ninh</w:t>
      </w:r>
      <w:r w:rsidRPr="000935DA">
        <w:rPr>
          <w:rFonts w:ascii="Times New Roman" w:hAnsi="Times New Roman" w:cs="Arial"/>
          <w:szCs w:val="28"/>
          <w:lang w:val="vi-VN"/>
        </w:rPr>
        <w:t>;</w:t>
      </w:r>
      <w:bookmarkEnd w:id="39"/>
      <w:bookmarkEnd w:id="40"/>
    </w:p>
    <w:p w14:paraId="7C60FECE" w14:textId="77777777" w:rsidR="00D20684" w:rsidRPr="000935DA" w:rsidRDefault="00D20684" w:rsidP="00463F39">
      <w:pPr>
        <w:spacing w:line="300" w:lineRule="auto"/>
        <w:ind w:right="74" w:firstLine="540"/>
        <w:jc w:val="both"/>
        <w:outlineLvl w:val="0"/>
        <w:rPr>
          <w:rFonts w:ascii="Times New Roman" w:hAnsi="Times New Roman" w:cs="Arial"/>
          <w:szCs w:val="28"/>
          <w:lang w:val="vi-VN"/>
        </w:rPr>
      </w:pPr>
      <w:bookmarkStart w:id="41" w:name="_Toc89868168"/>
      <w:bookmarkStart w:id="42" w:name="_Toc89871745"/>
      <w:r w:rsidRPr="000935DA">
        <w:rPr>
          <w:rFonts w:ascii="Times New Roman" w:hAnsi="Times New Roman" w:cs="Arial"/>
          <w:szCs w:val="28"/>
          <w:lang w:val="vi-VN"/>
        </w:rPr>
        <w:t>- Các bản đồ khu vực có liên quan;</w:t>
      </w:r>
      <w:bookmarkEnd w:id="41"/>
      <w:bookmarkEnd w:id="42"/>
    </w:p>
    <w:p w14:paraId="301C1F58" w14:textId="77777777" w:rsidR="00D20684" w:rsidRPr="000935DA" w:rsidRDefault="00D20684" w:rsidP="00463F39">
      <w:pPr>
        <w:spacing w:line="300" w:lineRule="auto"/>
        <w:ind w:right="74" w:firstLine="540"/>
        <w:jc w:val="both"/>
        <w:outlineLvl w:val="0"/>
        <w:rPr>
          <w:rFonts w:ascii="Times New Roman" w:hAnsi="Times New Roman" w:cs="Arial"/>
          <w:szCs w:val="28"/>
          <w:lang w:val="vi-VN"/>
        </w:rPr>
      </w:pPr>
      <w:bookmarkStart w:id="43" w:name="_Toc89868169"/>
      <w:bookmarkStart w:id="44" w:name="_Toc89871746"/>
      <w:r w:rsidRPr="000935DA">
        <w:rPr>
          <w:rFonts w:ascii="Times New Roman" w:hAnsi="Times New Roman" w:cs="Arial"/>
          <w:szCs w:val="28"/>
          <w:lang w:val="vi-VN"/>
        </w:rPr>
        <w:t>- Các số liệu, tài liệu, dự án khác liên quan;</w:t>
      </w:r>
      <w:bookmarkEnd w:id="43"/>
      <w:bookmarkEnd w:id="44"/>
    </w:p>
    <w:p w14:paraId="41EB4C35" w14:textId="77777777" w:rsidR="00D20684" w:rsidRPr="000935DA" w:rsidRDefault="00D20684" w:rsidP="00463F39">
      <w:pPr>
        <w:spacing w:line="300" w:lineRule="auto"/>
        <w:ind w:right="74" w:firstLine="540"/>
        <w:jc w:val="both"/>
        <w:outlineLvl w:val="0"/>
        <w:rPr>
          <w:rFonts w:ascii="Times New Roman" w:hAnsi="Times New Roman" w:cs="Arial"/>
          <w:szCs w:val="28"/>
          <w:lang w:val="vi-VN"/>
        </w:rPr>
      </w:pPr>
      <w:bookmarkStart w:id="45" w:name="_Toc89868170"/>
      <w:bookmarkStart w:id="46" w:name="_Toc89871747"/>
      <w:r w:rsidRPr="000935DA">
        <w:rPr>
          <w:rFonts w:ascii="Times New Roman" w:hAnsi="Times New Roman" w:cs="Arial"/>
          <w:szCs w:val="28"/>
          <w:lang w:val="vi-VN"/>
        </w:rPr>
        <w:t>- Các quy chuẩn về quy hoạch;</w:t>
      </w:r>
      <w:bookmarkEnd w:id="45"/>
      <w:bookmarkEnd w:id="46"/>
    </w:p>
    <w:p w14:paraId="7AD773E7" w14:textId="77777777" w:rsidR="00D20684" w:rsidRDefault="00D20684" w:rsidP="00463F39">
      <w:pPr>
        <w:spacing w:line="300" w:lineRule="auto"/>
        <w:ind w:right="74" w:firstLine="540"/>
        <w:jc w:val="both"/>
        <w:outlineLvl w:val="0"/>
        <w:rPr>
          <w:rFonts w:ascii="Times New Roman" w:hAnsi="Times New Roman" w:cs="Arial"/>
          <w:szCs w:val="28"/>
        </w:rPr>
      </w:pPr>
      <w:bookmarkStart w:id="47" w:name="_Toc89868171"/>
      <w:bookmarkStart w:id="48" w:name="_Toc89871748"/>
      <w:r w:rsidRPr="000935DA">
        <w:rPr>
          <w:rFonts w:ascii="Times New Roman" w:hAnsi="Times New Roman" w:cs="Arial"/>
          <w:szCs w:val="28"/>
          <w:lang w:val="vi-VN"/>
        </w:rPr>
        <w:t>- Niêm giám thống kê tỉnh Quảng Bình.</w:t>
      </w:r>
      <w:bookmarkEnd w:id="47"/>
      <w:bookmarkEnd w:id="48"/>
    </w:p>
    <w:p w14:paraId="36865F47" w14:textId="77777777" w:rsidR="0003278B" w:rsidRPr="00CA054E" w:rsidRDefault="0003278B" w:rsidP="00463F39">
      <w:pPr>
        <w:pStyle w:val="BodyText"/>
        <w:spacing w:after="0" w:line="300" w:lineRule="auto"/>
        <w:ind w:right="-144" w:firstLine="547"/>
        <w:outlineLvl w:val="0"/>
        <w:rPr>
          <w:b/>
          <w:sz w:val="28"/>
          <w:szCs w:val="28"/>
          <w:lang w:val="it-IT"/>
        </w:rPr>
      </w:pPr>
      <w:bookmarkStart w:id="49" w:name="_Toc34292274"/>
      <w:bookmarkStart w:id="50" w:name="_Toc89871749"/>
      <w:r w:rsidRPr="00CA054E">
        <w:rPr>
          <w:b/>
          <w:sz w:val="28"/>
          <w:szCs w:val="28"/>
          <w:lang w:val="it-IT"/>
        </w:rPr>
        <w:t>II. VỊ TRÍ VÀ PHẠM VI LẬP QUY HOẠCH:</w:t>
      </w:r>
      <w:bookmarkStart w:id="51" w:name="_Toc19626259"/>
      <w:bookmarkEnd w:id="49"/>
      <w:bookmarkEnd w:id="50"/>
    </w:p>
    <w:p w14:paraId="5C01F218" w14:textId="77777777" w:rsidR="0003278B" w:rsidRPr="00CA054E" w:rsidRDefault="0003278B" w:rsidP="00EC36AD">
      <w:pPr>
        <w:pStyle w:val="BodyText"/>
        <w:spacing w:after="0" w:line="300" w:lineRule="auto"/>
        <w:ind w:right="-144" w:firstLine="547"/>
        <w:outlineLvl w:val="1"/>
        <w:rPr>
          <w:b/>
          <w:sz w:val="28"/>
          <w:szCs w:val="28"/>
          <w:lang w:val="it-IT"/>
        </w:rPr>
      </w:pPr>
      <w:bookmarkStart w:id="52" w:name="_Toc89871750"/>
      <w:bookmarkEnd w:id="51"/>
      <w:r w:rsidRPr="00CA054E">
        <w:rPr>
          <w:b/>
          <w:sz w:val="28"/>
          <w:szCs w:val="28"/>
          <w:lang w:val="it-IT"/>
        </w:rPr>
        <w:t>1</w:t>
      </w:r>
      <w:r w:rsidR="00D20684" w:rsidRPr="00CA054E">
        <w:rPr>
          <w:b/>
          <w:sz w:val="28"/>
          <w:szCs w:val="28"/>
          <w:lang w:val="it-IT"/>
        </w:rPr>
        <w:t>. Ranh giới và phạm vi nghiên cứu:</w:t>
      </w:r>
      <w:bookmarkEnd w:id="52"/>
      <w:r w:rsidR="00D20684" w:rsidRPr="00CA054E">
        <w:rPr>
          <w:b/>
          <w:sz w:val="28"/>
          <w:szCs w:val="28"/>
          <w:lang w:val="it-IT"/>
        </w:rPr>
        <w:t xml:space="preserve"> </w:t>
      </w:r>
    </w:p>
    <w:p w14:paraId="51B1719D" w14:textId="77777777" w:rsidR="0003278B" w:rsidRDefault="00D20684" w:rsidP="00463F39">
      <w:pPr>
        <w:spacing w:line="300" w:lineRule="auto"/>
        <w:ind w:right="74" w:firstLine="539"/>
        <w:jc w:val="both"/>
        <w:outlineLvl w:val="0"/>
        <w:rPr>
          <w:rFonts w:ascii="Times New Roman" w:hAnsi="Times New Roman"/>
          <w:szCs w:val="28"/>
        </w:rPr>
      </w:pPr>
      <w:bookmarkStart w:id="53" w:name="_Toc89868174"/>
      <w:bookmarkStart w:id="54" w:name="_Toc89871751"/>
      <w:r w:rsidRPr="00BB7B82">
        <w:rPr>
          <w:rFonts w:ascii="Times New Roman" w:hAnsi="Times New Roman"/>
          <w:szCs w:val="28"/>
        </w:rPr>
        <w:t xml:space="preserve">Khu vực nghiên cứu lập quy hoạch thuộc </w:t>
      </w:r>
      <w:r w:rsidRPr="000A77AA">
        <w:rPr>
          <w:rFonts w:ascii="Times New Roman" w:hAnsi="Times New Roman"/>
          <w:szCs w:val="28"/>
        </w:rPr>
        <w:t>xã Bảo Ninh, thành phố Đồng Hới</w:t>
      </w:r>
      <w:r w:rsidR="0003278B">
        <w:rPr>
          <w:rFonts w:ascii="Times New Roman" w:hAnsi="Times New Roman"/>
          <w:szCs w:val="28"/>
        </w:rPr>
        <w:t>, tỉnh Quảng Bình.</w:t>
      </w:r>
      <w:bookmarkEnd w:id="53"/>
      <w:bookmarkEnd w:id="54"/>
    </w:p>
    <w:p w14:paraId="1F606748" w14:textId="77777777" w:rsidR="0003278B" w:rsidRPr="00CA054E" w:rsidRDefault="0003278B" w:rsidP="00EC36AD">
      <w:pPr>
        <w:pStyle w:val="BodyText"/>
        <w:spacing w:after="0" w:line="300" w:lineRule="auto"/>
        <w:ind w:right="-144" w:firstLine="547"/>
        <w:outlineLvl w:val="1"/>
        <w:rPr>
          <w:b/>
          <w:sz w:val="28"/>
          <w:szCs w:val="28"/>
          <w:lang w:val="it-IT"/>
        </w:rPr>
      </w:pPr>
      <w:bookmarkStart w:id="55" w:name="_Toc34292276"/>
      <w:bookmarkStart w:id="56" w:name="_Toc89871752"/>
      <w:r w:rsidRPr="00CA054E">
        <w:rPr>
          <w:b/>
          <w:sz w:val="28"/>
          <w:szCs w:val="28"/>
          <w:lang w:val="it-IT"/>
        </w:rPr>
        <w:t>2. Phạm vi ranh giới:</w:t>
      </w:r>
      <w:bookmarkEnd w:id="55"/>
      <w:bookmarkEnd w:id="56"/>
    </w:p>
    <w:p w14:paraId="5067076D" w14:textId="77777777" w:rsidR="00D20684" w:rsidRPr="00BB7B82" w:rsidRDefault="00D20684" w:rsidP="00463F39">
      <w:pPr>
        <w:spacing w:line="300" w:lineRule="auto"/>
        <w:ind w:right="74" w:firstLine="539"/>
        <w:jc w:val="both"/>
        <w:outlineLvl w:val="0"/>
        <w:rPr>
          <w:rFonts w:ascii="Times New Roman" w:hAnsi="Times New Roman"/>
          <w:szCs w:val="28"/>
        </w:rPr>
      </w:pPr>
      <w:r w:rsidRPr="00BB7B82">
        <w:rPr>
          <w:rFonts w:ascii="Times New Roman" w:hAnsi="Times New Roman"/>
          <w:szCs w:val="28"/>
        </w:rPr>
        <w:t xml:space="preserve"> </w:t>
      </w:r>
      <w:bookmarkStart w:id="57" w:name="_Toc89868176"/>
      <w:bookmarkStart w:id="58" w:name="_Toc89871753"/>
      <w:r w:rsidR="0003278B" w:rsidRPr="00BB7B82">
        <w:rPr>
          <w:rFonts w:ascii="Times New Roman" w:hAnsi="Times New Roman"/>
          <w:szCs w:val="28"/>
        </w:rPr>
        <w:t xml:space="preserve">Khu vực nghiên cứu lập quy hoạch thuộc </w:t>
      </w:r>
      <w:r w:rsidR="0003278B" w:rsidRPr="000A77AA">
        <w:rPr>
          <w:rFonts w:ascii="Times New Roman" w:hAnsi="Times New Roman"/>
          <w:szCs w:val="28"/>
        </w:rPr>
        <w:t>xã Bảo Ninh, thành phố Đồng Hới</w:t>
      </w:r>
      <w:r w:rsidR="0003278B" w:rsidRPr="00BB7B82">
        <w:rPr>
          <w:rFonts w:ascii="Times New Roman" w:hAnsi="Times New Roman"/>
          <w:szCs w:val="28"/>
        </w:rPr>
        <w:t xml:space="preserve"> </w:t>
      </w:r>
      <w:r w:rsidRPr="00BB7B82">
        <w:rPr>
          <w:rFonts w:ascii="Times New Roman" w:hAnsi="Times New Roman"/>
          <w:szCs w:val="28"/>
        </w:rPr>
        <w:t>có ranh giới được xác định như sau:</w:t>
      </w:r>
      <w:bookmarkEnd w:id="57"/>
      <w:bookmarkEnd w:id="58"/>
    </w:p>
    <w:p w14:paraId="1B94CB5F" w14:textId="77777777" w:rsidR="00D20684" w:rsidRDefault="00D20684" w:rsidP="00463F39">
      <w:pPr>
        <w:spacing w:line="300" w:lineRule="auto"/>
        <w:ind w:right="74" w:firstLine="539"/>
        <w:jc w:val="both"/>
        <w:rPr>
          <w:rFonts w:ascii="Times New Roman" w:hAnsi="Times New Roman"/>
          <w:szCs w:val="28"/>
        </w:rPr>
      </w:pPr>
      <w:r>
        <w:rPr>
          <w:rFonts w:ascii="Times New Roman" w:hAnsi="Times New Roman"/>
          <w:szCs w:val="28"/>
        </w:rPr>
        <w:t>- Phía Đông Bắc giáp quy hoạch đất thương mại, dịch vụ và đất trường học;</w:t>
      </w:r>
    </w:p>
    <w:p w14:paraId="364ACF22" w14:textId="77777777" w:rsidR="00D20684" w:rsidRDefault="00D20684" w:rsidP="00463F39">
      <w:pPr>
        <w:spacing w:line="300" w:lineRule="auto"/>
        <w:ind w:right="74" w:firstLine="539"/>
        <w:jc w:val="both"/>
        <w:rPr>
          <w:rFonts w:ascii="Times New Roman" w:hAnsi="Times New Roman"/>
          <w:szCs w:val="28"/>
        </w:rPr>
      </w:pPr>
      <w:r>
        <w:rPr>
          <w:rFonts w:ascii="Times New Roman" w:hAnsi="Times New Roman"/>
          <w:szCs w:val="28"/>
        </w:rPr>
        <w:t>- Phía Tây Nam giáp đất cây xanh cách ly khu vực Khu neo đậu tránh trú bảo và hậu cần nghề cá;</w:t>
      </w:r>
    </w:p>
    <w:p w14:paraId="6EF91A19" w14:textId="77777777" w:rsidR="00D20684" w:rsidRDefault="00D20684" w:rsidP="00463F39">
      <w:pPr>
        <w:spacing w:line="300" w:lineRule="auto"/>
        <w:ind w:right="74" w:firstLine="539"/>
        <w:jc w:val="both"/>
        <w:rPr>
          <w:rFonts w:ascii="Times New Roman" w:hAnsi="Times New Roman"/>
          <w:szCs w:val="28"/>
        </w:rPr>
      </w:pPr>
      <w:r>
        <w:rPr>
          <w:rFonts w:ascii="Times New Roman" w:hAnsi="Times New Roman"/>
          <w:szCs w:val="28"/>
        </w:rPr>
        <w:t>- Phía Tây Bắc giáp khu dân cư hiện hữu và quy hoạch đất thương mại, dịch vụ;</w:t>
      </w:r>
    </w:p>
    <w:p w14:paraId="656B2D9C" w14:textId="77777777" w:rsidR="00D20684" w:rsidRDefault="00D20684" w:rsidP="00463F39">
      <w:pPr>
        <w:spacing w:line="300" w:lineRule="auto"/>
        <w:ind w:right="74" w:firstLine="539"/>
        <w:jc w:val="both"/>
        <w:rPr>
          <w:rFonts w:ascii="Times New Roman" w:hAnsi="Times New Roman"/>
          <w:szCs w:val="28"/>
        </w:rPr>
      </w:pPr>
      <w:r>
        <w:rPr>
          <w:rFonts w:ascii="Times New Roman" w:hAnsi="Times New Roman"/>
          <w:szCs w:val="28"/>
        </w:rPr>
        <w:t>- Phía Đông Nam giáp quy hoạch đất cây xanh và đất công cộng.</w:t>
      </w:r>
    </w:p>
    <w:p w14:paraId="5BC1B5AD" w14:textId="77777777" w:rsidR="0003278B" w:rsidRPr="00CA054E" w:rsidRDefault="00D20684" w:rsidP="00EC36AD">
      <w:pPr>
        <w:pStyle w:val="BodyText"/>
        <w:spacing w:after="0" w:line="300" w:lineRule="auto"/>
        <w:ind w:right="-144" w:firstLine="547"/>
        <w:outlineLvl w:val="1"/>
        <w:rPr>
          <w:b/>
          <w:sz w:val="28"/>
          <w:szCs w:val="28"/>
          <w:lang w:val="it-IT"/>
        </w:rPr>
      </w:pPr>
      <w:bookmarkStart w:id="59" w:name="_Toc89871754"/>
      <w:r w:rsidRPr="00CA054E">
        <w:rPr>
          <w:b/>
          <w:sz w:val="28"/>
          <w:szCs w:val="28"/>
          <w:lang w:val="it-IT"/>
        </w:rPr>
        <w:t>3. Quy mô:</w:t>
      </w:r>
      <w:bookmarkEnd w:id="59"/>
      <w:r w:rsidRPr="00CA054E">
        <w:rPr>
          <w:b/>
          <w:sz w:val="28"/>
          <w:szCs w:val="28"/>
          <w:lang w:val="it-IT"/>
        </w:rPr>
        <w:t xml:space="preserve"> </w:t>
      </w:r>
    </w:p>
    <w:p w14:paraId="31639F4A" w14:textId="2EA33DE0" w:rsidR="00D20684" w:rsidRDefault="00D20684" w:rsidP="00463F39">
      <w:pPr>
        <w:spacing w:line="300" w:lineRule="auto"/>
        <w:ind w:right="74" w:firstLine="539"/>
        <w:jc w:val="both"/>
        <w:outlineLvl w:val="0"/>
        <w:rPr>
          <w:rFonts w:ascii="Times New Roman" w:hAnsi="Times New Roman"/>
          <w:szCs w:val="28"/>
          <w:lang w:val="vi-VN"/>
        </w:rPr>
      </w:pPr>
      <w:bookmarkStart w:id="60" w:name="_Toc89868178"/>
      <w:bookmarkStart w:id="61" w:name="_Toc89871755"/>
      <w:r w:rsidRPr="000935DA">
        <w:rPr>
          <w:rFonts w:ascii="Times New Roman" w:hAnsi="Times New Roman"/>
          <w:szCs w:val="28"/>
          <w:lang w:val="vi-VN"/>
        </w:rPr>
        <w:t xml:space="preserve">Khu vực lập quy hoạch có diện tích khoảng </w:t>
      </w:r>
      <w:r>
        <w:rPr>
          <w:rFonts w:ascii="Times New Roman" w:hAnsi="Times New Roman"/>
          <w:szCs w:val="28"/>
        </w:rPr>
        <w:t>1</w:t>
      </w:r>
      <w:r w:rsidR="005E7200">
        <w:rPr>
          <w:rFonts w:ascii="Times New Roman" w:hAnsi="Times New Roman"/>
          <w:szCs w:val="28"/>
        </w:rPr>
        <w:t>9</w:t>
      </w:r>
      <w:r>
        <w:rPr>
          <w:rFonts w:ascii="Times New Roman" w:hAnsi="Times New Roman"/>
          <w:szCs w:val="28"/>
        </w:rPr>
        <w:t>,</w:t>
      </w:r>
      <w:r w:rsidR="005E7200">
        <w:rPr>
          <w:rFonts w:ascii="Times New Roman" w:hAnsi="Times New Roman"/>
          <w:szCs w:val="28"/>
        </w:rPr>
        <w:t>0195</w:t>
      </w:r>
      <w:r w:rsidRPr="000935DA">
        <w:rPr>
          <w:rFonts w:ascii="Times New Roman" w:hAnsi="Times New Roman"/>
          <w:szCs w:val="28"/>
          <w:lang w:val="vi-VN"/>
        </w:rPr>
        <w:t>ha.</w:t>
      </w:r>
      <w:bookmarkEnd w:id="60"/>
      <w:bookmarkEnd w:id="61"/>
    </w:p>
    <w:p w14:paraId="55E2B3DF" w14:textId="263EF9CC" w:rsidR="0003278B" w:rsidRPr="00F1136A" w:rsidRDefault="0003278B" w:rsidP="00463F39">
      <w:pPr>
        <w:spacing w:line="300" w:lineRule="auto"/>
        <w:ind w:right="173" w:firstLine="540"/>
        <w:jc w:val="both"/>
        <w:rPr>
          <w:rFonts w:ascii="Times New Roman" w:hAnsi="Times New Roman"/>
          <w:szCs w:val="28"/>
          <w:lang w:val="pt-BR"/>
        </w:rPr>
      </w:pPr>
      <w:r w:rsidRPr="00F1136A">
        <w:rPr>
          <w:rFonts w:ascii="Times New Roman" w:hAnsi="Times New Roman"/>
          <w:szCs w:val="28"/>
          <w:lang w:val="pt-BR"/>
        </w:rPr>
        <w:t xml:space="preserve">Dự kiến quy quy mô dân số: Tạo quỹ đất ở cho khoảng </w:t>
      </w:r>
      <w:r w:rsidR="00E72582" w:rsidRPr="00F1136A">
        <w:rPr>
          <w:rFonts w:ascii="Times New Roman" w:hAnsi="Times New Roman"/>
          <w:szCs w:val="28"/>
          <w:lang w:val="pt-BR"/>
        </w:rPr>
        <w:t>2</w:t>
      </w:r>
      <w:r w:rsidR="00D972F1" w:rsidRPr="00F1136A">
        <w:rPr>
          <w:rFonts w:ascii="Times New Roman" w:hAnsi="Times New Roman"/>
          <w:szCs w:val="28"/>
          <w:lang w:val="pt-BR"/>
        </w:rPr>
        <w:t xml:space="preserve">14 lô và </w:t>
      </w:r>
      <w:r w:rsidR="00015D1A">
        <w:rPr>
          <w:rFonts w:ascii="Times New Roman" w:hAnsi="Times New Roman"/>
          <w:szCs w:val="28"/>
          <w:lang w:val="pt-BR"/>
        </w:rPr>
        <w:t>1</w:t>
      </w:r>
      <w:r w:rsidR="007C5D6A" w:rsidRPr="00F1136A">
        <w:rPr>
          <w:rFonts w:ascii="Times New Roman" w:hAnsi="Times New Roman"/>
          <w:szCs w:val="28"/>
          <w:lang w:val="pt-BR"/>
        </w:rPr>
        <w:t>5</w:t>
      </w:r>
      <w:r w:rsidR="00D972F1" w:rsidRPr="00F1136A">
        <w:rPr>
          <w:rFonts w:ascii="Times New Roman" w:hAnsi="Times New Roman"/>
          <w:szCs w:val="28"/>
          <w:lang w:val="pt-BR"/>
        </w:rPr>
        <w:t xml:space="preserve">0 căn </w:t>
      </w:r>
      <w:r w:rsidRPr="00F1136A">
        <w:rPr>
          <w:rFonts w:ascii="Times New Roman" w:hAnsi="Times New Roman"/>
          <w:szCs w:val="28"/>
          <w:lang w:val="pt-BR"/>
        </w:rPr>
        <w:t xml:space="preserve">hộ (tương đương với khoảng </w:t>
      </w:r>
      <w:r w:rsidR="00E72582" w:rsidRPr="00F1136A">
        <w:rPr>
          <w:rFonts w:ascii="Times New Roman" w:hAnsi="Times New Roman" w:cs="Arial"/>
          <w:szCs w:val="28"/>
          <w:lang w:val="pt-BR"/>
        </w:rPr>
        <w:t>1.</w:t>
      </w:r>
      <w:r w:rsidR="00015D1A">
        <w:rPr>
          <w:rFonts w:ascii="Times New Roman" w:hAnsi="Times New Roman" w:cs="Arial"/>
          <w:szCs w:val="28"/>
          <w:lang w:val="pt-BR"/>
        </w:rPr>
        <w:t>50</w:t>
      </w:r>
      <w:r w:rsidR="00E72582" w:rsidRPr="00F1136A">
        <w:rPr>
          <w:rFonts w:ascii="Times New Roman" w:hAnsi="Times New Roman" w:cs="Arial"/>
          <w:szCs w:val="28"/>
          <w:lang w:val="pt-BR"/>
        </w:rPr>
        <w:t>0</w:t>
      </w:r>
      <w:r w:rsidRPr="00F1136A">
        <w:rPr>
          <w:rFonts w:ascii="Times New Roman" w:hAnsi="Times New Roman" w:cs="Arial"/>
          <w:szCs w:val="28"/>
          <w:lang w:val="pt-BR"/>
        </w:rPr>
        <w:t xml:space="preserve"> </w:t>
      </w:r>
      <w:r w:rsidRPr="00F1136A">
        <w:rPr>
          <w:rFonts w:ascii="Times New Roman" w:hAnsi="Times New Roman"/>
          <w:szCs w:val="28"/>
          <w:lang w:val="pt-BR"/>
        </w:rPr>
        <w:t>người).</w:t>
      </w:r>
    </w:p>
    <w:p w14:paraId="341711E9" w14:textId="46523E92" w:rsidR="0003278B" w:rsidRPr="00CA054E" w:rsidRDefault="0003278B" w:rsidP="002E1DEC">
      <w:pPr>
        <w:pStyle w:val="BodyText"/>
        <w:spacing w:after="0" w:line="312" w:lineRule="auto"/>
        <w:ind w:right="-144" w:firstLine="547"/>
        <w:outlineLvl w:val="0"/>
        <w:rPr>
          <w:b/>
          <w:sz w:val="28"/>
          <w:szCs w:val="28"/>
          <w:lang w:val="it-IT"/>
        </w:rPr>
      </w:pPr>
      <w:bookmarkStart w:id="62" w:name="_Toc34292285"/>
      <w:bookmarkStart w:id="63" w:name="_Toc89871756"/>
      <w:bookmarkStart w:id="64" w:name="_Toc495936235"/>
      <w:r w:rsidRPr="00CA054E">
        <w:rPr>
          <w:b/>
          <w:sz w:val="28"/>
          <w:szCs w:val="28"/>
          <w:lang w:val="it-IT"/>
        </w:rPr>
        <w:lastRenderedPageBreak/>
        <w:t>III. ĐẶC ĐIỂM HIỆN TRẠNG:</w:t>
      </w:r>
      <w:bookmarkStart w:id="65" w:name="_Toc19626263"/>
      <w:bookmarkEnd w:id="62"/>
      <w:bookmarkEnd w:id="63"/>
    </w:p>
    <w:p w14:paraId="7416E6B1" w14:textId="77777777" w:rsidR="0003278B" w:rsidRPr="00CA054E" w:rsidRDefault="0003278B" w:rsidP="00EC36AD">
      <w:pPr>
        <w:pStyle w:val="BodyText"/>
        <w:spacing w:after="0" w:line="312" w:lineRule="auto"/>
        <w:ind w:right="-144" w:firstLine="547"/>
        <w:outlineLvl w:val="1"/>
        <w:rPr>
          <w:b/>
          <w:sz w:val="28"/>
          <w:szCs w:val="28"/>
          <w:lang w:val="it-IT"/>
        </w:rPr>
      </w:pPr>
      <w:bookmarkStart w:id="66" w:name="_Toc34292286"/>
      <w:bookmarkStart w:id="67" w:name="_Toc89871757"/>
      <w:r w:rsidRPr="00CA054E">
        <w:rPr>
          <w:b/>
          <w:sz w:val="28"/>
          <w:szCs w:val="28"/>
          <w:lang w:val="it-IT"/>
        </w:rPr>
        <w:t>1. Điều kiện tự nhiên:</w:t>
      </w:r>
      <w:bookmarkStart w:id="68" w:name="_Toc19626264"/>
      <w:bookmarkEnd w:id="65"/>
      <w:bookmarkEnd w:id="66"/>
      <w:bookmarkEnd w:id="67"/>
    </w:p>
    <w:p w14:paraId="7C092320" w14:textId="7FA0D796" w:rsidR="0003278B" w:rsidRPr="0003278B" w:rsidRDefault="0003278B" w:rsidP="00463F39">
      <w:pPr>
        <w:pStyle w:val="BodyText"/>
        <w:spacing w:after="0" w:line="312" w:lineRule="auto"/>
        <w:ind w:right="-144" w:firstLine="547"/>
        <w:jc w:val="both"/>
        <w:outlineLvl w:val="2"/>
        <w:rPr>
          <w:sz w:val="28"/>
          <w:szCs w:val="28"/>
          <w:lang w:val="pt-BR"/>
        </w:rPr>
      </w:pPr>
      <w:bookmarkStart w:id="69" w:name="_Toc34292287"/>
      <w:bookmarkStart w:id="70" w:name="_Toc89871758"/>
      <w:r w:rsidRPr="0003278B">
        <w:rPr>
          <w:b/>
          <w:bCs/>
          <w:i/>
          <w:iCs/>
          <w:sz w:val="28"/>
          <w:szCs w:val="28"/>
          <w:lang w:val="it-IT"/>
        </w:rPr>
        <w:t>1.1 Địa hình, địa mạo:</w:t>
      </w:r>
      <w:bookmarkStart w:id="71" w:name="_Toc19626265"/>
      <w:bookmarkEnd w:id="68"/>
      <w:bookmarkEnd w:id="69"/>
      <w:r w:rsidR="009325A7">
        <w:rPr>
          <w:b/>
          <w:bCs/>
          <w:i/>
          <w:iCs/>
          <w:sz w:val="28"/>
          <w:szCs w:val="28"/>
          <w:lang w:val="it-IT"/>
        </w:rPr>
        <w:t xml:space="preserve"> </w:t>
      </w:r>
      <w:bookmarkStart w:id="72" w:name="_Toc34292288"/>
      <w:r w:rsidRPr="0003278B">
        <w:rPr>
          <w:sz w:val="28"/>
          <w:szCs w:val="28"/>
          <w:lang w:val="es-ES"/>
        </w:rPr>
        <w:t xml:space="preserve">Khu vực lập quy hoạch </w:t>
      </w:r>
      <w:r w:rsidRPr="0003278B">
        <w:rPr>
          <w:sz w:val="28"/>
          <w:szCs w:val="28"/>
          <w:lang w:val="pt-BR"/>
        </w:rPr>
        <w:t xml:space="preserve">khu vực quy hoạch </w:t>
      </w:r>
      <w:r w:rsidR="00E72582">
        <w:rPr>
          <w:sz w:val="28"/>
          <w:szCs w:val="28"/>
          <w:lang w:val="pt-BR"/>
        </w:rPr>
        <w:t>không</w:t>
      </w:r>
      <w:r w:rsidRPr="0003278B">
        <w:rPr>
          <w:sz w:val="28"/>
          <w:szCs w:val="28"/>
          <w:lang w:val="pt-BR"/>
        </w:rPr>
        <w:t xml:space="preserve"> bằng phẳng các khu vực </w:t>
      </w:r>
      <w:r w:rsidR="00E72582">
        <w:rPr>
          <w:sz w:val="28"/>
          <w:szCs w:val="28"/>
          <w:lang w:val="pt-BR"/>
        </w:rPr>
        <w:t>trồng rừng, trồng màu</w:t>
      </w:r>
      <w:r w:rsidRPr="0003278B">
        <w:rPr>
          <w:sz w:val="28"/>
          <w:szCs w:val="28"/>
          <w:lang w:val="pt-BR"/>
        </w:rPr>
        <w:t xml:space="preserve">, cốt nền dao động từ </w:t>
      </w:r>
      <w:r w:rsidR="00E72582" w:rsidRPr="00E72582">
        <w:rPr>
          <w:sz w:val="28"/>
          <w:szCs w:val="28"/>
          <w:lang w:val="pt-BR"/>
        </w:rPr>
        <w:t>+2,12m đến +17,32m</w:t>
      </w:r>
      <w:r w:rsidRPr="00E72582">
        <w:rPr>
          <w:sz w:val="28"/>
          <w:szCs w:val="28"/>
          <w:lang w:val="pt-BR"/>
        </w:rPr>
        <w:t>.</w:t>
      </w:r>
      <w:bookmarkEnd w:id="70"/>
      <w:bookmarkEnd w:id="72"/>
      <w:r w:rsidRPr="0003278B">
        <w:rPr>
          <w:sz w:val="28"/>
          <w:szCs w:val="28"/>
          <w:lang w:val="pt-BR"/>
        </w:rPr>
        <w:t xml:space="preserve"> </w:t>
      </w:r>
    </w:p>
    <w:p w14:paraId="05957592" w14:textId="0D0467FB" w:rsidR="0003278B" w:rsidRPr="00463F39" w:rsidRDefault="0003278B" w:rsidP="00463F39">
      <w:pPr>
        <w:pStyle w:val="Heading3"/>
        <w:spacing w:before="0" w:after="0" w:line="312" w:lineRule="auto"/>
        <w:ind w:firstLine="630"/>
        <w:rPr>
          <w:rFonts w:eastAsia="Calibri"/>
          <w:i/>
          <w:iCs/>
          <w:sz w:val="28"/>
          <w:szCs w:val="28"/>
          <w:lang w:val="it-IT"/>
        </w:rPr>
      </w:pPr>
      <w:bookmarkStart w:id="73" w:name="_Toc89871759"/>
      <w:r w:rsidRPr="00463F39">
        <w:rPr>
          <w:rFonts w:eastAsia="Calibri"/>
          <w:i/>
          <w:iCs/>
          <w:sz w:val="28"/>
          <w:szCs w:val="28"/>
          <w:lang w:val="it-IT"/>
        </w:rPr>
        <w:t>1.2 Khí hậu, thủy văn:</w:t>
      </w:r>
      <w:bookmarkStart w:id="74" w:name="_Toc19626266"/>
      <w:bookmarkEnd w:id="71"/>
      <w:bookmarkEnd w:id="73"/>
    </w:p>
    <w:p w14:paraId="51CC07BA" w14:textId="77777777" w:rsidR="0003278B" w:rsidRPr="0003278B" w:rsidRDefault="0003278B" w:rsidP="00463F39">
      <w:pPr>
        <w:spacing w:line="312" w:lineRule="auto"/>
        <w:ind w:firstLine="547"/>
        <w:jc w:val="both"/>
        <w:rPr>
          <w:rFonts w:ascii="Times New Roman" w:hAnsi="Times New Roman"/>
          <w:b/>
          <w:szCs w:val="28"/>
          <w:lang w:val="vi-VN"/>
        </w:rPr>
      </w:pPr>
      <w:r w:rsidRPr="0003278B">
        <w:rPr>
          <w:rFonts w:ascii="Times New Roman" w:hAnsi="Times New Roman"/>
          <w:szCs w:val="28"/>
          <w:lang w:val="pt-BR"/>
        </w:rPr>
        <w:t>*</w:t>
      </w:r>
      <w:r w:rsidRPr="0003278B">
        <w:rPr>
          <w:rFonts w:ascii="Times New Roman" w:hAnsi="Times New Roman"/>
          <w:b/>
          <w:i/>
          <w:szCs w:val="28"/>
          <w:lang w:val="vi-VN"/>
        </w:rPr>
        <w:t xml:space="preserve"> Nhiệt độ:</w:t>
      </w:r>
    </w:p>
    <w:p w14:paraId="1B51526C" w14:textId="77777777" w:rsidR="0003278B" w:rsidRPr="0003278B" w:rsidRDefault="0003278B" w:rsidP="00463F39">
      <w:pPr>
        <w:spacing w:line="312" w:lineRule="auto"/>
        <w:ind w:firstLine="547"/>
        <w:jc w:val="both"/>
        <w:rPr>
          <w:rFonts w:ascii="Times New Roman" w:hAnsi="Times New Roman"/>
          <w:szCs w:val="28"/>
          <w:lang w:val="nb-NO"/>
        </w:rPr>
      </w:pPr>
      <w:r w:rsidRPr="0003278B">
        <w:rPr>
          <w:rFonts w:ascii="Times New Roman" w:hAnsi="Times New Roman"/>
          <w:szCs w:val="28"/>
          <w:lang w:val="nb-NO"/>
        </w:rPr>
        <w:t>Nhiệt độ bình quân hàng năm ở đồng bằng ven biển dao động từ 24</w:t>
      </w:r>
      <w:r w:rsidRPr="0003278B">
        <w:rPr>
          <w:rFonts w:ascii="Times New Roman" w:hAnsi="Times New Roman"/>
          <w:szCs w:val="28"/>
          <w:vertAlign w:val="superscript"/>
          <w:lang w:val="nb-NO"/>
        </w:rPr>
        <w:t>0</w:t>
      </w:r>
      <w:r w:rsidRPr="0003278B">
        <w:rPr>
          <w:rFonts w:ascii="Times New Roman" w:hAnsi="Times New Roman"/>
          <w:szCs w:val="28"/>
          <w:lang w:val="nb-NO"/>
        </w:rPr>
        <w:t>C đến 25</w:t>
      </w:r>
      <w:r w:rsidRPr="0003278B">
        <w:rPr>
          <w:rFonts w:ascii="Times New Roman" w:hAnsi="Times New Roman"/>
          <w:szCs w:val="28"/>
          <w:vertAlign w:val="superscript"/>
          <w:lang w:val="nb-NO"/>
        </w:rPr>
        <w:t>0</w:t>
      </w:r>
      <w:r w:rsidRPr="0003278B">
        <w:rPr>
          <w:rFonts w:ascii="Times New Roman" w:hAnsi="Times New Roman"/>
          <w:szCs w:val="28"/>
          <w:lang w:val="nb-NO"/>
        </w:rPr>
        <w:t>C, miền núi tùy theo độ cao mà giảm xuống dưới 24</w:t>
      </w:r>
      <w:r w:rsidRPr="0003278B">
        <w:rPr>
          <w:rFonts w:ascii="Times New Roman" w:hAnsi="Times New Roman"/>
          <w:szCs w:val="28"/>
          <w:vertAlign w:val="superscript"/>
          <w:lang w:val="nb-NO"/>
        </w:rPr>
        <w:t>0</w:t>
      </w:r>
      <w:r w:rsidRPr="0003278B">
        <w:rPr>
          <w:rFonts w:ascii="Times New Roman" w:hAnsi="Times New Roman"/>
          <w:szCs w:val="28"/>
          <w:lang w:val="nb-NO"/>
        </w:rPr>
        <w:t>C và được chia thành 2 mùa rõ rệt:</w:t>
      </w:r>
    </w:p>
    <w:p w14:paraId="19D3C9A3" w14:textId="77777777" w:rsidR="0003278B" w:rsidRPr="0003278B" w:rsidRDefault="0003278B" w:rsidP="002E1DEC">
      <w:pPr>
        <w:spacing w:line="312" w:lineRule="auto"/>
        <w:ind w:firstLine="547"/>
        <w:jc w:val="both"/>
        <w:rPr>
          <w:rFonts w:ascii="Times New Roman" w:hAnsi="Times New Roman"/>
          <w:szCs w:val="28"/>
          <w:lang w:val="nb-NO"/>
        </w:rPr>
      </w:pPr>
      <w:r w:rsidRPr="0003278B">
        <w:rPr>
          <w:rFonts w:ascii="Times New Roman" w:hAnsi="Times New Roman"/>
          <w:szCs w:val="28"/>
          <w:lang w:val="nb-NO"/>
        </w:rPr>
        <w:t>- Mùa hè: ở Quảng Bình vào các tháng 6, 7 là các tháng nóng nhất, nhiệt độ trung bình các tháng này từ 29,5</w:t>
      </w:r>
      <w:r w:rsidRPr="0003278B">
        <w:rPr>
          <w:rFonts w:ascii="Times New Roman" w:hAnsi="Times New Roman"/>
          <w:b/>
          <w:szCs w:val="28"/>
          <w:lang w:val="vi-VN"/>
        </w:rPr>
        <w:t>÷</w:t>
      </w:r>
      <w:r w:rsidRPr="0003278B">
        <w:rPr>
          <w:rFonts w:ascii="Times New Roman" w:hAnsi="Times New Roman"/>
          <w:szCs w:val="28"/>
          <w:lang w:val="nb-NO"/>
        </w:rPr>
        <w:t>30,0</w:t>
      </w:r>
      <w:r w:rsidRPr="0003278B">
        <w:rPr>
          <w:rFonts w:ascii="Times New Roman" w:hAnsi="Times New Roman"/>
          <w:szCs w:val="28"/>
          <w:vertAlign w:val="superscript"/>
          <w:lang w:val="nb-NO"/>
        </w:rPr>
        <w:t>0</w:t>
      </w:r>
      <w:r w:rsidRPr="0003278B">
        <w:rPr>
          <w:rFonts w:ascii="Times New Roman" w:hAnsi="Times New Roman"/>
          <w:szCs w:val="28"/>
          <w:lang w:val="nb-NO"/>
        </w:rPr>
        <w:t>C ở vùng đồng bằng ven biển, từ 29,0</w:t>
      </w:r>
      <w:r w:rsidRPr="0003278B">
        <w:rPr>
          <w:rFonts w:ascii="Times New Roman" w:hAnsi="Times New Roman"/>
          <w:b/>
          <w:szCs w:val="28"/>
          <w:lang w:val="vi-VN"/>
        </w:rPr>
        <w:t>÷</w:t>
      </w:r>
      <w:r w:rsidRPr="0003278B">
        <w:rPr>
          <w:rFonts w:ascii="Times New Roman" w:hAnsi="Times New Roman"/>
          <w:szCs w:val="28"/>
          <w:lang w:val="nb-NO"/>
        </w:rPr>
        <w:t>29,5</w:t>
      </w:r>
      <w:r w:rsidRPr="0003278B">
        <w:rPr>
          <w:rFonts w:ascii="Times New Roman" w:hAnsi="Times New Roman"/>
          <w:szCs w:val="28"/>
          <w:vertAlign w:val="superscript"/>
          <w:lang w:val="nb-NO"/>
        </w:rPr>
        <w:t>0</w:t>
      </w:r>
      <w:r w:rsidRPr="0003278B">
        <w:rPr>
          <w:rFonts w:ascii="Times New Roman" w:hAnsi="Times New Roman"/>
          <w:szCs w:val="28"/>
          <w:lang w:val="nb-NO"/>
        </w:rPr>
        <w:t>C ở vùng núi.</w:t>
      </w:r>
    </w:p>
    <w:p w14:paraId="6CEB21DE" w14:textId="77777777" w:rsidR="0003278B" w:rsidRPr="0003278B" w:rsidRDefault="0003278B" w:rsidP="002E1DEC">
      <w:pPr>
        <w:spacing w:line="312" w:lineRule="auto"/>
        <w:ind w:firstLine="547"/>
        <w:jc w:val="both"/>
        <w:rPr>
          <w:rFonts w:ascii="Times New Roman" w:hAnsi="Times New Roman"/>
          <w:szCs w:val="28"/>
          <w:lang w:val="nb-NO"/>
        </w:rPr>
      </w:pPr>
      <w:r w:rsidRPr="0003278B">
        <w:rPr>
          <w:rFonts w:ascii="Times New Roman" w:hAnsi="Times New Roman"/>
          <w:szCs w:val="28"/>
          <w:lang w:val="nb-NO"/>
        </w:rPr>
        <w:t>- Mùa đông: nhiệt độ trung bình tháng giêng ở vùng đồng bằng ven biển khoảng 19</w:t>
      </w:r>
      <w:r w:rsidRPr="0003278B">
        <w:rPr>
          <w:rFonts w:ascii="Times New Roman" w:hAnsi="Times New Roman"/>
          <w:szCs w:val="28"/>
          <w:vertAlign w:val="superscript"/>
          <w:lang w:val="nb-NO"/>
        </w:rPr>
        <w:t>0</w:t>
      </w:r>
      <w:r w:rsidRPr="0003278B">
        <w:rPr>
          <w:rFonts w:ascii="Times New Roman" w:hAnsi="Times New Roman"/>
          <w:szCs w:val="28"/>
          <w:lang w:val="nb-NO"/>
        </w:rPr>
        <w:t>C, ở miền núi là 18</w:t>
      </w:r>
      <w:r w:rsidRPr="0003278B">
        <w:rPr>
          <w:rFonts w:ascii="Times New Roman" w:hAnsi="Times New Roman"/>
          <w:szCs w:val="28"/>
          <w:vertAlign w:val="superscript"/>
          <w:lang w:val="nb-NO"/>
        </w:rPr>
        <w:t>0</w:t>
      </w:r>
      <w:r w:rsidRPr="0003278B">
        <w:rPr>
          <w:rFonts w:ascii="Times New Roman" w:hAnsi="Times New Roman"/>
          <w:szCs w:val="28"/>
          <w:lang w:val="nb-NO"/>
        </w:rPr>
        <w:t>C. Nhiệt độ trung bình tối thấp vùng đồng bằng ven biển từ 16</w:t>
      </w:r>
      <w:r w:rsidRPr="0003278B">
        <w:rPr>
          <w:rFonts w:ascii="Times New Roman" w:hAnsi="Times New Roman"/>
          <w:b/>
          <w:szCs w:val="28"/>
          <w:lang w:val="vi-VN"/>
        </w:rPr>
        <w:t>÷</w:t>
      </w:r>
      <w:r w:rsidRPr="0003278B">
        <w:rPr>
          <w:rFonts w:ascii="Times New Roman" w:hAnsi="Times New Roman"/>
          <w:szCs w:val="28"/>
          <w:lang w:val="nb-NO"/>
        </w:rPr>
        <w:t>17</w:t>
      </w:r>
      <w:r w:rsidRPr="0003278B">
        <w:rPr>
          <w:rFonts w:ascii="Times New Roman" w:hAnsi="Times New Roman"/>
          <w:szCs w:val="28"/>
          <w:vertAlign w:val="superscript"/>
          <w:lang w:val="nb-NO"/>
        </w:rPr>
        <w:t>0</w:t>
      </w:r>
      <w:r w:rsidRPr="0003278B">
        <w:rPr>
          <w:rFonts w:ascii="Times New Roman" w:hAnsi="Times New Roman"/>
          <w:szCs w:val="28"/>
          <w:lang w:val="nb-NO"/>
        </w:rPr>
        <w:t>C. Khi có không khí lạnh tràn về với cường độ mạnh, nhiệt độ thấp nhất xuống dưới 10</w:t>
      </w:r>
      <w:r w:rsidRPr="0003278B">
        <w:rPr>
          <w:rFonts w:ascii="Times New Roman" w:hAnsi="Times New Roman"/>
          <w:szCs w:val="28"/>
          <w:vertAlign w:val="superscript"/>
          <w:lang w:val="nb-NO"/>
        </w:rPr>
        <w:t>0</w:t>
      </w:r>
      <w:r w:rsidRPr="0003278B">
        <w:rPr>
          <w:rFonts w:ascii="Times New Roman" w:hAnsi="Times New Roman"/>
          <w:szCs w:val="28"/>
          <w:lang w:val="nb-NO"/>
        </w:rPr>
        <w:t>C, thậm chí xuống dưới 5</w:t>
      </w:r>
      <w:r w:rsidRPr="0003278B">
        <w:rPr>
          <w:rFonts w:ascii="Times New Roman" w:hAnsi="Times New Roman"/>
          <w:szCs w:val="28"/>
          <w:vertAlign w:val="superscript"/>
          <w:lang w:val="nb-NO"/>
        </w:rPr>
        <w:t>0</w:t>
      </w:r>
      <w:r w:rsidRPr="0003278B">
        <w:rPr>
          <w:rFonts w:ascii="Times New Roman" w:hAnsi="Times New Roman"/>
          <w:szCs w:val="28"/>
          <w:lang w:val="nb-NO"/>
        </w:rPr>
        <w:t xml:space="preserve">C. </w:t>
      </w:r>
    </w:p>
    <w:p w14:paraId="137F2F92" w14:textId="77777777" w:rsidR="0003278B" w:rsidRPr="0003278B" w:rsidRDefault="0003278B" w:rsidP="002E1DEC">
      <w:pPr>
        <w:tabs>
          <w:tab w:val="left" w:pos="6383"/>
        </w:tabs>
        <w:spacing w:line="312" w:lineRule="auto"/>
        <w:ind w:firstLine="547"/>
        <w:jc w:val="both"/>
        <w:rPr>
          <w:rFonts w:ascii="Times New Roman" w:hAnsi="Times New Roman"/>
          <w:szCs w:val="28"/>
          <w:lang w:val="nb-NO"/>
        </w:rPr>
      </w:pPr>
      <w:r w:rsidRPr="0003278B">
        <w:rPr>
          <w:rFonts w:ascii="Times New Roman" w:hAnsi="Times New Roman"/>
          <w:szCs w:val="28"/>
          <w:lang w:val="nb-NO"/>
        </w:rPr>
        <w:t>-</w:t>
      </w:r>
      <w:r w:rsidRPr="0003278B">
        <w:rPr>
          <w:rFonts w:ascii="Times New Roman" w:hAnsi="Times New Roman"/>
          <w:szCs w:val="28"/>
          <w:lang w:val="vi-VN"/>
        </w:rPr>
        <w:t xml:space="preserve"> Bình quân nhiệt độ các tháng như sau:</w:t>
      </w:r>
      <w:r w:rsidRPr="0003278B">
        <w:rPr>
          <w:rFonts w:ascii="Times New Roman" w:hAnsi="Times New Roman"/>
          <w:szCs w:val="28"/>
          <w:lang w:val="vi-VN"/>
        </w:rPr>
        <w:tab/>
      </w:r>
    </w:p>
    <w:p w14:paraId="1150B980" w14:textId="77777777" w:rsidR="0003278B" w:rsidRPr="0003278B" w:rsidRDefault="0003278B" w:rsidP="002E1DEC">
      <w:pPr>
        <w:pStyle w:val="bang"/>
        <w:spacing w:before="0" w:after="0" w:line="312" w:lineRule="auto"/>
        <w:ind w:left="0" w:firstLine="567"/>
        <w:jc w:val="center"/>
        <w:rPr>
          <w:sz w:val="28"/>
          <w:szCs w:val="28"/>
          <w:lang w:val="nb-NO"/>
        </w:rPr>
      </w:pPr>
      <w:bookmarkStart w:id="75" w:name="_Toc331082655"/>
      <w:bookmarkStart w:id="76" w:name="_Toc362268671"/>
      <w:bookmarkStart w:id="77" w:name="_Toc368982803"/>
      <w:bookmarkStart w:id="78" w:name="_Toc401859543"/>
      <w:bookmarkStart w:id="79" w:name="_Toc401801028"/>
      <w:bookmarkStart w:id="80" w:name="_Toc395705955"/>
      <w:bookmarkStart w:id="81" w:name="_Toc392658299"/>
      <w:bookmarkStart w:id="82" w:name="_Toc392657789"/>
      <w:bookmarkStart w:id="83" w:name="_Toc392071742"/>
      <w:bookmarkStart w:id="84" w:name="_Toc90227366"/>
      <w:bookmarkStart w:id="85" w:name="_Toc390355488"/>
      <w:bookmarkStart w:id="86" w:name="_Toc389615168"/>
      <w:bookmarkStart w:id="87" w:name="_Toc387778670"/>
      <w:r w:rsidRPr="0003278B">
        <w:rPr>
          <w:sz w:val="28"/>
          <w:szCs w:val="28"/>
          <w:lang w:val="nb-NO"/>
        </w:rPr>
        <w:t xml:space="preserve">Nhiệt độ trung bình tháng </w:t>
      </w:r>
      <w:bookmarkEnd w:id="75"/>
      <w:r w:rsidRPr="0003278B">
        <w:rPr>
          <w:sz w:val="28"/>
          <w:szCs w:val="28"/>
          <w:lang w:val="nb-NO"/>
        </w:rPr>
        <w:t xml:space="preserve">(Trạm </w:t>
      </w:r>
      <w:bookmarkEnd w:id="76"/>
      <w:r w:rsidRPr="0003278B">
        <w:rPr>
          <w:sz w:val="28"/>
          <w:szCs w:val="28"/>
          <w:lang w:val="nb-NO"/>
        </w:rPr>
        <w:t>đo Đồng Hới</w:t>
      </w:r>
      <w:bookmarkEnd w:id="77"/>
      <w:r w:rsidRPr="0003278B">
        <w:rPr>
          <w:sz w:val="28"/>
          <w:szCs w:val="28"/>
          <w:lang w:val="nb-NO"/>
        </w:rPr>
        <w:t>)</w:t>
      </w:r>
      <w:bookmarkEnd w:id="78"/>
      <w:bookmarkEnd w:id="79"/>
      <w:bookmarkEnd w:id="80"/>
      <w:bookmarkEnd w:id="81"/>
      <w:bookmarkEnd w:id="82"/>
      <w:bookmarkEnd w:id="83"/>
      <w:bookmarkEnd w:id="84"/>
      <w:bookmarkEnd w:id="85"/>
      <w:bookmarkEnd w:id="86"/>
      <w:bookmarkEnd w:id="87"/>
    </w:p>
    <w:p w14:paraId="60E92596" w14:textId="77777777" w:rsidR="0003278B" w:rsidRPr="0003278B" w:rsidRDefault="0003278B" w:rsidP="002E1DEC">
      <w:pPr>
        <w:spacing w:line="312" w:lineRule="auto"/>
        <w:ind w:firstLine="567"/>
        <w:jc w:val="right"/>
        <w:rPr>
          <w:rFonts w:ascii="Times New Roman" w:hAnsi="Times New Roman"/>
          <w:i/>
          <w:iCs/>
          <w:szCs w:val="28"/>
        </w:rPr>
      </w:pPr>
      <w:r w:rsidRPr="0003278B">
        <w:rPr>
          <w:rFonts w:ascii="Times New Roman" w:hAnsi="Times New Roman"/>
          <w:i/>
          <w:iCs/>
          <w:szCs w:val="28"/>
        </w:rPr>
        <w:t xml:space="preserve">Đơn vị tính: </w:t>
      </w:r>
      <w:r w:rsidRPr="0003278B">
        <w:rPr>
          <w:rFonts w:ascii="Times New Roman" w:hAnsi="Times New Roman"/>
          <w:i/>
          <w:iCs/>
          <w:szCs w:val="28"/>
          <w:vertAlign w:val="superscript"/>
        </w:rPr>
        <w:t>0</w:t>
      </w:r>
      <w:r w:rsidRPr="0003278B">
        <w:rPr>
          <w:rFonts w:ascii="Times New Roman" w:hAnsi="Times New Roman"/>
          <w:i/>
          <w:iCs/>
          <w:szCs w:val="28"/>
        </w:rPr>
        <w:t>C</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675"/>
        <w:gridCol w:w="675"/>
        <w:gridCol w:w="673"/>
        <w:gridCol w:w="673"/>
        <w:gridCol w:w="673"/>
        <w:gridCol w:w="673"/>
        <w:gridCol w:w="673"/>
        <w:gridCol w:w="736"/>
        <w:gridCol w:w="658"/>
        <w:gridCol w:w="714"/>
        <w:gridCol w:w="714"/>
        <w:gridCol w:w="776"/>
      </w:tblGrid>
      <w:tr w:rsidR="0003278B" w:rsidRPr="0003278B" w14:paraId="139C076F" w14:textId="77777777" w:rsidTr="00555F27">
        <w:trPr>
          <w:trHeight w:val="593"/>
          <w:jc w:val="center"/>
        </w:trPr>
        <w:tc>
          <w:tcPr>
            <w:tcW w:w="1106" w:type="dxa"/>
            <w:tcBorders>
              <w:top w:val="single" w:sz="4" w:space="0" w:color="auto"/>
              <w:left w:val="single" w:sz="4" w:space="0" w:color="auto"/>
              <w:bottom w:val="single" w:sz="4" w:space="0" w:color="auto"/>
              <w:right w:val="single" w:sz="4" w:space="0" w:color="auto"/>
            </w:tcBorders>
            <w:vAlign w:val="center"/>
          </w:tcPr>
          <w:p w14:paraId="6B53CD45" w14:textId="77777777" w:rsidR="0003278B" w:rsidRPr="0003278B" w:rsidRDefault="0003278B" w:rsidP="002E1DEC">
            <w:pPr>
              <w:spacing w:line="312" w:lineRule="auto"/>
              <w:jc w:val="center"/>
              <w:rPr>
                <w:rFonts w:ascii="Times New Roman" w:hAnsi="Times New Roman"/>
                <w:bCs/>
                <w:szCs w:val="28"/>
              </w:rPr>
            </w:pPr>
            <w:r w:rsidRPr="0003278B">
              <w:rPr>
                <w:rFonts w:ascii="Times New Roman" w:hAnsi="Times New Roman"/>
                <w:bCs/>
                <w:szCs w:val="28"/>
              </w:rPr>
              <w:t>Tháng</w:t>
            </w:r>
          </w:p>
        </w:tc>
        <w:tc>
          <w:tcPr>
            <w:tcW w:w="674" w:type="dxa"/>
            <w:tcBorders>
              <w:top w:val="single" w:sz="4" w:space="0" w:color="auto"/>
              <w:left w:val="single" w:sz="4" w:space="0" w:color="auto"/>
              <w:bottom w:val="single" w:sz="4" w:space="0" w:color="auto"/>
              <w:right w:val="single" w:sz="4" w:space="0" w:color="auto"/>
            </w:tcBorders>
            <w:vAlign w:val="center"/>
          </w:tcPr>
          <w:p w14:paraId="08F6D1D9"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I</w:t>
            </w:r>
          </w:p>
        </w:tc>
        <w:tc>
          <w:tcPr>
            <w:tcW w:w="674" w:type="dxa"/>
            <w:tcBorders>
              <w:top w:val="single" w:sz="4" w:space="0" w:color="auto"/>
              <w:left w:val="single" w:sz="4" w:space="0" w:color="auto"/>
              <w:bottom w:val="single" w:sz="4" w:space="0" w:color="auto"/>
              <w:right w:val="single" w:sz="4" w:space="0" w:color="auto"/>
            </w:tcBorders>
            <w:vAlign w:val="center"/>
          </w:tcPr>
          <w:p w14:paraId="7FDD1605"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II</w:t>
            </w:r>
          </w:p>
        </w:tc>
        <w:tc>
          <w:tcPr>
            <w:tcW w:w="673" w:type="dxa"/>
            <w:tcBorders>
              <w:top w:val="single" w:sz="4" w:space="0" w:color="auto"/>
              <w:left w:val="single" w:sz="4" w:space="0" w:color="auto"/>
              <w:bottom w:val="single" w:sz="4" w:space="0" w:color="auto"/>
              <w:right w:val="single" w:sz="4" w:space="0" w:color="auto"/>
            </w:tcBorders>
            <w:vAlign w:val="center"/>
          </w:tcPr>
          <w:p w14:paraId="5FA2B3C0"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III</w:t>
            </w:r>
          </w:p>
        </w:tc>
        <w:tc>
          <w:tcPr>
            <w:tcW w:w="673" w:type="dxa"/>
            <w:tcBorders>
              <w:top w:val="single" w:sz="4" w:space="0" w:color="auto"/>
              <w:left w:val="single" w:sz="4" w:space="0" w:color="auto"/>
              <w:bottom w:val="single" w:sz="4" w:space="0" w:color="auto"/>
              <w:right w:val="single" w:sz="4" w:space="0" w:color="auto"/>
            </w:tcBorders>
            <w:vAlign w:val="center"/>
          </w:tcPr>
          <w:p w14:paraId="7FD6C95A"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IV</w:t>
            </w:r>
          </w:p>
        </w:tc>
        <w:tc>
          <w:tcPr>
            <w:tcW w:w="673" w:type="dxa"/>
            <w:tcBorders>
              <w:top w:val="single" w:sz="4" w:space="0" w:color="auto"/>
              <w:left w:val="single" w:sz="4" w:space="0" w:color="auto"/>
              <w:bottom w:val="single" w:sz="4" w:space="0" w:color="auto"/>
              <w:right w:val="single" w:sz="4" w:space="0" w:color="auto"/>
            </w:tcBorders>
            <w:vAlign w:val="center"/>
          </w:tcPr>
          <w:p w14:paraId="6DF78485"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V</w:t>
            </w:r>
          </w:p>
        </w:tc>
        <w:tc>
          <w:tcPr>
            <w:tcW w:w="673" w:type="dxa"/>
            <w:tcBorders>
              <w:top w:val="single" w:sz="4" w:space="0" w:color="auto"/>
              <w:left w:val="single" w:sz="4" w:space="0" w:color="auto"/>
              <w:bottom w:val="single" w:sz="4" w:space="0" w:color="auto"/>
              <w:right w:val="single" w:sz="4" w:space="0" w:color="auto"/>
            </w:tcBorders>
            <w:vAlign w:val="center"/>
          </w:tcPr>
          <w:p w14:paraId="4BA3C1D9"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VI</w:t>
            </w:r>
          </w:p>
        </w:tc>
        <w:tc>
          <w:tcPr>
            <w:tcW w:w="673" w:type="dxa"/>
            <w:tcBorders>
              <w:top w:val="single" w:sz="4" w:space="0" w:color="auto"/>
              <w:left w:val="single" w:sz="4" w:space="0" w:color="auto"/>
              <w:bottom w:val="single" w:sz="4" w:space="0" w:color="auto"/>
              <w:right w:val="single" w:sz="4" w:space="0" w:color="auto"/>
            </w:tcBorders>
            <w:vAlign w:val="center"/>
          </w:tcPr>
          <w:p w14:paraId="64509273"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VII</w:t>
            </w:r>
          </w:p>
        </w:tc>
        <w:tc>
          <w:tcPr>
            <w:tcW w:w="736" w:type="dxa"/>
            <w:tcBorders>
              <w:top w:val="single" w:sz="4" w:space="0" w:color="auto"/>
              <w:left w:val="single" w:sz="4" w:space="0" w:color="auto"/>
              <w:bottom w:val="single" w:sz="4" w:space="0" w:color="auto"/>
              <w:right w:val="single" w:sz="4" w:space="0" w:color="auto"/>
            </w:tcBorders>
            <w:vAlign w:val="center"/>
          </w:tcPr>
          <w:p w14:paraId="020F1FD8"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VIII</w:t>
            </w:r>
          </w:p>
        </w:tc>
        <w:tc>
          <w:tcPr>
            <w:tcW w:w="658" w:type="dxa"/>
            <w:tcBorders>
              <w:top w:val="single" w:sz="4" w:space="0" w:color="auto"/>
              <w:left w:val="single" w:sz="4" w:space="0" w:color="auto"/>
              <w:bottom w:val="single" w:sz="4" w:space="0" w:color="auto"/>
              <w:right w:val="single" w:sz="4" w:space="0" w:color="auto"/>
            </w:tcBorders>
            <w:vAlign w:val="center"/>
          </w:tcPr>
          <w:p w14:paraId="194561AF"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IX</w:t>
            </w:r>
          </w:p>
        </w:tc>
        <w:tc>
          <w:tcPr>
            <w:tcW w:w="714" w:type="dxa"/>
            <w:tcBorders>
              <w:top w:val="single" w:sz="4" w:space="0" w:color="auto"/>
              <w:left w:val="single" w:sz="4" w:space="0" w:color="auto"/>
              <w:bottom w:val="single" w:sz="4" w:space="0" w:color="auto"/>
              <w:right w:val="single" w:sz="4" w:space="0" w:color="auto"/>
            </w:tcBorders>
            <w:vAlign w:val="center"/>
          </w:tcPr>
          <w:p w14:paraId="15C1439B"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X</w:t>
            </w:r>
          </w:p>
        </w:tc>
        <w:tc>
          <w:tcPr>
            <w:tcW w:w="714" w:type="dxa"/>
            <w:tcBorders>
              <w:top w:val="single" w:sz="4" w:space="0" w:color="auto"/>
              <w:left w:val="single" w:sz="4" w:space="0" w:color="auto"/>
              <w:bottom w:val="single" w:sz="4" w:space="0" w:color="auto"/>
              <w:right w:val="single" w:sz="4" w:space="0" w:color="auto"/>
            </w:tcBorders>
            <w:vAlign w:val="center"/>
          </w:tcPr>
          <w:p w14:paraId="324B514C"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XI</w:t>
            </w:r>
          </w:p>
        </w:tc>
        <w:tc>
          <w:tcPr>
            <w:tcW w:w="776" w:type="dxa"/>
            <w:tcBorders>
              <w:top w:val="single" w:sz="4" w:space="0" w:color="auto"/>
              <w:left w:val="single" w:sz="4" w:space="0" w:color="auto"/>
              <w:bottom w:val="single" w:sz="4" w:space="0" w:color="auto"/>
              <w:right w:val="single" w:sz="4" w:space="0" w:color="auto"/>
            </w:tcBorders>
            <w:vAlign w:val="center"/>
          </w:tcPr>
          <w:p w14:paraId="0E7AAF19" w14:textId="77777777" w:rsidR="0003278B" w:rsidRPr="0003278B" w:rsidRDefault="0003278B" w:rsidP="002E1DEC">
            <w:pPr>
              <w:spacing w:line="312" w:lineRule="auto"/>
              <w:jc w:val="center"/>
              <w:rPr>
                <w:rFonts w:ascii="Times New Roman" w:hAnsi="Times New Roman"/>
                <w:bCs/>
                <w:w w:val="90"/>
                <w:szCs w:val="28"/>
              </w:rPr>
            </w:pPr>
            <w:r w:rsidRPr="0003278B">
              <w:rPr>
                <w:rFonts w:ascii="Times New Roman" w:hAnsi="Times New Roman"/>
                <w:bCs/>
                <w:w w:val="90"/>
                <w:szCs w:val="28"/>
              </w:rPr>
              <w:t>XII</w:t>
            </w:r>
          </w:p>
        </w:tc>
      </w:tr>
      <w:tr w:rsidR="0003278B" w:rsidRPr="0003278B" w14:paraId="5DC72BEF" w14:textId="77777777" w:rsidTr="00555F27">
        <w:trPr>
          <w:trHeight w:val="575"/>
          <w:jc w:val="center"/>
        </w:trPr>
        <w:tc>
          <w:tcPr>
            <w:tcW w:w="1106" w:type="dxa"/>
            <w:tcBorders>
              <w:top w:val="single" w:sz="4" w:space="0" w:color="auto"/>
              <w:left w:val="single" w:sz="4" w:space="0" w:color="auto"/>
              <w:bottom w:val="single" w:sz="4" w:space="0" w:color="auto"/>
              <w:right w:val="single" w:sz="4" w:space="0" w:color="auto"/>
            </w:tcBorders>
            <w:vAlign w:val="center"/>
          </w:tcPr>
          <w:p w14:paraId="63D5ED63" w14:textId="77777777" w:rsidR="0003278B" w:rsidRPr="0003278B" w:rsidRDefault="0003278B" w:rsidP="002E1DEC">
            <w:pPr>
              <w:spacing w:line="312" w:lineRule="auto"/>
              <w:ind w:left="-24" w:right="-75"/>
              <w:jc w:val="both"/>
              <w:rPr>
                <w:rFonts w:ascii="Times New Roman" w:hAnsi="Times New Roman"/>
                <w:szCs w:val="28"/>
              </w:rPr>
            </w:pPr>
            <w:r w:rsidRPr="0003278B">
              <w:rPr>
                <w:rFonts w:ascii="Times New Roman" w:hAnsi="Times New Roman"/>
                <w:szCs w:val="28"/>
              </w:rPr>
              <w:t>Nhiệt độ</w:t>
            </w:r>
          </w:p>
        </w:tc>
        <w:tc>
          <w:tcPr>
            <w:tcW w:w="674" w:type="dxa"/>
            <w:tcBorders>
              <w:top w:val="single" w:sz="4" w:space="0" w:color="auto"/>
              <w:left w:val="single" w:sz="4" w:space="0" w:color="auto"/>
              <w:bottom w:val="single" w:sz="4" w:space="0" w:color="auto"/>
              <w:right w:val="single" w:sz="4" w:space="0" w:color="auto"/>
            </w:tcBorders>
            <w:vAlign w:val="center"/>
          </w:tcPr>
          <w:p w14:paraId="2100D46C"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18,7</w:t>
            </w:r>
          </w:p>
        </w:tc>
        <w:tc>
          <w:tcPr>
            <w:tcW w:w="674" w:type="dxa"/>
            <w:tcBorders>
              <w:top w:val="single" w:sz="4" w:space="0" w:color="auto"/>
              <w:left w:val="single" w:sz="4" w:space="0" w:color="auto"/>
              <w:bottom w:val="single" w:sz="4" w:space="0" w:color="auto"/>
              <w:right w:val="single" w:sz="4" w:space="0" w:color="auto"/>
            </w:tcBorders>
            <w:vAlign w:val="center"/>
          </w:tcPr>
          <w:p w14:paraId="37E1E477"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19,4</w:t>
            </w:r>
          </w:p>
        </w:tc>
        <w:tc>
          <w:tcPr>
            <w:tcW w:w="673" w:type="dxa"/>
            <w:tcBorders>
              <w:top w:val="single" w:sz="4" w:space="0" w:color="auto"/>
              <w:left w:val="single" w:sz="4" w:space="0" w:color="auto"/>
              <w:bottom w:val="single" w:sz="4" w:space="0" w:color="auto"/>
              <w:right w:val="single" w:sz="4" w:space="0" w:color="auto"/>
            </w:tcBorders>
            <w:vAlign w:val="center"/>
          </w:tcPr>
          <w:p w14:paraId="700669AB"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21,5</w:t>
            </w:r>
          </w:p>
        </w:tc>
        <w:tc>
          <w:tcPr>
            <w:tcW w:w="673" w:type="dxa"/>
            <w:tcBorders>
              <w:top w:val="single" w:sz="4" w:space="0" w:color="auto"/>
              <w:left w:val="single" w:sz="4" w:space="0" w:color="auto"/>
              <w:bottom w:val="single" w:sz="4" w:space="0" w:color="auto"/>
              <w:right w:val="single" w:sz="4" w:space="0" w:color="auto"/>
            </w:tcBorders>
            <w:vAlign w:val="center"/>
          </w:tcPr>
          <w:p w14:paraId="4110A70D"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24,8</w:t>
            </w:r>
          </w:p>
        </w:tc>
        <w:tc>
          <w:tcPr>
            <w:tcW w:w="673" w:type="dxa"/>
            <w:tcBorders>
              <w:top w:val="single" w:sz="4" w:space="0" w:color="auto"/>
              <w:left w:val="single" w:sz="4" w:space="0" w:color="auto"/>
              <w:bottom w:val="single" w:sz="4" w:space="0" w:color="auto"/>
              <w:right w:val="single" w:sz="4" w:space="0" w:color="auto"/>
            </w:tcBorders>
            <w:vAlign w:val="center"/>
          </w:tcPr>
          <w:p w14:paraId="36E58726"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27,9</w:t>
            </w:r>
          </w:p>
        </w:tc>
        <w:tc>
          <w:tcPr>
            <w:tcW w:w="673" w:type="dxa"/>
            <w:tcBorders>
              <w:top w:val="single" w:sz="4" w:space="0" w:color="auto"/>
              <w:left w:val="single" w:sz="4" w:space="0" w:color="auto"/>
              <w:bottom w:val="single" w:sz="4" w:space="0" w:color="auto"/>
              <w:right w:val="single" w:sz="4" w:space="0" w:color="auto"/>
            </w:tcBorders>
            <w:vAlign w:val="center"/>
          </w:tcPr>
          <w:p w14:paraId="1E7E8616"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29,6</w:t>
            </w:r>
          </w:p>
        </w:tc>
        <w:tc>
          <w:tcPr>
            <w:tcW w:w="673" w:type="dxa"/>
            <w:tcBorders>
              <w:top w:val="single" w:sz="4" w:space="0" w:color="auto"/>
              <w:left w:val="single" w:sz="4" w:space="0" w:color="auto"/>
              <w:bottom w:val="single" w:sz="4" w:space="0" w:color="auto"/>
              <w:right w:val="single" w:sz="4" w:space="0" w:color="auto"/>
            </w:tcBorders>
            <w:vAlign w:val="center"/>
          </w:tcPr>
          <w:p w14:paraId="76EAC631"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29,6</w:t>
            </w:r>
          </w:p>
        </w:tc>
        <w:tc>
          <w:tcPr>
            <w:tcW w:w="736" w:type="dxa"/>
            <w:tcBorders>
              <w:top w:val="single" w:sz="4" w:space="0" w:color="auto"/>
              <w:left w:val="single" w:sz="4" w:space="0" w:color="auto"/>
              <w:bottom w:val="single" w:sz="4" w:space="0" w:color="auto"/>
              <w:right w:val="single" w:sz="4" w:space="0" w:color="auto"/>
            </w:tcBorders>
            <w:vAlign w:val="center"/>
          </w:tcPr>
          <w:p w14:paraId="27C23B97"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28,8</w:t>
            </w:r>
          </w:p>
        </w:tc>
        <w:tc>
          <w:tcPr>
            <w:tcW w:w="658" w:type="dxa"/>
            <w:tcBorders>
              <w:top w:val="single" w:sz="4" w:space="0" w:color="auto"/>
              <w:left w:val="single" w:sz="4" w:space="0" w:color="auto"/>
              <w:bottom w:val="single" w:sz="4" w:space="0" w:color="auto"/>
              <w:right w:val="single" w:sz="4" w:space="0" w:color="auto"/>
            </w:tcBorders>
            <w:vAlign w:val="center"/>
          </w:tcPr>
          <w:p w14:paraId="6174D802"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26,9</w:t>
            </w:r>
          </w:p>
        </w:tc>
        <w:tc>
          <w:tcPr>
            <w:tcW w:w="714" w:type="dxa"/>
            <w:tcBorders>
              <w:top w:val="single" w:sz="4" w:space="0" w:color="auto"/>
              <w:left w:val="single" w:sz="4" w:space="0" w:color="auto"/>
              <w:bottom w:val="single" w:sz="4" w:space="0" w:color="auto"/>
              <w:right w:val="single" w:sz="4" w:space="0" w:color="auto"/>
            </w:tcBorders>
            <w:vAlign w:val="center"/>
          </w:tcPr>
          <w:p w14:paraId="5A8FC1DB"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24,8</w:t>
            </w:r>
          </w:p>
        </w:tc>
        <w:tc>
          <w:tcPr>
            <w:tcW w:w="714" w:type="dxa"/>
            <w:tcBorders>
              <w:top w:val="single" w:sz="4" w:space="0" w:color="auto"/>
              <w:left w:val="single" w:sz="4" w:space="0" w:color="auto"/>
              <w:bottom w:val="single" w:sz="4" w:space="0" w:color="auto"/>
              <w:right w:val="single" w:sz="4" w:space="0" w:color="auto"/>
            </w:tcBorders>
            <w:vAlign w:val="center"/>
          </w:tcPr>
          <w:p w14:paraId="580CD56F"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23,3</w:t>
            </w:r>
          </w:p>
        </w:tc>
        <w:tc>
          <w:tcPr>
            <w:tcW w:w="776" w:type="dxa"/>
            <w:tcBorders>
              <w:top w:val="single" w:sz="4" w:space="0" w:color="auto"/>
              <w:left w:val="single" w:sz="4" w:space="0" w:color="auto"/>
              <w:bottom w:val="single" w:sz="4" w:space="0" w:color="auto"/>
              <w:right w:val="single" w:sz="4" w:space="0" w:color="auto"/>
            </w:tcBorders>
            <w:vAlign w:val="center"/>
          </w:tcPr>
          <w:p w14:paraId="7F64EC38" w14:textId="77777777" w:rsidR="0003278B" w:rsidRPr="0003278B" w:rsidRDefault="0003278B" w:rsidP="002E1DEC">
            <w:pPr>
              <w:spacing w:line="312" w:lineRule="auto"/>
              <w:jc w:val="both"/>
              <w:rPr>
                <w:rFonts w:ascii="Times New Roman" w:hAnsi="Times New Roman"/>
                <w:w w:val="90"/>
                <w:szCs w:val="28"/>
              </w:rPr>
            </w:pPr>
            <w:r w:rsidRPr="0003278B">
              <w:rPr>
                <w:rFonts w:ascii="Times New Roman" w:hAnsi="Times New Roman"/>
                <w:w w:val="90"/>
                <w:szCs w:val="28"/>
              </w:rPr>
              <w:t>19,6</w:t>
            </w:r>
          </w:p>
        </w:tc>
      </w:tr>
    </w:tbl>
    <w:p w14:paraId="3CED58F3" w14:textId="77777777" w:rsidR="0003278B" w:rsidRPr="0003278B" w:rsidRDefault="0003278B" w:rsidP="002E1DEC">
      <w:pPr>
        <w:spacing w:line="312" w:lineRule="auto"/>
        <w:ind w:firstLine="570"/>
        <w:jc w:val="right"/>
        <w:rPr>
          <w:rFonts w:ascii="Times New Roman" w:hAnsi="Times New Roman"/>
          <w:i/>
          <w:szCs w:val="28"/>
        </w:rPr>
      </w:pPr>
      <w:r w:rsidRPr="0003278B">
        <w:rPr>
          <w:rFonts w:ascii="Times New Roman" w:hAnsi="Times New Roman"/>
          <w:i/>
          <w:szCs w:val="28"/>
        </w:rPr>
        <w:t>(</w:t>
      </w:r>
      <w:r w:rsidRPr="0003278B">
        <w:rPr>
          <w:rFonts w:ascii="Times New Roman" w:hAnsi="Times New Roman"/>
          <w:i/>
          <w:szCs w:val="28"/>
          <w:lang w:val="vi-VN"/>
        </w:rPr>
        <w:t>Nguồn: Khí hậu và thủy văn tỉnh Quảng Bình</w:t>
      </w:r>
      <w:r w:rsidRPr="0003278B">
        <w:rPr>
          <w:rFonts w:ascii="Times New Roman" w:hAnsi="Times New Roman"/>
          <w:i/>
          <w:szCs w:val="28"/>
        </w:rPr>
        <w:t>)</w:t>
      </w:r>
    </w:p>
    <w:p w14:paraId="787A360B" w14:textId="77777777" w:rsidR="0003278B" w:rsidRPr="0003278B" w:rsidRDefault="0003278B" w:rsidP="002E1DEC">
      <w:pPr>
        <w:spacing w:line="312" w:lineRule="auto"/>
        <w:ind w:firstLine="547"/>
        <w:jc w:val="both"/>
        <w:rPr>
          <w:rFonts w:ascii="Times New Roman" w:hAnsi="Times New Roman"/>
          <w:szCs w:val="28"/>
        </w:rPr>
      </w:pPr>
      <w:r w:rsidRPr="0003278B">
        <w:rPr>
          <w:rFonts w:ascii="Times New Roman" w:hAnsi="Times New Roman"/>
          <w:szCs w:val="28"/>
        </w:rPr>
        <w:t>Số giờ nắng trong năm dao động từ 1800 giờ đến 1820 giờ, tháng có số giờ nắng ít nhất là tháng 2 với số giờ nắng khoảng 74,3 giờ, tháng có số giờ nắng nhiều nhất là tháng 5</w:t>
      </w:r>
      <w:r w:rsidRPr="0003278B">
        <w:rPr>
          <w:rFonts w:ascii="Times New Roman" w:hAnsi="Times New Roman"/>
          <w:b/>
          <w:szCs w:val="28"/>
          <w:lang w:val="vi-VN"/>
        </w:rPr>
        <w:t>÷</w:t>
      </w:r>
      <w:r w:rsidRPr="0003278B">
        <w:rPr>
          <w:rFonts w:ascii="Times New Roman" w:hAnsi="Times New Roman"/>
          <w:szCs w:val="28"/>
        </w:rPr>
        <w:t>7 với số giờ nắng trên 237,1 giờ.</w:t>
      </w:r>
    </w:p>
    <w:p w14:paraId="0378470D" w14:textId="77777777" w:rsidR="0003278B" w:rsidRPr="0003278B" w:rsidRDefault="0003278B" w:rsidP="002E1DEC">
      <w:pPr>
        <w:spacing w:line="312" w:lineRule="auto"/>
        <w:ind w:firstLine="547"/>
        <w:jc w:val="both"/>
        <w:rPr>
          <w:rFonts w:ascii="Times New Roman" w:hAnsi="Times New Roman"/>
          <w:spacing w:val="-10"/>
          <w:szCs w:val="28"/>
        </w:rPr>
      </w:pPr>
      <w:r w:rsidRPr="0003278B">
        <w:rPr>
          <w:rFonts w:ascii="Times New Roman" w:hAnsi="Times New Roman"/>
          <w:i/>
          <w:szCs w:val="28"/>
        </w:rPr>
        <w:t>*</w:t>
      </w:r>
      <w:r w:rsidR="00555F27">
        <w:rPr>
          <w:rFonts w:ascii="Times New Roman" w:hAnsi="Times New Roman"/>
          <w:i/>
          <w:szCs w:val="28"/>
        </w:rPr>
        <w:t xml:space="preserve"> </w:t>
      </w:r>
      <w:r w:rsidRPr="0003278B">
        <w:rPr>
          <w:rFonts w:ascii="Times New Roman" w:hAnsi="Times New Roman"/>
          <w:i/>
          <w:szCs w:val="28"/>
        </w:rPr>
        <w:t>G</w:t>
      </w:r>
      <w:r w:rsidRPr="0003278B">
        <w:rPr>
          <w:rFonts w:ascii="Times New Roman" w:hAnsi="Times New Roman"/>
          <w:i/>
          <w:szCs w:val="28"/>
          <w:lang w:val="vi-VN"/>
        </w:rPr>
        <w:t>ió:</w:t>
      </w:r>
      <w:r w:rsidR="00555F27">
        <w:rPr>
          <w:rFonts w:ascii="Times New Roman" w:hAnsi="Times New Roman"/>
          <w:i/>
          <w:szCs w:val="28"/>
        </w:rPr>
        <w:t xml:space="preserve"> </w:t>
      </w:r>
      <w:r w:rsidRPr="0003278B">
        <w:rPr>
          <w:rFonts w:ascii="Times New Roman" w:hAnsi="Times New Roman"/>
          <w:spacing w:val="-10"/>
          <w:szCs w:val="28"/>
        </w:rPr>
        <w:t>Có 2 mùa gió chính là gió mùa đông (Đông Bắc) và gió mùa hè (gió Tây Nam).</w:t>
      </w:r>
    </w:p>
    <w:p w14:paraId="384A655C" w14:textId="77777777" w:rsidR="0003278B" w:rsidRPr="0003278B" w:rsidRDefault="0003278B" w:rsidP="002E1DEC">
      <w:pPr>
        <w:spacing w:line="312" w:lineRule="auto"/>
        <w:ind w:firstLine="547"/>
        <w:jc w:val="both"/>
        <w:rPr>
          <w:rFonts w:ascii="Times New Roman" w:hAnsi="Times New Roman"/>
          <w:szCs w:val="28"/>
        </w:rPr>
      </w:pPr>
      <w:r w:rsidRPr="0003278B">
        <w:rPr>
          <w:rFonts w:ascii="Times New Roman" w:hAnsi="Times New Roman"/>
          <w:szCs w:val="28"/>
        </w:rPr>
        <w:t xml:space="preserve">- Gió mùa </w:t>
      </w:r>
      <w:r w:rsidR="00555F27">
        <w:rPr>
          <w:rFonts w:ascii="Times New Roman" w:hAnsi="Times New Roman"/>
          <w:szCs w:val="28"/>
        </w:rPr>
        <w:t>đ</w:t>
      </w:r>
      <w:r w:rsidRPr="0003278B">
        <w:rPr>
          <w:rFonts w:ascii="Times New Roman" w:hAnsi="Times New Roman"/>
          <w:szCs w:val="28"/>
        </w:rPr>
        <w:t>ông: kéo dài từ tháng 11 đến tháng 4 năm sau. Hướng gió thịnh hành là gió Tây Bắc với tần suất giao động trong khoảng 20</w:t>
      </w:r>
      <w:r w:rsidRPr="0003278B">
        <w:rPr>
          <w:rFonts w:ascii="Times New Roman" w:hAnsi="Times New Roman"/>
          <w:b/>
          <w:szCs w:val="28"/>
          <w:lang w:val="vi-VN"/>
        </w:rPr>
        <w:t>÷</w:t>
      </w:r>
      <w:r w:rsidRPr="0003278B">
        <w:rPr>
          <w:rFonts w:ascii="Times New Roman" w:hAnsi="Times New Roman"/>
          <w:szCs w:val="28"/>
        </w:rPr>
        <w:t>53%, xen giữa các đợt gió Bắc hoặc Tây nhưng với tần suất không đáng kể.</w:t>
      </w:r>
    </w:p>
    <w:p w14:paraId="191F57A3" w14:textId="77777777" w:rsidR="0003278B" w:rsidRPr="0003278B" w:rsidRDefault="0003278B" w:rsidP="002E1DEC">
      <w:pPr>
        <w:spacing w:line="312" w:lineRule="auto"/>
        <w:ind w:firstLine="547"/>
        <w:jc w:val="both"/>
        <w:rPr>
          <w:rFonts w:ascii="Times New Roman" w:hAnsi="Times New Roman"/>
          <w:szCs w:val="28"/>
        </w:rPr>
      </w:pPr>
      <w:r w:rsidRPr="0003278B">
        <w:rPr>
          <w:rFonts w:ascii="Times New Roman" w:hAnsi="Times New Roman"/>
          <w:szCs w:val="28"/>
        </w:rPr>
        <w:t xml:space="preserve">- Gió mùa </w:t>
      </w:r>
      <w:r w:rsidR="00555F27">
        <w:rPr>
          <w:rFonts w:ascii="Times New Roman" w:hAnsi="Times New Roman"/>
          <w:szCs w:val="28"/>
        </w:rPr>
        <w:t>h</w:t>
      </w:r>
      <w:r w:rsidRPr="0003278B">
        <w:rPr>
          <w:rFonts w:ascii="Times New Roman" w:hAnsi="Times New Roman"/>
          <w:szCs w:val="28"/>
        </w:rPr>
        <w:t xml:space="preserve">è: kéo dài từ tháng 5 đến tháng 10 với hướng gió thịnh hành là gió Tây Nam. Ngoài ra còn gió Đông và Đông Nam thổi xen kẽ từ biển vào. Nhìn </w:t>
      </w:r>
      <w:r w:rsidRPr="0003278B">
        <w:rPr>
          <w:rFonts w:ascii="Times New Roman" w:hAnsi="Times New Roman"/>
          <w:szCs w:val="28"/>
        </w:rPr>
        <w:lastRenderedPageBreak/>
        <w:t>chung gió Đông Nam có tốc độ thấp, trừ trường hợp giông bão, sức gió mạnh nhất có thể lên tới cấp 5, 6.</w:t>
      </w:r>
    </w:p>
    <w:p w14:paraId="6271BA31" w14:textId="10C92DC4" w:rsidR="0003278B" w:rsidRPr="0003278B" w:rsidRDefault="0003278B" w:rsidP="002E1DEC">
      <w:pPr>
        <w:pStyle w:val="bang"/>
        <w:spacing w:before="0" w:after="0" w:line="312" w:lineRule="auto"/>
        <w:ind w:left="0" w:firstLine="547"/>
        <w:jc w:val="center"/>
        <w:rPr>
          <w:sz w:val="28"/>
          <w:szCs w:val="28"/>
        </w:rPr>
      </w:pPr>
      <w:bookmarkStart w:id="88" w:name="_Toc401859546"/>
      <w:bookmarkStart w:id="89" w:name="_Toc401801031"/>
      <w:bookmarkStart w:id="90" w:name="_Toc395705958"/>
      <w:bookmarkStart w:id="91" w:name="_Toc392658302"/>
      <w:bookmarkStart w:id="92" w:name="_Toc392657792"/>
      <w:bookmarkStart w:id="93" w:name="_Toc392071745"/>
      <w:bookmarkStart w:id="94" w:name="_Toc90227369"/>
      <w:bookmarkStart w:id="95" w:name="_Toc390355491"/>
      <w:r w:rsidRPr="0003278B">
        <w:rPr>
          <w:sz w:val="28"/>
          <w:szCs w:val="28"/>
        </w:rPr>
        <w:t>Tốc độ gió trung bình tháng tại Trạm đo Đồng Hới</w:t>
      </w:r>
      <w:bookmarkEnd w:id="88"/>
      <w:bookmarkEnd w:id="89"/>
      <w:bookmarkEnd w:id="90"/>
      <w:bookmarkEnd w:id="91"/>
      <w:bookmarkEnd w:id="92"/>
      <w:bookmarkEnd w:id="93"/>
      <w:bookmarkEnd w:id="94"/>
      <w:bookmarkEnd w:id="95"/>
    </w:p>
    <w:p w14:paraId="4000C98F" w14:textId="77777777" w:rsidR="0003278B" w:rsidRPr="0003278B" w:rsidRDefault="0003278B" w:rsidP="002E1DEC">
      <w:pPr>
        <w:spacing w:line="312" w:lineRule="auto"/>
        <w:ind w:firstLine="540"/>
        <w:jc w:val="right"/>
        <w:rPr>
          <w:rFonts w:ascii="Times New Roman" w:hAnsi="Times New Roman"/>
          <w:szCs w:val="28"/>
        </w:rPr>
      </w:pPr>
      <w:r w:rsidRPr="0003278B">
        <w:rPr>
          <w:rFonts w:ascii="Times New Roman" w:hAnsi="Times New Roman"/>
          <w:szCs w:val="28"/>
        </w:rPr>
        <w:t>(Đơn vị: m/s)</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697"/>
        <w:gridCol w:w="690"/>
        <w:gridCol w:w="697"/>
        <w:gridCol w:w="601"/>
        <w:gridCol w:w="649"/>
        <w:gridCol w:w="691"/>
        <w:gridCol w:w="708"/>
        <w:gridCol w:w="738"/>
        <w:gridCol w:w="690"/>
        <w:gridCol w:w="697"/>
        <w:gridCol w:w="697"/>
        <w:gridCol w:w="697"/>
      </w:tblGrid>
      <w:tr w:rsidR="0003278B" w:rsidRPr="0003278B" w14:paraId="05495A93" w14:textId="77777777" w:rsidTr="00555F27">
        <w:trPr>
          <w:trHeight w:val="557"/>
          <w:jc w:val="center"/>
        </w:trPr>
        <w:tc>
          <w:tcPr>
            <w:tcW w:w="1094" w:type="dxa"/>
            <w:tcBorders>
              <w:top w:val="single" w:sz="4" w:space="0" w:color="auto"/>
              <w:left w:val="single" w:sz="4" w:space="0" w:color="auto"/>
              <w:bottom w:val="single" w:sz="4" w:space="0" w:color="auto"/>
              <w:right w:val="single" w:sz="4" w:space="0" w:color="auto"/>
            </w:tcBorders>
            <w:vAlign w:val="center"/>
          </w:tcPr>
          <w:p w14:paraId="79415208" w14:textId="77777777" w:rsidR="0003278B" w:rsidRPr="0003278B" w:rsidRDefault="0003278B" w:rsidP="002E1DEC">
            <w:pPr>
              <w:spacing w:line="312" w:lineRule="auto"/>
              <w:ind w:right="-144" w:firstLine="29"/>
              <w:jc w:val="both"/>
              <w:rPr>
                <w:rFonts w:ascii="Times New Roman" w:hAnsi="Times New Roman"/>
                <w:bCs/>
                <w:szCs w:val="28"/>
              </w:rPr>
            </w:pPr>
            <w:r w:rsidRPr="0003278B">
              <w:rPr>
                <w:rFonts w:ascii="Times New Roman" w:hAnsi="Times New Roman"/>
                <w:bCs/>
                <w:szCs w:val="28"/>
              </w:rPr>
              <w:t>Tháng</w:t>
            </w:r>
          </w:p>
        </w:tc>
        <w:tc>
          <w:tcPr>
            <w:tcW w:w="697" w:type="dxa"/>
            <w:tcBorders>
              <w:top w:val="single" w:sz="4" w:space="0" w:color="auto"/>
              <w:left w:val="single" w:sz="4" w:space="0" w:color="auto"/>
              <w:bottom w:val="single" w:sz="4" w:space="0" w:color="auto"/>
              <w:right w:val="single" w:sz="4" w:space="0" w:color="auto"/>
            </w:tcBorders>
            <w:vAlign w:val="center"/>
          </w:tcPr>
          <w:p w14:paraId="59F4EA00"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1</w:t>
            </w:r>
          </w:p>
        </w:tc>
        <w:tc>
          <w:tcPr>
            <w:tcW w:w="690" w:type="dxa"/>
            <w:tcBorders>
              <w:top w:val="single" w:sz="4" w:space="0" w:color="auto"/>
              <w:left w:val="single" w:sz="4" w:space="0" w:color="auto"/>
              <w:bottom w:val="single" w:sz="4" w:space="0" w:color="auto"/>
              <w:right w:val="single" w:sz="4" w:space="0" w:color="auto"/>
            </w:tcBorders>
            <w:vAlign w:val="center"/>
          </w:tcPr>
          <w:p w14:paraId="23C1EDD3"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2</w:t>
            </w:r>
          </w:p>
        </w:tc>
        <w:tc>
          <w:tcPr>
            <w:tcW w:w="697" w:type="dxa"/>
            <w:tcBorders>
              <w:top w:val="single" w:sz="4" w:space="0" w:color="auto"/>
              <w:left w:val="single" w:sz="4" w:space="0" w:color="auto"/>
              <w:bottom w:val="single" w:sz="4" w:space="0" w:color="auto"/>
              <w:right w:val="single" w:sz="4" w:space="0" w:color="auto"/>
            </w:tcBorders>
            <w:vAlign w:val="center"/>
          </w:tcPr>
          <w:p w14:paraId="61CD79BD"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3</w:t>
            </w:r>
          </w:p>
        </w:tc>
        <w:tc>
          <w:tcPr>
            <w:tcW w:w="601" w:type="dxa"/>
            <w:tcBorders>
              <w:top w:val="single" w:sz="4" w:space="0" w:color="auto"/>
              <w:left w:val="single" w:sz="4" w:space="0" w:color="auto"/>
              <w:bottom w:val="single" w:sz="4" w:space="0" w:color="auto"/>
              <w:right w:val="single" w:sz="4" w:space="0" w:color="auto"/>
            </w:tcBorders>
            <w:vAlign w:val="center"/>
          </w:tcPr>
          <w:p w14:paraId="22C42972"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4</w:t>
            </w:r>
          </w:p>
        </w:tc>
        <w:tc>
          <w:tcPr>
            <w:tcW w:w="649" w:type="dxa"/>
            <w:tcBorders>
              <w:top w:val="single" w:sz="4" w:space="0" w:color="auto"/>
              <w:left w:val="single" w:sz="4" w:space="0" w:color="auto"/>
              <w:bottom w:val="single" w:sz="4" w:space="0" w:color="auto"/>
              <w:right w:val="single" w:sz="4" w:space="0" w:color="auto"/>
            </w:tcBorders>
            <w:vAlign w:val="center"/>
          </w:tcPr>
          <w:p w14:paraId="5A76AF76"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5</w:t>
            </w:r>
          </w:p>
        </w:tc>
        <w:tc>
          <w:tcPr>
            <w:tcW w:w="691" w:type="dxa"/>
            <w:tcBorders>
              <w:top w:val="single" w:sz="4" w:space="0" w:color="auto"/>
              <w:left w:val="single" w:sz="4" w:space="0" w:color="auto"/>
              <w:bottom w:val="single" w:sz="4" w:space="0" w:color="auto"/>
              <w:right w:val="single" w:sz="4" w:space="0" w:color="auto"/>
            </w:tcBorders>
            <w:vAlign w:val="center"/>
          </w:tcPr>
          <w:p w14:paraId="163632C9" w14:textId="77777777" w:rsidR="0003278B" w:rsidRPr="0003278B" w:rsidRDefault="0003278B" w:rsidP="002E1DEC">
            <w:pPr>
              <w:spacing w:line="312" w:lineRule="auto"/>
              <w:ind w:left="-42" w:right="-144"/>
              <w:jc w:val="center"/>
              <w:rPr>
                <w:rFonts w:ascii="Times New Roman" w:hAnsi="Times New Roman"/>
                <w:bCs/>
                <w:szCs w:val="28"/>
              </w:rPr>
            </w:pPr>
            <w:r w:rsidRPr="0003278B">
              <w:rPr>
                <w:rFonts w:ascii="Times New Roman" w:hAnsi="Times New Roman"/>
                <w:bCs/>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14:paraId="38471898"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7</w:t>
            </w:r>
          </w:p>
        </w:tc>
        <w:tc>
          <w:tcPr>
            <w:tcW w:w="738" w:type="dxa"/>
            <w:tcBorders>
              <w:top w:val="single" w:sz="4" w:space="0" w:color="auto"/>
              <w:left w:val="single" w:sz="4" w:space="0" w:color="auto"/>
              <w:bottom w:val="single" w:sz="4" w:space="0" w:color="auto"/>
              <w:right w:val="single" w:sz="4" w:space="0" w:color="auto"/>
            </w:tcBorders>
            <w:vAlign w:val="center"/>
          </w:tcPr>
          <w:p w14:paraId="1A875550"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8</w:t>
            </w:r>
          </w:p>
        </w:tc>
        <w:tc>
          <w:tcPr>
            <w:tcW w:w="690" w:type="dxa"/>
            <w:tcBorders>
              <w:top w:val="single" w:sz="4" w:space="0" w:color="auto"/>
              <w:left w:val="single" w:sz="4" w:space="0" w:color="auto"/>
              <w:bottom w:val="single" w:sz="4" w:space="0" w:color="auto"/>
              <w:right w:val="single" w:sz="4" w:space="0" w:color="auto"/>
            </w:tcBorders>
            <w:vAlign w:val="center"/>
          </w:tcPr>
          <w:p w14:paraId="54E0AC96"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9</w:t>
            </w:r>
          </w:p>
        </w:tc>
        <w:tc>
          <w:tcPr>
            <w:tcW w:w="697" w:type="dxa"/>
            <w:tcBorders>
              <w:top w:val="single" w:sz="4" w:space="0" w:color="auto"/>
              <w:left w:val="single" w:sz="4" w:space="0" w:color="auto"/>
              <w:bottom w:val="single" w:sz="4" w:space="0" w:color="auto"/>
              <w:right w:val="single" w:sz="4" w:space="0" w:color="auto"/>
            </w:tcBorders>
            <w:vAlign w:val="center"/>
          </w:tcPr>
          <w:p w14:paraId="4A49DE1E"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10</w:t>
            </w:r>
          </w:p>
        </w:tc>
        <w:tc>
          <w:tcPr>
            <w:tcW w:w="697" w:type="dxa"/>
            <w:tcBorders>
              <w:top w:val="single" w:sz="4" w:space="0" w:color="auto"/>
              <w:left w:val="single" w:sz="4" w:space="0" w:color="auto"/>
              <w:bottom w:val="single" w:sz="4" w:space="0" w:color="auto"/>
              <w:right w:val="single" w:sz="4" w:space="0" w:color="auto"/>
            </w:tcBorders>
            <w:vAlign w:val="center"/>
          </w:tcPr>
          <w:p w14:paraId="0EDB06C2"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11</w:t>
            </w:r>
          </w:p>
        </w:tc>
        <w:tc>
          <w:tcPr>
            <w:tcW w:w="697" w:type="dxa"/>
            <w:tcBorders>
              <w:top w:val="single" w:sz="4" w:space="0" w:color="auto"/>
              <w:left w:val="single" w:sz="4" w:space="0" w:color="auto"/>
              <w:bottom w:val="single" w:sz="4" w:space="0" w:color="auto"/>
              <w:right w:val="single" w:sz="4" w:space="0" w:color="auto"/>
            </w:tcBorders>
            <w:vAlign w:val="center"/>
          </w:tcPr>
          <w:p w14:paraId="039EFC80"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12</w:t>
            </w:r>
          </w:p>
        </w:tc>
      </w:tr>
      <w:tr w:rsidR="0003278B" w:rsidRPr="0003278B" w14:paraId="2C8204F0" w14:textId="77777777" w:rsidTr="00555F27">
        <w:trPr>
          <w:trHeight w:val="611"/>
          <w:jc w:val="center"/>
        </w:trPr>
        <w:tc>
          <w:tcPr>
            <w:tcW w:w="1094" w:type="dxa"/>
            <w:tcBorders>
              <w:top w:val="single" w:sz="4" w:space="0" w:color="auto"/>
              <w:left w:val="single" w:sz="4" w:space="0" w:color="auto"/>
              <w:bottom w:val="single" w:sz="4" w:space="0" w:color="auto"/>
              <w:right w:val="single" w:sz="4" w:space="0" w:color="auto"/>
            </w:tcBorders>
            <w:vAlign w:val="center"/>
          </w:tcPr>
          <w:p w14:paraId="6A2462FC" w14:textId="77777777" w:rsidR="0003278B" w:rsidRPr="0003278B" w:rsidRDefault="0003278B" w:rsidP="002E1DEC">
            <w:pPr>
              <w:spacing w:line="312" w:lineRule="auto"/>
              <w:ind w:right="-144" w:firstLine="29"/>
              <w:jc w:val="both"/>
              <w:rPr>
                <w:rFonts w:ascii="Times New Roman" w:hAnsi="Times New Roman"/>
                <w:bCs/>
                <w:szCs w:val="28"/>
              </w:rPr>
            </w:pPr>
            <w:r w:rsidRPr="0003278B">
              <w:rPr>
                <w:rFonts w:ascii="Times New Roman" w:hAnsi="Times New Roman"/>
                <w:bCs/>
                <w:szCs w:val="28"/>
              </w:rPr>
              <w:t>Vận tốc</w:t>
            </w:r>
          </w:p>
        </w:tc>
        <w:tc>
          <w:tcPr>
            <w:tcW w:w="697" w:type="dxa"/>
            <w:tcBorders>
              <w:top w:val="single" w:sz="4" w:space="0" w:color="auto"/>
              <w:left w:val="single" w:sz="4" w:space="0" w:color="auto"/>
              <w:bottom w:val="single" w:sz="4" w:space="0" w:color="auto"/>
              <w:right w:val="single" w:sz="4" w:space="0" w:color="auto"/>
            </w:tcBorders>
            <w:vAlign w:val="center"/>
          </w:tcPr>
          <w:p w14:paraId="10F6567C"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3,3</w:t>
            </w:r>
          </w:p>
        </w:tc>
        <w:tc>
          <w:tcPr>
            <w:tcW w:w="690" w:type="dxa"/>
            <w:tcBorders>
              <w:top w:val="single" w:sz="4" w:space="0" w:color="auto"/>
              <w:left w:val="single" w:sz="4" w:space="0" w:color="auto"/>
              <w:bottom w:val="single" w:sz="4" w:space="0" w:color="auto"/>
              <w:right w:val="single" w:sz="4" w:space="0" w:color="auto"/>
            </w:tcBorders>
            <w:vAlign w:val="center"/>
          </w:tcPr>
          <w:p w14:paraId="55608CF7"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2,8</w:t>
            </w:r>
          </w:p>
        </w:tc>
        <w:tc>
          <w:tcPr>
            <w:tcW w:w="697" w:type="dxa"/>
            <w:tcBorders>
              <w:top w:val="single" w:sz="4" w:space="0" w:color="auto"/>
              <w:left w:val="single" w:sz="4" w:space="0" w:color="auto"/>
              <w:bottom w:val="single" w:sz="4" w:space="0" w:color="auto"/>
              <w:right w:val="single" w:sz="4" w:space="0" w:color="auto"/>
            </w:tcBorders>
            <w:vAlign w:val="center"/>
          </w:tcPr>
          <w:p w14:paraId="740CC93A"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2,5</w:t>
            </w:r>
          </w:p>
        </w:tc>
        <w:tc>
          <w:tcPr>
            <w:tcW w:w="601" w:type="dxa"/>
            <w:tcBorders>
              <w:top w:val="single" w:sz="4" w:space="0" w:color="auto"/>
              <w:left w:val="single" w:sz="4" w:space="0" w:color="auto"/>
              <w:bottom w:val="single" w:sz="4" w:space="0" w:color="auto"/>
              <w:right w:val="single" w:sz="4" w:space="0" w:color="auto"/>
            </w:tcBorders>
            <w:vAlign w:val="center"/>
          </w:tcPr>
          <w:p w14:paraId="2990ACAF"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2,4</w:t>
            </w:r>
          </w:p>
        </w:tc>
        <w:tc>
          <w:tcPr>
            <w:tcW w:w="649" w:type="dxa"/>
            <w:tcBorders>
              <w:top w:val="single" w:sz="4" w:space="0" w:color="auto"/>
              <w:left w:val="single" w:sz="4" w:space="0" w:color="auto"/>
              <w:bottom w:val="single" w:sz="4" w:space="0" w:color="auto"/>
              <w:right w:val="single" w:sz="4" w:space="0" w:color="auto"/>
            </w:tcBorders>
            <w:vAlign w:val="center"/>
          </w:tcPr>
          <w:p w14:paraId="2E3D7DBB"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2,6</w:t>
            </w:r>
          </w:p>
        </w:tc>
        <w:tc>
          <w:tcPr>
            <w:tcW w:w="691" w:type="dxa"/>
            <w:tcBorders>
              <w:top w:val="single" w:sz="4" w:space="0" w:color="auto"/>
              <w:left w:val="single" w:sz="4" w:space="0" w:color="auto"/>
              <w:bottom w:val="single" w:sz="4" w:space="0" w:color="auto"/>
              <w:right w:val="single" w:sz="4" w:space="0" w:color="auto"/>
            </w:tcBorders>
            <w:vAlign w:val="center"/>
          </w:tcPr>
          <w:p w14:paraId="080D45B4"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2,7</w:t>
            </w:r>
          </w:p>
        </w:tc>
        <w:tc>
          <w:tcPr>
            <w:tcW w:w="708" w:type="dxa"/>
            <w:tcBorders>
              <w:top w:val="single" w:sz="4" w:space="0" w:color="auto"/>
              <w:left w:val="single" w:sz="4" w:space="0" w:color="auto"/>
              <w:bottom w:val="single" w:sz="4" w:space="0" w:color="auto"/>
              <w:right w:val="single" w:sz="4" w:space="0" w:color="auto"/>
            </w:tcBorders>
            <w:vAlign w:val="center"/>
          </w:tcPr>
          <w:p w14:paraId="0037CAE8"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3,0</w:t>
            </w:r>
          </w:p>
        </w:tc>
        <w:tc>
          <w:tcPr>
            <w:tcW w:w="738" w:type="dxa"/>
            <w:tcBorders>
              <w:top w:val="single" w:sz="4" w:space="0" w:color="auto"/>
              <w:left w:val="single" w:sz="4" w:space="0" w:color="auto"/>
              <w:bottom w:val="single" w:sz="4" w:space="0" w:color="auto"/>
              <w:right w:val="single" w:sz="4" w:space="0" w:color="auto"/>
            </w:tcBorders>
            <w:vAlign w:val="center"/>
          </w:tcPr>
          <w:p w14:paraId="776FE8D1"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2,4</w:t>
            </w:r>
          </w:p>
        </w:tc>
        <w:tc>
          <w:tcPr>
            <w:tcW w:w="690" w:type="dxa"/>
            <w:tcBorders>
              <w:top w:val="single" w:sz="4" w:space="0" w:color="auto"/>
              <w:left w:val="single" w:sz="4" w:space="0" w:color="auto"/>
              <w:bottom w:val="single" w:sz="4" w:space="0" w:color="auto"/>
              <w:right w:val="single" w:sz="4" w:space="0" w:color="auto"/>
            </w:tcBorders>
            <w:vAlign w:val="center"/>
          </w:tcPr>
          <w:p w14:paraId="1B437F28"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2,5</w:t>
            </w:r>
          </w:p>
        </w:tc>
        <w:tc>
          <w:tcPr>
            <w:tcW w:w="697" w:type="dxa"/>
            <w:tcBorders>
              <w:top w:val="single" w:sz="4" w:space="0" w:color="auto"/>
              <w:left w:val="single" w:sz="4" w:space="0" w:color="auto"/>
              <w:bottom w:val="single" w:sz="4" w:space="0" w:color="auto"/>
              <w:right w:val="single" w:sz="4" w:space="0" w:color="auto"/>
            </w:tcBorders>
            <w:vAlign w:val="center"/>
          </w:tcPr>
          <w:p w14:paraId="0771F2AF"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3,3</w:t>
            </w:r>
          </w:p>
        </w:tc>
        <w:tc>
          <w:tcPr>
            <w:tcW w:w="697" w:type="dxa"/>
            <w:tcBorders>
              <w:top w:val="single" w:sz="4" w:space="0" w:color="auto"/>
              <w:left w:val="single" w:sz="4" w:space="0" w:color="auto"/>
              <w:bottom w:val="single" w:sz="4" w:space="0" w:color="auto"/>
              <w:right w:val="single" w:sz="4" w:space="0" w:color="auto"/>
            </w:tcBorders>
            <w:vAlign w:val="center"/>
          </w:tcPr>
          <w:p w14:paraId="3977CC30"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3,5</w:t>
            </w:r>
          </w:p>
        </w:tc>
        <w:tc>
          <w:tcPr>
            <w:tcW w:w="697" w:type="dxa"/>
            <w:tcBorders>
              <w:top w:val="single" w:sz="4" w:space="0" w:color="auto"/>
              <w:left w:val="single" w:sz="4" w:space="0" w:color="auto"/>
              <w:bottom w:val="single" w:sz="4" w:space="0" w:color="auto"/>
              <w:right w:val="single" w:sz="4" w:space="0" w:color="auto"/>
            </w:tcBorders>
            <w:vAlign w:val="center"/>
          </w:tcPr>
          <w:p w14:paraId="43E11226" w14:textId="77777777" w:rsidR="0003278B" w:rsidRPr="0003278B" w:rsidRDefault="0003278B" w:rsidP="002E1DEC">
            <w:pPr>
              <w:spacing w:line="312" w:lineRule="auto"/>
              <w:ind w:left="-74" w:right="-144" w:firstLine="16"/>
              <w:jc w:val="center"/>
              <w:rPr>
                <w:rFonts w:ascii="Times New Roman" w:hAnsi="Times New Roman"/>
                <w:bCs/>
                <w:szCs w:val="28"/>
              </w:rPr>
            </w:pPr>
            <w:r w:rsidRPr="0003278B">
              <w:rPr>
                <w:rFonts w:ascii="Times New Roman" w:hAnsi="Times New Roman"/>
                <w:bCs/>
                <w:szCs w:val="28"/>
              </w:rPr>
              <w:t>3,2</w:t>
            </w:r>
          </w:p>
        </w:tc>
      </w:tr>
    </w:tbl>
    <w:p w14:paraId="13042975" w14:textId="77777777" w:rsidR="0003278B" w:rsidRPr="0003278B" w:rsidRDefault="0003278B" w:rsidP="002E1DEC">
      <w:pPr>
        <w:spacing w:line="312" w:lineRule="auto"/>
        <w:ind w:firstLine="540"/>
        <w:jc w:val="right"/>
        <w:rPr>
          <w:rFonts w:ascii="Times New Roman" w:hAnsi="Times New Roman"/>
          <w:i/>
          <w:szCs w:val="28"/>
        </w:rPr>
      </w:pPr>
      <w:r w:rsidRPr="0003278B">
        <w:rPr>
          <w:rFonts w:ascii="Times New Roman" w:hAnsi="Times New Roman"/>
          <w:i/>
          <w:szCs w:val="28"/>
        </w:rPr>
        <w:t>(Nguồn: Khí hậu và thủy văn tỉnh Quảng Bình)</w:t>
      </w:r>
    </w:p>
    <w:p w14:paraId="21B71ECF" w14:textId="5E4EA836" w:rsidR="0003278B" w:rsidRPr="00555F27" w:rsidRDefault="0003278B" w:rsidP="002E1DEC">
      <w:pPr>
        <w:pStyle w:val="BodyTextIndent"/>
        <w:spacing w:line="312" w:lineRule="auto"/>
        <w:ind w:firstLine="547"/>
        <w:rPr>
          <w:rFonts w:ascii="Times New Roman" w:hAnsi="Times New Roman"/>
          <w:b w:val="0"/>
          <w:spacing w:val="2"/>
          <w:szCs w:val="28"/>
          <w:u w:val="none"/>
        </w:rPr>
      </w:pPr>
      <w:r w:rsidRPr="00555F27">
        <w:rPr>
          <w:rFonts w:ascii="Times New Roman" w:hAnsi="Times New Roman"/>
          <w:b w:val="0"/>
          <w:spacing w:val="2"/>
          <w:szCs w:val="28"/>
          <w:u w:val="none"/>
        </w:rPr>
        <w:t xml:space="preserve">- Gió mùa Đông Bắc: </w:t>
      </w:r>
    </w:p>
    <w:p w14:paraId="0925B29C" w14:textId="77777777" w:rsidR="0003278B" w:rsidRPr="0003278B" w:rsidRDefault="0003278B" w:rsidP="002E1DEC">
      <w:pPr>
        <w:spacing w:line="312" w:lineRule="auto"/>
        <w:ind w:firstLine="547"/>
        <w:jc w:val="both"/>
        <w:rPr>
          <w:rFonts w:ascii="Times New Roman" w:hAnsi="Times New Roman"/>
          <w:szCs w:val="28"/>
        </w:rPr>
      </w:pPr>
      <w:r w:rsidRPr="0003278B">
        <w:rPr>
          <w:rFonts w:ascii="Times New Roman" w:hAnsi="Times New Roman"/>
          <w:szCs w:val="28"/>
        </w:rPr>
        <w:t>Ở Quảng Bình vào các tháng 7, 8 quan sát chưa có gió mùa Đông Bắc xuất hiện, tháng 6 và tháng 9 là những tháng ít quan sát thấy gió mùa Đông Bắc, còn lại các tháng 1, 2, 3 và tháng 11, 12 là những tháng có số đợt gió mùa Đông Bắc nhiều nhất (trung bình có khoảng 2,5 đợt) nhiều nhất là 5 đợt, ít nhất là 1 đợt.</w:t>
      </w:r>
    </w:p>
    <w:p w14:paraId="0641C21F" w14:textId="77777777" w:rsidR="0003278B" w:rsidRPr="0003278B" w:rsidRDefault="0003278B" w:rsidP="002E1DEC">
      <w:pPr>
        <w:spacing w:line="312" w:lineRule="auto"/>
        <w:ind w:firstLine="547"/>
        <w:jc w:val="both"/>
        <w:rPr>
          <w:rFonts w:ascii="Times New Roman" w:hAnsi="Times New Roman"/>
          <w:szCs w:val="28"/>
        </w:rPr>
      </w:pPr>
      <w:r w:rsidRPr="0003278B">
        <w:rPr>
          <w:rFonts w:ascii="Times New Roman" w:hAnsi="Times New Roman"/>
          <w:szCs w:val="28"/>
        </w:rPr>
        <w:t>Trung bình hàng năm Quảng Bình chịu ảnh hưởng khoảng 17÷18 đợt gió mùa Đông Bắc, như vậy ở Quảng Bình chịu ảnh hưởng khoảng 70% số đợt gió mùa Đông Bắc ảnh hưởng đến thời tiết nước ta.</w:t>
      </w:r>
    </w:p>
    <w:p w14:paraId="23C0E2A0" w14:textId="04CA3F11" w:rsidR="0003278B" w:rsidRPr="0003278B" w:rsidRDefault="0003278B" w:rsidP="002E1DEC">
      <w:pPr>
        <w:spacing w:line="312" w:lineRule="auto"/>
        <w:ind w:firstLine="547"/>
        <w:jc w:val="both"/>
        <w:rPr>
          <w:rFonts w:ascii="Times New Roman" w:hAnsi="Times New Roman"/>
          <w:szCs w:val="28"/>
        </w:rPr>
      </w:pPr>
      <w:r w:rsidRPr="0003278B">
        <w:rPr>
          <w:rFonts w:ascii="Times New Roman" w:hAnsi="Times New Roman"/>
          <w:szCs w:val="28"/>
        </w:rPr>
        <w:t>Khi có một đợt không khí lạnh ảnh hưởng đến Quảng Bình, nền nhiệt độ giảm ít nhất là 1</w:t>
      </w:r>
      <w:r w:rsidRPr="0003278B">
        <w:rPr>
          <w:rFonts w:ascii="Times New Roman" w:hAnsi="Times New Roman"/>
          <w:szCs w:val="28"/>
          <w:vertAlign w:val="superscript"/>
        </w:rPr>
        <w:t>0</w:t>
      </w:r>
      <w:r w:rsidRPr="0003278B">
        <w:rPr>
          <w:rFonts w:ascii="Times New Roman" w:hAnsi="Times New Roman"/>
          <w:szCs w:val="28"/>
        </w:rPr>
        <w:t>C. Khi không khí lạnh kèm theo hoạt động của gió phơn lạnh với cường độ mạnh có thể làm nhiệt độ giảm 9÷10</w:t>
      </w:r>
      <w:r w:rsidRPr="0003278B">
        <w:rPr>
          <w:rFonts w:ascii="Times New Roman" w:hAnsi="Times New Roman"/>
          <w:szCs w:val="28"/>
          <w:vertAlign w:val="superscript"/>
        </w:rPr>
        <w:t>0</w:t>
      </w:r>
      <w:r w:rsidRPr="0003278B">
        <w:rPr>
          <w:rFonts w:ascii="Times New Roman" w:hAnsi="Times New Roman"/>
          <w:szCs w:val="28"/>
        </w:rPr>
        <w:t>C trong 24 giờ (nếu trước đó thời tiết Quảng Bình bị khống chế bởi rìa Đông Nam áp thấp nóng phía Tây), gió chuyển hướng Tây Bắc, riêng khu vực hạ lưu sông Gianh do điều kiện địa hình chi phối nên hướng gió chủ yếu là hướng Tây, tốc độ gió trong đất liền cấp 3 cấp 4, ven biển cấp 4 cấp 5, vùng biển ngoài khơi cấp 6 cấp 7. Gió mạnh nhất có thể lên tới 17÷18m/s, đôi khi tới 20m/s, biển động mạnh.</w:t>
      </w:r>
      <w:r w:rsidR="00A75CBE">
        <w:rPr>
          <w:rFonts w:ascii="Times New Roman" w:hAnsi="Times New Roman"/>
          <w:szCs w:val="28"/>
        </w:rPr>
        <w:t xml:space="preserve"> </w:t>
      </w:r>
      <w:r w:rsidRPr="0003278B">
        <w:rPr>
          <w:rFonts w:ascii="Times New Roman" w:hAnsi="Times New Roman"/>
          <w:szCs w:val="28"/>
        </w:rPr>
        <w:t>Vì vậy, việc dự báo và cảnh báo kịp thời trên các phương tiện thông tin đại chúng là việc làm cấp bách và cần thiết đề phòng tác động xấu có thể xảy ra.</w:t>
      </w:r>
    </w:p>
    <w:p w14:paraId="39C2D2EA" w14:textId="77777777" w:rsidR="0003278B" w:rsidRPr="0003278B" w:rsidRDefault="0003278B" w:rsidP="002E1DEC">
      <w:pPr>
        <w:spacing w:line="312" w:lineRule="auto"/>
        <w:ind w:firstLine="547"/>
        <w:jc w:val="both"/>
        <w:rPr>
          <w:rFonts w:ascii="Times New Roman" w:hAnsi="Times New Roman"/>
          <w:szCs w:val="28"/>
        </w:rPr>
      </w:pPr>
      <w:r w:rsidRPr="0003278B">
        <w:rPr>
          <w:rFonts w:ascii="Times New Roman" w:hAnsi="Times New Roman"/>
          <w:szCs w:val="28"/>
        </w:rPr>
        <w:t xml:space="preserve">Ngoài các hệ thống mang tính bất ổn định cao như dải hội tụ nhiệt đới, bão, áp thấp nhiệt đới, gió mùa Đông Bắc cũng ảnh hưởng khá lớn đến tổng lượng mưa năm ở các địa phương Quảng Bình. Trong mùa mưa, trung bình mỗi một đợt mưa do gió mùa Đông Bắc gây ra từ 50÷70mm ở vùng đồng bằng và từ 70÷90mm ở vùng núi. Trong mùa khô, gió mùa Đông Bắc gây mưa ở đồng bằng thấp hơn ở vùng núi; khi gió mùa Đông Bắc kết hợp với các hệ thống thời tiết khác gây nên mưa lớn và thường sinh lũ lụt. Nhiệt độ hạ thấp do gió mùa Đông Bắc cường độ mạnh vào các tháng 12, tháng 1, tháng 2 trong vụ Đông Xuân, gây hại cho quá </w:t>
      </w:r>
      <w:r w:rsidRPr="0003278B">
        <w:rPr>
          <w:rFonts w:ascii="Times New Roman" w:hAnsi="Times New Roman"/>
          <w:szCs w:val="28"/>
        </w:rPr>
        <w:lastRenderedPageBreak/>
        <w:t>trình sinh trưởng và phát triển của cây trồng. Những giá trị mưa hoặc nhiệt độ nói trên nếu mang tính cực đoan đều rất có hại cho sản xuất nông nghiệp và đời sống của cộng đồng.</w:t>
      </w:r>
    </w:p>
    <w:p w14:paraId="02223D18" w14:textId="77777777" w:rsidR="0003278B" w:rsidRPr="0003278B" w:rsidRDefault="0003278B" w:rsidP="002E1DEC">
      <w:pPr>
        <w:spacing w:line="312" w:lineRule="auto"/>
        <w:ind w:firstLine="547"/>
        <w:jc w:val="both"/>
        <w:rPr>
          <w:rFonts w:ascii="Times New Roman" w:hAnsi="Times New Roman"/>
          <w:szCs w:val="28"/>
        </w:rPr>
      </w:pPr>
      <w:r w:rsidRPr="0003278B">
        <w:rPr>
          <w:rFonts w:ascii="Times New Roman" w:hAnsi="Times New Roman"/>
          <w:szCs w:val="28"/>
        </w:rPr>
        <w:t>Ở Quảng Bình, gió mùa Đông Bắc kết thúc năm sớm nhất là hạ tuần tháng 3, năm trung bình là trung tuần tháng 5, năm muộn nhất là thượng tuần tháng 6, gió mùa Đông Bắc thời kỳ cuối mùa thường lệch đông cường độ yếu, nó chỉ làm cho thời tiết dịu đi một ít chứ không làm giảm nhiệt độ đáng kể.</w:t>
      </w:r>
    </w:p>
    <w:p w14:paraId="768E6C46" w14:textId="77777777" w:rsidR="0003278B" w:rsidRPr="0003278B" w:rsidRDefault="0003278B" w:rsidP="002E1DEC">
      <w:pPr>
        <w:spacing w:line="312" w:lineRule="auto"/>
        <w:ind w:firstLine="547"/>
        <w:jc w:val="both"/>
        <w:rPr>
          <w:rFonts w:ascii="Times New Roman" w:hAnsi="Times New Roman"/>
          <w:szCs w:val="28"/>
        </w:rPr>
      </w:pPr>
      <w:r w:rsidRPr="0003278B">
        <w:rPr>
          <w:rFonts w:ascii="Times New Roman" w:hAnsi="Times New Roman"/>
          <w:szCs w:val="28"/>
        </w:rPr>
        <w:t>* Lượng mưa: Tổng lượng mưa bình quân nhiều năm tại khu vực Dự án là 2.590,4mm. Mùa mưa thường tập trung trong các tháng 9, 10, 11 với tổng lượng mưa chiếm 61,7% tổng lượng mưa cả năm, các tháng có lượng mưa thấp là tháng 1, 2, 3, 4.</w:t>
      </w:r>
    </w:p>
    <w:p w14:paraId="50DCC03A" w14:textId="77777777" w:rsidR="0003278B" w:rsidRPr="0003278B" w:rsidRDefault="0003278B" w:rsidP="002E1DEC">
      <w:pPr>
        <w:pStyle w:val="bang"/>
        <w:spacing w:before="0" w:after="0" w:line="312" w:lineRule="auto"/>
        <w:ind w:left="0" w:firstLine="0"/>
        <w:jc w:val="center"/>
        <w:rPr>
          <w:sz w:val="28"/>
          <w:szCs w:val="28"/>
          <w:lang w:val="vi-VN"/>
        </w:rPr>
      </w:pPr>
      <w:bookmarkStart w:id="96" w:name="_Toc401859544"/>
      <w:bookmarkStart w:id="97" w:name="_Toc401801029"/>
      <w:bookmarkStart w:id="98" w:name="_Toc395705956"/>
      <w:bookmarkStart w:id="99" w:name="_Toc392658300"/>
      <w:bookmarkStart w:id="100" w:name="_Toc392657790"/>
      <w:bookmarkStart w:id="101" w:name="_Toc392071743"/>
      <w:bookmarkStart w:id="102" w:name="_Toc90227367"/>
      <w:bookmarkStart w:id="103" w:name="_Toc390355489"/>
      <w:r w:rsidRPr="0003278B">
        <w:rPr>
          <w:sz w:val="28"/>
          <w:szCs w:val="28"/>
        </w:rPr>
        <w:t>Lượng mưa trung bình trong các tháng (Trạm đo Đồng Hới)</w:t>
      </w:r>
      <w:bookmarkEnd w:id="96"/>
      <w:bookmarkEnd w:id="97"/>
      <w:bookmarkEnd w:id="98"/>
      <w:bookmarkEnd w:id="99"/>
      <w:bookmarkEnd w:id="100"/>
      <w:bookmarkEnd w:id="101"/>
      <w:bookmarkEnd w:id="102"/>
      <w:bookmarkEnd w:id="103"/>
    </w:p>
    <w:p w14:paraId="3FC75925" w14:textId="77777777" w:rsidR="0003278B" w:rsidRPr="0003278B" w:rsidRDefault="0003278B" w:rsidP="002E1DEC">
      <w:pPr>
        <w:spacing w:line="312" w:lineRule="auto"/>
        <w:ind w:firstLine="547"/>
        <w:jc w:val="right"/>
        <w:rPr>
          <w:rFonts w:ascii="Times New Roman" w:hAnsi="Times New Roman"/>
          <w:szCs w:val="28"/>
          <w:lang w:val="vi-VN"/>
        </w:rPr>
      </w:pPr>
      <w:r w:rsidRPr="0003278B">
        <w:rPr>
          <w:rFonts w:ascii="Times New Roman" w:hAnsi="Times New Roman"/>
          <w:bCs/>
          <w:szCs w:val="28"/>
          <w:lang w:val="vi-VN"/>
        </w:rPr>
        <w:tab/>
      </w:r>
      <w:r w:rsidRPr="0003278B">
        <w:rPr>
          <w:rFonts w:ascii="Times New Roman" w:hAnsi="Times New Roman"/>
          <w:bCs/>
          <w:szCs w:val="28"/>
          <w:lang w:val="vi-VN"/>
        </w:rPr>
        <w:tab/>
      </w:r>
      <w:r w:rsidRPr="0003278B">
        <w:rPr>
          <w:rFonts w:ascii="Times New Roman" w:hAnsi="Times New Roman"/>
          <w:szCs w:val="28"/>
          <w:lang w:val="vi-VN"/>
        </w:rPr>
        <w:t>ĐVT: mm</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630"/>
        <w:gridCol w:w="630"/>
        <w:gridCol w:w="630"/>
        <w:gridCol w:w="630"/>
        <w:gridCol w:w="630"/>
        <w:gridCol w:w="630"/>
        <w:gridCol w:w="630"/>
        <w:gridCol w:w="720"/>
        <w:gridCol w:w="720"/>
        <w:gridCol w:w="720"/>
        <w:gridCol w:w="720"/>
        <w:gridCol w:w="720"/>
      </w:tblGrid>
      <w:tr w:rsidR="0003278B" w:rsidRPr="0003278B" w14:paraId="69332BA0" w14:textId="77777777" w:rsidTr="00413403">
        <w:trPr>
          <w:trHeight w:val="334"/>
          <w:jc w:val="center"/>
        </w:trPr>
        <w:tc>
          <w:tcPr>
            <w:tcW w:w="1029" w:type="dxa"/>
            <w:tcBorders>
              <w:top w:val="single" w:sz="4" w:space="0" w:color="auto"/>
              <w:left w:val="single" w:sz="4" w:space="0" w:color="auto"/>
              <w:bottom w:val="single" w:sz="4" w:space="0" w:color="auto"/>
              <w:right w:val="single" w:sz="4" w:space="0" w:color="auto"/>
            </w:tcBorders>
            <w:vAlign w:val="center"/>
          </w:tcPr>
          <w:p w14:paraId="5DB3C5BE" w14:textId="77777777" w:rsidR="0003278B" w:rsidRPr="0003278B" w:rsidRDefault="0003278B" w:rsidP="002E1DEC">
            <w:pPr>
              <w:spacing w:line="312" w:lineRule="auto"/>
              <w:ind w:left="-99" w:right="-158"/>
              <w:rPr>
                <w:rFonts w:ascii="Times New Roman" w:hAnsi="Times New Roman"/>
                <w:bCs/>
                <w:spacing w:val="-6"/>
                <w:szCs w:val="28"/>
                <w:lang w:val="vi-VN"/>
              </w:rPr>
            </w:pPr>
            <w:r w:rsidRPr="0003278B">
              <w:rPr>
                <w:rFonts w:ascii="Times New Roman" w:hAnsi="Times New Roman"/>
                <w:bCs/>
                <w:spacing w:val="-6"/>
                <w:szCs w:val="28"/>
                <w:lang w:val="vi-VN"/>
              </w:rPr>
              <w:t>Tháng</w:t>
            </w:r>
          </w:p>
        </w:tc>
        <w:tc>
          <w:tcPr>
            <w:tcW w:w="630" w:type="dxa"/>
            <w:tcBorders>
              <w:top w:val="single" w:sz="4" w:space="0" w:color="auto"/>
              <w:left w:val="single" w:sz="4" w:space="0" w:color="auto"/>
              <w:bottom w:val="single" w:sz="4" w:space="0" w:color="auto"/>
              <w:right w:val="single" w:sz="4" w:space="0" w:color="auto"/>
            </w:tcBorders>
            <w:vAlign w:val="center"/>
          </w:tcPr>
          <w:p w14:paraId="54B5FA0A"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1</w:t>
            </w:r>
          </w:p>
        </w:tc>
        <w:tc>
          <w:tcPr>
            <w:tcW w:w="630" w:type="dxa"/>
            <w:tcBorders>
              <w:top w:val="single" w:sz="4" w:space="0" w:color="auto"/>
              <w:left w:val="single" w:sz="4" w:space="0" w:color="auto"/>
              <w:bottom w:val="single" w:sz="4" w:space="0" w:color="auto"/>
              <w:right w:val="single" w:sz="4" w:space="0" w:color="auto"/>
            </w:tcBorders>
            <w:vAlign w:val="center"/>
          </w:tcPr>
          <w:p w14:paraId="644640AD"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2</w:t>
            </w:r>
          </w:p>
        </w:tc>
        <w:tc>
          <w:tcPr>
            <w:tcW w:w="630" w:type="dxa"/>
            <w:tcBorders>
              <w:top w:val="single" w:sz="4" w:space="0" w:color="auto"/>
              <w:left w:val="single" w:sz="4" w:space="0" w:color="auto"/>
              <w:bottom w:val="single" w:sz="4" w:space="0" w:color="auto"/>
              <w:right w:val="single" w:sz="4" w:space="0" w:color="auto"/>
            </w:tcBorders>
            <w:vAlign w:val="center"/>
          </w:tcPr>
          <w:p w14:paraId="762C0E07"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3</w:t>
            </w:r>
          </w:p>
        </w:tc>
        <w:tc>
          <w:tcPr>
            <w:tcW w:w="630" w:type="dxa"/>
            <w:tcBorders>
              <w:top w:val="single" w:sz="4" w:space="0" w:color="auto"/>
              <w:left w:val="single" w:sz="4" w:space="0" w:color="auto"/>
              <w:bottom w:val="single" w:sz="4" w:space="0" w:color="auto"/>
              <w:right w:val="single" w:sz="4" w:space="0" w:color="auto"/>
            </w:tcBorders>
            <w:vAlign w:val="center"/>
          </w:tcPr>
          <w:p w14:paraId="132312F0"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4</w:t>
            </w:r>
          </w:p>
        </w:tc>
        <w:tc>
          <w:tcPr>
            <w:tcW w:w="630" w:type="dxa"/>
            <w:tcBorders>
              <w:top w:val="single" w:sz="4" w:space="0" w:color="auto"/>
              <w:left w:val="single" w:sz="4" w:space="0" w:color="auto"/>
              <w:bottom w:val="single" w:sz="4" w:space="0" w:color="auto"/>
              <w:right w:val="single" w:sz="4" w:space="0" w:color="auto"/>
            </w:tcBorders>
            <w:vAlign w:val="center"/>
          </w:tcPr>
          <w:p w14:paraId="439A4659"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5</w:t>
            </w:r>
          </w:p>
        </w:tc>
        <w:tc>
          <w:tcPr>
            <w:tcW w:w="630" w:type="dxa"/>
            <w:tcBorders>
              <w:top w:val="single" w:sz="4" w:space="0" w:color="auto"/>
              <w:left w:val="single" w:sz="4" w:space="0" w:color="auto"/>
              <w:bottom w:val="single" w:sz="4" w:space="0" w:color="auto"/>
              <w:right w:val="single" w:sz="4" w:space="0" w:color="auto"/>
            </w:tcBorders>
            <w:vAlign w:val="center"/>
          </w:tcPr>
          <w:p w14:paraId="108990E9"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6</w:t>
            </w:r>
          </w:p>
        </w:tc>
        <w:tc>
          <w:tcPr>
            <w:tcW w:w="630" w:type="dxa"/>
            <w:tcBorders>
              <w:top w:val="single" w:sz="4" w:space="0" w:color="auto"/>
              <w:left w:val="single" w:sz="4" w:space="0" w:color="auto"/>
              <w:bottom w:val="single" w:sz="4" w:space="0" w:color="auto"/>
              <w:right w:val="single" w:sz="4" w:space="0" w:color="auto"/>
            </w:tcBorders>
            <w:vAlign w:val="center"/>
          </w:tcPr>
          <w:p w14:paraId="0889068D"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7</w:t>
            </w:r>
          </w:p>
        </w:tc>
        <w:tc>
          <w:tcPr>
            <w:tcW w:w="720" w:type="dxa"/>
            <w:tcBorders>
              <w:top w:val="single" w:sz="4" w:space="0" w:color="auto"/>
              <w:left w:val="single" w:sz="4" w:space="0" w:color="auto"/>
              <w:bottom w:val="single" w:sz="4" w:space="0" w:color="auto"/>
              <w:right w:val="single" w:sz="4" w:space="0" w:color="auto"/>
            </w:tcBorders>
            <w:vAlign w:val="center"/>
          </w:tcPr>
          <w:p w14:paraId="0BCD02C7"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8</w:t>
            </w:r>
          </w:p>
        </w:tc>
        <w:tc>
          <w:tcPr>
            <w:tcW w:w="720" w:type="dxa"/>
            <w:tcBorders>
              <w:top w:val="single" w:sz="4" w:space="0" w:color="auto"/>
              <w:left w:val="single" w:sz="4" w:space="0" w:color="auto"/>
              <w:bottom w:val="single" w:sz="4" w:space="0" w:color="auto"/>
              <w:right w:val="single" w:sz="4" w:space="0" w:color="auto"/>
            </w:tcBorders>
            <w:vAlign w:val="center"/>
          </w:tcPr>
          <w:p w14:paraId="52F03E92"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9</w:t>
            </w:r>
          </w:p>
        </w:tc>
        <w:tc>
          <w:tcPr>
            <w:tcW w:w="720" w:type="dxa"/>
            <w:tcBorders>
              <w:top w:val="single" w:sz="4" w:space="0" w:color="auto"/>
              <w:left w:val="single" w:sz="4" w:space="0" w:color="auto"/>
              <w:bottom w:val="single" w:sz="4" w:space="0" w:color="auto"/>
              <w:right w:val="single" w:sz="4" w:space="0" w:color="auto"/>
            </w:tcBorders>
            <w:vAlign w:val="center"/>
          </w:tcPr>
          <w:p w14:paraId="659D3C4E"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14:paraId="5C1F714C"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11</w:t>
            </w:r>
          </w:p>
        </w:tc>
        <w:tc>
          <w:tcPr>
            <w:tcW w:w="720" w:type="dxa"/>
            <w:tcBorders>
              <w:top w:val="single" w:sz="4" w:space="0" w:color="auto"/>
              <w:left w:val="single" w:sz="4" w:space="0" w:color="auto"/>
              <w:bottom w:val="single" w:sz="4" w:space="0" w:color="auto"/>
              <w:right w:val="single" w:sz="4" w:space="0" w:color="auto"/>
            </w:tcBorders>
            <w:vAlign w:val="center"/>
          </w:tcPr>
          <w:p w14:paraId="3D4A5F34" w14:textId="77777777" w:rsidR="0003278B" w:rsidRPr="0003278B" w:rsidRDefault="0003278B" w:rsidP="002E1DEC">
            <w:pPr>
              <w:spacing w:line="312" w:lineRule="auto"/>
              <w:ind w:left="-89" w:right="-158" w:firstLine="59"/>
              <w:jc w:val="center"/>
              <w:rPr>
                <w:rFonts w:ascii="Times New Roman" w:hAnsi="Times New Roman"/>
                <w:bCs/>
                <w:spacing w:val="-6"/>
                <w:szCs w:val="28"/>
              </w:rPr>
            </w:pPr>
            <w:r w:rsidRPr="0003278B">
              <w:rPr>
                <w:rFonts w:ascii="Times New Roman" w:hAnsi="Times New Roman"/>
                <w:bCs/>
                <w:spacing w:val="-6"/>
                <w:szCs w:val="28"/>
              </w:rPr>
              <w:t>12</w:t>
            </w:r>
          </w:p>
        </w:tc>
      </w:tr>
      <w:tr w:rsidR="0003278B" w:rsidRPr="0003278B" w14:paraId="76D4488A" w14:textId="77777777" w:rsidTr="00413403">
        <w:trPr>
          <w:trHeight w:val="433"/>
          <w:jc w:val="center"/>
        </w:trPr>
        <w:tc>
          <w:tcPr>
            <w:tcW w:w="1029" w:type="dxa"/>
            <w:tcBorders>
              <w:top w:val="single" w:sz="4" w:space="0" w:color="auto"/>
              <w:left w:val="single" w:sz="4" w:space="0" w:color="auto"/>
              <w:bottom w:val="single" w:sz="4" w:space="0" w:color="auto"/>
              <w:right w:val="single" w:sz="4" w:space="0" w:color="auto"/>
            </w:tcBorders>
            <w:vAlign w:val="center"/>
          </w:tcPr>
          <w:p w14:paraId="6B1D7BE1" w14:textId="77777777" w:rsidR="0003278B" w:rsidRPr="0003278B" w:rsidRDefault="0003278B" w:rsidP="002E1DEC">
            <w:pPr>
              <w:spacing w:line="312" w:lineRule="auto"/>
              <w:ind w:left="-99" w:right="-158"/>
              <w:rPr>
                <w:rFonts w:ascii="Times New Roman" w:hAnsi="Times New Roman"/>
                <w:spacing w:val="-6"/>
                <w:szCs w:val="28"/>
                <w:lang w:val="vi-VN"/>
              </w:rPr>
            </w:pPr>
            <w:r w:rsidRPr="0003278B">
              <w:rPr>
                <w:rFonts w:ascii="Times New Roman" w:hAnsi="Times New Roman"/>
                <w:spacing w:val="-6"/>
                <w:szCs w:val="28"/>
                <w:lang w:val="vi-VN"/>
              </w:rPr>
              <w:t>Lg mưa</w:t>
            </w:r>
          </w:p>
        </w:tc>
        <w:tc>
          <w:tcPr>
            <w:tcW w:w="630" w:type="dxa"/>
            <w:tcBorders>
              <w:top w:val="single" w:sz="4" w:space="0" w:color="auto"/>
              <w:left w:val="single" w:sz="4" w:space="0" w:color="auto"/>
              <w:bottom w:val="single" w:sz="4" w:space="0" w:color="auto"/>
              <w:right w:val="single" w:sz="4" w:space="0" w:color="auto"/>
            </w:tcBorders>
            <w:vAlign w:val="center"/>
          </w:tcPr>
          <w:p w14:paraId="65265003"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57,8</w:t>
            </w:r>
          </w:p>
        </w:tc>
        <w:tc>
          <w:tcPr>
            <w:tcW w:w="630" w:type="dxa"/>
            <w:tcBorders>
              <w:top w:val="single" w:sz="4" w:space="0" w:color="auto"/>
              <w:left w:val="single" w:sz="4" w:space="0" w:color="auto"/>
              <w:bottom w:val="single" w:sz="4" w:space="0" w:color="auto"/>
              <w:right w:val="single" w:sz="4" w:space="0" w:color="auto"/>
            </w:tcBorders>
            <w:vAlign w:val="center"/>
          </w:tcPr>
          <w:p w14:paraId="09D864E0"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42,8</w:t>
            </w:r>
          </w:p>
        </w:tc>
        <w:tc>
          <w:tcPr>
            <w:tcW w:w="630" w:type="dxa"/>
            <w:tcBorders>
              <w:top w:val="single" w:sz="4" w:space="0" w:color="auto"/>
              <w:left w:val="single" w:sz="4" w:space="0" w:color="auto"/>
              <w:bottom w:val="single" w:sz="4" w:space="0" w:color="auto"/>
              <w:right w:val="single" w:sz="4" w:space="0" w:color="auto"/>
            </w:tcBorders>
            <w:vAlign w:val="center"/>
          </w:tcPr>
          <w:p w14:paraId="4DA29A6C"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43,2</w:t>
            </w:r>
          </w:p>
        </w:tc>
        <w:tc>
          <w:tcPr>
            <w:tcW w:w="630" w:type="dxa"/>
            <w:tcBorders>
              <w:top w:val="single" w:sz="4" w:space="0" w:color="auto"/>
              <w:left w:val="single" w:sz="4" w:space="0" w:color="auto"/>
              <w:bottom w:val="single" w:sz="4" w:space="0" w:color="auto"/>
              <w:right w:val="single" w:sz="4" w:space="0" w:color="auto"/>
            </w:tcBorders>
            <w:vAlign w:val="center"/>
          </w:tcPr>
          <w:p w14:paraId="720B1226"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50,9</w:t>
            </w:r>
          </w:p>
        </w:tc>
        <w:tc>
          <w:tcPr>
            <w:tcW w:w="630" w:type="dxa"/>
            <w:tcBorders>
              <w:top w:val="single" w:sz="4" w:space="0" w:color="auto"/>
              <w:left w:val="single" w:sz="4" w:space="0" w:color="auto"/>
              <w:bottom w:val="single" w:sz="4" w:space="0" w:color="auto"/>
              <w:right w:val="single" w:sz="4" w:space="0" w:color="auto"/>
            </w:tcBorders>
            <w:vAlign w:val="center"/>
          </w:tcPr>
          <w:p w14:paraId="2DC431BE"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107,7</w:t>
            </w:r>
          </w:p>
        </w:tc>
        <w:tc>
          <w:tcPr>
            <w:tcW w:w="630" w:type="dxa"/>
            <w:tcBorders>
              <w:top w:val="single" w:sz="4" w:space="0" w:color="auto"/>
              <w:left w:val="single" w:sz="4" w:space="0" w:color="auto"/>
              <w:bottom w:val="single" w:sz="4" w:space="0" w:color="auto"/>
              <w:right w:val="single" w:sz="4" w:space="0" w:color="auto"/>
            </w:tcBorders>
            <w:vAlign w:val="center"/>
          </w:tcPr>
          <w:p w14:paraId="5AB51C44"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86,7</w:t>
            </w:r>
          </w:p>
        </w:tc>
        <w:tc>
          <w:tcPr>
            <w:tcW w:w="630" w:type="dxa"/>
            <w:tcBorders>
              <w:top w:val="single" w:sz="4" w:space="0" w:color="auto"/>
              <w:left w:val="single" w:sz="4" w:space="0" w:color="auto"/>
              <w:bottom w:val="single" w:sz="4" w:space="0" w:color="auto"/>
              <w:right w:val="single" w:sz="4" w:space="0" w:color="auto"/>
            </w:tcBorders>
            <w:vAlign w:val="center"/>
          </w:tcPr>
          <w:p w14:paraId="710A3929"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71,9</w:t>
            </w:r>
          </w:p>
        </w:tc>
        <w:tc>
          <w:tcPr>
            <w:tcW w:w="720" w:type="dxa"/>
            <w:tcBorders>
              <w:top w:val="single" w:sz="4" w:space="0" w:color="auto"/>
              <w:left w:val="single" w:sz="4" w:space="0" w:color="auto"/>
              <w:bottom w:val="single" w:sz="4" w:space="0" w:color="auto"/>
              <w:right w:val="single" w:sz="4" w:space="0" w:color="auto"/>
            </w:tcBorders>
            <w:vAlign w:val="center"/>
          </w:tcPr>
          <w:p w14:paraId="303FDFA5"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162,6</w:t>
            </w:r>
          </w:p>
        </w:tc>
        <w:tc>
          <w:tcPr>
            <w:tcW w:w="720" w:type="dxa"/>
            <w:tcBorders>
              <w:top w:val="single" w:sz="4" w:space="0" w:color="auto"/>
              <w:left w:val="single" w:sz="4" w:space="0" w:color="auto"/>
              <w:bottom w:val="single" w:sz="4" w:space="0" w:color="auto"/>
              <w:right w:val="single" w:sz="4" w:space="0" w:color="auto"/>
            </w:tcBorders>
            <w:vAlign w:val="center"/>
          </w:tcPr>
          <w:p w14:paraId="1D737943"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448,2</w:t>
            </w:r>
          </w:p>
        </w:tc>
        <w:tc>
          <w:tcPr>
            <w:tcW w:w="720" w:type="dxa"/>
            <w:tcBorders>
              <w:top w:val="single" w:sz="4" w:space="0" w:color="auto"/>
              <w:left w:val="single" w:sz="4" w:space="0" w:color="auto"/>
              <w:bottom w:val="single" w:sz="4" w:space="0" w:color="auto"/>
              <w:right w:val="single" w:sz="4" w:space="0" w:color="auto"/>
            </w:tcBorders>
            <w:vAlign w:val="center"/>
          </w:tcPr>
          <w:p w14:paraId="71FFBB48"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646,8</w:t>
            </w:r>
          </w:p>
        </w:tc>
        <w:tc>
          <w:tcPr>
            <w:tcW w:w="720" w:type="dxa"/>
            <w:tcBorders>
              <w:top w:val="single" w:sz="4" w:space="0" w:color="auto"/>
              <w:left w:val="single" w:sz="4" w:space="0" w:color="auto"/>
              <w:bottom w:val="single" w:sz="4" w:space="0" w:color="auto"/>
              <w:right w:val="single" w:sz="4" w:space="0" w:color="auto"/>
            </w:tcBorders>
            <w:vAlign w:val="center"/>
          </w:tcPr>
          <w:p w14:paraId="7AC09EFB"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333,2</w:t>
            </w:r>
          </w:p>
        </w:tc>
        <w:tc>
          <w:tcPr>
            <w:tcW w:w="720" w:type="dxa"/>
            <w:tcBorders>
              <w:top w:val="single" w:sz="4" w:space="0" w:color="auto"/>
              <w:left w:val="single" w:sz="4" w:space="0" w:color="auto"/>
              <w:bottom w:val="single" w:sz="4" w:space="0" w:color="auto"/>
              <w:right w:val="single" w:sz="4" w:space="0" w:color="auto"/>
            </w:tcBorders>
            <w:vAlign w:val="center"/>
          </w:tcPr>
          <w:p w14:paraId="4A9FFDB1" w14:textId="77777777" w:rsidR="0003278B" w:rsidRPr="0003278B" w:rsidRDefault="0003278B" w:rsidP="002E1DEC">
            <w:pPr>
              <w:spacing w:line="312" w:lineRule="auto"/>
              <w:ind w:left="-89" w:right="-158" w:hanging="54"/>
              <w:jc w:val="center"/>
              <w:rPr>
                <w:rFonts w:ascii="Times New Roman" w:hAnsi="Times New Roman"/>
                <w:bCs/>
                <w:spacing w:val="-6"/>
                <w:szCs w:val="28"/>
                <w:lang w:val="vi-VN"/>
              </w:rPr>
            </w:pPr>
            <w:r w:rsidRPr="0003278B">
              <w:rPr>
                <w:rFonts w:ascii="Times New Roman" w:hAnsi="Times New Roman"/>
                <w:bCs/>
                <w:spacing w:val="-6"/>
                <w:szCs w:val="28"/>
                <w:lang w:val="vi-VN"/>
              </w:rPr>
              <w:t>121,8</w:t>
            </w:r>
          </w:p>
        </w:tc>
      </w:tr>
    </w:tbl>
    <w:p w14:paraId="48EFBCC9" w14:textId="77777777" w:rsidR="0003278B" w:rsidRPr="0003278B" w:rsidRDefault="0003278B" w:rsidP="002E1DEC">
      <w:pPr>
        <w:spacing w:line="312" w:lineRule="auto"/>
        <w:ind w:firstLine="540"/>
        <w:jc w:val="right"/>
        <w:rPr>
          <w:rFonts w:ascii="Times New Roman" w:hAnsi="Times New Roman"/>
          <w:i/>
          <w:szCs w:val="28"/>
        </w:rPr>
      </w:pPr>
      <w:r w:rsidRPr="0003278B">
        <w:rPr>
          <w:rFonts w:ascii="Times New Roman" w:hAnsi="Times New Roman"/>
          <w:i/>
          <w:szCs w:val="28"/>
        </w:rPr>
        <w:t>(Nguồn: Khí hậu và thủy văn tỉnh Quảng Bình)</w:t>
      </w:r>
    </w:p>
    <w:p w14:paraId="302A3F2A" w14:textId="77777777" w:rsidR="0003278B" w:rsidRPr="0003278B" w:rsidRDefault="0003278B" w:rsidP="002E1DEC">
      <w:pPr>
        <w:widowControl w:val="0"/>
        <w:spacing w:line="312" w:lineRule="auto"/>
        <w:ind w:firstLine="547"/>
        <w:jc w:val="both"/>
        <w:rPr>
          <w:rFonts w:ascii="Times New Roman" w:hAnsi="Times New Roman"/>
          <w:i/>
          <w:szCs w:val="28"/>
        </w:rPr>
      </w:pPr>
      <w:r w:rsidRPr="0003278B">
        <w:rPr>
          <w:rFonts w:ascii="Times New Roman" w:hAnsi="Times New Roman"/>
          <w:szCs w:val="28"/>
        </w:rPr>
        <w:t>Ngày có lượng mưa lớn nhất tại trạm đo Đồng Hới là 747</w:t>
      </w:r>
      <w:r w:rsidRPr="0003278B">
        <w:rPr>
          <w:rFonts w:ascii="Times New Roman" w:hAnsi="Times New Roman"/>
          <w:iCs/>
          <w:szCs w:val="28"/>
        </w:rPr>
        <w:t xml:space="preserve">mm </w:t>
      </w:r>
      <w:r w:rsidRPr="0003278B">
        <w:rPr>
          <w:rFonts w:ascii="Times New Roman" w:hAnsi="Times New Roman"/>
          <w:i/>
          <w:iCs/>
          <w:szCs w:val="28"/>
        </w:rPr>
        <w:t>(ngày xuất hiện là 14/10/2016)</w:t>
      </w:r>
      <w:r w:rsidRPr="0003278B">
        <w:rPr>
          <w:rFonts w:ascii="Times New Roman" w:hAnsi="Times New Roman"/>
          <w:iCs/>
          <w:szCs w:val="28"/>
        </w:rPr>
        <w:t>.</w:t>
      </w:r>
    </w:p>
    <w:p w14:paraId="5FC6076C" w14:textId="77777777" w:rsidR="0003278B" w:rsidRPr="0003278B" w:rsidRDefault="0003278B" w:rsidP="002E1DEC">
      <w:pPr>
        <w:widowControl w:val="0"/>
        <w:spacing w:line="312" w:lineRule="auto"/>
        <w:ind w:firstLine="547"/>
        <w:jc w:val="both"/>
        <w:rPr>
          <w:rFonts w:ascii="Times New Roman" w:hAnsi="Times New Roman"/>
          <w:b/>
          <w:i/>
          <w:szCs w:val="28"/>
        </w:rPr>
      </w:pPr>
      <w:r w:rsidRPr="0003278B">
        <w:rPr>
          <w:rFonts w:ascii="Times New Roman" w:hAnsi="Times New Roman"/>
          <w:b/>
          <w:i/>
          <w:szCs w:val="28"/>
        </w:rPr>
        <w:t>*</w:t>
      </w:r>
      <w:r w:rsidRPr="0003278B">
        <w:rPr>
          <w:rFonts w:ascii="Times New Roman" w:hAnsi="Times New Roman"/>
          <w:b/>
          <w:i/>
          <w:szCs w:val="28"/>
          <w:lang w:val="vi-VN"/>
        </w:rPr>
        <w:t xml:space="preserve"> Bão:</w:t>
      </w:r>
    </w:p>
    <w:p w14:paraId="4B1799EB" w14:textId="77777777" w:rsidR="0003278B" w:rsidRPr="0003278B" w:rsidRDefault="0003278B" w:rsidP="002E1DEC">
      <w:pPr>
        <w:widowControl w:val="0"/>
        <w:spacing w:line="312" w:lineRule="auto"/>
        <w:ind w:firstLine="547"/>
        <w:jc w:val="both"/>
        <w:rPr>
          <w:rFonts w:ascii="Times New Roman" w:hAnsi="Times New Roman"/>
          <w:iCs/>
          <w:spacing w:val="-2"/>
          <w:szCs w:val="28"/>
        </w:rPr>
      </w:pPr>
      <w:r w:rsidRPr="0003278B">
        <w:rPr>
          <w:rFonts w:ascii="Times New Roman" w:hAnsi="Times New Roman"/>
          <w:iCs/>
          <w:spacing w:val="-2"/>
          <w:szCs w:val="28"/>
        </w:rPr>
        <w:t xml:space="preserve">Tỉnh Quảng bình, nhất là khu vực ven biển là một trong những nơi hàng năm chịu ảnh hưởng rất nặng nề của bão, thuộc vào loại nhất nước ta. Theo số liệu thống kê, tính trung bình mỗi năm ở Quảng Bình có từ 1÷2 cơn bão đổ bộ trực tiếp vào biển của tỉnh. Bão có thể xuất hiện vào thời kỳ từ tháng 6 đến tháng 10, trong đó nhiều nhất vào 3 tháng (8÷10) với khoảng 0,3÷0,7 cơn/năm. </w:t>
      </w:r>
    </w:p>
    <w:p w14:paraId="6378A47C" w14:textId="5DE22785" w:rsidR="0003278B" w:rsidRPr="0003278B" w:rsidRDefault="0003278B" w:rsidP="002E1DEC">
      <w:pPr>
        <w:widowControl w:val="0"/>
        <w:spacing w:line="312" w:lineRule="auto"/>
        <w:ind w:firstLine="547"/>
        <w:jc w:val="both"/>
        <w:rPr>
          <w:rFonts w:ascii="Times New Roman" w:hAnsi="Times New Roman"/>
          <w:iCs/>
          <w:spacing w:val="-2"/>
          <w:szCs w:val="28"/>
        </w:rPr>
      </w:pPr>
      <w:r w:rsidRPr="0003278B">
        <w:rPr>
          <w:rFonts w:ascii="Times New Roman" w:hAnsi="Times New Roman"/>
          <w:iCs/>
          <w:spacing w:val="-2"/>
          <w:szCs w:val="28"/>
        </w:rPr>
        <w:t>Khu vực từ Quảng Bình - Thừa Thiên Huế: mùa bão từ tháng 8 đến tháng 10. Tần suất bão lớn nhất trong tháng 9: 41%, tháng 8: 17%, tháng 10: 26%.</w:t>
      </w:r>
      <w:r w:rsidR="00A75CBE">
        <w:rPr>
          <w:rFonts w:ascii="Times New Roman" w:hAnsi="Times New Roman"/>
          <w:iCs/>
          <w:spacing w:val="-2"/>
          <w:szCs w:val="28"/>
        </w:rPr>
        <w:t xml:space="preserve"> </w:t>
      </w:r>
      <w:r w:rsidRPr="0003278B">
        <w:rPr>
          <w:rFonts w:ascii="Times New Roman" w:hAnsi="Times New Roman"/>
          <w:iCs/>
          <w:spacing w:val="-2"/>
          <w:szCs w:val="28"/>
        </w:rPr>
        <w:t>Tuy vậy có năm đã xuất hiện bão trong các tháng 6, 7.</w:t>
      </w:r>
    </w:p>
    <w:p w14:paraId="264B1A44" w14:textId="77777777" w:rsidR="0003278B" w:rsidRPr="0003278B" w:rsidRDefault="0003278B" w:rsidP="002E1DEC">
      <w:pPr>
        <w:pStyle w:val="ListParagraph"/>
        <w:widowControl w:val="0"/>
        <w:spacing w:line="312" w:lineRule="auto"/>
        <w:ind w:left="0" w:firstLine="547"/>
        <w:jc w:val="both"/>
        <w:rPr>
          <w:sz w:val="28"/>
          <w:szCs w:val="28"/>
        </w:rPr>
      </w:pPr>
      <w:r w:rsidRPr="0003278B">
        <w:rPr>
          <w:sz w:val="28"/>
          <w:szCs w:val="28"/>
        </w:rPr>
        <w:t>Từ tháng 5/2016 đến nay trên biển Đông đã xuất hiện 07 áp thấp nhiệt đới và 09 cơn bão hoạt động trên biển Đông, trong đó 3 cơn bão và 01 áp thấp nhiệt đới ảnh hưởng trực tiếp vào đất liền nước ta. Quảng Bình chịu ảnh hưởng của hoàn lưu bão số 4 (đổ bộ vào Quảng Nam - Quảng Ngãi) và hoàn lưu áp thấp nhiệt đới tháng 10 (đổ bộ vào Quảng Trị - Thừa Thiên Huế) nên đã có mưa to đến rất to trên diện rộng.</w:t>
      </w:r>
    </w:p>
    <w:p w14:paraId="440975FE" w14:textId="61FF9D43" w:rsidR="0003278B" w:rsidRPr="0003278B" w:rsidRDefault="0003278B" w:rsidP="002E1DEC">
      <w:pPr>
        <w:widowControl w:val="0"/>
        <w:spacing w:line="312" w:lineRule="auto"/>
        <w:ind w:firstLine="547"/>
        <w:jc w:val="both"/>
        <w:rPr>
          <w:rFonts w:ascii="Times New Roman" w:hAnsi="Times New Roman"/>
          <w:b/>
          <w:i/>
          <w:szCs w:val="28"/>
        </w:rPr>
      </w:pPr>
      <w:r w:rsidRPr="0003278B">
        <w:rPr>
          <w:rFonts w:ascii="Times New Roman" w:hAnsi="Times New Roman"/>
          <w:b/>
          <w:i/>
          <w:szCs w:val="28"/>
        </w:rPr>
        <w:t xml:space="preserve">* </w:t>
      </w:r>
      <w:r w:rsidRPr="0003278B">
        <w:rPr>
          <w:rFonts w:ascii="Times New Roman" w:hAnsi="Times New Roman"/>
          <w:b/>
          <w:i/>
          <w:szCs w:val="28"/>
          <w:lang w:val="vi-VN"/>
        </w:rPr>
        <w:t>Giông:</w:t>
      </w:r>
    </w:p>
    <w:p w14:paraId="3A00614C" w14:textId="77777777" w:rsidR="0003278B" w:rsidRPr="0003278B" w:rsidRDefault="0003278B" w:rsidP="002E1DEC">
      <w:pPr>
        <w:widowControl w:val="0"/>
        <w:spacing w:line="312" w:lineRule="auto"/>
        <w:ind w:firstLine="547"/>
        <w:jc w:val="both"/>
        <w:rPr>
          <w:rFonts w:ascii="Times New Roman" w:hAnsi="Times New Roman"/>
          <w:spacing w:val="-6"/>
          <w:szCs w:val="28"/>
          <w:lang w:val="vi-VN"/>
        </w:rPr>
      </w:pPr>
      <w:r w:rsidRPr="0003278B">
        <w:rPr>
          <w:rFonts w:ascii="Times New Roman" w:hAnsi="Times New Roman"/>
          <w:szCs w:val="28"/>
        </w:rPr>
        <w:lastRenderedPageBreak/>
        <w:t>T</w:t>
      </w:r>
      <w:r w:rsidRPr="0003278B">
        <w:rPr>
          <w:rFonts w:ascii="Times New Roman" w:hAnsi="Times New Roman"/>
          <w:spacing w:val="-6"/>
          <w:szCs w:val="28"/>
          <w:lang w:val="vi-VN"/>
        </w:rPr>
        <w:t>hường xuyên xuất hiện nhiều từ tháng 4 đến tháng 9 và thường xãy ra vào buổi chiều, khoảng từ 13 giờ đến 19 giờ, trong cơn giông thường có sét.</w:t>
      </w:r>
    </w:p>
    <w:p w14:paraId="3BA17A26" w14:textId="77777777" w:rsidR="0003278B" w:rsidRPr="0003278B" w:rsidRDefault="0003278B" w:rsidP="002E1DEC">
      <w:pPr>
        <w:widowControl w:val="0"/>
        <w:spacing w:line="312" w:lineRule="auto"/>
        <w:ind w:firstLine="547"/>
        <w:jc w:val="both"/>
        <w:rPr>
          <w:rFonts w:ascii="Times New Roman" w:hAnsi="Times New Roman"/>
          <w:b/>
          <w:i/>
          <w:szCs w:val="28"/>
          <w:lang w:val="vi-VN"/>
        </w:rPr>
      </w:pPr>
      <w:r w:rsidRPr="0003278B">
        <w:rPr>
          <w:rFonts w:ascii="Times New Roman" w:hAnsi="Times New Roman"/>
          <w:b/>
          <w:i/>
          <w:szCs w:val="28"/>
        </w:rPr>
        <w:t>*</w:t>
      </w:r>
      <w:r w:rsidRPr="0003278B">
        <w:rPr>
          <w:rFonts w:ascii="Times New Roman" w:hAnsi="Times New Roman"/>
          <w:b/>
          <w:i/>
          <w:szCs w:val="28"/>
          <w:lang w:val="vi-VN"/>
        </w:rPr>
        <w:t xml:space="preserve"> Sương mù:</w:t>
      </w:r>
    </w:p>
    <w:p w14:paraId="3CD7DFF8" w14:textId="77777777" w:rsidR="0003278B" w:rsidRPr="0003278B" w:rsidRDefault="0003278B" w:rsidP="002E1DEC">
      <w:pPr>
        <w:widowControl w:val="0"/>
        <w:spacing w:line="312" w:lineRule="auto"/>
        <w:ind w:firstLine="547"/>
        <w:jc w:val="both"/>
        <w:rPr>
          <w:rFonts w:ascii="Times New Roman" w:hAnsi="Times New Roman"/>
          <w:szCs w:val="28"/>
          <w:lang w:val="vi-VN"/>
        </w:rPr>
      </w:pPr>
      <w:r w:rsidRPr="0003278B">
        <w:rPr>
          <w:rFonts w:ascii="Times New Roman" w:hAnsi="Times New Roman"/>
          <w:szCs w:val="28"/>
          <w:lang w:val="vi-VN"/>
        </w:rPr>
        <w:t>- Sương mù xảy ra từ tháng 1 đến tháng 5.</w:t>
      </w:r>
    </w:p>
    <w:p w14:paraId="40B7F09B" w14:textId="77777777" w:rsidR="0003278B" w:rsidRPr="0003278B" w:rsidRDefault="0003278B" w:rsidP="002E1DEC">
      <w:pPr>
        <w:widowControl w:val="0"/>
        <w:spacing w:line="312" w:lineRule="auto"/>
        <w:ind w:firstLine="547"/>
        <w:jc w:val="both"/>
        <w:rPr>
          <w:rFonts w:ascii="Times New Roman" w:hAnsi="Times New Roman"/>
          <w:spacing w:val="-8"/>
          <w:szCs w:val="28"/>
          <w:lang w:val="vi-VN"/>
        </w:rPr>
      </w:pPr>
      <w:r w:rsidRPr="0003278B">
        <w:rPr>
          <w:rFonts w:ascii="Times New Roman" w:hAnsi="Times New Roman"/>
          <w:spacing w:val="-8"/>
          <w:szCs w:val="28"/>
          <w:lang w:val="vi-VN"/>
        </w:rPr>
        <w:t>- Tháng 3, tháng 4 số ngày có sương mù nhiều hơn (2 đến 3 ngày trong tháng).</w:t>
      </w:r>
    </w:p>
    <w:p w14:paraId="6B963708" w14:textId="77777777" w:rsidR="0003278B" w:rsidRPr="0003278B" w:rsidRDefault="0003278B" w:rsidP="002E1DEC">
      <w:pPr>
        <w:widowControl w:val="0"/>
        <w:spacing w:line="312" w:lineRule="auto"/>
        <w:ind w:firstLine="547"/>
        <w:jc w:val="both"/>
        <w:rPr>
          <w:rFonts w:ascii="Times New Roman" w:hAnsi="Times New Roman"/>
          <w:b/>
          <w:i/>
          <w:szCs w:val="28"/>
          <w:lang w:val="vi-VN"/>
        </w:rPr>
      </w:pPr>
      <w:r w:rsidRPr="0003278B">
        <w:rPr>
          <w:rFonts w:ascii="Times New Roman" w:hAnsi="Times New Roman"/>
          <w:b/>
          <w:i/>
          <w:szCs w:val="28"/>
        </w:rPr>
        <w:t>*</w:t>
      </w:r>
      <w:r w:rsidRPr="0003278B">
        <w:rPr>
          <w:rFonts w:ascii="Times New Roman" w:hAnsi="Times New Roman"/>
          <w:b/>
          <w:i/>
          <w:szCs w:val="28"/>
          <w:lang w:val="vi-VN"/>
        </w:rPr>
        <w:t xml:space="preserve"> Độ ẩm:</w:t>
      </w:r>
    </w:p>
    <w:p w14:paraId="7CCA2E1B" w14:textId="77777777" w:rsidR="0003278B" w:rsidRPr="0003278B" w:rsidRDefault="0003278B" w:rsidP="002E1DEC">
      <w:pPr>
        <w:widowControl w:val="0"/>
        <w:spacing w:line="312" w:lineRule="auto"/>
        <w:ind w:firstLine="540"/>
        <w:jc w:val="both"/>
        <w:rPr>
          <w:rFonts w:ascii="Times New Roman" w:hAnsi="Times New Roman"/>
          <w:szCs w:val="28"/>
          <w:lang w:val="vi-VN"/>
        </w:rPr>
      </w:pPr>
      <w:r w:rsidRPr="0003278B">
        <w:rPr>
          <w:rFonts w:ascii="Times New Roman" w:hAnsi="Times New Roman"/>
          <w:szCs w:val="28"/>
          <w:lang w:val="vi-VN"/>
        </w:rPr>
        <w:t xml:space="preserve">- Độ ẩm trung bình hằng năm khoảng 70÷90%. Mùa ẩm ướt kéo dài từ tháng </w:t>
      </w:r>
      <w:r w:rsidRPr="0003278B">
        <w:rPr>
          <w:rFonts w:ascii="Times New Roman" w:hAnsi="Times New Roman"/>
          <w:szCs w:val="28"/>
        </w:rPr>
        <w:t>9</w:t>
      </w:r>
      <w:r w:rsidRPr="0003278B">
        <w:rPr>
          <w:rFonts w:ascii="Times New Roman" w:hAnsi="Times New Roman"/>
          <w:szCs w:val="28"/>
          <w:lang w:val="vi-VN"/>
        </w:rPr>
        <w:t xml:space="preserve"> đến tháng </w:t>
      </w:r>
      <w:r w:rsidRPr="0003278B">
        <w:rPr>
          <w:rFonts w:ascii="Times New Roman" w:hAnsi="Times New Roman"/>
          <w:szCs w:val="28"/>
        </w:rPr>
        <w:t>4</w:t>
      </w:r>
      <w:r w:rsidRPr="0003278B">
        <w:rPr>
          <w:rFonts w:ascii="Times New Roman" w:hAnsi="Times New Roman"/>
          <w:szCs w:val="28"/>
          <w:lang w:val="vi-VN"/>
        </w:rPr>
        <w:t xml:space="preserve"> năm sau, có độ ẩm trung bình từ 80÷90%. Tháng ẩm nhất là các tháng cuối mùa đông.</w:t>
      </w:r>
    </w:p>
    <w:p w14:paraId="7357B9EA" w14:textId="77777777" w:rsidR="0003278B" w:rsidRPr="0003278B" w:rsidRDefault="0003278B" w:rsidP="002E1DEC">
      <w:pPr>
        <w:widowControl w:val="0"/>
        <w:spacing w:line="312" w:lineRule="auto"/>
        <w:ind w:firstLine="540"/>
        <w:jc w:val="both"/>
        <w:rPr>
          <w:rFonts w:ascii="Times New Roman" w:hAnsi="Times New Roman"/>
          <w:szCs w:val="28"/>
          <w:lang w:val="vi-VN"/>
        </w:rPr>
      </w:pPr>
      <w:r w:rsidRPr="0003278B">
        <w:rPr>
          <w:rFonts w:ascii="Times New Roman" w:hAnsi="Times New Roman"/>
          <w:szCs w:val="28"/>
          <w:lang w:val="vi-VN"/>
        </w:rPr>
        <w:t xml:space="preserve">- Thời kỳ khô nhất là các tháng giữa mùa hạ, tháng </w:t>
      </w:r>
      <w:r w:rsidRPr="0003278B">
        <w:rPr>
          <w:rFonts w:ascii="Times New Roman" w:hAnsi="Times New Roman"/>
          <w:szCs w:val="28"/>
        </w:rPr>
        <w:t>7</w:t>
      </w:r>
      <w:r w:rsidRPr="0003278B">
        <w:rPr>
          <w:rFonts w:ascii="Times New Roman" w:hAnsi="Times New Roman"/>
          <w:szCs w:val="28"/>
          <w:lang w:val="vi-VN"/>
        </w:rPr>
        <w:t xml:space="preserve"> có độ ẩm trung bình từ 70÷79%. Chênh lệch độ ẩm trung bình tháng ẩm nhất và tháng khô nhất đạt tới 19÷20%.</w:t>
      </w:r>
    </w:p>
    <w:p w14:paraId="07844CCF" w14:textId="77777777" w:rsidR="0003278B" w:rsidRPr="0003278B" w:rsidRDefault="0003278B" w:rsidP="002E1DEC">
      <w:pPr>
        <w:pStyle w:val="bang"/>
        <w:spacing w:before="0" w:after="0" w:line="312" w:lineRule="auto"/>
        <w:ind w:left="0" w:firstLine="0"/>
        <w:jc w:val="center"/>
        <w:rPr>
          <w:sz w:val="28"/>
          <w:szCs w:val="28"/>
        </w:rPr>
      </w:pPr>
      <w:bookmarkStart w:id="104" w:name="_Toc401859545"/>
      <w:bookmarkStart w:id="105" w:name="_Toc401801030"/>
      <w:bookmarkStart w:id="106" w:name="_Toc395705957"/>
      <w:bookmarkStart w:id="107" w:name="_Toc392658301"/>
      <w:bookmarkStart w:id="108" w:name="_Toc392657791"/>
      <w:bookmarkStart w:id="109" w:name="_Toc392071744"/>
      <w:bookmarkStart w:id="110" w:name="_Toc90227368"/>
      <w:bookmarkStart w:id="111" w:name="_Toc390355490"/>
      <w:r w:rsidRPr="0003278B">
        <w:rPr>
          <w:sz w:val="28"/>
          <w:szCs w:val="28"/>
        </w:rPr>
        <w:t>Độ ẩm tương đối trung bình tháng (Trạm đo Đồng Hới)</w:t>
      </w:r>
      <w:bookmarkEnd w:id="104"/>
      <w:bookmarkEnd w:id="105"/>
      <w:bookmarkEnd w:id="106"/>
      <w:bookmarkEnd w:id="107"/>
      <w:bookmarkEnd w:id="108"/>
      <w:bookmarkEnd w:id="109"/>
      <w:bookmarkEnd w:id="110"/>
      <w:bookmarkEnd w:id="111"/>
    </w:p>
    <w:p w14:paraId="79834BFB" w14:textId="77777777" w:rsidR="0003278B" w:rsidRPr="0003278B" w:rsidRDefault="0003278B" w:rsidP="002E1DEC">
      <w:pPr>
        <w:spacing w:line="312" w:lineRule="auto"/>
        <w:ind w:firstLine="540"/>
        <w:jc w:val="right"/>
        <w:rPr>
          <w:rFonts w:ascii="Times New Roman" w:hAnsi="Times New Roman"/>
          <w:szCs w:val="28"/>
          <w:lang w:val="pt-BR"/>
        </w:rPr>
      </w:pPr>
      <w:r w:rsidRPr="0003278B">
        <w:rPr>
          <w:rFonts w:ascii="Times New Roman" w:hAnsi="Times New Roman"/>
          <w:szCs w:val="28"/>
          <w:lang w:val="pt-BR"/>
        </w:rPr>
        <w:t>ĐVT: %</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636"/>
        <w:gridCol w:w="666"/>
        <w:gridCol w:w="626"/>
        <w:gridCol w:w="678"/>
        <w:gridCol w:w="671"/>
        <w:gridCol w:w="589"/>
        <w:gridCol w:w="630"/>
        <w:gridCol w:w="630"/>
        <w:gridCol w:w="720"/>
        <w:gridCol w:w="720"/>
        <w:gridCol w:w="720"/>
        <w:gridCol w:w="630"/>
      </w:tblGrid>
      <w:tr w:rsidR="0003278B" w:rsidRPr="0003278B" w14:paraId="58710F5B" w14:textId="77777777" w:rsidTr="002E497D">
        <w:trPr>
          <w:trHeight w:val="494"/>
          <w:jc w:val="center"/>
        </w:trPr>
        <w:tc>
          <w:tcPr>
            <w:tcW w:w="1042" w:type="dxa"/>
            <w:tcBorders>
              <w:top w:val="single" w:sz="4" w:space="0" w:color="auto"/>
              <w:left w:val="single" w:sz="4" w:space="0" w:color="auto"/>
              <w:bottom w:val="single" w:sz="4" w:space="0" w:color="auto"/>
              <w:right w:val="single" w:sz="4" w:space="0" w:color="auto"/>
            </w:tcBorders>
          </w:tcPr>
          <w:p w14:paraId="3D06D186" w14:textId="77777777" w:rsidR="0003278B" w:rsidRPr="0003278B" w:rsidRDefault="0003278B" w:rsidP="002E1DEC">
            <w:pPr>
              <w:spacing w:line="312" w:lineRule="auto"/>
              <w:ind w:left="8" w:firstLine="8"/>
              <w:jc w:val="both"/>
              <w:rPr>
                <w:rFonts w:ascii="Times New Roman" w:hAnsi="Times New Roman"/>
                <w:bCs/>
                <w:szCs w:val="28"/>
                <w:lang w:val="pt-BR"/>
              </w:rPr>
            </w:pPr>
            <w:r w:rsidRPr="0003278B">
              <w:rPr>
                <w:rFonts w:ascii="Times New Roman" w:hAnsi="Times New Roman"/>
                <w:bCs/>
                <w:szCs w:val="28"/>
                <w:lang w:val="pt-BR"/>
              </w:rPr>
              <w:t>Tháng</w:t>
            </w:r>
          </w:p>
        </w:tc>
        <w:tc>
          <w:tcPr>
            <w:tcW w:w="636" w:type="dxa"/>
            <w:tcBorders>
              <w:top w:val="single" w:sz="4" w:space="0" w:color="auto"/>
              <w:left w:val="single" w:sz="4" w:space="0" w:color="auto"/>
              <w:bottom w:val="single" w:sz="4" w:space="0" w:color="auto"/>
              <w:right w:val="single" w:sz="4" w:space="0" w:color="auto"/>
            </w:tcBorders>
            <w:vAlign w:val="center"/>
          </w:tcPr>
          <w:p w14:paraId="49A0C68A"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1</w:t>
            </w:r>
          </w:p>
        </w:tc>
        <w:tc>
          <w:tcPr>
            <w:tcW w:w="666" w:type="dxa"/>
            <w:tcBorders>
              <w:top w:val="single" w:sz="4" w:space="0" w:color="auto"/>
              <w:left w:val="single" w:sz="4" w:space="0" w:color="auto"/>
              <w:bottom w:val="single" w:sz="4" w:space="0" w:color="auto"/>
              <w:right w:val="single" w:sz="4" w:space="0" w:color="auto"/>
            </w:tcBorders>
            <w:vAlign w:val="center"/>
          </w:tcPr>
          <w:p w14:paraId="37ED7333"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2</w:t>
            </w:r>
          </w:p>
        </w:tc>
        <w:tc>
          <w:tcPr>
            <w:tcW w:w="626" w:type="dxa"/>
            <w:tcBorders>
              <w:top w:val="single" w:sz="4" w:space="0" w:color="auto"/>
              <w:left w:val="single" w:sz="4" w:space="0" w:color="auto"/>
              <w:bottom w:val="single" w:sz="4" w:space="0" w:color="auto"/>
              <w:right w:val="single" w:sz="4" w:space="0" w:color="auto"/>
            </w:tcBorders>
            <w:vAlign w:val="center"/>
          </w:tcPr>
          <w:p w14:paraId="2B6947EA"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3</w:t>
            </w:r>
          </w:p>
        </w:tc>
        <w:tc>
          <w:tcPr>
            <w:tcW w:w="678" w:type="dxa"/>
            <w:tcBorders>
              <w:top w:val="single" w:sz="4" w:space="0" w:color="auto"/>
              <w:left w:val="single" w:sz="4" w:space="0" w:color="auto"/>
              <w:bottom w:val="single" w:sz="4" w:space="0" w:color="auto"/>
              <w:right w:val="single" w:sz="4" w:space="0" w:color="auto"/>
            </w:tcBorders>
            <w:vAlign w:val="center"/>
          </w:tcPr>
          <w:p w14:paraId="00F8B46D"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4</w:t>
            </w:r>
          </w:p>
        </w:tc>
        <w:tc>
          <w:tcPr>
            <w:tcW w:w="671" w:type="dxa"/>
            <w:tcBorders>
              <w:top w:val="single" w:sz="4" w:space="0" w:color="auto"/>
              <w:left w:val="single" w:sz="4" w:space="0" w:color="auto"/>
              <w:bottom w:val="single" w:sz="4" w:space="0" w:color="auto"/>
              <w:right w:val="single" w:sz="4" w:space="0" w:color="auto"/>
            </w:tcBorders>
            <w:vAlign w:val="center"/>
          </w:tcPr>
          <w:p w14:paraId="602E79F6"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5</w:t>
            </w:r>
          </w:p>
        </w:tc>
        <w:tc>
          <w:tcPr>
            <w:tcW w:w="589" w:type="dxa"/>
            <w:tcBorders>
              <w:top w:val="single" w:sz="4" w:space="0" w:color="auto"/>
              <w:left w:val="single" w:sz="4" w:space="0" w:color="auto"/>
              <w:bottom w:val="single" w:sz="4" w:space="0" w:color="auto"/>
              <w:right w:val="single" w:sz="4" w:space="0" w:color="auto"/>
            </w:tcBorders>
            <w:vAlign w:val="center"/>
          </w:tcPr>
          <w:p w14:paraId="7209AD54"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6</w:t>
            </w:r>
          </w:p>
        </w:tc>
        <w:tc>
          <w:tcPr>
            <w:tcW w:w="630" w:type="dxa"/>
            <w:tcBorders>
              <w:top w:val="single" w:sz="4" w:space="0" w:color="auto"/>
              <w:left w:val="single" w:sz="4" w:space="0" w:color="auto"/>
              <w:bottom w:val="single" w:sz="4" w:space="0" w:color="auto"/>
              <w:right w:val="single" w:sz="4" w:space="0" w:color="auto"/>
            </w:tcBorders>
            <w:vAlign w:val="center"/>
          </w:tcPr>
          <w:p w14:paraId="784B6872"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7</w:t>
            </w:r>
          </w:p>
        </w:tc>
        <w:tc>
          <w:tcPr>
            <w:tcW w:w="630" w:type="dxa"/>
            <w:tcBorders>
              <w:top w:val="single" w:sz="4" w:space="0" w:color="auto"/>
              <w:left w:val="single" w:sz="4" w:space="0" w:color="auto"/>
              <w:bottom w:val="single" w:sz="4" w:space="0" w:color="auto"/>
              <w:right w:val="single" w:sz="4" w:space="0" w:color="auto"/>
            </w:tcBorders>
            <w:vAlign w:val="center"/>
          </w:tcPr>
          <w:p w14:paraId="7FF2E435"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8</w:t>
            </w:r>
          </w:p>
        </w:tc>
        <w:tc>
          <w:tcPr>
            <w:tcW w:w="720" w:type="dxa"/>
            <w:tcBorders>
              <w:top w:val="single" w:sz="4" w:space="0" w:color="auto"/>
              <w:left w:val="single" w:sz="4" w:space="0" w:color="auto"/>
              <w:bottom w:val="single" w:sz="4" w:space="0" w:color="auto"/>
              <w:right w:val="single" w:sz="4" w:space="0" w:color="auto"/>
            </w:tcBorders>
            <w:vAlign w:val="center"/>
          </w:tcPr>
          <w:p w14:paraId="2429BCC4"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9</w:t>
            </w:r>
          </w:p>
        </w:tc>
        <w:tc>
          <w:tcPr>
            <w:tcW w:w="720" w:type="dxa"/>
            <w:tcBorders>
              <w:top w:val="single" w:sz="4" w:space="0" w:color="auto"/>
              <w:left w:val="single" w:sz="4" w:space="0" w:color="auto"/>
              <w:bottom w:val="single" w:sz="4" w:space="0" w:color="auto"/>
              <w:right w:val="single" w:sz="4" w:space="0" w:color="auto"/>
            </w:tcBorders>
            <w:vAlign w:val="center"/>
          </w:tcPr>
          <w:p w14:paraId="703B7A40"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10</w:t>
            </w:r>
          </w:p>
        </w:tc>
        <w:tc>
          <w:tcPr>
            <w:tcW w:w="720" w:type="dxa"/>
            <w:tcBorders>
              <w:top w:val="single" w:sz="4" w:space="0" w:color="auto"/>
              <w:left w:val="single" w:sz="4" w:space="0" w:color="auto"/>
              <w:bottom w:val="single" w:sz="4" w:space="0" w:color="auto"/>
              <w:right w:val="single" w:sz="4" w:space="0" w:color="auto"/>
            </w:tcBorders>
            <w:vAlign w:val="center"/>
          </w:tcPr>
          <w:p w14:paraId="34CDDB4B"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11</w:t>
            </w:r>
          </w:p>
        </w:tc>
        <w:tc>
          <w:tcPr>
            <w:tcW w:w="630" w:type="dxa"/>
            <w:tcBorders>
              <w:top w:val="single" w:sz="4" w:space="0" w:color="auto"/>
              <w:left w:val="single" w:sz="4" w:space="0" w:color="auto"/>
              <w:bottom w:val="single" w:sz="4" w:space="0" w:color="auto"/>
              <w:right w:val="single" w:sz="4" w:space="0" w:color="auto"/>
            </w:tcBorders>
            <w:vAlign w:val="center"/>
          </w:tcPr>
          <w:p w14:paraId="58629167"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12</w:t>
            </w:r>
          </w:p>
        </w:tc>
      </w:tr>
      <w:tr w:rsidR="0003278B" w:rsidRPr="0003278B" w14:paraId="688CD3BA" w14:textId="77777777" w:rsidTr="002E497D">
        <w:trPr>
          <w:trHeight w:val="521"/>
          <w:jc w:val="center"/>
        </w:trPr>
        <w:tc>
          <w:tcPr>
            <w:tcW w:w="1042" w:type="dxa"/>
            <w:tcBorders>
              <w:top w:val="single" w:sz="4" w:space="0" w:color="auto"/>
              <w:left w:val="single" w:sz="4" w:space="0" w:color="auto"/>
              <w:bottom w:val="single" w:sz="4" w:space="0" w:color="auto"/>
              <w:right w:val="single" w:sz="4" w:space="0" w:color="auto"/>
            </w:tcBorders>
            <w:vAlign w:val="center"/>
          </w:tcPr>
          <w:p w14:paraId="04670854" w14:textId="77777777" w:rsidR="0003278B" w:rsidRPr="0003278B" w:rsidRDefault="0003278B" w:rsidP="002E1DEC">
            <w:pPr>
              <w:spacing w:line="312" w:lineRule="auto"/>
              <w:ind w:left="8" w:firstLine="8"/>
              <w:jc w:val="both"/>
              <w:rPr>
                <w:rFonts w:ascii="Times New Roman" w:hAnsi="Times New Roman"/>
                <w:szCs w:val="28"/>
                <w:lang w:val="pt-BR"/>
              </w:rPr>
            </w:pPr>
            <w:r w:rsidRPr="0003278B">
              <w:rPr>
                <w:rFonts w:ascii="Times New Roman" w:hAnsi="Times New Roman"/>
                <w:szCs w:val="28"/>
                <w:lang w:val="pt-BR"/>
              </w:rPr>
              <w:t>Độ ẩm</w:t>
            </w:r>
          </w:p>
        </w:tc>
        <w:tc>
          <w:tcPr>
            <w:tcW w:w="636" w:type="dxa"/>
            <w:tcBorders>
              <w:top w:val="single" w:sz="4" w:space="0" w:color="auto"/>
              <w:left w:val="single" w:sz="4" w:space="0" w:color="auto"/>
              <w:bottom w:val="single" w:sz="4" w:space="0" w:color="auto"/>
              <w:right w:val="single" w:sz="4" w:space="0" w:color="auto"/>
            </w:tcBorders>
            <w:vAlign w:val="center"/>
          </w:tcPr>
          <w:p w14:paraId="7FB73210"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88</w:t>
            </w:r>
          </w:p>
        </w:tc>
        <w:tc>
          <w:tcPr>
            <w:tcW w:w="666" w:type="dxa"/>
            <w:tcBorders>
              <w:top w:val="single" w:sz="4" w:space="0" w:color="auto"/>
              <w:left w:val="single" w:sz="4" w:space="0" w:color="auto"/>
              <w:bottom w:val="single" w:sz="4" w:space="0" w:color="auto"/>
              <w:right w:val="single" w:sz="4" w:space="0" w:color="auto"/>
            </w:tcBorders>
            <w:vAlign w:val="center"/>
          </w:tcPr>
          <w:p w14:paraId="32088ED1"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90</w:t>
            </w:r>
          </w:p>
        </w:tc>
        <w:tc>
          <w:tcPr>
            <w:tcW w:w="626" w:type="dxa"/>
            <w:tcBorders>
              <w:top w:val="single" w:sz="4" w:space="0" w:color="auto"/>
              <w:left w:val="single" w:sz="4" w:space="0" w:color="auto"/>
              <w:bottom w:val="single" w:sz="4" w:space="0" w:color="auto"/>
              <w:right w:val="single" w:sz="4" w:space="0" w:color="auto"/>
            </w:tcBorders>
            <w:vAlign w:val="center"/>
          </w:tcPr>
          <w:p w14:paraId="0D5BBD46"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89</w:t>
            </w:r>
          </w:p>
        </w:tc>
        <w:tc>
          <w:tcPr>
            <w:tcW w:w="678" w:type="dxa"/>
            <w:tcBorders>
              <w:top w:val="single" w:sz="4" w:space="0" w:color="auto"/>
              <w:left w:val="single" w:sz="4" w:space="0" w:color="auto"/>
              <w:bottom w:val="single" w:sz="4" w:space="0" w:color="auto"/>
              <w:right w:val="single" w:sz="4" w:space="0" w:color="auto"/>
            </w:tcBorders>
            <w:vAlign w:val="center"/>
          </w:tcPr>
          <w:p w14:paraId="1378D5A3"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87</w:t>
            </w:r>
          </w:p>
        </w:tc>
        <w:tc>
          <w:tcPr>
            <w:tcW w:w="671" w:type="dxa"/>
            <w:tcBorders>
              <w:top w:val="single" w:sz="4" w:space="0" w:color="auto"/>
              <w:left w:val="single" w:sz="4" w:space="0" w:color="auto"/>
              <w:bottom w:val="single" w:sz="4" w:space="0" w:color="auto"/>
              <w:right w:val="single" w:sz="4" w:space="0" w:color="auto"/>
            </w:tcBorders>
            <w:vAlign w:val="center"/>
          </w:tcPr>
          <w:p w14:paraId="1DA89254"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80</w:t>
            </w:r>
          </w:p>
        </w:tc>
        <w:tc>
          <w:tcPr>
            <w:tcW w:w="589" w:type="dxa"/>
            <w:tcBorders>
              <w:top w:val="single" w:sz="4" w:space="0" w:color="auto"/>
              <w:left w:val="single" w:sz="4" w:space="0" w:color="auto"/>
              <w:bottom w:val="single" w:sz="4" w:space="0" w:color="auto"/>
              <w:right w:val="single" w:sz="4" w:space="0" w:color="auto"/>
            </w:tcBorders>
            <w:vAlign w:val="center"/>
          </w:tcPr>
          <w:p w14:paraId="67025843"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72</w:t>
            </w:r>
          </w:p>
        </w:tc>
        <w:tc>
          <w:tcPr>
            <w:tcW w:w="630" w:type="dxa"/>
            <w:tcBorders>
              <w:top w:val="single" w:sz="4" w:space="0" w:color="auto"/>
              <w:left w:val="single" w:sz="4" w:space="0" w:color="auto"/>
              <w:bottom w:val="single" w:sz="4" w:space="0" w:color="auto"/>
              <w:right w:val="single" w:sz="4" w:space="0" w:color="auto"/>
            </w:tcBorders>
            <w:vAlign w:val="center"/>
          </w:tcPr>
          <w:p w14:paraId="6000E192"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70</w:t>
            </w:r>
          </w:p>
        </w:tc>
        <w:tc>
          <w:tcPr>
            <w:tcW w:w="630" w:type="dxa"/>
            <w:tcBorders>
              <w:top w:val="single" w:sz="4" w:space="0" w:color="auto"/>
              <w:left w:val="single" w:sz="4" w:space="0" w:color="auto"/>
              <w:bottom w:val="single" w:sz="4" w:space="0" w:color="auto"/>
              <w:right w:val="single" w:sz="4" w:space="0" w:color="auto"/>
            </w:tcBorders>
            <w:vAlign w:val="center"/>
          </w:tcPr>
          <w:p w14:paraId="1CDA9913"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75</w:t>
            </w:r>
          </w:p>
        </w:tc>
        <w:tc>
          <w:tcPr>
            <w:tcW w:w="720" w:type="dxa"/>
            <w:tcBorders>
              <w:top w:val="single" w:sz="4" w:space="0" w:color="auto"/>
              <w:left w:val="single" w:sz="4" w:space="0" w:color="auto"/>
              <w:bottom w:val="single" w:sz="4" w:space="0" w:color="auto"/>
              <w:right w:val="single" w:sz="4" w:space="0" w:color="auto"/>
            </w:tcBorders>
            <w:vAlign w:val="center"/>
          </w:tcPr>
          <w:p w14:paraId="092F2B1F"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84</w:t>
            </w:r>
          </w:p>
        </w:tc>
        <w:tc>
          <w:tcPr>
            <w:tcW w:w="720" w:type="dxa"/>
            <w:tcBorders>
              <w:top w:val="single" w:sz="4" w:space="0" w:color="auto"/>
              <w:left w:val="single" w:sz="4" w:space="0" w:color="auto"/>
              <w:bottom w:val="single" w:sz="4" w:space="0" w:color="auto"/>
              <w:right w:val="single" w:sz="4" w:space="0" w:color="auto"/>
            </w:tcBorders>
            <w:vAlign w:val="center"/>
          </w:tcPr>
          <w:p w14:paraId="71960718"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87</w:t>
            </w:r>
          </w:p>
        </w:tc>
        <w:tc>
          <w:tcPr>
            <w:tcW w:w="720" w:type="dxa"/>
            <w:tcBorders>
              <w:top w:val="single" w:sz="4" w:space="0" w:color="auto"/>
              <w:left w:val="single" w:sz="4" w:space="0" w:color="auto"/>
              <w:bottom w:val="single" w:sz="4" w:space="0" w:color="auto"/>
              <w:right w:val="single" w:sz="4" w:space="0" w:color="auto"/>
            </w:tcBorders>
            <w:vAlign w:val="center"/>
          </w:tcPr>
          <w:p w14:paraId="239B24D2"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86</w:t>
            </w:r>
          </w:p>
        </w:tc>
        <w:tc>
          <w:tcPr>
            <w:tcW w:w="630" w:type="dxa"/>
            <w:tcBorders>
              <w:top w:val="single" w:sz="4" w:space="0" w:color="auto"/>
              <w:left w:val="single" w:sz="4" w:space="0" w:color="auto"/>
              <w:bottom w:val="single" w:sz="4" w:space="0" w:color="auto"/>
              <w:right w:val="single" w:sz="4" w:space="0" w:color="auto"/>
            </w:tcBorders>
            <w:vAlign w:val="center"/>
          </w:tcPr>
          <w:p w14:paraId="11E064EF" w14:textId="77777777" w:rsidR="0003278B" w:rsidRPr="0003278B" w:rsidRDefault="0003278B" w:rsidP="002E1DEC">
            <w:pPr>
              <w:spacing w:line="312" w:lineRule="auto"/>
              <w:ind w:left="8" w:firstLine="8"/>
              <w:jc w:val="center"/>
              <w:rPr>
                <w:rFonts w:ascii="Times New Roman" w:hAnsi="Times New Roman"/>
                <w:bCs/>
                <w:szCs w:val="28"/>
                <w:lang w:val="pt-BR"/>
              </w:rPr>
            </w:pPr>
            <w:r w:rsidRPr="0003278B">
              <w:rPr>
                <w:rFonts w:ascii="Times New Roman" w:hAnsi="Times New Roman"/>
                <w:bCs/>
                <w:szCs w:val="28"/>
                <w:lang w:val="pt-BR"/>
              </w:rPr>
              <w:t>86</w:t>
            </w:r>
          </w:p>
        </w:tc>
      </w:tr>
    </w:tbl>
    <w:p w14:paraId="7DA37B88" w14:textId="77777777" w:rsidR="0003278B" w:rsidRPr="0003278B" w:rsidRDefault="0003278B" w:rsidP="002E1DEC">
      <w:pPr>
        <w:spacing w:line="312" w:lineRule="auto"/>
        <w:ind w:firstLine="540"/>
        <w:jc w:val="right"/>
        <w:rPr>
          <w:rFonts w:ascii="Times New Roman" w:hAnsi="Times New Roman"/>
          <w:i/>
          <w:szCs w:val="28"/>
        </w:rPr>
      </w:pPr>
      <w:r w:rsidRPr="0003278B">
        <w:rPr>
          <w:rFonts w:ascii="Times New Roman" w:hAnsi="Times New Roman"/>
          <w:i/>
          <w:szCs w:val="28"/>
        </w:rPr>
        <w:t>(Nguồn: Khí hậu và thủy văn tỉnh Quảng Bình)</w:t>
      </w:r>
    </w:p>
    <w:p w14:paraId="03C6FF01" w14:textId="77777777" w:rsidR="0003278B" w:rsidRPr="0003278B" w:rsidRDefault="0003278B" w:rsidP="002E1DEC">
      <w:pPr>
        <w:pStyle w:val="BodyText"/>
        <w:spacing w:after="0" w:line="312" w:lineRule="auto"/>
        <w:ind w:right="-144" w:firstLine="547"/>
        <w:outlineLvl w:val="1"/>
        <w:rPr>
          <w:b/>
          <w:bCs/>
          <w:sz w:val="28"/>
          <w:szCs w:val="28"/>
          <w:lang w:val="it-IT"/>
        </w:rPr>
      </w:pPr>
      <w:bookmarkStart w:id="112" w:name="_Toc34292289"/>
      <w:bookmarkStart w:id="113" w:name="_Toc89871760"/>
      <w:r w:rsidRPr="0003278B">
        <w:rPr>
          <w:b/>
          <w:bCs/>
          <w:iCs/>
          <w:sz w:val="28"/>
          <w:szCs w:val="28"/>
          <w:lang w:val="it-IT"/>
        </w:rPr>
        <w:t>2.</w:t>
      </w:r>
      <w:r>
        <w:rPr>
          <w:b/>
          <w:bCs/>
          <w:iCs/>
          <w:sz w:val="28"/>
          <w:szCs w:val="28"/>
          <w:lang w:val="it-IT"/>
        </w:rPr>
        <w:t xml:space="preserve"> </w:t>
      </w:r>
      <w:r w:rsidRPr="0003278B">
        <w:rPr>
          <w:b/>
          <w:bCs/>
          <w:sz w:val="28"/>
          <w:szCs w:val="28"/>
          <w:lang w:val="it-IT"/>
        </w:rPr>
        <w:t>Hiện trạng:</w:t>
      </w:r>
      <w:bookmarkStart w:id="114" w:name="_Toc19626267"/>
      <w:bookmarkEnd w:id="74"/>
      <w:bookmarkEnd w:id="112"/>
      <w:bookmarkEnd w:id="113"/>
    </w:p>
    <w:p w14:paraId="043180BD" w14:textId="77777777" w:rsidR="0003278B" w:rsidRPr="00941742" w:rsidRDefault="0003278B" w:rsidP="00941742">
      <w:pPr>
        <w:pStyle w:val="Heading3"/>
        <w:spacing w:before="0" w:after="0" w:line="312" w:lineRule="auto"/>
        <w:ind w:firstLine="540"/>
        <w:rPr>
          <w:rFonts w:eastAsia="Calibri"/>
          <w:i/>
          <w:iCs/>
          <w:sz w:val="28"/>
          <w:szCs w:val="28"/>
          <w:lang w:val="it-IT"/>
        </w:rPr>
      </w:pPr>
      <w:bookmarkStart w:id="115" w:name="_Toc34292290"/>
      <w:bookmarkStart w:id="116" w:name="_Toc89871761"/>
      <w:r w:rsidRPr="00EC36AD">
        <w:rPr>
          <w:rFonts w:eastAsia="Calibri"/>
          <w:i/>
          <w:iCs/>
          <w:sz w:val="28"/>
          <w:szCs w:val="28"/>
          <w:lang w:val="it-IT"/>
        </w:rPr>
        <w:t>2.1 Hiện trạng dân số và lao động:</w:t>
      </w:r>
      <w:bookmarkStart w:id="117" w:name="_Toc16409136"/>
      <w:bookmarkStart w:id="118" w:name="_Toc19697871"/>
      <w:bookmarkStart w:id="119" w:name="_Toc19626268"/>
      <w:bookmarkEnd w:id="114"/>
      <w:bookmarkEnd w:id="115"/>
      <w:bookmarkEnd w:id="116"/>
    </w:p>
    <w:p w14:paraId="7A248F0D" w14:textId="77777777" w:rsidR="0003278B" w:rsidRDefault="0003278B" w:rsidP="002E1DEC">
      <w:pPr>
        <w:pStyle w:val="BodyText"/>
        <w:spacing w:after="0" w:line="312" w:lineRule="auto"/>
        <w:ind w:right="-144" w:firstLine="547"/>
        <w:outlineLvl w:val="2"/>
        <w:rPr>
          <w:sz w:val="28"/>
          <w:szCs w:val="28"/>
          <w:lang w:val="it-IT"/>
        </w:rPr>
      </w:pPr>
      <w:bookmarkStart w:id="120" w:name="_Toc34292291"/>
      <w:bookmarkStart w:id="121" w:name="_Toc89868183"/>
      <w:bookmarkStart w:id="122" w:name="_Toc89871762"/>
      <w:r w:rsidRPr="0003278B">
        <w:rPr>
          <w:sz w:val="28"/>
          <w:szCs w:val="28"/>
          <w:lang w:val="it-IT"/>
        </w:rPr>
        <w:t xml:space="preserve">Hiện tại trong khu vực lập quy hoạch không có </w:t>
      </w:r>
      <w:r w:rsidR="00555F27">
        <w:rPr>
          <w:sz w:val="28"/>
          <w:szCs w:val="28"/>
          <w:lang w:val="it-IT"/>
        </w:rPr>
        <w:t xml:space="preserve">7 hộ </w:t>
      </w:r>
      <w:r w:rsidRPr="0003278B">
        <w:rPr>
          <w:sz w:val="28"/>
          <w:szCs w:val="28"/>
          <w:lang w:val="it-IT"/>
        </w:rPr>
        <w:t>dân cư sinh sống.</w:t>
      </w:r>
      <w:bookmarkEnd w:id="117"/>
      <w:bookmarkEnd w:id="118"/>
      <w:bookmarkEnd w:id="120"/>
      <w:bookmarkEnd w:id="121"/>
      <w:bookmarkEnd w:id="122"/>
    </w:p>
    <w:p w14:paraId="6790CEFF" w14:textId="77777777" w:rsidR="00555F27" w:rsidRDefault="00555F27" w:rsidP="002E1DEC">
      <w:pPr>
        <w:pStyle w:val="BodyText"/>
        <w:spacing w:after="0" w:line="312" w:lineRule="auto"/>
        <w:ind w:right="-144" w:firstLine="547"/>
        <w:outlineLvl w:val="2"/>
        <w:rPr>
          <w:sz w:val="28"/>
          <w:szCs w:val="28"/>
          <w:lang w:val="it-IT"/>
        </w:rPr>
      </w:pPr>
      <w:bookmarkStart w:id="123" w:name="_Toc89868184"/>
      <w:bookmarkStart w:id="124" w:name="_Toc89871763"/>
      <w:r>
        <w:rPr>
          <w:sz w:val="28"/>
          <w:szCs w:val="28"/>
          <w:lang w:val="it-IT"/>
        </w:rPr>
        <w:t>Phía Bắc khu vực lập quy hoạch có khu tái định cư.</w:t>
      </w:r>
      <w:bookmarkEnd w:id="123"/>
      <w:bookmarkEnd w:id="124"/>
      <w:r>
        <w:rPr>
          <w:sz w:val="28"/>
          <w:szCs w:val="28"/>
          <w:lang w:val="it-IT"/>
        </w:rPr>
        <w:t xml:space="preserve"> </w:t>
      </w:r>
    </w:p>
    <w:tbl>
      <w:tblPr>
        <w:tblStyle w:val="TableGrid"/>
        <w:tblW w:w="8820" w:type="dxa"/>
        <w:tblInd w:w="198" w:type="dxa"/>
        <w:tblLook w:val="04A0" w:firstRow="1" w:lastRow="0" w:firstColumn="1" w:lastColumn="0" w:noHBand="0" w:noVBand="1"/>
      </w:tblPr>
      <w:tblGrid>
        <w:gridCol w:w="590"/>
        <w:gridCol w:w="3820"/>
        <w:gridCol w:w="1980"/>
        <w:gridCol w:w="2430"/>
      </w:tblGrid>
      <w:tr w:rsidR="0098624D" w:rsidRPr="00D008AF" w14:paraId="17D89B49" w14:textId="77777777" w:rsidTr="001763A6">
        <w:trPr>
          <w:trHeight w:val="647"/>
        </w:trPr>
        <w:tc>
          <w:tcPr>
            <w:tcW w:w="590" w:type="dxa"/>
          </w:tcPr>
          <w:p w14:paraId="3961EE6B" w14:textId="77777777" w:rsidR="0098624D" w:rsidRPr="00D008AF" w:rsidRDefault="0098624D" w:rsidP="002E1DEC">
            <w:pPr>
              <w:spacing w:line="312" w:lineRule="auto"/>
              <w:jc w:val="center"/>
              <w:rPr>
                <w:rFonts w:ascii="Times New Roman" w:hAnsi="Times New Roman"/>
                <w:b/>
                <w:sz w:val="28"/>
                <w:szCs w:val="28"/>
                <w:lang w:val="it-IT"/>
              </w:rPr>
            </w:pPr>
            <w:bookmarkStart w:id="125" w:name="_Toc34292292"/>
            <w:r w:rsidRPr="00D008AF">
              <w:rPr>
                <w:rFonts w:ascii="Times New Roman" w:hAnsi="Times New Roman"/>
                <w:b/>
                <w:sz w:val="28"/>
                <w:szCs w:val="28"/>
                <w:lang w:val="it-IT"/>
              </w:rPr>
              <w:t>TT</w:t>
            </w:r>
          </w:p>
        </w:tc>
        <w:tc>
          <w:tcPr>
            <w:tcW w:w="3820" w:type="dxa"/>
          </w:tcPr>
          <w:p w14:paraId="7D045A48" w14:textId="77777777" w:rsidR="0098624D" w:rsidRPr="00D008AF" w:rsidRDefault="0098624D" w:rsidP="002E1DEC">
            <w:pPr>
              <w:spacing w:line="312" w:lineRule="auto"/>
              <w:jc w:val="center"/>
              <w:rPr>
                <w:rFonts w:ascii="Times New Roman" w:hAnsi="Times New Roman"/>
                <w:b/>
                <w:sz w:val="28"/>
                <w:szCs w:val="28"/>
                <w:lang w:val="it-IT"/>
              </w:rPr>
            </w:pPr>
            <w:r>
              <w:rPr>
                <w:rFonts w:ascii="Times New Roman" w:hAnsi="Times New Roman"/>
                <w:b/>
                <w:sz w:val="28"/>
                <w:szCs w:val="28"/>
                <w:lang w:val="it-IT"/>
              </w:rPr>
              <w:t>Loại công trình</w:t>
            </w:r>
          </w:p>
        </w:tc>
        <w:tc>
          <w:tcPr>
            <w:tcW w:w="1980" w:type="dxa"/>
          </w:tcPr>
          <w:p w14:paraId="2B086D13" w14:textId="77777777" w:rsidR="0098624D" w:rsidRPr="00D008AF" w:rsidRDefault="0098624D" w:rsidP="002E1DEC">
            <w:pPr>
              <w:spacing w:line="312" w:lineRule="auto"/>
              <w:jc w:val="center"/>
              <w:rPr>
                <w:rFonts w:ascii="Times New Roman" w:hAnsi="Times New Roman"/>
                <w:b/>
                <w:sz w:val="28"/>
                <w:szCs w:val="28"/>
                <w:lang w:val="it-IT"/>
              </w:rPr>
            </w:pPr>
            <w:r>
              <w:rPr>
                <w:rFonts w:ascii="Times New Roman" w:hAnsi="Times New Roman"/>
                <w:b/>
                <w:sz w:val="28"/>
                <w:szCs w:val="28"/>
                <w:lang w:val="it-IT"/>
              </w:rPr>
              <w:t>Số lượng</w:t>
            </w:r>
          </w:p>
        </w:tc>
        <w:tc>
          <w:tcPr>
            <w:tcW w:w="2430" w:type="dxa"/>
          </w:tcPr>
          <w:p w14:paraId="7D4D418C" w14:textId="77777777" w:rsidR="0098624D" w:rsidRPr="00D008AF" w:rsidRDefault="0098624D" w:rsidP="002E1DEC">
            <w:pPr>
              <w:spacing w:line="312" w:lineRule="auto"/>
              <w:ind w:right="166"/>
              <w:jc w:val="center"/>
              <w:rPr>
                <w:rFonts w:ascii="Times New Roman" w:hAnsi="Times New Roman"/>
                <w:b/>
                <w:sz w:val="28"/>
                <w:szCs w:val="28"/>
                <w:lang w:val="it-IT"/>
              </w:rPr>
            </w:pPr>
            <w:r>
              <w:rPr>
                <w:rFonts w:ascii="Times New Roman" w:hAnsi="Times New Roman"/>
                <w:b/>
                <w:sz w:val="28"/>
                <w:szCs w:val="28"/>
                <w:lang w:val="it-IT"/>
              </w:rPr>
              <w:t>Ghi chú</w:t>
            </w:r>
          </w:p>
        </w:tc>
      </w:tr>
      <w:tr w:rsidR="0098624D" w:rsidRPr="00D008AF" w14:paraId="7E683B4F" w14:textId="77777777" w:rsidTr="001763A6">
        <w:trPr>
          <w:trHeight w:val="530"/>
        </w:trPr>
        <w:tc>
          <w:tcPr>
            <w:tcW w:w="590" w:type="dxa"/>
          </w:tcPr>
          <w:p w14:paraId="6BCA0A12" w14:textId="77777777" w:rsidR="0098624D" w:rsidRPr="00D008AF" w:rsidRDefault="0098624D" w:rsidP="002E1DEC">
            <w:pPr>
              <w:spacing w:line="312" w:lineRule="auto"/>
              <w:jc w:val="center"/>
              <w:rPr>
                <w:rFonts w:ascii="Times New Roman" w:hAnsi="Times New Roman"/>
                <w:sz w:val="28"/>
                <w:szCs w:val="28"/>
                <w:lang w:val="it-IT"/>
              </w:rPr>
            </w:pPr>
            <w:r w:rsidRPr="00D008AF">
              <w:rPr>
                <w:rFonts w:ascii="Times New Roman" w:hAnsi="Times New Roman"/>
                <w:sz w:val="28"/>
                <w:szCs w:val="28"/>
                <w:lang w:val="it-IT"/>
              </w:rPr>
              <w:t>1</w:t>
            </w:r>
          </w:p>
        </w:tc>
        <w:tc>
          <w:tcPr>
            <w:tcW w:w="3820" w:type="dxa"/>
          </w:tcPr>
          <w:p w14:paraId="40F14A7A" w14:textId="77777777" w:rsidR="0098624D" w:rsidRPr="00D008AF" w:rsidRDefault="0098624D" w:rsidP="002E1DEC">
            <w:pPr>
              <w:spacing w:line="312" w:lineRule="auto"/>
              <w:rPr>
                <w:rFonts w:ascii="Times New Roman" w:hAnsi="Times New Roman"/>
                <w:sz w:val="28"/>
                <w:szCs w:val="28"/>
                <w:lang w:val="it-IT"/>
              </w:rPr>
            </w:pPr>
            <w:r>
              <w:rPr>
                <w:rFonts w:ascii="Times New Roman" w:hAnsi="Times New Roman"/>
                <w:sz w:val="28"/>
                <w:szCs w:val="28"/>
                <w:lang w:val="it-IT"/>
              </w:rPr>
              <w:t>Nhà tạm</w:t>
            </w:r>
          </w:p>
        </w:tc>
        <w:tc>
          <w:tcPr>
            <w:tcW w:w="1980" w:type="dxa"/>
          </w:tcPr>
          <w:p w14:paraId="03C30091" w14:textId="77777777" w:rsidR="0098624D" w:rsidRPr="00D008AF" w:rsidRDefault="0098624D" w:rsidP="002E1DEC">
            <w:pPr>
              <w:spacing w:line="312" w:lineRule="auto"/>
              <w:jc w:val="right"/>
              <w:rPr>
                <w:rFonts w:ascii="Times New Roman" w:hAnsi="Times New Roman"/>
                <w:sz w:val="28"/>
                <w:szCs w:val="28"/>
                <w:lang w:val="it-IT"/>
              </w:rPr>
            </w:pPr>
            <w:r>
              <w:rPr>
                <w:rFonts w:ascii="Times New Roman" w:hAnsi="Times New Roman"/>
                <w:sz w:val="28"/>
                <w:szCs w:val="28"/>
                <w:lang w:val="it-IT"/>
              </w:rPr>
              <w:t>07 nhà</w:t>
            </w:r>
          </w:p>
        </w:tc>
        <w:tc>
          <w:tcPr>
            <w:tcW w:w="2430" w:type="dxa"/>
          </w:tcPr>
          <w:p w14:paraId="6AF970C6" w14:textId="77777777" w:rsidR="0098624D" w:rsidRPr="00D008AF" w:rsidRDefault="0098624D" w:rsidP="002E1DEC">
            <w:pPr>
              <w:spacing w:line="312" w:lineRule="auto"/>
              <w:ind w:right="166"/>
              <w:jc w:val="right"/>
              <w:rPr>
                <w:rFonts w:ascii="Times New Roman" w:hAnsi="Times New Roman"/>
                <w:sz w:val="28"/>
                <w:szCs w:val="28"/>
                <w:lang w:val="it-IT"/>
              </w:rPr>
            </w:pPr>
          </w:p>
        </w:tc>
      </w:tr>
    </w:tbl>
    <w:p w14:paraId="7FB84EBD" w14:textId="77777777" w:rsidR="0098624D" w:rsidRPr="002F2598" w:rsidRDefault="0098624D" w:rsidP="002E1DEC">
      <w:pPr>
        <w:pStyle w:val="BodyText"/>
        <w:spacing w:after="0" w:line="312" w:lineRule="auto"/>
        <w:ind w:right="-144" w:firstLine="547"/>
        <w:outlineLvl w:val="2"/>
        <w:rPr>
          <w:b/>
          <w:i/>
          <w:iCs/>
          <w:sz w:val="16"/>
          <w:szCs w:val="16"/>
          <w:lang w:val="it-IT"/>
        </w:rPr>
      </w:pPr>
    </w:p>
    <w:p w14:paraId="5CB1B167" w14:textId="77777777" w:rsidR="0003278B" w:rsidRPr="00941742" w:rsidRDefault="0003278B" w:rsidP="00941742">
      <w:pPr>
        <w:pStyle w:val="Heading3"/>
        <w:spacing w:before="0" w:after="0" w:line="312" w:lineRule="auto"/>
        <w:ind w:firstLine="540"/>
        <w:rPr>
          <w:rFonts w:eastAsia="Calibri"/>
          <w:i/>
          <w:iCs/>
          <w:sz w:val="28"/>
          <w:szCs w:val="28"/>
          <w:lang w:val="it-IT"/>
        </w:rPr>
      </w:pPr>
      <w:bookmarkStart w:id="126" w:name="_Toc89871764"/>
      <w:r w:rsidRPr="00941742">
        <w:rPr>
          <w:rFonts w:eastAsia="Calibri"/>
          <w:i/>
          <w:iCs/>
          <w:sz w:val="28"/>
          <w:szCs w:val="28"/>
          <w:lang w:val="it-IT"/>
        </w:rPr>
        <w:t>2.2 Hiện trạng sử dụng đất, kiến trúc cảnh quan:</w:t>
      </w:r>
      <w:bookmarkEnd w:id="119"/>
      <w:bookmarkEnd w:id="125"/>
      <w:bookmarkEnd w:id="126"/>
    </w:p>
    <w:bookmarkEnd w:id="64"/>
    <w:p w14:paraId="303E52CD" w14:textId="56777C87" w:rsidR="00D20684" w:rsidRDefault="00D008AF" w:rsidP="009325A7">
      <w:pPr>
        <w:spacing w:line="312" w:lineRule="auto"/>
        <w:ind w:firstLine="540"/>
        <w:jc w:val="both"/>
        <w:rPr>
          <w:rFonts w:ascii="Times New Roman" w:hAnsi="Times New Roman"/>
          <w:szCs w:val="28"/>
          <w:lang w:val="pt-BR"/>
        </w:rPr>
      </w:pPr>
      <w:r w:rsidRPr="00D008AF">
        <w:rPr>
          <w:rFonts w:ascii="Times New Roman" w:hAnsi="Times New Roman"/>
          <w:i/>
          <w:lang w:val="pt-BR"/>
        </w:rPr>
        <w:t>a. Hiện trạng sử dụng đất:</w:t>
      </w:r>
      <w:r w:rsidR="009325A7">
        <w:rPr>
          <w:rFonts w:ascii="Times New Roman" w:hAnsi="Times New Roman"/>
          <w:i/>
          <w:lang w:val="pt-BR"/>
        </w:rPr>
        <w:t xml:space="preserve"> </w:t>
      </w:r>
      <w:r w:rsidR="00D20684" w:rsidRPr="007B38FC">
        <w:rPr>
          <w:rFonts w:ascii="Times New Roman" w:hAnsi="Times New Roman"/>
          <w:szCs w:val="28"/>
          <w:lang w:val="pt-BR"/>
        </w:rPr>
        <w:t xml:space="preserve">Khu vực </w:t>
      </w:r>
      <w:r w:rsidR="00D20684">
        <w:rPr>
          <w:rFonts w:ascii="Times New Roman" w:hAnsi="Times New Roman"/>
          <w:szCs w:val="28"/>
          <w:lang w:val="pt-BR"/>
        </w:rPr>
        <w:t>lập quy hoạch</w:t>
      </w:r>
      <w:r w:rsidR="00D20684" w:rsidRPr="007B38FC">
        <w:rPr>
          <w:rFonts w:ascii="Times New Roman" w:hAnsi="Times New Roman"/>
          <w:szCs w:val="28"/>
          <w:lang w:val="pt-BR"/>
        </w:rPr>
        <w:t xml:space="preserve"> chủ yếu</w:t>
      </w:r>
      <w:r w:rsidR="00D20684">
        <w:rPr>
          <w:rFonts w:ascii="Times New Roman" w:hAnsi="Times New Roman"/>
          <w:szCs w:val="28"/>
          <w:lang w:val="pt-BR"/>
        </w:rPr>
        <w:t xml:space="preserve"> đồi cát có trồng </w:t>
      </w:r>
      <w:r w:rsidR="002B45F7">
        <w:rPr>
          <w:rFonts w:ascii="Times New Roman" w:hAnsi="Times New Roman"/>
          <w:szCs w:val="28"/>
          <w:lang w:val="pt-BR"/>
        </w:rPr>
        <w:t>bạch đàn</w:t>
      </w:r>
      <w:r w:rsidR="00D20684">
        <w:rPr>
          <w:rFonts w:ascii="Times New Roman" w:hAnsi="Times New Roman"/>
          <w:szCs w:val="28"/>
          <w:lang w:val="pt-BR"/>
        </w:rPr>
        <w:t xml:space="preserve"> bao gồm: đất trồng cây hằng năm khác, đất trồng rừng sản xuất.</w:t>
      </w:r>
    </w:p>
    <w:p w14:paraId="61FB50EC" w14:textId="77777777" w:rsidR="00D008AF" w:rsidRPr="00D008AF" w:rsidRDefault="00D008AF" w:rsidP="002E1DEC">
      <w:pPr>
        <w:spacing w:line="312" w:lineRule="auto"/>
        <w:jc w:val="center"/>
        <w:rPr>
          <w:rFonts w:ascii="Times New Roman" w:hAnsi="Times New Roman"/>
          <w:szCs w:val="28"/>
          <w:lang w:val="it-IT"/>
        </w:rPr>
      </w:pPr>
      <w:bookmarkStart w:id="127" w:name="_Toc495936236"/>
      <w:r w:rsidRPr="00D008AF">
        <w:rPr>
          <w:rFonts w:ascii="Times New Roman" w:hAnsi="Times New Roman"/>
          <w:szCs w:val="28"/>
          <w:lang w:val="it-IT"/>
        </w:rPr>
        <w:t>Bảng tổng hợp hiện trạng sử dụng đất</w:t>
      </w:r>
    </w:p>
    <w:tbl>
      <w:tblPr>
        <w:tblStyle w:val="TableGrid"/>
        <w:tblW w:w="8820" w:type="dxa"/>
        <w:tblInd w:w="198" w:type="dxa"/>
        <w:tblLook w:val="04A0" w:firstRow="1" w:lastRow="0" w:firstColumn="1" w:lastColumn="0" w:noHBand="0" w:noVBand="1"/>
      </w:tblPr>
      <w:tblGrid>
        <w:gridCol w:w="590"/>
        <w:gridCol w:w="4420"/>
        <w:gridCol w:w="1896"/>
        <w:gridCol w:w="1914"/>
      </w:tblGrid>
      <w:tr w:rsidR="00D008AF" w:rsidRPr="00D008AF" w14:paraId="3E3B3D81" w14:textId="77777777" w:rsidTr="001763A6">
        <w:trPr>
          <w:trHeight w:val="683"/>
        </w:trPr>
        <w:tc>
          <w:tcPr>
            <w:tcW w:w="590" w:type="dxa"/>
          </w:tcPr>
          <w:p w14:paraId="015C4E65" w14:textId="77777777" w:rsidR="00D008AF" w:rsidRPr="00D008AF" w:rsidRDefault="00D008AF" w:rsidP="002E1DEC">
            <w:pPr>
              <w:spacing w:line="312" w:lineRule="auto"/>
              <w:jc w:val="center"/>
              <w:rPr>
                <w:rFonts w:ascii="Times New Roman" w:hAnsi="Times New Roman"/>
                <w:b/>
                <w:sz w:val="28"/>
                <w:szCs w:val="28"/>
                <w:lang w:val="it-IT"/>
              </w:rPr>
            </w:pPr>
            <w:r w:rsidRPr="00D008AF">
              <w:rPr>
                <w:rFonts w:ascii="Times New Roman" w:hAnsi="Times New Roman"/>
                <w:b/>
                <w:sz w:val="28"/>
                <w:szCs w:val="28"/>
                <w:lang w:val="it-IT"/>
              </w:rPr>
              <w:t>TT</w:t>
            </w:r>
          </w:p>
        </w:tc>
        <w:tc>
          <w:tcPr>
            <w:tcW w:w="4420" w:type="dxa"/>
          </w:tcPr>
          <w:p w14:paraId="4D38384E" w14:textId="77777777" w:rsidR="00D008AF" w:rsidRPr="00D008AF" w:rsidRDefault="00D008AF" w:rsidP="002E1DEC">
            <w:pPr>
              <w:spacing w:line="312" w:lineRule="auto"/>
              <w:jc w:val="center"/>
              <w:rPr>
                <w:rFonts w:ascii="Times New Roman" w:hAnsi="Times New Roman"/>
                <w:b/>
                <w:sz w:val="28"/>
                <w:szCs w:val="28"/>
                <w:lang w:val="it-IT"/>
              </w:rPr>
            </w:pPr>
            <w:r w:rsidRPr="00D008AF">
              <w:rPr>
                <w:rFonts w:ascii="Times New Roman" w:hAnsi="Times New Roman"/>
                <w:b/>
                <w:sz w:val="28"/>
                <w:szCs w:val="28"/>
                <w:lang w:val="it-IT"/>
              </w:rPr>
              <w:t>Chức năng sử dụng đất</w:t>
            </w:r>
          </w:p>
        </w:tc>
        <w:tc>
          <w:tcPr>
            <w:tcW w:w="1896" w:type="dxa"/>
          </w:tcPr>
          <w:p w14:paraId="00D4EA59" w14:textId="77777777" w:rsidR="00D008AF" w:rsidRPr="00D008AF" w:rsidRDefault="00D008AF" w:rsidP="002E1DEC">
            <w:pPr>
              <w:spacing w:line="312" w:lineRule="auto"/>
              <w:jc w:val="center"/>
              <w:rPr>
                <w:rFonts w:ascii="Times New Roman" w:hAnsi="Times New Roman"/>
                <w:b/>
                <w:sz w:val="28"/>
                <w:szCs w:val="28"/>
                <w:lang w:val="it-IT"/>
              </w:rPr>
            </w:pPr>
            <w:r w:rsidRPr="00D008AF">
              <w:rPr>
                <w:rFonts w:ascii="Times New Roman" w:hAnsi="Times New Roman"/>
                <w:b/>
                <w:sz w:val="28"/>
                <w:szCs w:val="28"/>
                <w:lang w:val="it-IT"/>
              </w:rPr>
              <w:t>Diện tích (</w:t>
            </w:r>
            <w:r w:rsidR="0098624D">
              <w:rPr>
                <w:rFonts w:ascii="Times New Roman" w:hAnsi="Times New Roman"/>
                <w:b/>
                <w:sz w:val="28"/>
                <w:szCs w:val="28"/>
                <w:lang w:val="it-IT"/>
              </w:rPr>
              <w:t>m</w:t>
            </w:r>
            <w:r w:rsidR="0098624D">
              <w:rPr>
                <w:rFonts w:ascii="Times New Roman" w:hAnsi="Times New Roman"/>
                <w:b/>
                <w:sz w:val="28"/>
                <w:szCs w:val="28"/>
                <w:vertAlign w:val="superscript"/>
                <w:lang w:val="it-IT"/>
              </w:rPr>
              <w:t>2</w:t>
            </w:r>
            <w:r w:rsidRPr="00D008AF">
              <w:rPr>
                <w:rFonts w:ascii="Times New Roman" w:hAnsi="Times New Roman"/>
                <w:b/>
                <w:sz w:val="28"/>
                <w:szCs w:val="28"/>
                <w:lang w:val="it-IT"/>
              </w:rPr>
              <w:t>)</w:t>
            </w:r>
          </w:p>
        </w:tc>
        <w:tc>
          <w:tcPr>
            <w:tcW w:w="1914" w:type="dxa"/>
          </w:tcPr>
          <w:p w14:paraId="032F0764" w14:textId="77777777" w:rsidR="00D008AF" w:rsidRPr="00D008AF" w:rsidRDefault="00D008AF" w:rsidP="002E1DEC">
            <w:pPr>
              <w:spacing w:line="312" w:lineRule="auto"/>
              <w:ind w:right="166"/>
              <w:jc w:val="center"/>
              <w:rPr>
                <w:rFonts w:ascii="Times New Roman" w:hAnsi="Times New Roman"/>
                <w:b/>
                <w:sz w:val="28"/>
                <w:szCs w:val="28"/>
                <w:lang w:val="it-IT"/>
              </w:rPr>
            </w:pPr>
            <w:r w:rsidRPr="00D008AF">
              <w:rPr>
                <w:rFonts w:ascii="Times New Roman" w:hAnsi="Times New Roman"/>
                <w:b/>
                <w:sz w:val="28"/>
                <w:szCs w:val="28"/>
                <w:lang w:val="it-IT"/>
              </w:rPr>
              <w:t>Tỷ lệ (%)</w:t>
            </w:r>
          </w:p>
        </w:tc>
      </w:tr>
      <w:tr w:rsidR="00D008AF" w:rsidRPr="00D008AF" w14:paraId="37CBABA3" w14:textId="77777777" w:rsidTr="00D93D0B">
        <w:trPr>
          <w:trHeight w:val="449"/>
        </w:trPr>
        <w:tc>
          <w:tcPr>
            <w:tcW w:w="590" w:type="dxa"/>
          </w:tcPr>
          <w:p w14:paraId="01B3495B" w14:textId="77777777" w:rsidR="00D008AF" w:rsidRPr="00D008AF" w:rsidRDefault="00D008AF" w:rsidP="002E1DEC">
            <w:pPr>
              <w:spacing w:line="312" w:lineRule="auto"/>
              <w:jc w:val="center"/>
              <w:rPr>
                <w:rFonts w:ascii="Times New Roman" w:hAnsi="Times New Roman"/>
                <w:sz w:val="28"/>
                <w:szCs w:val="28"/>
                <w:lang w:val="it-IT"/>
              </w:rPr>
            </w:pPr>
            <w:r w:rsidRPr="00D008AF">
              <w:rPr>
                <w:rFonts w:ascii="Times New Roman" w:hAnsi="Times New Roman"/>
                <w:sz w:val="28"/>
                <w:szCs w:val="28"/>
                <w:lang w:val="it-IT"/>
              </w:rPr>
              <w:t>1</w:t>
            </w:r>
          </w:p>
        </w:tc>
        <w:tc>
          <w:tcPr>
            <w:tcW w:w="4420" w:type="dxa"/>
          </w:tcPr>
          <w:p w14:paraId="5611D7DD" w14:textId="77777777" w:rsidR="00D008AF" w:rsidRPr="00D008AF" w:rsidRDefault="00D008AF" w:rsidP="002E1DEC">
            <w:pPr>
              <w:spacing w:line="312" w:lineRule="auto"/>
              <w:rPr>
                <w:rFonts w:ascii="Times New Roman" w:hAnsi="Times New Roman"/>
                <w:sz w:val="28"/>
                <w:szCs w:val="28"/>
                <w:lang w:val="it-IT"/>
              </w:rPr>
            </w:pPr>
            <w:r w:rsidRPr="00D008AF">
              <w:rPr>
                <w:rFonts w:ascii="Times New Roman" w:hAnsi="Times New Roman"/>
                <w:sz w:val="28"/>
                <w:szCs w:val="28"/>
                <w:lang w:val="it-IT"/>
              </w:rPr>
              <w:t xml:space="preserve">Đất </w:t>
            </w:r>
            <w:r w:rsidR="0098624D">
              <w:rPr>
                <w:rFonts w:ascii="Times New Roman" w:hAnsi="Times New Roman"/>
                <w:sz w:val="28"/>
                <w:szCs w:val="28"/>
                <w:lang w:val="it-IT"/>
              </w:rPr>
              <w:t>công trình hiện hữu</w:t>
            </w:r>
          </w:p>
        </w:tc>
        <w:tc>
          <w:tcPr>
            <w:tcW w:w="1896" w:type="dxa"/>
          </w:tcPr>
          <w:p w14:paraId="05930EC9" w14:textId="77777777" w:rsidR="00D008AF" w:rsidRPr="00D008AF" w:rsidRDefault="0098624D" w:rsidP="002E1DEC">
            <w:pPr>
              <w:spacing w:line="312" w:lineRule="auto"/>
              <w:jc w:val="right"/>
              <w:rPr>
                <w:rFonts w:ascii="Times New Roman" w:hAnsi="Times New Roman"/>
                <w:sz w:val="28"/>
                <w:szCs w:val="28"/>
                <w:lang w:val="it-IT"/>
              </w:rPr>
            </w:pPr>
            <w:r>
              <w:rPr>
                <w:rFonts w:ascii="Times New Roman" w:hAnsi="Times New Roman"/>
                <w:sz w:val="28"/>
                <w:szCs w:val="28"/>
                <w:lang w:val="it-IT"/>
              </w:rPr>
              <w:t>444,99</w:t>
            </w:r>
          </w:p>
        </w:tc>
        <w:tc>
          <w:tcPr>
            <w:tcW w:w="1914" w:type="dxa"/>
          </w:tcPr>
          <w:p w14:paraId="75AAE2CC" w14:textId="77777777" w:rsidR="00D008AF" w:rsidRPr="00D008AF" w:rsidRDefault="0098624D" w:rsidP="00FD1DAF">
            <w:pPr>
              <w:spacing w:line="312" w:lineRule="auto"/>
              <w:ind w:right="166"/>
              <w:jc w:val="right"/>
              <w:rPr>
                <w:rFonts w:ascii="Times New Roman" w:hAnsi="Times New Roman"/>
                <w:sz w:val="28"/>
                <w:szCs w:val="28"/>
                <w:lang w:val="it-IT"/>
              </w:rPr>
            </w:pPr>
            <w:r>
              <w:rPr>
                <w:rFonts w:ascii="Times New Roman" w:hAnsi="Times New Roman"/>
                <w:sz w:val="28"/>
                <w:szCs w:val="28"/>
                <w:lang w:val="it-IT"/>
              </w:rPr>
              <w:t>0,2</w:t>
            </w:r>
            <w:r w:rsidR="00FD1DAF">
              <w:rPr>
                <w:rFonts w:ascii="Times New Roman" w:hAnsi="Times New Roman"/>
                <w:sz w:val="28"/>
                <w:szCs w:val="28"/>
                <w:lang w:val="it-IT"/>
              </w:rPr>
              <w:t>3</w:t>
            </w:r>
          </w:p>
        </w:tc>
      </w:tr>
      <w:tr w:rsidR="00DE63A7" w:rsidRPr="00DE63A7" w14:paraId="077E8FA7" w14:textId="77777777" w:rsidTr="00D93D0B">
        <w:trPr>
          <w:trHeight w:val="530"/>
        </w:trPr>
        <w:tc>
          <w:tcPr>
            <w:tcW w:w="590" w:type="dxa"/>
          </w:tcPr>
          <w:p w14:paraId="1B846C0D" w14:textId="77777777" w:rsidR="00D008AF" w:rsidRPr="00DE63A7" w:rsidRDefault="00D008AF" w:rsidP="002E1DEC">
            <w:pPr>
              <w:spacing w:line="312" w:lineRule="auto"/>
              <w:jc w:val="center"/>
              <w:rPr>
                <w:rFonts w:ascii="Times New Roman" w:hAnsi="Times New Roman"/>
                <w:sz w:val="28"/>
                <w:szCs w:val="28"/>
                <w:lang w:val="it-IT"/>
              </w:rPr>
            </w:pPr>
            <w:r w:rsidRPr="00DE63A7">
              <w:rPr>
                <w:rFonts w:ascii="Times New Roman" w:hAnsi="Times New Roman"/>
                <w:sz w:val="28"/>
                <w:szCs w:val="28"/>
                <w:lang w:val="it-IT"/>
              </w:rPr>
              <w:t>2</w:t>
            </w:r>
          </w:p>
        </w:tc>
        <w:tc>
          <w:tcPr>
            <w:tcW w:w="4420" w:type="dxa"/>
          </w:tcPr>
          <w:p w14:paraId="4231EE69" w14:textId="2C165A9B" w:rsidR="00D008AF" w:rsidRPr="00DE63A7" w:rsidRDefault="00D008AF" w:rsidP="002E1DEC">
            <w:pPr>
              <w:spacing w:line="312" w:lineRule="auto"/>
              <w:rPr>
                <w:rFonts w:ascii="Times New Roman" w:hAnsi="Times New Roman"/>
                <w:sz w:val="28"/>
                <w:szCs w:val="28"/>
                <w:lang w:val="it-IT"/>
              </w:rPr>
            </w:pPr>
            <w:r w:rsidRPr="00DE63A7">
              <w:rPr>
                <w:rFonts w:ascii="Times New Roman" w:hAnsi="Times New Roman"/>
                <w:sz w:val="28"/>
                <w:szCs w:val="28"/>
                <w:lang w:val="it-IT"/>
              </w:rPr>
              <w:t xml:space="preserve">Đất </w:t>
            </w:r>
            <w:r w:rsidR="00C61D75" w:rsidRPr="00DE63A7">
              <w:rPr>
                <w:rFonts w:ascii="Times New Roman" w:hAnsi="Times New Roman"/>
                <w:sz w:val="28"/>
                <w:szCs w:val="28"/>
                <w:lang w:val="it-IT"/>
              </w:rPr>
              <w:t>lâm nghiệp</w:t>
            </w:r>
          </w:p>
        </w:tc>
        <w:tc>
          <w:tcPr>
            <w:tcW w:w="1896" w:type="dxa"/>
          </w:tcPr>
          <w:p w14:paraId="10941B1F" w14:textId="77777777" w:rsidR="00D008AF" w:rsidRPr="00DE63A7" w:rsidRDefault="0098624D" w:rsidP="002E1DEC">
            <w:pPr>
              <w:spacing w:line="312" w:lineRule="auto"/>
              <w:jc w:val="right"/>
              <w:rPr>
                <w:rFonts w:ascii="Times New Roman" w:hAnsi="Times New Roman"/>
                <w:sz w:val="28"/>
                <w:szCs w:val="28"/>
                <w:lang w:val="it-IT"/>
              </w:rPr>
            </w:pPr>
            <w:r w:rsidRPr="00DE63A7">
              <w:rPr>
                <w:rFonts w:ascii="Times New Roman" w:hAnsi="Times New Roman"/>
                <w:sz w:val="28"/>
                <w:szCs w:val="28"/>
                <w:lang w:val="it-IT"/>
              </w:rPr>
              <w:t>141.549,92</w:t>
            </w:r>
          </w:p>
        </w:tc>
        <w:tc>
          <w:tcPr>
            <w:tcW w:w="1914" w:type="dxa"/>
          </w:tcPr>
          <w:p w14:paraId="1CE13A19" w14:textId="77777777" w:rsidR="00D008AF" w:rsidRPr="00DE63A7" w:rsidRDefault="0098624D" w:rsidP="00FD1DAF">
            <w:pPr>
              <w:spacing w:line="312" w:lineRule="auto"/>
              <w:ind w:right="166"/>
              <w:jc w:val="right"/>
              <w:rPr>
                <w:rFonts w:ascii="Times New Roman" w:hAnsi="Times New Roman"/>
                <w:sz w:val="28"/>
                <w:szCs w:val="28"/>
                <w:lang w:val="it-IT"/>
              </w:rPr>
            </w:pPr>
            <w:r w:rsidRPr="00DE63A7">
              <w:rPr>
                <w:rFonts w:ascii="Times New Roman" w:hAnsi="Times New Roman"/>
                <w:sz w:val="28"/>
                <w:szCs w:val="28"/>
                <w:lang w:val="it-IT"/>
              </w:rPr>
              <w:t>74,</w:t>
            </w:r>
            <w:r w:rsidR="00FD1DAF" w:rsidRPr="00DE63A7">
              <w:rPr>
                <w:rFonts w:ascii="Times New Roman" w:hAnsi="Times New Roman"/>
                <w:sz w:val="28"/>
                <w:szCs w:val="28"/>
                <w:lang w:val="it-IT"/>
              </w:rPr>
              <w:t>42</w:t>
            </w:r>
          </w:p>
        </w:tc>
      </w:tr>
      <w:tr w:rsidR="00DE63A7" w:rsidRPr="00DE63A7" w14:paraId="7A265F8B" w14:textId="77777777" w:rsidTr="002E497D">
        <w:trPr>
          <w:trHeight w:val="458"/>
        </w:trPr>
        <w:tc>
          <w:tcPr>
            <w:tcW w:w="590" w:type="dxa"/>
          </w:tcPr>
          <w:p w14:paraId="1D59A07C" w14:textId="77777777" w:rsidR="0098624D" w:rsidRPr="00DE63A7" w:rsidRDefault="0098624D" w:rsidP="002E1DEC">
            <w:pPr>
              <w:spacing w:line="312" w:lineRule="auto"/>
              <w:jc w:val="center"/>
              <w:rPr>
                <w:rFonts w:ascii="Times New Roman" w:hAnsi="Times New Roman"/>
                <w:sz w:val="28"/>
                <w:szCs w:val="28"/>
                <w:lang w:val="it-IT"/>
              </w:rPr>
            </w:pPr>
            <w:r w:rsidRPr="00DE63A7">
              <w:rPr>
                <w:rFonts w:ascii="Times New Roman" w:hAnsi="Times New Roman"/>
                <w:sz w:val="28"/>
                <w:szCs w:val="28"/>
                <w:lang w:val="it-IT"/>
              </w:rPr>
              <w:lastRenderedPageBreak/>
              <w:t>3</w:t>
            </w:r>
          </w:p>
        </w:tc>
        <w:tc>
          <w:tcPr>
            <w:tcW w:w="4420" w:type="dxa"/>
          </w:tcPr>
          <w:p w14:paraId="126E6BF9" w14:textId="1227F526" w:rsidR="0098624D" w:rsidRPr="00DE63A7" w:rsidRDefault="0098624D" w:rsidP="002E1DEC">
            <w:pPr>
              <w:spacing w:line="312" w:lineRule="auto"/>
              <w:rPr>
                <w:rFonts w:ascii="Times New Roman" w:hAnsi="Times New Roman"/>
                <w:sz w:val="28"/>
                <w:szCs w:val="28"/>
                <w:lang w:val="it-IT"/>
              </w:rPr>
            </w:pPr>
            <w:r w:rsidRPr="00DE63A7">
              <w:rPr>
                <w:rFonts w:ascii="Times New Roman" w:hAnsi="Times New Roman"/>
                <w:sz w:val="28"/>
                <w:szCs w:val="28"/>
                <w:lang w:val="it-IT"/>
              </w:rPr>
              <w:t xml:space="preserve">Đất </w:t>
            </w:r>
            <w:r w:rsidR="00C61D75" w:rsidRPr="00DE63A7">
              <w:rPr>
                <w:rFonts w:ascii="Times New Roman" w:hAnsi="Times New Roman"/>
                <w:sz w:val="28"/>
                <w:szCs w:val="28"/>
                <w:lang w:val="it-IT"/>
              </w:rPr>
              <w:t>trồng cây hàng năm</w:t>
            </w:r>
          </w:p>
        </w:tc>
        <w:tc>
          <w:tcPr>
            <w:tcW w:w="1896" w:type="dxa"/>
          </w:tcPr>
          <w:p w14:paraId="3130E867" w14:textId="77777777" w:rsidR="0098624D" w:rsidRPr="00DE63A7" w:rsidRDefault="0098624D" w:rsidP="002E1DEC">
            <w:pPr>
              <w:spacing w:line="312" w:lineRule="auto"/>
              <w:jc w:val="right"/>
              <w:rPr>
                <w:rFonts w:ascii="Times New Roman" w:hAnsi="Times New Roman"/>
                <w:sz w:val="28"/>
                <w:szCs w:val="28"/>
                <w:lang w:val="it-IT"/>
              </w:rPr>
            </w:pPr>
            <w:r w:rsidRPr="00DE63A7">
              <w:rPr>
                <w:rFonts w:ascii="Times New Roman" w:hAnsi="Times New Roman"/>
                <w:sz w:val="28"/>
                <w:szCs w:val="28"/>
                <w:lang w:val="it-IT"/>
              </w:rPr>
              <w:t>32.519,43</w:t>
            </w:r>
          </w:p>
        </w:tc>
        <w:tc>
          <w:tcPr>
            <w:tcW w:w="1914" w:type="dxa"/>
          </w:tcPr>
          <w:p w14:paraId="3C50930E" w14:textId="77777777" w:rsidR="0098624D" w:rsidRPr="00DE63A7" w:rsidRDefault="00FD1DAF" w:rsidP="002E1DEC">
            <w:pPr>
              <w:spacing w:line="312" w:lineRule="auto"/>
              <w:ind w:right="166"/>
              <w:jc w:val="right"/>
              <w:rPr>
                <w:rFonts w:ascii="Times New Roman" w:hAnsi="Times New Roman"/>
                <w:sz w:val="28"/>
                <w:szCs w:val="28"/>
                <w:lang w:val="it-IT"/>
              </w:rPr>
            </w:pPr>
            <w:r w:rsidRPr="00DE63A7">
              <w:rPr>
                <w:rFonts w:ascii="Times New Roman" w:hAnsi="Times New Roman"/>
                <w:sz w:val="28"/>
                <w:szCs w:val="28"/>
                <w:lang w:val="it-IT"/>
              </w:rPr>
              <w:t>17,10</w:t>
            </w:r>
          </w:p>
        </w:tc>
      </w:tr>
      <w:tr w:rsidR="00D008AF" w:rsidRPr="00D008AF" w14:paraId="223F2B9A" w14:textId="77777777" w:rsidTr="001763A6">
        <w:trPr>
          <w:trHeight w:val="476"/>
        </w:trPr>
        <w:tc>
          <w:tcPr>
            <w:tcW w:w="590" w:type="dxa"/>
          </w:tcPr>
          <w:p w14:paraId="2D2C4112" w14:textId="77777777" w:rsidR="00D008AF" w:rsidRPr="00D008AF" w:rsidRDefault="0098624D" w:rsidP="002E1DEC">
            <w:pPr>
              <w:spacing w:line="312" w:lineRule="auto"/>
              <w:jc w:val="center"/>
              <w:rPr>
                <w:rFonts w:ascii="Times New Roman" w:hAnsi="Times New Roman"/>
                <w:sz w:val="28"/>
                <w:szCs w:val="28"/>
                <w:lang w:val="it-IT"/>
              </w:rPr>
            </w:pPr>
            <w:r>
              <w:rPr>
                <w:rFonts w:ascii="Times New Roman" w:hAnsi="Times New Roman"/>
                <w:sz w:val="28"/>
                <w:szCs w:val="28"/>
                <w:lang w:val="it-IT"/>
              </w:rPr>
              <w:t>4</w:t>
            </w:r>
          </w:p>
        </w:tc>
        <w:tc>
          <w:tcPr>
            <w:tcW w:w="4420" w:type="dxa"/>
          </w:tcPr>
          <w:p w14:paraId="15C926D5" w14:textId="77777777" w:rsidR="00D008AF" w:rsidRPr="00D008AF" w:rsidRDefault="00D008AF" w:rsidP="002E1DEC">
            <w:pPr>
              <w:spacing w:line="312" w:lineRule="auto"/>
              <w:rPr>
                <w:rFonts w:ascii="Times New Roman" w:hAnsi="Times New Roman"/>
                <w:sz w:val="28"/>
                <w:szCs w:val="28"/>
                <w:lang w:val="it-IT"/>
              </w:rPr>
            </w:pPr>
            <w:r w:rsidRPr="00D008AF">
              <w:rPr>
                <w:rFonts w:ascii="Times New Roman" w:hAnsi="Times New Roman"/>
                <w:sz w:val="28"/>
                <w:szCs w:val="28"/>
                <w:lang w:val="it-IT"/>
              </w:rPr>
              <w:t>Mặt nước</w:t>
            </w:r>
          </w:p>
        </w:tc>
        <w:tc>
          <w:tcPr>
            <w:tcW w:w="1896" w:type="dxa"/>
          </w:tcPr>
          <w:p w14:paraId="60E3844E" w14:textId="77777777" w:rsidR="00D008AF" w:rsidRPr="00D008AF" w:rsidRDefault="0098624D" w:rsidP="002E1DEC">
            <w:pPr>
              <w:spacing w:line="312" w:lineRule="auto"/>
              <w:jc w:val="right"/>
              <w:rPr>
                <w:rFonts w:ascii="Times New Roman" w:hAnsi="Times New Roman"/>
                <w:sz w:val="28"/>
                <w:szCs w:val="28"/>
                <w:lang w:val="it-IT"/>
              </w:rPr>
            </w:pPr>
            <w:r>
              <w:rPr>
                <w:rFonts w:ascii="Times New Roman" w:hAnsi="Times New Roman"/>
                <w:sz w:val="28"/>
                <w:szCs w:val="28"/>
                <w:lang w:val="it-IT"/>
              </w:rPr>
              <w:t>4.825,97</w:t>
            </w:r>
          </w:p>
        </w:tc>
        <w:tc>
          <w:tcPr>
            <w:tcW w:w="1914" w:type="dxa"/>
          </w:tcPr>
          <w:p w14:paraId="135796C1" w14:textId="77777777" w:rsidR="00D008AF" w:rsidRPr="00D008AF" w:rsidRDefault="0098624D" w:rsidP="00FD1DAF">
            <w:pPr>
              <w:spacing w:line="312" w:lineRule="auto"/>
              <w:ind w:right="166"/>
              <w:jc w:val="right"/>
              <w:rPr>
                <w:rFonts w:ascii="Times New Roman" w:hAnsi="Times New Roman"/>
                <w:sz w:val="28"/>
                <w:szCs w:val="28"/>
                <w:lang w:val="it-IT"/>
              </w:rPr>
            </w:pPr>
            <w:r>
              <w:rPr>
                <w:rFonts w:ascii="Times New Roman" w:hAnsi="Times New Roman"/>
                <w:sz w:val="28"/>
                <w:szCs w:val="28"/>
                <w:lang w:val="it-IT"/>
              </w:rPr>
              <w:t>2,5</w:t>
            </w:r>
            <w:r w:rsidR="00FD1DAF">
              <w:rPr>
                <w:rFonts w:ascii="Times New Roman" w:hAnsi="Times New Roman"/>
                <w:sz w:val="28"/>
                <w:szCs w:val="28"/>
                <w:lang w:val="it-IT"/>
              </w:rPr>
              <w:t>4</w:t>
            </w:r>
          </w:p>
        </w:tc>
      </w:tr>
      <w:tr w:rsidR="0098624D" w:rsidRPr="0098624D" w14:paraId="41DA1D4D" w14:textId="77777777" w:rsidTr="002E497D">
        <w:trPr>
          <w:trHeight w:val="440"/>
        </w:trPr>
        <w:tc>
          <w:tcPr>
            <w:tcW w:w="590" w:type="dxa"/>
          </w:tcPr>
          <w:p w14:paraId="6C788357" w14:textId="77777777" w:rsidR="0098624D" w:rsidRPr="0098624D" w:rsidRDefault="0098624D" w:rsidP="002E1DEC">
            <w:pPr>
              <w:spacing w:line="312" w:lineRule="auto"/>
              <w:jc w:val="center"/>
              <w:rPr>
                <w:rFonts w:ascii="Times New Roman" w:hAnsi="Times New Roman"/>
                <w:sz w:val="28"/>
                <w:szCs w:val="28"/>
                <w:lang w:val="it-IT"/>
              </w:rPr>
            </w:pPr>
            <w:r>
              <w:rPr>
                <w:rFonts w:ascii="Times New Roman" w:hAnsi="Times New Roman"/>
                <w:sz w:val="28"/>
                <w:szCs w:val="28"/>
                <w:lang w:val="it-IT"/>
              </w:rPr>
              <w:t>5</w:t>
            </w:r>
          </w:p>
        </w:tc>
        <w:tc>
          <w:tcPr>
            <w:tcW w:w="4420" w:type="dxa"/>
          </w:tcPr>
          <w:p w14:paraId="66539CFC" w14:textId="77777777" w:rsidR="0098624D" w:rsidRPr="0098624D" w:rsidRDefault="0098624D" w:rsidP="002E1DEC">
            <w:pPr>
              <w:spacing w:line="312" w:lineRule="auto"/>
              <w:rPr>
                <w:rFonts w:ascii="Times New Roman" w:hAnsi="Times New Roman"/>
                <w:sz w:val="28"/>
                <w:szCs w:val="28"/>
                <w:lang w:val="it-IT"/>
              </w:rPr>
            </w:pPr>
            <w:r>
              <w:rPr>
                <w:rFonts w:ascii="Times New Roman" w:hAnsi="Times New Roman"/>
                <w:sz w:val="28"/>
                <w:szCs w:val="28"/>
                <w:lang w:val="it-IT"/>
              </w:rPr>
              <w:t>Đất nghĩa trang</w:t>
            </w:r>
          </w:p>
        </w:tc>
        <w:tc>
          <w:tcPr>
            <w:tcW w:w="1896" w:type="dxa"/>
          </w:tcPr>
          <w:p w14:paraId="30BA5D78" w14:textId="77777777" w:rsidR="0098624D" w:rsidRPr="0098624D" w:rsidRDefault="0098624D" w:rsidP="002E1DEC">
            <w:pPr>
              <w:spacing w:line="312" w:lineRule="auto"/>
              <w:jc w:val="right"/>
              <w:rPr>
                <w:rFonts w:ascii="Times New Roman" w:hAnsi="Times New Roman"/>
                <w:sz w:val="28"/>
                <w:szCs w:val="28"/>
                <w:lang w:val="it-IT"/>
              </w:rPr>
            </w:pPr>
            <w:r>
              <w:rPr>
                <w:rFonts w:ascii="Times New Roman" w:hAnsi="Times New Roman"/>
                <w:sz w:val="28"/>
                <w:szCs w:val="28"/>
                <w:lang w:val="it-IT"/>
              </w:rPr>
              <w:t>2.735,64</w:t>
            </w:r>
          </w:p>
        </w:tc>
        <w:tc>
          <w:tcPr>
            <w:tcW w:w="1914" w:type="dxa"/>
          </w:tcPr>
          <w:p w14:paraId="78A089F9" w14:textId="77777777" w:rsidR="0098624D" w:rsidRPr="0098624D" w:rsidRDefault="0098624D" w:rsidP="00FD1DAF">
            <w:pPr>
              <w:spacing w:line="312" w:lineRule="auto"/>
              <w:ind w:right="166"/>
              <w:jc w:val="right"/>
              <w:rPr>
                <w:rFonts w:ascii="Times New Roman" w:hAnsi="Times New Roman"/>
                <w:sz w:val="28"/>
                <w:szCs w:val="28"/>
                <w:lang w:val="it-IT"/>
              </w:rPr>
            </w:pPr>
            <w:r>
              <w:rPr>
                <w:rFonts w:ascii="Times New Roman" w:hAnsi="Times New Roman"/>
                <w:sz w:val="28"/>
                <w:szCs w:val="28"/>
                <w:lang w:val="it-IT"/>
              </w:rPr>
              <w:t>1,4</w:t>
            </w:r>
            <w:r w:rsidR="00FD1DAF">
              <w:rPr>
                <w:rFonts w:ascii="Times New Roman" w:hAnsi="Times New Roman"/>
                <w:sz w:val="28"/>
                <w:szCs w:val="28"/>
                <w:lang w:val="it-IT"/>
              </w:rPr>
              <w:t>4</w:t>
            </w:r>
          </w:p>
        </w:tc>
      </w:tr>
      <w:tr w:rsidR="00D008AF" w:rsidRPr="00D008AF" w14:paraId="7D6A7E28" w14:textId="77777777" w:rsidTr="00413403">
        <w:tc>
          <w:tcPr>
            <w:tcW w:w="590" w:type="dxa"/>
          </w:tcPr>
          <w:p w14:paraId="67A2F8F3" w14:textId="77777777" w:rsidR="00D008AF" w:rsidRPr="00D008AF" w:rsidRDefault="0098624D" w:rsidP="002E1DEC">
            <w:pPr>
              <w:spacing w:line="312" w:lineRule="auto"/>
              <w:jc w:val="center"/>
              <w:rPr>
                <w:rFonts w:ascii="Times New Roman" w:hAnsi="Times New Roman"/>
                <w:sz w:val="28"/>
                <w:szCs w:val="28"/>
                <w:lang w:val="it-IT"/>
              </w:rPr>
            </w:pPr>
            <w:r>
              <w:rPr>
                <w:rFonts w:ascii="Times New Roman" w:hAnsi="Times New Roman"/>
                <w:sz w:val="28"/>
                <w:szCs w:val="28"/>
                <w:lang w:val="it-IT"/>
              </w:rPr>
              <w:t>6</w:t>
            </w:r>
          </w:p>
        </w:tc>
        <w:tc>
          <w:tcPr>
            <w:tcW w:w="4420" w:type="dxa"/>
          </w:tcPr>
          <w:p w14:paraId="72356448" w14:textId="77777777" w:rsidR="00D008AF" w:rsidRPr="00D008AF" w:rsidRDefault="00D008AF" w:rsidP="002E1DEC">
            <w:pPr>
              <w:spacing w:line="312" w:lineRule="auto"/>
              <w:rPr>
                <w:rFonts w:ascii="Times New Roman" w:hAnsi="Times New Roman"/>
                <w:sz w:val="28"/>
                <w:szCs w:val="28"/>
                <w:lang w:val="it-IT"/>
              </w:rPr>
            </w:pPr>
            <w:r w:rsidRPr="00D008AF">
              <w:rPr>
                <w:rFonts w:ascii="Times New Roman" w:hAnsi="Times New Roman"/>
                <w:sz w:val="28"/>
                <w:szCs w:val="28"/>
                <w:lang w:val="it-IT"/>
              </w:rPr>
              <w:t>Đất giao thông</w:t>
            </w:r>
          </w:p>
        </w:tc>
        <w:tc>
          <w:tcPr>
            <w:tcW w:w="1896" w:type="dxa"/>
          </w:tcPr>
          <w:p w14:paraId="05550E7A" w14:textId="77777777" w:rsidR="00D008AF" w:rsidRPr="00D008AF" w:rsidRDefault="005E7200" w:rsidP="002E1DEC">
            <w:pPr>
              <w:spacing w:line="312" w:lineRule="auto"/>
              <w:jc w:val="right"/>
              <w:rPr>
                <w:rFonts w:ascii="Times New Roman" w:hAnsi="Times New Roman"/>
                <w:sz w:val="28"/>
                <w:szCs w:val="28"/>
                <w:lang w:val="it-IT"/>
              </w:rPr>
            </w:pPr>
            <w:r>
              <w:rPr>
                <w:rFonts w:ascii="Times New Roman" w:hAnsi="Times New Roman"/>
                <w:sz w:val="28"/>
                <w:szCs w:val="28"/>
                <w:lang w:val="it-IT"/>
              </w:rPr>
              <w:t>8.119,05</w:t>
            </w:r>
          </w:p>
        </w:tc>
        <w:tc>
          <w:tcPr>
            <w:tcW w:w="1914" w:type="dxa"/>
          </w:tcPr>
          <w:p w14:paraId="2B191C96" w14:textId="77777777" w:rsidR="00D008AF" w:rsidRPr="00D008AF" w:rsidRDefault="005E7200" w:rsidP="002E1DEC">
            <w:pPr>
              <w:spacing w:line="312" w:lineRule="auto"/>
              <w:ind w:right="166"/>
              <w:jc w:val="right"/>
              <w:rPr>
                <w:rFonts w:ascii="Times New Roman" w:hAnsi="Times New Roman"/>
                <w:sz w:val="28"/>
                <w:szCs w:val="28"/>
                <w:lang w:val="it-IT"/>
              </w:rPr>
            </w:pPr>
            <w:r>
              <w:rPr>
                <w:rFonts w:ascii="Times New Roman" w:hAnsi="Times New Roman"/>
                <w:sz w:val="28"/>
                <w:szCs w:val="28"/>
                <w:lang w:val="it-IT"/>
              </w:rPr>
              <w:t>4,27</w:t>
            </w:r>
          </w:p>
        </w:tc>
      </w:tr>
      <w:tr w:rsidR="00D008AF" w:rsidRPr="00D008AF" w14:paraId="3BF65581" w14:textId="77777777" w:rsidTr="002E497D">
        <w:trPr>
          <w:trHeight w:val="458"/>
        </w:trPr>
        <w:tc>
          <w:tcPr>
            <w:tcW w:w="590" w:type="dxa"/>
          </w:tcPr>
          <w:p w14:paraId="7976B24C" w14:textId="77777777" w:rsidR="00D008AF" w:rsidRPr="00D008AF" w:rsidRDefault="00D008AF" w:rsidP="002E1DEC">
            <w:pPr>
              <w:spacing w:line="312" w:lineRule="auto"/>
              <w:jc w:val="center"/>
              <w:rPr>
                <w:rFonts w:ascii="Times New Roman" w:hAnsi="Times New Roman"/>
                <w:b/>
                <w:sz w:val="28"/>
                <w:szCs w:val="28"/>
                <w:lang w:val="it-IT"/>
              </w:rPr>
            </w:pPr>
          </w:p>
        </w:tc>
        <w:tc>
          <w:tcPr>
            <w:tcW w:w="4420" w:type="dxa"/>
          </w:tcPr>
          <w:p w14:paraId="59A311DB" w14:textId="77777777" w:rsidR="00D008AF" w:rsidRPr="00D008AF" w:rsidRDefault="00D008AF" w:rsidP="002E1DEC">
            <w:pPr>
              <w:spacing w:line="312" w:lineRule="auto"/>
              <w:rPr>
                <w:rFonts w:ascii="Times New Roman" w:hAnsi="Times New Roman"/>
                <w:b/>
                <w:sz w:val="28"/>
                <w:szCs w:val="28"/>
                <w:lang w:val="it-IT"/>
              </w:rPr>
            </w:pPr>
            <w:r w:rsidRPr="00D008AF">
              <w:rPr>
                <w:rFonts w:ascii="Times New Roman" w:hAnsi="Times New Roman"/>
                <w:b/>
                <w:sz w:val="28"/>
                <w:szCs w:val="28"/>
                <w:lang w:val="it-IT"/>
              </w:rPr>
              <w:t>Tổng cộng</w:t>
            </w:r>
          </w:p>
        </w:tc>
        <w:tc>
          <w:tcPr>
            <w:tcW w:w="1896" w:type="dxa"/>
          </w:tcPr>
          <w:p w14:paraId="5FF0EF53" w14:textId="77777777" w:rsidR="00D008AF" w:rsidRPr="00D008AF" w:rsidRDefault="005E7200" w:rsidP="002E1DEC">
            <w:pPr>
              <w:spacing w:line="312" w:lineRule="auto"/>
              <w:jc w:val="right"/>
              <w:rPr>
                <w:rFonts w:ascii="Times New Roman" w:hAnsi="Times New Roman"/>
                <w:b/>
                <w:sz w:val="28"/>
                <w:szCs w:val="28"/>
                <w:lang w:val="it-IT"/>
              </w:rPr>
            </w:pPr>
            <w:r>
              <w:rPr>
                <w:rFonts w:ascii="Times New Roman" w:hAnsi="Times New Roman"/>
                <w:b/>
                <w:sz w:val="28"/>
                <w:szCs w:val="28"/>
                <w:lang w:val="it-IT"/>
              </w:rPr>
              <w:t>190.195,00</w:t>
            </w:r>
          </w:p>
        </w:tc>
        <w:tc>
          <w:tcPr>
            <w:tcW w:w="1914" w:type="dxa"/>
          </w:tcPr>
          <w:p w14:paraId="391A2B27" w14:textId="77777777" w:rsidR="00D008AF" w:rsidRPr="00D008AF" w:rsidRDefault="00D008AF" w:rsidP="002E1DEC">
            <w:pPr>
              <w:spacing w:line="312" w:lineRule="auto"/>
              <w:ind w:right="166"/>
              <w:jc w:val="right"/>
              <w:rPr>
                <w:rFonts w:ascii="Times New Roman" w:hAnsi="Times New Roman"/>
                <w:b/>
                <w:sz w:val="28"/>
                <w:szCs w:val="28"/>
                <w:lang w:val="it-IT"/>
              </w:rPr>
            </w:pPr>
            <w:r w:rsidRPr="00D008AF">
              <w:rPr>
                <w:rFonts w:ascii="Times New Roman" w:hAnsi="Times New Roman"/>
                <w:b/>
                <w:sz w:val="28"/>
                <w:szCs w:val="28"/>
                <w:lang w:val="it-IT"/>
              </w:rPr>
              <w:t>100,00</w:t>
            </w:r>
          </w:p>
        </w:tc>
      </w:tr>
    </w:tbl>
    <w:p w14:paraId="743B03A3" w14:textId="77777777" w:rsidR="00D008AF" w:rsidRPr="004E1EDF" w:rsidRDefault="00D008AF" w:rsidP="002E1DEC">
      <w:pPr>
        <w:spacing w:line="312" w:lineRule="auto"/>
        <w:ind w:right="74" w:firstLine="539"/>
        <w:jc w:val="both"/>
        <w:outlineLvl w:val="0"/>
        <w:rPr>
          <w:rFonts w:ascii="Times New Roman" w:hAnsi="Times New Roman" w:cs=".VnTime"/>
          <w:i/>
          <w:sz w:val="16"/>
          <w:szCs w:val="16"/>
        </w:rPr>
      </w:pPr>
    </w:p>
    <w:p w14:paraId="170772E3" w14:textId="77777777" w:rsidR="00D008AF" w:rsidRPr="00941742" w:rsidRDefault="00D008AF" w:rsidP="00941742">
      <w:pPr>
        <w:pStyle w:val="Heading3"/>
        <w:spacing w:before="0" w:after="0" w:line="312" w:lineRule="auto"/>
        <w:ind w:firstLine="540"/>
        <w:rPr>
          <w:rFonts w:eastAsia="Calibri"/>
          <w:i/>
          <w:iCs/>
          <w:sz w:val="28"/>
          <w:szCs w:val="28"/>
          <w:lang w:val="it-IT"/>
        </w:rPr>
      </w:pPr>
      <w:bookmarkStart w:id="128" w:name="_Toc34292293"/>
      <w:bookmarkStart w:id="129" w:name="_Toc89871765"/>
      <w:r w:rsidRPr="00941742">
        <w:rPr>
          <w:rFonts w:eastAsia="Calibri"/>
          <w:i/>
          <w:iCs/>
          <w:sz w:val="28"/>
          <w:szCs w:val="28"/>
          <w:lang w:val="it-IT"/>
        </w:rPr>
        <w:t>2.3 Hiện trạng hạ tầng kỹ thuật:</w:t>
      </w:r>
      <w:bookmarkEnd w:id="128"/>
      <w:bookmarkEnd w:id="129"/>
    </w:p>
    <w:p w14:paraId="628682F4" w14:textId="77777777" w:rsidR="00CF340C" w:rsidRDefault="00D008AF" w:rsidP="00CF340C">
      <w:pPr>
        <w:spacing w:line="312" w:lineRule="auto"/>
        <w:ind w:firstLine="540"/>
        <w:jc w:val="both"/>
        <w:rPr>
          <w:rFonts w:ascii="Times New Roman" w:hAnsi="Times New Roman"/>
          <w:i/>
          <w:szCs w:val="28"/>
        </w:rPr>
      </w:pPr>
      <w:r w:rsidRPr="00D008AF">
        <w:rPr>
          <w:rFonts w:ascii="Times New Roman" w:hAnsi="Times New Roman"/>
          <w:i/>
          <w:szCs w:val="28"/>
          <w:lang w:val="pt-BR"/>
        </w:rPr>
        <w:t>a.</w:t>
      </w:r>
      <w:r w:rsidRPr="00D008AF">
        <w:rPr>
          <w:rFonts w:ascii="Times New Roman" w:hAnsi="Times New Roman"/>
          <w:i/>
          <w:szCs w:val="28"/>
          <w:lang w:val="vi-VN"/>
        </w:rPr>
        <w:t xml:space="preserve"> Nền xây dựng:</w:t>
      </w:r>
      <w:r w:rsidR="009325A7">
        <w:rPr>
          <w:rFonts w:ascii="Times New Roman" w:hAnsi="Times New Roman"/>
          <w:i/>
          <w:szCs w:val="28"/>
        </w:rPr>
        <w:t xml:space="preserve"> </w:t>
      </w:r>
    </w:p>
    <w:p w14:paraId="0DF99958" w14:textId="48CB5E8F" w:rsidR="00D008AF" w:rsidRPr="00CF6554" w:rsidRDefault="00D008AF" w:rsidP="00CF340C">
      <w:pPr>
        <w:spacing w:line="312" w:lineRule="auto"/>
        <w:ind w:firstLine="540"/>
        <w:jc w:val="both"/>
        <w:rPr>
          <w:rFonts w:ascii="Times New Roman" w:hAnsi="Times New Roman"/>
          <w:szCs w:val="28"/>
          <w:lang w:val="pt-BR"/>
        </w:rPr>
      </w:pPr>
      <w:r w:rsidRPr="00D008AF">
        <w:rPr>
          <w:rFonts w:ascii="Times New Roman" w:hAnsi="Times New Roman"/>
          <w:szCs w:val="28"/>
          <w:lang w:val="pt-BR"/>
        </w:rPr>
        <w:t xml:space="preserve">Hiện tại cốt nền xây dựng khu vực quy hoạch khá bằng phẳng các khu vực đất lúa, đất nông nghiệp, cốt nền dao động </w:t>
      </w:r>
      <w:r w:rsidRPr="00CF6554">
        <w:rPr>
          <w:rFonts w:ascii="Times New Roman" w:hAnsi="Times New Roman"/>
          <w:szCs w:val="28"/>
          <w:lang w:val="pt-BR"/>
        </w:rPr>
        <w:t>từ +</w:t>
      </w:r>
      <w:r w:rsidR="00F639FD" w:rsidRPr="00CF6554">
        <w:rPr>
          <w:rFonts w:ascii="Times New Roman" w:hAnsi="Times New Roman"/>
          <w:szCs w:val="28"/>
          <w:lang w:val="pt-BR"/>
        </w:rPr>
        <w:t>2</w:t>
      </w:r>
      <w:r w:rsidRPr="00CF6554">
        <w:rPr>
          <w:rFonts w:ascii="Times New Roman" w:hAnsi="Times New Roman"/>
          <w:szCs w:val="28"/>
          <w:lang w:val="pt-BR"/>
        </w:rPr>
        <w:t>,</w:t>
      </w:r>
      <w:r w:rsidR="00F639FD" w:rsidRPr="00CF6554">
        <w:rPr>
          <w:rFonts w:ascii="Times New Roman" w:hAnsi="Times New Roman"/>
          <w:szCs w:val="28"/>
          <w:lang w:val="pt-BR"/>
        </w:rPr>
        <w:t>12</w:t>
      </w:r>
      <w:r w:rsidRPr="00CF6554">
        <w:rPr>
          <w:rFonts w:ascii="Times New Roman" w:hAnsi="Times New Roman"/>
          <w:szCs w:val="28"/>
          <w:lang w:val="pt-BR"/>
        </w:rPr>
        <w:t>m đến +17,</w:t>
      </w:r>
      <w:r w:rsidR="00F639FD" w:rsidRPr="00CF6554">
        <w:rPr>
          <w:rFonts w:ascii="Times New Roman" w:hAnsi="Times New Roman"/>
          <w:szCs w:val="28"/>
          <w:lang w:val="pt-BR"/>
        </w:rPr>
        <w:t>32</w:t>
      </w:r>
      <w:r w:rsidRPr="00CF6554">
        <w:rPr>
          <w:rFonts w:ascii="Times New Roman" w:hAnsi="Times New Roman"/>
          <w:szCs w:val="28"/>
          <w:lang w:val="pt-BR"/>
        </w:rPr>
        <w:t xml:space="preserve">m. </w:t>
      </w:r>
    </w:p>
    <w:p w14:paraId="3B7C8422" w14:textId="77777777" w:rsidR="00D008AF" w:rsidRPr="00D008AF" w:rsidRDefault="00D008AF" w:rsidP="00CF340C">
      <w:pPr>
        <w:spacing w:line="312" w:lineRule="auto"/>
        <w:ind w:firstLine="540"/>
        <w:jc w:val="both"/>
        <w:rPr>
          <w:rFonts w:ascii="Times New Roman" w:hAnsi="Times New Roman"/>
          <w:i/>
          <w:lang w:val="pt-BR"/>
        </w:rPr>
      </w:pPr>
      <w:r w:rsidRPr="00D008AF">
        <w:rPr>
          <w:rFonts w:ascii="Times New Roman" w:hAnsi="Times New Roman"/>
          <w:i/>
          <w:lang w:val="pt-BR"/>
        </w:rPr>
        <w:t xml:space="preserve">b. Giao thông: </w:t>
      </w:r>
    </w:p>
    <w:bookmarkEnd w:id="127"/>
    <w:p w14:paraId="32E5EAEA" w14:textId="77777777" w:rsidR="00D20684" w:rsidRDefault="00A23C77" w:rsidP="0081044A">
      <w:pPr>
        <w:spacing w:line="312" w:lineRule="auto"/>
        <w:ind w:firstLine="540"/>
        <w:jc w:val="both"/>
        <w:rPr>
          <w:rFonts w:ascii="Times New Roman" w:hAnsi="Times New Roman"/>
          <w:szCs w:val="28"/>
          <w:lang w:val="pt-BR"/>
        </w:rPr>
      </w:pPr>
      <w:r>
        <w:rPr>
          <w:rFonts w:ascii="Times New Roman" w:hAnsi="Times New Roman"/>
          <w:szCs w:val="28"/>
          <w:lang w:val="pt-BR"/>
        </w:rPr>
        <w:t>Phía Tây Nam k</w:t>
      </w:r>
      <w:r w:rsidR="00D20684" w:rsidRPr="00BB7B82">
        <w:rPr>
          <w:rFonts w:ascii="Times New Roman" w:hAnsi="Times New Roman"/>
          <w:szCs w:val="28"/>
          <w:lang w:val="pt-BR"/>
        </w:rPr>
        <w:t>hu vực lập quy hoạch</w:t>
      </w:r>
      <w:r w:rsidR="00D20684">
        <w:rPr>
          <w:rFonts w:ascii="Times New Roman" w:hAnsi="Times New Roman"/>
          <w:szCs w:val="28"/>
          <w:lang w:val="pt-BR"/>
        </w:rPr>
        <w:t xml:space="preserve"> hiện có</w:t>
      </w:r>
      <w:r w:rsidR="00D20684" w:rsidRPr="00BB7B82">
        <w:rPr>
          <w:rFonts w:ascii="Times New Roman" w:hAnsi="Times New Roman"/>
          <w:szCs w:val="28"/>
          <w:lang w:val="pt-BR"/>
        </w:rPr>
        <w:t xml:space="preserve"> </w:t>
      </w:r>
      <w:r w:rsidR="00D20684" w:rsidRPr="0081044A">
        <w:rPr>
          <w:rFonts w:ascii="Times New Roman" w:hAnsi="Times New Roman"/>
          <w:szCs w:val="28"/>
          <w:lang w:val="pt-BR"/>
        </w:rPr>
        <w:t>đường Nguyễn Thị Định đang được đầu tư xây dựng</w:t>
      </w:r>
      <w:r w:rsidR="00D20684" w:rsidRPr="00BB7B82">
        <w:rPr>
          <w:rFonts w:ascii="Times New Roman" w:hAnsi="Times New Roman"/>
          <w:szCs w:val="28"/>
          <w:lang w:val="pt-BR"/>
        </w:rPr>
        <w:t>.</w:t>
      </w:r>
    </w:p>
    <w:p w14:paraId="3971CF53" w14:textId="77777777" w:rsidR="00A23C77" w:rsidRPr="00BB7B82" w:rsidRDefault="00A23C77" w:rsidP="00CF340C">
      <w:pPr>
        <w:spacing w:line="312" w:lineRule="auto"/>
        <w:ind w:right="74" w:firstLine="539"/>
        <w:jc w:val="both"/>
        <w:outlineLvl w:val="0"/>
        <w:rPr>
          <w:rFonts w:ascii="Times New Roman" w:hAnsi="Times New Roman"/>
          <w:szCs w:val="28"/>
          <w:lang w:val="pt-BR"/>
        </w:rPr>
      </w:pPr>
      <w:bookmarkStart w:id="130" w:name="_Toc89868185"/>
      <w:bookmarkStart w:id="131" w:name="_Toc89871766"/>
      <w:r>
        <w:rPr>
          <w:rFonts w:ascii="Times New Roman" w:hAnsi="Times New Roman"/>
          <w:szCs w:val="28"/>
          <w:lang w:val="pt-BR"/>
        </w:rPr>
        <w:t>Trong khu vực lập quy hoạch có đường bê tông rộng 3÷4m dài 130m.</w:t>
      </w:r>
      <w:bookmarkEnd w:id="130"/>
      <w:bookmarkEnd w:id="131"/>
    </w:p>
    <w:p w14:paraId="5E2B8575" w14:textId="77777777" w:rsidR="00A23C77" w:rsidRPr="00BB7B82" w:rsidRDefault="00A23C77" w:rsidP="00CF340C">
      <w:pPr>
        <w:spacing w:line="312" w:lineRule="auto"/>
        <w:ind w:right="74" w:firstLine="539"/>
        <w:jc w:val="both"/>
        <w:outlineLvl w:val="0"/>
        <w:rPr>
          <w:rFonts w:ascii="Times New Roman" w:hAnsi="Times New Roman"/>
          <w:szCs w:val="28"/>
          <w:lang w:val="pt-BR"/>
        </w:rPr>
      </w:pPr>
      <w:bookmarkStart w:id="132" w:name="_Toc89868186"/>
      <w:bookmarkStart w:id="133" w:name="_Toc89871767"/>
      <w:bookmarkStart w:id="134" w:name="_Toc495936237"/>
      <w:r>
        <w:rPr>
          <w:rFonts w:ascii="Times New Roman" w:hAnsi="Times New Roman"/>
          <w:szCs w:val="28"/>
          <w:lang w:val="pt-BR"/>
        </w:rPr>
        <w:t xml:space="preserve">Trong khu vực lập quy hoạch có đường đất rộng 2÷3m dài </w:t>
      </w:r>
      <w:r w:rsidR="00FE693D">
        <w:rPr>
          <w:rFonts w:ascii="Times New Roman" w:hAnsi="Times New Roman"/>
          <w:szCs w:val="28"/>
          <w:lang w:val="pt-BR"/>
        </w:rPr>
        <w:t>8</w:t>
      </w:r>
      <w:r>
        <w:rPr>
          <w:rFonts w:ascii="Times New Roman" w:hAnsi="Times New Roman"/>
          <w:szCs w:val="28"/>
          <w:lang w:val="pt-BR"/>
        </w:rPr>
        <w:t>30m.</w:t>
      </w:r>
      <w:bookmarkEnd w:id="132"/>
      <w:bookmarkEnd w:id="133"/>
    </w:p>
    <w:p w14:paraId="46ABBF55" w14:textId="77777777" w:rsidR="00A23C77" w:rsidRDefault="0098624D" w:rsidP="00CF340C">
      <w:pPr>
        <w:spacing w:line="312" w:lineRule="auto"/>
        <w:ind w:right="74" w:firstLine="539"/>
        <w:jc w:val="both"/>
        <w:outlineLvl w:val="0"/>
        <w:rPr>
          <w:rFonts w:ascii="Times New Roman" w:hAnsi="Times New Roman" w:cs=".VnTime"/>
          <w:b/>
          <w:szCs w:val="28"/>
        </w:rPr>
      </w:pPr>
      <w:bookmarkStart w:id="135" w:name="_Toc89868187"/>
      <w:bookmarkStart w:id="136" w:name="_Toc89871768"/>
      <w:r>
        <w:rPr>
          <w:rFonts w:ascii="Times New Roman" w:hAnsi="Times New Roman" w:cs=".VnTime"/>
          <w:i/>
          <w:szCs w:val="28"/>
        </w:rPr>
        <w:t>c.</w:t>
      </w:r>
      <w:r w:rsidR="00D20684" w:rsidRPr="00780674">
        <w:rPr>
          <w:rFonts w:ascii="Times New Roman" w:hAnsi="Times New Roman" w:cs=".VnTime"/>
          <w:i/>
          <w:szCs w:val="28"/>
        </w:rPr>
        <w:t xml:space="preserve"> </w:t>
      </w:r>
      <w:r w:rsidR="00D20684">
        <w:rPr>
          <w:rFonts w:ascii="Times New Roman" w:hAnsi="Times New Roman" w:cs=".VnTime"/>
          <w:i/>
          <w:szCs w:val="28"/>
        </w:rPr>
        <w:t>Về</w:t>
      </w:r>
      <w:r w:rsidR="00D20684" w:rsidRPr="00780674">
        <w:rPr>
          <w:rFonts w:ascii="Times New Roman" w:hAnsi="Times New Roman" w:cs=".VnTime"/>
          <w:i/>
          <w:szCs w:val="28"/>
          <w:lang w:val="vi-VN"/>
        </w:rPr>
        <w:t xml:space="preserve"> cấp nước</w:t>
      </w:r>
      <w:bookmarkEnd w:id="134"/>
      <w:r w:rsidR="00D20684" w:rsidRPr="00780674">
        <w:rPr>
          <w:rFonts w:ascii="Times New Roman" w:hAnsi="Times New Roman" w:cs=".VnTime"/>
          <w:i/>
          <w:szCs w:val="28"/>
          <w:lang w:val="vi-VN"/>
        </w:rPr>
        <w:t>:</w:t>
      </w:r>
      <w:bookmarkEnd w:id="135"/>
      <w:bookmarkEnd w:id="136"/>
      <w:r w:rsidR="00D20684">
        <w:rPr>
          <w:rFonts w:ascii="Times New Roman" w:hAnsi="Times New Roman" w:cs=".VnTime"/>
          <w:b/>
          <w:szCs w:val="28"/>
        </w:rPr>
        <w:t xml:space="preserve"> </w:t>
      </w:r>
    </w:p>
    <w:p w14:paraId="45D7F3F3" w14:textId="77777777" w:rsidR="00D20684" w:rsidRPr="00BB7B82" w:rsidRDefault="00D20684" w:rsidP="00CF340C">
      <w:pPr>
        <w:spacing w:line="312" w:lineRule="auto"/>
        <w:ind w:right="74" w:firstLine="539"/>
        <w:jc w:val="both"/>
        <w:outlineLvl w:val="0"/>
        <w:rPr>
          <w:rFonts w:ascii="Times New Roman" w:hAnsi="Times New Roman"/>
          <w:szCs w:val="28"/>
          <w:lang w:val="pt-BR"/>
        </w:rPr>
      </w:pPr>
      <w:bookmarkStart w:id="137" w:name="_Toc89868188"/>
      <w:bookmarkStart w:id="138" w:name="_Toc89871769"/>
      <w:r w:rsidRPr="00BB7B82">
        <w:rPr>
          <w:rFonts w:ascii="Times New Roman" w:hAnsi="Times New Roman"/>
          <w:szCs w:val="28"/>
          <w:lang w:val="pt-BR"/>
        </w:rPr>
        <w:t>Khu vực quy hoạch chưa có hệ thống cấp nước chung của đô thị.</w:t>
      </w:r>
      <w:bookmarkEnd w:id="137"/>
      <w:bookmarkEnd w:id="138"/>
      <w:r w:rsidRPr="00BB7B82">
        <w:rPr>
          <w:rFonts w:ascii="Times New Roman" w:hAnsi="Times New Roman"/>
          <w:szCs w:val="28"/>
          <w:lang w:val="pt-BR"/>
        </w:rPr>
        <w:t xml:space="preserve"> </w:t>
      </w:r>
    </w:p>
    <w:p w14:paraId="08B6837A" w14:textId="77777777" w:rsidR="00A23C77" w:rsidRDefault="0098624D" w:rsidP="00CF340C">
      <w:pPr>
        <w:spacing w:line="312" w:lineRule="auto"/>
        <w:ind w:right="74" w:firstLine="539"/>
        <w:jc w:val="both"/>
        <w:outlineLvl w:val="0"/>
        <w:rPr>
          <w:rFonts w:ascii="Times New Roman" w:hAnsi="Times New Roman" w:cs=".VnTime"/>
          <w:b/>
          <w:szCs w:val="28"/>
        </w:rPr>
      </w:pPr>
      <w:bookmarkStart w:id="139" w:name="_Toc495936238"/>
      <w:bookmarkStart w:id="140" w:name="_Toc89868189"/>
      <w:bookmarkStart w:id="141" w:name="_Toc89871770"/>
      <w:r>
        <w:rPr>
          <w:rFonts w:ascii="Times New Roman" w:hAnsi="Times New Roman" w:cs=".VnTime"/>
          <w:i/>
          <w:szCs w:val="28"/>
        </w:rPr>
        <w:t>d.</w:t>
      </w:r>
      <w:r w:rsidR="00D20684" w:rsidRPr="00780674">
        <w:rPr>
          <w:rFonts w:ascii="Times New Roman" w:hAnsi="Times New Roman" w:cs=".VnTime"/>
          <w:i/>
          <w:szCs w:val="28"/>
          <w:lang w:val="vi-VN"/>
        </w:rPr>
        <w:t xml:space="preserve"> </w:t>
      </w:r>
      <w:r w:rsidR="00D20684">
        <w:rPr>
          <w:rFonts w:ascii="Times New Roman" w:hAnsi="Times New Roman" w:cs=".VnTime"/>
          <w:i/>
          <w:szCs w:val="28"/>
        </w:rPr>
        <w:t>Về</w:t>
      </w:r>
      <w:r w:rsidR="00D20684" w:rsidRPr="00780674">
        <w:rPr>
          <w:rFonts w:ascii="Times New Roman" w:hAnsi="Times New Roman" w:cs=".VnTime"/>
          <w:i/>
          <w:szCs w:val="28"/>
          <w:lang w:val="vi-VN"/>
        </w:rPr>
        <w:t xml:space="preserve"> cấp điện</w:t>
      </w:r>
      <w:bookmarkEnd w:id="139"/>
      <w:r w:rsidR="00D20684">
        <w:rPr>
          <w:rFonts w:ascii="Times New Roman" w:hAnsi="Times New Roman" w:cs=".VnTime"/>
          <w:b/>
          <w:szCs w:val="28"/>
        </w:rPr>
        <w:t>:</w:t>
      </w:r>
      <w:bookmarkEnd w:id="140"/>
      <w:bookmarkEnd w:id="141"/>
      <w:r w:rsidR="00D20684">
        <w:rPr>
          <w:rFonts w:ascii="Times New Roman" w:hAnsi="Times New Roman" w:cs=".VnTime"/>
          <w:b/>
          <w:szCs w:val="28"/>
        </w:rPr>
        <w:t xml:space="preserve"> </w:t>
      </w:r>
    </w:p>
    <w:p w14:paraId="5CDE9CC3" w14:textId="77777777" w:rsidR="00A23C77" w:rsidRDefault="00A23C77" w:rsidP="00CF340C">
      <w:pPr>
        <w:spacing w:line="312" w:lineRule="auto"/>
        <w:ind w:right="-16" w:firstLine="539"/>
        <w:jc w:val="both"/>
        <w:outlineLvl w:val="0"/>
        <w:rPr>
          <w:rFonts w:ascii="Times New Roman" w:hAnsi="Times New Roman"/>
          <w:szCs w:val="28"/>
        </w:rPr>
      </w:pPr>
      <w:bookmarkStart w:id="142" w:name="_Toc89868190"/>
      <w:bookmarkStart w:id="143" w:name="_Toc89871771"/>
      <w:r w:rsidRPr="00A23C77">
        <w:rPr>
          <w:rFonts w:ascii="Times New Roman" w:hAnsi="Times New Roman" w:cs=".VnTime"/>
          <w:szCs w:val="28"/>
        </w:rPr>
        <w:t>Dọc</w:t>
      </w:r>
      <w:r>
        <w:rPr>
          <w:rFonts w:ascii="Times New Roman" w:hAnsi="Times New Roman" w:cs=".VnTime"/>
          <w:b/>
          <w:szCs w:val="28"/>
        </w:rPr>
        <w:t xml:space="preserve"> </w:t>
      </w:r>
      <w:r w:rsidRPr="00BB7B82">
        <w:rPr>
          <w:rFonts w:ascii="Times New Roman" w:hAnsi="Times New Roman"/>
          <w:szCs w:val="28"/>
        </w:rPr>
        <w:t xml:space="preserve">đường </w:t>
      </w:r>
      <w:r>
        <w:rPr>
          <w:rFonts w:ascii="Times New Roman" w:hAnsi="Times New Roman"/>
          <w:szCs w:val="28"/>
        </w:rPr>
        <w:t>Nguyễn Thị Định đã được đầu tư xây dựng đường điện 22/0,4KV.</w:t>
      </w:r>
      <w:bookmarkEnd w:id="142"/>
      <w:bookmarkEnd w:id="143"/>
    </w:p>
    <w:p w14:paraId="6330BC94" w14:textId="77777777" w:rsidR="00D20684" w:rsidRPr="00BB7B82" w:rsidRDefault="00D20684" w:rsidP="00CF340C">
      <w:pPr>
        <w:spacing w:line="312" w:lineRule="auto"/>
        <w:ind w:right="74" w:firstLine="539"/>
        <w:jc w:val="both"/>
        <w:outlineLvl w:val="0"/>
        <w:rPr>
          <w:rFonts w:ascii="Times New Roman" w:hAnsi="Times New Roman"/>
          <w:szCs w:val="28"/>
          <w:lang w:val="pt-BR"/>
        </w:rPr>
      </w:pPr>
      <w:bookmarkStart w:id="144" w:name="_Toc89868191"/>
      <w:bookmarkStart w:id="145" w:name="_Toc89871772"/>
      <w:r w:rsidRPr="00BB7B82">
        <w:rPr>
          <w:rFonts w:ascii="Times New Roman" w:hAnsi="Times New Roman"/>
          <w:szCs w:val="28"/>
          <w:lang w:val="pt-BR"/>
        </w:rPr>
        <w:t xml:space="preserve">Khu vực quy hoạch chưa có hệ thống </w:t>
      </w:r>
      <w:r>
        <w:rPr>
          <w:rFonts w:ascii="Times New Roman" w:hAnsi="Times New Roman"/>
          <w:szCs w:val="28"/>
          <w:lang w:val="pt-BR"/>
        </w:rPr>
        <w:t>cấp điện</w:t>
      </w:r>
      <w:r w:rsidRPr="00BB7B82">
        <w:rPr>
          <w:rFonts w:ascii="Times New Roman" w:hAnsi="Times New Roman"/>
          <w:szCs w:val="28"/>
          <w:lang w:val="pt-BR"/>
        </w:rPr>
        <w:t>.</w:t>
      </w:r>
      <w:bookmarkEnd w:id="144"/>
      <w:bookmarkEnd w:id="145"/>
      <w:r w:rsidRPr="00BB7B82">
        <w:rPr>
          <w:rFonts w:ascii="Times New Roman" w:hAnsi="Times New Roman"/>
          <w:szCs w:val="28"/>
          <w:lang w:val="pt-BR"/>
        </w:rPr>
        <w:t xml:space="preserve"> </w:t>
      </w:r>
    </w:p>
    <w:p w14:paraId="5FBF6E81" w14:textId="77777777" w:rsidR="00A23C77" w:rsidRDefault="0098624D" w:rsidP="00CF340C">
      <w:pPr>
        <w:spacing w:line="312" w:lineRule="auto"/>
        <w:ind w:right="74" w:firstLine="539"/>
        <w:jc w:val="both"/>
        <w:outlineLvl w:val="0"/>
        <w:rPr>
          <w:rFonts w:ascii="Times New Roman" w:hAnsi="Times New Roman" w:cs=".VnTime"/>
          <w:b/>
          <w:szCs w:val="28"/>
        </w:rPr>
      </w:pPr>
      <w:bookmarkStart w:id="146" w:name="_Toc495936239"/>
      <w:bookmarkStart w:id="147" w:name="_Toc89868192"/>
      <w:bookmarkStart w:id="148" w:name="_Toc89871773"/>
      <w:r>
        <w:rPr>
          <w:rFonts w:ascii="Times New Roman" w:hAnsi="Times New Roman" w:cs=".VnTime"/>
          <w:i/>
          <w:szCs w:val="28"/>
        </w:rPr>
        <w:t>e.</w:t>
      </w:r>
      <w:r w:rsidR="00D20684" w:rsidRPr="00780674">
        <w:rPr>
          <w:rFonts w:ascii="Times New Roman" w:hAnsi="Times New Roman" w:cs=".VnTime"/>
          <w:i/>
          <w:szCs w:val="28"/>
        </w:rPr>
        <w:t xml:space="preserve"> </w:t>
      </w:r>
      <w:r w:rsidR="00D20684">
        <w:rPr>
          <w:rFonts w:ascii="Times New Roman" w:hAnsi="Times New Roman" w:cs=".VnTime"/>
          <w:i/>
          <w:szCs w:val="28"/>
        </w:rPr>
        <w:t>Về</w:t>
      </w:r>
      <w:r w:rsidR="00D20684" w:rsidRPr="00780674">
        <w:rPr>
          <w:rFonts w:ascii="Times New Roman" w:hAnsi="Times New Roman" w:cs=".VnTime"/>
          <w:i/>
          <w:szCs w:val="28"/>
          <w:lang w:val="vi-VN"/>
        </w:rPr>
        <w:t xml:space="preserve"> thoát nước</w:t>
      </w:r>
      <w:bookmarkEnd w:id="146"/>
      <w:r w:rsidR="00D20684" w:rsidRPr="00780674">
        <w:rPr>
          <w:rFonts w:ascii="Times New Roman" w:hAnsi="Times New Roman" w:cs=".VnTime"/>
          <w:i/>
          <w:szCs w:val="28"/>
          <w:lang w:val="vi-VN"/>
        </w:rPr>
        <w:t>:</w:t>
      </w:r>
      <w:bookmarkEnd w:id="147"/>
      <w:bookmarkEnd w:id="148"/>
      <w:r w:rsidR="00D20684">
        <w:rPr>
          <w:rFonts w:ascii="Times New Roman" w:hAnsi="Times New Roman" w:cs=".VnTime"/>
          <w:b/>
          <w:szCs w:val="28"/>
        </w:rPr>
        <w:t xml:space="preserve"> </w:t>
      </w:r>
    </w:p>
    <w:p w14:paraId="4DFF248D" w14:textId="58C38325" w:rsidR="00D20684" w:rsidRDefault="00D20684" w:rsidP="00941742">
      <w:pPr>
        <w:spacing w:line="312" w:lineRule="auto"/>
        <w:ind w:right="-16" w:firstLine="539"/>
        <w:jc w:val="both"/>
        <w:outlineLvl w:val="0"/>
        <w:rPr>
          <w:rFonts w:ascii="Times New Roman" w:hAnsi="Times New Roman"/>
          <w:szCs w:val="28"/>
          <w:lang w:val="pt-BR"/>
        </w:rPr>
      </w:pPr>
      <w:bookmarkStart w:id="149" w:name="_Toc89868193"/>
      <w:bookmarkStart w:id="150" w:name="_Toc89871774"/>
      <w:r w:rsidRPr="00BB7B82">
        <w:rPr>
          <w:rFonts w:ascii="Times New Roman" w:hAnsi="Times New Roman"/>
          <w:szCs w:val="28"/>
          <w:lang w:val="pt-BR"/>
        </w:rPr>
        <w:t xml:space="preserve">Khu vực lập quy hoạch </w:t>
      </w:r>
      <w:r w:rsidR="002E497D">
        <w:rPr>
          <w:rFonts w:ascii="Times New Roman" w:hAnsi="Times New Roman"/>
          <w:szCs w:val="28"/>
          <w:lang w:val="pt-BR"/>
        </w:rPr>
        <w:t>khoảng 19</w:t>
      </w:r>
      <w:r w:rsidRPr="00BB7B82">
        <w:rPr>
          <w:rFonts w:ascii="Times New Roman" w:hAnsi="Times New Roman"/>
          <w:szCs w:val="28"/>
          <w:lang w:val="pt-BR"/>
        </w:rPr>
        <w:t xml:space="preserve">ha có địa hình đồi </w:t>
      </w:r>
      <w:r>
        <w:rPr>
          <w:rFonts w:ascii="Times New Roman" w:hAnsi="Times New Roman"/>
          <w:szCs w:val="28"/>
          <w:lang w:val="pt-BR"/>
        </w:rPr>
        <w:t>cát thấp dần theo hướng Tây Nam - Đông Bắc</w:t>
      </w:r>
      <w:r w:rsidRPr="00BB7B82">
        <w:rPr>
          <w:rFonts w:ascii="Times New Roman" w:hAnsi="Times New Roman"/>
          <w:szCs w:val="28"/>
          <w:lang w:val="pt-BR"/>
        </w:rPr>
        <w:t>.</w:t>
      </w:r>
      <w:bookmarkEnd w:id="149"/>
      <w:bookmarkEnd w:id="150"/>
      <w:r w:rsidRPr="00BB7B82">
        <w:rPr>
          <w:rFonts w:ascii="Times New Roman" w:hAnsi="Times New Roman"/>
          <w:szCs w:val="28"/>
          <w:lang w:val="pt-BR"/>
        </w:rPr>
        <w:t xml:space="preserve"> </w:t>
      </w:r>
    </w:p>
    <w:p w14:paraId="502A1F52" w14:textId="77777777" w:rsidR="00413403" w:rsidRPr="00941742" w:rsidRDefault="00413403" w:rsidP="00941742">
      <w:pPr>
        <w:pStyle w:val="Heading3"/>
        <w:spacing w:before="0" w:after="0" w:line="312" w:lineRule="auto"/>
        <w:ind w:firstLine="540"/>
        <w:rPr>
          <w:rFonts w:eastAsia="Calibri"/>
          <w:b w:val="0"/>
          <w:bCs w:val="0"/>
          <w:i/>
          <w:iCs/>
          <w:sz w:val="28"/>
          <w:szCs w:val="28"/>
          <w:lang w:val="it-IT"/>
        </w:rPr>
      </w:pPr>
      <w:bookmarkStart w:id="151" w:name="_Toc34292294"/>
      <w:bookmarkStart w:id="152" w:name="_Toc89871775"/>
      <w:bookmarkStart w:id="153" w:name="_Toc495936240"/>
      <w:r w:rsidRPr="00941742">
        <w:rPr>
          <w:rFonts w:eastAsia="Calibri"/>
          <w:i/>
          <w:iCs/>
          <w:sz w:val="28"/>
          <w:szCs w:val="28"/>
          <w:lang w:val="it-IT"/>
        </w:rPr>
        <w:t>2.4 Hiện trạng các dự án đang thực hiện:</w:t>
      </w:r>
      <w:bookmarkStart w:id="154" w:name="_Toc19626271"/>
      <w:bookmarkEnd w:id="151"/>
      <w:bookmarkEnd w:id="152"/>
    </w:p>
    <w:p w14:paraId="7B006E6B" w14:textId="77777777" w:rsidR="00413403" w:rsidRPr="00413403" w:rsidRDefault="00413403" w:rsidP="00941742">
      <w:pPr>
        <w:tabs>
          <w:tab w:val="left" w:pos="360"/>
        </w:tabs>
        <w:spacing w:line="312" w:lineRule="auto"/>
        <w:ind w:firstLine="567"/>
        <w:jc w:val="both"/>
        <w:outlineLvl w:val="0"/>
        <w:rPr>
          <w:rFonts w:ascii="Times New Roman" w:hAnsi="Times New Roman"/>
          <w:szCs w:val="28"/>
          <w:lang w:val="pt-BR"/>
        </w:rPr>
      </w:pPr>
      <w:bookmarkStart w:id="155" w:name="_Toc34292295"/>
      <w:bookmarkStart w:id="156" w:name="_Toc89868194"/>
      <w:bookmarkStart w:id="157" w:name="_Toc89871776"/>
      <w:r w:rsidRPr="00413403">
        <w:rPr>
          <w:rFonts w:ascii="Times New Roman" w:hAnsi="Times New Roman"/>
          <w:szCs w:val="28"/>
          <w:lang w:val="vi-VN"/>
        </w:rPr>
        <w:t xml:space="preserve">Phía </w:t>
      </w:r>
      <w:r>
        <w:rPr>
          <w:rFonts w:ascii="Times New Roman" w:hAnsi="Times New Roman"/>
          <w:szCs w:val="28"/>
        </w:rPr>
        <w:t>Bắc</w:t>
      </w:r>
      <w:r w:rsidRPr="00413403">
        <w:rPr>
          <w:rFonts w:ascii="Times New Roman" w:hAnsi="Times New Roman"/>
          <w:szCs w:val="28"/>
          <w:lang w:val="pt-BR"/>
        </w:rPr>
        <w:t xml:space="preserve"> có Dự án khu </w:t>
      </w:r>
      <w:bookmarkEnd w:id="155"/>
      <w:r>
        <w:rPr>
          <w:rFonts w:ascii="Times New Roman" w:hAnsi="Times New Roman"/>
          <w:szCs w:val="28"/>
          <w:lang w:val="pt-BR"/>
        </w:rPr>
        <w:t>tái định cư.</w:t>
      </w:r>
      <w:bookmarkEnd w:id="156"/>
      <w:bookmarkEnd w:id="157"/>
    </w:p>
    <w:p w14:paraId="5A98F2B5" w14:textId="77777777" w:rsidR="00413403" w:rsidRDefault="00413403" w:rsidP="00941742">
      <w:pPr>
        <w:tabs>
          <w:tab w:val="left" w:pos="360"/>
        </w:tabs>
        <w:spacing w:line="312" w:lineRule="auto"/>
        <w:ind w:firstLine="567"/>
        <w:jc w:val="both"/>
        <w:outlineLvl w:val="0"/>
        <w:rPr>
          <w:rFonts w:ascii="Times New Roman" w:hAnsi="Times New Roman"/>
          <w:szCs w:val="28"/>
          <w:lang w:val="pt-BR"/>
        </w:rPr>
      </w:pPr>
      <w:bookmarkStart w:id="158" w:name="_Toc34292296"/>
      <w:bookmarkStart w:id="159" w:name="_Toc89868195"/>
      <w:bookmarkStart w:id="160" w:name="_Toc89871777"/>
      <w:r w:rsidRPr="00413403">
        <w:rPr>
          <w:rFonts w:ascii="Times New Roman" w:hAnsi="Times New Roman"/>
          <w:szCs w:val="28"/>
          <w:lang w:val="vi-VN"/>
        </w:rPr>
        <w:t xml:space="preserve">Phía </w:t>
      </w:r>
      <w:r>
        <w:rPr>
          <w:rFonts w:ascii="Times New Roman" w:hAnsi="Times New Roman"/>
          <w:szCs w:val="28"/>
          <w:lang w:val="pt-BR"/>
        </w:rPr>
        <w:t>Tây Nam</w:t>
      </w:r>
      <w:r w:rsidRPr="00413403">
        <w:rPr>
          <w:rFonts w:ascii="Times New Roman" w:hAnsi="Times New Roman"/>
          <w:szCs w:val="28"/>
          <w:lang w:val="vi-VN"/>
        </w:rPr>
        <w:t xml:space="preserve"> </w:t>
      </w:r>
      <w:r w:rsidRPr="00413403">
        <w:rPr>
          <w:rFonts w:ascii="Times New Roman" w:hAnsi="Times New Roman"/>
          <w:szCs w:val="28"/>
          <w:lang w:val="pt-BR"/>
        </w:rPr>
        <w:t xml:space="preserve">có dự án </w:t>
      </w:r>
      <w:r w:rsidR="00225066">
        <w:rPr>
          <w:rFonts w:ascii="Times New Roman" w:hAnsi="Times New Roman"/>
          <w:szCs w:val="28"/>
          <w:lang w:val="pt-BR"/>
        </w:rPr>
        <w:t>đường Nguyễn Thị Định</w:t>
      </w:r>
      <w:r w:rsidRPr="00413403">
        <w:rPr>
          <w:rFonts w:ascii="Times New Roman" w:hAnsi="Times New Roman"/>
          <w:szCs w:val="28"/>
          <w:lang w:val="pt-BR"/>
        </w:rPr>
        <w:t>.</w:t>
      </w:r>
      <w:bookmarkEnd w:id="158"/>
      <w:bookmarkEnd w:id="159"/>
      <w:bookmarkEnd w:id="160"/>
    </w:p>
    <w:p w14:paraId="38A40310" w14:textId="77777777" w:rsidR="00225066" w:rsidRPr="00413403" w:rsidRDefault="00225066" w:rsidP="00941742">
      <w:pPr>
        <w:tabs>
          <w:tab w:val="left" w:pos="360"/>
        </w:tabs>
        <w:spacing w:line="312" w:lineRule="auto"/>
        <w:ind w:firstLine="567"/>
        <w:jc w:val="both"/>
        <w:outlineLvl w:val="0"/>
        <w:rPr>
          <w:rFonts w:ascii="Times New Roman" w:hAnsi="Times New Roman"/>
          <w:szCs w:val="28"/>
          <w:lang w:val="pt-BR"/>
        </w:rPr>
      </w:pPr>
      <w:bookmarkStart w:id="161" w:name="_Toc89868196"/>
      <w:bookmarkStart w:id="162" w:name="_Toc89871778"/>
      <w:r>
        <w:rPr>
          <w:rFonts w:ascii="Times New Roman" w:hAnsi="Times New Roman"/>
          <w:szCs w:val="28"/>
          <w:lang w:val="pt-BR"/>
        </w:rPr>
        <w:t>Phía Tây Nam có dự án khu neo đậu tàu thuyền tránh trú bão và khu hậu cần nghề cá tại t</w:t>
      </w:r>
      <w:r w:rsidR="00E72582">
        <w:rPr>
          <w:rFonts w:ascii="Times New Roman" w:hAnsi="Times New Roman"/>
          <w:szCs w:val="28"/>
          <w:lang w:val="pt-BR"/>
        </w:rPr>
        <w:t>hôn</w:t>
      </w:r>
      <w:r>
        <w:rPr>
          <w:rFonts w:ascii="Times New Roman" w:hAnsi="Times New Roman"/>
          <w:szCs w:val="28"/>
          <w:lang w:val="pt-BR"/>
        </w:rPr>
        <w:t xml:space="preserve"> C</w:t>
      </w:r>
      <w:r w:rsidR="00E72582">
        <w:rPr>
          <w:rFonts w:ascii="Times New Roman" w:hAnsi="Times New Roman"/>
          <w:szCs w:val="28"/>
          <w:lang w:val="pt-BR"/>
        </w:rPr>
        <w:t>ừ</w:t>
      </w:r>
      <w:r>
        <w:rPr>
          <w:rFonts w:ascii="Times New Roman" w:hAnsi="Times New Roman"/>
          <w:szCs w:val="28"/>
          <w:lang w:val="pt-BR"/>
        </w:rPr>
        <w:t>a Phú, xã Bảo Ninh.</w:t>
      </w:r>
      <w:bookmarkEnd w:id="161"/>
      <w:bookmarkEnd w:id="162"/>
    </w:p>
    <w:p w14:paraId="07165994" w14:textId="77777777" w:rsidR="00413403" w:rsidRPr="00413403" w:rsidRDefault="00413403" w:rsidP="00941742">
      <w:pPr>
        <w:pStyle w:val="BodyText"/>
        <w:spacing w:after="0" w:line="312" w:lineRule="auto"/>
        <w:ind w:right="-144" w:firstLine="547"/>
        <w:rPr>
          <w:sz w:val="28"/>
          <w:szCs w:val="28"/>
          <w:lang w:val="it-IT"/>
        </w:rPr>
      </w:pPr>
      <w:r w:rsidRPr="00413403">
        <w:rPr>
          <w:sz w:val="28"/>
          <w:szCs w:val="28"/>
          <w:lang w:val="it-IT"/>
        </w:rPr>
        <w:t>...</w:t>
      </w:r>
    </w:p>
    <w:p w14:paraId="7F77314B" w14:textId="77777777" w:rsidR="00413403" w:rsidRPr="008920ED" w:rsidRDefault="00413403" w:rsidP="00941742">
      <w:pPr>
        <w:pStyle w:val="BodyText"/>
        <w:spacing w:after="0" w:line="312" w:lineRule="auto"/>
        <w:ind w:right="-144" w:firstLine="547"/>
        <w:outlineLvl w:val="1"/>
        <w:rPr>
          <w:b/>
          <w:bCs/>
          <w:iCs/>
          <w:sz w:val="28"/>
          <w:szCs w:val="28"/>
          <w:lang w:val="it-IT"/>
        </w:rPr>
      </w:pPr>
      <w:bookmarkStart w:id="163" w:name="_Toc34292297"/>
      <w:bookmarkStart w:id="164" w:name="_Toc89871779"/>
      <w:r w:rsidRPr="008920ED">
        <w:rPr>
          <w:b/>
          <w:bCs/>
          <w:iCs/>
          <w:sz w:val="28"/>
          <w:szCs w:val="28"/>
          <w:lang w:val="it-IT"/>
        </w:rPr>
        <w:t>3. Đánh giá chung:</w:t>
      </w:r>
      <w:bookmarkStart w:id="165" w:name="_Toc19626272"/>
      <w:bookmarkEnd w:id="154"/>
      <w:bookmarkEnd w:id="163"/>
      <w:bookmarkEnd w:id="164"/>
    </w:p>
    <w:p w14:paraId="1AAB02BC" w14:textId="77777777" w:rsidR="00413403" w:rsidRPr="00941742" w:rsidRDefault="00413403" w:rsidP="00941742">
      <w:pPr>
        <w:pStyle w:val="Heading3"/>
        <w:spacing w:before="0" w:after="0" w:line="312" w:lineRule="auto"/>
        <w:ind w:firstLine="540"/>
        <w:rPr>
          <w:rFonts w:eastAsia="Calibri"/>
          <w:b w:val="0"/>
          <w:bCs w:val="0"/>
          <w:i/>
          <w:iCs/>
          <w:sz w:val="28"/>
          <w:szCs w:val="28"/>
          <w:lang w:val="it-IT"/>
        </w:rPr>
      </w:pPr>
      <w:bookmarkStart w:id="166" w:name="_Toc34292298"/>
      <w:bookmarkStart w:id="167" w:name="_Toc89871780"/>
      <w:r w:rsidRPr="00941742">
        <w:rPr>
          <w:rFonts w:eastAsia="Calibri"/>
          <w:i/>
          <w:iCs/>
          <w:sz w:val="28"/>
          <w:szCs w:val="28"/>
          <w:lang w:val="it-IT"/>
        </w:rPr>
        <w:t>3.1 Thuận lợi:</w:t>
      </w:r>
      <w:bookmarkStart w:id="168" w:name="_Toc19626273"/>
      <w:bookmarkEnd w:id="165"/>
      <w:bookmarkEnd w:id="166"/>
      <w:bookmarkEnd w:id="167"/>
    </w:p>
    <w:p w14:paraId="2D949CC5" w14:textId="77777777" w:rsidR="00413403" w:rsidRPr="00413403" w:rsidRDefault="00413403" w:rsidP="00941742">
      <w:pPr>
        <w:spacing w:line="312" w:lineRule="auto"/>
        <w:ind w:firstLine="567"/>
        <w:jc w:val="both"/>
        <w:rPr>
          <w:rFonts w:ascii="Times New Roman" w:hAnsi="Times New Roman"/>
          <w:szCs w:val="28"/>
          <w:lang w:val="vi-VN"/>
        </w:rPr>
      </w:pPr>
      <w:r w:rsidRPr="00413403">
        <w:rPr>
          <w:rFonts w:ascii="Times New Roman" w:hAnsi="Times New Roman"/>
          <w:szCs w:val="28"/>
        </w:rPr>
        <w:t>+</w:t>
      </w:r>
      <w:r w:rsidRPr="00413403">
        <w:rPr>
          <w:rFonts w:ascii="Times New Roman" w:hAnsi="Times New Roman"/>
          <w:szCs w:val="28"/>
          <w:lang w:val="vi-VN"/>
        </w:rPr>
        <w:t xml:space="preserve"> Khu vực lập quy hoạch chi tiết chưa có công trình </w:t>
      </w:r>
      <w:r w:rsidRPr="00413403">
        <w:rPr>
          <w:rFonts w:ascii="Times New Roman" w:hAnsi="Times New Roman"/>
          <w:szCs w:val="28"/>
          <w:lang w:val="pt-BR"/>
        </w:rPr>
        <w:t xml:space="preserve">xây dựng và dân sinh </w:t>
      </w:r>
      <w:r w:rsidRPr="00413403">
        <w:rPr>
          <w:rFonts w:ascii="Times New Roman" w:hAnsi="Times New Roman"/>
          <w:szCs w:val="28"/>
          <w:lang w:val="vi-VN"/>
        </w:rPr>
        <w:t>nên kinh phí đền bù giải ph</w:t>
      </w:r>
      <w:r w:rsidRPr="00413403">
        <w:rPr>
          <w:rFonts w:ascii="Times New Roman" w:hAnsi="Times New Roman"/>
          <w:szCs w:val="28"/>
          <w:lang w:val="pt-BR"/>
        </w:rPr>
        <w:t>ó</w:t>
      </w:r>
      <w:r w:rsidRPr="00413403">
        <w:rPr>
          <w:rFonts w:ascii="Times New Roman" w:hAnsi="Times New Roman"/>
          <w:szCs w:val="28"/>
          <w:lang w:val="vi-VN"/>
        </w:rPr>
        <w:t>ng mặt bằng thấp.</w:t>
      </w:r>
    </w:p>
    <w:p w14:paraId="394F0D6E" w14:textId="77777777" w:rsidR="00413403" w:rsidRPr="00413403" w:rsidRDefault="00413403" w:rsidP="00CF340C">
      <w:pPr>
        <w:spacing w:line="312" w:lineRule="auto"/>
        <w:ind w:firstLine="567"/>
        <w:jc w:val="both"/>
        <w:rPr>
          <w:rFonts w:ascii="Times New Roman" w:hAnsi="Times New Roman"/>
          <w:szCs w:val="28"/>
          <w:lang w:val="vi-VN"/>
        </w:rPr>
      </w:pPr>
      <w:r w:rsidRPr="00413403">
        <w:rPr>
          <w:rFonts w:ascii="Times New Roman" w:hAnsi="Times New Roman"/>
          <w:szCs w:val="28"/>
        </w:rPr>
        <w:t>+</w:t>
      </w:r>
      <w:r w:rsidRPr="00413403">
        <w:rPr>
          <w:rFonts w:ascii="Times New Roman" w:hAnsi="Times New Roman"/>
          <w:szCs w:val="28"/>
          <w:lang w:val="vi-VN"/>
        </w:rPr>
        <w:t xml:space="preserve"> Có quỹ đất lớn để phát triển đất thương mại, dịch vụ, ở mới.</w:t>
      </w:r>
    </w:p>
    <w:p w14:paraId="28C302F7" w14:textId="77777777" w:rsidR="00413403" w:rsidRPr="00413403" w:rsidRDefault="00413403" w:rsidP="00D93D0B">
      <w:pPr>
        <w:spacing w:line="317" w:lineRule="auto"/>
        <w:ind w:firstLine="567"/>
        <w:jc w:val="both"/>
        <w:rPr>
          <w:rFonts w:ascii="Times New Roman" w:hAnsi="Times New Roman"/>
          <w:szCs w:val="28"/>
          <w:lang w:val="vi-VN"/>
        </w:rPr>
      </w:pPr>
      <w:r w:rsidRPr="00413403">
        <w:rPr>
          <w:rFonts w:ascii="Times New Roman" w:hAnsi="Times New Roman"/>
          <w:szCs w:val="28"/>
        </w:rPr>
        <w:lastRenderedPageBreak/>
        <w:t>+</w:t>
      </w:r>
      <w:r w:rsidRPr="00413403">
        <w:rPr>
          <w:rFonts w:ascii="Times New Roman" w:hAnsi="Times New Roman"/>
          <w:szCs w:val="28"/>
          <w:lang w:val="vi-VN"/>
        </w:rPr>
        <w:t xml:space="preserve"> Cơ sở hạ tầng như giao thông, cấp điện đã có nguồn, đấu nối thuận tiện.</w:t>
      </w:r>
    </w:p>
    <w:p w14:paraId="5C557494" w14:textId="606A9158" w:rsidR="00413403" w:rsidRPr="00941742" w:rsidRDefault="00413403" w:rsidP="00941742">
      <w:pPr>
        <w:pStyle w:val="Heading3"/>
        <w:spacing w:before="0" w:after="0" w:line="312" w:lineRule="auto"/>
        <w:ind w:firstLine="540"/>
        <w:rPr>
          <w:rFonts w:eastAsia="Calibri"/>
          <w:i/>
          <w:iCs/>
          <w:sz w:val="28"/>
          <w:szCs w:val="28"/>
          <w:lang w:val="it-IT"/>
        </w:rPr>
      </w:pPr>
      <w:bookmarkStart w:id="169" w:name="_Toc34292299"/>
      <w:bookmarkStart w:id="170" w:name="_Toc89871781"/>
      <w:r w:rsidRPr="00941742">
        <w:rPr>
          <w:rFonts w:eastAsia="Calibri"/>
          <w:i/>
          <w:iCs/>
          <w:sz w:val="28"/>
          <w:szCs w:val="28"/>
          <w:lang w:val="it-IT"/>
        </w:rPr>
        <w:t>3.2 Khó khăn:</w:t>
      </w:r>
      <w:bookmarkStart w:id="171" w:name="_Toc19626274"/>
      <w:bookmarkEnd w:id="168"/>
      <w:bookmarkEnd w:id="169"/>
      <w:bookmarkEnd w:id="170"/>
    </w:p>
    <w:p w14:paraId="55662A1B" w14:textId="77777777" w:rsidR="00413403" w:rsidRPr="00413403" w:rsidRDefault="00413403" w:rsidP="00D93D0B">
      <w:pPr>
        <w:spacing w:line="317" w:lineRule="auto"/>
        <w:ind w:firstLine="567"/>
        <w:jc w:val="both"/>
        <w:rPr>
          <w:rFonts w:ascii="Times New Roman" w:hAnsi="Times New Roman"/>
          <w:szCs w:val="28"/>
        </w:rPr>
      </w:pPr>
      <w:r w:rsidRPr="00413403">
        <w:rPr>
          <w:rFonts w:ascii="Times New Roman" w:hAnsi="Times New Roman"/>
          <w:szCs w:val="28"/>
        </w:rPr>
        <w:t>+</w:t>
      </w:r>
      <w:r w:rsidRPr="00413403">
        <w:rPr>
          <w:rFonts w:ascii="Times New Roman" w:hAnsi="Times New Roman"/>
          <w:szCs w:val="28"/>
          <w:lang w:val="vi-VN"/>
        </w:rPr>
        <w:t xml:space="preserve"> Cơ sở hạ tầng kỹ thuật </w:t>
      </w:r>
      <w:r w:rsidRPr="00413403">
        <w:rPr>
          <w:rFonts w:ascii="Times New Roman" w:hAnsi="Times New Roman"/>
          <w:szCs w:val="28"/>
        </w:rPr>
        <w:t xml:space="preserve">như cấp nước, thoát nước,… </w:t>
      </w:r>
      <w:r w:rsidRPr="00413403">
        <w:rPr>
          <w:rFonts w:ascii="Times New Roman" w:hAnsi="Times New Roman"/>
          <w:szCs w:val="28"/>
          <w:lang w:val="vi-VN"/>
        </w:rPr>
        <w:t>thuộc phạm vi quy hoạch còn rất nhiều hạn chế phải đầu tư khá tốn kém.</w:t>
      </w:r>
    </w:p>
    <w:p w14:paraId="4B6A2D91" w14:textId="77777777" w:rsidR="00413403" w:rsidRPr="00413403" w:rsidRDefault="00413403" w:rsidP="00D93D0B">
      <w:pPr>
        <w:spacing w:line="317" w:lineRule="auto"/>
        <w:ind w:firstLine="567"/>
        <w:jc w:val="both"/>
        <w:rPr>
          <w:rFonts w:ascii="Times New Roman" w:hAnsi="Times New Roman"/>
          <w:szCs w:val="28"/>
          <w:lang w:val="pt-BR"/>
        </w:rPr>
      </w:pPr>
      <w:r w:rsidRPr="00413403">
        <w:rPr>
          <w:rFonts w:ascii="Times New Roman" w:hAnsi="Times New Roman"/>
          <w:szCs w:val="28"/>
          <w:lang w:val="pt-BR"/>
        </w:rPr>
        <w:t>+ Tính kết nối giữa khu đô thị mới và khu dân cư cũ hiện đang còn yếu.</w:t>
      </w:r>
    </w:p>
    <w:p w14:paraId="4362F2C3" w14:textId="77777777" w:rsidR="00413403" w:rsidRPr="00413403" w:rsidRDefault="00413403" w:rsidP="00D93D0B">
      <w:pPr>
        <w:pStyle w:val="BodyText"/>
        <w:spacing w:after="0" w:line="317" w:lineRule="auto"/>
        <w:ind w:right="-144" w:firstLine="547"/>
        <w:outlineLvl w:val="0"/>
        <w:rPr>
          <w:b/>
          <w:sz w:val="28"/>
          <w:szCs w:val="28"/>
          <w:lang w:val="it-IT"/>
        </w:rPr>
      </w:pPr>
      <w:bookmarkStart w:id="172" w:name="_Toc34292300"/>
      <w:bookmarkStart w:id="173" w:name="_Toc89871782"/>
      <w:r w:rsidRPr="00413403">
        <w:rPr>
          <w:b/>
          <w:sz w:val="28"/>
          <w:szCs w:val="28"/>
          <w:lang w:val="it-IT"/>
        </w:rPr>
        <w:t>IV. CÁC CHỈ TIÊU KINH TẾ - KỸ THUẬT:</w:t>
      </w:r>
      <w:bookmarkStart w:id="174" w:name="_Toc19626275"/>
      <w:bookmarkEnd w:id="171"/>
      <w:bookmarkEnd w:id="172"/>
      <w:bookmarkEnd w:id="173"/>
    </w:p>
    <w:p w14:paraId="4607E992" w14:textId="77777777" w:rsidR="00413403" w:rsidRPr="008920ED" w:rsidRDefault="00413403" w:rsidP="00D93D0B">
      <w:pPr>
        <w:pStyle w:val="BodyText"/>
        <w:spacing w:after="0" w:line="317" w:lineRule="auto"/>
        <w:ind w:right="-144" w:firstLine="547"/>
        <w:outlineLvl w:val="1"/>
        <w:rPr>
          <w:b/>
          <w:bCs/>
          <w:iCs/>
          <w:sz w:val="28"/>
          <w:szCs w:val="28"/>
          <w:lang w:val="it-IT"/>
        </w:rPr>
      </w:pPr>
      <w:bookmarkStart w:id="175" w:name="_Toc34292301"/>
      <w:bookmarkStart w:id="176" w:name="_Toc89871783"/>
      <w:r w:rsidRPr="008920ED">
        <w:rPr>
          <w:b/>
          <w:bCs/>
          <w:iCs/>
          <w:sz w:val="28"/>
          <w:szCs w:val="28"/>
          <w:lang w:val="it-IT"/>
        </w:rPr>
        <w:t>1. Dự báo quy mô dân số:</w:t>
      </w:r>
      <w:bookmarkStart w:id="177" w:name="_Toc19626276"/>
      <w:bookmarkEnd w:id="174"/>
      <w:bookmarkEnd w:id="175"/>
      <w:bookmarkEnd w:id="176"/>
    </w:p>
    <w:p w14:paraId="389871DD" w14:textId="77777777" w:rsidR="00413403" w:rsidRPr="00413403" w:rsidRDefault="00413403" w:rsidP="00D93D0B">
      <w:pPr>
        <w:spacing w:line="317" w:lineRule="auto"/>
        <w:ind w:right="74" w:firstLine="540"/>
        <w:jc w:val="both"/>
        <w:outlineLvl w:val="0"/>
        <w:rPr>
          <w:rFonts w:ascii="Times New Roman" w:hAnsi="Times New Roman"/>
          <w:szCs w:val="28"/>
          <w:lang w:val="it-IT"/>
        </w:rPr>
      </w:pPr>
      <w:bookmarkStart w:id="178" w:name="_Toc19697880"/>
      <w:bookmarkStart w:id="179" w:name="_Toc34292302"/>
      <w:bookmarkStart w:id="180" w:name="_Toc89868200"/>
      <w:bookmarkStart w:id="181" w:name="_Toc89871784"/>
      <w:r w:rsidRPr="00413403">
        <w:rPr>
          <w:rFonts w:ascii="Times New Roman" w:hAnsi="Times New Roman"/>
          <w:szCs w:val="28"/>
          <w:lang w:val="it-IT"/>
        </w:rPr>
        <w:t>Hiện tại trong khu vực lập quy hoạch không có dân cư sinh sống.</w:t>
      </w:r>
      <w:bookmarkEnd w:id="178"/>
      <w:bookmarkEnd w:id="179"/>
      <w:bookmarkEnd w:id="180"/>
      <w:bookmarkEnd w:id="181"/>
    </w:p>
    <w:p w14:paraId="4B54ED5F" w14:textId="098FBD56" w:rsidR="00413403" w:rsidRPr="00413403" w:rsidRDefault="00413403" w:rsidP="00D93D0B">
      <w:pPr>
        <w:spacing w:line="317" w:lineRule="auto"/>
        <w:ind w:right="74" w:firstLine="540"/>
        <w:jc w:val="both"/>
        <w:outlineLvl w:val="0"/>
        <w:rPr>
          <w:rFonts w:ascii="Times New Roman" w:hAnsi="Times New Roman"/>
          <w:szCs w:val="28"/>
          <w:lang w:val="pt-BR"/>
        </w:rPr>
      </w:pPr>
      <w:bookmarkStart w:id="182" w:name="_Toc16409137"/>
      <w:bookmarkStart w:id="183" w:name="_Toc19697881"/>
      <w:bookmarkStart w:id="184" w:name="_Toc34292303"/>
      <w:bookmarkStart w:id="185" w:name="_Toc89868201"/>
      <w:bookmarkStart w:id="186" w:name="_Toc89871785"/>
      <w:r w:rsidRPr="00413403">
        <w:rPr>
          <w:rFonts w:ascii="Times New Roman" w:hAnsi="Times New Roman"/>
          <w:szCs w:val="28"/>
          <w:lang w:val="it-IT"/>
        </w:rPr>
        <w:t>Dự kiến quy mô dân số:</w:t>
      </w:r>
      <w:bookmarkEnd w:id="182"/>
      <w:bookmarkEnd w:id="183"/>
      <w:r w:rsidRPr="00413403">
        <w:rPr>
          <w:rFonts w:ascii="Times New Roman" w:hAnsi="Times New Roman"/>
          <w:szCs w:val="28"/>
          <w:lang w:val="it-IT"/>
        </w:rPr>
        <w:t xml:space="preserve"> </w:t>
      </w:r>
      <w:r w:rsidRPr="00413403">
        <w:rPr>
          <w:rFonts w:ascii="Times New Roman" w:hAnsi="Times New Roman"/>
          <w:szCs w:val="28"/>
          <w:lang w:val="pt-BR"/>
        </w:rPr>
        <w:t xml:space="preserve">bố trí khoảng </w:t>
      </w:r>
      <w:r w:rsidR="004E1EDF">
        <w:rPr>
          <w:rFonts w:ascii="Times New Roman" w:hAnsi="Times New Roman"/>
          <w:szCs w:val="28"/>
          <w:lang w:val="pt-BR"/>
        </w:rPr>
        <w:t>2</w:t>
      </w:r>
      <w:r w:rsidR="002E497D">
        <w:rPr>
          <w:rFonts w:ascii="Times New Roman" w:hAnsi="Times New Roman"/>
          <w:szCs w:val="28"/>
          <w:lang w:val="pt-BR"/>
        </w:rPr>
        <w:t>14</w:t>
      </w:r>
      <w:r w:rsidRPr="00413403">
        <w:rPr>
          <w:rFonts w:ascii="Times New Roman" w:hAnsi="Times New Roman"/>
          <w:szCs w:val="28"/>
          <w:lang w:val="pt-BR"/>
        </w:rPr>
        <w:t xml:space="preserve"> lô </w:t>
      </w:r>
      <w:r w:rsidR="002E497D">
        <w:rPr>
          <w:rFonts w:ascii="Times New Roman" w:hAnsi="Times New Roman"/>
          <w:szCs w:val="28"/>
          <w:lang w:val="pt-BR"/>
        </w:rPr>
        <w:t xml:space="preserve">ở mới và </w:t>
      </w:r>
      <w:r w:rsidRPr="00413403">
        <w:rPr>
          <w:rFonts w:ascii="Times New Roman" w:hAnsi="Times New Roman"/>
          <w:szCs w:val="28"/>
          <w:lang w:val="pt-BR"/>
        </w:rPr>
        <w:t xml:space="preserve">khoảng </w:t>
      </w:r>
      <w:r w:rsidR="00015D1A">
        <w:rPr>
          <w:rFonts w:ascii="Times New Roman" w:hAnsi="Times New Roman"/>
          <w:szCs w:val="28"/>
          <w:lang w:val="pt-BR"/>
        </w:rPr>
        <w:t>1</w:t>
      </w:r>
      <w:r w:rsidR="002E497D">
        <w:rPr>
          <w:rFonts w:ascii="Times New Roman" w:hAnsi="Times New Roman"/>
          <w:szCs w:val="28"/>
          <w:lang w:val="pt-BR"/>
        </w:rPr>
        <w:t xml:space="preserve">50 căn hộ dự kiến khoảng </w:t>
      </w:r>
      <w:r w:rsidR="004E1EDF">
        <w:rPr>
          <w:rFonts w:ascii="Times New Roman" w:hAnsi="Times New Roman"/>
          <w:szCs w:val="28"/>
          <w:lang w:val="pt-BR"/>
        </w:rPr>
        <w:t>1.</w:t>
      </w:r>
      <w:r w:rsidR="00015D1A">
        <w:rPr>
          <w:rFonts w:ascii="Times New Roman" w:hAnsi="Times New Roman"/>
          <w:szCs w:val="28"/>
          <w:lang w:val="pt-BR"/>
        </w:rPr>
        <w:t>50</w:t>
      </w:r>
      <w:r w:rsidRPr="00413403">
        <w:rPr>
          <w:rFonts w:ascii="Times New Roman" w:hAnsi="Times New Roman"/>
          <w:szCs w:val="28"/>
          <w:lang w:val="pt-BR"/>
        </w:rPr>
        <w:t>0 người.</w:t>
      </w:r>
      <w:bookmarkEnd w:id="184"/>
      <w:bookmarkEnd w:id="185"/>
      <w:bookmarkEnd w:id="186"/>
    </w:p>
    <w:p w14:paraId="1423374C" w14:textId="3018DB89" w:rsidR="00413403" w:rsidRPr="008920ED" w:rsidRDefault="00413403" w:rsidP="00D93D0B">
      <w:pPr>
        <w:pStyle w:val="BodyText"/>
        <w:spacing w:after="0" w:line="317" w:lineRule="auto"/>
        <w:ind w:right="-144" w:firstLine="547"/>
        <w:outlineLvl w:val="1"/>
        <w:rPr>
          <w:b/>
          <w:bCs/>
          <w:iCs/>
          <w:sz w:val="28"/>
          <w:szCs w:val="28"/>
          <w:lang w:val="it-IT"/>
        </w:rPr>
      </w:pPr>
      <w:bookmarkStart w:id="187" w:name="_Toc34292304"/>
      <w:bookmarkStart w:id="188" w:name="_Toc89871786"/>
      <w:r w:rsidRPr="008920ED">
        <w:rPr>
          <w:b/>
          <w:bCs/>
          <w:iCs/>
          <w:sz w:val="28"/>
          <w:szCs w:val="28"/>
          <w:lang w:val="it-IT"/>
        </w:rPr>
        <w:t>2. Chỉ tiêu về sử dụng đất:</w:t>
      </w:r>
      <w:bookmarkStart w:id="189" w:name="_Toc19626277"/>
      <w:bookmarkEnd w:id="177"/>
      <w:bookmarkEnd w:id="187"/>
      <w:bookmarkEnd w:id="188"/>
    </w:p>
    <w:p w14:paraId="260D13A9" w14:textId="77777777" w:rsidR="00413403" w:rsidRPr="00413403" w:rsidRDefault="00413403" w:rsidP="00D93D0B">
      <w:pPr>
        <w:spacing w:line="317" w:lineRule="auto"/>
        <w:ind w:right="74" w:firstLine="567"/>
        <w:jc w:val="both"/>
        <w:outlineLvl w:val="0"/>
        <w:rPr>
          <w:rFonts w:ascii="Times New Roman" w:hAnsi="Times New Roman"/>
          <w:i/>
          <w:szCs w:val="28"/>
          <w:lang w:val="pt-BR"/>
        </w:rPr>
      </w:pPr>
      <w:bookmarkStart w:id="190" w:name="_Toc16409149"/>
      <w:bookmarkStart w:id="191" w:name="_Toc19697886"/>
      <w:bookmarkStart w:id="192" w:name="_Toc34292305"/>
      <w:bookmarkStart w:id="193" w:name="_Toc89868203"/>
      <w:bookmarkStart w:id="194" w:name="_Toc89871787"/>
      <w:r w:rsidRPr="00413403">
        <w:rPr>
          <w:rFonts w:ascii="Times New Roman" w:hAnsi="Times New Roman"/>
          <w:szCs w:val="28"/>
          <w:lang w:val="pt-BR"/>
        </w:rPr>
        <w:t>Đất dân dụng: 50</w:t>
      </w:r>
      <w:r w:rsidRPr="00413403">
        <w:rPr>
          <w:rFonts w:ascii="Times New Roman" w:hAnsi="Times New Roman"/>
          <w:szCs w:val="28"/>
        </w:rPr>
        <w:t>÷</w:t>
      </w:r>
      <w:r w:rsidRPr="00413403">
        <w:rPr>
          <w:rFonts w:ascii="Times New Roman" w:hAnsi="Times New Roman"/>
          <w:szCs w:val="28"/>
          <w:lang w:val="pt-BR"/>
        </w:rPr>
        <w:t>70m</w:t>
      </w:r>
      <w:r w:rsidRPr="00413403">
        <w:rPr>
          <w:rFonts w:ascii="Times New Roman" w:hAnsi="Times New Roman"/>
          <w:szCs w:val="28"/>
          <w:vertAlign w:val="superscript"/>
          <w:lang w:val="pt-BR"/>
        </w:rPr>
        <w:t>2</w:t>
      </w:r>
      <w:r w:rsidRPr="00413403">
        <w:rPr>
          <w:rFonts w:ascii="Times New Roman" w:hAnsi="Times New Roman"/>
          <w:szCs w:val="28"/>
          <w:lang w:val="pt-BR"/>
        </w:rPr>
        <w:t>/người.</w:t>
      </w:r>
      <w:bookmarkStart w:id="195" w:name="_Toc16409150"/>
      <w:bookmarkStart w:id="196" w:name="_Toc19697887"/>
      <w:bookmarkEnd w:id="190"/>
      <w:bookmarkEnd w:id="191"/>
      <w:r w:rsidRPr="00413403">
        <w:rPr>
          <w:rFonts w:ascii="Times New Roman" w:hAnsi="Times New Roman"/>
          <w:szCs w:val="28"/>
          <w:lang w:val="pt-BR"/>
        </w:rPr>
        <w:t xml:space="preserve"> Trong đó:</w:t>
      </w:r>
      <w:bookmarkEnd w:id="192"/>
      <w:bookmarkEnd w:id="193"/>
      <w:bookmarkEnd w:id="194"/>
      <w:bookmarkEnd w:id="195"/>
      <w:bookmarkEnd w:id="196"/>
    </w:p>
    <w:p w14:paraId="5EB804F2" w14:textId="77777777" w:rsidR="00413403" w:rsidRPr="00413403" w:rsidRDefault="00413403" w:rsidP="00D93D0B">
      <w:pPr>
        <w:numPr>
          <w:ilvl w:val="0"/>
          <w:numId w:val="10"/>
        </w:numPr>
        <w:spacing w:line="317" w:lineRule="auto"/>
        <w:ind w:left="0" w:right="74" w:firstLine="540"/>
        <w:jc w:val="both"/>
        <w:outlineLvl w:val="0"/>
        <w:rPr>
          <w:rFonts w:ascii="Times New Roman" w:hAnsi="Times New Roman"/>
          <w:szCs w:val="28"/>
          <w:lang w:val="pt-BR"/>
        </w:rPr>
      </w:pPr>
      <w:bookmarkStart w:id="197" w:name="_Toc16409151"/>
      <w:bookmarkStart w:id="198" w:name="_Toc19697888"/>
      <w:bookmarkStart w:id="199" w:name="_Toc34292306"/>
      <w:bookmarkStart w:id="200" w:name="_Toc89868204"/>
      <w:bookmarkStart w:id="201" w:name="_Toc89871788"/>
      <w:r w:rsidRPr="00413403">
        <w:rPr>
          <w:rFonts w:ascii="Times New Roman" w:hAnsi="Times New Roman"/>
          <w:szCs w:val="28"/>
          <w:lang w:val="pt-BR"/>
        </w:rPr>
        <w:t>Đất ở: 45</w:t>
      </w:r>
      <w:r w:rsidRPr="00413403">
        <w:rPr>
          <w:rFonts w:ascii="Times New Roman" w:hAnsi="Times New Roman"/>
          <w:szCs w:val="28"/>
        </w:rPr>
        <w:t>÷</w:t>
      </w:r>
      <w:r w:rsidRPr="00413403">
        <w:rPr>
          <w:rFonts w:ascii="Times New Roman" w:hAnsi="Times New Roman"/>
          <w:szCs w:val="28"/>
          <w:lang w:val="pt-BR"/>
        </w:rPr>
        <w:t>55m</w:t>
      </w:r>
      <w:r w:rsidRPr="00413403">
        <w:rPr>
          <w:rFonts w:ascii="Times New Roman" w:hAnsi="Times New Roman"/>
          <w:szCs w:val="28"/>
          <w:vertAlign w:val="superscript"/>
          <w:lang w:val="pt-BR"/>
        </w:rPr>
        <w:t>2</w:t>
      </w:r>
      <w:r w:rsidRPr="00413403">
        <w:rPr>
          <w:rFonts w:ascii="Times New Roman" w:hAnsi="Times New Roman"/>
          <w:szCs w:val="28"/>
          <w:lang w:val="pt-BR"/>
        </w:rPr>
        <w:t>/người;</w:t>
      </w:r>
      <w:bookmarkEnd w:id="197"/>
      <w:bookmarkEnd w:id="198"/>
      <w:bookmarkEnd w:id="199"/>
      <w:bookmarkEnd w:id="200"/>
      <w:bookmarkEnd w:id="201"/>
    </w:p>
    <w:p w14:paraId="54A2ADDA" w14:textId="77777777" w:rsidR="00413403" w:rsidRPr="00413403" w:rsidRDefault="00413403" w:rsidP="00D93D0B">
      <w:pPr>
        <w:numPr>
          <w:ilvl w:val="0"/>
          <w:numId w:val="10"/>
        </w:numPr>
        <w:spacing w:line="317" w:lineRule="auto"/>
        <w:ind w:left="0" w:right="74" w:firstLine="540"/>
        <w:jc w:val="both"/>
        <w:outlineLvl w:val="0"/>
        <w:rPr>
          <w:rFonts w:ascii="Times New Roman" w:hAnsi="Times New Roman"/>
          <w:szCs w:val="28"/>
          <w:lang w:val="pt-BR"/>
        </w:rPr>
      </w:pPr>
      <w:bookmarkStart w:id="202" w:name="_Toc16409152"/>
      <w:bookmarkStart w:id="203" w:name="_Toc19697889"/>
      <w:bookmarkStart w:id="204" w:name="_Toc34292307"/>
      <w:bookmarkStart w:id="205" w:name="_Toc89868205"/>
      <w:bookmarkStart w:id="206" w:name="_Toc89871789"/>
      <w:r w:rsidRPr="00413403">
        <w:rPr>
          <w:rFonts w:ascii="Times New Roman" w:hAnsi="Times New Roman"/>
          <w:szCs w:val="28"/>
          <w:lang w:val="pt-BR"/>
        </w:rPr>
        <w:t>Đất công trình công cộng: 3</w:t>
      </w:r>
      <w:r w:rsidRPr="00413403">
        <w:rPr>
          <w:rFonts w:ascii="Times New Roman" w:hAnsi="Times New Roman"/>
          <w:szCs w:val="28"/>
        </w:rPr>
        <w:t>÷</w:t>
      </w:r>
      <w:r w:rsidRPr="00413403">
        <w:rPr>
          <w:rFonts w:ascii="Times New Roman" w:hAnsi="Times New Roman"/>
          <w:szCs w:val="28"/>
          <w:lang w:val="pt-BR"/>
        </w:rPr>
        <w:t>5m</w:t>
      </w:r>
      <w:r w:rsidRPr="00413403">
        <w:rPr>
          <w:rFonts w:ascii="Times New Roman" w:hAnsi="Times New Roman"/>
          <w:szCs w:val="28"/>
          <w:vertAlign w:val="superscript"/>
          <w:lang w:val="pt-BR"/>
        </w:rPr>
        <w:t>2</w:t>
      </w:r>
      <w:r w:rsidRPr="00413403">
        <w:rPr>
          <w:rFonts w:ascii="Times New Roman" w:hAnsi="Times New Roman"/>
          <w:szCs w:val="28"/>
          <w:lang w:val="pt-BR"/>
        </w:rPr>
        <w:t>/người;</w:t>
      </w:r>
      <w:bookmarkEnd w:id="202"/>
      <w:bookmarkEnd w:id="203"/>
      <w:bookmarkEnd w:id="204"/>
      <w:bookmarkEnd w:id="205"/>
      <w:bookmarkEnd w:id="206"/>
    </w:p>
    <w:p w14:paraId="7FF45A49" w14:textId="77777777" w:rsidR="00413403" w:rsidRPr="00413403" w:rsidRDefault="00413403" w:rsidP="00D93D0B">
      <w:pPr>
        <w:numPr>
          <w:ilvl w:val="0"/>
          <w:numId w:val="10"/>
        </w:numPr>
        <w:spacing w:line="317" w:lineRule="auto"/>
        <w:ind w:left="0" w:right="74" w:firstLine="540"/>
        <w:jc w:val="both"/>
        <w:outlineLvl w:val="0"/>
        <w:rPr>
          <w:rFonts w:ascii="Times New Roman" w:hAnsi="Times New Roman"/>
          <w:szCs w:val="28"/>
          <w:lang w:val="pt-BR"/>
        </w:rPr>
      </w:pPr>
      <w:bookmarkStart w:id="207" w:name="_Toc16409153"/>
      <w:bookmarkStart w:id="208" w:name="_Toc19697890"/>
      <w:bookmarkStart w:id="209" w:name="_Toc34292308"/>
      <w:bookmarkStart w:id="210" w:name="_Toc89868206"/>
      <w:bookmarkStart w:id="211" w:name="_Toc89871790"/>
      <w:r w:rsidRPr="00413403">
        <w:rPr>
          <w:rFonts w:ascii="Times New Roman" w:hAnsi="Times New Roman"/>
          <w:szCs w:val="28"/>
          <w:lang w:val="pt-BR"/>
        </w:rPr>
        <w:t>Đất cây xanh thể dục thể thao: 7</w:t>
      </w:r>
      <w:r w:rsidRPr="00413403">
        <w:rPr>
          <w:rFonts w:ascii="Times New Roman" w:hAnsi="Times New Roman"/>
          <w:szCs w:val="28"/>
        </w:rPr>
        <w:t>÷</w:t>
      </w:r>
      <w:r w:rsidRPr="00413403">
        <w:rPr>
          <w:rFonts w:ascii="Times New Roman" w:hAnsi="Times New Roman"/>
          <w:szCs w:val="28"/>
          <w:lang w:val="pt-BR"/>
        </w:rPr>
        <w:t>10m</w:t>
      </w:r>
      <w:r w:rsidRPr="00413403">
        <w:rPr>
          <w:rFonts w:ascii="Times New Roman" w:hAnsi="Times New Roman"/>
          <w:szCs w:val="28"/>
          <w:vertAlign w:val="superscript"/>
          <w:lang w:val="pt-BR"/>
        </w:rPr>
        <w:t>2</w:t>
      </w:r>
      <w:r w:rsidRPr="00413403">
        <w:rPr>
          <w:rFonts w:ascii="Times New Roman" w:hAnsi="Times New Roman"/>
          <w:szCs w:val="28"/>
          <w:lang w:val="pt-BR"/>
        </w:rPr>
        <w:t>/người.</w:t>
      </w:r>
      <w:bookmarkEnd w:id="207"/>
      <w:bookmarkEnd w:id="208"/>
      <w:bookmarkEnd w:id="209"/>
      <w:bookmarkEnd w:id="210"/>
      <w:bookmarkEnd w:id="211"/>
    </w:p>
    <w:p w14:paraId="5C389768" w14:textId="77777777" w:rsidR="00413403" w:rsidRPr="008920ED" w:rsidRDefault="00413403" w:rsidP="00D93D0B">
      <w:pPr>
        <w:pStyle w:val="BodyText"/>
        <w:spacing w:after="0" w:line="317" w:lineRule="auto"/>
        <w:ind w:right="-144" w:firstLine="547"/>
        <w:outlineLvl w:val="1"/>
        <w:rPr>
          <w:b/>
          <w:bCs/>
          <w:iCs/>
          <w:sz w:val="28"/>
          <w:szCs w:val="28"/>
          <w:lang w:val="it-IT"/>
        </w:rPr>
      </w:pPr>
      <w:bookmarkStart w:id="212" w:name="_Toc34292309"/>
      <w:bookmarkStart w:id="213" w:name="_Toc89871791"/>
      <w:r w:rsidRPr="008920ED">
        <w:rPr>
          <w:b/>
          <w:bCs/>
          <w:iCs/>
          <w:sz w:val="28"/>
          <w:szCs w:val="28"/>
          <w:lang w:val="it-IT"/>
        </w:rPr>
        <w:t>3. Chỉ tiêu về hạ tầng kỹ thuật:</w:t>
      </w:r>
      <w:bookmarkStart w:id="214" w:name="_Toc19626278"/>
      <w:bookmarkEnd w:id="189"/>
      <w:bookmarkEnd w:id="212"/>
      <w:bookmarkEnd w:id="213"/>
    </w:p>
    <w:p w14:paraId="02155869" w14:textId="77777777" w:rsidR="00413403" w:rsidRPr="00413403" w:rsidRDefault="00413403" w:rsidP="00D93D0B">
      <w:pPr>
        <w:spacing w:line="317" w:lineRule="auto"/>
        <w:ind w:right="74" w:firstLine="540"/>
        <w:jc w:val="both"/>
        <w:outlineLvl w:val="0"/>
        <w:rPr>
          <w:rFonts w:ascii="Times New Roman" w:hAnsi="Times New Roman"/>
          <w:szCs w:val="28"/>
        </w:rPr>
      </w:pPr>
      <w:bookmarkStart w:id="215" w:name="_Toc16409155"/>
      <w:bookmarkStart w:id="216" w:name="_Toc19697892"/>
      <w:bookmarkStart w:id="217" w:name="_Toc34292310"/>
      <w:bookmarkStart w:id="218" w:name="_Toc89868208"/>
      <w:bookmarkStart w:id="219" w:name="_Toc89871792"/>
      <w:bookmarkStart w:id="220" w:name="_Toc19626279"/>
      <w:bookmarkEnd w:id="214"/>
      <w:r w:rsidRPr="00413403">
        <w:rPr>
          <w:rFonts w:ascii="Times New Roman" w:hAnsi="Times New Roman"/>
          <w:szCs w:val="28"/>
        </w:rPr>
        <w:t>- Giao thông: tỷ lệ đất giao thông 20÷30%</w:t>
      </w:r>
      <w:bookmarkEnd w:id="215"/>
      <w:bookmarkEnd w:id="216"/>
      <w:r w:rsidRPr="00413403">
        <w:rPr>
          <w:rFonts w:ascii="Times New Roman" w:hAnsi="Times New Roman"/>
          <w:szCs w:val="28"/>
        </w:rPr>
        <w:t>.</w:t>
      </w:r>
      <w:bookmarkEnd w:id="217"/>
      <w:bookmarkEnd w:id="218"/>
      <w:bookmarkEnd w:id="219"/>
    </w:p>
    <w:p w14:paraId="07ED6FA4" w14:textId="77777777" w:rsidR="00413403" w:rsidRPr="00413403" w:rsidRDefault="00413403" w:rsidP="00D93D0B">
      <w:pPr>
        <w:numPr>
          <w:ilvl w:val="0"/>
          <w:numId w:val="10"/>
        </w:numPr>
        <w:spacing w:line="317" w:lineRule="auto"/>
        <w:ind w:left="0" w:right="74" w:firstLine="567"/>
        <w:jc w:val="both"/>
        <w:outlineLvl w:val="0"/>
        <w:rPr>
          <w:rFonts w:ascii="Times New Roman" w:hAnsi="Times New Roman"/>
          <w:szCs w:val="28"/>
        </w:rPr>
      </w:pPr>
      <w:bookmarkStart w:id="221" w:name="_Toc16409156"/>
      <w:bookmarkStart w:id="222" w:name="_Toc19697893"/>
      <w:bookmarkStart w:id="223" w:name="_Toc34292311"/>
      <w:bookmarkStart w:id="224" w:name="_Toc89868209"/>
      <w:bookmarkStart w:id="225" w:name="_Toc89871793"/>
      <w:r w:rsidRPr="00413403">
        <w:rPr>
          <w:rFonts w:ascii="Times New Roman" w:hAnsi="Times New Roman"/>
          <w:szCs w:val="28"/>
        </w:rPr>
        <w:t>Cấp nước: sinh hoạt (Qsh</w:t>
      </w:r>
      <w:r w:rsidR="002F2598">
        <w:rPr>
          <w:rFonts w:ascii="Times New Roman" w:hAnsi="Times New Roman"/>
          <w:szCs w:val="28"/>
        </w:rPr>
        <w:t xml:space="preserve"> </w:t>
      </w:r>
      <w:r w:rsidRPr="00413403">
        <w:rPr>
          <w:rFonts w:ascii="Times New Roman" w:hAnsi="Times New Roman"/>
          <w:szCs w:val="28"/>
        </w:rPr>
        <w:t>100÷200 lít/ng.ngđ; công cộng 10% Qsh; dịch vụ du lịch 250 lít /khách.ngđ).</w:t>
      </w:r>
      <w:bookmarkEnd w:id="221"/>
      <w:bookmarkEnd w:id="222"/>
      <w:bookmarkEnd w:id="223"/>
      <w:bookmarkEnd w:id="224"/>
      <w:bookmarkEnd w:id="225"/>
    </w:p>
    <w:p w14:paraId="3AE0A299" w14:textId="77777777" w:rsidR="00413403" w:rsidRPr="00413403" w:rsidRDefault="00413403" w:rsidP="00D93D0B">
      <w:pPr>
        <w:numPr>
          <w:ilvl w:val="0"/>
          <w:numId w:val="10"/>
        </w:numPr>
        <w:spacing w:line="317" w:lineRule="auto"/>
        <w:ind w:left="0" w:right="74" w:firstLine="567"/>
        <w:jc w:val="both"/>
        <w:outlineLvl w:val="0"/>
        <w:rPr>
          <w:rFonts w:ascii="Times New Roman" w:hAnsi="Times New Roman"/>
          <w:szCs w:val="28"/>
        </w:rPr>
      </w:pPr>
      <w:bookmarkStart w:id="226" w:name="_Toc16409157"/>
      <w:bookmarkStart w:id="227" w:name="_Toc19697894"/>
      <w:bookmarkStart w:id="228" w:name="_Toc34292312"/>
      <w:bookmarkStart w:id="229" w:name="_Toc89868210"/>
      <w:bookmarkStart w:id="230" w:name="_Toc89871794"/>
      <w:r w:rsidRPr="00413403">
        <w:rPr>
          <w:rFonts w:ascii="Times New Roman" w:hAnsi="Times New Roman"/>
          <w:szCs w:val="28"/>
        </w:rPr>
        <w:t>Thu gom nước thải sinh hoạt phải đạt ≥ 80% tiêu chuẩn cấp nước sinh hoạt.</w:t>
      </w:r>
      <w:bookmarkEnd w:id="226"/>
      <w:bookmarkEnd w:id="227"/>
      <w:bookmarkEnd w:id="228"/>
      <w:bookmarkEnd w:id="229"/>
      <w:bookmarkEnd w:id="230"/>
    </w:p>
    <w:p w14:paraId="56CAA502" w14:textId="77777777" w:rsidR="00413403" w:rsidRPr="00413403" w:rsidRDefault="00413403" w:rsidP="00D93D0B">
      <w:pPr>
        <w:numPr>
          <w:ilvl w:val="0"/>
          <w:numId w:val="10"/>
        </w:numPr>
        <w:spacing w:line="317" w:lineRule="auto"/>
        <w:ind w:left="0" w:right="58" w:firstLine="567"/>
        <w:jc w:val="both"/>
        <w:outlineLvl w:val="0"/>
        <w:rPr>
          <w:rFonts w:ascii="Times New Roman" w:hAnsi="Times New Roman"/>
          <w:szCs w:val="28"/>
        </w:rPr>
      </w:pPr>
      <w:bookmarkStart w:id="231" w:name="_Toc16409158"/>
      <w:bookmarkStart w:id="232" w:name="_Toc19697895"/>
      <w:bookmarkStart w:id="233" w:name="_Toc34292313"/>
      <w:bookmarkStart w:id="234" w:name="_Toc89868211"/>
      <w:bookmarkStart w:id="235" w:name="_Toc89871795"/>
      <w:r w:rsidRPr="00413403">
        <w:rPr>
          <w:rFonts w:ascii="Times New Roman" w:hAnsi="Times New Roman"/>
          <w:szCs w:val="28"/>
        </w:rPr>
        <w:t>Tiêu chuẩn chất thải rắn (CTR) sinh hoạt: 0,9÷1,0kg/người.ngđ. CTR phát sinh từ khu công cộng 20% CTR sinh hoạt. Tỷ lệ thu gom CTR đạt 100%.</w:t>
      </w:r>
      <w:bookmarkEnd w:id="231"/>
      <w:bookmarkEnd w:id="232"/>
      <w:bookmarkEnd w:id="233"/>
      <w:bookmarkEnd w:id="234"/>
      <w:bookmarkEnd w:id="235"/>
    </w:p>
    <w:p w14:paraId="37291BB0" w14:textId="77777777" w:rsidR="00413403" w:rsidRPr="00413403" w:rsidRDefault="00413403" w:rsidP="00D93D0B">
      <w:pPr>
        <w:numPr>
          <w:ilvl w:val="0"/>
          <w:numId w:val="10"/>
        </w:numPr>
        <w:spacing w:line="317" w:lineRule="auto"/>
        <w:ind w:left="0" w:right="74" w:firstLine="567"/>
        <w:jc w:val="both"/>
        <w:outlineLvl w:val="0"/>
        <w:rPr>
          <w:rFonts w:ascii="Times New Roman" w:hAnsi="Times New Roman"/>
          <w:snapToGrid w:val="0"/>
          <w:szCs w:val="28"/>
          <w:lang w:val="it-IT"/>
        </w:rPr>
      </w:pPr>
      <w:bookmarkStart w:id="236" w:name="_Toc16409159"/>
      <w:bookmarkStart w:id="237" w:name="_Toc19697896"/>
      <w:bookmarkStart w:id="238" w:name="_Toc34292314"/>
      <w:bookmarkStart w:id="239" w:name="_Toc89868212"/>
      <w:bookmarkStart w:id="240" w:name="_Toc89871796"/>
      <w:r w:rsidRPr="00413403">
        <w:rPr>
          <w:rFonts w:ascii="Times New Roman" w:hAnsi="Times New Roman"/>
          <w:szCs w:val="28"/>
        </w:rPr>
        <w:t xml:space="preserve">Cấp điện sinh hoạt: </w:t>
      </w:r>
      <w:r w:rsidRPr="00413403">
        <w:rPr>
          <w:rFonts w:ascii="Times New Roman" w:hAnsi="Times New Roman"/>
          <w:snapToGrid w:val="0"/>
          <w:szCs w:val="28"/>
          <w:lang w:val="it-IT"/>
        </w:rPr>
        <w:t>Khu nhà ở liên kế 3KW/hộ, khu nhà ở biệt thự: 5KW/hộ.</w:t>
      </w:r>
      <w:bookmarkEnd w:id="236"/>
      <w:bookmarkEnd w:id="237"/>
      <w:bookmarkEnd w:id="238"/>
      <w:bookmarkEnd w:id="239"/>
      <w:bookmarkEnd w:id="240"/>
    </w:p>
    <w:p w14:paraId="3F18003C" w14:textId="77777777" w:rsidR="00413403" w:rsidRPr="00413403" w:rsidRDefault="00413403" w:rsidP="00D93D0B">
      <w:pPr>
        <w:spacing w:line="317" w:lineRule="auto"/>
        <w:ind w:right="74" w:firstLine="567"/>
        <w:jc w:val="both"/>
        <w:outlineLvl w:val="0"/>
        <w:rPr>
          <w:rFonts w:ascii="Times New Roman" w:hAnsi="Times New Roman"/>
          <w:szCs w:val="28"/>
        </w:rPr>
      </w:pPr>
      <w:bookmarkStart w:id="241" w:name="_Toc16409160"/>
      <w:bookmarkStart w:id="242" w:name="_Toc19697897"/>
      <w:bookmarkStart w:id="243" w:name="_Toc34292315"/>
      <w:bookmarkStart w:id="244" w:name="_Toc89868213"/>
      <w:bookmarkStart w:id="245" w:name="_Toc89871797"/>
      <w:r w:rsidRPr="00413403">
        <w:rPr>
          <w:rFonts w:ascii="Times New Roman" w:hAnsi="Times New Roman"/>
          <w:szCs w:val="28"/>
        </w:rPr>
        <w:t>- Các chỉ tiêu môi trường, tiếng ồn, khí thải, rác thải, nước thải phòng chống cháy nổ, vệ sinh công nghiệp, khoảng cách ly, hành lang hạ tầng kỹ thuật,...: theo tiêu chuẩn, quy chuẩn chuyên ngành hiện hành.</w:t>
      </w:r>
      <w:bookmarkEnd w:id="241"/>
      <w:bookmarkEnd w:id="242"/>
      <w:bookmarkEnd w:id="243"/>
      <w:bookmarkEnd w:id="244"/>
      <w:bookmarkEnd w:id="245"/>
    </w:p>
    <w:p w14:paraId="16CDDAB6" w14:textId="333531BC" w:rsidR="00413403" w:rsidRDefault="00413403" w:rsidP="00D93D0B">
      <w:pPr>
        <w:spacing w:line="317" w:lineRule="auto"/>
        <w:ind w:right="74" w:firstLine="567"/>
        <w:jc w:val="both"/>
        <w:outlineLvl w:val="0"/>
        <w:rPr>
          <w:rFonts w:ascii="Times New Roman" w:hAnsi="Times New Roman"/>
          <w:szCs w:val="28"/>
        </w:rPr>
      </w:pPr>
      <w:bookmarkStart w:id="246" w:name="_Toc16409161"/>
      <w:bookmarkStart w:id="247" w:name="_Toc19697898"/>
      <w:bookmarkStart w:id="248" w:name="_Toc34292316"/>
      <w:bookmarkStart w:id="249" w:name="_Toc89868214"/>
      <w:bookmarkStart w:id="250" w:name="_Toc89871798"/>
      <w:r w:rsidRPr="00413403">
        <w:rPr>
          <w:rFonts w:ascii="Times New Roman" w:hAnsi="Times New Roman"/>
          <w:szCs w:val="28"/>
        </w:rPr>
        <w:t>- Các chỉ tiêu kinh tế kỹ thuật chính sẽ được điều chỉnh, cân đối trong quá trình lập quy hoạch, phù hợp, tuân thủ Quy chuẩn xây dựng Việt Nam, tiêu chuẩn thiết kế chuyên ngành.</w:t>
      </w:r>
      <w:bookmarkEnd w:id="246"/>
      <w:bookmarkEnd w:id="247"/>
      <w:bookmarkEnd w:id="248"/>
      <w:bookmarkEnd w:id="249"/>
      <w:bookmarkEnd w:id="250"/>
    </w:p>
    <w:p w14:paraId="1AC1C2E1" w14:textId="140E3434" w:rsidR="001763A6" w:rsidRDefault="001763A6" w:rsidP="00D93D0B">
      <w:pPr>
        <w:spacing w:line="317" w:lineRule="auto"/>
        <w:ind w:right="74" w:firstLine="567"/>
        <w:jc w:val="both"/>
        <w:outlineLvl w:val="0"/>
        <w:rPr>
          <w:rFonts w:ascii="Times New Roman" w:hAnsi="Times New Roman"/>
          <w:szCs w:val="28"/>
        </w:rPr>
      </w:pPr>
    </w:p>
    <w:p w14:paraId="7FF569B5" w14:textId="49824B4F" w:rsidR="001763A6" w:rsidRDefault="001763A6" w:rsidP="00D93D0B">
      <w:pPr>
        <w:spacing w:line="317" w:lineRule="auto"/>
        <w:ind w:right="74" w:firstLine="567"/>
        <w:jc w:val="both"/>
        <w:outlineLvl w:val="0"/>
        <w:rPr>
          <w:rFonts w:ascii="Times New Roman" w:hAnsi="Times New Roman"/>
          <w:szCs w:val="28"/>
        </w:rPr>
      </w:pPr>
    </w:p>
    <w:p w14:paraId="268FE19A" w14:textId="0B6C73A9" w:rsidR="001763A6" w:rsidRDefault="001763A6" w:rsidP="00D93D0B">
      <w:pPr>
        <w:spacing w:line="317" w:lineRule="auto"/>
        <w:ind w:right="74" w:firstLine="567"/>
        <w:jc w:val="both"/>
        <w:outlineLvl w:val="0"/>
        <w:rPr>
          <w:rFonts w:ascii="Times New Roman" w:hAnsi="Times New Roman"/>
          <w:szCs w:val="28"/>
        </w:rPr>
      </w:pPr>
    </w:p>
    <w:p w14:paraId="708A285E" w14:textId="1628461A" w:rsidR="00413403" w:rsidRPr="00413403" w:rsidRDefault="00413403" w:rsidP="00CF340C">
      <w:pPr>
        <w:pStyle w:val="BodyText"/>
        <w:spacing w:after="0" w:line="312" w:lineRule="auto"/>
        <w:ind w:right="-144" w:firstLine="547"/>
        <w:outlineLvl w:val="0"/>
        <w:rPr>
          <w:b/>
          <w:sz w:val="28"/>
          <w:szCs w:val="28"/>
          <w:lang w:val="it-IT"/>
        </w:rPr>
      </w:pPr>
      <w:bookmarkStart w:id="251" w:name="_Toc34292317"/>
      <w:bookmarkStart w:id="252" w:name="_Toc89871799"/>
      <w:r w:rsidRPr="00413403">
        <w:rPr>
          <w:b/>
          <w:sz w:val="28"/>
          <w:szCs w:val="28"/>
          <w:lang w:val="it-IT"/>
        </w:rPr>
        <w:lastRenderedPageBreak/>
        <w:t>V. ĐỀ XUẤT QUY HOẠCH:</w:t>
      </w:r>
      <w:bookmarkStart w:id="253" w:name="_Toc19626280"/>
      <w:bookmarkEnd w:id="220"/>
      <w:bookmarkEnd w:id="251"/>
      <w:bookmarkEnd w:id="252"/>
    </w:p>
    <w:p w14:paraId="7F3BA23E" w14:textId="77777777" w:rsidR="00413403" w:rsidRPr="008920ED" w:rsidRDefault="00413403" w:rsidP="00CF340C">
      <w:pPr>
        <w:pStyle w:val="BodyText"/>
        <w:spacing w:after="0" w:line="312" w:lineRule="auto"/>
        <w:ind w:right="-144" w:firstLine="547"/>
        <w:outlineLvl w:val="1"/>
        <w:rPr>
          <w:b/>
          <w:bCs/>
          <w:iCs/>
          <w:sz w:val="28"/>
          <w:szCs w:val="28"/>
          <w:lang w:val="it-IT"/>
        </w:rPr>
      </w:pPr>
      <w:bookmarkStart w:id="254" w:name="_Toc34292318"/>
      <w:bookmarkStart w:id="255" w:name="_Toc89871800"/>
      <w:r w:rsidRPr="008920ED">
        <w:rPr>
          <w:b/>
          <w:bCs/>
          <w:iCs/>
          <w:sz w:val="28"/>
          <w:szCs w:val="28"/>
          <w:lang w:val="it-IT"/>
        </w:rPr>
        <w:t>1. Quy hoạch tổng mặt bằng sử dụng đất:</w:t>
      </w:r>
      <w:bookmarkStart w:id="256" w:name="_Toc19626281"/>
      <w:bookmarkEnd w:id="253"/>
      <w:bookmarkEnd w:id="254"/>
      <w:bookmarkEnd w:id="255"/>
    </w:p>
    <w:p w14:paraId="2DCC2DB8" w14:textId="3AA4367E" w:rsidR="00225066" w:rsidRPr="00225066" w:rsidRDefault="00413403" w:rsidP="00CF340C">
      <w:pPr>
        <w:numPr>
          <w:ilvl w:val="0"/>
          <w:numId w:val="10"/>
        </w:numPr>
        <w:spacing w:line="312" w:lineRule="auto"/>
        <w:ind w:left="0" w:right="74" w:firstLine="540"/>
        <w:jc w:val="both"/>
        <w:outlineLvl w:val="0"/>
        <w:rPr>
          <w:rFonts w:ascii="Times New Roman" w:hAnsi="Times New Roman"/>
          <w:szCs w:val="28"/>
          <w:lang w:val="pt-BR"/>
        </w:rPr>
      </w:pPr>
      <w:bookmarkStart w:id="257" w:name="_Toc89868217"/>
      <w:bookmarkStart w:id="258" w:name="_Toc89871801"/>
      <w:r w:rsidRPr="00225066">
        <w:rPr>
          <w:rFonts w:ascii="Times New Roman" w:hAnsi="Times New Roman"/>
          <w:szCs w:val="28"/>
        </w:rPr>
        <w:t>Khu vực lập quy hoạch bố trí các khu chức năng gồm: Các khu đất ở mới dạng nhà</w:t>
      </w:r>
      <w:r w:rsidR="00015D1A">
        <w:rPr>
          <w:rFonts w:ascii="Times New Roman" w:hAnsi="Times New Roman"/>
          <w:szCs w:val="28"/>
        </w:rPr>
        <w:t xml:space="preserve"> liền kề</w:t>
      </w:r>
      <w:r w:rsidRPr="00225066">
        <w:rPr>
          <w:rFonts w:ascii="Times New Roman" w:hAnsi="Times New Roman"/>
          <w:szCs w:val="28"/>
        </w:rPr>
        <w:t xml:space="preserve">, đất ở mới dạng biệt thự, </w:t>
      </w:r>
      <w:r w:rsidR="008E114F">
        <w:rPr>
          <w:rFonts w:ascii="Times New Roman" w:hAnsi="Times New Roman"/>
          <w:szCs w:val="28"/>
        </w:rPr>
        <w:t xml:space="preserve">ở xã hội, </w:t>
      </w:r>
      <w:r w:rsidR="00225066" w:rsidRPr="00225066">
        <w:rPr>
          <w:rFonts w:ascii="Times New Roman" w:hAnsi="Times New Roman"/>
          <w:szCs w:val="28"/>
          <w:lang w:val="pt-BR"/>
        </w:rPr>
        <w:t>các khu đất công trình công cộng khu ở gồm: Các công trình dịch vụ thương mại, các công trình phụ trợ khu ở; đất cây xanh cách ly; đất hạ tầng kỹ thuật đô thị;</w:t>
      </w:r>
      <w:r w:rsidR="00225066">
        <w:rPr>
          <w:rFonts w:ascii="Times New Roman" w:hAnsi="Times New Roman"/>
          <w:szCs w:val="28"/>
          <w:lang w:val="pt-BR"/>
        </w:rPr>
        <w:t xml:space="preserve"> đ</w:t>
      </w:r>
      <w:r w:rsidR="00225066" w:rsidRPr="00225066">
        <w:rPr>
          <w:rFonts w:ascii="Times New Roman" w:hAnsi="Times New Roman"/>
          <w:szCs w:val="28"/>
          <w:lang w:val="pt-BR"/>
        </w:rPr>
        <w:t>ất giao thông.</w:t>
      </w:r>
      <w:bookmarkEnd w:id="257"/>
      <w:bookmarkEnd w:id="258"/>
    </w:p>
    <w:p w14:paraId="0D02B5CD" w14:textId="25CFB4C7" w:rsidR="00413403" w:rsidRDefault="00413403" w:rsidP="002E1DEC">
      <w:pPr>
        <w:pStyle w:val="BodyText2"/>
        <w:spacing w:after="0" w:line="312" w:lineRule="auto"/>
        <w:ind w:firstLine="562"/>
        <w:jc w:val="both"/>
        <w:rPr>
          <w:rFonts w:ascii="Times New Roman" w:hAnsi="Times New Roman"/>
          <w:b/>
          <w:bCs/>
          <w:iCs/>
          <w:szCs w:val="28"/>
          <w:lang w:val="vi-VN"/>
        </w:rPr>
      </w:pPr>
      <w:r w:rsidRPr="00413403">
        <w:rPr>
          <w:rFonts w:ascii="Times New Roman" w:hAnsi="Times New Roman"/>
          <w:szCs w:val="28"/>
        </w:rPr>
        <w:t xml:space="preserve"> </w:t>
      </w:r>
      <w:r w:rsidR="00225066">
        <w:rPr>
          <w:rFonts w:ascii="Times New Roman" w:hAnsi="Times New Roman"/>
          <w:szCs w:val="28"/>
        </w:rPr>
        <w:t xml:space="preserve"> </w:t>
      </w:r>
      <w:r w:rsidRPr="00413403">
        <w:rPr>
          <w:rFonts w:ascii="Times New Roman" w:hAnsi="Times New Roman"/>
          <w:b/>
          <w:bCs/>
          <w:iCs/>
          <w:szCs w:val="28"/>
          <w:lang w:val="vi-VN"/>
        </w:rPr>
        <w:t>Bảng tổng hợp chức năng sử dụng đất</w:t>
      </w:r>
    </w:p>
    <w:tbl>
      <w:tblPr>
        <w:tblW w:w="9874" w:type="dxa"/>
        <w:tblLayout w:type="fixed"/>
        <w:tblLook w:val="04A0" w:firstRow="1" w:lastRow="0" w:firstColumn="1" w:lastColumn="0" w:noHBand="0" w:noVBand="1"/>
      </w:tblPr>
      <w:tblGrid>
        <w:gridCol w:w="591"/>
        <w:gridCol w:w="934"/>
        <w:gridCol w:w="3060"/>
        <w:gridCol w:w="630"/>
        <w:gridCol w:w="1170"/>
        <w:gridCol w:w="810"/>
        <w:gridCol w:w="810"/>
        <w:gridCol w:w="808"/>
        <w:gridCol w:w="722"/>
        <w:gridCol w:w="6"/>
        <w:gridCol w:w="327"/>
        <w:gridCol w:w="6"/>
      </w:tblGrid>
      <w:tr w:rsidR="006D1B5D" w:rsidRPr="006D1B5D" w14:paraId="2B414E5E" w14:textId="77777777" w:rsidTr="00853165">
        <w:trPr>
          <w:gridAfter w:val="3"/>
          <w:wAfter w:w="339" w:type="dxa"/>
          <w:trHeight w:val="556"/>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E8A75C" w14:textId="22580DAB"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sz w:val="24"/>
                <w:szCs w:val="24"/>
              </w:rPr>
              <w:t>Số</w:t>
            </w:r>
            <w:r w:rsidRPr="00853165">
              <w:rPr>
                <w:rFonts w:ascii="Times New Roman" w:hAnsi="Times New Roman"/>
                <w:b/>
                <w:bCs/>
                <w:sz w:val="24"/>
                <w:szCs w:val="24"/>
              </w:rPr>
              <w:br/>
              <w:t>TT</w:t>
            </w:r>
          </w:p>
        </w:tc>
        <w:tc>
          <w:tcPr>
            <w:tcW w:w="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695500" w14:textId="56D79BD4"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sz w:val="24"/>
                <w:szCs w:val="24"/>
              </w:rPr>
              <w:t>Ký hiệu</w:t>
            </w:r>
          </w:p>
        </w:tc>
        <w:tc>
          <w:tcPr>
            <w:tcW w:w="3060"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AE523DD"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 xml:space="preserve">Chức năng </w:t>
            </w:r>
          </w:p>
          <w:p w14:paraId="29EEE660" w14:textId="639D9546"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sz w:val="24"/>
                <w:szCs w:val="24"/>
              </w:rPr>
              <w:t>sử dụng đất</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08B0A3" w14:textId="22E8F8B9"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sz w:val="24"/>
                <w:szCs w:val="24"/>
              </w:rPr>
              <w:t>Số lô</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6D4D28" w14:textId="6AC3E984"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sz w:val="24"/>
                <w:szCs w:val="24"/>
              </w:rPr>
              <w:t>Diện tích</w:t>
            </w:r>
            <w:r w:rsidRPr="00853165">
              <w:rPr>
                <w:rFonts w:ascii="Times New Roman" w:hAnsi="Times New Roman"/>
                <w:b/>
                <w:bCs/>
                <w:sz w:val="24"/>
                <w:szCs w:val="24"/>
              </w:rPr>
              <w:br/>
              <w:t>(m</w:t>
            </w:r>
            <w:r w:rsidRPr="00853165">
              <w:rPr>
                <w:rFonts w:ascii="Times New Roman" w:hAnsi="Times New Roman"/>
                <w:b/>
                <w:bCs/>
                <w:sz w:val="24"/>
                <w:szCs w:val="24"/>
                <w:vertAlign w:val="superscript"/>
              </w:rPr>
              <w:t>2</w:t>
            </w:r>
            <w:r w:rsidRPr="00853165">
              <w:rPr>
                <w:rFonts w:ascii="Times New Roman" w:hAnsi="Times New Roman"/>
                <w:b/>
                <w:bCs/>
                <w:sz w:val="24"/>
                <w:szCs w:val="24"/>
              </w:rPr>
              <w:t>)</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35DF9B" w14:textId="212C2D16"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sz w:val="24"/>
                <w:szCs w:val="24"/>
              </w:rPr>
              <w:t>Tỷ lệ</w:t>
            </w:r>
            <w:r w:rsidRPr="00853165">
              <w:rPr>
                <w:rFonts w:ascii="Times New Roman" w:hAnsi="Times New Roman"/>
                <w:b/>
                <w:bCs/>
                <w:sz w:val="24"/>
                <w:szCs w:val="24"/>
              </w:rPr>
              <w:br/>
              <w:t>(%)</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D0229C" w14:textId="0CE7374D"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 xml:space="preserve">Mật độ </w:t>
            </w:r>
            <w:r w:rsidRPr="00853165">
              <w:rPr>
                <w:rFonts w:ascii="Times New Roman" w:hAnsi="Times New Roman"/>
                <w:b/>
                <w:bCs/>
                <w:sz w:val="24"/>
                <w:szCs w:val="24"/>
              </w:rPr>
              <w:br/>
              <w:t>XDTĐ</w:t>
            </w:r>
            <w:r w:rsidRPr="00853165">
              <w:rPr>
                <w:rFonts w:ascii="Times New Roman" w:hAnsi="Times New Roman"/>
                <w:b/>
                <w:bCs/>
                <w:sz w:val="24"/>
                <w:szCs w:val="24"/>
              </w:rPr>
              <w:br/>
              <w:t>(%)</w:t>
            </w:r>
          </w:p>
        </w:tc>
        <w:tc>
          <w:tcPr>
            <w:tcW w:w="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CCAAB0" w14:textId="6C588BD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 xml:space="preserve">Tầng cao tối đa </w:t>
            </w:r>
            <w:r w:rsidRPr="00853165">
              <w:rPr>
                <w:rFonts w:ascii="Times New Roman" w:hAnsi="Times New Roman"/>
                <w:b/>
                <w:bCs/>
                <w:sz w:val="24"/>
                <w:szCs w:val="24"/>
              </w:rPr>
              <w:br/>
              <w:t>(Tầng)</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D10FA" w14:textId="545C3611"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Hệ số sử dụng đất</w:t>
            </w:r>
          </w:p>
        </w:tc>
      </w:tr>
      <w:tr w:rsidR="006D1B5D" w:rsidRPr="00326B0E" w14:paraId="7DF02350" w14:textId="77777777" w:rsidTr="00853165">
        <w:trPr>
          <w:gridAfter w:val="1"/>
          <w:wAfter w:w="6" w:type="dxa"/>
          <w:trHeight w:val="782"/>
        </w:trPr>
        <w:tc>
          <w:tcPr>
            <w:tcW w:w="591" w:type="dxa"/>
            <w:vMerge/>
            <w:tcBorders>
              <w:top w:val="single" w:sz="4" w:space="0" w:color="auto"/>
              <w:left w:val="single" w:sz="4" w:space="0" w:color="auto"/>
              <w:bottom w:val="single" w:sz="4" w:space="0" w:color="auto"/>
              <w:right w:val="single" w:sz="4" w:space="0" w:color="auto"/>
            </w:tcBorders>
            <w:vAlign w:val="center"/>
            <w:hideMark/>
          </w:tcPr>
          <w:p w14:paraId="03683642" w14:textId="77777777" w:rsidR="00326B0E" w:rsidRPr="00853165" w:rsidRDefault="00326B0E" w:rsidP="00D50B6A">
            <w:pPr>
              <w:spacing w:line="317" w:lineRule="auto"/>
              <w:ind w:left="-72" w:right="-72"/>
              <w:rPr>
                <w:rFonts w:ascii="Times New Roman" w:hAnsi="Times New Roman"/>
                <w:b/>
                <w:bCs/>
                <w:color w:val="000000"/>
                <w:sz w:val="24"/>
                <w:szCs w:val="24"/>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14:paraId="4FF627BD" w14:textId="77777777" w:rsidR="00326B0E" w:rsidRPr="00853165" w:rsidRDefault="00326B0E" w:rsidP="00D50B6A">
            <w:pPr>
              <w:spacing w:line="317" w:lineRule="auto"/>
              <w:ind w:left="-72" w:right="-72"/>
              <w:rPr>
                <w:rFonts w:ascii="Times New Roman" w:hAnsi="Times New Roman"/>
                <w:b/>
                <w:bCs/>
                <w:color w:val="000000"/>
                <w:sz w:val="24"/>
                <w:szCs w:val="24"/>
              </w:rPr>
            </w:pPr>
          </w:p>
        </w:tc>
        <w:tc>
          <w:tcPr>
            <w:tcW w:w="3060" w:type="dxa"/>
            <w:vMerge/>
            <w:tcBorders>
              <w:top w:val="single" w:sz="4" w:space="0" w:color="auto"/>
              <w:left w:val="single" w:sz="4" w:space="0" w:color="auto"/>
              <w:bottom w:val="single" w:sz="4" w:space="0" w:color="auto"/>
              <w:right w:val="nil"/>
            </w:tcBorders>
            <w:vAlign w:val="center"/>
            <w:hideMark/>
          </w:tcPr>
          <w:p w14:paraId="315F6C7B" w14:textId="77777777" w:rsidR="00326B0E" w:rsidRPr="00853165" w:rsidRDefault="00326B0E" w:rsidP="00D50B6A">
            <w:pPr>
              <w:spacing w:line="317" w:lineRule="auto"/>
              <w:ind w:left="-72" w:right="-72"/>
              <w:rPr>
                <w:rFonts w:ascii="Times New Roman" w:hAnsi="Times New Roman"/>
                <w:b/>
                <w:bCs/>
                <w:color w:val="000000"/>
                <w:sz w:val="24"/>
                <w:szCs w:val="24"/>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14:paraId="34D176F6" w14:textId="77777777" w:rsidR="00326B0E" w:rsidRPr="00853165" w:rsidRDefault="00326B0E" w:rsidP="00D50B6A">
            <w:pPr>
              <w:spacing w:line="317" w:lineRule="auto"/>
              <w:ind w:left="-72" w:right="-72"/>
              <w:rPr>
                <w:rFonts w:ascii="Times New Roman" w:hAnsi="Times New Roman"/>
                <w:b/>
                <w:bCs/>
                <w:color w:val="000000"/>
                <w:sz w:val="24"/>
                <w:szCs w:val="24"/>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62CD91C2" w14:textId="77777777" w:rsidR="00326B0E" w:rsidRPr="00853165" w:rsidRDefault="00326B0E" w:rsidP="00D50B6A">
            <w:pPr>
              <w:spacing w:line="317" w:lineRule="auto"/>
              <w:ind w:left="-72" w:right="-72"/>
              <w:rPr>
                <w:rFonts w:ascii="Times New Roman" w:hAnsi="Times New Roman"/>
                <w:b/>
                <w:bCs/>
                <w:color w:val="000000"/>
                <w:sz w:val="24"/>
                <w:szCs w:val="24"/>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035DA9E1" w14:textId="77777777" w:rsidR="00326B0E" w:rsidRPr="00853165" w:rsidRDefault="00326B0E" w:rsidP="00D50B6A">
            <w:pPr>
              <w:spacing w:line="317" w:lineRule="auto"/>
              <w:ind w:left="-72" w:right="-72"/>
              <w:jc w:val="right"/>
              <w:rPr>
                <w:rFonts w:ascii="Times New Roman" w:hAnsi="Times New Roman"/>
                <w:b/>
                <w:bCs/>
                <w:color w:val="000000"/>
                <w:sz w:val="24"/>
                <w:szCs w:val="24"/>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3B4ACD84" w14:textId="77777777" w:rsidR="00326B0E" w:rsidRPr="00853165" w:rsidRDefault="00326B0E" w:rsidP="00D50B6A">
            <w:pPr>
              <w:spacing w:line="317" w:lineRule="auto"/>
              <w:ind w:left="-72" w:right="-72"/>
              <w:rPr>
                <w:rFonts w:ascii="Times New Roman" w:hAnsi="Times New Roman"/>
                <w:b/>
                <w:bCs/>
                <w:sz w:val="24"/>
                <w:szCs w:val="24"/>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14:paraId="3FBB244F" w14:textId="77777777" w:rsidR="00326B0E" w:rsidRPr="00853165" w:rsidRDefault="00326B0E" w:rsidP="00D50B6A">
            <w:pPr>
              <w:spacing w:line="317" w:lineRule="auto"/>
              <w:ind w:left="-72" w:right="-72"/>
              <w:rPr>
                <w:rFonts w:ascii="Times New Roman" w:hAnsi="Times New Roman"/>
                <w:b/>
                <w:bCs/>
                <w:sz w:val="24"/>
                <w:szCs w:val="24"/>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14:paraId="096CBEFF" w14:textId="77777777" w:rsidR="00326B0E" w:rsidRPr="00853165" w:rsidRDefault="00326B0E" w:rsidP="00D50B6A">
            <w:pPr>
              <w:spacing w:line="317" w:lineRule="auto"/>
              <w:ind w:left="-72" w:right="-72"/>
              <w:jc w:val="right"/>
              <w:rPr>
                <w:rFonts w:ascii="Times New Roman" w:hAnsi="Times New Roman"/>
                <w:b/>
                <w:bCs/>
                <w:sz w:val="24"/>
                <w:szCs w:val="24"/>
              </w:rPr>
            </w:pPr>
          </w:p>
        </w:tc>
        <w:tc>
          <w:tcPr>
            <w:tcW w:w="333" w:type="dxa"/>
            <w:gridSpan w:val="2"/>
            <w:tcBorders>
              <w:top w:val="nil"/>
              <w:left w:val="nil"/>
              <w:bottom w:val="nil"/>
              <w:right w:val="nil"/>
            </w:tcBorders>
            <w:shd w:val="clear" w:color="auto" w:fill="auto"/>
            <w:noWrap/>
            <w:vAlign w:val="bottom"/>
            <w:hideMark/>
          </w:tcPr>
          <w:p w14:paraId="2BE7FD60" w14:textId="77777777" w:rsidR="00326B0E" w:rsidRPr="00326B0E" w:rsidRDefault="00326B0E" w:rsidP="00326B0E">
            <w:pPr>
              <w:jc w:val="center"/>
              <w:rPr>
                <w:rFonts w:ascii="Arial" w:hAnsi="Arial" w:cs="Arial"/>
                <w:b/>
                <w:bCs/>
                <w:sz w:val="20"/>
              </w:rPr>
            </w:pPr>
          </w:p>
        </w:tc>
      </w:tr>
      <w:tr w:rsidR="00326B0E" w:rsidRPr="00326B0E" w14:paraId="1F85E5EB" w14:textId="77777777" w:rsidTr="00853165">
        <w:trPr>
          <w:trHeight w:val="300"/>
        </w:trPr>
        <w:tc>
          <w:tcPr>
            <w:tcW w:w="45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87B34C" w14:textId="6CFE0254" w:rsidR="00326B0E" w:rsidRPr="00853165" w:rsidRDefault="00326B0E" w:rsidP="00D50B6A">
            <w:pPr>
              <w:spacing w:line="317" w:lineRule="auto"/>
              <w:ind w:left="-72" w:right="-72"/>
              <w:rPr>
                <w:rFonts w:ascii="Times New Roman" w:hAnsi="Times New Roman"/>
                <w:b/>
                <w:bCs/>
                <w:color w:val="000000"/>
                <w:sz w:val="24"/>
                <w:szCs w:val="24"/>
              </w:rPr>
            </w:pPr>
            <w:r w:rsidRPr="00853165">
              <w:rPr>
                <w:rFonts w:ascii="Times New Roman" w:hAnsi="Times New Roman"/>
                <w:b/>
                <w:bCs/>
                <w:color w:val="000000"/>
                <w:sz w:val="24"/>
                <w:szCs w:val="24"/>
              </w:rPr>
              <w:t>TỔNG DIỆN TÍCH KHU ĐẤT QH</w:t>
            </w:r>
          </w:p>
        </w:tc>
        <w:tc>
          <w:tcPr>
            <w:tcW w:w="630" w:type="dxa"/>
            <w:tcBorders>
              <w:top w:val="nil"/>
              <w:left w:val="nil"/>
              <w:bottom w:val="single" w:sz="4" w:space="0" w:color="auto"/>
              <w:right w:val="single" w:sz="4" w:space="0" w:color="auto"/>
            </w:tcBorders>
            <w:shd w:val="clear" w:color="auto" w:fill="auto"/>
            <w:noWrap/>
            <w:vAlign w:val="center"/>
            <w:hideMark/>
          </w:tcPr>
          <w:p w14:paraId="70F60834"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29A5A96E"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190.195,00</w:t>
            </w:r>
          </w:p>
        </w:tc>
        <w:tc>
          <w:tcPr>
            <w:tcW w:w="810" w:type="dxa"/>
            <w:tcBorders>
              <w:top w:val="nil"/>
              <w:left w:val="nil"/>
              <w:bottom w:val="single" w:sz="4" w:space="0" w:color="auto"/>
              <w:right w:val="single" w:sz="4" w:space="0" w:color="auto"/>
            </w:tcBorders>
            <w:shd w:val="clear" w:color="auto" w:fill="auto"/>
            <w:noWrap/>
            <w:vAlign w:val="center"/>
            <w:hideMark/>
          </w:tcPr>
          <w:p w14:paraId="5361AD9D"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100,00</w:t>
            </w:r>
          </w:p>
        </w:tc>
        <w:tc>
          <w:tcPr>
            <w:tcW w:w="2346" w:type="dxa"/>
            <w:gridSpan w:val="4"/>
            <w:tcBorders>
              <w:top w:val="nil"/>
              <w:left w:val="nil"/>
              <w:bottom w:val="single" w:sz="4" w:space="0" w:color="auto"/>
              <w:right w:val="single" w:sz="4" w:space="0" w:color="auto"/>
            </w:tcBorders>
            <w:shd w:val="clear" w:color="auto" w:fill="auto"/>
            <w:noWrap/>
            <w:vAlign w:val="center"/>
            <w:hideMark/>
          </w:tcPr>
          <w:p w14:paraId="654E32E7"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 </w:t>
            </w:r>
          </w:p>
        </w:tc>
        <w:tc>
          <w:tcPr>
            <w:tcW w:w="333" w:type="dxa"/>
            <w:gridSpan w:val="2"/>
            <w:vAlign w:val="center"/>
            <w:hideMark/>
          </w:tcPr>
          <w:p w14:paraId="0403C414" w14:textId="77777777" w:rsidR="00326B0E" w:rsidRPr="00326B0E" w:rsidRDefault="00326B0E" w:rsidP="00326B0E">
            <w:pPr>
              <w:rPr>
                <w:rFonts w:ascii="Times New Roman" w:hAnsi="Times New Roman"/>
                <w:sz w:val="20"/>
              </w:rPr>
            </w:pPr>
          </w:p>
        </w:tc>
      </w:tr>
      <w:tr w:rsidR="00326B0E" w:rsidRPr="00326B0E" w14:paraId="497C3032"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D23A1E"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I</w:t>
            </w:r>
          </w:p>
        </w:tc>
        <w:tc>
          <w:tcPr>
            <w:tcW w:w="934" w:type="dxa"/>
            <w:tcBorders>
              <w:top w:val="nil"/>
              <w:left w:val="nil"/>
              <w:bottom w:val="single" w:sz="4" w:space="0" w:color="auto"/>
              <w:right w:val="single" w:sz="4" w:space="0" w:color="auto"/>
            </w:tcBorders>
            <w:shd w:val="clear" w:color="auto" w:fill="FFFFFF" w:themeFill="background1"/>
            <w:noWrap/>
            <w:vAlign w:val="center"/>
            <w:hideMark/>
          </w:tcPr>
          <w:p w14:paraId="120C7142"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 </w:t>
            </w:r>
          </w:p>
        </w:tc>
        <w:tc>
          <w:tcPr>
            <w:tcW w:w="3060" w:type="dxa"/>
            <w:tcBorders>
              <w:top w:val="nil"/>
              <w:left w:val="nil"/>
              <w:bottom w:val="single" w:sz="4" w:space="0" w:color="auto"/>
              <w:right w:val="single" w:sz="4" w:space="0" w:color="auto"/>
            </w:tcBorders>
            <w:shd w:val="clear" w:color="auto" w:fill="FFFFFF" w:themeFill="background1"/>
            <w:noWrap/>
            <w:vAlign w:val="center"/>
            <w:hideMark/>
          </w:tcPr>
          <w:p w14:paraId="0261BB3C" w14:textId="77777777" w:rsidR="00326B0E" w:rsidRPr="00853165" w:rsidRDefault="00326B0E" w:rsidP="00D50B6A">
            <w:pPr>
              <w:spacing w:line="317" w:lineRule="auto"/>
              <w:ind w:left="-72" w:right="-72"/>
              <w:rPr>
                <w:rFonts w:ascii="Times New Roman" w:hAnsi="Times New Roman"/>
                <w:b/>
                <w:bCs/>
                <w:color w:val="000000"/>
                <w:sz w:val="24"/>
                <w:szCs w:val="24"/>
              </w:rPr>
            </w:pPr>
            <w:r w:rsidRPr="00853165">
              <w:rPr>
                <w:rFonts w:ascii="Times New Roman" w:hAnsi="Times New Roman"/>
                <w:b/>
                <w:bCs/>
                <w:color w:val="000000"/>
                <w:sz w:val="24"/>
                <w:szCs w:val="24"/>
              </w:rPr>
              <w:t xml:space="preserve">ĐẤT Ở MỚI </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14:paraId="7A58A07F"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214</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35120EB8"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63.577,31</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10CB6683"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33,43</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662875DF"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 </w:t>
            </w:r>
          </w:p>
        </w:tc>
        <w:tc>
          <w:tcPr>
            <w:tcW w:w="808" w:type="dxa"/>
            <w:tcBorders>
              <w:top w:val="nil"/>
              <w:left w:val="nil"/>
              <w:bottom w:val="single" w:sz="4" w:space="0" w:color="auto"/>
              <w:right w:val="single" w:sz="4" w:space="0" w:color="auto"/>
            </w:tcBorders>
            <w:shd w:val="clear" w:color="auto" w:fill="FFFFFF" w:themeFill="background1"/>
            <w:noWrap/>
            <w:vAlign w:val="center"/>
            <w:hideMark/>
          </w:tcPr>
          <w:p w14:paraId="393ED463"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 </w:t>
            </w:r>
          </w:p>
        </w:tc>
        <w:tc>
          <w:tcPr>
            <w:tcW w:w="722" w:type="dxa"/>
            <w:tcBorders>
              <w:top w:val="nil"/>
              <w:left w:val="nil"/>
              <w:bottom w:val="single" w:sz="4" w:space="0" w:color="auto"/>
              <w:right w:val="single" w:sz="4" w:space="0" w:color="auto"/>
            </w:tcBorders>
            <w:shd w:val="clear" w:color="auto" w:fill="FFFFFF" w:themeFill="background1"/>
            <w:noWrap/>
            <w:vAlign w:val="center"/>
            <w:hideMark/>
          </w:tcPr>
          <w:p w14:paraId="3A66B4C7"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 </w:t>
            </w:r>
          </w:p>
        </w:tc>
        <w:tc>
          <w:tcPr>
            <w:tcW w:w="333" w:type="dxa"/>
            <w:gridSpan w:val="2"/>
            <w:vAlign w:val="center"/>
            <w:hideMark/>
          </w:tcPr>
          <w:p w14:paraId="113215D4" w14:textId="77777777" w:rsidR="00326B0E" w:rsidRPr="00326B0E" w:rsidRDefault="00326B0E" w:rsidP="00326B0E">
            <w:pPr>
              <w:rPr>
                <w:rFonts w:ascii="Times New Roman" w:hAnsi="Times New Roman"/>
                <w:sz w:val="20"/>
              </w:rPr>
            </w:pPr>
          </w:p>
        </w:tc>
      </w:tr>
      <w:tr w:rsidR="006D1B5D" w:rsidRPr="00326B0E" w14:paraId="17496205" w14:textId="77777777" w:rsidTr="00853165">
        <w:trPr>
          <w:gridAfter w:val="1"/>
          <w:wAfter w:w="6" w:type="dxa"/>
          <w:trHeight w:val="402"/>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3C51C143"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1</w:t>
            </w:r>
          </w:p>
        </w:tc>
        <w:tc>
          <w:tcPr>
            <w:tcW w:w="934" w:type="dxa"/>
            <w:tcBorders>
              <w:top w:val="nil"/>
              <w:left w:val="nil"/>
              <w:bottom w:val="single" w:sz="4" w:space="0" w:color="auto"/>
              <w:right w:val="single" w:sz="4" w:space="0" w:color="auto"/>
            </w:tcBorders>
            <w:shd w:val="clear" w:color="000000" w:fill="FFFFFF"/>
            <w:noWrap/>
            <w:vAlign w:val="center"/>
            <w:hideMark/>
          </w:tcPr>
          <w:p w14:paraId="276FEBAD"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OLK</w:t>
            </w:r>
          </w:p>
        </w:tc>
        <w:tc>
          <w:tcPr>
            <w:tcW w:w="3060" w:type="dxa"/>
            <w:tcBorders>
              <w:top w:val="nil"/>
              <w:left w:val="nil"/>
              <w:bottom w:val="single" w:sz="4" w:space="0" w:color="auto"/>
              <w:right w:val="single" w:sz="4" w:space="0" w:color="auto"/>
            </w:tcBorders>
            <w:shd w:val="clear" w:color="000000" w:fill="FFFFFF"/>
            <w:noWrap/>
            <w:vAlign w:val="center"/>
            <w:hideMark/>
          </w:tcPr>
          <w:p w14:paraId="0BB11881" w14:textId="77777777" w:rsidR="00326B0E" w:rsidRPr="00853165" w:rsidRDefault="00326B0E" w:rsidP="00D50B6A">
            <w:pPr>
              <w:spacing w:line="317" w:lineRule="auto"/>
              <w:ind w:left="-72" w:right="-72"/>
              <w:rPr>
                <w:rFonts w:ascii="Times New Roman" w:hAnsi="Times New Roman"/>
                <w:b/>
                <w:bCs/>
                <w:color w:val="000000"/>
                <w:sz w:val="24"/>
                <w:szCs w:val="24"/>
              </w:rPr>
            </w:pPr>
            <w:r w:rsidRPr="00853165">
              <w:rPr>
                <w:rFonts w:ascii="Times New Roman" w:hAnsi="Times New Roman"/>
                <w:b/>
                <w:bCs/>
                <w:color w:val="000000"/>
                <w:sz w:val="24"/>
                <w:szCs w:val="24"/>
              </w:rPr>
              <w:t>ĐẤT NHÀ Ở LIỀN KỀ</w:t>
            </w:r>
          </w:p>
        </w:tc>
        <w:tc>
          <w:tcPr>
            <w:tcW w:w="630" w:type="dxa"/>
            <w:tcBorders>
              <w:top w:val="nil"/>
              <w:left w:val="nil"/>
              <w:bottom w:val="single" w:sz="4" w:space="0" w:color="auto"/>
              <w:right w:val="single" w:sz="4" w:space="0" w:color="auto"/>
            </w:tcBorders>
            <w:shd w:val="clear" w:color="000000" w:fill="FFFFFF"/>
            <w:noWrap/>
            <w:vAlign w:val="center"/>
            <w:hideMark/>
          </w:tcPr>
          <w:p w14:paraId="2405B95F"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155</w:t>
            </w:r>
          </w:p>
        </w:tc>
        <w:tc>
          <w:tcPr>
            <w:tcW w:w="1170" w:type="dxa"/>
            <w:tcBorders>
              <w:top w:val="nil"/>
              <w:left w:val="nil"/>
              <w:bottom w:val="single" w:sz="4" w:space="0" w:color="auto"/>
              <w:right w:val="single" w:sz="4" w:space="0" w:color="auto"/>
            </w:tcBorders>
            <w:shd w:val="clear" w:color="000000" w:fill="FFFFFF"/>
            <w:noWrap/>
            <w:vAlign w:val="center"/>
            <w:hideMark/>
          </w:tcPr>
          <w:p w14:paraId="0AA5474F"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26.892,33</w:t>
            </w:r>
          </w:p>
        </w:tc>
        <w:tc>
          <w:tcPr>
            <w:tcW w:w="810" w:type="dxa"/>
            <w:tcBorders>
              <w:top w:val="nil"/>
              <w:left w:val="nil"/>
              <w:bottom w:val="single" w:sz="4" w:space="0" w:color="auto"/>
              <w:right w:val="single" w:sz="4" w:space="0" w:color="auto"/>
            </w:tcBorders>
            <w:shd w:val="clear" w:color="000000" w:fill="FFFFFF"/>
            <w:noWrap/>
            <w:vAlign w:val="center"/>
            <w:hideMark/>
          </w:tcPr>
          <w:p w14:paraId="01AD545B"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14,14</w:t>
            </w:r>
          </w:p>
        </w:tc>
        <w:tc>
          <w:tcPr>
            <w:tcW w:w="810" w:type="dxa"/>
            <w:tcBorders>
              <w:top w:val="nil"/>
              <w:left w:val="nil"/>
              <w:bottom w:val="single" w:sz="4" w:space="0" w:color="auto"/>
              <w:right w:val="single" w:sz="4" w:space="0" w:color="auto"/>
            </w:tcBorders>
            <w:shd w:val="clear" w:color="000000" w:fill="FFFFFF"/>
            <w:noWrap/>
            <w:vAlign w:val="center"/>
            <w:hideMark/>
          </w:tcPr>
          <w:p w14:paraId="7189D270"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80</w:t>
            </w:r>
          </w:p>
        </w:tc>
        <w:tc>
          <w:tcPr>
            <w:tcW w:w="808" w:type="dxa"/>
            <w:tcBorders>
              <w:top w:val="nil"/>
              <w:left w:val="nil"/>
              <w:bottom w:val="single" w:sz="4" w:space="0" w:color="auto"/>
              <w:right w:val="single" w:sz="4" w:space="0" w:color="auto"/>
            </w:tcBorders>
            <w:shd w:val="clear" w:color="000000" w:fill="FFFFFF"/>
            <w:noWrap/>
            <w:vAlign w:val="center"/>
            <w:hideMark/>
          </w:tcPr>
          <w:p w14:paraId="4F5B1969"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5</w:t>
            </w:r>
          </w:p>
        </w:tc>
        <w:tc>
          <w:tcPr>
            <w:tcW w:w="722" w:type="dxa"/>
            <w:tcBorders>
              <w:top w:val="nil"/>
              <w:left w:val="nil"/>
              <w:bottom w:val="single" w:sz="4" w:space="0" w:color="auto"/>
              <w:right w:val="single" w:sz="4" w:space="0" w:color="auto"/>
            </w:tcBorders>
            <w:shd w:val="clear" w:color="000000" w:fill="FFFFFF"/>
            <w:noWrap/>
            <w:vAlign w:val="center"/>
            <w:hideMark/>
          </w:tcPr>
          <w:p w14:paraId="74EAB253"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4,00</w:t>
            </w:r>
          </w:p>
        </w:tc>
        <w:tc>
          <w:tcPr>
            <w:tcW w:w="333" w:type="dxa"/>
            <w:gridSpan w:val="2"/>
            <w:vAlign w:val="center"/>
            <w:hideMark/>
          </w:tcPr>
          <w:p w14:paraId="6AC80A8B" w14:textId="77777777" w:rsidR="00326B0E" w:rsidRPr="00326B0E" w:rsidRDefault="00326B0E" w:rsidP="00326B0E">
            <w:pPr>
              <w:rPr>
                <w:rFonts w:ascii="Times New Roman" w:hAnsi="Times New Roman"/>
                <w:sz w:val="20"/>
              </w:rPr>
            </w:pPr>
          </w:p>
        </w:tc>
      </w:tr>
      <w:tr w:rsidR="006D1B5D" w:rsidRPr="00326B0E" w14:paraId="4CFF8D42"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75422677"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1.1</w:t>
            </w:r>
          </w:p>
        </w:tc>
        <w:tc>
          <w:tcPr>
            <w:tcW w:w="934" w:type="dxa"/>
            <w:tcBorders>
              <w:top w:val="nil"/>
              <w:left w:val="nil"/>
              <w:bottom w:val="single" w:sz="4" w:space="0" w:color="auto"/>
              <w:right w:val="single" w:sz="4" w:space="0" w:color="auto"/>
            </w:tcBorders>
            <w:shd w:val="clear" w:color="000000" w:fill="FFFFFF"/>
            <w:noWrap/>
            <w:vAlign w:val="center"/>
            <w:hideMark/>
          </w:tcPr>
          <w:p w14:paraId="05CA9C78"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OLK1</w:t>
            </w:r>
          </w:p>
        </w:tc>
        <w:tc>
          <w:tcPr>
            <w:tcW w:w="3060" w:type="dxa"/>
            <w:tcBorders>
              <w:top w:val="nil"/>
              <w:left w:val="nil"/>
              <w:bottom w:val="single" w:sz="4" w:space="0" w:color="auto"/>
              <w:right w:val="single" w:sz="4" w:space="0" w:color="auto"/>
            </w:tcBorders>
            <w:shd w:val="clear" w:color="000000" w:fill="FFFFFF"/>
            <w:noWrap/>
            <w:vAlign w:val="center"/>
            <w:hideMark/>
          </w:tcPr>
          <w:p w14:paraId="48E1572C" w14:textId="77777777"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Đất nhà ở liền kề</w:t>
            </w:r>
          </w:p>
        </w:tc>
        <w:tc>
          <w:tcPr>
            <w:tcW w:w="630" w:type="dxa"/>
            <w:tcBorders>
              <w:top w:val="nil"/>
              <w:left w:val="nil"/>
              <w:bottom w:val="single" w:sz="4" w:space="0" w:color="auto"/>
              <w:right w:val="single" w:sz="4" w:space="0" w:color="auto"/>
            </w:tcBorders>
            <w:shd w:val="clear" w:color="000000" w:fill="FFFFFF"/>
            <w:noWrap/>
            <w:vAlign w:val="center"/>
            <w:hideMark/>
          </w:tcPr>
          <w:p w14:paraId="07DA19F1"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28</w:t>
            </w:r>
          </w:p>
        </w:tc>
        <w:tc>
          <w:tcPr>
            <w:tcW w:w="1170" w:type="dxa"/>
            <w:tcBorders>
              <w:top w:val="nil"/>
              <w:left w:val="nil"/>
              <w:bottom w:val="single" w:sz="4" w:space="0" w:color="auto"/>
              <w:right w:val="single" w:sz="4" w:space="0" w:color="auto"/>
            </w:tcBorders>
            <w:shd w:val="clear" w:color="000000" w:fill="FFFFFF"/>
            <w:noWrap/>
            <w:vAlign w:val="center"/>
            <w:hideMark/>
          </w:tcPr>
          <w:p w14:paraId="5521D5B1"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4.314,62</w:t>
            </w:r>
          </w:p>
        </w:tc>
        <w:tc>
          <w:tcPr>
            <w:tcW w:w="810" w:type="dxa"/>
            <w:tcBorders>
              <w:top w:val="nil"/>
              <w:left w:val="nil"/>
              <w:bottom w:val="single" w:sz="4" w:space="0" w:color="auto"/>
              <w:right w:val="single" w:sz="4" w:space="0" w:color="auto"/>
            </w:tcBorders>
            <w:shd w:val="clear" w:color="000000" w:fill="FFFFFF"/>
            <w:noWrap/>
            <w:vAlign w:val="center"/>
            <w:hideMark/>
          </w:tcPr>
          <w:p w14:paraId="0E0FC869"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2,27</w:t>
            </w:r>
          </w:p>
        </w:tc>
        <w:tc>
          <w:tcPr>
            <w:tcW w:w="810" w:type="dxa"/>
            <w:tcBorders>
              <w:top w:val="nil"/>
              <w:left w:val="nil"/>
              <w:bottom w:val="single" w:sz="4" w:space="0" w:color="auto"/>
              <w:right w:val="single" w:sz="4" w:space="0" w:color="auto"/>
            </w:tcBorders>
            <w:shd w:val="clear" w:color="000000" w:fill="FFFFFF"/>
            <w:noWrap/>
            <w:vAlign w:val="center"/>
            <w:hideMark/>
          </w:tcPr>
          <w:p w14:paraId="0E882735"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80</w:t>
            </w:r>
          </w:p>
        </w:tc>
        <w:tc>
          <w:tcPr>
            <w:tcW w:w="808" w:type="dxa"/>
            <w:tcBorders>
              <w:top w:val="nil"/>
              <w:left w:val="nil"/>
              <w:bottom w:val="single" w:sz="4" w:space="0" w:color="auto"/>
              <w:right w:val="single" w:sz="4" w:space="0" w:color="auto"/>
            </w:tcBorders>
            <w:shd w:val="clear" w:color="000000" w:fill="FFFFFF"/>
            <w:noWrap/>
            <w:vAlign w:val="center"/>
            <w:hideMark/>
          </w:tcPr>
          <w:p w14:paraId="1854E589"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5</w:t>
            </w:r>
          </w:p>
        </w:tc>
        <w:tc>
          <w:tcPr>
            <w:tcW w:w="722" w:type="dxa"/>
            <w:tcBorders>
              <w:top w:val="nil"/>
              <w:left w:val="nil"/>
              <w:bottom w:val="single" w:sz="4" w:space="0" w:color="auto"/>
              <w:right w:val="single" w:sz="4" w:space="0" w:color="auto"/>
            </w:tcBorders>
            <w:shd w:val="clear" w:color="000000" w:fill="FFFFFF"/>
            <w:noWrap/>
            <w:vAlign w:val="center"/>
            <w:hideMark/>
          </w:tcPr>
          <w:p w14:paraId="0BF684FA"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4,00</w:t>
            </w:r>
          </w:p>
        </w:tc>
        <w:tc>
          <w:tcPr>
            <w:tcW w:w="333" w:type="dxa"/>
            <w:gridSpan w:val="2"/>
            <w:vAlign w:val="center"/>
            <w:hideMark/>
          </w:tcPr>
          <w:p w14:paraId="0B5813E2" w14:textId="77777777" w:rsidR="00326B0E" w:rsidRPr="00326B0E" w:rsidRDefault="00326B0E" w:rsidP="00326B0E">
            <w:pPr>
              <w:rPr>
                <w:rFonts w:ascii="Times New Roman" w:hAnsi="Times New Roman"/>
                <w:sz w:val="20"/>
              </w:rPr>
            </w:pPr>
          </w:p>
        </w:tc>
      </w:tr>
      <w:tr w:rsidR="006D1B5D" w:rsidRPr="00326B0E" w14:paraId="1068E793"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02DAF3BF"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1.2</w:t>
            </w:r>
          </w:p>
        </w:tc>
        <w:tc>
          <w:tcPr>
            <w:tcW w:w="934" w:type="dxa"/>
            <w:tcBorders>
              <w:top w:val="nil"/>
              <w:left w:val="nil"/>
              <w:bottom w:val="single" w:sz="4" w:space="0" w:color="auto"/>
              <w:right w:val="single" w:sz="4" w:space="0" w:color="auto"/>
            </w:tcBorders>
            <w:shd w:val="clear" w:color="000000" w:fill="FFFFFF"/>
            <w:noWrap/>
            <w:vAlign w:val="center"/>
            <w:hideMark/>
          </w:tcPr>
          <w:p w14:paraId="24C5A6E7"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OLK2</w:t>
            </w:r>
          </w:p>
        </w:tc>
        <w:tc>
          <w:tcPr>
            <w:tcW w:w="3060" w:type="dxa"/>
            <w:tcBorders>
              <w:top w:val="nil"/>
              <w:left w:val="nil"/>
              <w:bottom w:val="single" w:sz="4" w:space="0" w:color="auto"/>
              <w:right w:val="single" w:sz="4" w:space="0" w:color="auto"/>
            </w:tcBorders>
            <w:shd w:val="clear" w:color="000000" w:fill="FFFFFF"/>
            <w:noWrap/>
            <w:vAlign w:val="center"/>
            <w:hideMark/>
          </w:tcPr>
          <w:p w14:paraId="4DA0AE75" w14:textId="77777777"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Đất nhà ở liền kề</w:t>
            </w:r>
          </w:p>
        </w:tc>
        <w:tc>
          <w:tcPr>
            <w:tcW w:w="630" w:type="dxa"/>
            <w:tcBorders>
              <w:top w:val="nil"/>
              <w:left w:val="nil"/>
              <w:bottom w:val="single" w:sz="4" w:space="0" w:color="auto"/>
              <w:right w:val="single" w:sz="4" w:space="0" w:color="auto"/>
            </w:tcBorders>
            <w:shd w:val="clear" w:color="000000" w:fill="FFFFFF"/>
            <w:noWrap/>
            <w:vAlign w:val="center"/>
            <w:hideMark/>
          </w:tcPr>
          <w:p w14:paraId="28519460"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22</w:t>
            </w:r>
          </w:p>
        </w:tc>
        <w:tc>
          <w:tcPr>
            <w:tcW w:w="1170" w:type="dxa"/>
            <w:tcBorders>
              <w:top w:val="nil"/>
              <w:left w:val="nil"/>
              <w:bottom w:val="single" w:sz="4" w:space="0" w:color="auto"/>
              <w:right w:val="single" w:sz="4" w:space="0" w:color="auto"/>
            </w:tcBorders>
            <w:shd w:val="clear" w:color="000000" w:fill="FFFFFF"/>
            <w:noWrap/>
            <w:vAlign w:val="center"/>
            <w:hideMark/>
          </w:tcPr>
          <w:p w14:paraId="5CB5E07E"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3.332,75</w:t>
            </w:r>
          </w:p>
        </w:tc>
        <w:tc>
          <w:tcPr>
            <w:tcW w:w="810" w:type="dxa"/>
            <w:tcBorders>
              <w:top w:val="nil"/>
              <w:left w:val="nil"/>
              <w:bottom w:val="single" w:sz="4" w:space="0" w:color="auto"/>
              <w:right w:val="single" w:sz="4" w:space="0" w:color="auto"/>
            </w:tcBorders>
            <w:shd w:val="clear" w:color="000000" w:fill="FFFFFF"/>
            <w:noWrap/>
            <w:vAlign w:val="center"/>
            <w:hideMark/>
          </w:tcPr>
          <w:p w14:paraId="487235C3"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1,75</w:t>
            </w:r>
          </w:p>
        </w:tc>
        <w:tc>
          <w:tcPr>
            <w:tcW w:w="810" w:type="dxa"/>
            <w:tcBorders>
              <w:top w:val="nil"/>
              <w:left w:val="nil"/>
              <w:bottom w:val="single" w:sz="4" w:space="0" w:color="auto"/>
              <w:right w:val="single" w:sz="4" w:space="0" w:color="auto"/>
            </w:tcBorders>
            <w:shd w:val="clear" w:color="000000" w:fill="FFFFFF"/>
            <w:noWrap/>
            <w:vAlign w:val="center"/>
            <w:hideMark/>
          </w:tcPr>
          <w:p w14:paraId="60855A92"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80</w:t>
            </w:r>
          </w:p>
        </w:tc>
        <w:tc>
          <w:tcPr>
            <w:tcW w:w="808" w:type="dxa"/>
            <w:tcBorders>
              <w:top w:val="nil"/>
              <w:left w:val="nil"/>
              <w:bottom w:val="single" w:sz="4" w:space="0" w:color="auto"/>
              <w:right w:val="single" w:sz="4" w:space="0" w:color="auto"/>
            </w:tcBorders>
            <w:shd w:val="clear" w:color="000000" w:fill="FFFFFF"/>
            <w:noWrap/>
            <w:vAlign w:val="center"/>
            <w:hideMark/>
          </w:tcPr>
          <w:p w14:paraId="76F07FFB"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5</w:t>
            </w:r>
          </w:p>
        </w:tc>
        <w:tc>
          <w:tcPr>
            <w:tcW w:w="722" w:type="dxa"/>
            <w:tcBorders>
              <w:top w:val="nil"/>
              <w:left w:val="nil"/>
              <w:bottom w:val="single" w:sz="4" w:space="0" w:color="auto"/>
              <w:right w:val="single" w:sz="4" w:space="0" w:color="auto"/>
            </w:tcBorders>
            <w:shd w:val="clear" w:color="000000" w:fill="FFFFFF"/>
            <w:noWrap/>
            <w:vAlign w:val="center"/>
            <w:hideMark/>
          </w:tcPr>
          <w:p w14:paraId="036AC470"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4,00</w:t>
            </w:r>
          </w:p>
        </w:tc>
        <w:tc>
          <w:tcPr>
            <w:tcW w:w="333" w:type="dxa"/>
            <w:gridSpan w:val="2"/>
            <w:vAlign w:val="center"/>
            <w:hideMark/>
          </w:tcPr>
          <w:p w14:paraId="31FEA0BB" w14:textId="77777777" w:rsidR="00326B0E" w:rsidRPr="00326B0E" w:rsidRDefault="00326B0E" w:rsidP="00326B0E">
            <w:pPr>
              <w:rPr>
                <w:rFonts w:ascii="Times New Roman" w:hAnsi="Times New Roman"/>
                <w:sz w:val="20"/>
              </w:rPr>
            </w:pPr>
          </w:p>
        </w:tc>
      </w:tr>
      <w:tr w:rsidR="006D1B5D" w:rsidRPr="00326B0E" w14:paraId="289937D3"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2388AA60"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1.3</w:t>
            </w:r>
          </w:p>
        </w:tc>
        <w:tc>
          <w:tcPr>
            <w:tcW w:w="934" w:type="dxa"/>
            <w:tcBorders>
              <w:top w:val="nil"/>
              <w:left w:val="nil"/>
              <w:bottom w:val="single" w:sz="4" w:space="0" w:color="auto"/>
              <w:right w:val="single" w:sz="4" w:space="0" w:color="auto"/>
            </w:tcBorders>
            <w:shd w:val="clear" w:color="000000" w:fill="FFFFFF"/>
            <w:noWrap/>
            <w:vAlign w:val="center"/>
            <w:hideMark/>
          </w:tcPr>
          <w:p w14:paraId="4CFCF2A6"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OLK3</w:t>
            </w:r>
          </w:p>
        </w:tc>
        <w:tc>
          <w:tcPr>
            <w:tcW w:w="3060" w:type="dxa"/>
            <w:tcBorders>
              <w:top w:val="nil"/>
              <w:left w:val="nil"/>
              <w:bottom w:val="single" w:sz="4" w:space="0" w:color="auto"/>
              <w:right w:val="single" w:sz="4" w:space="0" w:color="auto"/>
            </w:tcBorders>
            <w:shd w:val="clear" w:color="000000" w:fill="FFFFFF"/>
            <w:noWrap/>
            <w:vAlign w:val="center"/>
            <w:hideMark/>
          </w:tcPr>
          <w:p w14:paraId="1EF5B8FA" w14:textId="77777777"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Đất nhà ở liền kề</w:t>
            </w:r>
          </w:p>
        </w:tc>
        <w:tc>
          <w:tcPr>
            <w:tcW w:w="630" w:type="dxa"/>
            <w:tcBorders>
              <w:top w:val="nil"/>
              <w:left w:val="nil"/>
              <w:bottom w:val="single" w:sz="4" w:space="0" w:color="auto"/>
              <w:right w:val="single" w:sz="4" w:space="0" w:color="auto"/>
            </w:tcBorders>
            <w:shd w:val="clear" w:color="000000" w:fill="FFFFFF"/>
            <w:noWrap/>
            <w:vAlign w:val="center"/>
            <w:hideMark/>
          </w:tcPr>
          <w:p w14:paraId="53C60D29"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22</w:t>
            </w:r>
          </w:p>
        </w:tc>
        <w:tc>
          <w:tcPr>
            <w:tcW w:w="1170" w:type="dxa"/>
            <w:tcBorders>
              <w:top w:val="nil"/>
              <w:left w:val="nil"/>
              <w:bottom w:val="single" w:sz="4" w:space="0" w:color="auto"/>
              <w:right w:val="single" w:sz="4" w:space="0" w:color="auto"/>
            </w:tcBorders>
            <w:shd w:val="clear" w:color="000000" w:fill="FFFFFF"/>
            <w:noWrap/>
            <w:vAlign w:val="center"/>
            <w:hideMark/>
          </w:tcPr>
          <w:p w14:paraId="6FF3BC87"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3.695,35</w:t>
            </w:r>
          </w:p>
        </w:tc>
        <w:tc>
          <w:tcPr>
            <w:tcW w:w="810" w:type="dxa"/>
            <w:tcBorders>
              <w:top w:val="nil"/>
              <w:left w:val="nil"/>
              <w:bottom w:val="single" w:sz="4" w:space="0" w:color="auto"/>
              <w:right w:val="single" w:sz="4" w:space="0" w:color="auto"/>
            </w:tcBorders>
            <w:shd w:val="clear" w:color="000000" w:fill="FFFFFF"/>
            <w:noWrap/>
            <w:vAlign w:val="center"/>
            <w:hideMark/>
          </w:tcPr>
          <w:p w14:paraId="749470B0"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1,94</w:t>
            </w:r>
          </w:p>
        </w:tc>
        <w:tc>
          <w:tcPr>
            <w:tcW w:w="810" w:type="dxa"/>
            <w:tcBorders>
              <w:top w:val="nil"/>
              <w:left w:val="nil"/>
              <w:bottom w:val="single" w:sz="4" w:space="0" w:color="auto"/>
              <w:right w:val="single" w:sz="4" w:space="0" w:color="auto"/>
            </w:tcBorders>
            <w:shd w:val="clear" w:color="000000" w:fill="FFFFFF"/>
            <w:noWrap/>
            <w:vAlign w:val="center"/>
            <w:hideMark/>
          </w:tcPr>
          <w:p w14:paraId="7DB414A2"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80</w:t>
            </w:r>
          </w:p>
        </w:tc>
        <w:tc>
          <w:tcPr>
            <w:tcW w:w="808" w:type="dxa"/>
            <w:tcBorders>
              <w:top w:val="nil"/>
              <w:left w:val="nil"/>
              <w:bottom w:val="single" w:sz="4" w:space="0" w:color="auto"/>
              <w:right w:val="single" w:sz="4" w:space="0" w:color="auto"/>
            </w:tcBorders>
            <w:shd w:val="clear" w:color="000000" w:fill="FFFFFF"/>
            <w:noWrap/>
            <w:vAlign w:val="center"/>
            <w:hideMark/>
          </w:tcPr>
          <w:p w14:paraId="00887F12"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5</w:t>
            </w:r>
          </w:p>
        </w:tc>
        <w:tc>
          <w:tcPr>
            <w:tcW w:w="722" w:type="dxa"/>
            <w:tcBorders>
              <w:top w:val="nil"/>
              <w:left w:val="nil"/>
              <w:bottom w:val="single" w:sz="4" w:space="0" w:color="auto"/>
              <w:right w:val="single" w:sz="4" w:space="0" w:color="auto"/>
            </w:tcBorders>
            <w:shd w:val="clear" w:color="000000" w:fill="FFFFFF"/>
            <w:noWrap/>
            <w:vAlign w:val="center"/>
            <w:hideMark/>
          </w:tcPr>
          <w:p w14:paraId="0F7F7E87"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4,00</w:t>
            </w:r>
          </w:p>
        </w:tc>
        <w:tc>
          <w:tcPr>
            <w:tcW w:w="333" w:type="dxa"/>
            <w:gridSpan w:val="2"/>
            <w:vAlign w:val="center"/>
            <w:hideMark/>
          </w:tcPr>
          <w:p w14:paraId="2925C23C" w14:textId="77777777" w:rsidR="00326B0E" w:rsidRPr="00326B0E" w:rsidRDefault="00326B0E" w:rsidP="00326B0E">
            <w:pPr>
              <w:rPr>
                <w:rFonts w:ascii="Times New Roman" w:hAnsi="Times New Roman"/>
                <w:sz w:val="20"/>
              </w:rPr>
            </w:pPr>
          </w:p>
        </w:tc>
      </w:tr>
      <w:tr w:rsidR="006D1B5D" w:rsidRPr="00326B0E" w14:paraId="02943988"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18FF6871"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1.4</w:t>
            </w:r>
          </w:p>
        </w:tc>
        <w:tc>
          <w:tcPr>
            <w:tcW w:w="934" w:type="dxa"/>
            <w:tcBorders>
              <w:top w:val="nil"/>
              <w:left w:val="nil"/>
              <w:bottom w:val="single" w:sz="4" w:space="0" w:color="auto"/>
              <w:right w:val="single" w:sz="4" w:space="0" w:color="auto"/>
            </w:tcBorders>
            <w:shd w:val="clear" w:color="000000" w:fill="FFFFFF"/>
            <w:noWrap/>
            <w:vAlign w:val="center"/>
            <w:hideMark/>
          </w:tcPr>
          <w:p w14:paraId="19567D86"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OLK4</w:t>
            </w:r>
          </w:p>
        </w:tc>
        <w:tc>
          <w:tcPr>
            <w:tcW w:w="3060" w:type="dxa"/>
            <w:tcBorders>
              <w:top w:val="nil"/>
              <w:left w:val="nil"/>
              <w:bottom w:val="single" w:sz="4" w:space="0" w:color="auto"/>
              <w:right w:val="single" w:sz="4" w:space="0" w:color="auto"/>
            </w:tcBorders>
            <w:shd w:val="clear" w:color="000000" w:fill="FFFFFF"/>
            <w:noWrap/>
            <w:vAlign w:val="center"/>
            <w:hideMark/>
          </w:tcPr>
          <w:p w14:paraId="261A3DEF" w14:textId="77777777"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Đất nhà ở liền kề</w:t>
            </w:r>
          </w:p>
        </w:tc>
        <w:tc>
          <w:tcPr>
            <w:tcW w:w="630" w:type="dxa"/>
            <w:tcBorders>
              <w:top w:val="nil"/>
              <w:left w:val="nil"/>
              <w:bottom w:val="single" w:sz="4" w:space="0" w:color="auto"/>
              <w:right w:val="single" w:sz="4" w:space="0" w:color="auto"/>
            </w:tcBorders>
            <w:shd w:val="clear" w:color="000000" w:fill="FFFFFF"/>
            <w:noWrap/>
            <w:vAlign w:val="center"/>
            <w:hideMark/>
          </w:tcPr>
          <w:p w14:paraId="57C6B727"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25</w:t>
            </w:r>
          </w:p>
        </w:tc>
        <w:tc>
          <w:tcPr>
            <w:tcW w:w="1170" w:type="dxa"/>
            <w:tcBorders>
              <w:top w:val="nil"/>
              <w:left w:val="nil"/>
              <w:bottom w:val="single" w:sz="4" w:space="0" w:color="auto"/>
              <w:right w:val="single" w:sz="4" w:space="0" w:color="auto"/>
            </w:tcBorders>
            <w:shd w:val="clear" w:color="000000" w:fill="FFFFFF"/>
            <w:noWrap/>
            <w:vAlign w:val="center"/>
            <w:hideMark/>
          </w:tcPr>
          <w:p w14:paraId="7D6D33A2"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5.068,10</w:t>
            </w:r>
          </w:p>
        </w:tc>
        <w:tc>
          <w:tcPr>
            <w:tcW w:w="810" w:type="dxa"/>
            <w:tcBorders>
              <w:top w:val="nil"/>
              <w:left w:val="nil"/>
              <w:bottom w:val="single" w:sz="4" w:space="0" w:color="auto"/>
              <w:right w:val="single" w:sz="4" w:space="0" w:color="auto"/>
            </w:tcBorders>
            <w:shd w:val="clear" w:color="000000" w:fill="FFFFFF"/>
            <w:noWrap/>
            <w:vAlign w:val="center"/>
            <w:hideMark/>
          </w:tcPr>
          <w:p w14:paraId="6162DBEA"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2,66</w:t>
            </w:r>
          </w:p>
        </w:tc>
        <w:tc>
          <w:tcPr>
            <w:tcW w:w="810" w:type="dxa"/>
            <w:tcBorders>
              <w:top w:val="nil"/>
              <w:left w:val="nil"/>
              <w:bottom w:val="single" w:sz="4" w:space="0" w:color="auto"/>
              <w:right w:val="single" w:sz="4" w:space="0" w:color="auto"/>
            </w:tcBorders>
            <w:shd w:val="clear" w:color="000000" w:fill="FFFFFF"/>
            <w:noWrap/>
            <w:vAlign w:val="center"/>
            <w:hideMark/>
          </w:tcPr>
          <w:p w14:paraId="289B88D6"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80</w:t>
            </w:r>
          </w:p>
        </w:tc>
        <w:tc>
          <w:tcPr>
            <w:tcW w:w="808" w:type="dxa"/>
            <w:tcBorders>
              <w:top w:val="nil"/>
              <w:left w:val="nil"/>
              <w:bottom w:val="single" w:sz="4" w:space="0" w:color="auto"/>
              <w:right w:val="single" w:sz="4" w:space="0" w:color="auto"/>
            </w:tcBorders>
            <w:shd w:val="clear" w:color="000000" w:fill="FFFFFF"/>
            <w:noWrap/>
            <w:vAlign w:val="center"/>
            <w:hideMark/>
          </w:tcPr>
          <w:p w14:paraId="71DD31A3"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5</w:t>
            </w:r>
          </w:p>
        </w:tc>
        <w:tc>
          <w:tcPr>
            <w:tcW w:w="722" w:type="dxa"/>
            <w:tcBorders>
              <w:top w:val="nil"/>
              <w:left w:val="nil"/>
              <w:bottom w:val="single" w:sz="4" w:space="0" w:color="auto"/>
              <w:right w:val="single" w:sz="4" w:space="0" w:color="auto"/>
            </w:tcBorders>
            <w:shd w:val="clear" w:color="000000" w:fill="FFFFFF"/>
            <w:noWrap/>
            <w:vAlign w:val="center"/>
            <w:hideMark/>
          </w:tcPr>
          <w:p w14:paraId="4DC62763"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4,00</w:t>
            </w:r>
          </w:p>
        </w:tc>
        <w:tc>
          <w:tcPr>
            <w:tcW w:w="333" w:type="dxa"/>
            <w:gridSpan w:val="2"/>
            <w:vAlign w:val="center"/>
            <w:hideMark/>
          </w:tcPr>
          <w:p w14:paraId="45E1CD77" w14:textId="77777777" w:rsidR="00326B0E" w:rsidRPr="00326B0E" w:rsidRDefault="00326B0E" w:rsidP="00326B0E">
            <w:pPr>
              <w:rPr>
                <w:rFonts w:ascii="Times New Roman" w:hAnsi="Times New Roman"/>
                <w:sz w:val="20"/>
              </w:rPr>
            </w:pPr>
          </w:p>
        </w:tc>
      </w:tr>
      <w:tr w:rsidR="006D1B5D" w:rsidRPr="00326B0E" w14:paraId="27AEB9B8"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0B6FCE15"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1.5</w:t>
            </w:r>
          </w:p>
        </w:tc>
        <w:tc>
          <w:tcPr>
            <w:tcW w:w="934" w:type="dxa"/>
            <w:tcBorders>
              <w:top w:val="nil"/>
              <w:left w:val="nil"/>
              <w:bottom w:val="single" w:sz="4" w:space="0" w:color="auto"/>
              <w:right w:val="single" w:sz="4" w:space="0" w:color="auto"/>
            </w:tcBorders>
            <w:shd w:val="clear" w:color="000000" w:fill="FFFFFF"/>
            <w:noWrap/>
            <w:vAlign w:val="center"/>
            <w:hideMark/>
          </w:tcPr>
          <w:p w14:paraId="5B41AD88"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OLK5</w:t>
            </w:r>
          </w:p>
        </w:tc>
        <w:tc>
          <w:tcPr>
            <w:tcW w:w="3060" w:type="dxa"/>
            <w:tcBorders>
              <w:top w:val="nil"/>
              <w:left w:val="nil"/>
              <w:bottom w:val="single" w:sz="4" w:space="0" w:color="auto"/>
              <w:right w:val="single" w:sz="4" w:space="0" w:color="auto"/>
            </w:tcBorders>
            <w:shd w:val="clear" w:color="000000" w:fill="FFFFFF"/>
            <w:noWrap/>
            <w:vAlign w:val="center"/>
            <w:hideMark/>
          </w:tcPr>
          <w:p w14:paraId="01AB2A32"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Đất nhà ở liền kề</w:t>
            </w:r>
          </w:p>
        </w:tc>
        <w:tc>
          <w:tcPr>
            <w:tcW w:w="630" w:type="dxa"/>
            <w:tcBorders>
              <w:top w:val="nil"/>
              <w:left w:val="nil"/>
              <w:bottom w:val="single" w:sz="4" w:space="0" w:color="auto"/>
              <w:right w:val="single" w:sz="4" w:space="0" w:color="auto"/>
            </w:tcBorders>
            <w:shd w:val="clear" w:color="000000" w:fill="FFFFFF"/>
            <w:noWrap/>
            <w:vAlign w:val="center"/>
            <w:hideMark/>
          </w:tcPr>
          <w:p w14:paraId="1E7E64A8"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35</w:t>
            </w:r>
          </w:p>
        </w:tc>
        <w:tc>
          <w:tcPr>
            <w:tcW w:w="1170" w:type="dxa"/>
            <w:tcBorders>
              <w:top w:val="nil"/>
              <w:left w:val="nil"/>
              <w:bottom w:val="single" w:sz="4" w:space="0" w:color="auto"/>
              <w:right w:val="single" w:sz="4" w:space="0" w:color="auto"/>
            </w:tcBorders>
            <w:shd w:val="clear" w:color="000000" w:fill="FFFFFF"/>
            <w:noWrap/>
            <w:vAlign w:val="center"/>
            <w:hideMark/>
          </w:tcPr>
          <w:p w14:paraId="71E8461D"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6.120,72</w:t>
            </w:r>
          </w:p>
        </w:tc>
        <w:tc>
          <w:tcPr>
            <w:tcW w:w="810" w:type="dxa"/>
            <w:tcBorders>
              <w:top w:val="nil"/>
              <w:left w:val="nil"/>
              <w:bottom w:val="single" w:sz="4" w:space="0" w:color="auto"/>
              <w:right w:val="single" w:sz="4" w:space="0" w:color="auto"/>
            </w:tcBorders>
            <w:shd w:val="clear" w:color="000000" w:fill="FFFFFF"/>
            <w:noWrap/>
            <w:vAlign w:val="center"/>
            <w:hideMark/>
          </w:tcPr>
          <w:p w14:paraId="76D6C982"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3,22</w:t>
            </w:r>
          </w:p>
        </w:tc>
        <w:tc>
          <w:tcPr>
            <w:tcW w:w="810" w:type="dxa"/>
            <w:tcBorders>
              <w:top w:val="nil"/>
              <w:left w:val="nil"/>
              <w:bottom w:val="single" w:sz="4" w:space="0" w:color="auto"/>
              <w:right w:val="single" w:sz="4" w:space="0" w:color="auto"/>
            </w:tcBorders>
            <w:shd w:val="clear" w:color="000000" w:fill="FFFFFF"/>
            <w:noWrap/>
            <w:vAlign w:val="center"/>
            <w:hideMark/>
          </w:tcPr>
          <w:p w14:paraId="28FD6D8C"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80</w:t>
            </w:r>
          </w:p>
        </w:tc>
        <w:tc>
          <w:tcPr>
            <w:tcW w:w="808" w:type="dxa"/>
            <w:tcBorders>
              <w:top w:val="nil"/>
              <w:left w:val="nil"/>
              <w:bottom w:val="single" w:sz="4" w:space="0" w:color="auto"/>
              <w:right w:val="single" w:sz="4" w:space="0" w:color="auto"/>
            </w:tcBorders>
            <w:shd w:val="clear" w:color="000000" w:fill="FFFFFF"/>
            <w:noWrap/>
            <w:vAlign w:val="center"/>
            <w:hideMark/>
          </w:tcPr>
          <w:p w14:paraId="1D606E4D"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5</w:t>
            </w:r>
          </w:p>
        </w:tc>
        <w:tc>
          <w:tcPr>
            <w:tcW w:w="722" w:type="dxa"/>
            <w:tcBorders>
              <w:top w:val="nil"/>
              <w:left w:val="nil"/>
              <w:bottom w:val="single" w:sz="4" w:space="0" w:color="auto"/>
              <w:right w:val="single" w:sz="4" w:space="0" w:color="auto"/>
            </w:tcBorders>
            <w:shd w:val="clear" w:color="000000" w:fill="FFFFFF"/>
            <w:noWrap/>
            <w:vAlign w:val="center"/>
            <w:hideMark/>
          </w:tcPr>
          <w:p w14:paraId="17743CAB"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4,00</w:t>
            </w:r>
          </w:p>
        </w:tc>
        <w:tc>
          <w:tcPr>
            <w:tcW w:w="333" w:type="dxa"/>
            <w:gridSpan w:val="2"/>
            <w:vAlign w:val="center"/>
            <w:hideMark/>
          </w:tcPr>
          <w:p w14:paraId="6148248A" w14:textId="77777777" w:rsidR="00326B0E" w:rsidRPr="00326B0E" w:rsidRDefault="00326B0E" w:rsidP="00326B0E">
            <w:pPr>
              <w:rPr>
                <w:rFonts w:ascii="Times New Roman" w:hAnsi="Times New Roman"/>
                <w:sz w:val="20"/>
              </w:rPr>
            </w:pPr>
          </w:p>
        </w:tc>
      </w:tr>
      <w:tr w:rsidR="006D1B5D" w:rsidRPr="00326B0E" w14:paraId="25044FD6"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75179DC9"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1.6</w:t>
            </w:r>
          </w:p>
        </w:tc>
        <w:tc>
          <w:tcPr>
            <w:tcW w:w="934" w:type="dxa"/>
            <w:tcBorders>
              <w:top w:val="nil"/>
              <w:left w:val="nil"/>
              <w:bottom w:val="single" w:sz="4" w:space="0" w:color="auto"/>
              <w:right w:val="single" w:sz="4" w:space="0" w:color="auto"/>
            </w:tcBorders>
            <w:shd w:val="clear" w:color="000000" w:fill="FFFFFF"/>
            <w:noWrap/>
            <w:vAlign w:val="center"/>
            <w:hideMark/>
          </w:tcPr>
          <w:p w14:paraId="260D0EF9"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OLK6</w:t>
            </w:r>
          </w:p>
        </w:tc>
        <w:tc>
          <w:tcPr>
            <w:tcW w:w="3060" w:type="dxa"/>
            <w:tcBorders>
              <w:top w:val="nil"/>
              <w:left w:val="nil"/>
              <w:bottom w:val="single" w:sz="4" w:space="0" w:color="auto"/>
              <w:right w:val="single" w:sz="4" w:space="0" w:color="auto"/>
            </w:tcBorders>
            <w:shd w:val="clear" w:color="000000" w:fill="FFFFFF"/>
            <w:noWrap/>
            <w:vAlign w:val="center"/>
            <w:hideMark/>
          </w:tcPr>
          <w:p w14:paraId="5E04301C"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Đất nhà ở liền kề</w:t>
            </w:r>
          </w:p>
        </w:tc>
        <w:tc>
          <w:tcPr>
            <w:tcW w:w="630" w:type="dxa"/>
            <w:tcBorders>
              <w:top w:val="nil"/>
              <w:left w:val="nil"/>
              <w:bottom w:val="single" w:sz="4" w:space="0" w:color="auto"/>
              <w:right w:val="single" w:sz="4" w:space="0" w:color="auto"/>
            </w:tcBorders>
            <w:shd w:val="clear" w:color="000000" w:fill="FFFFFF"/>
            <w:noWrap/>
            <w:vAlign w:val="center"/>
            <w:hideMark/>
          </w:tcPr>
          <w:p w14:paraId="61B69137"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23</w:t>
            </w:r>
          </w:p>
        </w:tc>
        <w:tc>
          <w:tcPr>
            <w:tcW w:w="1170" w:type="dxa"/>
            <w:tcBorders>
              <w:top w:val="nil"/>
              <w:left w:val="nil"/>
              <w:bottom w:val="single" w:sz="4" w:space="0" w:color="auto"/>
              <w:right w:val="single" w:sz="4" w:space="0" w:color="auto"/>
            </w:tcBorders>
            <w:shd w:val="clear" w:color="000000" w:fill="FFFFFF"/>
            <w:noWrap/>
            <w:vAlign w:val="center"/>
            <w:hideMark/>
          </w:tcPr>
          <w:p w14:paraId="33EDCC2A"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4.360,79</w:t>
            </w:r>
          </w:p>
        </w:tc>
        <w:tc>
          <w:tcPr>
            <w:tcW w:w="810" w:type="dxa"/>
            <w:tcBorders>
              <w:top w:val="nil"/>
              <w:left w:val="nil"/>
              <w:bottom w:val="single" w:sz="4" w:space="0" w:color="auto"/>
              <w:right w:val="single" w:sz="4" w:space="0" w:color="auto"/>
            </w:tcBorders>
            <w:shd w:val="clear" w:color="000000" w:fill="FFFFFF"/>
            <w:noWrap/>
            <w:vAlign w:val="center"/>
            <w:hideMark/>
          </w:tcPr>
          <w:p w14:paraId="44BE3149"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2,29</w:t>
            </w:r>
          </w:p>
        </w:tc>
        <w:tc>
          <w:tcPr>
            <w:tcW w:w="810" w:type="dxa"/>
            <w:tcBorders>
              <w:top w:val="nil"/>
              <w:left w:val="nil"/>
              <w:bottom w:val="single" w:sz="4" w:space="0" w:color="auto"/>
              <w:right w:val="single" w:sz="4" w:space="0" w:color="auto"/>
            </w:tcBorders>
            <w:shd w:val="clear" w:color="000000" w:fill="FFFFFF"/>
            <w:noWrap/>
            <w:vAlign w:val="center"/>
            <w:hideMark/>
          </w:tcPr>
          <w:p w14:paraId="4F75A90A"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80</w:t>
            </w:r>
          </w:p>
        </w:tc>
        <w:tc>
          <w:tcPr>
            <w:tcW w:w="808" w:type="dxa"/>
            <w:tcBorders>
              <w:top w:val="nil"/>
              <w:left w:val="nil"/>
              <w:bottom w:val="single" w:sz="4" w:space="0" w:color="auto"/>
              <w:right w:val="single" w:sz="4" w:space="0" w:color="auto"/>
            </w:tcBorders>
            <w:shd w:val="clear" w:color="000000" w:fill="FFFFFF"/>
            <w:noWrap/>
            <w:vAlign w:val="center"/>
            <w:hideMark/>
          </w:tcPr>
          <w:p w14:paraId="6FE2D792"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5</w:t>
            </w:r>
          </w:p>
        </w:tc>
        <w:tc>
          <w:tcPr>
            <w:tcW w:w="722" w:type="dxa"/>
            <w:tcBorders>
              <w:top w:val="nil"/>
              <w:left w:val="nil"/>
              <w:bottom w:val="single" w:sz="4" w:space="0" w:color="auto"/>
              <w:right w:val="single" w:sz="4" w:space="0" w:color="auto"/>
            </w:tcBorders>
            <w:shd w:val="clear" w:color="000000" w:fill="FFFFFF"/>
            <w:noWrap/>
            <w:vAlign w:val="center"/>
            <w:hideMark/>
          </w:tcPr>
          <w:p w14:paraId="6C74EE4D"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4,00</w:t>
            </w:r>
          </w:p>
        </w:tc>
        <w:tc>
          <w:tcPr>
            <w:tcW w:w="333" w:type="dxa"/>
            <w:gridSpan w:val="2"/>
            <w:vAlign w:val="center"/>
            <w:hideMark/>
          </w:tcPr>
          <w:p w14:paraId="5CE70053" w14:textId="77777777" w:rsidR="00326B0E" w:rsidRPr="00326B0E" w:rsidRDefault="00326B0E" w:rsidP="00326B0E">
            <w:pPr>
              <w:rPr>
                <w:rFonts w:ascii="Times New Roman" w:hAnsi="Times New Roman"/>
                <w:sz w:val="20"/>
              </w:rPr>
            </w:pPr>
          </w:p>
        </w:tc>
      </w:tr>
      <w:tr w:rsidR="006D1B5D" w:rsidRPr="00326B0E" w14:paraId="5815C5E2" w14:textId="77777777" w:rsidTr="00853165">
        <w:trPr>
          <w:gridAfter w:val="1"/>
          <w:wAfter w:w="6" w:type="dxa"/>
          <w:trHeight w:val="402"/>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31779CDC"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2</w:t>
            </w:r>
          </w:p>
        </w:tc>
        <w:tc>
          <w:tcPr>
            <w:tcW w:w="934" w:type="dxa"/>
            <w:tcBorders>
              <w:top w:val="nil"/>
              <w:left w:val="nil"/>
              <w:bottom w:val="single" w:sz="4" w:space="0" w:color="auto"/>
              <w:right w:val="single" w:sz="4" w:space="0" w:color="auto"/>
            </w:tcBorders>
            <w:shd w:val="clear" w:color="000000" w:fill="FFFFFF"/>
            <w:noWrap/>
            <w:vAlign w:val="center"/>
            <w:hideMark/>
          </w:tcPr>
          <w:p w14:paraId="54C96EC6"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OBT</w:t>
            </w:r>
          </w:p>
        </w:tc>
        <w:tc>
          <w:tcPr>
            <w:tcW w:w="3060" w:type="dxa"/>
            <w:tcBorders>
              <w:top w:val="nil"/>
              <w:left w:val="nil"/>
              <w:bottom w:val="single" w:sz="4" w:space="0" w:color="auto"/>
              <w:right w:val="single" w:sz="4" w:space="0" w:color="auto"/>
            </w:tcBorders>
            <w:shd w:val="clear" w:color="000000" w:fill="FFFFFF"/>
            <w:noWrap/>
            <w:vAlign w:val="center"/>
            <w:hideMark/>
          </w:tcPr>
          <w:p w14:paraId="4EAB8D60" w14:textId="77777777" w:rsidR="00326B0E" w:rsidRPr="00853165" w:rsidRDefault="00326B0E" w:rsidP="00D50B6A">
            <w:pPr>
              <w:spacing w:line="317" w:lineRule="auto"/>
              <w:ind w:left="-72" w:right="-72"/>
              <w:rPr>
                <w:rFonts w:ascii="Times New Roman" w:hAnsi="Times New Roman"/>
                <w:b/>
                <w:bCs/>
                <w:color w:val="000000"/>
                <w:sz w:val="24"/>
                <w:szCs w:val="24"/>
              </w:rPr>
            </w:pPr>
            <w:r w:rsidRPr="00853165">
              <w:rPr>
                <w:rFonts w:ascii="Times New Roman" w:hAnsi="Times New Roman"/>
                <w:b/>
                <w:bCs/>
                <w:color w:val="000000"/>
                <w:sz w:val="24"/>
                <w:szCs w:val="24"/>
              </w:rPr>
              <w:t xml:space="preserve">ĐẤT NHÀ Ở BIỆT THỰ </w:t>
            </w:r>
          </w:p>
        </w:tc>
        <w:tc>
          <w:tcPr>
            <w:tcW w:w="630" w:type="dxa"/>
            <w:tcBorders>
              <w:top w:val="nil"/>
              <w:left w:val="nil"/>
              <w:bottom w:val="single" w:sz="4" w:space="0" w:color="auto"/>
              <w:right w:val="single" w:sz="4" w:space="0" w:color="auto"/>
            </w:tcBorders>
            <w:shd w:val="clear" w:color="000000" w:fill="FFFFFF"/>
            <w:noWrap/>
            <w:vAlign w:val="center"/>
            <w:hideMark/>
          </w:tcPr>
          <w:p w14:paraId="265B87D9"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59</w:t>
            </w:r>
          </w:p>
        </w:tc>
        <w:tc>
          <w:tcPr>
            <w:tcW w:w="1170" w:type="dxa"/>
            <w:tcBorders>
              <w:top w:val="nil"/>
              <w:left w:val="nil"/>
              <w:bottom w:val="single" w:sz="4" w:space="0" w:color="auto"/>
              <w:right w:val="single" w:sz="4" w:space="0" w:color="auto"/>
            </w:tcBorders>
            <w:shd w:val="clear" w:color="000000" w:fill="FFFFFF"/>
            <w:noWrap/>
            <w:vAlign w:val="center"/>
            <w:hideMark/>
          </w:tcPr>
          <w:p w14:paraId="20775FDC"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22.396,34</w:t>
            </w:r>
          </w:p>
        </w:tc>
        <w:tc>
          <w:tcPr>
            <w:tcW w:w="810" w:type="dxa"/>
            <w:tcBorders>
              <w:top w:val="nil"/>
              <w:left w:val="nil"/>
              <w:bottom w:val="single" w:sz="4" w:space="0" w:color="auto"/>
              <w:right w:val="single" w:sz="4" w:space="0" w:color="auto"/>
            </w:tcBorders>
            <w:shd w:val="clear" w:color="000000" w:fill="FFFFFF"/>
            <w:noWrap/>
            <w:vAlign w:val="center"/>
            <w:hideMark/>
          </w:tcPr>
          <w:p w14:paraId="1EA52E1A"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11,78</w:t>
            </w:r>
          </w:p>
        </w:tc>
        <w:tc>
          <w:tcPr>
            <w:tcW w:w="810" w:type="dxa"/>
            <w:tcBorders>
              <w:top w:val="nil"/>
              <w:left w:val="nil"/>
              <w:bottom w:val="single" w:sz="4" w:space="0" w:color="auto"/>
              <w:right w:val="single" w:sz="4" w:space="0" w:color="auto"/>
            </w:tcBorders>
            <w:shd w:val="clear" w:color="000000" w:fill="FFFFFF"/>
            <w:noWrap/>
            <w:vAlign w:val="center"/>
            <w:hideMark/>
          </w:tcPr>
          <w:p w14:paraId="41E6513E"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60</w:t>
            </w:r>
          </w:p>
        </w:tc>
        <w:tc>
          <w:tcPr>
            <w:tcW w:w="808" w:type="dxa"/>
            <w:tcBorders>
              <w:top w:val="nil"/>
              <w:left w:val="nil"/>
              <w:bottom w:val="single" w:sz="4" w:space="0" w:color="auto"/>
              <w:right w:val="single" w:sz="4" w:space="0" w:color="auto"/>
            </w:tcBorders>
            <w:shd w:val="clear" w:color="000000" w:fill="FFFFFF"/>
            <w:noWrap/>
            <w:vAlign w:val="center"/>
            <w:hideMark/>
          </w:tcPr>
          <w:p w14:paraId="3BC7A166"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4</w:t>
            </w:r>
          </w:p>
        </w:tc>
        <w:tc>
          <w:tcPr>
            <w:tcW w:w="722" w:type="dxa"/>
            <w:tcBorders>
              <w:top w:val="nil"/>
              <w:left w:val="nil"/>
              <w:bottom w:val="single" w:sz="4" w:space="0" w:color="auto"/>
              <w:right w:val="single" w:sz="4" w:space="0" w:color="auto"/>
            </w:tcBorders>
            <w:shd w:val="clear" w:color="000000" w:fill="FFFFFF"/>
            <w:noWrap/>
            <w:vAlign w:val="center"/>
            <w:hideMark/>
          </w:tcPr>
          <w:p w14:paraId="748792C7"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2,40</w:t>
            </w:r>
          </w:p>
        </w:tc>
        <w:tc>
          <w:tcPr>
            <w:tcW w:w="333" w:type="dxa"/>
            <w:gridSpan w:val="2"/>
            <w:vAlign w:val="center"/>
            <w:hideMark/>
          </w:tcPr>
          <w:p w14:paraId="1016DC80" w14:textId="77777777" w:rsidR="00326B0E" w:rsidRPr="00326B0E" w:rsidRDefault="00326B0E" w:rsidP="00326B0E">
            <w:pPr>
              <w:rPr>
                <w:rFonts w:ascii="Times New Roman" w:hAnsi="Times New Roman"/>
                <w:sz w:val="20"/>
              </w:rPr>
            </w:pPr>
          </w:p>
        </w:tc>
      </w:tr>
      <w:tr w:rsidR="006D1B5D" w:rsidRPr="00326B0E" w14:paraId="22663839"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56554F75"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2.1</w:t>
            </w:r>
          </w:p>
        </w:tc>
        <w:tc>
          <w:tcPr>
            <w:tcW w:w="934" w:type="dxa"/>
            <w:tcBorders>
              <w:top w:val="nil"/>
              <w:left w:val="nil"/>
              <w:bottom w:val="single" w:sz="4" w:space="0" w:color="auto"/>
              <w:right w:val="single" w:sz="4" w:space="0" w:color="auto"/>
            </w:tcBorders>
            <w:shd w:val="clear" w:color="000000" w:fill="FFFFFF"/>
            <w:noWrap/>
            <w:vAlign w:val="center"/>
            <w:hideMark/>
          </w:tcPr>
          <w:p w14:paraId="21D62BF9"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OBT1</w:t>
            </w:r>
          </w:p>
        </w:tc>
        <w:tc>
          <w:tcPr>
            <w:tcW w:w="3060" w:type="dxa"/>
            <w:tcBorders>
              <w:top w:val="nil"/>
              <w:left w:val="nil"/>
              <w:bottom w:val="single" w:sz="4" w:space="0" w:color="auto"/>
              <w:right w:val="single" w:sz="4" w:space="0" w:color="auto"/>
            </w:tcBorders>
            <w:shd w:val="clear" w:color="000000" w:fill="FFFFFF"/>
            <w:noWrap/>
            <w:vAlign w:val="center"/>
            <w:hideMark/>
          </w:tcPr>
          <w:p w14:paraId="3061BB96"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Đất nhà ở biệt thự</w:t>
            </w:r>
          </w:p>
        </w:tc>
        <w:tc>
          <w:tcPr>
            <w:tcW w:w="630" w:type="dxa"/>
            <w:tcBorders>
              <w:top w:val="nil"/>
              <w:left w:val="nil"/>
              <w:bottom w:val="single" w:sz="4" w:space="0" w:color="auto"/>
              <w:right w:val="single" w:sz="4" w:space="0" w:color="auto"/>
            </w:tcBorders>
            <w:shd w:val="clear" w:color="000000" w:fill="FFFFFF"/>
            <w:noWrap/>
            <w:vAlign w:val="center"/>
            <w:hideMark/>
          </w:tcPr>
          <w:p w14:paraId="306631F3"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21</w:t>
            </w:r>
          </w:p>
        </w:tc>
        <w:tc>
          <w:tcPr>
            <w:tcW w:w="1170" w:type="dxa"/>
            <w:tcBorders>
              <w:top w:val="nil"/>
              <w:left w:val="nil"/>
              <w:bottom w:val="single" w:sz="4" w:space="0" w:color="auto"/>
              <w:right w:val="single" w:sz="4" w:space="0" w:color="auto"/>
            </w:tcBorders>
            <w:shd w:val="clear" w:color="000000" w:fill="FFFFFF"/>
            <w:noWrap/>
            <w:vAlign w:val="center"/>
            <w:hideMark/>
          </w:tcPr>
          <w:p w14:paraId="5B97038E"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7.184,41</w:t>
            </w:r>
          </w:p>
        </w:tc>
        <w:tc>
          <w:tcPr>
            <w:tcW w:w="810" w:type="dxa"/>
            <w:tcBorders>
              <w:top w:val="nil"/>
              <w:left w:val="nil"/>
              <w:bottom w:val="single" w:sz="4" w:space="0" w:color="auto"/>
              <w:right w:val="single" w:sz="4" w:space="0" w:color="auto"/>
            </w:tcBorders>
            <w:shd w:val="clear" w:color="000000" w:fill="FFFFFF"/>
            <w:noWrap/>
            <w:vAlign w:val="center"/>
            <w:hideMark/>
          </w:tcPr>
          <w:p w14:paraId="4B7034FA"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3,78</w:t>
            </w:r>
          </w:p>
        </w:tc>
        <w:tc>
          <w:tcPr>
            <w:tcW w:w="810" w:type="dxa"/>
            <w:tcBorders>
              <w:top w:val="nil"/>
              <w:left w:val="nil"/>
              <w:bottom w:val="single" w:sz="4" w:space="0" w:color="auto"/>
              <w:right w:val="single" w:sz="4" w:space="0" w:color="auto"/>
            </w:tcBorders>
            <w:shd w:val="clear" w:color="000000" w:fill="FFFFFF"/>
            <w:noWrap/>
            <w:vAlign w:val="center"/>
            <w:hideMark/>
          </w:tcPr>
          <w:p w14:paraId="2AAD4538"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60</w:t>
            </w:r>
          </w:p>
        </w:tc>
        <w:tc>
          <w:tcPr>
            <w:tcW w:w="808" w:type="dxa"/>
            <w:tcBorders>
              <w:top w:val="nil"/>
              <w:left w:val="nil"/>
              <w:bottom w:val="single" w:sz="4" w:space="0" w:color="auto"/>
              <w:right w:val="single" w:sz="4" w:space="0" w:color="auto"/>
            </w:tcBorders>
            <w:shd w:val="clear" w:color="000000" w:fill="FFFFFF"/>
            <w:noWrap/>
            <w:vAlign w:val="center"/>
            <w:hideMark/>
          </w:tcPr>
          <w:p w14:paraId="54454C7C"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4</w:t>
            </w:r>
          </w:p>
        </w:tc>
        <w:tc>
          <w:tcPr>
            <w:tcW w:w="722" w:type="dxa"/>
            <w:tcBorders>
              <w:top w:val="nil"/>
              <w:left w:val="nil"/>
              <w:bottom w:val="single" w:sz="4" w:space="0" w:color="auto"/>
              <w:right w:val="single" w:sz="4" w:space="0" w:color="auto"/>
            </w:tcBorders>
            <w:shd w:val="clear" w:color="000000" w:fill="FFFFFF"/>
            <w:noWrap/>
            <w:vAlign w:val="center"/>
            <w:hideMark/>
          </w:tcPr>
          <w:p w14:paraId="01941468"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2,40</w:t>
            </w:r>
          </w:p>
        </w:tc>
        <w:tc>
          <w:tcPr>
            <w:tcW w:w="333" w:type="dxa"/>
            <w:gridSpan w:val="2"/>
            <w:vAlign w:val="center"/>
            <w:hideMark/>
          </w:tcPr>
          <w:p w14:paraId="28DF87B7" w14:textId="77777777" w:rsidR="00326B0E" w:rsidRPr="00326B0E" w:rsidRDefault="00326B0E" w:rsidP="00326B0E">
            <w:pPr>
              <w:rPr>
                <w:rFonts w:ascii="Times New Roman" w:hAnsi="Times New Roman"/>
                <w:sz w:val="20"/>
              </w:rPr>
            </w:pPr>
          </w:p>
        </w:tc>
      </w:tr>
      <w:tr w:rsidR="006D1B5D" w:rsidRPr="00326B0E" w14:paraId="5807A3D4"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46879F49"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2.2</w:t>
            </w:r>
          </w:p>
        </w:tc>
        <w:tc>
          <w:tcPr>
            <w:tcW w:w="934" w:type="dxa"/>
            <w:tcBorders>
              <w:top w:val="nil"/>
              <w:left w:val="nil"/>
              <w:bottom w:val="single" w:sz="4" w:space="0" w:color="auto"/>
              <w:right w:val="single" w:sz="4" w:space="0" w:color="auto"/>
            </w:tcBorders>
            <w:shd w:val="clear" w:color="000000" w:fill="FFFFFF"/>
            <w:noWrap/>
            <w:vAlign w:val="center"/>
            <w:hideMark/>
          </w:tcPr>
          <w:p w14:paraId="5BF69B08"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OBT2</w:t>
            </w:r>
          </w:p>
        </w:tc>
        <w:tc>
          <w:tcPr>
            <w:tcW w:w="3060" w:type="dxa"/>
            <w:tcBorders>
              <w:top w:val="nil"/>
              <w:left w:val="nil"/>
              <w:bottom w:val="single" w:sz="4" w:space="0" w:color="auto"/>
              <w:right w:val="single" w:sz="4" w:space="0" w:color="auto"/>
            </w:tcBorders>
            <w:shd w:val="clear" w:color="000000" w:fill="FFFFFF"/>
            <w:noWrap/>
            <w:vAlign w:val="center"/>
            <w:hideMark/>
          </w:tcPr>
          <w:p w14:paraId="1EA66C75"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Đất nhà ở biệt thự</w:t>
            </w:r>
          </w:p>
        </w:tc>
        <w:tc>
          <w:tcPr>
            <w:tcW w:w="630" w:type="dxa"/>
            <w:tcBorders>
              <w:top w:val="nil"/>
              <w:left w:val="nil"/>
              <w:bottom w:val="single" w:sz="4" w:space="0" w:color="auto"/>
              <w:right w:val="single" w:sz="4" w:space="0" w:color="auto"/>
            </w:tcBorders>
            <w:shd w:val="clear" w:color="000000" w:fill="FFFFFF"/>
            <w:noWrap/>
            <w:vAlign w:val="center"/>
            <w:hideMark/>
          </w:tcPr>
          <w:p w14:paraId="719B8337"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19</w:t>
            </w:r>
          </w:p>
        </w:tc>
        <w:tc>
          <w:tcPr>
            <w:tcW w:w="1170" w:type="dxa"/>
            <w:tcBorders>
              <w:top w:val="nil"/>
              <w:left w:val="nil"/>
              <w:bottom w:val="single" w:sz="4" w:space="0" w:color="auto"/>
              <w:right w:val="single" w:sz="4" w:space="0" w:color="auto"/>
            </w:tcBorders>
            <w:shd w:val="clear" w:color="000000" w:fill="FFFFFF"/>
            <w:noWrap/>
            <w:vAlign w:val="center"/>
            <w:hideMark/>
          </w:tcPr>
          <w:p w14:paraId="7605D674"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7.094,01</w:t>
            </w:r>
          </w:p>
        </w:tc>
        <w:tc>
          <w:tcPr>
            <w:tcW w:w="810" w:type="dxa"/>
            <w:tcBorders>
              <w:top w:val="nil"/>
              <w:left w:val="nil"/>
              <w:bottom w:val="single" w:sz="4" w:space="0" w:color="auto"/>
              <w:right w:val="single" w:sz="4" w:space="0" w:color="auto"/>
            </w:tcBorders>
            <w:shd w:val="clear" w:color="000000" w:fill="FFFFFF"/>
            <w:noWrap/>
            <w:vAlign w:val="center"/>
            <w:hideMark/>
          </w:tcPr>
          <w:p w14:paraId="59011B8C"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3,73</w:t>
            </w:r>
          </w:p>
        </w:tc>
        <w:tc>
          <w:tcPr>
            <w:tcW w:w="810" w:type="dxa"/>
            <w:tcBorders>
              <w:top w:val="nil"/>
              <w:left w:val="nil"/>
              <w:bottom w:val="single" w:sz="4" w:space="0" w:color="auto"/>
              <w:right w:val="single" w:sz="4" w:space="0" w:color="auto"/>
            </w:tcBorders>
            <w:shd w:val="clear" w:color="000000" w:fill="FFFFFF"/>
            <w:noWrap/>
            <w:vAlign w:val="center"/>
            <w:hideMark/>
          </w:tcPr>
          <w:p w14:paraId="1A8AA9FF"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60</w:t>
            </w:r>
          </w:p>
        </w:tc>
        <w:tc>
          <w:tcPr>
            <w:tcW w:w="808" w:type="dxa"/>
            <w:tcBorders>
              <w:top w:val="nil"/>
              <w:left w:val="nil"/>
              <w:bottom w:val="single" w:sz="4" w:space="0" w:color="auto"/>
              <w:right w:val="single" w:sz="4" w:space="0" w:color="auto"/>
            </w:tcBorders>
            <w:shd w:val="clear" w:color="000000" w:fill="FFFFFF"/>
            <w:noWrap/>
            <w:vAlign w:val="center"/>
            <w:hideMark/>
          </w:tcPr>
          <w:p w14:paraId="54A850D6"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4</w:t>
            </w:r>
          </w:p>
        </w:tc>
        <w:tc>
          <w:tcPr>
            <w:tcW w:w="722" w:type="dxa"/>
            <w:tcBorders>
              <w:top w:val="nil"/>
              <w:left w:val="nil"/>
              <w:bottom w:val="single" w:sz="4" w:space="0" w:color="auto"/>
              <w:right w:val="single" w:sz="4" w:space="0" w:color="auto"/>
            </w:tcBorders>
            <w:shd w:val="clear" w:color="000000" w:fill="FFFFFF"/>
            <w:noWrap/>
            <w:vAlign w:val="center"/>
            <w:hideMark/>
          </w:tcPr>
          <w:p w14:paraId="5831FA3B"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2,40</w:t>
            </w:r>
          </w:p>
        </w:tc>
        <w:tc>
          <w:tcPr>
            <w:tcW w:w="333" w:type="dxa"/>
            <w:gridSpan w:val="2"/>
            <w:vAlign w:val="center"/>
            <w:hideMark/>
          </w:tcPr>
          <w:p w14:paraId="10599722" w14:textId="77777777" w:rsidR="00326B0E" w:rsidRPr="00326B0E" w:rsidRDefault="00326B0E" w:rsidP="00326B0E">
            <w:pPr>
              <w:rPr>
                <w:rFonts w:ascii="Times New Roman" w:hAnsi="Times New Roman"/>
                <w:sz w:val="20"/>
              </w:rPr>
            </w:pPr>
          </w:p>
        </w:tc>
      </w:tr>
      <w:tr w:rsidR="006D1B5D" w:rsidRPr="00326B0E" w14:paraId="4121B39B"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3824E9DC"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2.3</w:t>
            </w:r>
          </w:p>
        </w:tc>
        <w:tc>
          <w:tcPr>
            <w:tcW w:w="934" w:type="dxa"/>
            <w:tcBorders>
              <w:top w:val="nil"/>
              <w:left w:val="nil"/>
              <w:bottom w:val="single" w:sz="4" w:space="0" w:color="auto"/>
              <w:right w:val="single" w:sz="4" w:space="0" w:color="auto"/>
            </w:tcBorders>
            <w:shd w:val="clear" w:color="000000" w:fill="FFFFFF"/>
            <w:noWrap/>
            <w:vAlign w:val="center"/>
            <w:hideMark/>
          </w:tcPr>
          <w:p w14:paraId="7B2C81B2"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OBT3</w:t>
            </w:r>
          </w:p>
        </w:tc>
        <w:tc>
          <w:tcPr>
            <w:tcW w:w="3060" w:type="dxa"/>
            <w:tcBorders>
              <w:top w:val="nil"/>
              <w:left w:val="nil"/>
              <w:bottom w:val="single" w:sz="4" w:space="0" w:color="auto"/>
              <w:right w:val="single" w:sz="4" w:space="0" w:color="auto"/>
            </w:tcBorders>
            <w:shd w:val="clear" w:color="000000" w:fill="FFFFFF"/>
            <w:noWrap/>
            <w:vAlign w:val="center"/>
            <w:hideMark/>
          </w:tcPr>
          <w:p w14:paraId="757895A1"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Đất nhà ở biệt thự</w:t>
            </w:r>
          </w:p>
        </w:tc>
        <w:tc>
          <w:tcPr>
            <w:tcW w:w="630" w:type="dxa"/>
            <w:tcBorders>
              <w:top w:val="nil"/>
              <w:left w:val="nil"/>
              <w:bottom w:val="single" w:sz="4" w:space="0" w:color="auto"/>
              <w:right w:val="single" w:sz="4" w:space="0" w:color="auto"/>
            </w:tcBorders>
            <w:shd w:val="clear" w:color="000000" w:fill="FFFFFF"/>
            <w:noWrap/>
            <w:vAlign w:val="center"/>
            <w:hideMark/>
          </w:tcPr>
          <w:p w14:paraId="2E112704"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19</w:t>
            </w:r>
          </w:p>
        </w:tc>
        <w:tc>
          <w:tcPr>
            <w:tcW w:w="1170" w:type="dxa"/>
            <w:tcBorders>
              <w:top w:val="nil"/>
              <w:left w:val="nil"/>
              <w:bottom w:val="single" w:sz="4" w:space="0" w:color="auto"/>
              <w:right w:val="single" w:sz="4" w:space="0" w:color="auto"/>
            </w:tcBorders>
            <w:shd w:val="clear" w:color="000000" w:fill="FFFFFF"/>
            <w:noWrap/>
            <w:vAlign w:val="center"/>
            <w:hideMark/>
          </w:tcPr>
          <w:p w14:paraId="6312A316"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8.117,92</w:t>
            </w:r>
          </w:p>
        </w:tc>
        <w:tc>
          <w:tcPr>
            <w:tcW w:w="810" w:type="dxa"/>
            <w:tcBorders>
              <w:top w:val="nil"/>
              <w:left w:val="nil"/>
              <w:bottom w:val="single" w:sz="4" w:space="0" w:color="auto"/>
              <w:right w:val="single" w:sz="4" w:space="0" w:color="auto"/>
            </w:tcBorders>
            <w:shd w:val="clear" w:color="000000" w:fill="FFFFFF"/>
            <w:noWrap/>
            <w:vAlign w:val="center"/>
            <w:hideMark/>
          </w:tcPr>
          <w:p w14:paraId="5D076CA4"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4,27</w:t>
            </w:r>
          </w:p>
        </w:tc>
        <w:tc>
          <w:tcPr>
            <w:tcW w:w="810" w:type="dxa"/>
            <w:tcBorders>
              <w:top w:val="nil"/>
              <w:left w:val="nil"/>
              <w:bottom w:val="single" w:sz="4" w:space="0" w:color="auto"/>
              <w:right w:val="single" w:sz="4" w:space="0" w:color="auto"/>
            </w:tcBorders>
            <w:shd w:val="clear" w:color="000000" w:fill="FFFFFF"/>
            <w:noWrap/>
            <w:vAlign w:val="center"/>
            <w:hideMark/>
          </w:tcPr>
          <w:p w14:paraId="00DFADC4"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60</w:t>
            </w:r>
          </w:p>
        </w:tc>
        <w:tc>
          <w:tcPr>
            <w:tcW w:w="808" w:type="dxa"/>
            <w:tcBorders>
              <w:top w:val="nil"/>
              <w:left w:val="nil"/>
              <w:bottom w:val="single" w:sz="4" w:space="0" w:color="auto"/>
              <w:right w:val="single" w:sz="4" w:space="0" w:color="auto"/>
            </w:tcBorders>
            <w:shd w:val="clear" w:color="000000" w:fill="FFFFFF"/>
            <w:noWrap/>
            <w:vAlign w:val="center"/>
            <w:hideMark/>
          </w:tcPr>
          <w:p w14:paraId="2019F80B"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4</w:t>
            </w:r>
          </w:p>
        </w:tc>
        <w:tc>
          <w:tcPr>
            <w:tcW w:w="722" w:type="dxa"/>
            <w:tcBorders>
              <w:top w:val="nil"/>
              <w:left w:val="nil"/>
              <w:bottom w:val="single" w:sz="4" w:space="0" w:color="auto"/>
              <w:right w:val="single" w:sz="4" w:space="0" w:color="auto"/>
            </w:tcBorders>
            <w:shd w:val="clear" w:color="000000" w:fill="FFFFFF"/>
            <w:noWrap/>
            <w:vAlign w:val="center"/>
            <w:hideMark/>
          </w:tcPr>
          <w:p w14:paraId="1F4D8E8C"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2,40</w:t>
            </w:r>
          </w:p>
        </w:tc>
        <w:tc>
          <w:tcPr>
            <w:tcW w:w="333" w:type="dxa"/>
            <w:gridSpan w:val="2"/>
            <w:vAlign w:val="center"/>
            <w:hideMark/>
          </w:tcPr>
          <w:p w14:paraId="7D6259F3" w14:textId="77777777" w:rsidR="00326B0E" w:rsidRPr="00326B0E" w:rsidRDefault="00326B0E" w:rsidP="00326B0E">
            <w:pPr>
              <w:rPr>
                <w:rFonts w:ascii="Times New Roman" w:hAnsi="Times New Roman"/>
                <w:sz w:val="20"/>
              </w:rPr>
            </w:pPr>
          </w:p>
        </w:tc>
      </w:tr>
      <w:tr w:rsidR="006D1B5D" w:rsidRPr="00326B0E" w14:paraId="6FC15DCB" w14:textId="77777777" w:rsidTr="00853165">
        <w:trPr>
          <w:gridAfter w:val="1"/>
          <w:wAfter w:w="6" w:type="dxa"/>
          <w:trHeight w:val="402"/>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44F407F7"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3</w:t>
            </w:r>
          </w:p>
        </w:tc>
        <w:tc>
          <w:tcPr>
            <w:tcW w:w="934" w:type="dxa"/>
            <w:tcBorders>
              <w:top w:val="nil"/>
              <w:left w:val="nil"/>
              <w:bottom w:val="single" w:sz="4" w:space="0" w:color="auto"/>
              <w:right w:val="single" w:sz="4" w:space="0" w:color="auto"/>
            </w:tcBorders>
            <w:shd w:val="clear" w:color="000000" w:fill="FFFFFF"/>
            <w:noWrap/>
            <w:vAlign w:val="center"/>
            <w:hideMark/>
          </w:tcPr>
          <w:p w14:paraId="60E27395"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OXH</w:t>
            </w:r>
          </w:p>
        </w:tc>
        <w:tc>
          <w:tcPr>
            <w:tcW w:w="3060" w:type="dxa"/>
            <w:tcBorders>
              <w:top w:val="nil"/>
              <w:left w:val="nil"/>
              <w:bottom w:val="single" w:sz="4" w:space="0" w:color="auto"/>
              <w:right w:val="single" w:sz="4" w:space="0" w:color="auto"/>
            </w:tcBorders>
            <w:shd w:val="clear" w:color="000000" w:fill="FFFFFF"/>
            <w:noWrap/>
            <w:vAlign w:val="center"/>
            <w:hideMark/>
          </w:tcPr>
          <w:p w14:paraId="6A7907B3" w14:textId="77777777" w:rsidR="00326B0E" w:rsidRPr="00853165" w:rsidRDefault="00326B0E" w:rsidP="00D50B6A">
            <w:pPr>
              <w:spacing w:line="317" w:lineRule="auto"/>
              <w:ind w:left="-72" w:right="-72"/>
              <w:rPr>
                <w:rFonts w:ascii="Times New Roman" w:hAnsi="Times New Roman"/>
                <w:b/>
                <w:bCs/>
                <w:sz w:val="24"/>
                <w:szCs w:val="24"/>
              </w:rPr>
            </w:pPr>
            <w:r w:rsidRPr="00853165">
              <w:rPr>
                <w:rFonts w:ascii="Times New Roman" w:hAnsi="Times New Roman"/>
                <w:b/>
                <w:bCs/>
                <w:sz w:val="24"/>
                <w:szCs w:val="24"/>
              </w:rPr>
              <w:t>ĐẤT NHÀ Ở XÃ HỘI</w:t>
            </w:r>
          </w:p>
        </w:tc>
        <w:tc>
          <w:tcPr>
            <w:tcW w:w="630" w:type="dxa"/>
            <w:tcBorders>
              <w:top w:val="nil"/>
              <w:left w:val="nil"/>
              <w:bottom w:val="single" w:sz="4" w:space="0" w:color="auto"/>
              <w:right w:val="single" w:sz="4" w:space="0" w:color="auto"/>
            </w:tcBorders>
            <w:shd w:val="clear" w:color="000000" w:fill="FFFFFF"/>
            <w:noWrap/>
            <w:vAlign w:val="center"/>
            <w:hideMark/>
          </w:tcPr>
          <w:p w14:paraId="40293F6F"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 </w:t>
            </w:r>
          </w:p>
        </w:tc>
        <w:tc>
          <w:tcPr>
            <w:tcW w:w="1170" w:type="dxa"/>
            <w:tcBorders>
              <w:top w:val="nil"/>
              <w:left w:val="nil"/>
              <w:bottom w:val="single" w:sz="4" w:space="0" w:color="auto"/>
              <w:right w:val="single" w:sz="4" w:space="0" w:color="auto"/>
            </w:tcBorders>
            <w:shd w:val="clear" w:color="000000" w:fill="FFFFFF"/>
            <w:noWrap/>
            <w:vAlign w:val="center"/>
            <w:hideMark/>
          </w:tcPr>
          <w:p w14:paraId="09736443"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14.288,64</w:t>
            </w:r>
          </w:p>
        </w:tc>
        <w:tc>
          <w:tcPr>
            <w:tcW w:w="810" w:type="dxa"/>
            <w:tcBorders>
              <w:top w:val="nil"/>
              <w:left w:val="nil"/>
              <w:bottom w:val="single" w:sz="4" w:space="0" w:color="auto"/>
              <w:right w:val="single" w:sz="4" w:space="0" w:color="auto"/>
            </w:tcBorders>
            <w:shd w:val="clear" w:color="000000" w:fill="FFFFFF"/>
            <w:noWrap/>
            <w:vAlign w:val="center"/>
            <w:hideMark/>
          </w:tcPr>
          <w:p w14:paraId="2ADA1723"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7,51</w:t>
            </w:r>
          </w:p>
        </w:tc>
        <w:tc>
          <w:tcPr>
            <w:tcW w:w="810" w:type="dxa"/>
            <w:tcBorders>
              <w:top w:val="nil"/>
              <w:left w:val="nil"/>
              <w:bottom w:val="single" w:sz="4" w:space="0" w:color="auto"/>
              <w:right w:val="single" w:sz="4" w:space="0" w:color="auto"/>
            </w:tcBorders>
            <w:shd w:val="clear" w:color="000000" w:fill="FFFFFF"/>
            <w:noWrap/>
            <w:vAlign w:val="center"/>
            <w:hideMark/>
          </w:tcPr>
          <w:p w14:paraId="0BB6676B"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50</w:t>
            </w:r>
          </w:p>
        </w:tc>
        <w:tc>
          <w:tcPr>
            <w:tcW w:w="808" w:type="dxa"/>
            <w:tcBorders>
              <w:top w:val="nil"/>
              <w:left w:val="nil"/>
              <w:bottom w:val="single" w:sz="4" w:space="0" w:color="auto"/>
              <w:right w:val="single" w:sz="4" w:space="0" w:color="auto"/>
            </w:tcBorders>
            <w:shd w:val="clear" w:color="000000" w:fill="FFFFFF"/>
            <w:noWrap/>
            <w:vAlign w:val="center"/>
            <w:hideMark/>
          </w:tcPr>
          <w:p w14:paraId="6FAA3535"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7</w:t>
            </w:r>
          </w:p>
        </w:tc>
        <w:tc>
          <w:tcPr>
            <w:tcW w:w="722" w:type="dxa"/>
            <w:tcBorders>
              <w:top w:val="nil"/>
              <w:left w:val="nil"/>
              <w:bottom w:val="single" w:sz="4" w:space="0" w:color="auto"/>
              <w:right w:val="single" w:sz="4" w:space="0" w:color="auto"/>
            </w:tcBorders>
            <w:shd w:val="clear" w:color="000000" w:fill="FFFFFF"/>
            <w:noWrap/>
            <w:vAlign w:val="center"/>
            <w:hideMark/>
          </w:tcPr>
          <w:p w14:paraId="6FC81B13"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3,50</w:t>
            </w:r>
          </w:p>
        </w:tc>
        <w:tc>
          <w:tcPr>
            <w:tcW w:w="333" w:type="dxa"/>
            <w:gridSpan w:val="2"/>
            <w:vAlign w:val="center"/>
            <w:hideMark/>
          </w:tcPr>
          <w:p w14:paraId="6AC3AC99" w14:textId="77777777" w:rsidR="00326B0E" w:rsidRPr="00326B0E" w:rsidRDefault="00326B0E" w:rsidP="00326B0E">
            <w:pPr>
              <w:rPr>
                <w:rFonts w:ascii="Times New Roman" w:hAnsi="Times New Roman"/>
                <w:sz w:val="20"/>
              </w:rPr>
            </w:pPr>
          </w:p>
        </w:tc>
      </w:tr>
      <w:tr w:rsidR="006D1B5D" w:rsidRPr="00326B0E" w14:paraId="55EB578B"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382A62"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II</w:t>
            </w:r>
          </w:p>
        </w:tc>
        <w:tc>
          <w:tcPr>
            <w:tcW w:w="934" w:type="dxa"/>
            <w:tcBorders>
              <w:top w:val="nil"/>
              <w:left w:val="nil"/>
              <w:bottom w:val="single" w:sz="4" w:space="0" w:color="auto"/>
              <w:right w:val="single" w:sz="4" w:space="0" w:color="auto"/>
            </w:tcBorders>
            <w:shd w:val="clear" w:color="auto" w:fill="FFFFFF" w:themeFill="background1"/>
            <w:noWrap/>
            <w:vAlign w:val="center"/>
            <w:hideMark/>
          </w:tcPr>
          <w:p w14:paraId="4DBED255"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TMN</w:t>
            </w:r>
          </w:p>
        </w:tc>
        <w:tc>
          <w:tcPr>
            <w:tcW w:w="3690"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C97F3D3" w14:textId="77777777" w:rsidR="00326B0E" w:rsidRPr="00853165" w:rsidRDefault="00326B0E" w:rsidP="00D50B6A">
            <w:pPr>
              <w:spacing w:line="317" w:lineRule="auto"/>
              <w:ind w:left="-72" w:right="-72"/>
              <w:rPr>
                <w:rFonts w:ascii="Times New Roman" w:hAnsi="Times New Roman"/>
                <w:b/>
                <w:bCs/>
                <w:color w:val="000000"/>
                <w:sz w:val="24"/>
                <w:szCs w:val="24"/>
              </w:rPr>
            </w:pPr>
            <w:r w:rsidRPr="00853165">
              <w:rPr>
                <w:rFonts w:ascii="Times New Roman" w:hAnsi="Times New Roman"/>
                <w:b/>
                <w:bCs/>
                <w:color w:val="000000"/>
                <w:sz w:val="24"/>
                <w:szCs w:val="24"/>
              </w:rPr>
              <w:t>ĐẤT TRƯỜNG MẦM NON</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5C71C389"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2.878,74</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13674F77"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1,51</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7D6042E5"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40</w:t>
            </w:r>
          </w:p>
        </w:tc>
        <w:tc>
          <w:tcPr>
            <w:tcW w:w="808" w:type="dxa"/>
            <w:tcBorders>
              <w:top w:val="nil"/>
              <w:left w:val="nil"/>
              <w:bottom w:val="single" w:sz="4" w:space="0" w:color="auto"/>
              <w:right w:val="single" w:sz="4" w:space="0" w:color="auto"/>
            </w:tcBorders>
            <w:shd w:val="clear" w:color="auto" w:fill="FFFFFF" w:themeFill="background1"/>
            <w:vAlign w:val="center"/>
            <w:hideMark/>
          </w:tcPr>
          <w:p w14:paraId="70F35402"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3</w:t>
            </w:r>
          </w:p>
        </w:tc>
        <w:tc>
          <w:tcPr>
            <w:tcW w:w="722" w:type="dxa"/>
            <w:tcBorders>
              <w:top w:val="nil"/>
              <w:left w:val="nil"/>
              <w:bottom w:val="single" w:sz="4" w:space="0" w:color="auto"/>
              <w:right w:val="single" w:sz="4" w:space="0" w:color="auto"/>
            </w:tcBorders>
            <w:shd w:val="clear" w:color="auto" w:fill="FFFFFF" w:themeFill="background1"/>
            <w:noWrap/>
            <w:vAlign w:val="center"/>
            <w:hideMark/>
          </w:tcPr>
          <w:p w14:paraId="41EAC4A4"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1,20</w:t>
            </w:r>
          </w:p>
        </w:tc>
        <w:tc>
          <w:tcPr>
            <w:tcW w:w="333" w:type="dxa"/>
            <w:gridSpan w:val="2"/>
            <w:vAlign w:val="center"/>
            <w:hideMark/>
          </w:tcPr>
          <w:p w14:paraId="6686A16A" w14:textId="77777777" w:rsidR="00326B0E" w:rsidRPr="00326B0E" w:rsidRDefault="00326B0E" w:rsidP="00326B0E">
            <w:pPr>
              <w:rPr>
                <w:rFonts w:ascii="Times New Roman" w:hAnsi="Times New Roman"/>
                <w:sz w:val="20"/>
              </w:rPr>
            </w:pPr>
          </w:p>
        </w:tc>
      </w:tr>
      <w:tr w:rsidR="006D1B5D" w:rsidRPr="00326B0E" w14:paraId="433A68D1"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8A48E3"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III</w:t>
            </w:r>
          </w:p>
        </w:tc>
        <w:tc>
          <w:tcPr>
            <w:tcW w:w="934" w:type="dxa"/>
            <w:tcBorders>
              <w:top w:val="nil"/>
              <w:left w:val="nil"/>
              <w:bottom w:val="single" w:sz="4" w:space="0" w:color="auto"/>
              <w:right w:val="single" w:sz="4" w:space="0" w:color="auto"/>
            </w:tcBorders>
            <w:shd w:val="clear" w:color="auto" w:fill="FFFFFF" w:themeFill="background1"/>
            <w:noWrap/>
            <w:vAlign w:val="center"/>
            <w:hideMark/>
          </w:tcPr>
          <w:p w14:paraId="141AFAB1"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NVH</w:t>
            </w:r>
          </w:p>
        </w:tc>
        <w:tc>
          <w:tcPr>
            <w:tcW w:w="3690"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14:paraId="6A10240D" w14:textId="77777777" w:rsidR="00326B0E" w:rsidRPr="00853165" w:rsidRDefault="00326B0E" w:rsidP="00D50B6A">
            <w:pPr>
              <w:spacing w:line="317" w:lineRule="auto"/>
              <w:ind w:left="-72" w:right="-72"/>
              <w:rPr>
                <w:rFonts w:ascii="Times New Roman" w:hAnsi="Times New Roman"/>
                <w:b/>
                <w:bCs/>
                <w:color w:val="000000"/>
                <w:sz w:val="24"/>
                <w:szCs w:val="24"/>
              </w:rPr>
            </w:pPr>
            <w:r w:rsidRPr="00853165">
              <w:rPr>
                <w:rFonts w:ascii="Times New Roman" w:hAnsi="Times New Roman"/>
                <w:b/>
                <w:bCs/>
                <w:color w:val="000000"/>
                <w:sz w:val="24"/>
                <w:szCs w:val="24"/>
              </w:rPr>
              <w:t>ĐẤT NHÀ VĂN HÓA</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0843F911"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2.160,83</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32B6BBB2"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1,14</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274B702F"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40</w:t>
            </w:r>
          </w:p>
        </w:tc>
        <w:tc>
          <w:tcPr>
            <w:tcW w:w="808" w:type="dxa"/>
            <w:tcBorders>
              <w:top w:val="nil"/>
              <w:left w:val="nil"/>
              <w:bottom w:val="single" w:sz="4" w:space="0" w:color="auto"/>
              <w:right w:val="single" w:sz="4" w:space="0" w:color="auto"/>
            </w:tcBorders>
            <w:shd w:val="clear" w:color="auto" w:fill="FFFFFF" w:themeFill="background1"/>
            <w:noWrap/>
            <w:vAlign w:val="center"/>
            <w:hideMark/>
          </w:tcPr>
          <w:p w14:paraId="141B90B8"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3</w:t>
            </w:r>
          </w:p>
        </w:tc>
        <w:tc>
          <w:tcPr>
            <w:tcW w:w="722" w:type="dxa"/>
            <w:tcBorders>
              <w:top w:val="nil"/>
              <w:left w:val="nil"/>
              <w:bottom w:val="single" w:sz="4" w:space="0" w:color="auto"/>
              <w:right w:val="single" w:sz="4" w:space="0" w:color="auto"/>
            </w:tcBorders>
            <w:shd w:val="clear" w:color="auto" w:fill="FFFFFF" w:themeFill="background1"/>
            <w:noWrap/>
            <w:vAlign w:val="center"/>
            <w:hideMark/>
          </w:tcPr>
          <w:p w14:paraId="008BADED"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1,20</w:t>
            </w:r>
          </w:p>
        </w:tc>
        <w:tc>
          <w:tcPr>
            <w:tcW w:w="333" w:type="dxa"/>
            <w:gridSpan w:val="2"/>
            <w:vAlign w:val="center"/>
            <w:hideMark/>
          </w:tcPr>
          <w:p w14:paraId="099C10BA" w14:textId="77777777" w:rsidR="00326B0E" w:rsidRPr="00326B0E" w:rsidRDefault="00326B0E" w:rsidP="00326B0E">
            <w:pPr>
              <w:rPr>
                <w:rFonts w:ascii="Times New Roman" w:hAnsi="Times New Roman"/>
                <w:sz w:val="20"/>
              </w:rPr>
            </w:pPr>
          </w:p>
        </w:tc>
      </w:tr>
      <w:tr w:rsidR="006D1B5D" w:rsidRPr="00326B0E" w14:paraId="5C467979"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D3F693"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IV</w:t>
            </w:r>
          </w:p>
        </w:tc>
        <w:tc>
          <w:tcPr>
            <w:tcW w:w="934" w:type="dxa"/>
            <w:tcBorders>
              <w:top w:val="nil"/>
              <w:left w:val="nil"/>
              <w:bottom w:val="single" w:sz="4" w:space="0" w:color="auto"/>
              <w:right w:val="single" w:sz="4" w:space="0" w:color="auto"/>
            </w:tcBorders>
            <w:shd w:val="clear" w:color="auto" w:fill="FFFFFF" w:themeFill="background1"/>
            <w:noWrap/>
            <w:vAlign w:val="center"/>
            <w:hideMark/>
          </w:tcPr>
          <w:p w14:paraId="08A74311" w14:textId="77777777" w:rsidR="00326B0E" w:rsidRPr="00853165" w:rsidRDefault="00326B0E" w:rsidP="00D50B6A">
            <w:pPr>
              <w:spacing w:line="317" w:lineRule="auto"/>
              <w:ind w:left="-168" w:right="-72"/>
              <w:jc w:val="center"/>
              <w:rPr>
                <w:rFonts w:ascii="Times New Roman" w:hAnsi="Times New Roman"/>
                <w:b/>
                <w:bCs/>
                <w:color w:val="000000"/>
                <w:sz w:val="24"/>
                <w:szCs w:val="24"/>
              </w:rPr>
            </w:pPr>
            <w:r w:rsidRPr="00853165">
              <w:rPr>
                <w:rFonts w:ascii="Times New Roman" w:hAnsi="Times New Roman"/>
                <w:b/>
                <w:bCs/>
                <w:color w:val="000000"/>
                <w:sz w:val="24"/>
                <w:szCs w:val="24"/>
              </w:rPr>
              <w:t>TMDV</w:t>
            </w:r>
          </w:p>
        </w:tc>
        <w:tc>
          <w:tcPr>
            <w:tcW w:w="3690"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14:paraId="13C4989A" w14:textId="77777777" w:rsidR="00326B0E" w:rsidRPr="00853165" w:rsidRDefault="00326B0E" w:rsidP="00D50B6A">
            <w:pPr>
              <w:spacing w:line="317" w:lineRule="auto"/>
              <w:ind w:left="-72" w:right="-72"/>
              <w:rPr>
                <w:rFonts w:ascii="Times New Roman" w:hAnsi="Times New Roman"/>
                <w:b/>
                <w:bCs/>
                <w:color w:val="000000"/>
                <w:sz w:val="24"/>
                <w:szCs w:val="24"/>
              </w:rPr>
            </w:pPr>
            <w:r w:rsidRPr="00853165">
              <w:rPr>
                <w:rFonts w:ascii="Times New Roman" w:hAnsi="Times New Roman"/>
                <w:b/>
                <w:bCs/>
                <w:color w:val="000000"/>
                <w:sz w:val="24"/>
                <w:szCs w:val="24"/>
              </w:rPr>
              <w:t>ĐẤT THƯƠNG MẠI DỊCH VỤ</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781F12F9"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9.915,46</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5B27E227"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5,21</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241BCA36" w14:textId="3502B7E9"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75; 80</w:t>
            </w:r>
          </w:p>
        </w:tc>
        <w:tc>
          <w:tcPr>
            <w:tcW w:w="808" w:type="dxa"/>
            <w:tcBorders>
              <w:top w:val="nil"/>
              <w:left w:val="nil"/>
              <w:bottom w:val="single" w:sz="4" w:space="0" w:color="auto"/>
              <w:right w:val="single" w:sz="4" w:space="0" w:color="auto"/>
            </w:tcBorders>
            <w:shd w:val="clear" w:color="auto" w:fill="FFFFFF" w:themeFill="background1"/>
            <w:noWrap/>
            <w:vAlign w:val="center"/>
            <w:hideMark/>
          </w:tcPr>
          <w:p w14:paraId="59293D80"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7</w:t>
            </w:r>
          </w:p>
        </w:tc>
        <w:tc>
          <w:tcPr>
            <w:tcW w:w="722" w:type="dxa"/>
            <w:tcBorders>
              <w:top w:val="nil"/>
              <w:left w:val="nil"/>
              <w:bottom w:val="single" w:sz="4" w:space="0" w:color="auto"/>
              <w:right w:val="single" w:sz="4" w:space="0" w:color="auto"/>
            </w:tcBorders>
            <w:shd w:val="clear" w:color="auto" w:fill="FFFFFF" w:themeFill="background1"/>
            <w:noWrap/>
            <w:vAlign w:val="center"/>
            <w:hideMark/>
          </w:tcPr>
          <w:p w14:paraId="1E294712" w14:textId="4456293B" w:rsidR="00326B0E" w:rsidRPr="00853165" w:rsidRDefault="00326B0E" w:rsidP="00D50B6A">
            <w:pPr>
              <w:spacing w:line="317" w:lineRule="auto"/>
              <w:ind w:left="-72" w:right="-72"/>
              <w:rPr>
                <w:rFonts w:ascii="Times New Roman" w:hAnsi="Times New Roman"/>
                <w:b/>
                <w:bCs/>
                <w:sz w:val="24"/>
                <w:szCs w:val="24"/>
              </w:rPr>
            </w:pPr>
            <w:r w:rsidRPr="00853165">
              <w:rPr>
                <w:rFonts w:ascii="Times New Roman" w:hAnsi="Times New Roman"/>
                <w:b/>
                <w:bCs/>
                <w:sz w:val="24"/>
                <w:szCs w:val="24"/>
              </w:rPr>
              <w:t>5,25; 5,60</w:t>
            </w:r>
          </w:p>
        </w:tc>
        <w:tc>
          <w:tcPr>
            <w:tcW w:w="333" w:type="dxa"/>
            <w:gridSpan w:val="2"/>
            <w:vAlign w:val="center"/>
            <w:hideMark/>
          </w:tcPr>
          <w:p w14:paraId="309842C6" w14:textId="77777777" w:rsidR="00326B0E" w:rsidRPr="00326B0E" w:rsidRDefault="00326B0E" w:rsidP="00326B0E">
            <w:pPr>
              <w:rPr>
                <w:rFonts w:ascii="Times New Roman" w:hAnsi="Times New Roman"/>
                <w:sz w:val="20"/>
              </w:rPr>
            </w:pPr>
          </w:p>
        </w:tc>
      </w:tr>
      <w:tr w:rsidR="006D1B5D" w:rsidRPr="00326B0E" w14:paraId="5DC5DF83"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16AF051B"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1</w:t>
            </w:r>
          </w:p>
        </w:tc>
        <w:tc>
          <w:tcPr>
            <w:tcW w:w="934" w:type="dxa"/>
            <w:tcBorders>
              <w:top w:val="nil"/>
              <w:left w:val="nil"/>
              <w:bottom w:val="single" w:sz="4" w:space="0" w:color="auto"/>
              <w:right w:val="single" w:sz="4" w:space="0" w:color="auto"/>
            </w:tcBorders>
            <w:shd w:val="clear" w:color="000000" w:fill="FFFFFF"/>
            <w:noWrap/>
            <w:vAlign w:val="center"/>
            <w:hideMark/>
          </w:tcPr>
          <w:p w14:paraId="536390BC"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TMDV1</w:t>
            </w:r>
          </w:p>
        </w:tc>
        <w:tc>
          <w:tcPr>
            <w:tcW w:w="369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DB4516B"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 xml:space="preserve">Đất thương mại dịch vụ </w:t>
            </w:r>
          </w:p>
        </w:tc>
        <w:tc>
          <w:tcPr>
            <w:tcW w:w="1170" w:type="dxa"/>
            <w:tcBorders>
              <w:top w:val="nil"/>
              <w:left w:val="nil"/>
              <w:bottom w:val="single" w:sz="4" w:space="0" w:color="auto"/>
              <w:right w:val="single" w:sz="4" w:space="0" w:color="auto"/>
            </w:tcBorders>
            <w:shd w:val="clear" w:color="000000" w:fill="FFFFFF"/>
            <w:noWrap/>
            <w:vAlign w:val="center"/>
            <w:hideMark/>
          </w:tcPr>
          <w:p w14:paraId="79A43688"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2.760,38</w:t>
            </w:r>
          </w:p>
        </w:tc>
        <w:tc>
          <w:tcPr>
            <w:tcW w:w="810" w:type="dxa"/>
            <w:tcBorders>
              <w:top w:val="nil"/>
              <w:left w:val="nil"/>
              <w:bottom w:val="single" w:sz="4" w:space="0" w:color="auto"/>
              <w:right w:val="single" w:sz="4" w:space="0" w:color="auto"/>
            </w:tcBorders>
            <w:shd w:val="clear" w:color="000000" w:fill="FFFFFF"/>
            <w:noWrap/>
            <w:vAlign w:val="center"/>
            <w:hideMark/>
          </w:tcPr>
          <w:p w14:paraId="2BCCF63E"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1,45</w:t>
            </w:r>
          </w:p>
        </w:tc>
        <w:tc>
          <w:tcPr>
            <w:tcW w:w="810" w:type="dxa"/>
            <w:tcBorders>
              <w:top w:val="nil"/>
              <w:left w:val="nil"/>
              <w:bottom w:val="single" w:sz="4" w:space="0" w:color="auto"/>
              <w:right w:val="single" w:sz="4" w:space="0" w:color="auto"/>
            </w:tcBorders>
            <w:shd w:val="clear" w:color="000000" w:fill="FFFFFF"/>
            <w:noWrap/>
            <w:vAlign w:val="center"/>
            <w:hideMark/>
          </w:tcPr>
          <w:p w14:paraId="710F85A8"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80</w:t>
            </w:r>
          </w:p>
        </w:tc>
        <w:tc>
          <w:tcPr>
            <w:tcW w:w="808" w:type="dxa"/>
            <w:tcBorders>
              <w:top w:val="nil"/>
              <w:left w:val="nil"/>
              <w:bottom w:val="single" w:sz="4" w:space="0" w:color="auto"/>
              <w:right w:val="single" w:sz="4" w:space="0" w:color="auto"/>
            </w:tcBorders>
            <w:shd w:val="clear" w:color="000000" w:fill="FFFFFF"/>
            <w:noWrap/>
            <w:vAlign w:val="center"/>
            <w:hideMark/>
          </w:tcPr>
          <w:p w14:paraId="7B8775C3"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7</w:t>
            </w:r>
          </w:p>
        </w:tc>
        <w:tc>
          <w:tcPr>
            <w:tcW w:w="722" w:type="dxa"/>
            <w:tcBorders>
              <w:top w:val="nil"/>
              <w:left w:val="nil"/>
              <w:bottom w:val="single" w:sz="4" w:space="0" w:color="auto"/>
              <w:right w:val="single" w:sz="4" w:space="0" w:color="auto"/>
            </w:tcBorders>
            <w:shd w:val="clear" w:color="000000" w:fill="FFFFFF"/>
            <w:noWrap/>
            <w:vAlign w:val="center"/>
            <w:hideMark/>
          </w:tcPr>
          <w:p w14:paraId="16BDC43C"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5,60</w:t>
            </w:r>
          </w:p>
        </w:tc>
        <w:tc>
          <w:tcPr>
            <w:tcW w:w="333" w:type="dxa"/>
            <w:gridSpan w:val="2"/>
            <w:vAlign w:val="center"/>
            <w:hideMark/>
          </w:tcPr>
          <w:p w14:paraId="091DF829" w14:textId="77777777" w:rsidR="00326B0E" w:rsidRPr="00326B0E" w:rsidRDefault="00326B0E" w:rsidP="00326B0E">
            <w:pPr>
              <w:rPr>
                <w:rFonts w:ascii="Times New Roman" w:hAnsi="Times New Roman"/>
                <w:sz w:val="20"/>
              </w:rPr>
            </w:pPr>
          </w:p>
        </w:tc>
      </w:tr>
      <w:tr w:rsidR="006D1B5D" w:rsidRPr="00326B0E" w14:paraId="74105A3B"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0B1C7B49"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2</w:t>
            </w:r>
          </w:p>
        </w:tc>
        <w:tc>
          <w:tcPr>
            <w:tcW w:w="934" w:type="dxa"/>
            <w:tcBorders>
              <w:top w:val="nil"/>
              <w:left w:val="nil"/>
              <w:bottom w:val="single" w:sz="4" w:space="0" w:color="auto"/>
              <w:right w:val="single" w:sz="4" w:space="0" w:color="auto"/>
            </w:tcBorders>
            <w:shd w:val="clear" w:color="000000" w:fill="FFFFFF"/>
            <w:noWrap/>
            <w:vAlign w:val="center"/>
            <w:hideMark/>
          </w:tcPr>
          <w:p w14:paraId="5EB25910"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TMDV2</w:t>
            </w:r>
          </w:p>
        </w:tc>
        <w:tc>
          <w:tcPr>
            <w:tcW w:w="369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B0FA7D4"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 xml:space="preserve">Đất thương mại dịch vụ </w:t>
            </w:r>
          </w:p>
        </w:tc>
        <w:tc>
          <w:tcPr>
            <w:tcW w:w="1170" w:type="dxa"/>
            <w:tcBorders>
              <w:top w:val="nil"/>
              <w:left w:val="nil"/>
              <w:bottom w:val="single" w:sz="4" w:space="0" w:color="auto"/>
              <w:right w:val="single" w:sz="4" w:space="0" w:color="auto"/>
            </w:tcBorders>
            <w:shd w:val="clear" w:color="000000" w:fill="FFFFFF"/>
            <w:noWrap/>
            <w:vAlign w:val="center"/>
            <w:hideMark/>
          </w:tcPr>
          <w:p w14:paraId="22A67B3C"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3.679,23</w:t>
            </w:r>
          </w:p>
        </w:tc>
        <w:tc>
          <w:tcPr>
            <w:tcW w:w="810" w:type="dxa"/>
            <w:tcBorders>
              <w:top w:val="nil"/>
              <w:left w:val="nil"/>
              <w:bottom w:val="single" w:sz="4" w:space="0" w:color="auto"/>
              <w:right w:val="single" w:sz="4" w:space="0" w:color="auto"/>
            </w:tcBorders>
            <w:shd w:val="clear" w:color="000000" w:fill="FFFFFF"/>
            <w:noWrap/>
            <w:vAlign w:val="center"/>
            <w:hideMark/>
          </w:tcPr>
          <w:p w14:paraId="67D27327"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1,93</w:t>
            </w:r>
          </w:p>
        </w:tc>
        <w:tc>
          <w:tcPr>
            <w:tcW w:w="810" w:type="dxa"/>
            <w:tcBorders>
              <w:top w:val="nil"/>
              <w:left w:val="nil"/>
              <w:bottom w:val="single" w:sz="4" w:space="0" w:color="auto"/>
              <w:right w:val="single" w:sz="4" w:space="0" w:color="auto"/>
            </w:tcBorders>
            <w:shd w:val="clear" w:color="000000" w:fill="FFFFFF"/>
            <w:noWrap/>
            <w:vAlign w:val="center"/>
            <w:hideMark/>
          </w:tcPr>
          <w:p w14:paraId="0F988E84"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75</w:t>
            </w:r>
          </w:p>
        </w:tc>
        <w:tc>
          <w:tcPr>
            <w:tcW w:w="808" w:type="dxa"/>
            <w:tcBorders>
              <w:top w:val="nil"/>
              <w:left w:val="nil"/>
              <w:bottom w:val="single" w:sz="4" w:space="0" w:color="auto"/>
              <w:right w:val="single" w:sz="4" w:space="0" w:color="auto"/>
            </w:tcBorders>
            <w:shd w:val="clear" w:color="000000" w:fill="FFFFFF"/>
            <w:noWrap/>
            <w:vAlign w:val="center"/>
            <w:hideMark/>
          </w:tcPr>
          <w:p w14:paraId="6AA00E48"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7</w:t>
            </w:r>
          </w:p>
        </w:tc>
        <w:tc>
          <w:tcPr>
            <w:tcW w:w="722" w:type="dxa"/>
            <w:tcBorders>
              <w:top w:val="nil"/>
              <w:left w:val="nil"/>
              <w:bottom w:val="single" w:sz="4" w:space="0" w:color="auto"/>
              <w:right w:val="single" w:sz="4" w:space="0" w:color="auto"/>
            </w:tcBorders>
            <w:shd w:val="clear" w:color="000000" w:fill="FFFFFF"/>
            <w:noWrap/>
            <w:vAlign w:val="center"/>
            <w:hideMark/>
          </w:tcPr>
          <w:p w14:paraId="1950C011"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5,25</w:t>
            </w:r>
          </w:p>
        </w:tc>
        <w:tc>
          <w:tcPr>
            <w:tcW w:w="333" w:type="dxa"/>
            <w:gridSpan w:val="2"/>
            <w:vAlign w:val="center"/>
            <w:hideMark/>
          </w:tcPr>
          <w:p w14:paraId="49E512D5" w14:textId="77777777" w:rsidR="00326B0E" w:rsidRPr="00326B0E" w:rsidRDefault="00326B0E" w:rsidP="00326B0E">
            <w:pPr>
              <w:rPr>
                <w:rFonts w:ascii="Times New Roman" w:hAnsi="Times New Roman"/>
                <w:sz w:val="20"/>
              </w:rPr>
            </w:pPr>
          </w:p>
        </w:tc>
      </w:tr>
      <w:tr w:rsidR="00326B0E" w:rsidRPr="00326B0E" w14:paraId="2F2CF173"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32627601"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3</w:t>
            </w:r>
          </w:p>
        </w:tc>
        <w:tc>
          <w:tcPr>
            <w:tcW w:w="934" w:type="dxa"/>
            <w:tcBorders>
              <w:top w:val="nil"/>
              <w:left w:val="nil"/>
              <w:bottom w:val="single" w:sz="4" w:space="0" w:color="auto"/>
              <w:right w:val="single" w:sz="4" w:space="0" w:color="auto"/>
            </w:tcBorders>
            <w:shd w:val="clear" w:color="000000" w:fill="FFFFFF"/>
            <w:noWrap/>
            <w:vAlign w:val="center"/>
            <w:hideMark/>
          </w:tcPr>
          <w:p w14:paraId="0655E5D9"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TMDV3</w:t>
            </w:r>
          </w:p>
        </w:tc>
        <w:tc>
          <w:tcPr>
            <w:tcW w:w="369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85F755F" w14:textId="77777777"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 xml:space="preserve">Đất thương mại dịch vụ </w:t>
            </w:r>
          </w:p>
        </w:tc>
        <w:tc>
          <w:tcPr>
            <w:tcW w:w="1170" w:type="dxa"/>
            <w:tcBorders>
              <w:top w:val="nil"/>
              <w:left w:val="nil"/>
              <w:bottom w:val="single" w:sz="4" w:space="0" w:color="auto"/>
              <w:right w:val="single" w:sz="4" w:space="0" w:color="auto"/>
            </w:tcBorders>
            <w:shd w:val="clear" w:color="000000" w:fill="FFFFFF"/>
            <w:noWrap/>
            <w:vAlign w:val="center"/>
            <w:hideMark/>
          </w:tcPr>
          <w:p w14:paraId="7126988C"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3.475,85</w:t>
            </w:r>
          </w:p>
        </w:tc>
        <w:tc>
          <w:tcPr>
            <w:tcW w:w="810" w:type="dxa"/>
            <w:tcBorders>
              <w:top w:val="nil"/>
              <w:left w:val="nil"/>
              <w:bottom w:val="single" w:sz="4" w:space="0" w:color="auto"/>
              <w:right w:val="single" w:sz="4" w:space="0" w:color="auto"/>
            </w:tcBorders>
            <w:shd w:val="clear" w:color="000000" w:fill="FFFFFF"/>
            <w:noWrap/>
            <w:vAlign w:val="center"/>
            <w:hideMark/>
          </w:tcPr>
          <w:p w14:paraId="70B7274C"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1,83</w:t>
            </w:r>
          </w:p>
        </w:tc>
        <w:tc>
          <w:tcPr>
            <w:tcW w:w="810" w:type="dxa"/>
            <w:tcBorders>
              <w:top w:val="nil"/>
              <w:left w:val="nil"/>
              <w:bottom w:val="single" w:sz="4" w:space="0" w:color="auto"/>
              <w:right w:val="single" w:sz="4" w:space="0" w:color="auto"/>
            </w:tcBorders>
            <w:shd w:val="clear" w:color="000000" w:fill="FFFFFF"/>
            <w:noWrap/>
            <w:vAlign w:val="center"/>
            <w:hideMark/>
          </w:tcPr>
          <w:p w14:paraId="3D6B72F0"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75</w:t>
            </w:r>
          </w:p>
        </w:tc>
        <w:tc>
          <w:tcPr>
            <w:tcW w:w="808" w:type="dxa"/>
            <w:tcBorders>
              <w:top w:val="nil"/>
              <w:left w:val="nil"/>
              <w:bottom w:val="single" w:sz="4" w:space="0" w:color="auto"/>
              <w:right w:val="single" w:sz="4" w:space="0" w:color="auto"/>
            </w:tcBorders>
            <w:shd w:val="clear" w:color="000000" w:fill="FFFFFF"/>
            <w:noWrap/>
            <w:vAlign w:val="center"/>
            <w:hideMark/>
          </w:tcPr>
          <w:p w14:paraId="5E25436B"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7</w:t>
            </w:r>
          </w:p>
        </w:tc>
        <w:tc>
          <w:tcPr>
            <w:tcW w:w="722" w:type="dxa"/>
            <w:tcBorders>
              <w:top w:val="nil"/>
              <w:left w:val="nil"/>
              <w:bottom w:val="single" w:sz="4" w:space="0" w:color="auto"/>
              <w:right w:val="single" w:sz="4" w:space="0" w:color="auto"/>
            </w:tcBorders>
            <w:shd w:val="clear" w:color="000000" w:fill="FFFFFF"/>
            <w:noWrap/>
            <w:vAlign w:val="center"/>
            <w:hideMark/>
          </w:tcPr>
          <w:p w14:paraId="56983EBB"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5,25</w:t>
            </w:r>
          </w:p>
        </w:tc>
        <w:tc>
          <w:tcPr>
            <w:tcW w:w="333" w:type="dxa"/>
            <w:gridSpan w:val="2"/>
            <w:vAlign w:val="center"/>
            <w:hideMark/>
          </w:tcPr>
          <w:p w14:paraId="29AB6420" w14:textId="77777777" w:rsidR="00326B0E" w:rsidRPr="00326B0E" w:rsidRDefault="00326B0E" w:rsidP="00326B0E">
            <w:pPr>
              <w:rPr>
                <w:rFonts w:ascii="Times New Roman" w:hAnsi="Times New Roman"/>
                <w:sz w:val="20"/>
              </w:rPr>
            </w:pPr>
          </w:p>
        </w:tc>
      </w:tr>
      <w:tr w:rsidR="00326B0E" w:rsidRPr="00326B0E" w14:paraId="2F281E25"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A3789BD"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V</w:t>
            </w:r>
          </w:p>
        </w:tc>
        <w:tc>
          <w:tcPr>
            <w:tcW w:w="934" w:type="dxa"/>
            <w:tcBorders>
              <w:top w:val="nil"/>
              <w:left w:val="nil"/>
              <w:bottom w:val="single" w:sz="4" w:space="0" w:color="auto"/>
              <w:right w:val="single" w:sz="4" w:space="0" w:color="auto"/>
            </w:tcBorders>
            <w:shd w:val="clear" w:color="auto" w:fill="FFFFFF" w:themeFill="background1"/>
            <w:noWrap/>
            <w:vAlign w:val="center"/>
            <w:hideMark/>
          </w:tcPr>
          <w:p w14:paraId="6FAC0401"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CX</w:t>
            </w:r>
          </w:p>
        </w:tc>
        <w:tc>
          <w:tcPr>
            <w:tcW w:w="369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35228D3B" w14:textId="77777777" w:rsidR="00326B0E" w:rsidRPr="00853165" w:rsidRDefault="00326B0E" w:rsidP="00D50B6A">
            <w:pPr>
              <w:spacing w:line="317" w:lineRule="auto"/>
              <w:ind w:left="-72" w:right="-72"/>
              <w:rPr>
                <w:rFonts w:ascii="Times New Roman" w:hAnsi="Times New Roman"/>
                <w:b/>
                <w:bCs/>
                <w:sz w:val="24"/>
                <w:szCs w:val="24"/>
              </w:rPr>
            </w:pPr>
            <w:r w:rsidRPr="00853165">
              <w:rPr>
                <w:rFonts w:ascii="Times New Roman" w:hAnsi="Times New Roman"/>
                <w:b/>
                <w:bCs/>
                <w:sz w:val="24"/>
                <w:szCs w:val="24"/>
              </w:rPr>
              <w:t>ĐẤT CÂY XANH CÔNG VIÊN THỂ THAO</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0990D572"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8.667,71</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1459350F"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4,56</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3D552E3B"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5</w:t>
            </w:r>
          </w:p>
        </w:tc>
        <w:tc>
          <w:tcPr>
            <w:tcW w:w="808" w:type="dxa"/>
            <w:tcBorders>
              <w:top w:val="nil"/>
              <w:left w:val="nil"/>
              <w:bottom w:val="single" w:sz="4" w:space="0" w:color="auto"/>
              <w:right w:val="single" w:sz="4" w:space="0" w:color="auto"/>
            </w:tcBorders>
            <w:shd w:val="clear" w:color="auto" w:fill="FFFFFF" w:themeFill="background1"/>
            <w:noWrap/>
            <w:vAlign w:val="center"/>
            <w:hideMark/>
          </w:tcPr>
          <w:p w14:paraId="07DB669A"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1</w:t>
            </w:r>
          </w:p>
        </w:tc>
        <w:tc>
          <w:tcPr>
            <w:tcW w:w="722" w:type="dxa"/>
            <w:tcBorders>
              <w:top w:val="nil"/>
              <w:left w:val="nil"/>
              <w:bottom w:val="single" w:sz="4" w:space="0" w:color="auto"/>
              <w:right w:val="single" w:sz="4" w:space="0" w:color="auto"/>
            </w:tcBorders>
            <w:shd w:val="clear" w:color="auto" w:fill="FFFFFF" w:themeFill="background1"/>
            <w:noWrap/>
            <w:vAlign w:val="center"/>
            <w:hideMark/>
          </w:tcPr>
          <w:p w14:paraId="06FBDB45"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0,05</w:t>
            </w:r>
          </w:p>
        </w:tc>
        <w:tc>
          <w:tcPr>
            <w:tcW w:w="333" w:type="dxa"/>
            <w:gridSpan w:val="2"/>
            <w:shd w:val="clear" w:color="auto" w:fill="FFFFFF" w:themeFill="background1"/>
            <w:vAlign w:val="center"/>
            <w:hideMark/>
          </w:tcPr>
          <w:p w14:paraId="071797D3" w14:textId="77777777" w:rsidR="00326B0E" w:rsidRPr="00326B0E" w:rsidRDefault="00326B0E" w:rsidP="00326B0E">
            <w:pPr>
              <w:rPr>
                <w:rFonts w:ascii="Times New Roman" w:hAnsi="Times New Roman"/>
                <w:sz w:val="20"/>
              </w:rPr>
            </w:pPr>
          </w:p>
        </w:tc>
      </w:tr>
      <w:tr w:rsidR="00326B0E" w:rsidRPr="00326B0E" w14:paraId="1B26635C"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31193687"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1</w:t>
            </w:r>
          </w:p>
        </w:tc>
        <w:tc>
          <w:tcPr>
            <w:tcW w:w="934" w:type="dxa"/>
            <w:tcBorders>
              <w:top w:val="nil"/>
              <w:left w:val="nil"/>
              <w:bottom w:val="single" w:sz="4" w:space="0" w:color="auto"/>
              <w:right w:val="nil"/>
            </w:tcBorders>
            <w:shd w:val="clear" w:color="000000" w:fill="FFFFFF"/>
            <w:noWrap/>
            <w:vAlign w:val="center"/>
            <w:hideMark/>
          </w:tcPr>
          <w:p w14:paraId="2F4D9EA7"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CX1</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FCC3CB1" w14:textId="77777777"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Đất cây xanh công viên thể thao</w:t>
            </w:r>
          </w:p>
        </w:tc>
        <w:tc>
          <w:tcPr>
            <w:tcW w:w="1170" w:type="dxa"/>
            <w:tcBorders>
              <w:top w:val="nil"/>
              <w:left w:val="nil"/>
              <w:bottom w:val="single" w:sz="4" w:space="0" w:color="auto"/>
              <w:right w:val="single" w:sz="4" w:space="0" w:color="auto"/>
            </w:tcBorders>
            <w:shd w:val="clear" w:color="000000" w:fill="FFFFFF"/>
            <w:noWrap/>
            <w:vAlign w:val="center"/>
            <w:hideMark/>
          </w:tcPr>
          <w:p w14:paraId="69412BD7"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3.212,39</w:t>
            </w:r>
          </w:p>
        </w:tc>
        <w:tc>
          <w:tcPr>
            <w:tcW w:w="810" w:type="dxa"/>
            <w:tcBorders>
              <w:top w:val="nil"/>
              <w:left w:val="nil"/>
              <w:bottom w:val="single" w:sz="4" w:space="0" w:color="auto"/>
              <w:right w:val="single" w:sz="4" w:space="0" w:color="auto"/>
            </w:tcBorders>
            <w:shd w:val="clear" w:color="000000" w:fill="FFFFFF"/>
            <w:noWrap/>
            <w:vAlign w:val="center"/>
            <w:hideMark/>
          </w:tcPr>
          <w:p w14:paraId="043BB345"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1,69</w:t>
            </w:r>
          </w:p>
        </w:tc>
        <w:tc>
          <w:tcPr>
            <w:tcW w:w="810" w:type="dxa"/>
            <w:tcBorders>
              <w:top w:val="nil"/>
              <w:left w:val="nil"/>
              <w:bottom w:val="single" w:sz="4" w:space="0" w:color="auto"/>
              <w:right w:val="single" w:sz="4" w:space="0" w:color="auto"/>
            </w:tcBorders>
            <w:shd w:val="clear" w:color="000000" w:fill="FFFFFF"/>
            <w:noWrap/>
            <w:vAlign w:val="center"/>
            <w:hideMark/>
          </w:tcPr>
          <w:p w14:paraId="01592195"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5</w:t>
            </w:r>
          </w:p>
        </w:tc>
        <w:tc>
          <w:tcPr>
            <w:tcW w:w="808" w:type="dxa"/>
            <w:tcBorders>
              <w:top w:val="nil"/>
              <w:left w:val="nil"/>
              <w:bottom w:val="single" w:sz="4" w:space="0" w:color="auto"/>
              <w:right w:val="single" w:sz="4" w:space="0" w:color="auto"/>
            </w:tcBorders>
            <w:shd w:val="clear" w:color="000000" w:fill="FFFFFF"/>
            <w:noWrap/>
            <w:vAlign w:val="center"/>
            <w:hideMark/>
          </w:tcPr>
          <w:p w14:paraId="5369F77E"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1</w:t>
            </w:r>
          </w:p>
        </w:tc>
        <w:tc>
          <w:tcPr>
            <w:tcW w:w="722" w:type="dxa"/>
            <w:tcBorders>
              <w:top w:val="nil"/>
              <w:left w:val="nil"/>
              <w:bottom w:val="single" w:sz="4" w:space="0" w:color="auto"/>
              <w:right w:val="single" w:sz="4" w:space="0" w:color="auto"/>
            </w:tcBorders>
            <w:shd w:val="clear" w:color="000000" w:fill="FFFFFF"/>
            <w:noWrap/>
            <w:vAlign w:val="center"/>
            <w:hideMark/>
          </w:tcPr>
          <w:p w14:paraId="2348769E"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0,05</w:t>
            </w:r>
          </w:p>
        </w:tc>
        <w:tc>
          <w:tcPr>
            <w:tcW w:w="333" w:type="dxa"/>
            <w:gridSpan w:val="2"/>
            <w:vAlign w:val="center"/>
            <w:hideMark/>
          </w:tcPr>
          <w:p w14:paraId="2DFB422C" w14:textId="77777777" w:rsidR="00326B0E" w:rsidRPr="00326B0E" w:rsidRDefault="00326B0E" w:rsidP="00326B0E">
            <w:pPr>
              <w:rPr>
                <w:rFonts w:ascii="Times New Roman" w:hAnsi="Times New Roman"/>
                <w:sz w:val="20"/>
              </w:rPr>
            </w:pPr>
          </w:p>
        </w:tc>
      </w:tr>
      <w:tr w:rsidR="00326B0E" w:rsidRPr="00326B0E" w14:paraId="0AFD7210"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2ABE7DF1"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2</w:t>
            </w:r>
          </w:p>
        </w:tc>
        <w:tc>
          <w:tcPr>
            <w:tcW w:w="934" w:type="dxa"/>
            <w:tcBorders>
              <w:top w:val="nil"/>
              <w:left w:val="nil"/>
              <w:bottom w:val="single" w:sz="4" w:space="0" w:color="auto"/>
              <w:right w:val="nil"/>
            </w:tcBorders>
            <w:shd w:val="clear" w:color="000000" w:fill="FFFFFF"/>
            <w:noWrap/>
            <w:vAlign w:val="center"/>
            <w:hideMark/>
          </w:tcPr>
          <w:p w14:paraId="68F23EE5"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CX2</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063C7CF" w14:textId="77777777"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Đất cây xanh công viên thể thao</w:t>
            </w:r>
          </w:p>
        </w:tc>
        <w:tc>
          <w:tcPr>
            <w:tcW w:w="1170" w:type="dxa"/>
            <w:tcBorders>
              <w:top w:val="nil"/>
              <w:left w:val="nil"/>
              <w:bottom w:val="single" w:sz="4" w:space="0" w:color="auto"/>
              <w:right w:val="single" w:sz="4" w:space="0" w:color="auto"/>
            </w:tcBorders>
            <w:shd w:val="clear" w:color="000000" w:fill="FFFFFF"/>
            <w:noWrap/>
            <w:vAlign w:val="center"/>
            <w:hideMark/>
          </w:tcPr>
          <w:p w14:paraId="7EF52A42"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1.063,15</w:t>
            </w:r>
          </w:p>
        </w:tc>
        <w:tc>
          <w:tcPr>
            <w:tcW w:w="810" w:type="dxa"/>
            <w:tcBorders>
              <w:top w:val="nil"/>
              <w:left w:val="nil"/>
              <w:bottom w:val="single" w:sz="4" w:space="0" w:color="auto"/>
              <w:right w:val="single" w:sz="4" w:space="0" w:color="auto"/>
            </w:tcBorders>
            <w:shd w:val="clear" w:color="000000" w:fill="FFFFFF"/>
            <w:noWrap/>
            <w:vAlign w:val="center"/>
            <w:hideMark/>
          </w:tcPr>
          <w:p w14:paraId="1E6332EB"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0,56</w:t>
            </w:r>
          </w:p>
        </w:tc>
        <w:tc>
          <w:tcPr>
            <w:tcW w:w="810" w:type="dxa"/>
            <w:tcBorders>
              <w:top w:val="nil"/>
              <w:left w:val="nil"/>
              <w:bottom w:val="single" w:sz="4" w:space="0" w:color="auto"/>
              <w:right w:val="single" w:sz="4" w:space="0" w:color="auto"/>
            </w:tcBorders>
            <w:shd w:val="clear" w:color="000000" w:fill="FFFFFF"/>
            <w:noWrap/>
            <w:vAlign w:val="center"/>
            <w:hideMark/>
          </w:tcPr>
          <w:p w14:paraId="5EA52E79"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5</w:t>
            </w:r>
          </w:p>
        </w:tc>
        <w:tc>
          <w:tcPr>
            <w:tcW w:w="808" w:type="dxa"/>
            <w:tcBorders>
              <w:top w:val="nil"/>
              <w:left w:val="nil"/>
              <w:bottom w:val="single" w:sz="4" w:space="0" w:color="auto"/>
              <w:right w:val="single" w:sz="4" w:space="0" w:color="auto"/>
            </w:tcBorders>
            <w:shd w:val="clear" w:color="000000" w:fill="FFFFFF"/>
            <w:noWrap/>
            <w:vAlign w:val="center"/>
            <w:hideMark/>
          </w:tcPr>
          <w:p w14:paraId="01F4AE47"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1</w:t>
            </w:r>
          </w:p>
        </w:tc>
        <w:tc>
          <w:tcPr>
            <w:tcW w:w="722" w:type="dxa"/>
            <w:tcBorders>
              <w:top w:val="nil"/>
              <w:left w:val="nil"/>
              <w:bottom w:val="single" w:sz="4" w:space="0" w:color="auto"/>
              <w:right w:val="single" w:sz="4" w:space="0" w:color="auto"/>
            </w:tcBorders>
            <w:shd w:val="clear" w:color="000000" w:fill="FFFFFF"/>
            <w:noWrap/>
            <w:vAlign w:val="center"/>
            <w:hideMark/>
          </w:tcPr>
          <w:p w14:paraId="22CE96DD"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0,05</w:t>
            </w:r>
          </w:p>
        </w:tc>
        <w:tc>
          <w:tcPr>
            <w:tcW w:w="333" w:type="dxa"/>
            <w:gridSpan w:val="2"/>
            <w:vAlign w:val="center"/>
            <w:hideMark/>
          </w:tcPr>
          <w:p w14:paraId="6A7E512F" w14:textId="77777777" w:rsidR="00326B0E" w:rsidRPr="00326B0E" w:rsidRDefault="00326B0E" w:rsidP="00326B0E">
            <w:pPr>
              <w:rPr>
                <w:rFonts w:ascii="Times New Roman" w:hAnsi="Times New Roman"/>
                <w:sz w:val="20"/>
              </w:rPr>
            </w:pPr>
          </w:p>
        </w:tc>
      </w:tr>
      <w:tr w:rsidR="00326B0E" w:rsidRPr="00326B0E" w14:paraId="30C22C83"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380D7833"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3</w:t>
            </w:r>
          </w:p>
        </w:tc>
        <w:tc>
          <w:tcPr>
            <w:tcW w:w="934" w:type="dxa"/>
            <w:tcBorders>
              <w:top w:val="nil"/>
              <w:left w:val="nil"/>
              <w:bottom w:val="single" w:sz="4" w:space="0" w:color="auto"/>
              <w:right w:val="nil"/>
            </w:tcBorders>
            <w:shd w:val="clear" w:color="000000" w:fill="FFFFFF"/>
            <w:noWrap/>
            <w:vAlign w:val="center"/>
            <w:hideMark/>
          </w:tcPr>
          <w:p w14:paraId="77C912B1"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CX3</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7DF0C27" w14:textId="77777777"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Đất cây xanh công viên thể thao</w:t>
            </w:r>
          </w:p>
        </w:tc>
        <w:tc>
          <w:tcPr>
            <w:tcW w:w="1170" w:type="dxa"/>
            <w:tcBorders>
              <w:top w:val="nil"/>
              <w:left w:val="nil"/>
              <w:bottom w:val="single" w:sz="4" w:space="0" w:color="auto"/>
              <w:right w:val="single" w:sz="4" w:space="0" w:color="auto"/>
            </w:tcBorders>
            <w:shd w:val="clear" w:color="000000" w:fill="FFFFFF"/>
            <w:noWrap/>
            <w:vAlign w:val="center"/>
            <w:hideMark/>
          </w:tcPr>
          <w:p w14:paraId="42E23E1C"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4.392,17</w:t>
            </w:r>
          </w:p>
        </w:tc>
        <w:tc>
          <w:tcPr>
            <w:tcW w:w="810" w:type="dxa"/>
            <w:tcBorders>
              <w:top w:val="nil"/>
              <w:left w:val="nil"/>
              <w:bottom w:val="single" w:sz="4" w:space="0" w:color="auto"/>
              <w:right w:val="single" w:sz="4" w:space="0" w:color="auto"/>
            </w:tcBorders>
            <w:shd w:val="clear" w:color="000000" w:fill="FFFFFF"/>
            <w:noWrap/>
            <w:vAlign w:val="center"/>
            <w:hideMark/>
          </w:tcPr>
          <w:p w14:paraId="7C75A171"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2,31</w:t>
            </w:r>
          </w:p>
        </w:tc>
        <w:tc>
          <w:tcPr>
            <w:tcW w:w="810" w:type="dxa"/>
            <w:tcBorders>
              <w:top w:val="nil"/>
              <w:left w:val="nil"/>
              <w:bottom w:val="single" w:sz="4" w:space="0" w:color="auto"/>
              <w:right w:val="single" w:sz="4" w:space="0" w:color="auto"/>
            </w:tcBorders>
            <w:shd w:val="clear" w:color="000000" w:fill="FFFFFF"/>
            <w:noWrap/>
            <w:vAlign w:val="center"/>
            <w:hideMark/>
          </w:tcPr>
          <w:p w14:paraId="47BF741F"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5</w:t>
            </w:r>
          </w:p>
        </w:tc>
        <w:tc>
          <w:tcPr>
            <w:tcW w:w="808" w:type="dxa"/>
            <w:tcBorders>
              <w:top w:val="nil"/>
              <w:left w:val="nil"/>
              <w:bottom w:val="single" w:sz="4" w:space="0" w:color="auto"/>
              <w:right w:val="single" w:sz="4" w:space="0" w:color="auto"/>
            </w:tcBorders>
            <w:shd w:val="clear" w:color="000000" w:fill="FFFFFF"/>
            <w:noWrap/>
            <w:vAlign w:val="center"/>
            <w:hideMark/>
          </w:tcPr>
          <w:p w14:paraId="16D69DB5"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1</w:t>
            </w:r>
          </w:p>
        </w:tc>
        <w:tc>
          <w:tcPr>
            <w:tcW w:w="722" w:type="dxa"/>
            <w:tcBorders>
              <w:top w:val="nil"/>
              <w:left w:val="nil"/>
              <w:bottom w:val="single" w:sz="4" w:space="0" w:color="auto"/>
              <w:right w:val="single" w:sz="4" w:space="0" w:color="auto"/>
            </w:tcBorders>
            <w:shd w:val="clear" w:color="000000" w:fill="FFFFFF"/>
            <w:noWrap/>
            <w:vAlign w:val="center"/>
            <w:hideMark/>
          </w:tcPr>
          <w:p w14:paraId="426CF76E"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0,05</w:t>
            </w:r>
          </w:p>
        </w:tc>
        <w:tc>
          <w:tcPr>
            <w:tcW w:w="333" w:type="dxa"/>
            <w:gridSpan w:val="2"/>
            <w:vAlign w:val="center"/>
            <w:hideMark/>
          </w:tcPr>
          <w:p w14:paraId="695D0628" w14:textId="77777777" w:rsidR="00326B0E" w:rsidRPr="00326B0E" w:rsidRDefault="00326B0E" w:rsidP="00326B0E">
            <w:pPr>
              <w:rPr>
                <w:rFonts w:ascii="Times New Roman" w:hAnsi="Times New Roman"/>
                <w:sz w:val="20"/>
              </w:rPr>
            </w:pPr>
          </w:p>
        </w:tc>
      </w:tr>
      <w:tr w:rsidR="00326B0E" w:rsidRPr="00326B0E" w14:paraId="2AC40D01" w14:textId="77777777" w:rsidTr="00853165">
        <w:trPr>
          <w:gridAfter w:val="1"/>
          <w:wAfter w:w="6" w:type="dxa"/>
          <w:trHeight w:val="300"/>
        </w:trPr>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325A5C"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lastRenderedPageBreak/>
              <w:t>VI</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C13AD0" w14:textId="77777777" w:rsidR="00326B0E" w:rsidRPr="00853165" w:rsidRDefault="00326B0E" w:rsidP="00D50B6A">
            <w:pPr>
              <w:spacing w:line="317" w:lineRule="auto"/>
              <w:ind w:left="-72" w:right="-72"/>
              <w:jc w:val="center"/>
              <w:rPr>
                <w:rFonts w:ascii="Times New Roman" w:hAnsi="Times New Roman"/>
                <w:b/>
                <w:bCs/>
                <w:i/>
                <w:iCs/>
                <w:sz w:val="24"/>
                <w:szCs w:val="24"/>
              </w:rPr>
            </w:pPr>
            <w:r w:rsidRPr="00853165">
              <w:rPr>
                <w:rFonts w:ascii="Times New Roman" w:hAnsi="Times New Roman"/>
                <w:b/>
                <w:bCs/>
                <w:i/>
                <w:iCs/>
                <w:sz w:val="24"/>
                <w:szCs w:val="24"/>
              </w:rPr>
              <w:t>CXR</w:t>
            </w: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FA0AAA" w14:textId="77777777" w:rsidR="00326B0E" w:rsidRPr="00853165" w:rsidRDefault="00326B0E" w:rsidP="00D50B6A">
            <w:pPr>
              <w:spacing w:line="317" w:lineRule="auto"/>
              <w:ind w:left="-72" w:right="-72"/>
              <w:rPr>
                <w:rFonts w:ascii="Times New Roman" w:hAnsi="Times New Roman"/>
                <w:b/>
                <w:bCs/>
                <w:i/>
                <w:iCs/>
                <w:sz w:val="24"/>
                <w:szCs w:val="24"/>
              </w:rPr>
            </w:pPr>
            <w:r w:rsidRPr="00853165">
              <w:rPr>
                <w:rFonts w:ascii="Times New Roman" w:hAnsi="Times New Roman"/>
                <w:b/>
                <w:bCs/>
                <w:i/>
                <w:iCs/>
                <w:sz w:val="24"/>
                <w:szCs w:val="24"/>
              </w:rPr>
              <w:t>ĐẤT CÂY XANH, HÀNH LANG HẠ TẦNG KỸ THUẬT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77F214" w14:textId="77777777" w:rsidR="00326B0E" w:rsidRPr="00853165" w:rsidRDefault="00326B0E" w:rsidP="00D50B6A">
            <w:pPr>
              <w:spacing w:line="317" w:lineRule="auto"/>
              <w:ind w:left="-72" w:right="-72"/>
              <w:jc w:val="right"/>
              <w:rPr>
                <w:rFonts w:ascii="Times New Roman" w:hAnsi="Times New Roman"/>
                <w:b/>
                <w:bCs/>
                <w:i/>
                <w:iCs/>
                <w:sz w:val="24"/>
                <w:szCs w:val="24"/>
              </w:rPr>
            </w:pPr>
            <w:r w:rsidRPr="00853165">
              <w:rPr>
                <w:rFonts w:ascii="Times New Roman" w:hAnsi="Times New Roman"/>
                <w:b/>
                <w:bCs/>
                <w:i/>
                <w:iCs/>
                <w:sz w:val="24"/>
                <w:szCs w:val="24"/>
              </w:rPr>
              <w:t>14.161,33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8EA655"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7,45</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8FE624"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 </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7CD60F"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 </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2CD543"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 </w:t>
            </w:r>
          </w:p>
        </w:tc>
        <w:tc>
          <w:tcPr>
            <w:tcW w:w="333" w:type="dxa"/>
            <w:gridSpan w:val="2"/>
            <w:shd w:val="clear" w:color="auto" w:fill="FFFFFF" w:themeFill="background1"/>
            <w:vAlign w:val="center"/>
            <w:hideMark/>
          </w:tcPr>
          <w:p w14:paraId="30FE670C" w14:textId="77777777" w:rsidR="00326B0E" w:rsidRPr="00326B0E" w:rsidRDefault="00326B0E" w:rsidP="00326B0E">
            <w:pPr>
              <w:rPr>
                <w:rFonts w:ascii="Times New Roman" w:hAnsi="Times New Roman"/>
                <w:sz w:val="20"/>
              </w:rPr>
            </w:pPr>
          </w:p>
        </w:tc>
      </w:tr>
      <w:tr w:rsidR="00326B0E" w:rsidRPr="00326B0E" w14:paraId="0FF277AA"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3E33AA71"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1</w:t>
            </w:r>
          </w:p>
        </w:tc>
        <w:tc>
          <w:tcPr>
            <w:tcW w:w="934" w:type="dxa"/>
            <w:tcBorders>
              <w:top w:val="nil"/>
              <w:left w:val="nil"/>
              <w:bottom w:val="single" w:sz="4" w:space="0" w:color="auto"/>
              <w:right w:val="nil"/>
            </w:tcBorders>
            <w:shd w:val="clear" w:color="000000" w:fill="FFFFFF"/>
            <w:noWrap/>
            <w:vAlign w:val="center"/>
            <w:hideMark/>
          </w:tcPr>
          <w:p w14:paraId="5F1E8B0A"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CXR1</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1C8DE3E" w14:textId="2F22254B"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 xml:space="preserve">Đất cây xanh, hành lang </w:t>
            </w:r>
            <w:r w:rsidR="00853165">
              <w:rPr>
                <w:rFonts w:ascii="Times New Roman" w:hAnsi="Times New Roman"/>
                <w:i/>
                <w:iCs/>
                <w:sz w:val="24"/>
                <w:szCs w:val="24"/>
              </w:rPr>
              <w:t>HTKT</w:t>
            </w:r>
          </w:p>
        </w:tc>
        <w:tc>
          <w:tcPr>
            <w:tcW w:w="1170" w:type="dxa"/>
            <w:tcBorders>
              <w:top w:val="nil"/>
              <w:left w:val="nil"/>
              <w:bottom w:val="single" w:sz="4" w:space="0" w:color="auto"/>
              <w:right w:val="single" w:sz="4" w:space="0" w:color="auto"/>
            </w:tcBorders>
            <w:shd w:val="clear" w:color="000000" w:fill="FFFFFF"/>
            <w:noWrap/>
            <w:vAlign w:val="center"/>
            <w:hideMark/>
          </w:tcPr>
          <w:p w14:paraId="0202C1AD"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6.891,10</w:t>
            </w:r>
          </w:p>
        </w:tc>
        <w:tc>
          <w:tcPr>
            <w:tcW w:w="810" w:type="dxa"/>
            <w:tcBorders>
              <w:top w:val="nil"/>
              <w:left w:val="nil"/>
              <w:bottom w:val="single" w:sz="4" w:space="0" w:color="auto"/>
              <w:right w:val="single" w:sz="4" w:space="0" w:color="auto"/>
            </w:tcBorders>
            <w:shd w:val="clear" w:color="000000" w:fill="FFFFFF"/>
            <w:noWrap/>
            <w:vAlign w:val="center"/>
            <w:hideMark/>
          </w:tcPr>
          <w:p w14:paraId="3ECCB276"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3,62</w:t>
            </w:r>
          </w:p>
        </w:tc>
        <w:tc>
          <w:tcPr>
            <w:tcW w:w="810" w:type="dxa"/>
            <w:tcBorders>
              <w:top w:val="nil"/>
              <w:left w:val="nil"/>
              <w:bottom w:val="single" w:sz="4" w:space="0" w:color="auto"/>
              <w:right w:val="single" w:sz="4" w:space="0" w:color="auto"/>
            </w:tcBorders>
            <w:shd w:val="clear" w:color="000000" w:fill="FFFFFF"/>
            <w:noWrap/>
            <w:vAlign w:val="center"/>
            <w:hideMark/>
          </w:tcPr>
          <w:p w14:paraId="4DE71D94"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366696E6"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18B7D11F"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5EDE4463" w14:textId="77777777" w:rsidR="00326B0E" w:rsidRPr="00326B0E" w:rsidRDefault="00326B0E" w:rsidP="00326B0E">
            <w:pPr>
              <w:rPr>
                <w:rFonts w:ascii="Times New Roman" w:hAnsi="Times New Roman"/>
                <w:sz w:val="20"/>
              </w:rPr>
            </w:pPr>
          </w:p>
        </w:tc>
      </w:tr>
      <w:tr w:rsidR="00326B0E" w:rsidRPr="00326B0E" w14:paraId="0F56A71D"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63E5653C"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2</w:t>
            </w:r>
          </w:p>
        </w:tc>
        <w:tc>
          <w:tcPr>
            <w:tcW w:w="934" w:type="dxa"/>
            <w:tcBorders>
              <w:top w:val="nil"/>
              <w:left w:val="nil"/>
              <w:bottom w:val="single" w:sz="4" w:space="0" w:color="auto"/>
              <w:right w:val="nil"/>
            </w:tcBorders>
            <w:shd w:val="clear" w:color="000000" w:fill="FFFFFF"/>
            <w:noWrap/>
            <w:vAlign w:val="center"/>
            <w:hideMark/>
          </w:tcPr>
          <w:p w14:paraId="72699CA4"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CXR2</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AB245B" w14:textId="1BECD9AE"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 xml:space="preserve">Đất cây xanh, hành lang </w:t>
            </w:r>
            <w:r w:rsidR="00853165">
              <w:rPr>
                <w:rFonts w:ascii="Times New Roman" w:hAnsi="Times New Roman"/>
                <w:i/>
                <w:iCs/>
                <w:sz w:val="24"/>
                <w:szCs w:val="24"/>
              </w:rPr>
              <w:t>HTKT</w:t>
            </w:r>
          </w:p>
        </w:tc>
        <w:tc>
          <w:tcPr>
            <w:tcW w:w="1170" w:type="dxa"/>
            <w:tcBorders>
              <w:top w:val="nil"/>
              <w:left w:val="nil"/>
              <w:bottom w:val="single" w:sz="4" w:space="0" w:color="auto"/>
              <w:right w:val="single" w:sz="4" w:space="0" w:color="auto"/>
            </w:tcBorders>
            <w:shd w:val="clear" w:color="000000" w:fill="FFFFFF"/>
            <w:noWrap/>
            <w:vAlign w:val="center"/>
            <w:hideMark/>
          </w:tcPr>
          <w:p w14:paraId="389E9CBD"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631,53</w:t>
            </w:r>
          </w:p>
        </w:tc>
        <w:tc>
          <w:tcPr>
            <w:tcW w:w="810" w:type="dxa"/>
            <w:tcBorders>
              <w:top w:val="nil"/>
              <w:left w:val="nil"/>
              <w:bottom w:val="single" w:sz="4" w:space="0" w:color="auto"/>
              <w:right w:val="single" w:sz="4" w:space="0" w:color="auto"/>
            </w:tcBorders>
            <w:shd w:val="clear" w:color="000000" w:fill="FFFFFF"/>
            <w:noWrap/>
            <w:vAlign w:val="center"/>
            <w:hideMark/>
          </w:tcPr>
          <w:p w14:paraId="37EFC4CB"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0,33</w:t>
            </w:r>
          </w:p>
        </w:tc>
        <w:tc>
          <w:tcPr>
            <w:tcW w:w="810" w:type="dxa"/>
            <w:tcBorders>
              <w:top w:val="nil"/>
              <w:left w:val="nil"/>
              <w:bottom w:val="single" w:sz="4" w:space="0" w:color="auto"/>
              <w:right w:val="single" w:sz="4" w:space="0" w:color="auto"/>
            </w:tcBorders>
            <w:shd w:val="clear" w:color="000000" w:fill="FFFFFF"/>
            <w:noWrap/>
            <w:vAlign w:val="center"/>
            <w:hideMark/>
          </w:tcPr>
          <w:p w14:paraId="045D7A30"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11254022"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5D1A10C5"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4C024D27" w14:textId="77777777" w:rsidR="00326B0E" w:rsidRPr="00326B0E" w:rsidRDefault="00326B0E" w:rsidP="00326B0E">
            <w:pPr>
              <w:rPr>
                <w:rFonts w:ascii="Times New Roman" w:hAnsi="Times New Roman"/>
                <w:sz w:val="20"/>
              </w:rPr>
            </w:pPr>
          </w:p>
        </w:tc>
      </w:tr>
      <w:tr w:rsidR="00326B0E" w:rsidRPr="00326B0E" w14:paraId="6C472048"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0A55C420"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3</w:t>
            </w:r>
          </w:p>
        </w:tc>
        <w:tc>
          <w:tcPr>
            <w:tcW w:w="934" w:type="dxa"/>
            <w:tcBorders>
              <w:top w:val="nil"/>
              <w:left w:val="nil"/>
              <w:bottom w:val="single" w:sz="4" w:space="0" w:color="auto"/>
              <w:right w:val="nil"/>
            </w:tcBorders>
            <w:shd w:val="clear" w:color="000000" w:fill="FFFFFF"/>
            <w:noWrap/>
            <w:vAlign w:val="center"/>
            <w:hideMark/>
          </w:tcPr>
          <w:p w14:paraId="1751C922"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CXR3</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9DD819" w14:textId="6D057B7E"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 xml:space="preserve">Đất cây xanh, hành lang </w:t>
            </w:r>
            <w:r w:rsidR="00853165">
              <w:rPr>
                <w:rFonts w:ascii="Times New Roman" w:hAnsi="Times New Roman"/>
                <w:i/>
                <w:iCs/>
                <w:sz w:val="24"/>
                <w:szCs w:val="24"/>
              </w:rPr>
              <w:t>HTKT</w:t>
            </w:r>
          </w:p>
        </w:tc>
        <w:tc>
          <w:tcPr>
            <w:tcW w:w="1170" w:type="dxa"/>
            <w:tcBorders>
              <w:top w:val="nil"/>
              <w:left w:val="nil"/>
              <w:bottom w:val="single" w:sz="4" w:space="0" w:color="auto"/>
              <w:right w:val="single" w:sz="4" w:space="0" w:color="auto"/>
            </w:tcBorders>
            <w:shd w:val="clear" w:color="000000" w:fill="FFFFFF"/>
            <w:noWrap/>
            <w:vAlign w:val="center"/>
            <w:hideMark/>
          </w:tcPr>
          <w:p w14:paraId="3D77FA25"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698,60</w:t>
            </w:r>
          </w:p>
        </w:tc>
        <w:tc>
          <w:tcPr>
            <w:tcW w:w="810" w:type="dxa"/>
            <w:tcBorders>
              <w:top w:val="nil"/>
              <w:left w:val="nil"/>
              <w:bottom w:val="single" w:sz="4" w:space="0" w:color="auto"/>
              <w:right w:val="single" w:sz="4" w:space="0" w:color="auto"/>
            </w:tcBorders>
            <w:shd w:val="clear" w:color="000000" w:fill="FFFFFF"/>
            <w:noWrap/>
            <w:vAlign w:val="center"/>
            <w:hideMark/>
          </w:tcPr>
          <w:p w14:paraId="3EC426B9"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0,37</w:t>
            </w:r>
          </w:p>
        </w:tc>
        <w:tc>
          <w:tcPr>
            <w:tcW w:w="810" w:type="dxa"/>
            <w:tcBorders>
              <w:top w:val="nil"/>
              <w:left w:val="nil"/>
              <w:bottom w:val="single" w:sz="4" w:space="0" w:color="auto"/>
              <w:right w:val="single" w:sz="4" w:space="0" w:color="auto"/>
            </w:tcBorders>
            <w:shd w:val="clear" w:color="000000" w:fill="FFFFFF"/>
            <w:noWrap/>
            <w:vAlign w:val="center"/>
            <w:hideMark/>
          </w:tcPr>
          <w:p w14:paraId="060E536A"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6EA2B291"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72A95331"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64E97C01" w14:textId="77777777" w:rsidR="00326B0E" w:rsidRPr="00326B0E" w:rsidRDefault="00326B0E" w:rsidP="00326B0E">
            <w:pPr>
              <w:rPr>
                <w:rFonts w:ascii="Times New Roman" w:hAnsi="Times New Roman"/>
                <w:sz w:val="20"/>
              </w:rPr>
            </w:pPr>
          </w:p>
        </w:tc>
      </w:tr>
      <w:tr w:rsidR="00326B0E" w:rsidRPr="00326B0E" w14:paraId="26C74E55"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7FAE55E6"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4</w:t>
            </w:r>
          </w:p>
        </w:tc>
        <w:tc>
          <w:tcPr>
            <w:tcW w:w="934" w:type="dxa"/>
            <w:tcBorders>
              <w:top w:val="nil"/>
              <w:left w:val="nil"/>
              <w:bottom w:val="single" w:sz="4" w:space="0" w:color="auto"/>
              <w:right w:val="nil"/>
            </w:tcBorders>
            <w:shd w:val="clear" w:color="000000" w:fill="FFFFFF"/>
            <w:noWrap/>
            <w:vAlign w:val="center"/>
            <w:hideMark/>
          </w:tcPr>
          <w:p w14:paraId="5E22608C"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CXR4</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DECEC5" w14:textId="1672B03C"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 xml:space="preserve">Đất cây xanh, hành lang </w:t>
            </w:r>
            <w:r w:rsidR="00853165">
              <w:rPr>
                <w:rFonts w:ascii="Times New Roman" w:hAnsi="Times New Roman"/>
                <w:i/>
                <w:iCs/>
                <w:sz w:val="24"/>
                <w:szCs w:val="24"/>
              </w:rPr>
              <w:t>HTKT</w:t>
            </w:r>
          </w:p>
        </w:tc>
        <w:tc>
          <w:tcPr>
            <w:tcW w:w="1170" w:type="dxa"/>
            <w:tcBorders>
              <w:top w:val="nil"/>
              <w:left w:val="nil"/>
              <w:bottom w:val="single" w:sz="4" w:space="0" w:color="auto"/>
              <w:right w:val="single" w:sz="4" w:space="0" w:color="auto"/>
            </w:tcBorders>
            <w:shd w:val="clear" w:color="000000" w:fill="FFFFFF"/>
            <w:noWrap/>
            <w:vAlign w:val="center"/>
            <w:hideMark/>
          </w:tcPr>
          <w:p w14:paraId="69AF5BB1"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730,60</w:t>
            </w:r>
          </w:p>
        </w:tc>
        <w:tc>
          <w:tcPr>
            <w:tcW w:w="810" w:type="dxa"/>
            <w:tcBorders>
              <w:top w:val="nil"/>
              <w:left w:val="nil"/>
              <w:bottom w:val="single" w:sz="4" w:space="0" w:color="auto"/>
              <w:right w:val="single" w:sz="4" w:space="0" w:color="auto"/>
            </w:tcBorders>
            <w:shd w:val="clear" w:color="000000" w:fill="FFFFFF"/>
            <w:noWrap/>
            <w:vAlign w:val="center"/>
            <w:hideMark/>
          </w:tcPr>
          <w:p w14:paraId="075D865F"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0,38</w:t>
            </w:r>
          </w:p>
        </w:tc>
        <w:tc>
          <w:tcPr>
            <w:tcW w:w="810" w:type="dxa"/>
            <w:tcBorders>
              <w:top w:val="nil"/>
              <w:left w:val="nil"/>
              <w:bottom w:val="single" w:sz="4" w:space="0" w:color="auto"/>
              <w:right w:val="single" w:sz="4" w:space="0" w:color="auto"/>
            </w:tcBorders>
            <w:shd w:val="clear" w:color="000000" w:fill="FFFFFF"/>
            <w:noWrap/>
            <w:vAlign w:val="center"/>
            <w:hideMark/>
          </w:tcPr>
          <w:p w14:paraId="29F8A1A9"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425E9E3F"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42E9A629"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1898537B" w14:textId="77777777" w:rsidR="00326B0E" w:rsidRPr="00326B0E" w:rsidRDefault="00326B0E" w:rsidP="00326B0E">
            <w:pPr>
              <w:rPr>
                <w:rFonts w:ascii="Times New Roman" w:hAnsi="Times New Roman"/>
                <w:sz w:val="20"/>
              </w:rPr>
            </w:pPr>
          </w:p>
        </w:tc>
      </w:tr>
      <w:tr w:rsidR="00326B0E" w:rsidRPr="00326B0E" w14:paraId="3F013527"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4714D2A5"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5</w:t>
            </w:r>
          </w:p>
        </w:tc>
        <w:tc>
          <w:tcPr>
            <w:tcW w:w="934" w:type="dxa"/>
            <w:tcBorders>
              <w:top w:val="nil"/>
              <w:left w:val="nil"/>
              <w:bottom w:val="single" w:sz="4" w:space="0" w:color="auto"/>
              <w:right w:val="nil"/>
            </w:tcBorders>
            <w:shd w:val="clear" w:color="000000" w:fill="FFFFFF"/>
            <w:noWrap/>
            <w:vAlign w:val="center"/>
            <w:hideMark/>
          </w:tcPr>
          <w:p w14:paraId="04E1CD86"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CXR5</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964F64" w14:textId="47E15917"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 xml:space="preserve">Đất cây xanh, hành lang </w:t>
            </w:r>
            <w:r w:rsidR="00853165">
              <w:rPr>
                <w:rFonts w:ascii="Times New Roman" w:hAnsi="Times New Roman"/>
                <w:i/>
                <w:iCs/>
                <w:sz w:val="24"/>
                <w:szCs w:val="24"/>
              </w:rPr>
              <w:t>HTKT</w:t>
            </w:r>
          </w:p>
        </w:tc>
        <w:tc>
          <w:tcPr>
            <w:tcW w:w="1170" w:type="dxa"/>
            <w:tcBorders>
              <w:top w:val="nil"/>
              <w:left w:val="nil"/>
              <w:bottom w:val="single" w:sz="4" w:space="0" w:color="auto"/>
              <w:right w:val="single" w:sz="4" w:space="0" w:color="auto"/>
            </w:tcBorders>
            <w:shd w:val="clear" w:color="000000" w:fill="FFFFFF"/>
            <w:noWrap/>
            <w:vAlign w:val="center"/>
            <w:hideMark/>
          </w:tcPr>
          <w:p w14:paraId="527094A1"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810,81</w:t>
            </w:r>
          </w:p>
        </w:tc>
        <w:tc>
          <w:tcPr>
            <w:tcW w:w="810" w:type="dxa"/>
            <w:tcBorders>
              <w:top w:val="nil"/>
              <w:left w:val="nil"/>
              <w:bottom w:val="single" w:sz="4" w:space="0" w:color="auto"/>
              <w:right w:val="single" w:sz="4" w:space="0" w:color="auto"/>
            </w:tcBorders>
            <w:shd w:val="clear" w:color="000000" w:fill="FFFFFF"/>
            <w:noWrap/>
            <w:vAlign w:val="center"/>
            <w:hideMark/>
          </w:tcPr>
          <w:p w14:paraId="4402D482"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0,43</w:t>
            </w:r>
          </w:p>
        </w:tc>
        <w:tc>
          <w:tcPr>
            <w:tcW w:w="810" w:type="dxa"/>
            <w:tcBorders>
              <w:top w:val="nil"/>
              <w:left w:val="nil"/>
              <w:bottom w:val="single" w:sz="4" w:space="0" w:color="auto"/>
              <w:right w:val="single" w:sz="4" w:space="0" w:color="auto"/>
            </w:tcBorders>
            <w:shd w:val="clear" w:color="000000" w:fill="FFFFFF"/>
            <w:noWrap/>
            <w:vAlign w:val="center"/>
            <w:hideMark/>
          </w:tcPr>
          <w:p w14:paraId="3B9F47E8"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68967076"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6E654F42"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3F9E8280" w14:textId="77777777" w:rsidR="00326B0E" w:rsidRPr="00326B0E" w:rsidRDefault="00326B0E" w:rsidP="00326B0E">
            <w:pPr>
              <w:rPr>
                <w:rFonts w:ascii="Times New Roman" w:hAnsi="Times New Roman"/>
                <w:sz w:val="20"/>
              </w:rPr>
            </w:pPr>
          </w:p>
        </w:tc>
      </w:tr>
      <w:tr w:rsidR="00326B0E" w:rsidRPr="00326B0E" w14:paraId="077AE498"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2C60EC0A"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6</w:t>
            </w:r>
          </w:p>
        </w:tc>
        <w:tc>
          <w:tcPr>
            <w:tcW w:w="934" w:type="dxa"/>
            <w:tcBorders>
              <w:top w:val="nil"/>
              <w:left w:val="nil"/>
              <w:bottom w:val="single" w:sz="4" w:space="0" w:color="auto"/>
              <w:right w:val="nil"/>
            </w:tcBorders>
            <w:shd w:val="clear" w:color="000000" w:fill="FFFFFF"/>
            <w:noWrap/>
            <w:vAlign w:val="center"/>
            <w:hideMark/>
          </w:tcPr>
          <w:p w14:paraId="1D4C116E"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CXR6</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455B9E" w14:textId="120E1FC7"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 xml:space="preserve">Đất cây xanh, hành lang </w:t>
            </w:r>
            <w:r w:rsidR="00853165">
              <w:rPr>
                <w:rFonts w:ascii="Times New Roman" w:hAnsi="Times New Roman"/>
                <w:i/>
                <w:iCs/>
                <w:sz w:val="24"/>
                <w:szCs w:val="24"/>
              </w:rPr>
              <w:t>HTKT</w:t>
            </w:r>
          </w:p>
        </w:tc>
        <w:tc>
          <w:tcPr>
            <w:tcW w:w="1170" w:type="dxa"/>
            <w:tcBorders>
              <w:top w:val="nil"/>
              <w:left w:val="nil"/>
              <w:bottom w:val="single" w:sz="4" w:space="0" w:color="auto"/>
              <w:right w:val="single" w:sz="4" w:space="0" w:color="auto"/>
            </w:tcBorders>
            <w:shd w:val="clear" w:color="000000" w:fill="FFFFFF"/>
            <w:noWrap/>
            <w:vAlign w:val="center"/>
            <w:hideMark/>
          </w:tcPr>
          <w:p w14:paraId="21D867C9"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1.331,81</w:t>
            </w:r>
          </w:p>
        </w:tc>
        <w:tc>
          <w:tcPr>
            <w:tcW w:w="810" w:type="dxa"/>
            <w:tcBorders>
              <w:top w:val="nil"/>
              <w:left w:val="nil"/>
              <w:bottom w:val="single" w:sz="4" w:space="0" w:color="auto"/>
              <w:right w:val="single" w:sz="4" w:space="0" w:color="auto"/>
            </w:tcBorders>
            <w:shd w:val="clear" w:color="000000" w:fill="FFFFFF"/>
            <w:noWrap/>
            <w:vAlign w:val="center"/>
            <w:hideMark/>
          </w:tcPr>
          <w:p w14:paraId="06124405"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0,70</w:t>
            </w:r>
          </w:p>
        </w:tc>
        <w:tc>
          <w:tcPr>
            <w:tcW w:w="810" w:type="dxa"/>
            <w:tcBorders>
              <w:top w:val="nil"/>
              <w:left w:val="nil"/>
              <w:bottom w:val="single" w:sz="4" w:space="0" w:color="auto"/>
              <w:right w:val="single" w:sz="4" w:space="0" w:color="auto"/>
            </w:tcBorders>
            <w:shd w:val="clear" w:color="000000" w:fill="FFFFFF"/>
            <w:noWrap/>
            <w:vAlign w:val="center"/>
            <w:hideMark/>
          </w:tcPr>
          <w:p w14:paraId="05C81790"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683C9513"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772FE8B8"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03FFCD7D" w14:textId="77777777" w:rsidR="00326B0E" w:rsidRPr="00326B0E" w:rsidRDefault="00326B0E" w:rsidP="00326B0E">
            <w:pPr>
              <w:rPr>
                <w:rFonts w:ascii="Times New Roman" w:hAnsi="Times New Roman"/>
                <w:sz w:val="20"/>
              </w:rPr>
            </w:pPr>
          </w:p>
        </w:tc>
      </w:tr>
      <w:tr w:rsidR="00326B0E" w:rsidRPr="00326B0E" w14:paraId="4F1D93AC"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10A046D5"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7</w:t>
            </w:r>
          </w:p>
        </w:tc>
        <w:tc>
          <w:tcPr>
            <w:tcW w:w="934" w:type="dxa"/>
            <w:tcBorders>
              <w:top w:val="nil"/>
              <w:left w:val="nil"/>
              <w:bottom w:val="single" w:sz="4" w:space="0" w:color="auto"/>
              <w:right w:val="nil"/>
            </w:tcBorders>
            <w:shd w:val="clear" w:color="000000" w:fill="FFFFFF"/>
            <w:noWrap/>
            <w:vAlign w:val="center"/>
            <w:hideMark/>
          </w:tcPr>
          <w:p w14:paraId="6FCA01EA"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CXR7</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B8521D" w14:textId="0520160F"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 xml:space="preserve">Đất cây xanh, hành lang </w:t>
            </w:r>
            <w:r w:rsidR="00853165">
              <w:rPr>
                <w:rFonts w:ascii="Times New Roman" w:hAnsi="Times New Roman"/>
                <w:i/>
                <w:iCs/>
                <w:sz w:val="24"/>
                <w:szCs w:val="24"/>
              </w:rPr>
              <w:t>HTKT</w:t>
            </w:r>
          </w:p>
        </w:tc>
        <w:tc>
          <w:tcPr>
            <w:tcW w:w="1170" w:type="dxa"/>
            <w:tcBorders>
              <w:top w:val="nil"/>
              <w:left w:val="nil"/>
              <w:bottom w:val="single" w:sz="4" w:space="0" w:color="auto"/>
              <w:right w:val="single" w:sz="4" w:space="0" w:color="auto"/>
            </w:tcBorders>
            <w:shd w:val="clear" w:color="000000" w:fill="FFFFFF"/>
            <w:noWrap/>
            <w:vAlign w:val="center"/>
            <w:hideMark/>
          </w:tcPr>
          <w:p w14:paraId="4132EFC9"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808,04</w:t>
            </w:r>
          </w:p>
        </w:tc>
        <w:tc>
          <w:tcPr>
            <w:tcW w:w="810" w:type="dxa"/>
            <w:tcBorders>
              <w:top w:val="nil"/>
              <w:left w:val="nil"/>
              <w:bottom w:val="single" w:sz="4" w:space="0" w:color="auto"/>
              <w:right w:val="single" w:sz="4" w:space="0" w:color="auto"/>
            </w:tcBorders>
            <w:shd w:val="clear" w:color="000000" w:fill="FFFFFF"/>
            <w:noWrap/>
            <w:vAlign w:val="center"/>
            <w:hideMark/>
          </w:tcPr>
          <w:p w14:paraId="5A25D646"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0,42</w:t>
            </w:r>
          </w:p>
        </w:tc>
        <w:tc>
          <w:tcPr>
            <w:tcW w:w="810" w:type="dxa"/>
            <w:tcBorders>
              <w:top w:val="nil"/>
              <w:left w:val="nil"/>
              <w:bottom w:val="single" w:sz="4" w:space="0" w:color="auto"/>
              <w:right w:val="single" w:sz="4" w:space="0" w:color="auto"/>
            </w:tcBorders>
            <w:shd w:val="clear" w:color="000000" w:fill="FFFFFF"/>
            <w:noWrap/>
            <w:vAlign w:val="center"/>
            <w:hideMark/>
          </w:tcPr>
          <w:p w14:paraId="789A169D"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4A628769"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40F1A315"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110A319A" w14:textId="77777777" w:rsidR="00326B0E" w:rsidRPr="00326B0E" w:rsidRDefault="00326B0E" w:rsidP="00326B0E">
            <w:pPr>
              <w:rPr>
                <w:rFonts w:ascii="Times New Roman" w:hAnsi="Times New Roman"/>
                <w:sz w:val="20"/>
              </w:rPr>
            </w:pPr>
          </w:p>
        </w:tc>
      </w:tr>
      <w:tr w:rsidR="00326B0E" w:rsidRPr="00326B0E" w14:paraId="2FC63513"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3CB70633"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8</w:t>
            </w:r>
          </w:p>
        </w:tc>
        <w:tc>
          <w:tcPr>
            <w:tcW w:w="934" w:type="dxa"/>
            <w:tcBorders>
              <w:top w:val="nil"/>
              <w:left w:val="nil"/>
              <w:bottom w:val="single" w:sz="4" w:space="0" w:color="auto"/>
              <w:right w:val="nil"/>
            </w:tcBorders>
            <w:shd w:val="clear" w:color="000000" w:fill="FFFFFF"/>
            <w:noWrap/>
            <w:vAlign w:val="center"/>
            <w:hideMark/>
          </w:tcPr>
          <w:p w14:paraId="5475AEC3"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CXR8</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1BE5FAF" w14:textId="4A0D4DD8"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 xml:space="preserve">Đất cây xanh, hành lang </w:t>
            </w:r>
            <w:r w:rsidR="00853165">
              <w:rPr>
                <w:rFonts w:ascii="Times New Roman" w:hAnsi="Times New Roman"/>
                <w:i/>
                <w:iCs/>
                <w:sz w:val="24"/>
                <w:szCs w:val="24"/>
              </w:rPr>
              <w:t>HTKT</w:t>
            </w:r>
          </w:p>
        </w:tc>
        <w:tc>
          <w:tcPr>
            <w:tcW w:w="1170" w:type="dxa"/>
            <w:tcBorders>
              <w:top w:val="nil"/>
              <w:left w:val="nil"/>
              <w:bottom w:val="single" w:sz="4" w:space="0" w:color="auto"/>
              <w:right w:val="single" w:sz="4" w:space="0" w:color="auto"/>
            </w:tcBorders>
            <w:shd w:val="clear" w:color="000000" w:fill="FFFFFF"/>
            <w:noWrap/>
            <w:vAlign w:val="center"/>
            <w:hideMark/>
          </w:tcPr>
          <w:p w14:paraId="3F69852E"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825,92</w:t>
            </w:r>
          </w:p>
        </w:tc>
        <w:tc>
          <w:tcPr>
            <w:tcW w:w="810" w:type="dxa"/>
            <w:tcBorders>
              <w:top w:val="nil"/>
              <w:left w:val="nil"/>
              <w:bottom w:val="single" w:sz="4" w:space="0" w:color="auto"/>
              <w:right w:val="single" w:sz="4" w:space="0" w:color="auto"/>
            </w:tcBorders>
            <w:shd w:val="clear" w:color="000000" w:fill="FFFFFF"/>
            <w:noWrap/>
            <w:vAlign w:val="center"/>
            <w:hideMark/>
          </w:tcPr>
          <w:p w14:paraId="4E270FED"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0,43</w:t>
            </w:r>
          </w:p>
        </w:tc>
        <w:tc>
          <w:tcPr>
            <w:tcW w:w="810" w:type="dxa"/>
            <w:tcBorders>
              <w:top w:val="nil"/>
              <w:left w:val="nil"/>
              <w:bottom w:val="single" w:sz="4" w:space="0" w:color="auto"/>
              <w:right w:val="single" w:sz="4" w:space="0" w:color="auto"/>
            </w:tcBorders>
            <w:shd w:val="clear" w:color="000000" w:fill="FFFFFF"/>
            <w:noWrap/>
            <w:vAlign w:val="center"/>
            <w:hideMark/>
          </w:tcPr>
          <w:p w14:paraId="4B9AC53F"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0B8DED0A"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5ECB425E"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36BDF0A8" w14:textId="77777777" w:rsidR="00326B0E" w:rsidRPr="00326B0E" w:rsidRDefault="00326B0E" w:rsidP="00326B0E">
            <w:pPr>
              <w:rPr>
                <w:rFonts w:ascii="Times New Roman" w:hAnsi="Times New Roman"/>
                <w:sz w:val="20"/>
              </w:rPr>
            </w:pPr>
          </w:p>
        </w:tc>
      </w:tr>
      <w:tr w:rsidR="00326B0E" w:rsidRPr="00326B0E" w14:paraId="3AA71B60"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61EEDDC9"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9</w:t>
            </w:r>
          </w:p>
        </w:tc>
        <w:tc>
          <w:tcPr>
            <w:tcW w:w="934" w:type="dxa"/>
            <w:tcBorders>
              <w:top w:val="nil"/>
              <w:left w:val="nil"/>
              <w:bottom w:val="single" w:sz="4" w:space="0" w:color="auto"/>
              <w:right w:val="nil"/>
            </w:tcBorders>
            <w:shd w:val="clear" w:color="000000" w:fill="FFFFFF"/>
            <w:noWrap/>
            <w:vAlign w:val="center"/>
            <w:hideMark/>
          </w:tcPr>
          <w:p w14:paraId="23BF5797" w14:textId="77777777" w:rsidR="00326B0E" w:rsidRPr="00853165" w:rsidRDefault="00326B0E" w:rsidP="00D50B6A">
            <w:pPr>
              <w:spacing w:line="317" w:lineRule="auto"/>
              <w:ind w:left="-72" w:right="-72"/>
              <w:jc w:val="center"/>
              <w:rPr>
                <w:rFonts w:ascii="Times New Roman" w:hAnsi="Times New Roman"/>
                <w:i/>
                <w:iCs/>
                <w:sz w:val="24"/>
                <w:szCs w:val="24"/>
              </w:rPr>
            </w:pPr>
            <w:r w:rsidRPr="00853165">
              <w:rPr>
                <w:rFonts w:ascii="Times New Roman" w:hAnsi="Times New Roman"/>
                <w:i/>
                <w:iCs/>
                <w:sz w:val="24"/>
                <w:szCs w:val="24"/>
              </w:rPr>
              <w:t>CXR9</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E900116" w14:textId="1ACA0DBE" w:rsidR="00326B0E" w:rsidRPr="00853165" w:rsidRDefault="00326B0E" w:rsidP="00D50B6A">
            <w:pPr>
              <w:spacing w:line="317" w:lineRule="auto"/>
              <w:ind w:left="-72" w:right="-72"/>
              <w:rPr>
                <w:rFonts w:ascii="Times New Roman" w:hAnsi="Times New Roman"/>
                <w:i/>
                <w:iCs/>
                <w:sz w:val="24"/>
                <w:szCs w:val="24"/>
              </w:rPr>
            </w:pPr>
            <w:r w:rsidRPr="00853165">
              <w:rPr>
                <w:rFonts w:ascii="Times New Roman" w:hAnsi="Times New Roman"/>
                <w:i/>
                <w:iCs/>
                <w:sz w:val="24"/>
                <w:szCs w:val="24"/>
              </w:rPr>
              <w:t xml:space="preserve">Đất cây xanh, hành lang </w:t>
            </w:r>
            <w:r w:rsidR="00853165">
              <w:rPr>
                <w:rFonts w:ascii="Times New Roman" w:hAnsi="Times New Roman"/>
                <w:i/>
                <w:iCs/>
                <w:sz w:val="24"/>
                <w:szCs w:val="24"/>
              </w:rPr>
              <w:t>HTKT</w:t>
            </w:r>
          </w:p>
        </w:tc>
        <w:tc>
          <w:tcPr>
            <w:tcW w:w="1170" w:type="dxa"/>
            <w:tcBorders>
              <w:top w:val="nil"/>
              <w:left w:val="nil"/>
              <w:bottom w:val="single" w:sz="4" w:space="0" w:color="auto"/>
              <w:right w:val="single" w:sz="4" w:space="0" w:color="auto"/>
            </w:tcBorders>
            <w:shd w:val="clear" w:color="000000" w:fill="FFFFFF"/>
            <w:noWrap/>
            <w:vAlign w:val="center"/>
            <w:hideMark/>
          </w:tcPr>
          <w:p w14:paraId="7586A2E6" w14:textId="77777777" w:rsidR="00326B0E" w:rsidRPr="00853165" w:rsidRDefault="00326B0E" w:rsidP="00D50B6A">
            <w:pPr>
              <w:spacing w:line="317" w:lineRule="auto"/>
              <w:ind w:left="-72" w:right="-72"/>
              <w:jc w:val="right"/>
              <w:rPr>
                <w:rFonts w:ascii="Times New Roman" w:hAnsi="Times New Roman"/>
                <w:i/>
                <w:iCs/>
                <w:sz w:val="24"/>
                <w:szCs w:val="24"/>
              </w:rPr>
            </w:pPr>
            <w:r w:rsidRPr="00853165">
              <w:rPr>
                <w:rFonts w:ascii="Times New Roman" w:hAnsi="Times New Roman"/>
                <w:i/>
                <w:iCs/>
                <w:sz w:val="24"/>
                <w:szCs w:val="24"/>
              </w:rPr>
              <w:t>1.432,92</w:t>
            </w:r>
          </w:p>
        </w:tc>
        <w:tc>
          <w:tcPr>
            <w:tcW w:w="810" w:type="dxa"/>
            <w:tcBorders>
              <w:top w:val="nil"/>
              <w:left w:val="nil"/>
              <w:bottom w:val="single" w:sz="4" w:space="0" w:color="auto"/>
              <w:right w:val="single" w:sz="4" w:space="0" w:color="auto"/>
            </w:tcBorders>
            <w:shd w:val="clear" w:color="000000" w:fill="FFFFFF"/>
            <w:noWrap/>
            <w:vAlign w:val="center"/>
            <w:hideMark/>
          </w:tcPr>
          <w:p w14:paraId="49243FC6"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0,75</w:t>
            </w:r>
          </w:p>
        </w:tc>
        <w:tc>
          <w:tcPr>
            <w:tcW w:w="810" w:type="dxa"/>
            <w:tcBorders>
              <w:top w:val="nil"/>
              <w:left w:val="nil"/>
              <w:bottom w:val="single" w:sz="4" w:space="0" w:color="auto"/>
              <w:right w:val="single" w:sz="4" w:space="0" w:color="auto"/>
            </w:tcBorders>
            <w:shd w:val="clear" w:color="000000" w:fill="FFFFFF"/>
            <w:noWrap/>
            <w:vAlign w:val="center"/>
            <w:hideMark/>
          </w:tcPr>
          <w:p w14:paraId="0EAF7044"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7B72924D"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75639D9D"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09A283CE" w14:textId="77777777" w:rsidR="00326B0E" w:rsidRPr="00326B0E" w:rsidRDefault="00326B0E" w:rsidP="00326B0E">
            <w:pPr>
              <w:rPr>
                <w:rFonts w:ascii="Times New Roman" w:hAnsi="Times New Roman"/>
                <w:sz w:val="20"/>
              </w:rPr>
            </w:pPr>
          </w:p>
        </w:tc>
      </w:tr>
      <w:tr w:rsidR="006D1B5D" w:rsidRPr="00326B0E" w14:paraId="1DBB009A"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D20BCA"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VII</w:t>
            </w:r>
          </w:p>
        </w:tc>
        <w:tc>
          <w:tcPr>
            <w:tcW w:w="934" w:type="dxa"/>
            <w:tcBorders>
              <w:top w:val="nil"/>
              <w:left w:val="nil"/>
              <w:bottom w:val="single" w:sz="4" w:space="0" w:color="auto"/>
              <w:right w:val="nil"/>
            </w:tcBorders>
            <w:shd w:val="clear" w:color="auto" w:fill="FFFFFF" w:themeFill="background1"/>
            <w:noWrap/>
            <w:vAlign w:val="center"/>
            <w:hideMark/>
          </w:tcPr>
          <w:p w14:paraId="101B1D07"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BĐX</w:t>
            </w:r>
          </w:p>
        </w:tc>
        <w:tc>
          <w:tcPr>
            <w:tcW w:w="369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B354472" w14:textId="77777777" w:rsidR="00326B0E" w:rsidRPr="00853165" w:rsidRDefault="00326B0E" w:rsidP="00D50B6A">
            <w:pPr>
              <w:spacing w:line="317" w:lineRule="auto"/>
              <w:ind w:left="-72" w:right="-72"/>
              <w:rPr>
                <w:rFonts w:ascii="Times New Roman" w:hAnsi="Times New Roman"/>
                <w:b/>
                <w:bCs/>
                <w:color w:val="000000"/>
                <w:sz w:val="24"/>
                <w:szCs w:val="24"/>
              </w:rPr>
            </w:pPr>
            <w:r w:rsidRPr="00853165">
              <w:rPr>
                <w:rFonts w:ascii="Times New Roman" w:hAnsi="Times New Roman"/>
                <w:b/>
                <w:bCs/>
                <w:color w:val="000000"/>
                <w:sz w:val="24"/>
                <w:szCs w:val="24"/>
              </w:rPr>
              <w:t>ĐẤT BÃI ĐỖ XE</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458FBE61"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3.383,51</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3687578C"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1,78</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01365434"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 </w:t>
            </w:r>
          </w:p>
        </w:tc>
        <w:tc>
          <w:tcPr>
            <w:tcW w:w="808" w:type="dxa"/>
            <w:tcBorders>
              <w:top w:val="nil"/>
              <w:left w:val="nil"/>
              <w:bottom w:val="single" w:sz="4" w:space="0" w:color="auto"/>
              <w:right w:val="single" w:sz="4" w:space="0" w:color="auto"/>
            </w:tcBorders>
            <w:shd w:val="clear" w:color="auto" w:fill="FFFFFF" w:themeFill="background1"/>
            <w:noWrap/>
            <w:vAlign w:val="center"/>
            <w:hideMark/>
          </w:tcPr>
          <w:p w14:paraId="1C49072A"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 </w:t>
            </w:r>
          </w:p>
        </w:tc>
        <w:tc>
          <w:tcPr>
            <w:tcW w:w="722" w:type="dxa"/>
            <w:tcBorders>
              <w:top w:val="nil"/>
              <w:left w:val="nil"/>
              <w:bottom w:val="single" w:sz="4" w:space="0" w:color="auto"/>
              <w:right w:val="single" w:sz="4" w:space="0" w:color="auto"/>
            </w:tcBorders>
            <w:shd w:val="clear" w:color="auto" w:fill="FFFFFF" w:themeFill="background1"/>
            <w:noWrap/>
            <w:vAlign w:val="center"/>
            <w:hideMark/>
          </w:tcPr>
          <w:p w14:paraId="38A4998C"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 </w:t>
            </w:r>
          </w:p>
        </w:tc>
        <w:tc>
          <w:tcPr>
            <w:tcW w:w="333" w:type="dxa"/>
            <w:gridSpan w:val="2"/>
            <w:shd w:val="clear" w:color="auto" w:fill="FFFFFF" w:themeFill="background1"/>
            <w:vAlign w:val="center"/>
            <w:hideMark/>
          </w:tcPr>
          <w:p w14:paraId="1DA3532F" w14:textId="77777777" w:rsidR="00326B0E" w:rsidRPr="00326B0E" w:rsidRDefault="00326B0E" w:rsidP="00326B0E">
            <w:pPr>
              <w:rPr>
                <w:rFonts w:ascii="Times New Roman" w:hAnsi="Times New Roman"/>
                <w:sz w:val="20"/>
              </w:rPr>
            </w:pPr>
          </w:p>
        </w:tc>
      </w:tr>
      <w:tr w:rsidR="006D1B5D" w:rsidRPr="00326B0E" w14:paraId="5450CBE3"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2A12D536"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1</w:t>
            </w:r>
          </w:p>
        </w:tc>
        <w:tc>
          <w:tcPr>
            <w:tcW w:w="934" w:type="dxa"/>
            <w:tcBorders>
              <w:top w:val="nil"/>
              <w:left w:val="nil"/>
              <w:bottom w:val="single" w:sz="4" w:space="0" w:color="auto"/>
              <w:right w:val="nil"/>
            </w:tcBorders>
            <w:shd w:val="clear" w:color="000000" w:fill="FFFFFF"/>
            <w:noWrap/>
            <w:vAlign w:val="center"/>
            <w:hideMark/>
          </w:tcPr>
          <w:p w14:paraId="2F8A341D"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BĐX1</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3FDF88D"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 xml:space="preserve">Đất bãi đỗ xe </w:t>
            </w:r>
          </w:p>
        </w:tc>
        <w:tc>
          <w:tcPr>
            <w:tcW w:w="1170" w:type="dxa"/>
            <w:tcBorders>
              <w:top w:val="nil"/>
              <w:left w:val="nil"/>
              <w:bottom w:val="single" w:sz="4" w:space="0" w:color="auto"/>
              <w:right w:val="single" w:sz="4" w:space="0" w:color="auto"/>
            </w:tcBorders>
            <w:shd w:val="clear" w:color="000000" w:fill="FFFFFF"/>
            <w:noWrap/>
            <w:vAlign w:val="center"/>
            <w:hideMark/>
          </w:tcPr>
          <w:p w14:paraId="21352605"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867,31</w:t>
            </w:r>
          </w:p>
        </w:tc>
        <w:tc>
          <w:tcPr>
            <w:tcW w:w="810" w:type="dxa"/>
            <w:tcBorders>
              <w:top w:val="nil"/>
              <w:left w:val="nil"/>
              <w:bottom w:val="single" w:sz="4" w:space="0" w:color="auto"/>
              <w:right w:val="single" w:sz="4" w:space="0" w:color="auto"/>
            </w:tcBorders>
            <w:shd w:val="clear" w:color="000000" w:fill="FFFFFF"/>
            <w:noWrap/>
            <w:vAlign w:val="center"/>
            <w:hideMark/>
          </w:tcPr>
          <w:p w14:paraId="0F005DC5"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0,46</w:t>
            </w:r>
          </w:p>
        </w:tc>
        <w:tc>
          <w:tcPr>
            <w:tcW w:w="810" w:type="dxa"/>
            <w:tcBorders>
              <w:top w:val="nil"/>
              <w:left w:val="nil"/>
              <w:bottom w:val="single" w:sz="4" w:space="0" w:color="auto"/>
              <w:right w:val="single" w:sz="4" w:space="0" w:color="auto"/>
            </w:tcBorders>
            <w:shd w:val="clear" w:color="000000" w:fill="FFFFFF"/>
            <w:noWrap/>
            <w:vAlign w:val="center"/>
            <w:hideMark/>
          </w:tcPr>
          <w:p w14:paraId="1C19FAC7"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2BB65E37"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0E49271F"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276E7A26" w14:textId="77777777" w:rsidR="00326B0E" w:rsidRPr="00326B0E" w:rsidRDefault="00326B0E" w:rsidP="00326B0E">
            <w:pPr>
              <w:rPr>
                <w:rFonts w:ascii="Times New Roman" w:hAnsi="Times New Roman"/>
                <w:sz w:val="20"/>
              </w:rPr>
            </w:pPr>
          </w:p>
        </w:tc>
      </w:tr>
      <w:tr w:rsidR="006D1B5D" w:rsidRPr="00326B0E" w14:paraId="76A62BCC" w14:textId="77777777" w:rsidTr="00853165">
        <w:trPr>
          <w:gridAfter w:val="1"/>
          <w:wAfter w:w="6" w:type="dxa"/>
          <w:trHeight w:val="300"/>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A9344"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2</w:t>
            </w:r>
          </w:p>
        </w:tc>
        <w:tc>
          <w:tcPr>
            <w:tcW w:w="9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05C57"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BĐX2</w:t>
            </w:r>
          </w:p>
        </w:tc>
        <w:tc>
          <w:tcPr>
            <w:tcW w:w="36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4337C5"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 xml:space="preserve">Đất bãi đỗ xe </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F42F4"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302,36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861EE"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0,16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1D8C1"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 </w:t>
            </w:r>
          </w:p>
        </w:tc>
        <w:tc>
          <w:tcPr>
            <w:tcW w:w="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5302A"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5A31C"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298F39B9" w14:textId="77777777" w:rsidR="00326B0E" w:rsidRPr="00326B0E" w:rsidRDefault="00326B0E" w:rsidP="00326B0E">
            <w:pPr>
              <w:rPr>
                <w:rFonts w:ascii="Times New Roman" w:hAnsi="Times New Roman"/>
                <w:sz w:val="20"/>
              </w:rPr>
            </w:pPr>
          </w:p>
        </w:tc>
      </w:tr>
      <w:tr w:rsidR="006D1B5D" w:rsidRPr="00326B0E" w14:paraId="16190E65"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5FEB16C9"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3</w:t>
            </w:r>
          </w:p>
        </w:tc>
        <w:tc>
          <w:tcPr>
            <w:tcW w:w="934" w:type="dxa"/>
            <w:tcBorders>
              <w:top w:val="nil"/>
              <w:left w:val="nil"/>
              <w:bottom w:val="single" w:sz="4" w:space="0" w:color="auto"/>
              <w:right w:val="nil"/>
            </w:tcBorders>
            <w:shd w:val="clear" w:color="000000" w:fill="FFFFFF"/>
            <w:noWrap/>
            <w:vAlign w:val="center"/>
            <w:hideMark/>
          </w:tcPr>
          <w:p w14:paraId="58D60997"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BĐX3</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3AC744"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 xml:space="preserve">Đất bãi đỗ xe </w:t>
            </w:r>
          </w:p>
        </w:tc>
        <w:tc>
          <w:tcPr>
            <w:tcW w:w="1170" w:type="dxa"/>
            <w:tcBorders>
              <w:top w:val="nil"/>
              <w:left w:val="nil"/>
              <w:bottom w:val="single" w:sz="4" w:space="0" w:color="auto"/>
              <w:right w:val="single" w:sz="4" w:space="0" w:color="auto"/>
            </w:tcBorders>
            <w:shd w:val="clear" w:color="000000" w:fill="FFFFFF"/>
            <w:noWrap/>
            <w:vAlign w:val="center"/>
            <w:hideMark/>
          </w:tcPr>
          <w:p w14:paraId="37FB3446"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286,09</w:t>
            </w:r>
          </w:p>
        </w:tc>
        <w:tc>
          <w:tcPr>
            <w:tcW w:w="810" w:type="dxa"/>
            <w:tcBorders>
              <w:top w:val="nil"/>
              <w:left w:val="nil"/>
              <w:bottom w:val="single" w:sz="4" w:space="0" w:color="auto"/>
              <w:right w:val="single" w:sz="4" w:space="0" w:color="auto"/>
            </w:tcBorders>
            <w:shd w:val="clear" w:color="000000" w:fill="FFFFFF"/>
            <w:noWrap/>
            <w:vAlign w:val="center"/>
            <w:hideMark/>
          </w:tcPr>
          <w:p w14:paraId="3B114097"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0,15</w:t>
            </w:r>
          </w:p>
        </w:tc>
        <w:tc>
          <w:tcPr>
            <w:tcW w:w="810" w:type="dxa"/>
            <w:tcBorders>
              <w:top w:val="nil"/>
              <w:left w:val="nil"/>
              <w:bottom w:val="single" w:sz="4" w:space="0" w:color="auto"/>
              <w:right w:val="single" w:sz="4" w:space="0" w:color="auto"/>
            </w:tcBorders>
            <w:shd w:val="clear" w:color="000000" w:fill="FFFFFF"/>
            <w:noWrap/>
            <w:vAlign w:val="center"/>
            <w:hideMark/>
          </w:tcPr>
          <w:p w14:paraId="1FE7AE8F"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1620654A"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73DA8A57"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21FA303B" w14:textId="77777777" w:rsidR="00326B0E" w:rsidRPr="00326B0E" w:rsidRDefault="00326B0E" w:rsidP="00326B0E">
            <w:pPr>
              <w:rPr>
                <w:rFonts w:ascii="Times New Roman" w:hAnsi="Times New Roman"/>
                <w:sz w:val="20"/>
              </w:rPr>
            </w:pPr>
          </w:p>
        </w:tc>
      </w:tr>
      <w:tr w:rsidR="006D1B5D" w:rsidRPr="00326B0E" w14:paraId="7C8BC4FF"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5A49ECB1"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4</w:t>
            </w:r>
          </w:p>
        </w:tc>
        <w:tc>
          <w:tcPr>
            <w:tcW w:w="934" w:type="dxa"/>
            <w:tcBorders>
              <w:top w:val="nil"/>
              <w:left w:val="nil"/>
              <w:bottom w:val="single" w:sz="4" w:space="0" w:color="auto"/>
              <w:right w:val="nil"/>
            </w:tcBorders>
            <w:shd w:val="clear" w:color="000000" w:fill="FFFFFF"/>
            <w:noWrap/>
            <w:vAlign w:val="center"/>
            <w:hideMark/>
          </w:tcPr>
          <w:p w14:paraId="610A1E63"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BĐX4</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3C9EDE"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 xml:space="preserve">Đất bãi đỗ xe </w:t>
            </w:r>
          </w:p>
        </w:tc>
        <w:tc>
          <w:tcPr>
            <w:tcW w:w="1170" w:type="dxa"/>
            <w:tcBorders>
              <w:top w:val="nil"/>
              <w:left w:val="nil"/>
              <w:bottom w:val="single" w:sz="4" w:space="0" w:color="auto"/>
              <w:right w:val="single" w:sz="4" w:space="0" w:color="auto"/>
            </w:tcBorders>
            <w:shd w:val="clear" w:color="000000" w:fill="FFFFFF"/>
            <w:noWrap/>
            <w:vAlign w:val="center"/>
            <w:hideMark/>
          </w:tcPr>
          <w:p w14:paraId="1CA7A1DD"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285,14</w:t>
            </w:r>
          </w:p>
        </w:tc>
        <w:tc>
          <w:tcPr>
            <w:tcW w:w="810" w:type="dxa"/>
            <w:tcBorders>
              <w:top w:val="nil"/>
              <w:left w:val="nil"/>
              <w:bottom w:val="single" w:sz="4" w:space="0" w:color="auto"/>
              <w:right w:val="single" w:sz="4" w:space="0" w:color="auto"/>
            </w:tcBorders>
            <w:shd w:val="clear" w:color="000000" w:fill="FFFFFF"/>
            <w:noWrap/>
            <w:vAlign w:val="center"/>
            <w:hideMark/>
          </w:tcPr>
          <w:p w14:paraId="65F94E62"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0,15</w:t>
            </w:r>
          </w:p>
        </w:tc>
        <w:tc>
          <w:tcPr>
            <w:tcW w:w="810" w:type="dxa"/>
            <w:tcBorders>
              <w:top w:val="nil"/>
              <w:left w:val="nil"/>
              <w:bottom w:val="single" w:sz="4" w:space="0" w:color="auto"/>
              <w:right w:val="single" w:sz="4" w:space="0" w:color="auto"/>
            </w:tcBorders>
            <w:shd w:val="clear" w:color="000000" w:fill="FFFFFF"/>
            <w:noWrap/>
            <w:vAlign w:val="center"/>
            <w:hideMark/>
          </w:tcPr>
          <w:p w14:paraId="28410129"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60D64986"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17CF8C66"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1049DC0E" w14:textId="77777777" w:rsidR="00326B0E" w:rsidRPr="00326B0E" w:rsidRDefault="00326B0E" w:rsidP="00326B0E">
            <w:pPr>
              <w:rPr>
                <w:rFonts w:ascii="Times New Roman" w:hAnsi="Times New Roman"/>
                <w:sz w:val="20"/>
              </w:rPr>
            </w:pPr>
          </w:p>
        </w:tc>
      </w:tr>
      <w:tr w:rsidR="006D1B5D" w:rsidRPr="00326B0E" w14:paraId="4B54A7D3"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000000" w:fill="FFFFFF"/>
            <w:noWrap/>
            <w:vAlign w:val="center"/>
            <w:hideMark/>
          </w:tcPr>
          <w:p w14:paraId="19116885"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5</w:t>
            </w:r>
          </w:p>
        </w:tc>
        <w:tc>
          <w:tcPr>
            <w:tcW w:w="934" w:type="dxa"/>
            <w:tcBorders>
              <w:top w:val="nil"/>
              <w:left w:val="nil"/>
              <w:bottom w:val="single" w:sz="4" w:space="0" w:color="auto"/>
              <w:right w:val="nil"/>
            </w:tcBorders>
            <w:shd w:val="clear" w:color="000000" w:fill="FFFFFF"/>
            <w:noWrap/>
            <w:vAlign w:val="center"/>
            <w:hideMark/>
          </w:tcPr>
          <w:p w14:paraId="4BE36FC9" w14:textId="77777777" w:rsidR="00326B0E" w:rsidRPr="00853165" w:rsidRDefault="00326B0E" w:rsidP="00D50B6A">
            <w:pPr>
              <w:spacing w:line="317" w:lineRule="auto"/>
              <w:ind w:left="-72" w:right="-72"/>
              <w:jc w:val="center"/>
              <w:rPr>
                <w:rFonts w:ascii="Times New Roman" w:hAnsi="Times New Roman"/>
                <w:i/>
                <w:iCs/>
                <w:color w:val="000000"/>
                <w:sz w:val="24"/>
                <w:szCs w:val="24"/>
              </w:rPr>
            </w:pPr>
            <w:r w:rsidRPr="00853165">
              <w:rPr>
                <w:rFonts w:ascii="Times New Roman" w:hAnsi="Times New Roman"/>
                <w:i/>
                <w:iCs/>
                <w:color w:val="000000"/>
                <w:sz w:val="24"/>
                <w:szCs w:val="24"/>
              </w:rPr>
              <w:t>BĐX5</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F445812" w14:textId="77777777" w:rsidR="00326B0E" w:rsidRPr="00853165" w:rsidRDefault="00326B0E" w:rsidP="00D50B6A">
            <w:pPr>
              <w:spacing w:line="317" w:lineRule="auto"/>
              <w:ind w:left="-72" w:right="-72"/>
              <w:rPr>
                <w:rFonts w:ascii="Times New Roman" w:hAnsi="Times New Roman"/>
                <w:i/>
                <w:iCs/>
                <w:color w:val="000000"/>
                <w:sz w:val="24"/>
                <w:szCs w:val="24"/>
              </w:rPr>
            </w:pPr>
            <w:r w:rsidRPr="00853165">
              <w:rPr>
                <w:rFonts w:ascii="Times New Roman" w:hAnsi="Times New Roman"/>
                <w:i/>
                <w:iCs/>
                <w:color w:val="000000"/>
                <w:sz w:val="24"/>
                <w:szCs w:val="24"/>
              </w:rPr>
              <w:t xml:space="preserve">Đất bãi đỗ xe </w:t>
            </w:r>
          </w:p>
        </w:tc>
        <w:tc>
          <w:tcPr>
            <w:tcW w:w="1170" w:type="dxa"/>
            <w:tcBorders>
              <w:top w:val="nil"/>
              <w:left w:val="nil"/>
              <w:bottom w:val="single" w:sz="4" w:space="0" w:color="auto"/>
              <w:right w:val="single" w:sz="4" w:space="0" w:color="auto"/>
            </w:tcBorders>
            <w:shd w:val="clear" w:color="000000" w:fill="FFFFFF"/>
            <w:noWrap/>
            <w:vAlign w:val="center"/>
            <w:hideMark/>
          </w:tcPr>
          <w:p w14:paraId="2BF39384" w14:textId="77777777" w:rsidR="00326B0E" w:rsidRPr="00853165" w:rsidRDefault="00326B0E" w:rsidP="00D50B6A">
            <w:pPr>
              <w:spacing w:line="317" w:lineRule="auto"/>
              <w:ind w:left="-72" w:right="-72"/>
              <w:jc w:val="right"/>
              <w:rPr>
                <w:rFonts w:ascii="Times New Roman" w:hAnsi="Times New Roman"/>
                <w:i/>
                <w:iCs/>
                <w:color w:val="000000"/>
                <w:sz w:val="24"/>
                <w:szCs w:val="24"/>
              </w:rPr>
            </w:pPr>
            <w:r w:rsidRPr="00853165">
              <w:rPr>
                <w:rFonts w:ascii="Times New Roman" w:hAnsi="Times New Roman"/>
                <w:i/>
                <w:iCs/>
                <w:color w:val="000000"/>
                <w:sz w:val="24"/>
                <w:szCs w:val="24"/>
              </w:rPr>
              <w:t>1.642,61</w:t>
            </w:r>
          </w:p>
        </w:tc>
        <w:tc>
          <w:tcPr>
            <w:tcW w:w="810" w:type="dxa"/>
            <w:tcBorders>
              <w:top w:val="nil"/>
              <w:left w:val="nil"/>
              <w:bottom w:val="single" w:sz="4" w:space="0" w:color="auto"/>
              <w:right w:val="single" w:sz="4" w:space="0" w:color="auto"/>
            </w:tcBorders>
            <w:shd w:val="clear" w:color="000000" w:fill="FFFFFF"/>
            <w:noWrap/>
            <w:vAlign w:val="center"/>
            <w:hideMark/>
          </w:tcPr>
          <w:p w14:paraId="3A6EF4DD" w14:textId="77777777" w:rsidR="00326B0E" w:rsidRPr="00853165" w:rsidRDefault="00326B0E" w:rsidP="00D50B6A">
            <w:pPr>
              <w:spacing w:line="317" w:lineRule="auto"/>
              <w:ind w:left="-72" w:right="-72"/>
              <w:jc w:val="right"/>
              <w:rPr>
                <w:rFonts w:ascii="Times New Roman" w:hAnsi="Times New Roman"/>
                <w:color w:val="000000"/>
                <w:sz w:val="24"/>
                <w:szCs w:val="24"/>
              </w:rPr>
            </w:pPr>
            <w:r w:rsidRPr="00853165">
              <w:rPr>
                <w:rFonts w:ascii="Times New Roman" w:hAnsi="Times New Roman"/>
                <w:color w:val="000000"/>
                <w:sz w:val="24"/>
                <w:szCs w:val="24"/>
              </w:rPr>
              <w:t>0,86</w:t>
            </w:r>
          </w:p>
        </w:tc>
        <w:tc>
          <w:tcPr>
            <w:tcW w:w="810" w:type="dxa"/>
            <w:tcBorders>
              <w:top w:val="nil"/>
              <w:left w:val="nil"/>
              <w:bottom w:val="single" w:sz="4" w:space="0" w:color="auto"/>
              <w:right w:val="single" w:sz="4" w:space="0" w:color="auto"/>
            </w:tcBorders>
            <w:shd w:val="clear" w:color="000000" w:fill="FFFFFF"/>
            <w:noWrap/>
            <w:vAlign w:val="center"/>
            <w:hideMark/>
          </w:tcPr>
          <w:p w14:paraId="4DB487D1" w14:textId="77777777" w:rsidR="00326B0E" w:rsidRPr="00853165" w:rsidRDefault="00326B0E" w:rsidP="00D50B6A">
            <w:pPr>
              <w:spacing w:line="317" w:lineRule="auto"/>
              <w:ind w:left="-72" w:right="-72"/>
              <w:jc w:val="center"/>
              <w:rPr>
                <w:rFonts w:ascii="Times New Roman" w:hAnsi="Times New Roman"/>
                <w:color w:val="000000"/>
                <w:sz w:val="24"/>
                <w:szCs w:val="24"/>
              </w:rPr>
            </w:pPr>
            <w:r w:rsidRPr="00853165">
              <w:rPr>
                <w:rFonts w:ascii="Times New Roman" w:hAnsi="Times New Roman"/>
                <w:color w:val="000000"/>
                <w:sz w:val="24"/>
                <w:szCs w:val="24"/>
              </w:rPr>
              <w:t> </w:t>
            </w:r>
          </w:p>
        </w:tc>
        <w:tc>
          <w:tcPr>
            <w:tcW w:w="808" w:type="dxa"/>
            <w:tcBorders>
              <w:top w:val="nil"/>
              <w:left w:val="nil"/>
              <w:bottom w:val="single" w:sz="4" w:space="0" w:color="auto"/>
              <w:right w:val="single" w:sz="4" w:space="0" w:color="auto"/>
            </w:tcBorders>
            <w:shd w:val="clear" w:color="000000" w:fill="FFFFFF"/>
            <w:noWrap/>
            <w:vAlign w:val="center"/>
            <w:hideMark/>
          </w:tcPr>
          <w:p w14:paraId="21CB4C59" w14:textId="77777777" w:rsidR="00326B0E" w:rsidRPr="00853165" w:rsidRDefault="00326B0E" w:rsidP="00D50B6A">
            <w:pPr>
              <w:spacing w:line="317" w:lineRule="auto"/>
              <w:ind w:left="-72" w:right="-72"/>
              <w:jc w:val="center"/>
              <w:rPr>
                <w:rFonts w:ascii="Times New Roman" w:hAnsi="Times New Roman"/>
                <w:sz w:val="24"/>
                <w:szCs w:val="24"/>
              </w:rPr>
            </w:pPr>
            <w:r w:rsidRPr="00853165">
              <w:rPr>
                <w:rFonts w:ascii="Times New Roman" w:hAnsi="Times New Roman"/>
                <w:sz w:val="24"/>
                <w:szCs w:val="24"/>
              </w:rPr>
              <w:t> </w:t>
            </w:r>
          </w:p>
        </w:tc>
        <w:tc>
          <w:tcPr>
            <w:tcW w:w="722" w:type="dxa"/>
            <w:tcBorders>
              <w:top w:val="nil"/>
              <w:left w:val="nil"/>
              <w:bottom w:val="single" w:sz="4" w:space="0" w:color="auto"/>
              <w:right w:val="single" w:sz="4" w:space="0" w:color="auto"/>
            </w:tcBorders>
            <w:shd w:val="clear" w:color="000000" w:fill="FFFFFF"/>
            <w:noWrap/>
            <w:vAlign w:val="center"/>
            <w:hideMark/>
          </w:tcPr>
          <w:p w14:paraId="0F3CA9A2" w14:textId="77777777" w:rsidR="00326B0E" w:rsidRPr="00853165" w:rsidRDefault="00326B0E" w:rsidP="00D50B6A">
            <w:pPr>
              <w:spacing w:line="317" w:lineRule="auto"/>
              <w:ind w:left="-72" w:right="-72"/>
              <w:jc w:val="right"/>
              <w:rPr>
                <w:rFonts w:ascii="Times New Roman" w:hAnsi="Times New Roman"/>
                <w:sz w:val="24"/>
                <w:szCs w:val="24"/>
              </w:rPr>
            </w:pPr>
            <w:r w:rsidRPr="00853165">
              <w:rPr>
                <w:rFonts w:ascii="Times New Roman" w:hAnsi="Times New Roman"/>
                <w:sz w:val="24"/>
                <w:szCs w:val="24"/>
              </w:rPr>
              <w:t> </w:t>
            </w:r>
          </w:p>
        </w:tc>
        <w:tc>
          <w:tcPr>
            <w:tcW w:w="333" w:type="dxa"/>
            <w:gridSpan w:val="2"/>
            <w:vAlign w:val="center"/>
            <w:hideMark/>
          </w:tcPr>
          <w:p w14:paraId="25446147" w14:textId="77777777" w:rsidR="00326B0E" w:rsidRPr="00326B0E" w:rsidRDefault="00326B0E" w:rsidP="00326B0E">
            <w:pPr>
              <w:rPr>
                <w:rFonts w:ascii="Times New Roman" w:hAnsi="Times New Roman"/>
                <w:sz w:val="20"/>
              </w:rPr>
            </w:pPr>
          </w:p>
        </w:tc>
      </w:tr>
      <w:tr w:rsidR="006D1B5D" w:rsidRPr="00326B0E" w14:paraId="5E6358BD"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B72AFD"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VIII</w:t>
            </w:r>
          </w:p>
        </w:tc>
        <w:tc>
          <w:tcPr>
            <w:tcW w:w="934" w:type="dxa"/>
            <w:tcBorders>
              <w:top w:val="nil"/>
              <w:left w:val="nil"/>
              <w:bottom w:val="single" w:sz="4" w:space="0" w:color="auto"/>
              <w:right w:val="single" w:sz="4" w:space="0" w:color="auto"/>
            </w:tcBorders>
            <w:shd w:val="clear" w:color="auto" w:fill="FFFFFF" w:themeFill="background1"/>
            <w:noWrap/>
            <w:vAlign w:val="center"/>
            <w:hideMark/>
          </w:tcPr>
          <w:p w14:paraId="52F8DD83"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TBA</w:t>
            </w:r>
          </w:p>
        </w:tc>
        <w:tc>
          <w:tcPr>
            <w:tcW w:w="369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3056CDDF" w14:textId="77777777" w:rsidR="00326B0E" w:rsidRPr="00853165" w:rsidRDefault="00326B0E" w:rsidP="00D50B6A">
            <w:pPr>
              <w:spacing w:line="317" w:lineRule="auto"/>
              <w:ind w:left="-72" w:right="-72"/>
              <w:rPr>
                <w:rFonts w:ascii="Times New Roman" w:hAnsi="Times New Roman"/>
                <w:b/>
                <w:bCs/>
                <w:color w:val="000000"/>
                <w:sz w:val="24"/>
                <w:szCs w:val="24"/>
              </w:rPr>
            </w:pPr>
            <w:r w:rsidRPr="00853165">
              <w:rPr>
                <w:rFonts w:ascii="Times New Roman" w:hAnsi="Times New Roman"/>
                <w:b/>
                <w:bCs/>
                <w:color w:val="000000"/>
                <w:sz w:val="24"/>
                <w:szCs w:val="24"/>
              </w:rPr>
              <w:t>ĐẤT TRẠM BIẾN ÁP (110KV)</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0D24B157"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3.521,28</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53B41B77"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1,85</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3F8E7B4C"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 </w:t>
            </w:r>
          </w:p>
        </w:tc>
        <w:tc>
          <w:tcPr>
            <w:tcW w:w="808" w:type="dxa"/>
            <w:tcBorders>
              <w:top w:val="nil"/>
              <w:left w:val="nil"/>
              <w:bottom w:val="single" w:sz="4" w:space="0" w:color="auto"/>
              <w:right w:val="single" w:sz="4" w:space="0" w:color="auto"/>
            </w:tcBorders>
            <w:shd w:val="clear" w:color="auto" w:fill="FFFFFF" w:themeFill="background1"/>
            <w:noWrap/>
            <w:vAlign w:val="center"/>
            <w:hideMark/>
          </w:tcPr>
          <w:p w14:paraId="581CEEFF"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 </w:t>
            </w:r>
          </w:p>
        </w:tc>
        <w:tc>
          <w:tcPr>
            <w:tcW w:w="722" w:type="dxa"/>
            <w:tcBorders>
              <w:top w:val="nil"/>
              <w:left w:val="nil"/>
              <w:bottom w:val="single" w:sz="4" w:space="0" w:color="auto"/>
              <w:right w:val="single" w:sz="4" w:space="0" w:color="auto"/>
            </w:tcBorders>
            <w:shd w:val="clear" w:color="auto" w:fill="FFFFFF" w:themeFill="background1"/>
            <w:noWrap/>
            <w:vAlign w:val="center"/>
            <w:hideMark/>
          </w:tcPr>
          <w:p w14:paraId="6909850D"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 </w:t>
            </w:r>
          </w:p>
        </w:tc>
        <w:tc>
          <w:tcPr>
            <w:tcW w:w="333" w:type="dxa"/>
            <w:gridSpan w:val="2"/>
            <w:shd w:val="clear" w:color="auto" w:fill="FFFFFF" w:themeFill="background1"/>
            <w:vAlign w:val="center"/>
            <w:hideMark/>
          </w:tcPr>
          <w:p w14:paraId="2D422A73" w14:textId="77777777" w:rsidR="00326B0E" w:rsidRPr="00326B0E" w:rsidRDefault="00326B0E" w:rsidP="00326B0E">
            <w:pPr>
              <w:rPr>
                <w:rFonts w:ascii="Times New Roman" w:hAnsi="Times New Roman"/>
                <w:sz w:val="20"/>
              </w:rPr>
            </w:pPr>
          </w:p>
        </w:tc>
      </w:tr>
      <w:tr w:rsidR="006D1B5D" w:rsidRPr="00326B0E" w14:paraId="235F6BBC" w14:textId="77777777" w:rsidTr="00853165">
        <w:trPr>
          <w:gridAfter w:val="1"/>
          <w:wAfter w:w="6" w:type="dxa"/>
          <w:trHeight w:val="300"/>
        </w:trPr>
        <w:tc>
          <w:tcPr>
            <w:tcW w:w="59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503822"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IX</w:t>
            </w:r>
          </w:p>
        </w:tc>
        <w:tc>
          <w:tcPr>
            <w:tcW w:w="934" w:type="dxa"/>
            <w:tcBorders>
              <w:top w:val="nil"/>
              <w:left w:val="nil"/>
              <w:bottom w:val="single" w:sz="4" w:space="0" w:color="auto"/>
              <w:right w:val="single" w:sz="4" w:space="0" w:color="auto"/>
            </w:tcBorders>
            <w:shd w:val="clear" w:color="auto" w:fill="FFFFFF" w:themeFill="background1"/>
            <w:noWrap/>
            <w:vAlign w:val="center"/>
            <w:hideMark/>
          </w:tcPr>
          <w:p w14:paraId="3486324A"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 </w:t>
            </w:r>
          </w:p>
        </w:tc>
        <w:tc>
          <w:tcPr>
            <w:tcW w:w="369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1B4414BB" w14:textId="77777777" w:rsidR="00326B0E" w:rsidRPr="00853165" w:rsidRDefault="00326B0E" w:rsidP="00D50B6A">
            <w:pPr>
              <w:spacing w:line="317" w:lineRule="auto"/>
              <w:ind w:left="-72" w:right="-72"/>
              <w:rPr>
                <w:rFonts w:ascii="Times New Roman" w:hAnsi="Times New Roman"/>
                <w:b/>
                <w:bCs/>
                <w:color w:val="000000"/>
                <w:sz w:val="24"/>
                <w:szCs w:val="24"/>
              </w:rPr>
            </w:pPr>
            <w:r w:rsidRPr="00853165">
              <w:rPr>
                <w:rFonts w:ascii="Times New Roman" w:hAnsi="Times New Roman"/>
                <w:b/>
                <w:bCs/>
                <w:color w:val="000000"/>
                <w:sz w:val="24"/>
                <w:szCs w:val="24"/>
              </w:rPr>
              <w:t>ĐẤT GIAO THÔNG, ĐẤT KHÁC</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1DDC073A"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81.928,83</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1D0E05E1" w14:textId="77777777" w:rsidR="00326B0E" w:rsidRPr="00853165" w:rsidRDefault="00326B0E" w:rsidP="00D50B6A">
            <w:pPr>
              <w:spacing w:line="317" w:lineRule="auto"/>
              <w:ind w:left="-72" w:right="-72"/>
              <w:jc w:val="right"/>
              <w:rPr>
                <w:rFonts w:ascii="Times New Roman" w:hAnsi="Times New Roman"/>
                <w:b/>
                <w:bCs/>
                <w:color w:val="000000"/>
                <w:sz w:val="24"/>
                <w:szCs w:val="24"/>
              </w:rPr>
            </w:pPr>
            <w:r w:rsidRPr="00853165">
              <w:rPr>
                <w:rFonts w:ascii="Times New Roman" w:hAnsi="Times New Roman"/>
                <w:b/>
                <w:bCs/>
                <w:color w:val="000000"/>
                <w:sz w:val="24"/>
                <w:szCs w:val="24"/>
              </w:rPr>
              <w:t>43,08</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3E0438FE" w14:textId="77777777" w:rsidR="00326B0E" w:rsidRPr="00853165" w:rsidRDefault="00326B0E" w:rsidP="00D50B6A">
            <w:pPr>
              <w:spacing w:line="317" w:lineRule="auto"/>
              <w:ind w:left="-72" w:right="-72"/>
              <w:jc w:val="center"/>
              <w:rPr>
                <w:rFonts w:ascii="Times New Roman" w:hAnsi="Times New Roman"/>
                <w:b/>
                <w:bCs/>
                <w:color w:val="000000"/>
                <w:sz w:val="24"/>
                <w:szCs w:val="24"/>
              </w:rPr>
            </w:pPr>
            <w:r w:rsidRPr="00853165">
              <w:rPr>
                <w:rFonts w:ascii="Times New Roman" w:hAnsi="Times New Roman"/>
                <w:b/>
                <w:bCs/>
                <w:color w:val="000000"/>
                <w:sz w:val="24"/>
                <w:szCs w:val="24"/>
              </w:rPr>
              <w:t> </w:t>
            </w:r>
          </w:p>
        </w:tc>
        <w:tc>
          <w:tcPr>
            <w:tcW w:w="808" w:type="dxa"/>
            <w:tcBorders>
              <w:top w:val="nil"/>
              <w:left w:val="nil"/>
              <w:bottom w:val="single" w:sz="4" w:space="0" w:color="auto"/>
              <w:right w:val="single" w:sz="4" w:space="0" w:color="auto"/>
            </w:tcBorders>
            <w:shd w:val="clear" w:color="auto" w:fill="FFFFFF" w:themeFill="background1"/>
            <w:noWrap/>
            <w:vAlign w:val="center"/>
            <w:hideMark/>
          </w:tcPr>
          <w:p w14:paraId="430B4137" w14:textId="77777777" w:rsidR="00326B0E" w:rsidRPr="00853165" w:rsidRDefault="00326B0E" w:rsidP="00D50B6A">
            <w:pPr>
              <w:spacing w:line="317" w:lineRule="auto"/>
              <w:ind w:left="-72" w:right="-72"/>
              <w:jc w:val="center"/>
              <w:rPr>
                <w:rFonts w:ascii="Times New Roman" w:hAnsi="Times New Roman"/>
                <w:b/>
                <w:bCs/>
                <w:sz w:val="24"/>
                <w:szCs w:val="24"/>
              </w:rPr>
            </w:pPr>
            <w:r w:rsidRPr="00853165">
              <w:rPr>
                <w:rFonts w:ascii="Times New Roman" w:hAnsi="Times New Roman"/>
                <w:b/>
                <w:bCs/>
                <w:sz w:val="24"/>
                <w:szCs w:val="24"/>
              </w:rPr>
              <w:t> </w:t>
            </w:r>
          </w:p>
        </w:tc>
        <w:tc>
          <w:tcPr>
            <w:tcW w:w="722" w:type="dxa"/>
            <w:tcBorders>
              <w:top w:val="nil"/>
              <w:left w:val="nil"/>
              <w:bottom w:val="single" w:sz="4" w:space="0" w:color="auto"/>
              <w:right w:val="single" w:sz="4" w:space="0" w:color="auto"/>
            </w:tcBorders>
            <w:shd w:val="clear" w:color="auto" w:fill="FFFFFF" w:themeFill="background1"/>
            <w:noWrap/>
            <w:vAlign w:val="center"/>
            <w:hideMark/>
          </w:tcPr>
          <w:p w14:paraId="21D1A5C3" w14:textId="77777777" w:rsidR="00326B0E" w:rsidRPr="00853165" w:rsidRDefault="00326B0E" w:rsidP="00D50B6A">
            <w:pPr>
              <w:spacing w:line="317" w:lineRule="auto"/>
              <w:ind w:left="-72" w:right="-72"/>
              <w:jc w:val="right"/>
              <w:rPr>
                <w:rFonts w:ascii="Times New Roman" w:hAnsi="Times New Roman"/>
                <w:b/>
                <w:bCs/>
                <w:sz w:val="24"/>
                <w:szCs w:val="24"/>
              </w:rPr>
            </w:pPr>
            <w:r w:rsidRPr="00853165">
              <w:rPr>
                <w:rFonts w:ascii="Times New Roman" w:hAnsi="Times New Roman"/>
                <w:b/>
                <w:bCs/>
                <w:sz w:val="24"/>
                <w:szCs w:val="24"/>
              </w:rPr>
              <w:t> </w:t>
            </w:r>
          </w:p>
        </w:tc>
        <w:tc>
          <w:tcPr>
            <w:tcW w:w="333" w:type="dxa"/>
            <w:gridSpan w:val="2"/>
            <w:shd w:val="clear" w:color="auto" w:fill="FFFFFF" w:themeFill="background1"/>
            <w:vAlign w:val="center"/>
            <w:hideMark/>
          </w:tcPr>
          <w:p w14:paraId="02D0E7F6" w14:textId="77777777" w:rsidR="00326B0E" w:rsidRPr="00326B0E" w:rsidRDefault="00326B0E" w:rsidP="00326B0E">
            <w:pPr>
              <w:rPr>
                <w:rFonts w:ascii="Times New Roman" w:hAnsi="Times New Roman"/>
                <w:sz w:val="20"/>
              </w:rPr>
            </w:pPr>
          </w:p>
        </w:tc>
      </w:tr>
    </w:tbl>
    <w:p w14:paraId="11747406" w14:textId="3B93B4BD" w:rsidR="003533E4" w:rsidRPr="007E1CFC" w:rsidRDefault="003533E4" w:rsidP="002E1DEC">
      <w:pPr>
        <w:pStyle w:val="BodyText2"/>
        <w:spacing w:after="0" w:line="312" w:lineRule="auto"/>
        <w:ind w:firstLine="562"/>
        <w:jc w:val="both"/>
        <w:rPr>
          <w:rFonts w:ascii="Times New Roman" w:hAnsi="Times New Roman"/>
          <w:b/>
          <w:bCs/>
          <w:iCs/>
          <w:sz w:val="16"/>
          <w:szCs w:val="16"/>
          <w:lang w:val="vi-VN"/>
        </w:rPr>
      </w:pPr>
    </w:p>
    <w:p w14:paraId="47B266C2" w14:textId="67D79F3A" w:rsidR="00096409" w:rsidRPr="00305D70" w:rsidRDefault="00C10768" w:rsidP="00C10768">
      <w:pPr>
        <w:jc w:val="center"/>
        <w:rPr>
          <w:rFonts w:ascii="Times New Roman" w:hAnsi="Times New Roman"/>
          <w:color w:val="000000"/>
          <w:szCs w:val="28"/>
        </w:rPr>
      </w:pPr>
      <w:r>
        <w:rPr>
          <w:rFonts w:ascii="Times New Roman" w:hAnsi="Times New Roman"/>
          <w:color w:val="000000"/>
          <w:szCs w:val="28"/>
        </w:rPr>
        <w:t>Bảng:</w:t>
      </w:r>
      <w:r w:rsidR="00305D70" w:rsidRPr="00305D70">
        <w:rPr>
          <w:rFonts w:ascii="Times New Roman" w:hAnsi="Times New Roman"/>
          <w:color w:val="000000"/>
          <w:szCs w:val="28"/>
        </w:rPr>
        <w:t xml:space="preserve"> Đất ở mới dạng nhà li</w:t>
      </w:r>
      <w:r w:rsidR="007E1CFC">
        <w:rPr>
          <w:rFonts w:ascii="Times New Roman" w:hAnsi="Times New Roman"/>
          <w:color w:val="000000"/>
          <w:szCs w:val="28"/>
        </w:rPr>
        <w:t>ề</w:t>
      </w:r>
      <w:r w:rsidR="00305D70" w:rsidRPr="00305D70">
        <w:rPr>
          <w:rFonts w:ascii="Times New Roman" w:hAnsi="Times New Roman"/>
          <w:color w:val="000000"/>
          <w:szCs w:val="28"/>
        </w:rPr>
        <w:t>n k</w:t>
      </w:r>
      <w:r w:rsidR="007E1CFC">
        <w:rPr>
          <w:rFonts w:ascii="Times New Roman" w:hAnsi="Times New Roman"/>
          <w:color w:val="000000"/>
          <w:szCs w:val="28"/>
        </w:rPr>
        <w:t>ề</w:t>
      </w:r>
      <w:r w:rsidR="00096409" w:rsidRPr="00305D70">
        <w:rPr>
          <w:rFonts w:ascii="Times New Roman" w:hAnsi="Times New Roman"/>
          <w:color w:val="000000"/>
          <w:szCs w:val="28"/>
        </w:rPr>
        <w:t xml:space="preserve"> OLK1</w:t>
      </w:r>
    </w:p>
    <w:tbl>
      <w:tblPr>
        <w:tblW w:w="921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30"/>
        <w:gridCol w:w="1710"/>
        <w:gridCol w:w="1580"/>
      </w:tblGrid>
      <w:tr w:rsidR="00493A16" w:rsidRPr="00096409" w14:paraId="6763B9CC" w14:textId="148B81A6" w:rsidTr="00D50B6A">
        <w:trPr>
          <w:trHeight w:val="944"/>
        </w:trPr>
        <w:tc>
          <w:tcPr>
            <w:tcW w:w="2594" w:type="dxa"/>
            <w:shd w:val="clear" w:color="000000" w:fill="FFFFFF"/>
            <w:noWrap/>
            <w:vAlign w:val="center"/>
            <w:hideMark/>
          </w:tcPr>
          <w:p w14:paraId="221CF55F" w14:textId="77777777" w:rsidR="00493A16" w:rsidRPr="00096409" w:rsidRDefault="00493A16" w:rsidP="001C64A7">
            <w:pPr>
              <w:spacing w:line="312" w:lineRule="auto"/>
              <w:jc w:val="center"/>
              <w:rPr>
                <w:rFonts w:ascii="Times New Roman" w:hAnsi="Times New Roman"/>
                <w:b/>
                <w:color w:val="000000"/>
                <w:szCs w:val="28"/>
              </w:rPr>
            </w:pPr>
            <w:bookmarkStart w:id="259" w:name="_Toc34292319"/>
            <w:r w:rsidRPr="00096409">
              <w:rPr>
                <w:rFonts w:ascii="Times New Roman" w:hAnsi="Times New Roman"/>
                <w:b/>
                <w:color w:val="000000"/>
                <w:szCs w:val="28"/>
              </w:rPr>
              <w:t>Ký hiệu</w:t>
            </w:r>
          </w:p>
        </w:tc>
        <w:tc>
          <w:tcPr>
            <w:tcW w:w="3330" w:type="dxa"/>
            <w:shd w:val="clear" w:color="000000" w:fill="FFFFFF"/>
            <w:noWrap/>
            <w:vAlign w:val="center"/>
            <w:hideMark/>
          </w:tcPr>
          <w:p w14:paraId="4BFE0FA2" w14:textId="77777777" w:rsidR="00493A16" w:rsidRPr="00096409" w:rsidRDefault="00493A16" w:rsidP="001C64A7">
            <w:pPr>
              <w:spacing w:line="312" w:lineRule="auto"/>
              <w:rPr>
                <w:rFonts w:ascii="Times New Roman" w:hAnsi="Times New Roman"/>
                <w:b/>
                <w:color w:val="000000"/>
                <w:szCs w:val="28"/>
              </w:rPr>
            </w:pPr>
            <w:r w:rsidRPr="00096409">
              <w:rPr>
                <w:rFonts w:ascii="Times New Roman" w:hAnsi="Times New Roman"/>
                <w:b/>
                <w:color w:val="000000"/>
                <w:szCs w:val="28"/>
              </w:rPr>
              <w:t>Chức năng sử dụng đất</w:t>
            </w:r>
          </w:p>
        </w:tc>
        <w:tc>
          <w:tcPr>
            <w:tcW w:w="1710" w:type="dxa"/>
            <w:shd w:val="clear" w:color="000000" w:fill="FFFFFF"/>
            <w:noWrap/>
            <w:vAlign w:val="center"/>
            <w:hideMark/>
          </w:tcPr>
          <w:p w14:paraId="6CAA96AF" w14:textId="77777777" w:rsidR="00493A16" w:rsidRPr="00096409" w:rsidRDefault="00493A16" w:rsidP="001C64A7">
            <w:pPr>
              <w:spacing w:line="312" w:lineRule="auto"/>
              <w:jc w:val="center"/>
              <w:rPr>
                <w:rFonts w:ascii="Times New Roman" w:hAnsi="Times New Roman"/>
                <w:b/>
                <w:color w:val="000000"/>
                <w:szCs w:val="28"/>
              </w:rPr>
            </w:pPr>
            <w:r>
              <w:rPr>
                <w:rFonts w:ascii="Times New Roman" w:hAnsi="Times New Roman"/>
                <w:b/>
                <w:color w:val="000000"/>
                <w:szCs w:val="28"/>
              </w:rPr>
              <w:t>Diện tích (m</w:t>
            </w:r>
            <w:r w:rsidRPr="00096409">
              <w:rPr>
                <w:rFonts w:ascii="Times New Roman" w:hAnsi="Times New Roman"/>
                <w:b/>
                <w:color w:val="000000"/>
                <w:szCs w:val="28"/>
                <w:vertAlign w:val="superscript"/>
              </w:rPr>
              <w:t>2</w:t>
            </w:r>
            <w:r>
              <w:rPr>
                <w:rFonts w:ascii="Times New Roman" w:hAnsi="Times New Roman"/>
                <w:b/>
                <w:color w:val="000000"/>
                <w:szCs w:val="28"/>
              </w:rPr>
              <w:t>)</w:t>
            </w:r>
          </w:p>
        </w:tc>
        <w:tc>
          <w:tcPr>
            <w:tcW w:w="1580" w:type="dxa"/>
            <w:shd w:val="clear" w:color="000000" w:fill="FFFFFF"/>
            <w:vAlign w:val="center"/>
          </w:tcPr>
          <w:p w14:paraId="6C402529" w14:textId="5E229E0D" w:rsidR="00493A16" w:rsidRDefault="00493A16" w:rsidP="001C64A7">
            <w:pPr>
              <w:spacing w:line="312" w:lineRule="auto"/>
              <w:jc w:val="center"/>
              <w:rPr>
                <w:rFonts w:ascii="Times New Roman" w:hAnsi="Times New Roman"/>
                <w:b/>
                <w:color w:val="000000"/>
                <w:szCs w:val="28"/>
              </w:rPr>
            </w:pPr>
            <w:r>
              <w:rPr>
                <w:rFonts w:ascii="Times New Roman" w:hAnsi="Times New Roman"/>
                <w:b/>
                <w:color w:val="000000"/>
                <w:szCs w:val="28"/>
              </w:rPr>
              <w:t>Mật độ XDTĐ (%)</w:t>
            </w:r>
          </w:p>
        </w:tc>
      </w:tr>
      <w:tr w:rsidR="00493A16" w:rsidRPr="00096409" w14:paraId="65A38045" w14:textId="6A853908" w:rsidTr="00684953">
        <w:trPr>
          <w:trHeight w:val="255"/>
        </w:trPr>
        <w:tc>
          <w:tcPr>
            <w:tcW w:w="2594" w:type="dxa"/>
            <w:shd w:val="clear" w:color="000000" w:fill="FFFFFF"/>
            <w:noWrap/>
            <w:vAlign w:val="center"/>
            <w:hideMark/>
          </w:tcPr>
          <w:p w14:paraId="77DBBB9F" w14:textId="77777777"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t>OLK1.1</w:t>
            </w:r>
          </w:p>
        </w:tc>
        <w:tc>
          <w:tcPr>
            <w:tcW w:w="3330" w:type="dxa"/>
            <w:shd w:val="clear" w:color="000000" w:fill="FFFFFF"/>
            <w:noWrap/>
            <w:vAlign w:val="center"/>
            <w:hideMark/>
          </w:tcPr>
          <w:p w14:paraId="43B9ADE9" w14:textId="243093D5"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710" w:type="dxa"/>
            <w:shd w:val="clear" w:color="000000" w:fill="FFFFFF"/>
            <w:noWrap/>
            <w:vAlign w:val="center"/>
            <w:hideMark/>
          </w:tcPr>
          <w:p w14:paraId="455193E5" w14:textId="3A1186A9"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177,50</w:t>
            </w:r>
          </w:p>
        </w:tc>
        <w:tc>
          <w:tcPr>
            <w:tcW w:w="1580" w:type="dxa"/>
            <w:shd w:val="clear" w:color="000000" w:fill="FFFFFF"/>
          </w:tcPr>
          <w:p w14:paraId="3C597874" w14:textId="119969FE" w:rsidR="00493A16"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75</w:t>
            </w:r>
          </w:p>
        </w:tc>
      </w:tr>
      <w:tr w:rsidR="00493A16" w:rsidRPr="00096409" w14:paraId="4CB85CDA" w14:textId="0EFBD18A" w:rsidTr="00684953">
        <w:trPr>
          <w:trHeight w:val="255"/>
        </w:trPr>
        <w:tc>
          <w:tcPr>
            <w:tcW w:w="2594" w:type="dxa"/>
            <w:shd w:val="clear" w:color="000000" w:fill="FFFFFF"/>
            <w:noWrap/>
            <w:vAlign w:val="center"/>
            <w:hideMark/>
          </w:tcPr>
          <w:p w14:paraId="4C7CCD3A" w14:textId="55E461F9"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t>OLK1.2÷OLK1.1</w:t>
            </w:r>
            <w:r>
              <w:rPr>
                <w:rFonts w:ascii="Times New Roman" w:hAnsi="Times New Roman"/>
                <w:iCs/>
                <w:color w:val="000000"/>
                <w:szCs w:val="28"/>
              </w:rPr>
              <w:t>3</w:t>
            </w:r>
          </w:p>
        </w:tc>
        <w:tc>
          <w:tcPr>
            <w:tcW w:w="3330" w:type="dxa"/>
            <w:shd w:val="clear" w:color="000000" w:fill="FFFFFF"/>
            <w:noWrap/>
            <w:vAlign w:val="center"/>
            <w:hideMark/>
          </w:tcPr>
          <w:p w14:paraId="6ADA1511" w14:textId="1013CD9F"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710" w:type="dxa"/>
            <w:shd w:val="clear" w:color="000000" w:fill="FFFFFF"/>
            <w:noWrap/>
            <w:vAlign w:val="center"/>
            <w:hideMark/>
          </w:tcPr>
          <w:p w14:paraId="4B6715B3" w14:textId="2AB0616B" w:rsidR="00493A16" w:rsidRPr="00096409" w:rsidRDefault="00493A16" w:rsidP="001C64A7">
            <w:pPr>
              <w:spacing w:line="312" w:lineRule="auto"/>
              <w:jc w:val="right"/>
              <w:rPr>
                <w:rFonts w:ascii="Times New Roman" w:hAnsi="Times New Roman"/>
                <w:color w:val="000000"/>
                <w:szCs w:val="28"/>
              </w:rPr>
            </w:pPr>
            <w:r w:rsidRPr="00096409">
              <w:rPr>
                <w:rFonts w:ascii="Times New Roman" w:hAnsi="Times New Roman"/>
                <w:color w:val="000000"/>
                <w:szCs w:val="28"/>
              </w:rPr>
              <w:t>1</w:t>
            </w:r>
            <w:r>
              <w:rPr>
                <w:rFonts w:ascii="Times New Roman" w:hAnsi="Times New Roman"/>
                <w:color w:val="000000"/>
                <w:szCs w:val="28"/>
              </w:rPr>
              <w:t>52</w:t>
            </w:r>
            <w:r w:rsidRPr="00096409">
              <w:rPr>
                <w:rFonts w:ascii="Times New Roman" w:hAnsi="Times New Roman"/>
                <w:color w:val="000000"/>
                <w:szCs w:val="28"/>
              </w:rPr>
              <w:t>,00</w:t>
            </w:r>
          </w:p>
        </w:tc>
        <w:tc>
          <w:tcPr>
            <w:tcW w:w="1580" w:type="dxa"/>
            <w:shd w:val="clear" w:color="000000" w:fill="FFFFFF"/>
          </w:tcPr>
          <w:p w14:paraId="6A0C12C0" w14:textId="65FAD44A"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80</w:t>
            </w:r>
          </w:p>
        </w:tc>
      </w:tr>
      <w:tr w:rsidR="00493A16" w:rsidRPr="00096409" w14:paraId="128874BE" w14:textId="050ADB3B" w:rsidTr="00684953">
        <w:trPr>
          <w:trHeight w:val="255"/>
        </w:trPr>
        <w:tc>
          <w:tcPr>
            <w:tcW w:w="2594" w:type="dxa"/>
            <w:shd w:val="clear" w:color="000000" w:fill="FFFFFF"/>
            <w:noWrap/>
            <w:vAlign w:val="center"/>
            <w:hideMark/>
          </w:tcPr>
          <w:p w14:paraId="57CEF574" w14:textId="5C911CB7"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t>OLK1.1</w:t>
            </w:r>
            <w:r>
              <w:rPr>
                <w:rFonts w:ascii="Times New Roman" w:hAnsi="Times New Roman"/>
                <w:iCs/>
                <w:color w:val="000000"/>
                <w:szCs w:val="28"/>
              </w:rPr>
              <w:t>4</w:t>
            </w:r>
          </w:p>
        </w:tc>
        <w:tc>
          <w:tcPr>
            <w:tcW w:w="3330" w:type="dxa"/>
            <w:shd w:val="clear" w:color="000000" w:fill="FFFFFF"/>
            <w:noWrap/>
            <w:vAlign w:val="center"/>
            <w:hideMark/>
          </w:tcPr>
          <w:p w14:paraId="39AB5050" w14:textId="152FEB7D"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710" w:type="dxa"/>
            <w:shd w:val="clear" w:color="000000" w:fill="FFFFFF"/>
            <w:noWrap/>
            <w:vAlign w:val="center"/>
            <w:hideMark/>
          </w:tcPr>
          <w:p w14:paraId="7C34D97C" w14:textId="38D02971"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184,91</w:t>
            </w:r>
          </w:p>
        </w:tc>
        <w:tc>
          <w:tcPr>
            <w:tcW w:w="1580" w:type="dxa"/>
            <w:shd w:val="clear" w:color="000000" w:fill="FFFFFF"/>
          </w:tcPr>
          <w:p w14:paraId="43FBFC5E" w14:textId="414426DE" w:rsidR="00493A16"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7</w:t>
            </w:r>
            <w:r w:rsidR="003D65AB">
              <w:rPr>
                <w:rFonts w:ascii="Times New Roman" w:hAnsi="Times New Roman"/>
                <w:color w:val="000000"/>
                <w:szCs w:val="28"/>
              </w:rPr>
              <w:t>5</w:t>
            </w:r>
          </w:p>
        </w:tc>
      </w:tr>
      <w:tr w:rsidR="00493A16" w:rsidRPr="00096409" w14:paraId="2FB4E4E3" w14:textId="00D0E70C" w:rsidTr="00684953">
        <w:trPr>
          <w:trHeight w:val="255"/>
        </w:trPr>
        <w:tc>
          <w:tcPr>
            <w:tcW w:w="2594" w:type="dxa"/>
            <w:shd w:val="clear" w:color="000000" w:fill="FFFFFF"/>
            <w:noWrap/>
            <w:vAlign w:val="center"/>
            <w:hideMark/>
          </w:tcPr>
          <w:p w14:paraId="17F358E5" w14:textId="5F1F968E"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t>OLK1.1</w:t>
            </w:r>
            <w:r>
              <w:rPr>
                <w:rFonts w:ascii="Times New Roman" w:hAnsi="Times New Roman"/>
                <w:iCs/>
                <w:color w:val="000000"/>
                <w:szCs w:val="28"/>
              </w:rPr>
              <w:t>5</w:t>
            </w:r>
          </w:p>
        </w:tc>
        <w:tc>
          <w:tcPr>
            <w:tcW w:w="3330" w:type="dxa"/>
            <w:shd w:val="clear" w:color="000000" w:fill="FFFFFF"/>
            <w:noWrap/>
            <w:vAlign w:val="center"/>
            <w:hideMark/>
          </w:tcPr>
          <w:p w14:paraId="6DA601AF" w14:textId="0A8BBCB5"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710" w:type="dxa"/>
            <w:shd w:val="clear" w:color="000000" w:fill="FFFFFF"/>
            <w:noWrap/>
            <w:vAlign w:val="center"/>
            <w:hideMark/>
          </w:tcPr>
          <w:p w14:paraId="149B9522" w14:textId="74ED3E3D" w:rsidR="00493A16" w:rsidRPr="00096409" w:rsidRDefault="008055B3" w:rsidP="001C64A7">
            <w:pPr>
              <w:spacing w:line="312" w:lineRule="auto"/>
              <w:jc w:val="right"/>
              <w:rPr>
                <w:rFonts w:ascii="Times New Roman" w:hAnsi="Times New Roman"/>
                <w:color w:val="000000"/>
                <w:szCs w:val="28"/>
              </w:rPr>
            </w:pPr>
            <w:r>
              <w:rPr>
                <w:rFonts w:ascii="Times New Roman" w:hAnsi="Times New Roman"/>
                <w:color w:val="000000"/>
                <w:szCs w:val="28"/>
              </w:rPr>
              <w:t>179,71</w:t>
            </w:r>
          </w:p>
        </w:tc>
        <w:tc>
          <w:tcPr>
            <w:tcW w:w="1580" w:type="dxa"/>
            <w:shd w:val="clear" w:color="000000" w:fill="FFFFFF"/>
          </w:tcPr>
          <w:p w14:paraId="63D2CE21" w14:textId="2C2B87F9"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7</w:t>
            </w:r>
            <w:r w:rsidR="008055B3">
              <w:rPr>
                <w:rFonts w:ascii="Times New Roman" w:hAnsi="Times New Roman"/>
                <w:color w:val="000000"/>
                <w:szCs w:val="28"/>
              </w:rPr>
              <w:t>5</w:t>
            </w:r>
          </w:p>
        </w:tc>
      </w:tr>
      <w:tr w:rsidR="00493A16" w:rsidRPr="00096409" w14:paraId="01E36F30" w14:textId="4E0F2316" w:rsidTr="00684953">
        <w:trPr>
          <w:trHeight w:val="255"/>
        </w:trPr>
        <w:tc>
          <w:tcPr>
            <w:tcW w:w="2594" w:type="dxa"/>
            <w:shd w:val="clear" w:color="000000" w:fill="FFFFFF"/>
            <w:noWrap/>
            <w:vAlign w:val="center"/>
            <w:hideMark/>
          </w:tcPr>
          <w:p w14:paraId="37873130" w14:textId="1CE5C0E6"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t>OLK1.</w:t>
            </w:r>
            <w:r>
              <w:rPr>
                <w:rFonts w:ascii="Times New Roman" w:hAnsi="Times New Roman"/>
                <w:iCs/>
                <w:color w:val="000000"/>
                <w:szCs w:val="28"/>
              </w:rPr>
              <w:t>16</w:t>
            </w:r>
            <w:r w:rsidRPr="00096409">
              <w:rPr>
                <w:rFonts w:ascii="Times New Roman" w:hAnsi="Times New Roman"/>
                <w:iCs/>
                <w:color w:val="000000"/>
                <w:szCs w:val="28"/>
              </w:rPr>
              <w:t>÷OLK</w:t>
            </w:r>
            <w:r>
              <w:rPr>
                <w:rFonts w:ascii="Times New Roman" w:hAnsi="Times New Roman"/>
                <w:iCs/>
                <w:color w:val="000000"/>
                <w:szCs w:val="28"/>
              </w:rPr>
              <w:t>1.27</w:t>
            </w:r>
          </w:p>
        </w:tc>
        <w:tc>
          <w:tcPr>
            <w:tcW w:w="3330" w:type="dxa"/>
            <w:shd w:val="clear" w:color="000000" w:fill="FFFFFF"/>
            <w:noWrap/>
            <w:vAlign w:val="center"/>
            <w:hideMark/>
          </w:tcPr>
          <w:p w14:paraId="5876D893" w14:textId="7BDB3CB5"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710" w:type="dxa"/>
            <w:shd w:val="clear" w:color="000000" w:fill="FFFFFF"/>
            <w:noWrap/>
            <w:vAlign w:val="center"/>
            <w:hideMark/>
          </w:tcPr>
          <w:p w14:paraId="625F6CF2" w14:textId="107B8AFE" w:rsidR="00493A16" w:rsidRPr="00096409" w:rsidRDefault="00493A16" w:rsidP="001C64A7">
            <w:pPr>
              <w:spacing w:line="312" w:lineRule="auto"/>
              <w:jc w:val="right"/>
              <w:rPr>
                <w:rFonts w:ascii="Times New Roman" w:hAnsi="Times New Roman"/>
                <w:color w:val="000000"/>
                <w:szCs w:val="28"/>
              </w:rPr>
            </w:pPr>
            <w:r w:rsidRPr="00096409">
              <w:rPr>
                <w:rFonts w:ascii="Times New Roman" w:hAnsi="Times New Roman"/>
                <w:color w:val="000000"/>
                <w:szCs w:val="28"/>
              </w:rPr>
              <w:t>1</w:t>
            </w:r>
            <w:r w:rsidR="003D65AB">
              <w:rPr>
                <w:rFonts w:ascii="Times New Roman" w:hAnsi="Times New Roman"/>
                <w:color w:val="000000"/>
                <w:szCs w:val="28"/>
              </w:rPr>
              <w:t>48</w:t>
            </w:r>
            <w:r w:rsidRPr="00096409">
              <w:rPr>
                <w:rFonts w:ascii="Times New Roman" w:hAnsi="Times New Roman"/>
                <w:color w:val="000000"/>
                <w:szCs w:val="28"/>
              </w:rPr>
              <w:t>,00</w:t>
            </w:r>
          </w:p>
        </w:tc>
        <w:tc>
          <w:tcPr>
            <w:tcW w:w="1580" w:type="dxa"/>
            <w:shd w:val="clear" w:color="000000" w:fill="FFFFFF"/>
          </w:tcPr>
          <w:p w14:paraId="4B6A3C26" w14:textId="5981FCDD"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80</w:t>
            </w:r>
          </w:p>
        </w:tc>
      </w:tr>
      <w:tr w:rsidR="00493A16" w:rsidRPr="00096409" w14:paraId="3FCFF41F" w14:textId="6B49F1A4" w:rsidTr="00684953">
        <w:trPr>
          <w:trHeight w:val="255"/>
        </w:trPr>
        <w:tc>
          <w:tcPr>
            <w:tcW w:w="2594" w:type="dxa"/>
            <w:shd w:val="clear" w:color="000000" w:fill="FFFFFF"/>
            <w:noWrap/>
            <w:vAlign w:val="center"/>
            <w:hideMark/>
          </w:tcPr>
          <w:p w14:paraId="0D2D2DCD" w14:textId="03F5CBCB"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t>OLK1.</w:t>
            </w:r>
            <w:r>
              <w:rPr>
                <w:rFonts w:ascii="Times New Roman" w:hAnsi="Times New Roman"/>
                <w:iCs/>
                <w:color w:val="000000"/>
                <w:szCs w:val="28"/>
              </w:rPr>
              <w:t>28</w:t>
            </w:r>
          </w:p>
        </w:tc>
        <w:tc>
          <w:tcPr>
            <w:tcW w:w="3330" w:type="dxa"/>
            <w:shd w:val="clear" w:color="000000" w:fill="FFFFFF"/>
            <w:noWrap/>
            <w:vAlign w:val="center"/>
            <w:hideMark/>
          </w:tcPr>
          <w:p w14:paraId="1942CF25" w14:textId="4BDB4707"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710" w:type="dxa"/>
            <w:shd w:val="clear" w:color="000000" w:fill="FFFFFF"/>
            <w:noWrap/>
            <w:vAlign w:val="bottom"/>
            <w:hideMark/>
          </w:tcPr>
          <w:p w14:paraId="3311755B" w14:textId="5A4FB67F" w:rsidR="00493A16" w:rsidRPr="00096409" w:rsidRDefault="00493A16" w:rsidP="001C64A7">
            <w:pPr>
              <w:spacing w:line="312" w:lineRule="auto"/>
              <w:jc w:val="right"/>
              <w:rPr>
                <w:rFonts w:ascii="Times New Roman" w:hAnsi="Times New Roman"/>
                <w:szCs w:val="28"/>
              </w:rPr>
            </w:pPr>
            <w:r>
              <w:rPr>
                <w:rFonts w:ascii="Times New Roman" w:hAnsi="Times New Roman"/>
                <w:szCs w:val="28"/>
              </w:rPr>
              <w:t>1</w:t>
            </w:r>
            <w:r w:rsidR="003D65AB">
              <w:rPr>
                <w:rFonts w:ascii="Times New Roman" w:hAnsi="Times New Roman"/>
                <w:szCs w:val="28"/>
              </w:rPr>
              <w:t>72</w:t>
            </w:r>
            <w:r>
              <w:rPr>
                <w:rFonts w:ascii="Times New Roman" w:hAnsi="Times New Roman"/>
                <w:szCs w:val="28"/>
              </w:rPr>
              <w:t>,50</w:t>
            </w:r>
          </w:p>
        </w:tc>
        <w:tc>
          <w:tcPr>
            <w:tcW w:w="1580" w:type="dxa"/>
            <w:shd w:val="clear" w:color="000000" w:fill="FFFFFF"/>
          </w:tcPr>
          <w:p w14:paraId="1CBD09A6" w14:textId="40A4A303" w:rsidR="00493A16" w:rsidRDefault="00493A16" w:rsidP="001C64A7">
            <w:pPr>
              <w:spacing w:line="312" w:lineRule="auto"/>
              <w:jc w:val="right"/>
              <w:rPr>
                <w:rFonts w:ascii="Times New Roman" w:hAnsi="Times New Roman"/>
                <w:szCs w:val="28"/>
              </w:rPr>
            </w:pPr>
            <w:r w:rsidRPr="00387A96">
              <w:rPr>
                <w:rFonts w:ascii="Times New Roman" w:hAnsi="Times New Roman"/>
                <w:color w:val="000000"/>
                <w:szCs w:val="28"/>
              </w:rPr>
              <w:t>7</w:t>
            </w:r>
            <w:r w:rsidR="003D65AB">
              <w:rPr>
                <w:rFonts w:ascii="Times New Roman" w:hAnsi="Times New Roman"/>
                <w:color w:val="000000"/>
                <w:szCs w:val="28"/>
              </w:rPr>
              <w:t>5</w:t>
            </w:r>
          </w:p>
        </w:tc>
      </w:tr>
      <w:tr w:rsidR="00493A16" w:rsidRPr="00096409" w14:paraId="0FE922E0" w14:textId="2C00A89D" w:rsidTr="00684953">
        <w:trPr>
          <w:trHeight w:val="255"/>
        </w:trPr>
        <w:tc>
          <w:tcPr>
            <w:tcW w:w="2594" w:type="dxa"/>
            <w:shd w:val="clear" w:color="000000" w:fill="FFFFFF"/>
            <w:noWrap/>
            <w:vAlign w:val="center"/>
            <w:hideMark/>
          </w:tcPr>
          <w:p w14:paraId="27D5131B" w14:textId="77777777" w:rsidR="00493A16" w:rsidRPr="00096409" w:rsidRDefault="00493A16" w:rsidP="001C64A7">
            <w:pPr>
              <w:spacing w:line="312" w:lineRule="auto"/>
              <w:jc w:val="center"/>
              <w:rPr>
                <w:rFonts w:ascii="Times New Roman" w:hAnsi="Times New Roman"/>
                <w:b/>
                <w:color w:val="000000"/>
                <w:szCs w:val="28"/>
              </w:rPr>
            </w:pPr>
          </w:p>
        </w:tc>
        <w:tc>
          <w:tcPr>
            <w:tcW w:w="3330" w:type="dxa"/>
            <w:shd w:val="clear" w:color="000000" w:fill="FFFFFF"/>
            <w:noWrap/>
            <w:vAlign w:val="center"/>
            <w:hideMark/>
          </w:tcPr>
          <w:p w14:paraId="344AB9B1" w14:textId="77777777" w:rsidR="00493A16" w:rsidRPr="00096409" w:rsidRDefault="00493A16" w:rsidP="001C64A7">
            <w:pPr>
              <w:spacing w:line="312" w:lineRule="auto"/>
              <w:rPr>
                <w:rFonts w:ascii="Times New Roman" w:hAnsi="Times New Roman"/>
                <w:b/>
                <w:color w:val="000000"/>
                <w:szCs w:val="28"/>
              </w:rPr>
            </w:pPr>
            <w:r w:rsidRPr="00096409">
              <w:rPr>
                <w:rFonts w:ascii="Times New Roman" w:hAnsi="Times New Roman"/>
                <w:b/>
                <w:color w:val="000000"/>
                <w:szCs w:val="28"/>
              </w:rPr>
              <w:t>Tổng cộng</w:t>
            </w:r>
          </w:p>
        </w:tc>
        <w:tc>
          <w:tcPr>
            <w:tcW w:w="1710" w:type="dxa"/>
            <w:shd w:val="clear" w:color="000000" w:fill="FFFFFF"/>
            <w:noWrap/>
            <w:vAlign w:val="center"/>
            <w:hideMark/>
          </w:tcPr>
          <w:p w14:paraId="31C28EB2" w14:textId="4D405253" w:rsidR="00493A16" w:rsidRPr="00096409" w:rsidRDefault="00493A16" w:rsidP="001C64A7">
            <w:pPr>
              <w:spacing w:line="312" w:lineRule="auto"/>
              <w:jc w:val="right"/>
              <w:rPr>
                <w:rFonts w:ascii="Times New Roman" w:hAnsi="Times New Roman"/>
                <w:b/>
                <w:color w:val="000000"/>
                <w:szCs w:val="28"/>
              </w:rPr>
            </w:pPr>
            <w:r>
              <w:rPr>
                <w:rFonts w:ascii="Times New Roman" w:hAnsi="Times New Roman"/>
                <w:b/>
                <w:color w:val="000000"/>
                <w:szCs w:val="28"/>
              </w:rPr>
              <w:t>4</w:t>
            </w:r>
            <w:r w:rsidR="007F0B25">
              <w:rPr>
                <w:rFonts w:ascii="Times New Roman" w:hAnsi="Times New Roman"/>
                <w:b/>
                <w:color w:val="000000"/>
                <w:szCs w:val="28"/>
              </w:rPr>
              <w:t>.314,62</w:t>
            </w:r>
          </w:p>
        </w:tc>
        <w:tc>
          <w:tcPr>
            <w:tcW w:w="1580" w:type="dxa"/>
            <w:shd w:val="clear" w:color="000000" w:fill="FFFFFF"/>
          </w:tcPr>
          <w:p w14:paraId="6247073E" w14:textId="77777777" w:rsidR="00493A16" w:rsidRPr="00096409" w:rsidRDefault="00493A16" w:rsidP="001C64A7">
            <w:pPr>
              <w:spacing w:line="312" w:lineRule="auto"/>
              <w:jc w:val="right"/>
              <w:rPr>
                <w:rFonts w:ascii="Times New Roman" w:hAnsi="Times New Roman"/>
                <w:b/>
                <w:color w:val="000000"/>
                <w:szCs w:val="28"/>
              </w:rPr>
            </w:pPr>
          </w:p>
        </w:tc>
      </w:tr>
    </w:tbl>
    <w:p w14:paraId="3F2E39D5" w14:textId="77777777" w:rsidR="00946C26" w:rsidRPr="00AC49F0" w:rsidRDefault="00946C26" w:rsidP="00AC49F0">
      <w:pPr>
        <w:spacing w:line="264" w:lineRule="auto"/>
        <w:jc w:val="center"/>
        <w:rPr>
          <w:rFonts w:ascii="Times New Roman" w:hAnsi="Times New Roman"/>
          <w:color w:val="000000"/>
          <w:sz w:val="16"/>
          <w:szCs w:val="16"/>
        </w:rPr>
      </w:pPr>
    </w:p>
    <w:p w14:paraId="548753DD" w14:textId="711319D1" w:rsidR="00C10768" w:rsidRPr="00305D70" w:rsidRDefault="00C10768" w:rsidP="00AC49F0">
      <w:pPr>
        <w:spacing w:line="264" w:lineRule="auto"/>
        <w:jc w:val="center"/>
        <w:rPr>
          <w:rFonts w:ascii="Times New Roman" w:hAnsi="Times New Roman"/>
          <w:color w:val="000000"/>
          <w:szCs w:val="28"/>
        </w:rPr>
      </w:pPr>
      <w:r>
        <w:rPr>
          <w:rFonts w:ascii="Times New Roman" w:hAnsi="Times New Roman"/>
          <w:color w:val="000000"/>
          <w:szCs w:val="28"/>
        </w:rPr>
        <w:t>Bảng:</w:t>
      </w:r>
      <w:r w:rsidRPr="00305D70">
        <w:rPr>
          <w:rFonts w:ascii="Times New Roman" w:hAnsi="Times New Roman"/>
          <w:color w:val="000000"/>
          <w:szCs w:val="28"/>
        </w:rPr>
        <w:t xml:space="preserve"> Đất ở mới dạng nhà </w:t>
      </w:r>
      <w:r w:rsidR="00E46068" w:rsidRPr="00305D70">
        <w:rPr>
          <w:rFonts w:ascii="Times New Roman" w:hAnsi="Times New Roman"/>
          <w:color w:val="000000"/>
          <w:szCs w:val="28"/>
        </w:rPr>
        <w:t>li</w:t>
      </w:r>
      <w:r w:rsidR="00E46068">
        <w:rPr>
          <w:rFonts w:ascii="Times New Roman" w:hAnsi="Times New Roman"/>
          <w:color w:val="000000"/>
          <w:szCs w:val="28"/>
        </w:rPr>
        <w:t>ề</w:t>
      </w:r>
      <w:r w:rsidR="00E46068" w:rsidRPr="00305D70">
        <w:rPr>
          <w:rFonts w:ascii="Times New Roman" w:hAnsi="Times New Roman"/>
          <w:color w:val="000000"/>
          <w:szCs w:val="28"/>
        </w:rPr>
        <w:t>n k</w:t>
      </w:r>
      <w:r w:rsidR="00E46068">
        <w:rPr>
          <w:rFonts w:ascii="Times New Roman" w:hAnsi="Times New Roman"/>
          <w:color w:val="000000"/>
          <w:szCs w:val="28"/>
        </w:rPr>
        <w:t>ề</w:t>
      </w:r>
      <w:r w:rsidR="00E46068" w:rsidRPr="00305D70">
        <w:rPr>
          <w:rFonts w:ascii="Times New Roman" w:hAnsi="Times New Roman"/>
          <w:color w:val="000000"/>
          <w:szCs w:val="28"/>
        </w:rPr>
        <w:t xml:space="preserve"> </w:t>
      </w:r>
      <w:r w:rsidRPr="00305D70">
        <w:rPr>
          <w:rFonts w:ascii="Times New Roman" w:hAnsi="Times New Roman"/>
          <w:color w:val="000000"/>
          <w:szCs w:val="28"/>
        </w:rPr>
        <w:t>OLK</w:t>
      </w:r>
      <w:r>
        <w:rPr>
          <w:rFonts w:ascii="Times New Roman" w:hAnsi="Times New Roman"/>
          <w:color w:val="000000"/>
          <w:szCs w:val="28"/>
        </w:rPr>
        <w:t>2</w:t>
      </w:r>
    </w:p>
    <w:tbl>
      <w:tblPr>
        <w:tblW w:w="921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30"/>
        <w:gridCol w:w="1620"/>
        <w:gridCol w:w="1670"/>
      </w:tblGrid>
      <w:tr w:rsidR="00493A16" w:rsidRPr="00096409" w14:paraId="20410E61" w14:textId="19B886AB" w:rsidTr="001C64A7">
        <w:trPr>
          <w:trHeight w:val="971"/>
        </w:trPr>
        <w:tc>
          <w:tcPr>
            <w:tcW w:w="2594" w:type="dxa"/>
            <w:shd w:val="clear" w:color="000000" w:fill="FFFFFF"/>
            <w:noWrap/>
            <w:vAlign w:val="center"/>
            <w:hideMark/>
          </w:tcPr>
          <w:p w14:paraId="66A93381" w14:textId="77777777" w:rsidR="00493A16" w:rsidRPr="00096409" w:rsidRDefault="00493A16" w:rsidP="001C64A7">
            <w:pPr>
              <w:spacing w:line="312" w:lineRule="auto"/>
              <w:jc w:val="center"/>
              <w:rPr>
                <w:rFonts w:ascii="Times New Roman" w:hAnsi="Times New Roman"/>
                <w:b/>
                <w:color w:val="000000"/>
                <w:szCs w:val="28"/>
              </w:rPr>
            </w:pPr>
            <w:r w:rsidRPr="00096409">
              <w:rPr>
                <w:rFonts w:ascii="Times New Roman" w:hAnsi="Times New Roman"/>
                <w:b/>
                <w:color w:val="000000"/>
                <w:szCs w:val="28"/>
              </w:rPr>
              <w:t>Ký hiệu</w:t>
            </w:r>
          </w:p>
        </w:tc>
        <w:tc>
          <w:tcPr>
            <w:tcW w:w="3330" w:type="dxa"/>
            <w:shd w:val="clear" w:color="000000" w:fill="FFFFFF"/>
            <w:noWrap/>
            <w:vAlign w:val="center"/>
            <w:hideMark/>
          </w:tcPr>
          <w:p w14:paraId="0429BD20" w14:textId="77777777" w:rsidR="00493A16" w:rsidRPr="00096409" w:rsidRDefault="00493A16" w:rsidP="001C64A7">
            <w:pPr>
              <w:spacing w:line="312" w:lineRule="auto"/>
              <w:rPr>
                <w:rFonts w:ascii="Times New Roman" w:hAnsi="Times New Roman"/>
                <w:b/>
                <w:color w:val="000000"/>
                <w:szCs w:val="28"/>
              </w:rPr>
            </w:pPr>
            <w:r w:rsidRPr="00096409">
              <w:rPr>
                <w:rFonts w:ascii="Times New Roman" w:hAnsi="Times New Roman"/>
                <w:b/>
                <w:color w:val="000000"/>
                <w:szCs w:val="28"/>
              </w:rPr>
              <w:t>Chức năng sử dụng đất</w:t>
            </w:r>
          </w:p>
        </w:tc>
        <w:tc>
          <w:tcPr>
            <w:tcW w:w="1620" w:type="dxa"/>
            <w:shd w:val="clear" w:color="000000" w:fill="FFFFFF"/>
            <w:noWrap/>
            <w:vAlign w:val="center"/>
            <w:hideMark/>
          </w:tcPr>
          <w:p w14:paraId="50491F42" w14:textId="77777777" w:rsidR="00493A16" w:rsidRPr="00096409" w:rsidRDefault="00493A16" w:rsidP="001C64A7">
            <w:pPr>
              <w:spacing w:line="312" w:lineRule="auto"/>
              <w:jc w:val="center"/>
              <w:rPr>
                <w:rFonts w:ascii="Times New Roman" w:hAnsi="Times New Roman"/>
                <w:b/>
                <w:color w:val="000000"/>
                <w:szCs w:val="28"/>
              </w:rPr>
            </w:pPr>
            <w:r>
              <w:rPr>
                <w:rFonts w:ascii="Times New Roman" w:hAnsi="Times New Roman"/>
                <w:b/>
                <w:color w:val="000000"/>
                <w:szCs w:val="28"/>
              </w:rPr>
              <w:t>Diện tích (m</w:t>
            </w:r>
            <w:r w:rsidRPr="00096409">
              <w:rPr>
                <w:rFonts w:ascii="Times New Roman" w:hAnsi="Times New Roman"/>
                <w:b/>
                <w:color w:val="000000"/>
                <w:szCs w:val="28"/>
                <w:vertAlign w:val="superscript"/>
              </w:rPr>
              <w:t>2</w:t>
            </w:r>
            <w:r>
              <w:rPr>
                <w:rFonts w:ascii="Times New Roman" w:hAnsi="Times New Roman"/>
                <w:b/>
                <w:color w:val="000000"/>
                <w:szCs w:val="28"/>
              </w:rPr>
              <w:t>)</w:t>
            </w:r>
          </w:p>
        </w:tc>
        <w:tc>
          <w:tcPr>
            <w:tcW w:w="1670" w:type="dxa"/>
            <w:shd w:val="clear" w:color="000000" w:fill="FFFFFF"/>
            <w:vAlign w:val="center"/>
          </w:tcPr>
          <w:p w14:paraId="1715424A" w14:textId="711649F0" w:rsidR="00493A16" w:rsidRDefault="00493A16" w:rsidP="001C64A7">
            <w:pPr>
              <w:spacing w:line="312" w:lineRule="auto"/>
              <w:jc w:val="center"/>
              <w:rPr>
                <w:rFonts w:ascii="Times New Roman" w:hAnsi="Times New Roman"/>
                <w:b/>
                <w:color w:val="000000"/>
                <w:szCs w:val="28"/>
              </w:rPr>
            </w:pPr>
            <w:r>
              <w:rPr>
                <w:rFonts w:ascii="Times New Roman" w:hAnsi="Times New Roman"/>
                <w:b/>
                <w:color w:val="000000"/>
                <w:szCs w:val="28"/>
              </w:rPr>
              <w:t>Mật độ XDTĐ (%)</w:t>
            </w:r>
          </w:p>
        </w:tc>
      </w:tr>
      <w:tr w:rsidR="00493A16" w:rsidRPr="00096409" w14:paraId="671815DB" w14:textId="10C66A06" w:rsidTr="00684953">
        <w:trPr>
          <w:trHeight w:val="255"/>
        </w:trPr>
        <w:tc>
          <w:tcPr>
            <w:tcW w:w="2594" w:type="dxa"/>
            <w:shd w:val="clear" w:color="000000" w:fill="FFFFFF"/>
            <w:noWrap/>
            <w:vAlign w:val="center"/>
            <w:hideMark/>
          </w:tcPr>
          <w:p w14:paraId="7AD16C30" w14:textId="77777777"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2</w:t>
            </w:r>
            <w:r w:rsidRPr="00096409">
              <w:rPr>
                <w:rFonts w:ascii="Times New Roman" w:hAnsi="Times New Roman"/>
                <w:iCs/>
                <w:color w:val="000000"/>
                <w:szCs w:val="28"/>
              </w:rPr>
              <w:t>.1</w:t>
            </w:r>
          </w:p>
        </w:tc>
        <w:tc>
          <w:tcPr>
            <w:tcW w:w="3330" w:type="dxa"/>
            <w:shd w:val="clear" w:color="000000" w:fill="FFFFFF"/>
            <w:noWrap/>
            <w:vAlign w:val="center"/>
            <w:hideMark/>
          </w:tcPr>
          <w:p w14:paraId="4F305C2E" w14:textId="0C5DF98D"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hideMark/>
          </w:tcPr>
          <w:p w14:paraId="0D4D3C89" w14:textId="08119421" w:rsidR="00493A16" w:rsidRPr="00096409" w:rsidRDefault="00493A16" w:rsidP="001C64A7">
            <w:pPr>
              <w:spacing w:line="312" w:lineRule="auto"/>
              <w:jc w:val="right"/>
              <w:rPr>
                <w:rFonts w:ascii="Times New Roman" w:hAnsi="Times New Roman"/>
                <w:color w:val="000000"/>
                <w:szCs w:val="28"/>
              </w:rPr>
            </w:pPr>
            <w:r w:rsidRPr="00096409">
              <w:rPr>
                <w:rFonts w:ascii="Times New Roman" w:hAnsi="Times New Roman"/>
                <w:color w:val="000000"/>
                <w:szCs w:val="28"/>
              </w:rPr>
              <w:t>2</w:t>
            </w:r>
            <w:r>
              <w:rPr>
                <w:rFonts w:ascii="Times New Roman" w:hAnsi="Times New Roman"/>
                <w:color w:val="000000"/>
                <w:szCs w:val="28"/>
              </w:rPr>
              <w:t>0</w:t>
            </w:r>
            <w:r w:rsidR="007F0B25">
              <w:rPr>
                <w:rFonts w:ascii="Times New Roman" w:hAnsi="Times New Roman"/>
                <w:color w:val="000000"/>
                <w:szCs w:val="28"/>
              </w:rPr>
              <w:t>2</w:t>
            </w:r>
            <w:r w:rsidRPr="00096409">
              <w:rPr>
                <w:rFonts w:ascii="Times New Roman" w:hAnsi="Times New Roman"/>
                <w:color w:val="000000"/>
                <w:szCs w:val="28"/>
              </w:rPr>
              <w:t>,</w:t>
            </w:r>
            <w:r>
              <w:rPr>
                <w:rFonts w:ascii="Times New Roman" w:hAnsi="Times New Roman"/>
                <w:color w:val="000000"/>
                <w:szCs w:val="28"/>
              </w:rPr>
              <w:t>55</w:t>
            </w:r>
          </w:p>
        </w:tc>
        <w:tc>
          <w:tcPr>
            <w:tcW w:w="1670" w:type="dxa"/>
            <w:shd w:val="clear" w:color="000000" w:fill="FFFFFF"/>
          </w:tcPr>
          <w:p w14:paraId="0D984765" w14:textId="6C4C42A0"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70</w:t>
            </w:r>
          </w:p>
        </w:tc>
      </w:tr>
      <w:tr w:rsidR="00493A16" w:rsidRPr="00096409" w14:paraId="71C09F15" w14:textId="30EEF82E" w:rsidTr="00684953">
        <w:trPr>
          <w:trHeight w:val="255"/>
        </w:trPr>
        <w:tc>
          <w:tcPr>
            <w:tcW w:w="2594" w:type="dxa"/>
            <w:shd w:val="clear" w:color="000000" w:fill="FFFFFF"/>
            <w:noWrap/>
            <w:vAlign w:val="center"/>
          </w:tcPr>
          <w:p w14:paraId="220B5458" w14:textId="4D7F2069"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2</w:t>
            </w:r>
            <w:r w:rsidRPr="00096409">
              <w:rPr>
                <w:rFonts w:ascii="Times New Roman" w:hAnsi="Times New Roman"/>
                <w:iCs/>
                <w:color w:val="000000"/>
                <w:szCs w:val="28"/>
              </w:rPr>
              <w:t>.2÷OLK</w:t>
            </w:r>
            <w:r>
              <w:rPr>
                <w:rFonts w:ascii="Times New Roman" w:hAnsi="Times New Roman"/>
                <w:iCs/>
                <w:color w:val="000000"/>
                <w:szCs w:val="28"/>
              </w:rPr>
              <w:t>2.10</w:t>
            </w:r>
          </w:p>
        </w:tc>
        <w:tc>
          <w:tcPr>
            <w:tcW w:w="3330" w:type="dxa"/>
            <w:shd w:val="clear" w:color="000000" w:fill="FFFFFF"/>
            <w:noWrap/>
            <w:vAlign w:val="center"/>
          </w:tcPr>
          <w:p w14:paraId="27AF6905" w14:textId="5A534084"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0F5CAF60" w14:textId="0949515F" w:rsidR="00493A16" w:rsidRPr="00096409" w:rsidRDefault="00493A16" w:rsidP="001C64A7">
            <w:pPr>
              <w:spacing w:line="312" w:lineRule="auto"/>
              <w:jc w:val="right"/>
              <w:rPr>
                <w:rFonts w:ascii="Times New Roman" w:hAnsi="Times New Roman"/>
                <w:color w:val="000000"/>
                <w:szCs w:val="28"/>
              </w:rPr>
            </w:pPr>
            <w:r w:rsidRPr="00096409">
              <w:rPr>
                <w:rFonts w:ascii="Times New Roman" w:hAnsi="Times New Roman"/>
                <w:color w:val="000000"/>
                <w:szCs w:val="28"/>
              </w:rPr>
              <w:t>1</w:t>
            </w:r>
            <w:r>
              <w:rPr>
                <w:rFonts w:ascii="Times New Roman" w:hAnsi="Times New Roman"/>
                <w:color w:val="000000"/>
                <w:szCs w:val="28"/>
              </w:rPr>
              <w:t>36</w:t>
            </w:r>
            <w:r w:rsidRPr="00096409">
              <w:rPr>
                <w:rFonts w:ascii="Times New Roman" w:hAnsi="Times New Roman"/>
                <w:color w:val="000000"/>
                <w:szCs w:val="28"/>
              </w:rPr>
              <w:t>,00</w:t>
            </w:r>
          </w:p>
        </w:tc>
        <w:tc>
          <w:tcPr>
            <w:tcW w:w="1670" w:type="dxa"/>
            <w:shd w:val="clear" w:color="000000" w:fill="FFFFFF"/>
          </w:tcPr>
          <w:p w14:paraId="27FD1FA6" w14:textId="4C99D5AE"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80</w:t>
            </w:r>
          </w:p>
        </w:tc>
      </w:tr>
      <w:tr w:rsidR="00493A16" w:rsidRPr="00096409" w14:paraId="2D34EF84" w14:textId="3E71A575" w:rsidTr="00684953">
        <w:trPr>
          <w:trHeight w:val="255"/>
        </w:trPr>
        <w:tc>
          <w:tcPr>
            <w:tcW w:w="2594" w:type="dxa"/>
            <w:shd w:val="clear" w:color="000000" w:fill="FFFFFF"/>
            <w:noWrap/>
            <w:vAlign w:val="center"/>
          </w:tcPr>
          <w:p w14:paraId="05A3E517" w14:textId="490E3498"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lastRenderedPageBreak/>
              <w:t>OLK</w:t>
            </w:r>
            <w:r>
              <w:rPr>
                <w:rFonts w:ascii="Times New Roman" w:hAnsi="Times New Roman"/>
                <w:iCs/>
                <w:color w:val="000000"/>
                <w:szCs w:val="28"/>
              </w:rPr>
              <w:t>2</w:t>
            </w:r>
            <w:r w:rsidRPr="00096409">
              <w:rPr>
                <w:rFonts w:ascii="Times New Roman" w:hAnsi="Times New Roman"/>
                <w:iCs/>
                <w:color w:val="000000"/>
                <w:szCs w:val="28"/>
              </w:rPr>
              <w:t>.1</w:t>
            </w:r>
            <w:r>
              <w:rPr>
                <w:rFonts w:ascii="Times New Roman" w:hAnsi="Times New Roman"/>
                <w:iCs/>
                <w:color w:val="000000"/>
                <w:szCs w:val="28"/>
              </w:rPr>
              <w:t>1</w:t>
            </w:r>
          </w:p>
        </w:tc>
        <w:tc>
          <w:tcPr>
            <w:tcW w:w="3330" w:type="dxa"/>
            <w:shd w:val="clear" w:color="000000" w:fill="FFFFFF"/>
            <w:noWrap/>
            <w:vAlign w:val="center"/>
          </w:tcPr>
          <w:p w14:paraId="7B984B97" w14:textId="719CC27D"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1C98CE74" w14:textId="4197AA54"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191</w:t>
            </w:r>
            <w:r w:rsidRPr="00096409">
              <w:rPr>
                <w:rFonts w:ascii="Times New Roman" w:hAnsi="Times New Roman"/>
                <w:color w:val="000000"/>
                <w:szCs w:val="28"/>
              </w:rPr>
              <w:t>,</w:t>
            </w:r>
            <w:r>
              <w:rPr>
                <w:rFonts w:ascii="Times New Roman" w:hAnsi="Times New Roman"/>
                <w:color w:val="000000"/>
                <w:szCs w:val="28"/>
              </w:rPr>
              <w:t>50</w:t>
            </w:r>
          </w:p>
        </w:tc>
        <w:tc>
          <w:tcPr>
            <w:tcW w:w="1670" w:type="dxa"/>
            <w:shd w:val="clear" w:color="000000" w:fill="FFFFFF"/>
          </w:tcPr>
          <w:p w14:paraId="74DB8A73" w14:textId="66AA260A"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70</w:t>
            </w:r>
          </w:p>
        </w:tc>
      </w:tr>
      <w:tr w:rsidR="00493A16" w:rsidRPr="00096409" w14:paraId="76D177DE" w14:textId="77777777" w:rsidTr="00684953">
        <w:trPr>
          <w:trHeight w:val="255"/>
        </w:trPr>
        <w:tc>
          <w:tcPr>
            <w:tcW w:w="2594" w:type="dxa"/>
            <w:shd w:val="clear" w:color="000000" w:fill="FFFFFF"/>
            <w:noWrap/>
            <w:vAlign w:val="center"/>
          </w:tcPr>
          <w:p w14:paraId="4AC72168" w14:textId="2AB6490F"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2</w:t>
            </w:r>
            <w:r w:rsidRPr="00096409">
              <w:rPr>
                <w:rFonts w:ascii="Times New Roman" w:hAnsi="Times New Roman"/>
                <w:iCs/>
                <w:color w:val="000000"/>
                <w:szCs w:val="28"/>
              </w:rPr>
              <w:t>.1</w:t>
            </w:r>
            <w:r>
              <w:rPr>
                <w:rFonts w:ascii="Times New Roman" w:hAnsi="Times New Roman"/>
                <w:iCs/>
                <w:color w:val="000000"/>
                <w:szCs w:val="28"/>
              </w:rPr>
              <w:t>2</w:t>
            </w:r>
          </w:p>
        </w:tc>
        <w:tc>
          <w:tcPr>
            <w:tcW w:w="3330" w:type="dxa"/>
            <w:shd w:val="clear" w:color="000000" w:fill="FFFFFF"/>
            <w:noWrap/>
            <w:vAlign w:val="center"/>
          </w:tcPr>
          <w:p w14:paraId="545972FD" w14:textId="77777777"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069D3672" w14:textId="2CE143FD"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203</w:t>
            </w:r>
            <w:r w:rsidRPr="00096409">
              <w:rPr>
                <w:rFonts w:ascii="Times New Roman" w:hAnsi="Times New Roman"/>
                <w:color w:val="000000"/>
                <w:szCs w:val="28"/>
              </w:rPr>
              <w:t>,</w:t>
            </w:r>
            <w:r>
              <w:rPr>
                <w:rFonts w:ascii="Times New Roman" w:hAnsi="Times New Roman"/>
                <w:color w:val="000000"/>
                <w:szCs w:val="28"/>
              </w:rPr>
              <w:t>50</w:t>
            </w:r>
          </w:p>
        </w:tc>
        <w:tc>
          <w:tcPr>
            <w:tcW w:w="1670" w:type="dxa"/>
            <w:shd w:val="clear" w:color="000000" w:fill="FFFFFF"/>
          </w:tcPr>
          <w:p w14:paraId="583E616B" w14:textId="28D16959"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70</w:t>
            </w:r>
          </w:p>
        </w:tc>
      </w:tr>
      <w:tr w:rsidR="00493A16" w:rsidRPr="00096409" w14:paraId="3EC0FBE1" w14:textId="011FC41E" w:rsidTr="00684953">
        <w:trPr>
          <w:trHeight w:val="255"/>
        </w:trPr>
        <w:tc>
          <w:tcPr>
            <w:tcW w:w="2594" w:type="dxa"/>
            <w:shd w:val="clear" w:color="000000" w:fill="FFFFFF"/>
            <w:noWrap/>
            <w:vAlign w:val="center"/>
          </w:tcPr>
          <w:p w14:paraId="62D55758" w14:textId="1F0C030A"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2</w:t>
            </w:r>
            <w:r w:rsidRPr="00096409">
              <w:rPr>
                <w:rFonts w:ascii="Times New Roman" w:hAnsi="Times New Roman"/>
                <w:iCs/>
                <w:color w:val="000000"/>
                <w:szCs w:val="28"/>
              </w:rPr>
              <w:t>.</w:t>
            </w:r>
            <w:r>
              <w:rPr>
                <w:rFonts w:ascii="Times New Roman" w:hAnsi="Times New Roman"/>
                <w:iCs/>
                <w:color w:val="000000"/>
                <w:szCs w:val="28"/>
              </w:rPr>
              <w:t>13</w:t>
            </w:r>
            <w:r w:rsidRPr="00096409">
              <w:rPr>
                <w:rFonts w:ascii="Times New Roman" w:hAnsi="Times New Roman"/>
                <w:iCs/>
                <w:color w:val="000000"/>
                <w:szCs w:val="28"/>
              </w:rPr>
              <w:t>÷OLK</w:t>
            </w:r>
            <w:r>
              <w:rPr>
                <w:rFonts w:ascii="Times New Roman" w:hAnsi="Times New Roman"/>
                <w:iCs/>
                <w:color w:val="000000"/>
                <w:szCs w:val="28"/>
              </w:rPr>
              <w:t>2.21</w:t>
            </w:r>
          </w:p>
        </w:tc>
        <w:tc>
          <w:tcPr>
            <w:tcW w:w="3330" w:type="dxa"/>
            <w:shd w:val="clear" w:color="000000" w:fill="FFFFFF"/>
            <w:noWrap/>
            <w:vAlign w:val="center"/>
          </w:tcPr>
          <w:p w14:paraId="2D84B43F" w14:textId="5965323A"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5703903B" w14:textId="22E660CE"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144</w:t>
            </w:r>
            <w:r w:rsidRPr="00096409">
              <w:rPr>
                <w:rFonts w:ascii="Times New Roman" w:hAnsi="Times New Roman"/>
                <w:color w:val="000000"/>
                <w:szCs w:val="28"/>
              </w:rPr>
              <w:t>,00</w:t>
            </w:r>
          </w:p>
        </w:tc>
        <w:tc>
          <w:tcPr>
            <w:tcW w:w="1670" w:type="dxa"/>
            <w:shd w:val="clear" w:color="000000" w:fill="FFFFFF"/>
          </w:tcPr>
          <w:p w14:paraId="3E310C59" w14:textId="0E6E2C53"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80</w:t>
            </w:r>
          </w:p>
        </w:tc>
      </w:tr>
      <w:tr w:rsidR="00493A16" w:rsidRPr="00096409" w14:paraId="1E24E41E" w14:textId="7938BEF4" w:rsidTr="00684953">
        <w:trPr>
          <w:trHeight w:val="255"/>
        </w:trPr>
        <w:tc>
          <w:tcPr>
            <w:tcW w:w="2594" w:type="dxa"/>
            <w:shd w:val="clear" w:color="000000" w:fill="FFFFFF"/>
            <w:noWrap/>
            <w:vAlign w:val="center"/>
          </w:tcPr>
          <w:p w14:paraId="2C41DDEF" w14:textId="77777777" w:rsidR="00493A16" w:rsidRPr="00096409" w:rsidRDefault="00493A16" w:rsidP="001C64A7">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2</w:t>
            </w:r>
            <w:r w:rsidRPr="00096409">
              <w:rPr>
                <w:rFonts w:ascii="Times New Roman" w:hAnsi="Times New Roman"/>
                <w:iCs/>
                <w:color w:val="000000"/>
                <w:szCs w:val="28"/>
              </w:rPr>
              <w:t>.</w:t>
            </w:r>
            <w:r>
              <w:rPr>
                <w:rFonts w:ascii="Times New Roman" w:hAnsi="Times New Roman"/>
                <w:iCs/>
                <w:color w:val="000000"/>
                <w:szCs w:val="28"/>
              </w:rPr>
              <w:t>22</w:t>
            </w:r>
          </w:p>
        </w:tc>
        <w:tc>
          <w:tcPr>
            <w:tcW w:w="3330" w:type="dxa"/>
            <w:shd w:val="clear" w:color="000000" w:fill="FFFFFF"/>
            <w:noWrap/>
            <w:vAlign w:val="center"/>
          </w:tcPr>
          <w:p w14:paraId="75EBD23E" w14:textId="3DFC610F" w:rsidR="00493A16" w:rsidRPr="00096409" w:rsidRDefault="00493A16" w:rsidP="001C64A7">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72ED8C1B" w14:textId="37FD97CD" w:rsidR="00493A16" w:rsidRPr="00096409" w:rsidRDefault="00493A16" w:rsidP="001C64A7">
            <w:pPr>
              <w:spacing w:line="312" w:lineRule="auto"/>
              <w:jc w:val="right"/>
              <w:rPr>
                <w:rFonts w:ascii="Times New Roman" w:hAnsi="Times New Roman"/>
                <w:color w:val="000000"/>
                <w:szCs w:val="28"/>
              </w:rPr>
            </w:pPr>
            <w:r w:rsidRPr="00096409">
              <w:rPr>
                <w:rFonts w:ascii="Times New Roman" w:hAnsi="Times New Roman"/>
                <w:color w:val="000000"/>
                <w:szCs w:val="28"/>
              </w:rPr>
              <w:t>215,</w:t>
            </w:r>
            <w:r>
              <w:rPr>
                <w:rFonts w:ascii="Times New Roman" w:hAnsi="Times New Roman"/>
                <w:color w:val="000000"/>
                <w:szCs w:val="28"/>
              </w:rPr>
              <w:t>20</w:t>
            </w:r>
          </w:p>
        </w:tc>
        <w:tc>
          <w:tcPr>
            <w:tcW w:w="1670" w:type="dxa"/>
            <w:shd w:val="clear" w:color="000000" w:fill="FFFFFF"/>
          </w:tcPr>
          <w:p w14:paraId="68AEC65A" w14:textId="1A06A440" w:rsidR="00493A16" w:rsidRPr="00096409" w:rsidRDefault="00493A16" w:rsidP="001C64A7">
            <w:pPr>
              <w:spacing w:line="312" w:lineRule="auto"/>
              <w:jc w:val="right"/>
              <w:rPr>
                <w:rFonts w:ascii="Times New Roman" w:hAnsi="Times New Roman"/>
                <w:color w:val="000000"/>
                <w:szCs w:val="28"/>
              </w:rPr>
            </w:pPr>
            <w:r>
              <w:rPr>
                <w:rFonts w:ascii="Times New Roman" w:hAnsi="Times New Roman"/>
                <w:color w:val="000000"/>
                <w:szCs w:val="28"/>
              </w:rPr>
              <w:t>70</w:t>
            </w:r>
          </w:p>
        </w:tc>
      </w:tr>
      <w:tr w:rsidR="00493A16" w:rsidRPr="00122408" w14:paraId="0A4F7F2B" w14:textId="2A87380C" w:rsidTr="00684953">
        <w:trPr>
          <w:trHeight w:val="255"/>
        </w:trPr>
        <w:tc>
          <w:tcPr>
            <w:tcW w:w="2594" w:type="dxa"/>
            <w:shd w:val="clear" w:color="000000" w:fill="FFFFFF"/>
            <w:noWrap/>
            <w:vAlign w:val="center"/>
          </w:tcPr>
          <w:p w14:paraId="08501391" w14:textId="77777777" w:rsidR="00493A16" w:rsidRPr="00122408" w:rsidRDefault="00493A16" w:rsidP="001C64A7">
            <w:pPr>
              <w:spacing w:line="312" w:lineRule="auto"/>
              <w:jc w:val="center"/>
              <w:rPr>
                <w:rFonts w:ascii="Times New Roman" w:hAnsi="Times New Roman"/>
                <w:b/>
                <w:iCs/>
                <w:color w:val="000000"/>
                <w:szCs w:val="28"/>
              </w:rPr>
            </w:pPr>
          </w:p>
        </w:tc>
        <w:tc>
          <w:tcPr>
            <w:tcW w:w="3330" w:type="dxa"/>
            <w:shd w:val="clear" w:color="000000" w:fill="FFFFFF"/>
            <w:noWrap/>
            <w:vAlign w:val="center"/>
          </w:tcPr>
          <w:p w14:paraId="030B4BCA" w14:textId="77777777" w:rsidR="00493A16" w:rsidRPr="00122408" w:rsidRDefault="00493A16" w:rsidP="001C64A7">
            <w:pPr>
              <w:spacing w:line="312" w:lineRule="auto"/>
              <w:rPr>
                <w:rFonts w:ascii="Times New Roman" w:hAnsi="Times New Roman"/>
                <w:b/>
                <w:color w:val="000000"/>
                <w:szCs w:val="28"/>
              </w:rPr>
            </w:pPr>
            <w:r w:rsidRPr="00122408">
              <w:rPr>
                <w:rFonts w:ascii="Times New Roman" w:hAnsi="Times New Roman"/>
                <w:b/>
                <w:color w:val="000000"/>
                <w:szCs w:val="28"/>
              </w:rPr>
              <w:t>Tổng cộng</w:t>
            </w:r>
          </w:p>
        </w:tc>
        <w:tc>
          <w:tcPr>
            <w:tcW w:w="1620" w:type="dxa"/>
            <w:shd w:val="clear" w:color="000000" w:fill="FFFFFF"/>
            <w:noWrap/>
            <w:vAlign w:val="center"/>
          </w:tcPr>
          <w:p w14:paraId="63673B01" w14:textId="10AC156F" w:rsidR="00493A16" w:rsidRPr="00122408" w:rsidRDefault="00493A16" w:rsidP="001C64A7">
            <w:pPr>
              <w:spacing w:line="312" w:lineRule="auto"/>
              <w:jc w:val="right"/>
              <w:rPr>
                <w:rFonts w:ascii="Times New Roman" w:hAnsi="Times New Roman"/>
                <w:b/>
                <w:color w:val="000000"/>
                <w:szCs w:val="28"/>
              </w:rPr>
            </w:pPr>
            <w:r w:rsidRPr="00122408">
              <w:rPr>
                <w:rFonts w:ascii="Times New Roman" w:hAnsi="Times New Roman"/>
                <w:b/>
                <w:color w:val="000000"/>
                <w:szCs w:val="28"/>
              </w:rPr>
              <w:t>3.</w:t>
            </w:r>
            <w:r w:rsidR="00A735D0">
              <w:rPr>
                <w:rFonts w:ascii="Times New Roman" w:hAnsi="Times New Roman"/>
                <w:b/>
                <w:color w:val="000000"/>
                <w:szCs w:val="28"/>
              </w:rPr>
              <w:t>332</w:t>
            </w:r>
            <w:r w:rsidRPr="00122408">
              <w:rPr>
                <w:rFonts w:ascii="Times New Roman" w:hAnsi="Times New Roman"/>
                <w:b/>
                <w:color w:val="000000"/>
                <w:szCs w:val="28"/>
              </w:rPr>
              <w:t>,</w:t>
            </w:r>
            <w:r w:rsidR="00A735D0">
              <w:rPr>
                <w:rFonts w:ascii="Times New Roman" w:hAnsi="Times New Roman"/>
                <w:b/>
                <w:color w:val="000000"/>
                <w:szCs w:val="28"/>
              </w:rPr>
              <w:t>7</w:t>
            </w:r>
            <w:r>
              <w:rPr>
                <w:rFonts w:ascii="Times New Roman" w:hAnsi="Times New Roman"/>
                <w:b/>
                <w:color w:val="000000"/>
                <w:szCs w:val="28"/>
              </w:rPr>
              <w:t>5</w:t>
            </w:r>
          </w:p>
        </w:tc>
        <w:tc>
          <w:tcPr>
            <w:tcW w:w="1670" w:type="dxa"/>
            <w:shd w:val="clear" w:color="000000" w:fill="FFFFFF"/>
          </w:tcPr>
          <w:p w14:paraId="54619974" w14:textId="77777777" w:rsidR="00493A16" w:rsidRPr="00122408" w:rsidRDefault="00493A16" w:rsidP="001C64A7">
            <w:pPr>
              <w:spacing w:line="312" w:lineRule="auto"/>
              <w:jc w:val="right"/>
              <w:rPr>
                <w:rFonts w:ascii="Times New Roman" w:hAnsi="Times New Roman"/>
                <w:b/>
                <w:color w:val="000000"/>
                <w:szCs w:val="28"/>
              </w:rPr>
            </w:pPr>
          </w:p>
        </w:tc>
      </w:tr>
    </w:tbl>
    <w:p w14:paraId="26CE4B05" w14:textId="77777777" w:rsidR="00096409" w:rsidRPr="00C10768" w:rsidRDefault="00096409" w:rsidP="00A75CBE">
      <w:pPr>
        <w:pStyle w:val="BodyText"/>
        <w:spacing w:after="0" w:line="283" w:lineRule="auto"/>
        <w:ind w:right="-144" w:firstLine="547"/>
        <w:outlineLvl w:val="1"/>
        <w:rPr>
          <w:b/>
          <w:sz w:val="16"/>
          <w:szCs w:val="16"/>
          <w:lang w:val="it-IT"/>
        </w:rPr>
      </w:pPr>
    </w:p>
    <w:p w14:paraId="6EC4FFE8" w14:textId="21F36BB7" w:rsidR="00356622" w:rsidRPr="00305D70" w:rsidRDefault="00356622" w:rsidP="00A75CBE">
      <w:pPr>
        <w:spacing w:line="283" w:lineRule="auto"/>
        <w:jc w:val="center"/>
        <w:rPr>
          <w:rFonts w:ascii="Times New Roman" w:hAnsi="Times New Roman"/>
          <w:color w:val="000000"/>
          <w:szCs w:val="28"/>
        </w:rPr>
      </w:pPr>
      <w:r>
        <w:rPr>
          <w:rFonts w:ascii="Times New Roman" w:hAnsi="Times New Roman"/>
          <w:color w:val="000000"/>
          <w:szCs w:val="28"/>
        </w:rPr>
        <w:t>Bảng:</w:t>
      </w:r>
      <w:r w:rsidRPr="00305D70">
        <w:rPr>
          <w:rFonts w:ascii="Times New Roman" w:hAnsi="Times New Roman"/>
          <w:color w:val="000000"/>
          <w:szCs w:val="28"/>
        </w:rPr>
        <w:t xml:space="preserve"> Đất ở mới dạng nhà 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r w:rsidRPr="00305D70">
        <w:rPr>
          <w:rFonts w:ascii="Times New Roman" w:hAnsi="Times New Roman"/>
          <w:color w:val="000000"/>
          <w:szCs w:val="28"/>
        </w:rPr>
        <w:t xml:space="preserve"> OLK</w:t>
      </w:r>
      <w:r>
        <w:rPr>
          <w:rFonts w:ascii="Times New Roman" w:hAnsi="Times New Roman"/>
          <w:color w:val="000000"/>
          <w:szCs w:val="28"/>
        </w:rPr>
        <w:t>3</w:t>
      </w:r>
    </w:p>
    <w:tbl>
      <w:tblPr>
        <w:tblW w:w="916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30"/>
        <w:gridCol w:w="1620"/>
        <w:gridCol w:w="1620"/>
      </w:tblGrid>
      <w:tr w:rsidR="00574204" w:rsidRPr="00096409" w14:paraId="7007D5B9" w14:textId="77777777" w:rsidTr="00D50B6A">
        <w:trPr>
          <w:trHeight w:val="1079"/>
        </w:trPr>
        <w:tc>
          <w:tcPr>
            <w:tcW w:w="2594" w:type="dxa"/>
            <w:shd w:val="clear" w:color="000000" w:fill="FFFFFF"/>
            <w:noWrap/>
            <w:vAlign w:val="center"/>
            <w:hideMark/>
          </w:tcPr>
          <w:p w14:paraId="169A6623" w14:textId="77777777" w:rsidR="00574204" w:rsidRPr="00096409" w:rsidRDefault="00574204" w:rsidP="001763A6">
            <w:pPr>
              <w:spacing w:line="312" w:lineRule="auto"/>
              <w:jc w:val="center"/>
              <w:rPr>
                <w:rFonts w:ascii="Times New Roman" w:hAnsi="Times New Roman"/>
                <w:b/>
                <w:color w:val="000000"/>
                <w:szCs w:val="28"/>
              </w:rPr>
            </w:pPr>
            <w:r w:rsidRPr="00096409">
              <w:rPr>
                <w:rFonts w:ascii="Times New Roman" w:hAnsi="Times New Roman"/>
                <w:b/>
                <w:color w:val="000000"/>
                <w:szCs w:val="28"/>
              </w:rPr>
              <w:t>Ký hiệu</w:t>
            </w:r>
          </w:p>
        </w:tc>
        <w:tc>
          <w:tcPr>
            <w:tcW w:w="3330" w:type="dxa"/>
            <w:shd w:val="clear" w:color="000000" w:fill="FFFFFF"/>
            <w:noWrap/>
            <w:vAlign w:val="center"/>
            <w:hideMark/>
          </w:tcPr>
          <w:p w14:paraId="3C4D141F" w14:textId="77777777" w:rsidR="00574204" w:rsidRPr="00096409" w:rsidRDefault="00574204" w:rsidP="001763A6">
            <w:pPr>
              <w:spacing w:line="312" w:lineRule="auto"/>
              <w:rPr>
                <w:rFonts w:ascii="Times New Roman" w:hAnsi="Times New Roman"/>
                <w:b/>
                <w:color w:val="000000"/>
                <w:szCs w:val="28"/>
              </w:rPr>
            </w:pPr>
            <w:r w:rsidRPr="00096409">
              <w:rPr>
                <w:rFonts w:ascii="Times New Roman" w:hAnsi="Times New Roman"/>
                <w:b/>
                <w:color w:val="000000"/>
                <w:szCs w:val="28"/>
              </w:rPr>
              <w:t>Chức năng sử dụng đất</w:t>
            </w:r>
          </w:p>
        </w:tc>
        <w:tc>
          <w:tcPr>
            <w:tcW w:w="1620" w:type="dxa"/>
            <w:shd w:val="clear" w:color="000000" w:fill="FFFFFF"/>
            <w:noWrap/>
            <w:vAlign w:val="center"/>
            <w:hideMark/>
          </w:tcPr>
          <w:p w14:paraId="7409C712" w14:textId="77777777" w:rsidR="00574204" w:rsidRPr="00096409" w:rsidRDefault="00574204" w:rsidP="001763A6">
            <w:pPr>
              <w:spacing w:line="312" w:lineRule="auto"/>
              <w:jc w:val="center"/>
              <w:rPr>
                <w:rFonts w:ascii="Times New Roman" w:hAnsi="Times New Roman"/>
                <w:b/>
                <w:color w:val="000000"/>
                <w:szCs w:val="28"/>
              </w:rPr>
            </w:pPr>
            <w:r>
              <w:rPr>
                <w:rFonts w:ascii="Times New Roman" w:hAnsi="Times New Roman"/>
                <w:b/>
                <w:color w:val="000000"/>
                <w:szCs w:val="28"/>
              </w:rPr>
              <w:t>Diện tích (m</w:t>
            </w:r>
            <w:r w:rsidRPr="00096409">
              <w:rPr>
                <w:rFonts w:ascii="Times New Roman" w:hAnsi="Times New Roman"/>
                <w:b/>
                <w:color w:val="000000"/>
                <w:szCs w:val="28"/>
                <w:vertAlign w:val="superscript"/>
              </w:rPr>
              <w:t>2</w:t>
            </w:r>
            <w:r>
              <w:rPr>
                <w:rFonts w:ascii="Times New Roman" w:hAnsi="Times New Roman"/>
                <w:b/>
                <w:color w:val="000000"/>
                <w:szCs w:val="28"/>
              </w:rPr>
              <w:t>)</w:t>
            </w:r>
          </w:p>
        </w:tc>
        <w:tc>
          <w:tcPr>
            <w:tcW w:w="1620" w:type="dxa"/>
            <w:shd w:val="clear" w:color="000000" w:fill="FFFFFF"/>
            <w:vAlign w:val="center"/>
          </w:tcPr>
          <w:p w14:paraId="3626E744" w14:textId="43CF5838" w:rsidR="00574204" w:rsidRDefault="00574204" w:rsidP="001763A6">
            <w:pPr>
              <w:spacing w:line="312" w:lineRule="auto"/>
              <w:jc w:val="center"/>
              <w:rPr>
                <w:rFonts w:ascii="Times New Roman" w:hAnsi="Times New Roman"/>
                <w:b/>
                <w:color w:val="000000"/>
                <w:szCs w:val="28"/>
              </w:rPr>
            </w:pPr>
            <w:r>
              <w:rPr>
                <w:rFonts w:ascii="Times New Roman" w:hAnsi="Times New Roman"/>
                <w:b/>
                <w:color w:val="000000"/>
                <w:szCs w:val="28"/>
              </w:rPr>
              <w:t>Mật độ XDTĐ (%)</w:t>
            </w:r>
          </w:p>
        </w:tc>
      </w:tr>
      <w:tr w:rsidR="00574204" w:rsidRPr="00096409" w14:paraId="63D63210" w14:textId="77777777" w:rsidTr="00684953">
        <w:trPr>
          <w:trHeight w:val="255"/>
        </w:trPr>
        <w:tc>
          <w:tcPr>
            <w:tcW w:w="2594" w:type="dxa"/>
            <w:shd w:val="clear" w:color="000000" w:fill="FFFFFF"/>
            <w:noWrap/>
            <w:vAlign w:val="center"/>
            <w:hideMark/>
          </w:tcPr>
          <w:p w14:paraId="779F0D5E" w14:textId="5E59EF2F" w:rsidR="00574204" w:rsidRPr="00096409" w:rsidRDefault="00574204"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3</w:t>
            </w:r>
            <w:r w:rsidRPr="00096409">
              <w:rPr>
                <w:rFonts w:ascii="Times New Roman" w:hAnsi="Times New Roman"/>
                <w:iCs/>
                <w:color w:val="000000"/>
                <w:szCs w:val="28"/>
              </w:rPr>
              <w:t>.1</w:t>
            </w:r>
          </w:p>
        </w:tc>
        <w:tc>
          <w:tcPr>
            <w:tcW w:w="3330" w:type="dxa"/>
            <w:shd w:val="clear" w:color="000000" w:fill="FFFFFF"/>
            <w:noWrap/>
            <w:vAlign w:val="center"/>
            <w:hideMark/>
          </w:tcPr>
          <w:p w14:paraId="2BD0D665" w14:textId="77777777" w:rsidR="00574204" w:rsidRPr="00096409" w:rsidRDefault="00574204"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hideMark/>
          </w:tcPr>
          <w:p w14:paraId="05BDB54A" w14:textId="2C929A17" w:rsidR="00574204" w:rsidRPr="00096409" w:rsidRDefault="007F0B25" w:rsidP="001763A6">
            <w:pPr>
              <w:spacing w:line="312" w:lineRule="auto"/>
              <w:jc w:val="right"/>
              <w:rPr>
                <w:rFonts w:ascii="Times New Roman" w:hAnsi="Times New Roman"/>
                <w:color w:val="000000"/>
                <w:szCs w:val="28"/>
              </w:rPr>
            </w:pPr>
            <w:r>
              <w:rPr>
                <w:rFonts w:ascii="Times New Roman" w:hAnsi="Times New Roman"/>
                <w:color w:val="000000"/>
                <w:szCs w:val="28"/>
              </w:rPr>
              <w:t>2</w:t>
            </w:r>
            <w:r w:rsidR="00A735D0">
              <w:rPr>
                <w:rFonts w:ascii="Times New Roman" w:hAnsi="Times New Roman"/>
                <w:color w:val="000000"/>
                <w:szCs w:val="28"/>
              </w:rPr>
              <w:t>41</w:t>
            </w:r>
            <w:r>
              <w:rPr>
                <w:rFonts w:ascii="Times New Roman" w:hAnsi="Times New Roman"/>
                <w:color w:val="000000"/>
                <w:szCs w:val="28"/>
              </w:rPr>
              <w:t>,</w:t>
            </w:r>
            <w:r w:rsidR="00A735D0">
              <w:rPr>
                <w:rFonts w:ascii="Times New Roman" w:hAnsi="Times New Roman"/>
                <w:color w:val="000000"/>
                <w:szCs w:val="28"/>
              </w:rPr>
              <w:t>15</w:t>
            </w:r>
          </w:p>
        </w:tc>
        <w:tc>
          <w:tcPr>
            <w:tcW w:w="1620" w:type="dxa"/>
            <w:shd w:val="clear" w:color="000000" w:fill="FFFFFF"/>
          </w:tcPr>
          <w:p w14:paraId="59E08E21" w14:textId="6AE67CC9" w:rsidR="00574204" w:rsidRPr="00096409" w:rsidRDefault="00574204" w:rsidP="001763A6">
            <w:pPr>
              <w:spacing w:line="312" w:lineRule="auto"/>
              <w:jc w:val="right"/>
              <w:rPr>
                <w:rFonts w:ascii="Times New Roman" w:hAnsi="Times New Roman"/>
                <w:color w:val="000000"/>
                <w:szCs w:val="28"/>
              </w:rPr>
            </w:pPr>
            <w:r>
              <w:rPr>
                <w:rFonts w:ascii="Times New Roman" w:hAnsi="Times New Roman"/>
                <w:color w:val="000000"/>
                <w:szCs w:val="28"/>
              </w:rPr>
              <w:t>65</w:t>
            </w:r>
          </w:p>
        </w:tc>
      </w:tr>
      <w:tr w:rsidR="00574204" w:rsidRPr="00096409" w14:paraId="06413FCF" w14:textId="77777777" w:rsidTr="00684953">
        <w:trPr>
          <w:trHeight w:val="255"/>
        </w:trPr>
        <w:tc>
          <w:tcPr>
            <w:tcW w:w="2594" w:type="dxa"/>
            <w:shd w:val="clear" w:color="000000" w:fill="FFFFFF"/>
            <w:noWrap/>
            <w:vAlign w:val="center"/>
          </w:tcPr>
          <w:p w14:paraId="2B4B6BE7" w14:textId="797C43CB" w:rsidR="00574204" w:rsidRPr="00096409" w:rsidRDefault="00574204"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3</w:t>
            </w:r>
            <w:r w:rsidRPr="00096409">
              <w:rPr>
                <w:rFonts w:ascii="Times New Roman" w:hAnsi="Times New Roman"/>
                <w:iCs/>
                <w:color w:val="000000"/>
                <w:szCs w:val="28"/>
              </w:rPr>
              <w:t>.2÷OLK</w:t>
            </w:r>
            <w:r>
              <w:rPr>
                <w:rFonts w:ascii="Times New Roman" w:hAnsi="Times New Roman"/>
                <w:iCs/>
                <w:color w:val="000000"/>
                <w:szCs w:val="28"/>
              </w:rPr>
              <w:t>3.1</w:t>
            </w:r>
            <w:r w:rsidR="00A735D0">
              <w:rPr>
                <w:rFonts w:ascii="Times New Roman" w:hAnsi="Times New Roman"/>
                <w:iCs/>
                <w:color w:val="000000"/>
                <w:szCs w:val="28"/>
              </w:rPr>
              <w:t>0</w:t>
            </w:r>
          </w:p>
        </w:tc>
        <w:tc>
          <w:tcPr>
            <w:tcW w:w="3330" w:type="dxa"/>
            <w:shd w:val="clear" w:color="000000" w:fill="FFFFFF"/>
            <w:noWrap/>
            <w:vAlign w:val="center"/>
          </w:tcPr>
          <w:p w14:paraId="07773977" w14:textId="77777777" w:rsidR="00574204" w:rsidRPr="00096409" w:rsidRDefault="00574204"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03E434B8" w14:textId="6E57EF1E" w:rsidR="00574204" w:rsidRPr="00096409" w:rsidRDefault="00574204" w:rsidP="001763A6">
            <w:pPr>
              <w:spacing w:line="312" w:lineRule="auto"/>
              <w:jc w:val="right"/>
              <w:rPr>
                <w:rFonts w:ascii="Times New Roman" w:hAnsi="Times New Roman"/>
                <w:color w:val="000000"/>
                <w:szCs w:val="28"/>
              </w:rPr>
            </w:pPr>
            <w:r w:rsidRPr="00096409">
              <w:rPr>
                <w:rFonts w:ascii="Times New Roman" w:hAnsi="Times New Roman"/>
                <w:color w:val="000000"/>
                <w:szCs w:val="28"/>
              </w:rPr>
              <w:t>1</w:t>
            </w:r>
            <w:r w:rsidR="00A735D0">
              <w:rPr>
                <w:rFonts w:ascii="Times New Roman" w:hAnsi="Times New Roman"/>
                <w:color w:val="000000"/>
                <w:szCs w:val="28"/>
              </w:rPr>
              <w:t>68</w:t>
            </w:r>
            <w:r w:rsidRPr="00096409">
              <w:rPr>
                <w:rFonts w:ascii="Times New Roman" w:hAnsi="Times New Roman"/>
                <w:color w:val="000000"/>
                <w:szCs w:val="28"/>
              </w:rPr>
              <w:t>,00</w:t>
            </w:r>
          </w:p>
        </w:tc>
        <w:tc>
          <w:tcPr>
            <w:tcW w:w="1620" w:type="dxa"/>
            <w:shd w:val="clear" w:color="000000" w:fill="FFFFFF"/>
          </w:tcPr>
          <w:p w14:paraId="64C729F1" w14:textId="6650DD62" w:rsidR="00574204" w:rsidRPr="00096409" w:rsidRDefault="00574204" w:rsidP="001763A6">
            <w:pPr>
              <w:spacing w:line="312" w:lineRule="auto"/>
              <w:jc w:val="right"/>
              <w:rPr>
                <w:rFonts w:ascii="Times New Roman" w:hAnsi="Times New Roman"/>
                <w:color w:val="000000"/>
                <w:szCs w:val="28"/>
              </w:rPr>
            </w:pPr>
            <w:r>
              <w:rPr>
                <w:rFonts w:ascii="Times New Roman" w:hAnsi="Times New Roman"/>
                <w:color w:val="000000"/>
                <w:szCs w:val="28"/>
              </w:rPr>
              <w:t>7</w:t>
            </w:r>
            <w:r w:rsidR="00A735D0">
              <w:rPr>
                <w:rFonts w:ascii="Times New Roman" w:hAnsi="Times New Roman"/>
                <w:color w:val="000000"/>
                <w:szCs w:val="28"/>
              </w:rPr>
              <w:t>5</w:t>
            </w:r>
          </w:p>
        </w:tc>
      </w:tr>
      <w:tr w:rsidR="00574204" w:rsidRPr="00096409" w14:paraId="65212D3F" w14:textId="77777777" w:rsidTr="00684953">
        <w:trPr>
          <w:trHeight w:val="255"/>
        </w:trPr>
        <w:tc>
          <w:tcPr>
            <w:tcW w:w="2594" w:type="dxa"/>
            <w:shd w:val="clear" w:color="000000" w:fill="FFFFFF"/>
            <w:noWrap/>
            <w:vAlign w:val="center"/>
          </w:tcPr>
          <w:p w14:paraId="4239B057" w14:textId="06E3ECFE" w:rsidR="00574204" w:rsidRPr="00096409" w:rsidRDefault="00574204"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3</w:t>
            </w:r>
            <w:r w:rsidRPr="00096409">
              <w:rPr>
                <w:rFonts w:ascii="Times New Roman" w:hAnsi="Times New Roman"/>
                <w:iCs/>
                <w:color w:val="000000"/>
                <w:szCs w:val="28"/>
              </w:rPr>
              <w:t>.1</w:t>
            </w:r>
            <w:r w:rsidR="00A735D0">
              <w:rPr>
                <w:rFonts w:ascii="Times New Roman" w:hAnsi="Times New Roman"/>
                <w:iCs/>
                <w:color w:val="000000"/>
                <w:szCs w:val="28"/>
              </w:rPr>
              <w:t>1</w:t>
            </w:r>
          </w:p>
        </w:tc>
        <w:tc>
          <w:tcPr>
            <w:tcW w:w="3330" w:type="dxa"/>
            <w:shd w:val="clear" w:color="000000" w:fill="FFFFFF"/>
            <w:noWrap/>
            <w:vAlign w:val="center"/>
          </w:tcPr>
          <w:p w14:paraId="3A2EBF70" w14:textId="77777777" w:rsidR="00574204" w:rsidRPr="00096409" w:rsidRDefault="00574204"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2E73109E" w14:textId="23D6EA08" w:rsidR="00574204" w:rsidRPr="00096409" w:rsidRDefault="00A735D0" w:rsidP="001763A6">
            <w:pPr>
              <w:spacing w:line="312" w:lineRule="auto"/>
              <w:jc w:val="right"/>
              <w:rPr>
                <w:rFonts w:ascii="Times New Roman" w:hAnsi="Times New Roman"/>
                <w:color w:val="000000"/>
                <w:szCs w:val="28"/>
              </w:rPr>
            </w:pPr>
            <w:r>
              <w:rPr>
                <w:rFonts w:ascii="Times New Roman" w:hAnsi="Times New Roman"/>
                <w:color w:val="000000"/>
                <w:szCs w:val="28"/>
              </w:rPr>
              <w:t>2</w:t>
            </w:r>
            <w:r w:rsidR="00A31400">
              <w:rPr>
                <w:rFonts w:ascii="Times New Roman" w:hAnsi="Times New Roman"/>
                <w:color w:val="000000"/>
                <w:szCs w:val="28"/>
              </w:rPr>
              <w:t>2</w:t>
            </w:r>
            <w:r>
              <w:rPr>
                <w:rFonts w:ascii="Times New Roman" w:hAnsi="Times New Roman"/>
                <w:color w:val="000000"/>
                <w:szCs w:val="28"/>
              </w:rPr>
              <w:t>7,5</w:t>
            </w:r>
            <w:r w:rsidR="00574204">
              <w:rPr>
                <w:rFonts w:ascii="Times New Roman" w:hAnsi="Times New Roman"/>
                <w:color w:val="000000"/>
                <w:szCs w:val="28"/>
              </w:rPr>
              <w:t>0</w:t>
            </w:r>
          </w:p>
        </w:tc>
        <w:tc>
          <w:tcPr>
            <w:tcW w:w="1620" w:type="dxa"/>
            <w:shd w:val="clear" w:color="000000" w:fill="FFFFFF"/>
          </w:tcPr>
          <w:p w14:paraId="0F514A94" w14:textId="3F68880A" w:rsidR="00574204" w:rsidRPr="00096409" w:rsidRDefault="00A31400" w:rsidP="001763A6">
            <w:pPr>
              <w:spacing w:line="312" w:lineRule="auto"/>
              <w:jc w:val="right"/>
              <w:rPr>
                <w:rFonts w:ascii="Times New Roman" w:hAnsi="Times New Roman"/>
                <w:color w:val="000000"/>
                <w:szCs w:val="28"/>
              </w:rPr>
            </w:pPr>
            <w:r>
              <w:rPr>
                <w:rFonts w:ascii="Times New Roman" w:hAnsi="Times New Roman"/>
                <w:color w:val="000000"/>
                <w:szCs w:val="28"/>
              </w:rPr>
              <w:t>65</w:t>
            </w:r>
          </w:p>
        </w:tc>
      </w:tr>
      <w:tr w:rsidR="00A735D0" w:rsidRPr="00096409" w14:paraId="69D499CF" w14:textId="77777777" w:rsidTr="00B22319">
        <w:trPr>
          <w:trHeight w:val="255"/>
        </w:trPr>
        <w:tc>
          <w:tcPr>
            <w:tcW w:w="2594" w:type="dxa"/>
            <w:shd w:val="clear" w:color="000000" w:fill="FFFFFF"/>
            <w:noWrap/>
            <w:vAlign w:val="center"/>
          </w:tcPr>
          <w:p w14:paraId="6ED4E1A4" w14:textId="127D4DDA" w:rsidR="00A735D0" w:rsidRPr="00096409" w:rsidRDefault="00A735D0" w:rsidP="00B22319">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3</w:t>
            </w:r>
            <w:r w:rsidRPr="00096409">
              <w:rPr>
                <w:rFonts w:ascii="Times New Roman" w:hAnsi="Times New Roman"/>
                <w:iCs/>
                <w:color w:val="000000"/>
                <w:szCs w:val="28"/>
              </w:rPr>
              <w:t>.1</w:t>
            </w:r>
            <w:r>
              <w:rPr>
                <w:rFonts w:ascii="Times New Roman" w:hAnsi="Times New Roman"/>
                <w:iCs/>
                <w:color w:val="000000"/>
                <w:szCs w:val="28"/>
              </w:rPr>
              <w:t>2</w:t>
            </w:r>
          </w:p>
        </w:tc>
        <w:tc>
          <w:tcPr>
            <w:tcW w:w="3330" w:type="dxa"/>
            <w:shd w:val="clear" w:color="000000" w:fill="FFFFFF"/>
            <w:noWrap/>
            <w:vAlign w:val="center"/>
          </w:tcPr>
          <w:p w14:paraId="77E14769" w14:textId="77777777" w:rsidR="00A735D0" w:rsidRPr="00096409" w:rsidRDefault="00A735D0" w:rsidP="00B22319">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187D8AA5" w14:textId="5483BE04" w:rsidR="00A735D0" w:rsidRPr="00096409" w:rsidRDefault="00A735D0" w:rsidP="00B22319">
            <w:pPr>
              <w:spacing w:line="312" w:lineRule="auto"/>
              <w:jc w:val="right"/>
              <w:rPr>
                <w:rFonts w:ascii="Times New Roman" w:hAnsi="Times New Roman"/>
                <w:color w:val="000000"/>
                <w:szCs w:val="28"/>
              </w:rPr>
            </w:pPr>
            <w:r>
              <w:rPr>
                <w:rFonts w:ascii="Times New Roman" w:hAnsi="Times New Roman"/>
                <w:color w:val="000000"/>
                <w:szCs w:val="28"/>
              </w:rPr>
              <w:t>203,50</w:t>
            </w:r>
          </w:p>
        </w:tc>
        <w:tc>
          <w:tcPr>
            <w:tcW w:w="1620" w:type="dxa"/>
            <w:shd w:val="clear" w:color="000000" w:fill="FFFFFF"/>
          </w:tcPr>
          <w:p w14:paraId="233CAD64" w14:textId="797884E1" w:rsidR="00A735D0" w:rsidRPr="00096409" w:rsidRDefault="00A735D0" w:rsidP="00B22319">
            <w:pPr>
              <w:spacing w:line="312" w:lineRule="auto"/>
              <w:jc w:val="right"/>
              <w:rPr>
                <w:rFonts w:ascii="Times New Roman" w:hAnsi="Times New Roman"/>
                <w:color w:val="000000"/>
                <w:szCs w:val="28"/>
              </w:rPr>
            </w:pPr>
            <w:r>
              <w:rPr>
                <w:rFonts w:ascii="Times New Roman" w:hAnsi="Times New Roman"/>
                <w:color w:val="000000"/>
                <w:szCs w:val="28"/>
              </w:rPr>
              <w:t>70</w:t>
            </w:r>
          </w:p>
        </w:tc>
      </w:tr>
      <w:tr w:rsidR="00574204" w:rsidRPr="00096409" w14:paraId="53AF6607" w14:textId="77777777" w:rsidTr="00684953">
        <w:trPr>
          <w:trHeight w:val="255"/>
        </w:trPr>
        <w:tc>
          <w:tcPr>
            <w:tcW w:w="2594" w:type="dxa"/>
            <w:shd w:val="clear" w:color="000000" w:fill="FFFFFF"/>
            <w:noWrap/>
            <w:vAlign w:val="center"/>
          </w:tcPr>
          <w:p w14:paraId="44D1A586" w14:textId="28616FF5" w:rsidR="00574204" w:rsidRPr="00096409" w:rsidRDefault="00574204"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3</w:t>
            </w:r>
            <w:r w:rsidRPr="00096409">
              <w:rPr>
                <w:rFonts w:ascii="Times New Roman" w:hAnsi="Times New Roman"/>
                <w:iCs/>
                <w:color w:val="000000"/>
                <w:szCs w:val="28"/>
              </w:rPr>
              <w:t>.</w:t>
            </w:r>
            <w:r>
              <w:rPr>
                <w:rFonts w:ascii="Times New Roman" w:hAnsi="Times New Roman"/>
                <w:iCs/>
                <w:color w:val="000000"/>
                <w:szCs w:val="28"/>
              </w:rPr>
              <w:t>13</w:t>
            </w:r>
            <w:r w:rsidRPr="00096409">
              <w:rPr>
                <w:rFonts w:ascii="Times New Roman" w:hAnsi="Times New Roman"/>
                <w:iCs/>
                <w:color w:val="000000"/>
                <w:szCs w:val="28"/>
              </w:rPr>
              <w:t>÷OLK</w:t>
            </w:r>
            <w:r>
              <w:rPr>
                <w:rFonts w:ascii="Times New Roman" w:hAnsi="Times New Roman"/>
                <w:iCs/>
                <w:color w:val="000000"/>
                <w:szCs w:val="28"/>
              </w:rPr>
              <w:t>3.</w:t>
            </w:r>
            <w:r w:rsidR="00A735D0">
              <w:rPr>
                <w:rFonts w:ascii="Times New Roman" w:hAnsi="Times New Roman"/>
                <w:iCs/>
                <w:color w:val="000000"/>
                <w:szCs w:val="28"/>
              </w:rPr>
              <w:t>21</w:t>
            </w:r>
          </w:p>
        </w:tc>
        <w:tc>
          <w:tcPr>
            <w:tcW w:w="3330" w:type="dxa"/>
            <w:shd w:val="clear" w:color="000000" w:fill="FFFFFF"/>
            <w:noWrap/>
            <w:vAlign w:val="center"/>
          </w:tcPr>
          <w:p w14:paraId="39C7E524" w14:textId="77777777" w:rsidR="00574204" w:rsidRPr="00096409" w:rsidRDefault="00574204"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44AE594A" w14:textId="30729CDB" w:rsidR="00574204" w:rsidRPr="00096409" w:rsidRDefault="00574204" w:rsidP="001763A6">
            <w:pPr>
              <w:spacing w:line="312" w:lineRule="auto"/>
              <w:jc w:val="right"/>
              <w:rPr>
                <w:rFonts w:ascii="Times New Roman" w:hAnsi="Times New Roman"/>
                <w:color w:val="000000"/>
                <w:szCs w:val="28"/>
              </w:rPr>
            </w:pPr>
            <w:r>
              <w:rPr>
                <w:rFonts w:ascii="Times New Roman" w:hAnsi="Times New Roman"/>
                <w:color w:val="000000"/>
                <w:szCs w:val="28"/>
              </w:rPr>
              <w:t>1</w:t>
            </w:r>
            <w:r w:rsidR="00A735D0">
              <w:rPr>
                <w:rFonts w:ascii="Times New Roman" w:hAnsi="Times New Roman"/>
                <w:color w:val="000000"/>
                <w:szCs w:val="28"/>
              </w:rPr>
              <w:t>44</w:t>
            </w:r>
            <w:r w:rsidRPr="00096409">
              <w:rPr>
                <w:rFonts w:ascii="Times New Roman" w:hAnsi="Times New Roman"/>
                <w:color w:val="000000"/>
                <w:szCs w:val="28"/>
              </w:rPr>
              <w:t>,00</w:t>
            </w:r>
          </w:p>
        </w:tc>
        <w:tc>
          <w:tcPr>
            <w:tcW w:w="1620" w:type="dxa"/>
            <w:shd w:val="clear" w:color="000000" w:fill="FFFFFF"/>
          </w:tcPr>
          <w:p w14:paraId="6FA44319" w14:textId="7D731E1D" w:rsidR="00574204" w:rsidRPr="00096409" w:rsidRDefault="00A735D0" w:rsidP="001763A6">
            <w:pPr>
              <w:spacing w:line="312" w:lineRule="auto"/>
              <w:jc w:val="right"/>
              <w:rPr>
                <w:rFonts w:ascii="Times New Roman" w:hAnsi="Times New Roman"/>
                <w:color w:val="000000"/>
                <w:szCs w:val="28"/>
              </w:rPr>
            </w:pPr>
            <w:r>
              <w:rPr>
                <w:rFonts w:ascii="Times New Roman" w:hAnsi="Times New Roman"/>
                <w:color w:val="000000"/>
                <w:szCs w:val="28"/>
              </w:rPr>
              <w:t>80</w:t>
            </w:r>
          </w:p>
        </w:tc>
      </w:tr>
      <w:tr w:rsidR="00A9260B" w:rsidRPr="00096409" w14:paraId="677E2701" w14:textId="77777777" w:rsidTr="007B270C">
        <w:trPr>
          <w:trHeight w:val="255"/>
        </w:trPr>
        <w:tc>
          <w:tcPr>
            <w:tcW w:w="2594" w:type="dxa"/>
            <w:shd w:val="clear" w:color="000000" w:fill="FFFFFF"/>
            <w:noWrap/>
            <w:vAlign w:val="center"/>
          </w:tcPr>
          <w:p w14:paraId="3631CD88" w14:textId="2B18D001" w:rsidR="00A9260B" w:rsidRPr="00096409" w:rsidRDefault="00A9260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3</w:t>
            </w:r>
            <w:r w:rsidRPr="00096409">
              <w:rPr>
                <w:rFonts w:ascii="Times New Roman" w:hAnsi="Times New Roman"/>
                <w:iCs/>
                <w:color w:val="000000"/>
                <w:szCs w:val="28"/>
              </w:rPr>
              <w:t>.</w:t>
            </w:r>
            <w:r>
              <w:rPr>
                <w:rFonts w:ascii="Times New Roman" w:hAnsi="Times New Roman"/>
                <w:iCs/>
                <w:color w:val="000000"/>
                <w:szCs w:val="28"/>
              </w:rPr>
              <w:t>22</w:t>
            </w:r>
          </w:p>
        </w:tc>
        <w:tc>
          <w:tcPr>
            <w:tcW w:w="3330" w:type="dxa"/>
            <w:shd w:val="clear" w:color="000000" w:fill="FFFFFF"/>
            <w:noWrap/>
            <w:vAlign w:val="center"/>
          </w:tcPr>
          <w:p w14:paraId="2FA6B392" w14:textId="77777777" w:rsidR="00A9260B" w:rsidRPr="00096409" w:rsidRDefault="00A9260B"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2943C7B9" w14:textId="5D54EE0B" w:rsidR="00A9260B" w:rsidRPr="00096409" w:rsidRDefault="00A9260B" w:rsidP="001763A6">
            <w:pPr>
              <w:spacing w:line="312" w:lineRule="auto"/>
              <w:jc w:val="right"/>
              <w:rPr>
                <w:rFonts w:ascii="Times New Roman" w:hAnsi="Times New Roman"/>
                <w:color w:val="000000"/>
                <w:szCs w:val="28"/>
              </w:rPr>
            </w:pPr>
            <w:r>
              <w:rPr>
                <w:rFonts w:ascii="Times New Roman" w:hAnsi="Times New Roman"/>
                <w:color w:val="000000"/>
                <w:szCs w:val="28"/>
              </w:rPr>
              <w:t>2</w:t>
            </w:r>
            <w:r w:rsidR="00A735D0">
              <w:rPr>
                <w:rFonts w:ascii="Times New Roman" w:hAnsi="Times New Roman"/>
                <w:color w:val="000000"/>
                <w:szCs w:val="28"/>
              </w:rPr>
              <w:t>15</w:t>
            </w:r>
            <w:r>
              <w:rPr>
                <w:rFonts w:ascii="Times New Roman" w:hAnsi="Times New Roman"/>
                <w:color w:val="000000"/>
                <w:szCs w:val="28"/>
              </w:rPr>
              <w:t>,</w:t>
            </w:r>
            <w:r w:rsidR="00A735D0">
              <w:rPr>
                <w:rFonts w:ascii="Times New Roman" w:hAnsi="Times New Roman"/>
                <w:color w:val="000000"/>
                <w:szCs w:val="28"/>
              </w:rPr>
              <w:t>2</w:t>
            </w:r>
            <w:r>
              <w:rPr>
                <w:rFonts w:ascii="Times New Roman" w:hAnsi="Times New Roman"/>
                <w:color w:val="000000"/>
                <w:szCs w:val="28"/>
              </w:rPr>
              <w:t>0</w:t>
            </w:r>
          </w:p>
        </w:tc>
        <w:tc>
          <w:tcPr>
            <w:tcW w:w="1620" w:type="dxa"/>
            <w:shd w:val="clear" w:color="000000" w:fill="FFFFFF"/>
          </w:tcPr>
          <w:p w14:paraId="2851DC53" w14:textId="77777777" w:rsidR="00A9260B" w:rsidRPr="00096409" w:rsidRDefault="00A9260B" w:rsidP="001763A6">
            <w:pPr>
              <w:spacing w:line="312" w:lineRule="auto"/>
              <w:jc w:val="right"/>
              <w:rPr>
                <w:rFonts w:ascii="Times New Roman" w:hAnsi="Times New Roman"/>
                <w:color w:val="000000"/>
                <w:szCs w:val="28"/>
              </w:rPr>
            </w:pPr>
            <w:r>
              <w:rPr>
                <w:rFonts w:ascii="Times New Roman" w:hAnsi="Times New Roman"/>
                <w:color w:val="000000"/>
                <w:szCs w:val="28"/>
              </w:rPr>
              <w:t>70</w:t>
            </w:r>
          </w:p>
        </w:tc>
      </w:tr>
      <w:tr w:rsidR="00574204" w:rsidRPr="00122408" w14:paraId="67DC398B" w14:textId="77777777" w:rsidTr="00684953">
        <w:trPr>
          <w:trHeight w:val="255"/>
        </w:trPr>
        <w:tc>
          <w:tcPr>
            <w:tcW w:w="2594" w:type="dxa"/>
            <w:shd w:val="clear" w:color="000000" w:fill="FFFFFF"/>
            <w:noWrap/>
            <w:vAlign w:val="center"/>
          </w:tcPr>
          <w:p w14:paraId="196FF04B" w14:textId="77777777" w:rsidR="00574204" w:rsidRPr="00122408" w:rsidRDefault="00574204" w:rsidP="001763A6">
            <w:pPr>
              <w:spacing w:line="312" w:lineRule="auto"/>
              <w:jc w:val="center"/>
              <w:rPr>
                <w:rFonts w:ascii="Times New Roman" w:hAnsi="Times New Roman"/>
                <w:b/>
                <w:iCs/>
                <w:color w:val="000000"/>
                <w:szCs w:val="28"/>
              </w:rPr>
            </w:pPr>
          </w:p>
        </w:tc>
        <w:tc>
          <w:tcPr>
            <w:tcW w:w="3330" w:type="dxa"/>
            <w:shd w:val="clear" w:color="000000" w:fill="FFFFFF"/>
            <w:noWrap/>
            <w:vAlign w:val="center"/>
          </w:tcPr>
          <w:p w14:paraId="7662394C" w14:textId="77777777" w:rsidR="00574204" w:rsidRPr="00122408" w:rsidRDefault="00574204" w:rsidP="001763A6">
            <w:pPr>
              <w:spacing w:line="312" w:lineRule="auto"/>
              <w:rPr>
                <w:rFonts w:ascii="Times New Roman" w:hAnsi="Times New Roman"/>
                <w:b/>
                <w:color w:val="000000"/>
                <w:szCs w:val="28"/>
              </w:rPr>
            </w:pPr>
            <w:r w:rsidRPr="00122408">
              <w:rPr>
                <w:rFonts w:ascii="Times New Roman" w:hAnsi="Times New Roman"/>
                <w:b/>
                <w:color w:val="000000"/>
                <w:szCs w:val="28"/>
              </w:rPr>
              <w:t>Tổng cộng</w:t>
            </w:r>
          </w:p>
        </w:tc>
        <w:tc>
          <w:tcPr>
            <w:tcW w:w="1620" w:type="dxa"/>
            <w:shd w:val="clear" w:color="000000" w:fill="FFFFFF"/>
            <w:noWrap/>
            <w:vAlign w:val="center"/>
          </w:tcPr>
          <w:p w14:paraId="313D0076" w14:textId="79604B2D" w:rsidR="00574204" w:rsidRPr="00122408" w:rsidRDefault="00574204" w:rsidP="001763A6">
            <w:pPr>
              <w:spacing w:line="312" w:lineRule="auto"/>
              <w:jc w:val="right"/>
              <w:rPr>
                <w:rFonts w:ascii="Times New Roman" w:hAnsi="Times New Roman"/>
                <w:b/>
                <w:color w:val="000000"/>
                <w:szCs w:val="28"/>
              </w:rPr>
            </w:pPr>
            <w:r w:rsidRPr="00122408">
              <w:rPr>
                <w:rFonts w:ascii="Times New Roman" w:hAnsi="Times New Roman"/>
                <w:b/>
                <w:color w:val="000000"/>
                <w:szCs w:val="28"/>
              </w:rPr>
              <w:t>3.</w:t>
            </w:r>
            <w:r>
              <w:rPr>
                <w:rFonts w:ascii="Times New Roman" w:hAnsi="Times New Roman"/>
                <w:b/>
                <w:color w:val="000000"/>
                <w:szCs w:val="28"/>
              </w:rPr>
              <w:t>695</w:t>
            </w:r>
            <w:r w:rsidRPr="00122408">
              <w:rPr>
                <w:rFonts w:ascii="Times New Roman" w:hAnsi="Times New Roman"/>
                <w:b/>
                <w:color w:val="000000"/>
                <w:szCs w:val="28"/>
              </w:rPr>
              <w:t>,</w:t>
            </w:r>
            <w:r>
              <w:rPr>
                <w:rFonts w:ascii="Times New Roman" w:hAnsi="Times New Roman"/>
                <w:b/>
                <w:color w:val="000000"/>
                <w:szCs w:val="28"/>
              </w:rPr>
              <w:t>35</w:t>
            </w:r>
          </w:p>
        </w:tc>
        <w:tc>
          <w:tcPr>
            <w:tcW w:w="1620" w:type="dxa"/>
            <w:shd w:val="clear" w:color="000000" w:fill="FFFFFF"/>
          </w:tcPr>
          <w:p w14:paraId="0C477F6B" w14:textId="77777777" w:rsidR="00574204" w:rsidRPr="00122408" w:rsidRDefault="00574204" w:rsidP="001763A6">
            <w:pPr>
              <w:spacing w:line="312" w:lineRule="auto"/>
              <w:jc w:val="right"/>
              <w:rPr>
                <w:rFonts w:ascii="Times New Roman" w:hAnsi="Times New Roman"/>
                <w:b/>
                <w:color w:val="000000"/>
                <w:szCs w:val="28"/>
              </w:rPr>
            </w:pPr>
          </w:p>
        </w:tc>
      </w:tr>
    </w:tbl>
    <w:p w14:paraId="2297E36E" w14:textId="7E30FF0C" w:rsidR="00C10768" w:rsidRDefault="00C10768" w:rsidP="00A75CBE">
      <w:pPr>
        <w:pStyle w:val="BodyText"/>
        <w:spacing w:after="0" w:line="283" w:lineRule="auto"/>
        <w:ind w:right="-144" w:firstLine="547"/>
        <w:outlineLvl w:val="1"/>
        <w:rPr>
          <w:b/>
          <w:sz w:val="16"/>
          <w:szCs w:val="16"/>
          <w:lang w:val="it-IT"/>
        </w:rPr>
      </w:pPr>
    </w:p>
    <w:p w14:paraId="2032DF58" w14:textId="7CBF095E" w:rsidR="00814A66" w:rsidRPr="00305D70" w:rsidRDefault="00814A66" w:rsidP="00A75CBE">
      <w:pPr>
        <w:spacing w:line="283" w:lineRule="auto"/>
        <w:jc w:val="center"/>
        <w:rPr>
          <w:rFonts w:ascii="Times New Roman" w:hAnsi="Times New Roman"/>
          <w:color w:val="000000"/>
          <w:szCs w:val="28"/>
        </w:rPr>
      </w:pPr>
      <w:r>
        <w:rPr>
          <w:rFonts w:ascii="Times New Roman" w:hAnsi="Times New Roman"/>
          <w:color w:val="000000"/>
          <w:szCs w:val="28"/>
        </w:rPr>
        <w:t>Bảng:</w:t>
      </w:r>
      <w:r w:rsidRPr="00305D70">
        <w:rPr>
          <w:rFonts w:ascii="Times New Roman" w:hAnsi="Times New Roman"/>
          <w:color w:val="000000"/>
          <w:szCs w:val="28"/>
        </w:rPr>
        <w:t xml:space="preserve"> Đất ở mới dạng nhà 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r w:rsidRPr="00305D70">
        <w:rPr>
          <w:rFonts w:ascii="Times New Roman" w:hAnsi="Times New Roman"/>
          <w:color w:val="000000"/>
          <w:szCs w:val="28"/>
        </w:rPr>
        <w:t xml:space="preserve"> OLK</w:t>
      </w:r>
      <w:r>
        <w:rPr>
          <w:rFonts w:ascii="Times New Roman" w:hAnsi="Times New Roman"/>
          <w:color w:val="000000"/>
          <w:szCs w:val="28"/>
        </w:rPr>
        <w:t>4</w:t>
      </w:r>
    </w:p>
    <w:tbl>
      <w:tblPr>
        <w:tblW w:w="916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30"/>
        <w:gridCol w:w="1620"/>
        <w:gridCol w:w="1620"/>
      </w:tblGrid>
      <w:tr w:rsidR="00574204" w:rsidRPr="00096409" w14:paraId="0AA70B6F" w14:textId="77777777" w:rsidTr="00D50B6A">
        <w:trPr>
          <w:trHeight w:val="1043"/>
        </w:trPr>
        <w:tc>
          <w:tcPr>
            <w:tcW w:w="2594" w:type="dxa"/>
            <w:shd w:val="clear" w:color="000000" w:fill="FFFFFF"/>
            <w:noWrap/>
            <w:vAlign w:val="center"/>
            <w:hideMark/>
          </w:tcPr>
          <w:p w14:paraId="5AAEE52B" w14:textId="77777777" w:rsidR="00574204" w:rsidRPr="00096409" w:rsidRDefault="00574204" w:rsidP="001763A6">
            <w:pPr>
              <w:spacing w:line="312" w:lineRule="auto"/>
              <w:jc w:val="center"/>
              <w:rPr>
                <w:rFonts w:ascii="Times New Roman" w:hAnsi="Times New Roman"/>
                <w:b/>
                <w:color w:val="000000"/>
                <w:szCs w:val="28"/>
              </w:rPr>
            </w:pPr>
            <w:r w:rsidRPr="00096409">
              <w:rPr>
                <w:rFonts w:ascii="Times New Roman" w:hAnsi="Times New Roman"/>
                <w:b/>
                <w:color w:val="000000"/>
                <w:szCs w:val="28"/>
              </w:rPr>
              <w:t>Ký hiệu</w:t>
            </w:r>
          </w:p>
        </w:tc>
        <w:tc>
          <w:tcPr>
            <w:tcW w:w="3330" w:type="dxa"/>
            <w:shd w:val="clear" w:color="000000" w:fill="FFFFFF"/>
            <w:noWrap/>
            <w:vAlign w:val="center"/>
            <w:hideMark/>
          </w:tcPr>
          <w:p w14:paraId="029A974A" w14:textId="77777777" w:rsidR="00574204" w:rsidRPr="00096409" w:rsidRDefault="00574204" w:rsidP="001763A6">
            <w:pPr>
              <w:spacing w:line="312" w:lineRule="auto"/>
              <w:rPr>
                <w:rFonts w:ascii="Times New Roman" w:hAnsi="Times New Roman"/>
                <w:b/>
                <w:color w:val="000000"/>
                <w:szCs w:val="28"/>
              </w:rPr>
            </w:pPr>
            <w:r w:rsidRPr="00096409">
              <w:rPr>
                <w:rFonts w:ascii="Times New Roman" w:hAnsi="Times New Roman"/>
                <w:b/>
                <w:color w:val="000000"/>
                <w:szCs w:val="28"/>
              </w:rPr>
              <w:t>Chức năng sử dụng đất</w:t>
            </w:r>
          </w:p>
        </w:tc>
        <w:tc>
          <w:tcPr>
            <w:tcW w:w="1620" w:type="dxa"/>
            <w:shd w:val="clear" w:color="000000" w:fill="FFFFFF"/>
            <w:noWrap/>
            <w:vAlign w:val="center"/>
            <w:hideMark/>
          </w:tcPr>
          <w:p w14:paraId="7FAA9E3D" w14:textId="77777777" w:rsidR="00574204" w:rsidRPr="00096409" w:rsidRDefault="00574204" w:rsidP="001763A6">
            <w:pPr>
              <w:spacing w:line="312" w:lineRule="auto"/>
              <w:jc w:val="center"/>
              <w:rPr>
                <w:rFonts w:ascii="Times New Roman" w:hAnsi="Times New Roman"/>
                <w:b/>
                <w:color w:val="000000"/>
                <w:szCs w:val="28"/>
              </w:rPr>
            </w:pPr>
            <w:r>
              <w:rPr>
                <w:rFonts w:ascii="Times New Roman" w:hAnsi="Times New Roman"/>
                <w:b/>
                <w:color w:val="000000"/>
                <w:szCs w:val="28"/>
              </w:rPr>
              <w:t>Diện tích (m</w:t>
            </w:r>
            <w:r w:rsidRPr="00096409">
              <w:rPr>
                <w:rFonts w:ascii="Times New Roman" w:hAnsi="Times New Roman"/>
                <w:b/>
                <w:color w:val="000000"/>
                <w:szCs w:val="28"/>
                <w:vertAlign w:val="superscript"/>
              </w:rPr>
              <w:t>2</w:t>
            </w:r>
            <w:r>
              <w:rPr>
                <w:rFonts w:ascii="Times New Roman" w:hAnsi="Times New Roman"/>
                <w:b/>
                <w:color w:val="000000"/>
                <w:szCs w:val="28"/>
              </w:rPr>
              <w:t>)</w:t>
            </w:r>
          </w:p>
        </w:tc>
        <w:tc>
          <w:tcPr>
            <w:tcW w:w="1620" w:type="dxa"/>
            <w:shd w:val="clear" w:color="000000" w:fill="FFFFFF"/>
            <w:vAlign w:val="center"/>
          </w:tcPr>
          <w:p w14:paraId="4F857862" w14:textId="593ABF21" w:rsidR="00574204" w:rsidRDefault="00574204" w:rsidP="001763A6">
            <w:pPr>
              <w:spacing w:line="312" w:lineRule="auto"/>
              <w:jc w:val="center"/>
              <w:rPr>
                <w:rFonts w:ascii="Times New Roman" w:hAnsi="Times New Roman"/>
                <w:b/>
                <w:color w:val="000000"/>
                <w:szCs w:val="28"/>
              </w:rPr>
            </w:pPr>
            <w:r>
              <w:rPr>
                <w:rFonts w:ascii="Times New Roman" w:hAnsi="Times New Roman"/>
                <w:b/>
                <w:color w:val="000000"/>
                <w:szCs w:val="28"/>
              </w:rPr>
              <w:t>Mật độ XDTĐ (%)</w:t>
            </w:r>
          </w:p>
        </w:tc>
      </w:tr>
      <w:tr w:rsidR="00574204" w:rsidRPr="00096409" w14:paraId="27CF30D4" w14:textId="77777777" w:rsidTr="00684953">
        <w:trPr>
          <w:trHeight w:val="255"/>
        </w:trPr>
        <w:tc>
          <w:tcPr>
            <w:tcW w:w="2594" w:type="dxa"/>
            <w:shd w:val="clear" w:color="000000" w:fill="FFFFFF"/>
            <w:noWrap/>
            <w:vAlign w:val="center"/>
            <w:hideMark/>
          </w:tcPr>
          <w:p w14:paraId="456E6330" w14:textId="2C739676" w:rsidR="00574204" w:rsidRPr="00096409" w:rsidRDefault="00574204"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.1</w:t>
            </w:r>
          </w:p>
        </w:tc>
        <w:tc>
          <w:tcPr>
            <w:tcW w:w="3330" w:type="dxa"/>
            <w:shd w:val="clear" w:color="000000" w:fill="FFFFFF"/>
            <w:noWrap/>
            <w:vAlign w:val="center"/>
            <w:hideMark/>
          </w:tcPr>
          <w:p w14:paraId="36DFF551" w14:textId="77777777" w:rsidR="00574204" w:rsidRPr="00096409" w:rsidRDefault="00574204"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hideMark/>
          </w:tcPr>
          <w:p w14:paraId="48D2E5D7" w14:textId="79038B78" w:rsidR="00574204" w:rsidRPr="00096409" w:rsidRDefault="00574204" w:rsidP="001763A6">
            <w:pPr>
              <w:spacing w:line="312" w:lineRule="auto"/>
              <w:jc w:val="right"/>
              <w:rPr>
                <w:rFonts w:ascii="Times New Roman" w:hAnsi="Times New Roman"/>
                <w:color w:val="000000"/>
                <w:szCs w:val="28"/>
              </w:rPr>
            </w:pPr>
            <w:r>
              <w:rPr>
                <w:rFonts w:ascii="Times New Roman" w:hAnsi="Times New Roman"/>
                <w:color w:val="000000"/>
                <w:szCs w:val="28"/>
              </w:rPr>
              <w:t>2</w:t>
            </w:r>
            <w:r w:rsidR="00A735D0">
              <w:rPr>
                <w:rFonts w:ascii="Times New Roman" w:hAnsi="Times New Roman"/>
                <w:color w:val="000000"/>
                <w:szCs w:val="28"/>
              </w:rPr>
              <w:t>67</w:t>
            </w:r>
            <w:r>
              <w:rPr>
                <w:rFonts w:ascii="Times New Roman" w:hAnsi="Times New Roman"/>
                <w:color w:val="000000"/>
                <w:szCs w:val="28"/>
              </w:rPr>
              <w:t>,3</w:t>
            </w:r>
            <w:r w:rsidR="00A735D0">
              <w:rPr>
                <w:rFonts w:ascii="Times New Roman" w:hAnsi="Times New Roman"/>
                <w:color w:val="000000"/>
                <w:szCs w:val="28"/>
              </w:rPr>
              <w:t>4</w:t>
            </w:r>
          </w:p>
        </w:tc>
        <w:tc>
          <w:tcPr>
            <w:tcW w:w="1620" w:type="dxa"/>
            <w:shd w:val="clear" w:color="000000" w:fill="FFFFFF"/>
          </w:tcPr>
          <w:p w14:paraId="5DC83289" w14:textId="630D6D56" w:rsidR="00574204" w:rsidRPr="00096409" w:rsidRDefault="00574204" w:rsidP="001763A6">
            <w:pPr>
              <w:spacing w:line="312" w:lineRule="auto"/>
              <w:jc w:val="right"/>
              <w:rPr>
                <w:rFonts w:ascii="Times New Roman" w:hAnsi="Times New Roman"/>
                <w:color w:val="000000"/>
                <w:szCs w:val="28"/>
              </w:rPr>
            </w:pPr>
            <w:r>
              <w:rPr>
                <w:rFonts w:ascii="Times New Roman" w:hAnsi="Times New Roman"/>
                <w:color w:val="000000"/>
                <w:szCs w:val="28"/>
              </w:rPr>
              <w:t>6</w:t>
            </w:r>
            <w:r w:rsidR="00A735D0">
              <w:rPr>
                <w:rFonts w:ascii="Times New Roman" w:hAnsi="Times New Roman"/>
                <w:color w:val="000000"/>
                <w:szCs w:val="28"/>
              </w:rPr>
              <w:t>5</w:t>
            </w:r>
          </w:p>
        </w:tc>
      </w:tr>
      <w:tr w:rsidR="00574204" w:rsidRPr="00096409" w14:paraId="1E2278E6" w14:textId="77777777" w:rsidTr="00684953">
        <w:trPr>
          <w:trHeight w:val="255"/>
        </w:trPr>
        <w:tc>
          <w:tcPr>
            <w:tcW w:w="2594" w:type="dxa"/>
            <w:shd w:val="clear" w:color="000000" w:fill="FFFFFF"/>
            <w:noWrap/>
            <w:vAlign w:val="center"/>
          </w:tcPr>
          <w:p w14:paraId="5290FDEC" w14:textId="1B2EABCB" w:rsidR="00574204" w:rsidRPr="00096409" w:rsidRDefault="00574204"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.2÷OLK</w:t>
            </w:r>
            <w:r>
              <w:rPr>
                <w:rFonts w:ascii="Times New Roman" w:hAnsi="Times New Roman"/>
                <w:iCs/>
                <w:color w:val="000000"/>
                <w:szCs w:val="28"/>
              </w:rPr>
              <w:t>4.11</w:t>
            </w:r>
          </w:p>
        </w:tc>
        <w:tc>
          <w:tcPr>
            <w:tcW w:w="3330" w:type="dxa"/>
            <w:shd w:val="clear" w:color="000000" w:fill="FFFFFF"/>
            <w:noWrap/>
            <w:vAlign w:val="center"/>
          </w:tcPr>
          <w:p w14:paraId="1F6A1676" w14:textId="77777777" w:rsidR="00574204" w:rsidRPr="00096409" w:rsidRDefault="00574204"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43EC6A89" w14:textId="2EAAFDDD" w:rsidR="00574204" w:rsidRPr="00096409" w:rsidRDefault="00574204" w:rsidP="001763A6">
            <w:pPr>
              <w:spacing w:line="312" w:lineRule="auto"/>
              <w:jc w:val="right"/>
              <w:rPr>
                <w:rFonts w:ascii="Times New Roman" w:hAnsi="Times New Roman"/>
                <w:color w:val="000000"/>
                <w:szCs w:val="28"/>
              </w:rPr>
            </w:pPr>
            <w:r w:rsidRPr="00096409">
              <w:rPr>
                <w:rFonts w:ascii="Times New Roman" w:hAnsi="Times New Roman"/>
                <w:color w:val="000000"/>
                <w:szCs w:val="28"/>
              </w:rPr>
              <w:t>1</w:t>
            </w:r>
            <w:r w:rsidR="00A735D0">
              <w:rPr>
                <w:rFonts w:ascii="Times New Roman" w:hAnsi="Times New Roman"/>
                <w:color w:val="000000"/>
                <w:szCs w:val="28"/>
              </w:rPr>
              <w:t>92</w:t>
            </w:r>
            <w:r w:rsidRPr="00096409">
              <w:rPr>
                <w:rFonts w:ascii="Times New Roman" w:hAnsi="Times New Roman"/>
                <w:color w:val="000000"/>
                <w:szCs w:val="28"/>
              </w:rPr>
              <w:t>,00</w:t>
            </w:r>
          </w:p>
        </w:tc>
        <w:tc>
          <w:tcPr>
            <w:tcW w:w="1620" w:type="dxa"/>
            <w:shd w:val="clear" w:color="000000" w:fill="FFFFFF"/>
          </w:tcPr>
          <w:p w14:paraId="5FBFD00D" w14:textId="3895A7F4" w:rsidR="00574204" w:rsidRPr="00096409" w:rsidRDefault="00574204" w:rsidP="001763A6">
            <w:pPr>
              <w:spacing w:line="312" w:lineRule="auto"/>
              <w:jc w:val="right"/>
              <w:rPr>
                <w:rFonts w:ascii="Times New Roman" w:hAnsi="Times New Roman"/>
                <w:color w:val="000000"/>
                <w:szCs w:val="28"/>
              </w:rPr>
            </w:pPr>
            <w:r>
              <w:rPr>
                <w:rFonts w:ascii="Times New Roman" w:hAnsi="Times New Roman"/>
                <w:color w:val="000000"/>
                <w:szCs w:val="28"/>
              </w:rPr>
              <w:t>70</w:t>
            </w:r>
          </w:p>
        </w:tc>
      </w:tr>
      <w:tr w:rsidR="00574204" w:rsidRPr="00096409" w14:paraId="3C4A404E" w14:textId="77777777" w:rsidTr="00684953">
        <w:trPr>
          <w:trHeight w:val="255"/>
        </w:trPr>
        <w:tc>
          <w:tcPr>
            <w:tcW w:w="2594" w:type="dxa"/>
            <w:shd w:val="clear" w:color="000000" w:fill="FFFFFF"/>
            <w:noWrap/>
            <w:vAlign w:val="center"/>
          </w:tcPr>
          <w:p w14:paraId="2B84C8BA" w14:textId="06311580" w:rsidR="00574204" w:rsidRPr="00096409" w:rsidRDefault="00574204"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.1</w:t>
            </w:r>
            <w:r>
              <w:rPr>
                <w:rFonts w:ascii="Times New Roman" w:hAnsi="Times New Roman"/>
                <w:iCs/>
                <w:color w:val="000000"/>
                <w:szCs w:val="28"/>
              </w:rPr>
              <w:t>2</w:t>
            </w:r>
          </w:p>
        </w:tc>
        <w:tc>
          <w:tcPr>
            <w:tcW w:w="3330" w:type="dxa"/>
            <w:shd w:val="clear" w:color="000000" w:fill="FFFFFF"/>
            <w:noWrap/>
            <w:vAlign w:val="center"/>
          </w:tcPr>
          <w:p w14:paraId="201551C0" w14:textId="77777777" w:rsidR="00574204" w:rsidRPr="00096409" w:rsidRDefault="00574204"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6CEE05D8" w14:textId="7893E95C" w:rsidR="00574204" w:rsidRPr="00096409" w:rsidRDefault="00574204" w:rsidP="001763A6">
            <w:pPr>
              <w:spacing w:line="312" w:lineRule="auto"/>
              <w:jc w:val="right"/>
              <w:rPr>
                <w:rFonts w:ascii="Times New Roman" w:hAnsi="Times New Roman"/>
                <w:color w:val="000000"/>
                <w:szCs w:val="28"/>
              </w:rPr>
            </w:pPr>
            <w:r>
              <w:rPr>
                <w:rFonts w:ascii="Times New Roman" w:hAnsi="Times New Roman"/>
                <w:color w:val="000000"/>
                <w:szCs w:val="28"/>
              </w:rPr>
              <w:t>2</w:t>
            </w:r>
            <w:r w:rsidR="00A735D0">
              <w:rPr>
                <w:rFonts w:ascii="Times New Roman" w:hAnsi="Times New Roman"/>
                <w:color w:val="000000"/>
                <w:szCs w:val="28"/>
              </w:rPr>
              <w:t>59</w:t>
            </w:r>
            <w:r>
              <w:rPr>
                <w:rFonts w:ascii="Times New Roman" w:hAnsi="Times New Roman"/>
                <w:color w:val="000000"/>
                <w:szCs w:val="28"/>
              </w:rPr>
              <w:t>,</w:t>
            </w:r>
            <w:r w:rsidR="00A735D0">
              <w:rPr>
                <w:rFonts w:ascii="Times New Roman" w:hAnsi="Times New Roman"/>
                <w:color w:val="000000"/>
                <w:szCs w:val="28"/>
              </w:rPr>
              <w:t>0</w:t>
            </w:r>
            <w:r>
              <w:rPr>
                <w:rFonts w:ascii="Times New Roman" w:hAnsi="Times New Roman"/>
                <w:color w:val="000000"/>
                <w:szCs w:val="28"/>
              </w:rPr>
              <w:t>0</w:t>
            </w:r>
          </w:p>
        </w:tc>
        <w:tc>
          <w:tcPr>
            <w:tcW w:w="1620" w:type="dxa"/>
            <w:shd w:val="clear" w:color="000000" w:fill="FFFFFF"/>
          </w:tcPr>
          <w:p w14:paraId="02631A2C" w14:textId="22CB577C" w:rsidR="00574204" w:rsidRPr="00096409" w:rsidRDefault="00574204" w:rsidP="001763A6">
            <w:pPr>
              <w:spacing w:line="312" w:lineRule="auto"/>
              <w:jc w:val="right"/>
              <w:rPr>
                <w:rFonts w:ascii="Times New Roman" w:hAnsi="Times New Roman"/>
                <w:color w:val="000000"/>
                <w:szCs w:val="28"/>
              </w:rPr>
            </w:pPr>
            <w:r>
              <w:rPr>
                <w:rFonts w:ascii="Times New Roman" w:hAnsi="Times New Roman"/>
                <w:color w:val="000000"/>
                <w:szCs w:val="28"/>
              </w:rPr>
              <w:t>6</w:t>
            </w:r>
            <w:r w:rsidR="00A735D0">
              <w:rPr>
                <w:rFonts w:ascii="Times New Roman" w:hAnsi="Times New Roman"/>
                <w:color w:val="000000"/>
                <w:szCs w:val="28"/>
              </w:rPr>
              <w:t>5</w:t>
            </w:r>
          </w:p>
        </w:tc>
      </w:tr>
      <w:tr w:rsidR="00574204" w:rsidRPr="00096409" w14:paraId="647A4FAD" w14:textId="77777777" w:rsidTr="00684953">
        <w:trPr>
          <w:trHeight w:val="255"/>
        </w:trPr>
        <w:tc>
          <w:tcPr>
            <w:tcW w:w="2594" w:type="dxa"/>
            <w:shd w:val="clear" w:color="000000" w:fill="FFFFFF"/>
            <w:noWrap/>
            <w:vAlign w:val="center"/>
          </w:tcPr>
          <w:p w14:paraId="0791B6C6" w14:textId="088816D3" w:rsidR="00574204" w:rsidRPr="00096409" w:rsidRDefault="00574204"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2</w:t>
            </w:r>
            <w:r w:rsidRPr="00096409">
              <w:rPr>
                <w:rFonts w:ascii="Times New Roman" w:hAnsi="Times New Roman"/>
                <w:iCs/>
                <w:color w:val="000000"/>
                <w:szCs w:val="28"/>
              </w:rPr>
              <w:t>.1</w:t>
            </w:r>
            <w:r>
              <w:rPr>
                <w:rFonts w:ascii="Times New Roman" w:hAnsi="Times New Roman"/>
                <w:iCs/>
                <w:color w:val="000000"/>
                <w:szCs w:val="28"/>
              </w:rPr>
              <w:t>3</w:t>
            </w:r>
            <w:r w:rsidRPr="00096409">
              <w:rPr>
                <w:rFonts w:ascii="Times New Roman" w:hAnsi="Times New Roman"/>
                <w:iCs/>
                <w:color w:val="000000"/>
                <w:szCs w:val="28"/>
              </w:rPr>
              <w:t>÷OLK</w:t>
            </w:r>
            <w:r>
              <w:rPr>
                <w:rFonts w:ascii="Times New Roman" w:hAnsi="Times New Roman"/>
                <w:iCs/>
                <w:color w:val="000000"/>
                <w:szCs w:val="28"/>
              </w:rPr>
              <w:t>4.14</w:t>
            </w:r>
          </w:p>
        </w:tc>
        <w:tc>
          <w:tcPr>
            <w:tcW w:w="3330" w:type="dxa"/>
            <w:shd w:val="clear" w:color="000000" w:fill="FFFFFF"/>
            <w:noWrap/>
            <w:vAlign w:val="center"/>
          </w:tcPr>
          <w:p w14:paraId="7C1D7383" w14:textId="77777777" w:rsidR="00574204" w:rsidRPr="00096409" w:rsidRDefault="00574204"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10E56187" w14:textId="0D2C70F3" w:rsidR="00574204" w:rsidRPr="00096409" w:rsidRDefault="00574204" w:rsidP="001763A6">
            <w:pPr>
              <w:spacing w:line="312" w:lineRule="auto"/>
              <w:jc w:val="right"/>
              <w:rPr>
                <w:rFonts w:ascii="Times New Roman" w:hAnsi="Times New Roman"/>
                <w:color w:val="000000"/>
                <w:szCs w:val="28"/>
              </w:rPr>
            </w:pPr>
            <w:r>
              <w:rPr>
                <w:rFonts w:ascii="Times New Roman" w:hAnsi="Times New Roman"/>
                <w:color w:val="000000"/>
                <w:szCs w:val="28"/>
              </w:rPr>
              <w:t>168,00</w:t>
            </w:r>
          </w:p>
        </w:tc>
        <w:tc>
          <w:tcPr>
            <w:tcW w:w="1620" w:type="dxa"/>
            <w:shd w:val="clear" w:color="000000" w:fill="FFFFFF"/>
          </w:tcPr>
          <w:p w14:paraId="4ADB321D" w14:textId="7C94AFA3" w:rsidR="00574204" w:rsidRPr="00096409" w:rsidRDefault="00574204" w:rsidP="001763A6">
            <w:pPr>
              <w:spacing w:line="312" w:lineRule="auto"/>
              <w:jc w:val="right"/>
              <w:rPr>
                <w:rFonts w:ascii="Times New Roman" w:hAnsi="Times New Roman"/>
                <w:color w:val="000000"/>
                <w:szCs w:val="28"/>
              </w:rPr>
            </w:pPr>
            <w:r>
              <w:rPr>
                <w:rFonts w:ascii="Times New Roman" w:hAnsi="Times New Roman"/>
                <w:color w:val="000000"/>
                <w:szCs w:val="28"/>
              </w:rPr>
              <w:t>75</w:t>
            </w:r>
          </w:p>
        </w:tc>
      </w:tr>
      <w:tr w:rsidR="00574204" w:rsidRPr="00096409" w14:paraId="052D7AE7" w14:textId="77777777" w:rsidTr="00684953">
        <w:trPr>
          <w:trHeight w:val="255"/>
        </w:trPr>
        <w:tc>
          <w:tcPr>
            <w:tcW w:w="2594" w:type="dxa"/>
            <w:shd w:val="clear" w:color="000000" w:fill="FFFFFF"/>
            <w:noWrap/>
            <w:vAlign w:val="center"/>
          </w:tcPr>
          <w:p w14:paraId="4D52359D" w14:textId="2930815A" w:rsidR="00574204" w:rsidRPr="00096409" w:rsidRDefault="00574204"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.1</w:t>
            </w:r>
            <w:r>
              <w:rPr>
                <w:rFonts w:ascii="Times New Roman" w:hAnsi="Times New Roman"/>
                <w:iCs/>
                <w:color w:val="000000"/>
                <w:szCs w:val="28"/>
              </w:rPr>
              <w:t>5</w:t>
            </w:r>
          </w:p>
        </w:tc>
        <w:tc>
          <w:tcPr>
            <w:tcW w:w="3330" w:type="dxa"/>
            <w:shd w:val="clear" w:color="000000" w:fill="FFFFFF"/>
            <w:noWrap/>
            <w:vAlign w:val="center"/>
          </w:tcPr>
          <w:p w14:paraId="65DFB08F" w14:textId="77777777" w:rsidR="00574204" w:rsidRPr="00096409" w:rsidRDefault="00574204"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518546B3" w14:textId="37A47A5B" w:rsidR="00574204" w:rsidRPr="00814A66" w:rsidRDefault="00574204" w:rsidP="001763A6">
            <w:pPr>
              <w:spacing w:line="312" w:lineRule="auto"/>
              <w:jc w:val="right"/>
              <w:rPr>
                <w:rFonts w:ascii="Times New Roman" w:hAnsi="Times New Roman"/>
                <w:color w:val="000000"/>
                <w:szCs w:val="28"/>
              </w:rPr>
            </w:pPr>
            <w:r w:rsidRPr="00814A66">
              <w:rPr>
                <w:rFonts w:ascii="Times New Roman" w:hAnsi="Times New Roman"/>
                <w:szCs w:val="28"/>
              </w:rPr>
              <w:t>298,42</w:t>
            </w:r>
          </w:p>
        </w:tc>
        <w:tc>
          <w:tcPr>
            <w:tcW w:w="1620" w:type="dxa"/>
            <w:shd w:val="clear" w:color="000000" w:fill="FFFFFF"/>
            <w:vAlign w:val="bottom"/>
          </w:tcPr>
          <w:p w14:paraId="00F61853" w14:textId="5A52C2A9" w:rsidR="00574204" w:rsidRPr="00814A66" w:rsidRDefault="00574204" w:rsidP="001763A6">
            <w:pPr>
              <w:spacing w:line="312" w:lineRule="auto"/>
              <w:jc w:val="right"/>
              <w:rPr>
                <w:rFonts w:ascii="Times New Roman" w:hAnsi="Times New Roman"/>
                <w:color w:val="000000"/>
                <w:szCs w:val="28"/>
              </w:rPr>
            </w:pPr>
            <w:r w:rsidRPr="00814A66">
              <w:rPr>
                <w:rFonts w:ascii="Times New Roman" w:hAnsi="Times New Roman"/>
                <w:szCs w:val="28"/>
              </w:rPr>
              <w:t>60</w:t>
            </w:r>
          </w:p>
        </w:tc>
      </w:tr>
      <w:tr w:rsidR="00A9260B" w:rsidRPr="00096409" w14:paraId="5166FAD8" w14:textId="77777777" w:rsidTr="00684953">
        <w:trPr>
          <w:trHeight w:val="255"/>
        </w:trPr>
        <w:tc>
          <w:tcPr>
            <w:tcW w:w="2594" w:type="dxa"/>
            <w:shd w:val="clear" w:color="000000" w:fill="FFFFFF"/>
            <w:noWrap/>
            <w:vAlign w:val="center"/>
          </w:tcPr>
          <w:p w14:paraId="409D4C05" w14:textId="465AEB62" w:rsidR="00A9260B" w:rsidRPr="00096409" w:rsidRDefault="00A9260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.1</w:t>
            </w:r>
            <w:r>
              <w:rPr>
                <w:rFonts w:ascii="Times New Roman" w:hAnsi="Times New Roman"/>
                <w:iCs/>
                <w:color w:val="000000"/>
                <w:szCs w:val="28"/>
              </w:rPr>
              <w:t>6</w:t>
            </w:r>
          </w:p>
        </w:tc>
        <w:tc>
          <w:tcPr>
            <w:tcW w:w="3330" w:type="dxa"/>
            <w:shd w:val="clear" w:color="000000" w:fill="FFFFFF"/>
            <w:noWrap/>
            <w:vAlign w:val="center"/>
          </w:tcPr>
          <w:p w14:paraId="6D7A4277" w14:textId="77777777" w:rsidR="00A9260B" w:rsidRPr="00096409" w:rsidRDefault="00A9260B"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0654C998" w14:textId="258BA616"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157,15</w:t>
            </w:r>
          </w:p>
        </w:tc>
        <w:tc>
          <w:tcPr>
            <w:tcW w:w="1620" w:type="dxa"/>
            <w:shd w:val="clear" w:color="000000" w:fill="FFFFFF"/>
            <w:vAlign w:val="bottom"/>
          </w:tcPr>
          <w:p w14:paraId="7DC67128" w14:textId="6538B1FA"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80</w:t>
            </w:r>
          </w:p>
        </w:tc>
      </w:tr>
      <w:tr w:rsidR="00A9260B" w:rsidRPr="00096409" w14:paraId="03676ECC" w14:textId="77777777" w:rsidTr="00684953">
        <w:trPr>
          <w:trHeight w:val="255"/>
        </w:trPr>
        <w:tc>
          <w:tcPr>
            <w:tcW w:w="2594" w:type="dxa"/>
            <w:shd w:val="clear" w:color="000000" w:fill="FFFFFF"/>
            <w:noWrap/>
            <w:vAlign w:val="center"/>
          </w:tcPr>
          <w:p w14:paraId="76B202BD" w14:textId="3B0B853C" w:rsidR="00A9260B" w:rsidRPr="00096409" w:rsidRDefault="00A9260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.1</w:t>
            </w:r>
            <w:r>
              <w:rPr>
                <w:rFonts w:ascii="Times New Roman" w:hAnsi="Times New Roman"/>
                <w:iCs/>
                <w:color w:val="000000"/>
                <w:szCs w:val="28"/>
              </w:rPr>
              <w:t>7</w:t>
            </w:r>
          </w:p>
        </w:tc>
        <w:tc>
          <w:tcPr>
            <w:tcW w:w="3330" w:type="dxa"/>
            <w:shd w:val="clear" w:color="000000" w:fill="FFFFFF"/>
            <w:noWrap/>
            <w:vAlign w:val="center"/>
          </w:tcPr>
          <w:p w14:paraId="261FF76F" w14:textId="77777777" w:rsidR="00A9260B" w:rsidRPr="00096409" w:rsidRDefault="00A9260B"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33643105" w14:textId="41C5D717"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162,55</w:t>
            </w:r>
          </w:p>
        </w:tc>
        <w:tc>
          <w:tcPr>
            <w:tcW w:w="1620" w:type="dxa"/>
            <w:shd w:val="clear" w:color="000000" w:fill="FFFFFF"/>
            <w:vAlign w:val="bottom"/>
          </w:tcPr>
          <w:p w14:paraId="25B96289" w14:textId="4B10C020"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80</w:t>
            </w:r>
          </w:p>
        </w:tc>
      </w:tr>
      <w:tr w:rsidR="00A9260B" w:rsidRPr="00096409" w14:paraId="646C8169" w14:textId="77777777" w:rsidTr="00684953">
        <w:trPr>
          <w:trHeight w:val="255"/>
        </w:trPr>
        <w:tc>
          <w:tcPr>
            <w:tcW w:w="2594" w:type="dxa"/>
            <w:shd w:val="clear" w:color="000000" w:fill="FFFFFF"/>
            <w:noWrap/>
            <w:vAlign w:val="center"/>
          </w:tcPr>
          <w:p w14:paraId="321241BB" w14:textId="44C84E97" w:rsidR="00A9260B" w:rsidRPr="00096409" w:rsidRDefault="00A9260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.1</w:t>
            </w:r>
            <w:r>
              <w:rPr>
                <w:rFonts w:ascii="Times New Roman" w:hAnsi="Times New Roman"/>
                <w:iCs/>
                <w:color w:val="000000"/>
                <w:szCs w:val="28"/>
              </w:rPr>
              <w:t>8</w:t>
            </w:r>
          </w:p>
        </w:tc>
        <w:tc>
          <w:tcPr>
            <w:tcW w:w="3330" w:type="dxa"/>
            <w:shd w:val="clear" w:color="000000" w:fill="FFFFFF"/>
            <w:noWrap/>
            <w:vAlign w:val="center"/>
          </w:tcPr>
          <w:p w14:paraId="01707090" w14:textId="77777777" w:rsidR="00A9260B" w:rsidRPr="00096409" w:rsidRDefault="00A9260B"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519AFEAE" w14:textId="0478989D"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167,95</w:t>
            </w:r>
          </w:p>
        </w:tc>
        <w:tc>
          <w:tcPr>
            <w:tcW w:w="1620" w:type="dxa"/>
            <w:shd w:val="clear" w:color="000000" w:fill="FFFFFF"/>
            <w:vAlign w:val="bottom"/>
          </w:tcPr>
          <w:p w14:paraId="42294628" w14:textId="5CA77293"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75</w:t>
            </w:r>
          </w:p>
        </w:tc>
      </w:tr>
      <w:tr w:rsidR="00A9260B" w:rsidRPr="00096409" w14:paraId="4075F727" w14:textId="77777777" w:rsidTr="00684953">
        <w:trPr>
          <w:trHeight w:val="255"/>
        </w:trPr>
        <w:tc>
          <w:tcPr>
            <w:tcW w:w="2594" w:type="dxa"/>
            <w:shd w:val="clear" w:color="000000" w:fill="FFFFFF"/>
            <w:noWrap/>
            <w:vAlign w:val="center"/>
          </w:tcPr>
          <w:p w14:paraId="31AD8FD5" w14:textId="4FD13089" w:rsidR="00A9260B" w:rsidRPr="00096409" w:rsidRDefault="00A9260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.1</w:t>
            </w:r>
            <w:r>
              <w:rPr>
                <w:rFonts w:ascii="Times New Roman" w:hAnsi="Times New Roman"/>
                <w:iCs/>
                <w:color w:val="000000"/>
                <w:szCs w:val="28"/>
              </w:rPr>
              <w:t>9</w:t>
            </w:r>
          </w:p>
        </w:tc>
        <w:tc>
          <w:tcPr>
            <w:tcW w:w="3330" w:type="dxa"/>
            <w:shd w:val="clear" w:color="000000" w:fill="FFFFFF"/>
            <w:noWrap/>
            <w:vAlign w:val="center"/>
          </w:tcPr>
          <w:p w14:paraId="6A73AD6D" w14:textId="77777777" w:rsidR="00A9260B" w:rsidRPr="00096409" w:rsidRDefault="00A9260B"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72D120A3" w14:textId="3045E77D"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173,35</w:t>
            </w:r>
          </w:p>
        </w:tc>
        <w:tc>
          <w:tcPr>
            <w:tcW w:w="1620" w:type="dxa"/>
            <w:shd w:val="clear" w:color="000000" w:fill="FFFFFF"/>
            <w:vAlign w:val="bottom"/>
          </w:tcPr>
          <w:p w14:paraId="5BDDF896" w14:textId="1EE36146"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75</w:t>
            </w:r>
          </w:p>
        </w:tc>
      </w:tr>
      <w:tr w:rsidR="00A9260B" w:rsidRPr="00096409" w14:paraId="05649DEC" w14:textId="77777777" w:rsidTr="00684953">
        <w:trPr>
          <w:trHeight w:val="255"/>
        </w:trPr>
        <w:tc>
          <w:tcPr>
            <w:tcW w:w="2594" w:type="dxa"/>
            <w:shd w:val="clear" w:color="000000" w:fill="FFFFFF"/>
            <w:noWrap/>
            <w:vAlign w:val="center"/>
          </w:tcPr>
          <w:p w14:paraId="08976837" w14:textId="50707062" w:rsidR="00A9260B" w:rsidRPr="00096409" w:rsidRDefault="00A9260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w:t>
            </w:r>
            <w:r>
              <w:rPr>
                <w:rFonts w:ascii="Times New Roman" w:hAnsi="Times New Roman"/>
                <w:iCs/>
                <w:color w:val="000000"/>
                <w:szCs w:val="28"/>
              </w:rPr>
              <w:t>20</w:t>
            </w:r>
          </w:p>
        </w:tc>
        <w:tc>
          <w:tcPr>
            <w:tcW w:w="3330" w:type="dxa"/>
            <w:shd w:val="clear" w:color="000000" w:fill="FFFFFF"/>
            <w:noWrap/>
            <w:vAlign w:val="center"/>
          </w:tcPr>
          <w:p w14:paraId="3385BFAD" w14:textId="77777777" w:rsidR="00A9260B" w:rsidRPr="00096409" w:rsidRDefault="00A9260B"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2D172471" w14:textId="184E179E"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178,75</w:t>
            </w:r>
          </w:p>
        </w:tc>
        <w:tc>
          <w:tcPr>
            <w:tcW w:w="1620" w:type="dxa"/>
            <w:shd w:val="clear" w:color="000000" w:fill="FFFFFF"/>
            <w:vAlign w:val="bottom"/>
          </w:tcPr>
          <w:p w14:paraId="6BDDDFA9" w14:textId="1417752D"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75</w:t>
            </w:r>
          </w:p>
        </w:tc>
      </w:tr>
      <w:tr w:rsidR="00A9260B" w:rsidRPr="00096409" w14:paraId="60DF6CAF" w14:textId="77777777" w:rsidTr="00684953">
        <w:trPr>
          <w:trHeight w:val="255"/>
        </w:trPr>
        <w:tc>
          <w:tcPr>
            <w:tcW w:w="2594" w:type="dxa"/>
            <w:shd w:val="clear" w:color="000000" w:fill="FFFFFF"/>
            <w:noWrap/>
            <w:vAlign w:val="center"/>
          </w:tcPr>
          <w:p w14:paraId="04944702" w14:textId="4F07DBCB" w:rsidR="00A9260B" w:rsidRPr="00096409" w:rsidRDefault="00A9260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w:t>
            </w:r>
            <w:r>
              <w:rPr>
                <w:rFonts w:ascii="Times New Roman" w:hAnsi="Times New Roman"/>
                <w:iCs/>
                <w:color w:val="000000"/>
                <w:szCs w:val="28"/>
              </w:rPr>
              <w:t>21</w:t>
            </w:r>
          </w:p>
        </w:tc>
        <w:tc>
          <w:tcPr>
            <w:tcW w:w="3330" w:type="dxa"/>
            <w:shd w:val="clear" w:color="000000" w:fill="FFFFFF"/>
            <w:noWrap/>
            <w:vAlign w:val="center"/>
          </w:tcPr>
          <w:p w14:paraId="4774BE51" w14:textId="77777777" w:rsidR="00A9260B" w:rsidRPr="00096409" w:rsidRDefault="00A9260B"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64B5F1CE" w14:textId="6BD1002C"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184,15</w:t>
            </w:r>
          </w:p>
        </w:tc>
        <w:tc>
          <w:tcPr>
            <w:tcW w:w="1620" w:type="dxa"/>
            <w:shd w:val="clear" w:color="000000" w:fill="FFFFFF"/>
            <w:vAlign w:val="bottom"/>
          </w:tcPr>
          <w:p w14:paraId="330A5782" w14:textId="62F70268"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70</w:t>
            </w:r>
          </w:p>
        </w:tc>
      </w:tr>
      <w:tr w:rsidR="00A9260B" w:rsidRPr="00096409" w14:paraId="08198264" w14:textId="77777777" w:rsidTr="00684953">
        <w:trPr>
          <w:trHeight w:val="255"/>
        </w:trPr>
        <w:tc>
          <w:tcPr>
            <w:tcW w:w="2594" w:type="dxa"/>
            <w:shd w:val="clear" w:color="000000" w:fill="FFFFFF"/>
            <w:noWrap/>
            <w:vAlign w:val="center"/>
          </w:tcPr>
          <w:p w14:paraId="7659503C" w14:textId="5210FA0B" w:rsidR="00A9260B" w:rsidRPr="00096409" w:rsidRDefault="00A9260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w:t>
            </w:r>
            <w:r>
              <w:rPr>
                <w:rFonts w:ascii="Times New Roman" w:hAnsi="Times New Roman"/>
                <w:iCs/>
                <w:color w:val="000000"/>
                <w:szCs w:val="28"/>
              </w:rPr>
              <w:t>22</w:t>
            </w:r>
          </w:p>
        </w:tc>
        <w:tc>
          <w:tcPr>
            <w:tcW w:w="3330" w:type="dxa"/>
            <w:shd w:val="clear" w:color="000000" w:fill="FFFFFF"/>
            <w:noWrap/>
            <w:vAlign w:val="center"/>
          </w:tcPr>
          <w:p w14:paraId="5B6805C1" w14:textId="77777777" w:rsidR="00A9260B" w:rsidRPr="00096409" w:rsidRDefault="00A9260B"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40B1B5F9" w14:textId="22709006"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192,92</w:t>
            </w:r>
          </w:p>
        </w:tc>
        <w:tc>
          <w:tcPr>
            <w:tcW w:w="1620" w:type="dxa"/>
            <w:shd w:val="clear" w:color="000000" w:fill="FFFFFF"/>
            <w:vAlign w:val="bottom"/>
          </w:tcPr>
          <w:p w14:paraId="7C9EEAC5" w14:textId="39243F6D"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70</w:t>
            </w:r>
          </w:p>
        </w:tc>
      </w:tr>
      <w:tr w:rsidR="00A9260B" w:rsidRPr="00096409" w14:paraId="7EE199C5" w14:textId="77777777" w:rsidTr="00684953">
        <w:trPr>
          <w:trHeight w:val="255"/>
        </w:trPr>
        <w:tc>
          <w:tcPr>
            <w:tcW w:w="2594" w:type="dxa"/>
            <w:shd w:val="clear" w:color="000000" w:fill="FFFFFF"/>
            <w:noWrap/>
            <w:vAlign w:val="center"/>
          </w:tcPr>
          <w:p w14:paraId="55ABE29C" w14:textId="4CC6979D" w:rsidR="00A9260B" w:rsidRPr="00096409" w:rsidRDefault="00A9260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w:t>
            </w:r>
            <w:r>
              <w:rPr>
                <w:rFonts w:ascii="Times New Roman" w:hAnsi="Times New Roman"/>
                <w:iCs/>
                <w:color w:val="000000"/>
                <w:szCs w:val="28"/>
              </w:rPr>
              <w:t>23</w:t>
            </w:r>
          </w:p>
        </w:tc>
        <w:tc>
          <w:tcPr>
            <w:tcW w:w="3330" w:type="dxa"/>
            <w:shd w:val="clear" w:color="000000" w:fill="FFFFFF"/>
            <w:noWrap/>
            <w:vAlign w:val="center"/>
          </w:tcPr>
          <w:p w14:paraId="3E2161EC" w14:textId="77777777" w:rsidR="00A9260B" w:rsidRPr="00096409" w:rsidRDefault="00A9260B"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21B6801D" w14:textId="1C178643"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198,32</w:t>
            </w:r>
          </w:p>
        </w:tc>
        <w:tc>
          <w:tcPr>
            <w:tcW w:w="1620" w:type="dxa"/>
            <w:shd w:val="clear" w:color="000000" w:fill="FFFFFF"/>
            <w:vAlign w:val="bottom"/>
          </w:tcPr>
          <w:p w14:paraId="715DA928" w14:textId="3EA204CD"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70</w:t>
            </w:r>
          </w:p>
        </w:tc>
      </w:tr>
      <w:tr w:rsidR="00A9260B" w:rsidRPr="00096409" w14:paraId="3F8FD86E" w14:textId="77777777" w:rsidTr="00684953">
        <w:trPr>
          <w:trHeight w:val="255"/>
        </w:trPr>
        <w:tc>
          <w:tcPr>
            <w:tcW w:w="2594" w:type="dxa"/>
            <w:shd w:val="clear" w:color="000000" w:fill="FFFFFF"/>
            <w:noWrap/>
            <w:vAlign w:val="center"/>
          </w:tcPr>
          <w:p w14:paraId="2FD50E68" w14:textId="66F278E9" w:rsidR="00A9260B" w:rsidRPr="00096409" w:rsidRDefault="00A9260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lastRenderedPageBreak/>
              <w:t>OLK</w:t>
            </w:r>
            <w:r>
              <w:rPr>
                <w:rFonts w:ascii="Times New Roman" w:hAnsi="Times New Roman"/>
                <w:iCs/>
                <w:color w:val="000000"/>
                <w:szCs w:val="28"/>
              </w:rPr>
              <w:t>4</w:t>
            </w:r>
            <w:r w:rsidRPr="00096409">
              <w:rPr>
                <w:rFonts w:ascii="Times New Roman" w:hAnsi="Times New Roman"/>
                <w:iCs/>
                <w:color w:val="000000"/>
                <w:szCs w:val="28"/>
              </w:rPr>
              <w:t>.</w:t>
            </w:r>
            <w:r>
              <w:rPr>
                <w:rFonts w:ascii="Times New Roman" w:hAnsi="Times New Roman"/>
                <w:iCs/>
                <w:color w:val="000000"/>
                <w:szCs w:val="28"/>
              </w:rPr>
              <w:t>24</w:t>
            </w:r>
          </w:p>
        </w:tc>
        <w:tc>
          <w:tcPr>
            <w:tcW w:w="3330" w:type="dxa"/>
            <w:shd w:val="clear" w:color="000000" w:fill="FFFFFF"/>
            <w:noWrap/>
            <w:vAlign w:val="center"/>
          </w:tcPr>
          <w:p w14:paraId="1B967EBB" w14:textId="77777777" w:rsidR="00A9260B" w:rsidRPr="00096409" w:rsidRDefault="00A9260B"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77888254" w14:textId="7A8F5D1D"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203,72</w:t>
            </w:r>
          </w:p>
        </w:tc>
        <w:tc>
          <w:tcPr>
            <w:tcW w:w="1620" w:type="dxa"/>
            <w:shd w:val="clear" w:color="000000" w:fill="FFFFFF"/>
            <w:vAlign w:val="bottom"/>
          </w:tcPr>
          <w:p w14:paraId="4AFCCBC6" w14:textId="689EFBE5"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70</w:t>
            </w:r>
          </w:p>
        </w:tc>
      </w:tr>
      <w:tr w:rsidR="00A9260B" w:rsidRPr="00096409" w14:paraId="4239B669" w14:textId="77777777" w:rsidTr="00684953">
        <w:trPr>
          <w:trHeight w:val="255"/>
        </w:trPr>
        <w:tc>
          <w:tcPr>
            <w:tcW w:w="2594" w:type="dxa"/>
            <w:shd w:val="clear" w:color="000000" w:fill="FFFFFF"/>
            <w:noWrap/>
            <w:vAlign w:val="center"/>
          </w:tcPr>
          <w:p w14:paraId="0C6ECBB5" w14:textId="72DFE353" w:rsidR="00A9260B" w:rsidRPr="00096409" w:rsidRDefault="00A9260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4</w:t>
            </w:r>
            <w:r w:rsidRPr="00096409">
              <w:rPr>
                <w:rFonts w:ascii="Times New Roman" w:hAnsi="Times New Roman"/>
                <w:iCs/>
                <w:color w:val="000000"/>
                <w:szCs w:val="28"/>
              </w:rPr>
              <w:t>.</w:t>
            </w:r>
            <w:r>
              <w:rPr>
                <w:rFonts w:ascii="Times New Roman" w:hAnsi="Times New Roman"/>
                <w:iCs/>
                <w:color w:val="000000"/>
                <w:szCs w:val="28"/>
              </w:rPr>
              <w:t>25</w:t>
            </w:r>
          </w:p>
        </w:tc>
        <w:tc>
          <w:tcPr>
            <w:tcW w:w="3330" w:type="dxa"/>
            <w:shd w:val="clear" w:color="000000" w:fill="FFFFFF"/>
            <w:noWrap/>
            <w:vAlign w:val="center"/>
          </w:tcPr>
          <w:p w14:paraId="118986C5" w14:textId="77777777" w:rsidR="00A9260B" w:rsidRPr="00096409" w:rsidRDefault="00A9260B" w:rsidP="001763A6">
            <w:pPr>
              <w:spacing w:line="312"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6403E6E4" w14:textId="37C23417"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368,48</w:t>
            </w:r>
          </w:p>
        </w:tc>
        <w:tc>
          <w:tcPr>
            <w:tcW w:w="1620" w:type="dxa"/>
            <w:shd w:val="clear" w:color="000000" w:fill="FFFFFF"/>
            <w:vAlign w:val="bottom"/>
          </w:tcPr>
          <w:p w14:paraId="04BDA2EE" w14:textId="36326EB6" w:rsidR="00A9260B" w:rsidRPr="00A9260B" w:rsidRDefault="00A9260B" w:rsidP="001763A6">
            <w:pPr>
              <w:spacing w:line="312" w:lineRule="auto"/>
              <w:jc w:val="right"/>
              <w:rPr>
                <w:rFonts w:ascii="Times New Roman" w:hAnsi="Times New Roman"/>
                <w:szCs w:val="28"/>
              </w:rPr>
            </w:pPr>
            <w:r w:rsidRPr="00A9260B">
              <w:rPr>
                <w:rFonts w:ascii="Times New Roman" w:hAnsi="Times New Roman"/>
                <w:szCs w:val="28"/>
              </w:rPr>
              <w:t>60</w:t>
            </w:r>
          </w:p>
        </w:tc>
      </w:tr>
      <w:tr w:rsidR="00574204" w:rsidRPr="00122408" w14:paraId="56C6698E" w14:textId="77777777" w:rsidTr="00684953">
        <w:trPr>
          <w:trHeight w:val="255"/>
        </w:trPr>
        <w:tc>
          <w:tcPr>
            <w:tcW w:w="2594" w:type="dxa"/>
            <w:shd w:val="clear" w:color="000000" w:fill="FFFFFF"/>
            <w:noWrap/>
            <w:vAlign w:val="center"/>
          </w:tcPr>
          <w:p w14:paraId="7ECCFC30" w14:textId="77777777" w:rsidR="00574204" w:rsidRPr="00122408" w:rsidRDefault="00574204" w:rsidP="001763A6">
            <w:pPr>
              <w:spacing w:line="312" w:lineRule="auto"/>
              <w:jc w:val="center"/>
              <w:rPr>
                <w:rFonts w:ascii="Times New Roman" w:hAnsi="Times New Roman"/>
                <w:b/>
                <w:iCs/>
                <w:color w:val="000000"/>
                <w:szCs w:val="28"/>
              </w:rPr>
            </w:pPr>
          </w:p>
        </w:tc>
        <w:tc>
          <w:tcPr>
            <w:tcW w:w="3330" w:type="dxa"/>
            <w:shd w:val="clear" w:color="000000" w:fill="FFFFFF"/>
            <w:noWrap/>
            <w:vAlign w:val="center"/>
          </w:tcPr>
          <w:p w14:paraId="18F3BA58" w14:textId="77777777" w:rsidR="00574204" w:rsidRPr="00122408" w:rsidRDefault="00574204" w:rsidP="001763A6">
            <w:pPr>
              <w:spacing w:line="312" w:lineRule="auto"/>
              <w:rPr>
                <w:rFonts w:ascii="Times New Roman" w:hAnsi="Times New Roman"/>
                <w:b/>
                <w:color w:val="000000"/>
                <w:szCs w:val="28"/>
              </w:rPr>
            </w:pPr>
            <w:r w:rsidRPr="00122408">
              <w:rPr>
                <w:rFonts w:ascii="Times New Roman" w:hAnsi="Times New Roman"/>
                <w:b/>
                <w:color w:val="000000"/>
                <w:szCs w:val="28"/>
              </w:rPr>
              <w:t>Tổng cộng</w:t>
            </w:r>
          </w:p>
        </w:tc>
        <w:tc>
          <w:tcPr>
            <w:tcW w:w="1620" w:type="dxa"/>
            <w:shd w:val="clear" w:color="000000" w:fill="FFFFFF"/>
            <w:noWrap/>
            <w:vAlign w:val="center"/>
          </w:tcPr>
          <w:p w14:paraId="59409404" w14:textId="00E7F364" w:rsidR="00574204" w:rsidRPr="00122408" w:rsidRDefault="00574204" w:rsidP="001763A6">
            <w:pPr>
              <w:spacing w:line="312" w:lineRule="auto"/>
              <w:jc w:val="right"/>
              <w:rPr>
                <w:rFonts w:ascii="Times New Roman" w:hAnsi="Times New Roman"/>
                <w:b/>
                <w:color w:val="000000"/>
                <w:szCs w:val="28"/>
              </w:rPr>
            </w:pPr>
            <w:r>
              <w:rPr>
                <w:rFonts w:ascii="Times New Roman" w:hAnsi="Times New Roman"/>
                <w:b/>
                <w:color w:val="000000"/>
                <w:szCs w:val="28"/>
              </w:rPr>
              <w:t>5.</w:t>
            </w:r>
            <w:r w:rsidR="00C6386B">
              <w:rPr>
                <w:rFonts w:ascii="Times New Roman" w:hAnsi="Times New Roman"/>
                <w:b/>
                <w:color w:val="000000"/>
                <w:szCs w:val="28"/>
              </w:rPr>
              <w:t>068</w:t>
            </w:r>
            <w:r>
              <w:rPr>
                <w:rFonts w:ascii="Times New Roman" w:hAnsi="Times New Roman"/>
                <w:b/>
                <w:color w:val="000000"/>
                <w:szCs w:val="28"/>
              </w:rPr>
              <w:t>,</w:t>
            </w:r>
            <w:r w:rsidR="00C6386B">
              <w:rPr>
                <w:rFonts w:ascii="Times New Roman" w:hAnsi="Times New Roman"/>
                <w:b/>
                <w:color w:val="000000"/>
                <w:szCs w:val="28"/>
              </w:rPr>
              <w:t>10</w:t>
            </w:r>
          </w:p>
        </w:tc>
        <w:tc>
          <w:tcPr>
            <w:tcW w:w="1620" w:type="dxa"/>
            <w:shd w:val="clear" w:color="000000" w:fill="FFFFFF"/>
          </w:tcPr>
          <w:p w14:paraId="1D7B3353" w14:textId="77777777" w:rsidR="00574204" w:rsidRPr="00122408" w:rsidRDefault="00574204" w:rsidP="001763A6">
            <w:pPr>
              <w:spacing w:line="312" w:lineRule="auto"/>
              <w:jc w:val="right"/>
              <w:rPr>
                <w:rFonts w:ascii="Times New Roman" w:hAnsi="Times New Roman"/>
                <w:b/>
                <w:color w:val="000000"/>
                <w:szCs w:val="28"/>
              </w:rPr>
            </w:pPr>
          </w:p>
        </w:tc>
      </w:tr>
    </w:tbl>
    <w:p w14:paraId="38B55962" w14:textId="77777777" w:rsidR="00814A66" w:rsidRPr="00940D12" w:rsidRDefault="00814A66" w:rsidP="00AC49F0">
      <w:pPr>
        <w:pStyle w:val="BodyText"/>
        <w:spacing w:after="0" w:line="264" w:lineRule="auto"/>
        <w:ind w:right="-144" w:firstLine="547"/>
        <w:outlineLvl w:val="1"/>
        <w:rPr>
          <w:b/>
          <w:sz w:val="16"/>
          <w:szCs w:val="16"/>
          <w:lang w:val="it-IT"/>
        </w:rPr>
      </w:pPr>
    </w:p>
    <w:p w14:paraId="235B54DB" w14:textId="1222912F" w:rsidR="00814A66" w:rsidRPr="00305D70" w:rsidRDefault="00814A66" w:rsidP="00AC49F0">
      <w:pPr>
        <w:spacing w:line="264" w:lineRule="auto"/>
        <w:jc w:val="center"/>
        <w:rPr>
          <w:rFonts w:ascii="Times New Roman" w:hAnsi="Times New Roman"/>
          <w:color w:val="000000"/>
          <w:szCs w:val="28"/>
        </w:rPr>
      </w:pPr>
      <w:r>
        <w:rPr>
          <w:rFonts w:ascii="Times New Roman" w:hAnsi="Times New Roman"/>
          <w:color w:val="000000"/>
          <w:szCs w:val="28"/>
        </w:rPr>
        <w:t>Bảng:</w:t>
      </w:r>
      <w:r w:rsidRPr="00305D70">
        <w:rPr>
          <w:rFonts w:ascii="Times New Roman" w:hAnsi="Times New Roman"/>
          <w:color w:val="000000"/>
          <w:szCs w:val="28"/>
        </w:rPr>
        <w:t xml:space="preserve"> Đất ở mới dạng nhà 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r w:rsidRPr="00305D70">
        <w:rPr>
          <w:rFonts w:ascii="Times New Roman" w:hAnsi="Times New Roman"/>
          <w:color w:val="000000"/>
          <w:szCs w:val="28"/>
        </w:rPr>
        <w:t xml:space="preserve"> OLK</w:t>
      </w:r>
      <w:r>
        <w:rPr>
          <w:rFonts w:ascii="Times New Roman" w:hAnsi="Times New Roman"/>
          <w:color w:val="000000"/>
          <w:szCs w:val="28"/>
        </w:rPr>
        <w:t>5</w:t>
      </w:r>
    </w:p>
    <w:tbl>
      <w:tblPr>
        <w:tblW w:w="916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420"/>
        <w:gridCol w:w="1620"/>
        <w:gridCol w:w="1530"/>
      </w:tblGrid>
      <w:tr w:rsidR="00822B7F" w:rsidRPr="00096409" w14:paraId="77DDC47A" w14:textId="77777777" w:rsidTr="00684953">
        <w:trPr>
          <w:trHeight w:val="255"/>
        </w:trPr>
        <w:tc>
          <w:tcPr>
            <w:tcW w:w="2594" w:type="dxa"/>
            <w:shd w:val="clear" w:color="000000" w:fill="FFFFFF"/>
            <w:noWrap/>
            <w:vAlign w:val="center"/>
            <w:hideMark/>
          </w:tcPr>
          <w:p w14:paraId="01D312C7" w14:textId="77777777" w:rsidR="00822B7F" w:rsidRPr="00096409" w:rsidRDefault="00822B7F" w:rsidP="00A75CBE">
            <w:pPr>
              <w:spacing w:line="283" w:lineRule="auto"/>
              <w:jc w:val="center"/>
              <w:rPr>
                <w:rFonts w:ascii="Times New Roman" w:hAnsi="Times New Roman"/>
                <w:b/>
                <w:color w:val="000000"/>
                <w:szCs w:val="28"/>
              </w:rPr>
            </w:pPr>
            <w:r w:rsidRPr="00096409">
              <w:rPr>
                <w:rFonts w:ascii="Times New Roman" w:hAnsi="Times New Roman"/>
                <w:b/>
                <w:color w:val="000000"/>
                <w:szCs w:val="28"/>
              </w:rPr>
              <w:t>Ký hiệu</w:t>
            </w:r>
          </w:p>
        </w:tc>
        <w:tc>
          <w:tcPr>
            <w:tcW w:w="3420" w:type="dxa"/>
            <w:shd w:val="clear" w:color="000000" w:fill="FFFFFF"/>
            <w:noWrap/>
            <w:vAlign w:val="center"/>
            <w:hideMark/>
          </w:tcPr>
          <w:p w14:paraId="19841F22" w14:textId="77777777" w:rsidR="00822B7F" w:rsidRPr="00096409" w:rsidRDefault="00822B7F" w:rsidP="00A75CBE">
            <w:pPr>
              <w:spacing w:line="283" w:lineRule="auto"/>
              <w:rPr>
                <w:rFonts w:ascii="Times New Roman" w:hAnsi="Times New Roman"/>
                <w:b/>
                <w:color w:val="000000"/>
                <w:szCs w:val="28"/>
              </w:rPr>
            </w:pPr>
            <w:r w:rsidRPr="00096409">
              <w:rPr>
                <w:rFonts w:ascii="Times New Roman" w:hAnsi="Times New Roman"/>
                <w:b/>
                <w:color w:val="000000"/>
                <w:szCs w:val="28"/>
              </w:rPr>
              <w:t>Chức năng sử dụng đất</w:t>
            </w:r>
          </w:p>
        </w:tc>
        <w:tc>
          <w:tcPr>
            <w:tcW w:w="1620" w:type="dxa"/>
            <w:shd w:val="clear" w:color="000000" w:fill="FFFFFF"/>
            <w:noWrap/>
            <w:vAlign w:val="center"/>
            <w:hideMark/>
          </w:tcPr>
          <w:p w14:paraId="7CAB0FBA" w14:textId="77777777" w:rsidR="00822B7F" w:rsidRPr="00096409" w:rsidRDefault="00822B7F" w:rsidP="00A75CBE">
            <w:pPr>
              <w:spacing w:line="283" w:lineRule="auto"/>
              <w:jc w:val="center"/>
              <w:rPr>
                <w:rFonts w:ascii="Times New Roman" w:hAnsi="Times New Roman"/>
                <w:b/>
                <w:color w:val="000000"/>
                <w:szCs w:val="28"/>
              </w:rPr>
            </w:pPr>
            <w:r>
              <w:rPr>
                <w:rFonts w:ascii="Times New Roman" w:hAnsi="Times New Roman"/>
                <w:b/>
                <w:color w:val="000000"/>
                <w:szCs w:val="28"/>
              </w:rPr>
              <w:t>Diện tích (m</w:t>
            </w:r>
            <w:r w:rsidRPr="00096409">
              <w:rPr>
                <w:rFonts w:ascii="Times New Roman" w:hAnsi="Times New Roman"/>
                <w:b/>
                <w:color w:val="000000"/>
                <w:szCs w:val="28"/>
                <w:vertAlign w:val="superscript"/>
              </w:rPr>
              <w:t>2</w:t>
            </w:r>
            <w:r>
              <w:rPr>
                <w:rFonts w:ascii="Times New Roman" w:hAnsi="Times New Roman"/>
                <w:b/>
                <w:color w:val="000000"/>
                <w:szCs w:val="28"/>
              </w:rPr>
              <w:t>)</w:t>
            </w:r>
          </w:p>
        </w:tc>
        <w:tc>
          <w:tcPr>
            <w:tcW w:w="1530" w:type="dxa"/>
            <w:shd w:val="clear" w:color="000000" w:fill="FFFFFF"/>
            <w:vAlign w:val="center"/>
          </w:tcPr>
          <w:p w14:paraId="49874223" w14:textId="1C16CAEF" w:rsidR="00822B7F" w:rsidRDefault="00822B7F" w:rsidP="00A75CBE">
            <w:pPr>
              <w:spacing w:line="283" w:lineRule="auto"/>
              <w:ind w:left="-106"/>
              <w:jc w:val="center"/>
              <w:rPr>
                <w:rFonts w:ascii="Times New Roman" w:hAnsi="Times New Roman"/>
                <w:b/>
                <w:color w:val="000000"/>
                <w:szCs w:val="28"/>
              </w:rPr>
            </w:pPr>
            <w:r>
              <w:rPr>
                <w:rFonts w:ascii="Times New Roman" w:hAnsi="Times New Roman"/>
                <w:b/>
                <w:color w:val="000000"/>
                <w:szCs w:val="28"/>
              </w:rPr>
              <w:t>Mật độ XDTĐ</w:t>
            </w:r>
            <w:r w:rsidR="00684953">
              <w:rPr>
                <w:rFonts w:ascii="Times New Roman" w:hAnsi="Times New Roman"/>
                <w:b/>
                <w:color w:val="000000"/>
                <w:szCs w:val="28"/>
              </w:rPr>
              <w:t xml:space="preserve"> </w:t>
            </w:r>
            <w:r>
              <w:rPr>
                <w:rFonts w:ascii="Times New Roman" w:hAnsi="Times New Roman"/>
                <w:b/>
                <w:color w:val="000000"/>
                <w:szCs w:val="28"/>
              </w:rPr>
              <w:t>(%)</w:t>
            </w:r>
          </w:p>
        </w:tc>
      </w:tr>
      <w:tr w:rsidR="00822B7F" w:rsidRPr="00096409" w14:paraId="4BF4201F" w14:textId="77777777" w:rsidTr="00684953">
        <w:trPr>
          <w:trHeight w:val="255"/>
        </w:trPr>
        <w:tc>
          <w:tcPr>
            <w:tcW w:w="2594" w:type="dxa"/>
            <w:shd w:val="clear" w:color="000000" w:fill="FFFFFF"/>
            <w:noWrap/>
            <w:vAlign w:val="center"/>
            <w:hideMark/>
          </w:tcPr>
          <w:p w14:paraId="11C76659" w14:textId="52828EE4" w:rsidR="00822B7F" w:rsidRPr="00096409" w:rsidRDefault="00822B7F" w:rsidP="00A75CBE">
            <w:pPr>
              <w:spacing w:line="283"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5</w:t>
            </w:r>
            <w:r w:rsidRPr="00096409">
              <w:rPr>
                <w:rFonts w:ascii="Times New Roman" w:hAnsi="Times New Roman"/>
                <w:iCs/>
                <w:color w:val="000000"/>
                <w:szCs w:val="28"/>
              </w:rPr>
              <w:t>.1</w:t>
            </w:r>
          </w:p>
        </w:tc>
        <w:tc>
          <w:tcPr>
            <w:tcW w:w="3420" w:type="dxa"/>
            <w:shd w:val="clear" w:color="000000" w:fill="FFFFFF"/>
            <w:noWrap/>
            <w:vAlign w:val="center"/>
            <w:hideMark/>
          </w:tcPr>
          <w:p w14:paraId="29AE18B5" w14:textId="77777777" w:rsidR="00822B7F" w:rsidRPr="00096409" w:rsidRDefault="00822B7F" w:rsidP="00A75CBE">
            <w:pPr>
              <w:spacing w:line="283"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hideMark/>
          </w:tcPr>
          <w:p w14:paraId="16F6B052" w14:textId="12E01793" w:rsidR="00822B7F" w:rsidRPr="00096409" w:rsidRDefault="00822B7F" w:rsidP="00A75CBE">
            <w:pPr>
              <w:spacing w:line="283" w:lineRule="auto"/>
              <w:jc w:val="right"/>
              <w:rPr>
                <w:rFonts w:ascii="Times New Roman" w:hAnsi="Times New Roman"/>
                <w:color w:val="000000"/>
                <w:szCs w:val="28"/>
              </w:rPr>
            </w:pPr>
            <w:r>
              <w:rPr>
                <w:rFonts w:ascii="Times New Roman" w:hAnsi="Times New Roman"/>
                <w:color w:val="000000"/>
                <w:szCs w:val="28"/>
              </w:rPr>
              <w:t>288,39</w:t>
            </w:r>
          </w:p>
        </w:tc>
        <w:tc>
          <w:tcPr>
            <w:tcW w:w="1530" w:type="dxa"/>
            <w:shd w:val="clear" w:color="000000" w:fill="FFFFFF"/>
          </w:tcPr>
          <w:p w14:paraId="10D70818" w14:textId="77777777" w:rsidR="00822B7F" w:rsidRPr="00096409" w:rsidRDefault="00822B7F" w:rsidP="00A75CBE">
            <w:pPr>
              <w:spacing w:line="283" w:lineRule="auto"/>
              <w:jc w:val="right"/>
              <w:rPr>
                <w:rFonts w:ascii="Times New Roman" w:hAnsi="Times New Roman"/>
                <w:color w:val="000000"/>
                <w:szCs w:val="28"/>
              </w:rPr>
            </w:pPr>
            <w:r>
              <w:rPr>
                <w:rFonts w:ascii="Times New Roman" w:hAnsi="Times New Roman"/>
                <w:color w:val="000000"/>
                <w:szCs w:val="28"/>
              </w:rPr>
              <w:t>60</w:t>
            </w:r>
          </w:p>
        </w:tc>
      </w:tr>
      <w:tr w:rsidR="00822B7F" w:rsidRPr="00096409" w14:paraId="2B410804" w14:textId="77777777" w:rsidTr="00684953">
        <w:trPr>
          <w:trHeight w:val="255"/>
        </w:trPr>
        <w:tc>
          <w:tcPr>
            <w:tcW w:w="2594" w:type="dxa"/>
            <w:shd w:val="clear" w:color="000000" w:fill="FFFFFF"/>
            <w:noWrap/>
            <w:vAlign w:val="center"/>
          </w:tcPr>
          <w:p w14:paraId="6F812684" w14:textId="70A5C036" w:rsidR="00822B7F" w:rsidRPr="00096409" w:rsidRDefault="00822B7F" w:rsidP="00A75CBE">
            <w:pPr>
              <w:spacing w:line="283"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5</w:t>
            </w:r>
            <w:r w:rsidRPr="00096409">
              <w:rPr>
                <w:rFonts w:ascii="Times New Roman" w:hAnsi="Times New Roman"/>
                <w:iCs/>
                <w:color w:val="000000"/>
                <w:szCs w:val="28"/>
              </w:rPr>
              <w:t>.2÷OLK</w:t>
            </w:r>
            <w:r>
              <w:rPr>
                <w:rFonts w:ascii="Times New Roman" w:hAnsi="Times New Roman"/>
                <w:iCs/>
                <w:color w:val="000000"/>
                <w:szCs w:val="28"/>
              </w:rPr>
              <w:t>5.16</w:t>
            </w:r>
          </w:p>
        </w:tc>
        <w:tc>
          <w:tcPr>
            <w:tcW w:w="3420" w:type="dxa"/>
            <w:shd w:val="clear" w:color="000000" w:fill="FFFFFF"/>
            <w:noWrap/>
            <w:vAlign w:val="center"/>
          </w:tcPr>
          <w:p w14:paraId="48AF8D50" w14:textId="77777777" w:rsidR="00822B7F" w:rsidRPr="00096409" w:rsidRDefault="00822B7F" w:rsidP="00A75CBE">
            <w:pPr>
              <w:spacing w:line="283"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11CD1D8B" w14:textId="5E401AF3" w:rsidR="00822B7F" w:rsidRPr="00096409" w:rsidRDefault="00822B7F" w:rsidP="00A75CBE">
            <w:pPr>
              <w:spacing w:line="283" w:lineRule="auto"/>
              <w:jc w:val="right"/>
              <w:rPr>
                <w:rFonts w:ascii="Times New Roman" w:hAnsi="Times New Roman"/>
                <w:color w:val="000000"/>
                <w:szCs w:val="28"/>
              </w:rPr>
            </w:pPr>
            <w:r w:rsidRPr="00096409">
              <w:rPr>
                <w:rFonts w:ascii="Times New Roman" w:hAnsi="Times New Roman"/>
                <w:color w:val="000000"/>
                <w:szCs w:val="28"/>
              </w:rPr>
              <w:t>1</w:t>
            </w:r>
            <w:r>
              <w:rPr>
                <w:rFonts w:ascii="Times New Roman" w:hAnsi="Times New Roman"/>
                <w:color w:val="000000"/>
                <w:szCs w:val="28"/>
              </w:rPr>
              <w:t>68</w:t>
            </w:r>
            <w:r w:rsidRPr="00096409">
              <w:rPr>
                <w:rFonts w:ascii="Times New Roman" w:hAnsi="Times New Roman"/>
                <w:color w:val="000000"/>
                <w:szCs w:val="28"/>
              </w:rPr>
              <w:t>,00</w:t>
            </w:r>
          </w:p>
        </w:tc>
        <w:tc>
          <w:tcPr>
            <w:tcW w:w="1530" w:type="dxa"/>
            <w:shd w:val="clear" w:color="000000" w:fill="FFFFFF"/>
          </w:tcPr>
          <w:p w14:paraId="04F30B0E" w14:textId="77777777" w:rsidR="00822B7F" w:rsidRPr="00096409" w:rsidRDefault="00822B7F" w:rsidP="00A75CBE">
            <w:pPr>
              <w:spacing w:line="283" w:lineRule="auto"/>
              <w:jc w:val="right"/>
              <w:rPr>
                <w:rFonts w:ascii="Times New Roman" w:hAnsi="Times New Roman"/>
                <w:color w:val="000000"/>
                <w:szCs w:val="28"/>
              </w:rPr>
            </w:pPr>
            <w:r>
              <w:rPr>
                <w:rFonts w:ascii="Times New Roman" w:hAnsi="Times New Roman"/>
                <w:color w:val="000000"/>
                <w:szCs w:val="28"/>
              </w:rPr>
              <w:t>75</w:t>
            </w:r>
          </w:p>
        </w:tc>
      </w:tr>
      <w:tr w:rsidR="00822B7F" w:rsidRPr="00096409" w14:paraId="4185C549" w14:textId="77777777" w:rsidTr="00684953">
        <w:trPr>
          <w:trHeight w:val="255"/>
        </w:trPr>
        <w:tc>
          <w:tcPr>
            <w:tcW w:w="2594" w:type="dxa"/>
            <w:shd w:val="clear" w:color="000000" w:fill="FFFFFF"/>
            <w:noWrap/>
            <w:vAlign w:val="center"/>
          </w:tcPr>
          <w:p w14:paraId="78DD5897" w14:textId="28995EB2" w:rsidR="00822B7F" w:rsidRPr="00096409" w:rsidRDefault="00822B7F" w:rsidP="00A75CBE">
            <w:pPr>
              <w:spacing w:line="283"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5</w:t>
            </w:r>
            <w:r w:rsidRPr="00096409">
              <w:rPr>
                <w:rFonts w:ascii="Times New Roman" w:hAnsi="Times New Roman"/>
                <w:iCs/>
                <w:color w:val="000000"/>
                <w:szCs w:val="28"/>
              </w:rPr>
              <w:t>.1</w:t>
            </w:r>
            <w:r>
              <w:rPr>
                <w:rFonts w:ascii="Times New Roman" w:hAnsi="Times New Roman"/>
                <w:iCs/>
                <w:color w:val="000000"/>
                <w:szCs w:val="28"/>
              </w:rPr>
              <w:t>7</w:t>
            </w:r>
          </w:p>
        </w:tc>
        <w:tc>
          <w:tcPr>
            <w:tcW w:w="3420" w:type="dxa"/>
            <w:shd w:val="clear" w:color="000000" w:fill="FFFFFF"/>
            <w:noWrap/>
            <w:vAlign w:val="center"/>
          </w:tcPr>
          <w:p w14:paraId="5E9CA292" w14:textId="77777777" w:rsidR="00822B7F" w:rsidRPr="00096409" w:rsidRDefault="00822B7F" w:rsidP="00A75CBE">
            <w:pPr>
              <w:spacing w:line="283"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3A15B5D9" w14:textId="168AB2F3" w:rsidR="00822B7F" w:rsidRPr="00096409" w:rsidRDefault="00822B7F" w:rsidP="00A75CBE">
            <w:pPr>
              <w:spacing w:line="283" w:lineRule="auto"/>
              <w:jc w:val="right"/>
              <w:rPr>
                <w:rFonts w:ascii="Times New Roman" w:hAnsi="Times New Roman"/>
                <w:color w:val="000000"/>
                <w:szCs w:val="28"/>
              </w:rPr>
            </w:pPr>
            <w:r>
              <w:rPr>
                <w:rFonts w:ascii="Times New Roman" w:hAnsi="Times New Roman"/>
                <w:color w:val="000000"/>
                <w:szCs w:val="28"/>
              </w:rPr>
              <w:t>286,00</w:t>
            </w:r>
          </w:p>
        </w:tc>
        <w:tc>
          <w:tcPr>
            <w:tcW w:w="1530" w:type="dxa"/>
            <w:shd w:val="clear" w:color="000000" w:fill="FFFFFF"/>
          </w:tcPr>
          <w:p w14:paraId="6DEE1481" w14:textId="77777777" w:rsidR="00822B7F" w:rsidRPr="00096409" w:rsidRDefault="00822B7F" w:rsidP="00A75CBE">
            <w:pPr>
              <w:spacing w:line="283" w:lineRule="auto"/>
              <w:jc w:val="right"/>
              <w:rPr>
                <w:rFonts w:ascii="Times New Roman" w:hAnsi="Times New Roman"/>
                <w:color w:val="000000"/>
                <w:szCs w:val="28"/>
              </w:rPr>
            </w:pPr>
            <w:r>
              <w:rPr>
                <w:rFonts w:ascii="Times New Roman" w:hAnsi="Times New Roman"/>
                <w:color w:val="000000"/>
                <w:szCs w:val="28"/>
              </w:rPr>
              <w:t>60</w:t>
            </w:r>
          </w:p>
        </w:tc>
      </w:tr>
      <w:tr w:rsidR="00822B7F" w:rsidRPr="00096409" w14:paraId="2954BC50" w14:textId="77777777" w:rsidTr="00684953">
        <w:trPr>
          <w:trHeight w:val="255"/>
        </w:trPr>
        <w:tc>
          <w:tcPr>
            <w:tcW w:w="2594" w:type="dxa"/>
            <w:shd w:val="clear" w:color="000000" w:fill="FFFFFF"/>
            <w:noWrap/>
            <w:vAlign w:val="center"/>
          </w:tcPr>
          <w:p w14:paraId="67AF7007" w14:textId="6E030358" w:rsidR="00822B7F" w:rsidRPr="00096409" w:rsidRDefault="00822B7F" w:rsidP="00A75CBE">
            <w:pPr>
              <w:spacing w:line="283"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5</w:t>
            </w:r>
            <w:r w:rsidRPr="00096409">
              <w:rPr>
                <w:rFonts w:ascii="Times New Roman" w:hAnsi="Times New Roman"/>
                <w:iCs/>
                <w:color w:val="000000"/>
                <w:szCs w:val="28"/>
              </w:rPr>
              <w:t>.1</w:t>
            </w:r>
            <w:r>
              <w:rPr>
                <w:rFonts w:ascii="Times New Roman" w:hAnsi="Times New Roman"/>
                <w:iCs/>
                <w:color w:val="000000"/>
                <w:szCs w:val="28"/>
              </w:rPr>
              <w:t>8</w:t>
            </w:r>
          </w:p>
        </w:tc>
        <w:tc>
          <w:tcPr>
            <w:tcW w:w="3420" w:type="dxa"/>
            <w:shd w:val="clear" w:color="000000" w:fill="FFFFFF"/>
            <w:noWrap/>
            <w:vAlign w:val="center"/>
          </w:tcPr>
          <w:p w14:paraId="50699CD3" w14:textId="77777777" w:rsidR="00822B7F" w:rsidRPr="00096409" w:rsidRDefault="00822B7F" w:rsidP="00A75CBE">
            <w:pPr>
              <w:spacing w:line="283"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7EB23426" w14:textId="300EA136" w:rsidR="00822B7F" w:rsidRPr="00096409" w:rsidRDefault="00822B7F" w:rsidP="00A75CBE">
            <w:pPr>
              <w:spacing w:line="283" w:lineRule="auto"/>
              <w:jc w:val="right"/>
              <w:rPr>
                <w:rFonts w:ascii="Times New Roman" w:hAnsi="Times New Roman"/>
                <w:color w:val="000000"/>
                <w:szCs w:val="28"/>
              </w:rPr>
            </w:pPr>
            <w:r>
              <w:rPr>
                <w:rFonts w:ascii="Times New Roman" w:hAnsi="Times New Roman"/>
                <w:color w:val="000000"/>
                <w:szCs w:val="28"/>
              </w:rPr>
              <w:t>295,50</w:t>
            </w:r>
          </w:p>
        </w:tc>
        <w:tc>
          <w:tcPr>
            <w:tcW w:w="1530" w:type="dxa"/>
            <w:shd w:val="clear" w:color="000000" w:fill="FFFFFF"/>
          </w:tcPr>
          <w:p w14:paraId="15878C6B" w14:textId="77777777" w:rsidR="00822B7F" w:rsidRPr="00096409" w:rsidRDefault="00822B7F" w:rsidP="00A75CBE">
            <w:pPr>
              <w:spacing w:line="283" w:lineRule="auto"/>
              <w:jc w:val="right"/>
              <w:rPr>
                <w:rFonts w:ascii="Times New Roman" w:hAnsi="Times New Roman"/>
                <w:color w:val="000000"/>
                <w:szCs w:val="28"/>
              </w:rPr>
            </w:pPr>
            <w:r>
              <w:rPr>
                <w:rFonts w:ascii="Times New Roman" w:hAnsi="Times New Roman"/>
                <w:color w:val="000000"/>
                <w:szCs w:val="28"/>
              </w:rPr>
              <w:t>60</w:t>
            </w:r>
          </w:p>
        </w:tc>
      </w:tr>
      <w:tr w:rsidR="00822B7F" w:rsidRPr="00096409" w14:paraId="1F54CFE0" w14:textId="77777777" w:rsidTr="00684953">
        <w:trPr>
          <w:trHeight w:val="255"/>
        </w:trPr>
        <w:tc>
          <w:tcPr>
            <w:tcW w:w="2594" w:type="dxa"/>
            <w:shd w:val="clear" w:color="000000" w:fill="FFFFFF"/>
            <w:noWrap/>
            <w:vAlign w:val="center"/>
          </w:tcPr>
          <w:p w14:paraId="43EE6B9E" w14:textId="5016E5B4" w:rsidR="00822B7F" w:rsidRPr="00096409" w:rsidRDefault="00822B7F" w:rsidP="00A75CBE">
            <w:pPr>
              <w:spacing w:line="283"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5</w:t>
            </w:r>
            <w:r w:rsidRPr="00096409">
              <w:rPr>
                <w:rFonts w:ascii="Times New Roman" w:hAnsi="Times New Roman"/>
                <w:iCs/>
                <w:color w:val="000000"/>
                <w:szCs w:val="28"/>
              </w:rPr>
              <w:t>.1</w:t>
            </w:r>
            <w:r>
              <w:rPr>
                <w:rFonts w:ascii="Times New Roman" w:hAnsi="Times New Roman"/>
                <w:iCs/>
                <w:color w:val="000000"/>
                <w:szCs w:val="28"/>
              </w:rPr>
              <w:t>9</w:t>
            </w:r>
            <w:r w:rsidRPr="00096409">
              <w:rPr>
                <w:rFonts w:ascii="Times New Roman" w:hAnsi="Times New Roman"/>
                <w:iCs/>
                <w:color w:val="000000"/>
                <w:szCs w:val="28"/>
              </w:rPr>
              <w:t>÷OLK</w:t>
            </w:r>
            <w:r>
              <w:rPr>
                <w:rFonts w:ascii="Times New Roman" w:hAnsi="Times New Roman"/>
                <w:iCs/>
                <w:color w:val="000000"/>
                <w:szCs w:val="28"/>
              </w:rPr>
              <w:t>5.34</w:t>
            </w:r>
          </w:p>
        </w:tc>
        <w:tc>
          <w:tcPr>
            <w:tcW w:w="3420" w:type="dxa"/>
            <w:shd w:val="clear" w:color="000000" w:fill="FFFFFF"/>
            <w:noWrap/>
            <w:vAlign w:val="center"/>
          </w:tcPr>
          <w:p w14:paraId="2CA36E08" w14:textId="77777777" w:rsidR="00822B7F" w:rsidRPr="00096409" w:rsidRDefault="00822B7F" w:rsidP="00A75CBE">
            <w:pPr>
              <w:spacing w:line="283"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14C0F663" w14:textId="26374B7E" w:rsidR="00822B7F" w:rsidRPr="00096409" w:rsidRDefault="00822B7F" w:rsidP="00A75CBE">
            <w:pPr>
              <w:spacing w:line="283" w:lineRule="auto"/>
              <w:jc w:val="right"/>
              <w:rPr>
                <w:rFonts w:ascii="Times New Roman" w:hAnsi="Times New Roman"/>
                <w:color w:val="000000"/>
                <w:szCs w:val="28"/>
              </w:rPr>
            </w:pPr>
            <w:r>
              <w:rPr>
                <w:rFonts w:ascii="Times New Roman" w:hAnsi="Times New Roman"/>
                <w:color w:val="000000"/>
                <w:szCs w:val="28"/>
              </w:rPr>
              <w:t>160,00</w:t>
            </w:r>
          </w:p>
        </w:tc>
        <w:tc>
          <w:tcPr>
            <w:tcW w:w="1530" w:type="dxa"/>
            <w:shd w:val="clear" w:color="000000" w:fill="FFFFFF"/>
          </w:tcPr>
          <w:p w14:paraId="49B8E066" w14:textId="7FF98098" w:rsidR="00822B7F" w:rsidRPr="00096409" w:rsidRDefault="00822B7F" w:rsidP="00A75CBE">
            <w:pPr>
              <w:spacing w:line="283" w:lineRule="auto"/>
              <w:jc w:val="right"/>
              <w:rPr>
                <w:rFonts w:ascii="Times New Roman" w:hAnsi="Times New Roman"/>
                <w:color w:val="000000"/>
                <w:szCs w:val="28"/>
              </w:rPr>
            </w:pPr>
            <w:r>
              <w:rPr>
                <w:rFonts w:ascii="Times New Roman" w:hAnsi="Times New Roman"/>
                <w:color w:val="000000"/>
                <w:szCs w:val="28"/>
              </w:rPr>
              <w:t>80</w:t>
            </w:r>
          </w:p>
        </w:tc>
      </w:tr>
      <w:tr w:rsidR="00822B7F" w:rsidRPr="00096409" w14:paraId="01C84980" w14:textId="77777777" w:rsidTr="00684953">
        <w:trPr>
          <w:trHeight w:val="255"/>
        </w:trPr>
        <w:tc>
          <w:tcPr>
            <w:tcW w:w="2594" w:type="dxa"/>
            <w:shd w:val="clear" w:color="000000" w:fill="FFFFFF"/>
            <w:noWrap/>
            <w:vAlign w:val="center"/>
          </w:tcPr>
          <w:p w14:paraId="13B795C0" w14:textId="7D054FA0" w:rsidR="00822B7F" w:rsidRPr="00096409" w:rsidRDefault="00822B7F" w:rsidP="00A75CBE">
            <w:pPr>
              <w:spacing w:line="283"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5</w:t>
            </w:r>
            <w:r w:rsidRPr="00096409">
              <w:rPr>
                <w:rFonts w:ascii="Times New Roman" w:hAnsi="Times New Roman"/>
                <w:iCs/>
                <w:color w:val="000000"/>
                <w:szCs w:val="28"/>
              </w:rPr>
              <w:t>.</w:t>
            </w:r>
            <w:r>
              <w:rPr>
                <w:rFonts w:ascii="Times New Roman" w:hAnsi="Times New Roman"/>
                <w:iCs/>
                <w:color w:val="000000"/>
                <w:szCs w:val="28"/>
              </w:rPr>
              <w:t>35</w:t>
            </w:r>
          </w:p>
        </w:tc>
        <w:tc>
          <w:tcPr>
            <w:tcW w:w="3420" w:type="dxa"/>
            <w:shd w:val="clear" w:color="000000" w:fill="FFFFFF"/>
            <w:noWrap/>
            <w:vAlign w:val="center"/>
          </w:tcPr>
          <w:p w14:paraId="04F8A445" w14:textId="77777777" w:rsidR="00822B7F" w:rsidRPr="00096409" w:rsidRDefault="00822B7F" w:rsidP="00A75CBE">
            <w:pPr>
              <w:spacing w:line="283"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51C2A369" w14:textId="1FA71922" w:rsidR="00822B7F" w:rsidRPr="00814A66" w:rsidRDefault="00822B7F" w:rsidP="00A75CBE">
            <w:pPr>
              <w:spacing w:line="283" w:lineRule="auto"/>
              <w:jc w:val="right"/>
              <w:rPr>
                <w:rFonts w:ascii="Times New Roman" w:hAnsi="Times New Roman"/>
                <w:color w:val="000000"/>
                <w:szCs w:val="28"/>
              </w:rPr>
            </w:pPr>
            <w:r>
              <w:rPr>
                <w:rFonts w:ascii="Times New Roman" w:hAnsi="Times New Roman"/>
                <w:szCs w:val="28"/>
              </w:rPr>
              <w:t>170,83</w:t>
            </w:r>
          </w:p>
        </w:tc>
        <w:tc>
          <w:tcPr>
            <w:tcW w:w="1530" w:type="dxa"/>
            <w:shd w:val="clear" w:color="000000" w:fill="FFFFFF"/>
            <w:vAlign w:val="bottom"/>
          </w:tcPr>
          <w:p w14:paraId="3303E3C3" w14:textId="04C28006" w:rsidR="00822B7F" w:rsidRPr="00814A66" w:rsidRDefault="00822B7F" w:rsidP="00A75CBE">
            <w:pPr>
              <w:spacing w:line="283" w:lineRule="auto"/>
              <w:jc w:val="right"/>
              <w:rPr>
                <w:rFonts w:ascii="Times New Roman" w:hAnsi="Times New Roman"/>
                <w:color w:val="000000"/>
                <w:szCs w:val="28"/>
              </w:rPr>
            </w:pPr>
            <w:r>
              <w:rPr>
                <w:rFonts w:ascii="Times New Roman" w:hAnsi="Times New Roman"/>
                <w:szCs w:val="28"/>
              </w:rPr>
              <w:t>75</w:t>
            </w:r>
          </w:p>
        </w:tc>
      </w:tr>
      <w:tr w:rsidR="00822B7F" w:rsidRPr="00122408" w14:paraId="522F737E" w14:textId="77777777" w:rsidTr="00684953">
        <w:trPr>
          <w:trHeight w:val="255"/>
        </w:trPr>
        <w:tc>
          <w:tcPr>
            <w:tcW w:w="2594" w:type="dxa"/>
            <w:shd w:val="clear" w:color="000000" w:fill="FFFFFF"/>
            <w:noWrap/>
            <w:vAlign w:val="center"/>
          </w:tcPr>
          <w:p w14:paraId="5CA9D8DD" w14:textId="77777777" w:rsidR="00822B7F" w:rsidRPr="00122408" w:rsidRDefault="00822B7F" w:rsidP="00A75CBE">
            <w:pPr>
              <w:spacing w:line="283" w:lineRule="auto"/>
              <w:jc w:val="center"/>
              <w:rPr>
                <w:rFonts w:ascii="Times New Roman" w:hAnsi="Times New Roman"/>
                <w:b/>
                <w:iCs/>
                <w:color w:val="000000"/>
                <w:szCs w:val="28"/>
              </w:rPr>
            </w:pPr>
          </w:p>
        </w:tc>
        <w:tc>
          <w:tcPr>
            <w:tcW w:w="3420" w:type="dxa"/>
            <w:shd w:val="clear" w:color="000000" w:fill="FFFFFF"/>
            <w:noWrap/>
            <w:vAlign w:val="center"/>
          </w:tcPr>
          <w:p w14:paraId="7AF17930" w14:textId="77777777" w:rsidR="00822B7F" w:rsidRPr="00122408" w:rsidRDefault="00822B7F" w:rsidP="00A75CBE">
            <w:pPr>
              <w:spacing w:line="283" w:lineRule="auto"/>
              <w:rPr>
                <w:rFonts w:ascii="Times New Roman" w:hAnsi="Times New Roman"/>
                <w:b/>
                <w:color w:val="000000"/>
                <w:szCs w:val="28"/>
              </w:rPr>
            </w:pPr>
            <w:r w:rsidRPr="00122408">
              <w:rPr>
                <w:rFonts w:ascii="Times New Roman" w:hAnsi="Times New Roman"/>
                <w:b/>
                <w:color w:val="000000"/>
                <w:szCs w:val="28"/>
              </w:rPr>
              <w:t>Tổng cộng</w:t>
            </w:r>
          </w:p>
        </w:tc>
        <w:tc>
          <w:tcPr>
            <w:tcW w:w="1620" w:type="dxa"/>
            <w:shd w:val="clear" w:color="000000" w:fill="FFFFFF"/>
            <w:noWrap/>
            <w:vAlign w:val="center"/>
          </w:tcPr>
          <w:p w14:paraId="1CC3291D" w14:textId="7CDBB887" w:rsidR="00822B7F" w:rsidRPr="00122408" w:rsidRDefault="00822B7F" w:rsidP="00A75CBE">
            <w:pPr>
              <w:spacing w:line="283" w:lineRule="auto"/>
              <w:jc w:val="right"/>
              <w:rPr>
                <w:rFonts w:ascii="Times New Roman" w:hAnsi="Times New Roman"/>
                <w:b/>
                <w:color w:val="000000"/>
                <w:szCs w:val="28"/>
              </w:rPr>
            </w:pPr>
            <w:r>
              <w:rPr>
                <w:rFonts w:ascii="Times New Roman" w:hAnsi="Times New Roman"/>
                <w:b/>
                <w:color w:val="000000"/>
                <w:szCs w:val="28"/>
              </w:rPr>
              <w:t>6.120,72</w:t>
            </w:r>
          </w:p>
        </w:tc>
        <w:tc>
          <w:tcPr>
            <w:tcW w:w="1530" w:type="dxa"/>
            <w:shd w:val="clear" w:color="000000" w:fill="FFFFFF"/>
          </w:tcPr>
          <w:p w14:paraId="060D0EFC" w14:textId="77777777" w:rsidR="00822B7F" w:rsidRPr="00122408" w:rsidRDefault="00822B7F" w:rsidP="00A75CBE">
            <w:pPr>
              <w:spacing w:line="283" w:lineRule="auto"/>
              <w:jc w:val="right"/>
              <w:rPr>
                <w:rFonts w:ascii="Times New Roman" w:hAnsi="Times New Roman"/>
                <w:b/>
                <w:color w:val="000000"/>
                <w:szCs w:val="28"/>
              </w:rPr>
            </w:pPr>
          </w:p>
        </w:tc>
      </w:tr>
    </w:tbl>
    <w:p w14:paraId="488A257A" w14:textId="77777777" w:rsidR="00CF340C" w:rsidRPr="00946C26" w:rsidRDefault="00CF340C" w:rsidP="00A75CBE">
      <w:pPr>
        <w:spacing w:line="283" w:lineRule="auto"/>
        <w:jc w:val="center"/>
        <w:rPr>
          <w:rFonts w:ascii="Times New Roman" w:hAnsi="Times New Roman"/>
          <w:color w:val="000000"/>
          <w:sz w:val="16"/>
          <w:szCs w:val="16"/>
        </w:rPr>
      </w:pPr>
    </w:p>
    <w:p w14:paraId="6A1F765C" w14:textId="7F3C54B2" w:rsidR="009B192C" w:rsidRPr="00305D70" w:rsidRDefault="009B192C" w:rsidP="00A75CBE">
      <w:pPr>
        <w:spacing w:line="283" w:lineRule="auto"/>
        <w:jc w:val="center"/>
        <w:rPr>
          <w:rFonts w:ascii="Times New Roman" w:hAnsi="Times New Roman"/>
          <w:color w:val="000000"/>
          <w:szCs w:val="28"/>
        </w:rPr>
      </w:pPr>
      <w:r>
        <w:rPr>
          <w:rFonts w:ascii="Times New Roman" w:hAnsi="Times New Roman"/>
          <w:color w:val="000000"/>
          <w:szCs w:val="28"/>
        </w:rPr>
        <w:t>Bảng:</w:t>
      </w:r>
      <w:r w:rsidRPr="00305D70">
        <w:rPr>
          <w:rFonts w:ascii="Times New Roman" w:hAnsi="Times New Roman"/>
          <w:color w:val="000000"/>
          <w:szCs w:val="28"/>
        </w:rPr>
        <w:t xml:space="preserve"> Đất ở mới dạng nhà 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r w:rsidRPr="00305D70">
        <w:rPr>
          <w:rFonts w:ascii="Times New Roman" w:hAnsi="Times New Roman"/>
          <w:color w:val="000000"/>
          <w:szCs w:val="28"/>
        </w:rPr>
        <w:t xml:space="preserve"> OLK</w:t>
      </w:r>
      <w:r>
        <w:rPr>
          <w:rFonts w:ascii="Times New Roman" w:hAnsi="Times New Roman"/>
          <w:color w:val="000000"/>
          <w:szCs w:val="28"/>
        </w:rPr>
        <w:t>6</w:t>
      </w:r>
    </w:p>
    <w:tbl>
      <w:tblPr>
        <w:tblW w:w="916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420"/>
        <w:gridCol w:w="1620"/>
        <w:gridCol w:w="1530"/>
      </w:tblGrid>
      <w:tr w:rsidR="00822B7F" w:rsidRPr="00096409" w14:paraId="547B521A" w14:textId="77777777" w:rsidTr="00D50B6A">
        <w:trPr>
          <w:trHeight w:val="908"/>
        </w:trPr>
        <w:tc>
          <w:tcPr>
            <w:tcW w:w="2594" w:type="dxa"/>
            <w:shd w:val="clear" w:color="000000" w:fill="FFFFFF"/>
            <w:noWrap/>
            <w:vAlign w:val="center"/>
            <w:hideMark/>
          </w:tcPr>
          <w:p w14:paraId="540C8BC0" w14:textId="77777777" w:rsidR="00822B7F" w:rsidRPr="00096409" w:rsidRDefault="00822B7F" w:rsidP="001763A6">
            <w:pPr>
              <w:spacing w:line="300" w:lineRule="auto"/>
              <w:jc w:val="center"/>
              <w:rPr>
                <w:rFonts w:ascii="Times New Roman" w:hAnsi="Times New Roman"/>
                <w:b/>
                <w:color w:val="000000"/>
                <w:szCs w:val="28"/>
              </w:rPr>
            </w:pPr>
            <w:r w:rsidRPr="00096409">
              <w:rPr>
                <w:rFonts w:ascii="Times New Roman" w:hAnsi="Times New Roman"/>
                <w:b/>
                <w:color w:val="000000"/>
                <w:szCs w:val="28"/>
              </w:rPr>
              <w:t>Ký hiệu</w:t>
            </w:r>
          </w:p>
        </w:tc>
        <w:tc>
          <w:tcPr>
            <w:tcW w:w="3420" w:type="dxa"/>
            <w:shd w:val="clear" w:color="000000" w:fill="FFFFFF"/>
            <w:noWrap/>
            <w:vAlign w:val="center"/>
            <w:hideMark/>
          </w:tcPr>
          <w:p w14:paraId="005A26E9" w14:textId="77777777" w:rsidR="00822B7F" w:rsidRPr="00096409" w:rsidRDefault="00822B7F" w:rsidP="001763A6">
            <w:pPr>
              <w:spacing w:line="300" w:lineRule="auto"/>
              <w:rPr>
                <w:rFonts w:ascii="Times New Roman" w:hAnsi="Times New Roman"/>
                <w:b/>
                <w:color w:val="000000"/>
                <w:szCs w:val="28"/>
              </w:rPr>
            </w:pPr>
            <w:r w:rsidRPr="00096409">
              <w:rPr>
                <w:rFonts w:ascii="Times New Roman" w:hAnsi="Times New Roman"/>
                <w:b/>
                <w:color w:val="000000"/>
                <w:szCs w:val="28"/>
              </w:rPr>
              <w:t>Chức năng sử dụng đất</w:t>
            </w:r>
          </w:p>
        </w:tc>
        <w:tc>
          <w:tcPr>
            <w:tcW w:w="1620" w:type="dxa"/>
            <w:shd w:val="clear" w:color="000000" w:fill="FFFFFF"/>
            <w:noWrap/>
            <w:vAlign w:val="center"/>
            <w:hideMark/>
          </w:tcPr>
          <w:p w14:paraId="1D936A2D" w14:textId="77777777" w:rsidR="00822B7F" w:rsidRPr="00096409" w:rsidRDefault="00822B7F" w:rsidP="001763A6">
            <w:pPr>
              <w:spacing w:line="300" w:lineRule="auto"/>
              <w:jc w:val="center"/>
              <w:rPr>
                <w:rFonts w:ascii="Times New Roman" w:hAnsi="Times New Roman"/>
                <w:b/>
                <w:color w:val="000000"/>
                <w:szCs w:val="28"/>
              </w:rPr>
            </w:pPr>
            <w:r>
              <w:rPr>
                <w:rFonts w:ascii="Times New Roman" w:hAnsi="Times New Roman"/>
                <w:b/>
                <w:color w:val="000000"/>
                <w:szCs w:val="28"/>
              </w:rPr>
              <w:t>Diện tích (m</w:t>
            </w:r>
            <w:r w:rsidRPr="00096409">
              <w:rPr>
                <w:rFonts w:ascii="Times New Roman" w:hAnsi="Times New Roman"/>
                <w:b/>
                <w:color w:val="000000"/>
                <w:szCs w:val="28"/>
                <w:vertAlign w:val="superscript"/>
              </w:rPr>
              <w:t>2</w:t>
            </w:r>
            <w:r>
              <w:rPr>
                <w:rFonts w:ascii="Times New Roman" w:hAnsi="Times New Roman"/>
                <w:b/>
                <w:color w:val="000000"/>
                <w:szCs w:val="28"/>
              </w:rPr>
              <w:t>)</w:t>
            </w:r>
          </w:p>
        </w:tc>
        <w:tc>
          <w:tcPr>
            <w:tcW w:w="1530" w:type="dxa"/>
            <w:shd w:val="clear" w:color="000000" w:fill="FFFFFF"/>
            <w:vAlign w:val="center"/>
          </w:tcPr>
          <w:p w14:paraId="3B5CF64C" w14:textId="3BA66290" w:rsidR="00822B7F" w:rsidRDefault="00822B7F" w:rsidP="001763A6">
            <w:pPr>
              <w:spacing w:line="300" w:lineRule="auto"/>
              <w:ind w:left="-106"/>
              <w:jc w:val="center"/>
              <w:rPr>
                <w:rFonts w:ascii="Times New Roman" w:hAnsi="Times New Roman"/>
                <w:b/>
                <w:color w:val="000000"/>
                <w:szCs w:val="28"/>
              </w:rPr>
            </w:pPr>
            <w:r>
              <w:rPr>
                <w:rFonts w:ascii="Times New Roman" w:hAnsi="Times New Roman"/>
                <w:b/>
                <w:color w:val="000000"/>
                <w:szCs w:val="28"/>
              </w:rPr>
              <w:t>Mật độ XDTĐ</w:t>
            </w:r>
            <w:r w:rsidR="00684953">
              <w:rPr>
                <w:rFonts w:ascii="Times New Roman" w:hAnsi="Times New Roman"/>
                <w:b/>
                <w:color w:val="000000"/>
                <w:szCs w:val="28"/>
              </w:rPr>
              <w:t xml:space="preserve"> </w:t>
            </w:r>
            <w:r>
              <w:rPr>
                <w:rFonts w:ascii="Times New Roman" w:hAnsi="Times New Roman"/>
                <w:b/>
                <w:color w:val="000000"/>
                <w:szCs w:val="28"/>
              </w:rPr>
              <w:t>(%)</w:t>
            </w:r>
          </w:p>
        </w:tc>
      </w:tr>
      <w:tr w:rsidR="00822B7F" w:rsidRPr="00096409" w14:paraId="71636463" w14:textId="77777777" w:rsidTr="00684953">
        <w:trPr>
          <w:trHeight w:val="255"/>
        </w:trPr>
        <w:tc>
          <w:tcPr>
            <w:tcW w:w="2594" w:type="dxa"/>
            <w:shd w:val="clear" w:color="000000" w:fill="FFFFFF"/>
            <w:noWrap/>
            <w:vAlign w:val="center"/>
            <w:hideMark/>
          </w:tcPr>
          <w:p w14:paraId="1A099893" w14:textId="06129B76" w:rsidR="00822B7F" w:rsidRPr="00096409" w:rsidRDefault="00822B7F" w:rsidP="001763A6">
            <w:pPr>
              <w:spacing w:line="300"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6</w:t>
            </w:r>
            <w:r w:rsidRPr="00096409">
              <w:rPr>
                <w:rFonts w:ascii="Times New Roman" w:hAnsi="Times New Roman"/>
                <w:iCs/>
                <w:color w:val="000000"/>
                <w:szCs w:val="28"/>
              </w:rPr>
              <w:t>.1</w:t>
            </w:r>
          </w:p>
        </w:tc>
        <w:tc>
          <w:tcPr>
            <w:tcW w:w="3420" w:type="dxa"/>
            <w:shd w:val="clear" w:color="000000" w:fill="FFFFFF"/>
            <w:noWrap/>
            <w:vAlign w:val="center"/>
            <w:hideMark/>
          </w:tcPr>
          <w:p w14:paraId="7D2EECCE" w14:textId="77777777" w:rsidR="00822B7F" w:rsidRPr="00096409" w:rsidRDefault="00822B7F" w:rsidP="001763A6">
            <w:pPr>
              <w:spacing w:line="300"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hideMark/>
          </w:tcPr>
          <w:p w14:paraId="0C3F9DE4" w14:textId="44215C3F" w:rsidR="00822B7F" w:rsidRPr="00096409" w:rsidRDefault="00822B7F" w:rsidP="001763A6">
            <w:pPr>
              <w:spacing w:line="300" w:lineRule="auto"/>
              <w:jc w:val="right"/>
              <w:rPr>
                <w:rFonts w:ascii="Times New Roman" w:hAnsi="Times New Roman"/>
                <w:color w:val="000000"/>
                <w:szCs w:val="28"/>
              </w:rPr>
            </w:pPr>
            <w:r>
              <w:rPr>
                <w:rFonts w:ascii="Times New Roman" w:hAnsi="Times New Roman"/>
                <w:color w:val="000000"/>
                <w:szCs w:val="28"/>
              </w:rPr>
              <w:t>286,00</w:t>
            </w:r>
          </w:p>
        </w:tc>
        <w:tc>
          <w:tcPr>
            <w:tcW w:w="1530" w:type="dxa"/>
            <w:shd w:val="clear" w:color="000000" w:fill="FFFFFF"/>
          </w:tcPr>
          <w:p w14:paraId="7F98DB76" w14:textId="77777777" w:rsidR="00822B7F" w:rsidRPr="00096409" w:rsidRDefault="00822B7F" w:rsidP="001763A6">
            <w:pPr>
              <w:spacing w:line="300" w:lineRule="auto"/>
              <w:jc w:val="right"/>
              <w:rPr>
                <w:rFonts w:ascii="Times New Roman" w:hAnsi="Times New Roman"/>
                <w:color w:val="000000"/>
                <w:szCs w:val="28"/>
              </w:rPr>
            </w:pPr>
            <w:r>
              <w:rPr>
                <w:rFonts w:ascii="Times New Roman" w:hAnsi="Times New Roman"/>
                <w:color w:val="000000"/>
                <w:szCs w:val="28"/>
              </w:rPr>
              <w:t>60</w:t>
            </w:r>
          </w:p>
        </w:tc>
      </w:tr>
      <w:tr w:rsidR="00822B7F" w:rsidRPr="00096409" w14:paraId="1067E72A" w14:textId="77777777" w:rsidTr="00684953">
        <w:trPr>
          <w:trHeight w:val="255"/>
        </w:trPr>
        <w:tc>
          <w:tcPr>
            <w:tcW w:w="2594" w:type="dxa"/>
            <w:shd w:val="clear" w:color="000000" w:fill="FFFFFF"/>
            <w:noWrap/>
            <w:vAlign w:val="center"/>
          </w:tcPr>
          <w:p w14:paraId="0D0F3017" w14:textId="5E3ACA39" w:rsidR="00822B7F" w:rsidRPr="00096409" w:rsidRDefault="00822B7F" w:rsidP="001763A6">
            <w:pPr>
              <w:spacing w:line="300"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6</w:t>
            </w:r>
            <w:r w:rsidRPr="00096409">
              <w:rPr>
                <w:rFonts w:ascii="Times New Roman" w:hAnsi="Times New Roman"/>
                <w:iCs/>
                <w:color w:val="000000"/>
                <w:szCs w:val="28"/>
              </w:rPr>
              <w:t>.2÷OLK</w:t>
            </w:r>
            <w:r>
              <w:rPr>
                <w:rFonts w:ascii="Times New Roman" w:hAnsi="Times New Roman"/>
                <w:iCs/>
                <w:color w:val="000000"/>
                <w:szCs w:val="28"/>
              </w:rPr>
              <w:t>6.11</w:t>
            </w:r>
          </w:p>
        </w:tc>
        <w:tc>
          <w:tcPr>
            <w:tcW w:w="3420" w:type="dxa"/>
            <w:shd w:val="clear" w:color="000000" w:fill="FFFFFF"/>
            <w:noWrap/>
            <w:vAlign w:val="center"/>
          </w:tcPr>
          <w:p w14:paraId="1AB49B3B" w14:textId="77777777" w:rsidR="00822B7F" w:rsidRPr="00096409" w:rsidRDefault="00822B7F" w:rsidP="001763A6">
            <w:pPr>
              <w:spacing w:line="300"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1DB3D4BE" w14:textId="77777777" w:rsidR="00822B7F" w:rsidRPr="00096409" w:rsidRDefault="00822B7F" w:rsidP="001763A6">
            <w:pPr>
              <w:spacing w:line="300" w:lineRule="auto"/>
              <w:jc w:val="right"/>
              <w:rPr>
                <w:rFonts w:ascii="Times New Roman" w:hAnsi="Times New Roman"/>
                <w:color w:val="000000"/>
                <w:szCs w:val="28"/>
              </w:rPr>
            </w:pPr>
            <w:r w:rsidRPr="00096409">
              <w:rPr>
                <w:rFonts w:ascii="Times New Roman" w:hAnsi="Times New Roman"/>
                <w:color w:val="000000"/>
                <w:szCs w:val="28"/>
              </w:rPr>
              <w:t>1</w:t>
            </w:r>
            <w:r>
              <w:rPr>
                <w:rFonts w:ascii="Times New Roman" w:hAnsi="Times New Roman"/>
                <w:color w:val="000000"/>
                <w:szCs w:val="28"/>
              </w:rPr>
              <w:t>68</w:t>
            </w:r>
            <w:r w:rsidRPr="00096409">
              <w:rPr>
                <w:rFonts w:ascii="Times New Roman" w:hAnsi="Times New Roman"/>
                <w:color w:val="000000"/>
                <w:szCs w:val="28"/>
              </w:rPr>
              <w:t>,00</w:t>
            </w:r>
          </w:p>
        </w:tc>
        <w:tc>
          <w:tcPr>
            <w:tcW w:w="1530" w:type="dxa"/>
            <w:shd w:val="clear" w:color="000000" w:fill="FFFFFF"/>
          </w:tcPr>
          <w:p w14:paraId="16F53A3E" w14:textId="77777777" w:rsidR="00822B7F" w:rsidRPr="00096409" w:rsidRDefault="00822B7F" w:rsidP="001763A6">
            <w:pPr>
              <w:spacing w:line="300" w:lineRule="auto"/>
              <w:jc w:val="right"/>
              <w:rPr>
                <w:rFonts w:ascii="Times New Roman" w:hAnsi="Times New Roman"/>
                <w:color w:val="000000"/>
                <w:szCs w:val="28"/>
              </w:rPr>
            </w:pPr>
            <w:r>
              <w:rPr>
                <w:rFonts w:ascii="Times New Roman" w:hAnsi="Times New Roman"/>
                <w:color w:val="000000"/>
                <w:szCs w:val="28"/>
              </w:rPr>
              <w:t>75</w:t>
            </w:r>
          </w:p>
        </w:tc>
      </w:tr>
      <w:tr w:rsidR="00822B7F" w:rsidRPr="00096409" w14:paraId="7E2346D7" w14:textId="77777777" w:rsidTr="00684953">
        <w:trPr>
          <w:trHeight w:val="255"/>
        </w:trPr>
        <w:tc>
          <w:tcPr>
            <w:tcW w:w="2594" w:type="dxa"/>
            <w:shd w:val="clear" w:color="000000" w:fill="FFFFFF"/>
            <w:noWrap/>
            <w:vAlign w:val="center"/>
          </w:tcPr>
          <w:p w14:paraId="7D1BE875" w14:textId="57D1B77E" w:rsidR="00822B7F" w:rsidRPr="00096409" w:rsidRDefault="00822B7F" w:rsidP="001763A6">
            <w:pPr>
              <w:spacing w:line="300"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6</w:t>
            </w:r>
            <w:r w:rsidRPr="00096409">
              <w:rPr>
                <w:rFonts w:ascii="Times New Roman" w:hAnsi="Times New Roman"/>
                <w:iCs/>
                <w:color w:val="000000"/>
                <w:szCs w:val="28"/>
              </w:rPr>
              <w:t>.1</w:t>
            </w:r>
            <w:r>
              <w:rPr>
                <w:rFonts w:ascii="Times New Roman" w:hAnsi="Times New Roman"/>
                <w:iCs/>
                <w:color w:val="000000"/>
                <w:szCs w:val="28"/>
              </w:rPr>
              <w:t>2</w:t>
            </w:r>
          </w:p>
        </w:tc>
        <w:tc>
          <w:tcPr>
            <w:tcW w:w="3420" w:type="dxa"/>
            <w:shd w:val="clear" w:color="000000" w:fill="FFFFFF"/>
            <w:noWrap/>
            <w:vAlign w:val="center"/>
          </w:tcPr>
          <w:p w14:paraId="32B1C52B" w14:textId="77777777" w:rsidR="00822B7F" w:rsidRPr="00096409" w:rsidRDefault="00822B7F" w:rsidP="001763A6">
            <w:pPr>
              <w:spacing w:line="300"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68E5D56A" w14:textId="03367652" w:rsidR="00822B7F" w:rsidRPr="00096409" w:rsidRDefault="00822B7F" w:rsidP="001763A6">
            <w:pPr>
              <w:spacing w:line="300" w:lineRule="auto"/>
              <w:jc w:val="right"/>
              <w:rPr>
                <w:rFonts w:ascii="Times New Roman" w:hAnsi="Times New Roman"/>
                <w:color w:val="000000"/>
                <w:szCs w:val="28"/>
              </w:rPr>
            </w:pPr>
            <w:r>
              <w:rPr>
                <w:rFonts w:ascii="Times New Roman" w:hAnsi="Times New Roman"/>
                <w:color w:val="000000"/>
                <w:szCs w:val="28"/>
              </w:rPr>
              <w:t>323,95</w:t>
            </w:r>
          </w:p>
        </w:tc>
        <w:tc>
          <w:tcPr>
            <w:tcW w:w="1530" w:type="dxa"/>
            <w:shd w:val="clear" w:color="000000" w:fill="FFFFFF"/>
          </w:tcPr>
          <w:p w14:paraId="543938B2" w14:textId="77777777" w:rsidR="00822B7F" w:rsidRPr="00096409" w:rsidRDefault="00822B7F" w:rsidP="001763A6">
            <w:pPr>
              <w:spacing w:line="300" w:lineRule="auto"/>
              <w:jc w:val="right"/>
              <w:rPr>
                <w:rFonts w:ascii="Times New Roman" w:hAnsi="Times New Roman"/>
                <w:color w:val="000000"/>
                <w:szCs w:val="28"/>
              </w:rPr>
            </w:pPr>
            <w:r>
              <w:rPr>
                <w:rFonts w:ascii="Times New Roman" w:hAnsi="Times New Roman"/>
                <w:color w:val="000000"/>
                <w:szCs w:val="28"/>
              </w:rPr>
              <w:t>60</w:t>
            </w:r>
          </w:p>
        </w:tc>
      </w:tr>
      <w:tr w:rsidR="00822B7F" w:rsidRPr="00096409" w14:paraId="56780915" w14:textId="77777777" w:rsidTr="00684953">
        <w:trPr>
          <w:trHeight w:val="255"/>
        </w:trPr>
        <w:tc>
          <w:tcPr>
            <w:tcW w:w="2594" w:type="dxa"/>
            <w:shd w:val="clear" w:color="000000" w:fill="FFFFFF"/>
            <w:noWrap/>
            <w:vAlign w:val="center"/>
          </w:tcPr>
          <w:p w14:paraId="2A61B05A" w14:textId="7D05AD22" w:rsidR="00822B7F" w:rsidRPr="00096409" w:rsidRDefault="00822B7F" w:rsidP="001763A6">
            <w:pPr>
              <w:spacing w:line="300"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6</w:t>
            </w:r>
            <w:r w:rsidRPr="00096409">
              <w:rPr>
                <w:rFonts w:ascii="Times New Roman" w:hAnsi="Times New Roman"/>
                <w:iCs/>
                <w:color w:val="000000"/>
                <w:szCs w:val="28"/>
              </w:rPr>
              <w:t>.1</w:t>
            </w:r>
            <w:r>
              <w:rPr>
                <w:rFonts w:ascii="Times New Roman" w:hAnsi="Times New Roman"/>
                <w:iCs/>
                <w:color w:val="000000"/>
                <w:szCs w:val="28"/>
              </w:rPr>
              <w:t>3</w:t>
            </w:r>
          </w:p>
        </w:tc>
        <w:tc>
          <w:tcPr>
            <w:tcW w:w="3420" w:type="dxa"/>
            <w:shd w:val="clear" w:color="000000" w:fill="FFFFFF"/>
            <w:noWrap/>
            <w:vAlign w:val="center"/>
          </w:tcPr>
          <w:p w14:paraId="00B7251F" w14:textId="77777777" w:rsidR="00822B7F" w:rsidRPr="00096409" w:rsidRDefault="00822B7F" w:rsidP="001763A6">
            <w:pPr>
              <w:spacing w:line="300"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0D17C120" w14:textId="7AF763C2" w:rsidR="00822B7F" w:rsidRPr="00096409" w:rsidRDefault="00822B7F" w:rsidP="001763A6">
            <w:pPr>
              <w:spacing w:line="300" w:lineRule="auto"/>
              <w:jc w:val="right"/>
              <w:rPr>
                <w:rFonts w:ascii="Times New Roman" w:hAnsi="Times New Roman"/>
                <w:color w:val="000000"/>
                <w:szCs w:val="28"/>
              </w:rPr>
            </w:pPr>
            <w:r>
              <w:rPr>
                <w:rFonts w:ascii="Times New Roman" w:hAnsi="Times New Roman"/>
                <w:color w:val="000000"/>
                <w:szCs w:val="28"/>
              </w:rPr>
              <w:t>335,34</w:t>
            </w:r>
          </w:p>
        </w:tc>
        <w:tc>
          <w:tcPr>
            <w:tcW w:w="1530" w:type="dxa"/>
            <w:shd w:val="clear" w:color="000000" w:fill="FFFFFF"/>
          </w:tcPr>
          <w:p w14:paraId="63589834" w14:textId="77777777" w:rsidR="00822B7F" w:rsidRPr="00096409" w:rsidRDefault="00822B7F" w:rsidP="001763A6">
            <w:pPr>
              <w:spacing w:line="300" w:lineRule="auto"/>
              <w:jc w:val="right"/>
              <w:rPr>
                <w:rFonts w:ascii="Times New Roman" w:hAnsi="Times New Roman"/>
                <w:color w:val="000000"/>
                <w:szCs w:val="28"/>
              </w:rPr>
            </w:pPr>
            <w:r>
              <w:rPr>
                <w:rFonts w:ascii="Times New Roman" w:hAnsi="Times New Roman"/>
                <w:color w:val="000000"/>
                <w:szCs w:val="28"/>
              </w:rPr>
              <w:t>60</w:t>
            </w:r>
          </w:p>
        </w:tc>
      </w:tr>
      <w:tr w:rsidR="00822B7F" w:rsidRPr="00096409" w14:paraId="290202E9" w14:textId="77777777" w:rsidTr="00684953">
        <w:trPr>
          <w:trHeight w:val="255"/>
        </w:trPr>
        <w:tc>
          <w:tcPr>
            <w:tcW w:w="2594" w:type="dxa"/>
            <w:shd w:val="clear" w:color="000000" w:fill="FFFFFF"/>
            <w:noWrap/>
            <w:vAlign w:val="center"/>
          </w:tcPr>
          <w:p w14:paraId="56015BD8" w14:textId="4A352881" w:rsidR="00822B7F" w:rsidRPr="00096409" w:rsidRDefault="00822B7F" w:rsidP="001763A6">
            <w:pPr>
              <w:spacing w:line="300"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6</w:t>
            </w:r>
            <w:r w:rsidRPr="00096409">
              <w:rPr>
                <w:rFonts w:ascii="Times New Roman" w:hAnsi="Times New Roman"/>
                <w:iCs/>
                <w:color w:val="000000"/>
                <w:szCs w:val="28"/>
              </w:rPr>
              <w:t>.1</w:t>
            </w:r>
            <w:r>
              <w:rPr>
                <w:rFonts w:ascii="Times New Roman" w:hAnsi="Times New Roman"/>
                <w:iCs/>
                <w:color w:val="000000"/>
                <w:szCs w:val="28"/>
              </w:rPr>
              <w:t>4</w:t>
            </w:r>
            <w:r w:rsidRPr="00096409">
              <w:rPr>
                <w:rFonts w:ascii="Times New Roman" w:hAnsi="Times New Roman"/>
                <w:iCs/>
                <w:color w:val="000000"/>
                <w:szCs w:val="28"/>
              </w:rPr>
              <w:t>÷OLK</w:t>
            </w:r>
            <w:r>
              <w:rPr>
                <w:rFonts w:ascii="Times New Roman" w:hAnsi="Times New Roman"/>
                <w:iCs/>
                <w:color w:val="000000"/>
                <w:szCs w:val="28"/>
              </w:rPr>
              <w:t>6.22</w:t>
            </w:r>
          </w:p>
        </w:tc>
        <w:tc>
          <w:tcPr>
            <w:tcW w:w="3420" w:type="dxa"/>
            <w:shd w:val="clear" w:color="000000" w:fill="FFFFFF"/>
            <w:noWrap/>
            <w:vAlign w:val="center"/>
          </w:tcPr>
          <w:p w14:paraId="0D2D58EB" w14:textId="77777777" w:rsidR="00822B7F" w:rsidRPr="00096409" w:rsidRDefault="00822B7F" w:rsidP="001763A6">
            <w:pPr>
              <w:spacing w:line="300"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1FB8F4FB" w14:textId="42950ACF" w:rsidR="00822B7F" w:rsidRPr="00096409" w:rsidRDefault="00822B7F" w:rsidP="001763A6">
            <w:pPr>
              <w:spacing w:line="300" w:lineRule="auto"/>
              <w:jc w:val="right"/>
              <w:rPr>
                <w:rFonts w:ascii="Times New Roman" w:hAnsi="Times New Roman"/>
                <w:color w:val="000000"/>
                <w:szCs w:val="28"/>
              </w:rPr>
            </w:pPr>
            <w:r>
              <w:rPr>
                <w:rFonts w:ascii="Times New Roman" w:hAnsi="Times New Roman"/>
                <w:color w:val="000000"/>
                <w:szCs w:val="28"/>
              </w:rPr>
              <w:t>160,00</w:t>
            </w:r>
          </w:p>
        </w:tc>
        <w:tc>
          <w:tcPr>
            <w:tcW w:w="1530" w:type="dxa"/>
            <w:shd w:val="clear" w:color="000000" w:fill="FFFFFF"/>
          </w:tcPr>
          <w:p w14:paraId="159B1136" w14:textId="62016D6A" w:rsidR="00822B7F" w:rsidRPr="00096409" w:rsidRDefault="003B4EC2" w:rsidP="001763A6">
            <w:pPr>
              <w:spacing w:line="300" w:lineRule="auto"/>
              <w:jc w:val="right"/>
              <w:rPr>
                <w:rFonts w:ascii="Times New Roman" w:hAnsi="Times New Roman"/>
                <w:color w:val="000000"/>
                <w:szCs w:val="28"/>
              </w:rPr>
            </w:pPr>
            <w:r>
              <w:rPr>
                <w:rFonts w:ascii="Times New Roman" w:hAnsi="Times New Roman"/>
                <w:color w:val="000000"/>
                <w:szCs w:val="28"/>
              </w:rPr>
              <w:t>80</w:t>
            </w:r>
          </w:p>
        </w:tc>
      </w:tr>
      <w:tr w:rsidR="00822B7F" w:rsidRPr="00096409" w14:paraId="1BBCC17F" w14:textId="77777777" w:rsidTr="00684953">
        <w:trPr>
          <w:trHeight w:val="255"/>
        </w:trPr>
        <w:tc>
          <w:tcPr>
            <w:tcW w:w="2594" w:type="dxa"/>
            <w:shd w:val="clear" w:color="000000" w:fill="FFFFFF"/>
            <w:noWrap/>
            <w:vAlign w:val="center"/>
          </w:tcPr>
          <w:p w14:paraId="4D36684E" w14:textId="39D7CCA8" w:rsidR="00822B7F" w:rsidRPr="00096409" w:rsidRDefault="00822B7F" w:rsidP="001763A6">
            <w:pPr>
              <w:spacing w:line="300" w:lineRule="auto"/>
              <w:jc w:val="center"/>
              <w:rPr>
                <w:rFonts w:ascii="Times New Roman" w:hAnsi="Times New Roman"/>
                <w:iCs/>
                <w:color w:val="000000"/>
                <w:szCs w:val="28"/>
              </w:rPr>
            </w:pPr>
            <w:r w:rsidRPr="00096409">
              <w:rPr>
                <w:rFonts w:ascii="Times New Roman" w:hAnsi="Times New Roman"/>
                <w:iCs/>
                <w:color w:val="000000"/>
                <w:szCs w:val="28"/>
              </w:rPr>
              <w:t>OLK</w:t>
            </w:r>
            <w:r>
              <w:rPr>
                <w:rFonts w:ascii="Times New Roman" w:hAnsi="Times New Roman"/>
                <w:iCs/>
                <w:color w:val="000000"/>
                <w:szCs w:val="28"/>
              </w:rPr>
              <w:t>6</w:t>
            </w:r>
            <w:r w:rsidRPr="00096409">
              <w:rPr>
                <w:rFonts w:ascii="Times New Roman" w:hAnsi="Times New Roman"/>
                <w:iCs/>
                <w:color w:val="000000"/>
                <w:szCs w:val="28"/>
              </w:rPr>
              <w:t>.</w:t>
            </w:r>
            <w:r>
              <w:rPr>
                <w:rFonts w:ascii="Times New Roman" w:hAnsi="Times New Roman"/>
                <w:iCs/>
                <w:color w:val="000000"/>
                <w:szCs w:val="28"/>
              </w:rPr>
              <w:t>23</w:t>
            </w:r>
          </w:p>
        </w:tc>
        <w:tc>
          <w:tcPr>
            <w:tcW w:w="3420" w:type="dxa"/>
            <w:shd w:val="clear" w:color="000000" w:fill="FFFFFF"/>
            <w:noWrap/>
            <w:vAlign w:val="center"/>
          </w:tcPr>
          <w:p w14:paraId="3B4C5300" w14:textId="77777777" w:rsidR="00822B7F" w:rsidRPr="00096409" w:rsidRDefault="00822B7F" w:rsidP="001763A6">
            <w:pPr>
              <w:spacing w:line="300" w:lineRule="auto"/>
              <w:rPr>
                <w:rFonts w:ascii="Times New Roman" w:hAnsi="Times New Roman"/>
                <w:color w:val="000000"/>
                <w:szCs w:val="28"/>
              </w:rPr>
            </w:pPr>
            <w:r w:rsidRPr="00096409">
              <w:rPr>
                <w:rFonts w:ascii="Times New Roman" w:hAnsi="Times New Roman"/>
                <w:color w:val="000000"/>
                <w:szCs w:val="28"/>
              </w:rPr>
              <w:t xml:space="preserve">Đất ở mới dạng nhà </w:t>
            </w:r>
            <w:r w:rsidRPr="00305D70">
              <w:rPr>
                <w:rFonts w:ascii="Times New Roman" w:hAnsi="Times New Roman"/>
                <w:color w:val="000000"/>
                <w:szCs w:val="28"/>
              </w:rPr>
              <w:t>li</w:t>
            </w:r>
            <w:r>
              <w:rPr>
                <w:rFonts w:ascii="Times New Roman" w:hAnsi="Times New Roman"/>
                <w:color w:val="000000"/>
                <w:szCs w:val="28"/>
              </w:rPr>
              <w:t>ề</w:t>
            </w:r>
            <w:r w:rsidRPr="00305D70">
              <w:rPr>
                <w:rFonts w:ascii="Times New Roman" w:hAnsi="Times New Roman"/>
                <w:color w:val="000000"/>
                <w:szCs w:val="28"/>
              </w:rPr>
              <w:t>n k</w:t>
            </w:r>
            <w:r>
              <w:rPr>
                <w:rFonts w:ascii="Times New Roman" w:hAnsi="Times New Roman"/>
                <w:color w:val="000000"/>
                <w:szCs w:val="28"/>
              </w:rPr>
              <w:t>ề</w:t>
            </w:r>
          </w:p>
        </w:tc>
        <w:tc>
          <w:tcPr>
            <w:tcW w:w="1620" w:type="dxa"/>
            <w:shd w:val="clear" w:color="000000" w:fill="FFFFFF"/>
            <w:noWrap/>
            <w:vAlign w:val="center"/>
          </w:tcPr>
          <w:p w14:paraId="7A18F898" w14:textId="1F0F75CE" w:rsidR="00822B7F" w:rsidRPr="00814A66" w:rsidRDefault="00822B7F" w:rsidP="001763A6">
            <w:pPr>
              <w:spacing w:line="300" w:lineRule="auto"/>
              <w:jc w:val="right"/>
              <w:rPr>
                <w:rFonts w:ascii="Times New Roman" w:hAnsi="Times New Roman"/>
                <w:color w:val="000000"/>
                <w:szCs w:val="28"/>
              </w:rPr>
            </w:pPr>
            <w:r>
              <w:rPr>
                <w:rFonts w:ascii="Times New Roman" w:hAnsi="Times New Roman"/>
                <w:szCs w:val="28"/>
              </w:rPr>
              <w:t>295,50</w:t>
            </w:r>
          </w:p>
        </w:tc>
        <w:tc>
          <w:tcPr>
            <w:tcW w:w="1530" w:type="dxa"/>
            <w:shd w:val="clear" w:color="000000" w:fill="FFFFFF"/>
            <w:vAlign w:val="bottom"/>
          </w:tcPr>
          <w:p w14:paraId="2B05D801" w14:textId="594FD927" w:rsidR="00822B7F" w:rsidRPr="00814A66" w:rsidRDefault="00822B7F" w:rsidP="001763A6">
            <w:pPr>
              <w:spacing w:line="300" w:lineRule="auto"/>
              <w:jc w:val="right"/>
              <w:rPr>
                <w:rFonts w:ascii="Times New Roman" w:hAnsi="Times New Roman"/>
                <w:color w:val="000000"/>
                <w:szCs w:val="28"/>
              </w:rPr>
            </w:pPr>
            <w:r>
              <w:rPr>
                <w:rFonts w:ascii="Times New Roman" w:hAnsi="Times New Roman"/>
                <w:szCs w:val="28"/>
              </w:rPr>
              <w:t>60</w:t>
            </w:r>
          </w:p>
        </w:tc>
      </w:tr>
      <w:tr w:rsidR="00822B7F" w:rsidRPr="00122408" w14:paraId="45DE895C" w14:textId="77777777" w:rsidTr="00684953">
        <w:trPr>
          <w:trHeight w:val="255"/>
        </w:trPr>
        <w:tc>
          <w:tcPr>
            <w:tcW w:w="2594" w:type="dxa"/>
            <w:shd w:val="clear" w:color="000000" w:fill="FFFFFF"/>
            <w:noWrap/>
            <w:vAlign w:val="center"/>
          </w:tcPr>
          <w:p w14:paraId="3357F4A3" w14:textId="77777777" w:rsidR="00822B7F" w:rsidRPr="00122408" w:rsidRDefault="00822B7F" w:rsidP="001763A6">
            <w:pPr>
              <w:spacing w:line="300" w:lineRule="auto"/>
              <w:jc w:val="center"/>
              <w:rPr>
                <w:rFonts w:ascii="Times New Roman" w:hAnsi="Times New Roman"/>
                <w:b/>
                <w:iCs/>
                <w:color w:val="000000"/>
                <w:szCs w:val="28"/>
              </w:rPr>
            </w:pPr>
          </w:p>
        </w:tc>
        <w:tc>
          <w:tcPr>
            <w:tcW w:w="3420" w:type="dxa"/>
            <w:shd w:val="clear" w:color="000000" w:fill="FFFFFF"/>
            <w:noWrap/>
            <w:vAlign w:val="center"/>
          </w:tcPr>
          <w:p w14:paraId="5050E057" w14:textId="77777777" w:rsidR="00822B7F" w:rsidRPr="00122408" w:rsidRDefault="00822B7F" w:rsidP="001763A6">
            <w:pPr>
              <w:spacing w:line="300" w:lineRule="auto"/>
              <w:rPr>
                <w:rFonts w:ascii="Times New Roman" w:hAnsi="Times New Roman"/>
                <w:b/>
                <w:color w:val="000000"/>
                <w:szCs w:val="28"/>
              </w:rPr>
            </w:pPr>
            <w:r w:rsidRPr="00122408">
              <w:rPr>
                <w:rFonts w:ascii="Times New Roman" w:hAnsi="Times New Roman"/>
                <w:b/>
                <w:color w:val="000000"/>
                <w:szCs w:val="28"/>
              </w:rPr>
              <w:t>Tổng cộng</w:t>
            </w:r>
          </w:p>
        </w:tc>
        <w:tc>
          <w:tcPr>
            <w:tcW w:w="1620" w:type="dxa"/>
            <w:shd w:val="clear" w:color="000000" w:fill="FFFFFF"/>
            <w:noWrap/>
            <w:vAlign w:val="center"/>
          </w:tcPr>
          <w:p w14:paraId="49BB3C40" w14:textId="7F93D6C6" w:rsidR="00822B7F" w:rsidRPr="00122408" w:rsidRDefault="00822B7F" w:rsidP="001763A6">
            <w:pPr>
              <w:spacing w:line="300" w:lineRule="auto"/>
              <w:jc w:val="right"/>
              <w:rPr>
                <w:rFonts w:ascii="Times New Roman" w:hAnsi="Times New Roman"/>
                <w:b/>
                <w:color w:val="000000"/>
                <w:szCs w:val="28"/>
              </w:rPr>
            </w:pPr>
            <w:r>
              <w:rPr>
                <w:rFonts w:ascii="Times New Roman" w:hAnsi="Times New Roman"/>
                <w:b/>
                <w:color w:val="000000"/>
                <w:szCs w:val="28"/>
              </w:rPr>
              <w:t>4.360,79</w:t>
            </w:r>
          </w:p>
        </w:tc>
        <w:tc>
          <w:tcPr>
            <w:tcW w:w="1530" w:type="dxa"/>
            <w:shd w:val="clear" w:color="000000" w:fill="FFFFFF"/>
          </w:tcPr>
          <w:p w14:paraId="2F034A81" w14:textId="77777777" w:rsidR="00822B7F" w:rsidRPr="00122408" w:rsidRDefault="00822B7F" w:rsidP="001763A6">
            <w:pPr>
              <w:spacing w:line="300" w:lineRule="auto"/>
              <w:jc w:val="right"/>
              <w:rPr>
                <w:rFonts w:ascii="Times New Roman" w:hAnsi="Times New Roman"/>
                <w:b/>
                <w:color w:val="000000"/>
                <w:szCs w:val="28"/>
              </w:rPr>
            </w:pPr>
          </w:p>
        </w:tc>
      </w:tr>
    </w:tbl>
    <w:p w14:paraId="053C0B25" w14:textId="77777777" w:rsidR="009B192C" w:rsidRPr="00BC2544" w:rsidRDefault="009B192C" w:rsidP="00A75CBE">
      <w:pPr>
        <w:spacing w:line="283" w:lineRule="auto"/>
        <w:jc w:val="center"/>
        <w:rPr>
          <w:rFonts w:ascii="Times New Roman" w:hAnsi="Times New Roman"/>
          <w:color w:val="000000"/>
          <w:sz w:val="16"/>
          <w:szCs w:val="16"/>
        </w:rPr>
      </w:pPr>
    </w:p>
    <w:p w14:paraId="43025915" w14:textId="5751CCC6" w:rsidR="00F57D75" w:rsidRPr="00305D70" w:rsidRDefault="00F57D75" w:rsidP="00A75CBE">
      <w:pPr>
        <w:spacing w:line="283" w:lineRule="auto"/>
        <w:jc w:val="center"/>
        <w:rPr>
          <w:rFonts w:ascii="Times New Roman" w:hAnsi="Times New Roman"/>
          <w:color w:val="000000"/>
          <w:szCs w:val="28"/>
        </w:rPr>
      </w:pPr>
      <w:r>
        <w:rPr>
          <w:rFonts w:ascii="Times New Roman" w:hAnsi="Times New Roman"/>
          <w:color w:val="000000"/>
          <w:szCs w:val="28"/>
        </w:rPr>
        <w:t>Bảng:</w:t>
      </w:r>
      <w:r w:rsidRPr="00305D70">
        <w:rPr>
          <w:rFonts w:ascii="Times New Roman" w:hAnsi="Times New Roman"/>
          <w:color w:val="000000"/>
          <w:szCs w:val="28"/>
        </w:rPr>
        <w:t xml:space="preserve"> </w:t>
      </w:r>
      <w:r w:rsidR="00940D12" w:rsidRPr="00096409">
        <w:rPr>
          <w:rFonts w:ascii="Times New Roman" w:hAnsi="Times New Roman"/>
          <w:color w:val="000000"/>
          <w:szCs w:val="28"/>
        </w:rPr>
        <w:t>Đất nhà ở biệt thự</w:t>
      </w:r>
      <w:r w:rsidR="00940D12" w:rsidRPr="00096409">
        <w:rPr>
          <w:rFonts w:ascii="Times New Roman" w:hAnsi="Times New Roman"/>
          <w:szCs w:val="28"/>
        </w:rPr>
        <w:t xml:space="preserve"> </w:t>
      </w:r>
      <w:r w:rsidRPr="00096409">
        <w:rPr>
          <w:rFonts w:ascii="Times New Roman" w:hAnsi="Times New Roman"/>
          <w:szCs w:val="28"/>
        </w:rPr>
        <w:t>O</w:t>
      </w:r>
      <w:r>
        <w:rPr>
          <w:rFonts w:ascii="Times New Roman" w:hAnsi="Times New Roman"/>
          <w:szCs w:val="28"/>
        </w:rPr>
        <w:t>BT1</w:t>
      </w:r>
    </w:p>
    <w:tbl>
      <w:tblPr>
        <w:tblW w:w="916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3453"/>
        <w:gridCol w:w="1710"/>
        <w:gridCol w:w="1530"/>
      </w:tblGrid>
      <w:tr w:rsidR="005A176F" w:rsidRPr="00096409" w14:paraId="6D01EC69" w14:textId="7FF6FEF7" w:rsidTr="00D50B6A">
        <w:trPr>
          <w:trHeight w:val="926"/>
        </w:trPr>
        <w:tc>
          <w:tcPr>
            <w:tcW w:w="2471" w:type="dxa"/>
            <w:shd w:val="clear" w:color="000000" w:fill="FFFFFF"/>
            <w:noWrap/>
            <w:vAlign w:val="center"/>
            <w:hideMark/>
          </w:tcPr>
          <w:p w14:paraId="4C2040B0" w14:textId="77777777" w:rsidR="005A176F" w:rsidRPr="00096409" w:rsidRDefault="005A176F" w:rsidP="001763A6">
            <w:pPr>
              <w:spacing w:line="300" w:lineRule="auto"/>
              <w:jc w:val="center"/>
              <w:rPr>
                <w:rFonts w:ascii="Times New Roman" w:hAnsi="Times New Roman"/>
                <w:b/>
                <w:color w:val="000000"/>
                <w:szCs w:val="28"/>
              </w:rPr>
            </w:pPr>
            <w:r w:rsidRPr="00096409">
              <w:rPr>
                <w:rFonts w:ascii="Times New Roman" w:hAnsi="Times New Roman"/>
                <w:b/>
                <w:color w:val="000000"/>
                <w:szCs w:val="28"/>
              </w:rPr>
              <w:t>Ký hiệu</w:t>
            </w:r>
          </w:p>
        </w:tc>
        <w:tc>
          <w:tcPr>
            <w:tcW w:w="3453" w:type="dxa"/>
            <w:shd w:val="clear" w:color="000000" w:fill="FFFFFF"/>
            <w:noWrap/>
            <w:vAlign w:val="center"/>
            <w:hideMark/>
          </w:tcPr>
          <w:p w14:paraId="0C5E7369" w14:textId="77777777" w:rsidR="005A176F" w:rsidRPr="00096409" w:rsidRDefault="005A176F" w:rsidP="001763A6">
            <w:pPr>
              <w:spacing w:line="300" w:lineRule="auto"/>
              <w:rPr>
                <w:rFonts w:ascii="Times New Roman" w:hAnsi="Times New Roman"/>
                <w:b/>
                <w:color w:val="000000"/>
                <w:szCs w:val="28"/>
              </w:rPr>
            </w:pPr>
            <w:r w:rsidRPr="00096409">
              <w:rPr>
                <w:rFonts w:ascii="Times New Roman" w:hAnsi="Times New Roman"/>
                <w:b/>
                <w:color w:val="000000"/>
                <w:szCs w:val="28"/>
              </w:rPr>
              <w:t>Chức năng sử dụng đất</w:t>
            </w:r>
          </w:p>
        </w:tc>
        <w:tc>
          <w:tcPr>
            <w:tcW w:w="1710" w:type="dxa"/>
            <w:shd w:val="clear" w:color="000000" w:fill="FFFFFF"/>
            <w:noWrap/>
            <w:vAlign w:val="center"/>
            <w:hideMark/>
          </w:tcPr>
          <w:p w14:paraId="1E7E43F6" w14:textId="77777777" w:rsidR="005A176F" w:rsidRPr="00096409" w:rsidRDefault="005A176F" w:rsidP="001763A6">
            <w:pPr>
              <w:spacing w:line="300" w:lineRule="auto"/>
              <w:jc w:val="center"/>
              <w:rPr>
                <w:rFonts w:ascii="Times New Roman" w:hAnsi="Times New Roman"/>
                <w:b/>
                <w:color w:val="000000"/>
                <w:szCs w:val="28"/>
              </w:rPr>
            </w:pPr>
            <w:r>
              <w:rPr>
                <w:rFonts w:ascii="Times New Roman" w:hAnsi="Times New Roman"/>
                <w:b/>
                <w:color w:val="000000"/>
                <w:szCs w:val="28"/>
              </w:rPr>
              <w:t>Diện tích (m</w:t>
            </w:r>
            <w:r w:rsidRPr="00096409">
              <w:rPr>
                <w:rFonts w:ascii="Times New Roman" w:hAnsi="Times New Roman"/>
                <w:b/>
                <w:color w:val="000000"/>
                <w:szCs w:val="28"/>
                <w:vertAlign w:val="superscript"/>
              </w:rPr>
              <w:t>2</w:t>
            </w:r>
            <w:r>
              <w:rPr>
                <w:rFonts w:ascii="Times New Roman" w:hAnsi="Times New Roman"/>
                <w:b/>
                <w:color w:val="000000"/>
                <w:szCs w:val="28"/>
              </w:rPr>
              <w:t>)</w:t>
            </w:r>
          </w:p>
        </w:tc>
        <w:tc>
          <w:tcPr>
            <w:tcW w:w="1530" w:type="dxa"/>
            <w:shd w:val="clear" w:color="000000" w:fill="FFFFFF"/>
            <w:vAlign w:val="center"/>
          </w:tcPr>
          <w:p w14:paraId="55B687FA" w14:textId="12A0FE30" w:rsidR="005A176F" w:rsidRDefault="005A176F" w:rsidP="001763A6">
            <w:pPr>
              <w:spacing w:line="300" w:lineRule="auto"/>
              <w:ind w:left="-106"/>
              <w:jc w:val="center"/>
              <w:rPr>
                <w:rFonts w:ascii="Times New Roman" w:hAnsi="Times New Roman"/>
                <w:b/>
                <w:color w:val="000000"/>
                <w:szCs w:val="28"/>
              </w:rPr>
            </w:pPr>
            <w:r>
              <w:rPr>
                <w:rFonts w:ascii="Times New Roman" w:hAnsi="Times New Roman"/>
                <w:b/>
                <w:color w:val="000000"/>
                <w:szCs w:val="28"/>
              </w:rPr>
              <w:t>Mật độ XDTĐ</w:t>
            </w:r>
            <w:r w:rsidR="00684953">
              <w:rPr>
                <w:rFonts w:ascii="Times New Roman" w:hAnsi="Times New Roman"/>
                <w:b/>
                <w:color w:val="000000"/>
                <w:szCs w:val="28"/>
              </w:rPr>
              <w:t xml:space="preserve"> </w:t>
            </w:r>
            <w:r>
              <w:rPr>
                <w:rFonts w:ascii="Times New Roman" w:hAnsi="Times New Roman"/>
                <w:b/>
                <w:color w:val="000000"/>
                <w:szCs w:val="28"/>
              </w:rPr>
              <w:t>(%)</w:t>
            </w:r>
          </w:p>
        </w:tc>
      </w:tr>
      <w:tr w:rsidR="005A176F" w:rsidRPr="00096409" w14:paraId="0CC71951" w14:textId="3BFF360E" w:rsidTr="00684953">
        <w:trPr>
          <w:trHeight w:val="255"/>
        </w:trPr>
        <w:tc>
          <w:tcPr>
            <w:tcW w:w="2471" w:type="dxa"/>
            <w:shd w:val="clear" w:color="000000" w:fill="FFFFFF"/>
            <w:noWrap/>
            <w:vAlign w:val="center"/>
          </w:tcPr>
          <w:p w14:paraId="7DD77340" w14:textId="77777777" w:rsidR="005A176F" w:rsidRPr="00096409" w:rsidRDefault="005A176F" w:rsidP="001763A6">
            <w:pPr>
              <w:spacing w:line="300" w:lineRule="auto"/>
              <w:jc w:val="center"/>
              <w:rPr>
                <w:rFonts w:ascii="Times New Roman" w:hAnsi="Times New Roman"/>
                <w:iCs/>
                <w:color w:val="000000"/>
                <w:szCs w:val="28"/>
              </w:rPr>
            </w:pPr>
            <w:r w:rsidRPr="00096409">
              <w:rPr>
                <w:rFonts w:ascii="Times New Roman" w:hAnsi="Times New Roman"/>
                <w:iCs/>
                <w:color w:val="000000"/>
                <w:szCs w:val="28"/>
              </w:rPr>
              <w:t>O</w:t>
            </w:r>
            <w:r>
              <w:rPr>
                <w:rFonts w:ascii="Times New Roman" w:hAnsi="Times New Roman"/>
                <w:iCs/>
                <w:color w:val="000000"/>
                <w:szCs w:val="28"/>
              </w:rPr>
              <w:t>BT1</w:t>
            </w:r>
            <w:r w:rsidRPr="00096409">
              <w:rPr>
                <w:rFonts w:ascii="Times New Roman" w:hAnsi="Times New Roman"/>
                <w:iCs/>
                <w:color w:val="000000"/>
                <w:szCs w:val="28"/>
              </w:rPr>
              <w:t>.</w:t>
            </w:r>
            <w:r>
              <w:rPr>
                <w:rFonts w:ascii="Times New Roman" w:hAnsi="Times New Roman"/>
                <w:iCs/>
                <w:color w:val="000000"/>
                <w:szCs w:val="28"/>
              </w:rPr>
              <w:t>1</w:t>
            </w:r>
            <w:r w:rsidRPr="00096409">
              <w:rPr>
                <w:rFonts w:ascii="Times New Roman" w:hAnsi="Times New Roman"/>
                <w:iCs/>
                <w:color w:val="000000"/>
                <w:szCs w:val="28"/>
              </w:rPr>
              <w:t>÷O</w:t>
            </w:r>
            <w:r>
              <w:rPr>
                <w:rFonts w:ascii="Times New Roman" w:hAnsi="Times New Roman"/>
                <w:iCs/>
                <w:color w:val="000000"/>
                <w:szCs w:val="28"/>
              </w:rPr>
              <w:t>BT1.10</w:t>
            </w:r>
          </w:p>
        </w:tc>
        <w:tc>
          <w:tcPr>
            <w:tcW w:w="3453" w:type="dxa"/>
            <w:shd w:val="clear" w:color="000000" w:fill="FFFFFF"/>
            <w:noWrap/>
            <w:vAlign w:val="center"/>
          </w:tcPr>
          <w:p w14:paraId="4D6D48DF" w14:textId="68EE08BC" w:rsidR="005A176F" w:rsidRPr="00096409" w:rsidRDefault="005A176F" w:rsidP="001763A6">
            <w:pPr>
              <w:spacing w:line="300"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710" w:type="dxa"/>
            <w:shd w:val="clear" w:color="000000" w:fill="FFFFFF"/>
            <w:noWrap/>
            <w:vAlign w:val="center"/>
          </w:tcPr>
          <w:p w14:paraId="74917F21" w14:textId="77777777" w:rsidR="005A176F" w:rsidRPr="00096409" w:rsidRDefault="005A176F" w:rsidP="001763A6">
            <w:pPr>
              <w:spacing w:line="300" w:lineRule="auto"/>
              <w:jc w:val="right"/>
              <w:rPr>
                <w:rFonts w:ascii="Times New Roman" w:hAnsi="Times New Roman"/>
                <w:color w:val="000000"/>
                <w:szCs w:val="28"/>
              </w:rPr>
            </w:pPr>
            <w:r w:rsidRPr="00096409">
              <w:rPr>
                <w:rFonts w:ascii="Times New Roman" w:hAnsi="Times New Roman"/>
                <w:color w:val="000000"/>
                <w:szCs w:val="28"/>
              </w:rPr>
              <w:t>330,00</w:t>
            </w:r>
          </w:p>
        </w:tc>
        <w:tc>
          <w:tcPr>
            <w:tcW w:w="1530" w:type="dxa"/>
            <w:shd w:val="clear" w:color="000000" w:fill="FFFFFF"/>
          </w:tcPr>
          <w:p w14:paraId="3D05C005" w14:textId="714C676F" w:rsidR="005A176F" w:rsidRPr="00096409" w:rsidRDefault="005A176F" w:rsidP="001763A6">
            <w:pPr>
              <w:spacing w:line="300" w:lineRule="auto"/>
              <w:jc w:val="right"/>
              <w:rPr>
                <w:rFonts w:ascii="Times New Roman" w:hAnsi="Times New Roman"/>
                <w:color w:val="000000"/>
                <w:szCs w:val="28"/>
              </w:rPr>
            </w:pPr>
            <w:r>
              <w:rPr>
                <w:rFonts w:ascii="Times New Roman" w:hAnsi="Times New Roman"/>
                <w:color w:val="000000"/>
                <w:szCs w:val="28"/>
              </w:rPr>
              <w:t>60</w:t>
            </w:r>
          </w:p>
        </w:tc>
      </w:tr>
      <w:tr w:rsidR="005A176F" w:rsidRPr="00096409" w14:paraId="722A3866" w14:textId="78F1B872" w:rsidTr="00684953">
        <w:trPr>
          <w:trHeight w:val="255"/>
        </w:trPr>
        <w:tc>
          <w:tcPr>
            <w:tcW w:w="2471" w:type="dxa"/>
            <w:shd w:val="clear" w:color="000000" w:fill="FFFFFF"/>
            <w:noWrap/>
          </w:tcPr>
          <w:p w14:paraId="4D22E382" w14:textId="77777777" w:rsidR="005A176F" w:rsidRDefault="005A176F" w:rsidP="001763A6">
            <w:pPr>
              <w:spacing w:line="300" w:lineRule="auto"/>
              <w:jc w:val="center"/>
            </w:pPr>
            <w:r w:rsidRPr="00745599">
              <w:rPr>
                <w:rFonts w:ascii="Times New Roman" w:hAnsi="Times New Roman"/>
                <w:iCs/>
                <w:color w:val="000000"/>
                <w:szCs w:val="28"/>
              </w:rPr>
              <w:t>OBT1.1</w:t>
            </w:r>
            <w:r>
              <w:rPr>
                <w:rFonts w:ascii="Times New Roman" w:hAnsi="Times New Roman"/>
                <w:iCs/>
                <w:color w:val="000000"/>
                <w:szCs w:val="28"/>
              </w:rPr>
              <w:t>1</w:t>
            </w:r>
          </w:p>
        </w:tc>
        <w:tc>
          <w:tcPr>
            <w:tcW w:w="3453" w:type="dxa"/>
            <w:shd w:val="clear" w:color="000000" w:fill="FFFFFF"/>
            <w:noWrap/>
            <w:vAlign w:val="center"/>
          </w:tcPr>
          <w:p w14:paraId="4E7EDD13" w14:textId="0ED2079D" w:rsidR="005A176F" w:rsidRPr="00096409" w:rsidRDefault="005A176F" w:rsidP="001763A6">
            <w:pPr>
              <w:spacing w:line="300"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710" w:type="dxa"/>
            <w:shd w:val="clear" w:color="000000" w:fill="FFFFFF"/>
            <w:noWrap/>
            <w:vAlign w:val="center"/>
          </w:tcPr>
          <w:p w14:paraId="73F3FC7D" w14:textId="77777777" w:rsidR="005A176F" w:rsidRPr="00096409" w:rsidRDefault="005A176F" w:rsidP="001763A6">
            <w:pPr>
              <w:spacing w:line="300" w:lineRule="auto"/>
              <w:jc w:val="right"/>
              <w:rPr>
                <w:rFonts w:ascii="Times New Roman" w:hAnsi="Times New Roman"/>
                <w:color w:val="000000"/>
                <w:szCs w:val="28"/>
              </w:rPr>
            </w:pPr>
            <w:r w:rsidRPr="00096409">
              <w:rPr>
                <w:rFonts w:ascii="Times New Roman" w:hAnsi="Times New Roman"/>
                <w:color w:val="000000"/>
                <w:szCs w:val="28"/>
              </w:rPr>
              <w:t>4</w:t>
            </w:r>
            <w:r>
              <w:rPr>
                <w:rFonts w:ascii="Times New Roman" w:hAnsi="Times New Roman"/>
                <w:color w:val="000000"/>
                <w:szCs w:val="28"/>
              </w:rPr>
              <w:t>58</w:t>
            </w:r>
            <w:r w:rsidRPr="00096409">
              <w:rPr>
                <w:rFonts w:ascii="Times New Roman" w:hAnsi="Times New Roman"/>
                <w:color w:val="000000"/>
                <w:szCs w:val="28"/>
              </w:rPr>
              <w:t>,</w:t>
            </w:r>
            <w:r>
              <w:rPr>
                <w:rFonts w:ascii="Times New Roman" w:hAnsi="Times New Roman"/>
                <w:color w:val="000000"/>
                <w:szCs w:val="28"/>
              </w:rPr>
              <w:t>70</w:t>
            </w:r>
          </w:p>
        </w:tc>
        <w:tc>
          <w:tcPr>
            <w:tcW w:w="1530" w:type="dxa"/>
            <w:shd w:val="clear" w:color="000000" w:fill="FFFFFF"/>
          </w:tcPr>
          <w:p w14:paraId="5E019D54" w14:textId="0D443078" w:rsidR="005A176F" w:rsidRPr="00096409" w:rsidRDefault="005A176F" w:rsidP="001763A6">
            <w:pPr>
              <w:spacing w:line="300" w:lineRule="auto"/>
              <w:jc w:val="right"/>
              <w:rPr>
                <w:rFonts w:ascii="Times New Roman" w:hAnsi="Times New Roman"/>
                <w:color w:val="000000"/>
                <w:szCs w:val="28"/>
              </w:rPr>
            </w:pPr>
            <w:r>
              <w:rPr>
                <w:rFonts w:ascii="Times New Roman" w:hAnsi="Times New Roman"/>
                <w:color w:val="000000"/>
                <w:szCs w:val="28"/>
              </w:rPr>
              <w:t>55</w:t>
            </w:r>
          </w:p>
        </w:tc>
      </w:tr>
      <w:tr w:rsidR="005A176F" w:rsidRPr="00096409" w14:paraId="7E8492DB" w14:textId="1E617D1E" w:rsidTr="00684953">
        <w:trPr>
          <w:trHeight w:val="255"/>
        </w:trPr>
        <w:tc>
          <w:tcPr>
            <w:tcW w:w="2471" w:type="dxa"/>
            <w:shd w:val="clear" w:color="000000" w:fill="FFFFFF"/>
            <w:noWrap/>
          </w:tcPr>
          <w:p w14:paraId="58C29DF5" w14:textId="77777777" w:rsidR="005A176F" w:rsidRDefault="005A176F" w:rsidP="001763A6">
            <w:pPr>
              <w:spacing w:line="300" w:lineRule="auto"/>
              <w:jc w:val="center"/>
            </w:pPr>
            <w:r w:rsidRPr="00745599">
              <w:rPr>
                <w:rFonts w:ascii="Times New Roman" w:hAnsi="Times New Roman"/>
                <w:iCs/>
                <w:color w:val="000000"/>
                <w:szCs w:val="28"/>
              </w:rPr>
              <w:t>OBT1.1</w:t>
            </w:r>
            <w:r>
              <w:rPr>
                <w:rFonts w:ascii="Times New Roman" w:hAnsi="Times New Roman"/>
                <w:iCs/>
                <w:color w:val="000000"/>
                <w:szCs w:val="28"/>
              </w:rPr>
              <w:t>2</w:t>
            </w:r>
          </w:p>
        </w:tc>
        <w:tc>
          <w:tcPr>
            <w:tcW w:w="3453" w:type="dxa"/>
            <w:shd w:val="clear" w:color="000000" w:fill="FFFFFF"/>
            <w:noWrap/>
            <w:vAlign w:val="center"/>
          </w:tcPr>
          <w:p w14:paraId="3D32B86A" w14:textId="2A7ADA6B" w:rsidR="005A176F" w:rsidRPr="00096409" w:rsidRDefault="005A176F" w:rsidP="001763A6">
            <w:pPr>
              <w:spacing w:line="300"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710" w:type="dxa"/>
            <w:shd w:val="clear" w:color="000000" w:fill="FFFFFF"/>
            <w:noWrap/>
            <w:vAlign w:val="center"/>
          </w:tcPr>
          <w:p w14:paraId="5DD99060" w14:textId="7A3AC8A8" w:rsidR="005A176F" w:rsidRPr="00096409" w:rsidRDefault="005A176F" w:rsidP="001763A6">
            <w:pPr>
              <w:spacing w:line="300" w:lineRule="auto"/>
              <w:jc w:val="right"/>
              <w:rPr>
                <w:rFonts w:ascii="Times New Roman" w:hAnsi="Times New Roman"/>
                <w:color w:val="000000"/>
                <w:szCs w:val="28"/>
              </w:rPr>
            </w:pPr>
            <w:r w:rsidRPr="00096409">
              <w:rPr>
                <w:rFonts w:ascii="Times New Roman" w:hAnsi="Times New Roman"/>
                <w:color w:val="000000"/>
                <w:szCs w:val="28"/>
              </w:rPr>
              <w:t>45</w:t>
            </w:r>
            <w:r w:rsidR="003B4EC2">
              <w:rPr>
                <w:rFonts w:ascii="Times New Roman" w:hAnsi="Times New Roman"/>
                <w:color w:val="000000"/>
                <w:szCs w:val="28"/>
              </w:rPr>
              <w:t>5</w:t>
            </w:r>
            <w:r w:rsidRPr="00096409">
              <w:rPr>
                <w:rFonts w:ascii="Times New Roman" w:hAnsi="Times New Roman"/>
                <w:color w:val="000000"/>
                <w:szCs w:val="28"/>
              </w:rPr>
              <w:t>,</w:t>
            </w:r>
            <w:r w:rsidR="003B4EC2">
              <w:rPr>
                <w:rFonts w:ascii="Times New Roman" w:hAnsi="Times New Roman"/>
                <w:color w:val="000000"/>
                <w:szCs w:val="28"/>
              </w:rPr>
              <w:t>71</w:t>
            </w:r>
          </w:p>
        </w:tc>
        <w:tc>
          <w:tcPr>
            <w:tcW w:w="1530" w:type="dxa"/>
            <w:shd w:val="clear" w:color="000000" w:fill="FFFFFF"/>
          </w:tcPr>
          <w:p w14:paraId="5F786EF5" w14:textId="18B7FE38" w:rsidR="005A176F" w:rsidRPr="00096409" w:rsidRDefault="005A176F" w:rsidP="001763A6">
            <w:pPr>
              <w:spacing w:line="300" w:lineRule="auto"/>
              <w:jc w:val="right"/>
              <w:rPr>
                <w:rFonts w:ascii="Times New Roman" w:hAnsi="Times New Roman"/>
                <w:color w:val="000000"/>
                <w:szCs w:val="28"/>
              </w:rPr>
            </w:pPr>
            <w:r>
              <w:rPr>
                <w:rFonts w:ascii="Times New Roman" w:hAnsi="Times New Roman"/>
                <w:color w:val="000000"/>
                <w:szCs w:val="28"/>
              </w:rPr>
              <w:t>55</w:t>
            </w:r>
          </w:p>
        </w:tc>
      </w:tr>
      <w:tr w:rsidR="005A176F" w:rsidRPr="00096409" w14:paraId="790DCD5B" w14:textId="15A2F7A7" w:rsidTr="00684953">
        <w:trPr>
          <w:trHeight w:val="255"/>
        </w:trPr>
        <w:tc>
          <w:tcPr>
            <w:tcW w:w="2471" w:type="dxa"/>
            <w:shd w:val="clear" w:color="000000" w:fill="FFFFFF"/>
            <w:noWrap/>
          </w:tcPr>
          <w:p w14:paraId="3F02CF8C" w14:textId="77777777" w:rsidR="005A176F" w:rsidRDefault="005A176F" w:rsidP="001763A6">
            <w:pPr>
              <w:spacing w:line="300" w:lineRule="auto"/>
              <w:jc w:val="center"/>
            </w:pPr>
            <w:r w:rsidRPr="00745599">
              <w:rPr>
                <w:rFonts w:ascii="Times New Roman" w:hAnsi="Times New Roman"/>
                <w:iCs/>
                <w:color w:val="000000"/>
                <w:szCs w:val="28"/>
              </w:rPr>
              <w:t>OBT1.1</w:t>
            </w:r>
            <w:r>
              <w:rPr>
                <w:rFonts w:ascii="Times New Roman" w:hAnsi="Times New Roman"/>
                <w:iCs/>
                <w:color w:val="000000"/>
                <w:szCs w:val="28"/>
              </w:rPr>
              <w:t>3</w:t>
            </w:r>
            <w:r w:rsidRPr="00096409">
              <w:rPr>
                <w:rFonts w:ascii="Times New Roman" w:hAnsi="Times New Roman"/>
                <w:iCs/>
                <w:color w:val="000000"/>
                <w:szCs w:val="28"/>
              </w:rPr>
              <w:t>÷O</w:t>
            </w:r>
            <w:r>
              <w:rPr>
                <w:rFonts w:ascii="Times New Roman" w:hAnsi="Times New Roman"/>
                <w:iCs/>
                <w:color w:val="000000"/>
                <w:szCs w:val="28"/>
              </w:rPr>
              <w:t>BT1.21</w:t>
            </w:r>
          </w:p>
        </w:tc>
        <w:tc>
          <w:tcPr>
            <w:tcW w:w="3453" w:type="dxa"/>
            <w:shd w:val="clear" w:color="000000" w:fill="FFFFFF"/>
            <w:noWrap/>
            <w:vAlign w:val="center"/>
          </w:tcPr>
          <w:p w14:paraId="69E10E97" w14:textId="461A002E" w:rsidR="005A176F" w:rsidRPr="00096409" w:rsidRDefault="005A176F" w:rsidP="001763A6">
            <w:pPr>
              <w:spacing w:line="300"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710" w:type="dxa"/>
            <w:shd w:val="clear" w:color="000000" w:fill="FFFFFF"/>
            <w:noWrap/>
            <w:vAlign w:val="center"/>
          </w:tcPr>
          <w:p w14:paraId="79F9A3CC" w14:textId="77777777" w:rsidR="005A176F" w:rsidRPr="00096409" w:rsidRDefault="005A176F" w:rsidP="001763A6">
            <w:pPr>
              <w:spacing w:line="300" w:lineRule="auto"/>
              <w:jc w:val="right"/>
              <w:rPr>
                <w:rFonts w:ascii="Times New Roman" w:hAnsi="Times New Roman"/>
                <w:color w:val="000000"/>
                <w:szCs w:val="28"/>
              </w:rPr>
            </w:pPr>
            <w:r w:rsidRPr="00096409">
              <w:rPr>
                <w:rFonts w:ascii="Times New Roman" w:hAnsi="Times New Roman"/>
                <w:color w:val="000000"/>
                <w:szCs w:val="28"/>
              </w:rPr>
              <w:t>330,00</w:t>
            </w:r>
          </w:p>
        </w:tc>
        <w:tc>
          <w:tcPr>
            <w:tcW w:w="1530" w:type="dxa"/>
            <w:shd w:val="clear" w:color="000000" w:fill="FFFFFF"/>
          </w:tcPr>
          <w:p w14:paraId="4CA86C38" w14:textId="53DD373A" w:rsidR="005A176F" w:rsidRPr="00096409" w:rsidRDefault="005A176F" w:rsidP="001763A6">
            <w:pPr>
              <w:spacing w:line="300" w:lineRule="auto"/>
              <w:jc w:val="right"/>
              <w:rPr>
                <w:rFonts w:ascii="Times New Roman" w:hAnsi="Times New Roman"/>
                <w:color w:val="000000"/>
                <w:szCs w:val="28"/>
              </w:rPr>
            </w:pPr>
            <w:r>
              <w:rPr>
                <w:rFonts w:ascii="Times New Roman" w:hAnsi="Times New Roman"/>
                <w:color w:val="000000"/>
                <w:szCs w:val="28"/>
              </w:rPr>
              <w:t>60</w:t>
            </w:r>
          </w:p>
        </w:tc>
      </w:tr>
      <w:tr w:rsidR="005A176F" w:rsidRPr="00C22801" w14:paraId="2A150108" w14:textId="284D1722" w:rsidTr="00684953">
        <w:trPr>
          <w:trHeight w:val="255"/>
        </w:trPr>
        <w:tc>
          <w:tcPr>
            <w:tcW w:w="2471" w:type="dxa"/>
            <w:shd w:val="clear" w:color="000000" w:fill="FFFFFF"/>
            <w:noWrap/>
            <w:vAlign w:val="center"/>
          </w:tcPr>
          <w:p w14:paraId="218C0CD4" w14:textId="77777777" w:rsidR="005A176F" w:rsidRPr="00C22801" w:rsidRDefault="005A176F" w:rsidP="001763A6">
            <w:pPr>
              <w:spacing w:line="300" w:lineRule="auto"/>
              <w:jc w:val="center"/>
              <w:rPr>
                <w:rFonts w:ascii="Times New Roman" w:hAnsi="Times New Roman"/>
                <w:b/>
                <w:iCs/>
                <w:color w:val="000000"/>
                <w:szCs w:val="28"/>
              </w:rPr>
            </w:pPr>
          </w:p>
        </w:tc>
        <w:tc>
          <w:tcPr>
            <w:tcW w:w="3453" w:type="dxa"/>
            <w:shd w:val="clear" w:color="000000" w:fill="FFFFFF"/>
            <w:noWrap/>
            <w:vAlign w:val="center"/>
          </w:tcPr>
          <w:p w14:paraId="14D4E2BB" w14:textId="77777777" w:rsidR="005A176F" w:rsidRPr="00C22801" w:rsidRDefault="005A176F" w:rsidP="001763A6">
            <w:pPr>
              <w:spacing w:line="300" w:lineRule="auto"/>
              <w:rPr>
                <w:rFonts w:ascii="Times New Roman" w:hAnsi="Times New Roman"/>
                <w:b/>
                <w:color w:val="000000"/>
                <w:szCs w:val="28"/>
              </w:rPr>
            </w:pPr>
            <w:r w:rsidRPr="00C22801">
              <w:rPr>
                <w:rFonts w:ascii="Times New Roman" w:hAnsi="Times New Roman"/>
                <w:b/>
                <w:color w:val="000000"/>
                <w:szCs w:val="28"/>
              </w:rPr>
              <w:t>Tổng cộng</w:t>
            </w:r>
          </w:p>
        </w:tc>
        <w:tc>
          <w:tcPr>
            <w:tcW w:w="1710" w:type="dxa"/>
            <w:shd w:val="clear" w:color="000000" w:fill="FFFFFF"/>
            <w:noWrap/>
            <w:vAlign w:val="center"/>
          </w:tcPr>
          <w:p w14:paraId="460ADEE0" w14:textId="7DEB9252" w:rsidR="005A176F" w:rsidRPr="00F57D75" w:rsidRDefault="005A176F" w:rsidP="001763A6">
            <w:pPr>
              <w:spacing w:line="300" w:lineRule="auto"/>
              <w:jc w:val="right"/>
              <w:rPr>
                <w:rFonts w:ascii="Times New Roman" w:hAnsi="Times New Roman"/>
                <w:b/>
                <w:color w:val="000000"/>
                <w:szCs w:val="28"/>
              </w:rPr>
            </w:pPr>
            <w:r>
              <w:rPr>
                <w:rFonts w:ascii="Times New Roman" w:hAnsi="Times New Roman"/>
                <w:b/>
                <w:color w:val="000000"/>
                <w:szCs w:val="28"/>
              </w:rPr>
              <w:t>7.18</w:t>
            </w:r>
            <w:r w:rsidR="00D50B6A">
              <w:rPr>
                <w:rFonts w:ascii="Times New Roman" w:hAnsi="Times New Roman"/>
                <w:b/>
                <w:color w:val="000000"/>
                <w:szCs w:val="28"/>
              </w:rPr>
              <w:t>4</w:t>
            </w:r>
            <w:r>
              <w:rPr>
                <w:rFonts w:ascii="Times New Roman" w:hAnsi="Times New Roman"/>
                <w:b/>
                <w:color w:val="000000"/>
                <w:szCs w:val="28"/>
              </w:rPr>
              <w:t>,</w:t>
            </w:r>
            <w:r w:rsidR="00D50B6A">
              <w:rPr>
                <w:rFonts w:ascii="Times New Roman" w:hAnsi="Times New Roman"/>
                <w:b/>
                <w:color w:val="000000"/>
                <w:szCs w:val="28"/>
              </w:rPr>
              <w:t>41</w:t>
            </w:r>
          </w:p>
        </w:tc>
        <w:tc>
          <w:tcPr>
            <w:tcW w:w="1530" w:type="dxa"/>
            <w:shd w:val="clear" w:color="000000" w:fill="FFFFFF"/>
          </w:tcPr>
          <w:p w14:paraId="37FA8C16" w14:textId="77777777" w:rsidR="005A176F" w:rsidRDefault="005A176F" w:rsidP="001763A6">
            <w:pPr>
              <w:spacing w:line="300" w:lineRule="auto"/>
              <w:jc w:val="right"/>
              <w:rPr>
                <w:rFonts w:ascii="Times New Roman" w:hAnsi="Times New Roman"/>
                <w:b/>
                <w:color w:val="000000"/>
                <w:szCs w:val="28"/>
              </w:rPr>
            </w:pPr>
          </w:p>
        </w:tc>
      </w:tr>
    </w:tbl>
    <w:p w14:paraId="7EB3FB0F" w14:textId="77777777" w:rsidR="00710A1D" w:rsidRPr="00710A1D" w:rsidRDefault="00710A1D" w:rsidP="00A75CBE">
      <w:pPr>
        <w:spacing w:line="283" w:lineRule="auto"/>
        <w:jc w:val="center"/>
        <w:rPr>
          <w:rFonts w:ascii="Times New Roman" w:hAnsi="Times New Roman"/>
          <w:color w:val="000000"/>
          <w:sz w:val="16"/>
          <w:szCs w:val="16"/>
        </w:rPr>
      </w:pPr>
    </w:p>
    <w:p w14:paraId="66EE82FF" w14:textId="77777777" w:rsidR="001C64A7" w:rsidRDefault="001C64A7" w:rsidP="00A75CBE">
      <w:pPr>
        <w:spacing w:line="283" w:lineRule="auto"/>
        <w:jc w:val="center"/>
        <w:rPr>
          <w:rFonts w:ascii="Times New Roman" w:hAnsi="Times New Roman"/>
          <w:color w:val="000000"/>
          <w:szCs w:val="28"/>
        </w:rPr>
      </w:pPr>
    </w:p>
    <w:p w14:paraId="4DB453AC" w14:textId="3C2EB550" w:rsidR="00F57D75" w:rsidRDefault="00F57D75" w:rsidP="00A75CBE">
      <w:pPr>
        <w:spacing w:line="283" w:lineRule="auto"/>
        <w:jc w:val="center"/>
        <w:rPr>
          <w:rFonts w:ascii="Times New Roman" w:hAnsi="Times New Roman"/>
          <w:szCs w:val="28"/>
        </w:rPr>
      </w:pPr>
      <w:r>
        <w:rPr>
          <w:rFonts w:ascii="Times New Roman" w:hAnsi="Times New Roman"/>
          <w:color w:val="000000"/>
          <w:szCs w:val="28"/>
        </w:rPr>
        <w:lastRenderedPageBreak/>
        <w:t>Bảng:</w:t>
      </w:r>
      <w:r w:rsidRPr="00305D70">
        <w:rPr>
          <w:rFonts w:ascii="Times New Roman" w:hAnsi="Times New Roman"/>
          <w:color w:val="000000"/>
          <w:szCs w:val="28"/>
        </w:rPr>
        <w:t xml:space="preserve"> </w:t>
      </w:r>
      <w:r w:rsidR="00940D12" w:rsidRPr="00096409">
        <w:rPr>
          <w:rFonts w:ascii="Times New Roman" w:hAnsi="Times New Roman"/>
          <w:color w:val="000000"/>
          <w:szCs w:val="28"/>
        </w:rPr>
        <w:t>Đất ở mới dạng nhà ở biệt thự</w:t>
      </w:r>
      <w:r w:rsidR="00940D12" w:rsidRPr="00096409">
        <w:rPr>
          <w:rFonts w:ascii="Times New Roman" w:hAnsi="Times New Roman"/>
          <w:szCs w:val="28"/>
        </w:rPr>
        <w:t xml:space="preserve"> </w:t>
      </w:r>
      <w:r w:rsidRPr="00096409">
        <w:rPr>
          <w:rFonts w:ascii="Times New Roman" w:hAnsi="Times New Roman"/>
          <w:szCs w:val="28"/>
        </w:rPr>
        <w:t>O</w:t>
      </w:r>
      <w:r>
        <w:rPr>
          <w:rFonts w:ascii="Times New Roman" w:hAnsi="Times New Roman"/>
          <w:szCs w:val="28"/>
        </w:rPr>
        <w:t>BT2</w:t>
      </w:r>
    </w:p>
    <w:tbl>
      <w:tblPr>
        <w:tblW w:w="916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3363"/>
        <w:gridCol w:w="1710"/>
        <w:gridCol w:w="1620"/>
      </w:tblGrid>
      <w:tr w:rsidR="005A176F" w14:paraId="215511A5" w14:textId="77777777" w:rsidTr="00D50B6A">
        <w:trPr>
          <w:trHeight w:val="953"/>
        </w:trPr>
        <w:tc>
          <w:tcPr>
            <w:tcW w:w="2471" w:type="dxa"/>
            <w:shd w:val="clear" w:color="000000" w:fill="FFFFFF"/>
            <w:noWrap/>
            <w:vAlign w:val="center"/>
            <w:hideMark/>
          </w:tcPr>
          <w:p w14:paraId="3748D8AD" w14:textId="77777777" w:rsidR="005A176F" w:rsidRPr="00096409" w:rsidRDefault="005A176F" w:rsidP="001763A6">
            <w:pPr>
              <w:spacing w:line="300" w:lineRule="auto"/>
              <w:jc w:val="center"/>
              <w:rPr>
                <w:rFonts w:ascii="Times New Roman" w:hAnsi="Times New Roman"/>
                <w:b/>
                <w:color w:val="000000"/>
                <w:szCs w:val="28"/>
              </w:rPr>
            </w:pPr>
            <w:r w:rsidRPr="00096409">
              <w:rPr>
                <w:rFonts w:ascii="Times New Roman" w:hAnsi="Times New Roman"/>
                <w:b/>
                <w:color w:val="000000"/>
                <w:szCs w:val="28"/>
              </w:rPr>
              <w:t>Ký hiệu</w:t>
            </w:r>
          </w:p>
        </w:tc>
        <w:tc>
          <w:tcPr>
            <w:tcW w:w="3363" w:type="dxa"/>
            <w:shd w:val="clear" w:color="000000" w:fill="FFFFFF"/>
            <w:noWrap/>
            <w:vAlign w:val="center"/>
            <w:hideMark/>
          </w:tcPr>
          <w:p w14:paraId="00AD2A9C" w14:textId="77777777" w:rsidR="005A176F" w:rsidRPr="00096409" w:rsidRDefault="005A176F" w:rsidP="001763A6">
            <w:pPr>
              <w:spacing w:line="300" w:lineRule="auto"/>
              <w:rPr>
                <w:rFonts w:ascii="Times New Roman" w:hAnsi="Times New Roman"/>
                <w:b/>
                <w:color w:val="000000"/>
                <w:szCs w:val="28"/>
              </w:rPr>
            </w:pPr>
            <w:r w:rsidRPr="00096409">
              <w:rPr>
                <w:rFonts w:ascii="Times New Roman" w:hAnsi="Times New Roman"/>
                <w:b/>
                <w:color w:val="000000"/>
                <w:szCs w:val="28"/>
              </w:rPr>
              <w:t>Chức năng sử dụng đất</w:t>
            </w:r>
          </w:p>
        </w:tc>
        <w:tc>
          <w:tcPr>
            <w:tcW w:w="1710" w:type="dxa"/>
            <w:shd w:val="clear" w:color="000000" w:fill="FFFFFF"/>
            <w:noWrap/>
            <w:vAlign w:val="center"/>
            <w:hideMark/>
          </w:tcPr>
          <w:p w14:paraId="0E485A46" w14:textId="77777777" w:rsidR="005A176F" w:rsidRPr="00096409" w:rsidRDefault="005A176F" w:rsidP="001763A6">
            <w:pPr>
              <w:spacing w:line="300" w:lineRule="auto"/>
              <w:jc w:val="center"/>
              <w:rPr>
                <w:rFonts w:ascii="Times New Roman" w:hAnsi="Times New Roman"/>
                <w:b/>
                <w:color w:val="000000"/>
                <w:szCs w:val="28"/>
              </w:rPr>
            </w:pPr>
            <w:r>
              <w:rPr>
                <w:rFonts w:ascii="Times New Roman" w:hAnsi="Times New Roman"/>
                <w:b/>
                <w:color w:val="000000"/>
                <w:szCs w:val="28"/>
              </w:rPr>
              <w:t>Diện tích (m</w:t>
            </w:r>
            <w:r w:rsidRPr="00096409">
              <w:rPr>
                <w:rFonts w:ascii="Times New Roman" w:hAnsi="Times New Roman"/>
                <w:b/>
                <w:color w:val="000000"/>
                <w:szCs w:val="28"/>
                <w:vertAlign w:val="superscript"/>
              </w:rPr>
              <w:t>2</w:t>
            </w:r>
            <w:r>
              <w:rPr>
                <w:rFonts w:ascii="Times New Roman" w:hAnsi="Times New Roman"/>
                <w:b/>
                <w:color w:val="000000"/>
                <w:szCs w:val="28"/>
              </w:rPr>
              <w:t>)</w:t>
            </w:r>
          </w:p>
        </w:tc>
        <w:tc>
          <w:tcPr>
            <w:tcW w:w="1620" w:type="dxa"/>
            <w:shd w:val="clear" w:color="000000" w:fill="FFFFFF"/>
            <w:vAlign w:val="center"/>
          </w:tcPr>
          <w:p w14:paraId="08BBDA5E" w14:textId="10517DCB" w:rsidR="005A176F" w:rsidRDefault="005A176F" w:rsidP="001763A6">
            <w:pPr>
              <w:spacing w:line="300" w:lineRule="auto"/>
              <w:jc w:val="center"/>
              <w:rPr>
                <w:rFonts w:ascii="Times New Roman" w:hAnsi="Times New Roman"/>
                <w:b/>
                <w:color w:val="000000"/>
                <w:szCs w:val="28"/>
              </w:rPr>
            </w:pPr>
            <w:r>
              <w:rPr>
                <w:rFonts w:ascii="Times New Roman" w:hAnsi="Times New Roman"/>
                <w:b/>
                <w:color w:val="000000"/>
                <w:szCs w:val="28"/>
              </w:rPr>
              <w:t>Mật độ XDTĐ</w:t>
            </w:r>
            <w:r w:rsidR="00684953">
              <w:rPr>
                <w:rFonts w:ascii="Times New Roman" w:hAnsi="Times New Roman"/>
                <w:b/>
                <w:color w:val="000000"/>
                <w:szCs w:val="28"/>
              </w:rPr>
              <w:t xml:space="preserve"> </w:t>
            </w:r>
            <w:r>
              <w:rPr>
                <w:rFonts w:ascii="Times New Roman" w:hAnsi="Times New Roman"/>
                <w:b/>
                <w:color w:val="000000"/>
                <w:szCs w:val="28"/>
              </w:rPr>
              <w:t>(%)</w:t>
            </w:r>
          </w:p>
        </w:tc>
      </w:tr>
      <w:tr w:rsidR="005A176F" w:rsidRPr="00096409" w14:paraId="187E3B2E" w14:textId="77777777" w:rsidTr="00684953">
        <w:trPr>
          <w:trHeight w:val="255"/>
        </w:trPr>
        <w:tc>
          <w:tcPr>
            <w:tcW w:w="2471" w:type="dxa"/>
            <w:shd w:val="clear" w:color="000000" w:fill="FFFFFF"/>
            <w:noWrap/>
            <w:vAlign w:val="center"/>
          </w:tcPr>
          <w:p w14:paraId="5792B13B" w14:textId="76F94660" w:rsidR="005A176F" w:rsidRPr="00096409" w:rsidRDefault="005A176F" w:rsidP="001763A6">
            <w:pPr>
              <w:spacing w:line="300" w:lineRule="auto"/>
              <w:jc w:val="center"/>
              <w:rPr>
                <w:rFonts w:ascii="Times New Roman" w:hAnsi="Times New Roman"/>
                <w:iCs/>
                <w:color w:val="000000"/>
                <w:szCs w:val="28"/>
              </w:rPr>
            </w:pPr>
            <w:r w:rsidRPr="00096409">
              <w:rPr>
                <w:rFonts w:ascii="Times New Roman" w:hAnsi="Times New Roman"/>
                <w:iCs/>
                <w:color w:val="000000"/>
                <w:szCs w:val="28"/>
              </w:rPr>
              <w:t>O</w:t>
            </w:r>
            <w:r>
              <w:rPr>
                <w:rFonts w:ascii="Times New Roman" w:hAnsi="Times New Roman"/>
                <w:iCs/>
                <w:color w:val="000000"/>
                <w:szCs w:val="28"/>
              </w:rPr>
              <w:t>BT2</w:t>
            </w:r>
            <w:r w:rsidRPr="00096409">
              <w:rPr>
                <w:rFonts w:ascii="Times New Roman" w:hAnsi="Times New Roman"/>
                <w:iCs/>
                <w:color w:val="000000"/>
                <w:szCs w:val="28"/>
              </w:rPr>
              <w:t>.</w:t>
            </w:r>
            <w:r>
              <w:rPr>
                <w:rFonts w:ascii="Times New Roman" w:hAnsi="Times New Roman"/>
                <w:iCs/>
                <w:color w:val="000000"/>
                <w:szCs w:val="28"/>
              </w:rPr>
              <w:t>1</w:t>
            </w:r>
          </w:p>
        </w:tc>
        <w:tc>
          <w:tcPr>
            <w:tcW w:w="3363" w:type="dxa"/>
            <w:shd w:val="clear" w:color="000000" w:fill="FFFFFF"/>
            <w:noWrap/>
            <w:vAlign w:val="center"/>
          </w:tcPr>
          <w:p w14:paraId="31A6152A" w14:textId="77777777" w:rsidR="005A176F" w:rsidRPr="00096409" w:rsidRDefault="005A176F" w:rsidP="001763A6">
            <w:pPr>
              <w:spacing w:line="300"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710" w:type="dxa"/>
            <w:shd w:val="clear" w:color="000000" w:fill="FFFFFF"/>
            <w:noWrap/>
            <w:vAlign w:val="center"/>
          </w:tcPr>
          <w:p w14:paraId="4B86BDA1" w14:textId="71AE648B" w:rsidR="005A176F" w:rsidRPr="00096409" w:rsidRDefault="003B4EC2" w:rsidP="001763A6">
            <w:pPr>
              <w:spacing w:line="300" w:lineRule="auto"/>
              <w:jc w:val="right"/>
              <w:rPr>
                <w:rFonts w:ascii="Times New Roman" w:hAnsi="Times New Roman"/>
                <w:color w:val="000000"/>
                <w:szCs w:val="28"/>
              </w:rPr>
            </w:pPr>
            <w:r>
              <w:rPr>
                <w:rFonts w:ascii="Times New Roman" w:hAnsi="Times New Roman"/>
                <w:color w:val="000000"/>
                <w:szCs w:val="28"/>
              </w:rPr>
              <w:t>529,42</w:t>
            </w:r>
          </w:p>
        </w:tc>
        <w:tc>
          <w:tcPr>
            <w:tcW w:w="1620" w:type="dxa"/>
            <w:shd w:val="clear" w:color="000000" w:fill="FFFFFF"/>
          </w:tcPr>
          <w:p w14:paraId="0B25AD5F" w14:textId="39AD64D4" w:rsidR="005A176F" w:rsidRPr="00096409" w:rsidRDefault="005A176F" w:rsidP="001763A6">
            <w:pPr>
              <w:spacing w:line="300" w:lineRule="auto"/>
              <w:jc w:val="right"/>
              <w:rPr>
                <w:rFonts w:ascii="Times New Roman" w:hAnsi="Times New Roman"/>
                <w:color w:val="000000"/>
                <w:szCs w:val="28"/>
              </w:rPr>
            </w:pPr>
            <w:r>
              <w:rPr>
                <w:rFonts w:ascii="Times New Roman" w:hAnsi="Times New Roman"/>
                <w:color w:val="000000"/>
                <w:szCs w:val="28"/>
              </w:rPr>
              <w:t>50</w:t>
            </w:r>
          </w:p>
        </w:tc>
      </w:tr>
      <w:tr w:rsidR="005A176F" w:rsidRPr="00096409" w14:paraId="6759A529" w14:textId="77777777" w:rsidTr="00684953">
        <w:trPr>
          <w:trHeight w:val="255"/>
        </w:trPr>
        <w:tc>
          <w:tcPr>
            <w:tcW w:w="2471" w:type="dxa"/>
            <w:shd w:val="clear" w:color="000000" w:fill="FFFFFF"/>
            <w:noWrap/>
          </w:tcPr>
          <w:p w14:paraId="3DB10769" w14:textId="2EFB7688" w:rsidR="005A176F" w:rsidRDefault="005A176F" w:rsidP="001763A6">
            <w:pPr>
              <w:spacing w:line="300" w:lineRule="auto"/>
              <w:jc w:val="center"/>
            </w:pPr>
            <w:r w:rsidRPr="00745599">
              <w:rPr>
                <w:rFonts w:ascii="Times New Roman" w:hAnsi="Times New Roman"/>
                <w:iCs/>
                <w:color w:val="000000"/>
                <w:szCs w:val="28"/>
              </w:rPr>
              <w:t>OBT</w:t>
            </w:r>
            <w:r>
              <w:rPr>
                <w:rFonts w:ascii="Times New Roman" w:hAnsi="Times New Roman"/>
                <w:iCs/>
                <w:color w:val="000000"/>
                <w:szCs w:val="28"/>
              </w:rPr>
              <w:t>2</w:t>
            </w:r>
            <w:r w:rsidRPr="00745599">
              <w:rPr>
                <w:rFonts w:ascii="Times New Roman" w:hAnsi="Times New Roman"/>
                <w:iCs/>
                <w:color w:val="000000"/>
                <w:szCs w:val="28"/>
              </w:rPr>
              <w:t>.</w:t>
            </w:r>
            <w:r>
              <w:rPr>
                <w:rFonts w:ascii="Times New Roman" w:hAnsi="Times New Roman"/>
                <w:iCs/>
                <w:color w:val="000000"/>
                <w:szCs w:val="28"/>
              </w:rPr>
              <w:t>2</w:t>
            </w:r>
            <w:r w:rsidRPr="00096409">
              <w:rPr>
                <w:rFonts w:ascii="Times New Roman" w:hAnsi="Times New Roman"/>
                <w:iCs/>
                <w:color w:val="000000"/>
                <w:szCs w:val="28"/>
              </w:rPr>
              <w:t>÷</w:t>
            </w:r>
            <w:r w:rsidRPr="00745599">
              <w:rPr>
                <w:rFonts w:ascii="Times New Roman" w:hAnsi="Times New Roman"/>
                <w:iCs/>
                <w:color w:val="000000"/>
                <w:szCs w:val="28"/>
              </w:rPr>
              <w:t>OBT</w:t>
            </w:r>
            <w:r>
              <w:rPr>
                <w:rFonts w:ascii="Times New Roman" w:hAnsi="Times New Roman"/>
                <w:iCs/>
                <w:color w:val="000000"/>
                <w:szCs w:val="28"/>
              </w:rPr>
              <w:t>2.8</w:t>
            </w:r>
          </w:p>
        </w:tc>
        <w:tc>
          <w:tcPr>
            <w:tcW w:w="3363" w:type="dxa"/>
            <w:shd w:val="clear" w:color="000000" w:fill="FFFFFF"/>
            <w:noWrap/>
            <w:vAlign w:val="center"/>
          </w:tcPr>
          <w:p w14:paraId="4B762DB9" w14:textId="77777777" w:rsidR="005A176F" w:rsidRPr="00096409" w:rsidRDefault="005A176F" w:rsidP="001763A6">
            <w:pPr>
              <w:spacing w:line="300"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710" w:type="dxa"/>
            <w:shd w:val="clear" w:color="000000" w:fill="FFFFFF"/>
            <w:noWrap/>
            <w:vAlign w:val="center"/>
          </w:tcPr>
          <w:p w14:paraId="0FC4DF3D" w14:textId="72CE6D47" w:rsidR="005A176F" w:rsidRPr="00096409" w:rsidRDefault="005A176F" w:rsidP="001763A6">
            <w:pPr>
              <w:spacing w:line="300" w:lineRule="auto"/>
              <w:jc w:val="right"/>
              <w:rPr>
                <w:rFonts w:ascii="Times New Roman" w:hAnsi="Times New Roman"/>
                <w:color w:val="000000"/>
                <w:szCs w:val="28"/>
              </w:rPr>
            </w:pPr>
            <w:r>
              <w:rPr>
                <w:rFonts w:ascii="Times New Roman" w:hAnsi="Times New Roman"/>
                <w:color w:val="000000"/>
                <w:szCs w:val="28"/>
              </w:rPr>
              <w:t>352</w:t>
            </w:r>
            <w:r w:rsidRPr="00096409">
              <w:rPr>
                <w:rFonts w:ascii="Times New Roman" w:hAnsi="Times New Roman"/>
                <w:color w:val="000000"/>
                <w:szCs w:val="28"/>
              </w:rPr>
              <w:t>,</w:t>
            </w:r>
            <w:r>
              <w:rPr>
                <w:rFonts w:ascii="Times New Roman" w:hAnsi="Times New Roman"/>
                <w:color w:val="000000"/>
                <w:szCs w:val="28"/>
              </w:rPr>
              <w:t>00</w:t>
            </w:r>
          </w:p>
        </w:tc>
        <w:tc>
          <w:tcPr>
            <w:tcW w:w="1620" w:type="dxa"/>
            <w:shd w:val="clear" w:color="000000" w:fill="FFFFFF"/>
          </w:tcPr>
          <w:p w14:paraId="0EB4D026" w14:textId="660EFCB8" w:rsidR="005A176F" w:rsidRPr="00096409" w:rsidRDefault="003B4EC2" w:rsidP="001763A6">
            <w:pPr>
              <w:spacing w:line="300" w:lineRule="auto"/>
              <w:jc w:val="right"/>
              <w:rPr>
                <w:rFonts w:ascii="Times New Roman" w:hAnsi="Times New Roman"/>
                <w:color w:val="000000"/>
                <w:szCs w:val="28"/>
              </w:rPr>
            </w:pPr>
            <w:r>
              <w:rPr>
                <w:rFonts w:ascii="Times New Roman" w:hAnsi="Times New Roman"/>
                <w:color w:val="000000"/>
                <w:szCs w:val="28"/>
              </w:rPr>
              <w:t>60</w:t>
            </w:r>
          </w:p>
        </w:tc>
      </w:tr>
      <w:tr w:rsidR="005A176F" w:rsidRPr="00096409" w14:paraId="366B7172" w14:textId="77777777" w:rsidTr="00684953">
        <w:trPr>
          <w:trHeight w:val="255"/>
        </w:trPr>
        <w:tc>
          <w:tcPr>
            <w:tcW w:w="2471" w:type="dxa"/>
            <w:shd w:val="clear" w:color="000000" w:fill="FFFFFF"/>
            <w:noWrap/>
          </w:tcPr>
          <w:p w14:paraId="7521FC65" w14:textId="767B8E72" w:rsidR="005A176F" w:rsidRDefault="005A176F" w:rsidP="001763A6">
            <w:pPr>
              <w:spacing w:line="300" w:lineRule="auto"/>
              <w:jc w:val="center"/>
            </w:pPr>
            <w:r w:rsidRPr="00745599">
              <w:rPr>
                <w:rFonts w:ascii="Times New Roman" w:hAnsi="Times New Roman"/>
                <w:iCs/>
                <w:color w:val="000000"/>
                <w:szCs w:val="28"/>
              </w:rPr>
              <w:t>OBT</w:t>
            </w:r>
            <w:r>
              <w:rPr>
                <w:rFonts w:ascii="Times New Roman" w:hAnsi="Times New Roman"/>
                <w:iCs/>
                <w:color w:val="000000"/>
                <w:szCs w:val="28"/>
              </w:rPr>
              <w:t>2</w:t>
            </w:r>
            <w:r w:rsidRPr="00745599">
              <w:rPr>
                <w:rFonts w:ascii="Times New Roman" w:hAnsi="Times New Roman"/>
                <w:iCs/>
                <w:color w:val="000000"/>
                <w:szCs w:val="28"/>
              </w:rPr>
              <w:t>.</w:t>
            </w:r>
            <w:r>
              <w:rPr>
                <w:rFonts w:ascii="Times New Roman" w:hAnsi="Times New Roman"/>
                <w:iCs/>
                <w:color w:val="000000"/>
                <w:szCs w:val="28"/>
              </w:rPr>
              <w:t>9</w:t>
            </w:r>
          </w:p>
        </w:tc>
        <w:tc>
          <w:tcPr>
            <w:tcW w:w="3363" w:type="dxa"/>
            <w:shd w:val="clear" w:color="000000" w:fill="FFFFFF"/>
            <w:noWrap/>
            <w:vAlign w:val="center"/>
          </w:tcPr>
          <w:p w14:paraId="33DC9B1D" w14:textId="77777777" w:rsidR="005A176F" w:rsidRPr="00096409" w:rsidRDefault="005A176F" w:rsidP="001763A6">
            <w:pPr>
              <w:spacing w:line="300"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710" w:type="dxa"/>
            <w:shd w:val="clear" w:color="000000" w:fill="FFFFFF"/>
            <w:noWrap/>
            <w:vAlign w:val="center"/>
          </w:tcPr>
          <w:p w14:paraId="31377B15" w14:textId="00280FED" w:rsidR="005A176F" w:rsidRPr="00096409" w:rsidRDefault="005A176F" w:rsidP="001763A6">
            <w:pPr>
              <w:spacing w:line="300" w:lineRule="auto"/>
              <w:jc w:val="right"/>
              <w:rPr>
                <w:rFonts w:ascii="Times New Roman" w:hAnsi="Times New Roman"/>
                <w:color w:val="000000"/>
                <w:szCs w:val="28"/>
              </w:rPr>
            </w:pPr>
            <w:r>
              <w:rPr>
                <w:rFonts w:ascii="Times New Roman" w:hAnsi="Times New Roman"/>
                <w:color w:val="000000"/>
                <w:szCs w:val="28"/>
              </w:rPr>
              <w:t>4</w:t>
            </w:r>
            <w:r w:rsidR="003B4EC2">
              <w:rPr>
                <w:rFonts w:ascii="Times New Roman" w:hAnsi="Times New Roman"/>
                <w:color w:val="000000"/>
                <w:szCs w:val="28"/>
              </w:rPr>
              <w:t>55</w:t>
            </w:r>
            <w:r>
              <w:rPr>
                <w:rFonts w:ascii="Times New Roman" w:hAnsi="Times New Roman"/>
                <w:color w:val="000000"/>
                <w:szCs w:val="28"/>
              </w:rPr>
              <w:t>,</w:t>
            </w:r>
            <w:r w:rsidR="003B4EC2">
              <w:rPr>
                <w:rFonts w:ascii="Times New Roman" w:hAnsi="Times New Roman"/>
                <w:color w:val="000000"/>
                <w:szCs w:val="28"/>
              </w:rPr>
              <w:t>61</w:t>
            </w:r>
          </w:p>
        </w:tc>
        <w:tc>
          <w:tcPr>
            <w:tcW w:w="1620" w:type="dxa"/>
            <w:shd w:val="clear" w:color="000000" w:fill="FFFFFF"/>
          </w:tcPr>
          <w:p w14:paraId="38799C69" w14:textId="77777777" w:rsidR="005A176F" w:rsidRPr="00096409" w:rsidRDefault="005A176F" w:rsidP="001763A6">
            <w:pPr>
              <w:spacing w:line="300" w:lineRule="auto"/>
              <w:jc w:val="right"/>
              <w:rPr>
                <w:rFonts w:ascii="Times New Roman" w:hAnsi="Times New Roman"/>
                <w:color w:val="000000"/>
                <w:szCs w:val="28"/>
              </w:rPr>
            </w:pPr>
            <w:r>
              <w:rPr>
                <w:rFonts w:ascii="Times New Roman" w:hAnsi="Times New Roman"/>
                <w:color w:val="000000"/>
                <w:szCs w:val="28"/>
              </w:rPr>
              <w:t>55</w:t>
            </w:r>
          </w:p>
        </w:tc>
      </w:tr>
      <w:tr w:rsidR="005A176F" w:rsidRPr="00096409" w14:paraId="5E0A68B1" w14:textId="77777777" w:rsidTr="00684953">
        <w:trPr>
          <w:trHeight w:val="255"/>
        </w:trPr>
        <w:tc>
          <w:tcPr>
            <w:tcW w:w="2471" w:type="dxa"/>
            <w:shd w:val="clear" w:color="000000" w:fill="FFFFFF"/>
            <w:noWrap/>
          </w:tcPr>
          <w:p w14:paraId="52EBE314" w14:textId="1D0E5DE4" w:rsidR="005A176F" w:rsidRDefault="005A176F" w:rsidP="001763A6">
            <w:pPr>
              <w:spacing w:line="300" w:lineRule="auto"/>
              <w:jc w:val="center"/>
            </w:pPr>
            <w:r w:rsidRPr="00745599">
              <w:rPr>
                <w:rFonts w:ascii="Times New Roman" w:hAnsi="Times New Roman"/>
                <w:iCs/>
                <w:color w:val="000000"/>
                <w:szCs w:val="28"/>
              </w:rPr>
              <w:t>OBT</w:t>
            </w:r>
            <w:r>
              <w:rPr>
                <w:rFonts w:ascii="Times New Roman" w:hAnsi="Times New Roman"/>
                <w:iCs/>
                <w:color w:val="000000"/>
                <w:szCs w:val="28"/>
              </w:rPr>
              <w:t>2</w:t>
            </w:r>
            <w:r w:rsidRPr="00745599">
              <w:rPr>
                <w:rFonts w:ascii="Times New Roman" w:hAnsi="Times New Roman"/>
                <w:iCs/>
                <w:color w:val="000000"/>
                <w:szCs w:val="28"/>
              </w:rPr>
              <w:t>.</w:t>
            </w:r>
            <w:r>
              <w:rPr>
                <w:rFonts w:ascii="Times New Roman" w:hAnsi="Times New Roman"/>
                <w:iCs/>
                <w:color w:val="000000"/>
                <w:szCs w:val="28"/>
              </w:rPr>
              <w:t>10</w:t>
            </w:r>
          </w:p>
        </w:tc>
        <w:tc>
          <w:tcPr>
            <w:tcW w:w="3363" w:type="dxa"/>
            <w:shd w:val="clear" w:color="000000" w:fill="FFFFFF"/>
            <w:noWrap/>
            <w:vAlign w:val="center"/>
          </w:tcPr>
          <w:p w14:paraId="3E7346BD" w14:textId="77777777" w:rsidR="005A176F" w:rsidRPr="00096409" w:rsidRDefault="005A176F" w:rsidP="001763A6">
            <w:pPr>
              <w:spacing w:line="300"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710" w:type="dxa"/>
            <w:shd w:val="clear" w:color="000000" w:fill="FFFFFF"/>
            <w:noWrap/>
            <w:vAlign w:val="center"/>
          </w:tcPr>
          <w:p w14:paraId="676D9DA5" w14:textId="5942DE04" w:rsidR="005A176F" w:rsidRPr="00096409" w:rsidRDefault="005A176F" w:rsidP="001763A6">
            <w:pPr>
              <w:spacing w:line="300" w:lineRule="auto"/>
              <w:jc w:val="right"/>
              <w:rPr>
                <w:rFonts w:ascii="Times New Roman" w:hAnsi="Times New Roman"/>
                <w:color w:val="000000"/>
                <w:szCs w:val="28"/>
              </w:rPr>
            </w:pPr>
            <w:r>
              <w:rPr>
                <w:rFonts w:ascii="Times New Roman" w:hAnsi="Times New Roman"/>
                <w:color w:val="000000"/>
                <w:szCs w:val="28"/>
              </w:rPr>
              <w:t>4</w:t>
            </w:r>
            <w:r w:rsidR="003B4EC2">
              <w:rPr>
                <w:rFonts w:ascii="Times New Roman" w:hAnsi="Times New Roman"/>
                <w:color w:val="000000"/>
                <w:szCs w:val="28"/>
              </w:rPr>
              <w:t>64</w:t>
            </w:r>
            <w:r>
              <w:rPr>
                <w:rFonts w:ascii="Times New Roman" w:hAnsi="Times New Roman"/>
                <w:color w:val="000000"/>
                <w:szCs w:val="28"/>
              </w:rPr>
              <w:t>,</w:t>
            </w:r>
            <w:r w:rsidR="003B4EC2">
              <w:rPr>
                <w:rFonts w:ascii="Times New Roman" w:hAnsi="Times New Roman"/>
                <w:color w:val="000000"/>
                <w:szCs w:val="28"/>
              </w:rPr>
              <w:t>18</w:t>
            </w:r>
          </w:p>
        </w:tc>
        <w:tc>
          <w:tcPr>
            <w:tcW w:w="1620" w:type="dxa"/>
            <w:shd w:val="clear" w:color="000000" w:fill="FFFFFF"/>
          </w:tcPr>
          <w:p w14:paraId="7345ACBD" w14:textId="647D06ED" w:rsidR="005A176F" w:rsidRPr="00096409" w:rsidRDefault="005A176F" w:rsidP="001763A6">
            <w:pPr>
              <w:spacing w:line="300" w:lineRule="auto"/>
              <w:jc w:val="right"/>
              <w:rPr>
                <w:rFonts w:ascii="Times New Roman" w:hAnsi="Times New Roman"/>
                <w:color w:val="000000"/>
                <w:szCs w:val="28"/>
              </w:rPr>
            </w:pPr>
            <w:r>
              <w:rPr>
                <w:rFonts w:ascii="Times New Roman" w:hAnsi="Times New Roman"/>
                <w:color w:val="000000"/>
                <w:szCs w:val="28"/>
              </w:rPr>
              <w:t>55</w:t>
            </w:r>
          </w:p>
        </w:tc>
      </w:tr>
      <w:tr w:rsidR="005A176F" w14:paraId="5E7229DA" w14:textId="77777777" w:rsidTr="00684953">
        <w:trPr>
          <w:trHeight w:val="255"/>
        </w:trPr>
        <w:tc>
          <w:tcPr>
            <w:tcW w:w="2471" w:type="dxa"/>
            <w:shd w:val="clear" w:color="000000" w:fill="FFFFFF"/>
            <w:noWrap/>
          </w:tcPr>
          <w:p w14:paraId="3B43EB2C" w14:textId="3C95D451" w:rsidR="005A176F" w:rsidRPr="00C22801" w:rsidRDefault="005A176F" w:rsidP="001763A6">
            <w:pPr>
              <w:spacing w:line="300" w:lineRule="auto"/>
              <w:jc w:val="center"/>
              <w:rPr>
                <w:rFonts w:ascii="Times New Roman" w:hAnsi="Times New Roman"/>
                <w:b/>
                <w:iCs/>
                <w:color w:val="000000"/>
                <w:szCs w:val="28"/>
              </w:rPr>
            </w:pPr>
            <w:r w:rsidRPr="00745599">
              <w:rPr>
                <w:rFonts w:ascii="Times New Roman" w:hAnsi="Times New Roman"/>
                <w:iCs/>
                <w:color w:val="000000"/>
                <w:szCs w:val="28"/>
              </w:rPr>
              <w:t>OBT</w:t>
            </w:r>
            <w:r>
              <w:rPr>
                <w:rFonts w:ascii="Times New Roman" w:hAnsi="Times New Roman"/>
                <w:iCs/>
                <w:color w:val="000000"/>
                <w:szCs w:val="28"/>
              </w:rPr>
              <w:t>2</w:t>
            </w:r>
            <w:r w:rsidRPr="00745599">
              <w:rPr>
                <w:rFonts w:ascii="Times New Roman" w:hAnsi="Times New Roman"/>
                <w:iCs/>
                <w:color w:val="000000"/>
                <w:szCs w:val="28"/>
              </w:rPr>
              <w:t>.</w:t>
            </w:r>
            <w:r>
              <w:rPr>
                <w:rFonts w:ascii="Times New Roman" w:hAnsi="Times New Roman"/>
                <w:iCs/>
                <w:color w:val="000000"/>
                <w:szCs w:val="28"/>
              </w:rPr>
              <w:t>11</w:t>
            </w:r>
            <w:r w:rsidRPr="00096409">
              <w:rPr>
                <w:rFonts w:ascii="Times New Roman" w:hAnsi="Times New Roman"/>
                <w:iCs/>
                <w:color w:val="000000"/>
                <w:szCs w:val="28"/>
              </w:rPr>
              <w:t>÷</w:t>
            </w:r>
            <w:r w:rsidRPr="00745599">
              <w:rPr>
                <w:rFonts w:ascii="Times New Roman" w:hAnsi="Times New Roman"/>
                <w:iCs/>
                <w:color w:val="000000"/>
                <w:szCs w:val="28"/>
              </w:rPr>
              <w:t>OBT</w:t>
            </w:r>
            <w:r>
              <w:rPr>
                <w:rFonts w:ascii="Times New Roman" w:hAnsi="Times New Roman"/>
                <w:iCs/>
                <w:color w:val="000000"/>
                <w:szCs w:val="28"/>
              </w:rPr>
              <w:t>2.18</w:t>
            </w:r>
          </w:p>
        </w:tc>
        <w:tc>
          <w:tcPr>
            <w:tcW w:w="3363" w:type="dxa"/>
            <w:shd w:val="clear" w:color="000000" w:fill="FFFFFF"/>
            <w:noWrap/>
          </w:tcPr>
          <w:p w14:paraId="37A1D099" w14:textId="7526A536" w:rsidR="005A176F" w:rsidRPr="00C22801" w:rsidRDefault="005A176F" w:rsidP="001763A6">
            <w:pPr>
              <w:spacing w:line="300" w:lineRule="auto"/>
              <w:rPr>
                <w:rFonts w:ascii="Times New Roman" w:hAnsi="Times New Roman"/>
                <w:b/>
                <w:color w:val="000000"/>
                <w:szCs w:val="28"/>
              </w:rPr>
            </w:pPr>
            <w:r w:rsidRPr="00A42FAC">
              <w:rPr>
                <w:rFonts w:ascii="Times New Roman" w:hAnsi="Times New Roman"/>
                <w:color w:val="000000"/>
                <w:szCs w:val="28"/>
              </w:rPr>
              <w:t>Đất nhà ở biệt thự</w:t>
            </w:r>
          </w:p>
        </w:tc>
        <w:tc>
          <w:tcPr>
            <w:tcW w:w="1710" w:type="dxa"/>
            <w:shd w:val="clear" w:color="000000" w:fill="FFFFFF"/>
            <w:noWrap/>
            <w:vAlign w:val="center"/>
          </w:tcPr>
          <w:p w14:paraId="55CC60B6" w14:textId="420BC152" w:rsidR="005A176F" w:rsidRPr="003D46D7" w:rsidRDefault="005A176F" w:rsidP="001763A6">
            <w:pPr>
              <w:spacing w:line="300" w:lineRule="auto"/>
              <w:jc w:val="right"/>
              <w:rPr>
                <w:rFonts w:ascii="Times New Roman" w:hAnsi="Times New Roman"/>
                <w:bCs/>
                <w:color w:val="000000"/>
                <w:szCs w:val="28"/>
              </w:rPr>
            </w:pPr>
            <w:r w:rsidRPr="003D46D7">
              <w:rPr>
                <w:rFonts w:ascii="Times New Roman" w:hAnsi="Times New Roman"/>
                <w:bCs/>
                <w:color w:val="000000"/>
                <w:szCs w:val="28"/>
              </w:rPr>
              <w:t>352,00</w:t>
            </w:r>
          </w:p>
        </w:tc>
        <w:tc>
          <w:tcPr>
            <w:tcW w:w="1620" w:type="dxa"/>
            <w:shd w:val="clear" w:color="000000" w:fill="FFFFFF"/>
          </w:tcPr>
          <w:p w14:paraId="1CA70BDF" w14:textId="3A5F07C9" w:rsidR="005A176F" w:rsidRPr="003D46D7" w:rsidRDefault="003B4EC2" w:rsidP="001763A6">
            <w:pPr>
              <w:spacing w:line="300" w:lineRule="auto"/>
              <w:jc w:val="right"/>
              <w:rPr>
                <w:rFonts w:ascii="Times New Roman" w:hAnsi="Times New Roman"/>
                <w:bCs/>
                <w:color w:val="000000"/>
                <w:szCs w:val="28"/>
              </w:rPr>
            </w:pPr>
            <w:r>
              <w:rPr>
                <w:rFonts w:ascii="Times New Roman" w:hAnsi="Times New Roman"/>
                <w:bCs/>
                <w:color w:val="000000"/>
                <w:szCs w:val="28"/>
              </w:rPr>
              <w:t>60</w:t>
            </w:r>
          </w:p>
        </w:tc>
      </w:tr>
      <w:tr w:rsidR="005A176F" w14:paraId="6D435DA3" w14:textId="77777777" w:rsidTr="00D50B6A">
        <w:trPr>
          <w:trHeight w:val="476"/>
        </w:trPr>
        <w:tc>
          <w:tcPr>
            <w:tcW w:w="2471" w:type="dxa"/>
            <w:shd w:val="clear" w:color="000000" w:fill="FFFFFF"/>
            <w:noWrap/>
          </w:tcPr>
          <w:p w14:paraId="74326045" w14:textId="5AFEEA43" w:rsidR="005A176F" w:rsidRPr="00C22801" w:rsidRDefault="005A176F" w:rsidP="001763A6">
            <w:pPr>
              <w:spacing w:line="300" w:lineRule="auto"/>
              <w:jc w:val="center"/>
              <w:rPr>
                <w:rFonts w:ascii="Times New Roman" w:hAnsi="Times New Roman"/>
                <w:b/>
                <w:iCs/>
                <w:color w:val="000000"/>
                <w:szCs w:val="28"/>
              </w:rPr>
            </w:pPr>
            <w:r w:rsidRPr="00745599">
              <w:rPr>
                <w:rFonts w:ascii="Times New Roman" w:hAnsi="Times New Roman"/>
                <w:iCs/>
                <w:color w:val="000000"/>
                <w:szCs w:val="28"/>
              </w:rPr>
              <w:t>OBT</w:t>
            </w:r>
            <w:r>
              <w:rPr>
                <w:rFonts w:ascii="Times New Roman" w:hAnsi="Times New Roman"/>
                <w:iCs/>
                <w:color w:val="000000"/>
                <w:szCs w:val="28"/>
              </w:rPr>
              <w:t>2</w:t>
            </w:r>
            <w:r w:rsidRPr="00745599">
              <w:rPr>
                <w:rFonts w:ascii="Times New Roman" w:hAnsi="Times New Roman"/>
                <w:iCs/>
                <w:color w:val="000000"/>
                <w:szCs w:val="28"/>
              </w:rPr>
              <w:t>.1</w:t>
            </w:r>
            <w:r>
              <w:rPr>
                <w:rFonts w:ascii="Times New Roman" w:hAnsi="Times New Roman"/>
                <w:iCs/>
                <w:color w:val="000000"/>
                <w:szCs w:val="28"/>
              </w:rPr>
              <w:t>9</w:t>
            </w:r>
          </w:p>
        </w:tc>
        <w:tc>
          <w:tcPr>
            <w:tcW w:w="3363" w:type="dxa"/>
            <w:shd w:val="clear" w:color="000000" w:fill="FFFFFF"/>
            <w:noWrap/>
          </w:tcPr>
          <w:p w14:paraId="4BA43B77" w14:textId="669D031F" w:rsidR="005A176F" w:rsidRPr="00C22801" w:rsidRDefault="005A176F" w:rsidP="001763A6">
            <w:pPr>
              <w:spacing w:line="300" w:lineRule="auto"/>
              <w:rPr>
                <w:rFonts w:ascii="Times New Roman" w:hAnsi="Times New Roman"/>
                <w:b/>
                <w:color w:val="000000"/>
                <w:szCs w:val="28"/>
              </w:rPr>
            </w:pPr>
            <w:r w:rsidRPr="00A42FAC">
              <w:rPr>
                <w:rFonts w:ascii="Times New Roman" w:hAnsi="Times New Roman"/>
                <w:color w:val="000000"/>
                <w:szCs w:val="28"/>
              </w:rPr>
              <w:t>Đất nhà ở biệt thự</w:t>
            </w:r>
          </w:p>
        </w:tc>
        <w:tc>
          <w:tcPr>
            <w:tcW w:w="1710" w:type="dxa"/>
            <w:shd w:val="clear" w:color="000000" w:fill="FFFFFF"/>
            <w:noWrap/>
            <w:vAlign w:val="center"/>
          </w:tcPr>
          <w:p w14:paraId="768A1C91" w14:textId="315FB922" w:rsidR="005A176F" w:rsidRPr="003D46D7" w:rsidRDefault="005A176F" w:rsidP="001763A6">
            <w:pPr>
              <w:spacing w:line="300" w:lineRule="auto"/>
              <w:jc w:val="right"/>
              <w:rPr>
                <w:rFonts w:ascii="Times New Roman" w:hAnsi="Times New Roman"/>
                <w:bCs/>
                <w:color w:val="000000"/>
                <w:szCs w:val="28"/>
              </w:rPr>
            </w:pPr>
            <w:r w:rsidRPr="003D46D7">
              <w:rPr>
                <w:rFonts w:ascii="Times New Roman" w:hAnsi="Times New Roman"/>
                <w:bCs/>
                <w:color w:val="000000"/>
                <w:szCs w:val="28"/>
              </w:rPr>
              <w:t>36</w:t>
            </w:r>
            <w:r w:rsidR="003B4EC2">
              <w:rPr>
                <w:rFonts w:ascii="Times New Roman" w:hAnsi="Times New Roman"/>
                <w:bCs/>
                <w:color w:val="000000"/>
                <w:szCs w:val="28"/>
              </w:rPr>
              <w:t>4</w:t>
            </w:r>
            <w:r w:rsidRPr="003D46D7">
              <w:rPr>
                <w:rFonts w:ascii="Times New Roman" w:hAnsi="Times New Roman"/>
                <w:bCs/>
                <w:color w:val="000000"/>
                <w:szCs w:val="28"/>
              </w:rPr>
              <w:t>,</w:t>
            </w:r>
            <w:r w:rsidR="003B4EC2">
              <w:rPr>
                <w:rFonts w:ascii="Times New Roman" w:hAnsi="Times New Roman"/>
                <w:bCs/>
                <w:color w:val="000000"/>
                <w:szCs w:val="28"/>
              </w:rPr>
              <w:t>80</w:t>
            </w:r>
          </w:p>
        </w:tc>
        <w:tc>
          <w:tcPr>
            <w:tcW w:w="1620" w:type="dxa"/>
            <w:shd w:val="clear" w:color="000000" w:fill="FFFFFF"/>
          </w:tcPr>
          <w:p w14:paraId="2B76ECCD" w14:textId="5429C3FD" w:rsidR="005A176F" w:rsidRPr="003D46D7" w:rsidRDefault="003B4EC2" w:rsidP="001763A6">
            <w:pPr>
              <w:spacing w:line="300" w:lineRule="auto"/>
              <w:jc w:val="right"/>
              <w:rPr>
                <w:rFonts w:ascii="Times New Roman" w:hAnsi="Times New Roman"/>
                <w:bCs/>
                <w:color w:val="000000"/>
                <w:szCs w:val="28"/>
              </w:rPr>
            </w:pPr>
            <w:r>
              <w:rPr>
                <w:rFonts w:ascii="Times New Roman" w:hAnsi="Times New Roman"/>
                <w:bCs/>
                <w:color w:val="000000"/>
                <w:szCs w:val="28"/>
              </w:rPr>
              <w:t>60</w:t>
            </w:r>
          </w:p>
        </w:tc>
      </w:tr>
      <w:tr w:rsidR="005A176F" w14:paraId="2303114D" w14:textId="77777777" w:rsidTr="00D50B6A">
        <w:trPr>
          <w:trHeight w:val="512"/>
        </w:trPr>
        <w:tc>
          <w:tcPr>
            <w:tcW w:w="2471" w:type="dxa"/>
            <w:shd w:val="clear" w:color="000000" w:fill="FFFFFF"/>
            <w:noWrap/>
            <w:vAlign w:val="center"/>
          </w:tcPr>
          <w:p w14:paraId="505F2691" w14:textId="77777777" w:rsidR="005A176F" w:rsidRPr="00C22801" w:rsidRDefault="005A176F" w:rsidP="001763A6">
            <w:pPr>
              <w:spacing w:line="300" w:lineRule="auto"/>
              <w:jc w:val="center"/>
              <w:rPr>
                <w:rFonts w:ascii="Times New Roman" w:hAnsi="Times New Roman"/>
                <w:b/>
                <w:iCs/>
                <w:color w:val="000000"/>
                <w:szCs w:val="28"/>
              </w:rPr>
            </w:pPr>
          </w:p>
        </w:tc>
        <w:tc>
          <w:tcPr>
            <w:tcW w:w="3363" w:type="dxa"/>
            <w:shd w:val="clear" w:color="000000" w:fill="FFFFFF"/>
            <w:noWrap/>
            <w:vAlign w:val="center"/>
          </w:tcPr>
          <w:p w14:paraId="6D576177" w14:textId="77777777" w:rsidR="005A176F" w:rsidRPr="00C22801" w:rsidRDefault="005A176F" w:rsidP="001763A6">
            <w:pPr>
              <w:spacing w:line="300" w:lineRule="auto"/>
              <w:rPr>
                <w:rFonts w:ascii="Times New Roman" w:hAnsi="Times New Roman"/>
                <w:b/>
                <w:color w:val="000000"/>
                <w:szCs w:val="28"/>
              </w:rPr>
            </w:pPr>
            <w:r w:rsidRPr="00C22801">
              <w:rPr>
                <w:rFonts w:ascii="Times New Roman" w:hAnsi="Times New Roman"/>
                <w:b/>
                <w:color w:val="000000"/>
                <w:szCs w:val="28"/>
              </w:rPr>
              <w:t>Tổng cộng</w:t>
            </w:r>
          </w:p>
        </w:tc>
        <w:tc>
          <w:tcPr>
            <w:tcW w:w="1710" w:type="dxa"/>
            <w:shd w:val="clear" w:color="000000" w:fill="FFFFFF"/>
            <w:noWrap/>
            <w:vAlign w:val="center"/>
          </w:tcPr>
          <w:p w14:paraId="4C42F56F" w14:textId="44B625F3" w:rsidR="005A176F" w:rsidRPr="00F57D75" w:rsidRDefault="00710A1D" w:rsidP="001763A6">
            <w:pPr>
              <w:spacing w:line="300" w:lineRule="auto"/>
              <w:jc w:val="right"/>
              <w:rPr>
                <w:rFonts w:ascii="Times New Roman" w:hAnsi="Times New Roman"/>
                <w:b/>
                <w:color w:val="000000"/>
                <w:szCs w:val="28"/>
              </w:rPr>
            </w:pPr>
            <w:r>
              <w:rPr>
                <w:rFonts w:ascii="Times New Roman" w:hAnsi="Times New Roman"/>
                <w:b/>
                <w:color w:val="000000"/>
                <w:szCs w:val="28"/>
              </w:rPr>
              <w:t>7.094,01</w:t>
            </w:r>
          </w:p>
        </w:tc>
        <w:tc>
          <w:tcPr>
            <w:tcW w:w="1620" w:type="dxa"/>
            <w:shd w:val="clear" w:color="000000" w:fill="FFFFFF"/>
          </w:tcPr>
          <w:p w14:paraId="3FCE900C" w14:textId="77777777" w:rsidR="005A176F" w:rsidRDefault="005A176F" w:rsidP="001763A6">
            <w:pPr>
              <w:spacing w:line="300" w:lineRule="auto"/>
              <w:jc w:val="right"/>
              <w:rPr>
                <w:rFonts w:ascii="Times New Roman" w:hAnsi="Times New Roman"/>
                <w:b/>
                <w:color w:val="000000"/>
                <w:szCs w:val="28"/>
              </w:rPr>
            </w:pPr>
          </w:p>
        </w:tc>
      </w:tr>
    </w:tbl>
    <w:p w14:paraId="7C90B42B" w14:textId="77777777" w:rsidR="00F57D75" w:rsidRPr="00940D12" w:rsidRDefault="00F57D75" w:rsidP="00A75CBE">
      <w:pPr>
        <w:pStyle w:val="BodyText"/>
        <w:spacing w:after="0" w:line="283" w:lineRule="auto"/>
        <w:ind w:right="-144" w:firstLine="547"/>
        <w:outlineLvl w:val="1"/>
        <w:rPr>
          <w:b/>
          <w:sz w:val="16"/>
          <w:szCs w:val="16"/>
          <w:lang w:val="it-IT"/>
        </w:rPr>
      </w:pPr>
    </w:p>
    <w:p w14:paraId="565CC557" w14:textId="1929AA69" w:rsidR="00F57D75" w:rsidRDefault="00F57D75" w:rsidP="00A75CBE">
      <w:pPr>
        <w:spacing w:line="283" w:lineRule="auto"/>
        <w:jc w:val="center"/>
        <w:rPr>
          <w:rFonts w:ascii="Times New Roman" w:hAnsi="Times New Roman"/>
          <w:szCs w:val="28"/>
        </w:rPr>
      </w:pPr>
      <w:r>
        <w:rPr>
          <w:rFonts w:ascii="Times New Roman" w:hAnsi="Times New Roman"/>
          <w:color w:val="000000"/>
          <w:szCs w:val="28"/>
        </w:rPr>
        <w:t>Bảng:</w:t>
      </w:r>
      <w:r w:rsidRPr="00305D70">
        <w:rPr>
          <w:rFonts w:ascii="Times New Roman" w:hAnsi="Times New Roman"/>
          <w:color w:val="000000"/>
          <w:szCs w:val="28"/>
        </w:rPr>
        <w:t xml:space="preserve"> </w:t>
      </w:r>
      <w:r w:rsidR="00940D12" w:rsidRPr="00096409">
        <w:rPr>
          <w:rFonts w:ascii="Times New Roman" w:hAnsi="Times New Roman"/>
          <w:color w:val="000000"/>
          <w:szCs w:val="28"/>
        </w:rPr>
        <w:t>Đất ở mới dạng nhà ở biệt thự</w:t>
      </w:r>
      <w:r w:rsidR="00940D12" w:rsidRPr="00096409">
        <w:rPr>
          <w:rFonts w:ascii="Times New Roman" w:hAnsi="Times New Roman"/>
          <w:szCs w:val="28"/>
        </w:rPr>
        <w:t xml:space="preserve"> </w:t>
      </w:r>
      <w:r w:rsidRPr="00096409">
        <w:rPr>
          <w:rFonts w:ascii="Times New Roman" w:hAnsi="Times New Roman"/>
          <w:szCs w:val="28"/>
        </w:rPr>
        <w:t>O</w:t>
      </w:r>
      <w:r>
        <w:rPr>
          <w:rFonts w:ascii="Times New Roman" w:hAnsi="Times New Roman"/>
          <w:szCs w:val="28"/>
        </w:rPr>
        <w:t>BT3</w:t>
      </w:r>
    </w:p>
    <w:tbl>
      <w:tblPr>
        <w:tblW w:w="907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3273"/>
        <w:gridCol w:w="1620"/>
        <w:gridCol w:w="1710"/>
      </w:tblGrid>
      <w:tr w:rsidR="004C09AB" w14:paraId="7ACA9A36" w14:textId="77777777" w:rsidTr="00684953">
        <w:trPr>
          <w:trHeight w:val="255"/>
        </w:trPr>
        <w:tc>
          <w:tcPr>
            <w:tcW w:w="2471" w:type="dxa"/>
            <w:shd w:val="clear" w:color="000000" w:fill="FFFFFF"/>
            <w:noWrap/>
            <w:vAlign w:val="center"/>
            <w:hideMark/>
          </w:tcPr>
          <w:p w14:paraId="3AE1B23F" w14:textId="77777777" w:rsidR="004C09AB" w:rsidRPr="00096409" w:rsidRDefault="004C09AB" w:rsidP="001763A6">
            <w:pPr>
              <w:spacing w:line="312" w:lineRule="auto"/>
              <w:jc w:val="center"/>
              <w:rPr>
                <w:rFonts w:ascii="Times New Roman" w:hAnsi="Times New Roman"/>
                <w:b/>
                <w:color w:val="000000"/>
                <w:szCs w:val="28"/>
              </w:rPr>
            </w:pPr>
            <w:r w:rsidRPr="00096409">
              <w:rPr>
                <w:rFonts w:ascii="Times New Roman" w:hAnsi="Times New Roman"/>
                <w:b/>
                <w:color w:val="000000"/>
                <w:szCs w:val="28"/>
              </w:rPr>
              <w:t>Ký hiệu</w:t>
            </w:r>
          </w:p>
        </w:tc>
        <w:tc>
          <w:tcPr>
            <w:tcW w:w="3273" w:type="dxa"/>
            <w:shd w:val="clear" w:color="000000" w:fill="FFFFFF"/>
            <w:noWrap/>
            <w:vAlign w:val="center"/>
            <w:hideMark/>
          </w:tcPr>
          <w:p w14:paraId="7F7FDEB1" w14:textId="77777777" w:rsidR="004C09AB" w:rsidRPr="00096409" w:rsidRDefault="004C09AB" w:rsidP="001763A6">
            <w:pPr>
              <w:spacing w:line="312" w:lineRule="auto"/>
              <w:rPr>
                <w:rFonts w:ascii="Times New Roman" w:hAnsi="Times New Roman"/>
                <w:b/>
                <w:color w:val="000000"/>
                <w:szCs w:val="28"/>
              </w:rPr>
            </w:pPr>
            <w:r w:rsidRPr="00096409">
              <w:rPr>
                <w:rFonts w:ascii="Times New Roman" w:hAnsi="Times New Roman"/>
                <w:b/>
                <w:color w:val="000000"/>
                <w:szCs w:val="28"/>
              </w:rPr>
              <w:t>Chức năng sử dụng đất</w:t>
            </w:r>
          </w:p>
        </w:tc>
        <w:tc>
          <w:tcPr>
            <w:tcW w:w="1620" w:type="dxa"/>
            <w:shd w:val="clear" w:color="000000" w:fill="FFFFFF"/>
            <w:noWrap/>
            <w:vAlign w:val="center"/>
            <w:hideMark/>
          </w:tcPr>
          <w:p w14:paraId="678F3B43" w14:textId="77777777" w:rsidR="004C09AB" w:rsidRPr="00096409" w:rsidRDefault="004C09AB" w:rsidP="001763A6">
            <w:pPr>
              <w:spacing w:line="312" w:lineRule="auto"/>
              <w:jc w:val="center"/>
              <w:rPr>
                <w:rFonts w:ascii="Times New Roman" w:hAnsi="Times New Roman"/>
                <w:b/>
                <w:color w:val="000000"/>
                <w:szCs w:val="28"/>
              </w:rPr>
            </w:pPr>
            <w:r>
              <w:rPr>
                <w:rFonts w:ascii="Times New Roman" w:hAnsi="Times New Roman"/>
                <w:b/>
                <w:color w:val="000000"/>
                <w:szCs w:val="28"/>
              </w:rPr>
              <w:t>Diện tích (m</w:t>
            </w:r>
            <w:r w:rsidRPr="00096409">
              <w:rPr>
                <w:rFonts w:ascii="Times New Roman" w:hAnsi="Times New Roman"/>
                <w:b/>
                <w:color w:val="000000"/>
                <w:szCs w:val="28"/>
                <w:vertAlign w:val="superscript"/>
              </w:rPr>
              <w:t>2</w:t>
            </w:r>
            <w:r>
              <w:rPr>
                <w:rFonts w:ascii="Times New Roman" w:hAnsi="Times New Roman"/>
                <w:b/>
                <w:color w:val="000000"/>
                <w:szCs w:val="28"/>
              </w:rPr>
              <w:t>)</w:t>
            </w:r>
          </w:p>
        </w:tc>
        <w:tc>
          <w:tcPr>
            <w:tcW w:w="1710" w:type="dxa"/>
            <w:shd w:val="clear" w:color="000000" w:fill="FFFFFF"/>
            <w:vAlign w:val="center"/>
          </w:tcPr>
          <w:p w14:paraId="7CE1690E" w14:textId="2FCC698B" w:rsidR="004C09AB" w:rsidRDefault="004C09AB" w:rsidP="001763A6">
            <w:pPr>
              <w:spacing w:line="312" w:lineRule="auto"/>
              <w:jc w:val="center"/>
              <w:rPr>
                <w:rFonts w:ascii="Times New Roman" w:hAnsi="Times New Roman"/>
                <w:b/>
                <w:color w:val="000000"/>
                <w:szCs w:val="28"/>
              </w:rPr>
            </w:pPr>
            <w:r>
              <w:rPr>
                <w:rFonts w:ascii="Times New Roman" w:hAnsi="Times New Roman"/>
                <w:b/>
                <w:color w:val="000000"/>
                <w:szCs w:val="28"/>
              </w:rPr>
              <w:t>Mật độ XDTĐ (%)</w:t>
            </w:r>
          </w:p>
        </w:tc>
      </w:tr>
      <w:tr w:rsidR="004C09AB" w:rsidRPr="00096409" w14:paraId="7EA06FAF" w14:textId="77777777" w:rsidTr="00684953">
        <w:trPr>
          <w:trHeight w:val="255"/>
        </w:trPr>
        <w:tc>
          <w:tcPr>
            <w:tcW w:w="2471" w:type="dxa"/>
            <w:shd w:val="clear" w:color="000000" w:fill="FFFFFF"/>
            <w:noWrap/>
            <w:vAlign w:val="center"/>
          </w:tcPr>
          <w:p w14:paraId="498B0686" w14:textId="22837E11" w:rsidR="004C09AB" w:rsidRPr="00096409" w:rsidRDefault="004C09AB" w:rsidP="001763A6">
            <w:pPr>
              <w:spacing w:line="312" w:lineRule="auto"/>
              <w:jc w:val="center"/>
              <w:rPr>
                <w:rFonts w:ascii="Times New Roman" w:hAnsi="Times New Roman"/>
                <w:iCs/>
                <w:color w:val="000000"/>
                <w:szCs w:val="28"/>
              </w:rPr>
            </w:pPr>
            <w:r w:rsidRPr="00096409">
              <w:rPr>
                <w:rFonts w:ascii="Times New Roman" w:hAnsi="Times New Roman"/>
                <w:iCs/>
                <w:color w:val="000000"/>
                <w:szCs w:val="28"/>
              </w:rPr>
              <w:t>O</w:t>
            </w:r>
            <w:r>
              <w:rPr>
                <w:rFonts w:ascii="Times New Roman" w:hAnsi="Times New Roman"/>
                <w:iCs/>
                <w:color w:val="000000"/>
                <w:szCs w:val="28"/>
              </w:rPr>
              <w:t>BT3</w:t>
            </w:r>
            <w:r w:rsidRPr="00096409">
              <w:rPr>
                <w:rFonts w:ascii="Times New Roman" w:hAnsi="Times New Roman"/>
                <w:iCs/>
                <w:color w:val="000000"/>
                <w:szCs w:val="28"/>
              </w:rPr>
              <w:t>.</w:t>
            </w:r>
            <w:r>
              <w:rPr>
                <w:rFonts w:ascii="Times New Roman" w:hAnsi="Times New Roman"/>
                <w:iCs/>
                <w:color w:val="000000"/>
                <w:szCs w:val="28"/>
              </w:rPr>
              <w:t>1</w:t>
            </w:r>
          </w:p>
        </w:tc>
        <w:tc>
          <w:tcPr>
            <w:tcW w:w="3273" w:type="dxa"/>
            <w:shd w:val="clear" w:color="000000" w:fill="FFFFFF"/>
            <w:noWrap/>
            <w:vAlign w:val="center"/>
          </w:tcPr>
          <w:p w14:paraId="758614B9" w14:textId="77777777" w:rsidR="004C09AB" w:rsidRPr="00096409" w:rsidRDefault="004C09AB" w:rsidP="001763A6">
            <w:pPr>
              <w:spacing w:line="312"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620" w:type="dxa"/>
            <w:shd w:val="clear" w:color="000000" w:fill="FFFFFF"/>
            <w:noWrap/>
            <w:vAlign w:val="center"/>
          </w:tcPr>
          <w:p w14:paraId="33D5F970" w14:textId="6E41810D" w:rsidR="004C09AB" w:rsidRPr="00096409" w:rsidRDefault="004C09AB" w:rsidP="001763A6">
            <w:pPr>
              <w:spacing w:line="312" w:lineRule="auto"/>
              <w:jc w:val="right"/>
              <w:rPr>
                <w:rFonts w:ascii="Times New Roman" w:hAnsi="Times New Roman"/>
                <w:color w:val="000000"/>
                <w:szCs w:val="28"/>
              </w:rPr>
            </w:pPr>
            <w:r w:rsidRPr="00096409">
              <w:rPr>
                <w:rFonts w:ascii="Times New Roman" w:hAnsi="Times New Roman"/>
                <w:color w:val="000000"/>
                <w:szCs w:val="28"/>
              </w:rPr>
              <w:t>6</w:t>
            </w:r>
            <w:r>
              <w:rPr>
                <w:rFonts w:ascii="Times New Roman" w:hAnsi="Times New Roman"/>
                <w:color w:val="000000"/>
                <w:szCs w:val="28"/>
              </w:rPr>
              <w:t>00</w:t>
            </w:r>
            <w:r w:rsidRPr="00096409">
              <w:rPr>
                <w:rFonts w:ascii="Times New Roman" w:hAnsi="Times New Roman"/>
                <w:color w:val="000000"/>
                <w:szCs w:val="28"/>
              </w:rPr>
              <w:t>,</w:t>
            </w:r>
            <w:r w:rsidR="00A63CC5">
              <w:rPr>
                <w:rFonts w:ascii="Times New Roman" w:hAnsi="Times New Roman"/>
                <w:color w:val="000000"/>
                <w:szCs w:val="28"/>
              </w:rPr>
              <w:t>5</w:t>
            </w:r>
            <w:r>
              <w:rPr>
                <w:rFonts w:ascii="Times New Roman" w:hAnsi="Times New Roman"/>
                <w:color w:val="000000"/>
                <w:szCs w:val="28"/>
              </w:rPr>
              <w:t>0</w:t>
            </w:r>
          </w:p>
        </w:tc>
        <w:tc>
          <w:tcPr>
            <w:tcW w:w="1710" w:type="dxa"/>
            <w:shd w:val="clear" w:color="000000" w:fill="FFFFFF"/>
          </w:tcPr>
          <w:p w14:paraId="32CF1DD2" w14:textId="77777777" w:rsidR="004C09AB" w:rsidRPr="00096409" w:rsidRDefault="004C09AB" w:rsidP="001763A6">
            <w:pPr>
              <w:spacing w:line="312" w:lineRule="auto"/>
              <w:jc w:val="right"/>
              <w:rPr>
                <w:rFonts w:ascii="Times New Roman" w:hAnsi="Times New Roman"/>
                <w:color w:val="000000"/>
                <w:szCs w:val="28"/>
              </w:rPr>
            </w:pPr>
            <w:r>
              <w:rPr>
                <w:rFonts w:ascii="Times New Roman" w:hAnsi="Times New Roman"/>
                <w:color w:val="000000"/>
                <w:szCs w:val="28"/>
              </w:rPr>
              <w:t>50</w:t>
            </w:r>
          </w:p>
        </w:tc>
      </w:tr>
      <w:tr w:rsidR="004C09AB" w:rsidRPr="00096409" w14:paraId="151FB072" w14:textId="77777777" w:rsidTr="00684953">
        <w:trPr>
          <w:trHeight w:val="255"/>
        </w:trPr>
        <w:tc>
          <w:tcPr>
            <w:tcW w:w="2471" w:type="dxa"/>
            <w:shd w:val="clear" w:color="000000" w:fill="FFFFFF"/>
            <w:noWrap/>
          </w:tcPr>
          <w:p w14:paraId="6BE97A44" w14:textId="62D7A321" w:rsidR="004C09AB" w:rsidRDefault="004C09AB" w:rsidP="001763A6">
            <w:pPr>
              <w:spacing w:line="312" w:lineRule="auto"/>
              <w:jc w:val="center"/>
            </w:pPr>
            <w:r w:rsidRPr="00745599">
              <w:rPr>
                <w:rFonts w:ascii="Times New Roman" w:hAnsi="Times New Roman"/>
                <w:iCs/>
                <w:color w:val="000000"/>
                <w:szCs w:val="28"/>
              </w:rPr>
              <w:t>OBT</w:t>
            </w:r>
            <w:r>
              <w:rPr>
                <w:rFonts w:ascii="Times New Roman" w:hAnsi="Times New Roman"/>
                <w:iCs/>
                <w:color w:val="000000"/>
                <w:szCs w:val="28"/>
              </w:rPr>
              <w:t>3</w:t>
            </w:r>
            <w:r w:rsidRPr="00745599">
              <w:rPr>
                <w:rFonts w:ascii="Times New Roman" w:hAnsi="Times New Roman"/>
                <w:iCs/>
                <w:color w:val="000000"/>
                <w:szCs w:val="28"/>
              </w:rPr>
              <w:t>.</w:t>
            </w:r>
            <w:r>
              <w:rPr>
                <w:rFonts w:ascii="Times New Roman" w:hAnsi="Times New Roman"/>
                <w:iCs/>
                <w:color w:val="000000"/>
                <w:szCs w:val="28"/>
              </w:rPr>
              <w:t>2</w:t>
            </w:r>
            <w:r w:rsidRPr="00096409">
              <w:rPr>
                <w:rFonts w:ascii="Times New Roman" w:hAnsi="Times New Roman"/>
                <w:iCs/>
                <w:color w:val="000000"/>
                <w:szCs w:val="28"/>
              </w:rPr>
              <w:t>÷</w:t>
            </w:r>
            <w:r w:rsidRPr="00745599">
              <w:rPr>
                <w:rFonts w:ascii="Times New Roman" w:hAnsi="Times New Roman"/>
                <w:iCs/>
                <w:color w:val="000000"/>
                <w:szCs w:val="28"/>
              </w:rPr>
              <w:t>OBT</w:t>
            </w:r>
            <w:r>
              <w:rPr>
                <w:rFonts w:ascii="Times New Roman" w:hAnsi="Times New Roman"/>
                <w:iCs/>
                <w:color w:val="000000"/>
                <w:szCs w:val="28"/>
              </w:rPr>
              <w:t>3.4</w:t>
            </w:r>
          </w:p>
        </w:tc>
        <w:tc>
          <w:tcPr>
            <w:tcW w:w="3273" w:type="dxa"/>
            <w:shd w:val="clear" w:color="000000" w:fill="FFFFFF"/>
            <w:noWrap/>
            <w:vAlign w:val="center"/>
          </w:tcPr>
          <w:p w14:paraId="77047FE8" w14:textId="77777777" w:rsidR="004C09AB" w:rsidRPr="00096409" w:rsidRDefault="004C09AB" w:rsidP="001763A6">
            <w:pPr>
              <w:spacing w:line="312"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620" w:type="dxa"/>
            <w:shd w:val="clear" w:color="000000" w:fill="FFFFFF"/>
            <w:noWrap/>
            <w:vAlign w:val="center"/>
          </w:tcPr>
          <w:p w14:paraId="02ABD535" w14:textId="552405E2" w:rsidR="004C09AB" w:rsidRPr="00096409" w:rsidRDefault="004C09AB" w:rsidP="001763A6">
            <w:pPr>
              <w:spacing w:line="312" w:lineRule="auto"/>
              <w:jc w:val="right"/>
              <w:rPr>
                <w:rFonts w:ascii="Times New Roman" w:hAnsi="Times New Roman"/>
                <w:color w:val="000000"/>
                <w:szCs w:val="28"/>
              </w:rPr>
            </w:pPr>
            <w:r w:rsidRPr="00096409">
              <w:rPr>
                <w:rFonts w:ascii="Times New Roman" w:hAnsi="Times New Roman"/>
                <w:color w:val="000000"/>
                <w:szCs w:val="28"/>
              </w:rPr>
              <w:t>400,00</w:t>
            </w:r>
          </w:p>
        </w:tc>
        <w:tc>
          <w:tcPr>
            <w:tcW w:w="1710" w:type="dxa"/>
            <w:shd w:val="clear" w:color="000000" w:fill="FFFFFF"/>
          </w:tcPr>
          <w:p w14:paraId="151EF15A" w14:textId="77777777" w:rsidR="004C09AB" w:rsidRPr="00096409" w:rsidRDefault="004C09AB" w:rsidP="001763A6">
            <w:pPr>
              <w:spacing w:line="312" w:lineRule="auto"/>
              <w:jc w:val="right"/>
              <w:rPr>
                <w:rFonts w:ascii="Times New Roman" w:hAnsi="Times New Roman"/>
                <w:color w:val="000000"/>
                <w:szCs w:val="28"/>
              </w:rPr>
            </w:pPr>
            <w:r>
              <w:rPr>
                <w:rFonts w:ascii="Times New Roman" w:hAnsi="Times New Roman"/>
                <w:color w:val="000000"/>
                <w:szCs w:val="28"/>
              </w:rPr>
              <w:t>55</w:t>
            </w:r>
          </w:p>
        </w:tc>
      </w:tr>
      <w:tr w:rsidR="004C09AB" w:rsidRPr="00096409" w14:paraId="442D0DD8" w14:textId="77777777" w:rsidTr="00684953">
        <w:trPr>
          <w:trHeight w:val="255"/>
        </w:trPr>
        <w:tc>
          <w:tcPr>
            <w:tcW w:w="2471" w:type="dxa"/>
            <w:shd w:val="clear" w:color="000000" w:fill="FFFFFF"/>
            <w:noWrap/>
          </w:tcPr>
          <w:p w14:paraId="7BC0B165" w14:textId="0533D999" w:rsidR="004C09AB" w:rsidRDefault="004C09AB" w:rsidP="001763A6">
            <w:pPr>
              <w:spacing w:line="312" w:lineRule="auto"/>
              <w:jc w:val="center"/>
            </w:pPr>
            <w:r w:rsidRPr="00745599">
              <w:rPr>
                <w:rFonts w:ascii="Times New Roman" w:hAnsi="Times New Roman"/>
                <w:iCs/>
                <w:color w:val="000000"/>
                <w:szCs w:val="28"/>
              </w:rPr>
              <w:t>OBT</w:t>
            </w:r>
            <w:r>
              <w:rPr>
                <w:rFonts w:ascii="Times New Roman" w:hAnsi="Times New Roman"/>
                <w:iCs/>
                <w:color w:val="000000"/>
                <w:szCs w:val="28"/>
              </w:rPr>
              <w:t>3</w:t>
            </w:r>
            <w:r w:rsidRPr="00745599">
              <w:rPr>
                <w:rFonts w:ascii="Times New Roman" w:hAnsi="Times New Roman"/>
                <w:iCs/>
                <w:color w:val="000000"/>
                <w:szCs w:val="28"/>
              </w:rPr>
              <w:t>.</w:t>
            </w:r>
            <w:r>
              <w:rPr>
                <w:rFonts w:ascii="Times New Roman" w:hAnsi="Times New Roman"/>
                <w:iCs/>
                <w:color w:val="000000"/>
                <w:szCs w:val="28"/>
              </w:rPr>
              <w:t>5</w:t>
            </w:r>
          </w:p>
        </w:tc>
        <w:tc>
          <w:tcPr>
            <w:tcW w:w="3273" w:type="dxa"/>
            <w:shd w:val="clear" w:color="000000" w:fill="FFFFFF"/>
            <w:noWrap/>
            <w:vAlign w:val="center"/>
          </w:tcPr>
          <w:p w14:paraId="2A62616F" w14:textId="77777777" w:rsidR="004C09AB" w:rsidRPr="00096409" w:rsidRDefault="004C09AB" w:rsidP="001763A6">
            <w:pPr>
              <w:spacing w:line="312"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620" w:type="dxa"/>
            <w:shd w:val="clear" w:color="000000" w:fill="FFFFFF"/>
            <w:noWrap/>
            <w:vAlign w:val="center"/>
          </w:tcPr>
          <w:p w14:paraId="1B40AEFA" w14:textId="17C7C628" w:rsidR="004C09AB" w:rsidRPr="00096409" w:rsidRDefault="004C09AB" w:rsidP="001763A6">
            <w:pPr>
              <w:spacing w:line="312" w:lineRule="auto"/>
              <w:jc w:val="right"/>
              <w:rPr>
                <w:rFonts w:ascii="Times New Roman" w:hAnsi="Times New Roman"/>
                <w:color w:val="000000"/>
                <w:szCs w:val="28"/>
              </w:rPr>
            </w:pPr>
            <w:r w:rsidRPr="00096409">
              <w:rPr>
                <w:rFonts w:ascii="Times New Roman" w:hAnsi="Times New Roman"/>
                <w:color w:val="000000"/>
                <w:szCs w:val="28"/>
              </w:rPr>
              <w:t>601,54</w:t>
            </w:r>
          </w:p>
        </w:tc>
        <w:tc>
          <w:tcPr>
            <w:tcW w:w="1710" w:type="dxa"/>
            <w:shd w:val="clear" w:color="000000" w:fill="FFFFFF"/>
          </w:tcPr>
          <w:p w14:paraId="1B856385" w14:textId="5B065A6C" w:rsidR="004C09AB" w:rsidRPr="00096409" w:rsidRDefault="004C09AB" w:rsidP="001763A6">
            <w:pPr>
              <w:spacing w:line="312" w:lineRule="auto"/>
              <w:jc w:val="right"/>
              <w:rPr>
                <w:rFonts w:ascii="Times New Roman" w:hAnsi="Times New Roman"/>
                <w:color w:val="000000"/>
                <w:szCs w:val="28"/>
              </w:rPr>
            </w:pPr>
            <w:r>
              <w:rPr>
                <w:rFonts w:ascii="Times New Roman" w:hAnsi="Times New Roman"/>
                <w:color w:val="000000"/>
                <w:szCs w:val="28"/>
              </w:rPr>
              <w:t>5</w:t>
            </w:r>
            <w:r w:rsidR="008055B3">
              <w:rPr>
                <w:rFonts w:ascii="Times New Roman" w:hAnsi="Times New Roman"/>
                <w:color w:val="000000"/>
                <w:szCs w:val="28"/>
              </w:rPr>
              <w:t>0</w:t>
            </w:r>
          </w:p>
        </w:tc>
      </w:tr>
      <w:tr w:rsidR="004C09AB" w:rsidRPr="00096409" w14:paraId="0C330D9B" w14:textId="77777777" w:rsidTr="00684953">
        <w:trPr>
          <w:trHeight w:val="255"/>
        </w:trPr>
        <w:tc>
          <w:tcPr>
            <w:tcW w:w="2471" w:type="dxa"/>
            <w:shd w:val="clear" w:color="000000" w:fill="FFFFFF"/>
            <w:noWrap/>
          </w:tcPr>
          <w:p w14:paraId="0F78F5CF" w14:textId="061E6020" w:rsidR="004C09AB" w:rsidRDefault="004C09AB" w:rsidP="001763A6">
            <w:pPr>
              <w:spacing w:line="312" w:lineRule="auto"/>
              <w:jc w:val="center"/>
            </w:pPr>
            <w:r w:rsidRPr="00745599">
              <w:rPr>
                <w:rFonts w:ascii="Times New Roman" w:hAnsi="Times New Roman"/>
                <w:iCs/>
                <w:color w:val="000000"/>
                <w:szCs w:val="28"/>
              </w:rPr>
              <w:t>OBT</w:t>
            </w:r>
            <w:r>
              <w:rPr>
                <w:rFonts w:ascii="Times New Roman" w:hAnsi="Times New Roman"/>
                <w:iCs/>
                <w:color w:val="000000"/>
                <w:szCs w:val="28"/>
              </w:rPr>
              <w:t>3</w:t>
            </w:r>
            <w:r w:rsidRPr="00745599">
              <w:rPr>
                <w:rFonts w:ascii="Times New Roman" w:hAnsi="Times New Roman"/>
                <w:iCs/>
                <w:color w:val="000000"/>
                <w:szCs w:val="28"/>
              </w:rPr>
              <w:t>.</w:t>
            </w:r>
            <w:r>
              <w:rPr>
                <w:rFonts w:ascii="Times New Roman" w:hAnsi="Times New Roman"/>
                <w:iCs/>
                <w:color w:val="000000"/>
                <w:szCs w:val="28"/>
              </w:rPr>
              <w:t>6</w:t>
            </w:r>
            <w:r w:rsidRPr="00096409">
              <w:rPr>
                <w:rFonts w:ascii="Times New Roman" w:hAnsi="Times New Roman"/>
                <w:iCs/>
                <w:color w:val="000000"/>
                <w:szCs w:val="28"/>
              </w:rPr>
              <w:t>÷</w:t>
            </w:r>
            <w:r w:rsidRPr="00745599">
              <w:rPr>
                <w:rFonts w:ascii="Times New Roman" w:hAnsi="Times New Roman"/>
                <w:iCs/>
                <w:color w:val="000000"/>
                <w:szCs w:val="28"/>
              </w:rPr>
              <w:t>OBT</w:t>
            </w:r>
            <w:r>
              <w:rPr>
                <w:rFonts w:ascii="Times New Roman" w:hAnsi="Times New Roman"/>
                <w:iCs/>
                <w:color w:val="000000"/>
                <w:szCs w:val="28"/>
              </w:rPr>
              <w:t>3.11</w:t>
            </w:r>
          </w:p>
        </w:tc>
        <w:tc>
          <w:tcPr>
            <w:tcW w:w="3273" w:type="dxa"/>
            <w:shd w:val="clear" w:color="000000" w:fill="FFFFFF"/>
            <w:noWrap/>
            <w:vAlign w:val="center"/>
          </w:tcPr>
          <w:p w14:paraId="2E7AAD9D" w14:textId="77777777" w:rsidR="004C09AB" w:rsidRPr="00096409" w:rsidRDefault="004C09AB" w:rsidP="001763A6">
            <w:pPr>
              <w:spacing w:line="312" w:lineRule="auto"/>
              <w:rPr>
                <w:rFonts w:ascii="Times New Roman" w:hAnsi="Times New Roman"/>
                <w:color w:val="000000"/>
                <w:szCs w:val="28"/>
              </w:rPr>
            </w:pPr>
            <w:r w:rsidRPr="00096409">
              <w:rPr>
                <w:rFonts w:ascii="Times New Roman" w:hAnsi="Times New Roman"/>
                <w:color w:val="000000"/>
                <w:szCs w:val="28"/>
              </w:rPr>
              <w:t>Đất nhà ở biệt thự</w:t>
            </w:r>
          </w:p>
        </w:tc>
        <w:tc>
          <w:tcPr>
            <w:tcW w:w="1620" w:type="dxa"/>
            <w:shd w:val="clear" w:color="000000" w:fill="FFFFFF"/>
            <w:noWrap/>
            <w:vAlign w:val="center"/>
          </w:tcPr>
          <w:p w14:paraId="33632858" w14:textId="19328B13" w:rsidR="004C09AB" w:rsidRPr="00096409" w:rsidRDefault="004C09AB" w:rsidP="001763A6">
            <w:pPr>
              <w:spacing w:line="312" w:lineRule="auto"/>
              <w:jc w:val="right"/>
              <w:rPr>
                <w:rFonts w:ascii="Times New Roman" w:hAnsi="Times New Roman"/>
                <w:color w:val="000000"/>
                <w:szCs w:val="28"/>
              </w:rPr>
            </w:pPr>
            <w:r w:rsidRPr="00096409">
              <w:rPr>
                <w:rFonts w:ascii="Times New Roman" w:hAnsi="Times New Roman"/>
                <w:color w:val="000000"/>
                <w:szCs w:val="28"/>
              </w:rPr>
              <w:t>375,00</w:t>
            </w:r>
          </w:p>
        </w:tc>
        <w:tc>
          <w:tcPr>
            <w:tcW w:w="1710" w:type="dxa"/>
            <w:shd w:val="clear" w:color="000000" w:fill="FFFFFF"/>
          </w:tcPr>
          <w:p w14:paraId="7E0F764E" w14:textId="4604FADD" w:rsidR="004C09AB" w:rsidRPr="00096409" w:rsidRDefault="00710A1D" w:rsidP="001763A6">
            <w:pPr>
              <w:spacing w:line="312" w:lineRule="auto"/>
              <w:jc w:val="right"/>
              <w:rPr>
                <w:rFonts w:ascii="Times New Roman" w:hAnsi="Times New Roman"/>
                <w:color w:val="000000"/>
                <w:szCs w:val="28"/>
              </w:rPr>
            </w:pPr>
            <w:r>
              <w:rPr>
                <w:rFonts w:ascii="Times New Roman" w:hAnsi="Times New Roman"/>
                <w:color w:val="000000"/>
                <w:szCs w:val="28"/>
              </w:rPr>
              <w:t>60</w:t>
            </w:r>
          </w:p>
        </w:tc>
      </w:tr>
      <w:tr w:rsidR="004C09AB" w14:paraId="28BA6FF6" w14:textId="77777777" w:rsidTr="00684953">
        <w:trPr>
          <w:trHeight w:val="255"/>
        </w:trPr>
        <w:tc>
          <w:tcPr>
            <w:tcW w:w="2471" w:type="dxa"/>
            <w:shd w:val="clear" w:color="000000" w:fill="FFFFFF"/>
            <w:noWrap/>
          </w:tcPr>
          <w:p w14:paraId="1D9DB21A" w14:textId="6147996A" w:rsidR="004C09AB" w:rsidRPr="00C22801" w:rsidRDefault="004C09AB" w:rsidP="001763A6">
            <w:pPr>
              <w:spacing w:line="312" w:lineRule="auto"/>
              <w:jc w:val="center"/>
              <w:rPr>
                <w:rFonts w:ascii="Times New Roman" w:hAnsi="Times New Roman"/>
                <w:b/>
                <w:iCs/>
                <w:color w:val="000000"/>
                <w:szCs w:val="28"/>
              </w:rPr>
            </w:pPr>
            <w:r w:rsidRPr="00745599">
              <w:rPr>
                <w:rFonts w:ascii="Times New Roman" w:hAnsi="Times New Roman"/>
                <w:iCs/>
                <w:color w:val="000000"/>
                <w:szCs w:val="28"/>
              </w:rPr>
              <w:t>OBT</w:t>
            </w:r>
            <w:r>
              <w:rPr>
                <w:rFonts w:ascii="Times New Roman" w:hAnsi="Times New Roman"/>
                <w:iCs/>
                <w:color w:val="000000"/>
                <w:szCs w:val="28"/>
              </w:rPr>
              <w:t>3</w:t>
            </w:r>
            <w:r w:rsidRPr="00745599">
              <w:rPr>
                <w:rFonts w:ascii="Times New Roman" w:hAnsi="Times New Roman"/>
                <w:iCs/>
                <w:color w:val="000000"/>
                <w:szCs w:val="28"/>
              </w:rPr>
              <w:t>.</w:t>
            </w:r>
            <w:r>
              <w:rPr>
                <w:rFonts w:ascii="Times New Roman" w:hAnsi="Times New Roman"/>
                <w:iCs/>
                <w:color w:val="000000"/>
                <w:szCs w:val="28"/>
              </w:rPr>
              <w:t>12</w:t>
            </w:r>
          </w:p>
        </w:tc>
        <w:tc>
          <w:tcPr>
            <w:tcW w:w="3273" w:type="dxa"/>
            <w:shd w:val="clear" w:color="000000" w:fill="FFFFFF"/>
            <w:noWrap/>
          </w:tcPr>
          <w:p w14:paraId="45C64B2A" w14:textId="77777777" w:rsidR="004C09AB" w:rsidRPr="00C22801" w:rsidRDefault="004C09AB" w:rsidP="001763A6">
            <w:pPr>
              <w:spacing w:line="312" w:lineRule="auto"/>
              <w:rPr>
                <w:rFonts w:ascii="Times New Roman" w:hAnsi="Times New Roman"/>
                <w:b/>
                <w:color w:val="000000"/>
                <w:szCs w:val="28"/>
              </w:rPr>
            </w:pPr>
            <w:r w:rsidRPr="00A42FAC">
              <w:rPr>
                <w:rFonts w:ascii="Times New Roman" w:hAnsi="Times New Roman"/>
                <w:color w:val="000000"/>
                <w:szCs w:val="28"/>
              </w:rPr>
              <w:t>Đất nhà ở biệt thự</w:t>
            </w:r>
          </w:p>
        </w:tc>
        <w:tc>
          <w:tcPr>
            <w:tcW w:w="1620" w:type="dxa"/>
            <w:shd w:val="clear" w:color="000000" w:fill="FFFFFF"/>
            <w:noWrap/>
            <w:vAlign w:val="center"/>
          </w:tcPr>
          <w:p w14:paraId="633E5B2E" w14:textId="0FCE37C5" w:rsidR="004C09AB" w:rsidRPr="003D46D7" w:rsidRDefault="004C09AB" w:rsidP="001763A6">
            <w:pPr>
              <w:spacing w:line="312" w:lineRule="auto"/>
              <w:jc w:val="right"/>
              <w:rPr>
                <w:rFonts w:ascii="Times New Roman" w:hAnsi="Times New Roman"/>
                <w:bCs/>
                <w:color w:val="000000"/>
                <w:szCs w:val="28"/>
              </w:rPr>
            </w:pPr>
            <w:r w:rsidRPr="00096409">
              <w:rPr>
                <w:rFonts w:ascii="Times New Roman" w:hAnsi="Times New Roman"/>
                <w:color w:val="000000"/>
                <w:szCs w:val="28"/>
              </w:rPr>
              <w:t>504,69</w:t>
            </w:r>
          </w:p>
        </w:tc>
        <w:tc>
          <w:tcPr>
            <w:tcW w:w="1710" w:type="dxa"/>
            <w:shd w:val="clear" w:color="000000" w:fill="FFFFFF"/>
          </w:tcPr>
          <w:p w14:paraId="6A3CD424" w14:textId="0F3AB042" w:rsidR="004C09AB" w:rsidRPr="003D46D7" w:rsidRDefault="004C09AB" w:rsidP="001763A6">
            <w:pPr>
              <w:spacing w:line="312" w:lineRule="auto"/>
              <w:jc w:val="right"/>
              <w:rPr>
                <w:rFonts w:ascii="Times New Roman" w:hAnsi="Times New Roman"/>
                <w:bCs/>
                <w:color w:val="000000"/>
                <w:szCs w:val="28"/>
              </w:rPr>
            </w:pPr>
            <w:r>
              <w:rPr>
                <w:rFonts w:ascii="Times New Roman" w:hAnsi="Times New Roman"/>
                <w:bCs/>
                <w:color w:val="000000"/>
                <w:szCs w:val="28"/>
              </w:rPr>
              <w:t>50</w:t>
            </w:r>
          </w:p>
        </w:tc>
      </w:tr>
      <w:tr w:rsidR="004C09AB" w14:paraId="74AB004E" w14:textId="77777777" w:rsidTr="00684953">
        <w:trPr>
          <w:trHeight w:val="255"/>
        </w:trPr>
        <w:tc>
          <w:tcPr>
            <w:tcW w:w="2471" w:type="dxa"/>
            <w:shd w:val="clear" w:color="000000" w:fill="FFFFFF"/>
            <w:noWrap/>
          </w:tcPr>
          <w:p w14:paraId="1365F933" w14:textId="1C87960A" w:rsidR="004C09AB" w:rsidRPr="00C22801" w:rsidRDefault="004C09AB" w:rsidP="001763A6">
            <w:pPr>
              <w:spacing w:line="312" w:lineRule="auto"/>
              <w:jc w:val="center"/>
              <w:rPr>
                <w:rFonts w:ascii="Times New Roman" w:hAnsi="Times New Roman"/>
                <w:b/>
                <w:iCs/>
                <w:color w:val="000000"/>
                <w:szCs w:val="28"/>
              </w:rPr>
            </w:pPr>
            <w:r w:rsidRPr="00EE41D2">
              <w:rPr>
                <w:rFonts w:ascii="Times New Roman" w:hAnsi="Times New Roman"/>
                <w:iCs/>
                <w:color w:val="000000"/>
                <w:szCs w:val="28"/>
              </w:rPr>
              <w:t>OBT3.</w:t>
            </w:r>
            <w:r>
              <w:rPr>
                <w:rFonts w:ascii="Times New Roman" w:hAnsi="Times New Roman"/>
                <w:iCs/>
                <w:color w:val="000000"/>
                <w:szCs w:val="28"/>
              </w:rPr>
              <w:t>13</w:t>
            </w:r>
          </w:p>
        </w:tc>
        <w:tc>
          <w:tcPr>
            <w:tcW w:w="3273" w:type="dxa"/>
            <w:shd w:val="clear" w:color="000000" w:fill="FFFFFF"/>
            <w:noWrap/>
          </w:tcPr>
          <w:p w14:paraId="4A15E248" w14:textId="77777777" w:rsidR="004C09AB" w:rsidRPr="00C22801" w:rsidRDefault="004C09AB" w:rsidP="001763A6">
            <w:pPr>
              <w:spacing w:line="312" w:lineRule="auto"/>
              <w:rPr>
                <w:rFonts w:ascii="Times New Roman" w:hAnsi="Times New Roman"/>
                <w:b/>
                <w:color w:val="000000"/>
                <w:szCs w:val="28"/>
              </w:rPr>
            </w:pPr>
            <w:r w:rsidRPr="00A42FAC">
              <w:rPr>
                <w:rFonts w:ascii="Times New Roman" w:hAnsi="Times New Roman"/>
                <w:color w:val="000000"/>
                <w:szCs w:val="28"/>
              </w:rPr>
              <w:t>Đất nhà ở biệt thự</w:t>
            </w:r>
          </w:p>
        </w:tc>
        <w:tc>
          <w:tcPr>
            <w:tcW w:w="1620" w:type="dxa"/>
            <w:shd w:val="clear" w:color="000000" w:fill="FFFFFF"/>
            <w:noWrap/>
            <w:vAlign w:val="center"/>
          </w:tcPr>
          <w:p w14:paraId="4496CC4E" w14:textId="71FCF206" w:rsidR="004C09AB" w:rsidRPr="003D46D7" w:rsidRDefault="004C09AB" w:rsidP="001763A6">
            <w:pPr>
              <w:spacing w:line="312" w:lineRule="auto"/>
              <w:jc w:val="right"/>
              <w:rPr>
                <w:rFonts w:ascii="Times New Roman" w:hAnsi="Times New Roman"/>
                <w:bCs/>
                <w:color w:val="000000"/>
                <w:szCs w:val="28"/>
              </w:rPr>
            </w:pPr>
            <w:r>
              <w:rPr>
                <w:rFonts w:ascii="Times New Roman" w:hAnsi="Times New Roman"/>
                <w:color w:val="000000"/>
                <w:szCs w:val="28"/>
              </w:rPr>
              <w:t>586,19</w:t>
            </w:r>
          </w:p>
        </w:tc>
        <w:tc>
          <w:tcPr>
            <w:tcW w:w="1710" w:type="dxa"/>
            <w:shd w:val="clear" w:color="000000" w:fill="FFFFFF"/>
          </w:tcPr>
          <w:p w14:paraId="6828B89B" w14:textId="640C5278" w:rsidR="004C09AB" w:rsidRPr="003D46D7" w:rsidRDefault="004C09AB" w:rsidP="001763A6">
            <w:pPr>
              <w:spacing w:line="312" w:lineRule="auto"/>
              <w:jc w:val="right"/>
              <w:rPr>
                <w:rFonts w:ascii="Times New Roman" w:hAnsi="Times New Roman"/>
                <w:bCs/>
                <w:color w:val="000000"/>
                <w:szCs w:val="28"/>
              </w:rPr>
            </w:pPr>
            <w:r>
              <w:rPr>
                <w:rFonts w:ascii="Times New Roman" w:hAnsi="Times New Roman"/>
                <w:bCs/>
                <w:color w:val="000000"/>
                <w:szCs w:val="28"/>
              </w:rPr>
              <w:t>50</w:t>
            </w:r>
          </w:p>
        </w:tc>
      </w:tr>
      <w:tr w:rsidR="004C09AB" w14:paraId="4917EE4D" w14:textId="77777777" w:rsidTr="00684953">
        <w:trPr>
          <w:trHeight w:val="255"/>
        </w:trPr>
        <w:tc>
          <w:tcPr>
            <w:tcW w:w="2471" w:type="dxa"/>
            <w:shd w:val="clear" w:color="000000" w:fill="FFFFFF"/>
            <w:noWrap/>
          </w:tcPr>
          <w:p w14:paraId="6D3249EC" w14:textId="34542E2C" w:rsidR="004C09AB" w:rsidRPr="00C22801" w:rsidRDefault="004C09AB" w:rsidP="001763A6">
            <w:pPr>
              <w:spacing w:line="312" w:lineRule="auto"/>
              <w:jc w:val="center"/>
              <w:rPr>
                <w:rFonts w:ascii="Times New Roman" w:hAnsi="Times New Roman"/>
                <w:b/>
                <w:iCs/>
                <w:color w:val="000000"/>
                <w:szCs w:val="28"/>
              </w:rPr>
            </w:pPr>
            <w:r w:rsidRPr="00EE41D2">
              <w:rPr>
                <w:rFonts w:ascii="Times New Roman" w:hAnsi="Times New Roman"/>
                <w:iCs/>
                <w:color w:val="000000"/>
                <w:szCs w:val="28"/>
              </w:rPr>
              <w:t>OBT3.</w:t>
            </w:r>
            <w:r>
              <w:rPr>
                <w:rFonts w:ascii="Times New Roman" w:hAnsi="Times New Roman"/>
                <w:iCs/>
                <w:color w:val="000000"/>
                <w:szCs w:val="28"/>
              </w:rPr>
              <w:t>14</w:t>
            </w:r>
            <w:r w:rsidRPr="00EE41D2">
              <w:rPr>
                <w:rFonts w:ascii="Times New Roman" w:hAnsi="Times New Roman"/>
                <w:iCs/>
                <w:color w:val="000000"/>
                <w:szCs w:val="28"/>
              </w:rPr>
              <w:t>÷</w:t>
            </w:r>
            <w:r w:rsidRPr="00745599">
              <w:rPr>
                <w:rFonts w:ascii="Times New Roman" w:hAnsi="Times New Roman"/>
                <w:iCs/>
                <w:color w:val="000000"/>
                <w:szCs w:val="28"/>
              </w:rPr>
              <w:t>OBT</w:t>
            </w:r>
            <w:r>
              <w:rPr>
                <w:rFonts w:ascii="Times New Roman" w:hAnsi="Times New Roman"/>
                <w:iCs/>
                <w:color w:val="000000"/>
                <w:szCs w:val="28"/>
              </w:rPr>
              <w:t>3</w:t>
            </w:r>
            <w:r w:rsidRPr="00EE41D2">
              <w:rPr>
                <w:rFonts w:ascii="Times New Roman" w:hAnsi="Times New Roman"/>
                <w:iCs/>
                <w:color w:val="000000"/>
                <w:szCs w:val="28"/>
              </w:rPr>
              <w:t>.1</w:t>
            </w:r>
            <w:r>
              <w:rPr>
                <w:rFonts w:ascii="Times New Roman" w:hAnsi="Times New Roman"/>
                <w:iCs/>
                <w:color w:val="000000"/>
                <w:szCs w:val="28"/>
              </w:rPr>
              <w:t>8</w:t>
            </w:r>
          </w:p>
        </w:tc>
        <w:tc>
          <w:tcPr>
            <w:tcW w:w="3273" w:type="dxa"/>
            <w:shd w:val="clear" w:color="000000" w:fill="FFFFFF"/>
            <w:noWrap/>
          </w:tcPr>
          <w:p w14:paraId="3D4ADEF7" w14:textId="1A309235" w:rsidR="004C09AB" w:rsidRPr="00C22801" w:rsidRDefault="004C09AB" w:rsidP="001763A6">
            <w:pPr>
              <w:spacing w:line="312" w:lineRule="auto"/>
              <w:rPr>
                <w:rFonts w:ascii="Times New Roman" w:hAnsi="Times New Roman"/>
                <w:b/>
                <w:color w:val="000000"/>
                <w:szCs w:val="28"/>
              </w:rPr>
            </w:pPr>
            <w:r w:rsidRPr="00A42FAC">
              <w:rPr>
                <w:rFonts w:ascii="Times New Roman" w:hAnsi="Times New Roman"/>
                <w:color w:val="000000"/>
                <w:szCs w:val="28"/>
              </w:rPr>
              <w:t>Đất nhà ở biệt thự</w:t>
            </w:r>
          </w:p>
        </w:tc>
        <w:tc>
          <w:tcPr>
            <w:tcW w:w="1620" w:type="dxa"/>
            <w:shd w:val="clear" w:color="000000" w:fill="FFFFFF"/>
            <w:noWrap/>
            <w:vAlign w:val="center"/>
          </w:tcPr>
          <w:p w14:paraId="7C5889DC" w14:textId="0FDDB94F" w:rsidR="004C09AB" w:rsidRDefault="004C09AB" w:rsidP="001763A6">
            <w:pPr>
              <w:spacing w:line="312" w:lineRule="auto"/>
              <w:jc w:val="right"/>
              <w:rPr>
                <w:rFonts w:ascii="Times New Roman" w:hAnsi="Times New Roman"/>
                <w:b/>
                <w:color w:val="000000"/>
                <w:szCs w:val="28"/>
              </w:rPr>
            </w:pPr>
            <w:r w:rsidRPr="00096409">
              <w:rPr>
                <w:rFonts w:ascii="Times New Roman" w:hAnsi="Times New Roman"/>
                <w:color w:val="000000"/>
                <w:szCs w:val="28"/>
              </w:rPr>
              <w:t>375,00</w:t>
            </w:r>
          </w:p>
        </w:tc>
        <w:tc>
          <w:tcPr>
            <w:tcW w:w="1710" w:type="dxa"/>
            <w:shd w:val="clear" w:color="000000" w:fill="FFFFFF"/>
          </w:tcPr>
          <w:p w14:paraId="6BADBED8" w14:textId="75321C7F" w:rsidR="004C09AB" w:rsidRDefault="00710A1D" w:rsidP="001763A6">
            <w:pPr>
              <w:spacing w:line="312" w:lineRule="auto"/>
              <w:jc w:val="right"/>
              <w:rPr>
                <w:rFonts w:ascii="Times New Roman" w:hAnsi="Times New Roman"/>
                <w:b/>
                <w:color w:val="000000"/>
                <w:szCs w:val="28"/>
              </w:rPr>
            </w:pPr>
            <w:r>
              <w:rPr>
                <w:rFonts w:ascii="Times New Roman" w:hAnsi="Times New Roman"/>
                <w:color w:val="000000"/>
                <w:szCs w:val="28"/>
              </w:rPr>
              <w:t>60</w:t>
            </w:r>
          </w:p>
        </w:tc>
      </w:tr>
      <w:tr w:rsidR="004C09AB" w14:paraId="0F1114EA" w14:textId="77777777" w:rsidTr="00684953">
        <w:trPr>
          <w:trHeight w:val="255"/>
        </w:trPr>
        <w:tc>
          <w:tcPr>
            <w:tcW w:w="2471" w:type="dxa"/>
            <w:shd w:val="clear" w:color="000000" w:fill="FFFFFF"/>
            <w:noWrap/>
          </w:tcPr>
          <w:p w14:paraId="3CD35337" w14:textId="3B225EF6" w:rsidR="004C09AB" w:rsidRPr="00C22801" w:rsidRDefault="004C09AB" w:rsidP="001763A6">
            <w:pPr>
              <w:spacing w:line="312" w:lineRule="auto"/>
              <w:jc w:val="center"/>
              <w:rPr>
                <w:rFonts w:ascii="Times New Roman" w:hAnsi="Times New Roman"/>
                <w:b/>
                <w:iCs/>
                <w:color w:val="000000"/>
                <w:szCs w:val="28"/>
              </w:rPr>
            </w:pPr>
            <w:r w:rsidRPr="00745599">
              <w:rPr>
                <w:rFonts w:ascii="Times New Roman" w:hAnsi="Times New Roman"/>
                <w:iCs/>
                <w:color w:val="000000"/>
                <w:szCs w:val="28"/>
              </w:rPr>
              <w:t>OBT</w:t>
            </w:r>
            <w:r>
              <w:rPr>
                <w:rFonts w:ascii="Times New Roman" w:hAnsi="Times New Roman"/>
                <w:iCs/>
                <w:color w:val="000000"/>
                <w:szCs w:val="28"/>
              </w:rPr>
              <w:t>3</w:t>
            </w:r>
            <w:r w:rsidRPr="00745599">
              <w:rPr>
                <w:rFonts w:ascii="Times New Roman" w:hAnsi="Times New Roman"/>
                <w:iCs/>
                <w:color w:val="000000"/>
                <w:szCs w:val="28"/>
              </w:rPr>
              <w:t>.1</w:t>
            </w:r>
            <w:r>
              <w:rPr>
                <w:rFonts w:ascii="Times New Roman" w:hAnsi="Times New Roman"/>
                <w:iCs/>
                <w:color w:val="000000"/>
                <w:szCs w:val="28"/>
              </w:rPr>
              <w:t>9</w:t>
            </w:r>
          </w:p>
        </w:tc>
        <w:tc>
          <w:tcPr>
            <w:tcW w:w="3273" w:type="dxa"/>
            <w:shd w:val="clear" w:color="000000" w:fill="FFFFFF"/>
            <w:noWrap/>
          </w:tcPr>
          <w:p w14:paraId="122C2738" w14:textId="5465C68E" w:rsidR="004C09AB" w:rsidRPr="00C22801" w:rsidRDefault="004C09AB" w:rsidP="001763A6">
            <w:pPr>
              <w:spacing w:line="312" w:lineRule="auto"/>
              <w:rPr>
                <w:rFonts w:ascii="Times New Roman" w:hAnsi="Times New Roman"/>
                <w:b/>
                <w:color w:val="000000"/>
                <w:szCs w:val="28"/>
              </w:rPr>
            </w:pPr>
            <w:r w:rsidRPr="00A42FAC">
              <w:rPr>
                <w:rFonts w:ascii="Times New Roman" w:hAnsi="Times New Roman"/>
                <w:color w:val="000000"/>
                <w:szCs w:val="28"/>
              </w:rPr>
              <w:t>Đất nhà ở biệt thự</w:t>
            </w:r>
          </w:p>
        </w:tc>
        <w:tc>
          <w:tcPr>
            <w:tcW w:w="1620" w:type="dxa"/>
            <w:shd w:val="clear" w:color="000000" w:fill="FFFFFF"/>
            <w:noWrap/>
            <w:vAlign w:val="center"/>
          </w:tcPr>
          <w:p w14:paraId="42E958B3" w14:textId="481AB92E" w:rsidR="004C09AB" w:rsidRDefault="004C09AB" w:rsidP="001763A6">
            <w:pPr>
              <w:spacing w:line="312" w:lineRule="auto"/>
              <w:jc w:val="right"/>
              <w:rPr>
                <w:rFonts w:ascii="Times New Roman" w:hAnsi="Times New Roman"/>
                <w:b/>
                <w:color w:val="000000"/>
                <w:szCs w:val="28"/>
              </w:rPr>
            </w:pPr>
            <w:r w:rsidRPr="00096409">
              <w:rPr>
                <w:rFonts w:ascii="Times New Roman" w:hAnsi="Times New Roman"/>
                <w:color w:val="000000"/>
                <w:szCs w:val="28"/>
              </w:rPr>
              <w:t>500,00</w:t>
            </w:r>
          </w:p>
        </w:tc>
        <w:tc>
          <w:tcPr>
            <w:tcW w:w="1710" w:type="dxa"/>
            <w:shd w:val="clear" w:color="000000" w:fill="FFFFFF"/>
          </w:tcPr>
          <w:p w14:paraId="0CFC9E34" w14:textId="3882DC76" w:rsidR="004C09AB" w:rsidRDefault="004C09AB" w:rsidP="001763A6">
            <w:pPr>
              <w:spacing w:line="312" w:lineRule="auto"/>
              <w:jc w:val="right"/>
              <w:rPr>
                <w:rFonts w:ascii="Times New Roman" w:hAnsi="Times New Roman"/>
                <w:b/>
                <w:color w:val="000000"/>
                <w:szCs w:val="28"/>
              </w:rPr>
            </w:pPr>
            <w:r>
              <w:rPr>
                <w:rFonts w:ascii="Times New Roman" w:hAnsi="Times New Roman"/>
                <w:color w:val="000000"/>
                <w:szCs w:val="28"/>
              </w:rPr>
              <w:t>50</w:t>
            </w:r>
          </w:p>
        </w:tc>
      </w:tr>
      <w:tr w:rsidR="004C09AB" w14:paraId="094EFF0D" w14:textId="77777777" w:rsidTr="00684953">
        <w:trPr>
          <w:trHeight w:val="255"/>
        </w:trPr>
        <w:tc>
          <w:tcPr>
            <w:tcW w:w="2471" w:type="dxa"/>
            <w:shd w:val="clear" w:color="000000" w:fill="FFFFFF"/>
            <w:noWrap/>
            <w:vAlign w:val="center"/>
          </w:tcPr>
          <w:p w14:paraId="5F37B46F" w14:textId="77777777" w:rsidR="004C09AB" w:rsidRPr="00C22801" w:rsidRDefault="004C09AB" w:rsidP="001763A6">
            <w:pPr>
              <w:spacing w:line="312" w:lineRule="auto"/>
              <w:jc w:val="center"/>
              <w:rPr>
                <w:rFonts w:ascii="Times New Roman" w:hAnsi="Times New Roman"/>
                <w:b/>
                <w:iCs/>
                <w:color w:val="000000"/>
                <w:szCs w:val="28"/>
              </w:rPr>
            </w:pPr>
          </w:p>
        </w:tc>
        <w:tc>
          <w:tcPr>
            <w:tcW w:w="3273" w:type="dxa"/>
            <w:shd w:val="clear" w:color="000000" w:fill="FFFFFF"/>
            <w:noWrap/>
            <w:vAlign w:val="center"/>
          </w:tcPr>
          <w:p w14:paraId="7711E927" w14:textId="77777777" w:rsidR="004C09AB" w:rsidRPr="00C22801" w:rsidRDefault="004C09AB" w:rsidP="001763A6">
            <w:pPr>
              <w:spacing w:line="312" w:lineRule="auto"/>
              <w:rPr>
                <w:rFonts w:ascii="Times New Roman" w:hAnsi="Times New Roman"/>
                <w:b/>
                <w:color w:val="000000"/>
                <w:szCs w:val="28"/>
              </w:rPr>
            </w:pPr>
            <w:r w:rsidRPr="00C22801">
              <w:rPr>
                <w:rFonts w:ascii="Times New Roman" w:hAnsi="Times New Roman"/>
                <w:b/>
                <w:color w:val="000000"/>
                <w:szCs w:val="28"/>
              </w:rPr>
              <w:t>Tổng cộng</w:t>
            </w:r>
          </w:p>
        </w:tc>
        <w:tc>
          <w:tcPr>
            <w:tcW w:w="1620" w:type="dxa"/>
            <w:shd w:val="clear" w:color="000000" w:fill="FFFFFF"/>
            <w:noWrap/>
            <w:vAlign w:val="center"/>
          </w:tcPr>
          <w:p w14:paraId="052A6D6A" w14:textId="30F5D982" w:rsidR="004C09AB" w:rsidRPr="00F57D75" w:rsidRDefault="004C09AB" w:rsidP="001763A6">
            <w:pPr>
              <w:spacing w:line="312" w:lineRule="auto"/>
              <w:jc w:val="right"/>
              <w:rPr>
                <w:rFonts w:ascii="Times New Roman" w:hAnsi="Times New Roman"/>
                <w:b/>
                <w:color w:val="000000"/>
                <w:szCs w:val="28"/>
              </w:rPr>
            </w:pPr>
            <w:r w:rsidRPr="00940D12">
              <w:rPr>
                <w:rFonts w:ascii="Times New Roman" w:hAnsi="Times New Roman"/>
                <w:b/>
                <w:color w:val="000000"/>
                <w:szCs w:val="28"/>
              </w:rPr>
              <w:t>8.</w:t>
            </w:r>
            <w:r>
              <w:rPr>
                <w:rFonts w:ascii="Times New Roman" w:hAnsi="Times New Roman"/>
                <w:b/>
                <w:color w:val="000000"/>
                <w:szCs w:val="28"/>
              </w:rPr>
              <w:t>1</w:t>
            </w:r>
            <w:r w:rsidR="00A31400">
              <w:rPr>
                <w:rFonts w:ascii="Times New Roman" w:hAnsi="Times New Roman"/>
                <w:b/>
                <w:color w:val="000000"/>
                <w:szCs w:val="28"/>
              </w:rPr>
              <w:t>1</w:t>
            </w:r>
            <w:r>
              <w:rPr>
                <w:rFonts w:ascii="Times New Roman" w:hAnsi="Times New Roman"/>
                <w:b/>
                <w:color w:val="000000"/>
                <w:szCs w:val="28"/>
              </w:rPr>
              <w:t>7</w:t>
            </w:r>
            <w:r w:rsidRPr="00940D12">
              <w:rPr>
                <w:rFonts w:ascii="Times New Roman" w:hAnsi="Times New Roman"/>
                <w:b/>
                <w:color w:val="000000"/>
                <w:szCs w:val="28"/>
              </w:rPr>
              <w:t>,</w:t>
            </w:r>
            <w:r w:rsidR="00A63CC5">
              <w:rPr>
                <w:rFonts w:ascii="Times New Roman" w:hAnsi="Times New Roman"/>
                <w:b/>
                <w:color w:val="000000"/>
                <w:szCs w:val="28"/>
              </w:rPr>
              <w:t>9</w:t>
            </w:r>
            <w:r>
              <w:rPr>
                <w:rFonts w:ascii="Times New Roman" w:hAnsi="Times New Roman"/>
                <w:b/>
                <w:color w:val="000000"/>
                <w:szCs w:val="28"/>
              </w:rPr>
              <w:t>2</w:t>
            </w:r>
          </w:p>
        </w:tc>
        <w:tc>
          <w:tcPr>
            <w:tcW w:w="1710" w:type="dxa"/>
            <w:shd w:val="clear" w:color="000000" w:fill="FFFFFF"/>
          </w:tcPr>
          <w:p w14:paraId="47B432E1" w14:textId="77777777" w:rsidR="004C09AB" w:rsidRDefault="004C09AB" w:rsidP="001763A6">
            <w:pPr>
              <w:spacing w:line="312" w:lineRule="auto"/>
              <w:jc w:val="right"/>
              <w:rPr>
                <w:rFonts w:ascii="Times New Roman" w:hAnsi="Times New Roman"/>
                <w:b/>
                <w:color w:val="000000"/>
                <w:szCs w:val="28"/>
              </w:rPr>
            </w:pPr>
          </w:p>
        </w:tc>
      </w:tr>
    </w:tbl>
    <w:p w14:paraId="087747FC" w14:textId="77777777" w:rsidR="00F57D75" w:rsidRPr="00940D12" w:rsidRDefault="00F57D75" w:rsidP="002E1DEC">
      <w:pPr>
        <w:pStyle w:val="BodyText"/>
        <w:spacing w:after="0" w:line="312" w:lineRule="auto"/>
        <w:ind w:right="-144" w:firstLine="547"/>
        <w:outlineLvl w:val="1"/>
        <w:rPr>
          <w:b/>
          <w:sz w:val="16"/>
          <w:szCs w:val="16"/>
          <w:lang w:val="it-IT"/>
        </w:rPr>
      </w:pPr>
    </w:p>
    <w:p w14:paraId="631144CB" w14:textId="77777777" w:rsidR="00413403" w:rsidRPr="008920ED" w:rsidRDefault="00413403" w:rsidP="00941742">
      <w:pPr>
        <w:pStyle w:val="BodyText"/>
        <w:spacing w:after="0" w:line="312" w:lineRule="auto"/>
        <w:ind w:right="-144" w:firstLine="547"/>
        <w:outlineLvl w:val="1"/>
        <w:rPr>
          <w:b/>
          <w:bCs/>
          <w:iCs/>
          <w:sz w:val="28"/>
          <w:szCs w:val="28"/>
          <w:lang w:val="it-IT"/>
        </w:rPr>
      </w:pPr>
      <w:bookmarkStart w:id="260" w:name="_Toc89871802"/>
      <w:r w:rsidRPr="008920ED">
        <w:rPr>
          <w:b/>
          <w:bCs/>
          <w:iCs/>
          <w:sz w:val="28"/>
          <w:szCs w:val="28"/>
          <w:lang w:val="it-IT"/>
        </w:rPr>
        <w:t>2. Tổ chức không gian kiến trúc, cảnh quan:</w:t>
      </w:r>
      <w:bookmarkStart w:id="261" w:name="_Toc19626282"/>
      <w:bookmarkEnd w:id="256"/>
      <w:bookmarkEnd w:id="259"/>
      <w:bookmarkEnd w:id="260"/>
    </w:p>
    <w:p w14:paraId="28890D11" w14:textId="77777777" w:rsidR="00413403" w:rsidRPr="00941742" w:rsidRDefault="00413403" w:rsidP="00941742">
      <w:pPr>
        <w:pStyle w:val="Heading3"/>
        <w:spacing w:before="0" w:after="0" w:line="312" w:lineRule="auto"/>
        <w:ind w:firstLine="540"/>
        <w:rPr>
          <w:rFonts w:eastAsia="Calibri"/>
          <w:b w:val="0"/>
          <w:bCs w:val="0"/>
          <w:i/>
          <w:iCs/>
          <w:sz w:val="28"/>
          <w:szCs w:val="28"/>
          <w:lang w:val="it-IT"/>
        </w:rPr>
      </w:pPr>
      <w:bookmarkStart w:id="262" w:name="_Toc465522661"/>
      <w:bookmarkStart w:id="263" w:name="_Toc466061893"/>
      <w:bookmarkStart w:id="264" w:name="_Toc466061976"/>
      <w:bookmarkStart w:id="265" w:name="_Toc466062059"/>
      <w:bookmarkStart w:id="266" w:name="_Toc466065030"/>
      <w:bookmarkStart w:id="267" w:name="_Toc466278768"/>
      <w:bookmarkStart w:id="268" w:name="_Toc476551366"/>
      <w:bookmarkStart w:id="269" w:name="_Toc34292320"/>
      <w:bookmarkStart w:id="270" w:name="_Toc89871803"/>
      <w:r w:rsidRPr="00941742">
        <w:rPr>
          <w:rFonts w:eastAsia="Calibri"/>
          <w:i/>
          <w:iCs/>
          <w:sz w:val="28"/>
          <w:szCs w:val="28"/>
          <w:lang w:val="it-IT"/>
        </w:rPr>
        <w:t>2.1 Các nguyên tắc tổ chức:</w:t>
      </w:r>
      <w:bookmarkEnd w:id="262"/>
      <w:bookmarkEnd w:id="263"/>
      <w:bookmarkEnd w:id="264"/>
      <w:bookmarkEnd w:id="265"/>
      <w:bookmarkEnd w:id="266"/>
      <w:bookmarkEnd w:id="267"/>
      <w:bookmarkEnd w:id="268"/>
      <w:bookmarkEnd w:id="269"/>
      <w:bookmarkEnd w:id="270"/>
    </w:p>
    <w:p w14:paraId="2CC71F8A" w14:textId="77777777" w:rsidR="00413403" w:rsidRPr="002E1DEC" w:rsidRDefault="00413403" w:rsidP="00941742">
      <w:pPr>
        <w:tabs>
          <w:tab w:val="right" w:pos="8364"/>
        </w:tabs>
        <w:spacing w:line="312" w:lineRule="auto"/>
        <w:ind w:firstLine="510"/>
        <w:jc w:val="both"/>
        <w:rPr>
          <w:rFonts w:ascii="Times New Roman" w:hAnsi="Times New Roman"/>
          <w:bCs/>
          <w:iCs/>
          <w:szCs w:val="28"/>
          <w:lang w:val="it-IT"/>
        </w:rPr>
      </w:pPr>
      <w:r w:rsidRPr="002E1DEC">
        <w:rPr>
          <w:rFonts w:ascii="Times New Roman" w:hAnsi="Times New Roman"/>
          <w:bCs/>
          <w:iCs/>
          <w:szCs w:val="28"/>
          <w:lang w:val="it-IT"/>
        </w:rPr>
        <w:t xml:space="preserve">- Sử dụng, khai thác đất đai và cảnh quan tự nhiên hợp lý, hiệu quả; </w:t>
      </w:r>
    </w:p>
    <w:p w14:paraId="6E11CD38" w14:textId="77777777" w:rsidR="00413403" w:rsidRPr="002E1DEC" w:rsidRDefault="00413403" w:rsidP="00941742">
      <w:pPr>
        <w:tabs>
          <w:tab w:val="right" w:pos="8364"/>
        </w:tabs>
        <w:spacing w:line="312" w:lineRule="auto"/>
        <w:ind w:firstLine="510"/>
        <w:jc w:val="both"/>
        <w:rPr>
          <w:rFonts w:ascii="Times New Roman" w:hAnsi="Times New Roman"/>
          <w:bCs/>
          <w:iCs/>
          <w:szCs w:val="28"/>
          <w:lang w:val="it-IT"/>
        </w:rPr>
      </w:pPr>
      <w:r w:rsidRPr="002E1DEC">
        <w:rPr>
          <w:rFonts w:ascii="Times New Roman" w:hAnsi="Times New Roman"/>
          <w:bCs/>
          <w:iCs/>
          <w:szCs w:val="28"/>
          <w:lang w:val="it-IT"/>
        </w:rPr>
        <w:t>- Hệ thống hạ tầng đồng bộ và hiện đại;</w:t>
      </w:r>
    </w:p>
    <w:p w14:paraId="3BFAC040" w14:textId="77777777" w:rsidR="00413403" w:rsidRPr="002E1DEC" w:rsidRDefault="00413403" w:rsidP="002E1DEC">
      <w:pPr>
        <w:tabs>
          <w:tab w:val="right" w:pos="8364"/>
        </w:tabs>
        <w:spacing w:line="312" w:lineRule="auto"/>
        <w:ind w:firstLine="510"/>
        <w:jc w:val="both"/>
        <w:rPr>
          <w:rFonts w:ascii="Times New Roman" w:hAnsi="Times New Roman"/>
          <w:bCs/>
          <w:iCs/>
          <w:szCs w:val="28"/>
          <w:lang w:val="it-IT"/>
        </w:rPr>
      </w:pPr>
      <w:r w:rsidRPr="002E1DEC">
        <w:rPr>
          <w:rFonts w:ascii="Times New Roman" w:hAnsi="Times New Roman"/>
          <w:bCs/>
          <w:iCs/>
          <w:szCs w:val="28"/>
          <w:lang w:val="it-IT"/>
        </w:rPr>
        <w:t>- Tạo điều kiện hấp dẫn nhà đầu tư;</w:t>
      </w:r>
    </w:p>
    <w:p w14:paraId="1DAE281A" w14:textId="77777777" w:rsidR="00413403" w:rsidRPr="002E1DEC" w:rsidRDefault="00413403" w:rsidP="002E1DEC">
      <w:pPr>
        <w:tabs>
          <w:tab w:val="right" w:pos="8364"/>
        </w:tabs>
        <w:spacing w:line="312" w:lineRule="auto"/>
        <w:ind w:firstLine="510"/>
        <w:jc w:val="both"/>
        <w:rPr>
          <w:rFonts w:ascii="Times New Roman" w:hAnsi="Times New Roman"/>
          <w:bCs/>
          <w:iCs/>
          <w:szCs w:val="28"/>
          <w:lang w:val="it-IT"/>
        </w:rPr>
      </w:pPr>
      <w:r w:rsidRPr="002E1DEC">
        <w:rPr>
          <w:rFonts w:ascii="Times New Roman" w:hAnsi="Times New Roman"/>
          <w:bCs/>
          <w:iCs/>
          <w:szCs w:val="28"/>
          <w:lang w:val="it-IT"/>
        </w:rPr>
        <w:t>- Khai thác không gian tối đa của tuyến đường chính đi qua;</w:t>
      </w:r>
    </w:p>
    <w:p w14:paraId="3D45208C" w14:textId="77777777" w:rsidR="00413403" w:rsidRPr="002E1DEC" w:rsidRDefault="00413403" w:rsidP="002E1DEC">
      <w:pPr>
        <w:tabs>
          <w:tab w:val="right" w:pos="8364"/>
        </w:tabs>
        <w:spacing w:line="312" w:lineRule="auto"/>
        <w:ind w:firstLine="510"/>
        <w:jc w:val="both"/>
        <w:rPr>
          <w:rFonts w:ascii="Times New Roman" w:hAnsi="Times New Roman"/>
          <w:bCs/>
          <w:iCs/>
          <w:szCs w:val="28"/>
          <w:lang w:val="it-IT"/>
        </w:rPr>
      </w:pPr>
      <w:r w:rsidRPr="002E1DEC">
        <w:rPr>
          <w:rFonts w:ascii="Times New Roman" w:hAnsi="Times New Roman"/>
          <w:bCs/>
          <w:iCs/>
          <w:szCs w:val="28"/>
          <w:lang w:val="it-IT"/>
        </w:rPr>
        <w:t>- Các cụm không gian chung, công cộng có khoảng cách sử dụng hợp lý;</w:t>
      </w:r>
    </w:p>
    <w:p w14:paraId="1FFE700E" w14:textId="77777777" w:rsidR="00413403" w:rsidRPr="002E1DEC" w:rsidRDefault="00413403" w:rsidP="002E1DEC">
      <w:pPr>
        <w:tabs>
          <w:tab w:val="right" w:pos="8364"/>
        </w:tabs>
        <w:spacing w:line="312" w:lineRule="auto"/>
        <w:ind w:firstLine="510"/>
        <w:jc w:val="both"/>
        <w:rPr>
          <w:rFonts w:ascii="Times New Roman" w:hAnsi="Times New Roman"/>
          <w:bCs/>
          <w:iCs/>
          <w:szCs w:val="28"/>
          <w:lang w:val="it-IT"/>
        </w:rPr>
      </w:pPr>
      <w:r w:rsidRPr="002E1DEC">
        <w:rPr>
          <w:rFonts w:ascii="Times New Roman" w:hAnsi="Times New Roman"/>
          <w:bCs/>
          <w:iCs/>
          <w:szCs w:val="28"/>
          <w:lang w:val="it-IT"/>
        </w:rPr>
        <w:t>- Tôn trọng cảnh quan tự nhiên, nhấn mạnh trọng tâm những vùng có cảnh quan đặc biệt, đặc thù khu vực tạo điểm nhấn cho khu vực;</w:t>
      </w:r>
    </w:p>
    <w:p w14:paraId="7F1D90B7" w14:textId="77777777" w:rsidR="00413403" w:rsidRPr="002E1DEC" w:rsidRDefault="00413403" w:rsidP="002E1DEC">
      <w:pPr>
        <w:tabs>
          <w:tab w:val="left" w:pos="5220"/>
        </w:tabs>
        <w:spacing w:line="312" w:lineRule="auto"/>
        <w:ind w:firstLine="510"/>
        <w:jc w:val="both"/>
        <w:rPr>
          <w:rFonts w:ascii="Times New Roman" w:hAnsi="Times New Roman"/>
          <w:bCs/>
          <w:iCs/>
          <w:szCs w:val="28"/>
          <w:lang w:val="it-IT"/>
        </w:rPr>
      </w:pPr>
      <w:r w:rsidRPr="002E1DEC">
        <w:rPr>
          <w:rFonts w:ascii="Times New Roman" w:hAnsi="Times New Roman"/>
          <w:bCs/>
          <w:iCs/>
          <w:szCs w:val="28"/>
          <w:lang w:val="it-IT"/>
        </w:rPr>
        <w:t>- Đảm bảo tính khả thi.</w:t>
      </w:r>
      <w:r w:rsidRPr="002E1DEC">
        <w:rPr>
          <w:rFonts w:ascii="Times New Roman" w:hAnsi="Times New Roman"/>
          <w:bCs/>
          <w:iCs/>
          <w:szCs w:val="28"/>
          <w:lang w:val="it-IT"/>
        </w:rPr>
        <w:tab/>
      </w:r>
    </w:p>
    <w:p w14:paraId="2C45AF32" w14:textId="76A74AFB" w:rsidR="00D27AD5" w:rsidRPr="00941742" w:rsidRDefault="00D27AD5" w:rsidP="00941742">
      <w:pPr>
        <w:pStyle w:val="Heading3"/>
        <w:spacing w:before="0" w:after="0" w:line="312" w:lineRule="auto"/>
        <w:ind w:firstLine="540"/>
        <w:rPr>
          <w:rFonts w:eastAsia="Calibri"/>
          <w:i/>
          <w:iCs/>
          <w:sz w:val="28"/>
          <w:szCs w:val="28"/>
          <w:lang w:val="it-IT"/>
        </w:rPr>
      </w:pPr>
      <w:bookmarkStart w:id="271" w:name="_Toc465522662"/>
      <w:bookmarkStart w:id="272" w:name="_Toc466061894"/>
      <w:bookmarkStart w:id="273" w:name="_Toc466061977"/>
      <w:bookmarkStart w:id="274" w:name="_Toc466062060"/>
      <w:bookmarkStart w:id="275" w:name="_Toc466065031"/>
      <w:bookmarkStart w:id="276" w:name="_Toc466278769"/>
      <w:bookmarkStart w:id="277" w:name="_Toc476551367"/>
      <w:bookmarkStart w:id="278" w:name="_Toc34292321"/>
      <w:bookmarkStart w:id="279" w:name="_Toc89871804"/>
      <w:bookmarkStart w:id="280" w:name="_Toc34292326"/>
      <w:r w:rsidRPr="00941742">
        <w:rPr>
          <w:rFonts w:eastAsia="Calibri"/>
          <w:i/>
          <w:iCs/>
          <w:sz w:val="28"/>
          <w:szCs w:val="28"/>
          <w:lang w:val="it-IT"/>
        </w:rPr>
        <w:lastRenderedPageBreak/>
        <w:t>2.2 Tổ chức không gian kiến trúc, cảnh quan:</w:t>
      </w:r>
      <w:bookmarkEnd w:id="271"/>
      <w:bookmarkEnd w:id="272"/>
      <w:bookmarkEnd w:id="273"/>
      <w:bookmarkEnd w:id="274"/>
      <w:bookmarkEnd w:id="275"/>
      <w:bookmarkEnd w:id="276"/>
      <w:bookmarkEnd w:id="277"/>
      <w:bookmarkEnd w:id="278"/>
      <w:bookmarkEnd w:id="279"/>
    </w:p>
    <w:p w14:paraId="085EEE9A" w14:textId="77777777" w:rsidR="00D27AD5" w:rsidRPr="00E701CB" w:rsidRDefault="00D27AD5" w:rsidP="00D27AD5">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Khu vực lập quy hoạch nằm ở phía Đông của tuyến đường Nguyễn Thị Định</w:t>
      </w:r>
      <w:r>
        <w:rPr>
          <w:rFonts w:ascii="Times New Roman" w:hAnsi="Times New Roman"/>
          <w:szCs w:val="28"/>
          <w:lang w:val="pt-BR"/>
        </w:rPr>
        <w:t xml:space="preserve"> (</w:t>
      </w:r>
      <w:r w:rsidRPr="00E701CB">
        <w:rPr>
          <w:rFonts w:ascii="Times New Roman" w:hAnsi="Times New Roman"/>
          <w:szCs w:val="28"/>
          <w:lang w:val="pt-BR"/>
        </w:rPr>
        <w:t>15,0m</w:t>
      </w:r>
      <w:r>
        <w:rPr>
          <w:rFonts w:ascii="Times New Roman" w:hAnsi="Times New Roman"/>
          <w:szCs w:val="28"/>
          <w:lang w:val="pt-BR"/>
        </w:rPr>
        <w:t>) hiện có</w:t>
      </w:r>
      <w:r w:rsidRPr="00E701CB">
        <w:rPr>
          <w:rFonts w:ascii="Times New Roman" w:hAnsi="Times New Roman"/>
          <w:szCs w:val="28"/>
          <w:lang w:val="pt-BR"/>
        </w:rPr>
        <w:t xml:space="preserve">. </w:t>
      </w:r>
      <w:r>
        <w:rPr>
          <w:rFonts w:ascii="Times New Roman" w:hAnsi="Times New Roman"/>
          <w:szCs w:val="28"/>
          <w:lang w:val="pt-BR"/>
        </w:rPr>
        <w:t xml:space="preserve">Quy hoạch trục đường chính đô thị rộng 52m (thay thế đường 36m theo QHPK Nam Bảo Ninh) chạy song song với đường Nguyễn Thị Định, kết nối từ trục ngang đi cầu Nhật Lệ 3 đến đường tránh lũ Quốc lộ 1. </w:t>
      </w:r>
      <w:r w:rsidRPr="00E701CB">
        <w:rPr>
          <w:rFonts w:ascii="Times New Roman" w:hAnsi="Times New Roman"/>
          <w:szCs w:val="28"/>
          <w:lang w:val="pt-BR"/>
        </w:rPr>
        <w:t xml:space="preserve">Từ tuyến đường Nguyễn Thị Định tổ chức các lối vào </w:t>
      </w:r>
      <w:r>
        <w:rPr>
          <w:rFonts w:ascii="Times New Roman" w:hAnsi="Times New Roman"/>
          <w:szCs w:val="28"/>
          <w:lang w:val="pt-BR"/>
        </w:rPr>
        <w:t>kết nối với trục 52m</w:t>
      </w:r>
      <w:r w:rsidRPr="00E701CB">
        <w:rPr>
          <w:rFonts w:ascii="Times New Roman" w:hAnsi="Times New Roman"/>
          <w:szCs w:val="28"/>
          <w:lang w:val="pt-BR"/>
        </w:rPr>
        <w:t xml:space="preserve"> bằng </w:t>
      </w:r>
      <w:r>
        <w:rPr>
          <w:rFonts w:ascii="Times New Roman" w:hAnsi="Times New Roman"/>
          <w:szCs w:val="28"/>
          <w:lang w:val="pt-BR"/>
        </w:rPr>
        <w:t>3 trục</w:t>
      </w:r>
      <w:r w:rsidRPr="00E701CB">
        <w:rPr>
          <w:rFonts w:ascii="Times New Roman" w:hAnsi="Times New Roman"/>
          <w:szCs w:val="28"/>
          <w:lang w:val="pt-BR"/>
        </w:rPr>
        <w:t xml:space="preserve"> đường</w:t>
      </w:r>
      <w:r>
        <w:rPr>
          <w:rFonts w:ascii="Times New Roman" w:hAnsi="Times New Roman"/>
          <w:szCs w:val="28"/>
          <w:lang w:val="pt-BR"/>
        </w:rPr>
        <w:t xml:space="preserve"> ngang chính</w:t>
      </w:r>
      <w:r w:rsidRPr="00E701CB">
        <w:rPr>
          <w:rFonts w:ascii="Times New Roman" w:hAnsi="Times New Roman"/>
          <w:szCs w:val="28"/>
          <w:lang w:val="pt-BR"/>
        </w:rPr>
        <w:t xml:space="preserve"> có mặt cắt </w:t>
      </w:r>
      <w:r>
        <w:rPr>
          <w:rFonts w:ascii="Times New Roman" w:hAnsi="Times New Roman"/>
          <w:szCs w:val="28"/>
          <w:lang w:val="pt-BR"/>
        </w:rPr>
        <w:t>lần lượt là 22,5m; 32</w:t>
      </w:r>
      <w:r w:rsidRPr="00E701CB">
        <w:rPr>
          <w:rFonts w:ascii="Times New Roman" w:hAnsi="Times New Roman"/>
          <w:szCs w:val="28"/>
          <w:lang w:val="pt-BR"/>
        </w:rPr>
        <w:t>,0m</w:t>
      </w:r>
      <w:r>
        <w:rPr>
          <w:rFonts w:ascii="Times New Roman" w:hAnsi="Times New Roman"/>
          <w:szCs w:val="28"/>
          <w:lang w:val="pt-BR"/>
        </w:rPr>
        <w:t xml:space="preserve"> và 25m</w:t>
      </w:r>
      <w:r w:rsidRPr="00E701CB">
        <w:rPr>
          <w:rFonts w:ascii="Times New Roman" w:hAnsi="Times New Roman"/>
          <w:szCs w:val="28"/>
          <w:lang w:val="pt-BR"/>
        </w:rPr>
        <w:t>.</w:t>
      </w:r>
      <w:r>
        <w:rPr>
          <w:rFonts w:ascii="Times New Roman" w:hAnsi="Times New Roman"/>
          <w:szCs w:val="28"/>
          <w:lang w:val="pt-BR"/>
        </w:rPr>
        <w:t xml:space="preserve"> Phía Đông đường 52m, giữ nguyên định hướng các trục đường rộng 19m chạy bao quanh khu vực lập quy hoạch. Từ các trục chính được định hướng ở trên tổ chức hệ thống giao thông rộng từ 13,5m÷15m kết nối các trục chính cũng như phân chia các chức năng sử dụng, không gian kiến trúc cảnh quan đất hợp lý, đồng bộ, thông thoáng, khang trang...</w:t>
      </w:r>
    </w:p>
    <w:p w14:paraId="3CF450D4" w14:textId="77777777" w:rsidR="00D27AD5" w:rsidRPr="00E701CB" w:rsidRDefault="00D27AD5" w:rsidP="00D27AD5">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xml:space="preserve">- Các khu đất ở mới </w:t>
      </w:r>
      <w:r>
        <w:rPr>
          <w:rFonts w:ascii="Times New Roman" w:hAnsi="Times New Roman"/>
          <w:szCs w:val="28"/>
          <w:lang w:val="pt-BR"/>
        </w:rPr>
        <w:t>được</w:t>
      </w:r>
      <w:r w:rsidRPr="00E701CB">
        <w:rPr>
          <w:rFonts w:ascii="Times New Roman" w:hAnsi="Times New Roman"/>
          <w:szCs w:val="28"/>
          <w:lang w:val="pt-BR"/>
        </w:rPr>
        <w:t xml:space="preserve"> bố trí </w:t>
      </w:r>
      <w:r>
        <w:rPr>
          <w:rFonts w:ascii="Times New Roman" w:hAnsi="Times New Roman"/>
          <w:szCs w:val="28"/>
          <w:lang w:val="pt-BR"/>
        </w:rPr>
        <w:t>c</w:t>
      </w:r>
      <w:r w:rsidRPr="00E701CB">
        <w:rPr>
          <w:rFonts w:ascii="Times New Roman" w:hAnsi="Times New Roman"/>
          <w:szCs w:val="28"/>
          <w:lang w:val="pt-BR"/>
        </w:rPr>
        <w:t>ụ thể</w:t>
      </w:r>
      <w:r>
        <w:rPr>
          <w:rFonts w:ascii="Times New Roman" w:hAnsi="Times New Roman"/>
          <w:szCs w:val="28"/>
          <w:lang w:val="pt-BR"/>
        </w:rPr>
        <w:t xml:space="preserve"> như sau</w:t>
      </w:r>
      <w:r w:rsidRPr="00E701CB">
        <w:rPr>
          <w:rFonts w:ascii="Times New Roman" w:hAnsi="Times New Roman"/>
          <w:szCs w:val="28"/>
          <w:lang w:val="pt-BR"/>
        </w:rPr>
        <w:t>:</w:t>
      </w:r>
    </w:p>
    <w:p w14:paraId="03CDA86A" w14:textId="162E61ED" w:rsidR="00D27AD5" w:rsidRPr="00E701CB" w:rsidRDefault="00D27AD5" w:rsidP="00D27AD5">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xml:space="preserve">+ Khu nhà ở </w:t>
      </w:r>
      <w:r w:rsidR="00A31BC7">
        <w:rPr>
          <w:rFonts w:ascii="Times New Roman" w:hAnsi="Times New Roman"/>
          <w:szCs w:val="28"/>
          <w:lang w:val="pt-BR"/>
        </w:rPr>
        <w:t>liền kề</w:t>
      </w:r>
      <w:r w:rsidRPr="00E701CB">
        <w:rPr>
          <w:rFonts w:ascii="Times New Roman" w:hAnsi="Times New Roman"/>
          <w:szCs w:val="28"/>
          <w:lang w:val="pt-BR"/>
        </w:rPr>
        <w:t xml:space="preserve"> được bố trí </w:t>
      </w:r>
      <w:r>
        <w:rPr>
          <w:rFonts w:ascii="Times New Roman" w:hAnsi="Times New Roman"/>
          <w:szCs w:val="28"/>
          <w:lang w:val="pt-BR"/>
        </w:rPr>
        <w:t xml:space="preserve">ở phía Tây Bắc khu vực lập quy hoạch, </w:t>
      </w:r>
      <w:r w:rsidRPr="00E701CB">
        <w:rPr>
          <w:rFonts w:ascii="Times New Roman" w:hAnsi="Times New Roman"/>
          <w:szCs w:val="28"/>
          <w:lang w:val="pt-BR"/>
        </w:rPr>
        <w:t xml:space="preserve">tiếp giáp với tuyến đường quy hoạch có chiều rộng </w:t>
      </w:r>
      <w:r w:rsidRPr="004F7586">
        <w:rPr>
          <w:rFonts w:ascii="Times New Roman" w:hAnsi="Times New Roman"/>
          <w:szCs w:val="28"/>
          <w:lang w:val="pt-BR"/>
        </w:rPr>
        <w:t>13,5</w:t>
      </w:r>
      <w:r w:rsidRPr="004F7586">
        <w:rPr>
          <w:rFonts w:ascii="Times New Roman" w:hAnsi="Times New Roman"/>
          <w:szCs w:val="28"/>
          <w:lang w:val="pt-BR"/>
        </w:rPr>
        <w:sym w:font="Symbol" w:char="F0B8"/>
      </w:r>
      <w:r w:rsidRPr="004F7586">
        <w:rPr>
          <w:rFonts w:ascii="Times New Roman" w:hAnsi="Times New Roman"/>
          <w:szCs w:val="28"/>
          <w:lang w:val="pt-BR"/>
        </w:rPr>
        <w:t>32,</w:t>
      </w:r>
      <w:r w:rsidRPr="001B4E51">
        <w:rPr>
          <w:rFonts w:ascii="Times New Roman" w:hAnsi="Times New Roman"/>
          <w:szCs w:val="28"/>
          <w:lang w:val="pt-BR"/>
        </w:rPr>
        <w:t>0m</w:t>
      </w:r>
      <w:r w:rsidRPr="00E701CB">
        <w:rPr>
          <w:rFonts w:ascii="Times New Roman" w:hAnsi="Times New Roman"/>
          <w:szCs w:val="28"/>
          <w:lang w:val="pt-BR"/>
        </w:rPr>
        <w:t>. Chiều ngang các lô đất</w:t>
      </w:r>
      <w:r>
        <w:rPr>
          <w:rFonts w:ascii="Times New Roman" w:hAnsi="Times New Roman"/>
          <w:szCs w:val="28"/>
          <w:lang w:val="pt-BR"/>
        </w:rPr>
        <w:t xml:space="preserve"> điển hình</w:t>
      </w:r>
      <w:r w:rsidRPr="00E701CB">
        <w:rPr>
          <w:rFonts w:ascii="Times New Roman" w:hAnsi="Times New Roman"/>
          <w:szCs w:val="28"/>
          <w:lang w:val="pt-BR"/>
        </w:rPr>
        <w:t xml:space="preserve"> rộng khoảng 8,0m, chiều sâu từ </w:t>
      </w:r>
      <w:r>
        <w:rPr>
          <w:rFonts w:ascii="Times New Roman" w:hAnsi="Times New Roman"/>
          <w:szCs w:val="28"/>
          <w:lang w:val="pt-BR"/>
        </w:rPr>
        <w:t>1</w:t>
      </w:r>
      <w:r w:rsidR="008055B3">
        <w:rPr>
          <w:rFonts w:ascii="Times New Roman" w:hAnsi="Times New Roman"/>
          <w:szCs w:val="28"/>
          <w:lang w:val="pt-BR"/>
        </w:rPr>
        <w:t>7</w:t>
      </w:r>
      <w:r w:rsidRPr="00E701CB">
        <w:rPr>
          <w:rFonts w:ascii="Times New Roman" w:hAnsi="Times New Roman"/>
          <w:szCs w:val="28"/>
          <w:lang w:val="pt-BR"/>
        </w:rPr>
        <w:t>,0</w:t>
      </w:r>
      <w:r w:rsidRPr="00E701CB">
        <w:rPr>
          <w:rFonts w:ascii="Times New Roman" w:hAnsi="Times New Roman"/>
          <w:szCs w:val="28"/>
          <w:lang w:val="pt-BR"/>
        </w:rPr>
        <w:sym w:font="Symbol" w:char="F0B8"/>
      </w:r>
      <w:r w:rsidRPr="00E701CB">
        <w:rPr>
          <w:rFonts w:ascii="Times New Roman" w:hAnsi="Times New Roman"/>
          <w:szCs w:val="28"/>
          <w:lang w:val="pt-BR"/>
        </w:rPr>
        <w:t>2</w:t>
      </w:r>
      <w:r w:rsidR="008055B3">
        <w:rPr>
          <w:rFonts w:ascii="Times New Roman" w:hAnsi="Times New Roman"/>
          <w:szCs w:val="28"/>
          <w:lang w:val="pt-BR"/>
        </w:rPr>
        <w:t>5</w:t>
      </w:r>
      <w:r w:rsidRPr="00E701CB">
        <w:rPr>
          <w:rFonts w:ascii="Times New Roman" w:hAnsi="Times New Roman"/>
          <w:szCs w:val="28"/>
          <w:lang w:val="pt-BR"/>
        </w:rPr>
        <w:t xml:space="preserve">,0m. Mật độ xây dựng </w:t>
      </w:r>
      <w:r w:rsidR="00A63CC5">
        <w:rPr>
          <w:rFonts w:ascii="Times New Roman" w:hAnsi="Times New Roman"/>
          <w:szCs w:val="28"/>
          <w:lang w:val="pt-BR"/>
        </w:rPr>
        <w:t xml:space="preserve">tối đa </w:t>
      </w:r>
      <w:r w:rsidR="00A31BC7">
        <w:rPr>
          <w:rFonts w:ascii="Times New Roman" w:hAnsi="Times New Roman"/>
          <w:szCs w:val="28"/>
          <w:lang w:val="pt-BR"/>
        </w:rPr>
        <w:t>80</w:t>
      </w:r>
      <w:r w:rsidRPr="00E701CB">
        <w:rPr>
          <w:rFonts w:ascii="Times New Roman" w:hAnsi="Times New Roman"/>
          <w:szCs w:val="28"/>
          <w:lang w:val="pt-BR"/>
        </w:rPr>
        <w:t>%,</w:t>
      </w:r>
      <w:r w:rsidR="00A63CC5">
        <w:rPr>
          <w:rFonts w:ascii="Times New Roman" w:hAnsi="Times New Roman"/>
          <w:szCs w:val="28"/>
          <w:lang w:val="pt-BR"/>
        </w:rPr>
        <w:t xml:space="preserve"> tùy theo vị trí lô đất</w:t>
      </w:r>
      <w:r w:rsidRPr="00E701CB">
        <w:rPr>
          <w:rFonts w:ascii="Times New Roman" w:hAnsi="Times New Roman"/>
          <w:szCs w:val="28"/>
          <w:lang w:val="pt-BR"/>
        </w:rPr>
        <w:t xml:space="preserve"> chiều cao xây dựng </w:t>
      </w:r>
      <w:r w:rsidR="00A63CC5">
        <w:rPr>
          <w:rFonts w:ascii="Times New Roman" w:hAnsi="Times New Roman"/>
          <w:szCs w:val="28"/>
          <w:lang w:val="pt-BR"/>
        </w:rPr>
        <w:t xml:space="preserve">tối đa </w:t>
      </w:r>
      <w:r w:rsidR="00A31BC7">
        <w:rPr>
          <w:rFonts w:ascii="Times New Roman" w:hAnsi="Times New Roman"/>
          <w:szCs w:val="28"/>
          <w:lang w:val="pt-BR"/>
        </w:rPr>
        <w:t>5</w:t>
      </w:r>
      <w:r w:rsidRPr="00E701CB">
        <w:rPr>
          <w:rFonts w:ascii="Times New Roman" w:hAnsi="Times New Roman"/>
          <w:szCs w:val="28"/>
          <w:lang w:val="pt-BR"/>
        </w:rPr>
        <w:t xml:space="preserve">tầng. </w:t>
      </w:r>
    </w:p>
    <w:p w14:paraId="03C2A45B" w14:textId="4E8CC312" w:rsidR="00D27AD5" w:rsidRPr="00E701CB" w:rsidRDefault="00D27AD5" w:rsidP="00D27AD5">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Khu nhà ở bi</w:t>
      </w:r>
      <w:r>
        <w:rPr>
          <w:rFonts w:ascii="Times New Roman" w:hAnsi="Times New Roman"/>
          <w:szCs w:val="28"/>
          <w:lang w:val="pt-BR"/>
        </w:rPr>
        <w:t xml:space="preserve">ệt thự được </w:t>
      </w:r>
      <w:r w:rsidRPr="00E701CB">
        <w:rPr>
          <w:rFonts w:ascii="Times New Roman" w:hAnsi="Times New Roman"/>
          <w:szCs w:val="28"/>
          <w:lang w:val="pt-BR"/>
        </w:rPr>
        <w:t xml:space="preserve">bố trí </w:t>
      </w:r>
      <w:r>
        <w:rPr>
          <w:rFonts w:ascii="Times New Roman" w:hAnsi="Times New Roman"/>
          <w:szCs w:val="28"/>
          <w:lang w:val="pt-BR"/>
        </w:rPr>
        <w:t>ở phía Đông và phía Nam khu vực lập quy hoạch,</w:t>
      </w:r>
      <w:r w:rsidR="008055B3">
        <w:rPr>
          <w:rFonts w:ascii="Times New Roman" w:hAnsi="Times New Roman"/>
          <w:szCs w:val="28"/>
          <w:lang w:val="pt-BR"/>
        </w:rPr>
        <w:t xml:space="preserve"> </w:t>
      </w:r>
      <w:r w:rsidRPr="00E701CB">
        <w:rPr>
          <w:rFonts w:ascii="Times New Roman" w:hAnsi="Times New Roman"/>
          <w:szCs w:val="28"/>
          <w:lang w:val="pt-BR"/>
        </w:rPr>
        <w:t xml:space="preserve">tiếp giáp với tuyến đường quy hoạch có chiều rộng </w:t>
      </w:r>
      <w:r w:rsidRPr="004F7586">
        <w:rPr>
          <w:rFonts w:ascii="Times New Roman" w:hAnsi="Times New Roman"/>
          <w:szCs w:val="28"/>
          <w:lang w:val="pt-BR"/>
        </w:rPr>
        <w:t>1</w:t>
      </w:r>
      <w:r w:rsidR="008055B3">
        <w:rPr>
          <w:rFonts w:ascii="Times New Roman" w:hAnsi="Times New Roman"/>
          <w:szCs w:val="28"/>
          <w:lang w:val="pt-BR"/>
        </w:rPr>
        <w:t>5</w:t>
      </w:r>
      <w:r w:rsidRPr="004F7586">
        <w:rPr>
          <w:rFonts w:ascii="Times New Roman" w:hAnsi="Times New Roman"/>
          <w:szCs w:val="28"/>
          <w:lang w:val="pt-BR"/>
        </w:rPr>
        <w:t>,</w:t>
      </w:r>
      <w:r w:rsidR="008055B3">
        <w:rPr>
          <w:rFonts w:ascii="Times New Roman" w:hAnsi="Times New Roman"/>
          <w:szCs w:val="28"/>
          <w:lang w:val="pt-BR"/>
        </w:rPr>
        <w:t>0</w:t>
      </w:r>
      <w:r w:rsidRPr="004F7586">
        <w:rPr>
          <w:rFonts w:ascii="Times New Roman" w:hAnsi="Times New Roman"/>
          <w:szCs w:val="28"/>
          <w:lang w:val="pt-BR"/>
        </w:rPr>
        <w:sym w:font="Symbol" w:char="F0B8"/>
      </w:r>
      <w:r>
        <w:rPr>
          <w:rFonts w:ascii="Times New Roman" w:hAnsi="Times New Roman"/>
          <w:szCs w:val="28"/>
          <w:lang w:val="pt-BR"/>
        </w:rPr>
        <w:t>5</w:t>
      </w:r>
      <w:r w:rsidRPr="004F7586">
        <w:rPr>
          <w:rFonts w:ascii="Times New Roman" w:hAnsi="Times New Roman"/>
          <w:szCs w:val="28"/>
          <w:lang w:val="pt-BR"/>
        </w:rPr>
        <w:t>2,</w:t>
      </w:r>
      <w:r w:rsidRPr="001B4E51">
        <w:rPr>
          <w:rFonts w:ascii="Times New Roman" w:hAnsi="Times New Roman"/>
          <w:szCs w:val="28"/>
          <w:lang w:val="pt-BR"/>
        </w:rPr>
        <w:t>0m</w:t>
      </w:r>
      <w:r w:rsidRPr="00E701CB">
        <w:rPr>
          <w:rFonts w:ascii="Times New Roman" w:hAnsi="Times New Roman"/>
          <w:szCs w:val="28"/>
          <w:lang w:val="pt-BR"/>
        </w:rPr>
        <w:t>. Chiều ngang các lô đất rộng 15,0</w:t>
      </w:r>
      <w:r w:rsidRPr="00E701CB">
        <w:rPr>
          <w:rFonts w:ascii="Times New Roman" w:hAnsi="Times New Roman"/>
          <w:szCs w:val="28"/>
          <w:lang w:val="pt-BR"/>
        </w:rPr>
        <w:sym w:font="Symbol" w:char="F0B8"/>
      </w:r>
      <w:r>
        <w:rPr>
          <w:rFonts w:ascii="Times New Roman" w:hAnsi="Times New Roman"/>
          <w:szCs w:val="28"/>
          <w:lang w:val="pt-BR"/>
        </w:rPr>
        <w:t>16</w:t>
      </w:r>
      <w:r w:rsidRPr="00E701CB">
        <w:rPr>
          <w:rFonts w:ascii="Times New Roman" w:hAnsi="Times New Roman"/>
          <w:szCs w:val="28"/>
          <w:lang w:val="pt-BR"/>
        </w:rPr>
        <w:t>,0m; chiều sâu 2</w:t>
      </w:r>
      <w:r>
        <w:rPr>
          <w:rFonts w:ascii="Times New Roman" w:hAnsi="Times New Roman"/>
          <w:szCs w:val="28"/>
          <w:lang w:val="pt-BR"/>
        </w:rPr>
        <w:t>2</w:t>
      </w:r>
      <w:r w:rsidRPr="00E701CB">
        <w:rPr>
          <w:rFonts w:ascii="Times New Roman" w:hAnsi="Times New Roman"/>
          <w:szCs w:val="28"/>
          <w:lang w:val="pt-BR"/>
        </w:rPr>
        <w:t>,0</w:t>
      </w:r>
      <w:r w:rsidRPr="00E701CB">
        <w:rPr>
          <w:rFonts w:ascii="Times New Roman" w:hAnsi="Times New Roman"/>
          <w:szCs w:val="28"/>
          <w:lang w:val="pt-BR"/>
        </w:rPr>
        <w:sym w:font="Symbol" w:char="F0B8"/>
      </w:r>
      <w:r w:rsidRPr="00E701CB">
        <w:rPr>
          <w:rFonts w:ascii="Times New Roman" w:hAnsi="Times New Roman"/>
          <w:szCs w:val="28"/>
          <w:lang w:val="pt-BR"/>
        </w:rPr>
        <w:t xml:space="preserve">25,0m. Mật độ xây dựng </w:t>
      </w:r>
      <w:r w:rsidR="004D62CC">
        <w:rPr>
          <w:rFonts w:ascii="Times New Roman" w:hAnsi="Times New Roman"/>
          <w:szCs w:val="28"/>
          <w:lang w:val="pt-BR"/>
        </w:rPr>
        <w:t xml:space="preserve">tối đa </w:t>
      </w:r>
      <w:r w:rsidRPr="00E701CB">
        <w:rPr>
          <w:rFonts w:ascii="Times New Roman" w:hAnsi="Times New Roman"/>
          <w:szCs w:val="28"/>
          <w:lang w:val="pt-BR"/>
        </w:rPr>
        <w:t xml:space="preserve">60%, </w:t>
      </w:r>
      <w:r w:rsidR="00A63CC5">
        <w:rPr>
          <w:rFonts w:ascii="Times New Roman" w:hAnsi="Times New Roman"/>
          <w:szCs w:val="28"/>
          <w:lang w:val="pt-BR"/>
        </w:rPr>
        <w:t>tùy theo vị trí lô đất</w:t>
      </w:r>
      <w:r w:rsidR="00A63CC5" w:rsidRPr="00E701CB">
        <w:rPr>
          <w:rFonts w:ascii="Times New Roman" w:hAnsi="Times New Roman"/>
          <w:szCs w:val="28"/>
          <w:lang w:val="pt-BR"/>
        </w:rPr>
        <w:t xml:space="preserve"> </w:t>
      </w:r>
      <w:r w:rsidRPr="00E701CB">
        <w:rPr>
          <w:rFonts w:ascii="Times New Roman" w:hAnsi="Times New Roman"/>
          <w:szCs w:val="28"/>
          <w:lang w:val="pt-BR"/>
        </w:rPr>
        <w:t xml:space="preserve">chiều cao xây dựng </w:t>
      </w:r>
      <w:r w:rsidR="00A63CC5">
        <w:rPr>
          <w:rFonts w:ascii="Times New Roman" w:hAnsi="Times New Roman"/>
          <w:szCs w:val="28"/>
          <w:lang w:val="pt-BR"/>
        </w:rPr>
        <w:t xml:space="preserve">tối đa </w:t>
      </w:r>
      <w:r w:rsidR="00A31BC7">
        <w:rPr>
          <w:rFonts w:ascii="Times New Roman" w:hAnsi="Times New Roman"/>
          <w:szCs w:val="28"/>
          <w:lang w:val="pt-BR"/>
        </w:rPr>
        <w:t>4</w:t>
      </w:r>
      <w:r w:rsidRPr="00E701CB">
        <w:rPr>
          <w:rFonts w:ascii="Times New Roman" w:hAnsi="Times New Roman"/>
          <w:szCs w:val="28"/>
          <w:lang w:val="pt-BR"/>
        </w:rPr>
        <w:t xml:space="preserve"> tầng.</w:t>
      </w:r>
    </w:p>
    <w:p w14:paraId="60AACC70" w14:textId="09247BA9" w:rsidR="00D27AD5" w:rsidRDefault="00D27AD5" w:rsidP="00D27AD5">
      <w:pPr>
        <w:spacing w:line="312" w:lineRule="auto"/>
        <w:ind w:right="-5" w:firstLine="567"/>
        <w:jc w:val="both"/>
        <w:rPr>
          <w:rFonts w:ascii="Times New Roman" w:hAnsi="Times New Roman"/>
          <w:szCs w:val="28"/>
          <w:lang w:val="pt-BR"/>
        </w:rPr>
      </w:pPr>
      <w:r>
        <w:rPr>
          <w:rFonts w:ascii="Times New Roman" w:hAnsi="Times New Roman"/>
          <w:szCs w:val="28"/>
          <w:lang w:val="pt-BR"/>
        </w:rPr>
        <w:t xml:space="preserve">+ Đất ở xã hội </w:t>
      </w:r>
      <w:r w:rsidRPr="00E701CB">
        <w:rPr>
          <w:rFonts w:ascii="Times New Roman" w:hAnsi="Times New Roman"/>
          <w:szCs w:val="28"/>
          <w:lang w:val="pt-BR"/>
        </w:rPr>
        <w:t xml:space="preserve">bố trí tại </w:t>
      </w:r>
      <w:r>
        <w:rPr>
          <w:rFonts w:ascii="Times New Roman" w:hAnsi="Times New Roman"/>
          <w:szCs w:val="28"/>
          <w:lang w:val="pt-BR"/>
        </w:rPr>
        <w:t>trung tâm khu vực phía đông</w:t>
      </w:r>
      <w:r w:rsidRPr="00E701CB">
        <w:rPr>
          <w:rFonts w:ascii="Times New Roman" w:hAnsi="Times New Roman"/>
          <w:szCs w:val="28"/>
          <w:lang w:val="pt-BR"/>
        </w:rPr>
        <w:t xml:space="preserve"> trục đường quy hoạch </w:t>
      </w:r>
      <w:r>
        <w:rPr>
          <w:rFonts w:ascii="Times New Roman" w:hAnsi="Times New Roman"/>
          <w:szCs w:val="28"/>
          <w:lang w:val="pt-BR"/>
        </w:rPr>
        <w:t>52,0m</w:t>
      </w:r>
      <w:r w:rsidRPr="00E701CB">
        <w:rPr>
          <w:rFonts w:ascii="Times New Roman" w:hAnsi="Times New Roman"/>
          <w:szCs w:val="28"/>
          <w:lang w:val="pt-BR"/>
        </w:rPr>
        <w:t xml:space="preserve">. Mật độ xây dựng </w:t>
      </w:r>
      <w:r w:rsidR="004D62CC">
        <w:rPr>
          <w:rFonts w:ascii="Times New Roman" w:hAnsi="Times New Roman"/>
          <w:szCs w:val="28"/>
          <w:lang w:val="pt-BR"/>
        </w:rPr>
        <w:t>tối đa 5</w:t>
      </w:r>
      <w:r>
        <w:rPr>
          <w:rFonts w:ascii="Times New Roman" w:hAnsi="Times New Roman"/>
          <w:szCs w:val="28"/>
          <w:lang w:val="pt-BR"/>
        </w:rPr>
        <w:t>0</w:t>
      </w:r>
      <w:r w:rsidRPr="00E701CB">
        <w:rPr>
          <w:rFonts w:ascii="Times New Roman" w:hAnsi="Times New Roman"/>
          <w:szCs w:val="28"/>
          <w:lang w:val="pt-BR"/>
        </w:rPr>
        <w:t xml:space="preserve">%, chiều cao xây dựng </w:t>
      </w:r>
      <w:r w:rsidR="00A63CC5">
        <w:rPr>
          <w:rFonts w:ascii="Times New Roman" w:hAnsi="Times New Roman"/>
          <w:szCs w:val="28"/>
          <w:lang w:val="pt-BR"/>
        </w:rPr>
        <w:t xml:space="preserve">tối đa </w:t>
      </w:r>
      <w:r w:rsidR="00A31BC7">
        <w:rPr>
          <w:rFonts w:ascii="Times New Roman" w:hAnsi="Times New Roman"/>
          <w:szCs w:val="28"/>
          <w:lang w:val="pt-BR"/>
        </w:rPr>
        <w:t>7</w:t>
      </w:r>
      <w:r w:rsidR="008055B3">
        <w:rPr>
          <w:rFonts w:ascii="Times New Roman" w:hAnsi="Times New Roman"/>
          <w:szCs w:val="28"/>
          <w:lang w:val="pt-BR"/>
        </w:rPr>
        <w:t xml:space="preserve"> </w:t>
      </w:r>
      <w:r w:rsidRPr="00E701CB">
        <w:rPr>
          <w:rFonts w:ascii="Times New Roman" w:hAnsi="Times New Roman"/>
          <w:szCs w:val="28"/>
          <w:lang w:val="pt-BR"/>
        </w:rPr>
        <w:t xml:space="preserve">tầng. </w:t>
      </w:r>
    </w:p>
    <w:p w14:paraId="1371D2C3" w14:textId="0F6579D4" w:rsidR="00D27AD5" w:rsidRPr="00E701CB" w:rsidRDefault="00D27AD5" w:rsidP="00D27AD5">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- 0</w:t>
      </w:r>
      <w:r w:rsidR="00A31BC7">
        <w:rPr>
          <w:rFonts w:ascii="Times New Roman" w:hAnsi="Times New Roman"/>
          <w:szCs w:val="28"/>
          <w:lang w:val="pt-BR"/>
        </w:rPr>
        <w:t>3</w:t>
      </w:r>
      <w:r w:rsidRPr="00E701CB">
        <w:rPr>
          <w:rFonts w:ascii="Times New Roman" w:hAnsi="Times New Roman"/>
          <w:szCs w:val="28"/>
          <w:lang w:val="pt-BR"/>
        </w:rPr>
        <w:t xml:space="preserve"> khu đất thương mại dịch vụ</w:t>
      </w:r>
      <w:r w:rsidR="00A31BC7">
        <w:rPr>
          <w:rFonts w:ascii="Times New Roman" w:hAnsi="Times New Roman"/>
          <w:szCs w:val="28"/>
          <w:lang w:val="pt-BR"/>
        </w:rPr>
        <w:t xml:space="preserve"> </w:t>
      </w:r>
      <w:r w:rsidRPr="00E701CB">
        <w:rPr>
          <w:rFonts w:ascii="Times New Roman" w:hAnsi="Times New Roman"/>
          <w:szCs w:val="28"/>
          <w:lang w:val="pt-BR"/>
        </w:rPr>
        <w:t>có vị trí tiếp giáp với các trục giao thông chính rộng 19,0</w:t>
      </w:r>
      <w:r>
        <w:rPr>
          <w:rFonts w:ascii="Times New Roman" w:hAnsi="Times New Roman"/>
          <w:szCs w:val="28"/>
          <w:lang w:val="pt-BR"/>
        </w:rPr>
        <w:t xml:space="preserve"> và</w:t>
      </w:r>
      <w:r w:rsidRPr="00E701CB">
        <w:rPr>
          <w:rFonts w:ascii="Times New Roman" w:hAnsi="Times New Roman"/>
          <w:szCs w:val="28"/>
          <w:lang w:val="pt-BR"/>
        </w:rPr>
        <w:t xml:space="preserve"> trục</w:t>
      </w:r>
      <w:r>
        <w:rPr>
          <w:rFonts w:ascii="Times New Roman" w:hAnsi="Times New Roman"/>
          <w:szCs w:val="28"/>
          <w:lang w:val="pt-BR"/>
        </w:rPr>
        <w:t xml:space="preserve"> </w:t>
      </w:r>
      <w:r w:rsidR="00A31BC7">
        <w:rPr>
          <w:rFonts w:ascii="Times New Roman" w:hAnsi="Times New Roman"/>
          <w:szCs w:val="28"/>
          <w:lang w:val="pt-BR"/>
        </w:rPr>
        <w:t>15</w:t>
      </w:r>
      <w:r w:rsidRPr="00E701CB">
        <w:rPr>
          <w:rFonts w:ascii="Times New Roman" w:hAnsi="Times New Roman"/>
          <w:szCs w:val="28"/>
          <w:lang w:val="pt-BR"/>
        </w:rPr>
        <w:t xml:space="preserve">,0m </w:t>
      </w:r>
      <w:r>
        <w:rPr>
          <w:rFonts w:ascii="Times New Roman" w:hAnsi="Times New Roman"/>
          <w:szCs w:val="28"/>
          <w:lang w:val="pt-BR"/>
        </w:rPr>
        <w:t xml:space="preserve">là các </w:t>
      </w:r>
      <w:r w:rsidRPr="00E701CB">
        <w:rPr>
          <w:rFonts w:ascii="Times New Roman" w:hAnsi="Times New Roman"/>
          <w:szCs w:val="28"/>
          <w:lang w:val="pt-BR"/>
        </w:rPr>
        <w:t>công trình cao tầng</w:t>
      </w:r>
      <w:r>
        <w:rPr>
          <w:rFonts w:ascii="Times New Roman" w:hAnsi="Times New Roman"/>
          <w:szCs w:val="28"/>
          <w:lang w:val="pt-BR"/>
        </w:rPr>
        <w:t xml:space="preserve"> nhằm</w:t>
      </w:r>
      <w:r w:rsidRPr="00E701CB">
        <w:rPr>
          <w:rFonts w:ascii="Times New Roman" w:hAnsi="Times New Roman"/>
          <w:szCs w:val="28"/>
          <w:lang w:val="pt-BR"/>
        </w:rPr>
        <w:t xml:space="preserve"> tạo bộ mặt sầm uất, điểm nhấn về kiến trúc cảnh quan cho khu vực quy hoạch. Mật độ xây dựng</w:t>
      </w:r>
      <w:r w:rsidR="004D62CC">
        <w:rPr>
          <w:rFonts w:ascii="Times New Roman" w:hAnsi="Times New Roman"/>
          <w:szCs w:val="28"/>
          <w:lang w:val="pt-BR"/>
        </w:rPr>
        <w:t xml:space="preserve"> tối đa từ</w:t>
      </w:r>
      <w:r w:rsidRPr="00E701CB">
        <w:rPr>
          <w:rFonts w:ascii="Times New Roman" w:hAnsi="Times New Roman"/>
          <w:szCs w:val="28"/>
          <w:lang w:val="pt-BR"/>
        </w:rPr>
        <w:t xml:space="preserve"> </w:t>
      </w:r>
      <w:r w:rsidR="00A63CC5">
        <w:rPr>
          <w:rFonts w:ascii="Times New Roman" w:hAnsi="Times New Roman"/>
          <w:szCs w:val="28"/>
          <w:lang w:val="pt-BR"/>
        </w:rPr>
        <w:t>75</w:t>
      </w:r>
      <w:r w:rsidR="004D62CC" w:rsidRPr="00E701CB">
        <w:rPr>
          <w:rFonts w:ascii="Times New Roman" w:hAnsi="Times New Roman"/>
          <w:szCs w:val="28"/>
          <w:lang w:val="pt-BR"/>
        </w:rPr>
        <w:sym w:font="Symbol" w:char="F0B8"/>
      </w:r>
      <w:r w:rsidR="00751ADC">
        <w:rPr>
          <w:rFonts w:ascii="Times New Roman" w:hAnsi="Times New Roman"/>
          <w:szCs w:val="28"/>
          <w:lang w:val="pt-BR"/>
        </w:rPr>
        <w:t>8</w:t>
      </w:r>
      <w:r w:rsidR="004D62CC" w:rsidRPr="00E701CB">
        <w:rPr>
          <w:rFonts w:ascii="Times New Roman" w:hAnsi="Times New Roman"/>
          <w:szCs w:val="28"/>
          <w:lang w:val="pt-BR"/>
        </w:rPr>
        <w:t xml:space="preserve">0%, </w:t>
      </w:r>
      <w:r w:rsidRPr="00E701CB">
        <w:rPr>
          <w:rFonts w:ascii="Times New Roman" w:hAnsi="Times New Roman"/>
          <w:szCs w:val="28"/>
          <w:lang w:val="pt-BR"/>
        </w:rPr>
        <w:t>chiều cao xây dựng tối đa</w:t>
      </w:r>
      <w:r>
        <w:rPr>
          <w:rFonts w:ascii="Times New Roman" w:hAnsi="Times New Roman"/>
          <w:szCs w:val="28"/>
          <w:lang w:val="pt-BR"/>
        </w:rPr>
        <w:t xml:space="preserve"> là </w:t>
      </w:r>
      <w:r w:rsidR="004D62CC">
        <w:rPr>
          <w:rFonts w:ascii="Times New Roman" w:hAnsi="Times New Roman"/>
          <w:szCs w:val="28"/>
          <w:lang w:val="pt-BR"/>
        </w:rPr>
        <w:t>7</w:t>
      </w:r>
      <w:r w:rsidR="004D62CC" w:rsidRPr="00E701CB">
        <w:rPr>
          <w:rFonts w:ascii="Times New Roman" w:hAnsi="Times New Roman"/>
          <w:szCs w:val="28"/>
          <w:lang w:val="pt-BR"/>
        </w:rPr>
        <w:t>tầng.</w:t>
      </w:r>
    </w:p>
    <w:p w14:paraId="10AF2FCD" w14:textId="54C439C8" w:rsidR="00D27AD5" w:rsidRPr="00E701CB" w:rsidRDefault="00D27AD5" w:rsidP="00D27AD5">
      <w:pPr>
        <w:spacing w:line="312" w:lineRule="auto"/>
        <w:ind w:right="-5" w:firstLine="567"/>
        <w:jc w:val="both"/>
        <w:rPr>
          <w:rFonts w:ascii="Times New Roman" w:hAnsi="Times New Roman"/>
          <w:bCs/>
          <w:szCs w:val="28"/>
          <w:lang w:val="fr-FR"/>
        </w:rPr>
      </w:pPr>
      <w:r w:rsidRPr="00E701CB">
        <w:rPr>
          <w:rFonts w:ascii="Times New Roman" w:hAnsi="Times New Roman"/>
          <w:bCs/>
          <w:szCs w:val="28"/>
          <w:lang w:val="fr-FR"/>
        </w:rPr>
        <w:t xml:space="preserve">- </w:t>
      </w:r>
      <w:r>
        <w:rPr>
          <w:rFonts w:ascii="Times New Roman" w:hAnsi="Times New Roman"/>
          <w:bCs/>
          <w:szCs w:val="28"/>
          <w:lang w:val="fr-FR"/>
        </w:rPr>
        <w:t>T</w:t>
      </w:r>
      <w:r w:rsidRPr="00E701CB">
        <w:rPr>
          <w:rFonts w:ascii="Times New Roman" w:hAnsi="Times New Roman"/>
          <w:bCs/>
          <w:szCs w:val="28"/>
          <w:lang w:val="fr-FR"/>
        </w:rPr>
        <w:t>rạm biến áp</w:t>
      </w:r>
      <w:r>
        <w:rPr>
          <w:rFonts w:ascii="Times New Roman" w:hAnsi="Times New Roman"/>
          <w:bCs/>
          <w:szCs w:val="28"/>
          <w:lang w:val="fr-FR"/>
        </w:rPr>
        <w:t xml:space="preserve"> 110KV được bố trí ở phía Bắc</w:t>
      </w:r>
      <w:r w:rsidR="004D62CC">
        <w:rPr>
          <w:rFonts w:ascii="Times New Roman" w:hAnsi="Times New Roman"/>
          <w:bCs/>
          <w:szCs w:val="28"/>
          <w:lang w:val="fr-FR"/>
        </w:rPr>
        <w:t xml:space="preserve"> </w:t>
      </w:r>
      <w:r>
        <w:rPr>
          <w:rFonts w:ascii="Times New Roman" w:hAnsi="Times New Roman"/>
          <w:bCs/>
          <w:szCs w:val="28"/>
          <w:lang w:val="fr-FR"/>
        </w:rPr>
        <w:t>tiếp giáp với tuyến đường 52m theo định hướng của QHPK phía Nam xã Bảo Ninh. Cột điện và đường dây 110KV được bố trí chạy dọc theo dãi phân cách giữa tuyến đường 52m.</w:t>
      </w:r>
    </w:p>
    <w:p w14:paraId="2BC97E5A" w14:textId="0B78BACF" w:rsidR="00D27AD5" w:rsidRPr="00E701CB" w:rsidRDefault="00D27AD5" w:rsidP="00D27AD5">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Bố trí trường mầm non</w:t>
      </w:r>
      <w:r w:rsidR="00946C26">
        <w:rPr>
          <w:rFonts w:ascii="Times New Roman" w:hAnsi="Times New Roman"/>
          <w:szCs w:val="28"/>
          <w:lang w:val="pt-BR"/>
        </w:rPr>
        <w:t xml:space="preserve"> </w:t>
      </w:r>
      <w:r w:rsidRPr="00E701CB">
        <w:rPr>
          <w:rFonts w:ascii="Times New Roman" w:hAnsi="Times New Roman"/>
          <w:szCs w:val="28"/>
          <w:lang w:val="pt-BR"/>
        </w:rPr>
        <w:t xml:space="preserve">chiều cao xây dựng tối đa </w:t>
      </w:r>
      <w:r>
        <w:rPr>
          <w:rFonts w:ascii="Times New Roman" w:hAnsi="Times New Roman"/>
          <w:szCs w:val="28"/>
          <w:lang w:val="pt-BR"/>
        </w:rPr>
        <w:t>3</w:t>
      </w:r>
      <w:r w:rsidRPr="00E701CB">
        <w:rPr>
          <w:rFonts w:ascii="Times New Roman" w:hAnsi="Times New Roman"/>
          <w:szCs w:val="28"/>
          <w:lang w:val="pt-BR"/>
        </w:rPr>
        <w:t xml:space="preserve">tầng và nhà văn hóa chiều cao xây dựng tối đa </w:t>
      </w:r>
      <w:r w:rsidR="00A31BC7">
        <w:rPr>
          <w:rFonts w:ascii="Times New Roman" w:hAnsi="Times New Roman"/>
          <w:szCs w:val="28"/>
          <w:lang w:val="pt-BR"/>
        </w:rPr>
        <w:t>3</w:t>
      </w:r>
      <w:r>
        <w:rPr>
          <w:rFonts w:ascii="Times New Roman" w:hAnsi="Times New Roman"/>
          <w:szCs w:val="28"/>
          <w:lang w:val="pt-BR"/>
        </w:rPr>
        <w:t xml:space="preserve"> </w:t>
      </w:r>
      <w:r w:rsidRPr="00E701CB">
        <w:rPr>
          <w:rFonts w:ascii="Times New Roman" w:hAnsi="Times New Roman"/>
          <w:szCs w:val="28"/>
          <w:lang w:val="pt-BR"/>
        </w:rPr>
        <w:t>tầng tại vị trí tiếp giáp của đường Nguyễn Thị Định và trục đường 22,5m</w:t>
      </w:r>
      <w:r>
        <w:rPr>
          <w:rFonts w:ascii="Times New Roman" w:hAnsi="Times New Roman"/>
          <w:szCs w:val="28"/>
          <w:lang w:val="pt-BR"/>
        </w:rPr>
        <w:t>, m</w:t>
      </w:r>
      <w:r w:rsidRPr="00E701CB">
        <w:rPr>
          <w:rFonts w:ascii="Times New Roman" w:hAnsi="Times New Roman"/>
          <w:szCs w:val="28"/>
          <w:lang w:val="pt-BR"/>
        </w:rPr>
        <w:t xml:space="preserve">ật độ xây dựng tối đa </w:t>
      </w:r>
      <w:r w:rsidR="00A31BC7">
        <w:rPr>
          <w:rFonts w:ascii="Times New Roman" w:hAnsi="Times New Roman"/>
          <w:szCs w:val="28"/>
          <w:lang w:val="pt-BR"/>
        </w:rPr>
        <w:t>4</w:t>
      </w:r>
      <w:r>
        <w:rPr>
          <w:rFonts w:ascii="Times New Roman" w:hAnsi="Times New Roman"/>
          <w:szCs w:val="28"/>
          <w:lang w:val="pt-BR"/>
        </w:rPr>
        <w:t xml:space="preserve">0%. </w:t>
      </w:r>
    </w:p>
    <w:p w14:paraId="6C0102FB" w14:textId="77777777" w:rsidR="00D27AD5" w:rsidRPr="00E701CB" w:rsidRDefault="00D27AD5" w:rsidP="00D27AD5">
      <w:pPr>
        <w:spacing w:line="312" w:lineRule="auto"/>
        <w:ind w:right="-5" w:firstLine="567"/>
        <w:jc w:val="both"/>
        <w:rPr>
          <w:rFonts w:ascii="Times New Roman" w:hAnsi="Times New Roman"/>
          <w:bCs/>
          <w:szCs w:val="28"/>
          <w:lang w:val="fr-FR"/>
        </w:rPr>
      </w:pPr>
      <w:r w:rsidRPr="00E701CB">
        <w:rPr>
          <w:rFonts w:ascii="Times New Roman" w:hAnsi="Times New Roman"/>
          <w:bCs/>
          <w:szCs w:val="28"/>
          <w:lang w:val="fr-FR"/>
        </w:rPr>
        <w:lastRenderedPageBreak/>
        <w:t xml:space="preserve">- Bố trí </w:t>
      </w:r>
      <w:r>
        <w:rPr>
          <w:rFonts w:ascii="Times New Roman" w:hAnsi="Times New Roman"/>
          <w:bCs/>
          <w:szCs w:val="28"/>
          <w:lang w:val="fr-FR"/>
        </w:rPr>
        <w:t xml:space="preserve">các </w:t>
      </w:r>
      <w:r w:rsidRPr="00E701CB">
        <w:rPr>
          <w:rFonts w:ascii="Times New Roman" w:hAnsi="Times New Roman"/>
          <w:bCs/>
          <w:szCs w:val="28"/>
          <w:lang w:val="fr-FR"/>
        </w:rPr>
        <w:t xml:space="preserve">khu đất bãi đậu xe cạnh khu đất thương mại dịch vụ </w:t>
      </w:r>
      <w:r>
        <w:rPr>
          <w:rFonts w:ascii="Times New Roman" w:hAnsi="Times New Roman"/>
          <w:bCs/>
          <w:szCs w:val="28"/>
          <w:lang w:val="fr-FR"/>
        </w:rPr>
        <w:t xml:space="preserve">và xung quanh dãi đất cây xanh trạm biến áp </w:t>
      </w:r>
      <w:r w:rsidRPr="00E701CB">
        <w:rPr>
          <w:rFonts w:ascii="Times New Roman" w:hAnsi="Times New Roman"/>
          <w:bCs/>
          <w:szCs w:val="28"/>
          <w:lang w:val="fr-FR"/>
        </w:rPr>
        <w:t>đảm bảo phục vụ tốt nhu cầu đỗ xe của đô thị.</w:t>
      </w:r>
    </w:p>
    <w:p w14:paraId="7DDC518A" w14:textId="77777777" w:rsidR="00D27AD5" w:rsidRDefault="00D27AD5" w:rsidP="00D27AD5">
      <w:pPr>
        <w:spacing w:line="312" w:lineRule="auto"/>
        <w:ind w:right="-5" w:firstLine="567"/>
        <w:jc w:val="both"/>
        <w:rPr>
          <w:rFonts w:ascii="Times New Roman" w:hAnsi="Times New Roman"/>
          <w:bCs/>
          <w:szCs w:val="28"/>
          <w:lang w:val="fr-FR"/>
        </w:rPr>
      </w:pPr>
      <w:r w:rsidRPr="00E701CB">
        <w:rPr>
          <w:rFonts w:ascii="Times New Roman" w:hAnsi="Times New Roman"/>
          <w:bCs/>
          <w:szCs w:val="28"/>
          <w:lang w:val="fr-FR"/>
        </w:rPr>
        <w:t xml:space="preserve">- Quy hoạch </w:t>
      </w:r>
      <w:r>
        <w:rPr>
          <w:rFonts w:ascii="Times New Roman" w:hAnsi="Times New Roman"/>
          <w:bCs/>
          <w:szCs w:val="28"/>
          <w:lang w:val="fr-FR"/>
        </w:rPr>
        <w:t xml:space="preserve">các </w:t>
      </w:r>
      <w:r w:rsidRPr="00E701CB">
        <w:rPr>
          <w:rFonts w:ascii="Times New Roman" w:hAnsi="Times New Roman"/>
          <w:bCs/>
          <w:szCs w:val="28"/>
          <w:lang w:val="fr-FR"/>
        </w:rPr>
        <w:t xml:space="preserve">khu công viên cây xanh </w:t>
      </w:r>
      <w:r>
        <w:rPr>
          <w:rFonts w:ascii="Times New Roman" w:hAnsi="Times New Roman"/>
          <w:bCs/>
          <w:szCs w:val="28"/>
          <w:lang w:val="fr-FR"/>
        </w:rPr>
        <w:t xml:space="preserve">nằm xen kẽ các khu ở và phân đều trên toàn khu vực quy hoạch </w:t>
      </w:r>
      <w:r w:rsidRPr="00E701CB">
        <w:rPr>
          <w:rFonts w:ascii="Times New Roman" w:hAnsi="Times New Roman"/>
          <w:bCs/>
          <w:szCs w:val="28"/>
          <w:lang w:val="fr-FR"/>
        </w:rPr>
        <w:t>tạo thành lõi không gian cây xanh mặt nước điều hòa khí hậu</w:t>
      </w:r>
      <w:r>
        <w:rPr>
          <w:rFonts w:ascii="Times New Roman" w:hAnsi="Times New Roman"/>
          <w:bCs/>
          <w:szCs w:val="28"/>
          <w:lang w:val="fr-FR"/>
        </w:rPr>
        <w:t xml:space="preserve"> </w:t>
      </w:r>
      <w:r w:rsidRPr="00E701CB">
        <w:rPr>
          <w:rFonts w:ascii="Times New Roman" w:hAnsi="Times New Roman"/>
          <w:bCs/>
          <w:szCs w:val="28"/>
          <w:lang w:val="fr-FR"/>
        </w:rPr>
        <w:t>cho toàn bộ khu vực quy hoạch</w:t>
      </w:r>
      <w:r>
        <w:rPr>
          <w:rFonts w:ascii="Times New Roman" w:hAnsi="Times New Roman"/>
          <w:bCs/>
          <w:szCs w:val="28"/>
          <w:lang w:val="fr-FR"/>
        </w:rPr>
        <w:t xml:space="preserve"> cũng như không gian vui chơi giải trí cho người dân trong khu vực</w:t>
      </w:r>
      <w:r w:rsidRPr="00E701CB">
        <w:rPr>
          <w:rFonts w:ascii="Times New Roman" w:hAnsi="Times New Roman"/>
          <w:bCs/>
          <w:szCs w:val="28"/>
          <w:lang w:val="fr-FR"/>
        </w:rPr>
        <w:t>.</w:t>
      </w:r>
      <w:r>
        <w:rPr>
          <w:rFonts w:ascii="Times New Roman" w:hAnsi="Times New Roman"/>
          <w:bCs/>
          <w:szCs w:val="28"/>
          <w:lang w:val="fr-FR"/>
        </w:rPr>
        <w:t xml:space="preserve"> C</w:t>
      </w:r>
      <w:r w:rsidRPr="00E701CB">
        <w:rPr>
          <w:rFonts w:ascii="Times New Roman" w:hAnsi="Times New Roman"/>
          <w:szCs w:val="28"/>
          <w:lang w:val="pt-BR"/>
        </w:rPr>
        <w:t xml:space="preserve">hiều cao xây dựng tối đa </w:t>
      </w:r>
      <w:r>
        <w:rPr>
          <w:rFonts w:ascii="Times New Roman" w:hAnsi="Times New Roman"/>
          <w:szCs w:val="28"/>
          <w:lang w:val="pt-BR"/>
        </w:rPr>
        <w:t xml:space="preserve">1 </w:t>
      </w:r>
      <w:r w:rsidRPr="00E701CB">
        <w:rPr>
          <w:rFonts w:ascii="Times New Roman" w:hAnsi="Times New Roman"/>
          <w:szCs w:val="28"/>
          <w:lang w:val="pt-BR"/>
        </w:rPr>
        <w:t>tầng</w:t>
      </w:r>
      <w:r>
        <w:rPr>
          <w:rFonts w:ascii="Times New Roman" w:hAnsi="Times New Roman"/>
          <w:szCs w:val="28"/>
          <w:lang w:val="pt-BR"/>
        </w:rPr>
        <w:t>, m</w:t>
      </w:r>
      <w:r w:rsidRPr="00E701CB">
        <w:rPr>
          <w:rFonts w:ascii="Times New Roman" w:hAnsi="Times New Roman"/>
          <w:szCs w:val="28"/>
          <w:lang w:val="pt-BR"/>
        </w:rPr>
        <w:t xml:space="preserve">ật độ xây dựng tối đa </w:t>
      </w:r>
      <w:r>
        <w:rPr>
          <w:rFonts w:ascii="Times New Roman" w:hAnsi="Times New Roman"/>
          <w:szCs w:val="28"/>
          <w:lang w:val="pt-BR"/>
        </w:rPr>
        <w:t>5%.</w:t>
      </w:r>
    </w:p>
    <w:p w14:paraId="08310CCE" w14:textId="77777777" w:rsidR="00D27AD5" w:rsidRPr="00E701CB" w:rsidRDefault="00D27AD5" w:rsidP="00D27AD5">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xml:space="preserve">- Về khoảng lùi các công trình được quy định cụ thể như sau:  </w:t>
      </w:r>
    </w:p>
    <w:p w14:paraId="5CC4DD14" w14:textId="77777777" w:rsidR="00D27AD5" w:rsidRDefault="00D27AD5" w:rsidP="00D27AD5">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Đối với đất thương mại dịch vụ</w:t>
      </w:r>
      <w:r>
        <w:rPr>
          <w:rFonts w:ascii="Times New Roman" w:hAnsi="Times New Roman"/>
          <w:szCs w:val="28"/>
          <w:lang w:val="pt-BR"/>
        </w:rPr>
        <w:t>, nhà văn hóa, trường mầm non</w:t>
      </w:r>
      <w:r w:rsidRPr="00E701CB">
        <w:rPr>
          <w:rFonts w:ascii="Times New Roman" w:hAnsi="Times New Roman"/>
          <w:szCs w:val="28"/>
          <w:lang w:val="pt-BR"/>
        </w:rPr>
        <w:t xml:space="preserve"> có chỉ giới xây dựng cách chỉ giới đường đỏ 6m.</w:t>
      </w:r>
    </w:p>
    <w:p w14:paraId="694F46C6" w14:textId="77777777" w:rsidR="00A63CC5" w:rsidRDefault="00D27AD5" w:rsidP="00D27AD5">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xml:space="preserve">+ Đối với </w:t>
      </w:r>
      <w:r>
        <w:rPr>
          <w:rFonts w:ascii="Times New Roman" w:hAnsi="Times New Roman"/>
          <w:szCs w:val="28"/>
          <w:lang w:val="pt-BR"/>
        </w:rPr>
        <w:t xml:space="preserve">đất ở </w:t>
      </w:r>
      <w:r w:rsidR="00A31BC7">
        <w:rPr>
          <w:rFonts w:ascii="Times New Roman" w:hAnsi="Times New Roman"/>
          <w:szCs w:val="28"/>
          <w:lang w:val="pt-BR"/>
        </w:rPr>
        <w:t>liền kề</w:t>
      </w:r>
      <w:r>
        <w:rPr>
          <w:rFonts w:ascii="Times New Roman" w:hAnsi="Times New Roman"/>
          <w:szCs w:val="28"/>
          <w:lang w:val="pt-BR"/>
        </w:rPr>
        <w:t xml:space="preserve"> có chỉ giới</w:t>
      </w:r>
      <w:r w:rsidRPr="00E701CB">
        <w:rPr>
          <w:rFonts w:ascii="Times New Roman" w:hAnsi="Times New Roman"/>
          <w:szCs w:val="28"/>
          <w:lang w:val="pt-BR"/>
        </w:rPr>
        <w:t xml:space="preserve"> xây dựng</w:t>
      </w:r>
      <w:r>
        <w:rPr>
          <w:rFonts w:ascii="Times New Roman" w:hAnsi="Times New Roman"/>
          <w:szCs w:val="28"/>
          <w:lang w:val="pt-BR"/>
        </w:rPr>
        <w:t xml:space="preserve"> cách chỉ giới đường đỏ là </w:t>
      </w:r>
      <w:r w:rsidR="00A63CC5">
        <w:rPr>
          <w:rFonts w:ascii="Times New Roman" w:hAnsi="Times New Roman"/>
          <w:szCs w:val="28"/>
          <w:lang w:val="pt-BR"/>
        </w:rPr>
        <w:t>2</w:t>
      </w:r>
      <w:r>
        <w:rPr>
          <w:rFonts w:ascii="Times New Roman" w:hAnsi="Times New Roman"/>
          <w:szCs w:val="28"/>
          <w:lang w:val="pt-BR"/>
        </w:rPr>
        <w:t>m.</w:t>
      </w:r>
    </w:p>
    <w:p w14:paraId="0762227C" w14:textId="2EC06927" w:rsidR="00D27AD5" w:rsidRDefault="00A63CC5" w:rsidP="00D27AD5">
      <w:pPr>
        <w:spacing w:line="312" w:lineRule="auto"/>
        <w:ind w:right="-5" w:firstLine="567"/>
        <w:jc w:val="both"/>
        <w:rPr>
          <w:rFonts w:ascii="Times New Roman" w:hAnsi="Times New Roman"/>
          <w:szCs w:val="28"/>
          <w:lang w:val="pt-BR"/>
        </w:rPr>
      </w:pPr>
      <w:r>
        <w:rPr>
          <w:rFonts w:ascii="Times New Roman" w:hAnsi="Times New Roman"/>
          <w:szCs w:val="28"/>
          <w:lang w:val="pt-BR"/>
        </w:rPr>
        <w:t xml:space="preserve">+ Đối với </w:t>
      </w:r>
      <w:r w:rsidR="005B31E2">
        <w:rPr>
          <w:rFonts w:ascii="Times New Roman" w:hAnsi="Times New Roman"/>
          <w:szCs w:val="28"/>
          <w:lang w:val="pt-BR"/>
        </w:rPr>
        <w:t>đất ở tiếp giáp với trục đường 52m được phép kết hợp kinh doanh dịch vụ thương mại.</w:t>
      </w:r>
      <w:r w:rsidR="00D27AD5">
        <w:rPr>
          <w:rFonts w:ascii="Times New Roman" w:hAnsi="Times New Roman"/>
          <w:szCs w:val="28"/>
          <w:lang w:val="pt-BR"/>
        </w:rPr>
        <w:t xml:space="preserve"> </w:t>
      </w:r>
      <w:r>
        <w:rPr>
          <w:rFonts w:ascii="Times New Roman" w:hAnsi="Times New Roman"/>
          <w:szCs w:val="28"/>
          <w:lang w:val="pt-BR"/>
        </w:rPr>
        <w:t xml:space="preserve"> </w:t>
      </w:r>
    </w:p>
    <w:p w14:paraId="5AD196D5" w14:textId="77777777" w:rsidR="00D27AD5" w:rsidRDefault="00D27AD5" w:rsidP="00D27AD5">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xml:space="preserve">+ Đối với đất ở biệt thự có chỉ giới xây dựng cách chỉ giới đường đỏ </w:t>
      </w:r>
      <w:r>
        <w:rPr>
          <w:rFonts w:ascii="Times New Roman" w:hAnsi="Times New Roman"/>
          <w:szCs w:val="28"/>
          <w:lang w:val="pt-BR"/>
        </w:rPr>
        <w:t xml:space="preserve">là </w:t>
      </w:r>
      <w:r w:rsidRPr="00E701CB">
        <w:rPr>
          <w:rFonts w:ascii="Times New Roman" w:hAnsi="Times New Roman"/>
          <w:szCs w:val="28"/>
          <w:lang w:val="pt-BR"/>
        </w:rPr>
        <w:t>3m.</w:t>
      </w:r>
    </w:p>
    <w:p w14:paraId="35945487" w14:textId="77777777" w:rsidR="00D27AD5" w:rsidRDefault="00D27AD5" w:rsidP="00D27AD5">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xml:space="preserve">+ Đối với đất </w:t>
      </w:r>
      <w:r>
        <w:rPr>
          <w:rFonts w:ascii="Times New Roman" w:hAnsi="Times New Roman"/>
          <w:szCs w:val="28"/>
          <w:lang w:val="pt-BR"/>
        </w:rPr>
        <w:t>ở xã hội</w:t>
      </w:r>
      <w:r w:rsidRPr="00E701CB">
        <w:rPr>
          <w:rFonts w:ascii="Times New Roman" w:hAnsi="Times New Roman"/>
          <w:szCs w:val="28"/>
          <w:lang w:val="pt-BR"/>
        </w:rPr>
        <w:t xml:space="preserve"> có chỉ giới xây dựng cách chỉ giới đường đỏ </w:t>
      </w:r>
      <w:r>
        <w:rPr>
          <w:rFonts w:ascii="Times New Roman" w:hAnsi="Times New Roman"/>
          <w:szCs w:val="28"/>
          <w:lang w:val="pt-BR"/>
        </w:rPr>
        <w:t>là 10</w:t>
      </w:r>
      <w:r w:rsidRPr="00E701CB">
        <w:rPr>
          <w:rFonts w:ascii="Times New Roman" w:hAnsi="Times New Roman"/>
          <w:szCs w:val="28"/>
          <w:lang w:val="pt-BR"/>
        </w:rPr>
        <w:t>m.</w:t>
      </w:r>
    </w:p>
    <w:p w14:paraId="167B8F25" w14:textId="77777777" w:rsidR="00D27AD5" w:rsidRPr="008920ED" w:rsidRDefault="00D27AD5" w:rsidP="008920ED">
      <w:pPr>
        <w:pStyle w:val="BodyText"/>
        <w:spacing w:after="0" w:line="312" w:lineRule="auto"/>
        <w:ind w:right="-144" w:firstLine="547"/>
        <w:outlineLvl w:val="1"/>
        <w:rPr>
          <w:b/>
          <w:bCs/>
          <w:iCs/>
          <w:sz w:val="28"/>
          <w:szCs w:val="28"/>
          <w:lang w:val="it-IT"/>
        </w:rPr>
      </w:pPr>
      <w:bookmarkStart w:id="281" w:name="_Toc34292322"/>
      <w:bookmarkStart w:id="282" w:name="_Toc89871805"/>
      <w:r w:rsidRPr="008920ED">
        <w:rPr>
          <w:b/>
          <w:bCs/>
          <w:iCs/>
          <w:sz w:val="28"/>
          <w:szCs w:val="28"/>
          <w:lang w:val="it-IT"/>
        </w:rPr>
        <w:t>3. Thiết kế đô thị:</w:t>
      </w:r>
      <w:bookmarkEnd w:id="281"/>
      <w:bookmarkEnd w:id="282"/>
      <w:r w:rsidRPr="008920ED">
        <w:rPr>
          <w:b/>
          <w:bCs/>
          <w:iCs/>
          <w:sz w:val="28"/>
          <w:szCs w:val="28"/>
          <w:lang w:val="it-IT"/>
        </w:rPr>
        <w:tab/>
      </w:r>
    </w:p>
    <w:p w14:paraId="020F0510" w14:textId="77777777" w:rsidR="004D62CC" w:rsidRPr="00941742" w:rsidRDefault="004D62CC" w:rsidP="00941742">
      <w:pPr>
        <w:pStyle w:val="Heading3"/>
        <w:spacing w:before="0" w:after="0" w:line="312" w:lineRule="auto"/>
        <w:ind w:firstLine="540"/>
        <w:rPr>
          <w:rFonts w:eastAsia="Calibri"/>
          <w:i/>
          <w:iCs/>
          <w:sz w:val="28"/>
          <w:szCs w:val="28"/>
          <w:lang w:val="it-IT"/>
        </w:rPr>
      </w:pPr>
      <w:bookmarkStart w:id="283" w:name="_Toc21340382"/>
      <w:bookmarkStart w:id="284" w:name="_Toc32158151"/>
      <w:bookmarkStart w:id="285" w:name="_Toc34292323"/>
      <w:bookmarkStart w:id="286" w:name="_Toc89871806"/>
      <w:r w:rsidRPr="00941742">
        <w:rPr>
          <w:rFonts w:eastAsia="Calibri"/>
          <w:i/>
          <w:iCs/>
          <w:sz w:val="28"/>
          <w:szCs w:val="28"/>
          <w:lang w:val="it-IT"/>
        </w:rPr>
        <w:t xml:space="preserve">3.1 </w:t>
      </w:r>
      <w:bookmarkStart w:id="287" w:name="_Toc21340383"/>
      <w:bookmarkEnd w:id="283"/>
      <w:r w:rsidRPr="00941742">
        <w:rPr>
          <w:rFonts w:eastAsia="Calibri"/>
          <w:i/>
          <w:iCs/>
          <w:sz w:val="28"/>
          <w:szCs w:val="28"/>
          <w:lang w:val="it-IT"/>
        </w:rPr>
        <w:t>Các nguyên tắc thiết kế đô thị:</w:t>
      </w:r>
      <w:bookmarkEnd w:id="284"/>
      <w:bookmarkEnd w:id="285"/>
      <w:bookmarkEnd w:id="286"/>
      <w:bookmarkEnd w:id="287"/>
    </w:p>
    <w:p w14:paraId="1541EA4B" w14:textId="77777777" w:rsidR="004D62CC" w:rsidRPr="001C4842" w:rsidRDefault="004D62CC" w:rsidP="004D62CC">
      <w:pPr>
        <w:spacing w:line="312" w:lineRule="auto"/>
        <w:ind w:firstLine="630"/>
        <w:jc w:val="both"/>
        <w:rPr>
          <w:rFonts w:ascii="Times New Roman" w:hAnsi="Times New Roman"/>
          <w:szCs w:val="28"/>
        </w:rPr>
      </w:pPr>
      <w:bookmarkStart w:id="288" w:name="_Toc21340384"/>
      <w:r w:rsidRPr="001C4842">
        <w:rPr>
          <w:rFonts w:ascii="Times New Roman" w:hAnsi="Times New Roman"/>
          <w:szCs w:val="28"/>
        </w:rPr>
        <w:t>Tuân thủ Quy hoạch chung Đồng Hới, quy hoạch phân khu phía Nam xã Bảo Ninh, thành phố Đồng Hới, tỷ lệ 1/2000 đã được phê duyệt.</w:t>
      </w:r>
    </w:p>
    <w:p w14:paraId="1CC5EA8F"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Đảm bảo tính thống nhất từ không gian tổng thể đô thị đến không gian cụ thể thuộc các khu nhà ở, các công trình; Có tính kế thừa kiến trúc, cảnh quan đô thị và phù hợp với điều kiện, đặc điểm tự nhiên trong khu vực.</w:t>
      </w:r>
    </w:p>
    <w:p w14:paraId="6FC439FA"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Tuân thủ quy hoạch tổng mặt bằng sử dụng đất, các chỉ tiêu khống chế được xác lập trong bản vẽ “Bản đồ quy hoạch mặt bằng sử dụng đất (QH-03)”.</w:t>
      </w:r>
    </w:p>
    <w:p w14:paraId="55F11757"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Tuân thủ các yêu cầu, quy định được xác lập theo tiêu chuẩn, quy chuẩn xây dựng Việt Nam.</w:t>
      </w:r>
    </w:p>
    <w:p w14:paraId="1D19579F"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Tuân thủ quy định hiện hành của Nhà nước và thành phố Đồng Hới đối với các công trình có liên quan.</w:t>
      </w:r>
      <w:bookmarkStart w:id="289" w:name="_Toc32158152"/>
      <w:bookmarkStart w:id="290" w:name="_Toc34292324"/>
    </w:p>
    <w:p w14:paraId="704341A1" w14:textId="77777777" w:rsidR="004D62CC" w:rsidRPr="00941742" w:rsidRDefault="004D62CC" w:rsidP="00941742">
      <w:pPr>
        <w:pStyle w:val="Heading3"/>
        <w:spacing w:before="0" w:after="0" w:line="312" w:lineRule="auto"/>
        <w:ind w:firstLine="540"/>
        <w:rPr>
          <w:rFonts w:eastAsia="Calibri"/>
          <w:i/>
          <w:iCs/>
          <w:sz w:val="28"/>
          <w:szCs w:val="28"/>
          <w:lang w:val="it-IT"/>
        </w:rPr>
      </w:pPr>
      <w:bookmarkStart w:id="291" w:name="_Toc89871807"/>
      <w:r w:rsidRPr="00941742">
        <w:rPr>
          <w:rFonts w:eastAsia="Calibri"/>
          <w:i/>
          <w:iCs/>
          <w:sz w:val="28"/>
          <w:szCs w:val="28"/>
          <w:lang w:val="it-IT"/>
        </w:rPr>
        <w:t>3.2 Giải pháp thiết kế đô thị:</w:t>
      </w:r>
      <w:bookmarkEnd w:id="289"/>
      <w:bookmarkEnd w:id="290"/>
      <w:bookmarkEnd w:id="291"/>
    </w:p>
    <w:p w14:paraId="5F39B9A5" w14:textId="77777777" w:rsidR="004D62CC" w:rsidRPr="001C4842" w:rsidRDefault="004D62CC" w:rsidP="004D62CC">
      <w:pPr>
        <w:tabs>
          <w:tab w:val="left" w:pos="709"/>
        </w:tabs>
        <w:spacing w:line="312" w:lineRule="auto"/>
        <w:ind w:firstLine="630"/>
        <w:jc w:val="both"/>
        <w:rPr>
          <w:rFonts w:ascii="Times New Roman" w:hAnsi="Times New Roman"/>
          <w:i/>
          <w:szCs w:val="28"/>
        </w:rPr>
      </w:pPr>
      <w:r w:rsidRPr="001C4842">
        <w:rPr>
          <w:rFonts w:ascii="Times New Roman" w:hAnsi="Times New Roman"/>
          <w:i/>
          <w:szCs w:val="28"/>
        </w:rPr>
        <w:t>a. Cấu trúc không gian đô thị:</w:t>
      </w:r>
    </w:p>
    <w:p w14:paraId="4493C808"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Phát triển khu dân cư mới đồng bộ hiện đại, hài hòa với cảnh quan tự nhiên cũng như với các khu vực hiện hữu xung quanh.</w:t>
      </w:r>
    </w:p>
    <w:p w14:paraId="746DB39E"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lastRenderedPageBreak/>
        <w:t>Tổ chức không gian cảnh quan thấp tầng kết hợp với cây xanh, mặt nước, hình thành các trục cảnh quan và các không gian điểm nhấn trọng tâm, đảm bảo liên kết hài hòa với không gian xung quanh.</w:t>
      </w:r>
    </w:p>
    <w:p w14:paraId="2F90B700" w14:textId="7C4BD3A0" w:rsidR="004D62CC" w:rsidRPr="001C4842" w:rsidRDefault="004D62CC" w:rsidP="004D62CC">
      <w:pPr>
        <w:tabs>
          <w:tab w:val="left" w:pos="709"/>
        </w:tabs>
        <w:spacing w:line="312" w:lineRule="auto"/>
        <w:ind w:firstLine="630"/>
        <w:jc w:val="both"/>
        <w:rPr>
          <w:rFonts w:ascii="Times New Roman" w:hAnsi="Times New Roman"/>
          <w:i/>
          <w:szCs w:val="28"/>
        </w:rPr>
      </w:pPr>
      <w:r w:rsidRPr="001C4842">
        <w:rPr>
          <w:rFonts w:ascii="Times New Roman" w:hAnsi="Times New Roman"/>
          <w:i/>
          <w:szCs w:val="28"/>
        </w:rPr>
        <w:t>b. Phân vùng thiết kế đô thị:</w:t>
      </w:r>
    </w:p>
    <w:p w14:paraId="5DC9458D" w14:textId="77777777" w:rsidR="004D62CC" w:rsidRPr="001C4842" w:rsidRDefault="004D62CC" w:rsidP="004D62CC">
      <w:pPr>
        <w:tabs>
          <w:tab w:val="left" w:pos="709"/>
        </w:tabs>
        <w:spacing w:line="312" w:lineRule="auto"/>
        <w:ind w:firstLine="630"/>
        <w:jc w:val="both"/>
        <w:rPr>
          <w:rFonts w:ascii="Times New Roman" w:hAnsi="Times New Roman"/>
          <w:b/>
          <w:szCs w:val="28"/>
        </w:rPr>
      </w:pPr>
      <w:r w:rsidRPr="001C4842">
        <w:rPr>
          <w:rFonts w:ascii="Times New Roman" w:hAnsi="Times New Roman"/>
          <w:szCs w:val="28"/>
        </w:rPr>
        <w:t>Phân vùng thiết kế đô thị bao gồm các ô quy hoạch với các chức năng đô thị, trục đường chính, khu vực không gian mở, khu vực trọng tâm, điểm nhấn:</w:t>
      </w:r>
    </w:p>
    <w:p w14:paraId="0D7E282A"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Các chức năng đô thị gồm: Đất nhà ở liền kề, đất nhà ở biệt thự, đất nhà ở xã hội, đất thương mại dịch vụ, đất nhà văn hóa, đất trường mầm non, cây xanh công viên, bãi đỗ xe.</w:t>
      </w:r>
    </w:p>
    <w:p w14:paraId="3BD782FD"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Trục chính quan trọng: Trục quy hoạch rộng 52m ở giữa khu đô thị kết nối từ đường dẫn lên cầu Nhật Lệ 3 đến đường tránh lũ Quốc Lộ 1; Trục quy hoạch rộng 32m và 22,5m kết nối từ đường Nguyễn Thị Định đến trục 52m; Trục quy hoạch rộng 19m bao quanh phía nam khu vực.</w:t>
      </w:r>
    </w:p>
    <w:p w14:paraId="55C8F26F" w14:textId="77777777" w:rsidR="004D62CC" w:rsidRPr="001C4842" w:rsidRDefault="004D62CC" w:rsidP="004D62CC">
      <w:pPr>
        <w:tabs>
          <w:tab w:val="left" w:pos="709"/>
        </w:tabs>
        <w:spacing w:line="312" w:lineRule="auto"/>
        <w:ind w:firstLine="630"/>
        <w:jc w:val="both"/>
        <w:rPr>
          <w:rFonts w:ascii="Times New Roman" w:hAnsi="Times New Roman"/>
          <w:i/>
          <w:szCs w:val="28"/>
        </w:rPr>
      </w:pPr>
      <w:r w:rsidRPr="001C4842">
        <w:rPr>
          <w:rFonts w:ascii="Times New Roman" w:hAnsi="Times New Roman"/>
          <w:i/>
          <w:szCs w:val="28"/>
        </w:rPr>
        <w:t>c. Yêu cầu tổ chức không gian kiến trúc cảnh quan:</w:t>
      </w:r>
    </w:p>
    <w:p w14:paraId="190973F4"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 Quy mô đất công trình tuân thủ quy định về quy mô đã được xác lập trong quy hoạch tổng mặt bằng sử dụng đất (Bản vẽ QH-03).</w:t>
      </w:r>
    </w:p>
    <w:p w14:paraId="1AB21323"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 Lựa chọn được giải pháp tối ưu về bố cục công trình để hạn chế tác động xấu của hướng nắng, hướng gió đối với điều kiện vi khí hậu trong công trình, hạn chế tối đa nhu cầu sử dụng năng lượng cho mục đích hạ nhiệt hoặc sưởi ấm trong công trình.</w:t>
      </w:r>
    </w:p>
    <w:p w14:paraId="3C94E1BC"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 xml:space="preserve">- Mật độ xây dựng công trình, tầng cao công trình tuân thủ theo quy định đã được xác lập trong quy hoạch tổng mặt bằng sử dụng đất cũng như đảm bảo hài hòa, đảm bảo tính thống nhất và mối tương quan về chiều cao các công trình lân cận cho từng khu chức năng. </w:t>
      </w:r>
    </w:p>
    <w:p w14:paraId="36A4AFBB"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 Bố trí hệ thống cây xanh xen kẽ trong các khu chức năng đô thị nhằm tạo lập cảnh quan và cải thiện hệ sinh thái đô thị.</w:t>
      </w:r>
    </w:p>
    <w:p w14:paraId="66F668E1" w14:textId="77777777" w:rsidR="004D62CC" w:rsidRPr="001C4842" w:rsidRDefault="004D62CC" w:rsidP="004D62CC">
      <w:pPr>
        <w:spacing w:line="312" w:lineRule="auto"/>
        <w:ind w:firstLine="630"/>
        <w:jc w:val="both"/>
        <w:rPr>
          <w:rFonts w:ascii="Times New Roman" w:hAnsi="Times New Roman"/>
          <w:szCs w:val="28"/>
        </w:rPr>
      </w:pPr>
      <w:r w:rsidRPr="001C4842">
        <w:rPr>
          <w:rFonts w:ascii="Times New Roman" w:hAnsi="Times New Roman"/>
          <w:szCs w:val="28"/>
        </w:rPr>
        <w:t xml:space="preserve">- Tỷ lệ đất trồng cây xanh không thấp hơn các quy định đã được xác lập trong Tiêu chuẩn, Quy chuẩn xây dựng Việt Nam, khuyến khích tạo lập hệ thống cây xanh lớn hơn theo quy định. </w:t>
      </w:r>
    </w:p>
    <w:p w14:paraId="162278AD" w14:textId="77777777" w:rsidR="004D62CC" w:rsidRPr="00941742" w:rsidRDefault="004D62CC" w:rsidP="00941742">
      <w:pPr>
        <w:pStyle w:val="Heading3"/>
        <w:spacing w:before="0" w:after="0" w:line="312" w:lineRule="auto"/>
        <w:ind w:firstLine="540"/>
        <w:rPr>
          <w:rFonts w:eastAsia="Calibri"/>
          <w:i/>
          <w:iCs/>
          <w:sz w:val="28"/>
          <w:szCs w:val="28"/>
          <w:lang w:val="it-IT"/>
        </w:rPr>
      </w:pPr>
      <w:bookmarkStart w:id="292" w:name="_Toc32158153"/>
      <w:bookmarkStart w:id="293" w:name="_Toc34292325"/>
      <w:bookmarkStart w:id="294" w:name="_Toc89871808"/>
      <w:r w:rsidRPr="00941742">
        <w:rPr>
          <w:rFonts w:eastAsia="Calibri"/>
          <w:i/>
          <w:iCs/>
          <w:sz w:val="28"/>
          <w:szCs w:val="28"/>
          <w:lang w:val="it-IT"/>
        </w:rPr>
        <w:t>3.3 Khung thiết kế đô thị:</w:t>
      </w:r>
      <w:bookmarkEnd w:id="288"/>
      <w:bookmarkEnd w:id="292"/>
      <w:bookmarkEnd w:id="293"/>
      <w:bookmarkEnd w:id="294"/>
    </w:p>
    <w:p w14:paraId="437C3EC4" w14:textId="77777777" w:rsidR="004D62CC" w:rsidRPr="001C4842" w:rsidRDefault="004D62CC" w:rsidP="004D62CC">
      <w:pPr>
        <w:spacing w:line="312" w:lineRule="auto"/>
        <w:ind w:firstLine="547"/>
        <w:jc w:val="both"/>
        <w:rPr>
          <w:rFonts w:ascii="Times New Roman" w:hAnsi="Times New Roman"/>
          <w:i/>
          <w:szCs w:val="28"/>
        </w:rPr>
      </w:pPr>
      <w:r w:rsidRPr="001C4842">
        <w:rPr>
          <w:rFonts w:ascii="Times New Roman" w:hAnsi="Times New Roman"/>
          <w:i/>
          <w:szCs w:val="28"/>
        </w:rPr>
        <w:t>a. Công trình điểm nhấn theo các hướng tầm nhìn:</w:t>
      </w:r>
    </w:p>
    <w:p w14:paraId="1080CEB5"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xml:space="preserve">Công trình điểm nhấn định hình là các công trình thương mại dịch vụ (TMDV) và công trình nhà ở xã hội trên các tuyến đường chính, đây là điểm nhấn </w:t>
      </w:r>
      <w:r w:rsidRPr="001C4842">
        <w:rPr>
          <w:rFonts w:ascii="Times New Roman" w:hAnsi="Times New Roman"/>
          <w:szCs w:val="28"/>
        </w:rPr>
        <w:lastRenderedPageBreak/>
        <w:t>về không gian kiến trúc cảnh quan, đồng thời là khu vực tạo được tầm nhìn quan trọng nhất tới các khu vực chức năng khác.</w:t>
      </w:r>
    </w:p>
    <w:p w14:paraId="38869FA4"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Ngoài ra, các khu cây xanh cũng là điểm nhấn trọng tâm tạo lập bố cục không gian của đồ án. Do vậy, cần đảm bảo các yêu cầu về không gian, kiến trúc, cảnh quan như sau: tổ chức dạng công viên mở, tạo không gian nghỉ ngơi, thư giãn, đồng thời kết hợp với các tiện ích để người dân có thể luyện tập thể thao, đi dạo…</w:t>
      </w:r>
    </w:p>
    <w:p w14:paraId="1FA71EA9" w14:textId="77777777" w:rsidR="004D62CC" w:rsidRPr="001C4842" w:rsidRDefault="004D62CC" w:rsidP="004D62CC">
      <w:pPr>
        <w:spacing w:line="312" w:lineRule="auto"/>
        <w:ind w:firstLine="547"/>
        <w:jc w:val="both"/>
        <w:rPr>
          <w:rFonts w:ascii="Times New Roman" w:hAnsi="Times New Roman"/>
          <w:i/>
          <w:szCs w:val="28"/>
        </w:rPr>
      </w:pPr>
      <w:r w:rsidRPr="001C4842">
        <w:rPr>
          <w:rFonts w:ascii="Times New Roman" w:hAnsi="Times New Roman"/>
          <w:i/>
          <w:szCs w:val="28"/>
        </w:rPr>
        <w:t>b. Chiều cao xây dựng công trình:</w:t>
      </w:r>
    </w:p>
    <w:p w14:paraId="69500931"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Chiều cao công trình được đề xuất trên cơ sở tuân thủ các quy chuẩn, tiêu chuẩn xây dựng, phù hợp với mật độ xây dựng và cảnh quan, cây xanh trong khu vực đô thị đã được quy định trong quy hoạch phân khu được duyệt trước đây và thực tiễn hiện trạng xây dựng:</w:t>
      </w:r>
    </w:p>
    <w:p w14:paraId="3E7D87CC"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Công trình thương mại dịch vụ: tối đa 7 tầng.</w:t>
      </w:r>
    </w:p>
    <w:p w14:paraId="70CF85A2"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xml:space="preserve">+ Công trình nhà ở liền kề: tối đa 05 tầng. </w:t>
      </w:r>
    </w:p>
    <w:p w14:paraId="64468099"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Công trình nhà ở biệt thự: tối đa 04 tầng.</w:t>
      </w:r>
    </w:p>
    <w:p w14:paraId="7FC06B62"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Công trình nhà ở xã hội: tối đa 7 tầng.</w:t>
      </w:r>
    </w:p>
    <w:p w14:paraId="13E48DD5"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Công trình nhà văn hóa: tối đa 3 tầng.</w:t>
      </w:r>
    </w:p>
    <w:p w14:paraId="4221E857"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Công trình trường mầm non: tối đa 3 tầng.</w:t>
      </w:r>
    </w:p>
    <w:p w14:paraId="29DB21C8"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Công trình phụ trợ trong các khu công viên cây xanh thể thao: 1 tầng</w:t>
      </w:r>
    </w:p>
    <w:p w14:paraId="56ABB6C5"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Công trình có tầng hầm thì ranh giới của tầng hầm không vượt quá chỉ giới xây dựng công trình, độ sâu của tầng hầm tối đa là 2,7m so với vỉa hè. Lối lên xuống tầng hầm không ảnh hưởng đến giao thông đường phố.</w:t>
      </w:r>
    </w:p>
    <w:p w14:paraId="148F777D" w14:textId="77777777" w:rsidR="004D62CC" w:rsidRPr="001C4842" w:rsidRDefault="004D62CC" w:rsidP="004D62CC">
      <w:pPr>
        <w:spacing w:line="312" w:lineRule="auto"/>
        <w:ind w:firstLine="547"/>
        <w:jc w:val="both"/>
        <w:rPr>
          <w:rFonts w:ascii="Times New Roman" w:hAnsi="Times New Roman"/>
          <w:i/>
          <w:szCs w:val="28"/>
        </w:rPr>
      </w:pPr>
      <w:r w:rsidRPr="001C4842">
        <w:rPr>
          <w:rFonts w:ascii="Times New Roman" w:hAnsi="Times New Roman"/>
          <w:i/>
          <w:szCs w:val="28"/>
        </w:rPr>
        <w:t>c. Khoảng lùi công trình trên đường phố và nút giao thông:</w:t>
      </w:r>
    </w:p>
    <w:p w14:paraId="5EE7BAAB"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Khoảng lùi tối thiểu của công trình tuân thủ theo quy hoạch phân khu được duyệt trước đây và các quy chuẩn, tiêu chuẩn xây dựng hiện hành. Cụ thể:</w:t>
      </w:r>
    </w:p>
    <w:p w14:paraId="7AF11E2A"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Công trình nhà ở liền kề có khoảng lùi tối thiểu 2m so với chỉ giới đường đỏ.</w:t>
      </w:r>
    </w:p>
    <w:p w14:paraId="0F1F2E9E"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Công trình nhà ở biệt thự có khoảng lùi tối thiểu 3m so với chỉ giới đường đỏ.</w:t>
      </w:r>
    </w:p>
    <w:p w14:paraId="3A4C1287"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Công trình thương mại dịch vụ, nhà văn hóa, trường mầm non có khoảng lùi tối thiểu 6m so với chỉ giới đường đỏ.</w:t>
      </w:r>
    </w:p>
    <w:p w14:paraId="136FA88D"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Công trình nhà ở xã hội có khoảng lùi tối thiểu 10m so với chỉ giới đường đỏ.</w:t>
      </w:r>
    </w:p>
    <w:p w14:paraId="2766ED7F" w14:textId="77777777" w:rsidR="00212432" w:rsidRDefault="00212432" w:rsidP="004D62CC">
      <w:pPr>
        <w:spacing w:line="312" w:lineRule="auto"/>
        <w:ind w:firstLine="547"/>
        <w:jc w:val="both"/>
        <w:rPr>
          <w:rFonts w:ascii="Times New Roman" w:hAnsi="Times New Roman"/>
          <w:i/>
          <w:szCs w:val="28"/>
        </w:rPr>
      </w:pPr>
    </w:p>
    <w:p w14:paraId="3DA1E517" w14:textId="5136339D" w:rsidR="004D62CC" w:rsidRPr="001C4842" w:rsidRDefault="004D62CC" w:rsidP="004D62CC">
      <w:pPr>
        <w:spacing w:line="312" w:lineRule="auto"/>
        <w:ind w:firstLine="547"/>
        <w:jc w:val="both"/>
        <w:rPr>
          <w:rFonts w:ascii="Times New Roman" w:hAnsi="Times New Roman"/>
          <w:i/>
          <w:szCs w:val="28"/>
        </w:rPr>
      </w:pPr>
      <w:r w:rsidRPr="001C4842">
        <w:rPr>
          <w:rFonts w:ascii="Times New Roman" w:hAnsi="Times New Roman"/>
          <w:i/>
          <w:szCs w:val="28"/>
        </w:rPr>
        <w:lastRenderedPageBreak/>
        <w:t>d. Hình khối, màu sắc, hình thức kiến trúc chủ đạo của các công trình kiến trúc:</w:t>
      </w:r>
    </w:p>
    <w:p w14:paraId="06DE8238"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Công trình kiến trúc công cộng (thương mại dịch vụ, nhà văn hóa, trường mầm non, nhà ở xã hội):</w:t>
      </w:r>
    </w:p>
    <w:p w14:paraId="2136502C"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Hình thức kiến trúc chủ đạo: Phong cách kiến trúc công trình theo khuynh hướng kiến trúc hiện đại; không nên nhắc lại kiến trúc cổ. Khuyến khích thiết kế kiến trúc xanh cho các công trình công cộng.</w:t>
      </w:r>
    </w:p>
    <w:p w14:paraId="3BAE79CF" w14:textId="77777777" w:rsidR="004D62CC" w:rsidRPr="001C4842" w:rsidRDefault="004D62CC" w:rsidP="004D62CC">
      <w:pPr>
        <w:spacing w:line="312" w:lineRule="auto"/>
        <w:ind w:firstLine="547"/>
        <w:jc w:val="both"/>
        <w:rPr>
          <w:rFonts w:ascii="Times New Roman" w:hAnsi="Times New Roman"/>
          <w:szCs w:val="28"/>
          <w:lang w:val="nb-NO"/>
        </w:rPr>
      </w:pPr>
      <w:r w:rsidRPr="001C4842">
        <w:rPr>
          <w:rFonts w:ascii="Times New Roman" w:hAnsi="Times New Roman"/>
          <w:szCs w:val="28"/>
          <w:lang w:val="nb-NO"/>
        </w:rPr>
        <w:t>+ Hình thức mái cần thiết kế đơn giản, hài hòa và có tính đồng nhất, sử dụng hình thức mái bằng. Khuyến khích lắp đặt các hệ thống mái pin mặt trời để tận dụng năng lượng nắng của tỉnh nhà và tiết kiệm năng lượng.</w:t>
      </w:r>
    </w:p>
    <w:p w14:paraId="2F83BB2A"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Không yêu cầu các chỉ tiêu cụ thể về chiều cao các tầng; khuyến khích tổ chức thi tuyển phương án kiến trúc hoặc lấy ý kiến các cơ quan chuyên môn về quy hoạch, kiến trúc.</w:t>
      </w:r>
    </w:p>
    <w:p w14:paraId="6BB0003D"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Hình thức cửa theo xu hướng hiện đại, sử dụng hệ nhôm hoặc nhựa lõi thép có độ bền cao, cách âm tốt cho công trình.</w:t>
      </w:r>
    </w:p>
    <w:p w14:paraId="5A061706"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xml:space="preserve">+ Độ vươn ban công: </w:t>
      </w:r>
    </w:p>
    <w:p w14:paraId="36AE2C8E"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Đối với công trình có chỉ giới xây dựng trùng với chỉ giới đường đỏ được quy định theo bảng sau: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90"/>
        <w:gridCol w:w="4590"/>
      </w:tblGrid>
      <w:tr w:rsidR="004D62CC" w:rsidRPr="001C4842" w14:paraId="718FFA24" w14:textId="77777777" w:rsidTr="00890A1A">
        <w:trPr>
          <w:tblHeader/>
        </w:trPr>
        <w:tc>
          <w:tcPr>
            <w:tcW w:w="4590" w:type="dxa"/>
            <w:shd w:val="clear" w:color="auto" w:fill="FFFFFF"/>
            <w:tcMar>
              <w:top w:w="0" w:type="dxa"/>
              <w:left w:w="108" w:type="dxa"/>
              <w:bottom w:w="0" w:type="dxa"/>
              <w:right w:w="108" w:type="dxa"/>
            </w:tcMar>
          </w:tcPr>
          <w:p w14:paraId="52F0023A" w14:textId="77777777" w:rsidR="004D62CC" w:rsidRPr="001C4842" w:rsidRDefault="004D62CC" w:rsidP="00890A1A">
            <w:pPr>
              <w:spacing w:line="312" w:lineRule="auto"/>
              <w:ind w:firstLine="547"/>
              <w:jc w:val="center"/>
              <w:rPr>
                <w:rFonts w:ascii="Times New Roman" w:hAnsi="Times New Roman"/>
                <w:szCs w:val="28"/>
                <w:lang w:val="it-IT"/>
              </w:rPr>
            </w:pPr>
            <w:r w:rsidRPr="001C4842">
              <w:rPr>
                <w:rFonts w:ascii="Times New Roman" w:hAnsi="Times New Roman"/>
                <w:szCs w:val="28"/>
                <w:lang w:val="it-IT"/>
              </w:rPr>
              <w:t>Chiều rộng lộ giới (m)</w:t>
            </w:r>
          </w:p>
        </w:tc>
        <w:tc>
          <w:tcPr>
            <w:tcW w:w="4590" w:type="dxa"/>
            <w:shd w:val="clear" w:color="auto" w:fill="FFFFFF"/>
            <w:tcMar>
              <w:top w:w="0" w:type="dxa"/>
              <w:left w:w="108" w:type="dxa"/>
              <w:bottom w:w="0" w:type="dxa"/>
              <w:right w:w="108" w:type="dxa"/>
            </w:tcMar>
          </w:tcPr>
          <w:p w14:paraId="5C923F37" w14:textId="77777777" w:rsidR="004D62CC" w:rsidRPr="001C4842" w:rsidRDefault="004D62CC" w:rsidP="00890A1A">
            <w:pPr>
              <w:spacing w:line="312" w:lineRule="auto"/>
              <w:ind w:firstLine="547"/>
              <w:jc w:val="center"/>
              <w:rPr>
                <w:rFonts w:ascii="Times New Roman" w:hAnsi="Times New Roman"/>
                <w:szCs w:val="28"/>
                <w:lang w:val="it-IT"/>
              </w:rPr>
            </w:pPr>
            <w:r w:rsidRPr="001C4842">
              <w:rPr>
                <w:rFonts w:ascii="Times New Roman" w:hAnsi="Times New Roman"/>
                <w:szCs w:val="28"/>
                <w:lang w:val="it-IT"/>
              </w:rPr>
              <w:t>Độ vươn ra tối đa Amax (m)</w:t>
            </w:r>
          </w:p>
        </w:tc>
      </w:tr>
      <w:tr w:rsidR="004D62CC" w:rsidRPr="001C4842" w14:paraId="7F5B3FBE" w14:textId="77777777" w:rsidTr="00890A1A">
        <w:tc>
          <w:tcPr>
            <w:tcW w:w="4590" w:type="dxa"/>
            <w:shd w:val="clear" w:color="auto" w:fill="FFFFFF"/>
            <w:tcMar>
              <w:top w:w="0" w:type="dxa"/>
              <w:left w:w="108" w:type="dxa"/>
              <w:bottom w:w="0" w:type="dxa"/>
              <w:right w:w="108" w:type="dxa"/>
            </w:tcMar>
          </w:tcPr>
          <w:p w14:paraId="3B7C3D20"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Dưới 7m</w:t>
            </w:r>
          </w:p>
        </w:tc>
        <w:tc>
          <w:tcPr>
            <w:tcW w:w="4590" w:type="dxa"/>
            <w:shd w:val="clear" w:color="auto" w:fill="FFFFFF"/>
            <w:tcMar>
              <w:top w:w="0" w:type="dxa"/>
              <w:left w:w="108" w:type="dxa"/>
              <w:bottom w:w="0" w:type="dxa"/>
              <w:right w:w="108" w:type="dxa"/>
            </w:tcMar>
          </w:tcPr>
          <w:p w14:paraId="2841CCD1"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0</w:t>
            </w:r>
          </w:p>
        </w:tc>
      </w:tr>
      <w:tr w:rsidR="004D62CC" w:rsidRPr="001C4842" w14:paraId="18B01C9B" w14:textId="77777777" w:rsidTr="00890A1A">
        <w:tc>
          <w:tcPr>
            <w:tcW w:w="4590" w:type="dxa"/>
            <w:shd w:val="clear" w:color="auto" w:fill="FFFFFF"/>
            <w:tcMar>
              <w:top w:w="0" w:type="dxa"/>
              <w:left w:w="108" w:type="dxa"/>
              <w:bottom w:w="0" w:type="dxa"/>
              <w:right w:w="108" w:type="dxa"/>
            </w:tcMar>
          </w:tcPr>
          <w:p w14:paraId="6AA969B6"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7 đến 12</w:t>
            </w:r>
          </w:p>
        </w:tc>
        <w:tc>
          <w:tcPr>
            <w:tcW w:w="4590" w:type="dxa"/>
            <w:shd w:val="clear" w:color="auto" w:fill="FFFFFF"/>
            <w:tcMar>
              <w:top w:w="0" w:type="dxa"/>
              <w:left w:w="108" w:type="dxa"/>
              <w:bottom w:w="0" w:type="dxa"/>
              <w:right w:w="108" w:type="dxa"/>
            </w:tcMar>
          </w:tcPr>
          <w:p w14:paraId="0049578B"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0,9</w:t>
            </w:r>
          </w:p>
        </w:tc>
      </w:tr>
      <w:tr w:rsidR="004D62CC" w:rsidRPr="001C4842" w14:paraId="55FC0073" w14:textId="77777777" w:rsidTr="00890A1A">
        <w:tc>
          <w:tcPr>
            <w:tcW w:w="4590" w:type="dxa"/>
            <w:shd w:val="clear" w:color="auto" w:fill="FFFFFF"/>
            <w:tcMar>
              <w:top w:w="0" w:type="dxa"/>
              <w:left w:w="108" w:type="dxa"/>
              <w:bottom w:w="0" w:type="dxa"/>
              <w:right w:w="108" w:type="dxa"/>
            </w:tcMar>
          </w:tcPr>
          <w:p w14:paraId="37462720"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&gt;12 đến 15</w:t>
            </w:r>
          </w:p>
        </w:tc>
        <w:tc>
          <w:tcPr>
            <w:tcW w:w="4590" w:type="dxa"/>
            <w:shd w:val="clear" w:color="auto" w:fill="FFFFFF"/>
            <w:tcMar>
              <w:top w:w="0" w:type="dxa"/>
              <w:left w:w="108" w:type="dxa"/>
              <w:bottom w:w="0" w:type="dxa"/>
              <w:right w:w="108" w:type="dxa"/>
            </w:tcMar>
          </w:tcPr>
          <w:p w14:paraId="1957BD0B"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1,2</w:t>
            </w:r>
          </w:p>
        </w:tc>
      </w:tr>
      <w:tr w:rsidR="004D62CC" w:rsidRPr="001C4842" w14:paraId="42B65A7D" w14:textId="77777777" w:rsidTr="00890A1A">
        <w:tc>
          <w:tcPr>
            <w:tcW w:w="4590" w:type="dxa"/>
            <w:shd w:val="clear" w:color="auto" w:fill="FFFFFF"/>
            <w:tcMar>
              <w:top w:w="0" w:type="dxa"/>
              <w:left w:w="108" w:type="dxa"/>
              <w:bottom w:w="0" w:type="dxa"/>
              <w:right w:w="108" w:type="dxa"/>
            </w:tcMar>
          </w:tcPr>
          <w:p w14:paraId="3FAA111F"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&gt;15</w:t>
            </w:r>
          </w:p>
        </w:tc>
        <w:tc>
          <w:tcPr>
            <w:tcW w:w="4590" w:type="dxa"/>
            <w:shd w:val="clear" w:color="auto" w:fill="FFFFFF"/>
            <w:tcMar>
              <w:top w:w="0" w:type="dxa"/>
              <w:left w:w="108" w:type="dxa"/>
              <w:bottom w:w="0" w:type="dxa"/>
              <w:right w:w="108" w:type="dxa"/>
            </w:tcMar>
          </w:tcPr>
          <w:p w14:paraId="7A5FA7D4"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1,4</w:t>
            </w:r>
          </w:p>
        </w:tc>
      </w:tr>
    </w:tbl>
    <w:p w14:paraId="68BA4B98" w14:textId="77777777" w:rsidR="004D62CC" w:rsidRPr="001C4842" w:rsidRDefault="004D62CC" w:rsidP="004D62CC">
      <w:pPr>
        <w:spacing w:line="312" w:lineRule="auto"/>
        <w:ind w:firstLine="547"/>
        <w:jc w:val="both"/>
        <w:rPr>
          <w:rFonts w:ascii="Times New Roman" w:hAnsi="Times New Roman"/>
          <w:sz w:val="16"/>
          <w:szCs w:val="16"/>
        </w:rPr>
      </w:pPr>
    </w:p>
    <w:p w14:paraId="4DF2EC6C"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Đối với công trình có chỉ giới xây dựng lùi vào sâu so với chỉ giới đường đỏ thì được nhô quá chỉ giới xây dựng nhưng không quá 1,4m và không tạo thành buồng hay lô-gia.</w:t>
      </w:r>
    </w:p>
    <w:p w14:paraId="7B64BBC7"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Màu sắc chủ đạo của các công trình kiến trúc: Nên sử dụng các gam màu nhạt, sáng như: trắng, xám, xanh... có thể kết hợp với một số màu trầm cho công trình.</w:t>
      </w:r>
    </w:p>
    <w:p w14:paraId="6284CB9C"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Công trình kiến trúc nhà ở độc lập (nhà ở liền kề, nhà ở biệt thự):</w:t>
      </w:r>
    </w:p>
    <w:p w14:paraId="1B840581"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xml:space="preserve">+ Hình khối kiến trúc nhà liên kế cần hòa nhập với cảnh quan khu vực và phù hợp với đặc điểm công trình Kiến trúc cần đóng góp vào vẻ đẹp của đường phố đô thị từ vẻ đẹp tổng thể đến chi tiết, đặc biệt ở những hướng nhìn quan trọng, </w:t>
      </w:r>
      <w:r w:rsidRPr="001C4842">
        <w:rPr>
          <w:rFonts w:ascii="Times New Roman" w:hAnsi="Times New Roman"/>
          <w:szCs w:val="28"/>
        </w:rPr>
        <w:lastRenderedPageBreak/>
        <w:t xml:space="preserve">phải có hình khối đơn giản, thoáng và đảm bảo điều kiện chiếu sáng. Nhà ở trong cùng một dãy phải có cùng chiều cao (các tầng và đỉnh mái). </w:t>
      </w:r>
    </w:p>
    <w:p w14:paraId="32D3D392"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Hình thức kiến trúc chủ đạo: Phong cách kiến trúc công trình nên có khuynh hướng kiến trúc hiện đại. Công trình nhà ở trong cùng một dãy phải mang cùng một phong cách kiến trúc.</w:t>
      </w:r>
    </w:p>
    <w:p w14:paraId="03685A3D" w14:textId="77777777" w:rsidR="004D62CC" w:rsidRPr="001C4842" w:rsidRDefault="004D62CC" w:rsidP="004D62CC">
      <w:pPr>
        <w:spacing w:line="312" w:lineRule="auto"/>
        <w:ind w:firstLine="547"/>
        <w:jc w:val="both"/>
        <w:rPr>
          <w:rFonts w:ascii="Times New Roman" w:hAnsi="Times New Roman"/>
          <w:szCs w:val="28"/>
          <w:lang w:val="nb-NO"/>
        </w:rPr>
      </w:pPr>
      <w:r w:rsidRPr="001C4842">
        <w:rPr>
          <w:rFonts w:ascii="Times New Roman" w:hAnsi="Times New Roman"/>
          <w:szCs w:val="28"/>
          <w:lang w:val="nb-NO"/>
        </w:rPr>
        <w:t>+ Hình thức mái cần thiết kế đơn giản, hài hòa và có tính đồng nhất, sử dụng hình thức mái bằng, mái dốc lợp ngói đất nung hoặc tole. Khuyến khích lắp đặt các hệ thống mái pin mặt trời để tận dụng năng lượng nắng của tỉnh nhà và tiết kiệm năng lượng.</w:t>
      </w:r>
    </w:p>
    <w:p w14:paraId="555A939A"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Yêu cầu độ cao tầng 1 là 3,9÷4,2m, các tầng còn lại cao 3,3÷3,6m. Cốt nền xây dựng ≥0,2m nhưng không được vượt quá 0,75m so với cốt vỉa hè.</w:t>
      </w:r>
    </w:p>
    <w:p w14:paraId="0EDD52B1"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Hình thức cửa theo xu hướng hiện đại, sử dụng hệ gỗ, nhôm hoặc nhựa lõi thép có độ bền cao, cách âm tốt cho công trình.</w:t>
      </w:r>
    </w:p>
    <w:p w14:paraId="5BB9F850"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xml:space="preserve">+ Độ vươn ban công: </w:t>
      </w:r>
    </w:p>
    <w:p w14:paraId="0877EEC1"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Đối với công trình có chỉ giới xây dựng trùng với chỉ giới đường đỏ được quy định theo bảng sau: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90"/>
        <w:gridCol w:w="4590"/>
      </w:tblGrid>
      <w:tr w:rsidR="004D62CC" w:rsidRPr="001C4842" w14:paraId="68F5BDC7" w14:textId="77777777" w:rsidTr="00890A1A">
        <w:trPr>
          <w:tblHeader/>
        </w:trPr>
        <w:tc>
          <w:tcPr>
            <w:tcW w:w="4590" w:type="dxa"/>
            <w:shd w:val="clear" w:color="auto" w:fill="FFFFFF"/>
            <w:tcMar>
              <w:top w:w="0" w:type="dxa"/>
              <w:left w:w="108" w:type="dxa"/>
              <w:bottom w:w="0" w:type="dxa"/>
              <w:right w:w="108" w:type="dxa"/>
            </w:tcMar>
          </w:tcPr>
          <w:p w14:paraId="7C0F25D8" w14:textId="77777777" w:rsidR="004D62CC" w:rsidRPr="001C4842" w:rsidRDefault="004D62CC" w:rsidP="00890A1A">
            <w:pPr>
              <w:spacing w:line="312" w:lineRule="auto"/>
              <w:ind w:firstLine="547"/>
              <w:jc w:val="center"/>
              <w:rPr>
                <w:rFonts w:ascii="Times New Roman" w:hAnsi="Times New Roman"/>
                <w:szCs w:val="28"/>
                <w:lang w:val="it-IT"/>
              </w:rPr>
            </w:pPr>
            <w:r w:rsidRPr="001C4842">
              <w:rPr>
                <w:rFonts w:ascii="Times New Roman" w:hAnsi="Times New Roman"/>
                <w:szCs w:val="28"/>
                <w:lang w:val="it-IT"/>
              </w:rPr>
              <w:t>Chiều rộng lộ giới (m)</w:t>
            </w:r>
          </w:p>
        </w:tc>
        <w:tc>
          <w:tcPr>
            <w:tcW w:w="4590" w:type="dxa"/>
            <w:shd w:val="clear" w:color="auto" w:fill="FFFFFF"/>
            <w:tcMar>
              <w:top w:w="0" w:type="dxa"/>
              <w:left w:w="108" w:type="dxa"/>
              <w:bottom w:w="0" w:type="dxa"/>
              <w:right w:w="108" w:type="dxa"/>
            </w:tcMar>
          </w:tcPr>
          <w:p w14:paraId="6C2BD776" w14:textId="77777777" w:rsidR="004D62CC" w:rsidRPr="001C4842" w:rsidRDefault="004D62CC" w:rsidP="00890A1A">
            <w:pPr>
              <w:spacing w:line="312" w:lineRule="auto"/>
              <w:ind w:firstLine="547"/>
              <w:jc w:val="center"/>
              <w:rPr>
                <w:rFonts w:ascii="Times New Roman" w:hAnsi="Times New Roman"/>
                <w:szCs w:val="28"/>
                <w:lang w:val="it-IT"/>
              </w:rPr>
            </w:pPr>
            <w:r w:rsidRPr="001C4842">
              <w:rPr>
                <w:rFonts w:ascii="Times New Roman" w:hAnsi="Times New Roman"/>
                <w:szCs w:val="28"/>
                <w:lang w:val="it-IT"/>
              </w:rPr>
              <w:t>Độ vươn ra tối đa Amax (m)</w:t>
            </w:r>
          </w:p>
        </w:tc>
      </w:tr>
      <w:tr w:rsidR="004D62CC" w:rsidRPr="001C4842" w14:paraId="1F114697" w14:textId="77777777" w:rsidTr="00890A1A">
        <w:tc>
          <w:tcPr>
            <w:tcW w:w="4590" w:type="dxa"/>
            <w:shd w:val="clear" w:color="auto" w:fill="FFFFFF"/>
            <w:tcMar>
              <w:top w:w="0" w:type="dxa"/>
              <w:left w:w="108" w:type="dxa"/>
              <w:bottom w:w="0" w:type="dxa"/>
              <w:right w:w="108" w:type="dxa"/>
            </w:tcMar>
          </w:tcPr>
          <w:p w14:paraId="367E7B7F"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Dưới 7m</w:t>
            </w:r>
          </w:p>
        </w:tc>
        <w:tc>
          <w:tcPr>
            <w:tcW w:w="4590" w:type="dxa"/>
            <w:shd w:val="clear" w:color="auto" w:fill="FFFFFF"/>
            <w:tcMar>
              <w:top w:w="0" w:type="dxa"/>
              <w:left w:w="108" w:type="dxa"/>
              <w:bottom w:w="0" w:type="dxa"/>
              <w:right w:w="108" w:type="dxa"/>
            </w:tcMar>
          </w:tcPr>
          <w:p w14:paraId="2D5488CF"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0</w:t>
            </w:r>
          </w:p>
        </w:tc>
      </w:tr>
      <w:tr w:rsidR="004D62CC" w:rsidRPr="001C4842" w14:paraId="62778DA7" w14:textId="77777777" w:rsidTr="00890A1A">
        <w:tc>
          <w:tcPr>
            <w:tcW w:w="4590" w:type="dxa"/>
            <w:shd w:val="clear" w:color="auto" w:fill="FFFFFF"/>
            <w:tcMar>
              <w:top w:w="0" w:type="dxa"/>
              <w:left w:w="108" w:type="dxa"/>
              <w:bottom w:w="0" w:type="dxa"/>
              <w:right w:w="108" w:type="dxa"/>
            </w:tcMar>
          </w:tcPr>
          <w:p w14:paraId="74CDDD14"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7 đến 12</w:t>
            </w:r>
          </w:p>
        </w:tc>
        <w:tc>
          <w:tcPr>
            <w:tcW w:w="4590" w:type="dxa"/>
            <w:shd w:val="clear" w:color="auto" w:fill="FFFFFF"/>
            <w:tcMar>
              <w:top w:w="0" w:type="dxa"/>
              <w:left w:w="108" w:type="dxa"/>
              <w:bottom w:w="0" w:type="dxa"/>
              <w:right w:w="108" w:type="dxa"/>
            </w:tcMar>
          </w:tcPr>
          <w:p w14:paraId="18A73A62"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0,9</w:t>
            </w:r>
          </w:p>
        </w:tc>
      </w:tr>
      <w:tr w:rsidR="004D62CC" w:rsidRPr="001C4842" w14:paraId="3F3CE780" w14:textId="77777777" w:rsidTr="00890A1A">
        <w:tc>
          <w:tcPr>
            <w:tcW w:w="4590" w:type="dxa"/>
            <w:shd w:val="clear" w:color="auto" w:fill="FFFFFF"/>
            <w:tcMar>
              <w:top w:w="0" w:type="dxa"/>
              <w:left w:w="108" w:type="dxa"/>
              <w:bottom w:w="0" w:type="dxa"/>
              <w:right w:w="108" w:type="dxa"/>
            </w:tcMar>
          </w:tcPr>
          <w:p w14:paraId="1F822785"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&gt;12 đến 15</w:t>
            </w:r>
          </w:p>
        </w:tc>
        <w:tc>
          <w:tcPr>
            <w:tcW w:w="4590" w:type="dxa"/>
            <w:shd w:val="clear" w:color="auto" w:fill="FFFFFF"/>
            <w:tcMar>
              <w:top w:w="0" w:type="dxa"/>
              <w:left w:w="108" w:type="dxa"/>
              <w:bottom w:w="0" w:type="dxa"/>
              <w:right w:w="108" w:type="dxa"/>
            </w:tcMar>
          </w:tcPr>
          <w:p w14:paraId="5F32E9B6"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1,2</w:t>
            </w:r>
          </w:p>
        </w:tc>
      </w:tr>
      <w:tr w:rsidR="004D62CC" w:rsidRPr="001C4842" w14:paraId="4E97E9DC" w14:textId="77777777" w:rsidTr="00890A1A">
        <w:tc>
          <w:tcPr>
            <w:tcW w:w="4590" w:type="dxa"/>
            <w:shd w:val="clear" w:color="auto" w:fill="FFFFFF"/>
            <w:tcMar>
              <w:top w:w="0" w:type="dxa"/>
              <w:left w:w="108" w:type="dxa"/>
              <w:bottom w:w="0" w:type="dxa"/>
              <w:right w:w="108" w:type="dxa"/>
            </w:tcMar>
          </w:tcPr>
          <w:p w14:paraId="1E89E10F"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&gt;15</w:t>
            </w:r>
          </w:p>
        </w:tc>
        <w:tc>
          <w:tcPr>
            <w:tcW w:w="4590" w:type="dxa"/>
            <w:shd w:val="clear" w:color="auto" w:fill="FFFFFF"/>
            <w:tcMar>
              <w:top w:w="0" w:type="dxa"/>
              <w:left w:w="108" w:type="dxa"/>
              <w:bottom w:w="0" w:type="dxa"/>
              <w:right w:w="108" w:type="dxa"/>
            </w:tcMar>
          </w:tcPr>
          <w:p w14:paraId="2A8BC1D6" w14:textId="77777777" w:rsidR="004D62CC" w:rsidRPr="001C4842" w:rsidRDefault="004D62CC" w:rsidP="00890A1A">
            <w:pPr>
              <w:spacing w:line="312" w:lineRule="auto"/>
              <w:ind w:firstLine="547"/>
              <w:jc w:val="center"/>
              <w:rPr>
                <w:rFonts w:ascii="Times New Roman" w:hAnsi="Times New Roman"/>
                <w:szCs w:val="28"/>
              </w:rPr>
            </w:pPr>
            <w:r w:rsidRPr="001C4842">
              <w:rPr>
                <w:rFonts w:ascii="Times New Roman" w:hAnsi="Times New Roman"/>
                <w:szCs w:val="28"/>
              </w:rPr>
              <w:t>1,4</w:t>
            </w:r>
          </w:p>
        </w:tc>
      </w:tr>
    </w:tbl>
    <w:p w14:paraId="34F382D3" w14:textId="77777777" w:rsidR="004D62CC" w:rsidRPr="001C4842" w:rsidRDefault="004D62CC" w:rsidP="004D62CC">
      <w:pPr>
        <w:spacing w:line="312" w:lineRule="auto"/>
        <w:ind w:firstLine="547"/>
        <w:jc w:val="both"/>
        <w:rPr>
          <w:rFonts w:ascii="Times New Roman" w:hAnsi="Times New Roman"/>
          <w:sz w:val="16"/>
          <w:szCs w:val="16"/>
        </w:rPr>
      </w:pPr>
    </w:p>
    <w:p w14:paraId="7CEEB3B0"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Đối với công trình có chỉ giới xây dựng lùi vào sâu so với chỉ giới đường đỏ thì được nhô quá chỉ giới xây dựng nhưng không quá 1,4m và không tạo thành buồng hay lô-gia.</w:t>
      </w:r>
    </w:p>
    <w:p w14:paraId="6C705B60"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Màu sắc chủ đạo của các công trình kiến trúc: Nên sử dụng các gam màu nhạt, sáng như: trắng, xám, kem, xanh... có thể kết hợp với một số màu trầm cho công trình. Lưu ý, thiết kế công trình có sân, vườn, hoặc trang trí cây xanh phù hợp với mô hình khu đô thị sinh thái.</w:t>
      </w:r>
    </w:p>
    <w:p w14:paraId="2EC855A4" w14:textId="77777777" w:rsidR="00303245"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xml:space="preserve">Các kiến trúc nhỏ, biển hiệu - quảng cáo phải bố trí ở vị trí hợp lý, có quy mô thích hợp, hài hòa với không gian công cộng; các biển hiệu - quảng cáo sử dụng cùng một kích thước ở chiều cao quan sát thuận lợi... không được lấn át các đối tượng khác. </w:t>
      </w:r>
    </w:p>
    <w:p w14:paraId="12B5B322" w14:textId="77777777" w:rsidR="00303245" w:rsidRDefault="00303245" w:rsidP="004D62CC">
      <w:pPr>
        <w:spacing w:line="312" w:lineRule="auto"/>
        <w:ind w:firstLine="547"/>
        <w:jc w:val="both"/>
        <w:rPr>
          <w:rFonts w:ascii="Times New Roman" w:hAnsi="Times New Roman"/>
          <w:szCs w:val="28"/>
        </w:rPr>
      </w:pPr>
    </w:p>
    <w:p w14:paraId="2D6E5635" w14:textId="568A4CEB"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lastRenderedPageBreak/>
        <w:t>Cụ thể:</w:t>
      </w:r>
    </w:p>
    <w:p w14:paraId="7CEDEB1E"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Đối với biển hiệu ngang thì chiều cao tối đa là 2m, chiều dài không được vượt quá chiều ngang mặt tiền nhà.</w:t>
      </w:r>
    </w:p>
    <w:p w14:paraId="4E61E31F"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Đối với biển hiệu dọc thì chiều ngang tối đa là 1m, chiều cao tối đa là 4m nhưng không vượt quá chiều cao của tầng nhà nơi đặt biển hiệu.</w:t>
      </w:r>
    </w:p>
    <w:p w14:paraId="1C52F49B"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Biển hiệu không được che chắn không gian thoát hiểm, cứu hoả, không được lấn ra vỉa hè, lòng đường, ảnh hưởng đến giao thông công cộng.</w:t>
      </w:r>
    </w:p>
    <w:p w14:paraId="357E97B4"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Biển quảng cáo gắn với công trình kiến trúc không vượt quá 30% diện tích mặt nhà.</w:t>
      </w:r>
    </w:p>
    <w:p w14:paraId="548EB379" w14:textId="77777777" w:rsidR="004D62CC" w:rsidRPr="001C4842" w:rsidRDefault="004D62CC" w:rsidP="004D62CC">
      <w:pPr>
        <w:spacing w:line="312" w:lineRule="auto"/>
        <w:ind w:firstLine="547"/>
        <w:jc w:val="both"/>
        <w:rPr>
          <w:rFonts w:ascii="Times New Roman" w:hAnsi="Times New Roman"/>
          <w:i/>
          <w:szCs w:val="28"/>
        </w:rPr>
      </w:pPr>
      <w:r w:rsidRPr="001C4842">
        <w:rPr>
          <w:rFonts w:ascii="Times New Roman" w:hAnsi="Times New Roman"/>
          <w:i/>
          <w:szCs w:val="28"/>
        </w:rPr>
        <w:t>e. Hệ thống cây xanh mặt nước, quảng trường:</w:t>
      </w:r>
    </w:p>
    <w:p w14:paraId="0188160F"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Nguyên tắc sử dụng cây xanh:</w:t>
      </w:r>
    </w:p>
    <w:p w14:paraId="5CC2DC8B"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Hệ thống cây xanh được thiết kế theo hướng sử dụng chủng loại cây xanh đô thị, đảm bảo yêu cầu về môi trường và cảnh quan, phù hợp với điều kiện khí hậu thổ nhưỡng khu vực và tổ chức quy hoạch của các khu vực cây xanh tập trung, các khuôn viên cây xanh, sân vườn xung quanh các công trình xây dựng, cây xanh đường phố. Hệ thống cây xanh tập trung liên kết chặt chẽ với hệ thống cây xanh đường phố tạo thành mạng không gian xanh đô thị.</w:t>
      </w:r>
    </w:p>
    <w:p w14:paraId="3A93A8F3"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Xác định hệ thống cây xanh:</w:t>
      </w:r>
    </w:p>
    <w:p w14:paraId="4DC53929"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Cây xanh đường phố:</w:t>
      </w:r>
    </w:p>
    <w:p w14:paraId="222EAD4B"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Kích thước chỗ trồng cây được quy định như sau: cây hàng trên hè, lỗ để trống lát hình tròn đường kính tối thiểu 1,2m; hình vuông tối thiểu 1,2mx1,2m.</w:t>
      </w:r>
    </w:p>
    <w:p w14:paraId="73BAD017"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Cây xanh đường phố và các dải cây phải hình thành một hệ thống cây xanh liên tục và hoàn chỉnh, không trồng quá nhiều loại cây trên một tuyến phố. Trồng từ một đến hai loại cây xanh đối với các tuyến đường, phố có chiều dài dưới 2km. Trồng từ một đến ba loại cây đối với các tuyến đường, phố có chiều dài từ 2km trở lên hoặc theo từng cung, đoạn đường.</w:t>
      </w:r>
    </w:p>
    <w:p w14:paraId="60CDE4E2"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Gợi ý một số chủng loại cây xanh đường phố nên trồng: Cây nhạc ngựa, cây sấu, cây lát hoa…</w:t>
      </w:r>
    </w:p>
    <w:p w14:paraId="55D2ACE8"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Cây xanh ở khu vực công viên, vườn hoa, thể thao:</w:t>
      </w:r>
    </w:p>
    <w:p w14:paraId="0E403553"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Phối kết nhiều loại cây, loại hoa, màu sắc phong phú theo 4 mùa; Phân tầng cao thấp kết hợp bố cục theo chủ đề với các tiểu cảnh, tượng, phù điêu, công trình kiến trúc.</w:t>
      </w:r>
    </w:p>
    <w:p w14:paraId="504A59FD"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xml:space="preserve">+ Không xây dựng tường rào bao quanh các khu công viên cây xanh, khu vườn hoa, quy hoạch theo hình thức không gian mở - không có hàng rào ngăn </w:t>
      </w:r>
      <w:r w:rsidRPr="001C4842">
        <w:rPr>
          <w:rFonts w:ascii="Times New Roman" w:hAnsi="Times New Roman"/>
          <w:szCs w:val="28"/>
        </w:rPr>
        <w:lastRenderedPageBreak/>
        <w:t>cách, để tạo điều kiện tiếp xúc cho cộng đồng. Do vậy, chỉ bố trí cây cỏ, cây bụi kết hợp với tiểu cảnh nhỏ tạo không gian thoáng đãng.</w:t>
      </w:r>
    </w:p>
    <w:p w14:paraId="4F6B1886" w14:textId="77777777" w:rsidR="004D62CC" w:rsidRPr="001C4842" w:rsidRDefault="004D62CC" w:rsidP="004D62CC">
      <w:pPr>
        <w:spacing w:line="312" w:lineRule="auto"/>
        <w:ind w:firstLine="547"/>
        <w:jc w:val="both"/>
        <w:rPr>
          <w:rFonts w:ascii="Times New Roman" w:hAnsi="Times New Roman"/>
          <w:szCs w:val="28"/>
        </w:rPr>
      </w:pPr>
      <w:r w:rsidRPr="001C4842">
        <w:rPr>
          <w:rFonts w:ascii="Times New Roman" w:hAnsi="Times New Roman"/>
          <w:szCs w:val="28"/>
        </w:rPr>
        <w:t>+ Gợi ý một số chủng loại cây xanh nên trồng: Cây móng bò tím, cây cọ lộ thân, cây cọ cảnh, cây chuỗi ngọc, cây huỳnh anh, cây mỏ két, cây hoa nhài, cây cẩm tú mai, cây thạch thảo,…</w:t>
      </w:r>
    </w:p>
    <w:p w14:paraId="1C21067E" w14:textId="18D6686D" w:rsidR="00413403" w:rsidRPr="008920ED" w:rsidRDefault="00413403" w:rsidP="002E1DEC">
      <w:pPr>
        <w:pStyle w:val="BodyText"/>
        <w:spacing w:after="0" w:line="312" w:lineRule="auto"/>
        <w:ind w:right="-144" w:firstLine="547"/>
        <w:outlineLvl w:val="1"/>
        <w:rPr>
          <w:b/>
          <w:bCs/>
          <w:iCs/>
          <w:sz w:val="28"/>
          <w:szCs w:val="28"/>
          <w:lang w:val="it-IT"/>
        </w:rPr>
      </w:pPr>
      <w:bookmarkStart w:id="295" w:name="_Toc89871809"/>
      <w:r w:rsidRPr="008920ED">
        <w:rPr>
          <w:b/>
          <w:bCs/>
          <w:iCs/>
          <w:sz w:val="28"/>
          <w:szCs w:val="28"/>
          <w:lang w:val="it-IT"/>
        </w:rPr>
        <w:t>4. Quy hoạch hệ thống hạ tầng kỹ thuật:</w:t>
      </w:r>
      <w:bookmarkEnd w:id="261"/>
      <w:bookmarkEnd w:id="280"/>
      <w:bookmarkEnd w:id="295"/>
    </w:p>
    <w:p w14:paraId="3A02CB7E" w14:textId="77777777" w:rsidR="00413403" w:rsidRPr="00941742" w:rsidRDefault="00413403" w:rsidP="00941742">
      <w:pPr>
        <w:pStyle w:val="Heading3"/>
        <w:spacing w:before="0" w:after="0" w:line="312" w:lineRule="auto"/>
        <w:ind w:firstLine="540"/>
        <w:rPr>
          <w:rFonts w:eastAsia="Calibri"/>
          <w:i/>
          <w:iCs/>
          <w:sz w:val="28"/>
          <w:szCs w:val="28"/>
          <w:lang w:val="it-IT"/>
        </w:rPr>
      </w:pPr>
      <w:bookmarkStart w:id="296" w:name="_Toc34292327"/>
      <w:bookmarkStart w:id="297" w:name="_Toc89871810"/>
      <w:r w:rsidRPr="00941742">
        <w:rPr>
          <w:rFonts w:eastAsia="Calibri"/>
          <w:i/>
          <w:iCs/>
          <w:sz w:val="28"/>
          <w:szCs w:val="28"/>
          <w:lang w:val="it-IT"/>
        </w:rPr>
        <w:t>4.1 Quy hoạch giao thông:</w:t>
      </w:r>
      <w:bookmarkEnd w:id="296"/>
      <w:bookmarkEnd w:id="297"/>
    </w:p>
    <w:p w14:paraId="184571B3" w14:textId="77777777" w:rsidR="00A23C77" w:rsidRPr="002E1DEC" w:rsidRDefault="00413403" w:rsidP="002E1DEC">
      <w:pPr>
        <w:tabs>
          <w:tab w:val="right" w:pos="8364"/>
        </w:tabs>
        <w:spacing w:line="312" w:lineRule="auto"/>
        <w:ind w:firstLine="513"/>
        <w:jc w:val="both"/>
        <w:rPr>
          <w:rFonts w:ascii="Times New Roman" w:hAnsi="Times New Roman"/>
          <w:i/>
          <w:iCs/>
          <w:color w:val="000000"/>
          <w:szCs w:val="28"/>
        </w:rPr>
      </w:pPr>
      <w:r w:rsidRPr="002E1DEC">
        <w:rPr>
          <w:rFonts w:ascii="Times New Roman" w:hAnsi="Times New Roman"/>
          <w:i/>
          <w:iCs/>
          <w:color w:val="000000"/>
          <w:szCs w:val="28"/>
        </w:rPr>
        <w:t>a.</w:t>
      </w:r>
      <w:r w:rsidR="00477716" w:rsidRPr="002E1DEC">
        <w:rPr>
          <w:rFonts w:ascii="Times New Roman" w:hAnsi="Times New Roman"/>
          <w:i/>
          <w:iCs/>
          <w:color w:val="000000"/>
          <w:szCs w:val="28"/>
        </w:rPr>
        <w:t xml:space="preserve"> </w:t>
      </w:r>
      <w:r w:rsidR="00A23C77" w:rsidRPr="002E1DEC">
        <w:rPr>
          <w:rFonts w:ascii="Times New Roman" w:hAnsi="Times New Roman"/>
          <w:i/>
          <w:iCs/>
          <w:color w:val="000000"/>
          <w:szCs w:val="28"/>
        </w:rPr>
        <w:t>Nguyên tắc:</w:t>
      </w:r>
    </w:p>
    <w:p w14:paraId="3B279A19" w14:textId="77777777" w:rsidR="00A23C77" w:rsidRPr="002E1DEC" w:rsidRDefault="00A23C77" w:rsidP="002E1DEC">
      <w:pPr>
        <w:tabs>
          <w:tab w:val="right" w:pos="8364"/>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Đảm bảo sự kết nối theo quy hoạch phân khu, quy hoạch chi tiết các khu vực lân cận đã được phê duyệt.</w:t>
      </w:r>
    </w:p>
    <w:p w14:paraId="794F8227" w14:textId="77777777" w:rsidR="00A23C77" w:rsidRPr="002E1DEC" w:rsidRDefault="00A23C77" w:rsidP="002E1DEC">
      <w:pPr>
        <w:tabs>
          <w:tab w:val="right" w:pos="8364"/>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Đảm bảo liên hệ giao thông thuận tiện, an toàn giữa khu vực thiết kế với giao thông chung của thành phố.</w:t>
      </w:r>
    </w:p>
    <w:p w14:paraId="7A410089" w14:textId="77777777" w:rsidR="00A23C77" w:rsidRPr="002E1DEC" w:rsidRDefault="00A23C77" w:rsidP="002E1DEC">
      <w:pPr>
        <w:tabs>
          <w:tab w:val="right" w:pos="8364"/>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Đảm bảo liên hệ thuận tiện với các khu vực lân cận và giữa các khu chức năng trong khu vực quy hoạch.</w:t>
      </w:r>
    </w:p>
    <w:p w14:paraId="2ABE770A" w14:textId="77777777" w:rsidR="00A23C77" w:rsidRPr="002E1DEC" w:rsidRDefault="00A23C77" w:rsidP="002E1DEC">
      <w:pPr>
        <w:tabs>
          <w:tab w:val="right" w:pos="8364"/>
        </w:tabs>
        <w:spacing w:line="312" w:lineRule="auto"/>
        <w:ind w:left="-181" w:right="-180" w:firstLine="720"/>
        <w:jc w:val="both"/>
        <w:rPr>
          <w:rFonts w:ascii="Times New Roman" w:hAnsi="Times New Roman"/>
          <w:color w:val="000000"/>
          <w:szCs w:val="28"/>
        </w:rPr>
      </w:pPr>
      <w:r w:rsidRPr="002E1DEC">
        <w:rPr>
          <w:rFonts w:ascii="Times New Roman" w:hAnsi="Times New Roman"/>
          <w:color w:val="000000"/>
          <w:szCs w:val="28"/>
        </w:rPr>
        <w:t>- Đảm bảo tính đồng bộ, hiện đại, thân thiện với môi trường.</w:t>
      </w:r>
    </w:p>
    <w:p w14:paraId="67E98A6E" w14:textId="77777777" w:rsidR="00A23C77" w:rsidRDefault="00A23C77" w:rsidP="002E1DEC">
      <w:pPr>
        <w:tabs>
          <w:tab w:val="right" w:pos="8364"/>
        </w:tabs>
        <w:spacing w:line="312" w:lineRule="auto"/>
        <w:ind w:left="-181" w:right="-180" w:firstLine="720"/>
        <w:jc w:val="both"/>
        <w:rPr>
          <w:rFonts w:ascii="Times New Roman" w:hAnsi="Times New Roman"/>
          <w:color w:val="000000"/>
          <w:szCs w:val="28"/>
          <w:lang w:val="pl-PL"/>
        </w:rPr>
      </w:pPr>
      <w:r w:rsidRPr="002E1DEC">
        <w:rPr>
          <w:rFonts w:ascii="Times New Roman" w:hAnsi="Times New Roman"/>
          <w:color w:val="000000"/>
          <w:szCs w:val="28"/>
          <w:lang w:val="pl-PL"/>
        </w:rPr>
        <w:t>- Đảm bảo các tiêu chuẩn kinh tế kỹ thuật.</w:t>
      </w:r>
    </w:p>
    <w:p w14:paraId="057088F6" w14:textId="77777777" w:rsidR="00A23C77" w:rsidRPr="002E1DEC" w:rsidRDefault="00413403" w:rsidP="002E1DEC">
      <w:pPr>
        <w:tabs>
          <w:tab w:val="right" w:pos="8364"/>
        </w:tabs>
        <w:spacing w:line="312" w:lineRule="auto"/>
        <w:ind w:firstLine="513"/>
        <w:jc w:val="both"/>
        <w:rPr>
          <w:rFonts w:ascii="Times New Roman" w:hAnsi="Times New Roman"/>
          <w:i/>
          <w:iCs/>
          <w:color w:val="000000"/>
          <w:szCs w:val="28"/>
          <w:lang w:val="pl-PL"/>
        </w:rPr>
      </w:pPr>
      <w:r w:rsidRPr="002E1DEC">
        <w:rPr>
          <w:rFonts w:ascii="Times New Roman" w:hAnsi="Times New Roman"/>
          <w:i/>
          <w:iCs/>
          <w:color w:val="000000"/>
          <w:szCs w:val="28"/>
          <w:lang w:val="pl-PL"/>
        </w:rPr>
        <w:t>b.</w:t>
      </w:r>
      <w:r w:rsidR="00A23C77" w:rsidRPr="002E1DEC">
        <w:rPr>
          <w:rFonts w:ascii="Times New Roman" w:hAnsi="Times New Roman"/>
          <w:i/>
          <w:iCs/>
          <w:color w:val="000000"/>
          <w:szCs w:val="28"/>
          <w:lang w:val="pl-PL"/>
        </w:rPr>
        <w:t xml:space="preserve"> Tổ chức mạng lưới đường giao thông:</w:t>
      </w:r>
    </w:p>
    <w:p w14:paraId="0617BBA2" w14:textId="77777777" w:rsidR="00DB05A8" w:rsidRPr="00DB05A8" w:rsidRDefault="00DB05A8" w:rsidP="00DB05A8">
      <w:pPr>
        <w:pStyle w:val="BodyTextIndent3"/>
        <w:spacing w:before="40" w:after="40" w:line="312" w:lineRule="auto"/>
        <w:ind w:firstLine="513"/>
        <w:rPr>
          <w:rFonts w:ascii="Times New Roman" w:hAnsi="Times New Roman"/>
          <w:i w:val="0"/>
          <w:iCs/>
          <w:color w:val="000000"/>
          <w:sz w:val="28"/>
          <w:szCs w:val="28"/>
          <w:lang w:val="pl-PL"/>
        </w:rPr>
      </w:pPr>
      <w:r w:rsidRPr="00DB05A8">
        <w:rPr>
          <w:rFonts w:ascii="Times New Roman" w:hAnsi="Times New Roman"/>
          <w:i w:val="0"/>
          <w:iCs/>
          <w:color w:val="000000"/>
          <w:sz w:val="28"/>
          <w:szCs w:val="28"/>
          <w:lang w:val="pl-PL"/>
        </w:rPr>
        <w:t>- Quy hoạch tuyến đường rộng 52,0m (mặt cắt 1-1) ở giữa khu vực quy hoạch. Đây là trục dọc chính của khu vực đô thị, theo hướng Bắc đi xã Bảo Ninh, theo hướng Nam đi xã Hải Ninh.</w:t>
      </w:r>
    </w:p>
    <w:p w14:paraId="5785DA6A" w14:textId="7F871FBB" w:rsidR="00DB05A8" w:rsidRPr="00DB05A8" w:rsidRDefault="00DB05A8" w:rsidP="00DB05A8">
      <w:pPr>
        <w:pStyle w:val="BodyTextIndent3"/>
        <w:spacing w:before="40" w:after="40" w:line="312" w:lineRule="auto"/>
        <w:ind w:firstLine="513"/>
        <w:rPr>
          <w:rFonts w:ascii="Times New Roman" w:hAnsi="Times New Roman"/>
          <w:i w:val="0"/>
          <w:iCs/>
          <w:color w:val="000000"/>
          <w:sz w:val="28"/>
          <w:szCs w:val="28"/>
          <w:lang w:val="pl-PL"/>
        </w:rPr>
      </w:pPr>
      <w:r w:rsidRPr="00DB05A8">
        <w:rPr>
          <w:rFonts w:ascii="Times New Roman" w:hAnsi="Times New Roman"/>
          <w:i w:val="0"/>
          <w:iCs/>
          <w:color w:val="000000"/>
          <w:sz w:val="28"/>
          <w:szCs w:val="28"/>
          <w:lang w:val="pl-PL"/>
        </w:rPr>
        <w:t>- Ở giữa khu vực quy hoạch tuyến đường rộng 22,5m (đoạn phía Tây của trục đường quy hoạch 52,0m) (mặt cắt 4-4) và tuyến đường rộng 19,0m (đoạn phía Đông của trục đường quy hoạch 52,0m) (mặt cắt 5-5) làm trục ngang chính, theo hướng Tây đi Sông Nhật Lệ, theo hướng Đông đi sân golf Trường Thịnh.</w:t>
      </w:r>
    </w:p>
    <w:p w14:paraId="451906EC" w14:textId="64893A1C" w:rsidR="00DB05A8" w:rsidRPr="00DB05A8" w:rsidRDefault="00DB05A8" w:rsidP="00DB05A8">
      <w:pPr>
        <w:pStyle w:val="BodyTextIndent3"/>
        <w:spacing w:before="40" w:after="40" w:line="312" w:lineRule="auto"/>
        <w:ind w:firstLine="513"/>
        <w:rPr>
          <w:rFonts w:ascii="Times New Roman" w:hAnsi="Times New Roman"/>
          <w:i w:val="0"/>
          <w:iCs/>
          <w:color w:val="000000"/>
          <w:sz w:val="28"/>
          <w:szCs w:val="28"/>
          <w:lang w:val="pl-PL"/>
        </w:rPr>
      </w:pPr>
      <w:r w:rsidRPr="00DB05A8">
        <w:rPr>
          <w:rFonts w:ascii="Times New Roman" w:hAnsi="Times New Roman"/>
          <w:i w:val="0"/>
          <w:iCs/>
          <w:color w:val="000000"/>
          <w:sz w:val="28"/>
          <w:szCs w:val="28"/>
          <w:lang w:val="pl-PL"/>
        </w:rPr>
        <w:t>- Quy hoạch tuyến đường rộng 32,0m ở giữa khu vực quy hoạch (mặt cắt 2-2), theo hướng Tây đi khu neo đậu Cừa Phú.</w:t>
      </w:r>
    </w:p>
    <w:p w14:paraId="6C2B7395" w14:textId="5068EE42" w:rsidR="00DB05A8" w:rsidRPr="00DB05A8" w:rsidRDefault="00DB05A8" w:rsidP="00DB05A8">
      <w:pPr>
        <w:pStyle w:val="BodyTextIndent3"/>
        <w:spacing w:before="40" w:after="40" w:line="312" w:lineRule="auto"/>
        <w:ind w:firstLine="513"/>
        <w:rPr>
          <w:rFonts w:ascii="Times New Roman" w:hAnsi="Times New Roman"/>
          <w:i w:val="0"/>
          <w:iCs/>
          <w:color w:val="000000"/>
          <w:sz w:val="28"/>
          <w:szCs w:val="28"/>
          <w:lang w:val="pl-PL"/>
        </w:rPr>
      </w:pPr>
      <w:r w:rsidRPr="00DB05A8">
        <w:rPr>
          <w:rFonts w:ascii="Times New Roman" w:hAnsi="Times New Roman"/>
          <w:i w:val="0"/>
          <w:iCs/>
          <w:color w:val="000000"/>
          <w:sz w:val="28"/>
          <w:szCs w:val="28"/>
          <w:lang w:val="pl-PL"/>
        </w:rPr>
        <w:t>- Phía Tây Nam ranh giới quy hoạch tiếp giáp với đường Nguyễn Thị Định được định hướng quy hoạch thành đường rộng 15,0m (mặt cắt 7-7), theo hướng Nam đi xã hải Ninh, theo hướng Bắc đi UBND xã Bảo Ninh.</w:t>
      </w:r>
    </w:p>
    <w:p w14:paraId="59FE11E4" w14:textId="344FB3FA" w:rsidR="00DB05A8" w:rsidRDefault="00DB05A8" w:rsidP="00DB05A8">
      <w:pPr>
        <w:tabs>
          <w:tab w:val="right" w:pos="8364"/>
        </w:tabs>
        <w:spacing w:before="40" w:after="40" w:line="312" w:lineRule="auto"/>
        <w:ind w:firstLine="513"/>
        <w:jc w:val="both"/>
        <w:rPr>
          <w:rFonts w:ascii="Times New Roman" w:hAnsi="Times New Roman"/>
          <w:color w:val="000000"/>
          <w:lang w:val="pl-PL"/>
        </w:rPr>
      </w:pPr>
      <w:r w:rsidRPr="00DB05A8">
        <w:rPr>
          <w:rFonts w:ascii="Times New Roman" w:hAnsi="Times New Roman"/>
          <w:color w:val="000000"/>
          <w:lang w:val="pl-PL"/>
        </w:rPr>
        <w:t>- Tổ chức quy hoạch các tuyến đường giao thông nội bộ trong khu vực quy hoạch có chiều rộng từ 13,5m đến 25,0m nhằm kết nối các khu chức năng với nhau.</w:t>
      </w:r>
    </w:p>
    <w:p w14:paraId="70B848D2" w14:textId="77777777" w:rsidR="00D93D0B" w:rsidRPr="00DB05A8" w:rsidRDefault="00D93D0B" w:rsidP="00DB05A8">
      <w:pPr>
        <w:tabs>
          <w:tab w:val="right" w:pos="8364"/>
        </w:tabs>
        <w:spacing w:before="40" w:after="40" w:line="312" w:lineRule="auto"/>
        <w:ind w:firstLine="513"/>
        <w:jc w:val="both"/>
        <w:rPr>
          <w:rFonts w:ascii="Times New Roman" w:hAnsi="Times New Roman"/>
          <w:color w:val="000000"/>
          <w:lang w:val="pl-PL"/>
        </w:rPr>
      </w:pPr>
    </w:p>
    <w:p w14:paraId="03012DED" w14:textId="77777777" w:rsidR="00DB05A8" w:rsidRPr="00DB05A8" w:rsidRDefault="00DB05A8" w:rsidP="00DB05A8">
      <w:pPr>
        <w:tabs>
          <w:tab w:val="right" w:pos="8364"/>
        </w:tabs>
        <w:spacing w:before="40" w:after="40" w:line="312" w:lineRule="auto"/>
        <w:ind w:firstLine="513"/>
        <w:jc w:val="both"/>
        <w:rPr>
          <w:rFonts w:ascii="Times New Roman" w:hAnsi="Times New Roman"/>
          <w:color w:val="000000"/>
          <w:lang w:val="pl-PL"/>
        </w:rPr>
      </w:pPr>
      <w:r w:rsidRPr="00DB05A8">
        <w:rPr>
          <w:rFonts w:ascii="Times New Roman" w:hAnsi="Times New Roman"/>
          <w:color w:val="000000"/>
          <w:lang w:val="pl-PL"/>
        </w:rPr>
        <w:lastRenderedPageBreak/>
        <w:t>- Ngoài ra trong khu vực có quy hoạch một số đoạn đường làm bãi đỗ xe, quy mô bề rộng dự kiến từ 19,5m đến 28,5m.</w:t>
      </w:r>
    </w:p>
    <w:p w14:paraId="5F4B8542" w14:textId="729814FC" w:rsidR="00DB05A8" w:rsidRPr="00DB05A8" w:rsidRDefault="00DB05A8" w:rsidP="00DB05A8">
      <w:pPr>
        <w:tabs>
          <w:tab w:val="right" w:pos="8364"/>
        </w:tabs>
        <w:spacing w:before="40" w:after="40" w:line="312" w:lineRule="auto"/>
        <w:ind w:firstLine="513"/>
        <w:jc w:val="both"/>
        <w:rPr>
          <w:rFonts w:ascii="Times New Roman" w:hAnsi="Times New Roman"/>
          <w:color w:val="000000"/>
          <w:lang w:val="pl-PL"/>
        </w:rPr>
      </w:pPr>
      <w:r w:rsidRPr="00DB05A8">
        <w:rPr>
          <w:rFonts w:ascii="Times New Roman" w:hAnsi="Times New Roman"/>
          <w:color w:val="000000"/>
          <w:lang w:val="pl-PL"/>
        </w:rPr>
        <w:t>Cơ cấu các mặt cắt giao thông:</w:t>
      </w:r>
    </w:p>
    <w:p w14:paraId="6F441C9A" w14:textId="77777777" w:rsidR="00DB05A8" w:rsidRPr="00DB05A8" w:rsidRDefault="00DB05A8" w:rsidP="00DB05A8">
      <w:pPr>
        <w:tabs>
          <w:tab w:val="right" w:pos="8364"/>
        </w:tabs>
        <w:spacing w:before="40" w:after="40" w:line="312" w:lineRule="auto"/>
        <w:ind w:firstLine="720"/>
        <w:jc w:val="both"/>
        <w:rPr>
          <w:rFonts w:ascii="Times New Roman" w:hAnsi="Times New Roman"/>
          <w:color w:val="000000"/>
          <w:lang w:val="pl-PL"/>
        </w:rPr>
      </w:pPr>
      <w:r w:rsidRPr="00DB05A8">
        <w:rPr>
          <w:rFonts w:ascii="Times New Roman" w:hAnsi="Times New Roman"/>
          <w:color w:val="000000"/>
          <w:lang w:val="pl-PL"/>
        </w:rPr>
        <w:t>+ Mặt cắt 1- 1: Đường rộng 52,0m.</w:t>
      </w:r>
    </w:p>
    <w:p w14:paraId="230A38CF"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mặt =10,5mx2</w:t>
      </w:r>
    </w:p>
    <w:p w14:paraId="5A321039"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vỉa hè =6,0mx2</w:t>
      </w:r>
    </w:p>
    <w:p w14:paraId="4DA54F4C"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dải phân cách=19,0m</w:t>
      </w:r>
    </w:p>
    <w:p w14:paraId="59DFE25C" w14:textId="77777777" w:rsidR="00DB05A8" w:rsidRPr="00DB05A8" w:rsidRDefault="00DB05A8" w:rsidP="00DB05A8">
      <w:pPr>
        <w:tabs>
          <w:tab w:val="right" w:pos="8364"/>
        </w:tabs>
        <w:spacing w:before="40" w:after="40" w:line="312" w:lineRule="auto"/>
        <w:ind w:firstLine="720"/>
        <w:jc w:val="both"/>
        <w:rPr>
          <w:rFonts w:ascii="Times New Roman" w:hAnsi="Times New Roman"/>
          <w:color w:val="000000"/>
          <w:lang w:val="pl-PL"/>
        </w:rPr>
      </w:pPr>
      <w:r w:rsidRPr="00DB05A8">
        <w:rPr>
          <w:rFonts w:ascii="Times New Roman" w:hAnsi="Times New Roman"/>
          <w:color w:val="000000"/>
          <w:lang w:val="pl-PL"/>
        </w:rPr>
        <w:t>+ Mặt cắt 2- 2: Đường rộng 32,0m.</w:t>
      </w:r>
    </w:p>
    <w:p w14:paraId="7CFBD5C2"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mặt =7,5mx2</w:t>
      </w:r>
    </w:p>
    <w:p w14:paraId="64447AB8" w14:textId="77777777" w:rsidR="00DB05A8" w:rsidRPr="00DB05A8" w:rsidRDefault="00DB05A8" w:rsidP="00DB05A8">
      <w:pPr>
        <w:spacing w:before="40" w:after="40" w:line="312" w:lineRule="auto"/>
        <w:ind w:left="720" w:firstLine="720"/>
        <w:jc w:val="both"/>
        <w:rPr>
          <w:rFonts w:ascii="Times New Roman" w:hAnsi="Times New Roman"/>
          <w:color w:val="000000"/>
          <w:lang w:val="fr-FR"/>
        </w:rPr>
      </w:pPr>
      <w:r w:rsidRPr="00DB05A8">
        <w:rPr>
          <w:rFonts w:ascii="Times New Roman" w:hAnsi="Times New Roman"/>
          <w:color w:val="000000"/>
          <w:lang w:val="fr-FR"/>
        </w:rPr>
        <w:t>B vỉa hè =6,0mx2</w:t>
      </w:r>
    </w:p>
    <w:p w14:paraId="3224DFCD"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dải phân cách=5,0m</w:t>
      </w:r>
    </w:p>
    <w:p w14:paraId="4BAA9815" w14:textId="77777777" w:rsidR="00DB05A8" w:rsidRPr="00DB05A8" w:rsidRDefault="00DB05A8" w:rsidP="00DB05A8">
      <w:pPr>
        <w:tabs>
          <w:tab w:val="right" w:pos="8364"/>
        </w:tabs>
        <w:spacing w:before="40" w:after="40" w:line="312" w:lineRule="auto"/>
        <w:ind w:firstLine="720"/>
        <w:jc w:val="both"/>
        <w:rPr>
          <w:rFonts w:ascii="Times New Roman" w:hAnsi="Times New Roman"/>
          <w:color w:val="000000"/>
          <w:lang w:val="pl-PL"/>
        </w:rPr>
      </w:pPr>
      <w:r w:rsidRPr="00DB05A8">
        <w:rPr>
          <w:rFonts w:ascii="Times New Roman" w:hAnsi="Times New Roman"/>
          <w:color w:val="000000"/>
          <w:lang w:val="pl-PL"/>
        </w:rPr>
        <w:t>+ Mặt cắt 3- 3: Đường rộng 25,0m.</w:t>
      </w:r>
    </w:p>
    <w:p w14:paraId="6A994AF2"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mặt =8,5mx2.</w:t>
      </w:r>
    </w:p>
    <w:p w14:paraId="15DD26A5"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vỉa hè =4,0mx2.</w:t>
      </w:r>
    </w:p>
    <w:p w14:paraId="60203DAA" w14:textId="77777777" w:rsidR="00DB05A8" w:rsidRPr="00DB05A8" w:rsidRDefault="00DB05A8" w:rsidP="00DB05A8">
      <w:pPr>
        <w:tabs>
          <w:tab w:val="right" w:pos="8364"/>
        </w:tabs>
        <w:spacing w:before="40" w:after="40" w:line="312" w:lineRule="auto"/>
        <w:ind w:firstLine="720"/>
        <w:jc w:val="both"/>
        <w:rPr>
          <w:rFonts w:ascii="Times New Roman" w:hAnsi="Times New Roman"/>
          <w:color w:val="000000"/>
          <w:lang w:val="pl-PL"/>
        </w:rPr>
      </w:pPr>
      <w:r w:rsidRPr="00DB05A8">
        <w:rPr>
          <w:rFonts w:ascii="Times New Roman" w:hAnsi="Times New Roman"/>
          <w:color w:val="000000"/>
          <w:lang w:val="pl-PL"/>
        </w:rPr>
        <w:t>+ Mặt cắt 4- 4: Đường rộng 22,5m.</w:t>
      </w:r>
    </w:p>
    <w:p w14:paraId="4FEA85AA"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mặt =5,25mx2.</w:t>
      </w:r>
    </w:p>
    <w:p w14:paraId="73169B9A"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vỉa hè =6,0mx2.</w:t>
      </w:r>
    </w:p>
    <w:p w14:paraId="455C62C6" w14:textId="77777777" w:rsidR="00DB05A8" w:rsidRPr="00DB05A8" w:rsidRDefault="00DB05A8" w:rsidP="00DB05A8">
      <w:pPr>
        <w:tabs>
          <w:tab w:val="right" w:pos="8364"/>
        </w:tabs>
        <w:spacing w:before="40" w:after="40" w:line="312" w:lineRule="auto"/>
        <w:ind w:firstLine="720"/>
        <w:jc w:val="both"/>
        <w:rPr>
          <w:rFonts w:ascii="Times New Roman" w:hAnsi="Times New Roman"/>
          <w:color w:val="000000"/>
          <w:lang w:val="pl-PL"/>
        </w:rPr>
      </w:pPr>
      <w:r w:rsidRPr="00DB05A8">
        <w:rPr>
          <w:rFonts w:ascii="Times New Roman" w:hAnsi="Times New Roman"/>
          <w:color w:val="000000"/>
          <w:lang w:val="pl-PL"/>
        </w:rPr>
        <w:t>+ Mặt cắt 5- 5: Đường rộng 19,0m.</w:t>
      </w:r>
    </w:p>
    <w:p w14:paraId="04461B47"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mặt =5,5mx2.</w:t>
      </w:r>
    </w:p>
    <w:p w14:paraId="10912200"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vỉa hè =4,0mx2.</w:t>
      </w:r>
    </w:p>
    <w:p w14:paraId="2AD21E1D" w14:textId="04145535" w:rsidR="00DB05A8" w:rsidRPr="00DB05A8" w:rsidRDefault="00DB05A8" w:rsidP="00DB05A8">
      <w:pPr>
        <w:tabs>
          <w:tab w:val="right" w:pos="8364"/>
        </w:tabs>
        <w:spacing w:before="40" w:after="40" w:line="312" w:lineRule="auto"/>
        <w:ind w:firstLine="720"/>
        <w:jc w:val="both"/>
        <w:rPr>
          <w:rFonts w:ascii="Times New Roman" w:hAnsi="Times New Roman"/>
          <w:color w:val="000000"/>
          <w:lang w:val="pl-PL"/>
        </w:rPr>
      </w:pPr>
      <w:r w:rsidRPr="00DB05A8">
        <w:rPr>
          <w:rFonts w:ascii="Times New Roman" w:hAnsi="Times New Roman"/>
          <w:color w:val="000000"/>
          <w:lang w:val="pl-PL"/>
        </w:rPr>
        <w:t>+ Mặt cắt 6- 6: Đường rộng 13,5m.</w:t>
      </w:r>
    </w:p>
    <w:p w14:paraId="59D9F648"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mặt =3,75mx2.</w:t>
      </w:r>
    </w:p>
    <w:p w14:paraId="19CA0765"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vỉa hè =3,0mx2.</w:t>
      </w:r>
    </w:p>
    <w:p w14:paraId="768A5BFE" w14:textId="77777777" w:rsidR="00DB05A8" w:rsidRPr="00DB05A8" w:rsidRDefault="00DB05A8" w:rsidP="00DB05A8">
      <w:pPr>
        <w:tabs>
          <w:tab w:val="right" w:pos="8364"/>
        </w:tabs>
        <w:spacing w:before="40" w:after="40" w:line="312" w:lineRule="auto"/>
        <w:ind w:firstLine="720"/>
        <w:jc w:val="both"/>
        <w:rPr>
          <w:rFonts w:ascii="Times New Roman" w:hAnsi="Times New Roman"/>
          <w:color w:val="000000"/>
          <w:lang w:val="pl-PL"/>
        </w:rPr>
      </w:pPr>
      <w:r w:rsidRPr="00DB05A8">
        <w:rPr>
          <w:rFonts w:ascii="Times New Roman" w:hAnsi="Times New Roman"/>
          <w:color w:val="000000"/>
          <w:lang w:val="pl-PL"/>
        </w:rPr>
        <w:t>+ Mặt cắt 7- 7: Đường rộng 15,0m.</w:t>
      </w:r>
    </w:p>
    <w:p w14:paraId="34F82938"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mặt =3,75mx2.</w:t>
      </w:r>
    </w:p>
    <w:p w14:paraId="2F520C42" w14:textId="77777777" w:rsidR="00DB05A8" w:rsidRPr="00DB05A8" w:rsidRDefault="00DB05A8" w:rsidP="00DB05A8">
      <w:pPr>
        <w:spacing w:before="40" w:after="40" w:line="312" w:lineRule="auto"/>
        <w:ind w:left="720" w:firstLine="720"/>
        <w:jc w:val="both"/>
        <w:rPr>
          <w:rFonts w:ascii="Times New Roman" w:hAnsi="Times New Roman"/>
          <w:color w:val="000000"/>
          <w:lang w:val="pl-PL"/>
        </w:rPr>
      </w:pPr>
      <w:r w:rsidRPr="00DB05A8">
        <w:rPr>
          <w:rFonts w:ascii="Times New Roman" w:hAnsi="Times New Roman"/>
          <w:color w:val="000000"/>
          <w:lang w:val="pl-PL"/>
        </w:rPr>
        <w:t>B vỉa hè =3,75mx2.</w:t>
      </w:r>
    </w:p>
    <w:p w14:paraId="66489421" w14:textId="77777777" w:rsidR="00A23C77" w:rsidRPr="002E1DEC" w:rsidRDefault="00413403" w:rsidP="002E1DEC">
      <w:pPr>
        <w:tabs>
          <w:tab w:val="left" w:pos="1701"/>
          <w:tab w:val="right" w:pos="7371"/>
        </w:tabs>
        <w:spacing w:line="312" w:lineRule="auto"/>
        <w:ind w:firstLine="513"/>
        <w:jc w:val="both"/>
        <w:rPr>
          <w:rFonts w:ascii="Times New Roman" w:hAnsi="Times New Roman"/>
          <w:i/>
          <w:iCs/>
          <w:color w:val="000000"/>
          <w:szCs w:val="28"/>
        </w:rPr>
      </w:pPr>
      <w:r w:rsidRPr="002E1DEC">
        <w:rPr>
          <w:rFonts w:ascii="Times New Roman" w:hAnsi="Times New Roman"/>
          <w:i/>
          <w:iCs/>
          <w:color w:val="000000"/>
          <w:szCs w:val="28"/>
        </w:rPr>
        <w:t xml:space="preserve">c. </w:t>
      </w:r>
      <w:r w:rsidR="00A23C77" w:rsidRPr="002E1DEC">
        <w:rPr>
          <w:rFonts w:ascii="Times New Roman" w:hAnsi="Times New Roman"/>
          <w:i/>
          <w:iCs/>
          <w:color w:val="000000"/>
          <w:szCs w:val="28"/>
        </w:rPr>
        <w:t>Lựa chọn kết cấu mặt đường:</w:t>
      </w:r>
    </w:p>
    <w:p w14:paraId="0967A8DB"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Mạng đường trong khu vực được thiết kế xây dựng với kết cấu áo đường đạt tiêu chuẩn bền, đẹp. Các kết cầu đề xuất như sau:</w:t>
      </w:r>
    </w:p>
    <w:p w14:paraId="68C59E7E"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Đường chính trong khu vực:</w:t>
      </w:r>
    </w:p>
    <w:p w14:paraId="005E25D0" w14:textId="68CE99AC" w:rsidR="00A23C77" w:rsidRDefault="00A23C77" w:rsidP="002E1DEC">
      <w:pPr>
        <w:tabs>
          <w:tab w:val="left" w:pos="1701"/>
          <w:tab w:val="right" w:pos="7371"/>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Lớp BT nhựa hạt mịn dày 5cm tưới nhựa dính bám 0,6kg/m</w:t>
      </w:r>
      <w:r w:rsidRPr="002E1DEC">
        <w:rPr>
          <w:rFonts w:ascii="Times New Roman" w:hAnsi="Times New Roman"/>
          <w:color w:val="000000"/>
          <w:szCs w:val="28"/>
          <w:vertAlign w:val="superscript"/>
        </w:rPr>
        <w:t>2</w:t>
      </w:r>
      <w:r w:rsidRPr="002E1DEC">
        <w:rPr>
          <w:rFonts w:ascii="Times New Roman" w:hAnsi="Times New Roman"/>
          <w:color w:val="000000"/>
          <w:szCs w:val="28"/>
        </w:rPr>
        <w:t>.</w:t>
      </w:r>
    </w:p>
    <w:p w14:paraId="58EA3F36" w14:textId="77777777" w:rsidR="00D93D0B" w:rsidRPr="002E1DEC" w:rsidRDefault="00D93D0B" w:rsidP="002E1DEC">
      <w:pPr>
        <w:tabs>
          <w:tab w:val="left" w:pos="1701"/>
          <w:tab w:val="right" w:pos="7371"/>
        </w:tabs>
        <w:spacing w:line="312" w:lineRule="auto"/>
        <w:ind w:firstLine="513"/>
        <w:jc w:val="both"/>
        <w:rPr>
          <w:rFonts w:ascii="Times New Roman" w:hAnsi="Times New Roman"/>
          <w:color w:val="000000"/>
          <w:szCs w:val="28"/>
        </w:rPr>
      </w:pPr>
    </w:p>
    <w:p w14:paraId="36DD4E77"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xml:space="preserve">+ Lớp BT nhựa hạt trung bình dày 7cm. </w:t>
      </w:r>
    </w:p>
    <w:p w14:paraId="63180405" w14:textId="77777777" w:rsidR="00A23C77" w:rsidRPr="00AE30E5" w:rsidRDefault="00A23C77" w:rsidP="002E1DEC">
      <w:pPr>
        <w:tabs>
          <w:tab w:val="left" w:pos="1701"/>
          <w:tab w:val="right" w:pos="7371"/>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Tưới nhựa thấm bám tiêu chuẩn 1,0kg/m</w:t>
      </w:r>
      <w:r w:rsidRPr="002E1DEC">
        <w:rPr>
          <w:rFonts w:ascii="Times New Roman" w:hAnsi="Times New Roman"/>
          <w:color w:val="000000"/>
          <w:szCs w:val="28"/>
          <w:vertAlign w:val="superscript"/>
        </w:rPr>
        <w:t>2</w:t>
      </w:r>
      <w:r w:rsidR="00AE30E5">
        <w:rPr>
          <w:rFonts w:ascii="Times New Roman" w:hAnsi="Times New Roman"/>
          <w:color w:val="000000"/>
          <w:szCs w:val="28"/>
        </w:rPr>
        <w:t>.</w:t>
      </w:r>
    </w:p>
    <w:p w14:paraId="2B5F2569"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Móng trên Cấp phối đá dăm loại 1 Dmax 25mm.</w:t>
      </w:r>
    </w:p>
    <w:p w14:paraId="7C2AEEB4"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Móng dưới đá dăm loại 2 Dmax 37,5mm.</w:t>
      </w:r>
    </w:p>
    <w:p w14:paraId="16146D20" w14:textId="0EC9DFFD" w:rsidR="00A23C77" w:rsidRPr="002E1DEC" w:rsidRDefault="00A23C77" w:rsidP="002E1DEC">
      <w:pPr>
        <w:spacing w:line="312" w:lineRule="auto"/>
        <w:ind w:firstLine="513"/>
        <w:jc w:val="both"/>
        <w:rPr>
          <w:rFonts w:ascii="Times New Roman" w:hAnsi="Times New Roman"/>
          <w:color w:val="000000"/>
          <w:szCs w:val="28"/>
        </w:rPr>
      </w:pPr>
      <w:r w:rsidRPr="002E1DEC">
        <w:rPr>
          <w:rFonts w:ascii="Times New Roman" w:hAnsi="Times New Roman"/>
          <w:color w:val="000000"/>
          <w:szCs w:val="28"/>
        </w:rPr>
        <w:t>+ Đắp đất cấp phối đồi lu lèn K = 0,98.</w:t>
      </w:r>
    </w:p>
    <w:p w14:paraId="28AB104F" w14:textId="27D0C2B2" w:rsidR="00A23C77" w:rsidRPr="002E1DEC" w:rsidRDefault="00A23C77" w:rsidP="002E1DEC">
      <w:pPr>
        <w:spacing w:line="312" w:lineRule="auto"/>
        <w:ind w:firstLine="513"/>
        <w:jc w:val="both"/>
        <w:rPr>
          <w:rFonts w:ascii="Times New Roman" w:hAnsi="Times New Roman"/>
          <w:color w:val="000000"/>
          <w:szCs w:val="28"/>
        </w:rPr>
      </w:pPr>
      <w:r w:rsidRPr="002E1DEC">
        <w:rPr>
          <w:rFonts w:ascii="Times New Roman" w:hAnsi="Times New Roman"/>
          <w:color w:val="000000"/>
          <w:szCs w:val="28"/>
        </w:rPr>
        <w:t>+ Đắp nền hoặc lu lèn đạt K = 0,95.</w:t>
      </w:r>
    </w:p>
    <w:p w14:paraId="459D7C91"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Đường nội bộ trong khu vực:</w:t>
      </w:r>
    </w:p>
    <w:p w14:paraId="45C0A6A9"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xml:space="preserve">+ Lớp BT nhựa hạt trung bình dày 7cm. </w:t>
      </w:r>
    </w:p>
    <w:p w14:paraId="0AC66F06" w14:textId="77777777" w:rsidR="00A23C77" w:rsidRPr="002E1DEC" w:rsidRDefault="00A23C77" w:rsidP="002E1DEC">
      <w:pPr>
        <w:spacing w:line="312" w:lineRule="auto"/>
        <w:ind w:firstLine="513"/>
        <w:jc w:val="both"/>
        <w:rPr>
          <w:rFonts w:ascii="Times New Roman" w:hAnsi="Times New Roman"/>
          <w:color w:val="000000"/>
          <w:szCs w:val="28"/>
        </w:rPr>
      </w:pPr>
      <w:r w:rsidRPr="002E1DEC">
        <w:rPr>
          <w:rFonts w:ascii="Times New Roman" w:hAnsi="Times New Roman"/>
          <w:color w:val="000000"/>
          <w:szCs w:val="28"/>
        </w:rPr>
        <w:t>+ Tưới nhựa thấm bám tiêu chuẩn 1,0kg/m</w:t>
      </w:r>
      <w:r w:rsidRPr="002E1DEC">
        <w:rPr>
          <w:rFonts w:ascii="Times New Roman" w:hAnsi="Times New Roman"/>
          <w:color w:val="000000"/>
          <w:szCs w:val="28"/>
          <w:vertAlign w:val="superscript"/>
        </w:rPr>
        <w:t>2</w:t>
      </w:r>
      <w:r w:rsidRPr="002E1DEC">
        <w:rPr>
          <w:rFonts w:ascii="Times New Roman" w:hAnsi="Times New Roman"/>
          <w:color w:val="000000"/>
          <w:szCs w:val="28"/>
        </w:rPr>
        <w:t>.</w:t>
      </w:r>
    </w:p>
    <w:p w14:paraId="799DF38C"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Móng trên Cấp phối đá dăm loại 1 Dmax 25mm.</w:t>
      </w:r>
    </w:p>
    <w:p w14:paraId="3B952ECE"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rPr>
      </w:pPr>
      <w:r w:rsidRPr="002E1DEC">
        <w:rPr>
          <w:rFonts w:ascii="Times New Roman" w:hAnsi="Times New Roman"/>
          <w:color w:val="000000"/>
          <w:szCs w:val="28"/>
        </w:rPr>
        <w:t>+ Móng dưới đá dăm loại 2 Dmax 37,5mm.</w:t>
      </w:r>
    </w:p>
    <w:p w14:paraId="653172DE" w14:textId="71A29EA9" w:rsidR="00A23C77" w:rsidRPr="002E1DEC" w:rsidRDefault="00A23C77" w:rsidP="002E1DEC">
      <w:pPr>
        <w:spacing w:line="312" w:lineRule="auto"/>
        <w:ind w:firstLine="513"/>
        <w:jc w:val="both"/>
        <w:rPr>
          <w:rFonts w:ascii="Times New Roman" w:hAnsi="Times New Roman"/>
          <w:color w:val="000000"/>
          <w:szCs w:val="28"/>
        </w:rPr>
      </w:pPr>
      <w:r w:rsidRPr="002E1DEC">
        <w:rPr>
          <w:rFonts w:ascii="Times New Roman" w:hAnsi="Times New Roman"/>
          <w:color w:val="000000"/>
          <w:szCs w:val="28"/>
        </w:rPr>
        <w:t>+ Đắp đất cấp phối đồi lu lèn K = 0,98.</w:t>
      </w:r>
    </w:p>
    <w:p w14:paraId="3510AD47" w14:textId="06ADAA9D" w:rsidR="00A23C77" w:rsidRPr="002E1DEC" w:rsidRDefault="00A23C77" w:rsidP="002E1DEC">
      <w:pPr>
        <w:spacing w:line="312" w:lineRule="auto"/>
        <w:ind w:firstLine="513"/>
        <w:jc w:val="both"/>
        <w:rPr>
          <w:rFonts w:ascii="Times New Roman" w:hAnsi="Times New Roman"/>
          <w:color w:val="000000"/>
          <w:szCs w:val="28"/>
        </w:rPr>
      </w:pPr>
      <w:r w:rsidRPr="002E1DEC">
        <w:rPr>
          <w:rFonts w:ascii="Times New Roman" w:hAnsi="Times New Roman"/>
          <w:color w:val="000000"/>
          <w:szCs w:val="28"/>
        </w:rPr>
        <w:t>+ Đắp nền hoặc lu lèn đạt K = 0,95.</w:t>
      </w:r>
    </w:p>
    <w:p w14:paraId="5BD45595"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lang w:val="pt-BR"/>
        </w:rPr>
      </w:pPr>
      <w:r w:rsidRPr="002E1DEC">
        <w:rPr>
          <w:rFonts w:ascii="Times New Roman" w:hAnsi="Times New Roman"/>
          <w:color w:val="000000"/>
          <w:szCs w:val="28"/>
          <w:lang w:val="pt-BR"/>
        </w:rPr>
        <w:t>* Vỉa hè, đường đi bộ:</w:t>
      </w:r>
    </w:p>
    <w:p w14:paraId="7BE41855"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lang w:val="pt-BR"/>
        </w:rPr>
      </w:pPr>
      <w:r w:rsidRPr="002E1DEC">
        <w:rPr>
          <w:rFonts w:ascii="Times New Roman" w:hAnsi="Times New Roman"/>
          <w:color w:val="000000"/>
          <w:szCs w:val="28"/>
          <w:lang w:val="pt-BR"/>
        </w:rPr>
        <w:t>Được xây dựng có các lớp từ trên xuống như sau:</w:t>
      </w:r>
    </w:p>
    <w:p w14:paraId="78866199"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lang w:val="pt-BR"/>
        </w:rPr>
      </w:pPr>
      <w:r w:rsidRPr="002E1DEC">
        <w:rPr>
          <w:rFonts w:ascii="Times New Roman" w:hAnsi="Times New Roman"/>
          <w:color w:val="000000"/>
          <w:szCs w:val="28"/>
          <w:lang w:val="pt-BR"/>
        </w:rPr>
        <w:t xml:space="preserve">+ Gạch Granito; gạch Block hình sin. </w:t>
      </w:r>
    </w:p>
    <w:p w14:paraId="565B1A00"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lang w:val="pt-BR"/>
        </w:rPr>
      </w:pPr>
      <w:r w:rsidRPr="002E1DEC">
        <w:rPr>
          <w:rFonts w:ascii="Times New Roman" w:hAnsi="Times New Roman"/>
          <w:color w:val="000000"/>
          <w:szCs w:val="28"/>
          <w:lang w:val="pt-BR"/>
        </w:rPr>
        <w:t>+ Lớp cát vàng gia cố 8% xi măng.</w:t>
      </w:r>
    </w:p>
    <w:p w14:paraId="00014FBD"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lang w:val="pt-BR"/>
        </w:rPr>
      </w:pPr>
      <w:r w:rsidRPr="002E1DEC">
        <w:rPr>
          <w:rFonts w:ascii="Times New Roman" w:hAnsi="Times New Roman"/>
          <w:color w:val="000000"/>
          <w:szCs w:val="28"/>
          <w:lang w:val="pt-BR"/>
        </w:rPr>
        <w:t>+ Nền đầm chặt K95.</w:t>
      </w:r>
    </w:p>
    <w:p w14:paraId="7A8D55FF" w14:textId="77777777" w:rsidR="00A23C77" w:rsidRPr="00941742" w:rsidRDefault="00413403" w:rsidP="00941742">
      <w:pPr>
        <w:pStyle w:val="Heading3"/>
        <w:spacing w:before="0" w:after="0" w:line="312" w:lineRule="auto"/>
        <w:ind w:firstLine="540"/>
        <w:rPr>
          <w:rFonts w:eastAsia="Calibri"/>
          <w:i/>
          <w:iCs/>
          <w:sz w:val="28"/>
          <w:szCs w:val="28"/>
          <w:lang w:val="it-IT"/>
        </w:rPr>
      </w:pPr>
      <w:bookmarkStart w:id="298" w:name="_Toc366454260"/>
      <w:bookmarkStart w:id="299" w:name="_Toc89871811"/>
      <w:r w:rsidRPr="00941742">
        <w:rPr>
          <w:rFonts w:eastAsia="Calibri"/>
          <w:i/>
          <w:iCs/>
          <w:sz w:val="28"/>
          <w:szCs w:val="28"/>
          <w:lang w:val="it-IT"/>
        </w:rPr>
        <w:t>4</w:t>
      </w:r>
      <w:r w:rsidR="00A23C77" w:rsidRPr="00941742">
        <w:rPr>
          <w:rFonts w:eastAsia="Calibri"/>
          <w:i/>
          <w:iCs/>
          <w:sz w:val="28"/>
          <w:szCs w:val="28"/>
          <w:lang w:val="it-IT"/>
        </w:rPr>
        <w:t>.2 Quy hoạch san nền:</w:t>
      </w:r>
      <w:bookmarkEnd w:id="298"/>
      <w:bookmarkEnd w:id="299"/>
    </w:p>
    <w:p w14:paraId="1B290735" w14:textId="77777777" w:rsidR="00A23C77" w:rsidRPr="002E1DEC" w:rsidRDefault="00A23C77" w:rsidP="002E1DEC">
      <w:pPr>
        <w:tabs>
          <w:tab w:val="left" w:pos="1701"/>
          <w:tab w:val="right" w:pos="7371"/>
        </w:tabs>
        <w:spacing w:line="312" w:lineRule="auto"/>
        <w:ind w:firstLine="513"/>
        <w:jc w:val="both"/>
        <w:rPr>
          <w:rFonts w:ascii="Times New Roman" w:hAnsi="Times New Roman"/>
          <w:i/>
          <w:iCs/>
          <w:color w:val="000000"/>
          <w:szCs w:val="28"/>
        </w:rPr>
      </w:pPr>
      <w:r w:rsidRPr="002E1DEC">
        <w:rPr>
          <w:rFonts w:ascii="Times New Roman" w:hAnsi="Times New Roman"/>
          <w:i/>
          <w:iCs/>
          <w:color w:val="000000"/>
          <w:szCs w:val="28"/>
        </w:rPr>
        <w:t>a. Cơ sở thiết kế:</w:t>
      </w:r>
    </w:p>
    <w:p w14:paraId="10064191"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lang w:val="pt-BR"/>
        </w:rPr>
      </w:pPr>
      <w:r w:rsidRPr="002E1DEC">
        <w:rPr>
          <w:rFonts w:ascii="Times New Roman" w:hAnsi="Times New Roman"/>
          <w:color w:val="000000"/>
          <w:szCs w:val="28"/>
          <w:lang w:val="pt-BR"/>
        </w:rPr>
        <w:t>- Bản đồ đo đạc địa hình, tỷ lệ 1/500.</w:t>
      </w:r>
    </w:p>
    <w:p w14:paraId="5B0E0BD3"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lang w:val="pt-BR"/>
        </w:rPr>
      </w:pPr>
      <w:r w:rsidRPr="002E1DEC">
        <w:rPr>
          <w:rFonts w:ascii="Times New Roman" w:hAnsi="Times New Roman"/>
          <w:color w:val="000000"/>
          <w:szCs w:val="28"/>
          <w:lang w:val="pt-BR"/>
        </w:rPr>
        <w:t>- Bản đồ quy hoạch sử dụng đất, tỷ lệ 1/500.</w:t>
      </w:r>
    </w:p>
    <w:p w14:paraId="44E887AD"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lang w:val="pt-BR"/>
        </w:rPr>
      </w:pPr>
      <w:r w:rsidRPr="002E1DEC">
        <w:rPr>
          <w:rFonts w:ascii="Times New Roman" w:hAnsi="Times New Roman"/>
          <w:color w:val="000000"/>
          <w:szCs w:val="28"/>
          <w:lang w:val="pt-BR"/>
        </w:rPr>
        <w:t>- Bản đồ quy hoạch giao thông và thoát nước, tỷ lệ 1/500.</w:t>
      </w:r>
    </w:p>
    <w:p w14:paraId="27A9D283" w14:textId="4FD49B9F"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lang w:val="pt-BR"/>
        </w:rPr>
      </w:pPr>
      <w:r w:rsidRPr="002E1DEC">
        <w:rPr>
          <w:rFonts w:ascii="Times New Roman" w:hAnsi="Times New Roman"/>
          <w:color w:val="000000"/>
          <w:szCs w:val="28"/>
          <w:lang w:val="pt-BR"/>
        </w:rPr>
        <w:t>+ Quy chuẩn Việt Nam QCVN 07-201</w:t>
      </w:r>
      <w:r w:rsidR="00731B99">
        <w:rPr>
          <w:rFonts w:ascii="Times New Roman" w:hAnsi="Times New Roman"/>
          <w:color w:val="000000"/>
          <w:szCs w:val="28"/>
          <w:lang w:val="pt-BR"/>
        </w:rPr>
        <w:t>6</w:t>
      </w:r>
      <w:r w:rsidRPr="002E1DEC">
        <w:rPr>
          <w:rFonts w:ascii="Times New Roman" w:hAnsi="Times New Roman"/>
          <w:color w:val="000000"/>
          <w:szCs w:val="28"/>
          <w:lang w:val="pt-BR"/>
        </w:rPr>
        <w:t>/BXD: Quy chuẩn kỹ thuật Quốc gia các công trình hạ tầng kỹ thuật Đô thị.</w:t>
      </w:r>
    </w:p>
    <w:p w14:paraId="38FDBD30" w14:textId="77777777" w:rsidR="00A23C77" w:rsidRPr="002E1DEC" w:rsidRDefault="00A23C77" w:rsidP="002E1DEC">
      <w:pPr>
        <w:tabs>
          <w:tab w:val="left" w:pos="1701"/>
          <w:tab w:val="right" w:pos="7371"/>
        </w:tabs>
        <w:spacing w:line="312" w:lineRule="auto"/>
        <w:ind w:firstLine="513"/>
        <w:jc w:val="both"/>
        <w:rPr>
          <w:rFonts w:ascii="Times New Roman" w:hAnsi="Times New Roman"/>
          <w:color w:val="000000"/>
          <w:szCs w:val="28"/>
          <w:lang w:val="pt-BR"/>
        </w:rPr>
      </w:pPr>
      <w:r w:rsidRPr="002E1DEC">
        <w:rPr>
          <w:rFonts w:ascii="Times New Roman" w:hAnsi="Times New Roman"/>
          <w:color w:val="000000"/>
          <w:szCs w:val="28"/>
          <w:lang w:val="pt-BR"/>
        </w:rPr>
        <w:t>+ Quy trình thi công và nghiệm thu công tác đất 4447-2012.</w:t>
      </w:r>
    </w:p>
    <w:p w14:paraId="794FACDB" w14:textId="77777777" w:rsidR="00A23C77" w:rsidRPr="002E1DEC" w:rsidRDefault="00A23C77" w:rsidP="002E1DEC">
      <w:pPr>
        <w:tabs>
          <w:tab w:val="left" w:pos="1701"/>
          <w:tab w:val="right" w:pos="7371"/>
        </w:tabs>
        <w:spacing w:line="312" w:lineRule="auto"/>
        <w:ind w:firstLine="513"/>
        <w:jc w:val="both"/>
        <w:rPr>
          <w:rFonts w:ascii="Times New Roman" w:hAnsi="Times New Roman"/>
          <w:i/>
          <w:iCs/>
          <w:color w:val="000000"/>
          <w:szCs w:val="28"/>
        </w:rPr>
      </w:pPr>
      <w:r w:rsidRPr="002E1DEC">
        <w:rPr>
          <w:rFonts w:ascii="Times New Roman" w:hAnsi="Times New Roman"/>
          <w:i/>
          <w:iCs/>
          <w:color w:val="000000"/>
          <w:szCs w:val="28"/>
        </w:rPr>
        <w:t>b. Giải pháp thiết kế</w:t>
      </w:r>
      <w:r w:rsidR="00413403" w:rsidRPr="002E1DEC">
        <w:rPr>
          <w:rFonts w:ascii="Times New Roman" w:hAnsi="Times New Roman"/>
          <w:i/>
          <w:iCs/>
          <w:color w:val="000000"/>
          <w:szCs w:val="28"/>
        </w:rPr>
        <w:t>:</w:t>
      </w:r>
    </w:p>
    <w:p w14:paraId="00A74646" w14:textId="77777777" w:rsidR="009C7C0B" w:rsidRPr="009C7C0B" w:rsidRDefault="009C7C0B" w:rsidP="009C7C0B">
      <w:pPr>
        <w:tabs>
          <w:tab w:val="left" w:pos="1701"/>
          <w:tab w:val="right" w:pos="7371"/>
        </w:tabs>
        <w:spacing w:line="312" w:lineRule="auto"/>
        <w:ind w:firstLine="513"/>
        <w:jc w:val="both"/>
        <w:rPr>
          <w:rFonts w:ascii="Times New Roman" w:hAnsi="Times New Roman"/>
          <w:color w:val="000000"/>
          <w:szCs w:val="28"/>
          <w:lang w:val="pt-BR"/>
        </w:rPr>
      </w:pPr>
      <w:bookmarkStart w:id="300" w:name="_Toc34292337"/>
      <w:r w:rsidRPr="009C7C0B">
        <w:rPr>
          <w:rFonts w:ascii="Times New Roman" w:hAnsi="Times New Roman"/>
          <w:color w:val="000000"/>
          <w:szCs w:val="28"/>
          <w:lang w:val="pt-BR"/>
        </w:rPr>
        <w:t>- Địa hình khu vực quy hoạch đa phần là cát sẽ được san lấp cục bộ giảm tối đa khối lượng san lấp, nhưng vẫn đảm bảo các yêu cầu về giao thông và thoát nước trong toàn khu. Tận dụng tối đa địa hình hiện trạng tự nhiên để giảm thiểu tối đa đào đắp, tận dụng các cơ sở hiện trạng.</w:t>
      </w:r>
    </w:p>
    <w:p w14:paraId="2C3F9085" w14:textId="77777777" w:rsidR="009C7C0B" w:rsidRPr="009C7C0B" w:rsidRDefault="009C7C0B" w:rsidP="009C7C0B">
      <w:pPr>
        <w:tabs>
          <w:tab w:val="left" w:pos="1701"/>
          <w:tab w:val="right" w:pos="7371"/>
        </w:tabs>
        <w:spacing w:line="312" w:lineRule="auto"/>
        <w:ind w:firstLine="513"/>
        <w:jc w:val="both"/>
        <w:rPr>
          <w:rFonts w:ascii="Times New Roman" w:hAnsi="Times New Roman"/>
          <w:color w:val="000000"/>
          <w:szCs w:val="28"/>
          <w:lang w:val="pt-BR"/>
        </w:rPr>
      </w:pPr>
      <w:r w:rsidRPr="009C7C0B">
        <w:rPr>
          <w:rFonts w:ascii="Times New Roman" w:hAnsi="Times New Roman"/>
          <w:color w:val="000000"/>
          <w:szCs w:val="28"/>
          <w:lang w:val="pt-BR"/>
        </w:rPr>
        <w:lastRenderedPageBreak/>
        <w:t>- Hướng dốc san nền cơ bản tuân theo hướng dốc của trục đường giao thông và thoát nước khu vực. Hướng san nền phân thành 2 hướng chính, từ giữa khu vực quy hoạch lên phía Bắc và từ giữa khu vực quy hoạch xuống phía Nam.</w:t>
      </w:r>
    </w:p>
    <w:p w14:paraId="1D9814CA" w14:textId="77777777" w:rsidR="009C7C0B" w:rsidRPr="009C7C0B" w:rsidRDefault="009C7C0B" w:rsidP="009C7C0B">
      <w:pPr>
        <w:tabs>
          <w:tab w:val="left" w:pos="1701"/>
          <w:tab w:val="right" w:pos="7371"/>
        </w:tabs>
        <w:spacing w:line="312" w:lineRule="auto"/>
        <w:ind w:firstLine="513"/>
        <w:jc w:val="both"/>
        <w:rPr>
          <w:rFonts w:ascii="Times New Roman" w:hAnsi="Times New Roman"/>
          <w:color w:val="000000"/>
          <w:szCs w:val="28"/>
          <w:lang w:val="pt-BR"/>
        </w:rPr>
      </w:pPr>
      <w:r w:rsidRPr="009C7C0B">
        <w:rPr>
          <w:rFonts w:ascii="Times New Roman" w:hAnsi="Times New Roman"/>
          <w:color w:val="000000"/>
          <w:szCs w:val="28"/>
          <w:lang w:val="pt-BR"/>
        </w:rPr>
        <w:t>- Cao độ khống chế san nền cho khu vực quy hoạch từ là +5</w:t>
      </w:r>
      <w:r>
        <w:rPr>
          <w:rFonts w:ascii="Times New Roman" w:hAnsi="Times New Roman"/>
          <w:color w:val="000000"/>
          <w:szCs w:val="28"/>
          <w:lang w:val="pt-BR"/>
        </w:rPr>
        <w:t>,</w:t>
      </w:r>
      <w:r w:rsidRPr="009C7C0B">
        <w:rPr>
          <w:rFonts w:ascii="Times New Roman" w:hAnsi="Times New Roman"/>
          <w:color w:val="000000"/>
          <w:szCs w:val="28"/>
          <w:lang w:val="pt-BR"/>
        </w:rPr>
        <w:t>80m đến +10</w:t>
      </w:r>
      <w:r>
        <w:rPr>
          <w:rFonts w:ascii="Times New Roman" w:hAnsi="Times New Roman"/>
          <w:color w:val="000000"/>
          <w:szCs w:val="28"/>
          <w:lang w:val="pt-BR"/>
        </w:rPr>
        <w:t>,</w:t>
      </w:r>
      <w:r w:rsidRPr="009C7C0B">
        <w:rPr>
          <w:rFonts w:ascii="Times New Roman" w:hAnsi="Times New Roman"/>
          <w:color w:val="000000"/>
          <w:szCs w:val="28"/>
          <w:lang w:val="pt-BR"/>
        </w:rPr>
        <w:t>00m tùy theo khu vực.</w:t>
      </w:r>
    </w:p>
    <w:p w14:paraId="6E623986" w14:textId="53E583EC" w:rsidR="00413403" w:rsidRPr="00941742" w:rsidRDefault="00413403" w:rsidP="00941742">
      <w:pPr>
        <w:pStyle w:val="Heading3"/>
        <w:spacing w:before="0" w:after="0" w:line="312" w:lineRule="auto"/>
        <w:ind w:firstLine="540"/>
        <w:rPr>
          <w:rFonts w:eastAsia="Calibri"/>
          <w:i/>
          <w:iCs/>
          <w:sz w:val="28"/>
          <w:szCs w:val="28"/>
          <w:lang w:val="it-IT"/>
        </w:rPr>
      </w:pPr>
      <w:bookmarkStart w:id="301" w:name="_Toc89871812"/>
      <w:r w:rsidRPr="00941742">
        <w:rPr>
          <w:rFonts w:eastAsia="Calibri"/>
          <w:i/>
          <w:iCs/>
          <w:sz w:val="28"/>
          <w:szCs w:val="28"/>
          <w:lang w:val="it-IT"/>
        </w:rPr>
        <w:t>4.</w:t>
      </w:r>
      <w:r w:rsidR="001C60C9" w:rsidRPr="00941742">
        <w:rPr>
          <w:rFonts w:eastAsia="Calibri"/>
          <w:i/>
          <w:iCs/>
          <w:sz w:val="28"/>
          <w:szCs w:val="28"/>
          <w:lang w:val="it-IT"/>
        </w:rPr>
        <w:t>3</w:t>
      </w:r>
      <w:r w:rsidRPr="00941742">
        <w:rPr>
          <w:rFonts w:eastAsia="Calibri"/>
          <w:i/>
          <w:iCs/>
          <w:sz w:val="28"/>
          <w:szCs w:val="28"/>
          <w:lang w:val="it-IT"/>
        </w:rPr>
        <w:t xml:space="preserve"> Quy hoạch thoát nước mưa:</w:t>
      </w:r>
      <w:bookmarkEnd w:id="300"/>
      <w:bookmarkEnd w:id="301"/>
    </w:p>
    <w:p w14:paraId="4945AB59" w14:textId="77777777" w:rsidR="00477716" w:rsidRPr="002E1DEC" w:rsidRDefault="00413403" w:rsidP="002E1DEC">
      <w:pPr>
        <w:widowControl w:val="0"/>
        <w:tabs>
          <w:tab w:val="left" w:pos="0"/>
          <w:tab w:val="left" w:pos="720"/>
        </w:tabs>
        <w:spacing w:line="312" w:lineRule="auto"/>
        <w:ind w:firstLine="540"/>
        <w:jc w:val="both"/>
        <w:rPr>
          <w:rFonts w:ascii="Times New Roman" w:hAnsi="Times New Roman"/>
          <w:i/>
          <w:szCs w:val="28"/>
          <w:lang w:val="sv-SE"/>
        </w:rPr>
      </w:pPr>
      <w:r w:rsidRPr="002E1DEC">
        <w:rPr>
          <w:rFonts w:ascii="Times New Roman" w:hAnsi="Times New Roman"/>
          <w:i/>
          <w:szCs w:val="28"/>
          <w:lang w:val="sv-SE"/>
        </w:rPr>
        <w:t>a</w:t>
      </w:r>
      <w:r w:rsidR="00477716" w:rsidRPr="002E1DEC">
        <w:rPr>
          <w:rFonts w:ascii="Times New Roman" w:hAnsi="Times New Roman"/>
          <w:i/>
          <w:szCs w:val="28"/>
          <w:lang w:val="sv-SE"/>
        </w:rPr>
        <w:t>. Các tiêu chuẩn áp dụng:</w:t>
      </w:r>
    </w:p>
    <w:p w14:paraId="10CB5984" w14:textId="5A498CD1"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r w:rsidRPr="002E1DEC">
        <w:rPr>
          <w:rFonts w:ascii="Times New Roman" w:hAnsi="Times New Roman"/>
          <w:szCs w:val="28"/>
          <w:lang w:val="nl-NL"/>
        </w:rPr>
        <w:t>- QCXDVN 01:</w:t>
      </w:r>
      <w:r w:rsidR="00130E6F">
        <w:rPr>
          <w:rFonts w:ascii="Times New Roman" w:hAnsi="Times New Roman"/>
          <w:szCs w:val="28"/>
          <w:lang w:val="nl-NL"/>
        </w:rPr>
        <w:t>20</w:t>
      </w:r>
      <w:r w:rsidR="00731B99">
        <w:rPr>
          <w:rFonts w:ascii="Times New Roman" w:hAnsi="Times New Roman"/>
          <w:szCs w:val="28"/>
          <w:lang w:val="nl-NL"/>
        </w:rPr>
        <w:t>21</w:t>
      </w:r>
      <w:r w:rsidRPr="002E1DEC">
        <w:rPr>
          <w:rFonts w:ascii="Times New Roman" w:hAnsi="Times New Roman"/>
          <w:szCs w:val="28"/>
          <w:lang w:val="nl-NL"/>
        </w:rPr>
        <w:t xml:space="preserve">/BXD: Quy chuẩn xây dựng </w:t>
      </w:r>
      <w:r w:rsidR="00AE30E5">
        <w:rPr>
          <w:rFonts w:ascii="Times New Roman" w:hAnsi="Times New Roman"/>
          <w:szCs w:val="28"/>
          <w:lang w:val="nl-NL"/>
        </w:rPr>
        <w:t>Việt Nam</w:t>
      </w:r>
      <w:r w:rsidRPr="002E1DEC">
        <w:rPr>
          <w:rFonts w:ascii="Times New Roman" w:hAnsi="Times New Roman"/>
          <w:szCs w:val="28"/>
          <w:lang w:val="nl-NL"/>
        </w:rPr>
        <w:t xml:space="preserve"> về quy hoạch xây dựng.</w:t>
      </w:r>
    </w:p>
    <w:p w14:paraId="6435CACF" w14:textId="77777777"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r w:rsidRPr="002E1DEC">
        <w:rPr>
          <w:rFonts w:ascii="Times New Roman" w:hAnsi="Times New Roman"/>
          <w:szCs w:val="28"/>
          <w:lang w:val="nl-NL"/>
        </w:rPr>
        <w:t xml:space="preserve">- QCVN 07-2:2016/BXD: Quy chuẩn kỹ thuật </w:t>
      </w:r>
      <w:r w:rsidR="00AE30E5">
        <w:rPr>
          <w:rFonts w:ascii="Times New Roman" w:hAnsi="Times New Roman"/>
          <w:szCs w:val="28"/>
          <w:lang w:val="nl-NL"/>
        </w:rPr>
        <w:t>Q</w:t>
      </w:r>
      <w:r w:rsidRPr="002E1DEC">
        <w:rPr>
          <w:rFonts w:ascii="Times New Roman" w:hAnsi="Times New Roman"/>
          <w:szCs w:val="28"/>
          <w:lang w:val="nl-NL"/>
        </w:rPr>
        <w:t>uốc gia các công trình hạ tầng kỹ thuật, công trình thoát nước.</w:t>
      </w:r>
    </w:p>
    <w:p w14:paraId="7EB24754" w14:textId="77777777"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r w:rsidRPr="002E1DEC">
        <w:rPr>
          <w:rFonts w:ascii="Times New Roman" w:hAnsi="Times New Roman"/>
          <w:szCs w:val="28"/>
          <w:lang w:val="nl-NL"/>
        </w:rPr>
        <w:t>- TCXDVN 7957-2008: Thoát nước - mạng lưới và công trình bên ngoài - tiêu chuẩn thiết kế.</w:t>
      </w:r>
    </w:p>
    <w:p w14:paraId="18676372" w14:textId="77777777" w:rsidR="00477716" w:rsidRPr="002E1DEC" w:rsidRDefault="00413403" w:rsidP="002E1DEC">
      <w:pPr>
        <w:spacing w:line="312" w:lineRule="auto"/>
        <w:ind w:right="28" w:firstLine="539"/>
        <w:jc w:val="both"/>
        <w:rPr>
          <w:rFonts w:ascii="Times New Roman" w:hAnsi="Times New Roman"/>
          <w:i/>
          <w:szCs w:val="28"/>
          <w:lang w:val="sv-SE"/>
        </w:rPr>
      </w:pPr>
      <w:bookmarkStart w:id="302" w:name="_Toc148754321"/>
      <w:bookmarkStart w:id="303" w:name="_Toc149036097"/>
      <w:bookmarkStart w:id="304" w:name="_Toc149037381"/>
      <w:bookmarkStart w:id="305" w:name="_Toc170795916"/>
      <w:bookmarkStart w:id="306" w:name="_Toc180334595"/>
      <w:r w:rsidRPr="002E1DEC">
        <w:rPr>
          <w:rFonts w:ascii="Times New Roman" w:hAnsi="Times New Roman"/>
          <w:i/>
          <w:szCs w:val="28"/>
          <w:lang w:val="sv-SE"/>
        </w:rPr>
        <w:t>b</w:t>
      </w:r>
      <w:r w:rsidR="00477716" w:rsidRPr="002E1DEC">
        <w:rPr>
          <w:rFonts w:ascii="Times New Roman" w:hAnsi="Times New Roman"/>
          <w:i/>
          <w:szCs w:val="28"/>
          <w:lang w:val="sv-SE"/>
        </w:rPr>
        <w:t>. Nguyên tắc thiết kế:</w:t>
      </w:r>
    </w:p>
    <w:p w14:paraId="515EBEB1" w14:textId="77777777"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r w:rsidRPr="002E1DEC">
        <w:rPr>
          <w:rFonts w:ascii="Times New Roman" w:hAnsi="Times New Roman"/>
          <w:szCs w:val="28"/>
          <w:lang w:val="nl-NL"/>
        </w:rPr>
        <w:t>Trên cơ sở phân tích hiện trạng tiêu thoát nước tự nhiên, kết hợp với quy hoạch giao thông, san nền của khu vực quy hoạch để thiết kế hệ thống thoát nước mưa cho hợp lý.</w:t>
      </w:r>
    </w:p>
    <w:p w14:paraId="3AC66192" w14:textId="77777777"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r w:rsidRPr="002E1DEC">
        <w:rPr>
          <w:rFonts w:ascii="Times New Roman" w:hAnsi="Times New Roman"/>
          <w:szCs w:val="28"/>
          <w:lang w:val="nl-NL"/>
        </w:rPr>
        <w:t>+ Hệ thống thoát mưa cho khu vực lập quy hoạch là hệ thống thoát nước riêng hoàn toàn, độc lập với hệ thống thoát nước thải.</w:t>
      </w:r>
    </w:p>
    <w:p w14:paraId="6799ECA3" w14:textId="77777777"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r w:rsidRPr="002E1DEC">
        <w:rPr>
          <w:rFonts w:ascii="Times New Roman" w:hAnsi="Times New Roman"/>
          <w:szCs w:val="28"/>
          <w:lang w:val="nl-NL"/>
        </w:rPr>
        <w:t>+ Nước mưa được xả thẳng vào mương nước gần nhất bằng cách tự chảy. Không xả nước vào những chỗ trũng không có khả năng tự thoát nước, vào các ao tù nước đọng và vào các vùng dễ bị xói mòn.</w:t>
      </w:r>
    </w:p>
    <w:p w14:paraId="171817D0" w14:textId="77777777"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r w:rsidRPr="002E1DEC">
        <w:rPr>
          <w:rFonts w:ascii="Times New Roman" w:hAnsi="Times New Roman"/>
          <w:szCs w:val="28"/>
          <w:lang w:val="nl-NL"/>
        </w:rPr>
        <w:t>+ Xây dựng hệ thống thoát nước mưa không làm ảnh hưởng tới vệ sinh môi trường và quy trình sản xuất. Kiểm soát chất lượng nước mưa trước khi xả ra môi trường tiếp nhận.</w:t>
      </w:r>
    </w:p>
    <w:p w14:paraId="12563DF0" w14:textId="77777777"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r w:rsidRPr="002E1DEC">
        <w:rPr>
          <w:rFonts w:ascii="Times New Roman" w:hAnsi="Times New Roman"/>
          <w:szCs w:val="28"/>
          <w:lang w:val="nl-NL"/>
        </w:rPr>
        <w:t xml:space="preserve">+ Tuân thủ hiện trạng tiêu thoát nước hiện có, tận dụng hệ thống các khe tụ thủy, cống hộp hiện có của khu vực để thoát nước, hạn chế phải cải tạo thay đổi dòng chảy nằm ngoài khu vực quy hoạch. </w:t>
      </w:r>
    </w:p>
    <w:p w14:paraId="1192DC95" w14:textId="77777777"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r w:rsidRPr="002E1DEC">
        <w:rPr>
          <w:rFonts w:ascii="Times New Roman" w:hAnsi="Times New Roman"/>
          <w:szCs w:val="28"/>
          <w:lang w:val="nl-NL"/>
        </w:rPr>
        <w:t xml:space="preserve">+ Vạch tuyến thoát nước theo hướng san nền và độ dốc đường giao thông để hạn chế độ sâu chôn cống. </w:t>
      </w:r>
    </w:p>
    <w:p w14:paraId="4A25030A" w14:textId="77777777" w:rsidR="00477716" w:rsidRPr="002E1DEC" w:rsidRDefault="00413403" w:rsidP="002E1DEC">
      <w:pPr>
        <w:spacing w:line="312" w:lineRule="auto"/>
        <w:ind w:firstLine="513"/>
        <w:rPr>
          <w:rFonts w:ascii="Times New Roman" w:hAnsi="Times New Roman"/>
          <w:bCs/>
          <w:i/>
          <w:szCs w:val="28"/>
          <w:lang w:val="it-IT"/>
        </w:rPr>
      </w:pPr>
      <w:r w:rsidRPr="002E1DEC">
        <w:rPr>
          <w:rFonts w:ascii="Times New Roman" w:hAnsi="Times New Roman"/>
          <w:bCs/>
          <w:i/>
          <w:szCs w:val="28"/>
          <w:lang w:val="it-IT"/>
        </w:rPr>
        <w:t>c</w:t>
      </w:r>
      <w:r w:rsidR="00477716" w:rsidRPr="002E1DEC">
        <w:rPr>
          <w:rFonts w:ascii="Times New Roman" w:hAnsi="Times New Roman"/>
          <w:bCs/>
          <w:i/>
          <w:szCs w:val="28"/>
          <w:lang w:val="it-IT"/>
        </w:rPr>
        <w:t>. Giải pháp thiết kế:</w:t>
      </w:r>
    </w:p>
    <w:bookmarkEnd w:id="302"/>
    <w:bookmarkEnd w:id="303"/>
    <w:bookmarkEnd w:id="304"/>
    <w:bookmarkEnd w:id="305"/>
    <w:bookmarkEnd w:id="306"/>
    <w:p w14:paraId="08F27858" w14:textId="77777777" w:rsidR="00477716" w:rsidRPr="002E1DEC" w:rsidRDefault="00477716" w:rsidP="002E1DEC">
      <w:pPr>
        <w:widowControl w:val="0"/>
        <w:tabs>
          <w:tab w:val="left" w:pos="0"/>
          <w:tab w:val="left" w:pos="720"/>
        </w:tabs>
        <w:spacing w:line="312" w:lineRule="auto"/>
        <w:ind w:firstLine="540"/>
        <w:jc w:val="both"/>
        <w:rPr>
          <w:rFonts w:ascii="Times New Roman" w:hAnsi="Times New Roman"/>
          <w:b/>
          <w:i/>
          <w:szCs w:val="28"/>
          <w:lang w:val="sv-SE"/>
        </w:rPr>
      </w:pPr>
      <w:r w:rsidRPr="002E1DEC">
        <w:rPr>
          <w:rFonts w:ascii="Times New Roman" w:hAnsi="Times New Roman"/>
          <w:b/>
          <w:i/>
          <w:szCs w:val="28"/>
          <w:lang w:val="sv-SE"/>
        </w:rPr>
        <w:t>* Lưu lượng tính toán:</w:t>
      </w:r>
      <w:r w:rsidRPr="002E1DEC">
        <w:rPr>
          <w:rFonts w:ascii="Times New Roman" w:hAnsi="Times New Roman"/>
          <w:b/>
          <w:i/>
          <w:szCs w:val="28"/>
          <w:lang w:val="sv-SE"/>
        </w:rPr>
        <w:tab/>
      </w:r>
    </w:p>
    <w:p w14:paraId="58FF760C" w14:textId="77777777"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bookmarkStart w:id="307" w:name="_Toc179355886"/>
      <w:bookmarkStart w:id="308" w:name="_Toc179427912"/>
      <w:r w:rsidRPr="002E1DEC">
        <w:rPr>
          <w:rFonts w:ascii="Times New Roman" w:hAnsi="Times New Roman"/>
          <w:szCs w:val="28"/>
          <w:lang w:val="nl-NL"/>
        </w:rPr>
        <w:t>Cường độ mưa tính toán</w:t>
      </w:r>
      <w:bookmarkEnd w:id="307"/>
      <w:bookmarkEnd w:id="308"/>
      <w:r w:rsidRPr="002E1DEC">
        <w:rPr>
          <w:rFonts w:ascii="Times New Roman" w:hAnsi="Times New Roman"/>
          <w:szCs w:val="28"/>
          <w:lang w:val="nl-NL"/>
        </w:rPr>
        <w:t>: (theo tiêu chuẩn TCXDVN 7957-2008)</w:t>
      </w:r>
      <w:r w:rsidR="002E1DEC" w:rsidRPr="002E1DEC">
        <w:rPr>
          <w:rFonts w:ascii="Times New Roman" w:hAnsi="Times New Roman"/>
          <w:szCs w:val="28"/>
          <w:lang w:val="nl-NL"/>
        </w:rPr>
        <w:t>.</w:t>
      </w:r>
    </w:p>
    <w:p w14:paraId="5B609F65" w14:textId="77777777"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r w:rsidRPr="002E1DEC">
        <w:rPr>
          <w:rFonts w:ascii="Times New Roman" w:hAnsi="Times New Roman"/>
          <w:szCs w:val="28"/>
          <w:lang w:val="nl-NL"/>
        </w:rPr>
        <w:t>Cường độ mưa tính toán được xác định theo công thức:</w:t>
      </w:r>
      <w:r w:rsidRPr="002E1DEC">
        <w:rPr>
          <w:rFonts w:ascii="Times New Roman" w:hAnsi="Times New Roman"/>
          <w:szCs w:val="28"/>
          <w:lang w:val="nl-NL"/>
        </w:rPr>
        <w:tab/>
      </w:r>
      <w:r w:rsidRPr="002E1DEC">
        <w:rPr>
          <w:rFonts w:ascii="Times New Roman" w:hAnsi="Times New Roman"/>
          <w:szCs w:val="28"/>
          <w:lang w:val="nl-NL"/>
        </w:rPr>
        <w:tab/>
      </w:r>
    </w:p>
    <w:p w14:paraId="24CFDB42" w14:textId="77777777" w:rsidR="00477716" w:rsidRPr="002E1DEC" w:rsidRDefault="00477716" w:rsidP="002E1DEC">
      <w:pPr>
        <w:widowControl w:val="0"/>
        <w:tabs>
          <w:tab w:val="left" w:pos="0"/>
        </w:tabs>
        <w:spacing w:line="312" w:lineRule="auto"/>
        <w:ind w:firstLine="540"/>
        <w:jc w:val="both"/>
        <w:rPr>
          <w:rFonts w:ascii="Times New Roman" w:hAnsi="Times New Roman"/>
          <w:szCs w:val="28"/>
          <w:lang w:val="nl-NL"/>
        </w:rPr>
      </w:pPr>
      <w:r w:rsidRPr="002E1DEC">
        <w:rPr>
          <w:rFonts w:ascii="Times New Roman" w:hAnsi="Times New Roman"/>
          <w:szCs w:val="28"/>
          <w:lang w:val="nl-NL"/>
        </w:rPr>
        <w:object w:dxaOrig="2100" w:dyaOrig="660" w14:anchorId="6219C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33.65pt" o:ole="">
            <v:imagedata r:id="rId8" o:title=""/>
          </v:shape>
          <o:OLEObject Type="Embed" ProgID="Equation.3" ShapeID="_x0000_i1025" DrawAspect="Content" ObjectID="_1706073842" r:id="rId9"/>
        </w:object>
      </w:r>
      <w:r w:rsidRPr="002E1DEC">
        <w:rPr>
          <w:rFonts w:ascii="Times New Roman" w:hAnsi="Times New Roman"/>
          <w:szCs w:val="28"/>
          <w:lang w:val="nl-NL"/>
        </w:rPr>
        <w:t xml:space="preserve">   (l/s.ha)</w:t>
      </w:r>
    </w:p>
    <w:p w14:paraId="53524B9C" w14:textId="77777777" w:rsidR="00D93D0B" w:rsidRDefault="00D93D0B" w:rsidP="002F2598">
      <w:pPr>
        <w:widowControl w:val="0"/>
        <w:tabs>
          <w:tab w:val="left" w:pos="0"/>
        </w:tabs>
        <w:spacing w:before="20" w:line="312" w:lineRule="auto"/>
        <w:ind w:firstLine="540"/>
        <w:jc w:val="both"/>
        <w:rPr>
          <w:rFonts w:ascii="Times New Roman" w:hAnsi="Times New Roman"/>
          <w:szCs w:val="28"/>
          <w:lang w:val="nl-NL"/>
        </w:rPr>
      </w:pPr>
    </w:p>
    <w:p w14:paraId="551B263A" w14:textId="2D87F1C1" w:rsidR="002F2598"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Trong đó:</w:t>
      </w:r>
      <w:r w:rsidRPr="002E1DEC">
        <w:rPr>
          <w:rFonts w:ascii="Times New Roman" w:hAnsi="Times New Roman"/>
          <w:szCs w:val="28"/>
          <w:lang w:val="nl-NL"/>
        </w:rPr>
        <w:tab/>
      </w:r>
    </w:p>
    <w:p w14:paraId="0D966234"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q: Cường độ mưa (l/s.ha).</w:t>
      </w:r>
    </w:p>
    <w:p w14:paraId="5D422447"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P: Chu kỳ lặp lại trận mưa tính toán, P = 5 năm.</w:t>
      </w:r>
    </w:p>
    <w:p w14:paraId="4D76AB42"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Lấy thông số trạm mưa của trạm Quảng Trị:</w:t>
      </w:r>
    </w:p>
    <w:p w14:paraId="5C94D94B"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A = 2230;</w:t>
      </w:r>
    </w:p>
    <w:p w14:paraId="5560F5AD"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C = 0</w:t>
      </w:r>
      <w:r w:rsidR="001C60C9" w:rsidRPr="002E1DEC">
        <w:rPr>
          <w:rFonts w:ascii="Times New Roman" w:hAnsi="Times New Roman"/>
          <w:szCs w:val="28"/>
          <w:lang w:val="nl-NL"/>
        </w:rPr>
        <w:t>,</w:t>
      </w:r>
      <w:r w:rsidRPr="002E1DEC">
        <w:rPr>
          <w:rFonts w:ascii="Times New Roman" w:hAnsi="Times New Roman"/>
          <w:szCs w:val="28"/>
          <w:lang w:val="nl-NL"/>
        </w:rPr>
        <w:t>48;</w:t>
      </w:r>
    </w:p>
    <w:p w14:paraId="03BDC91D"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b = 15;</w:t>
      </w:r>
    </w:p>
    <w:p w14:paraId="22D91A27"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n = 0</w:t>
      </w:r>
      <w:r w:rsidR="001C60C9" w:rsidRPr="002E1DEC">
        <w:rPr>
          <w:rFonts w:ascii="Times New Roman" w:hAnsi="Times New Roman"/>
          <w:szCs w:val="28"/>
          <w:lang w:val="nl-NL"/>
        </w:rPr>
        <w:t>,</w:t>
      </w:r>
      <w:r w:rsidRPr="002E1DEC">
        <w:rPr>
          <w:rFonts w:ascii="Times New Roman" w:hAnsi="Times New Roman"/>
          <w:szCs w:val="28"/>
          <w:lang w:val="nl-NL"/>
        </w:rPr>
        <w:t>62;</w:t>
      </w:r>
    </w:p>
    <w:p w14:paraId="7DCD21FB"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sv-SE"/>
        </w:rPr>
      </w:pPr>
      <w:r w:rsidRPr="002E1DEC">
        <w:rPr>
          <w:rFonts w:ascii="Times New Roman" w:hAnsi="Times New Roman"/>
          <w:szCs w:val="28"/>
          <w:lang w:val="sv-SE"/>
        </w:rPr>
        <w:t>Thời gian mưa tính toán được xác định theo công thức:</w:t>
      </w:r>
    </w:p>
    <w:p w14:paraId="419D95E4"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t = t</w:t>
      </w:r>
      <w:r w:rsidRPr="00282D05">
        <w:rPr>
          <w:rFonts w:ascii="Times New Roman" w:hAnsi="Times New Roman"/>
          <w:szCs w:val="28"/>
          <w:vertAlign w:val="subscript"/>
          <w:lang w:val="nl-NL"/>
        </w:rPr>
        <w:t>o</w:t>
      </w:r>
      <w:r w:rsidRPr="002E1DEC">
        <w:rPr>
          <w:rFonts w:ascii="Times New Roman" w:hAnsi="Times New Roman"/>
          <w:szCs w:val="28"/>
          <w:lang w:val="nl-NL"/>
        </w:rPr>
        <w:t xml:space="preserve"> + t</w:t>
      </w:r>
      <w:r w:rsidRPr="00282D05">
        <w:rPr>
          <w:rFonts w:ascii="Times New Roman" w:hAnsi="Times New Roman"/>
          <w:szCs w:val="28"/>
          <w:vertAlign w:val="subscript"/>
          <w:lang w:val="nl-NL"/>
        </w:rPr>
        <w:t>1</w:t>
      </w:r>
      <w:r w:rsidRPr="002E1DEC">
        <w:rPr>
          <w:rFonts w:ascii="Times New Roman" w:hAnsi="Times New Roman"/>
          <w:szCs w:val="28"/>
          <w:lang w:val="nl-NL"/>
        </w:rPr>
        <w:t xml:space="preserve"> + t</w:t>
      </w:r>
      <w:r w:rsidRPr="00282D05">
        <w:rPr>
          <w:rFonts w:ascii="Times New Roman" w:hAnsi="Times New Roman"/>
          <w:szCs w:val="28"/>
          <w:vertAlign w:val="subscript"/>
          <w:lang w:val="nl-NL"/>
        </w:rPr>
        <w:t>2</w:t>
      </w:r>
      <w:r w:rsidRPr="002E1DEC">
        <w:rPr>
          <w:rFonts w:ascii="Times New Roman" w:hAnsi="Times New Roman"/>
          <w:szCs w:val="28"/>
          <w:lang w:val="nl-NL"/>
        </w:rPr>
        <w:t xml:space="preserve">  (phút)</w:t>
      </w:r>
    </w:p>
    <w:p w14:paraId="558C2178" w14:textId="77777777" w:rsidR="001C60C9"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 xml:space="preserve">Trong đó: </w:t>
      </w:r>
    </w:p>
    <w:p w14:paraId="7BECEA08" w14:textId="77777777" w:rsidR="00477716" w:rsidRPr="002E1DEC" w:rsidRDefault="00AE30E5" w:rsidP="002F2598">
      <w:pPr>
        <w:widowControl w:val="0"/>
        <w:tabs>
          <w:tab w:val="left" w:pos="0"/>
        </w:tabs>
        <w:spacing w:before="20" w:line="312" w:lineRule="auto"/>
        <w:ind w:firstLine="540"/>
        <w:jc w:val="both"/>
        <w:rPr>
          <w:rFonts w:ascii="Times New Roman" w:hAnsi="Times New Roman"/>
          <w:szCs w:val="28"/>
          <w:lang w:val="nl-NL"/>
        </w:rPr>
      </w:pPr>
      <w:r>
        <w:rPr>
          <w:rFonts w:ascii="Times New Roman" w:hAnsi="Times New Roman"/>
          <w:szCs w:val="28"/>
          <w:lang w:val="nl-NL"/>
        </w:rPr>
        <w:t xml:space="preserve">. </w:t>
      </w:r>
      <w:r w:rsidR="00477716" w:rsidRPr="002E1DEC">
        <w:rPr>
          <w:rFonts w:ascii="Times New Roman" w:hAnsi="Times New Roman"/>
          <w:szCs w:val="28"/>
          <w:lang w:val="nl-NL"/>
        </w:rPr>
        <w:t>t</w:t>
      </w:r>
      <w:r w:rsidR="00477716" w:rsidRPr="00282D05">
        <w:rPr>
          <w:rFonts w:ascii="Times New Roman" w:hAnsi="Times New Roman"/>
          <w:szCs w:val="28"/>
          <w:vertAlign w:val="subscript"/>
          <w:lang w:val="nl-NL"/>
        </w:rPr>
        <w:t>0</w:t>
      </w:r>
      <w:r w:rsidR="00477716" w:rsidRPr="002E1DEC">
        <w:rPr>
          <w:rFonts w:ascii="Times New Roman" w:hAnsi="Times New Roman"/>
          <w:szCs w:val="28"/>
          <w:lang w:val="nl-NL"/>
        </w:rPr>
        <w:t>: Thời gian tập trung nước mưa trên bề mặt từ điểm xa nhất trên lưu vực chảy đến rãnh thu nước mưa, phút. Chọn t</w:t>
      </w:r>
      <w:r w:rsidR="00477716" w:rsidRPr="00282D05">
        <w:rPr>
          <w:rFonts w:ascii="Times New Roman" w:hAnsi="Times New Roman"/>
          <w:szCs w:val="28"/>
          <w:vertAlign w:val="subscript"/>
          <w:lang w:val="nl-NL"/>
        </w:rPr>
        <w:t>0</w:t>
      </w:r>
      <w:r w:rsidR="00477716" w:rsidRPr="002E1DEC">
        <w:rPr>
          <w:rFonts w:ascii="Times New Roman" w:hAnsi="Times New Roman"/>
          <w:szCs w:val="28"/>
          <w:lang w:val="nl-NL"/>
        </w:rPr>
        <w:t xml:space="preserve"> = 10 (phút).</w:t>
      </w:r>
    </w:p>
    <w:p w14:paraId="4ADB3542" w14:textId="77777777" w:rsidR="00477716" w:rsidRPr="002E1DEC" w:rsidRDefault="00AE30E5" w:rsidP="002F2598">
      <w:pPr>
        <w:widowControl w:val="0"/>
        <w:tabs>
          <w:tab w:val="left" w:pos="0"/>
        </w:tabs>
        <w:spacing w:before="20" w:line="312" w:lineRule="auto"/>
        <w:ind w:firstLine="540"/>
        <w:jc w:val="both"/>
        <w:rPr>
          <w:rFonts w:ascii="Times New Roman" w:hAnsi="Times New Roman"/>
          <w:szCs w:val="28"/>
          <w:lang w:val="nl-NL"/>
        </w:rPr>
      </w:pPr>
      <w:r>
        <w:rPr>
          <w:rFonts w:ascii="Times New Roman" w:hAnsi="Times New Roman"/>
          <w:szCs w:val="28"/>
          <w:lang w:val="nl-NL"/>
        </w:rPr>
        <w:t xml:space="preserve">. </w:t>
      </w:r>
      <w:r w:rsidR="00477716" w:rsidRPr="002E1DEC">
        <w:rPr>
          <w:rFonts w:ascii="Times New Roman" w:hAnsi="Times New Roman"/>
          <w:szCs w:val="28"/>
          <w:lang w:val="nl-NL"/>
        </w:rPr>
        <w:t>t</w:t>
      </w:r>
      <w:r w:rsidR="00477716" w:rsidRPr="00282D05">
        <w:rPr>
          <w:rFonts w:ascii="Times New Roman" w:hAnsi="Times New Roman"/>
          <w:szCs w:val="28"/>
          <w:vertAlign w:val="subscript"/>
          <w:lang w:val="nl-NL"/>
        </w:rPr>
        <w:t>1</w:t>
      </w:r>
      <w:r w:rsidR="00477716" w:rsidRPr="002E1DEC">
        <w:rPr>
          <w:rFonts w:ascii="Times New Roman" w:hAnsi="Times New Roman"/>
          <w:szCs w:val="28"/>
          <w:lang w:val="nl-NL"/>
        </w:rPr>
        <w:t>: Thời gian nước chảy theo rãnh đường đến giếng thu nước mưa.</w:t>
      </w:r>
    </w:p>
    <w:p w14:paraId="569704A9"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t</w:t>
      </w:r>
      <w:r w:rsidRPr="00282D05">
        <w:rPr>
          <w:rFonts w:ascii="Times New Roman" w:hAnsi="Times New Roman"/>
          <w:szCs w:val="28"/>
          <w:vertAlign w:val="subscript"/>
          <w:lang w:val="nl-NL"/>
        </w:rPr>
        <w:t>1</w:t>
      </w:r>
      <w:r w:rsidRPr="002E1DEC">
        <w:rPr>
          <w:rFonts w:ascii="Times New Roman" w:hAnsi="Times New Roman"/>
          <w:szCs w:val="28"/>
          <w:lang w:val="nl-NL"/>
        </w:rPr>
        <w:t xml:space="preserve"> được xác định theo công thức:</w:t>
      </w:r>
    </w:p>
    <w:p w14:paraId="7A9A9F82"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t</w:t>
      </w:r>
      <w:r w:rsidRPr="00282D05">
        <w:rPr>
          <w:rFonts w:ascii="Times New Roman" w:hAnsi="Times New Roman"/>
          <w:szCs w:val="28"/>
          <w:vertAlign w:val="subscript"/>
          <w:lang w:val="nl-NL"/>
        </w:rPr>
        <w:t>1</w:t>
      </w:r>
      <w:r w:rsidRPr="002E1DEC">
        <w:rPr>
          <w:rFonts w:ascii="Times New Roman" w:hAnsi="Times New Roman"/>
          <w:szCs w:val="28"/>
          <w:lang w:val="nl-NL"/>
        </w:rPr>
        <w:t>: thời gian nước chảy trên rãnh đến giếng thu đầu tiên được tính theo công thức:</w:t>
      </w:r>
    </w:p>
    <w:p w14:paraId="18E62F72" w14:textId="790A59D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tr</w:t>
      </w:r>
      <w:r w:rsidR="00413403" w:rsidRPr="002E1DEC">
        <w:rPr>
          <w:rFonts w:ascii="Times New Roman" w:hAnsi="Times New Roman"/>
          <w:szCs w:val="28"/>
          <w:lang w:val="nl-NL"/>
        </w:rPr>
        <w:t xml:space="preserve"> </w:t>
      </w:r>
      <w:r w:rsidRPr="002E1DEC">
        <w:rPr>
          <w:rFonts w:ascii="Times New Roman" w:hAnsi="Times New Roman"/>
          <w:szCs w:val="28"/>
          <w:lang w:val="nl-NL"/>
        </w:rPr>
        <w:t>=</w:t>
      </w:r>
      <w:r w:rsidR="00413403" w:rsidRPr="002E1DEC">
        <w:rPr>
          <w:rFonts w:ascii="Times New Roman" w:hAnsi="Times New Roman"/>
          <w:szCs w:val="28"/>
          <w:lang w:val="nl-NL"/>
        </w:rPr>
        <w:t xml:space="preserve"> </w:t>
      </w:r>
      <w:r w:rsidRPr="002E1DEC">
        <w:rPr>
          <w:rFonts w:ascii="Times New Roman" w:hAnsi="Times New Roman"/>
          <w:szCs w:val="28"/>
          <w:lang w:val="nl-NL"/>
        </w:rPr>
        <w:t>0</w:t>
      </w:r>
      <w:r w:rsidR="00413403" w:rsidRPr="002E1DEC">
        <w:rPr>
          <w:rFonts w:ascii="Times New Roman" w:hAnsi="Times New Roman"/>
          <w:szCs w:val="28"/>
          <w:lang w:val="nl-NL"/>
        </w:rPr>
        <w:t>,</w:t>
      </w:r>
      <w:r w:rsidRPr="002E1DEC">
        <w:rPr>
          <w:rFonts w:ascii="Times New Roman" w:hAnsi="Times New Roman"/>
          <w:szCs w:val="28"/>
          <w:lang w:val="nl-NL"/>
        </w:rPr>
        <w:t>021</w:t>
      </w:r>
      <w:r w:rsidR="00FC4F6D">
        <w:rPr>
          <w:rFonts w:ascii="Times New Roman" w:hAnsi="Times New Roman"/>
          <w:noProof/>
          <w:szCs w:val="28"/>
          <w:lang w:val="nl-NL"/>
        </w:rPr>
        <w:drawing>
          <wp:inline distT="0" distB="0" distL="0" distR="0" wp14:anchorId="11C84312" wp14:editId="150B9972">
            <wp:extent cx="191135"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 cy="318135"/>
                    </a:xfrm>
                    <a:prstGeom prst="rect">
                      <a:avLst/>
                    </a:prstGeom>
                    <a:noFill/>
                    <a:ln>
                      <a:noFill/>
                    </a:ln>
                  </pic:spPr>
                </pic:pic>
              </a:graphicData>
            </a:graphic>
          </wp:inline>
        </w:drawing>
      </w:r>
      <w:r w:rsidRPr="002E1DEC">
        <w:rPr>
          <w:rFonts w:ascii="Times New Roman" w:hAnsi="Times New Roman"/>
          <w:szCs w:val="28"/>
          <w:lang w:val="nl-NL"/>
        </w:rPr>
        <w:t>(phút)</w:t>
      </w:r>
    </w:p>
    <w:p w14:paraId="51B6ED92"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Với lr, vr là chiều dài và vận tốc nước chảy ở cuối rãnh thu nước mưa. Lấy trung bình sơ bộ ta có lr  = 100 (m),  vr = 0,6 (m/s). (phút).</w:t>
      </w:r>
    </w:p>
    <w:p w14:paraId="71C4ECFA" w14:textId="77777777" w:rsidR="00477716" w:rsidRPr="002E1DEC" w:rsidRDefault="00AE30E5" w:rsidP="002F2598">
      <w:pPr>
        <w:widowControl w:val="0"/>
        <w:tabs>
          <w:tab w:val="left" w:pos="0"/>
        </w:tabs>
        <w:spacing w:before="20" w:line="312" w:lineRule="auto"/>
        <w:ind w:firstLine="540"/>
        <w:jc w:val="both"/>
        <w:rPr>
          <w:rFonts w:ascii="Times New Roman" w:hAnsi="Times New Roman"/>
          <w:szCs w:val="28"/>
          <w:lang w:val="nl-NL"/>
        </w:rPr>
      </w:pPr>
      <w:r>
        <w:rPr>
          <w:rFonts w:ascii="Times New Roman" w:hAnsi="Times New Roman"/>
          <w:szCs w:val="28"/>
          <w:lang w:val="nl-NL"/>
        </w:rPr>
        <w:t xml:space="preserve">. </w:t>
      </w:r>
      <w:r w:rsidR="00477716" w:rsidRPr="002E1DEC">
        <w:rPr>
          <w:rFonts w:ascii="Times New Roman" w:hAnsi="Times New Roman"/>
          <w:szCs w:val="28"/>
          <w:lang w:val="nl-NL"/>
        </w:rPr>
        <w:t>t</w:t>
      </w:r>
      <w:r w:rsidR="00477716" w:rsidRPr="00282D05">
        <w:rPr>
          <w:rFonts w:ascii="Times New Roman" w:hAnsi="Times New Roman"/>
          <w:szCs w:val="28"/>
          <w:vertAlign w:val="subscript"/>
          <w:lang w:val="nl-NL"/>
        </w:rPr>
        <w:t>2</w:t>
      </w:r>
      <w:r w:rsidR="00477716" w:rsidRPr="002E1DEC">
        <w:rPr>
          <w:rFonts w:ascii="Times New Roman" w:hAnsi="Times New Roman"/>
          <w:szCs w:val="28"/>
          <w:lang w:val="nl-NL"/>
        </w:rPr>
        <w:t>: thời gian nước chảy trong cống từ giếng thu đến tiết diện tính toán; được tính theo công thức:</w:t>
      </w:r>
    </w:p>
    <w:p w14:paraId="2AC42516" w14:textId="2DF9BD63"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tc</w:t>
      </w:r>
      <w:r w:rsidR="00413403" w:rsidRPr="002E1DEC">
        <w:rPr>
          <w:rFonts w:ascii="Times New Roman" w:hAnsi="Times New Roman"/>
          <w:szCs w:val="28"/>
          <w:lang w:val="nl-NL"/>
        </w:rPr>
        <w:t xml:space="preserve"> </w:t>
      </w:r>
      <w:r w:rsidRPr="002E1DEC">
        <w:rPr>
          <w:rFonts w:ascii="Times New Roman" w:hAnsi="Times New Roman"/>
          <w:szCs w:val="28"/>
          <w:lang w:val="nl-NL"/>
        </w:rPr>
        <w:t>=</w:t>
      </w:r>
      <w:r w:rsidR="00413403" w:rsidRPr="002E1DEC">
        <w:rPr>
          <w:rFonts w:ascii="Times New Roman" w:hAnsi="Times New Roman"/>
          <w:szCs w:val="28"/>
          <w:lang w:val="nl-NL"/>
        </w:rPr>
        <w:t xml:space="preserve"> </w:t>
      </w:r>
      <w:r w:rsidRPr="002E1DEC">
        <w:rPr>
          <w:rFonts w:ascii="Times New Roman" w:hAnsi="Times New Roman"/>
          <w:szCs w:val="28"/>
          <w:lang w:val="nl-NL"/>
        </w:rPr>
        <w:t>0</w:t>
      </w:r>
      <w:r w:rsidR="00413403" w:rsidRPr="002E1DEC">
        <w:rPr>
          <w:rFonts w:ascii="Times New Roman" w:hAnsi="Times New Roman"/>
          <w:szCs w:val="28"/>
          <w:lang w:val="nl-NL"/>
        </w:rPr>
        <w:t>,</w:t>
      </w:r>
      <w:r w:rsidRPr="002E1DEC">
        <w:rPr>
          <w:rFonts w:ascii="Times New Roman" w:hAnsi="Times New Roman"/>
          <w:szCs w:val="28"/>
          <w:lang w:val="nl-NL"/>
        </w:rPr>
        <w:t>017</w:t>
      </w:r>
      <w:r w:rsidRPr="002E1DEC">
        <w:rPr>
          <w:rFonts w:ascii="Times New Roman" w:hAnsi="Times New Roman"/>
          <w:szCs w:val="28"/>
          <w:lang w:val="nl-NL"/>
        </w:rPr>
        <w:sym w:font="Symbol" w:char="F053"/>
      </w:r>
      <w:r w:rsidR="00FC4F6D">
        <w:rPr>
          <w:rFonts w:ascii="Times New Roman" w:hAnsi="Times New Roman"/>
          <w:noProof/>
          <w:szCs w:val="28"/>
          <w:lang w:val="nl-NL"/>
        </w:rPr>
        <w:drawing>
          <wp:inline distT="0" distB="0" distL="0" distR="0" wp14:anchorId="4AC1BB37" wp14:editId="46C92769">
            <wp:extent cx="20701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0" cy="318135"/>
                    </a:xfrm>
                    <a:prstGeom prst="rect">
                      <a:avLst/>
                    </a:prstGeom>
                    <a:noFill/>
                    <a:ln>
                      <a:noFill/>
                    </a:ln>
                  </pic:spPr>
                </pic:pic>
              </a:graphicData>
            </a:graphic>
          </wp:inline>
        </w:drawing>
      </w:r>
      <w:r w:rsidRPr="002E1DEC">
        <w:rPr>
          <w:rFonts w:ascii="Times New Roman" w:hAnsi="Times New Roman"/>
          <w:szCs w:val="28"/>
          <w:lang w:val="nl-NL"/>
        </w:rPr>
        <w:t>(phút)</w:t>
      </w:r>
      <w:r w:rsidR="00282D05">
        <w:rPr>
          <w:rFonts w:ascii="Times New Roman" w:hAnsi="Times New Roman"/>
          <w:szCs w:val="28"/>
          <w:lang w:val="nl-NL"/>
        </w:rPr>
        <w:t>.</w:t>
      </w:r>
    </w:p>
    <w:p w14:paraId="41CF96FB"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Với các giá trị biết trước của t ta tính được q cho từng đoạn cống tính toán để đưa vào công thức tính toán lưu lượng nước mưa cho tuyến cống đó.</w:t>
      </w:r>
    </w:p>
    <w:p w14:paraId="53DFFACB"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Lưu lượng nước mưa tính toán.</w:t>
      </w:r>
    </w:p>
    <w:p w14:paraId="52A50EE5"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Lưu lượng nước mưa được tính theo công thức sau:</w:t>
      </w:r>
    </w:p>
    <w:p w14:paraId="2139362B"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Qtt =  C . q . F</w:t>
      </w:r>
    </w:p>
    <w:p w14:paraId="2ADFD455"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lastRenderedPageBreak/>
        <w:t>q: Cường độ mưa tính toán (l/s-ha).</w:t>
      </w:r>
    </w:p>
    <w:p w14:paraId="67E18A02"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F: diện tích lưu vực tính toán (ha).</w:t>
      </w:r>
    </w:p>
    <w:p w14:paraId="5278535B" w14:textId="172B78FD" w:rsidR="00477716"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C: Hệ số dòng chảy trung bình C = 0</w:t>
      </w:r>
      <w:r w:rsidR="001C60C9" w:rsidRPr="002E1DEC">
        <w:rPr>
          <w:rFonts w:ascii="Times New Roman" w:hAnsi="Times New Roman"/>
          <w:szCs w:val="28"/>
          <w:lang w:val="nl-NL"/>
        </w:rPr>
        <w:t>,</w:t>
      </w:r>
      <w:r w:rsidRPr="002E1DEC">
        <w:rPr>
          <w:rFonts w:ascii="Times New Roman" w:hAnsi="Times New Roman"/>
          <w:szCs w:val="28"/>
          <w:lang w:val="nl-NL"/>
        </w:rPr>
        <w:t>6</w:t>
      </w:r>
      <w:r w:rsidR="00AE30E5">
        <w:rPr>
          <w:rFonts w:ascii="Times New Roman" w:hAnsi="Times New Roman"/>
          <w:szCs w:val="28"/>
          <w:lang w:val="nl-NL"/>
        </w:rPr>
        <w:t>.</w:t>
      </w:r>
    </w:p>
    <w:p w14:paraId="79CD492A" w14:textId="77777777" w:rsidR="00D93D0B" w:rsidRPr="002E1DEC" w:rsidRDefault="00D93D0B" w:rsidP="002F2598">
      <w:pPr>
        <w:widowControl w:val="0"/>
        <w:tabs>
          <w:tab w:val="left" w:pos="0"/>
        </w:tabs>
        <w:spacing w:before="20" w:line="312" w:lineRule="auto"/>
        <w:ind w:firstLine="540"/>
        <w:jc w:val="both"/>
        <w:rPr>
          <w:rFonts w:ascii="Times New Roman" w:hAnsi="Times New Roman"/>
          <w:szCs w:val="28"/>
          <w:lang w:val="nl-NL"/>
        </w:rPr>
      </w:pPr>
    </w:p>
    <w:p w14:paraId="6D22A1B9"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ab/>
        <w:t xml:space="preserve">- Hình thức kết cấu cống thoát: Sử dụng cống BTLT đúc sẵn.  </w:t>
      </w:r>
    </w:p>
    <w:p w14:paraId="64A323FA"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ab/>
        <w:t>- Độ dốc thuỷ lực tối thiểu: i</w:t>
      </w:r>
      <w:r w:rsidR="001C60C9" w:rsidRPr="002E1DEC">
        <w:rPr>
          <w:rFonts w:ascii="Times New Roman" w:hAnsi="Times New Roman"/>
          <w:szCs w:val="28"/>
          <w:vertAlign w:val="superscript"/>
          <w:lang w:val="nl-NL"/>
        </w:rPr>
        <w:softHyphen/>
      </w:r>
      <w:r w:rsidR="001C60C9" w:rsidRPr="002E1DEC">
        <w:rPr>
          <w:rFonts w:ascii="Times New Roman" w:hAnsi="Times New Roman"/>
          <w:szCs w:val="28"/>
          <w:vertAlign w:val="subscript"/>
          <w:lang w:val="nl-NL"/>
        </w:rPr>
        <w:t>min</w:t>
      </w:r>
      <w:r w:rsidRPr="002E1DEC">
        <w:rPr>
          <w:rFonts w:ascii="Times New Roman" w:hAnsi="Times New Roman"/>
          <w:szCs w:val="28"/>
          <w:lang w:val="nl-NL"/>
        </w:rPr>
        <w:t xml:space="preserve"> = 1/D</w:t>
      </w:r>
      <w:r w:rsidR="00AE30E5">
        <w:rPr>
          <w:rFonts w:ascii="Times New Roman" w:hAnsi="Times New Roman"/>
          <w:szCs w:val="28"/>
          <w:lang w:val="nl-NL"/>
        </w:rPr>
        <w:t>.</w:t>
      </w:r>
    </w:p>
    <w:p w14:paraId="61A80BB4"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ab/>
        <w:t>- Độ sâu chôn cống dưới mặt đất tối thiểu là 0,5m.</w:t>
      </w:r>
    </w:p>
    <w:p w14:paraId="06D5E916" w14:textId="77777777" w:rsidR="00477716" w:rsidRPr="002E1DEC" w:rsidRDefault="00477716" w:rsidP="002F2598">
      <w:pPr>
        <w:widowControl w:val="0"/>
        <w:tabs>
          <w:tab w:val="left" w:pos="0"/>
        </w:tabs>
        <w:spacing w:before="20" w:line="312" w:lineRule="auto"/>
        <w:ind w:firstLine="540"/>
        <w:jc w:val="both"/>
        <w:rPr>
          <w:rFonts w:ascii="Times New Roman" w:hAnsi="Times New Roman"/>
          <w:szCs w:val="28"/>
          <w:lang w:val="nl-NL"/>
        </w:rPr>
      </w:pPr>
      <w:r w:rsidRPr="002E1DEC">
        <w:rPr>
          <w:rFonts w:ascii="Times New Roman" w:hAnsi="Times New Roman"/>
          <w:szCs w:val="28"/>
          <w:lang w:val="nl-NL"/>
        </w:rPr>
        <w:tab/>
        <w:t>- Bố trí giếng thu, giếng thăm được thiết kế theo quy định, đảm bảo thu nước.</w:t>
      </w:r>
    </w:p>
    <w:p w14:paraId="575BABA9" w14:textId="37020201" w:rsidR="00477716" w:rsidRPr="002E1DEC" w:rsidRDefault="00477716" w:rsidP="002F2598">
      <w:pPr>
        <w:widowControl w:val="0"/>
        <w:tabs>
          <w:tab w:val="left" w:pos="0"/>
        </w:tabs>
        <w:spacing w:before="20" w:line="312" w:lineRule="auto"/>
        <w:ind w:firstLine="540"/>
        <w:jc w:val="both"/>
        <w:rPr>
          <w:rFonts w:ascii="Times New Roman" w:hAnsi="Times New Roman"/>
          <w:b/>
          <w:i/>
          <w:szCs w:val="28"/>
          <w:lang w:val="sv-SE"/>
        </w:rPr>
      </w:pPr>
      <w:r w:rsidRPr="002E1DEC">
        <w:rPr>
          <w:rFonts w:ascii="Times New Roman" w:hAnsi="Times New Roman"/>
          <w:b/>
          <w:i/>
          <w:szCs w:val="28"/>
          <w:lang w:val="sv-SE"/>
        </w:rPr>
        <w:t>* Giải pháp xây dựng:</w:t>
      </w:r>
    </w:p>
    <w:p w14:paraId="72D554D9" w14:textId="77777777" w:rsidR="00477716" w:rsidRPr="002E1DEC" w:rsidRDefault="00477716" w:rsidP="002F2598">
      <w:pPr>
        <w:spacing w:before="20" w:line="312" w:lineRule="auto"/>
        <w:ind w:firstLine="560"/>
        <w:jc w:val="both"/>
        <w:rPr>
          <w:rFonts w:ascii="Times New Roman" w:hAnsi="Times New Roman"/>
          <w:szCs w:val="28"/>
          <w:lang w:val="nl-NL"/>
        </w:rPr>
      </w:pPr>
      <w:r w:rsidRPr="002E1DEC">
        <w:rPr>
          <w:rFonts w:ascii="Times New Roman" w:hAnsi="Times New Roman"/>
          <w:szCs w:val="28"/>
          <w:lang w:val="nl-NL"/>
        </w:rPr>
        <w:t>- Xây dựng hệ thống thoát nước mưa đảm bảo thoát nước hoàn toàn với độ dốc thiết kế hướng về các mương nước trong khu vực lập quy hoạch..</w:t>
      </w:r>
    </w:p>
    <w:p w14:paraId="7D24FC98" w14:textId="77777777" w:rsidR="00477716" w:rsidRPr="002E1DEC" w:rsidRDefault="00477716" w:rsidP="002F2598">
      <w:pPr>
        <w:spacing w:before="20" w:line="312" w:lineRule="auto"/>
        <w:ind w:firstLine="560"/>
        <w:jc w:val="both"/>
        <w:rPr>
          <w:rFonts w:ascii="Times New Roman" w:hAnsi="Times New Roman"/>
          <w:spacing w:val="-6"/>
          <w:szCs w:val="28"/>
          <w:lang w:val="pt-BR"/>
        </w:rPr>
      </w:pPr>
      <w:r w:rsidRPr="002E1DEC">
        <w:rPr>
          <w:rFonts w:ascii="Times New Roman" w:hAnsi="Times New Roman"/>
          <w:szCs w:val="28"/>
          <w:lang w:val="nl-NL"/>
        </w:rPr>
        <w:t>- Trong phạm vi khu vực lập quy hoạch, thiết kế các tuyến cống thoát nước BTLT có khẩu độ từ D600</w:t>
      </w:r>
      <w:r w:rsidR="00413403" w:rsidRPr="002E1DEC">
        <w:rPr>
          <w:rFonts w:ascii="Times New Roman" w:hAnsi="Times New Roman"/>
          <w:szCs w:val="28"/>
          <w:lang w:val="nl-NL"/>
        </w:rPr>
        <w:t>-</w:t>
      </w:r>
      <w:r w:rsidRPr="002E1DEC">
        <w:rPr>
          <w:rFonts w:ascii="Times New Roman" w:hAnsi="Times New Roman"/>
          <w:szCs w:val="28"/>
          <w:lang w:val="nl-NL"/>
        </w:rPr>
        <w:t>D1500 bố trí dọc vỉa hè các tuyến đường giao thông, chảy theo độ dốc san nền sau đó đấu nối với hệ thống thoát nước mưa trong khu vực chảy về sông Nhật Lệ (theo quy hoạch phân khu Nam Bảo Ninh).</w:t>
      </w:r>
    </w:p>
    <w:p w14:paraId="0EFB457D" w14:textId="77777777" w:rsidR="00477716" w:rsidRDefault="00477716" w:rsidP="002F2598">
      <w:pPr>
        <w:spacing w:before="20" w:line="312" w:lineRule="auto"/>
        <w:ind w:firstLine="560"/>
        <w:jc w:val="both"/>
        <w:rPr>
          <w:rFonts w:ascii="Times New Roman" w:hAnsi="Times New Roman"/>
          <w:szCs w:val="28"/>
          <w:lang w:val="pt-BR"/>
        </w:rPr>
      </w:pPr>
      <w:r w:rsidRPr="002E1DEC">
        <w:rPr>
          <w:rFonts w:ascii="Times New Roman" w:hAnsi="Times New Roman"/>
          <w:szCs w:val="28"/>
          <w:lang w:val="pt-BR"/>
        </w:rPr>
        <w:t>- Tại vị trí giao nhau, thay đổi tiết diện, vị trí đổi hướng, ở khoảng cách theo quy định được bố trí hố ga, khoảng cách giữa các hố ga từ 35</w:t>
      </w:r>
      <w:r w:rsidR="00413403" w:rsidRPr="002E1DEC">
        <w:rPr>
          <w:rFonts w:ascii="Times New Roman" w:hAnsi="Times New Roman"/>
          <w:szCs w:val="28"/>
          <w:lang w:val="pt-BR"/>
        </w:rPr>
        <w:t>÷</w:t>
      </w:r>
      <w:r w:rsidRPr="002E1DEC">
        <w:rPr>
          <w:rFonts w:ascii="Times New Roman" w:hAnsi="Times New Roman"/>
          <w:szCs w:val="28"/>
          <w:lang w:val="pt-BR"/>
        </w:rPr>
        <w:t xml:space="preserve">50m. Cống buy bê tông cốt thép sử dụng loại chịu tải trọng H30 khi đi qua đường. </w:t>
      </w:r>
    </w:p>
    <w:p w14:paraId="7003B370" w14:textId="77777777" w:rsidR="00477716" w:rsidRPr="002E1DEC" w:rsidRDefault="00477716" w:rsidP="002E1DEC">
      <w:pPr>
        <w:tabs>
          <w:tab w:val="left" w:pos="1701"/>
          <w:tab w:val="right" w:pos="7371"/>
        </w:tabs>
        <w:spacing w:line="312" w:lineRule="auto"/>
        <w:ind w:firstLine="547"/>
        <w:jc w:val="center"/>
        <w:rPr>
          <w:rFonts w:ascii="Times New Roman" w:hAnsi="Times New Roman"/>
          <w:b/>
          <w:bCs/>
          <w:szCs w:val="28"/>
          <w:lang w:val="pt-BR"/>
        </w:rPr>
      </w:pPr>
      <w:r w:rsidRPr="002E1DEC">
        <w:rPr>
          <w:rFonts w:ascii="Times New Roman" w:hAnsi="Times New Roman"/>
          <w:b/>
          <w:bCs/>
          <w:szCs w:val="28"/>
          <w:lang w:val="pt-BR"/>
        </w:rPr>
        <w:t>Bảng tổng hợp hệ thống thoát nước:</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884"/>
        <w:gridCol w:w="1601"/>
        <w:gridCol w:w="2106"/>
      </w:tblGrid>
      <w:tr w:rsidR="00477716" w:rsidRPr="002E1DEC" w14:paraId="78F8D5FB" w14:textId="77777777" w:rsidTr="00413403">
        <w:trPr>
          <w:jc w:val="center"/>
        </w:trPr>
        <w:tc>
          <w:tcPr>
            <w:tcW w:w="745" w:type="dxa"/>
            <w:tcBorders>
              <w:top w:val="single" w:sz="4" w:space="0" w:color="auto"/>
              <w:left w:val="single" w:sz="4" w:space="0" w:color="auto"/>
              <w:bottom w:val="single" w:sz="4" w:space="0" w:color="auto"/>
              <w:right w:val="single" w:sz="4" w:space="0" w:color="auto"/>
            </w:tcBorders>
            <w:shd w:val="clear" w:color="auto" w:fill="auto"/>
          </w:tcPr>
          <w:p w14:paraId="5907BAC2" w14:textId="77777777" w:rsidR="00477716" w:rsidRPr="002E1DEC" w:rsidRDefault="00477716" w:rsidP="002E1DEC">
            <w:pPr>
              <w:tabs>
                <w:tab w:val="left" w:pos="1701"/>
                <w:tab w:val="right" w:pos="5529"/>
              </w:tabs>
              <w:spacing w:line="312" w:lineRule="auto"/>
              <w:jc w:val="center"/>
              <w:rPr>
                <w:rFonts w:ascii="Times New Roman" w:hAnsi="Times New Roman"/>
                <w:b/>
                <w:bCs/>
                <w:szCs w:val="28"/>
              </w:rPr>
            </w:pPr>
            <w:r w:rsidRPr="002E1DEC">
              <w:rPr>
                <w:rFonts w:ascii="Times New Roman" w:hAnsi="Times New Roman"/>
                <w:b/>
                <w:bCs/>
                <w:szCs w:val="28"/>
              </w:rPr>
              <w:t>TT</w:t>
            </w:r>
          </w:p>
        </w:tc>
        <w:tc>
          <w:tcPr>
            <w:tcW w:w="3884" w:type="dxa"/>
            <w:tcBorders>
              <w:top w:val="single" w:sz="4" w:space="0" w:color="auto"/>
              <w:left w:val="single" w:sz="4" w:space="0" w:color="auto"/>
              <w:bottom w:val="single" w:sz="4" w:space="0" w:color="auto"/>
              <w:right w:val="single" w:sz="4" w:space="0" w:color="auto"/>
            </w:tcBorders>
            <w:shd w:val="clear" w:color="auto" w:fill="auto"/>
          </w:tcPr>
          <w:p w14:paraId="1894940C" w14:textId="77777777" w:rsidR="00477716" w:rsidRPr="002E1DEC" w:rsidRDefault="00477716" w:rsidP="002E1DEC">
            <w:pPr>
              <w:tabs>
                <w:tab w:val="left" w:pos="1701"/>
                <w:tab w:val="right" w:pos="5529"/>
              </w:tabs>
              <w:spacing w:line="312" w:lineRule="auto"/>
              <w:jc w:val="center"/>
              <w:rPr>
                <w:rFonts w:ascii="Times New Roman" w:hAnsi="Times New Roman"/>
                <w:b/>
                <w:bCs/>
                <w:szCs w:val="28"/>
              </w:rPr>
            </w:pPr>
            <w:r w:rsidRPr="002E1DEC">
              <w:rPr>
                <w:rFonts w:ascii="Times New Roman" w:hAnsi="Times New Roman"/>
                <w:b/>
                <w:bCs/>
                <w:szCs w:val="28"/>
              </w:rPr>
              <w:t>Cấu kiện</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17005599" w14:textId="77777777" w:rsidR="00477716" w:rsidRPr="002E1DEC" w:rsidRDefault="00477716" w:rsidP="002E1DEC">
            <w:pPr>
              <w:tabs>
                <w:tab w:val="left" w:pos="1701"/>
                <w:tab w:val="right" w:pos="5529"/>
              </w:tabs>
              <w:spacing w:line="312" w:lineRule="auto"/>
              <w:jc w:val="center"/>
              <w:rPr>
                <w:rFonts w:ascii="Times New Roman" w:hAnsi="Times New Roman"/>
                <w:b/>
                <w:bCs/>
                <w:szCs w:val="28"/>
              </w:rPr>
            </w:pPr>
            <w:r w:rsidRPr="002E1DEC">
              <w:rPr>
                <w:rFonts w:ascii="Times New Roman" w:hAnsi="Times New Roman"/>
                <w:b/>
                <w:bCs/>
                <w:szCs w:val="28"/>
              </w:rPr>
              <w:t>Đơn vị</w:t>
            </w:r>
          </w:p>
        </w:tc>
        <w:tc>
          <w:tcPr>
            <w:tcW w:w="2106" w:type="dxa"/>
            <w:tcBorders>
              <w:top w:val="single" w:sz="4" w:space="0" w:color="auto"/>
              <w:left w:val="single" w:sz="4" w:space="0" w:color="auto"/>
              <w:bottom w:val="single" w:sz="4" w:space="0" w:color="auto"/>
              <w:right w:val="single" w:sz="4" w:space="0" w:color="auto"/>
            </w:tcBorders>
            <w:shd w:val="clear" w:color="auto" w:fill="auto"/>
          </w:tcPr>
          <w:p w14:paraId="02E07BC5" w14:textId="77777777" w:rsidR="00477716" w:rsidRPr="002E1DEC" w:rsidRDefault="00477716" w:rsidP="002E1DEC">
            <w:pPr>
              <w:tabs>
                <w:tab w:val="left" w:pos="1701"/>
                <w:tab w:val="right" w:pos="5529"/>
              </w:tabs>
              <w:spacing w:line="312" w:lineRule="auto"/>
              <w:jc w:val="center"/>
              <w:rPr>
                <w:rFonts w:ascii="Times New Roman" w:hAnsi="Times New Roman"/>
                <w:b/>
                <w:bCs/>
                <w:szCs w:val="28"/>
              </w:rPr>
            </w:pPr>
            <w:r w:rsidRPr="002E1DEC">
              <w:rPr>
                <w:rFonts w:ascii="Times New Roman" w:hAnsi="Times New Roman"/>
                <w:b/>
                <w:bCs/>
                <w:szCs w:val="28"/>
              </w:rPr>
              <w:t>Khối lượng (m)</w:t>
            </w:r>
          </w:p>
        </w:tc>
      </w:tr>
      <w:tr w:rsidR="00477716" w:rsidRPr="002E1DEC" w14:paraId="633276E0" w14:textId="77777777" w:rsidTr="00413403">
        <w:trPr>
          <w:jc w:val="center"/>
        </w:trPr>
        <w:tc>
          <w:tcPr>
            <w:tcW w:w="745" w:type="dxa"/>
            <w:tcBorders>
              <w:top w:val="single" w:sz="4" w:space="0" w:color="auto"/>
              <w:left w:val="single" w:sz="4" w:space="0" w:color="auto"/>
              <w:bottom w:val="single" w:sz="4" w:space="0" w:color="auto"/>
              <w:right w:val="single" w:sz="4" w:space="0" w:color="auto"/>
            </w:tcBorders>
            <w:shd w:val="clear" w:color="auto" w:fill="auto"/>
          </w:tcPr>
          <w:p w14:paraId="7D35FED6" w14:textId="77777777" w:rsidR="00477716" w:rsidRPr="002E1DEC" w:rsidRDefault="00477716" w:rsidP="002E1DEC">
            <w:pPr>
              <w:tabs>
                <w:tab w:val="left" w:pos="1701"/>
                <w:tab w:val="right" w:pos="5529"/>
              </w:tabs>
              <w:spacing w:line="312" w:lineRule="auto"/>
              <w:jc w:val="center"/>
              <w:rPr>
                <w:rFonts w:ascii="Times New Roman" w:hAnsi="Times New Roman"/>
                <w:szCs w:val="28"/>
              </w:rPr>
            </w:pPr>
            <w:r w:rsidRPr="002E1DEC">
              <w:rPr>
                <w:rFonts w:ascii="Times New Roman" w:hAnsi="Times New Roman"/>
                <w:szCs w:val="28"/>
              </w:rPr>
              <w:t>1</w:t>
            </w:r>
          </w:p>
        </w:tc>
        <w:tc>
          <w:tcPr>
            <w:tcW w:w="3884" w:type="dxa"/>
            <w:tcBorders>
              <w:top w:val="single" w:sz="4" w:space="0" w:color="auto"/>
              <w:left w:val="single" w:sz="4" w:space="0" w:color="auto"/>
              <w:bottom w:val="single" w:sz="4" w:space="0" w:color="auto"/>
              <w:right w:val="single" w:sz="4" w:space="0" w:color="auto"/>
            </w:tcBorders>
            <w:shd w:val="clear" w:color="auto" w:fill="auto"/>
          </w:tcPr>
          <w:p w14:paraId="1B7E43DE" w14:textId="77777777" w:rsidR="00477716" w:rsidRPr="002E1DEC" w:rsidRDefault="00477716" w:rsidP="002E1DEC">
            <w:pPr>
              <w:tabs>
                <w:tab w:val="left" w:pos="1701"/>
                <w:tab w:val="right" w:pos="5529"/>
              </w:tabs>
              <w:spacing w:line="312" w:lineRule="auto"/>
              <w:jc w:val="both"/>
              <w:rPr>
                <w:rFonts w:ascii="Times New Roman" w:hAnsi="Times New Roman"/>
                <w:szCs w:val="28"/>
              </w:rPr>
            </w:pPr>
            <w:r w:rsidRPr="002E1DEC">
              <w:rPr>
                <w:rFonts w:ascii="Times New Roman" w:hAnsi="Times New Roman"/>
                <w:szCs w:val="28"/>
              </w:rPr>
              <w:t>Cống buy BTCT - D600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55FE5352" w14:textId="77777777" w:rsidR="00477716" w:rsidRPr="002E1DEC" w:rsidRDefault="00477716" w:rsidP="002E1DEC">
            <w:pPr>
              <w:tabs>
                <w:tab w:val="left" w:pos="1701"/>
                <w:tab w:val="right" w:pos="5529"/>
              </w:tabs>
              <w:spacing w:line="312" w:lineRule="auto"/>
              <w:jc w:val="center"/>
              <w:rPr>
                <w:rFonts w:ascii="Times New Roman" w:hAnsi="Times New Roman"/>
                <w:szCs w:val="28"/>
              </w:rPr>
            </w:pPr>
            <w:r w:rsidRPr="002E1DEC">
              <w:rPr>
                <w:rFonts w:ascii="Times New Roman" w:hAnsi="Times New Roman"/>
                <w:szCs w:val="28"/>
              </w:rPr>
              <w:t>m</w:t>
            </w:r>
          </w:p>
        </w:tc>
        <w:tc>
          <w:tcPr>
            <w:tcW w:w="2106" w:type="dxa"/>
            <w:tcBorders>
              <w:top w:val="single" w:sz="4" w:space="0" w:color="auto"/>
              <w:left w:val="single" w:sz="4" w:space="0" w:color="auto"/>
              <w:bottom w:val="single" w:sz="4" w:space="0" w:color="auto"/>
              <w:right w:val="single" w:sz="4" w:space="0" w:color="auto"/>
            </w:tcBorders>
            <w:shd w:val="clear" w:color="auto" w:fill="auto"/>
          </w:tcPr>
          <w:p w14:paraId="18CF490F" w14:textId="77777777" w:rsidR="00477716" w:rsidRPr="002E1DEC" w:rsidRDefault="00477716" w:rsidP="002E1DEC">
            <w:pPr>
              <w:tabs>
                <w:tab w:val="right" w:pos="5529"/>
              </w:tabs>
              <w:spacing w:line="312" w:lineRule="auto"/>
              <w:ind w:right="325"/>
              <w:jc w:val="right"/>
              <w:rPr>
                <w:rFonts w:ascii="Times New Roman" w:hAnsi="Times New Roman"/>
                <w:szCs w:val="28"/>
              </w:rPr>
            </w:pPr>
            <w:r w:rsidRPr="002E1DEC">
              <w:rPr>
                <w:rFonts w:ascii="Times New Roman" w:hAnsi="Times New Roman"/>
                <w:szCs w:val="28"/>
              </w:rPr>
              <w:t>2</w:t>
            </w:r>
            <w:r w:rsidR="00282D05">
              <w:rPr>
                <w:rFonts w:ascii="Times New Roman" w:hAnsi="Times New Roman"/>
                <w:szCs w:val="28"/>
              </w:rPr>
              <w:t>.</w:t>
            </w:r>
            <w:r w:rsidRPr="002E1DEC">
              <w:rPr>
                <w:rFonts w:ascii="Times New Roman" w:hAnsi="Times New Roman"/>
                <w:szCs w:val="28"/>
              </w:rPr>
              <w:t>214</w:t>
            </w:r>
          </w:p>
        </w:tc>
      </w:tr>
      <w:tr w:rsidR="00477716" w:rsidRPr="002E1DEC" w14:paraId="7DA55ECC" w14:textId="77777777" w:rsidTr="00413403">
        <w:trPr>
          <w:jc w:val="center"/>
        </w:trPr>
        <w:tc>
          <w:tcPr>
            <w:tcW w:w="745" w:type="dxa"/>
            <w:tcBorders>
              <w:top w:val="single" w:sz="4" w:space="0" w:color="auto"/>
              <w:left w:val="single" w:sz="4" w:space="0" w:color="auto"/>
              <w:bottom w:val="single" w:sz="4" w:space="0" w:color="auto"/>
              <w:right w:val="single" w:sz="4" w:space="0" w:color="auto"/>
            </w:tcBorders>
            <w:shd w:val="clear" w:color="auto" w:fill="auto"/>
          </w:tcPr>
          <w:p w14:paraId="22075295" w14:textId="77777777" w:rsidR="00477716" w:rsidRPr="002E1DEC" w:rsidRDefault="00477716" w:rsidP="002E1DEC">
            <w:pPr>
              <w:tabs>
                <w:tab w:val="left" w:pos="1701"/>
                <w:tab w:val="right" w:pos="5529"/>
              </w:tabs>
              <w:spacing w:line="312" w:lineRule="auto"/>
              <w:jc w:val="center"/>
              <w:rPr>
                <w:rFonts w:ascii="Times New Roman" w:hAnsi="Times New Roman"/>
                <w:szCs w:val="28"/>
              </w:rPr>
            </w:pPr>
            <w:r w:rsidRPr="002E1DEC">
              <w:rPr>
                <w:rFonts w:ascii="Times New Roman" w:hAnsi="Times New Roman"/>
                <w:szCs w:val="28"/>
              </w:rPr>
              <w:t>2</w:t>
            </w:r>
          </w:p>
        </w:tc>
        <w:tc>
          <w:tcPr>
            <w:tcW w:w="3884" w:type="dxa"/>
            <w:tcBorders>
              <w:top w:val="single" w:sz="4" w:space="0" w:color="auto"/>
              <w:left w:val="single" w:sz="4" w:space="0" w:color="auto"/>
              <w:bottom w:val="single" w:sz="4" w:space="0" w:color="auto"/>
              <w:right w:val="single" w:sz="4" w:space="0" w:color="auto"/>
            </w:tcBorders>
            <w:shd w:val="clear" w:color="auto" w:fill="auto"/>
          </w:tcPr>
          <w:p w14:paraId="0DF7E47D" w14:textId="77777777" w:rsidR="00477716" w:rsidRPr="002E1DEC" w:rsidRDefault="00477716" w:rsidP="002E1DEC">
            <w:pPr>
              <w:tabs>
                <w:tab w:val="left" w:pos="1701"/>
                <w:tab w:val="right" w:pos="5529"/>
              </w:tabs>
              <w:spacing w:line="312" w:lineRule="auto"/>
              <w:jc w:val="both"/>
              <w:rPr>
                <w:rFonts w:ascii="Times New Roman" w:hAnsi="Times New Roman"/>
                <w:szCs w:val="28"/>
              </w:rPr>
            </w:pPr>
            <w:r w:rsidRPr="002E1DEC">
              <w:rPr>
                <w:rFonts w:ascii="Times New Roman" w:hAnsi="Times New Roman"/>
                <w:szCs w:val="28"/>
              </w:rPr>
              <w:t>Cống buy BTCT - D800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A055863" w14:textId="77777777" w:rsidR="00477716" w:rsidRPr="002E1DEC" w:rsidRDefault="00477716" w:rsidP="002E1DEC">
            <w:pPr>
              <w:tabs>
                <w:tab w:val="left" w:pos="1701"/>
                <w:tab w:val="right" w:pos="5529"/>
              </w:tabs>
              <w:spacing w:line="312" w:lineRule="auto"/>
              <w:jc w:val="center"/>
              <w:rPr>
                <w:rFonts w:ascii="Times New Roman" w:hAnsi="Times New Roman"/>
                <w:szCs w:val="28"/>
              </w:rPr>
            </w:pPr>
            <w:r w:rsidRPr="002E1DEC">
              <w:rPr>
                <w:rFonts w:ascii="Times New Roman" w:hAnsi="Times New Roman"/>
                <w:szCs w:val="28"/>
              </w:rPr>
              <w:t>m</w:t>
            </w:r>
          </w:p>
        </w:tc>
        <w:tc>
          <w:tcPr>
            <w:tcW w:w="2106" w:type="dxa"/>
            <w:tcBorders>
              <w:top w:val="single" w:sz="4" w:space="0" w:color="auto"/>
              <w:left w:val="single" w:sz="4" w:space="0" w:color="auto"/>
              <w:bottom w:val="single" w:sz="4" w:space="0" w:color="auto"/>
              <w:right w:val="single" w:sz="4" w:space="0" w:color="auto"/>
            </w:tcBorders>
            <w:shd w:val="clear" w:color="auto" w:fill="auto"/>
          </w:tcPr>
          <w:p w14:paraId="3A1CCB05" w14:textId="77777777" w:rsidR="00477716" w:rsidRPr="002E1DEC" w:rsidRDefault="00477716" w:rsidP="002E1DEC">
            <w:pPr>
              <w:tabs>
                <w:tab w:val="right" w:pos="5529"/>
              </w:tabs>
              <w:spacing w:line="312" w:lineRule="auto"/>
              <w:ind w:right="325"/>
              <w:jc w:val="right"/>
              <w:rPr>
                <w:rFonts w:ascii="Times New Roman" w:hAnsi="Times New Roman"/>
                <w:szCs w:val="28"/>
              </w:rPr>
            </w:pPr>
            <w:r w:rsidRPr="002E1DEC">
              <w:rPr>
                <w:rFonts w:ascii="Times New Roman" w:hAnsi="Times New Roman"/>
                <w:szCs w:val="28"/>
              </w:rPr>
              <w:t>1</w:t>
            </w:r>
            <w:r w:rsidR="00282D05">
              <w:rPr>
                <w:rFonts w:ascii="Times New Roman" w:hAnsi="Times New Roman"/>
                <w:szCs w:val="28"/>
              </w:rPr>
              <w:t>.</w:t>
            </w:r>
            <w:r w:rsidRPr="002E1DEC">
              <w:rPr>
                <w:rFonts w:ascii="Times New Roman" w:hAnsi="Times New Roman"/>
                <w:szCs w:val="28"/>
              </w:rPr>
              <w:t>677</w:t>
            </w:r>
          </w:p>
        </w:tc>
      </w:tr>
      <w:tr w:rsidR="00477716" w:rsidRPr="002E1DEC" w14:paraId="377BD6F1" w14:textId="77777777" w:rsidTr="00413403">
        <w:trPr>
          <w:jc w:val="center"/>
        </w:trPr>
        <w:tc>
          <w:tcPr>
            <w:tcW w:w="745" w:type="dxa"/>
            <w:tcBorders>
              <w:top w:val="single" w:sz="4" w:space="0" w:color="auto"/>
              <w:left w:val="single" w:sz="4" w:space="0" w:color="auto"/>
              <w:bottom w:val="single" w:sz="4" w:space="0" w:color="auto"/>
              <w:right w:val="single" w:sz="4" w:space="0" w:color="auto"/>
            </w:tcBorders>
            <w:shd w:val="clear" w:color="auto" w:fill="auto"/>
          </w:tcPr>
          <w:p w14:paraId="4C32AC19" w14:textId="77777777" w:rsidR="00477716" w:rsidRPr="002E1DEC" w:rsidRDefault="00477716" w:rsidP="002E1DEC">
            <w:pPr>
              <w:tabs>
                <w:tab w:val="left" w:pos="1701"/>
                <w:tab w:val="right" w:pos="5529"/>
              </w:tabs>
              <w:spacing w:line="312" w:lineRule="auto"/>
              <w:jc w:val="center"/>
              <w:rPr>
                <w:rFonts w:ascii="Times New Roman" w:hAnsi="Times New Roman"/>
                <w:szCs w:val="28"/>
              </w:rPr>
            </w:pPr>
            <w:r w:rsidRPr="002E1DEC">
              <w:rPr>
                <w:rFonts w:ascii="Times New Roman" w:hAnsi="Times New Roman"/>
                <w:szCs w:val="28"/>
              </w:rPr>
              <w:t>3</w:t>
            </w:r>
          </w:p>
        </w:tc>
        <w:tc>
          <w:tcPr>
            <w:tcW w:w="3884" w:type="dxa"/>
            <w:tcBorders>
              <w:top w:val="single" w:sz="4" w:space="0" w:color="auto"/>
              <w:left w:val="single" w:sz="4" w:space="0" w:color="auto"/>
              <w:bottom w:val="single" w:sz="4" w:space="0" w:color="auto"/>
              <w:right w:val="single" w:sz="4" w:space="0" w:color="auto"/>
            </w:tcBorders>
            <w:shd w:val="clear" w:color="auto" w:fill="auto"/>
          </w:tcPr>
          <w:p w14:paraId="4F011BD0" w14:textId="77777777" w:rsidR="00477716" w:rsidRPr="002E1DEC" w:rsidRDefault="00477716" w:rsidP="002E1DEC">
            <w:pPr>
              <w:tabs>
                <w:tab w:val="left" w:pos="1701"/>
                <w:tab w:val="right" w:pos="5529"/>
              </w:tabs>
              <w:spacing w:line="312" w:lineRule="auto"/>
              <w:jc w:val="both"/>
              <w:rPr>
                <w:rFonts w:ascii="Times New Roman" w:hAnsi="Times New Roman"/>
                <w:szCs w:val="28"/>
              </w:rPr>
            </w:pPr>
            <w:r w:rsidRPr="002E1DEC">
              <w:rPr>
                <w:rFonts w:ascii="Times New Roman" w:hAnsi="Times New Roman"/>
                <w:szCs w:val="28"/>
              </w:rPr>
              <w:t xml:space="preserve">Cống buy BTCT </w:t>
            </w:r>
            <w:r w:rsidR="00413403" w:rsidRPr="002E1DEC">
              <w:rPr>
                <w:rFonts w:ascii="Times New Roman" w:hAnsi="Times New Roman"/>
                <w:szCs w:val="28"/>
              </w:rPr>
              <w:t>-</w:t>
            </w:r>
            <w:r w:rsidRPr="002E1DEC">
              <w:rPr>
                <w:rFonts w:ascii="Times New Roman" w:hAnsi="Times New Roman"/>
                <w:szCs w:val="28"/>
              </w:rPr>
              <w:t xml:space="preserve"> D1000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894E781" w14:textId="77777777" w:rsidR="00477716" w:rsidRPr="002E1DEC" w:rsidRDefault="00477716" w:rsidP="002E1DEC">
            <w:pPr>
              <w:tabs>
                <w:tab w:val="left" w:pos="1701"/>
                <w:tab w:val="right" w:pos="5529"/>
              </w:tabs>
              <w:spacing w:line="312" w:lineRule="auto"/>
              <w:jc w:val="center"/>
              <w:rPr>
                <w:rFonts w:ascii="Times New Roman" w:hAnsi="Times New Roman"/>
                <w:szCs w:val="28"/>
              </w:rPr>
            </w:pPr>
            <w:r w:rsidRPr="002E1DEC">
              <w:rPr>
                <w:rFonts w:ascii="Times New Roman" w:hAnsi="Times New Roman"/>
                <w:szCs w:val="28"/>
              </w:rPr>
              <w:t>m</w:t>
            </w:r>
          </w:p>
        </w:tc>
        <w:tc>
          <w:tcPr>
            <w:tcW w:w="2106" w:type="dxa"/>
            <w:tcBorders>
              <w:top w:val="single" w:sz="4" w:space="0" w:color="auto"/>
              <w:left w:val="single" w:sz="4" w:space="0" w:color="auto"/>
              <w:bottom w:val="single" w:sz="4" w:space="0" w:color="auto"/>
              <w:right w:val="single" w:sz="4" w:space="0" w:color="auto"/>
            </w:tcBorders>
            <w:shd w:val="clear" w:color="auto" w:fill="auto"/>
          </w:tcPr>
          <w:p w14:paraId="0382441E" w14:textId="77777777" w:rsidR="00477716" w:rsidRPr="002E1DEC" w:rsidRDefault="00477716" w:rsidP="002E1DEC">
            <w:pPr>
              <w:tabs>
                <w:tab w:val="right" w:pos="5529"/>
              </w:tabs>
              <w:spacing w:line="312" w:lineRule="auto"/>
              <w:ind w:right="325"/>
              <w:jc w:val="right"/>
              <w:rPr>
                <w:rFonts w:ascii="Times New Roman" w:hAnsi="Times New Roman"/>
                <w:szCs w:val="28"/>
              </w:rPr>
            </w:pPr>
            <w:r w:rsidRPr="002E1DEC">
              <w:rPr>
                <w:rFonts w:ascii="Times New Roman" w:hAnsi="Times New Roman"/>
                <w:szCs w:val="28"/>
              </w:rPr>
              <w:t>592</w:t>
            </w:r>
          </w:p>
        </w:tc>
      </w:tr>
      <w:tr w:rsidR="00477716" w:rsidRPr="002E1DEC" w14:paraId="6B34E53A" w14:textId="77777777" w:rsidTr="00413403">
        <w:trPr>
          <w:jc w:val="center"/>
        </w:trPr>
        <w:tc>
          <w:tcPr>
            <w:tcW w:w="745" w:type="dxa"/>
            <w:tcBorders>
              <w:top w:val="single" w:sz="4" w:space="0" w:color="auto"/>
              <w:left w:val="single" w:sz="4" w:space="0" w:color="auto"/>
              <w:bottom w:val="single" w:sz="4" w:space="0" w:color="auto"/>
              <w:right w:val="single" w:sz="4" w:space="0" w:color="auto"/>
            </w:tcBorders>
            <w:shd w:val="clear" w:color="auto" w:fill="auto"/>
          </w:tcPr>
          <w:p w14:paraId="24F19D31" w14:textId="77777777" w:rsidR="00477716" w:rsidRPr="002E1DEC" w:rsidRDefault="00477716" w:rsidP="002E1DEC">
            <w:pPr>
              <w:tabs>
                <w:tab w:val="left" w:pos="1701"/>
                <w:tab w:val="right" w:pos="5529"/>
              </w:tabs>
              <w:spacing w:line="312" w:lineRule="auto"/>
              <w:jc w:val="center"/>
              <w:rPr>
                <w:rFonts w:ascii="Times New Roman" w:hAnsi="Times New Roman"/>
                <w:szCs w:val="28"/>
              </w:rPr>
            </w:pPr>
            <w:r w:rsidRPr="002E1DEC">
              <w:rPr>
                <w:rFonts w:ascii="Times New Roman" w:hAnsi="Times New Roman"/>
                <w:szCs w:val="28"/>
              </w:rPr>
              <w:t>4</w:t>
            </w:r>
          </w:p>
        </w:tc>
        <w:tc>
          <w:tcPr>
            <w:tcW w:w="3884" w:type="dxa"/>
            <w:tcBorders>
              <w:top w:val="single" w:sz="4" w:space="0" w:color="auto"/>
              <w:left w:val="single" w:sz="4" w:space="0" w:color="auto"/>
              <w:bottom w:val="single" w:sz="4" w:space="0" w:color="auto"/>
              <w:right w:val="single" w:sz="4" w:space="0" w:color="auto"/>
            </w:tcBorders>
            <w:shd w:val="clear" w:color="auto" w:fill="auto"/>
          </w:tcPr>
          <w:p w14:paraId="642818C5" w14:textId="77777777" w:rsidR="00477716" w:rsidRPr="002E1DEC" w:rsidRDefault="00477716" w:rsidP="002E1DEC">
            <w:pPr>
              <w:tabs>
                <w:tab w:val="left" w:pos="1701"/>
                <w:tab w:val="right" w:pos="5529"/>
              </w:tabs>
              <w:spacing w:line="312" w:lineRule="auto"/>
              <w:jc w:val="both"/>
              <w:rPr>
                <w:rFonts w:ascii="Times New Roman" w:hAnsi="Times New Roman"/>
                <w:szCs w:val="28"/>
              </w:rPr>
            </w:pPr>
            <w:r w:rsidRPr="002E1DEC">
              <w:rPr>
                <w:rFonts w:ascii="Times New Roman" w:hAnsi="Times New Roman"/>
                <w:szCs w:val="28"/>
              </w:rPr>
              <w:t xml:space="preserve">Cống buy BTCT </w:t>
            </w:r>
            <w:r w:rsidR="00413403" w:rsidRPr="002E1DEC">
              <w:rPr>
                <w:rFonts w:ascii="Times New Roman" w:hAnsi="Times New Roman"/>
                <w:szCs w:val="28"/>
              </w:rPr>
              <w:t>-</w:t>
            </w:r>
            <w:r w:rsidRPr="002E1DEC">
              <w:rPr>
                <w:rFonts w:ascii="Times New Roman" w:hAnsi="Times New Roman"/>
                <w:szCs w:val="28"/>
              </w:rPr>
              <w:t xml:space="preserve"> D1500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14B31B4" w14:textId="77777777" w:rsidR="00477716" w:rsidRPr="002E1DEC" w:rsidRDefault="00477716" w:rsidP="002E1DEC">
            <w:pPr>
              <w:tabs>
                <w:tab w:val="left" w:pos="1701"/>
                <w:tab w:val="right" w:pos="5529"/>
              </w:tabs>
              <w:spacing w:line="312" w:lineRule="auto"/>
              <w:jc w:val="center"/>
              <w:rPr>
                <w:rFonts w:ascii="Times New Roman" w:hAnsi="Times New Roman"/>
                <w:szCs w:val="28"/>
              </w:rPr>
            </w:pPr>
            <w:r w:rsidRPr="002E1DEC">
              <w:rPr>
                <w:rFonts w:ascii="Times New Roman" w:hAnsi="Times New Roman"/>
                <w:szCs w:val="28"/>
              </w:rPr>
              <w:t>m</w:t>
            </w:r>
          </w:p>
        </w:tc>
        <w:tc>
          <w:tcPr>
            <w:tcW w:w="2106" w:type="dxa"/>
            <w:tcBorders>
              <w:top w:val="single" w:sz="4" w:space="0" w:color="auto"/>
              <w:left w:val="single" w:sz="4" w:space="0" w:color="auto"/>
              <w:bottom w:val="single" w:sz="4" w:space="0" w:color="auto"/>
              <w:right w:val="single" w:sz="4" w:space="0" w:color="auto"/>
            </w:tcBorders>
            <w:shd w:val="clear" w:color="auto" w:fill="auto"/>
          </w:tcPr>
          <w:p w14:paraId="6CBEB50F" w14:textId="77777777" w:rsidR="00477716" w:rsidRPr="002E1DEC" w:rsidRDefault="00477716" w:rsidP="002E1DEC">
            <w:pPr>
              <w:tabs>
                <w:tab w:val="right" w:pos="5529"/>
              </w:tabs>
              <w:spacing w:line="312" w:lineRule="auto"/>
              <w:ind w:right="325"/>
              <w:jc w:val="right"/>
              <w:rPr>
                <w:rFonts w:ascii="Times New Roman" w:hAnsi="Times New Roman"/>
                <w:szCs w:val="28"/>
              </w:rPr>
            </w:pPr>
            <w:r w:rsidRPr="002E1DEC">
              <w:rPr>
                <w:rFonts w:ascii="Times New Roman" w:hAnsi="Times New Roman"/>
                <w:szCs w:val="28"/>
              </w:rPr>
              <w:t>125</w:t>
            </w:r>
          </w:p>
        </w:tc>
      </w:tr>
    </w:tbl>
    <w:p w14:paraId="674AC7BF" w14:textId="77777777" w:rsidR="001C60C9" w:rsidRPr="00AE30E5" w:rsidRDefault="001C60C9" w:rsidP="002E1DEC">
      <w:pPr>
        <w:pStyle w:val="BodyText"/>
        <w:spacing w:after="0" w:line="312" w:lineRule="auto"/>
        <w:ind w:right="-144" w:firstLine="547"/>
        <w:outlineLvl w:val="2"/>
        <w:rPr>
          <w:b/>
          <w:i/>
          <w:iCs/>
          <w:color w:val="FF0000"/>
          <w:sz w:val="16"/>
          <w:szCs w:val="16"/>
          <w:lang w:val="it-IT"/>
        </w:rPr>
      </w:pPr>
      <w:bookmarkStart w:id="309" w:name="_Toc34292329"/>
      <w:bookmarkStart w:id="310" w:name="_Toc34292338"/>
      <w:bookmarkStart w:id="311" w:name="_Toc34292340"/>
    </w:p>
    <w:p w14:paraId="3ADDD6F5" w14:textId="228D360F" w:rsidR="001C60C9" w:rsidRPr="00941742" w:rsidRDefault="001C60C9" w:rsidP="00941742">
      <w:pPr>
        <w:pStyle w:val="Heading3"/>
        <w:spacing w:before="0" w:after="0" w:line="312" w:lineRule="auto"/>
        <w:ind w:firstLine="540"/>
        <w:rPr>
          <w:rFonts w:eastAsia="Calibri"/>
          <w:i/>
          <w:iCs/>
          <w:sz w:val="28"/>
          <w:szCs w:val="28"/>
          <w:lang w:val="it-IT"/>
        </w:rPr>
      </w:pPr>
      <w:bookmarkStart w:id="312" w:name="_Toc89871813"/>
      <w:r w:rsidRPr="00941742">
        <w:rPr>
          <w:rFonts w:eastAsia="Calibri"/>
          <w:i/>
          <w:iCs/>
          <w:sz w:val="28"/>
          <w:szCs w:val="28"/>
          <w:lang w:val="it-IT"/>
        </w:rPr>
        <w:t>4.</w:t>
      </w:r>
      <w:r w:rsidR="003D4C08" w:rsidRPr="00941742">
        <w:rPr>
          <w:rFonts w:eastAsia="Calibri"/>
          <w:i/>
          <w:iCs/>
          <w:sz w:val="28"/>
          <w:szCs w:val="28"/>
          <w:lang w:val="it-IT"/>
        </w:rPr>
        <w:t>4</w:t>
      </w:r>
      <w:r w:rsidRPr="00941742">
        <w:rPr>
          <w:rFonts w:eastAsia="Calibri"/>
          <w:i/>
          <w:iCs/>
          <w:sz w:val="28"/>
          <w:szCs w:val="28"/>
          <w:lang w:val="it-IT"/>
        </w:rPr>
        <w:t xml:space="preserve"> Quy hoạch cấp nước:</w:t>
      </w:r>
      <w:bookmarkEnd w:id="309"/>
      <w:bookmarkEnd w:id="312"/>
    </w:p>
    <w:p w14:paraId="6B8C5669" w14:textId="77777777" w:rsidR="001C60C9" w:rsidRPr="00AE30E5" w:rsidRDefault="001C60C9" w:rsidP="00AE30E5">
      <w:pPr>
        <w:spacing w:line="312" w:lineRule="auto"/>
        <w:ind w:firstLine="567"/>
        <w:jc w:val="both"/>
        <w:rPr>
          <w:rFonts w:ascii="Times New Roman" w:hAnsi="Times New Roman"/>
          <w:bCs/>
          <w:i/>
          <w:szCs w:val="28"/>
          <w:lang w:val="pt-BR"/>
        </w:rPr>
      </w:pPr>
      <w:r w:rsidRPr="00AE30E5">
        <w:rPr>
          <w:rFonts w:ascii="Times New Roman" w:hAnsi="Times New Roman"/>
          <w:bCs/>
          <w:i/>
          <w:szCs w:val="28"/>
          <w:lang w:val="pt-BR"/>
        </w:rPr>
        <w:t>a. Các tiêu chuẩn thiết kế áp dụng:</w:t>
      </w:r>
    </w:p>
    <w:p w14:paraId="01DBD915" w14:textId="350CE8DB" w:rsidR="00AE30E5" w:rsidRPr="00AE30E5" w:rsidRDefault="00AE30E5" w:rsidP="00AE30E5">
      <w:pPr>
        <w:widowControl w:val="0"/>
        <w:tabs>
          <w:tab w:val="left" w:pos="0"/>
        </w:tabs>
        <w:spacing w:line="312" w:lineRule="auto"/>
        <w:ind w:firstLine="540"/>
        <w:jc w:val="both"/>
        <w:rPr>
          <w:rFonts w:ascii="Times New Roman" w:hAnsi="Times New Roman"/>
          <w:szCs w:val="28"/>
          <w:lang w:val="nl-NL"/>
        </w:rPr>
      </w:pPr>
      <w:r w:rsidRPr="00AE30E5">
        <w:rPr>
          <w:rFonts w:ascii="Times New Roman" w:hAnsi="Times New Roman"/>
          <w:szCs w:val="28"/>
          <w:lang w:val="nl-NL"/>
        </w:rPr>
        <w:t>- QCVN 01</w:t>
      </w:r>
      <w:r w:rsidR="00B50E6F">
        <w:rPr>
          <w:rFonts w:ascii="Times New Roman" w:hAnsi="Times New Roman"/>
          <w:szCs w:val="28"/>
          <w:lang w:val="nl-NL"/>
        </w:rPr>
        <w:t>:</w:t>
      </w:r>
      <w:r w:rsidRPr="00AE30E5">
        <w:rPr>
          <w:rFonts w:ascii="Times New Roman" w:hAnsi="Times New Roman"/>
          <w:szCs w:val="28"/>
          <w:lang w:val="nl-NL"/>
        </w:rPr>
        <w:t>20</w:t>
      </w:r>
      <w:r w:rsidR="002F3D36">
        <w:rPr>
          <w:rFonts w:ascii="Times New Roman" w:hAnsi="Times New Roman"/>
          <w:szCs w:val="28"/>
          <w:lang w:val="nl-NL"/>
        </w:rPr>
        <w:t>21</w:t>
      </w:r>
      <w:r w:rsidRPr="00AE30E5">
        <w:rPr>
          <w:rFonts w:ascii="Times New Roman" w:hAnsi="Times New Roman"/>
          <w:szCs w:val="28"/>
          <w:lang w:val="nl-NL"/>
        </w:rPr>
        <w:t>/BXD Quy chuẩn kỹ thuật Quốc gia về Quy hoạch xây dựng;</w:t>
      </w:r>
    </w:p>
    <w:p w14:paraId="6A23B37F" w14:textId="77777777" w:rsidR="00AE30E5" w:rsidRPr="00AE30E5" w:rsidRDefault="00AE30E5" w:rsidP="00AE30E5">
      <w:pPr>
        <w:widowControl w:val="0"/>
        <w:tabs>
          <w:tab w:val="left" w:pos="0"/>
        </w:tabs>
        <w:spacing w:line="312" w:lineRule="auto"/>
        <w:ind w:firstLine="540"/>
        <w:jc w:val="both"/>
        <w:rPr>
          <w:rFonts w:ascii="Times New Roman" w:hAnsi="Times New Roman"/>
          <w:szCs w:val="28"/>
          <w:lang w:val="nl-NL"/>
        </w:rPr>
      </w:pPr>
      <w:r w:rsidRPr="00AE30E5">
        <w:rPr>
          <w:rFonts w:ascii="Times New Roman" w:hAnsi="Times New Roman"/>
          <w:szCs w:val="28"/>
          <w:lang w:val="nl-NL"/>
        </w:rPr>
        <w:t xml:space="preserve">- QCVN 07-1:2016/BXD Quy chuẩn kỹ thuật </w:t>
      </w:r>
      <w:r>
        <w:rPr>
          <w:rFonts w:ascii="Times New Roman" w:hAnsi="Times New Roman"/>
          <w:szCs w:val="28"/>
          <w:lang w:val="nl-NL"/>
        </w:rPr>
        <w:t>Q</w:t>
      </w:r>
      <w:r w:rsidRPr="00AE30E5">
        <w:rPr>
          <w:rFonts w:ascii="Times New Roman" w:hAnsi="Times New Roman"/>
          <w:szCs w:val="28"/>
          <w:lang w:val="nl-NL"/>
        </w:rPr>
        <w:t>uốc gia các công trình hạ tầng kỹ thuật, công trình cấp nước.</w:t>
      </w:r>
    </w:p>
    <w:p w14:paraId="76AA0A2B" w14:textId="77777777" w:rsidR="00AE30E5" w:rsidRPr="00AE30E5" w:rsidRDefault="00AE30E5" w:rsidP="00AE30E5">
      <w:pPr>
        <w:widowControl w:val="0"/>
        <w:tabs>
          <w:tab w:val="left" w:pos="0"/>
        </w:tabs>
        <w:spacing w:line="312" w:lineRule="auto"/>
        <w:ind w:firstLine="540"/>
        <w:jc w:val="both"/>
        <w:rPr>
          <w:rFonts w:ascii="Times New Roman" w:hAnsi="Times New Roman"/>
          <w:szCs w:val="28"/>
          <w:lang w:val="nl-NL"/>
        </w:rPr>
      </w:pPr>
      <w:r w:rsidRPr="00AE30E5">
        <w:rPr>
          <w:rFonts w:ascii="Times New Roman" w:hAnsi="Times New Roman"/>
          <w:szCs w:val="28"/>
          <w:lang w:val="nl-NL"/>
        </w:rPr>
        <w:t>- Quyết định 1929/QĐ</w:t>
      </w:r>
      <w:r w:rsidR="00B50E6F">
        <w:rPr>
          <w:rFonts w:ascii="Times New Roman" w:hAnsi="Times New Roman"/>
          <w:szCs w:val="28"/>
          <w:lang w:val="nl-NL"/>
        </w:rPr>
        <w:t>-</w:t>
      </w:r>
      <w:r w:rsidRPr="00AE30E5">
        <w:rPr>
          <w:rFonts w:ascii="Times New Roman" w:hAnsi="Times New Roman"/>
          <w:szCs w:val="28"/>
          <w:lang w:val="nl-NL"/>
        </w:rPr>
        <w:t>TT</w:t>
      </w:r>
      <w:r w:rsidR="00B50E6F">
        <w:rPr>
          <w:rFonts w:ascii="Times New Roman" w:hAnsi="Times New Roman"/>
          <w:szCs w:val="28"/>
          <w:lang w:val="nl-NL"/>
        </w:rPr>
        <w:t>g</w:t>
      </w:r>
      <w:r w:rsidRPr="00AE30E5">
        <w:rPr>
          <w:rFonts w:ascii="Times New Roman" w:hAnsi="Times New Roman"/>
          <w:szCs w:val="28"/>
          <w:lang w:val="nl-NL"/>
        </w:rPr>
        <w:t xml:space="preserve"> ngày 20/11/2009 về việc phê duyệt định hướng cấp nước đô thị và phát triển khu công nghiệp tại Việt Nam đến năm 2025, tầm </w:t>
      </w:r>
      <w:r w:rsidRPr="00AE30E5">
        <w:rPr>
          <w:rFonts w:ascii="Times New Roman" w:hAnsi="Times New Roman"/>
          <w:szCs w:val="28"/>
          <w:lang w:val="nl-NL"/>
        </w:rPr>
        <w:lastRenderedPageBreak/>
        <w:t>nhìn đến năm 2050.</w:t>
      </w:r>
    </w:p>
    <w:p w14:paraId="74550E33" w14:textId="77777777" w:rsidR="00AE30E5" w:rsidRPr="00AE30E5" w:rsidRDefault="00AE30E5" w:rsidP="00AE30E5">
      <w:pPr>
        <w:widowControl w:val="0"/>
        <w:tabs>
          <w:tab w:val="left" w:pos="0"/>
        </w:tabs>
        <w:spacing w:line="312" w:lineRule="auto"/>
        <w:ind w:firstLine="540"/>
        <w:jc w:val="both"/>
        <w:rPr>
          <w:rFonts w:ascii="Times New Roman" w:hAnsi="Times New Roman"/>
          <w:szCs w:val="28"/>
          <w:lang w:val="nl-NL"/>
        </w:rPr>
      </w:pPr>
      <w:r w:rsidRPr="00AE30E5">
        <w:rPr>
          <w:rFonts w:ascii="Times New Roman" w:hAnsi="Times New Roman"/>
          <w:szCs w:val="28"/>
          <w:lang w:val="nl-NL"/>
        </w:rPr>
        <w:t>- TCXDVN 33:2006 Cấp nước - Mạng lưới cấp nước công trình - Tiêu chuẩn thiết kế.</w:t>
      </w:r>
    </w:p>
    <w:p w14:paraId="7E0EC105" w14:textId="1268479F" w:rsidR="00AE30E5" w:rsidRPr="00AE30E5" w:rsidRDefault="00731B99" w:rsidP="00AE30E5">
      <w:pPr>
        <w:widowControl w:val="0"/>
        <w:tabs>
          <w:tab w:val="left" w:pos="0"/>
        </w:tabs>
        <w:spacing w:line="312" w:lineRule="auto"/>
        <w:ind w:firstLine="540"/>
        <w:jc w:val="both"/>
        <w:rPr>
          <w:rFonts w:ascii="Times New Roman" w:hAnsi="Times New Roman"/>
          <w:szCs w:val="28"/>
          <w:lang w:val="nl-NL"/>
        </w:rPr>
      </w:pPr>
      <w:r>
        <w:rPr>
          <w:rFonts w:ascii="Times New Roman" w:hAnsi="Times New Roman"/>
          <w:szCs w:val="28"/>
          <w:lang w:val="nl-NL"/>
        </w:rPr>
        <w:t xml:space="preserve">- </w:t>
      </w:r>
      <w:r w:rsidR="00AE30E5" w:rsidRPr="00AE30E5">
        <w:rPr>
          <w:rFonts w:ascii="Times New Roman" w:hAnsi="Times New Roman"/>
          <w:szCs w:val="28"/>
          <w:lang w:val="nl-NL"/>
        </w:rPr>
        <w:t>TCVN 2622:1995. Phòng cháy, chống cháy cho nhà và công trình;</w:t>
      </w:r>
    </w:p>
    <w:p w14:paraId="170FDED2" w14:textId="77777777" w:rsidR="00AE30E5" w:rsidRPr="00AE30E5" w:rsidRDefault="001C60C9" w:rsidP="00AE30E5">
      <w:pPr>
        <w:widowControl w:val="0"/>
        <w:tabs>
          <w:tab w:val="left" w:pos="0"/>
          <w:tab w:val="left" w:pos="720"/>
        </w:tabs>
        <w:spacing w:line="312" w:lineRule="auto"/>
        <w:ind w:firstLine="547"/>
        <w:jc w:val="both"/>
        <w:rPr>
          <w:rFonts w:ascii="Times New Roman" w:hAnsi="Times New Roman"/>
          <w:i/>
          <w:szCs w:val="28"/>
          <w:lang w:val="sv-SE"/>
        </w:rPr>
      </w:pPr>
      <w:r w:rsidRPr="00AE30E5">
        <w:rPr>
          <w:rFonts w:ascii="Times New Roman" w:hAnsi="Times New Roman"/>
          <w:bCs/>
          <w:i/>
          <w:szCs w:val="28"/>
          <w:lang w:val="pt-BR"/>
        </w:rPr>
        <w:t>b.</w:t>
      </w:r>
      <w:r w:rsidR="00AE30E5" w:rsidRPr="00AE30E5">
        <w:rPr>
          <w:rFonts w:ascii="Times New Roman" w:hAnsi="Times New Roman"/>
          <w:i/>
          <w:szCs w:val="28"/>
          <w:lang w:val="sv-SE"/>
        </w:rPr>
        <w:t xml:space="preserve"> Nguyên tắc thiết kế:</w:t>
      </w:r>
    </w:p>
    <w:p w14:paraId="56E3D775" w14:textId="77777777" w:rsidR="00AE30E5" w:rsidRPr="00AE30E5" w:rsidRDefault="00AE30E5" w:rsidP="00AE30E5">
      <w:pPr>
        <w:widowControl w:val="0"/>
        <w:tabs>
          <w:tab w:val="left" w:pos="0"/>
        </w:tabs>
        <w:spacing w:line="312" w:lineRule="auto"/>
        <w:ind w:firstLine="547"/>
        <w:jc w:val="both"/>
        <w:rPr>
          <w:rFonts w:ascii="Times New Roman" w:hAnsi="Times New Roman"/>
          <w:szCs w:val="28"/>
          <w:lang w:val="nl-NL"/>
        </w:rPr>
      </w:pPr>
      <w:r w:rsidRPr="00AE30E5">
        <w:rPr>
          <w:rFonts w:ascii="Times New Roman" w:hAnsi="Times New Roman"/>
          <w:szCs w:val="28"/>
          <w:lang w:val="nl-NL"/>
        </w:rPr>
        <w:t>- Nguồn cấp nước cho khu vực lập quy hoạch là nước sạch đảm bảo vệ sinh an toàn thực phẩm.</w:t>
      </w:r>
    </w:p>
    <w:p w14:paraId="7DCD940B" w14:textId="77777777" w:rsidR="00AE30E5" w:rsidRPr="00AE30E5" w:rsidRDefault="00AE30E5" w:rsidP="00AE30E5">
      <w:pPr>
        <w:widowControl w:val="0"/>
        <w:tabs>
          <w:tab w:val="left" w:pos="0"/>
        </w:tabs>
        <w:spacing w:line="312" w:lineRule="auto"/>
        <w:ind w:firstLine="547"/>
        <w:jc w:val="both"/>
        <w:rPr>
          <w:rFonts w:ascii="Times New Roman" w:hAnsi="Times New Roman"/>
          <w:szCs w:val="28"/>
          <w:lang w:val="nl-NL"/>
        </w:rPr>
      </w:pPr>
      <w:r w:rsidRPr="00AE30E5">
        <w:rPr>
          <w:rFonts w:ascii="Times New Roman" w:hAnsi="Times New Roman"/>
          <w:szCs w:val="28"/>
          <w:lang w:val="nl-NL"/>
        </w:rPr>
        <w:t>- Việc tính toán mạng lưới cấp nước dựa trên quy hoạch sử dụng đất và đảm bảo nhu cầu cấp nước nước sinh hoạt, nước tưới cây, rửa đường, nước phòng hỏa cho toàn bộ khu vực quy hoạch theo định hướng lâu dài. Áp lực nước tại điểm bất lợi nhất không được nhỏ hơn 10m.</w:t>
      </w:r>
      <w:r>
        <w:rPr>
          <w:rFonts w:ascii="Times New Roman" w:hAnsi="Times New Roman"/>
          <w:szCs w:val="28"/>
          <w:lang w:val="nl-NL"/>
        </w:rPr>
        <w:t xml:space="preserve"> </w:t>
      </w:r>
      <w:r w:rsidRPr="00AE30E5">
        <w:rPr>
          <w:rFonts w:ascii="Times New Roman" w:hAnsi="Times New Roman"/>
          <w:szCs w:val="28"/>
          <w:lang w:val="nl-NL"/>
        </w:rPr>
        <w:t>Tất cả các đường ống cấp nước phải chôn sâu dưới mặt đất ít nhất là 0,5m.</w:t>
      </w:r>
    </w:p>
    <w:p w14:paraId="52B56374" w14:textId="77777777" w:rsidR="00AE30E5" w:rsidRPr="00AE30E5" w:rsidRDefault="00AE30E5" w:rsidP="00AE30E5">
      <w:pPr>
        <w:widowControl w:val="0"/>
        <w:tabs>
          <w:tab w:val="left" w:pos="0"/>
        </w:tabs>
        <w:spacing w:line="312" w:lineRule="auto"/>
        <w:ind w:firstLine="547"/>
        <w:jc w:val="both"/>
        <w:rPr>
          <w:rFonts w:ascii="Times New Roman" w:hAnsi="Times New Roman"/>
          <w:szCs w:val="28"/>
          <w:lang w:val="nl-NL"/>
        </w:rPr>
      </w:pPr>
      <w:r w:rsidRPr="00AE30E5">
        <w:rPr>
          <w:rFonts w:ascii="Times New Roman" w:hAnsi="Times New Roman"/>
          <w:szCs w:val="28"/>
          <w:lang w:val="nl-NL"/>
        </w:rPr>
        <w:t>- Mạng lưới đường ống được tính toán thiết kế đảm bảo trong 2 trường hợp bất lợi nhất:</w:t>
      </w:r>
    </w:p>
    <w:p w14:paraId="13B543EB" w14:textId="77777777" w:rsidR="00AE30E5" w:rsidRPr="00AE30E5" w:rsidRDefault="00AE30E5" w:rsidP="00AE30E5">
      <w:pPr>
        <w:widowControl w:val="0"/>
        <w:tabs>
          <w:tab w:val="left" w:pos="0"/>
        </w:tabs>
        <w:spacing w:line="312" w:lineRule="auto"/>
        <w:ind w:firstLine="547"/>
        <w:jc w:val="both"/>
        <w:rPr>
          <w:rFonts w:ascii="Times New Roman" w:hAnsi="Times New Roman"/>
          <w:szCs w:val="28"/>
          <w:lang w:val="nl-NL"/>
        </w:rPr>
      </w:pPr>
      <w:r w:rsidRPr="00AE30E5">
        <w:rPr>
          <w:rFonts w:ascii="Times New Roman" w:hAnsi="Times New Roman"/>
          <w:szCs w:val="28"/>
          <w:lang w:val="nl-NL"/>
        </w:rPr>
        <w:t>+ Giờ dùng nước lớn nhất.</w:t>
      </w:r>
    </w:p>
    <w:p w14:paraId="2BFB3BA1" w14:textId="77777777" w:rsidR="00AE30E5" w:rsidRPr="00AE30E5" w:rsidRDefault="00AE30E5" w:rsidP="00AE30E5">
      <w:pPr>
        <w:widowControl w:val="0"/>
        <w:tabs>
          <w:tab w:val="left" w:pos="0"/>
        </w:tabs>
        <w:spacing w:line="312" w:lineRule="auto"/>
        <w:ind w:firstLine="547"/>
        <w:jc w:val="both"/>
        <w:rPr>
          <w:rFonts w:ascii="Times New Roman" w:hAnsi="Times New Roman"/>
          <w:szCs w:val="28"/>
          <w:lang w:val="nl-NL"/>
        </w:rPr>
      </w:pPr>
      <w:r w:rsidRPr="00AE30E5">
        <w:rPr>
          <w:rFonts w:ascii="Times New Roman" w:hAnsi="Times New Roman"/>
          <w:szCs w:val="28"/>
          <w:lang w:val="nl-NL"/>
        </w:rPr>
        <w:t>+ Giờ dùng nước lớn nhất có cháy.</w:t>
      </w:r>
    </w:p>
    <w:p w14:paraId="602B5E3C" w14:textId="77777777" w:rsidR="00AE30E5" w:rsidRPr="00AE30E5" w:rsidRDefault="00AE30E5" w:rsidP="00AE30E5">
      <w:pPr>
        <w:widowControl w:val="0"/>
        <w:tabs>
          <w:tab w:val="left" w:pos="0"/>
        </w:tabs>
        <w:spacing w:line="312" w:lineRule="auto"/>
        <w:ind w:firstLine="547"/>
        <w:jc w:val="both"/>
        <w:rPr>
          <w:rFonts w:ascii="Times New Roman" w:hAnsi="Times New Roman"/>
          <w:szCs w:val="28"/>
          <w:lang w:val="nl-NL"/>
        </w:rPr>
      </w:pPr>
      <w:r w:rsidRPr="00AE30E5">
        <w:rPr>
          <w:rFonts w:ascii="Times New Roman" w:hAnsi="Times New Roman"/>
          <w:szCs w:val="28"/>
          <w:lang w:val="nl-NL"/>
        </w:rPr>
        <w:t>- Xây dựng hệ thống cấp nước dựa theo định hướng quy hoạch chung đã phê duyệt và phù hợp với điều chỉnh sử dụng đất cũng như đảm bảo kết nối với các khu vực lân cận theo định hướng quy hoạch chung.</w:t>
      </w:r>
    </w:p>
    <w:p w14:paraId="7ACB2053" w14:textId="77777777" w:rsidR="001C60C9" w:rsidRPr="00AE30E5" w:rsidRDefault="00AE30E5" w:rsidP="00AE30E5">
      <w:pPr>
        <w:spacing w:line="312" w:lineRule="auto"/>
        <w:ind w:firstLine="567"/>
        <w:jc w:val="both"/>
        <w:rPr>
          <w:rFonts w:ascii="Times New Roman" w:hAnsi="Times New Roman"/>
          <w:bCs/>
          <w:i/>
          <w:szCs w:val="28"/>
          <w:lang w:val="pt-BR"/>
        </w:rPr>
      </w:pPr>
      <w:r>
        <w:rPr>
          <w:rFonts w:ascii="Times New Roman" w:hAnsi="Times New Roman"/>
          <w:bCs/>
          <w:i/>
          <w:szCs w:val="28"/>
          <w:lang w:val="pt-BR"/>
        </w:rPr>
        <w:t>c.</w:t>
      </w:r>
      <w:r w:rsidR="001C60C9" w:rsidRPr="00AE30E5">
        <w:rPr>
          <w:rFonts w:ascii="Times New Roman" w:hAnsi="Times New Roman"/>
          <w:bCs/>
          <w:i/>
          <w:szCs w:val="28"/>
          <w:lang w:val="pt-BR"/>
        </w:rPr>
        <w:t xml:space="preserve"> </w:t>
      </w:r>
      <w:r>
        <w:rPr>
          <w:rFonts w:ascii="Times New Roman" w:hAnsi="Times New Roman"/>
          <w:bCs/>
          <w:i/>
          <w:szCs w:val="28"/>
          <w:lang w:val="pt-BR"/>
        </w:rPr>
        <w:t xml:space="preserve">Nhu cầu dùng </w:t>
      </w:r>
      <w:r w:rsidR="001C60C9" w:rsidRPr="00AE30E5">
        <w:rPr>
          <w:rFonts w:ascii="Times New Roman" w:hAnsi="Times New Roman"/>
          <w:bCs/>
          <w:i/>
          <w:szCs w:val="28"/>
          <w:lang w:val="pt-BR"/>
        </w:rPr>
        <w:t>nước:</w:t>
      </w:r>
    </w:p>
    <w:p w14:paraId="5DA40C02" w14:textId="77777777" w:rsidR="001C60C9" w:rsidRPr="00AE30E5" w:rsidRDefault="001C60C9" w:rsidP="00AE30E5">
      <w:pPr>
        <w:spacing w:line="312" w:lineRule="auto"/>
        <w:ind w:firstLine="567"/>
        <w:jc w:val="center"/>
        <w:rPr>
          <w:rFonts w:ascii="Times New Roman" w:hAnsi="Times New Roman"/>
          <w:szCs w:val="28"/>
          <w:lang w:val="pt-BR"/>
        </w:rPr>
      </w:pPr>
      <w:r w:rsidRPr="00AE30E5">
        <w:rPr>
          <w:rFonts w:ascii="Times New Roman" w:hAnsi="Times New Roman"/>
          <w:szCs w:val="28"/>
          <w:lang w:val="pt-BR"/>
        </w:rPr>
        <w:t xml:space="preserve">Nhu cầu dùng nước </w:t>
      </w:r>
      <w:r w:rsidRPr="00AE30E5">
        <w:rPr>
          <w:rFonts w:ascii="Times New Roman" w:hAnsi="Times New Roman"/>
          <w:szCs w:val="28"/>
          <w:lang w:val="vi-VN"/>
        </w:rPr>
        <w:t>k</w:t>
      </w:r>
      <w:r w:rsidRPr="00AE30E5">
        <w:rPr>
          <w:rFonts w:ascii="Times New Roman" w:hAnsi="Times New Roman"/>
          <w:szCs w:val="28"/>
          <w:lang w:val="pt-BR"/>
        </w:rPr>
        <w:t>hu quy hoạch</w:t>
      </w:r>
    </w:p>
    <w:tbl>
      <w:tblPr>
        <w:tblW w:w="9177" w:type="dxa"/>
        <w:tblInd w:w="113" w:type="dxa"/>
        <w:tblLook w:val="04A0" w:firstRow="1" w:lastRow="0" w:firstColumn="1" w:lastColumn="0" w:noHBand="0" w:noVBand="1"/>
      </w:tblPr>
      <w:tblGrid>
        <w:gridCol w:w="2682"/>
        <w:gridCol w:w="865"/>
        <w:gridCol w:w="1008"/>
        <w:gridCol w:w="3270"/>
        <w:gridCol w:w="1352"/>
      </w:tblGrid>
      <w:tr w:rsidR="001C60C9" w:rsidRPr="00AE30E5" w14:paraId="66C57CB0" w14:textId="77777777" w:rsidTr="00AE30E5">
        <w:trPr>
          <w:trHeight w:val="827"/>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8C4E"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 xml:space="preserve">Các đối tượng </w:t>
            </w:r>
          </w:p>
          <w:p w14:paraId="7AAC7588"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dùng nước</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4525E382"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Quy mô</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5995CADE"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Đơn vị</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14:paraId="62947BEA"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Tiêu chuẩn cấp nước</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7562B4F8"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Lượng nước (m</w:t>
            </w:r>
            <w:r w:rsidRPr="00AE30E5">
              <w:rPr>
                <w:rFonts w:ascii="Times New Roman" w:hAnsi="Times New Roman"/>
                <w:sz w:val="26"/>
                <w:szCs w:val="28"/>
                <w:vertAlign w:val="superscript"/>
              </w:rPr>
              <w:t>3</w:t>
            </w:r>
            <w:r w:rsidRPr="00AE30E5">
              <w:rPr>
                <w:rFonts w:ascii="Times New Roman" w:hAnsi="Times New Roman"/>
                <w:sz w:val="26"/>
                <w:szCs w:val="28"/>
              </w:rPr>
              <w:t>/ngđ)</w:t>
            </w:r>
          </w:p>
        </w:tc>
      </w:tr>
      <w:tr w:rsidR="001C60C9" w:rsidRPr="00AE30E5" w14:paraId="3A2B54FC" w14:textId="77777777" w:rsidTr="002F3D36">
        <w:trPr>
          <w:trHeight w:val="219"/>
        </w:trPr>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414D49AC" w14:textId="77777777" w:rsidR="001C60C9" w:rsidRPr="00AE30E5" w:rsidRDefault="001C60C9" w:rsidP="006C645F">
            <w:pPr>
              <w:spacing w:line="300" w:lineRule="auto"/>
              <w:ind w:left="-43" w:right="-43"/>
              <w:rPr>
                <w:rFonts w:ascii="Times New Roman" w:hAnsi="Times New Roman"/>
                <w:sz w:val="26"/>
                <w:szCs w:val="28"/>
              </w:rPr>
            </w:pPr>
            <w:r w:rsidRPr="00AE30E5">
              <w:rPr>
                <w:rFonts w:ascii="Times New Roman" w:hAnsi="Times New Roman"/>
                <w:sz w:val="26"/>
                <w:szCs w:val="28"/>
              </w:rPr>
              <w:t>Khu dân cư</w:t>
            </w:r>
          </w:p>
        </w:tc>
        <w:tc>
          <w:tcPr>
            <w:tcW w:w="865" w:type="dxa"/>
            <w:tcBorders>
              <w:top w:val="nil"/>
              <w:left w:val="nil"/>
              <w:bottom w:val="single" w:sz="4" w:space="0" w:color="auto"/>
              <w:right w:val="single" w:sz="4" w:space="0" w:color="auto"/>
            </w:tcBorders>
            <w:shd w:val="clear" w:color="auto" w:fill="auto"/>
            <w:noWrap/>
            <w:vAlign w:val="center"/>
            <w:hideMark/>
          </w:tcPr>
          <w:p w14:paraId="4D102E3D" w14:textId="5CAF4C0E" w:rsidR="001C60C9" w:rsidRPr="00AE30E5" w:rsidRDefault="00AE30E5" w:rsidP="006C645F">
            <w:pPr>
              <w:spacing w:line="300" w:lineRule="auto"/>
              <w:ind w:left="-43" w:right="-43"/>
              <w:jc w:val="right"/>
              <w:rPr>
                <w:rFonts w:ascii="Times New Roman" w:hAnsi="Times New Roman"/>
                <w:sz w:val="26"/>
                <w:szCs w:val="28"/>
              </w:rPr>
            </w:pPr>
            <w:r w:rsidRPr="00AE30E5">
              <w:rPr>
                <w:rFonts w:ascii="Times New Roman" w:hAnsi="Times New Roman"/>
                <w:sz w:val="26"/>
                <w:szCs w:val="28"/>
              </w:rPr>
              <w:t>1.</w:t>
            </w:r>
            <w:r w:rsidR="002F3D36">
              <w:rPr>
                <w:rFonts w:ascii="Times New Roman" w:hAnsi="Times New Roman"/>
                <w:sz w:val="26"/>
                <w:szCs w:val="28"/>
              </w:rPr>
              <w:t>50</w:t>
            </w:r>
            <w:r w:rsidRPr="00AE30E5">
              <w:rPr>
                <w:rFonts w:ascii="Times New Roman" w:hAnsi="Times New Roman"/>
                <w:sz w:val="26"/>
                <w:szCs w:val="28"/>
              </w:rPr>
              <w:t>0</w:t>
            </w:r>
          </w:p>
        </w:tc>
        <w:tc>
          <w:tcPr>
            <w:tcW w:w="1008" w:type="dxa"/>
            <w:tcBorders>
              <w:top w:val="nil"/>
              <w:left w:val="nil"/>
              <w:bottom w:val="single" w:sz="4" w:space="0" w:color="auto"/>
              <w:right w:val="single" w:sz="4" w:space="0" w:color="auto"/>
            </w:tcBorders>
            <w:shd w:val="clear" w:color="auto" w:fill="auto"/>
            <w:noWrap/>
            <w:vAlign w:val="center"/>
            <w:hideMark/>
          </w:tcPr>
          <w:p w14:paraId="00CAC370"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Người</w:t>
            </w:r>
          </w:p>
        </w:tc>
        <w:tc>
          <w:tcPr>
            <w:tcW w:w="3270" w:type="dxa"/>
            <w:tcBorders>
              <w:top w:val="nil"/>
              <w:left w:val="nil"/>
              <w:bottom w:val="single" w:sz="4" w:space="0" w:color="auto"/>
              <w:right w:val="single" w:sz="4" w:space="0" w:color="auto"/>
            </w:tcBorders>
            <w:shd w:val="clear" w:color="auto" w:fill="auto"/>
            <w:noWrap/>
            <w:vAlign w:val="center"/>
            <w:hideMark/>
          </w:tcPr>
          <w:p w14:paraId="7DB85B07"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150</w:t>
            </w:r>
          </w:p>
        </w:tc>
        <w:tc>
          <w:tcPr>
            <w:tcW w:w="1352" w:type="dxa"/>
            <w:tcBorders>
              <w:top w:val="nil"/>
              <w:left w:val="nil"/>
              <w:bottom w:val="single" w:sz="4" w:space="0" w:color="auto"/>
              <w:right w:val="single" w:sz="4" w:space="0" w:color="auto"/>
            </w:tcBorders>
            <w:shd w:val="clear" w:color="auto" w:fill="auto"/>
            <w:noWrap/>
            <w:vAlign w:val="center"/>
            <w:hideMark/>
          </w:tcPr>
          <w:p w14:paraId="2489165B" w14:textId="73C018B1" w:rsidR="001C60C9" w:rsidRPr="00AE30E5" w:rsidRDefault="0063524A" w:rsidP="006C645F">
            <w:pPr>
              <w:spacing w:line="300" w:lineRule="auto"/>
              <w:ind w:left="-43" w:right="-43"/>
              <w:jc w:val="right"/>
              <w:rPr>
                <w:rFonts w:ascii="Times New Roman" w:hAnsi="Times New Roman"/>
                <w:sz w:val="26"/>
                <w:szCs w:val="28"/>
              </w:rPr>
            </w:pPr>
            <w:r>
              <w:rPr>
                <w:rFonts w:ascii="Times New Roman" w:hAnsi="Times New Roman"/>
                <w:sz w:val="26"/>
                <w:szCs w:val="28"/>
              </w:rPr>
              <w:t>2</w:t>
            </w:r>
            <w:r w:rsidR="002F3D36">
              <w:rPr>
                <w:rFonts w:ascii="Times New Roman" w:hAnsi="Times New Roman"/>
                <w:sz w:val="26"/>
                <w:szCs w:val="28"/>
              </w:rPr>
              <w:t>25</w:t>
            </w:r>
            <w:r w:rsidR="001A6DB5">
              <w:rPr>
                <w:rFonts w:ascii="Times New Roman" w:hAnsi="Times New Roman"/>
                <w:sz w:val="26"/>
                <w:szCs w:val="28"/>
              </w:rPr>
              <w:t>,</w:t>
            </w:r>
            <w:r w:rsidR="002F3D36">
              <w:rPr>
                <w:rFonts w:ascii="Times New Roman" w:hAnsi="Times New Roman"/>
                <w:sz w:val="26"/>
                <w:szCs w:val="28"/>
              </w:rPr>
              <w:t>0</w:t>
            </w:r>
            <w:r w:rsidR="001A6DB5">
              <w:rPr>
                <w:rFonts w:ascii="Times New Roman" w:hAnsi="Times New Roman"/>
                <w:sz w:val="26"/>
                <w:szCs w:val="28"/>
              </w:rPr>
              <w:t>0</w:t>
            </w:r>
          </w:p>
        </w:tc>
      </w:tr>
      <w:tr w:rsidR="001C60C9" w:rsidRPr="00AE30E5" w14:paraId="0869FA6D" w14:textId="77777777" w:rsidTr="002F3D36">
        <w:trPr>
          <w:trHeight w:val="219"/>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81CAB" w14:textId="77777777" w:rsidR="001C60C9" w:rsidRPr="00AE30E5" w:rsidRDefault="001C60C9" w:rsidP="006C645F">
            <w:pPr>
              <w:spacing w:line="300" w:lineRule="auto"/>
              <w:ind w:left="-43" w:right="-43"/>
              <w:rPr>
                <w:rFonts w:ascii="Times New Roman" w:hAnsi="Times New Roman"/>
                <w:sz w:val="26"/>
                <w:szCs w:val="28"/>
              </w:rPr>
            </w:pPr>
            <w:r w:rsidRPr="00AE30E5">
              <w:rPr>
                <w:rFonts w:ascii="Times New Roman" w:hAnsi="Times New Roman"/>
                <w:sz w:val="26"/>
                <w:szCs w:val="28"/>
              </w:rPr>
              <w:t>Công trình công cộng, dịch vụ</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08CC9" w14:textId="1A44FF4C" w:rsidR="001C60C9" w:rsidRPr="00AE30E5" w:rsidRDefault="002F3D36" w:rsidP="006C645F">
            <w:pPr>
              <w:spacing w:line="300" w:lineRule="auto"/>
              <w:ind w:left="-43" w:right="-43"/>
              <w:jc w:val="right"/>
              <w:rPr>
                <w:rFonts w:ascii="Times New Roman" w:hAnsi="Times New Roman"/>
                <w:sz w:val="26"/>
                <w:szCs w:val="28"/>
              </w:rPr>
            </w:pPr>
            <w:r>
              <w:rPr>
                <w:rFonts w:ascii="Times New Roman" w:hAnsi="Times New Roman"/>
                <w:sz w:val="26"/>
                <w:szCs w:val="28"/>
              </w:rPr>
              <w:t>225,0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5CB7D"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m</w:t>
            </w:r>
            <w:r w:rsidRPr="00AE30E5">
              <w:rPr>
                <w:rFonts w:ascii="Times New Roman" w:hAnsi="Times New Roman"/>
                <w:sz w:val="26"/>
                <w:szCs w:val="28"/>
                <w:vertAlign w:val="superscript"/>
              </w:rPr>
              <w:t>3</w:t>
            </w:r>
            <w:r w:rsidRPr="00AE30E5">
              <w:rPr>
                <w:rFonts w:ascii="Times New Roman" w:hAnsi="Times New Roman"/>
                <w:sz w:val="26"/>
                <w:szCs w:val="28"/>
              </w:rPr>
              <w:t>/ngđ</w:t>
            </w:r>
          </w:p>
        </w:tc>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C7DC2"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10%Qsh</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16559" w14:textId="238E93B0" w:rsidR="001C60C9" w:rsidRPr="00AE30E5" w:rsidRDefault="002F3D36" w:rsidP="006C645F">
            <w:pPr>
              <w:spacing w:line="300" w:lineRule="auto"/>
              <w:ind w:left="-43" w:right="-43"/>
              <w:jc w:val="right"/>
              <w:rPr>
                <w:rFonts w:ascii="Times New Roman" w:hAnsi="Times New Roman"/>
                <w:sz w:val="26"/>
                <w:szCs w:val="28"/>
              </w:rPr>
            </w:pPr>
            <w:r>
              <w:rPr>
                <w:rFonts w:ascii="Times New Roman" w:hAnsi="Times New Roman"/>
                <w:sz w:val="26"/>
                <w:szCs w:val="28"/>
              </w:rPr>
              <w:t>22,5</w:t>
            </w:r>
          </w:p>
        </w:tc>
      </w:tr>
      <w:tr w:rsidR="002F3D36" w:rsidRPr="002E1DEC" w14:paraId="174AB999" w14:textId="77777777" w:rsidTr="002F3D36">
        <w:trPr>
          <w:trHeight w:val="219"/>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8DB12" w14:textId="77777777" w:rsidR="002F3D36" w:rsidRPr="00AE30E5" w:rsidRDefault="002F3D36" w:rsidP="002F3D36">
            <w:pPr>
              <w:spacing w:line="300" w:lineRule="auto"/>
              <w:ind w:left="-43" w:right="-43"/>
              <w:rPr>
                <w:rFonts w:ascii="Times New Roman" w:hAnsi="Times New Roman"/>
                <w:sz w:val="26"/>
                <w:szCs w:val="28"/>
              </w:rPr>
            </w:pPr>
            <w:r w:rsidRPr="00AE30E5">
              <w:rPr>
                <w:rFonts w:ascii="Times New Roman" w:hAnsi="Times New Roman"/>
                <w:sz w:val="26"/>
                <w:szCs w:val="28"/>
              </w:rPr>
              <w:t>Tưới cây, rửa đường</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22B93994" w14:textId="0B8E8D16" w:rsidR="002F3D36" w:rsidRPr="00AE30E5" w:rsidRDefault="002F3D36" w:rsidP="002F3D36">
            <w:pPr>
              <w:spacing w:line="300" w:lineRule="auto"/>
              <w:ind w:left="-43" w:right="-43"/>
              <w:jc w:val="right"/>
              <w:rPr>
                <w:rFonts w:ascii="Times New Roman" w:hAnsi="Times New Roman"/>
                <w:sz w:val="26"/>
                <w:szCs w:val="28"/>
              </w:rPr>
            </w:pPr>
            <w:r>
              <w:rPr>
                <w:rFonts w:ascii="Times New Roman" w:hAnsi="Times New Roman"/>
                <w:sz w:val="26"/>
                <w:szCs w:val="28"/>
              </w:rPr>
              <w:t>225,0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6E295CB" w14:textId="77777777" w:rsidR="002F3D36" w:rsidRPr="00AE30E5" w:rsidRDefault="002F3D36" w:rsidP="002F3D36">
            <w:pPr>
              <w:spacing w:line="300" w:lineRule="auto"/>
              <w:ind w:left="-43" w:right="-43"/>
              <w:jc w:val="center"/>
              <w:rPr>
                <w:rFonts w:ascii="Times New Roman" w:hAnsi="Times New Roman"/>
                <w:sz w:val="26"/>
                <w:szCs w:val="28"/>
              </w:rPr>
            </w:pPr>
            <w:r w:rsidRPr="00AE30E5">
              <w:rPr>
                <w:rFonts w:ascii="Times New Roman" w:hAnsi="Times New Roman"/>
                <w:sz w:val="26"/>
                <w:szCs w:val="28"/>
              </w:rPr>
              <w:t>m</w:t>
            </w:r>
            <w:r w:rsidRPr="00AE30E5">
              <w:rPr>
                <w:rFonts w:ascii="Times New Roman" w:hAnsi="Times New Roman"/>
                <w:sz w:val="26"/>
                <w:szCs w:val="28"/>
                <w:vertAlign w:val="superscript"/>
              </w:rPr>
              <w:t>3</w:t>
            </w:r>
            <w:r w:rsidRPr="00AE30E5">
              <w:rPr>
                <w:rFonts w:ascii="Times New Roman" w:hAnsi="Times New Roman"/>
                <w:sz w:val="26"/>
                <w:szCs w:val="28"/>
              </w:rPr>
              <w:t>/ngđ</w:t>
            </w:r>
          </w:p>
        </w:tc>
        <w:tc>
          <w:tcPr>
            <w:tcW w:w="3270" w:type="dxa"/>
            <w:tcBorders>
              <w:top w:val="single" w:sz="4" w:space="0" w:color="auto"/>
              <w:left w:val="nil"/>
              <w:bottom w:val="single" w:sz="4" w:space="0" w:color="auto"/>
              <w:right w:val="single" w:sz="4" w:space="0" w:color="auto"/>
            </w:tcBorders>
            <w:shd w:val="clear" w:color="auto" w:fill="auto"/>
            <w:noWrap/>
            <w:vAlign w:val="center"/>
            <w:hideMark/>
          </w:tcPr>
          <w:p w14:paraId="2D995AF9" w14:textId="77777777" w:rsidR="002F3D36" w:rsidRPr="00AE30E5" w:rsidRDefault="002F3D36" w:rsidP="002F3D36">
            <w:pPr>
              <w:spacing w:line="300" w:lineRule="auto"/>
              <w:ind w:left="-43" w:right="-43"/>
              <w:jc w:val="center"/>
              <w:rPr>
                <w:rFonts w:ascii="Times New Roman" w:hAnsi="Times New Roman"/>
                <w:sz w:val="26"/>
                <w:szCs w:val="28"/>
              </w:rPr>
            </w:pPr>
            <w:r w:rsidRPr="00AE30E5">
              <w:rPr>
                <w:rFonts w:ascii="Times New Roman" w:hAnsi="Times New Roman"/>
                <w:sz w:val="26"/>
                <w:szCs w:val="28"/>
              </w:rPr>
              <w:t>8%Qsh</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14:paraId="6F43CE35" w14:textId="74D5B53D" w:rsidR="002F3D36" w:rsidRPr="00AE30E5" w:rsidRDefault="00D747E2" w:rsidP="002F3D36">
            <w:pPr>
              <w:spacing w:line="300" w:lineRule="auto"/>
              <w:ind w:left="-43" w:right="-43"/>
              <w:jc w:val="right"/>
              <w:rPr>
                <w:rFonts w:ascii="Times New Roman" w:hAnsi="Times New Roman"/>
                <w:sz w:val="26"/>
                <w:szCs w:val="28"/>
              </w:rPr>
            </w:pPr>
            <w:r>
              <w:rPr>
                <w:rFonts w:ascii="Times New Roman" w:hAnsi="Times New Roman"/>
                <w:sz w:val="26"/>
                <w:szCs w:val="28"/>
              </w:rPr>
              <w:t>18,0</w:t>
            </w:r>
          </w:p>
        </w:tc>
      </w:tr>
      <w:tr w:rsidR="002F3D36" w:rsidRPr="002E1DEC" w14:paraId="2EC63BE9" w14:textId="77777777" w:rsidTr="00FF04D1">
        <w:trPr>
          <w:trHeight w:val="219"/>
        </w:trPr>
        <w:tc>
          <w:tcPr>
            <w:tcW w:w="2682" w:type="dxa"/>
            <w:tcBorders>
              <w:top w:val="nil"/>
              <w:left w:val="single" w:sz="4" w:space="0" w:color="auto"/>
              <w:bottom w:val="single" w:sz="4" w:space="0" w:color="auto"/>
              <w:right w:val="single" w:sz="4" w:space="0" w:color="auto"/>
            </w:tcBorders>
            <w:shd w:val="clear" w:color="auto" w:fill="auto"/>
            <w:noWrap/>
            <w:vAlign w:val="center"/>
            <w:hideMark/>
          </w:tcPr>
          <w:p w14:paraId="28BEDD41" w14:textId="77777777" w:rsidR="002F3D36" w:rsidRPr="00AE30E5" w:rsidRDefault="002F3D36" w:rsidP="002F3D36">
            <w:pPr>
              <w:spacing w:line="300" w:lineRule="auto"/>
              <w:ind w:left="-43" w:right="-43"/>
              <w:rPr>
                <w:rFonts w:ascii="Times New Roman" w:hAnsi="Times New Roman"/>
                <w:sz w:val="26"/>
                <w:szCs w:val="28"/>
              </w:rPr>
            </w:pPr>
            <w:r w:rsidRPr="00AE30E5">
              <w:rPr>
                <w:rFonts w:ascii="Times New Roman" w:hAnsi="Times New Roman"/>
                <w:sz w:val="26"/>
                <w:szCs w:val="28"/>
              </w:rPr>
              <w:t>Nước dự phòng rò rỉ</w:t>
            </w:r>
          </w:p>
        </w:tc>
        <w:tc>
          <w:tcPr>
            <w:tcW w:w="865" w:type="dxa"/>
            <w:tcBorders>
              <w:top w:val="nil"/>
              <w:left w:val="nil"/>
              <w:bottom w:val="single" w:sz="4" w:space="0" w:color="auto"/>
              <w:right w:val="single" w:sz="4" w:space="0" w:color="auto"/>
            </w:tcBorders>
            <w:shd w:val="clear" w:color="auto" w:fill="auto"/>
            <w:noWrap/>
            <w:vAlign w:val="bottom"/>
            <w:hideMark/>
          </w:tcPr>
          <w:p w14:paraId="3D3AC2B5" w14:textId="545DDECC" w:rsidR="002F3D36" w:rsidRPr="00AE30E5" w:rsidRDefault="002F3D36" w:rsidP="002F3D36">
            <w:pPr>
              <w:spacing w:line="300" w:lineRule="auto"/>
              <w:ind w:left="-43" w:right="-43"/>
              <w:jc w:val="right"/>
              <w:rPr>
                <w:rFonts w:ascii="Times New Roman" w:hAnsi="Times New Roman"/>
                <w:sz w:val="26"/>
                <w:szCs w:val="28"/>
              </w:rPr>
            </w:pPr>
            <w:r>
              <w:rPr>
                <w:rFonts w:ascii="Times New Roman" w:hAnsi="Times New Roman"/>
                <w:sz w:val="26"/>
                <w:szCs w:val="28"/>
              </w:rPr>
              <w:t>225,0</w:t>
            </w:r>
          </w:p>
        </w:tc>
        <w:tc>
          <w:tcPr>
            <w:tcW w:w="1008" w:type="dxa"/>
            <w:tcBorders>
              <w:top w:val="nil"/>
              <w:left w:val="nil"/>
              <w:bottom w:val="single" w:sz="4" w:space="0" w:color="auto"/>
              <w:right w:val="single" w:sz="4" w:space="0" w:color="auto"/>
            </w:tcBorders>
            <w:shd w:val="clear" w:color="auto" w:fill="auto"/>
            <w:noWrap/>
            <w:vAlign w:val="center"/>
            <w:hideMark/>
          </w:tcPr>
          <w:p w14:paraId="124C6728" w14:textId="77777777" w:rsidR="002F3D36" w:rsidRPr="00AE30E5" w:rsidRDefault="002F3D36" w:rsidP="002F3D36">
            <w:pPr>
              <w:spacing w:line="300" w:lineRule="auto"/>
              <w:ind w:left="-43" w:right="-43"/>
              <w:jc w:val="center"/>
              <w:rPr>
                <w:rFonts w:ascii="Times New Roman" w:hAnsi="Times New Roman"/>
                <w:sz w:val="26"/>
                <w:szCs w:val="28"/>
              </w:rPr>
            </w:pPr>
            <w:r w:rsidRPr="00AE30E5">
              <w:rPr>
                <w:rFonts w:ascii="Times New Roman" w:hAnsi="Times New Roman"/>
                <w:sz w:val="26"/>
                <w:szCs w:val="28"/>
              </w:rPr>
              <w:t>m</w:t>
            </w:r>
            <w:r w:rsidRPr="00AE30E5">
              <w:rPr>
                <w:rFonts w:ascii="Times New Roman" w:hAnsi="Times New Roman"/>
                <w:sz w:val="26"/>
                <w:szCs w:val="28"/>
                <w:vertAlign w:val="superscript"/>
              </w:rPr>
              <w:t>3</w:t>
            </w:r>
            <w:r w:rsidRPr="00AE30E5">
              <w:rPr>
                <w:rFonts w:ascii="Times New Roman" w:hAnsi="Times New Roman"/>
                <w:sz w:val="26"/>
                <w:szCs w:val="28"/>
              </w:rPr>
              <w:t>/ngđ</w:t>
            </w:r>
          </w:p>
        </w:tc>
        <w:tc>
          <w:tcPr>
            <w:tcW w:w="3270" w:type="dxa"/>
            <w:tcBorders>
              <w:top w:val="nil"/>
              <w:left w:val="nil"/>
              <w:bottom w:val="single" w:sz="4" w:space="0" w:color="auto"/>
              <w:right w:val="single" w:sz="4" w:space="0" w:color="auto"/>
            </w:tcBorders>
            <w:shd w:val="clear" w:color="auto" w:fill="auto"/>
            <w:noWrap/>
            <w:vAlign w:val="center"/>
            <w:hideMark/>
          </w:tcPr>
          <w:p w14:paraId="181E355D" w14:textId="638112B6" w:rsidR="002F3D36" w:rsidRPr="00AE30E5" w:rsidRDefault="002F3D36" w:rsidP="002F3D36">
            <w:pPr>
              <w:spacing w:line="300" w:lineRule="auto"/>
              <w:ind w:left="-43" w:right="-43"/>
              <w:jc w:val="center"/>
              <w:rPr>
                <w:rFonts w:ascii="Times New Roman" w:hAnsi="Times New Roman"/>
                <w:sz w:val="26"/>
                <w:szCs w:val="28"/>
              </w:rPr>
            </w:pPr>
            <w:r w:rsidRPr="00AE30E5">
              <w:rPr>
                <w:rFonts w:ascii="Times New Roman" w:hAnsi="Times New Roman"/>
                <w:sz w:val="26"/>
                <w:szCs w:val="28"/>
              </w:rPr>
              <w:t>20%(Qsh+Qcc+Qtc)</w:t>
            </w:r>
          </w:p>
        </w:tc>
        <w:tc>
          <w:tcPr>
            <w:tcW w:w="1352" w:type="dxa"/>
            <w:tcBorders>
              <w:top w:val="nil"/>
              <w:left w:val="nil"/>
              <w:bottom w:val="single" w:sz="4" w:space="0" w:color="auto"/>
              <w:right w:val="single" w:sz="4" w:space="0" w:color="auto"/>
            </w:tcBorders>
            <w:shd w:val="clear" w:color="auto" w:fill="auto"/>
            <w:noWrap/>
            <w:vAlign w:val="center"/>
            <w:hideMark/>
          </w:tcPr>
          <w:p w14:paraId="59F1DD5E" w14:textId="4FF69F90" w:rsidR="002F3D36" w:rsidRPr="00AE30E5" w:rsidRDefault="00D747E2" w:rsidP="002F3D36">
            <w:pPr>
              <w:spacing w:line="300" w:lineRule="auto"/>
              <w:ind w:left="-43" w:right="-43"/>
              <w:jc w:val="right"/>
              <w:rPr>
                <w:rFonts w:ascii="Times New Roman" w:hAnsi="Times New Roman"/>
                <w:sz w:val="26"/>
                <w:szCs w:val="28"/>
              </w:rPr>
            </w:pPr>
            <w:r>
              <w:rPr>
                <w:rFonts w:ascii="Times New Roman" w:hAnsi="Times New Roman"/>
                <w:sz w:val="26"/>
                <w:szCs w:val="28"/>
              </w:rPr>
              <w:t>53,1</w:t>
            </w:r>
          </w:p>
        </w:tc>
      </w:tr>
      <w:tr w:rsidR="001C60C9" w:rsidRPr="002E1DEC" w14:paraId="431C2EB8" w14:textId="77777777" w:rsidTr="00AE30E5">
        <w:trPr>
          <w:trHeight w:val="219"/>
        </w:trPr>
        <w:tc>
          <w:tcPr>
            <w:tcW w:w="2682" w:type="dxa"/>
            <w:tcBorders>
              <w:top w:val="nil"/>
              <w:left w:val="single" w:sz="4" w:space="0" w:color="auto"/>
              <w:bottom w:val="single" w:sz="4" w:space="0" w:color="auto"/>
              <w:right w:val="single" w:sz="4" w:space="0" w:color="auto"/>
            </w:tcBorders>
            <w:shd w:val="clear" w:color="auto" w:fill="auto"/>
            <w:noWrap/>
            <w:vAlign w:val="center"/>
            <w:hideMark/>
          </w:tcPr>
          <w:p w14:paraId="05F52E8B"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Tổng cộng</w:t>
            </w:r>
          </w:p>
        </w:tc>
        <w:tc>
          <w:tcPr>
            <w:tcW w:w="865" w:type="dxa"/>
            <w:tcBorders>
              <w:top w:val="nil"/>
              <w:left w:val="nil"/>
              <w:bottom w:val="single" w:sz="4" w:space="0" w:color="auto"/>
              <w:right w:val="single" w:sz="4" w:space="0" w:color="auto"/>
            </w:tcBorders>
            <w:shd w:val="clear" w:color="auto" w:fill="auto"/>
            <w:noWrap/>
            <w:vAlign w:val="center"/>
            <w:hideMark/>
          </w:tcPr>
          <w:p w14:paraId="2A073642"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 </w:t>
            </w:r>
          </w:p>
        </w:tc>
        <w:tc>
          <w:tcPr>
            <w:tcW w:w="1008" w:type="dxa"/>
            <w:tcBorders>
              <w:top w:val="nil"/>
              <w:left w:val="nil"/>
              <w:bottom w:val="single" w:sz="4" w:space="0" w:color="auto"/>
              <w:right w:val="single" w:sz="4" w:space="0" w:color="auto"/>
            </w:tcBorders>
            <w:shd w:val="clear" w:color="auto" w:fill="auto"/>
            <w:noWrap/>
            <w:vAlign w:val="center"/>
            <w:hideMark/>
          </w:tcPr>
          <w:p w14:paraId="71B93872"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 </w:t>
            </w:r>
          </w:p>
        </w:tc>
        <w:tc>
          <w:tcPr>
            <w:tcW w:w="3270" w:type="dxa"/>
            <w:tcBorders>
              <w:top w:val="nil"/>
              <w:left w:val="nil"/>
              <w:bottom w:val="single" w:sz="4" w:space="0" w:color="auto"/>
              <w:right w:val="single" w:sz="4" w:space="0" w:color="auto"/>
            </w:tcBorders>
            <w:shd w:val="clear" w:color="auto" w:fill="auto"/>
            <w:noWrap/>
            <w:vAlign w:val="center"/>
            <w:hideMark/>
          </w:tcPr>
          <w:p w14:paraId="69B76FA3" w14:textId="77777777" w:rsidR="001C60C9" w:rsidRPr="00AE30E5" w:rsidRDefault="001C60C9" w:rsidP="006C645F">
            <w:pPr>
              <w:spacing w:line="300" w:lineRule="auto"/>
              <w:ind w:left="-43" w:right="-43"/>
              <w:jc w:val="center"/>
              <w:rPr>
                <w:rFonts w:ascii="Times New Roman" w:hAnsi="Times New Roman"/>
                <w:sz w:val="26"/>
                <w:szCs w:val="28"/>
              </w:rPr>
            </w:pPr>
            <w:r w:rsidRPr="00AE30E5">
              <w:rPr>
                <w:rFonts w:ascii="Times New Roman" w:hAnsi="Times New Roman"/>
                <w:sz w:val="26"/>
                <w:szCs w:val="28"/>
              </w:rPr>
              <w:t> </w:t>
            </w:r>
          </w:p>
        </w:tc>
        <w:tc>
          <w:tcPr>
            <w:tcW w:w="1352" w:type="dxa"/>
            <w:tcBorders>
              <w:top w:val="nil"/>
              <w:left w:val="nil"/>
              <w:bottom w:val="single" w:sz="4" w:space="0" w:color="auto"/>
              <w:right w:val="single" w:sz="4" w:space="0" w:color="auto"/>
            </w:tcBorders>
            <w:shd w:val="clear" w:color="auto" w:fill="auto"/>
            <w:noWrap/>
            <w:vAlign w:val="center"/>
            <w:hideMark/>
          </w:tcPr>
          <w:p w14:paraId="3D42B4BB" w14:textId="4F83EB9B" w:rsidR="001C60C9" w:rsidRPr="00AE30E5" w:rsidRDefault="00D747E2" w:rsidP="006C645F">
            <w:pPr>
              <w:spacing w:line="300" w:lineRule="auto"/>
              <w:ind w:left="-43" w:right="-43"/>
              <w:jc w:val="right"/>
              <w:rPr>
                <w:rFonts w:ascii="Times New Roman" w:hAnsi="Times New Roman"/>
                <w:sz w:val="26"/>
                <w:szCs w:val="28"/>
              </w:rPr>
            </w:pPr>
            <w:r>
              <w:rPr>
                <w:rFonts w:ascii="Times New Roman" w:hAnsi="Times New Roman"/>
                <w:sz w:val="26"/>
                <w:szCs w:val="28"/>
              </w:rPr>
              <w:t>318,6</w:t>
            </w:r>
          </w:p>
        </w:tc>
      </w:tr>
    </w:tbl>
    <w:p w14:paraId="2B3918F2" w14:textId="7C8E2F93" w:rsidR="001C60C9" w:rsidRPr="004E1EDF" w:rsidRDefault="001C60C9" w:rsidP="002E1DEC">
      <w:pPr>
        <w:spacing w:line="312" w:lineRule="auto"/>
        <w:jc w:val="center"/>
        <w:rPr>
          <w:rFonts w:ascii="Times New Roman" w:hAnsi="Times New Roman"/>
          <w:bCs/>
          <w:szCs w:val="28"/>
          <w:lang w:val="pt-BR"/>
        </w:rPr>
      </w:pPr>
      <w:r w:rsidRPr="004E1EDF">
        <w:rPr>
          <w:rFonts w:ascii="Times New Roman" w:hAnsi="Times New Roman"/>
          <w:b/>
          <w:bCs/>
          <w:i/>
          <w:szCs w:val="28"/>
          <w:lang w:val="pt-BR"/>
        </w:rPr>
        <w:t xml:space="preserve">Nhu cầu dùng nước lấy tròn </w:t>
      </w:r>
      <w:r w:rsidR="0063524A">
        <w:rPr>
          <w:rFonts w:ascii="Times New Roman" w:hAnsi="Times New Roman"/>
          <w:b/>
          <w:bCs/>
          <w:i/>
          <w:szCs w:val="28"/>
          <w:lang w:val="pt-BR"/>
        </w:rPr>
        <w:t>3</w:t>
      </w:r>
      <w:r w:rsidR="00D747E2">
        <w:rPr>
          <w:rFonts w:ascii="Times New Roman" w:hAnsi="Times New Roman"/>
          <w:b/>
          <w:bCs/>
          <w:i/>
          <w:szCs w:val="28"/>
          <w:lang w:val="pt-BR"/>
        </w:rPr>
        <w:t>2</w:t>
      </w:r>
      <w:r w:rsidR="001A6DB5" w:rsidRPr="004E1EDF">
        <w:rPr>
          <w:rFonts w:ascii="Times New Roman" w:hAnsi="Times New Roman"/>
          <w:b/>
          <w:bCs/>
          <w:i/>
          <w:szCs w:val="28"/>
          <w:lang w:val="pt-BR"/>
        </w:rPr>
        <w:t>0</w:t>
      </w:r>
      <w:r w:rsidR="004E1EDF">
        <w:rPr>
          <w:rFonts w:ascii="Times New Roman" w:hAnsi="Times New Roman"/>
          <w:b/>
          <w:bCs/>
          <w:i/>
          <w:szCs w:val="28"/>
          <w:lang w:val="pt-BR"/>
        </w:rPr>
        <w:t xml:space="preserve"> </w:t>
      </w:r>
      <w:r w:rsidRPr="004E1EDF">
        <w:rPr>
          <w:rFonts w:ascii="Times New Roman" w:hAnsi="Times New Roman"/>
          <w:b/>
          <w:bCs/>
          <w:i/>
          <w:szCs w:val="28"/>
          <w:lang w:val="pt-BR"/>
        </w:rPr>
        <w:t>(m</w:t>
      </w:r>
      <w:r w:rsidRPr="004E1EDF">
        <w:rPr>
          <w:rFonts w:ascii="Times New Roman" w:hAnsi="Times New Roman"/>
          <w:b/>
          <w:bCs/>
          <w:i/>
          <w:szCs w:val="28"/>
          <w:vertAlign w:val="superscript"/>
          <w:lang w:val="pt-BR"/>
        </w:rPr>
        <w:t>3</w:t>
      </w:r>
      <w:r w:rsidRPr="004E1EDF">
        <w:rPr>
          <w:rFonts w:ascii="Times New Roman" w:hAnsi="Times New Roman"/>
          <w:b/>
          <w:bCs/>
          <w:i/>
          <w:szCs w:val="28"/>
          <w:lang w:val="pt-BR"/>
        </w:rPr>
        <w:t>/ng.đ)</w:t>
      </w:r>
    </w:p>
    <w:p w14:paraId="487EB60F" w14:textId="77777777" w:rsidR="001A6DB5" w:rsidRPr="001A6DB5" w:rsidRDefault="001A6DB5" w:rsidP="004E1EDF">
      <w:pPr>
        <w:pStyle w:val="BodyTextIndent"/>
        <w:spacing w:line="312" w:lineRule="auto"/>
        <w:ind w:firstLine="547"/>
        <w:rPr>
          <w:rFonts w:ascii="Times New Roman" w:hAnsi="Times New Roman"/>
          <w:b w:val="0"/>
          <w:i/>
          <w:iCs/>
          <w:u w:val="none"/>
          <w:lang w:val="pt-BR"/>
        </w:rPr>
      </w:pPr>
      <w:r w:rsidRPr="001A6DB5">
        <w:rPr>
          <w:rFonts w:ascii="Times New Roman" w:hAnsi="Times New Roman"/>
          <w:b w:val="0"/>
          <w:i/>
          <w:iCs/>
          <w:u w:val="none"/>
          <w:lang w:val="pt-BR"/>
        </w:rPr>
        <w:t>d. Giải pháp cấp nước:</w:t>
      </w:r>
    </w:p>
    <w:p w14:paraId="401B357E" w14:textId="77777777" w:rsidR="001A6DB5" w:rsidRPr="001A6DB5" w:rsidRDefault="001A6DB5" w:rsidP="004E1EDF">
      <w:pPr>
        <w:spacing w:line="312" w:lineRule="auto"/>
        <w:ind w:firstLine="547"/>
        <w:jc w:val="both"/>
        <w:rPr>
          <w:rFonts w:ascii="Times New Roman" w:hAnsi="Times New Roman"/>
          <w:szCs w:val="28"/>
          <w:lang w:val="pt-BR"/>
        </w:rPr>
      </w:pPr>
      <w:r w:rsidRPr="001A6DB5">
        <w:rPr>
          <w:rFonts w:ascii="Times New Roman" w:hAnsi="Times New Roman"/>
          <w:lang w:val="pt-BR"/>
        </w:rPr>
        <w:t xml:space="preserve">- Nguồn nước: </w:t>
      </w:r>
      <w:r w:rsidRPr="001A6DB5">
        <w:rPr>
          <w:rFonts w:ascii="Times New Roman" w:hAnsi="Times New Roman"/>
          <w:szCs w:val="28"/>
          <w:lang w:val="pt-BR"/>
        </w:rPr>
        <w:t>Nguồn cấp được lấy từ tuyến ống cấp nước D150 định hướng dọc theo đường Nguyễn Thị Định và tuyến ống D200 dọc theo tuyến đường quy hoạch rộng 36m.</w:t>
      </w:r>
    </w:p>
    <w:p w14:paraId="6EDFE6A8" w14:textId="77777777" w:rsidR="001A6DB5" w:rsidRPr="001A6DB5" w:rsidRDefault="001A6DB5" w:rsidP="004E1EDF">
      <w:pPr>
        <w:spacing w:line="312" w:lineRule="auto"/>
        <w:ind w:firstLine="547"/>
        <w:jc w:val="both"/>
        <w:rPr>
          <w:rFonts w:ascii="Times New Roman" w:hAnsi="Times New Roman"/>
          <w:lang w:val="pt-BR"/>
        </w:rPr>
      </w:pPr>
      <w:r w:rsidRPr="001A6DB5">
        <w:rPr>
          <w:rFonts w:ascii="Times New Roman" w:hAnsi="Times New Roman"/>
          <w:lang w:val="pt-BR"/>
        </w:rPr>
        <w:lastRenderedPageBreak/>
        <w:t xml:space="preserve">- Mạng lưới cấp nước: </w:t>
      </w:r>
    </w:p>
    <w:p w14:paraId="1EA0AA9A" w14:textId="77777777" w:rsidR="001A6DB5" w:rsidRPr="001A6DB5" w:rsidRDefault="001A6DB5" w:rsidP="004E1EDF">
      <w:pPr>
        <w:widowControl w:val="0"/>
        <w:tabs>
          <w:tab w:val="left" w:pos="0"/>
        </w:tabs>
        <w:spacing w:line="312" w:lineRule="auto"/>
        <w:ind w:firstLine="547"/>
        <w:jc w:val="both"/>
        <w:rPr>
          <w:rFonts w:ascii="Times New Roman" w:hAnsi="Times New Roman"/>
          <w:szCs w:val="28"/>
          <w:lang w:val="nl-NL"/>
        </w:rPr>
      </w:pPr>
      <w:r>
        <w:rPr>
          <w:rFonts w:ascii="Times New Roman" w:hAnsi="Times New Roman"/>
          <w:szCs w:val="28"/>
          <w:lang w:val="nl-NL"/>
        </w:rPr>
        <w:t>+</w:t>
      </w:r>
      <w:r w:rsidRPr="001A6DB5">
        <w:rPr>
          <w:rFonts w:ascii="Times New Roman" w:hAnsi="Times New Roman"/>
          <w:szCs w:val="28"/>
          <w:lang w:val="nl-NL"/>
        </w:rPr>
        <w:t xml:space="preserve"> Thiết kế mạng lưới đường ống cấp nước là mạng chung cấp nước nước sinh hoạt và nước cứu hoả.</w:t>
      </w:r>
    </w:p>
    <w:p w14:paraId="14BD9B42" w14:textId="77777777" w:rsidR="001A6DB5" w:rsidRPr="001A6DB5" w:rsidRDefault="001A6DB5" w:rsidP="004E1EDF">
      <w:pPr>
        <w:widowControl w:val="0"/>
        <w:tabs>
          <w:tab w:val="left" w:pos="0"/>
        </w:tabs>
        <w:spacing w:line="312" w:lineRule="auto"/>
        <w:ind w:firstLine="547"/>
        <w:jc w:val="both"/>
        <w:rPr>
          <w:rFonts w:ascii="Times New Roman" w:hAnsi="Times New Roman"/>
          <w:szCs w:val="28"/>
          <w:lang w:val="nl-NL"/>
        </w:rPr>
      </w:pPr>
      <w:r>
        <w:rPr>
          <w:rFonts w:ascii="Times New Roman" w:hAnsi="Times New Roman"/>
          <w:szCs w:val="28"/>
          <w:lang w:val="nl-NL"/>
        </w:rPr>
        <w:t>+</w:t>
      </w:r>
      <w:r w:rsidRPr="001A6DB5">
        <w:rPr>
          <w:rFonts w:ascii="Times New Roman" w:hAnsi="Times New Roman"/>
          <w:szCs w:val="28"/>
          <w:lang w:val="nl-NL"/>
        </w:rPr>
        <w:t xml:space="preserve"> Mạng cấp nước cho khu vực lập quy hoạch được thiết kế mạng vòng kết hợp mạng cụt cấp nước dẫn đến từng khu chức năng.</w:t>
      </w:r>
    </w:p>
    <w:p w14:paraId="48F9E720" w14:textId="77777777" w:rsidR="001A6DB5" w:rsidRPr="001A6DB5" w:rsidRDefault="001A6DB5" w:rsidP="004E1EDF">
      <w:pPr>
        <w:widowControl w:val="0"/>
        <w:tabs>
          <w:tab w:val="left" w:pos="0"/>
        </w:tabs>
        <w:spacing w:line="312" w:lineRule="auto"/>
        <w:ind w:firstLine="547"/>
        <w:jc w:val="both"/>
        <w:rPr>
          <w:rFonts w:ascii="Times New Roman" w:hAnsi="Times New Roman"/>
          <w:szCs w:val="28"/>
          <w:lang w:val="nl-NL"/>
        </w:rPr>
      </w:pPr>
      <w:r>
        <w:rPr>
          <w:rFonts w:ascii="Times New Roman" w:hAnsi="Times New Roman"/>
          <w:szCs w:val="28"/>
          <w:lang w:val="nl-NL"/>
        </w:rPr>
        <w:t>+</w:t>
      </w:r>
      <w:r w:rsidRPr="001A6DB5">
        <w:rPr>
          <w:rFonts w:ascii="Times New Roman" w:hAnsi="Times New Roman"/>
          <w:szCs w:val="28"/>
          <w:lang w:val="nl-NL"/>
        </w:rPr>
        <w:t xml:space="preserve"> Tại mỗi lô đất bố trí các tê chờ đấu nối cấp nước. </w:t>
      </w:r>
    </w:p>
    <w:p w14:paraId="3624A0A6" w14:textId="77777777" w:rsidR="001A6DB5" w:rsidRPr="001A6DB5" w:rsidRDefault="001A6DB5" w:rsidP="004E1EDF">
      <w:pPr>
        <w:widowControl w:val="0"/>
        <w:tabs>
          <w:tab w:val="left" w:pos="0"/>
        </w:tabs>
        <w:spacing w:line="312" w:lineRule="auto"/>
        <w:ind w:firstLine="547"/>
        <w:jc w:val="both"/>
        <w:rPr>
          <w:rFonts w:ascii="Times New Roman" w:hAnsi="Times New Roman"/>
          <w:szCs w:val="28"/>
          <w:lang w:val="nl-NL"/>
        </w:rPr>
      </w:pPr>
      <w:r>
        <w:rPr>
          <w:rFonts w:ascii="Times New Roman" w:hAnsi="Times New Roman"/>
          <w:szCs w:val="28"/>
          <w:lang w:val="nl-NL"/>
        </w:rPr>
        <w:t>+</w:t>
      </w:r>
      <w:r w:rsidRPr="001A6DB5">
        <w:rPr>
          <w:rFonts w:ascii="Times New Roman" w:hAnsi="Times New Roman"/>
          <w:szCs w:val="28"/>
          <w:lang w:val="nl-NL"/>
        </w:rPr>
        <w:t xml:space="preserve"> Thiết kế hệ thống mạng lưới D110</w:t>
      </w:r>
      <w:r>
        <w:rPr>
          <w:rFonts w:ascii="Times New Roman" w:hAnsi="Times New Roman"/>
          <w:szCs w:val="28"/>
          <w:lang w:val="nl-NL"/>
        </w:rPr>
        <w:t>÷</w:t>
      </w:r>
      <w:r w:rsidRPr="001A6DB5">
        <w:rPr>
          <w:rFonts w:ascii="Times New Roman" w:hAnsi="Times New Roman"/>
          <w:szCs w:val="28"/>
          <w:lang w:val="nl-NL"/>
        </w:rPr>
        <w:t xml:space="preserve">D50 phân phối nước cho toàn bộ khu vực quy hoạch. Bố trí các tuyến ống dịch cấp nước đến từng lô đất. Trên các tuyến ống bố trí các tê chờ để chờ đấu nối cho các nhà máy và các khu chức năng. </w:t>
      </w:r>
    </w:p>
    <w:p w14:paraId="3633DAF8" w14:textId="77777777" w:rsidR="001A6DB5" w:rsidRPr="001A6DB5" w:rsidRDefault="001A6DB5" w:rsidP="004E1EDF">
      <w:pPr>
        <w:widowControl w:val="0"/>
        <w:tabs>
          <w:tab w:val="left" w:pos="0"/>
        </w:tabs>
        <w:spacing w:line="312" w:lineRule="auto"/>
        <w:ind w:firstLine="547"/>
        <w:jc w:val="both"/>
        <w:rPr>
          <w:rFonts w:ascii="Times New Roman" w:hAnsi="Times New Roman"/>
          <w:szCs w:val="28"/>
          <w:lang w:val="nl-NL"/>
        </w:rPr>
      </w:pPr>
      <w:r>
        <w:rPr>
          <w:rFonts w:ascii="Times New Roman" w:hAnsi="Times New Roman"/>
          <w:szCs w:val="28"/>
          <w:lang w:val="nl-NL"/>
        </w:rPr>
        <w:t>+</w:t>
      </w:r>
      <w:r w:rsidRPr="001A6DB5">
        <w:rPr>
          <w:rFonts w:ascii="Times New Roman" w:hAnsi="Times New Roman"/>
          <w:szCs w:val="28"/>
          <w:lang w:val="nl-NL"/>
        </w:rPr>
        <w:t xml:space="preserve"> Đường ống đặt trên vỉa hè độ sâu chôn ống dưới đất tối thiểu từ 0,5m.</w:t>
      </w:r>
    </w:p>
    <w:p w14:paraId="7E642DB0" w14:textId="77777777" w:rsidR="001A6DB5" w:rsidRPr="001A6DB5" w:rsidRDefault="001A6DB5" w:rsidP="004E1EDF">
      <w:pPr>
        <w:spacing w:line="312" w:lineRule="auto"/>
        <w:ind w:firstLine="547"/>
        <w:jc w:val="both"/>
        <w:rPr>
          <w:rFonts w:ascii="Times New Roman" w:hAnsi="Times New Roman"/>
          <w:szCs w:val="28"/>
          <w:lang w:val="nl-NL"/>
        </w:rPr>
      </w:pPr>
      <w:r>
        <w:rPr>
          <w:rFonts w:ascii="Times New Roman" w:hAnsi="Times New Roman"/>
          <w:szCs w:val="28"/>
          <w:lang w:val="nl-NL"/>
        </w:rPr>
        <w:t>+</w:t>
      </w:r>
      <w:r w:rsidRPr="001A6DB5">
        <w:rPr>
          <w:rFonts w:ascii="Times New Roman" w:hAnsi="Times New Roman"/>
          <w:szCs w:val="28"/>
          <w:lang w:val="nl-NL"/>
        </w:rPr>
        <w:t xml:space="preserve"> Trên các tuyến ống cấp nước chính có đường kính D≥110mm bố trí các họng cứu hoả với các khoảng cách từ 150</w:t>
      </w:r>
      <w:r>
        <w:rPr>
          <w:rFonts w:ascii="Times New Roman" w:hAnsi="Times New Roman"/>
          <w:szCs w:val="28"/>
          <w:lang w:val="nl-NL"/>
        </w:rPr>
        <w:t>÷</w:t>
      </w:r>
      <w:r w:rsidRPr="001A6DB5">
        <w:rPr>
          <w:rFonts w:ascii="Times New Roman" w:hAnsi="Times New Roman"/>
          <w:szCs w:val="28"/>
          <w:lang w:val="nl-NL"/>
        </w:rPr>
        <w:t>200m một họng. Họng cứu hỏa được đặt tại các ngã 3, ngã 4 để tiện cho xe cứu hỏa lấy nước khi có cháy.</w:t>
      </w:r>
    </w:p>
    <w:p w14:paraId="1463D88E" w14:textId="77777777" w:rsidR="001A6DB5" w:rsidRPr="001A6DB5" w:rsidRDefault="001A6DB5" w:rsidP="001A6DB5">
      <w:pPr>
        <w:ind w:left="720"/>
        <w:jc w:val="center"/>
        <w:rPr>
          <w:rFonts w:ascii="Times New Roman" w:hAnsi="Times New Roman"/>
          <w:b/>
          <w:szCs w:val="28"/>
          <w:lang w:val="pt-BR"/>
        </w:rPr>
      </w:pPr>
      <w:r w:rsidRPr="001A6DB5">
        <w:rPr>
          <w:rFonts w:ascii="Times New Roman" w:hAnsi="Times New Roman"/>
          <w:b/>
          <w:szCs w:val="28"/>
          <w:lang w:val="pt-BR"/>
        </w:rPr>
        <w:t>Bảng khối lượng đường ống cấp nước chính: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271"/>
        <w:gridCol w:w="1249"/>
        <w:gridCol w:w="2070"/>
      </w:tblGrid>
      <w:tr w:rsidR="001A6DB5" w:rsidRPr="001A6DB5" w14:paraId="22910D79" w14:textId="77777777" w:rsidTr="004E1EDF">
        <w:trPr>
          <w:jc w:val="center"/>
        </w:trPr>
        <w:tc>
          <w:tcPr>
            <w:tcW w:w="699" w:type="dxa"/>
            <w:vAlign w:val="center"/>
          </w:tcPr>
          <w:p w14:paraId="55778AF6"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TT</w:t>
            </w:r>
          </w:p>
        </w:tc>
        <w:tc>
          <w:tcPr>
            <w:tcW w:w="3271" w:type="dxa"/>
            <w:shd w:val="clear" w:color="auto" w:fill="auto"/>
            <w:vAlign w:val="center"/>
          </w:tcPr>
          <w:p w14:paraId="661AF53A"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Quy cách</w:t>
            </w:r>
          </w:p>
        </w:tc>
        <w:tc>
          <w:tcPr>
            <w:tcW w:w="1249" w:type="dxa"/>
            <w:shd w:val="clear" w:color="auto" w:fill="auto"/>
            <w:vAlign w:val="center"/>
          </w:tcPr>
          <w:p w14:paraId="333EA78F"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Đơn vị</w:t>
            </w:r>
          </w:p>
        </w:tc>
        <w:tc>
          <w:tcPr>
            <w:tcW w:w="2070" w:type="dxa"/>
            <w:shd w:val="clear" w:color="auto" w:fill="auto"/>
            <w:vAlign w:val="center"/>
          </w:tcPr>
          <w:p w14:paraId="05AEEB99"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Khối lượng (m)</w:t>
            </w:r>
          </w:p>
        </w:tc>
      </w:tr>
      <w:tr w:rsidR="001A6DB5" w:rsidRPr="001A6DB5" w14:paraId="5259AF04" w14:textId="77777777" w:rsidTr="004E1EDF">
        <w:trPr>
          <w:jc w:val="center"/>
        </w:trPr>
        <w:tc>
          <w:tcPr>
            <w:tcW w:w="699" w:type="dxa"/>
            <w:vAlign w:val="center"/>
          </w:tcPr>
          <w:p w14:paraId="31BE99F9"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1</w:t>
            </w:r>
          </w:p>
        </w:tc>
        <w:tc>
          <w:tcPr>
            <w:tcW w:w="3271" w:type="dxa"/>
            <w:shd w:val="clear" w:color="auto" w:fill="auto"/>
            <w:vAlign w:val="center"/>
          </w:tcPr>
          <w:p w14:paraId="7825B614" w14:textId="77777777" w:rsidR="001A6DB5" w:rsidRPr="001A6DB5" w:rsidRDefault="001A6DB5" w:rsidP="006C645F">
            <w:pPr>
              <w:spacing w:line="300" w:lineRule="auto"/>
              <w:rPr>
                <w:rFonts w:ascii="Times New Roman" w:hAnsi="Times New Roman"/>
                <w:szCs w:val="28"/>
              </w:rPr>
            </w:pPr>
            <w:r w:rsidRPr="001A6DB5">
              <w:rPr>
                <w:rFonts w:ascii="Times New Roman" w:hAnsi="Times New Roman"/>
                <w:szCs w:val="28"/>
              </w:rPr>
              <w:t>Ống nhựa câp nước D50</w:t>
            </w:r>
          </w:p>
        </w:tc>
        <w:tc>
          <w:tcPr>
            <w:tcW w:w="1249" w:type="dxa"/>
            <w:shd w:val="clear" w:color="auto" w:fill="auto"/>
            <w:vAlign w:val="center"/>
          </w:tcPr>
          <w:p w14:paraId="59C70830"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m</w:t>
            </w:r>
          </w:p>
        </w:tc>
        <w:tc>
          <w:tcPr>
            <w:tcW w:w="2070" w:type="dxa"/>
            <w:shd w:val="clear" w:color="auto" w:fill="auto"/>
            <w:vAlign w:val="center"/>
          </w:tcPr>
          <w:p w14:paraId="4391FB12" w14:textId="77777777" w:rsidR="001A6DB5" w:rsidRPr="001A6DB5" w:rsidRDefault="001A6DB5" w:rsidP="006C645F">
            <w:pPr>
              <w:spacing w:line="300" w:lineRule="auto"/>
              <w:ind w:right="530"/>
              <w:jc w:val="right"/>
              <w:rPr>
                <w:rFonts w:ascii="Times New Roman" w:hAnsi="Times New Roman"/>
                <w:szCs w:val="28"/>
              </w:rPr>
            </w:pPr>
            <w:r w:rsidRPr="001A6DB5">
              <w:rPr>
                <w:rFonts w:ascii="Times New Roman" w:hAnsi="Times New Roman"/>
                <w:szCs w:val="28"/>
              </w:rPr>
              <w:t>1</w:t>
            </w:r>
            <w:r>
              <w:rPr>
                <w:rFonts w:ascii="Times New Roman" w:hAnsi="Times New Roman"/>
                <w:szCs w:val="28"/>
              </w:rPr>
              <w:t>.</w:t>
            </w:r>
            <w:r w:rsidRPr="001A6DB5">
              <w:rPr>
                <w:rFonts w:ascii="Times New Roman" w:hAnsi="Times New Roman"/>
                <w:szCs w:val="28"/>
              </w:rPr>
              <w:t>425</w:t>
            </w:r>
          </w:p>
        </w:tc>
      </w:tr>
      <w:tr w:rsidR="001A6DB5" w:rsidRPr="001A6DB5" w14:paraId="530E8A3E" w14:textId="77777777" w:rsidTr="004E1EDF">
        <w:trPr>
          <w:trHeight w:val="337"/>
          <w:jc w:val="center"/>
        </w:trPr>
        <w:tc>
          <w:tcPr>
            <w:tcW w:w="699" w:type="dxa"/>
            <w:vAlign w:val="center"/>
          </w:tcPr>
          <w:p w14:paraId="559BFF3F"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2</w:t>
            </w:r>
          </w:p>
        </w:tc>
        <w:tc>
          <w:tcPr>
            <w:tcW w:w="3271" w:type="dxa"/>
            <w:shd w:val="clear" w:color="auto" w:fill="auto"/>
            <w:vAlign w:val="center"/>
          </w:tcPr>
          <w:p w14:paraId="5C9C0913" w14:textId="77777777" w:rsidR="001A6DB5" w:rsidRPr="001A6DB5" w:rsidRDefault="001A6DB5" w:rsidP="006C645F">
            <w:pPr>
              <w:spacing w:line="300" w:lineRule="auto"/>
              <w:rPr>
                <w:rFonts w:ascii="Times New Roman" w:hAnsi="Times New Roman"/>
                <w:szCs w:val="28"/>
              </w:rPr>
            </w:pPr>
            <w:r w:rsidRPr="001A6DB5">
              <w:rPr>
                <w:rFonts w:ascii="Times New Roman" w:hAnsi="Times New Roman"/>
                <w:szCs w:val="28"/>
              </w:rPr>
              <w:t>Ống nhựa câp nước D110</w:t>
            </w:r>
          </w:p>
        </w:tc>
        <w:tc>
          <w:tcPr>
            <w:tcW w:w="1249" w:type="dxa"/>
            <w:shd w:val="clear" w:color="auto" w:fill="auto"/>
            <w:vAlign w:val="center"/>
          </w:tcPr>
          <w:p w14:paraId="6914FB09"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m</w:t>
            </w:r>
          </w:p>
        </w:tc>
        <w:tc>
          <w:tcPr>
            <w:tcW w:w="2070" w:type="dxa"/>
            <w:shd w:val="clear" w:color="auto" w:fill="auto"/>
            <w:vAlign w:val="center"/>
          </w:tcPr>
          <w:p w14:paraId="64EF8001" w14:textId="77777777" w:rsidR="001A6DB5" w:rsidRPr="001A6DB5" w:rsidRDefault="001A6DB5" w:rsidP="006C645F">
            <w:pPr>
              <w:spacing w:line="300" w:lineRule="auto"/>
              <w:ind w:right="530"/>
              <w:jc w:val="right"/>
              <w:rPr>
                <w:rFonts w:ascii="Times New Roman" w:hAnsi="Times New Roman"/>
                <w:szCs w:val="28"/>
              </w:rPr>
            </w:pPr>
            <w:r w:rsidRPr="001A6DB5">
              <w:rPr>
                <w:rFonts w:ascii="Times New Roman" w:hAnsi="Times New Roman"/>
                <w:szCs w:val="28"/>
              </w:rPr>
              <w:t>2</w:t>
            </w:r>
            <w:r>
              <w:rPr>
                <w:rFonts w:ascii="Times New Roman" w:hAnsi="Times New Roman"/>
                <w:szCs w:val="28"/>
              </w:rPr>
              <w:t>.</w:t>
            </w:r>
            <w:r w:rsidRPr="001A6DB5">
              <w:rPr>
                <w:rFonts w:ascii="Times New Roman" w:hAnsi="Times New Roman"/>
                <w:szCs w:val="28"/>
              </w:rPr>
              <w:t>034</w:t>
            </w:r>
          </w:p>
        </w:tc>
      </w:tr>
      <w:tr w:rsidR="001A6DB5" w:rsidRPr="001A6DB5" w14:paraId="13144481" w14:textId="77777777" w:rsidTr="004E1EDF">
        <w:trPr>
          <w:trHeight w:val="337"/>
          <w:jc w:val="center"/>
        </w:trPr>
        <w:tc>
          <w:tcPr>
            <w:tcW w:w="699" w:type="dxa"/>
            <w:vAlign w:val="center"/>
          </w:tcPr>
          <w:p w14:paraId="6FDA4B3B"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3</w:t>
            </w:r>
          </w:p>
        </w:tc>
        <w:tc>
          <w:tcPr>
            <w:tcW w:w="3271" w:type="dxa"/>
            <w:shd w:val="clear" w:color="auto" w:fill="auto"/>
            <w:vAlign w:val="center"/>
          </w:tcPr>
          <w:p w14:paraId="2485070E" w14:textId="77777777" w:rsidR="001A6DB5" w:rsidRPr="001A6DB5" w:rsidRDefault="001A6DB5" w:rsidP="006C645F">
            <w:pPr>
              <w:spacing w:line="300" w:lineRule="auto"/>
              <w:rPr>
                <w:rFonts w:ascii="Times New Roman" w:hAnsi="Times New Roman"/>
                <w:szCs w:val="28"/>
              </w:rPr>
            </w:pPr>
            <w:r w:rsidRPr="001A6DB5">
              <w:rPr>
                <w:rFonts w:ascii="Times New Roman" w:hAnsi="Times New Roman"/>
                <w:szCs w:val="28"/>
              </w:rPr>
              <w:t>Ống nhựa câp nước D150</w:t>
            </w:r>
          </w:p>
        </w:tc>
        <w:tc>
          <w:tcPr>
            <w:tcW w:w="1249" w:type="dxa"/>
            <w:shd w:val="clear" w:color="auto" w:fill="auto"/>
            <w:vAlign w:val="center"/>
          </w:tcPr>
          <w:p w14:paraId="1E6C57DD"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m</w:t>
            </w:r>
          </w:p>
        </w:tc>
        <w:tc>
          <w:tcPr>
            <w:tcW w:w="2070" w:type="dxa"/>
            <w:shd w:val="clear" w:color="auto" w:fill="auto"/>
            <w:vAlign w:val="center"/>
          </w:tcPr>
          <w:p w14:paraId="3D738078" w14:textId="77777777" w:rsidR="001A6DB5" w:rsidRPr="001A6DB5" w:rsidRDefault="001A6DB5" w:rsidP="006C645F">
            <w:pPr>
              <w:spacing w:line="300" w:lineRule="auto"/>
              <w:ind w:right="530"/>
              <w:jc w:val="right"/>
              <w:rPr>
                <w:rFonts w:ascii="Times New Roman" w:hAnsi="Times New Roman"/>
                <w:szCs w:val="28"/>
              </w:rPr>
            </w:pPr>
            <w:r w:rsidRPr="001A6DB5">
              <w:rPr>
                <w:rFonts w:ascii="Times New Roman" w:hAnsi="Times New Roman"/>
                <w:szCs w:val="28"/>
              </w:rPr>
              <w:t>315</w:t>
            </w:r>
          </w:p>
        </w:tc>
      </w:tr>
      <w:tr w:rsidR="001A6DB5" w:rsidRPr="001A6DB5" w14:paraId="4C177FE9" w14:textId="77777777" w:rsidTr="004E1EDF">
        <w:trPr>
          <w:trHeight w:val="337"/>
          <w:jc w:val="center"/>
        </w:trPr>
        <w:tc>
          <w:tcPr>
            <w:tcW w:w="699" w:type="dxa"/>
            <w:vAlign w:val="center"/>
          </w:tcPr>
          <w:p w14:paraId="0B94B23A"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4</w:t>
            </w:r>
          </w:p>
        </w:tc>
        <w:tc>
          <w:tcPr>
            <w:tcW w:w="3271" w:type="dxa"/>
            <w:shd w:val="clear" w:color="auto" w:fill="auto"/>
            <w:vAlign w:val="center"/>
          </w:tcPr>
          <w:p w14:paraId="628618BC" w14:textId="77777777" w:rsidR="001A6DB5" w:rsidRPr="001A6DB5" w:rsidRDefault="001A6DB5" w:rsidP="006C645F">
            <w:pPr>
              <w:spacing w:line="300" w:lineRule="auto"/>
              <w:rPr>
                <w:rFonts w:ascii="Times New Roman" w:hAnsi="Times New Roman"/>
                <w:szCs w:val="28"/>
              </w:rPr>
            </w:pPr>
            <w:r w:rsidRPr="001A6DB5">
              <w:rPr>
                <w:rFonts w:ascii="Times New Roman" w:hAnsi="Times New Roman"/>
                <w:szCs w:val="28"/>
              </w:rPr>
              <w:t>Ống nhựa câp nước D200</w:t>
            </w:r>
          </w:p>
        </w:tc>
        <w:tc>
          <w:tcPr>
            <w:tcW w:w="1249" w:type="dxa"/>
            <w:shd w:val="clear" w:color="auto" w:fill="auto"/>
            <w:vAlign w:val="center"/>
          </w:tcPr>
          <w:p w14:paraId="4D6FD0F1"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m</w:t>
            </w:r>
          </w:p>
        </w:tc>
        <w:tc>
          <w:tcPr>
            <w:tcW w:w="2070" w:type="dxa"/>
            <w:shd w:val="clear" w:color="auto" w:fill="auto"/>
            <w:vAlign w:val="center"/>
          </w:tcPr>
          <w:p w14:paraId="55AF95ED" w14:textId="77777777" w:rsidR="001A6DB5" w:rsidRPr="001A6DB5" w:rsidRDefault="001A6DB5" w:rsidP="006C645F">
            <w:pPr>
              <w:spacing w:line="300" w:lineRule="auto"/>
              <w:ind w:right="530"/>
              <w:jc w:val="right"/>
              <w:rPr>
                <w:rFonts w:ascii="Times New Roman" w:hAnsi="Times New Roman"/>
                <w:szCs w:val="28"/>
              </w:rPr>
            </w:pPr>
            <w:r w:rsidRPr="001A6DB5">
              <w:rPr>
                <w:rFonts w:ascii="Times New Roman" w:hAnsi="Times New Roman"/>
                <w:szCs w:val="28"/>
              </w:rPr>
              <w:t>547</w:t>
            </w:r>
          </w:p>
        </w:tc>
      </w:tr>
      <w:tr w:rsidR="001A6DB5" w:rsidRPr="001A6DB5" w14:paraId="74A8FED8" w14:textId="77777777" w:rsidTr="004E1EDF">
        <w:trPr>
          <w:trHeight w:val="337"/>
          <w:jc w:val="center"/>
        </w:trPr>
        <w:tc>
          <w:tcPr>
            <w:tcW w:w="699" w:type="dxa"/>
            <w:vAlign w:val="center"/>
          </w:tcPr>
          <w:p w14:paraId="3C92ED2E"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5</w:t>
            </w:r>
          </w:p>
        </w:tc>
        <w:tc>
          <w:tcPr>
            <w:tcW w:w="3271" w:type="dxa"/>
            <w:shd w:val="clear" w:color="auto" w:fill="auto"/>
            <w:vAlign w:val="center"/>
          </w:tcPr>
          <w:p w14:paraId="6BA1C7E3" w14:textId="77777777" w:rsidR="001A6DB5" w:rsidRPr="001A6DB5" w:rsidRDefault="001A6DB5" w:rsidP="006C645F">
            <w:pPr>
              <w:spacing w:line="300" w:lineRule="auto"/>
              <w:rPr>
                <w:rFonts w:ascii="Times New Roman" w:hAnsi="Times New Roman"/>
                <w:szCs w:val="28"/>
              </w:rPr>
            </w:pPr>
            <w:r w:rsidRPr="001A6DB5">
              <w:rPr>
                <w:rFonts w:ascii="Times New Roman" w:hAnsi="Times New Roman"/>
                <w:szCs w:val="28"/>
              </w:rPr>
              <w:t>Họng cứu hỏa</w:t>
            </w:r>
          </w:p>
        </w:tc>
        <w:tc>
          <w:tcPr>
            <w:tcW w:w="1249" w:type="dxa"/>
            <w:shd w:val="clear" w:color="auto" w:fill="auto"/>
            <w:vAlign w:val="center"/>
          </w:tcPr>
          <w:p w14:paraId="387E48ED" w14:textId="77777777" w:rsidR="001A6DB5" w:rsidRPr="001A6DB5" w:rsidRDefault="001A6DB5" w:rsidP="006C645F">
            <w:pPr>
              <w:spacing w:line="300" w:lineRule="auto"/>
              <w:jc w:val="center"/>
              <w:rPr>
                <w:rFonts w:ascii="Times New Roman" w:hAnsi="Times New Roman"/>
                <w:szCs w:val="28"/>
              </w:rPr>
            </w:pPr>
            <w:r w:rsidRPr="001A6DB5">
              <w:rPr>
                <w:rFonts w:ascii="Times New Roman" w:hAnsi="Times New Roman"/>
                <w:szCs w:val="28"/>
              </w:rPr>
              <w:t>Cái</w:t>
            </w:r>
          </w:p>
        </w:tc>
        <w:tc>
          <w:tcPr>
            <w:tcW w:w="2070" w:type="dxa"/>
            <w:shd w:val="clear" w:color="auto" w:fill="auto"/>
            <w:vAlign w:val="center"/>
          </w:tcPr>
          <w:p w14:paraId="5FC07081" w14:textId="77777777" w:rsidR="001A6DB5" w:rsidRPr="001A6DB5" w:rsidRDefault="001A6DB5" w:rsidP="006C645F">
            <w:pPr>
              <w:spacing w:line="300" w:lineRule="auto"/>
              <w:ind w:right="530"/>
              <w:jc w:val="right"/>
              <w:rPr>
                <w:rFonts w:ascii="Times New Roman" w:hAnsi="Times New Roman"/>
                <w:szCs w:val="28"/>
              </w:rPr>
            </w:pPr>
            <w:r w:rsidRPr="001A6DB5">
              <w:rPr>
                <w:rFonts w:ascii="Times New Roman" w:hAnsi="Times New Roman"/>
                <w:szCs w:val="28"/>
              </w:rPr>
              <w:t>14</w:t>
            </w:r>
          </w:p>
        </w:tc>
      </w:tr>
    </w:tbl>
    <w:p w14:paraId="12459996" w14:textId="77777777" w:rsidR="001A6DB5" w:rsidRPr="001A6DB5" w:rsidRDefault="001A6DB5" w:rsidP="002E1DEC">
      <w:pPr>
        <w:spacing w:line="312" w:lineRule="auto"/>
        <w:ind w:firstLine="562"/>
        <w:jc w:val="both"/>
        <w:rPr>
          <w:rFonts w:ascii="Times New Roman" w:hAnsi="Times New Roman"/>
          <w:color w:val="FF0000"/>
          <w:sz w:val="16"/>
          <w:szCs w:val="16"/>
          <w:lang w:val="pt-BR"/>
        </w:rPr>
      </w:pPr>
    </w:p>
    <w:p w14:paraId="1321BF60" w14:textId="77777777" w:rsidR="00413403" w:rsidRPr="00941742" w:rsidRDefault="00413403" w:rsidP="00941742">
      <w:pPr>
        <w:pStyle w:val="Heading3"/>
        <w:spacing w:before="0" w:after="0" w:line="312" w:lineRule="auto"/>
        <w:ind w:firstLine="540"/>
        <w:rPr>
          <w:rFonts w:eastAsia="Calibri"/>
          <w:i/>
          <w:iCs/>
          <w:sz w:val="28"/>
          <w:szCs w:val="28"/>
          <w:lang w:val="it-IT"/>
        </w:rPr>
      </w:pPr>
      <w:bookmarkStart w:id="313" w:name="_Toc89871814"/>
      <w:r w:rsidRPr="00941742">
        <w:rPr>
          <w:rFonts w:eastAsia="Calibri"/>
          <w:i/>
          <w:iCs/>
          <w:sz w:val="28"/>
          <w:szCs w:val="28"/>
          <w:lang w:val="it-IT"/>
        </w:rPr>
        <w:t>4.5 Quy hoạch thoát nước thải và vệ sinh môi trường:</w:t>
      </w:r>
      <w:bookmarkEnd w:id="310"/>
      <w:bookmarkEnd w:id="313"/>
    </w:p>
    <w:p w14:paraId="10B77BFA" w14:textId="77777777" w:rsidR="001A6DB5" w:rsidRPr="001A6DB5" w:rsidRDefault="001A6DB5" w:rsidP="00772987">
      <w:pPr>
        <w:widowControl w:val="0"/>
        <w:tabs>
          <w:tab w:val="left" w:pos="0"/>
          <w:tab w:val="left" w:pos="720"/>
        </w:tabs>
        <w:spacing w:before="60" w:line="312" w:lineRule="auto"/>
        <w:ind w:firstLine="540"/>
        <w:jc w:val="both"/>
        <w:rPr>
          <w:rFonts w:ascii="Times New Roman" w:hAnsi="Times New Roman"/>
          <w:i/>
          <w:szCs w:val="28"/>
          <w:lang w:val="sv-SE"/>
        </w:rPr>
      </w:pPr>
      <w:r w:rsidRPr="001A6DB5">
        <w:rPr>
          <w:rFonts w:ascii="Times New Roman" w:hAnsi="Times New Roman"/>
          <w:i/>
          <w:szCs w:val="28"/>
          <w:lang w:val="sv-SE"/>
        </w:rPr>
        <w:t>a. Các tiêu chuẩn áp dụng:</w:t>
      </w:r>
    </w:p>
    <w:p w14:paraId="6A1BDED7" w14:textId="77777777" w:rsidR="001A6DB5" w:rsidRPr="001A6DB5" w:rsidRDefault="001A6DB5" w:rsidP="00772987">
      <w:pPr>
        <w:widowControl w:val="0"/>
        <w:tabs>
          <w:tab w:val="left" w:pos="0"/>
        </w:tabs>
        <w:spacing w:before="60" w:line="312" w:lineRule="auto"/>
        <w:ind w:firstLine="540"/>
        <w:jc w:val="both"/>
        <w:rPr>
          <w:rFonts w:ascii="Times New Roman" w:hAnsi="Times New Roman"/>
          <w:szCs w:val="28"/>
          <w:lang w:val="nl-NL"/>
        </w:rPr>
      </w:pPr>
      <w:r w:rsidRPr="001A6DB5">
        <w:rPr>
          <w:rFonts w:ascii="Times New Roman" w:hAnsi="Times New Roman"/>
          <w:szCs w:val="28"/>
          <w:lang w:val="nl-NL"/>
        </w:rPr>
        <w:t>- TCXDVN 7957-2008: Thoát nước - mạng lưới và công trình bên ngoài - tiêu chuẩn thiết kế.</w:t>
      </w:r>
    </w:p>
    <w:p w14:paraId="4A40C0B6" w14:textId="13CB5D70" w:rsidR="001A6DB5" w:rsidRPr="001A6DB5" w:rsidRDefault="001A6DB5" w:rsidP="00772987">
      <w:pPr>
        <w:widowControl w:val="0"/>
        <w:tabs>
          <w:tab w:val="left" w:pos="0"/>
        </w:tabs>
        <w:spacing w:before="60" w:line="312" w:lineRule="auto"/>
        <w:ind w:firstLine="540"/>
        <w:jc w:val="both"/>
        <w:rPr>
          <w:rFonts w:ascii="Times New Roman" w:hAnsi="Times New Roman"/>
          <w:szCs w:val="28"/>
          <w:lang w:val="nl-NL"/>
        </w:rPr>
      </w:pPr>
      <w:r w:rsidRPr="001A6DB5">
        <w:rPr>
          <w:rFonts w:ascii="Times New Roman" w:hAnsi="Times New Roman"/>
          <w:szCs w:val="28"/>
          <w:lang w:val="nl-NL"/>
        </w:rPr>
        <w:t>- QCXDVN 01:</w:t>
      </w:r>
      <w:r w:rsidR="00130E6F">
        <w:rPr>
          <w:rFonts w:ascii="Times New Roman" w:hAnsi="Times New Roman"/>
          <w:szCs w:val="28"/>
          <w:lang w:val="nl-NL"/>
        </w:rPr>
        <w:t>20</w:t>
      </w:r>
      <w:r w:rsidR="00946E3E">
        <w:rPr>
          <w:rFonts w:ascii="Times New Roman" w:hAnsi="Times New Roman"/>
          <w:szCs w:val="28"/>
          <w:lang w:val="nl-NL"/>
        </w:rPr>
        <w:t>21</w:t>
      </w:r>
      <w:r w:rsidRPr="001A6DB5">
        <w:rPr>
          <w:rFonts w:ascii="Times New Roman" w:hAnsi="Times New Roman"/>
          <w:szCs w:val="28"/>
          <w:lang w:val="nl-NL"/>
        </w:rPr>
        <w:t xml:space="preserve">/BXD: Quy chuẩn xây dựng </w:t>
      </w:r>
      <w:r>
        <w:rPr>
          <w:rFonts w:ascii="Times New Roman" w:hAnsi="Times New Roman"/>
          <w:szCs w:val="28"/>
          <w:lang w:val="nl-NL"/>
        </w:rPr>
        <w:t>Việt Nam</w:t>
      </w:r>
      <w:r w:rsidRPr="001A6DB5">
        <w:rPr>
          <w:rFonts w:ascii="Times New Roman" w:hAnsi="Times New Roman"/>
          <w:szCs w:val="28"/>
          <w:lang w:val="nl-NL"/>
        </w:rPr>
        <w:t xml:space="preserve"> về quy hoạch xây dựng.</w:t>
      </w:r>
    </w:p>
    <w:p w14:paraId="482F0917" w14:textId="77777777" w:rsidR="001A6DB5" w:rsidRPr="001A6DB5" w:rsidRDefault="001A6DB5" w:rsidP="00772987">
      <w:pPr>
        <w:widowControl w:val="0"/>
        <w:tabs>
          <w:tab w:val="left" w:pos="0"/>
        </w:tabs>
        <w:spacing w:before="60" w:line="312" w:lineRule="auto"/>
        <w:ind w:firstLine="540"/>
        <w:jc w:val="both"/>
        <w:rPr>
          <w:rFonts w:ascii="Times New Roman" w:hAnsi="Times New Roman"/>
          <w:szCs w:val="28"/>
          <w:lang w:val="nl-NL"/>
        </w:rPr>
      </w:pPr>
      <w:r w:rsidRPr="001A6DB5">
        <w:rPr>
          <w:rFonts w:ascii="Times New Roman" w:hAnsi="Times New Roman"/>
          <w:szCs w:val="28"/>
          <w:lang w:val="nl-NL"/>
        </w:rPr>
        <w:t>- QCVN 07-2:2016/BXD: Quy chuẩn kỹ thuật quốc gia các công trình thoát nước.</w:t>
      </w:r>
    </w:p>
    <w:p w14:paraId="4F7C8B0D" w14:textId="77777777" w:rsidR="001A6DB5" w:rsidRPr="001A6DB5" w:rsidRDefault="001A6DB5" w:rsidP="00772987">
      <w:pPr>
        <w:spacing w:before="60" w:line="312" w:lineRule="auto"/>
        <w:ind w:left="57" w:firstLine="545"/>
        <w:jc w:val="both"/>
        <w:rPr>
          <w:rFonts w:ascii="Times New Roman" w:hAnsi="Times New Roman"/>
          <w:szCs w:val="28"/>
        </w:rPr>
      </w:pPr>
      <w:r w:rsidRPr="001A6DB5">
        <w:rPr>
          <w:rFonts w:ascii="Times New Roman" w:hAnsi="Times New Roman"/>
          <w:szCs w:val="28"/>
        </w:rPr>
        <w:t xml:space="preserve">- </w:t>
      </w:r>
      <w:r w:rsidRPr="001A6DB5">
        <w:rPr>
          <w:rFonts w:ascii="Times New Roman" w:hAnsi="Times New Roman"/>
          <w:szCs w:val="28"/>
          <w:lang w:val="vi-VN"/>
        </w:rPr>
        <w:t xml:space="preserve">Nước thải </w:t>
      </w:r>
      <w:r w:rsidRPr="001A6DB5">
        <w:rPr>
          <w:rFonts w:ascii="Times New Roman" w:hAnsi="Times New Roman"/>
          <w:szCs w:val="28"/>
        </w:rPr>
        <w:t>trong khu vực lập quy hoạch được</w:t>
      </w:r>
      <w:r w:rsidRPr="001A6DB5">
        <w:rPr>
          <w:rFonts w:ascii="Times New Roman" w:hAnsi="Times New Roman"/>
          <w:szCs w:val="28"/>
          <w:lang w:val="vi-VN"/>
        </w:rPr>
        <w:t xml:space="preserve"> tính toán </w:t>
      </w:r>
      <w:r w:rsidRPr="001A6DB5">
        <w:rPr>
          <w:rFonts w:ascii="Times New Roman" w:hAnsi="Times New Roman"/>
          <w:szCs w:val="28"/>
        </w:rPr>
        <w:t>bằng 80%</w:t>
      </w:r>
      <w:r w:rsidRPr="001A6DB5">
        <w:rPr>
          <w:rFonts w:ascii="Times New Roman" w:hAnsi="Times New Roman"/>
          <w:szCs w:val="28"/>
          <w:lang w:val="vi-VN"/>
        </w:rPr>
        <w:t xml:space="preserve"> </w:t>
      </w:r>
      <w:r w:rsidRPr="001A6DB5">
        <w:rPr>
          <w:rFonts w:ascii="Times New Roman" w:hAnsi="Times New Roman"/>
          <w:szCs w:val="28"/>
        </w:rPr>
        <w:t xml:space="preserve">tổng </w:t>
      </w:r>
      <w:r w:rsidRPr="001A6DB5">
        <w:rPr>
          <w:rFonts w:ascii="Times New Roman" w:hAnsi="Times New Roman"/>
          <w:szCs w:val="28"/>
          <w:lang w:val="vi-VN"/>
        </w:rPr>
        <w:t>nhu cầu cấp nước</w:t>
      </w:r>
      <w:r w:rsidRPr="001A6DB5">
        <w:rPr>
          <w:rFonts w:ascii="Times New Roman" w:hAnsi="Times New Roman"/>
          <w:szCs w:val="28"/>
        </w:rPr>
        <w:t>.</w:t>
      </w:r>
    </w:p>
    <w:p w14:paraId="77EF4770" w14:textId="15524230" w:rsidR="00413403" w:rsidRPr="001A6DB5" w:rsidRDefault="001A6DB5" w:rsidP="00772987">
      <w:pPr>
        <w:spacing w:before="60" w:line="312" w:lineRule="auto"/>
        <w:ind w:left="57" w:firstLine="483"/>
        <w:jc w:val="both"/>
        <w:rPr>
          <w:rFonts w:ascii="Times New Roman" w:hAnsi="Times New Roman"/>
          <w:i/>
          <w:iCs/>
          <w:szCs w:val="28"/>
          <w:lang w:val="it-IT"/>
        </w:rPr>
      </w:pPr>
      <w:r w:rsidRPr="001A6DB5">
        <w:rPr>
          <w:rFonts w:ascii="Times New Roman" w:hAnsi="Times New Roman"/>
          <w:i/>
          <w:iCs/>
          <w:szCs w:val="28"/>
          <w:lang w:val="it-IT"/>
        </w:rPr>
        <w:t>b</w:t>
      </w:r>
      <w:r w:rsidR="00413403" w:rsidRPr="001A6DB5">
        <w:rPr>
          <w:rFonts w:ascii="Times New Roman" w:hAnsi="Times New Roman"/>
          <w:i/>
          <w:iCs/>
          <w:szCs w:val="28"/>
          <w:lang w:val="it-IT"/>
        </w:rPr>
        <w:t xml:space="preserve">. Quy hoạch thoát nước thải: </w:t>
      </w:r>
    </w:p>
    <w:p w14:paraId="31948C19" w14:textId="18030704" w:rsidR="001A6DB5" w:rsidRPr="001A6DB5" w:rsidRDefault="001A6DB5" w:rsidP="00772987">
      <w:pPr>
        <w:spacing w:before="60" w:line="312" w:lineRule="auto"/>
        <w:ind w:left="57" w:firstLine="545"/>
        <w:jc w:val="both"/>
        <w:rPr>
          <w:rFonts w:ascii="Times New Roman" w:hAnsi="Times New Roman"/>
          <w:spacing w:val="2"/>
          <w:szCs w:val="28"/>
          <w:lang w:val="pl-PL"/>
        </w:rPr>
      </w:pPr>
      <w:r w:rsidRPr="001A6DB5">
        <w:rPr>
          <w:rFonts w:ascii="Times New Roman" w:hAnsi="Times New Roman"/>
          <w:spacing w:val="2"/>
          <w:szCs w:val="28"/>
          <w:lang w:val="pl-PL"/>
        </w:rPr>
        <w:lastRenderedPageBreak/>
        <w:t xml:space="preserve">Thiết lập các tuyến cống thoát nước thải D250, D300, D400 thu gom nước thải sinh hoạt từ các khu dân cư, các công trình dịch vụ công cộng, thiết kế trạm bơm nước thải công suất </w:t>
      </w:r>
      <w:r w:rsidR="00303245">
        <w:rPr>
          <w:rFonts w:ascii="Times New Roman" w:hAnsi="Times New Roman"/>
          <w:spacing w:val="2"/>
          <w:szCs w:val="28"/>
          <w:lang w:val="pl-PL"/>
        </w:rPr>
        <w:t>15</w:t>
      </w:r>
      <w:r w:rsidRPr="001A6DB5">
        <w:rPr>
          <w:rFonts w:ascii="Times New Roman" w:hAnsi="Times New Roman"/>
          <w:spacing w:val="2"/>
          <w:szCs w:val="28"/>
          <w:lang w:val="pl-PL"/>
        </w:rPr>
        <w:t>m</w:t>
      </w:r>
      <w:r w:rsidRPr="001A6DB5">
        <w:rPr>
          <w:rFonts w:ascii="Times New Roman" w:hAnsi="Times New Roman"/>
          <w:spacing w:val="2"/>
          <w:szCs w:val="28"/>
          <w:vertAlign w:val="superscript"/>
          <w:lang w:val="pl-PL"/>
        </w:rPr>
        <w:t>3</w:t>
      </w:r>
      <w:r w:rsidRPr="001A6DB5">
        <w:rPr>
          <w:rFonts w:ascii="Times New Roman" w:hAnsi="Times New Roman"/>
          <w:spacing w:val="2"/>
          <w:szCs w:val="28"/>
          <w:lang w:val="pl-PL"/>
        </w:rPr>
        <w:t>/ng.đ để thu gom nước thải phía Đông khu vực lập quy hoạch từ đó đấu nối với tuyến cống thoát nước thải D400 sau đó chảy về trạm nước thải CS: 6000 m</w:t>
      </w:r>
      <w:r w:rsidRPr="001A6DB5">
        <w:rPr>
          <w:rFonts w:ascii="Times New Roman" w:hAnsi="Times New Roman"/>
          <w:spacing w:val="2"/>
          <w:szCs w:val="28"/>
          <w:vertAlign w:val="superscript"/>
          <w:lang w:val="pl-PL"/>
        </w:rPr>
        <w:t>3</w:t>
      </w:r>
      <w:r w:rsidRPr="001A6DB5">
        <w:rPr>
          <w:rFonts w:ascii="Times New Roman" w:hAnsi="Times New Roman"/>
          <w:spacing w:val="2"/>
          <w:szCs w:val="28"/>
          <w:lang w:val="pl-PL"/>
        </w:rPr>
        <w:t>/ng.đ theo quy hoạch phân khu phía Nam xã Bảo Ninh. Độ sâu chôn cống đối với các tuyến thoát n</w:t>
      </w:r>
      <w:r w:rsidRPr="001A6DB5">
        <w:rPr>
          <w:rFonts w:ascii="Times New Roman" w:hAnsi="Times New Roman"/>
          <w:spacing w:val="2"/>
          <w:szCs w:val="28"/>
          <w:lang w:val="pl-PL"/>
        </w:rPr>
        <w:softHyphen/>
        <w:t xml:space="preserve">ước thải dọc đường tối thiểu là 1,0m. </w:t>
      </w:r>
    </w:p>
    <w:p w14:paraId="2ACF7107" w14:textId="77777777" w:rsidR="001A6DB5" w:rsidRPr="001A6DB5" w:rsidRDefault="001A6DB5" w:rsidP="00772987">
      <w:pPr>
        <w:spacing w:before="60" w:line="312" w:lineRule="auto"/>
        <w:ind w:left="57" w:firstLine="545"/>
        <w:jc w:val="both"/>
        <w:rPr>
          <w:rFonts w:ascii="Times New Roman" w:hAnsi="Times New Roman"/>
          <w:szCs w:val="28"/>
          <w:lang w:val="pt-BR"/>
        </w:rPr>
      </w:pPr>
      <w:r w:rsidRPr="001A6DB5">
        <w:rPr>
          <w:rFonts w:ascii="Times New Roman" w:hAnsi="Times New Roman"/>
          <w:szCs w:val="28"/>
          <w:lang w:val="pt-BR"/>
        </w:rPr>
        <w:t xml:space="preserve">Hệ thống thoát nước thải được thiết kế theo nguyên tắc tự chảy. Bố trí các hố ga, khoảng cách giữa các hố ga từ 30÷45m. </w:t>
      </w:r>
    </w:p>
    <w:p w14:paraId="732FDA21" w14:textId="323A2963" w:rsidR="00413403" w:rsidRPr="001A6DB5" w:rsidRDefault="00413403" w:rsidP="00772987">
      <w:pPr>
        <w:spacing w:before="60" w:line="312" w:lineRule="auto"/>
        <w:jc w:val="center"/>
        <w:rPr>
          <w:rFonts w:ascii="Times New Roman" w:hAnsi="Times New Roman"/>
          <w:szCs w:val="28"/>
          <w:lang w:val="pt-BR"/>
        </w:rPr>
      </w:pPr>
      <w:r w:rsidRPr="001A6DB5">
        <w:rPr>
          <w:rFonts w:ascii="Times New Roman" w:hAnsi="Times New Roman"/>
          <w:bCs/>
          <w:iCs/>
          <w:szCs w:val="28"/>
          <w:lang w:val="pt-BR"/>
        </w:rPr>
        <w:t>Bảng thống kê khối lượng thoát nước thải</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725"/>
        <w:gridCol w:w="1350"/>
        <w:gridCol w:w="1980"/>
      </w:tblGrid>
      <w:tr w:rsidR="001A6DB5" w:rsidRPr="009209CE" w14:paraId="3AC69278" w14:textId="77777777" w:rsidTr="00143758">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DD013DC" w14:textId="77777777" w:rsidR="001A6DB5" w:rsidRPr="001A6DB5" w:rsidRDefault="001A6DB5" w:rsidP="00772987">
            <w:pPr>
              <w:tabs>
                <w:tab w:val="left" w:pos="1701"/>
                <w:tab w:val="right" w:pos="5529"/>
              </w:tabs>
              <w:spacing w:before="60" w:line="312" w:lineRule="auto"/>
              <w:jc w:val="center"/>
              <w:rPr>
                <w:rFonts w:ascii="Times New Roman" w:hAnsi="Times New Roman"/>
                <w:b/>
                <w:bCs/>
                <w:szCs w:val="28"/>
              </w:rPr>
            </w:pPr>
            <w:bookmarkStart w:id="314" w:name="_Toc34292339"/>
            <w:r w:rsidRPr="001A6DB5">
              <w:rPr>
                <w:rFonts w:ascii="Times New Roman" w:hAnsi="Times New Roman"/>
                <w:b/>
                <w:bCs/>
                <w:szCs w:val="28"/>
              </w:rPr>
              <w:t>TT</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14:paraId="029699BF" w14:textId="77777777" w:rsidR="001A6DB5" w:rsidRPr="001A6DB5" w:rsidRDefault="001A6DB5" w:rsidP="00772987">
            <w:pPr>
              <w:tabs>
                <w:tab w:val="left" w:pos="1701"/>
                <w:tab w:val="right" w:pos="5529"/>
              </w:tabs>
              <w:spacing w:before="60" w:line="312" w:lineRule="auto"/>
              <w:jc w:val="center"/>
              <w:rPr>
                <w:rFonts w:ascii="Times New Roman" w:hAnsi="Times New Roman"/>
                <w:b/>
                <w:bCs/>
                <w:szCs w:val="28"/>
              </w:rPr>
            </w:pPr>
            <w:r w:rsidRPr="001A6DB5">
              <w:rPr>
                <w:rFonts w:ascii="Times New Roman" w:hAnsi="Times New Roman"/>
                <w:b/>
                <w:bCs/>
                <w:szCs w:val="28"/>
              </w:rPr>
              <w:t>Cấu kiện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94D80D" w14:textId="77777777" w:rsidR="001A6DB5" w:rsidRPr="001A6DB5" w:rsidRDefault="001A6DB5" w:rsidP="00772987">
            <w:pPr>
              <w:tabs>
                <w:tab w:val="left" w:pos="1701"/>
                <w:tab w:val="right" w:pos="5529"/>
              </w:tabs>
              <w:spacing w:before="60" w:line="312" w:lineRule="auto"/>
              <w:jc w:val="center"/>
              <w:rPr>
                <w:rFonts w:ascii="Times New Roman" w:hAnsi="Times New Roman"/>
                <w:b/>
                <w:bCs/>
                <w:szCs w:val="28"/>
              </w:rPr>
            </w:pPr>
            <w:r w:rsidRPr="001A6DB5">
              <w:rPr>
                <w:rFonts w:ascii="Times New Roman" w:hAnsi="Times New Roman"/>
                <w:b/>
                <w:bCs/>
                <w:szCs w:val="28"/>
              </w:rPr>
              <w:t>Đơn vị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31563E" w14:textId="77777777" w:rsidR="001A6DB5" w:rsidRPr="001A6DB5" w:rsidRDefault="001A6DB5" w:rsidP="00772987">
            <w:pPr>
              <w:tabs>
                <w:tab w:val="left" w:pos="1701"/>
                <w:tab w:val="right" w:pos="5529"/>
              </w:tabs>
              <w:spacing w:before="60" w:line="312" w:lineRule="auto"/>
              <w:jc w:val="center"/>
              <w:rPr>
                <w:rFonts w:ascii="Times New Roman" w:hAnsi="Times New Roman"/>
                <w:b/>
                <w:bCs/>
                <w:szCs w:val="28"/>
              </w:rPr>
            </w:pPr>
            <w:r w:rsidRPr="001A6DB5">
              <w:rPr>
                <w:rFonts w:ascii="Times New Roman" w:hAnsi="Times New Roman"/>
                <w:b/>
                <w:bCs/>
                <w:szCs w:val="28"/>
              </w:rPr>
              <w:t>Khối lượng</w:t>
            </w:r>
          </w:p>
        </w:tc>
      </w:tr>
      <w:tr w:rsidR="001A6DB5" w:rsidRPr="009209CE" w14:paraId="068BF269" w14:textId="77777777" w:rsidTr="00143758">
        <w:trPr>
          <w:trHeight w:val="350"/>
          <w:jc w:val="center"/>
        </w:trPr>
        <w:tc>
          <w:tcPr>
            <w:tcW w:w="590" w:type="dxa"/>
            <w:tcBorders>
              <w:top w:val="single" w:sz="4" w:space="0" w:color="auto"/>
              <w:left w:val="single" w:sz="4" w:space="0" w:color="auto"/>
              <w:bottom w:val="single" w:sz="4" w:space="0" w:color="auto"/>
              <w:right w:val="single" w:sz="4" w:space="0" w:color="auto"/>
            </w:tcBorders>
            <w:shd w:val="clear" w:color="auto" w:fill="auto"/>
          </w:tcPr>
          <w:p w14:paraId="6EEDC881" w14:textId="77777777" w:rsidR="001A6DB5" w:rsidRPr="001A6DB5" w:rsidRDefault="001A6DB5" w:rsidP="00772987">
            <w:pPr>
              <w:tabs>
                <w:tab w:val="left" w:pos="1701"/>
                <w:tab w:val="right" w:pos="5529"/>
              </w:tabs>
              <w:spacing w:before="60" w:line="312" w:lineRule="auto"/>
              <w:jc w:val="center"/>
              <w:rPr>
                <w:rFonts w:ascii="Times New Roman" w:hAnsi="Times New Roman"/>
                <w:szCs w:val="28"/>
              </w:rPr>
            </w:pPr>
            <w:r w:rsidRPr="001A6DB5">
              <w:rPr>
                <w:rFonts w:ascii="Times New Roman" w:hAnsi="Times New Roman"/>
                <w:szCs w:val="28"/>
              </w:rPr>
              <w:t>1</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3331DE92" w14:textId="77777777" w:rsidR="001A6DB5" w:rsidRPr="001A6DB5" w:rsidRDefault="001A6DB5" w:rsidP="00772987">
            <w:pPr>
              <w:tabs>
                <w:tab w:val="left" w:pos="1701"/>
                <w:tab w:val="right" w:pos="5529"/>
              </w:tabs>
              <w:spacing w:before="60" w:line="312" w:lineRule="auto"/>
              <w:jc w:val="both"/>
              <w:rPr>
                <w:rFonts w:ascii="Times New Roman" w:hAnsi="Times New Roman"/>
                <w:szCs w:val="28"/>
              </w:rPr>
            </w:pPr>
            <w:r w:rsidRPr="001A6DB5">
              <w:rPr>
                <w:rFonts w:ascii="Times New Roman" w:hAnsi="Times New Roman"/>
                <w:szCs w:val="28"/>
              </w:rPr>
              <w:t>Cống thoát nước thải D250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345B7C" w14:textId="77777777" w:rsidR="001A6DB5" w:rsidRPr="001A6DB5" w:rsidRDefault="001A6DB5" w:rsidP="00772987">
            <w:pPr>
              <w:tabs>
                <w:tab w:val="left" w:pos="1701"/>
                <w:tab w:val="right" w:pos="5529"/>
              </w:tabs>
              <w:spacing w:before="60" w:line="312" w:lineRule="auto"/>
              <w:jc w:val="center"/>
              <w:rPr>
                <w:rFonts w:ascii="Times New Roman" w:hAnsi="Times New Roman"/>
                <w:szCs w:val="28"/>
              </w:rPr>
            </w:pPr>
            <w:r w:rsidRPr="001A6DB5">
              <w:rPr>
                <w:rFonts w:ascii="Times New Roman" w:hAnsi="Times New Roman"/>
                <w:szCs w:val="28"/>
              </w:rPr>
              <w:t>m</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2A672B9" w14:textId="77777777" w:rsidR="001A6DB5" w:rsidRPr="001A6DB5" w:rsidRDefault="007929FB" w:rsidP="00772987">
            <w:pPr>
              <w:tabs>
                <w:tab w:val="right" w:pos="5529"/>
              </w:tabs>
              <w:spacing w:before="60" w:line="312" w:lineRule="auto"/>
              <w:ind w:right="60"/>
              <w:jc w:val="right"/>
              <w:rPr>
                <w:rFonts w:ascii="Times New Roman" w:hAnsi="Times New Roman"/>
                <w:szCs w:val="28"/>
              </w:rPr>
            </w:pPr>
            <w:r>
              <w:rPr>
                <w:rFonts w:ascii="Times New Roman" w:hAnsi="Times New Roman"/>
                <w:szCs w:val="28"/>
              </w:rPr>
              <w:t>1.218</w:t>
            </w:r>
          </w:p>
        </w:tc>
      </w:tr>
      <w:tr w:rsidR="001A6DB5" w14:paraId="1C38EC67" w14:textId="77777777" w:rsidTr="00143758">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tcPr>
          <w:p w14:paraId="41DF5965" w14:textId="77777777" w:rsidR="001A6DB5" w:rsidRPr="001A6DB5" w:rsidRDefault="001A6DB5" w:rsidP="00772987">
            <w:pPr>
              <w:tabs>
                <w:tab w:val="left" w:pos="1701"/>
                <w:tab w:val="right" w:pos="5529"/>
              </w:tabs>
              <w:spacing w:before="60" w:line="312" w:lineRule="auto"/>
              <w:jc w:val="center"/>
              <w:rPr>
                <w:rFonts w:ascii="Times New Roman" w:hAnsi="Times New Roman"/>
                <w:szCs w:val="28"/>
              </w:rPr>
            </w:pPr>
            <w:r w:rsidRPr="001A6DB5">
              <w:rPr>
                <w:rFonts w:ascii="Times New Roman" w:hAnsi="Times New Roman"/>
                <w:szCs w:val="28"/>
              </w:rPr>
              <w:t>2</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30755AD3" w14:textId="77777777" w:rsidR="001A6DB5" w:rsidRPr="001A6DB5" w:rsidRDefault="001A6DB5" w:rsidP="00772987">
            <w:pPr>
              <w:tabs>
                <w:tab w:val="left" w:pos="1701"/>
                <w:tab w:val="right" w:pos="5529"/>
              </w:tabs>
              <w:spacing w:before="60" w:line="312" w:lineRule="auto"/>
              <w:jc w:val="both"/>
              <w:rPr>
                <w:rFonts w:ascii="Times New Roman" w:hAnsi="Times New Roman"/>
                <w:szCs w:val="28"/>
              </w:rPr>
            </w:pPr>
            <w:r w:rsidRPr="001A6DB5">
              <w:rPr>
                <w:rFonts w:ascii="Times New Roman" w:hAnsi="Times New Roman"/>
                <w:szCs w:val="28"/>
              </w:rPr>
              <w:t>Cống thoát nước thải D300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2A100B" w14:textId="77777777" w:rsidR="001A6DB5" w:rsidRPr="001A6DB5" w:rsidRDefault="001A6DB5" w:rsidP="00772987">
            <w:pPr>
              <w:tabs>
                <w:tab w:val="left" w:pos="1701"/>
                <w:tab w:val="right" w:pos="5529"/>
              </w:tabs>
              <w:spacing w:before="60" w:line="312" w:lineRule="auto"/>
              <w:jc w:val="center"/>
              <w:rPr>
                <w:rFonts w:ascii="Times New Roman" w:hAnsi="Times New Roman"/>
                <w:szCs w:val="28"/>
              </w:rPr>
            </w:pPr>
            <w:r w:rsidRPr="001A6DB5">
              <w:rPr>
                <w:rFonts w:ascii="Times New Roman" w:hAnsi="Times New Roman"/>
                <w:szCs w:val="28"/>
              </w:rPr>
              <w:t>m</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B64318" w14:textId="77777777" w:rsidR="001A6DB5" w:rsidRPr="001A6DB5" w:rsidRDefault="007929FB" w:rsidP="00772987">
            <w:pPr>
              <w:tabs>
                <w:tab w:val="right" w:pos="5529"/>
              </w:tabs>
              <w:spacing w:before="60" w:line="312" w:lineRule="auto"/>
              <w:ind w:right="60"/>
              <w:jc w:val="right"/>
              <w:rPr>
                <w:rFonts w:ascii="Times New Roman" w:hAnsi="Times New Roman"/>
                <w:szCs w:val="28"/>
              </w:rPr>
            </w:pPr>
            <w:r>
              <w:rPr>
                <w:rFonts w:ascii="Times New Roman" w:hAnsi="Times New Roman"/>
                <w:szCs w:val="28"/>
              </w:rPr>
              <w:t>840</w:t>
            </w:r>
          </w:p>
        </w:tc>
      </w:tr>
      <w:tr w:rsidR="001A6DB5" w14:paraId="01E519E4" w14:textId="77777777" w:rsidTr="00143758">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tcPr>
          <w:p w14:paraId="4ED1E87C" w14:textId="77777777" w:rsidR="001A6DB5" w:rsidRPr="001A6DB5" w:rsidRDefault="001A6DB5" w:rsidP="00772987">
            <w:pPr>
              <w:tabs>
                <w:tab w:val="left" w:pos="1701"/>
                <w:tab w:val="right" w:pos="5529"/>
              </w:tabs>
              <w:spacing w:before="60" w:line="312" w:lineRule="auto"/>
              <w:jc w:val="center"/>
              <w:rPr>
                <w:rFonts w:ascii="Times New Roman" w:hAnsi="Times New Roman"/>
                <w:szCs w:val="28"/>
              </w:rPr>
            </w:pPr>
            <w:r w:rsidRPr="001A6DB5">
              <w:rPr>
                <w:rFonts w:ascii="Times New Roman" w:hAnsi="Times New Roman"/>
                <w:szCs w:val="28"/>
              </w:rPr>
              <w:t>3</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65D0B84F" w14:textId="77777777" w:rsidR="001A6DB5" w:rsidRPr="001A6DB5" w:rsidRDefault="001A6DB5" w:rsidP="00772987">
            <w:pPr>
              <w:tabs>
                <w:tab w:val="left" w:pos="1701"/>
                <w:tab w:val="right" w:pos="5529"/>
              </w:tabs>
              <w:spacing w:before="60" w:line="312" w:lineRule="auto"/>
              <w:jc w:val="both"/>
              <w:rPr>
                <w:rFonts w:ascii="Times New Roman" w:hAnsi="Times New Roman"/>
                <w:szCs w:val="28"/>
              </w:rPr>
            </w:pPr>
            <w:r w:rsidRPr="001A6DB5">
              <w:rPr>
                <w:rFonts w:ascii="Times New Roman" w:hAnsi="Times New Roman"/>
                <w:szCs w:val="28"/>
              </w:rPr>
              <w:t>Cống thoát nước thải D</w:t>
            </w:r>
            <w:r w:rsidR="007929FB">
              <w:rPr>
                <w:rFonts w:ascii="Times New Roman" w:hAnsi="Times New Roman"/>
                <w:szCs w:val="28"/>
              </w:rPr>
              <w:t>4</w:t>
            </w:r>
            <w:r w:rsidRPr="001A6DB5">
              <w:rPr>
                <w:rFonts w:ascii="Times New Roman" w:hAnsi="Times New Roman"/>
                <w:szCs w:val="28"/>
              </w:rPr>
              <w:t>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3B91AF" w14:textId="77777777" w:rsidR="001A6DB5" w:rsidRPr="001A6DB5" w:rsidRDefault="001A6DB5" w:rsidP="00772987">
            <w:pPr>
              <w:tabs>
                <w:tab w:val="left" w:pos="1701"/>
                <w:tab w:val="right" w:pos="5529"/>
              </w:tabs>
              <w:spacing w:before="60" w:line="312" w:lineRule="auto"/>
              <w:jc w:val="center"/>
              <w:rPr>
                <w:rFonts w:ascii="Times New Roman" w:hAnsi="Times New Roman"/>
                <w:szCs w:val="28"/>
              </w:rPr>
            </w:pPr>
            <w:r w:rsidRPr="001A6DB5">
              <w:rPr>
                <w:rFonts w:ascii="Times New Roman" w:hAnsi="Times New Roman"/>
                <w:szCs w:val="28"/>
              </w:rPr>
              <w:t>m</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509806" w14:textId="77777777" w:rsidR="001A6DB5" w:rsidRPr="001A6DB5" w:rsidRDefault="007929FB" w:rsidP="00772987">
            <w:pPr>
              <w:tabs>
                <w:tab w:val="right" w:pos="5529"/>
              </w:tabs>
              <w:spacing w:before="60" w:line="312" w:lineRule="auto"/>
              <w:ind w:right="60"/>
              <w:jc w:val="right"/>
              <w:rPr>
                <w:rFonts w:ascii="Times New Roman" w:hAnsi="Times New Roman"/>
                <w:szCs w:val="28"/>
              </w:rPr>
            </w:pPr>
            <w:r>
              <w:rPr>
                <w:rFonts w:ascii="Times New Roman" w:hAnsi="Times New Roman"/>
                <w:szCs w:val="28"/>
              </w:rPr>
              <w:t>383</w:t>
            </w:r>
          </w:p>
        </w:tc>
      </w:tr>
      <w:tr w:rsidR="001A6DB5" w14:paraId="367F3326" w14:textId="77777777" w:rsidTr="00143758">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tcPr>
          <w:p w14:paraId="4D1EEF1B" w14:textId="77777777" w:rsidR="001A6DB5" w:rsidRPr="001A6DB5" w:rsidRDefault="001A6DB5" w:rsidP="00772987">
            <w:pPr>
              <w:tabs>
                <w:tab w:val="left" w:pos="1701"/>
                <w:tab w:val="right" w:pos="5529"/>
              </w:tabs>
              <w:spacing w:before="60" w:line="312" w:lineRule="auto"/>
              <w:jc w:val="center"/>
              <w:rPr>
                <w:rFonts w:ascii="Times New Roman" w:hAnsi="Times New Roman"/>
                <w:szCs w:val="28"/>
              </w:rPr>
            </w:pPr>
            <w:r w:rsidRPr="001A6DB5">
              <w:rPr>
                <w:rFonts w:ascii="Times New Roman" w:hAnsi="Times New Roman"/>
                <w:szCs w:val="28"/>
              </w:rPr>
              <w:t>4</w:t>
            </w:r>
          </w:p>
        </w:tc>
        <w:tc>
          <w:tcPr>
            <w:tcW w:w="4725" w:type="dxa"/>
            <w:tcBorders>
              <w:top w:val="single" w:sz="4" w:space="0" w:color="auto"/>
              <w:left w:val="single" w:sz="4" w:space="0" w:color="auto"/>
              <w:bottom w:val="single" w:sz="4" w:space="0" w:color="auto"/>
              <w:right w:val="single" w:sz="4" w:space="0" w:color="auto"/>
            </w:tcBorders>
            <w:shd w:val="clear" w:color="auto" w:fill="auto"/>
          </w:tcPr>
          <w:p w14:paraId="36C7D041" w14:textId="77777777" w:rsidR="001A6DB5" w:rsidRPr="001A6DB5" w:rsidRDefault="001A6DB5" w:rsidP="00772987">
            <w:pPr>
              <w:tabs>
                <w:tab w:val="left" w:pos="1701"/>
                <w:tab w:val="right" w:pos="5529"/>
              </w:tabs>
              <w:spacing w:before="60" w:line="312" w:lineRule="auto"/>
              <w:jc w:val="both"/>
              <w:rPr>
                <w:rFonts w:ascii="Times New Roman" w:hAnsi="Times New Roman"/>
                <w:szCs w:val="28"/>
              </w:rPr>
            </w:pPr>
            <w:r w:rsidRPr="001A6DB5">
              <w:rPr>
                <w:rFonts w:ascii="Times New Roman" w:hAnsi="Times New Roman"/>
                <w:szCs w:val="28"/>
              </w:rPr>
              <w:t xml:space="preserve">Cống </w:t>
            </w:r>
            <w:r w:rsidR="007929FB">
              <w:rPr>
                <w:rFonts w:ascii="Times New Roman" w:hAnsi="Times New Roman"/>
                <w:szCs w:val="28"/>
              </w:rPr>
              <w:t xml:space="preserve">có </w:t>
            </w:r>
            <w:r w:rsidRPr="001A6DB5">
              <w:rPr>
                <w:rFonts w:ascii="Times New Roman" w:hAnsi="Times New Roman"/>
                <w:szCs w:val="28"/>
              </w:rPr>
              <w:t>áp D150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8D183E" w14:textId="77777777" w:rsidR="001A6DB5" w:rsidRPr="001A6DB5" w:rsidRDefault="001A6DB5" w:rsidP="00772987">
            <w:pPr>
              <w:tabs>
                <w:tab w:val="left" w:pos="1701"/>
                <w:tab w:val="right" w:pos="5529"/>
              </w:tabs>
              <w:spacing w:before="60" w:line="312" w:lineRule="auto"/>
              <w:jc w:val="center"/>
              <w:rPr>
                <w:rFonts w:ascii="Times New Roman" w:hAnsi="Times New Roman"/>
                <w:szCs w:val="28"/>
              </w:rPr>
            </w:pPr>
            <w:r w:rsidRPr="001A6DB5">
              <w:rPr>
                <w:rFonts w:ascii="Times New Roman" w:hAnsi="Times New Roman"/>
                <w:szCs w:val="28"/>
              </w:rPr>
              <w:t>m</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E7D912" w14:textId="77777777" w:rsidR="001A6DB5" w:rsidRPr="001A6DB5" w:rsidRDefault="007929FB" w:rsidP="00772987">
            <w:pPr>
              <w:tabs>
                <w:tab w:val="right" w:pos="5529"/>
              </w:tabs>
              <w:spacing w:before="60" w:line="312" w:lineRule="auto"/>
              <w:ind w:right="60"/>
              <w:jc w:val="right"/>
              <w:rPr>
                <w:rFonts w:ascii="Times New Roman" w:hAnsi="Times New Roman"/>
                <w:szCs w:val="28"/>
              </w:rPr>
            </w:pPr>
            <w:r>
              <w:rPr>
                <w:rFonts w:ascii="Times New Roman" w:hAnsi="Times New Roman"/>
                <w:szCs w:val="28"/>
              </w:rPr>
              <w:t>429</w:t>
            </w:r>
          </w:p>
        </w:tc>
      </w:tr>
    </w:tbl>
    <w:p w14:paraId="66DC6A0C" w14:textId="77777777" w:rsidR="00946E3E" w:rsidRPr="00946E3E" w:rsidRDefault="00946E3E" w:rsidP="002E1DEC">
      <w:pPr>
        <w:pStyle w:val="BodyText"/>
        <w:spacing w:after="0" w:line="312" w:lineRule="auto"/>
        <w:ind w:right="-144" w:firstLine="547"/>
        <w:outlineLvl w:val="2"/>
        <w:rPr>
          <w:i/>
          <w:iCs/>
          <w:sz w:val="16"/>
          <w:szCs w:val="16"/>
          <w:lang w:val="it-IT"/>
        </w:rPr>
      </w:pPr>
    </w:p>
    <w:p w14:paraId="48DA07B5" w14:textId="7BCC4768" w:rsidR="00413403" w:rsidRPr="001A6DB5" w:rsidRDefault="00413403" w:rsidP="002E1DEC">
      <w:pPr>
        <w:pStyle w:val="BodyText"/>
        <w:spacing w:after="0" w:line="312" w:lineRule="auto"/>
        <w:ind w:right="-144" w:firstLine="547"/>
        <w:outlineLvl w:val="2"/>
        <w:rPr>
          <w:i/>
          <w:iCs/>
          <w:sz w:val="28"/>
          <w:szCs w:val="28"/>
          <w:lang w:val="it-IT"/>
        </w:rPr>
      </w:pPr>
      <w:bookmarkStart w:id="315" w:name="_Toc89868221"/>
      <w:bookmarkStart w:id="316" w:name="_Toc89871815"/>
      <w:r w:rsidRPr="001A6DB5">
        <w:rPr>
          <w:i/>
          <w:iCs/>
          <w:sz w:val="28"/>
          <w:szCs w:val="28"/>
          <w:lang w:val="it-IT"/>
        </w:rPr>
        <w:t>b. Vệ sinh môi trường:</w:t>
      </w:r>
      <w:bookmarkEnd w:id="314"/>
      <w:bookmarkEnd w:id="315"/>
      <w:bookmarkEnd w:id="316"/>
    </w:p>
    <w:p w14:paraId="6F667F7F" w14:textId="77777777" w:rsidR="00413403" w:rsidRPr="001A6DB5" w:rsidRDefault="00413403" w:rsidP="002E1DEC">
      <w:pPr>
        <w:tabs>
          <w:tab w:val="left" w:pos="5812"/>
          <w:tab w:val="right" w:pos="8647"/>
          <w:tab w:val="right" w:pos="8930"/>
        </w:tabs>
        <w:spacing w:line="312" w:lineRule="auto"/>
        <w:ind w:firstLine="510"/>
        <w:jc w:val="both"/>
        <w:rPr>
          <w:rFonts w:ascii="Times New Roman" w:hAnsi="Times New Roman"/>
          <w:szCs w:val="28"/>
        </w:rPr>
      </w:pPr>
      <w:r w:rsidRPr="001A6DB5">
        <w:rPr>
          <w:rFonts w:ascii="Times New Roman" w:hAnsi="Times New Roman"/>
          <w:szCs w:val="28"/>
        </w:rPr>
        <w:t>Chất thải rắn, rác thải sinh hoạt từ các khu chức năng được phân loại, thu gom về các điểm tập kết rác thải theo quy định, sau đó vận chuyển về khu xử lý rác chung của thành phố Đồng Hới.</w:t>
      </w:r>
    </w:p>
    <w:p w14:paraId="4A3615AF" w14:textId="0F0A776C" w:rsidR="00413403" w:rsidRPr="00941742" w:rsidRDefault="00413403" w:rsidP="00941742">
      <w:pPr>
        <w:pStyle w:val="Heading3"/>
        <w:spacing w:before="0" w:after="0" w:line="312" w:lineRule="auto"/>
        <w:ind w:firstLine="540"/>
        <w:rPr>
          <w:rFonts w:eastAsia="Calibri"/>
          <w:i/>
          <w:iCs/>
          <w:sz w:val="28"/>
          <w:szCs w:val="28"/>
          <w:lang w:val="it-IT"/>
        </w:rPr>
      </w:pPr>
      <w:bookmarkStart w:id="317" w:name="_Toc89871816"/>
      <w:r w:rsidRPr="00941742">
        <w:rPr>
          <w:rFonts w:eastAsia="Calibri"/>
          <w:i/>
          <w:iCs/>
          <w:sz w:val="28"/>
          <w:szCs w:val="28"/>
          <w:lang w:val="it-IT"/>
        </w:rPr>
        <w:t>4.6 Quy hoạch cấp điện:</w:t>
      </w:r>
      <w:bookmarkStart w:id="318" w:name="_Toc19626288"/>
      <w:bookmarkEnd w:id="311"/>
      <w:bookmarkEnd w:id="317"/>
    </w:p>
    <w:p w14:paraId="17EABFCE" w14:textId="77777777" w:rsidR="00413403" w:rsidRPr="002F2598" w:rsidRDefault="002F2598" w:rsidP="002E1DEC">
      <w:pPr>
        <w:tabs>
          <w:tab w:val="left" w:pos="540"/>
          <w:tab w:val="left" w:pos="4320"/>
        </w:tabs>
        <w:spacing w:line="312" w:lineRule="auto"/>
        <w:ind w:firstLine="540"/>
        <w:rPr>
          <w:rFonts w:ascii="Times New Roman" w:hAnsi="Times New Roman"/>
          <w:bCs/>
          <w:i/>
          <w:szCs w:val="28"/>
          <w:lang w:val="fr-FR"/>
        </w:rPr>
      </w:pPr>
      <w:bookmarkStart w:id="319" w:name="_Toc19626289"/>
      <w:bookmarkStart w:id="320" w:name="_Toc19626291"/>
      <w:bookmarkEnd w:id="318"/>
      <w:r w:rsidRPr="002F2598">
        <w:rPr>
          <w:rFonts w:ascii="Times New Roman" w:hAnsi="Times New Roman"/>
          <w:bCs/>
          <w:i/>
          <w:szCs w:val="28"/>
          <w:lang w:val="fr-FR"/>
        </w:rPr>
        <w:t>a</w:t>
      </w:r>
      <w:r w:rsidR="00413403" w:rsidRPr="002F2598">
        <w:rPr>
          <w:rFonts w:ascii="Times New Roman" w:hAnsi="Times New Roman"/>
          <w:bCs/>
          <w:i/>
          <w:szCs w:val="28"/>
          <w:lang w:val="fr-FR"/>
        </w:rPr>
        <w:t>. Nhu cầu phụ tải:</w:t>
      </w:r>
    </w:p>
    <w:tbl>
      <w:tblPr>
        <w:tblW w:w="9365" w:type="dxa"/>
        <w:tblInd w:w="93" w:type="dxa"/>
        <w:tblLook w:val="0000" w:firstRow="0" w:lastRow="0" w:firstColumn="0" w:lastColumn="0" w:noHBand="0" w:noVBand="0"/>
      </w:tblPr>
      <w:tblGrid>
        <w:gridCol w:w="590"/>
        <w:gridCol w:w="3913"/>
        <w:gridCol w:w="1166"/>
        <w:gridCol w:w="33"/>
        <w:gridCol w:w="1192"/>
        <w:gridCol w:w="28"/>
        <w:gridCol w:w="1177"/>
        <w:gridCol w:w="63"/>
        <w:gridCol w:w="1203"/>
      </w:tblGrid>
      <w:tr w:rsidR="004F75BE" w:rsidRPr="004F75BE" w14:paraId="0B33557C" w14:textId="77777777" w:rsidTr="00E05952">
        <w:trPr>
          <w:trHeight w:val="390"/>
        </w:trPr>
        <w:tc>
          <w:tcPr>
            <w:tcW w:w="9365" w:type="dxa"/>
            <w:gridSpan w:val="9"/>
            <w:tcBorders>
              <w:top w:val="single" w:sz="8" w:space="0" w:color="auto"/>
              <w:left w:val="single" w:sz="8" w:space="0" w:color="auto"/>
              <w:bottom w:val="single" w:sz="8" w:space="0" w:color="auto"/>
              <w:right w:val="single" w:sz="8" w:space="0" w:color="000000"/>
            </w:tcBorders>
            <w:noWrap/>
            <w:vAlign w:val="bottom"/>
          </w:tcPr>
          <w:p w14:paraId="23CD0486" w14:textId="77777777" w:rsidR="004F75BE" w:rsidRPr="004F75BE" w:rsidRDefault="004F75BE" w:rsidP="006C645F">
            <w:pPr>
              <w:spacing w:line="288" w:lineRule="auto"/>
              <w:jc w:val="center"/>
              <w:rPr>
                <w:rFonts w:ascii="Times New Roman" w:hAnsi="Times New Roman"/>
                <w:b/>
                <w:bCs/>
                <w:szCs w:val="28"/>
              </w:rPr>
            </w:pPr>
            <w:r w:rsidRPr="004F75BE">
              <w:rPr>
                <w:rFonts w:ascii="Times New Roman" w:hAnsi="Times New Roman"/>
                <w:b/>
                <w:bCs/>
                <w:szCs w:val="28"/>
              </w:rPr>
              <w:t>Bảng kê công suất tiêu thụ điện toàn khu vực</w:t>
            </w:r>
          </w:p>
        </w:tc>
      </w:tr>
      <w:tr w:rsidR="004F75BE" w:rsidRPr="004F75BE" w14:paraId="2097A11F" w14:textId="77777777" w:rsidTr="00E05952">
        <w:trPr>
          <w:trHeight w:val="375"/>
        </w:trPr>
        <w:tc>
          <w:tcPr>
            <w:tcW w:w="590" w:type="dxa"/>
            <w:vMerge w:val="restart"/>
            <w:tcBorders>
              <w:top w:val="nil"/>
              <w:left w:val="single" w:sz="8" w:space="0" w:color="auto"/>
              <w:bottom w:val="single" w:sz="8" w:space="0" w:color="000000"/>
              <w:right w:val="single" w:sz="8" w:space="0" w:color="auto"/>
            </w:tcBorders>
            <w:noWrap/>
            <w:vAlign w:val="center"/>
          </w:tcPr>
          <w:p w14:paraId="4B63307E" w14:textId="77777777" w:rsidR="004F75BE" w:rsidRPr="004F75BE" w:rsidRDefault="004F75BE" w:rsidP="006C645F">
            <w:pPr>
              <w:spacing w:line="288" w:lineRule="auto"/>
              <w:jc w:val="center"/>
              <w:rPr>
                <w:rFonts w:ascii="Times New Roman" w:hAnsi="Times New Roman"/>
                <w:b/>
                <w:bCs/>
                <w:szCs w:val="28"/>
              </w:rPr>
            </w:pPr>
            <w:r w:rsidRPr="004F75BE">
              <w:rPr>
                <w:rFonts w:ascii="Times New Roman" w:hAnsi="Times New Roman"/>
                <w:b/>
                <w:bCs/>
                <w:szCs w:val="28"/>
              </w:rPr>
              <w:t>TT</w:t>
            </w:r>
          </w:p>
        </w:tc>
        <w:tc>
          <w:tcPr>
            <w:tcW w:w="3913" w:type="dxa"/>
            <w:vMerge w:val="restart"/>
            <w:tcBorders>
              <w:top w:val="nil"/>
              <w:left w:val="single" w:sz="8" w:space="0" w:color="auto"/>
              <w:bottom w:val="single" w:sz="8" w:space="0" w:color="000000"/>
              <w:right w:val="single" w:sz="8" w:space="0" w:color="auto"/>
            </w:tcBorders>
            <w:noWrap/>
            <w:vAlign w:val="center"/>
          </w:tcPr>
          <w:p w14:paraId="37481F53" w14:textId="77777777" w:rsidR="004F75BE" w:rsidRPr="004F75BE" w:rsidRDefault="004F75BE" w:rsidP="006C645F">
            <w:pPr>
              <w:spacing w:line="288" w:lineRule="auto"/>
              <w:jc w:val="center"/>
              <w:rPr>
                <w:rFonts w:ascii="Times New Roman" w:hAnsi="Times New Roman"/>
                <w:b/>
                <w:bCs/>
                <w:szCs w:val="28"/>
              </w:rPr>
            </w:pPr>
            <w:r w:rsidRPr="004F75BE">
              <w:rPr>
                <w:rFonts w:ascii="Times New Roman" w:hAnsi="Times New Roman"/>
                <w:b/>
                <w:bCs/>
                <w:szCs w:val="28"/>
              </w:rPr>
              <w:t xml:space="preserve">Tên </w:t>
            </w:r>
            <w:r w:rsidR="006C645F">
              <w:rPr>
                <w:rFonts w:ascii="Times New Roman" w:hAnsi="Times New Roman"/>
                <w:b/>
                <w:bCs/>
                <w:szCs w:val="28"/>
              </w:rPr>
              <w:t>t</w:t>
            </w:r>
            <w:r w:rsidRPr="004F75BE">
              <w:rPr>
                <w:rFonts w:ascii="Times New Roman" w:hAnsi="Times New Roman"/>
                <w:b/>
                <w:bCs/>
                <w:szCs w:val="28"/>
              </w:rPr>
              <w:t>hiết bị</w:t>
            </w:r>
          </w:p>
        </w:tc>
        <w:tc>
          <w:tcPr>
            <w:tcW w:w="1199" w:type="dxa"/>
            <w:gridSpan w:val="2"/>
            <w:vMerge w:val="restart"/>
            <w:tcBorders>
              <w:top w:val="nil"/>
              <w:left w:val="single" w:sz="8" w:space="0" w:color="auto"/>
              <w:bottom w:val="single" w:sz="8" w:space="0" w:color="000000"/>
              <w:right w:val="single" w:sz="8" w:space="0" w:color="auto"/>
            </w:tcBorders>
            <w:noWrap/>
            <w:vAlign w:val="center"/>
          </w:tcPr>
          <w:p w14:paraId="64E68CEA" w14:textId="77777777" w:rsidR="004F75BE" w:rsidRPr="004F75BE" w:rsidRDefault="004F75BE" w:rsidP="006C645F">
            <w:pPr>
              <w:spacing w:line="288" w:lineRule="auto"/>
              <w:jc w:val="center"/>
              <w:rPr>
                <w:rFonts w:ascii="Times New Roman" w:hAnsi="Times New Roman"/>
                <w:b/>
                <w:bCs/>
                <w:szCs w:val="28"/>
              </w:rPr>
            </w:pPr>
            <w:r w:rsidRPr="004F75BE">
              <w:rPr>
                <w:rFonts w:ascii="Times New Roman" w:hAnsi="Times New Roman"/>
                <w:b/>
                <w:bCs/>
                <w:szCs w:val="28"/>
              </w:rPr>
              <w:t>Đơn vị</w:t>
            </w:r>
          </w:p>
        </w:tc>
        <w:tc>
          <w:tcPr>
            <w:tcW w:w="1192" w:type="dxa"/>
            <w:vMerge w:val="restart"/>
            <w:tcBorders>
              <w:top w:val="nil"/>
              <w:left w:val="nil"/>
              <w:right w:val="single" w:sz="8" w:space="0" w:color="auto"/>
            </w:tcBorders>
            <w:vAlign w:val="center"/>
          </w:tcPr>
          <w:p w14:paraId="7BB8DE12" w14:textId="77777777" w:rsidR="004F75BE" w:rsidRPr="004F75BE" w:rsidRDefault="004F75BE" w:rsidP="006C645F">
            <w:pPr>
              <w:spacing w:line="288" w:lineRule="auto"/>
              <w:jc w:val="center"/>
              <w:rPr>
                <w:rFonts w:ascii="Times New Roman" w:hAnsi="Times New Roman"/>
                <w:b/>
                <w:bCs/>
                <w:szCs w:val="28"/>
              </w:rPr>
            </w:pPr>
            <w:r w:rsidRPr="004F75BE">
              <w:rPr>
                <w:rFonts w:ascii="Times New Roman" w:hAnsi="Times New Roman"/>
                <w:b/>
                <w:bCs/>
                <w:szCs w:val="28"/>
              </w:rPr>
              <w:t>Số</w:t>
            </w:r>
          </w:p>
          <w:p w14:paraId="7E2C5C69" w14:textId="77777777" w:rsidR="004F75BE" w:rsidRPr="004F75BE" w:rsidRDefault="004F75BE" w:rsidP="006C645F">
            <w:pPr>
              <w:spacing w:line="288" w:lineRule="auto"/>
              <w:jc w:val="center"/>
              <w:rPr>
                <w:rFonts w:ascii="Times New Roman" w:hAnsi="Times New Roman"/>
                <w:b/>
                <w:bCs/>
                <w:szCs w:val="28"/>
              </w:rPr>
            </w:pPr>
            <w:r w:rsidRPr="004F75BE">
              <w:rPr>
                <w:rFonts w:ascii="Times New Roman" w:hAnsi="Times New Roman"/>
                <w:b/>
                <w:bCs/>
                <w:szCs w:val="28"/>
              </w:rPr>
              <w:t>lượng</w:t>
            </w:r>
          </w:p>
        </w:tc>
        <w:tc>
          <w:tcPr>
            <w:tcW w:w="1205" w:type="dxa"/>
            <w:gridSpan w:val="2"/>
            <w:tcBorders>
              <w:top w:val="nil"/>
              <w:left w:val="nil"/>
              <w:bottom w:val="nil"/>
              <w:right w:val="single" w:sz="8" w:space="0" w:color="auto"/>
            </w:tcBorders>
            <w:vAlign w:val="bottom"/>
          </w:tcPr>
          <w:p w14:paraId="06E21C5D" w14:textId="77777777" w:rsidR="004F75BE" w:rsidRPr="004F75BE" w:rsidRDefault="004F75BE" w:rsidP="006C645F">
            <w:pPr>
              <w:spacing w:line="288" w:lineRule="auto"/>
              <w:jc w:val="center"/>
              <w:rPr>
                <w:rFonts w:ascii="Times New Roman" w:hAnsi="Times New Roman"/>
                <w:b/>
                <w:bCs/>
                <w:szCs w:val="28"/>
              </w:rPr>
            </w:pPr>
            <w:r w:rsidRPr="004F75BE">
              <w:rPr>
                <w:rFonts w:ascii="Times New Roman" w:hAnsi="Times New Roman"/>
                <w:b/>
                <w:bCs/>
                <w:szCs w:val="28"/>
              </w:rPr>
              <w:t>Công suất</w:t>
            </w:r>
          </w:p>
        </w:tc>
        <w:tc>
          <w:tcPr>
            <w:tcW w:w="1266" w:type="dxa"/>
            <w:gridSpan w:val="2"/>
            <w:tcBorders>
              <w:top w:val="nil"/>
              <w:left w:val="nil"/>
              <w:bottom w:val="nil"/>
              <w:right w:val="single" w:sz="8" w:space="0" w:color="auto"/>
            </w:tcBorders>
            <w:vAlign w:val="bottom"/>
          </w:tcPr>
          <w:p w14:paraId="2B66C4C6" w14:textId="77777777" w:rsidR="004F75BE" w:rsidRPr="004F75BE" w:rsidRDefault="004F75BE" w:rsidP="006C645F">
            <w:pPr>
              <w:spacing w:line="288" w:lineRule="auto"/>
              <w:jc w:val="center"/>
              <w:rPr>
                <w:rFonts w:ascii="Times New Roman" w:hAnsi="Times New Roman"/>
                <w:b/>
                <w:bCs/>
                <w:szCs w:val="28"/>
              </w:rPr>
            </w:pPr>
            <w:r w:rsidRPr="004F75BE">
              <w:rPr>
                <w:rFonts w:ascii="Times New Roman" w:hAnsi="Times New Roman"/>
                <w:b/>
                <w:bCs/>
                <w:szCs w:val="28"/>
              </w:rPr>
              <w:t>Tổng c.suất</w:t>
            </w:r>
          </w:p>
        </w:tc>
      </w:tr>
      <w:tr w:rsidR="004F75BE" w:rsidRPr="004F75BE" w14:paraId="5110F9DD" w14:textId="77777777" w:rsidTr="006C645F">
        <w:trPr>
          <w:trHeight w:val="259"/>
        </w:trPr>
        <w:tc>
          <w:tcPr>
            <w:tcW w:w="590" w:type="dxa"/>
            <w:vMerge/>
            <w:tcBorders>
              <w:top w:val="nil"/>
              <w:left w:val="single" w:sz="8" w:space="0" w:color="auto"/>
              <w:bottom w:val="single" w:sz="8" w:space="0" w:color="000000"/>
              <w:right w:val="single" w:sz="8" w:space="0" w:color="auto"/>
            </w:tcBorders>
            <w:vAlign w:val="center"/>
          </w:tcPr>
          <w:p w14:paraId="740CD6C9" w14:textId="77777777" w:rsidR="004F75BE" w:rsidRPr="004F75BE" w:rsidRDefault="004F75BE" w:rsidP="006C645F">
            <w:pPr>
              <w:spacing w:line="288" w:lineRule="auto"/>
              <w:jc w:val="center"/>
              <w:rPr>
                <w:rFonts w:ascii="Times New Roman" w:hAnsi="Times New Roman"/>
                <w:b/>
                <w:bCs/>
                <w:szCs w:val="28"/>
              </w:rPr>
            </w:pPr>
          </w:p>
        </w:tc>
        <w:tc>
          <w:tcPr>
            <w:tcW w:w="3913" w:type="dxa"/>
            <w:vMerge/>
            <w:tcBorders>
              <w:top w:val="nil"/>
              <w:left w:val="single" w:sz="8" w:space="0" w:color="auto"/>
              <w:bottom w:val="single" w:sz="8" w:space="0" w:color="000000"/>
              <w:right w:val="single" w:sz="8" w:space="0" w:color="auto"/>
            </w:tcBorders>
            <w:vAlign w:val="center"/>
          </w:tcPr>
          <w:p w14:paraId="2B98C386" w14:textId="77777777" w:rsidR="004F75BE" w:rsidRPr="004F75BE" w:rsidRDefault="004F75BE" w:rsidP="006C645F">
            <w:pPr>
              <w:spacing w:line="288" w:lineRule="auto"/>
              <w:jc w:val="center"/>
              <w:rPr>
                <w:rFonts w:ascii="Times New Roman" w:hAnsi="Times New Roman"/>
                <w:b/>
                <w:bCs/>
                <w:szCs w:val="28"/>
              </w:rPr>
            </w:pPr>
          </w:p>
        </w:tc>
        <w:tc>
          <w:tcPr>
            <w:tcW w:w="1199" w:type="dxa"/>
            <w:gridSpan w:val="2"/>
            <w:vMerge/>
            <w:tcBorders>
              <w:top w:val="nil"/>
              <w:left w:val="single" w:sz="8" w:space="0" w:color="auto"/>
              <w:bottom w:val="single" w:sz="8" w:space="0" w:color="000000"/>
              <w:right w:val="single" w:sz="8" w:space="0" w:color="auto"/>
            </w:tcBorders>
            <w:vAlign w:val="center"/>
          </w:tcPr>
          <w:p w14:paraId="1E91B1BD" w14:textId="77777777" w:rsidR="004F75BE" w:rsidRPr="004F75BE" w:rsidRDefault="004F75BE" w:rsidP="006C645F">
            <w:pPr>
              <w:spacing w:line="288" w:lineRule="auto"/>
              <w:jc w:val="center"/>
              <w:rPr>
                <w:rFonts w:ascii="Times New Roman" w:hAnsi="Times New Roman"/>
                <w:b/>
                <w:bCs/>
                <w:szCs w:val="28"/>
              </w:rPr>
            </w:pPr>
          </w:p>
        </w:tc>
        <w:tc>
          <w:tcPr>
            <w:tcW w:w="1192" w:type="dxa"/>
            <w:vMerge/>
            <w:tcBorders>
              <w:left w:val="nil"/>
              <w:bottom w:val="single" w:sz="8" w:space="0" w:color="auto"/>
              <w:right w:val="single" w:sz="8" w:space="0" w:color="auto"/>
            </w:tcBorders>
            <w:vAlign w:val="center"/>
          </w:tcPr>
          <w:p w14:paraId="565C7321" w14:textId="77777777" w:rsidR="004F75BE" w:rsidRPr="004F75BE" w:rsidRDefault="004F75BE" w:rsidP="006C645F">
            <w:pPr>
              <w:spacing w:line="288" w:lineRule="auto"/>
              <w:jc w:val="center"/>
              <w:rPr>
                <w:rFonts w:ascii="Times New Roman" w:hAnsi="Times New Roman"/>
                <w:b/>
                <w:bCs/>
                <w:szCs w:val="28"/>
              </w:rPr>
            </w:pPr>
          </w:p>
        </w:tc>
        <w:tc>
          <w:tcPr>
            <w:tcW w:w="1205" w:type="dxa"/>
            <w:gridSpan w:val="2"/>
            <w:tcBorders>
              <w:top w:val="nil"/>
              <w:left w:val="nil"/>
              <w:bottom w:val="single" w:sz="8" w:space="0" w:color="auto"/>
              <w:right w:val="single" w:sz="8" w:space="0" w:color="auto"/>
            </w:tcBorders>
            <w:vAlign w:val="bottom"/>
          </w:tcPr>
          <w:p w14:paraId="33B9A02A" w14:textId="77777777" w:rsidR="004F75BE" w:rsidRPr="004F75BE" w:rsidRDefault="004F75BE" w:rsidP="006C645F">
            <w:pPr>
              <w:spacing w:line="288" w:lineRule="auto"/>
              <w:jc w:val="center"/>
              <w:rPr>
                <w:rFonts w:ascii="Times New Roman" w:hAnsi="Times New Roman"/>
                <w:b/>
                <w:bCs/>
                <w:szCs w:val="28"/>
              </w:rPr>
            </w:pPr>
            <w:r w:rsidRPr="004F75BE">
              <w:rPr>
                <w:rFonts w:ascii="Times New Roman" w:hAnsi="Times New Roman"/>
                <w:b/>
                <w:bCs/>
                <w:szCs w:val="28"/>
              </w:rPr>
              <w:t xml:space="preserve"> (kW)</w:t>
            </w:r>
          </w:p>
        </w:tc>
        <w:tc>
          <w:tcPr>
            <w:tcW w:w="1266" w:type="dxa"/>
            <w:gridSpan w:val="2"/>
            <w:tcBorders>
              <w:top w:val="nil"/>
              <w:left w:val="nil"/>
              <w:bottom w:val="single" w:sz="8" w:space="0" w:color="auto"/>
              <w:right w:val="single" w:sz="8" w:space="0" w:color="auto"/>
            </w:tcBorders>
            <w:vAlign w:val="bottom"/>
          </w:tcPr>
          <w:p w14:paraId="734249AA" w14:textId="77777777" w:rsidR="004F75BE" w:rsidRPr="004F75BE" w:rsidRDefault="004F75BE" w:rsidP="006C645F">
            <w:pPr>
              <w:spacing w:line="288" w:lineRule="auto"/>
              <w:jc w:val="center"/>
              <w:rPr>
                <w:rFonts w:ascii="Times New Roman" w:hAnsi="Times New Roman"/>
                <w:b/>
                <w:bCs/>
                <w:szCs w:val="28"/>
              </w:rPr>
            </w:pPr>
            <w:r w:rsidRPr="004F75BE">
              <w:rPr>
                <w:rFonts w:ascii="Times New Roman" w:hAnsi="Times New Roman"/>
                <w:b/>
                <w:bCs/>
                <w:szCs w:val="28"/>
              </w:rPr>
              <w:t>(kW)</w:t>
            </w:r>
          </w:p>
        </w:tc>
      </w:tr>
      <w:tr w:rsidR="004F75BE" w:rsidRPr="004F75BE" w14:paraId="2AEDD31F" w14:textId="77777777" w:rsidTr="006C645F">
        <w:trPr>
          <w:trHeight w:val="394"/>
        </w:trPr>
        <w:tc>
          <w:tcPr>
            <w:tcW w:w="590" w:type="dxa"/>
            <w:tcBorders>
              <w:top w:val="nil"/>
              <w:left w:val="single" w:sz="8" w:space="0" w:color="auto"/>
              <w:bottom w:val="dotted" w:sz="4" w:space="0" w:color="auto"/>
              <w:right w:val="single" w:sz="8" w:space="0" w:color="auto"/>
            </w:tcBorders>
            <w:noWrap/>
            <w:vAlign w:val="bottom"/>
          </w:tcPr>
          <w:p w14:paraId="134E7DE9" w14:textId="77777777" w:rsidR="004F75BE" w:rsidRPr="004F75BE" w:rsidRDefault="004F75BE" w:rsidP="006C645F">
            <w:pPr>
              <w:spacing w:line="288" w:lineRule="auto"/>
              <w:jc w:val="center"/>
              <w:rPr>
                <w:rFonts w:ascii="Times New Roman" w:hAnsi="Times New Roman"/>
                <w:szCs w:val="28"/>
              </w:rPr>
            </w:pPr>
            <w:r w:rsidRPr="004F75BE">
              <w:rPr>
                <w:rFonts w:ascii="Times New Roman" w:hAnsi="Times New Roman"/>
                <w:szCs w:val="28"/>
              </w:rPr>
              <w:t>1</w:t>
            </w:r>
          </w:p>
        </w:tc>
        <w:tc>
          <w:tcPr>
            <w:tcW w:w="3913" w:type="dxa"/>
            <w:tcBorders>
              <w:top w:val="nil"/>
              <w:left w:val="nil"/>
              <w:bottom w:val="dotted" w:sz="4" w:space="0" w:color="auto"/>
              <w:right w:val="single" w:sz="8" w:space="0" w:color="auto"/>
            </w:tcBorders>
            <w:vAlign w:val="bottom"/>
          </w:tcPr>
          <w:p w14:paraId="45411954" w14:textId="77777777" w:rsidR="004F75BE" w:rsidRPr="004F75BE" w:rsidRDefault="004F75BE" w:rsidP="006C645F">
            <w:pPr>
              <w:spacing w:line="288" w:lineRule="auto"/>
              <w:jc w:val="both"/>
              <w:rPr>
                <w:rFonts w:ascii="Times New Roman" w:hAnsi="Times New Roman"/>
                <w:szCs w:val="28"/>
              </w:rPr>
            </w:pPr>
            <w:r w:rsidRPr="004F75BE">
              <w:rPr>
                <w:rFonts w:ascii="Times New Roman" w:hAnsi="Times New Roman"/>
                <w:szCs w:val="28"/>
              </w:rPr>
              <w:t xml:space="preserve">Dân số </w:t>
            </w:r>
          </w:p>
        </w:tc>
        <w:tc>
          <w:tcPr>
            <w:tcW w:w="1199" w:type="dxa"/>
            <w:gridSpan w:val="2"/>
            <w:tcBorders>
              <w:top w:val="nil"/>
              <w:left w:val="nil"/>
              <w:bottom w:val="dotted" w:sz="4" w:space="0" w:color="auto"/>
              <w:right w:val="single" w:sz="8" w:space="0" w:color="auto"/>
            </w:tcBorders>
            <w:noWrap/>
            <w:vAlign w:val="bottom"/>
          </w:tcPr>
          <w:p w14:paraId="6D758281" w14:textId="77777777" w:rsidR="004F75BE" w:rsidRPr="004F75BE" w:rsidRDefault="004F75BE" w:rsidP="006C645F">
            <w:pPr>
              <w:spacing w:line="288" w:lineRule="auto"/>
              <w:jc w:val="center"/>
              <w:rPr>
                <w:rFonts w:ascii="Times New Roman" w:hAnsi="Times New Roman"/>
                <w:szCs w:val="28"/>
              </w:rPr>
            </w:pPr>
            <w:r w:rsidRPr="004F75BE">
              <w:rPr>
                <w:rFonts w:ascii="Times New Roman" w:hAnsi="Times New Roman"/>
                <w:szCs w:val="28"/>
              </w:rPr>
              <w:t>Người</w:t>
            </w:r>
          </w:p>
        </w:tc>
        <w:tc>
          <w:tcPr>
            <w:tcW w:w="1192" w:type="dxa"/>
            <w:tcBorders>
              <w:top w:val="nil"/>
              <w:left w:val="nil"/>
              <w:bottom w:val="dotted" w:sz="4" w:space="0" w:color="auto"/>
              <w:right w:val="single" w:sz="8" w:space="0" w:color="auto"/>
            </w:tcBorders>
            <w:noWrap/>
            <w:vAlign w:val="bottom"/>
          </w:tcPr>
          <w:p w14:paraId="501C8AA5" w14:textId="29B15FC0" w:rsidR="004F75BE" w:rsidRPr="004F75BE" w:rsidRDefault="004F75BE" w:rsidP="006C645F">
            <w:pPr>
              <w:spacing w:line="288" w:lineRule="auto"/>
              <w:jc w:val="right"/>
              <w:rPr>
                <w:rFonts w:ascii="Times New Roman" w:hAnsi="Times New Roman"/>
                <w:szCs w:val="28"/>
              </w:rPr>
            </w:pPr>
            <w:r w:rsidRPr="004F75BE">
              <w:rPr>
                <w:rFonts w:ascii="Times New Roman" w:hAnsi="Times New Roman"/>
                <w:szCs w:val="28"/>
              </w:rPr>
              <w:t>1</w:t>
            </w:r>
            <w:r w:rsidR="002B45F7">
              <w:rPr>
                <w:rFonts w:ascii="Times New Roman" w:hAnsi="Times New Roman"/>
                <w:szCs w:val="28"/>
              </w:rPr>
              <w:t>.</w:t>
            </w:r>
            <w:r w:rsidR="00D747E2">
              <w:rPr>
                <w:rFonts w:ascii="Times New Roman" w:hAnsi="Times New Roman"/>
                <w:szCs w:val="28"/>
              </w:rPr>
              <w:t>50</w:t>
            </w:r>
            <w:r w:rsidRPr="004F75BE">
              <w:rPr>
                <w:rFonts w:ascii="Times New Roman" w:hAnsi="Times New Roman"/>
                <w:szCs w:val="28"/>
              </w:rPr>
              <w:t>0</w:t>
            </w:r>
          </w:p>
        </w:tc>
        <w:tc>
          <w:tcPr>
            <w:tcW w:w="1205" w:type="dxa"/>
            <w:gridSpan w:val="2"/>
            <w:tcBorders>
              <w:top w:val="nil"/>
              <w:left w:val="nil"/>
              <w:bottom w:val="dotted" w:sz="4" w:space="0" w:color="auto"/>
              <w:right w:val="single" w:sz="8" w:space="0" w:color="auto"/>
            </w:tcBorders>
            <w:noWrap/>
            <w:vAlign w:val="bottom"/>
          </w:tcPr>
          <w:p w14:paraId="71FFB87A" w14:textId="77777777" w:rsidR="004F75BE" w:rsidRPr="004F75BE" w:rsidRDefault="004F75BE" w:rsidP="006C645F">
            <w:pPr>
              <w:spacing w:line="288" w:lineRule="auto"/>
              <w:jc w:val="right"/>
              <w:rPr>
                <w:rFonts w:ascii="Times New Roman" w:hAnsi="Times New Roman"/>
                <w:szCs w:val="28"/>
              </w:rPr>
            </w:pPr>
            <w:r w:rsidRPr="004F75BE">
              <w:rPr>
                <w:rFonts w:ascii="Times New Roman" w:hAnsi="Times New Roman"/>
                <w:szCs w:val="28"/>
              </w:rPr>
              <w:t>0,5</w:t>
            </w:r>
          </w:p>
        </w:tc>
        <w:tc>
          <w:tcPr>
            <w:tcW w:w="1266" w:type="dxa"/>
            <w:gridSpan w:val="2"/>
            <w:tcBorders>
              <w:top w:val="nil"/>
              <w:left w:val="nil"/>
              <w:bottom w:val="dotted" w:sz="4" w:space="0" w:color="auto"/>
              <w:right w:val="single" w:sz="8" w:space="0" w:color="auto"/>
            </w:tcBorders>
            <w:noWrap/>
            <w:vAlign w:val="bottom"/>
          </w:tcPr>
          <w:p w14:paraId="7A5506AB" w14:textId="11226D7E" w:rsidR="004F75BE" w:rsidRPr="004F75BE" w:rsidRDefault="00D747E2" w:rsidP="006C645F">
            <w:pPr>
              <w:spacing w:line="288" w:lineRule="auto"/>
              <w:jc w:val="right"/>
              <w:rPr>
                <w:rFonts w:ascii="Times New Roman" w:hAnsi="Times New Roman"/>
                <w:szCs w:val="28"/>
              </w:rPr>
            </w:pPr>
            <w:r>
              <w:rPr>
                <w:rFonts w:ascii="Times New Roman" w:hAnsi="Times New Roman"/>
                <w:szCs w:val="28"/>
              </w:rPr>
              <w:t>750</w:t>
            </w:r>
          </w:p>
        </w:tc>
      </w:tr>
      <w:tr w:rsidR="004F75BE" w:rsidRPr="004F75BE" w14:paraId="6E39A178" w14:textId="77777777" w:rsidTr="006C645F">
        <w:trPr>
          <w:trHeight w:val="377"/>
        </w:trPr>
        <w:tc>
          <w:tcPr>
            <w:tcW w:w="590" w:type="dxa"/>
            <w:tcBorders>
              <w:top w:val="nil"/>
              <w:left w:val="single" w:sz="8" w:space="0" w:color="auto"/>
              <w:bottom w:val="dotted" w:sz="4" w:space="0" w:color="auto"/>
              <w:right w:val="single" w:sz="8" w:space="0" w:color="auto"/>
            </w:tcBorders>
            <w:noWrap/>
            <w:vAlign w:val="bottom"/>
          </w:tcPr>
          <w:p w14:paraId="00C90FA0" w14:textId="77777777" w:rsidR="004F75BE" w:rsidRPr="004F75BE" w:rsidRDefault="004F75BE" w:rsidP="006C645F">
            <w:pPr>
              <w:spacing w:line="288" w:lineRule="auto"/>
              <w:jc w:val="center"/>
              <w:rPr>
                <w:rFonts w:ascii="Times New Roman" w:hAnsi="Times New Roman"/>
                <w:szCs w:val="28"/>
              </w:rPr>
            </w:pPr>
            <w:r>
              <w:rPr>
                <w:rFonts w:ascii="Times New Roman" w:hAnsi="Times New Roman"/>
                <w:szCs w:val="28"/>
              </w:rPr>
              <w:t>2</w:t>
            </w:r>
          </w:p>
        </w:tc>
        <w:tc>
          <w:tcPr>
            <w:tcW w:w="3913" w:type="dxa"/>
            <w:tcBorders>
              <w:top w:val="nil"/>
              <w:left w:val="nil"/>
              <w:bottom w:val="dotted" w:sz="4" w:space="0" w:color="auto"/>
              <w:right w:val="single" w:sz="8" w:space="0" w:color="auto"/>
            </w:tcBorders>
            <w:vAlign w:val="bottom"/>
          </w:tcPr>
          <w:p w14:paraId="3C692BEA" w14:textId="77777777" w:rsidR="004F75BE" w:rsidRPr="004F75BE" w:rsidRDefault="004F75BE" w:rsidP="006C645F">
            <w:pPr>
              <w:spacing w:line="288" w:lineRule="auto"/>
              <w:jc w:val="both"/>
              <w:rPr>
                <w:rFonts w:ascii="Times New Roman" w:hAnsi="Times New Roman"/>
                <w:szCs w:val="28"/>
              </w:rPr>
            </w:pPr>
            <w:r w:rsidRPr="004F75BE">
              <w:rPr>
                <w:rFonts w:ascii="Times New Roman" w:hAnsi="Times New Roman"/>
                <w:szCs w:val="28"/>
              </w:rPr>
              <w:t>Đất công cộng</w:t>
            </w:r>
          </w:p>
        </w:tc>
        <w:tc>
          <w:tcPr>
            <w:tcW w:w="1199" w:type="dxa"/>
            <w:gridSpan w:val="2"/>
            <w:tcBorders>
              <w:top w:val="nil"/>
              <w:left w:val="nil"/>
              <w:bottom w:val="dotted" w:sz="4" w:space="0" w:color="auto"/>
              <w:right w:val="single" w:sz="8" w:space="0" w:color="auto"/>
            </w:tcBorders>
            <w:noWrap/>
            <w:vAlign w:val="bottom"/>
          </w:tcPr>
          <w:p w14:paraId="29C69217" w14:textId="77777777" w:rsidR="004F75BE" w:rsidRPr="004F75BE" w:rsidRDefault="004F75BE" w:rsidP="006C645F">
            <w:pPr>
              <w:spacing w:line="288" w:lineRule="auto"/>
              <w:jc w:val="center"/>
              <w:rPr>
                <w:rFonts w:ascii="Times New Roman" w:hAnsi="Times New Roman"/>
                <w:szCs w:val="28"/>
              </w:rPr>
            </w:pPr>
            <w:r w:rsidRPr="004F75BE">
              <w:rPr>
                <w:rFonts w:ascii="Times New Roman" w:hAnsi="Times New Roman"/>
                <w:szCs w:val="28"/>
              </w:rPr>
              <w:t>kW/m</w:t>
            </w:r>
            <w:r w:rsidRPr="006C645F">
              <w:rPr>
                <w:rFonts w:ascii="Times New Roman" w:hAnsi="Times New Roman"/>
                <w:szCs w:val="28"/>
                <w:vertAlign w:val="superscript"/>
              </w:rPr>
              <w:t>2</w:t>
            </w:r>
          </w:p>
        </w:tc>
        <w:tc>
          <w:tcPr>
            <w:tcW w:w="1192" w:type="dxa"/>
            <w:tcBorders>
              <w:top w:val="nil"/>
              <w:left w:val="nil"/>
              <w:bottom w:val="dotted" w:sz="4" w:space="0" w:color="auto"/>
              <w:right w:val="single" w:sz="8" w:space="0" w:color="auto"/>
            </w:tcBorders>
            <w:noWrap/>
            <w:vAlign w:val="bottom"/>
          </w:tcPr>
          <w:p w14:paraId="41DF58BE" w14:textId="77777777" w:rsidR="004F75BE" w:rsidRPr="004F75BE" w:rsidRDefault="004F75BE" w:rsidP="006C645F">
            <w:pPr>
              <w:spacing w:line="288" w:lineRule="auto"/>
              <w:jc w:val="right"/>
              <w:rPr>
                <w:rFonts w:ascii="Times New Roman" w:hAnsi="Times New Roman"/>
                <w:szCs w:val="28"/>
              </w:rPr>
            </w:pPr>
            <w:r w:rsidRPr="004F75BE">
              <w:rPr>
                <w:rFonts w:ascii="Times New Roman" w:hAnsi="Times New Roman"/>
                <w:szCs w:val="28"/>
              </w:rPr>
              <w:t>5</w:t>
            </w:r>
            <w:r w:rsidR="002B45F7">
              <w:rPr>
                <w:rFonts w:ascii="Times New Roman" w:hAnsi="Times New Roman"/>
                <w:szCs w:val="28"/>
              </w:rPr>
              <w:t>.</w:t>
            </w:r>
            <w:r w:rsidRPr="004F75BE">
              <w:rPr>
                <w:rFonts w:ascii="Times New Roman" w:hAnsi="Times New Roman"/>
                <w:szCs w:val="28"/>
              </w:rPr>
              <w:t>196</w:t>
            </w:r>
          </w:p>
        </w:tc>
        <w:tc>
          <w:tcPr>
            <w:tcW w:w="1205" w:type="dxa"/>
            <w:gridSpan w:val="2"/>
            <w:tcBorders>
              <w:top w:val="nil"/>
              <w:left w:val="nil"/>
              <w:bottom w:val="dotted" w:sz="4" w:space="0" w:color="auto"/>
              <w:right w:val="single" w:sz="8" w:space="0" w:color="auto"/>
            </w:tcBorders>
            <w:noWrap/>
            <w:vAlign w:val="bottom"/>
          </w:tcPr>
          <w:p w14:paraId="305C4971" w14:textId="77777777" w:rsidR="004F75BE" w:rsidRPr="004F75BE" w:rsidRDefault="004F75BE" w:rsidP="006C645F">
            <w:pPr>
              <w:spacing w:line="288" w:lineRule="auto"/>
              <w:jc w:val="right"/>
              <w:rPr>
                <w:rFonts w:ascii="Times New Roman" w:hAnsi="Times New Roman"/>
                <w:szCs w:val="28"/>
              </w:rPr>
            </w:pPr>
            <w:r w:rsidRPr="004F75BE">
              <w:rPr>
                <w:rFonts w:ascii="Times New Roman" w:hAnsi="Times New Roman"/>
                <w:szCs w:val="28"/>
              </w:rPr>
              <w:t>0,03</w:t>
            </w:r>
          </w:p>
        </w:tc>
        <w:tc>
          <w:tcPr>
            <w:tcW w:w="1266" w:type="dxa"/>
            <w:gridSpan w:val="2"/>
            <w:tcBorders>
              <w:top w:val="nil"/>
              <w:left w:val="nil"/>
              <w:bottom w:val="dotted" w:sz="4" w:space="0" w:color="auto"/>
              <w:right w:val="single" w:sz="8" w:space="0" w:color="auto"/>
            </w:tcBorders>
            <w:noWrap/>
            <w:vAlign w:val="bottom"/>
          </w:tcPr>
          <w:p w14:paraId="5F7A346A" w14:textId="77777777" w:rsidR="004F75BE" w:rsidRPr="004F75BE" w:rsidRDefault="004F75BE" w:rsidP="006C645F">
            <w:pPr>
              <w:spacing w:line="288" w:lineRule="auto"/>
              <w:jc w:val="right"/>
              <w:rPr>
                <w:rFonts w:ascii="Times New Roman" w:hAnsi="Times New Roman"/>
                <w:szCs w:val="28"/>
              </w:rPr>
            </w:pPr>
            <w:r w:rsidRPr="004F75BE">
              <w:rPr>
                <w:rFonts w:ascii="Times New Roman" w:hAnsi="Times New Roman"/>
                <w:szCs w:val="28"/>
              </w:rPr>
              <w:t>155</w:t>
            </w:r>
          </w:p>
        </w:tc>
      </w:tr>
      <w:tr w:rsidR="004F75BE" w:rsidRPr="004F75BE" w14:paraId="48F73076" w14:textId="77777777" w:rsidTr="006C645F">
        <w:trPr>
          <w:trHeight w:val="314"/>
        </w:trPr>
        <w:tc>
          <w:tcPr>
            <w:tcW w:w="590" w:type="dxa"/>
            <w:tcBorders>
              <w:top w:val="nil"/>
              <w:left w:val="single" w:sz="8" w:space="0" w:color="auto"/>
              <w:bottom w:val="dotted" w:sz="4" w:space="0" w:color="auto"/>
              <w:right w:val="single" w:sz="8" w:space="0" w:color="auto"/>
            </w:tcBorders>
            <w:noWrap/>
            <w:vAlign w:val="bottom"/>
          </w:tcPr>
          <w:p w14:paraId="33F46611" w14:textId="77777777" w:rsidR="004F75BE" w:rsidRPr="004F75BE" w:rsidRDefault="004F75BE" w:rsidP="006C645F">
            <w:pPr>
              <w:spacing w:line="288" w:lineRule="auto"/>
              <w:jc w:val="center"/>
              <w:rPr>
                <w:rFonts w:ascii="Times New Roman" w:hAnsi="Times New Roman"/>
                <w:szCs w:val="28"/>
              </w:rPr>
            </w:pPr>
            <w:r>
              <w:rPr>
                <w:rFonts w:ascii="Times New Roman" w:hAnsi="Times New Roman"/>
                <w:szCs w:val="28"/>
              </w:rPr>
              <w:t>3</w:t>
            </w:r>
          </w:p>
        </w:tc>
        <w:tc>
          <w:tcPr>
            <w:tcW w:w="3913" w:type="dxa"/>
            <w:tcBorders>
              <w:top w:val="nil"/>
              <w:left w:val="nil"/>
              <w:bottom w:val="dotted" w:sz="4" w:space="0" w:color="auto"/>
              <w:right w:val="single" w:sz="8" w:space="0" w:color="auto"/>
            </w:tcBorders>
            <w:noWrap/>
            <w:vAlign w:val="bottom"/>
          </w:tcPr>
          <w:p w14:paraId="41FC5C30" w14:textId="77777777" w:rsidR="004F75BE" w:rsidRPr="004F75BE" w:rsidRDefault="004F75BE" w:rsidP="006C645F">
            <w:pPr>
              <w:spacing w:line="288" w:lineRule="auto"/>
              <w:jc w:val="both"/>
              <w:rPr>
                <w:rFonts w:ascii="Times New Roman" w:hAnsi="Times New Roman"/>
                <w:szCs w:val="28"/>
                <w:lang w:val="pt-BR"/>
              </w:rPr>
            </w:pPr>
            <w:r w:rsidRPr="004F75BE">
              <w:rPr>
                <w:rFonts w:ascii="Times New Roman" w:hAnsi="Times New Roman"/>
                <w:szCs w:val="28"/>
                <w:lang w:val="pt-BR"/>
              </w:rPr>
              <w:t>Chiếu sáng đường và công viên</w:t>
            </w:r>
          </w:p>
        </w:tc>
        <w:tc>
          <w:tcPr>
            <w:tcW w:w="1199" w:type="dxa"/>
            <w:gridSpan w:val="2"/>
            <w:tcBorders>
              <w:top w:val="nil"/>
              <w:left w:val="nil"/>
              <w:bottom w:val="dotted" w:sz="4" w:space="0" w:color="auto"/>
              <w:right w:val="single" w:sz="8" w:space="0" w:color="auto"/>
            </w:tcBorders>
            <w:noWrap/>
            <w:vAlign w:val="bottom"/>
          </w:tcPr>
          <w:p w14:paraId="09697841" w14:textId="77777777" w:rsidR="004F75BE" w:rsidRPr="004F75BE" w:rsidRDefault="004F75BE" w:rsidP="006C645F">
            <w:pPr>
              <w:spacing w:line="288" w:lineRule="auto"/>
              <w:jc w:val="center"/>
              <w:rPr>
                <w:rFonts w:ascii="Times New Roman" w:hAnsi="Times New Roman"/>
                <w:szCs w:val="28"/>
              </w:rPr>
            </w:pPr>
            <w:r w:rsidRPr="004F75BE">
              <w:rPr>
                <w:rFonts w:ascii="Times New Roman" w:hAnsi="Times New Roman"/>
                <w:szCs w:val="28"/>
              </w:rPr>
              <w:t>HT</w:t>
            </w:r>
          </w:p>
        </w:tc>
        <w:tc>
          <w:tcPr>
            <w:tcW w:w="1192" w:type="dxa"/>
            <w:tcBorders>
              <w:top w:val="nil"/>
              <w:left w:val="nil"/>
              <w:bottom w:val="dotted" w:sz="4" w:space="0" w:color="auto"/>
              <w:right w:val="single" w:sz="8" w:space="0" w:color="auto"/>
            </w:tcBorders>
            <w:noWrap/>
            <w:vAlign w:val="bottom"/>
          </w:tcPr>
          <w:p w14:paraId="2E370EC9" w14:textId="77777777" w:rsidR="004F75BE" w:rsidRPr="004F75BE" w:rsidRDefault="004F75BE" w:rsidP="006C645F">
            <w:pPr>
              <w:spacing w:line="288" w:lineRule="auto"/>
              <w:jc w:val="right"/>
              <w:rPr>
                <w:rFonts w:ascii="Times New Roman" w:hAnsi="Times New Roman"/>
                <w:szCs w:val="28"/>
              </w:rPr>
            </w:pPr>
          </w:p>
        </w:tc>
        <w:tc>
          <w:tcPr>
            <w:tcW w:w="1205" w:type="dxa"/>
            <w:gridSpan w:val="2"/>
            <w:tcBorders>
              <w:top w:val="nil"/>
              <w:left w:val="nil"/>
              <w:bottom w:val="dotted" w:sz="4" w:space="0" w:color="auto"/>
              <w:right w:val="single" w:sz="8" w:space="0" w:color="auto"/>
            </w:tcBorders>
            <w:noWrap/>
            <w:vAlign w:val="bottom"/>
          </w:tcPr>
          <w:p w14:paraId="113EFF34" w14:textId="77777777" w:rsidR="004F75BE" w:rsidRPr="004F75BE" w:rsidRDefault="004F75BE" w:rsidP="006C645F">
            <w:pPr>
              <w:spacing w:line="288" w:lineRule="auto"/>
              <w:jc w:val="right"/>
              <w:rPr>
                <w:rFonts w:ascii="Times New Roman" w:hAnsi="Times New Roman"/>
                <w:szCs w:val="28"/>
              </w:rPr>
            </w:pPr>
            <w:r w:rsidRPr="004F75BE">
              <w:rPr>
                <w:rFonts w:ascii="Times New Roman" w:hAnsi="Times New Roman"/>
                <w:szCs w:val="28"/>
              </w:rPr>
              <w:t>10%</w:t>
            </w:r>
          </w:p>
        </w:tc>
        <w:tc>
          <w:tcPr>
            <w:tcW w:w="1266" w:type="dxa"/>
            <w:gridSpan w:val="2"/>
            <w:tcBorders>
              <w:top w:val="nil"/>
              <w:left w:val="nil"/>
              <w:bottom w:val="dotted" w:sz="4" w:space="0" w:color="auto"/>
              <w:right w:val="single" w:sz="8" w:space="0" w:color="auto"/>
            </w:tcBorders>
            <w:noWrap/>
            <w:vAlign w:val="bottom"/>
          </w:tcPr>
          <w:p w14:paraId="38D11AA0" w14:textId="77777777" w:rsidR="004F75BE" w:rsidRPr="004F75BE" w:rsidRDefault="004F75BE" w:rsidP="006C645F">
            <w:pPr>
              <w:spacing w:line="288" w:lineRule="auto"/>
              <w:jc w:val="right"/>
              <w:rPr>
                <w:rFonts w:ascii="Times New Roman" w:hAnsi="Times New Roman"/>
                <w:szCs w:val="28"/>
              </w:rPr>
            </w:pPr>
            <w:r w:rsidRPr="004F75BE">
              <w:rPr>
                <w:rFonts w:ascii="Times New Roman" w:hAnsi="Times New Roman"/>
                <w:szCs w:val="28"/>
              </w:rPr>
              <w:t>50</w:t>
            </w:r>
          </w:p>
        </w:tc>
      </w:tr>
      <w:tr w:rsidR="004F75BE" w:rsidRPr="004F75BE" w14:paraId="08BD46BE" w14:textId="77777777" w:rsidTr="00E05952">
        <w:trPr>
          <w:trHeight w:val="390"/>
        </w:trPr>
        <w:tc>
          <w:tcPr>
            <w:tcW w:w="590" w:type="dxa"/>
            <w:tcBorders>
              <w:top w:val="nil"/>
              <w:left w:val="single" w:sz="8" w:space="0" w:color="auto"/>
              <w:bottom w:val="single" w:sz="8" w:space="0" w:color="auto"/>
              <w:right w:val="single" w:sz="8" w:space="0" w:color="auto"/>
            </w:tcBorders>
            <w:noWrap/>
            <w:vAlign w:val="bottom"/>
          </w:tcPr>
          <w:p w14:paraId="4E0AEB85" w14:textId="77777777" w:rsidR="004F75BE" w:rsidRPr="004F75BE" w:rsidRDefault="004F75BE" w:rsidP="006C645F">
            <w:pPr>
              <w:spacing w:line="288" w:lineRule="auto"/>
              <w:jc w:val="both"/>
              <w:rPr>
                <w:rFonts w:ascii="Times New Roman" w:hAnsi="Times New Roman"/>
                <w:szCs w:val="28"/>
              </w:rPr>
            </w:pPr>
            <w:r w:rsidRPr="004F75BE">
              <w:rPr>
                <w:rFonts w:ascii="Times New Roman" w:hAnsi="Times New Roman"/>
                <w:szCs w:val="28"/>
              </w:rPr>
              <w:t> </w:t>
            </w:r>
          </w:p>
        </w:tc>
        <w:tc>
          <w:tcPr>
            <w:tcW w:w="3913" w:type="dxa"/>
            <w:tcBorders>
              <w:top w:val="nil"/>
              <w:left w:val="nil"/>
              <w:bottom w:val="single" w:sz="8" w:space="0" w:color="auto"/>
              <w:right w:val="single" w:sz="8" w:space="0" w:color="auto"/>
            </w:tcBorders>
            <w:noWrap/>
            <w:vAlign w:val="bottom"/>
          </w:tcPr>
          <w:p w14:paraId="13FA2031" w14:textId="77777777" w:rsidR="004F75BE" w:rsidRPr="004F75BE" w:rsidRDefault="004F75BE" w:rsidP="006C645F">
            <w:pPr>
              <w:spacing w:line="288" w:lineRule="auto"/>
              <w:jc w:val="both"/>
              <w:rPr>
                <w:rFonts w:ascii="Times New Roman" w:hAnsi="Times New Roman"/>
                <w:b/>
                <w:bCs/>
                <w:szCs w:val="28"/>
              </w:rPr>
            </w:pPr>
            <w:r w:rsidRPr="004F75BE">
              <w:rPr>
                <w:rFonts w:ascii="Times New Roman" w:hAnsi="Times New Roman"/>
                <w:b/>
                <w:bCs/>
                <w:szCs w:val="28"/>
              </w:rPr>
              <w:t>TỔNG CỘNG (KW)</w:t>
            </w:r>
          </w:p>
        </w:tc>
        <w:tc>
          <w:tcPr>
            <w:tcW w:w="1199" w:type="dxa"/>
            <w:gridSpan w:val="2"/>
            <w:tcBorders>
              <w:top w:val="nil"/>
              <w:left w:val="nil"/>
              <w:bottom w:val="single" w:sz="8" w:space="0" w:color="auto"/>
              <w:right w:val="single" w:sz="8" w:space="0" w:color="auto"/>
            </w:tcBorders>
            <w:noWrap/>
            <w:vAlign w:val="bottom"/>
          </w:tcPr>
          <w:p w14:paraId="7DB1A73A" w14:textId="77777777" w:rsidR="004F75BE" w:rsidRPr="004F75BE" w:rsidRDefault="004F75BE" w:rsidP="006C645F">
            <w:pPr>
              <w:spacing w:line="288" w:lineRule="auto"/>
              <w:jc w:val="center"/>
              <w:rPr>
                <w:rFonts w:ascii="Times New Roman" w:hAnsi="Times New Roman"/>
                <w:szCs w:val="28"/>
              </w:rPr>
            </w:pPr>
            <w:r w:rsidRPr="004F75BE">
              <w:rPr>
                <w:rFonts w:ascii="Times New Roman" w:hAnsi="Times New Roman"/>
                <w:szCs w:val="28"/>
              </w:rPr>
              <w:t> </w:t>
            </w:r>
          </w:p>
        </w:tc>
        <w:tc>
          <w:tcPr>
            <w:tcW w:w="1192" w:type="dxa"/>
            <w:tcBorders>
              <w:top w:val="nil"/>
              <w:left w:val="nil"/>
              <w:bottom w:val="single" w:sz="8" w:space="0" w:color="auto"/>
              <w:right w:val="single" w:sz="8" w:space="0" w:color="auto"/>
            </w:tcBorders>
            <w:noWrap/>
            <w:vAlign w:val="bottom"/>
          </w:tcPr>
          <w:p w14:paraId="23695B73" w14:textId="77777777" w:rsidR="004F75BE" w:rsidRPr="004F75BE" w:rsidRDefault="004F75BE" w:rsidP="006C645F">
            <w:pPr>
              <w:spacing w:line="288" w:lineRule="auto"/>
              <w:jc w:val="both"/>
              <w:rPr>
                <w:rFonts w:ascii="Times New Roman" w:hAnsi="Times New Roman"/>
                <w:szCs w:val="28"/>
              </w:rPr>
            </w:pPr>
            <w:r w:rsidRPr="004F75BE">
              <w:rPr>
                <w:rFonts w:ascii="Times New Roman" w:hAnsi="Times New Roman"/>
                <w:szCs w:val="28"/>
              </w:rPr>
              <w:t> </w:t>
            </w:r>
          </w:p>
        </w:tc>
        <w:tc>
          <w:tcPr>
            <w:tcW w:w="1205" w:type="dxa"/>
            <w:gridSpan w:val="2"/>
            <w:tcBorders>
              <w:top w:val="nil"/>
              <w:left w:val="nil"/>
              <w:bottom w:val="single" w:sz="8" w:space="0" w:color="auto"/>
              <w:right w:val="single" w:sz="8" w:space="0" w:color="auto"/>
            </w:tcBorders>
            <w:noWrap/>
            <w:vAlign w:val="bottom"/>
          </w:tcPr>
          <w:p w14:paraId="1BE61C87" w14:textId="77777777" w:rsidR="004F75BE" w:rsidRPr="004F75BE" w:rsidRDefault="004F75BE" w:rsidP="006C645F">
            <w:pPr>
              <w:spacing w:line="288" w:lineRule="auto"/>
              <w:jc w:val="both"/>
              <w:rPr>
                <w:rFonts w:ascii="Times New Roman" w:hAnsi="Times New Roman"/>
                <w:szCs w:val="28"/>
              </w:rPr>
            </w:pPr>
            <w:r w:rsidRPr="004F75BE">
              <w:rPr>
                <w:rFonts w:ascii="Times New Roman" w:hAnsi="Times New Roman"/>
                <w:szCs w:val="28"/>
              </w:rPr>
              <w:t> </w:t>
            </w:r>
          </w:p>
        </w:tc>
        <w:tc>
          <w:tcPr>
            <w:tcW w:w="1266" w:type="dxa"/>
            <w:gridSpan w:val="2"/>
            <w:tcBorders>
              <w:top w:val="nil"/>
              <w:left w:val="nil"/>
              <w:bottom w:val="single" w:sz="8" w:space="0" w:color="auto"/>
              <w:right w:val="single" w:sz="8" w:space="0" w:color="auto"/>
            </w:tcBorders>
            <w:noWrap/>
            <w:vAlign w:val="bottom"/>
          </w:tcPr>
          <w:p w14:paraId="65E12109" w14:textId="3F0D1E05" w:rsidR="004F75BE" w:rsidRPr="004F75BE" w:rsidRDefault="00D747E2" w:rsidP="006C645F">
            <w:pPr>
              <w:spacing w:line="288" w:lineRule="auto"/>
              <w:jc w:val="right"/>
              <w:rPr>
                <w:rFonts w:ascii="Times New Roman" w:hAnsi="Times New Roman"/>
                <w:b/>
                <w:bCs/>
                <w:szCs w:val="28"/>
              </w:rPr>
            </w:pPr>
            <w:r>
              <w:rPr>
                <w:rFonts w:ascii="Times New Roman" w:hAnsi="Times New Roman"/>
                <w:b/>
                <w:bCs/>
                <w:szCs w:val="28"/>
              </w:rPr>
              <w:t>955</w:t>
            </w:r>
          </w:p>
        </w:tc>
      </w:tr>
      <w:tr w:rsidR="004F75BE" w:rsidRPr="004F75BE" w14:paraId="66D8E9D6" w14:textId="77777777" w:rsidTr="00E05952">
        <w:trPr>
          <w:trHeight w:val="375"/>
        </w:trPr>
        <w:tc>
          <w:tcPr>
            <w:tcW w:w="9365" w:type="dxa"/>
            <w:gridSpan w:val="9"/>
            <w:tcBorders>
              <w:top w:val="nil"/>
              <w:left w:val="nil"/>
              <w:bottom w:val="nil"/>
              <w:right w:val="nil"/>
            </w:tcBorders>
            <w:noWrap/>
            <w:vAlign w:val="bottom"/>
          </w:tcPr>
          <w:p w14:paraId="604F8CC9" w14:textId="77777777" w:rsidR="004F75BE" w:rsidRPr="004F75BE" w:rsidRDefault="004F75BE" w:rsidP="00E05952">
            <w:pPr>
              <w:spacing w:line="312" w:lineRule="auto"/>
              <w:jc w:val="both"/>
              <w:rPr>
                <w:rFonts w:ascii="Times New Roman" w:hAnsi="Times New Roman"/>
                <w:szCs w:val="28"/>
              </w:rPr>
            </w:pPr>
            <w:r w:rsidRPr="004F75BE">
              <w:rPr>
                <w:rFonts w:ascii="Times New Roman" w:hAnsi="Times New Roman"/>
                <w:b/>
                <w:bCs/>
                <w:szCs w:val="28"/>
                <w:u w:val="single"/>
              </w:rPr>
              <w:t>Trong đó:</w:t>
            </w:r>
            <w:r w:rsidRPr="004F75BE">
              <w:rPr>
                <w:rFonts w:ascii="Times New Roman" w:hAnsi="Times New Roman"/>
                <w:szCs w:val="28"/>
              </w:rPr>
              <w:t xml:space="preserve"> Đất thương mại dịch vụ, đất nhà ở xã hội được bố trí trạm biến áp riêng</w:t>
            </w:r>
            <w:r w:rsidR="006C645F">
              <w:rPr>
                <w:rFonts w:ascii="Times New Roman" w:hAnsi="Times New Roman"/>
                <w:szCs w:val="28"/>
              </w:rPr>
              <w:t>.</w:t>
            </w:r>
          </w:p>
        </w:tc>
      </w:tr>
      <w:tr w:rsidR="004F75BE" w:rsidRPr="004F75BE" w14:paraId="1B80FCAD" w14:textId="77777777" w:rsidTr="00E05952">
        <w:trPr>
          <w:trHeight w:val="375"/>
        </w:trPr>
        <w:tc>
          <w:tcPr>
            <w:tcW w:w="8099" w:type="dxa"/>
            <w:gridSpan w:val="7"/>
            <w:tcBorders>
              <w:top w:val="nil"/>
              <w:left w:val="nil"/>
              <w:bottom w:val="nil"/>
              <w:right w:val="nil"/>
            </w:tcBorders>
            <w:noWrap/>
            <w:vAlign w:val="bottom"/>
          </w:tcPr>
          <w:p w14:paraId="2A8FA962" w14:textId="34693C5A" w:rsidR="004F75BE" w:rsidRPr="004F75BE" w:rsidRDefault="004F75BE" w:rsidP="00E05952">
            <w:pPr>
              <w:spacing w:line="312" w:lineRule="auto"/>
              <w:jc w:val="both"/>
              <w:rPr>
                <w:rFonts w:ascii="Times New Roman" w:hAnsi="Times New Roman"/>
                <w:b/>
                <w:bCs/>
                <w:szCs w:val="28"/>
                <w:u w:val="single"/>
              </w:rPr>
            </w:pPr>
            <w:r w:rsidRPr="004F75BE">
              <w:rPr>
                <w:rFonts w:ascii="Times New Roman" w:hAnsi="Times New Roman"/>
                <w:b/>
                <w:bCs/>
                <w:szCs w:val="28"/>
                <w:u w:val="single"/>
              </w:rPr>
              <w:t xml:space="preserve">Công suất khu vực dân cư và chiếu sáng: </w:t>
            </w:r>
            <w:r w:rsidR="00D747E2">
              <w:rPr>
                <w:rFonts w:ascii="Times New Roman" w:hAnsi="Times New Roman"/>
                <w:b/>
                <w:bCs/>
                <w:szCs w:val="28"/>
                <w:u w:val="single"/>
              </w:rPr>
              <w:t>955</w:t>
            </w:r>
            <w:r w:rsidRPr="004F75BE">
              <w:rPr>
                <w:rFonts w:ascii="Times New Roman" w:hAnsi="Times New Roman"/>
                <w:b/>
                <w:bCs/>
                <w:szCs w:val="28"/>
                <w:u w:val="single"/>
              </w:rPr>
              <w:t xml:space="preserve"> KW</w:t>
            </w:r>
          </w:p>
        </w:tc>
        <w:tc>
          <w:tcPr>
            <w:tcW w:w="1266" w:type="dxa"/>
            <w:gridSpan w:val="2"/>
            <w:tcBorders>
              <w:top w:val="nil"/>
              <w:left w:val="nil"/>
              <w:bottom w:val="nil"/>
              <w:right w:val="nil"/>
            </w:tcBorders>
            <w:noWrap/>
            <w:vAlign w:val="bottom"/>
          </w:tcPr>
          <w:p w14:paraId="6461EAFE" w14:textId="77777777" w:rsidR="004F75BE" w:rsidRPr="004F75BE" w:rsidRDefault="004F75BE" w:rsidP="00E05952">
            <w:pPr>
              <w:spacing w:line="312" w:lineRule="auto"/>
              <w:jc w:val="both"/>
              <w:rPr>
                <w:rFonts w:ascii="Times New Roman" w:hAnsi="Times New Roman"/>
                <w:szCs w:val="28"/>
              </w:rPr>
            </w:pPr>
          </w:p>
        </w:tc>
      </w:tr>
      <w:tr w:rsidR="004F75BE" w:rsidRPr="004F75BE" w14:paraId="233C894A" w14:textId="77777777" w:rsidTr="00E05952">
        <w:trPr>
          <w:trHeight w:val="375"/>
        </w:trPr>
        <w:tc>
          <w:tcPr>
            <w:tcW w:w="4503" w:type="dxa"/>
            <w:gridSpan w:val="2"/>
            <w:tcBorders>
              <w:top w:val="nil"/>
              <w:left w:val="nil"/>
              <w:bottom w:val="nil"/>
              <w:right w:val="nil"/>
            </w:tcBorders>
            <w:noWrap/>
            <w:vAlign w:val="bottom"/>
          </w:tcPr>
          <w:p w14:paraId="3E6A29A0" w14:textId="77777777" w:rsidR="004F75BE" w:rsidRPr="004F75BE" w:rsidRDefault="004F75BE" w:rsidP="00E05952">
            <w:pPr>
              <w:spacing w:line="312" w:lineRule="auto"/>
              <w:jc w:val="both"/>
              <w:rPr>
                <w:rFonts w:ascii="Times New Roman" w:hAnsi="Times New Roman"/>
                <w:b/>
                <w:bCs/>
                <w:szCs w:val="28"/>
                <w:u w:val="single"/>
                <w:lang w:val="de-DE"/>
              </w:rPr>
            </w:pPr>
            <w:r w:rsidRPr="004F75BE">
              <w:rPr>
                <w:rFonts w:ascii="Times New Roman" w:hAnsi="Times New Roman"/>
                <w:b/>
                <w:bCs/>
                <w:szCs w:val="28"/>
                <w:u w:val="single"/>
                <w:lang w:val="de-DE"/>
              </w:rPr>
              <w:t>*) Tính chọn dung lượng MBA:</w:t>
            </w:r>
          </w:p>
        </w:tc>
        <w:tc>
          <w:tcPr>
            <w:tcW w:w="1166" w:type="dxa"/>
            <w:tcBorders>
              <w:top w:val="nil"/>
              <w:left w:val="nil"/>
              <w:bottom w:val="nil"/>
              <w:right w:val="nil"/>
            </w:tcBorders>
            <w:noWrap/>
            <w:vAlign w:val="bottom"/>
          </w:tcPr>
          <w:p w14:paraId="09CBC27C" w14:textId="77777777" w:rsidR="004F75BE" w:rsidRPr="004F75BE" w:rsidRDefault="004F75BE" w:rsidP="00E05952">
            <w:pPr>
              <w:spacing w:line="312" w:lineRule="auto"/>
              <w:jc w:val="center"/>
              <w:rPr>
                <w:rFonts w:ascii="Times New Roman" w:hAnsi="Times New Roman"/>
                <w:szCs w:val="28"/>
                <w:lang w:val="de-DE"/>
              </w:rPr>
            </w:pPr>
          </w:p>
        </w:tc>
        <w:tc>
          <w:tcPr>
            <w:tcW w:w="1253" w:type="dxa"/>
            <w:gridSpan w:val="3"/>
            <w:tcBorders>
              <w:top w:val="nil"/>
              <w:left w:val="nil"/>
              <w:bottom w:val="nil"/>
              <w:right w:val="nil"/>
            </w:tcBorders>
            <w:noWrap/>
            <w:vAlign w:val="bottom"/>
          </w:tcPr>
          <w:p w14:paraId="68F0BCFA" w14:textId="77777777" w:rsidR="004F75BE" w:rsidRPr="004F75BE" w:rsidRDefault="004F75BE" w:rsidP="00E05952">
            <w:pPr>
              <w:spacing w:line="312" w:lineRule="auto"/>
              <w:jc w:val="both"/>
              <w:rPr>
                <w:rFonts w:ascii="Times New Roman" w:hAnsi="Times New Roman"/>
                <w:szCs w:val="28"/>
                <w:lang w:val="de-DE"/>
              </w:rPr>
            </w:pPr>
          </w:p>
        </w:tc>
        <w:tc>
          <w:tcPr>
            <w:tcW w:w="1240" w:type="dxa"/>
            <w:gridSpan w:val="2"/>
            <w:tcBorders>
              <w:top w:val="nil"/>
              <w:left w:val="nil"/>
              <w:bottom w:val="nil"/>
              <w:right w:val="nil"/>
            </w:tcBorders>
            <w:noWrap/>
            <w:vAlign w:val="bottom"/>
          </w:tcPr>
          <w:p w14:paraId="768EA9EB" w14:textId="77777777" w:rsidR="004F75BE" w:rsidRPr="004F75BE" w:rsidRDefault="004F75BE" w:rsidP="00E05952">
            <w:pPr>
              <w:spacing w:line="312" w:lineRule="auto"/>
              <w:jc w:val="both"/>
              <w:rPr>
                <w:rFonts w:ascii="Times New Roman" w:hAnsi="Times New Roman"/>
                <w:szCs w:val="28"/>
                <w:lang w:val="de-DE"/>
              </w:rPr>
            </w:pPr>
          </w:p>
        </w:tc>
        <w:tc>
          <w:tcPr>
            <w:tcW w:w="1203" w:type="dxa"/>
            <w:tcBorders>
              <w:top w:val="nil"/>
              <w:left w:val="nil"/>
              <w:bottom w:val="nil"/>
              <w:right w:val="nil"/>
            </w:tcBorders>
            <w:noWrap/>
            <w:vAlign w:val="bottom"/>
          </w:tcPr>
          <w:p w14:paraId="5A199A2D" w14:textId="77777777" w:rsidR="004F75BE" w:rsidRPr="004F75BE" w:rsidRDefault="004F75BE" w:rsidP="00E05952">
            <w:pPr>
              <w:spacing w:line="312" w:lineRule="auto"/>
              <w:jc w:val="both"/>
              <w:rPr>
                <w:rFonts w:ascii="Times New Roman" w:hAnsi="Times New Roman"/>
                <w:szCs w:val="28"/>
                <w:lang w:val="de-DE"/>
              </w:rPr>
            </w:pPr>
          </w:p>
        </w:tc>
      </w:tr>
      <w:tr w:rsidR="004F75BE" w:rsidRPr="004F75BE" w14:paraId="2FD03844" w14:textId="77777777" w:rsidTr="00E05952">
        <w:trPr>
          <w:trHeight w:val="375"/>
        </w:trPr>
        <w:tc>
          <w:tcPr>
            <w:tcW w:w="590" w:type="dxa"/>
            <w:tcBorders>
              <w:top w:val="nil"/>
              <w:left w:val="nil"/>
              <w:bottom w:val="nil"/>
              <w:right w:val="nil"/>
            </w:tcBorders>
            <w:noWrap/>
            <w:vAlign w:val="bottom"/>
          </w:tcPr>
          <w:p w14:paraId="646BA6A9" w14:textId="77777777" w:rsidR="004F75BE" w:rsidRPr="004F75BE" w:rsidRDefault="004F75BE" w:rsidP="00E05952">
            <w:pPr>
              <w:spacing w:line="312" w:lineRule="auto"/>
              <w:jc w:val="both"/>
              <w:rPr>
                <w:rFonts w:ascii="Times New Roman" w:hAnsi="Times New Roman"/>
                <w:b/>
                <w:bCs/>
                <w:szCs w:val="28"/>
                <w:lang w:val="de-DE"/>
              </w:rPr>
            </w:pPr>
          </w:p>
        </w:tc>
        <w:tc>
          <w:tcPr>
            <w:tcW w:w="3913" w:type="dxa"/>
            <w:tcBorders>
              <w:top w:val="nil"/>
              <w:left w:val="nil"/>
              <w:bottom w:val="nil"/>
              <w:right w:val="nil"/>
            </w:tcBorders>
            <w:noWrap/>
            <w:vAlign w:val="bottom"/>
          </w:tcPr>
          <w:p w14:paraId="10E585E0" w14:textId="77777777" w:rsidR="004F75BE" w:rsidRPr="004F75BE" w:rsidRDefault="004F75BE" w:rsidP="00E05952">
            <w:pPr>
              <w:spacing w:line="312" w:lineRule="auto"/>
              <w:jc w:val="both"/>
              <w:rPr>
                <w:rFonts w:ascii="Times New Roman" w:hAnsi="Times New Roman"/>
                <w:szCs w:val="28"/>
              </w:rPr>
            </w:pPr>
            <w:r w:rsidRPr="004F75BE">
              <w:rPr>
                <w:rFonts w:ascii="Times New Roman" w:hAnsi="Times New Roman"/>
                <w:szCs w:val="28"/>
              </w:rPr>
              <w:t>Stt=Ptt/cosj=</w:t>
            </w:r>
          </w:p>
        </w:tc>
        <w:tc>
          <w:tcPr>
            <w:tcW w:w="1166" w:type="dxa"/>
            <w:tcBorders>
              <w:top w:val="nil"/>
              <w:left w:val="nil"/>
              <w:bottom w:val="nil"/>
              <w:right w:val="nil"/>
            </w:tcBorders>
            <w:noWrap/>
            <w:vAlign w:val="bottom"/>
          </w:tcPr>
          <w:p w14:paraId="504DAC1B" w14:textId="261A223B" w:rsidR="004F75BE" w:rsidRPr="004F75BE" w:rsidRDefault="00D747E2" w:rsidP="00E05952">
            <w:pPr>
              <w:spacing w:line="312" w:lineRule="auto"/>
              <w:jc w:val="center"/>
              <w:rPr>
                <w:rFonts w:ascii="Times New Roman" w:hAnsi="Times New Roman"/>
                <w:szCs w:val="28"/>
              </w:rPr>
            </w:pPr>
            <w:r>
              <w:rPr>
                <w:rFonts w:ascii="Times New Roman" w:hAnsi="Times New Roman"/>
                <w:szCs w:val="28"/>
              </w:rPr>
              <w:t>1.110</w:t>
            </w:r>
          </w:p>
        </w:tc>
        <w:tc>
          <w:tcPr>
            <w:tcW w:w="1253" w:type="dxa"/>
            <w:gridSpan w:val="3"/>
            <w:tcBorders>
              <w:top w:val="nil"/>
              <w:left w:val="nil"/>
              <w:bottom w:val="nil"/>
              <w:right w:val="nil"/>
            </w:tcBorders>
            <w:noWrap/>
            <w:vAlign w:val="bottom"/>
          </w:tcPr>
          <w:p w14:paraId="4ED05775" w14:textId="77777777" w:rsidR="004F75BE" w:rsidRPr="004F75BE" w:rsidRDefault="004F75BE" w:rsidP="00E05952">
            <w:pPr>
              <w:spacing w:line="312" w:lineRule="auto"/>
              <w:jc w:val="both"/>
              <w:rPr>
                <w:rFonts w:ascii="Times New Roman" w:hAnsi="Times New Roman"/>
                <w:szCs w:val="28"/>
              </w:rPr>
            </w:pPr>
            <w:r w:rsidRPr="004F75BE">
              <w:rPr>
                <w:rFonts w:ascii="Times New Roman" w:hAnsi="Times New Roman"/>
                <w:szCs w:val="28"/>
              </w:rPr>
              <w:t>(kVA)</w:t>
            </w:r>
          </w:p>
        </w:tc>
        <w:tc>
          <w:tcPr>
            <w:tcW w:w="1240" w:type="dxa"/>
            <w:gridSpan w:val="2"/>
            <w:tcBorders>
              <w:top w:val="nil"/>
              <w:left w:val="nil"/>
              <w:bottom w:val="nil"/>
              <w:right w:val="nil"/>
            </w:tcBorders>
            <w:noWrap/>
            <w:vAlign w:val="bottom"/>
          </w:tcPr>
          <w:p w14:paraId="29B80091" w14:textId="77777777" w:rsidR="004F75BE" w:rsidRPr="004F75BE" w:rsidRDefault="004F75BE" w:rsidP="00E05952">
            <w:pPr>
              <w:spacing w:line="312" w:lineRule="auto"/>
              <w:jc w:val="both"/>
              <w:rPr>
                <w:rFonts w:ascii="Times New Roman" w:hAnsi="Times New Roman"/>
                <w:szCs w:val="28"/>
              </w:rPr>
            </w:pPr>
          </w:p>
        </w:tc>
        <w:tc>
          <w:tcPr>
            <w:tcW w:w="1203" w:type="dxa"/>
            <w:tcBorders>
              <w:top w:val="nil"/>
              <w:left w:val="nil"/>
              <w:bottom w:val="nil"/>
              <w:right w:val="nil"/>
            </w:tcBorders>
            <w:noWrap/>
            <w:vAlign w:val="bottom"/>
          </w:tcPr>
          <w:p w14:paraId="12FA8515" w14:textId="77777777" w:rsidR="004F75BE" w:rsidRPr="004F75BE" w:rsidRDefault="004F75BE" w:rsidP="00E05952">
            <w:pPr>
              <w:spacing w:line="312" w:lineRule="auto"/>
              <w:jc w:val="both"/>
              <w:rPr>
                <w:rFonts w:ascii="Times New Roman" w:hAnsi="Times New Roman"/>
                <w:szCs w:val="28"/>
              </w:rPr>
            </w:pPr>
          </w:p>
        </w:tc>
      </w:tr>
      <w:tr w:rsidR="004F75BE" w:rsidRPr="004F75BE" w14:paraId="4E14A13D" w14:textId="77777777" w:rsidTr="00E05952">
        <w:trPr>
          <w:trHeight w:val="375"/>
        </w:trPr>
        <w:tc>
          <w:tcPr>
            <w:tcW w:w="590" w:type="dxa"/>
            <w:tcBorders>
              <w:top w:val="nil"/>
              <w:left w:val="nil"/>
              <w:bottom w:val="nil"/>
              <w:right w:val="nil"/>
            </w:tcBorders>
            <w:noWrap/>
            <w:vAlign w:val="bottom"/>
          </w:tcPr>
          <w:p w14:paraId="620B6709" w14:textId="77777777" w:rsidR="004F75BE" w:rsidRPr="004F75BE" w:rsidRDefault="004F75BE" w:rsidP="00E05952">
            <w:pPr>
              <w:spacing w:line="312" w:lineRule="auto"/>
              <w:jc w:val="both"/>
              <w:rPr>
                <w:rFonts w:ascii="Times New Roman" w:hAnsi="Times New Roman"/>
                <w:szCs w:val="28"/>
              </w:rPr>
            </w:pPr>
          </w:p>
        </w:tc>
        <w:tc>
          <w:tcPr>
            <w:tcW w:w="3913" w:type="dxa"/>
            <w:tcBorders>
              <w:top w:val="nil"/>
              <w:left w:val="nil"/>
              <w:bottom w:val="nil"/>
              <w:right w:val="nil"/>
            </w:tcBorders>
            <w:noWrap/>
            <w:vAlign w:val="bottom"/>
          </w:tcPr>
          <w:p w14:paraId="6A7CB868" w14:textId="77777777" w:rsidR="004F75BE" w:rsidRPr="004F75BE" w:rsidRDefault="004F75BE" w:rsidP="00E05952">
            <w:pPr>
              <w:spacing w:line="312" w:lineRule="auto"/>
              <w:jc w:val="both"/>
              <w:rPr>
                <w:rFonts w:ascii="Times New Roman" w:hAnsi="Times New Roman"/>
                <w:szCs w:val="28"/>
              </w:rPr>
            </w:pPr>
            <w:r w:rsidRPr="004F75BE">
              <w:rPr>
                <w:rFonts w:ascii="Times New Roman" w:hAnsi="Times New Roman"/>
                <w:szCs w:val="28"/>
              </w:rPr>
              <w:t>Ptt = Pđ*Kđt =</w:t>
            </w:r>
          </w:p>
        </w:tc>
        <w:tc>
          <w:tcPr>
            <w:tcW w:w="1166" w:type="dxa"/>
            <w:tcBorders>
              <w:top w:val="nil"/>
              <w:left w:val="nil"/>
              <w:bottom w:val="nil"/>
              <w:right w:val="nil"/>
            </w:tcBorders>
            <w:noWrap/>
            <w:vAlign w:val="bottom"/>
          </w:tcPr>
          <w:p w14:paraId="4DBB5C73" w14:textId="68EE1154" w:rsidR="004F75BE" w:rsidRPr="004F75BE" w:rsidRDefault="00D747E2" w:rsidP="00E05952">
            <w:pPr>
              <w:spacing w:line="312" w:lineRule="auto"/>
              <w:jc w:val="center"/>
              <w:rPr>
                <w:rFonts w:ascii="Times New Roman" w:hAnsi="Times New Roman"/>
                <w:szCs w:val="28"/>
              </w:rPr>
            </w:pPr>
            <w:r>
              <w:rPr>
                <w:rFonts w:ascii="Times New Roman" w:hAnsi="Times New Roman"/>
                <w:szCs w:val="28"/>
              </w:rPr>
              <w:t>668</w:t>
            </w:r>
          </w:p>
        </w:tc>
        <w:tc>
          <w:tcPr>
            <w:tcW w:w="1253" w:type="dxa"/>
            <w:gridSpan w:val="3"/>
            <w:tcBorders>
              <w:top w:val="nil"/>
              <w:left w:val="nil"/>
              <w:bottom w:val="nil"/>
              <w:right w:val="nil"/>
            </w:tcBorders>
            <w:noWrap/>
            <w:vAlign w:val="bottom"/>
          </w:tcPr>
          <w:p w14:paraId="27D68C7C" w14:textId="77777777" w:rsidR="004F75BE" w:rsidRPr="004F75BE" w:rsidRDefault="004F75BE" w:rsidP="00E05952">
            <w:pPr>
              <w:spacing w:line="312" w:lineRule="auto"/>
              <w:jc w:val="both"/>
              <w:rPr>
                <w:rFonts w:ascii="Times New Roman" w:hAnsi="Times New Roman"/>
                <w:szCs w:val="28"/>
              </w:rPr>
            </w:pPr>
            <w:r w:rsidRPr="004F75BE">
              <w:rPr>
                <w:rFonts w:ascii="Times New Roman" w:hAnsi="Times New Roman"/>
                <w:szCs w:val="28"/>
              </w:rPr>
              <w:t>(kW)</w:t>
            </w:r>
          </w:p>
        </w:tc>
        <w:tc>
          <w:tcPr>
            <w:tcW w:w="1240" w:type="dxa"/>
            <w:gridSpan w:val="2"/>
            <w:tcBorders>
              <w:top w:val="nil"/>
              <w:left w:val="nil"/>
              <w:bottom w:val="nil"/>
              <w:right w:val="nil"/>
            </w:tcBorders>
            <w:noWrap/>
            <w:vAlign w:val="bottom"/>
          </w:tcPr>
          <w:p w14:paraId="6CD82951" w14:textId="77777777" w:rsidR="004F75BE" w:rsidRPr="004F75BE" w:rsidRDefault="004F75BE" w:rsidP="00E05952">
            <w:pPr>
              <w:spacing w:line="312" w:lineRule="auto"/>
              <w:jc w:val="both"/>
              <w:rPr>
                <w:rFonts w:ascii="Times New Roman" w:hAnsi="Times New Roman"/>
                <w:szCs w:val="28"/>
              </w:rPr>
            </w:pPr>
          </w:p>
        </w:tc>
        <w:tc>
          <w:tcPr>
            <w:tcW w:w="1203" w:type="dxa"/>
            <w:tcBorders>
              <w:top w:val="nil"/>
              <w:left w:val="nil"/>
              <w:bottom w:val="nil"/>
              <w:right w:val="nil"/>
            </w:tcBorders>
            <w:noWrap/>
            <w:vAlign w:val="bottom"/>
          </w:tcPr>
          <w:p w14:paraId="3BB5F213" w14:textId="77777777" w:rsidR="004F75BE" w:rsidRPr="004F75BE" w:rsidRDefault="004F75BE" w:rsidP="00E05952">
            <w:pPr>
              <w:spacing w:line="312" w:lineRule="auto"/>
              <w:jc w:val="both"/>
              <w:rPr>
                <w:rFonts w:ascii="Times New Roman" w:hAnsi="Times New Roman"/>
                <w:szCs w:val="28"/>
              </w:rPr>
            </w:pPr>
          </w:p>
        </w:tc>
      </w:tr>
      <w:tr w:rsidR="004F75BE" w:rsidRPr="004F75BE" w14:paraId="3AC3C038" w14:textId="77777777" w:rsidTr="00E05952">
        <w:trPr>
          <w:trHeight w:val="390"/>
        </w:trPr>
        <w:tc>
          <w:tcPr>
            <w:tcW w:w="4503" w:type="dxa"/>
            <w:gridSpan w:val="2"/>
            <w:tcBorders>
              <w:top w:val="nil"/>
              <w:left w:val="nil"/>
              <w:bottom w:val="nil"/>
              <w:right w:val="nil"/>
            </w:tcBorders>
            <w:noWrap/>
            <w:vAlign w:val="bottom"/>
          </w:tcPr>
          <w:p w14:paraId="087A6EF0" w14:textId="77777777" w:rsidR="004F75BE" w:rsidRPr="004F75BE" w:rsidRDefault="004F75BE" w:rsidP="00E05952">
            <w:pPr>
              <w:spacing w:line="312" w:lineRule="auto"/>
              <w:jc w:val="both"/>
              <w:rPr>
                <w:rFonts w:ascii="Times New Roman" w:hAnsi="Times New Roman"/>
                <w:b/>
                <w:bCs/>
                <w:i/>
                <w:iCs/>
                <w:szCs w:val="28"/>
              </w:rPr>
            </w:pPr>
            <w:r w:rsidRPr="004F75BE">
              <w:rPr>
                <w:rFonts w:ascii="Times New Roman" w:hAnsi="Times New Roman"/>
                <w:b/>
                <w:bCs/>
                <w:i/>
                <w:iCs/>
                <w:szCs w:val="28"/>
              </w:rPr>
              <w:t>Trong đó:</w:t>
            </w:r>
          </w:p>
        </w:tc>
        <w:tc>
          <w:tcPr>
            <w:tcW w:w="1166" w:type="dxa"/>
            <w:tcBorders>
              <w:top w:val="nil"/>
              <w:left w:val="nil"/>
              <w:bottom w:val="nil"/>
              <w:right w:val="nil"/>
            </w:tcBorders>
            <w:noWrap/>
            <w:vAlign w:val="bottom"/>
          </w:tcPr>
          <w:p w14:paraId="5BFEB57E" w14:textId="77777777" w:rsidR="004F75BE" w:rsidRPr="004F75BE" w:rsidRDefault="004F75BE" w:rsidP="00E05952">
            <w:pPr>
              <w:spacing w:line="312" w:lineRule="auto"/>
              <w:jc w:val="center"/>
              <w:rPr>
                <w:rFonts w:ascii="Times New Roman" w:hAnsi="Times New Roman"/>
                <w:szCs w:val="28"/>
              </w:rPr>
            </w:pPr>
          </w:p>
        </w:tc>
        <w:tc>
          <w:tcPr>
            <w:tcW w:w="1253" w:type="dxa"/>
            <w:gridSpan w:val="3"/>
            <w:tcBorders>
              <w:top w:val="nil"/>
              <w:left w:val="nil"/>
              <w:bottom w:val="nil"/>
              <w:right w:val="nil"/>
            </w:tcBorders>
            <w:noWrap/>
            <w:vAlign w:val="bottom"/>
          </w:tcPr>
          <w:p w14:paraId="5585877A" w14:textId="77777777" w:rsidR="004F75BE" w:rsidRPr="004F75BE" w:rsidRDefault="004F75BE" w:rsidP="00E05952">
            <w:pPr>
              <w:spacing w:line="312" w:lineRule="auto"/>
              <w:jc w:val="both"/>
              <w:rPr>
                <w:rFonts w:ascii="Times New Roman" w:hAnsi="Times New Roman"/>
                <w:szCs w:val="28"/>
              </w:rPr>
            </w:pPr>
          </w:p>
        </w:tc>
        <w:tc>
          <w:tcPr>
            <w:tcW w:w="1240" w:type="dxa"/>
            <w:gridSpan w:val="2"/>
            <w:tcBorders>
              <w:top w:val="nil"/>
              <w:left w:val="nil"/>
              <w:bottom w:val="nil"/>
              <w:right w:val="nil"/>
            </w:tcBorders>
            <w:noWrap/>
            <w:vAlign w:val="bottom"/>
          </w:tcPr>
          <w:p w14:paraId="7EAB31F4" w14:textId="77777777" w:rsidR="004F75BE" w:rsidRPr="004F75BE" w:rsidRDefault="004F75BE" w:rsidP="00E05952">
            <w:pPr>
              <w:spacing w:line="312" w:lineRule="auto"/>
              <w:jc w:val="both"/>
              <w:rPr>
                <w:rFonts w:ascii="Times New Roman" w:hAnsi="Times New Roman"/>
                <w:szCs w:val="28"/>
              </w:rPr>
            </w:pPr>
          </w:p>
        </w:tc>
        <w:tc>
          <w:tcPr>
            <w:tcW w:w="1203" w:type="dxa"/>
            <w:tcBorders>
              <w:top w:val="nil"/>
              <w:left w:val="nil"/>
              <w:bottom w:val="nil"/>
              <w:right w:val="nil"/>
            </w:tcBorders>
            <w:noWrap/>
            <w:vAlign w:val="bottom"/>
          </w:tcPr>
          <w:p w14:paraId="08A8474B" w14:textId="77777777" w:rsidR="004F75BE" w:rsidRPr="004F75BE" w:rsidRDefault="004F75BE" w:rsidP="00E05952">
            <w:pPr>
              <w:spacing w:line="312" w:lineRule="auto"/>
              <w:jc w:val="both"/>
              <w:rPr>
                <w:rFonts w:ascii="Times New Roman" w:hAnsi="Times New Roman"/>
                <w:szCs w:val="28"/>
              </w:rPr>
            </w:pPr>
          </w:p>
        </w:tc>
      </w:tr>
      <w:tr w:rsidR="004F75BE" w:rsidRPr="004F75BE" w14:paraId="1FE9B06C" w14:textId="77777777" w:rsidTr="00E05952">
        <w:trPr>
          <w:trHeight w:val="375"/>
        </w:trPr>
        <w:tc>
          <w:tcPr>
            <w:tcW w:w="590" w:type="dxa"/>
            <w:tcBorders>
              <w:top w:val="nil"/>
              <w:left w:val="nil"/>
              <w:bottom w:val="nil"/>
              <w:right w:val="nil"/>
            </w:tcBorders>
            <w:noWrap/>
            <w:vAlign w:val="bottom"/>
          </w:tcPr>
          <w:p w14:paraId="02B1F220" w14:textId="77777777" w:rsidR="004F75BE" w:rsidRPr="004F75BE" w:rsidRDefault="004F75BE" w:rsidP="00E05952">
            <w:pPr>
              <w:spacing w:line="312" w:lineRule="auto"/>
              <w:jc w:val="both"/>
              <w:rPr>
                <w:rFonts w:ascii="Times New Roman" w:hAnsi="Times New Roman"/>
                <w:szCs w:val="28"/>
              </w:rPr>
            </w:pPr>
          </w:p>
        </w:tc>
        <w:tc>
          <w:tcPr>
            <w:tcW w:w="3913" w:type="dxa"/>
            <w:tcBorders>
              <w:top w:val="nil"/>
              <w:left w:val="nil"/>
              <w:bottom w:val="nil"/>
              <w:right w:val="nil"/>
            </w:tcBorders>
            <w:noWrap/>
            <w:vAlign w:val="bottom"/>
          </w:tcPr>
          <w:p w14:paraId="7FA25790" w14:textId="77777777" w:rsidR="004F75BE" w:rsidRPr="004F75BE" w:rsidRDefault="004F75BE" w:rsidP="00E05952">
            <w:pPr>
              <w:spacing w:line="312" w:lineRule="auto"/>
              <w:jc w:val="both"/>
              <w:rPr>
                <w:rFonts w:ascii="Times New Roman" w:hAnsi="Times New Roman"/>
                <w:szCs w:val="28"/>
              </w:rPr>
            </w:pPr>
            <w:r w:rsidRPr="004F75BE">
              <w:rPr>
                <w:rFonts w:ascii="Times New Roman" w:hAnsi="Times New Roman"/>
                <w:szCs w:val="28"/>
              </w:rPr>
              <w:t>Tổng công suất đặt Pđ=</w:t>
            </w:r>
          </w:p>
        </w:tc>
        <w:tc>
          <w:tcPr>
            <w:tcW w:w="1166" w:type="dxa"/>
            <w:tcBorders>
              <w:top w:val="nil"/>
              <w:left w:val="nil"/>
              <w:bottom w:val="nil"/>
              <w:right w:val="nil"/>
            </w:tcBorders>
            <w:noWrap/>
            <w:vAlign w:val="bottom"/>
          </w:tcPr>
          <w:p w14:paraId="12063A63" w14:textId="22BFEC26" w:rsidR="004F75BE" w:rsidRPr="004F75BE" w:rsidRDefault="00D747E2" w:rsidP="00E05952">
            <w:pPr>
              <w:spacing w:line="312" w:lineRule="auto"/>
              <w:jc w:val="center"/>
              <w:rPr>
                <w:rFonts w:ascii="Times New Roman" w:hAnsi="Times New Roman"/>
                <w:szCs w:val="28"/>
              </w:rPr>
            </w:pPr>
            <w:r>
              <w:rPr>
                <w:rFonts w:ascii="Times New Roman" w:hAnsi="Times New Roman"/>
                <w:szCs w:val="28"/>
              </w:rPr>
              <w:t>955</w:t>
            </w:r>
          </w:p>
        </w:tc>
        <w:tc>
          <w:tcPr>
            <w:tcW w:w="1253" w:type="dxa"/>
            <w:gridSpan w:val="3"/>
            <w:tcBorders>
              <w:top w:val="nil"/>
              <w:left w:val="nil"/>
              <w:bottom w:val="nil"/>
              <w:right w:val="nil"/>
            </w:tcBorders>
            <w:noWrap/>
            <w:vAlign w:val="bottom"/>
          </w:tcPr>
          <w:p w14:paraId="13FA90F4" w14:textId="77777777" w:rsidR="004F75BE" w:rsidRPr="004F75BE" w:rsidRDefault="004F75BE" w:rsidP="00E05952">
            <w:pPr>
              <w:spacing w:line="312" w:lineRule="auto"/>
              <w:jc w:val="both"/>
              <w:rPr>
                <w:rFonts w:ascii="Times New Roman" w:hAnsi="Times New Roman"/>
                <w:szCs w:val="28"/>
              </w:rPr>
            </w:pPr>
            <w:r w:rsidRPr="004F75BE">
              <w:rPr>
                <w:rFonts w:ascii="Times New Roman" w:hAnsi="Times New Roman"/>
                <w:szCs w:val="28"/>
              </w:rPr>
              <w:t>(kW)</w:t>
            </w:r>
          </w:p>
        </w:tc>
        <w:tc>
          <w:tcPr>
            <w:tcW w:w="1240" w:type="dxa"/>
            <w:gridSpan w:val="2"/>
            <w:tcBorders>
              <w:top w:val="nil"/>
              <w:left w:val="nil"/>
              <w:bottom w:val="nil"/>
              <w:right w:val="nil"/>
            </w:tcBorders>
            <w:noWrap/>
            <w:vAlign w:val="bottom"/>
          </w:tcPr>
          <w:p w14:paraId="0E97A1D5" w14:textId="77777777" w:rsidR="004F75BE" w:rsidRPr="004F75BE" w:rsidRDefault="004F75BE" w:rsidP="00E05952">
            <w:pPr>
              <w:spacing w:line="312" w:lineRule="auto"/>
              <w:jc w:val="both"/>
              <w:rPr>
                <w:rFonts w:ascii="Times New Roman" w:hAnsi="Times New Roman"/>
                <w:szCs w:val="28"/>
              </w:rPr>
            </w:pPr>
          </w:p>
        </w:tc>
        <w:tc>
          <w:tcPr>
            <w:tcW w:w="1203" w:type="dxa"/>
            <w:tcBorders>
              <w:top w:val="nil"/>
              <w:left w:val="nil"/>
              <w:bottom w:val="nil"/>
              <w:right w:val="nil"/>
            </w:tcBorders>
            <w:noWrap/>
            <w:vAlign w:val="bottom"/>
          </w:tcPr>
          <w:p w14:paraId="6A281CE7" w14:textId="77777777" w:rsidR="004F75BE" w:rsidRPr="004F75BE" w:rsidRDefault="004F75BE" w:rsidP="00E05952">
            <w:pPr>
              <w:spacing w:line="312" w:lineRule="auto"/>
              <w:jc w:val="both"/>
              <w:rPr>
                <w:rFonts w:ascii="Times New Roman" w:hAnsi="Times New Roman"/>
                <w:szCs w:val="28"/>
              </w:rPr>
            </w:pPr>
          </w:p>
        </w:tc>
      </w:tr>
      <w:tr w:rsidR="004F75BE" w:rsidRPr="004F75BE" w14:paraId="11FCA254" w14:textId="77777777" w:rsidTr="00E05952">
        <w:trPr>
          <w:trHeight w:val="375"/>
        </w:trPr>
        <w:tc>
          <w:tcPr>
            <w:tcW w:w="590" w:type="dxa"/>
            <w:tcBorders>
              <w:top w:val="nil"/>
              <w:left w:val="nil"/>
              <w:bottom w:val="nil"/>
              <w:right w:val="nil"/>
            </w:tcBorders>
            <w:noWrap/>
            <w:vAlign w:val="bottom"/>
          </w:tcPr>
          <w:p w14:paraId="6321E54A" w14:textId="77777777" w:rsidR="004F75BE" w:rsidRPr="004F75BE" w:rsidRDefault="004F75BE" w:rsidP="00E05952">
            <w:pPr>
              <w:spacing w:line="312" w:lineRule="auto"/>
              <w:jc w:val="both"/>
              <w:rPr>
                <w:rFonts w:ascii="Times New Roman" w:hAnsi="Times New Roman"/>
                <w:szCs w:val="28"/>
              </w:rPr>
            </w:pPr>
          </w:p>
        </w:tc>
        <w:tc>
          <w:tcPr>
            <w:tcW w:w="3913" w:type="dxa"/>
            <w:tcBorders>
              <w:top w:val="nil"/>
              <w:left w:val="nil"/>
              <w:bottom w:val="nil"/>
              <w:right w:val="nil"/>
            </w:tcBorders>
            <w:noWrap/>
            <w:vAlign w:val="bottom"/>
          </w:tcPr>
          <w:p w14:paraId="266641B8" w14:textId="77777777" w:rsidR="004F75BE" w:rsidRPr="004F75BE" w:rsidRDefault="004F75BE" w:rsidP="00E05952">
            <w:pPr>
              <w:spacing w:line="312" w:lineRule="auto"/>
              <w:jc w:val="both"/>
              <w:rPr>
                <w:rFonts w:ascii="Times New Roman" w:hAnsi="Times New Roman"/>
                <w:szCs w:val="28"/>
              </w:rPr>
            </w:pPr>
            <w:r w:rsidRPr="004F75BE">
              <w:rPr>
                <w:rFonts w:ascii="Times New Roman" w:hAnsi="Times New Roman"/>
                <w:szCs w:val="28"/>
              </w:rPr>
              <w:t>Hệ số đồng thời      Kđt=</w:t>
            </w:r>
          </w:p>
        </w:tc>
        <w:tc>
          <w:tcPr>
            <w:tcW w:w="1166" w:type="dxa"/>
            <w:tcBorders>
              <w:top w:val="nil"/>
              <w:left w:val="nil"/>
              <w:bottom w:val="nil"/>
              <w:right w:val="nil"/>
            </w:tcBorders>
            <w:noWrap/>
            <w:vAlign w:val="bottom"/>
          </w:tcPr>
          <w:p w14:paraId="3BF3F0A8" w14:textId="77777777" w:rsidR="004F75BE" w:rsidRPr="004F75BE" w:rsidRDefault="004F75BE" w:rsidP="00E05952">
            <w:pPr>
              <w:spacing w:line="312" w:lineRule="auto"/>
              <w:jc w:val="center"/>
              <w:rPr>
                <w:rFonts w:ascii="Times New Roman" w:hAnsi="Times New Roman"/>
                <w:szCs w:val="28"/>
              </w:rPr>
            </w:pPr>
            <w:r w:rsidRPr="004F75BE">
              <w:rPr>
                <w:rFonts w:ascii="Times New Roman" w:hAnsi="Times New Roman"/>
                <w:szCs w:val="28"/>
              </w:rPr>
              <w:t>0,7</w:t>
            </w:r>
          </w:p>
        </w:tc>
        <w:tc>
          <w:tcPr>
            <w:tcW w:w="1253" w:type="dxa"/>
            <w:gridSpan w:val="3"/>
            <w:tcBorders>
              <w:top w:val="nil"/>
              <w:left w:val="nil"/>
              <w:bottom w:val="nil"/>
              <w:right w:val="nil"/>
            </w:tcBorders>
            <w:noWrap/>
            <w:vAlign w:val="bottom"/>
          </w:tcPr>
          <w:p w14:paraId="18643B72" w14:textId="77777777" w:rsidR="004F75BE" w:rsidRPr="004F75BE" w:rsidRDefault="004F75BE" w:rsidP="00E05952">
            <w:pPr>
              <w:spacing w:line="312" w:lineRule="auto"/>
              <w:jc w:val="both"/>
              <w:rPr>
                <w:rFonts w:ascii="Times New Roman" w:hAnsi="Times New Roman"/>
                <w:szCs w:val="28"/>
              </w:rPr>
            </w:pPr>
          </w:p>
        </w:tc>
        <w:tc>
          <w:tcPr>
            <w:tcW w:w="1240" w:type="dxa"/>
            <w:gridSpan w:val="2"/>
            <w:tcBorders>
              <w:top w:val="nil"/>
              <w:left w:val="nil"/>
              <w:bottom w:val="nil"/>
              <w:right w:val="nil"/>
            </w:tcBorders>
            <w:noWrap/>
            <w:vAlign w:val="bottom"/>
          </w:tcPr>
          <w:p w14:paraId="584932CB" w14:textId="77777777" w:rsidR="004F75BE" w:rsidRPr="004F75BE" w:rsidRDefault="004F75BE" w:rsidP="00E05952">
            <w:pPr>
              <w:spacing w:line="312" w:lineRule="auto"/>
              <w:jc w:val="both"/>
              <w:rPr>
                <w:rFonts w:ascii="Times New Roman" w:hAnsi="Times New Roman"/>
                <w:szCs w:val="28"/>
              </w:rPr>
            </w:pPr>
          </w:p>
        </w:tc>
        <w:tc>
          <w:tcPr>
            <w:tcW w:w="1203" w:type="dxa"/>
            <w:tcBorders>
              <w:top w:val="nil"/>
              <w:left w:val="nil"/>
              <w:bottom w:val="nil"/>
              <w:right w:val="nil"/>
            </w:tcBorders>
            <w:noWrap/>
            <w:vAlign w:val="bottom"/>
          </w:tcPr>
          <w:p w14:paraId="0B2E804C" w14:textId="77777777" w:rsidR="004F75BE" w:rsidRPr="004F75BE" w:rsidRDefault="004F75BE" w:rsidP="00E05952">
            <w:pPr>
              <w:spacing w:line="312" w:lineRule="auto"/>
              <w:jc w:val="both"/>
              <w:rPr>
                <w:rFonts w:ascii="Times New Roman" w:hAnsi="Times New Roman"/>
                <w:szCs w:val="28"/>
              </w:rPr>
            </w:pPr>
          </w:p>
        </w:tc>
      </w:tr>
      <w:tr w:rsidR="004F75BE" w:rsidRPr="004F75BE" w14:paraId="5277AEAD" w14:textId="77777777" w:rsidTr="00E05952">
        <w:trPr>
          <w:trHeight w:val="375"/>
        </w:trPr>
        <w:tc>
          <w:tcPr>
            <w:tcW w:w="590" w:type="dxa"/>
            <w:tcBorders>
              <w:top w:val="nil"/>
              <w:left w:val="nil"/>
              <w:bottom w:val="nil"/>
              <w:right w:val="nil"/>
            </w:tcBorders>
            <w:noWrap/>
            <w:vAlign w:val="bottom"/>
          </w:tcPr>
          <w:p w14:paraId="23EC2544" w14:textId="77777777" w:rsidR="004F75BE" w:rsidRPr="004F75BE" w:rsidRDefault="004F75BE" w:rsidP="00E05952">
            <w:pPr>
              <w:spacing w:line="312" w:lineRule="auto"/>
              <w:jc w:val="both"/>
              <w:rPr>
                <w:rFonts w:ascii="Times New Roman" w:hAnsi="Times New Roman"/>
                <w:szCs w:val="28"/>
              </w:rPr>
            </w:pPr>
          </w:p>
        </w:tc>
        <w:tc>
          <w:tcPr>
            <w:tcW w:w="3913" w:type="dxa"/>
            <w:tcBorders>
              <w:top w:val="nil"/>
              <w:left w:val="nil"/>
              <w:bottom w:val="nil"/>
              <w:right w:val="nil"/>
            </w:tcBorders>
            <w:noWrap/>
            <w:vAlign w:val="bottom"/>
          </w:tcPr>
          <w:p w14:paraId="355E76BF" w14:textId="77777777" w:rsidR="004F75BE" w:rsidRPr="004F75BE" w:rsidRDefault="004F75BE" w:rsidP="00E05952">
            <w:pPr>
              <w:spacing w:line="312" w:lineRule="auto"/>
              <w:jc w:val="both"/>
              <w:rPr>
                <w:rFonts w:ascii="Times New Roman" w:hAnsi="Times New Roman"/>
                <w:szCs w:val="28"/>
              </w:rPr>
            </w:pPr>
            <w:r w:rsidRPr="004F75BE">
              <w:rPr>
                <w:rFonts w:ascii="Times New Roman" w:hAnsi="Times New Roman"/>
                <w:szCs w:val="28"/>
              </w:rPr>
              <w:t>Hệ số công suất      Cosj =</w:t>
            </w:r>
          </w:p>
        </w:tc>
        <w:tc>
          <w:tcPr>
            <w:tcW w:w="1166" w:type="dxa"/>
            <w:tcBorders>
              <w:top w:val="nil"/>
              <w:left w:val="nil"/>
              <w:bottom w:val="nil"/>
              <w:right w:val="nil"/>
            </w:tcBorders>
            <w:noWrap/>
            <w:vAlign w:val="bottom"/>
          </w:tcPr>
          <w:p w14:paraId="03FE5D73" w14:textId="77777777" w:rsidR="004F75BE" w:rsidRPr="004F75BE" w:rsidRDefault="004F75BE" w:rsidP="00E05952">
            <w:pPr>
              <w:spacing w:line="312" w:lineRule="auto"/>
              <w:jc w:val="center"/>
              <w:rPr>
                <w:rFonts w:ascii="Times New Roman" w:hAnsi="Times New Roman"/>
                <w:szCs w:val="28"/>
              </w:rPr>
            </w:pPr>
            <w:r w:rsidRPr="004F75BE">
              <w:rPr>
                <w:rFonts w:ascii="Times New Roman" w:hAnsi="Times New Roman"/>
                <w:szCs w:val="28"/>
              </w:rPr>
              <w:t>0,86</w:t>
            </w:r>
          </w:p>
        </w:tc>
        <w:tc>
          <w:tcPr>
            <w:tcW w:w="1253" w:type="dxa"/>
            <w:gridSpan w:val="3"/>
            <w:tcBorders>
              <w:top w:val="nil"/>
              <w:left w:val="nil"/>
              <w:bottom w:val="nil"/>
              <w:right w:val="nil"/>
            </w:tcBorders>
            <w:noWrap/>
            <w:vAlign w:val="bottom"/>
          </w:tcPr>
          <w:p w14:paraId="5053B302" w14:textId="77777777" w:rsidR="004F75BE" w:rsidRPr="004F75BE" w:rsidRDefault="004F75BE" w:rsidP="00E05952">
            <w:pPr>
              <w:spacing w:line="312" w:lineRule="auto"/>
              <w:jc w:val="both"/>
              <w:rPr>
                <w:rFonts w:ascii="Times New Roman" w:hAnsi="Times New Roman"/>
                <w:szCs w:val="28"/>
              </w:rPr>
            </w:pPr>
          </w:p>
        </w:tc>
        <w:tc>
          <w:tcPr>
            <w:tcW w:w="1240" w:type="dxa"/>
            <w:gridSpan w:val="2"/>
            <w:tcBorders>
              <w:top w:val="nil"/>
              <w:left w:val="nil"/>
              <w:bottom w:val="nil"/>
              <w:right w:val="nil"/>
            </w:tcBorders>
            <w:noWrap/>
            <w:vAlign w:val="bottom"/>
          </w:tcPr>
          <w:p w14:paraId="36073057" w14:textId="77777777" w:rsidR="004F75BE" w:rsidRPr="004F75BE" w:rsidRDefault="004F75BE" w:rsidP="00E05952">
            <w:pPr>
              <w:spacing w:line="312" w:lineRule="auto"/>
              <w:jc w:val="both"/>
              <w:rPr>
                <w:rFonts w:ascii="Times New Roman" w:hAnsi="Times New Roman"/>
                <w:szCs w:val="28"/>
              </w:rPr>
            </w:pPr>
          </w:p>
        </w:tc>
        <w:tc>
          <w:tcPr>
            <w:tcW w:w="1203" w:type="dxa"/>
            <w:tcBorders>
              <w:top w:val="nil"/>
              <w:left w:val="nil"/>
              <w:bottom w:val="nil"/>
              <w:right w:val="nil"/>
            </w:tcBorders>
            <w:noWrap/>
            <w:vAlign w:val="bottom"/>
          </w:tcPr>
          <w:p w14:paraId="4CD64090" w14:textId="77777777" w:rsidR="004F75BE" w:rsidRPr="004F75BE" w:rsidRDefault="004F75BE" w:rsidP="00E05952">
            <w:pPr>
              <w:spacing w:line="312" w:lineRule="auto"/>
              <w:jc w:val="both"/>
              <w:rPr>
                <w:rFonts w:ascii="Times New Roman" w:hAnsi="Times New Roman"/>
                <w:szCs w:val="28"/>
              </w:rPr>
            </w:pPr>
          </w:p>
        </w:tc>
      </w:tr>
      <w:tr w:rsidR="004F75BE" w:rsidRPr="004F75BE" w14:paraId="2764F9BB" w14:textId="77777777" w:rsidTr="00E05952">
        <w:trPr>
          <w:trHeight w:val="375"/>
        </w:trPr>
        <w:tc>
          <w:tcPr>
            <w:tcW w:w="9365" w:type="dxa"/>
            <w:gridSpan w:val="9"/>
            <w:tcBorders>
              <w:top w:val="nil"/>
              <w:left w:val="nil"/>
              <w:bottom w:val="nil"/>
              <w:right w:val="nil"/>
            </w:tcBorders>
            <w:noWrap/>
            <w:vAlign w:val="bottom"/>
          </w:tcPr>
          <w:p w14:paraId="5474FEEF" w14:textId="77777777" w:rsidR="004F75BE" w:rsidRPr="004F75BE" w:rsidRDefault="004F75BE" w:rsidP="004F75BE">
            <w:pPr>
              <w:spacing w:line="312" w:lineRule="auto"/>
              <w:ind w:firstLine="627"/>
              <w:jc w:val="both"/>
              <w:rPr>
                <w:rFonts w:ascii="Times New Roman" w:hAnsi="Times New Roman"/>
                <w:szCs w:val="28"/>
              </w:rPr>
            </w:pPr>
            <w:r w:rsidRPr="004F75BE">
              <w:rPr>
                <w:rFonts w:ascii="Times New Roman" w:hAnsi="Times New Roman"/>
                <w:b/>
                <w:bCs/>
                <w:szCs w:val="28"/>
              </w:rPr>
              <w:t>Kết luận: Chọn 2 trạm biến áp 400kVA.</w:t>
            </w:r>
          </w:p>
        </w:tc>
      </w:tr>
    </w:tbl>
    <w:p w14:paraId="67CD4BC7" w14:textId="77777777" w:rsidR="00413403" w:rsidRPr="002F2598" w:rsidRDefault="002F2598" w:rsidP="002E1DEC">
      <w:pPr>
        <w:tabs>
          <w:tab w:val="left" w:pos="540"/>
        </w:tabs>
        <w:spacing w:line="312" w:lineRule="auto"/>
        <w:ind w:firstLine="547"/>
        <w:rPr>
          <w:rFonts w:ascii="Times New Roman" w:hAnsi="Times New Roman"/>
          <w:i/>
          <w:szCs w:val="28"/>
          <w:lang w:val="nb-NO"/>
        </w:rPr>
      </w:pPr>
      <w:r w:rsidRPr="002F2598">
        <w:rPr>
          <w:rFonts w:ascii="Times New Roman" w:hAnsi="Times New Roman"/>
          <w:i/>
          <w:szCs w:val="28"/>
          <w:lang w:val="nb-NO"/>
        </w:rPr>
        <w:t>b</w:t>
      </w:r>
      <w:r w:rsidR="00413403" w:rsidRPr="002F2598">
        <w:rPr>
          <w:rFonts w:ascii="Times New Roman" w:hAnsi="Times New Roman"/>
          <w:i/>
          <w:szCs w:val="28"/>
          <w:lang w:val="nb-NO"/>
        </w:rPr>
        <w:t>. Giải pháp cấp điện:</w:t>
      </w:r>
    </w:p>
    <w:p w14:paraId="49E1111F" w14:textId="77777777" w:rsidR="002F2598" w:rsidRPr="005C7F4E" w:rsidRDefault="002F2598" w:rsidP="002F2598">
      <w:pPr>
        <w:spacing w:line="312" w:lineRule="auto"/>
        <w:ind w:firstLine="601"/>
        <w:jc w:val="both"/>
        <w:rPr>
          <w:rFonts w:ascii="Times New Roman" w:hAnsi="Times New Roman"/>
          <w:b/>
          <w:color w:val="000000"/>
          <w:szCs w:val="28"/>
          <w:lang w:val="nl-NL"/>
        </w:rPr>
      </w:pPr>
      <w:r w:rsidRPr="005C7F4E">
        <w:rPr>
          <w:rFonts w:ascii="Times New Roman" w:hAnsi="Times New Roman"/>
          <w:b/>
          <w:color w:val="000000"/>
          <w:szCs w:val="28"/>
          <w:lang w:val="nl-NL"/>
        </w:rPr>
        <w:t>+ Đường dây 110KV và trạm biến áp 110/35/22KV:</w:t>
      </w:r>
    </w:p>
    <w:p w14:paraId="5A5AA774" w14:textId="77777777" w:rsidR="002F2598" w:rsidRPr="005C7F4E" w:rsidRDefault="002F2598" w:rsidP="002F2598">
      <w:pPr>
        <w:spacing w:line="312" w:lineRule="auto"/>
        <w:ind w:firstLine="601"/>
        <w:jc w:val="both"/>
        <w:rPr>
          <w:rFonts w:ascii="Times New Roman" w:hAnsi="Times New Roman"/>
          <w:color w:val="000000"/>
          <w:szCs w:val="28"/>
          <w:lang w:val="nl-NL"/>
        </w:rPr>
      </w:pPr>
      <w:r w:rsidRPr="005C7F4E">
        <w:rPr>
          <w:rFonts w:ascii="Times New Roman" w:hAnsi="Times New Roman"/>
          <w:color w:val="000000"/>
          <w:szCs w:val="28"/>
          <w:lang w:val="nl-NL"/>
        </w:rPr>
        <w:t>- Trong khu vực lập quy hoạch bố trí 1 trạm biến áp 40MVA-110/35/22KV để cấp điện cho khu vực xã Bảo Ninh và phía Nam thành phố Đồng Hới.</w:t>
      </w:r>
    </w:p>
    <w:p w14:paraId="62D6FB22" w14:textId="77777777" w:rsidR="002F2598" w:rsidRPr="005C7F4E" w:rsidRDefault="002F2598" w:rsidP="002F2598">
      <w:pPr>
        <w:spacing w:line="312" w:lineRule="auto"/>
        <w:ind w:firstLine="601"/>
        <w:jc w:val="both"/>
        <w:rPr>
          <w:rFonts w:ascii="Times New Roman" w:hAnsi="Times New Roman"/>
          <w:color w:val="000000"/>
          <w:szCs w:val="28"/>
          <w:lang w:val="nl-NL"/>
        </w:rPr>
      </w:pPr>
      <w:r w:rsidRPr="005C7F4E">
        <w:rPr>
          <w:rFonts w:ascii="Times New Roman" w:hAnsi="Times New Roman"/>
          <w:color w:val="000000"/>
          <w:szCs w:val="28"/>
          <w:lang w:val="nl-NL"/>
        </w:rPr>
        <w:t>- Hành lang lưới điện 110KV tuân thủ theo Nghị định 14/2014/NĐ-CP ngày 26</w:t>
      </w:r>
      <w:r>
        <w:rPr>
          <w:rFonts w:ascii="Times New Roman" w:hAnsi="Times New Roman"/>
          <w:color w:val="000000"/>
          <w:szCs w:val="28"/>
          <w:lang w:val="nl-NL"/>
        </w:rPr>
        <w:t>/</w:t>
      </w:r>
      <w:r w:rsidRPr="005C7F4E">
        <w:rPr>
          <w:rFonts w:ascii="Times New Roman" w:hAnsi="Times New Roman"/>
          <w:color w:val="000000"/>
          <w:szCs w:val="28"/>
          <w:lang w:val="nl-NL"/>
        </w:rPr>
        <w:t>02</w:t>
      </w:r>
      <w:r>
        <w:rPr>
          <w:rFonts w:ascii="Times New Roman" w:hAnsi="Times New Roman"/>
          <w:color w:val="000000"/>
          <w:szCs w:val="28"/>
          <w:lang w:val="nl-NL"/>
        </w:rPr>
        <w:t>/</w:t>
      </w:r>
      <w:r w:rsidRPr="005C7F4E">
        <w:rPr>
          <w:rFonts w:ascii="Times New Roman" w:hAnsi="Times New Roman"/>
          <w:color w:val="000000"/>
          <w:szCs w:val="28"/>
          <w:lang w:val="nl-NL"/>
        </w:rPr>
        <w:t>2014 của Chính phủ quy định chi tiết thi hành một số điều của Luật điện lực về an toàn điện</w:t>
      </w:r>
      <w:r w:rsidR="004F75BE">
        <w:rPr>
          <w:rFonts w:ascii="Times New Roman" w:hAnsi="Times New Roman"/>
          <w:color w:val="000000"/>
          <w:szCs w:val="28"/>
          <w:lang w:val="nl-NL"/>
        </w:rPr>
        <w:t>.</w:t>
      </w:r>
    </w:p>
    <w:p w14:paraId="6C6D3A10" w14:textId="77777777" w:rsidR="002F2598" w:rsidRPr="005C7F4E" w:rsidRDefault="002F2598" w:rsidP="002F2598">
      <w:pPr>
        <w:spacing w:line="312" w:lineRule="auto"/>
        <w:ind w:firstLine="601"/>
        <w:jc w:val="both"/>
        <w:rPr>
          <w:rFonts w:ascii="Times New Roman" w:hAnsi="Times New Roman"/>
          <w:b/>
          <w:color w:val="000000"/>
          <w:szCs w:val="28"/>
          <w:lang w:val="nl-NL"/>
        </w:rPr>
      </w:pPr>
      <w:r w:rsidRPr="005C7F4E">
        <w:rPr>
          <w:rFonts w:ascii="Times New Roman" w:hAnsi="Times New Roman"/>
          <w:b/>
          <w:color w:val="000000"/>
          <w:szCs w:val="28"/>
          <w:lang w:val="nl-NL"/>
        </w:rPr>
        <w:t>+ Đường dây 22KV và trạm biến áp</w:t>
      </w:r>
      <w:r>
        <w:rPr>
          <w:rFonts w:ascii="Times New Roman" w:hAnsi="Times New Roman"/>
          <w:b/>
          <w:color w:val="000000"/>
          <w:szCs w:val="28"/>
          <w:lang w:val="nl-NL"/>
        </w:rPr>
        <w:t>:</w:t>
      </w:r>
    </w:p>
    <w:p w14:paraId="35597B8A" w14:textId="77777777" w:rsidR="002F2598" w:rsidRPr="005C7F4E" w:rsidRDefault="002F2598" w:rsidP="002F2598">
      <w:pPr>
        <w:spacing w:line="312" w:lineRule="auto"/>
        <w:ind w:firstLine="601"/>
        <w:jc w:val="both"/>
        <w:rPr>
          <w:rFonts w:ascii="Times New Roman" w:hAnsi="Times New Roman"/>
          <w:color w:val="000000"/>
          <w:szCs w:val="28"/>
          <w:lang w:val="nl-NL"/>
        </w:rPr>
      </w:pPr>
      <w:r w:rsidRPr="005C7F4E">
        <w:rPr>
          <w:rFonts w:ascii="Times New Roman" w:hAnsi="Times New Roman"/>
          <w:color w:val="000000"/>
          <w:szCs w:val="28"/>
          <w:lang w:val="nl-NL"/>
        </w:rPr>
        <w:t xml:space="preserve">- Xây dựng 02 TBA: 22/0,4 </w:t>
      </w:r>
      <w:r>
        <w:rPr>
          <w:rFonts w:ascii="Times New Roman" w:hAnsi="Times New Roman"/>
          <w:color w:val="000000"/>
          <w:szCs w:val="28"/>
          <w:lang w:val="nl-NL"/>
        </w:rPr>
        <w:t>K</w:t>
      </w:r>
      <w:r w:rsidRPr="005C7F4E">
        <w:rPr>
          <w:rFonts w:ascii="Times New Roman" w:hAnsi="Times New Roman"/>
          <w:color w:val="000000"/>
          <w:szCs w:val="28"/>
          <w:lang w:val="nl-NL"/>
        </w:rPr>
        <w:t xml:space="preserve">V- </w:t>
      </w:r>
      <w:r w:rsidR="004F75BE">
        <w:rPr>
          <w:rFonts w:ascii="Times New Roman" w:hAnsi="Times New Roman"/>
          <w:color w:val="000000"/>
          <w:szCs w:val="28"/>
          <w:lang w:val="nl-NL"/>
        </w:rPr>
        <w:t>40</w:t>
      </w:r>
      <w:r w:rsidRPr="005C7F4E">
        <w:rPr>
          <w:rFonts w:ascii="Times New Roman" w:hAnsi="Times New Roman"/>
          <w:color w:val="000000"/>
          <w:szCs w:val="28"/>
          <w:lang w:val="nl-NL"/>
        </w:rPr>
        <w:t>0 KVA.</w:t>
      </w:r>
    </w:p>
    <w:p w14:paraId="44E51D32" w14:textId="77777777" w:rsidR="002F2598" w:rsidRPr="005C7F4E" w:rsidRDefault="002F2598" w:rsidP="002F2598">
      <w:pPr>
        <w:spacing w:line="312" w:lineRule="auto"/>
        <w:ind w:firstLine="600"/>
        <w:jc w:val="both"/>
        <w:rPr>
          <w:rFonts w:ascii="Times New Roman" w:hAnsi="Times New Roman"/>
          <w:color w:val="000000"/>
          <w:szCs w:val="28"/>
          <w:lang w:val="nl-NL"/>
        </w:rPr>
      </w:pPr>
      <w:r w:rsidRPr="005C7F4E">
        <w:rPr>
          <w:rFonts w:ascii="Times New Roman" w:hAnsi="Times New Roman"/>
          <w:color w:val="000000"/>
          <w:szCs w:val="28"/>
          <w:lang w:val="nl-NL"/>
        </w:rPr>
        <w:t>- Nguồn cấp điện cho khu quy hoạch lấy trên tuyến điện 22</w:t>
      </w:r>
      <w:r>
        <w:rPr>
          <w:rFonts w:ascii="Times New Roman" w:hAnsi="Times New Roman"/>
          <w:color w:val="000000"/>
          <w:szCs w:val="28"/>
          <w:lang w:val="nl-NL"/>
        </w:rPr>
        <w:t>K</w:t>
      </w:r>
      <w:r w:rsidRPr="005C7F4E">
        <w:rPr>
          <w:rFonts w:ascii="Times New Roman" w:hAnsi="Times New Roman"/>
          <w:color w:val="000000"/>
          <w:szCs w:val="28"/>
          <w:lang w:val="nl-NL"/>
        </w:rPr>
        <w:t>V của trạm biến áp 110KV trong khu vực lập quy hoạch.</w:t>
      </w:r>
    </w:p>
    <w:p w14:paraId="249DEC9E" w14:textId="77777777" w:rsidR="002F2598" w:rsidRPr="005C7F4E" w:rsidRDefault="002F2598" w:rsidP="002F2598">
      <w:pPr>
        <w:spacing w:line="312" w:lineRule="auto"/>
        <w:ind w:firstLine="601"/>
        <w:jc w:val="both"/>
        <w:rPr>
          <w:rFonts w:ascii="Times New Roman" w:hAnsi="Times New Roman"/>
          <w:color w:val="000000"/>
          <w:szCs w:val="28"/>
          <w:lang w:val="nl-NL"/>
        </w:rPr>
      </w:pPr>
      <w:r w:rsidRPr="005C7F4E">
        <w:rPr>
          <w:rFonts w:ascii="Times New Roman" w:hAnsi="Times New Roman"/>
          <w:color w:val="000000"/>
          <w:szCs w:val="28"/>
          <w:lang w:val="nl-NL"/>
        </w:rPr>
        <w:t>- Hệ thống điện 22/0,4</w:t>
      </w:r>
      <w:r>
        <w:rPr>
          <w:rFonts w:ascii="Times New Roman" w:hAnsi="Times New Roman"/>
          <w:color w:val="000000"/>
          <w:szCs w:val="28"/>
          <w:lang w:val="nl-NL"/>
        </w:rPr>
        <w:t>K</w:t>
      </w:r>
      <w:r w:rsidRPr="005C7F4E">
        <w:rPr>
          <w:rFonts w:ascii="Times New Roman" w:hAnsi="Times New Roman"/>
          <w:color w:val="000000"/>
          <w:szCs w:val="28"/>
          <w:lang w:val="nl-NL"/>
        </w:rPr>
        <w:t>V trong khu quy hoạch thực hiện đi ngầm trong rãnh xây BTCT có nắp đan đảm bảo mỹ quan đô thị.</w:t>
      </w:r>
    </w:p>
    <w:p w14:paraId="598B40FD" w14:textId="77777777" w:rsidR="002F2598" w:rsidRPr="005C7F4E" w:rsidRDefault="002F2598" w:rsidP="002F2598">
      <w:pPr>
        <w:spacing w:line="312" w:lineRule="auto"/>
        <w:ind w:firstLine="600"/>
        <w:jc w:val="both"/>
        <w:rPr>
          <w:rFonts w:ascii="Times New Roman" w:hAnsi="Times New Roman"/>
          <w:color w:val="000000"/>
          <w:szCs w:val="28"/>
          <w:lang w:val="nl-NL"/>
        </w:rPr>
      </w:pPr>
      <w:r w:rsidRPr="005C7F4E">
        <w:rPr>
          <w:rFonts w:ascii="Times New Roman" w:hAnsi="Times New Roman"/>
          <w:color w:val="000000"/>
          <w:szCs w:val="28"/>
          <w:lang w:val="nl-NL"/>
        </w:rPr>
        <w:t xml:space="preserve">- Xây dựng đường dây 22 </w:t>
      </w:r>
      <w:r>
        <w:rPr>
          <w:rFonts w:ascii="Times New Roman" w:hAnsi="Times New Roman"/>
          <w:color w:val="000000"/>
          <w:szCs w:val="28"/>
          <w:lang w:val="nl-NL"/>
        </w:rPr>
        <w:t>K</w:t>
      </w:r>
      <w:r w:rsidRPr="005C7F4E">
        <w:rPr>
          <w:rFonts w:ascii="Times New Roman" w:hAnsi="Times New Roman"/>
          <w:color w:val="000000"/>
          <w:szCs w:val="28"/>
          <w:lang w:val="nl-NL"/>
        </w:rPr>
        <w:t>V đi ngầm từ điểm đấu nối đi TBA.</w:t>
      </w:r>
    </w:p>
    <w:p w14:paraId="4E4910B6" w14:textId="77777777" w:rsidR="002F2598" w:rsidRPr="005C7F4E" w:rsidRDefault="002F2598" w:rsidP="002F2598">
      <w:pPr>
        <w:spacing w:line="312" w:lineRule="auto"/>
        <w:ind w:firstLine="600"/>
        <w:jc w:val="both"/>
        <w:rPr>
          <w:rFonts w:ascii="Times New Roman" w:hAnsi="Times New Roman"/>
          <w:color w:val="000000"/>
          <w:szCs w:val="28"/>
          <w:lang w:val="nl-NL"/>
        </w:rPr>
      </w:pPr>
      <w:r w:rsidRPr="005C7F4E">
        <w:rPr>
          <w:rFonts w:ascii="Times New Roman" w:hAnsi="Times New Roman"/>
          <w:color w:val="000000"/>
          <w:szCs w:val="28"/>
          <w:lang w:val="nl-NL"/>
        </w:rPr>
        <w:t xml:space="preserve">- Xây dựng rãnh cáp BTCT đặt cáp 22/0,4 </w:t>
      </w:r>
      <w:r>
        <w:rPr>
          <w:rFonts w:ascii="Times New Roman" w:hAnsi="Times New Roman"/>
          <w:color w:val="000000"/>
          <w:szCs w:val="28"/>
          <w:lang w:val="nl-NL"/>
        </w:rPr>
        <w:t>K</w:t>
      </w:r>
      <w:r w:rsidRPr="005C7F4E">
        <w:rPr>
          <w:rFonts w:ascii="Times New Roman" w:hAnsi="Times New Roman"/>
          <w:color w:val="000000"/>
          <w:szCs w:val="28"/>
          <w:lang w:val="nl-NL"/>
        </w:rPr>
        <w:t>V, cáp thông tin, ống cấp nước trong khu quy hoạch.</w:t>
      </w:r>
    </w:p>
    <w:p w14:paraId="6412F80C" w14:textId="77777777" w:rsidR="002F2598" w:rsidRPr="005C7F4E" w:rsidRDefault="002F2598" w:rsidP="002F2598">
      <w:pPr>
        <w:spacing w:line="312" w:lineRule="auto"/>
        <w:ind w:firstLine="600"/>
        <w:jc w:val="both"/>
        <w:rPr>
          <w:rFonts w:ascii="Times New Roman" w:hAnsi="Times New Roman"/>
          <w:color w:val="000000"/>
          <w:szCs w:val="28"/>
          <w:lang w:val="nl-NL"/>
        </w:rPr>
      </w:pPr>
      <w:r w:rsidRPr="005C7F4E">
        <w:rPr>
          <w:rFonts w:ascii="Times New Roman" w:hAnsi="Times New Roman"/>
          <w:color w:val="000000"/>
          <w:szCs w:val="28"/>
          <w:lang w:val="nl-NL"/>
        </w:rPr>
        <w:t>- Xây dựng hệ thống điện chiếu sáng cáp đi ngầm vỉa hè và công viên.</w:t>
      </w:r>
    </w:p>
    <w:p w14:paraId="46C2CDB5" w14:textId="77777777" w:rsidR="00413403" w:rsidRPr="00FA35D0" w:rsidRDefault="00413403" w:rsidP="00FA35D0">
      <w:pPr>
        <w:spacing w:line="312" w:lineRule="auto"/>
        <w:ind w:firstLine="540"/>
        <w:jc w:val="both"/>
        <w:rPr>
          <w:rFonts w:ascii="Times New Roman" w:eastAsia="Calibri" w:hAnsi="Times New Roman"/>
          <w:b/>
          <w:bCs/>
          <w:i/>
          <w:iCs/>
          <w:szCs w:val="28"/>
          <w:lang w:val="it-IT"/>
        </w:rPr>
      </w:pPr>
      <w:bookmarkStart w:id="321" w:name="_Toc34292355"/>
      <w:r w:rsidRPr="00FA35D0">
        <w:rPr>
          <w:rFonts w:ascii="Times New Roman" w:eastAsia="Calibri" w:hAnsi="Times New Roman"/>
          <w:b/>
          <w:bCs/>
          <w:i/>
          <w:iCs/>
          <w:szCs w:val="28"/>
          <w:lang w:val="it-IT"/>
        </w:rPr>
        <w:t>4.7 Quy hoạch thông tin liên lạc:</w:t>
      </w:r>
      <w:bookmarkStart w:id="322" w:name="_Toc19626290"/>
      <w:bookmarkEnd w:id="319"/>
      <w:bookmarkEnd w:id="321"/>
    </w:p>
    <w:p w14:paraId="3A5A816E" w14:textId="77777777" w:rsidR="002F2598" w:rsidRPr="005C7F4E" w:rsidRDefault="002F2598" w:rsidP="002F2598">
      <w:pPr>
        <w:spacing w:line="312" w:lineRule="auto"/>
        <w:ind w:firstLine="600"/>
        <w:jc w:val="both"/>
        <w:rPr>
          <w:rFonts w:ascii="Times New Roman" w:hAnsi="Times New Roman"/>
          <w:color w:val="000000"/>
          <w:szCs w:val="28"/>
          <w:lang w:val="nl-NL"/>
        </w:rPr>
      </w:pPr>
      <w:bookmarkStart w:id="323" w:name="_Toc34292358"/>
      <w:bookmarkEnd w:id="322"/>
      <w:r w:rsidRPr="005C7F4E">
        <w:rPr>
          <w:rFonts w:ascii="Times New Roman" w:hAnsi="Times New Roman"/>
          <w:color w:val="000000"/>
          <w:szCs w:val="28"/>
          <w:lang w:val="nl-NL"/>
        </w:rPr>
        <w:t>- Sử dụng mạng viễn thông di động đã có.</w:t>
      </w:r>
    </w:p>
    <w:p w14:paraId="3D242949" w14:textId="7FD50BE6" w:rsidR="002F2598" w:rsidRDefault="002F2598" w:rsidP="002F2598">
      <w:pPr>
        <w:spacing w:line="312" w:lineRule="auto"/>
        <w:ind w:firstLine="600"/>
        <w:jc w:val="both"/>
        <w:rPr>
          <w:rFonts w:ascii="Times New Roman" w:hAnsi="Times New Roman"/>
          <w:color w:val="000000"/>
          <w:szCs w:val="28"/>
          <w:lang w:val="nl-NL"/>
        </w:rPr>
      </w:pPr>
      <w:r w:rsidRPr="005C7F4E">
        <w:rPr>
          <w:rFonts w:ascii="Times New Roman" w:hAnsi="Times New Roman"/>
          <w:color w:val="000000"/>
          <w:szCs w:val="28"/>
          <w:lang w:val="nl-NL"/>
        </w:rPr>
        <w:t>- Xây dựng hệ thống cáp thông tin hữu tuyến, truyền hình cáp, MyTV, cáp điện thoại, cáp Internet và các loại cáp thông tin hữu tuyến khác. Các lại cáp này đi chung trong rãnh cáp BTCT có nắt đan và được đặt trên giá cáp riêng cho cáp thông tin. Tuyến cáp thông tin đi trên vỉa hè và sau rãnh R3 phân phối cho hộ dân.</w:t>
      </w:r>
    </w:p>
    <w:p w14:paraId="1E4C11FE" w14:textId="5D701623" w:rsidR="00C42242" w:rsidRPr="008920ED" w:rsidRDefault="00C42242" w:rsidP="008920ED">
      <w:pPr>
        <w:pStyle w:val="BodyText"/>
        <w:spacing w:after="0" w:line="312" w:lineRule="auto"/>
        <w:ind w:right="-144" w:firstLine="547"/>
        <w:outlineLvl w:val="1"/>
        <w:rPr>
          <w:b/>
          <w:bCs/>
          <w:iCs/>
          <w:sz w:val="28"/>
          <w:szCs w:val="28"/>
          <w:lang w:val="it-IT"/>
        </w:rPr>
      </w:pPr>
      <w:bookmarkStart w:id="324" w:name="_Toc89871817"/>
      <w:r w:rsidRPr="008920ED">
        <w:rPr>
          <w:b/>
          <w:bCs/>
          <w:iCs/>
          <w:sz w:val="28"/>
          <w:szCs w:val="28"/>
          <w:lang w:val="it-IT"/>
        </w:rPr>
        <w:t>5. Đánh giá môi trường chiến lược</w:t>
      </w:r>
      <w:r w:rsidR="0088416B" w:rsidRPr="008920ED">
        <w:rPr>
          <w:b/>
          <w:bCs/>
          <w:iCs/>
          <w:sz w:val="28"/>
          <w:szCs w:val="28"/>
          <w:lang w:val="it-IT"/>
        </w:rPr>
        <w:t>:</w:t>
      </w:r>
      <w:bookmarkEnd w:id="324"/>
    </w:p>
    <w:p w14:paraId="675B0D12" w14:textId="4C855D8A" w:rsidR="00C42242" w:rsidRPr="00941742" w:rsidRDefault="00C42242" w:rsidP="00941742">
      <w:pPr>
        <w:pStyle w:val="Heading3"/>
        <w:spacing w:before="0" w:after="0" w:line="312" w:lineRule="auto"/>
        <w:ind w:firstLine="540"/>
        <w:rPr>
          <w:rFonts w:eastAsia="Calibri"/>
          <w:i/>
          <w:iCs/>
          <w:sz w:val="28"/>
          <w:szCs w:val="28"/>
          <w:lang w:val="it-IT"/>
        </w:rPr>
      </w:pPr>
      <w:bookmarkStart w:id="325" w:name="_Toc530131001"/>
      <w:bookmarkStart w:id="326" w:name="_Toc89871818"/>
      <w:r w:rsidRPr="00941742">
        <w:rPr>
          <w:rFonts w:eastAsia="Calibri"/>
          <w:i/>
          <w:iCs/>
          <w:sz w:val="28"/>
          <w:szCs w:val="28"/>
          <w:lang w:val="it-IT"/>
        </w:rPr>
        <w:t xml:space="preserve">5.1. Hiện trạng môi trường khu vực </w:t>
      </w:r>
      <w:bookmarkEnd w:id="325"/>
      <w:r w:rsidRPr="00941742">
        <w:rPr>
          <w:rFonts w:eastAsia="Calibri"/>
          <w:i/>
          <w:iCs/>
          <w:sz w:val="28"/>
          <w:szCs w:val="28"/>
          <w:lang w:val="it-IT"/>
        </w:rPr>
        <w:t>lập quy hoạch</w:t>
      </w:r>
      <w:r w:rsidR="0088416B" w:rsidRPr="00941742">
        <w:rPr>
          <w:rFonts w:eastAsia="Calibri"/>
          <w:i/>
          <w:iCs/>
          <w:sz w:val="28"/>
          <w:szCs w:val="28"/>
          <w:lang w:val="it-IT"/>
        </w:rPr>
        <w:t>:</w:t>
      </w:r>
      <w:bookmarkEnd w:id="326"/>
    </w:p>
    <w:p w14:paraId="2B11568A" w14:textId="3A532848" w:rsid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xml:space="preserve">- Khu vực nghiên cứu lập quy hoạch thuộc vùng đất đồi cát, đất nghĩa địa, trồng rừng sản xuất, đất trang trại và công trình nhà tạm của một số hộ gia đình. </w:t>
      </w:r>
      <w:r w:rsidRPr="00C42242">
        <w:rPr>
          <w:rFonts w:ascii="Times New Roman" w:hAnsi="Times New Roman"/>
          <w:szCs w:val="28"/>
        </w:rPr>
        <w:lastRenderedPageBreak/>
        <w:t>Toàn bộ khu vực chưa có đầu tư gì về thu gom chất thải rắn, nước thải, thoát nước mưa.</w:t>
      </w:r>
    </w:p>
    <w:p w14:paraId="233D2C86" w14:textId="77777777" w:rsidR="00AA2352" w:rsidRPr="00C42242" w:rsidRDefault="00AA2352" w:rsidP="00C42242">
      <w:pPr>
        <w:spacing w:before="60" w:after="60" w:line="312" w:lineRule="auto"/>
        <w:ind w:firstLine="547"/>
        <w:jc w:val="both"/>
        <w:rPr>
          <w:rFonts w:ascii="Times New Roman" w:hAnsi="Times New Roman"/>
          <w:szCs w:val="28"/>
        </w:rPr>
      </w:pPr>
    </w:p>
    <w:p w14:paraId="5331AE4B"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Khu dân cư hiện có lân cận khu vực dự án chủ yếu sử dụng hố xí tự hoại, nước thải được đấu nối tạm thời với hệ thống thoát nước mưa hoặc thoát ra ngoài qua hố ga tự thấm, chảy tràn và tự thấm vào cát.</w:t>
      </w:r>
    </w:p>
    <w:p w14:paraId="33F85BFF"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Các khu vực nghĩa địa đang tác động xấu đến môi trường và cảnh quan sinh thái nói chung.</w:t>
      </w:r>
    </w:p>
    <w:p w14:paraId="59EE1CED"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Hiện tại, tuyến đường Nguyễn Thị Định đang được thi công cải tạo và nâng cấp.</w:t>
      </w:r>
    </w:p>
    <w:p w14:paraId="1ED8A164"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xml:space="preserve">- Khu vực chưa có hiện tượng ô nhiễm do chưa có dân sinh sống. </w:t>
      </w:r>
    </w:p>
    <w:p w14:paraId="77B44561" w14:textId="035B1FDF" w:rsidR="00C42242" w:rsidRPr="00941742" w:rsidRDefault="00C42242" w:rsidP="00941742">
      <w:pPr>
        <w:pStyle w:val="Heading3"/>
        <w:spacing w:before="0" w:after="0" w:line="312" w:lineRule="auto"/>
        <w:ind w:firstLine="540"/>
        <w:rPr>
          <w:rFonts w:eastAsia="Calibri"/>
          <w:i/>
          <w:iCs/>
          <w:sz w:val="28"/>
          <w:szCs w:val="28"/>
          <w:lang w:val="it-IT"/>
        </w:rPr>
      </w:pPr>
      <w:bookmarkStart w:id="327" w:name="_Toc89871819"/>
      <w:bookmarkStart w:id="328" w:name="_Toc530131002"/>
      <w:r w:rsidRPr="00941742">
        <w:rPr>
          <w:rFonts w:eastAsia="Calibri"/>
          <w:i/>
          <w:iCs/>
          <w:sz w:val="28"/>
          <w:szCs w:val="28"/>
          <w:lang w:val="it-IT"/>
        </w:rPr>
        <w:t>5.2. Dự báo các nguồn và mức độ gây ô nhiễm môi trường:</w:t>
      </w:r>
      <w:bookmarkEnd w:id="327"/>
      <w:r w:rsidRPr="00941742">
        <w:rPr>
          <w:rFonts w:eastAsia="Calibri"/>
          <w:i/>
          <w:iCs/>
          <w:sz w:val="28"/>
          <w:szCs w:val="28"/>
          <w:lang w:val="it-IT"/>
        </w:rPr>
        <w:t xml:space="preserve"> </w:t>
      </w:r>
      <w:bookmarkEnd w:id="328"/>
    </w:p>
    <w:p w14:paraId="59D68216" w14:textId="59E2732B" w:rsidR="00C42242" w:rsidRPr="0088416B" w:rsidRDefault="00C42242" w:rsidP="00C42242">
      <w:pPr>
        <w:spacing w:before="60" w:after="60" w:line="312" w:lineRule="auto"/>
        <w:ind w:firstLine="547"/>
        <w:jc w:val="both"/>
        <w:rPr>
          <w:rFonts w:ascii="Times New Roman" w:hAnsi="Times New Roman"/>
          <w:b/>
          <w:szCs w:val="28"/>
        </w:rPr>
      </w:pPr>
      <w:r w:rsidRPr="0088416B">
        <w:rPr>
          <w:rFonts w:ascii="Times New Roman" w:hAnsi="Times New Roman"/>
          <w:b/>
          <w:i/>
          <w:iCs/>
          <w:szCs w:val="28"/>
        </w:rPr>
        <w:t>5.2.1. Các nguồn gây ô nhiễm môi trường giai đoạn giải phóng mặt bằng, san nền và xây dựng:</w:t>
      </w:r>
    </w:p>
    <w:p w14:paraId="15497CE8"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Việc xây dựng khu dân cư đảm bảo đồng bộ, hiện đại với diện tích hơn 19ha là khối lượng rất lớn. Trong quá trình tiến hành không tránh khỏi những tác động đến môi trường.</w:t>
      </w:r>
    </w:p>
    <w:p w14:paraId="3F498DDF" w14:textId="77777777" w:rsidR="00C42242" w:rsidRPr="00C42242" w:rsidRDefault="00C42242" w:rsidP="00C42242">
      <w:pPr>
        <w:spacing w:before="60" w:after="60" w:line="312" w:lineRule="auto"/>
        <w:ind w:firstLine="547"/>
        <w:jc w:val="both"/>
        <w:rPr>
          <w:rFonts w:ascii="Times New Roman" w:hAnsi="Times New Roman"/>
          <w:i/>
          <w:szCs w:val="28"/>
        </w:rPr>
      </w:pPr>
      <w:r w:rsidRPr="00C42242">
        <w:rPr>
          <w:rFonts w:ascii="Times New Roman" w:hAnsi="Times New Roman"/>
          <w:i/>
          <w:szCs w:val="28"/>
        </w:rPr>
        <w:t>a. Các tác động trong quá trình san ủi mặt bằng:</w:t>
      </w:r>
    </w:p>
    <w:p w14:paraId="03D489B2"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Việc giải tỏa, san ủi, thi công mặt bằng có tác động đến công trường xây dựng theo 2 nhóm:</w:t>
      </w:r>
    </w:p>
    <w:p w14:paraId="0BB31170"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Tác động lên người công nhân trực tiếp thi công san ủi và xây dựng.</w:t>
      </w:r>
    </w:p>
    <w:p w14:paraId="6FB0A9C3"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Tác động đến môi trường xung quanh khu vực, ô nhiễm tiếng ồn và ô nhiễm không khí do bụi.</w:t>
      </w:r>
    </w:p>
    <w:p w14:paraId="676D80E5"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Thực tế các tác động này là khó tránh khỏi, là tác động tất yếu của mỗi công trình xây dựng.</w:t>
      </w:r>
    </w:p>
    <w:p w14:paraId="6EF6B01F" w14:textId="77777777" w:rsidR="00C42242" w:rsidRPr="00C42242" w:rsidRDefault="00C42242" w:rsidP="00C42242">
      <w:pPr>
        <w:tabs>
          <w:tab w:val="left" w:pos="1701"/>
          <w:tab w:val="right" w:pos="7371"/>
        </w:tabs>
        <w:spacing w:before="60" w:after="60" w:line="312" w:lineRule="auto"/>
        <w:ind w:firstLine="547"/>
        <w:jc w:val="both"/>
        <w:rPr>
          <w:rFonts w:ascii="Times New Roman" w:hAnsi="Times New Roman"/>
          <w:bCs/>
          <w:i/>
          <w:szCs w:val="28"/>
        </w:rPr>
      </w:pPr>
      <w:r w:rsidRPr="00C42242">
        <w:rPr>
          <w:rFonts w:ascii="Times New Roman" w:hAnsi="Times New Roman"/>
          <w:bCs/>
          <w:i/>
          <w:szCs w:val="28"/>
        </w:rPr>
        <w:t xml:space="preserve">b. Các tác động đến công nhân lao động: </w:t>
      </w:r>
    </w:p>
    <w:p w14:paraId="08CF9ACA" w14:textId="6221FA1F"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Các ảnh hưởng do ô nhiễm nhiệt lên người lao động do khu vực dự án là vùng đồi, thời tiết nắng nóng. Người công nhân phải làm việc trong thời gian dài ngoài khu vực đất trống sẽ chịu ảnh hưởng trực tiếp của bức xạ mặt trời dẫn đến nhanh mệt, khát nước,…</w:t>
      </w:r>
      <w:r w:rsidR="0088416B">
        <w:rPr>
          <w:rFonts w:ascii="Times New Roman" w:hAnsi="Times New Roman"/>
          <w:szCs w:val="28"/>
        </w:rPr>
        <w:t xml:space="preserve"> </w:t>
      </w:r>
      <w:r w:rsidRPr="00C42242">
        <w:rPr>
          <w:rFonts w:ascii="Times New Roman" w:hAnsi="Times New Roman"/>
          <w:szCs w:val="28"/>
        </w:rPr>
        <w:t>làm giảm năng suất lao động và là nguy cơ gây tai nạn lao động.</w:t>
      </w:r>
    </w:p>
    <w:p w14:paraId="1F71DEDF"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lastRenderedPageBreak/>
        <w:t>- Ô nhiễm bụi: từ bụi đất đá trong quá trình đào, vận chuyển, lu lèn…</w:t>
      </w:r>
    </w:p>
    <w:p w14:paraId="6E7FE049" w14:textId="7CE1C666" w:rsid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Ô nhiễm nhiệt do làm việc ngoài trời, từ các loại máy móc thiết bị trên công trường.</w:t>
      </w:r>
    </w:p>
    <w:p w14:paraId="7C854052" w14:textId="77777777" w:rsidR="00AA2352" w:rsidRPr="00C42242" w:rsidRDefault="00AA2352" w:rsidP="00C42242">
      <w:pPr>
        <w:spacing w:before="60" w:after="60" w:line="312" w:lineRule="auto"/>
        <w:ind w:firstLine="547"/>
        <w:jc w:val="both"/>
        <w:rPr>
          <w:rFonts w:ascii="Times New Roman" w:hAnsi="Times New Roman"/>
          <w:szCs w:val="28"/>
        </w:rPr>
      </w:pPr>
    </w:p>
    <w:p w14:paraId="3ACC311A" w14:textId="77777777" w:rsidR="00C42242" w:rsidRPr="00C42242" w:rsidRDefault="00C42242" w:rsidP="00C42242">
      <w:pPr>
        <w:tabs>
          <w:tab w:val="left" w:pos="1701"/>
          <w:tab w:val="right" w:pos="7371"/>
        </w:tabs>
        <w:spacing w:before="60" w:after="60" w:line="312" w:lineRule="auto"/>
        <w:ind w:firstLine="547"/>
        <w:jc w:val="both"/>
        <w:rPr>
          <w:rFonts w:ascii="Times New Roman" w:hAnsi="Times New Roman"/>
          <w:bCs/>
          <w:i/>
          <w:szCs w:val="28"/>
        </w:rPr>
      </w:pPr>
      <w:r w:rsidRPr="00C42242">
        <w:rPr>
          <w:rFonts w:ascii="Times New Roman" w:hAnsi="Times New Roman"/>
          <w:bCs/>
          <w:i/>
          <w:szCs w:val="28"/>
        </w:rPr>
        <w:t>c. Tác động lên môi trường xung quanh:</w:t>
      </w:r>
    </w:p>
    <w:p w14:paraId="46849187"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Ô nhiễm bụi: Bụi phát tán vào môi trường xung quanh ảnh hưởng đến môi trường không khí của người dân sinh sống ở khu vực lân cận. Bụi có thể gây ô nhiễm đến hệ thực vật, ô nhiễm nguồn nước mà người dân sử dụng.</w:t>
      </w:r>
    </w:p>
    <w:p w14:paraId="66CFD523"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Ô nhiễm tiếng ồn do hoạt động của các máy móc thiết bị hoạt động trên công trường.</w:t>
      </w:r>
    </w:p>
    <w:p w14:paraId="4E308B89"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Quá trình di chyển, vận chuyển trang thiết bị, máy móc gây ảnh hưởng tới an toàn giao thông trong khu vực dự án.</w:t>
      </w:r>
    </w:p>
    <w:p w14:paraId="3765EF38" w14:textId="77777777" w:rsidR="00C42242" w:rsidRPr="00C42242" w:rsidRDefault="00C42242" w:rsidP="00C42242">
      <w:pPr>
        <w:spacing w:before="60" w:after="60" w:line="312" w:lineRule="auto"/>
        <w:ind w:firstLine="547"/>
        <w:jc w:val="both"/>
        <w:rPr>
          <w:rFonts w:ascii="Times New Roman" w:hAnsi="Times New Roman"/>
          <w:i/>
          <w:szCs w:val="28"/>
        </w:rPr>
      </w:pPr>
      <w:r w:rsidRPr="00C42242">
        <w:rPr>
          <w:rFonts w:ascii="Times New Roman" w:hAnsi="Times New Roman"/>
          <w:i/>
          <w:szCs w:val="28"/>
        </w:rPr>
        <w:t>d. Tác động từ việc thi công xây dựng các công trình:</w:t>
      </w:r>
    </w:p>
    <w:p w14:paraId="5C971920"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Các hạng mục công việc xây dựng bao gồm:</w:t>
      </w:r>
    </w:p>
    <w:p w14:paraId="2BABBC0A"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San nền.</w:t>
      </w:r>
    </w:p>
    <w:p w14:paraId="7659962F"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Giao thông.</w:t>
      </w:r>
    </w:p>
    <w:p w14:paraId="65E37F02"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Cấp nước.</w:t>
      </w:r>
    </w:p>
    <w:p w14:paraId="638C6C55"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Thoát nước mưa.</w:t>
      </w:r>
    </w:p>
    <w:p w14:paraId="1D24D558"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Thoát nước thải.</w:t>
      </w:r>
    </w:p>
    <w:p w14:paraId="291949FE"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Cấp điện và chiếu sáng.</w:t>
      </w:r>
    </w:p>
    <w:p w14:paraId="4A385184"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Cây xanh, công viên.</w:t>
      </w:r>
    </w:p>
    <w:p w14:paraId="6D9C104A"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Xây dựng nhà ở, công trình công cộng, thương mại dịch vụ.</w:t>
      </w:r>
    </w:p>
    <w:p w14:paraId="1729D0D6" w14:textId="76DFD0D3" w:rsidR="00C42242" w:rsidRPr="00C42242" w:rsidRDefault="00C42242" w:rsidP="00C42242">
      <w:pPr>
        <w:spacing w:before="60" w:after="60" w:line="312" w:lineRule="auto"/>
        <w:ind w:firstLine="547"/>
        <w:jc w:val="both"/>
        <w:rPr>
          <w:rFonts w:ascii="Times New Roman" w:hAnsi="Times New Roman"/>
          <w:b/>
          <w:i/>
          <w:iCs/>
          <w:szCs w:val="28"/>
        </w:rPr>
      </w:pPr>
      <w:r w:rsidRPr="00C42242">
        <w:rPr>
          <w:rFonts w:ascii="Times New Roman" w:hAnsi="Times New Roman"/>
          <w:b/>
          <w:i/>
          <w:iCs/>
          <w:szCs w:val="28"/>
        </w:rPr>
        <w:t>5.2.2. Giai đoạn hoạt động của dự án:</w:t>
      </w:r>
    </w:p>
    <w:p w14:paraId="3A3D4F39" w14:textId="77777777" w:rsidR="00C42242" w:rsidRPr="00C42242" w:rsidRDefault="00C42242" w:rsidP="00C42242">
      <w:pPr>
        <w:spacing w:before="60" w:after="60" w:line="312" w:lineRule="auto"/>
        <w:ind w:firstLine="547"/>
        <w:jc w:val="both"/>
        <w:rPr>
          <w:rFonts w:ascii="Times New Roman" w:hAnsi="Times New Roman"/>
          <w:i/>
          <w:szCs w:val="28"/>
        </w:rPr>
      </w:pPr>
      <w:r w:rsidRPr="00C42242">
        <w:rPr>
          <w:rFonts w:ascii="Times New Roman" w:hAnsi="Times New Roman"/>
          <w:i/>
          <w:szCs w:val="28"/>
        </w:rPr>
        <w:t>a. Nguồn gây ô nhiễm không khí:</w:t>
      </w:r>
    </w:p>
    <w:p w14:paraId="5D15215C"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Các nguồn gây ô nhiễm không khí khi khu dân cư hình thành gồm:</w:t>
      </w:r>
    </w:p>
    <w:p w14:paraId="0EADB698" w14:textId="77777777" w:rsidR="00C42242" w:rsidRPr="00C42242" w:rsidRDefault="00C42242" w:rsidP="00C42242">
      <w:pPr>
        <w:spacing w:before="60" w:after="60" w:line="312" w:lineRule="auto"/>
        <w:ind w:firstLine="547"/>
        <w:jc w:val="both"/>
        <w:rPr>
          <w:rFonts w:ascii="Times New Roman" w:hAnsi="Times New Roman"/>
          <w:bCs/>
          <w:iCs/>
          <w:szCs w:val="28"/>
        </w:rPr>
      </w:pPr>
      <w:r w:rsidRPr="00C42242">
        <w:rPr>
          <w:rFonts w:ascii="Times New Roman" w:hAnsi="Times New Roman"/>
          <w:bCs/>
          <w:iCs/>
          <w:szCs w:val="28"/>
        </w:rPr>
        <w:t>- Khí thải từ hoạt động giao thông.</w:t>
      </w:r>
    </w:p>
    <w:p w14:paraId="39429579"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Khi khu dân cư đi vào hoạt động sẽ có một lượng lớn phương tiện giao thông mà chủ yếu là ôtô, xe máy hoạt động trên các tuyến đường trong và ngoài khu dân cư. Trong quá trình hoạt động, các phương tiện vận tải với nhiên liệu chủ yếu là xăng, dầu Diezel sẽ thải ra một khối lượng khói thải lớn có chứa các chất gây ô nhiễm không khí như: NO</w:t>
      </w:r>
      <w:r w:rsidRPr="00C42242">
        <w:rPr>
          <w:rFonts w:ascii="Times New Roman" w:hAnsi="Times New Roman"/>
          <w:szCs w:val="28"/>
          <w:vertAlign w:val="subscript"/>
        </w:rPr>
        <w:t>2</w:t>
      </w:r>
      <w:r w:rsidRPr="00C42242">
        <w:rPr>
          <w:rFonts w:ascii="Times New Roman" w:hAnsi="Times New Roman"/>
          <w:szCs w:val="28"/>
        </w:rPr>
        <w:t>, C</w:t>
      </w:r>
      <w:r w:rsidRPr="00C42242">
        <w:rPr>
          <w:rFonts w:ascii="Times New Roman" w:hAnsi="Times New Roman"/>
          <w:szCs w:val="28"/>
          <w:vertAlign w:val="subscript"/>
        </w:rPr>
        <w:t>x</w:t>
      </w:r>
      <w:r w:rsidRPr="00C42242">
        <w:rPr>
          <w:rFonts w:ascii="Times New Roman" w:hAnsi="Times New Roman"/>
          <w:szCs w:val="28"/>
        </w:rPr>
        <w:t>H</w:t>
      </w:r>
      <w:r w:rsidRPr="00C42242">
        <w:rPr>
          <w:rFonts w:ascii="Times New Roman" w:hAnsi="Times New Roman"/>
          <w:szCs w:val="28"/>
          <w:vertAlign w:val="subscript"/>
        </w:rPr>
        <w:t>y</w:t>
      </w:r>
      <w:r w:rsidRPr="00C42242">
        <w:rPr>
          <w:rFonts w:ascii="Times New Roman" w:hAnsi="Times New Roman"/>
          <w:szCs w:val="28"/>
        </w:rPr>
        <w:t>, CO, CO</w:t>
      </w:r>
      <w:r w:rsidRPr="00C42242">
        <w:rPr>
          <w:rFonts w:ascii="Times New Roman" w:hAnsi="Times New Roman"/>
          <w:szCs w:val="28"/>
          <w:vertAlign w:val="subscript"/>
        </w:rPr>
        <w:t>2</w:t>
      </w:r>
      <w:r w:rsidRPr="00C42242">
        <w:rPr>
          <w:rFonts w:ascii="Times New Roman" w:hAnsi="Times New Roman"/>
          <w:szCs w:val="28"/>
        </w:rPr>
        <w:t>…</w:t>
      </w:r>
    </w:p>
    <w:p w14:paraId="4A6D1BE6" w14:textId="77777777" w:rsidR="00C42242" w:rsidRPr="00C42242" w:rsidRDefault="00C42242" w:rsidP="00C42242">
      <w:pPr>
        <w:spacing w:before="60" w:after="60" w:line="312" w:lineRule="auto"/>
        <w:ind w:firstLine="547"/>
        <w:jc w:val="both"/>
        <w:rPr>
          <w:rFonts w:ascii="Times New Roman" w:hAnsi="Times New Roman"/>
          <w:iCs/>
          <w:szCs w:val="28"/>
        </w:rPr>
      </w:pPr>
      <w:r w:rsidRPr="00C42242">
        <w:rPr>
          <w:rFonts w:ascii="Times New Roman" w:hAnsi="Times New Roman"/>
          <w:iCs/>
          <w:szCs w:val="28"/>
        </w:rPr>
        <w:lastRenderedPageBreak/>
        <w:t>- Khí thải từ các hoạt động khác.</w:t>
      </w:r>
    </w:p>
    <w:p w14:paraId="56D41155"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Khí thải từ hệ thống thoát nước mưa, nước thải.</w:t>
      </w:r>
    </w:p>
    <w:p w14:paraId="20A9CE5C"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Khí thải từ khu vực tập kết chất thải rắn.</w:t>
      </w:r>
    </w:p>
    <w:p w14:paraId="17BEB68B" w14:textId="77777777" w:rsidR="00AA2352" w:rsidRDefault="00AA2352" w:rsidP="00C42242">
      <w:pPr>
        <w:spacing w:before="60" w:after="60" w:line="312" w:lineRule="auto"/>
        <w:ind w:firstLine="547"/>
        <w:jc w:val="both"/>
        <w:rPr>
          <w:rFonts w:ascii="Times New Roman" w:hAnsi="Times New Roman"/>
          <w:i/>
          <w:szCs w:val="28"/>
        </w:rPr>
      </w:pPr>
    </w:p>
    <w:p w14:paraId="2D5E6927" w14:textId="1F018101" w:rsidR="00C42242" w:rsidRPr="00C42242" w:rsidRDefault="00C42242" w:rsidP="00C42242">
      <w:pPr>
        <w:spacing w:before="60" w:after="60" w:line="312" w:lineRule="auto"/>
        <w:ind w:firstLine="547"/>
        <w:jc w:val="both"/>
        <w:rPr>
          <w:rFonts w:ascii="Times New Roman" w:hAnsi="Times New Roman"/>
          <w:i/>
          <w:szCs w:val="28"/>
        </w:rPr>
      </w:pPr>
      <w:r w:rsidRPr="00C42242">
        <w:rPr>
          <w:rFonts w:ascii="Times New Roman" w:hAnsi="Times New Roman"/>
          <w:i/>
          <w:szCs w:val="28"/>
        </w:rPr>
        <w:t>b. Nguồn gây ô nhiễm môi trường nước:</w:t>
      </w:r>
    </w:p>
    <w:p w14:paraId="19F4CCD2"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Nước thải phát sinh khi dự án đi vào hoạt động bao gồm:</w:t>
      </w:r>
    </w:p>
    <w:p w14:paraId="5F624AFC"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Nước mưa sau khi chảy tràn trên bề mặt diện tích khu vực dự án kéo theo các chất bẩn, bụi hữu cơ (về nguyên tắc nước mưa là loại nước thải có tính ô nhiễm nhẹ - quy ước sạch).</w:t>
      </w:r>
    </w:p>
    <w:p w14:paraId="58E39650"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Nước thải sinh hoạt của khu dân cư.</w:t>
      </w:r>
    </w:p>
    <w:p w14:paraId="2E0A6310"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Nước thải có chứa các chất cặn bã, chất lắng lơ lửng, các chất hữu cơ, vi trùng… và các chất có khả năng gây ô nhiễm nguồn nước.</w:t>
      </w:r>
    </w:p>
    <w:p w14:paraId="5F873B25"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Chất thải có nguồn gốc động vật chủ yếu là chất béo và proteins.</w:t>
      </w:r>
    </w:p>
    <w:p w14:paraId="61F4EE94"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Chất thải có nguồn gốc từ các sản phẩm lên men có thành phần tương đối phức tạp chứa đựng các chất cơ bản có trong thành phần thực phẩm, các chất tương đối khó bị phân huỷ bởi vi sinh vật, thành phần COD trong nước thải loại này thường cao.</w:t>
      </w:r>
    </w:p>
    <w:p w14:paraId="0C719270" w14:textId="6B88C136" w:rsidR="00C42242" w:rsidRPr="00C42242" w:rsidRDefault="00C42242" w:rsidP="00C42242">
      <w:pPr>
        <w:spacing w:before="60" w:after="60" w:line="312" w:lineRule="auto"/>
        <w:ind w:firstLine="547"/>
        <w:jc w:val="both"/>
        <w:rPr>
          <w:rFonts w:ascii="Times New Roman" w:hAnsi="Times New Roman"/>
          <w:i/>
          <w:szCs w:val="28"/>
        </w:rPr>
      </w:pPr>
      <w:r w:rsidRPr="00C42242">
        <w:rPr>
          <w:rFonts w:ascii="Times New Roman" w:hAnsi="Times New Roman"/>
          <w:i/>
          <w:szCs w:val="28"/>
        </w:rPr>
        <w:t>c. Nguồn gây ô nhiễm tiếng ồn</w:t>
      </w:r>
      <w:r>
        <w:rPr>
          <w:rFonts w:ascii="Times New Roman" w:hAnsi="Times New Roman"/>
          <w:i/>
          <w:szCs w:val="28"/>
        </w:rPr>
        <w:t>:</w:t>
      </w:r>
    </w:p>
    <w:p w14:paraId="7C0B9106" w14:textId="0F1D210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Tiếng ồn từ khu dân cư phát sinh chủ yếu từ các phương tiện giao thông.</w:t>
      </w:r>
    </w:p>
    <w:p w14:paraId="62C7982D" w14:textId="7869333E" w:rsidR="00C42242" w:rsidRPr="00C42242" w:rsidRDefault="00C42242" w:rsidP="00C42242">
      <w:pPr>
        <w:spacing w:before="60" w:after="60" w:line="312" w:lineRule="auto"/>
        <w:ind w:firstLine="547"/>
        <w:jc w:val="both"/>
        <w:rPr>
          <w:rFonts w:ascii="Times New Roman" w:hAnsi="Times New Roman"/>
          <w:i/>
          <w:szCs w:val="28"/>
        </w:rPr>
      </w:pPr>
      <w:r w:rsidRPr="00C42242">
        <w:rPr>
          <w:rFonts w:ascii="Times New Roman" w:hAnsi="Times New Roman"/>
          <w:i/>
          <w:szCs w:val="28"/>
        </w:rPr>
        <w:t>d. Nguồn gây ô nhiễm chất thải rắn</w:t>
      </w:r>
      <w:r>
        <w:rPr>
          <w:rFonts w:ascii="Times New Roman" w:hAnsi="Times New Roman"/>
          <w:i/>
          <w:szCs w:val="28"/>
        </w:rPr>
        <w:t>:</w:t>
      </w:r>
    </w:p>
    <w:p w14:paraId="1E25E013"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Khu ở sẽ tạo ra lượng chất thải rắn đáng kể: chất thải thực phẩm, giấy, carton, nhựa, vải, cao su, rác vườn, gỗ, nhôm; chất thải từ dịch vụ như rửa đường và hẻm phố chưa bụi, rác, xác động vật, xe máy hỏng..., chất thải thực phẩm như can sữa, nhựa hỗn hợp… có khả năng thu hồi, tái chế.</w:t>
      </w:r>
    </w:p>
    <w:p w14:paraId="2E11F7B2" w14:textId="75350C13" w:rsidR="00C42242" w:rsidRPr="00941742" w:rsidRDefault="00C42242" w:rsidP="00941742">
      <w:pPr>
        <w:pStyle w:val="Heading3"/>
        <w:spacing w:before="0" w:after="0" w:line="312" w:lineRule="auto"/>
        <w:ind w:firstLine="540"/>
        <w:rPr>
          <w:rFonts w:eastAsia="Calibri"/>
          <w:i/>
          <w:iCs/>
          <w:sz w:val="28"/>
          <w:szCs w:val="28"/>
          <w:lang w:val="it-IT"/>
        </w:rPr>
      </w:pPr>
      <w:bookmarkStart w:id="329" w:name="_Toc530131003"/>
      <w:bookmarkStart w:id="330" w:name="_Toc89871820"/>
      <w:r w:rsidRPr="00941742">
        <w:rPr>
          <w:rFonts w:eastAsia="Calibri"/>
          <w:i/>
          <w:iCs/>
          <w:sz w:val="28"/>
          <w:szCs w:val="28"/>
          <w:lang w:val="it-IT"/>
        </w:rPr>
        <w:t>5.3. Các biện pháp giảm thiểu ô nhiễm môi trường</w:t>
      </w:r>
      <w:bookmarkEnd w:id="329"/>
      <w:r w:rsidRPr="00941742">
        <w:rPr>
          <w:rFonts w:eastAsia="Calibri"/>
          <w:i/>
          <w:iCs/>
          <w:sz w:val="28"/>
          <w:szCs w:val="28"/>
          <w:lang w:val="it-IT"/>
        </w:rPr>
        <w:t>:</w:t>
      </w:r>
      <w:bookmarkEnd w:id="330"/>
    </w:p>
    <w:p w14:paraId="02582363"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Việc khống chế và giảm ô nhiễm môi trường là một vấn đề phức tạp đòi hỏi phải áp dụng đồng bộ nhiều biện pháp khác nhau.</w:t>
      </w:r>
    </w:p>
    <w:p w14:paraId="0A523787" w14:textId="77777777" w:rsidR="00C42242" w:rsidRPr="00C42242" w:rsidRDefault="00C42242" w:rsidP="00C42242">
      <w:pPr>
        <w:spacing w:before="60" w:after="60" w:line="312" w:lineRule="auto"/>
        <w:ind w:firstLine="547"/>
        <w:jc w:val="both"/>
        <w:rPr>
          <w:rFonts w:ascii="Times New Roman" w:hAnsi="Times New Roman"/>
          <w:i/>
          <w:szCs w:val="28"/>
        </w:rPr>
      </w:pPr>
      <w:r w:rsidRPr="00C42242">
        <w:rPr>
          <w:rFonts w:ascii="Times New Roman" w:hAnsi="Times New Roman"/>
          <w:i/>
          <w:szCs w:val="28"/>
        </w:rPr>
        <w:t>a. Giai đoạn xây dựng cơ bản:</w:t>
      </w:r>
    </w:p>
    <w:p w14:paraId="0F28F01E"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Quá trình xây dựng cơ bản diễn ra trong thời gian tương đối dài, khu vực thi công rộng, vì vậy cần quan tâm và có các giải pháp cụ thể để bảo vệ môi trường, an toàn lao động và sức khoẻ của công nhân.</w:t>
      </w:r>
    </w:p>
    <w:p w14:paraId="3090709A" w14:textId="0A6DA84C" w:rsid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lastRenderedPageBreak/>
        <w:t>- Lập kế hoạch thi công và bố trí nhân lực hợp lý, tuần tự, tránh chồng chéo giữa các công đoạn thi công.</w:t>
      </w:r>
    </w:p>
    <w:p w14:paraId="2BDE2F1F" w14:textId="77777777" w:rsidR="00AA2352" w:rsidRPr="00C42242" w:rsidRDefault="00AA2352" w:rsidP="00C42242">
      <w:pPr>
        <w:spacing w:before="60" w:after="60" w:line="312" w:lineRule="auto"/>
        <w:ind w:firstLine="547"/>
        <w:jc w:val="both"/>
        <w:rPr>
          <w:rFonts w:ascii="Times New Roman" w:hAnsi="Times New Roman"/>
          <w:szCs w:val="28"/>
        </w:rPr>
      </w:pPr>
    </w:p>
    <w:p w14:paraId="303C9A00"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Áp dụng biện pháp thi công đào, đắp và san lấp tạo mặt bằng theo hình thức cuốn chiếu để hạn chế khối lượng lớn đất, cát cần đắp nhằm hạn chế lượng bụi phát tán trên diện tích rộng.</w:t>
      </w:r>
    </w:p>
    <w:p w14:paraId="1FECD03A"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Quá trình đổ đất san lấp đến đâu sẽ bố trí các xe ủi, san gạt, lu để tiến hành san gạt và lu chặt đến đó nhằm hạn chế bụi cuốn trên bề mặt công trường;</w:t>
      </w:r>
    </w:p>
    <w:p w14:paraId="5AFCF136"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xml:space="preserve">- Tại các khu vực có khả năng phát tán bụi lớn trên công trường có khả năng ảnh hưởng đến dân cư, được hạn chế bụi cuốn bằng biện pháp phun nước làm ẩm (khoảng 4 lần/ngày) vào những ngày không có mưa, hanh khô, nắng, gió lớn để không làm ảnh hưởng đến các hộ dân và công trình công cộng xung quanh; </w:t>
      </w:r>
    </w:p>
    <w:p w14:paraId="34BE864A" w14:textId="136718F4"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xml:space="preserve">- Che chắn khu vực thi công bằng tôn cao trên 2m đặc biệt là ranh giới phía tiếp giáp với khu dân cư và hai bên tuyến đường 32,0m để hạn chế khả năng phát tán bụi từ công trường ra khu vực xung quanh (khu dân cư, cơ quan, trường học...); </w:t>
      </w:r>
    </w:p>
    <w:p w14:paraId="0C3282A1"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Che chắn tạm thời các bãi chứa nguyên vật liệu trong quá trình thi công để hạn chế bụi phát tán ra môi trường xung quanh;</w:t>
      </w:r>
    </w:p>
    <w:p w14:paraId="08CA0161" w14:textId="77777777" w:rsidR="00C42242" w:rsidRPr="00C42242" w:rsidRDefault="00C42242" w:rsidP="00C42242">
      <w:pPr>
        <w:spacing w:before="60" w:after="60" w:line="312" w:lineRule="auto"/>
        <w:ind w:firstLine="547"/>
        <w:jc w:val="both"/>
        <w:rPr>
          <w:rFonts w:ascii="Times New Roman" w:hAnsi="Times New Roman"/>
          <w:szCs w:val="28"/>
        </w:rPr>
      </w:pPr>
      <w:r w:rsidRPr="00C42242">
        <w:rPr>
          <w:rFonts w:ascii="Times New Roman" w:hAnsi="Times New Roman"/>
          <w:szCs w:val="28"/>
        </w:rPr>
        <w:t>- Trang bị đầy đủ bảo hộ lao động cho công nhân làm việc trên công trường như khẩu trang, kính bảo vệ mắt, mũ nón, áo quần bảo hộ,...</w:t>
      </w:r>
    </w:p>
    <w:p w14:paraId="48A3A421" w14:textId="77777777" w:rsidR="00C42242" w:rsidRPr="00C42242" w:rsidRDefault="00C42242" w:rsidP="00C42242">
      <w:pPr>
        <w:spacing w:before="60" w:after="60" w:line="312" w:lineRule="auto"/>
        <w:ind w:firstLine="547"/>
        <w:jc w:val="both"/>
        <w:rPr>
          <w:rFonts w:ascii="Times New Roman" w:hAnsi="Times New Roman"/>
          <w:i/>
          <w:szCs w:val="28"/>
          <w:lang w:val="it-IT"/>
        </w:rPr>
      </w:pPr>
      <w:r w:rsidRPr="00C42242">
        <w:rPr>
          <w:rFonts w:ascii="Times New Roman" w:hAnsi="Times New Roman"/>
          <w:i/>
          <w:szCs w:val="28"/>
          <w:lang w:val="it-IT"/>
        </w:rPr>
        <w:t>b. Giai đoạn hoạt động của dự án:</w:t>
      </w:r>
    </w:p>
    <w:p w14:paraId="48DC612D" w14:textId="77777777" w:rsidR="00C42242" w:rsidRPr="00C42242" w:rsidRDefault="00C42242" w:rsidP="00C42242">
      <w:pPr>
        <w:spacing w:before="60" w:after="60" w:line="312" w:lineRule="auto"/>
        <w:ind w:firstLine="547"/>
        <w:jc w:val="both"/>
        <w:rPr>
          <w:rFonts w:ascii="Times New Roman" w:hAnsi="Times New Roman"/>
          <w:szCs w:val="28"/>
          <w:lang w:val="it-IT"/>
        </w:rPr>
      </w:pPr>
      <w:r w:rsidRPr="00C42242">
        <w:rPr>
          <w:rFonts w:ascii="Times New Roman" w:hAnsi="Times New Roman"/>
          <w:szCs w:val="28"/>
          <w:lang w:val="it-IT"/>
        </w:rPr>
        <w:t>- Các nhà ở phải có hệ thống xử lý nước thải sinh hoạt cục bộ (bể tự hoại) trước khi thải nước ra hệ thống cống chung.</w:t>
      </w:r>
    </w:p>
    <w:p w14:paraId="4988D75C" w14:textId="5D369E63" w:rsidR="00C42242" w:rsidRPr="00C42242" w:rsidRDefault="00C42242" w:rsidP="00C42242">
      <w:pPr>
        <w:spacing w:before="60" w:after="60" w:line="312" w:lineRule="auto"/>
        <w:ind w:firstLine="547"/>
        <w:jc w:val="both"/>
        <w:rPr>
          <w:rFonts w:ascii="Times New Roman" w:hAnsi="Times New Roman"/>
          <w:szCs w:val="28"/>
          <w:lang w:val="it-IT"/>
        </w:rPr>
      </w:pPr>
      <w:r w:rsidRPr="00C42242">
        <w:rPr>
          <w:rFonts w:ascii="Times New Roman" w:hAnsi="Times New Roman"/>
          <w:szCs w:val="28"/>
          <w:lang w:val="it-IT"/>
        </w:rPr>
        <w:t>- Nước thải của khu vực lập quy hoạch được định hướng dẫn vào các tuyến cống R3-D250 và tuyến cống thoát nước thải D300 dọc trên vỉa hè của các tuyến đường rồi đấu nối với tuyến cống thoát nước chính D300, D400 chạy dọc theo các đường trục chính, trung chuyển qua trạm bơm nâng cốt hướng về trạm xử lý nước thải công suất 6000m</w:t>
      </w:r>
      <w:r w:rsidRPr="00C42242">
        <w:rPr>
          <w:rFonts w:ascii="Times New Roman" w:hAnsi="Times New Roman"/>
          <w:szCs w:val="28"/>
          <w:vertAlign w:val="superscript"/>
          <w:lang w:val="it-IT"/>
        </w:rPr>
        <w:t>3</w:t>
      </w:r>
      <w:r w:rsidRPr="00C42242">
        <w:rPr>
          <w:rFonts w:ascii="Times New Roman" w:hAnsi="Times New Roman"/>
          <w:szCs w:val="28"/>
          <w:lang w:val="it-IT"/>
        </w:rPr>
        <w:t>/ng.đêm theo định hướng quy hoạch phân khu. Trước mắt cần xây dựng trạm xử lý tại khu vực đất cây xanh để đảm bảo vệ sinh môi trường, phục vụ dự án.</w:t>
      </w:r>
    </w:p>
    <w:p w14:paraId="21BAC05C" w14:textId="47208A5D" w:rsidR="00C42242" w:rsidRPr="00C42242" w:rsidRDefault="00C42242" w:rsidP="00C42242">
      <w:pPr>
        <w:spacing w:before="60" w:after="60" w:line="312" w:lineRule="auto"/>
        <w:ind w:firstLine="547"/>
        <w:jc w:val="both"/>
        <w:rPr>
          <w:rFonts w:ascii="Times New Roman" w:hAnsi="Times New Roman"/>
          <w:szCs w:val="28"/>
          <w:lang w:val="it-IT"/>
        </w:rPr>
      </w:pPr>
      <w:r w:rsidRPr="00C42242">
        <w:rPr>
          <w:rFonts w:ascii="Times New Roman" w:hAnsi="Times New Roman"/>
          <w:szCs w:val="28"/>
          <w:lang w:val="it-IT"/>
        </w:rPr>
        <w:t>- Thiết kế mạng lưới đường ống thoát nước thải trong khu vực theo nguyên tắc tự chảy. Bố trí các hố ga, khoảng cách giữa các hố ga từ 30</w:t>
      </w:r>
      <w:r>
        <w:rPr>
          <w:rFonts w:ascii="Times New Roman" w:hAnsi="Times New Roman"/>
          <w:szCs w:val="28"/>
          <w:lang w:val="it-IT"/>
        </w:rPr>
        <w:t>÷</w:t>
      </w:r>
      <w:r w:rsidRPr="00C42242">
        <w:rPr>
          <w:rFonts w:ascii="Times New Roman" w:hAnsi="Times New Roman"/>
          <w:szCs w:val="28"/>
          <w:lang w:val="it-IT"/>
        </w:rPr>
        <w:t>45m. Tỷ lệ thu gom nước thải sinh hoạt đạt 80% tiêu chuẩn cấp nước đô thị.</w:t>
      </w:r>
    </w:p>
    <w:p w14:paraId="14725E65" w14:textId="77777777" w:rsidR="00C42242" w:rsidRPr="00C42242" w:rsidRDefault="00C42242" w:rsidP="00C42242">
      <w:pPr>
        <w:spacing w:before="60" w:after="60" w:line="312" w:lineRule="auto"/>
        <w:ind w:firstLine="547"/>
        <w:jc w:val="both"/>
        <w:rPr>
          <w:rFonts w:ascii="Times New Roman" w:hAnsi="Times New Roman"/>
          <w:szCs w:val="28"/>
          <w:lang w:val="it-IT"/>
        </w:rPr>
      </w:pPr>
      <w:r w:rsidRPr="00C42242">
        <w:rPr>
          <w:rFonts w:ascii="Times New Roman" w:hAnsi="Times New Roman"/>
          <w:szCs w:val="28"/>
          <w:lang w:val="it-IT"/>
        </w:rPr>
        <w:lastRenderedPageBreak/>
        <w:t>- Trước mắt, hệ thống thoát nước thải khu vực chưa được đầu tư xây dựng, quy hoạch bố trí trạm xử lý nước thải tại khu vực quy hoạch đất cây xanh. Nước thải khu dân cư đô thị mới sau khi xử lý đạt tiêu chuẩn, đấu nối với hệ thống thoát nước mưa. Nước thải trước khi xả ra môi trường tiếp nhận phải đạt tiêu chuẩn loại B theo TCVN 5945-2005.</w:t>
      </w:r>
    </w:p>
    <w:p w14:paraId="029BFB6C" w14:textId="77777777" w:rsidR="00C42242" w:rsidRPr="00C42242" w:rsidRDefault="00C42242" w:rsidP="00C42242">
      <w:pPr>
        <w:spacing w:before="60" w:after="60" w:line="312" w:lineRule="auto"/>
        <w:ind w:firstLine="547"/>
        <w:jc w:val="both"/>
        <w:rPr>
          <w:rFonts w:ascii="Times New Roman" w:hAnsi="Times New Roman"/>
          <w:szCs w:val="28"/>
          <w:lang w:val="it-IT"/>
        </w:rPr>
      </w:pPr>
      <w:r w:rsidRPr="00C42242">
        <w:rPr>
          <w:rFonts w:ascii="Times New Roman" w:hAnsi="Times New Roman"/>
          <w:szCs w:val="28"/>
          <w:lang w:val="it-IT"/>
        </w:rPr>
        <w:t>- Sử dụng cây xanh tạo cảnh quan và để hạn chế ô nhiễm không khí.</w:t>
      </w:r>
    </w:p>
    <w:p w14:paraId="35091096" w14:textId="4812E292" w:rsidR="00C42242" w:rsidRPr="00C42242" w:rsidRDefault="00C42242" w:rsidP="00C42242">
      <w:pPr>
        <w:spacing w:before="60" w:after="60" w:line="312" w:lineRule="auto"/>
        <w:ind w:firstLine="547"/>
        <w:jc w:val="both"/>
        <w:rPr>
          <w:rFonts w:ascii="Times New Roman" w:hAnsi="Times New Roman"/>
          <w:szCs w:val="28"/>
          <w:lang w:val="it-IT"/>
        </w:rPr>
      </w:pPr>
      <w:r w:rsidRPr="00C42242">
        <w:rPr>
          <w:rFonts w:ascii="Times New Roman" w:hAnsi="Times New Roman"/>
          <w:szCs w:val="28"/>
          <w:lang w:val="it-IT"/>
        </w:rPr>
        <w:t>- Thu gom triệt để: trong từng tuyến phố, từng khu ở đều được trang bị các thùng chứa rác có nắp đậy… Khoảng cách giữa các thùng rác từ 100</w:t>
      </w:r>
      <w:r>
        <w:rPr>
          <w:rFonts w:ascii="Times New Roman" w:hAnsi="Times New Roman"/>
          <w:szCs w:val="28"/>
          <w:lang w:val="it-IT"/>
        </w:rPr>
        <w:t>÷</w:t>
      </w:r>
      <w:r w:rsidRPr="00C42242">
        <w:rPr>
          <w:rFonts w:ascii="Times New Roman" w:hAnsi="Times New Roman"/>
          <w:szCs w:val="28"/>
          <w:lang w:val="it-IT"/>
        </w:rPr>
        <w:t>200m, tại các trung tâm công trình công cộng, khu dân cư.</w:t>
      </w:r>
    </w:p>
    <w:p w14:paraId="37CE26BB" w14:textId="77777777" w:rsidR="00C42242" w:rsidRPr="00C42242" w:rsidRDefault="00C42242" w:rsidP="00C42242">
      <w:pPr>
        <w:spacing w:before="60" w:after="60" w:line="312" w:lineRule="auto"/>
        <w:ind w:firstLine="547"/>
        <w:jc w:val="both"/>
        <w:rPr>
          <w:rFonts w:ascii="Times New Roman" w:hAnsi="Times New Roman"/>
          <w:szCs w:val="28"/>
          <w:lang w:val="it-IT"/>
        </w:rPr>
      </w:pPr>
      <w:r w:rsidRPr="00C42242">
        <w:rPr>
          <w:rFonts w:ascii="Times New Roman" w:hAnsi="Times New Roman"/>
          <w:szCs w:val="28"/>
          <w:lang w:val="it-IT"/>
        </w:rPr>
        <w:t>- Có các biện pháp quan trắc, đảm bảo vệ sinh môi trường. Bố trí các điểm quan trắc theo mạng lưới quan trắc của thành phố.</w:t>
      </w:r>
    </w:p>
    <w:p w14:paraId="7AB0B569" w14:textId="77777777" w:rsidR="00C42242" w:rsidRPr="00C42242" w:rsidRDefault="00C42242" w:rsidP="00C42242">
      <w:pPr>
        <w:spacing w:before="60" w:after="60" w:line="312" w:lineRule="auto"/>
        <w:ind w:firstLine="547"/>
        <w:jc w:val="both"/>
        <w:rPr>
          <w:rFonts w:ascii="Times New Roman" w:hAnsi="Times New Roman"/>
          <w:szCs w:val="28"/>
          <w:lang w:val="it-IT"/>
        </w:rPr>
      </w:pPr>
      <w:r w:rsidRPr="00C42242">
        <w:rPr>
          <w:rFonts w:ascii="Times New Roman" w:hAnsi="Times New Roman"/>
          <w:szCs w:val="28"/>
          <w:lang w:val="it-IT"/>
        </w:rPr>
        <w:t>- Công tác giải phóng mặt bằng cần có sự đồng thuận của người dân.</w:t>
      </w:r>
    </w:p>
    <w:p w14:paraId="2F50A492" w14:textId="77777777" w:rsidR="00413403" w:rsidRPr="00CA054E" w:rsidRDefault="00413403" w:rsidP="00CA054E">
      <w:pPr>
        <w:pStyle w:val="BodyText"/>
        <w:spacing w:after="0" w:line="312" w:lineRule="auto"/>
        <w:ind w:right="-144" w:firstLine="547"/>
        <w:outlineLvl w:val="0"/>
        <w:rPr>
          <w:b/>
          <w:sz w:val="28"/>
          <w:szCs w:val="28"/>
          <w:lang w:val="it-IT"/>
        </w:rPr>
      </w:pPr>
      <w:bookmarkStart w:id="331" w:name="_Toc89871821"/>
      <w:r w:rsidRPr="00CA054E">
        <w:rPr>
          <w:b/>
          <w:sz w:val="28"/>
          <w:szCs w:val="28"/>
          <w:lang w:val="it-IT"/>
        </w:rPr>
        <w:t>VI. CÁC DỰ ÁN ĐTXD VÀ NGUỒN LỰC THỰC HIỆN:</w:t>
      </w:r>
      <w:bookmarkEnd w:id="320"/>
      <w:bookmarkEnd w:id="323"/>
      <w:bookmarkEnd w:id="331"/>
    </w:p>
    <w:p w14:paraId="43C640B7" w14:textId="77777777" w:rsidR="00413403" w:rsidRPr="008920ED" w:rsidRDefault="00413403" w:rsidP="008920ED">
      <w:pPr>
        <w:pStyle w:val="BodyText"/>
        <w:spacing w:after="0" w:line="312" w:lineRule="auto"/>
        <w:ind w:right="-144" w:firstLine="547"/>
        <w:outlineLvl w:val="1"/>
        <w:rPr>
          <w:b/>
          <w:bCs/>
          <w:iCs/>
          <w:sz w:val="28"/>
          <w:szCs w:val="28"/>
          <w:lang w:val="it-IT"/>
        </w:rPr>
      </w:pPr>
      <w:bookmarkStart w:id="332" w:name="_Toc19626292"/>
      <w:bookmarkStart w:id="333" w:name="_Toc34292359"/>
      <w:bookmarkStart w:id="334" w:name="_Toc89871822"/>
      <w:r w:rsidRPr="008920ED">
        <w:rPr>
          <w:b/>
          <w:bCs/>
          <w:iCs/>
          <w:sz w:val="28"/>
          <w:szCs w:val="28"/>
          <w:lang w:val="it-IT"/>
        </w:rPr>
        <w:t>1. Các dự án đầu tư xây dựng và thứ tự ưu tiên:</w:t>
      </w:r>
      <w:bookmarkEnd w:id="332"/>
      <w:bookmarkEnd w:id="333"/>
      <w:bookmarkEnd w:id="334"/>
    </w:p>
    <w:p w14:paraId="27AD97DB" w14:textId="77777777" w:rsidR="00413403" w:rsidRPr="001A6DB5" w:rsidRDefault="00413403" w:rsidP="002E1DEC">
      <w:pPr>
        <w:tabs>
          <w:tab w:val="left" w:pos="1701"/>
          <w:tab w:val="right" w:pos="7371"/>
        </w:tabs>
        <w:spacing w:line="312" w:lineRule="auto"/>
        <w:ind w:firstLine="547"/>
        <w:jc w:val="both"/>
        <w:rPr>
          <w:rFonts w:ascii="Times New Roman" w:hAnsi="Times New Roman"/>
          <w:szCs w:val="28"/>
          <w:lang w:val="pt-BR"/>
        </w:rPr>
      </w:pPr>
      <w:bookmarkStart w:id="335" w:name="_Toc19626293"/>
      <w:r w:rsidRPr="001A6DB5">
        <w:rPr>
          <w:rFonts w:ascii="Times New Roman" w:hAnsi="Times New Roman"/>
          <w:szCs w:val="28"/>
          <w:lang w:val="pt-BR"/>
        </w:rPr>
        <w:t>+ Cắm mốc giới;</w:t>
      </w:r>
    </w:p>
    <w:p w14:paraId="49A76B33" w14:textId="77777777" w:rsidR="00413403" w:rsidRPr="001A6DB5" w:rsidRDefault="00413403" w:rsidP="002E1DEC">
      <w:pPr>
        <w:tabs>
          <w:tab w:val="left" w:pos="1701"/>
          <w:tab w:val="right" w:pos="7371"/>
        </w:tabs>
        <w:spacing w:line="312" w:lineRule="auto"/>
        <w:ind w:firstLine="513"/>
        <w:jc w:val="both"/>
        <w:rPr>
          <w:rFonts w:ascii="Times New Roman" w:hAnsi="Times New Roman"/>
          <w:szCs w:val="28"/>
          <w:lang w:val="pt-BR"/>
        </w:rPr>
      </w:pPr>
      <w:r w:rsidRPr="001A6DB5">
        <w:rPr>
          <w:rFonts w:ascii="Times New Roman" w:hAnsi="Times New Roman"/>
          <w:szCs w:val="28"/>
          <w:lang w:val="pt-BR"/>
        </w:rPr>
        <w:t>+ Công tác giải phóng mặt bằng;</w:t>
      </w:r>
    </w:p>
    <w:p w14:paraId="36C857AC" w14:textId="77777777" w:rsidR="00413403" w:rsidRPr="001A6DB5" w:rsidRDefault="00413403" w:rsidP="002E1DEC">
      <w:pPr>
        <w:tabs>
          <w:tab w:val="left" w:pos="1701"/>
          <w:tab w:val="right" w:pos="7371"/>
        </w:tabs>
        <w:spacing w:line="312" w:lineRule="auto"/>
        <w:ind w:firstLine="513"/>
        <w:jc w:val="both"/>
        <w:rPr>
          <w:rFonts w:ascii="Times New Roman" w:hAnsi="Times New Roman"/>
          <w:szCs w:val="28"/>
          <w:lang w:val="pt-BR"/>
        </w:rPr>
      </w:pPr>
      <w:r w:rsidRPr="001A6DB5">
        <w:rPr>
          <w:rFonts w:ascii="Times New Roman" w:hAnsi="Times New Roman"/>
          <w:szCs w:val="28"/>
          <w:lang w:val="pt-BR"/>
        </w:rPr>
        <w:t>+ Dự án đầu tư về san nền, giao thông trong khu vực quy hoạch;</w:t>
      </w:r>
    </w:p>
    <w:p w14:paraId="3ED83AA6" w14:textId="77777777" w:rsidR="00413403" w:rsidRPr="001A6DB5" w:rsidRDefault="00413403" w:rsidP="002E1DEC">
      <w:pPr>
        <w:tabs>
          <w:tab w:val="left" w:pos="1701"/>
          <w:tab w:val="right" w:pos="7371"/>
        </w:tabs>
        <w:spacing w:line="312" w:lineRule="auto"/>
        <w:ind w:firstLine="513"/>
        <w:jc w:val="both"/>
        <w:rPr>
          <w:rFonts w:ascii="Times New Roman" w:hAnsi="Times New Roman"/>
          <w:szCs w:val="28"/>
          <w:lang w:val="pt-BR"/>
        </w:rPr>
      </w:pPr>
      <w:r w:rsidRPr="001A6DB5">
        <w:rPr>
          <w:rFonts w:ascii="Times New Roman" w:hAnsi="Times New Roman"/>
          <w:szCs w:val="28"/>
          <w:lang w:val="pt-BR"/>
        </w:rPr>
        <w:t>+ Dự án đầu tư về cấp, thoát nước;</w:t>
      </w:r>
    </w:p>
    <w:p w14:paraId="084ED1FE" w14:textId="77777777" w:rsidR="00413403" w:rsidRPr="001A6DB5" w:rsidRDefault="00413403" w:rsidP="002E1DEC">
      <w:pPr>
        <w:tabs>
          <w:tab w:val="left" w:pos="1701"/>
          <w:tab w:val="right" w:pos="7371"/>
        </w:tabs>
        <w:spacing w:line="312" w:lineRule="auto"/>
        <w:ind w:firstLine="513"/>
        <w:jc w:val="both"/>
        <w:rPr>
          <w:rFonts w:ascii="Times New Roman" w:hAnsi="Times New Roman"/>
          <w:szCs w:val="28"/>
          <w:lang w:val="pt-BR"/>
        </w:rPr>
      </w:pPr>
      <w:r w:rsidRPr="001A6DB5">
        <w:rPr>
          <w:rFonts w:ascii="Times New Roman" w:hAnsi="Times New Roman"/>
          <w:szCs w:val="28"/>
          <w:lang w:val="pt-BR"/>
        </w:rPr>
        <w:t>+ Dự án đầu tư về cấp điện.</w:t>
      </w:r>
    </w:p>
    <w:p w14:paraId="52DAAF06" w14:textId="77777777" w:rsidR="00413403" w:rsidRPr="008920ED" w:rsidRDefault="00413403" w:rsidP="008920ED">
      <w:pPr>
        <w:pStyle w:val="BodyText"/>
        <w:spacing w:after="0" w:line="312" w:lineRule="auto"/>
        <w:ind w:right="-144" w:firstLine="547"/>
        <w:outlineLvl w:val="1"/>
        <w:rPr>
          <w:b/>
          <w:bCs/>
          <w:iCs/>
          <w:sz w:val="28"/>
          <w:szCs w:val="28"/>
          <w:lang w:val="it-IT"/>
        </w:rPr>
      </w:pPr>
      <w:bookmarkStart w:id="336" w:name="_Toc34292360"/>
      <w:bookmarkStart w:id="337" w:name="_Toc89871823"/>
      <w:r w:rsidRPr="008920ED">
        <w:rPr>
          <w:b/>
          <w:bCs/>
          <w:iCs/>
          <w:sz w:val="28"/>
          <w:szCs w:val="28"/>
          <w:lang w:val="it-IT"/>
        </w:rPr>
        <w:t>2. Nguồn lực thực hiện:</w:t>
      </w:r>
      <w:bookmarkEnd w:id="335"/>
      <w:bookmarkEnd w:id="336"/>
      <w:bookmarkEnd w:id="337"/>
    </w:p>
    <w:p w14:paraId="2A796A66" w14:textId="77777777" w:rsidR="00413403" w:rsidRPr="001A6DB5" w:rsidRDefault="00413403" w:rsidP="002E1DEC">
      <w:pPr>
        <w:spacing w:line="312" w:lineRule="auto"/>
        <w:ind w:firstLine="547"/>
        <w:jc w:val="both"/>
        <w:rPr>
          <w:rFonts w:ascii="Times New Roman" w:hAnsi="Times New Roman"/>
          <w:szCs w:val="28"/>
          <w:lang w:val="it-IT"/>
        </w:rPr>
      </w:pPr>
      <w:bookmarkStart w:id="338" w:name="_Toc19626294"/>
      <w:r w:rsidRPr="001A6DB5">
        <w:rPr>
          <w:rFonts w:ascii="Times New Roman" w:hAnsi="Times New Roman"/>
          <w:szCs w:val="28"/>
          <w:lang w:val="it-IT"/>
        </w:rPr>
        <w:t xml:space="preserve">Nguồn vốn của các Dự án trong khu vực lập </w:t>
      </w:r>
      <w:r w:rsidRPr="001A6DB5">
        <w:rPr>
          <w:rFonts w:ascii="Times New Roman" w:hAnsi="Times New Roman"/>
          <w:szCs w:val="28"/>
          <w:lang w:val="es-ES"/>
        </w:rPr>
        <w:t xml:space="preserve">Quy hoạch chi tiết khu đô thị </w:t>
      </w:r>
      <w:r w:rsidR="001A6DB5">
        <w:rPr>
          <w:rFonts w:ascii="Times New Roman" w:hAnsi="Times New Roman"/>
          <w:szCs w:val="28"/>
          <w:lang w:val="es-ES"/>
        </w:rPr>
        <w:t>Bảo Ninh - Cừa Phú</w:t>
      </w:r>
      <w:r w:rsidRPr="001A6DB5">
        <w:rPr>
          <w:rFonts w:ascii="Times New Roman" w:hAnsi="Times New Roman"/>
          <w:szCs w:val="28"/>
          <w:lang w:val="es-ES"/>
        </w:rPr>
        <w:t xml:space="preserve">, thành phố Đồng Hới, tỷ lệ 1/500 </w:t>
      </w:r>
      <w:r w:rsidRPr="001A6DB5">
        <w:rPr>
          <w:rFonts w:ascii="Times New Roman" w:hAnsi="Times New Roman"/>
          <w:szCs w:val="28"/>
          <w:lang w:val="it-IT"/>
        </w:rPr>
        <w:t xml:space="preserve">bao gồm vốn ngân sách và các nguồn vốn khác. </w:t>
      </w:r>
    </w:p>
    <w:p w14:paraId="0EF39024" w14:textId="77777777" w:rsidR="00413403" w:rsidRPr="00CA054E" w:rsidRDefault="00413403" w:rsidP="00CA054E">
      <w:pPr>
        <w:pStyle w:val="BodyText"/>
        <w:spacing w:after="0" w:line="312" w:lineRule="auto"/>
        <w:ind w:right="-144" w:firstLine="547"/>
        <w:outlineLvl w:val="0"/>
        <w:rPr>
          <w:b/>
          <w:sz w:val="28"/>
          <w:szCs w:val="28"/>
          <w:lang w:val="it-IT"/>
        </w:rPr>
      </w:pPr>
      <w:bookmarkStart w:id="339" w:name="_Toc34292361"/>
      <w:bookmarkStart w:id="340" w:name="_Toc89871824"/>
      <w:r w:rsidRPr="00CA054E">
        <w:rPr>
          <w:b/>
          <w:sz w:val="28"/>
          <w:szCs w:val="28"/>
          <w:lang w:val="it-IT"/>
        </w:rPr>
        <w:t>VII. QUY ĐỊNH QUẢN LÝ THEO ĐỒ ÁN QUY HOẠCH:</w:t>
      </w:r>
      <w:bookmarkEnd w:id="338"/>
      <w:bookmarkEnd w:id="339"/>
      <w:bookmarkEnd w:id="340"/>
    </w:p>
    <w:p w14:paraId="30ED7AB0" w14:textId="77777777" w:rsidR="00413403" w:rsidRPr="008920ED" w:rsidRDefault="00413403" w:rsidP="008920ED">
      <w:pPr>
        <w:pStyle w:val="BodyText"/>
        <w:spacing w:after="0" w:line="312" w:lineRule="auto"/>
        <w:ind w:right="-144" w:firstLine="547"/>
        <w:outlineLvl w:val="1"/>
        <w:rPr>
          <w:b/>
          <w:bCs/>
          <w:iCs/>
          <w:sz w:val="28"/>
          <w:szCs w:val="28"/>
          <w:lang w:val="it-IT"/>
        </w:rPr>
      </w:pPr>
      <w:bookmarkStart w:id="341" w:name="_Toc19626295"/>
      <w:bookmarkStart w:id="342" w:name="_Toc34292362"/>
      <w:bookmarkStart w:id="343" w:name="_Toc89871825"/>
      <w:r w:rsidRPr="008920ED">
        <w:rPr>
          <w:b/>
          <w:bCs/>
          <w:iCs/>
          <w:sz w:val="28"/>
          <w:szCs w:val="28"/>
          <w:lang w:val="it-IT"/>
        </w:rPr>
        <w:t>1. Phạm vi và đối tượng áp dụng:</w:t>
      </w:r>
      <w:bookmarkEnd w:id="341"/>
      <w:bookmarkEnd w:id="342"/>
      <w:bookmarkEnd w:id="343"/>
    </w:p>
    <w:p w14:paraId="218881F7" w14:textId="77777777" w:rsidR="00413403" w:rsidRPr="00941742" w:rsidRDefault="00413403" w:rsidP="00941742">
      <w:pPr>
        <w:pStyle w:val="Heading3"/>
        <w:spacing w:before="0" w:after="0" w:line="312" w:lineRule="auto"/>
        <w:ind w:firstLine="540"/>
        <w:rPr>
          <w:rFonts w:eastAsia="Calibri"/>
          <w:i/>
          <w:iCs/>
          <w:sz w:val="28"/>
          <w:szCs w:val="28"/>
          <w:lang w:val="it-IT"/>
        </w:rPr>
      </w:pPr>
      <w:bookmarkStart w:id="344" w:name="_Toc89871826"/>
      <w:bookmarkStart w:id="345" w:name="_Toc19626296"/>
      <w:r w:rsidRPr="00941742">
        <w:rPr>
          <w:rFonts w:eastAsia="Calibri"/>
          <w:i/>
          <w:iCs/>
          <w:sz w:val="28"/>
          <w:szCs w:val="28"/>
          <w:lang w:val="it-IT"/>
        </w:rPr>
        <w:t>1.1 Phạm vi áp dụng:</w:t>
      </w:r>
      <w:bookmarkEnd w:id="344"/>
    </w:p>
    <w:p w14:paraId="0CEE93E9" w14:textId="77777777" w:rsidR="00413403" w:rsidRPr="00E72582" w:rsidRDefault="00413403" w:rsidP="002E1DEC">
      <w:pPr>
        <w:spacing w:line="312" w:lineRule="auto"/>
        <w:ind w:firstLine="540"/>
        <w:jc w:val="both"/>
        <w:rPr>
          <w:rFonts w:ascii="Times New Roman" w:hAnsi="Times New Roman"/>
          <w:szCs w:val="28"/>
        </w:rPr>
      </w:pPr>
      <w:r w:rsidRPr="00E72582">
        <w:rPr>
          <w:rFonts w:ascii="Times New Roman" w:hAnsi="Times New Roman"/>
          <w:szCs w:val="28"/>
        </w:rPr>
        <w:t>- Quy định này hướng dẫn việc quy hoạch quản lý đầu tư xây dựng m</w:t>
      </w:r>
      <w:r w:rsidRPr="00E72582">
        <w:rPr>
          <w:rFonts w:ascii="Times New Roman" w:hAnsi="Times New Roman"/>
          <w:szCs w:val="28"/>
          <w:lang w:val="vi-VN"/>
        </w:rPr>
        <w:t>ới</w:t>
      </w:r>
      <w:r w:rsidRPr="00E72582">
        <w:rPr>
          <w:rFonts w:ascii="Times New Roman" w:hAnsi="Times New Roman"/>
          <w:szCs w:val="28"/>
        </w:rPr>
        <w:t xml:space="preserve">, bảo vệ và sử dụng các công trình, cảnh quan kiến trúc tại </w:t>
      </w:r>
      <w:r w:rsidRPr="00E72582">
        <w:rPr>
          <w:rFonts w:ascii="Times New Roman" w:hAnsi="Times New Roman"/>
          <w:szCs w:val="28"/>
          <w:lang w:val="es-ES"/>
        </w:rPr>
        <w:t xml:space="preserve">Quy hoạch chi tiết khu đô thị </w:t>
      </w:r>
      <w:r w:rsidR="001A6DB5" w:rsidRPr="00E72582">
        <w:rPr>
          <w:rFonts w:ascii="Times New Roman" w:hAnsi="Times New Roman"/>
          <w:szCs w:val="28"/>
          <w:lang w:val="es-ES"/>
        </w:rPr>
        <w:t>Bảo Ninh - Cừa Phú</w:t>
      </w:r>
      <w:r w:rsidRPr="00E72582">
        <w:rPr>
          <w:rFonts w:ascii="Times New Roman" w:hAnsi="Times New Roman"/>
          <w:szCs w:val="28"/>
          <w:lang w:val="es-ES"/>
        </w:rPr>
        <w:t xml:space="preserve">, thành phố Đồng Hới, tỷ lệ 1/500 </w:t>
      </w:r>
      <w:r w:rsidRPr="00E72582">
        <w:rPr>
          <w:rFonts w:ascii="Times New Roman" w:hAnsi="Times New Roman"/>
          <w:szCs w:val="28"/>
        </w:rPr>
        <w:t xml:space="preserve">phù hợp với đồ án </w:t>
      </w:r>
      <w:r w:rsidRPr="00E72582">
        <w:rPr>
          <w:rFonts w:ascii="Times New Roman" w:hAnsi="Times New Roman"/>
          <w:szCs w:val="28"/>
          <w:lang w:val="es-ES"/>
        </w:rPr>
        <w:t xml:space="preserve">Quy hoạch phân khu </w:t>
      </w:r>
      <w:r w:rsidR="00E72582" w:rsidRPr="00E72582">
        <w:rPr>
          <w:rFonts w:ascii="Times New Roman" w:hAnsi="Times New Roman"/>
          <w:szCs w:val="28"/>
          <w:lang w:val="es-ES"/>
        </w:rPr>
        <w:t>phía Nam xã Bảo Ninh</w:t>
      </w:r>
      <w:r w:rsidRPr="00E72582">
        <w:rPr>
          <w:rFonts w:ascii="Times New Roman" w:hAnsi="Times New Roman"/>
          <w:szCs w:val="28"/>
          <w:lang w:val="es-ES"/>
        </w:rPr>
        <w:t>, thành phố Đồng Hới, tỷ lệ 1/2000</w:t>
      </w:r>
      <w:r w:rsidRPr="00E72582">
        <w:rPr>
          <w:rFonts w:ascii="Times New Roman" w:hAnsi="Times New Roman"/>
          <w:szCs w:val="28"/>
        </w:rPr>
        <w:t xml:space="preserve"> và </w:t>
      </w:r>
      <w:r w:rsidRPr="00E72582">
        <w:rPr>
          <w:rFonts w:ascii="Times New Roman" w:hAnsi="Times New Roman"/>
          <w:szCs w:val="28"/>
          <w:lang w:val="es-ES"/>
        </w:rPr>
        <w:t xml:space="preserve">Quy hoạch chi tiết khu đô thị </w:t>
      </w:r>
      <w:r w:rsidR="00E72582" w:rsidRPr="00E72582">
        <w:rPr>
          <w:rFonts w:ascii="Times New Roman" w:hAnsi="Times New Roman"/>
          <w:szCs w:val="28"/>
          <w:lang w:val="es-ES"/>
        </w:rPr>
        <w:t>Bảo Ninh - Cừa Phú</w:t>
      </w:r>
      <w:r w:rsidRPr="00E72582">
        <w:rPr>
          <w:rFonts w:ascii="Times New Roman" w:hAnsi="Times New Roman"/>
          <w:szCs w:val="28"/>
          <w:lang w:val="es-ES"/>
        </w:rPr>
        <w:t xml:space="preserve">, thành phố Đồng Hới, tỷ lệ 1/500 </w:t>
      </w:r>
      <w:r w:rsidRPr="00E72582">
        <w:rPr>
          <w:rFonts w:ascii="Times New Roman" w:hAnsi="Times New Roman"/>
          <w:szCs w:val="28"/>
        </w:rPr>
        <w:t>đã được phê duyệt của UBND tỉnh Quảng Bình.</w:t>
      </w:r>
    </w:p>
    <w:p w14:paraId="37AD0772" w14:textId="77777777" w:rsidR="00413403" w:rsidRPr="00E72582" w:rsidRDefault="00413403" w:rsidP="002E1DEC">
      <w:pPr>
        <w:spacing w:line="312" w:lineRule="auto"/>
        <w:ind w:firstLine="540"/>
        <w:jc w:val="both"/>
        <w:rPr>
          <w:rFonts w:ascii="Times New Roman" w:hAnsi="Times New Roman"/>
          <w:szCs w:val="28"/>
        </w:rPr>
      </w:pPr>
      <w:r w:rsidRPr="00E72582">
        <w:rPr>
          <w:rFonts w:ascii="Times New Roman" w:hAnsi="Times New Roman"/>
          <w:szCs w:val="28"/>
        </w:rPr>
        <w:lastRenderedPageBreak/>
        <w:t xml:space="preserve">- Ngoài những quy định trong văn bản này, việc quản lý xây dựng còn phải tuân thủ các quy định pháp luật hiện hành của Nhà nước. </w:t>
      </w:r>
    </w:p>
    <w:p w14:paraId="040363EE" w14:textId="77777777" w:rsidR="00413403" w:rsidRPr="00E72582" w:rsidRDefault="00413403" w:rsidP="002E1DEC">
      <w:pPr>
        <w:spacing w:line="312" w:lineRule="auto"/>
        <w:ind w:firstLine="540"/>
        <w:jc w:val="both"/>
        <w:rPr>
          <w:rFonts w:ascii="Times New Roman" w:hAnsi="Times New Roman"/>
          <w:szCs w:val="28"/>
        </w:rPr>
      </w:pPr>
      <w:r w:rsidRPr="00E72582">
        <w:rPr>
          <w:rFonts w:ascii="Times New Roman" w:hAnsi="Times New Roman"/>
          <w:szCs w:val="28"/>
        </w:rPr>
        <w:t>- Việc điều chỉnh, bổ sung hoặc thay đổi Quy định này phải được cấp có thẩm quyền quyết định trên cơ sở đồ án Quy hoạch phân khu đã được phê duyệt.</w:t>
      </w:r>
    </w:p>
    <w:p w14:paraId="111D47D4" w14:textId="66A0E157" w:rsidR="00413403" w:rsidRPr="00941742" w:rsidRDefault="00413403" w:rsidP="00941742">
      <w:pPr>
        <w:pStyle w:val="Heading3"/>
        <w:spacing w:before="0" w:after="0" w:line="312" w:lineRule="auto"/>
        <w:ind w:firstLine="540"/>
        <w:rPr>
          <w:rFonts w:eastAsia="Calibri"/>
          <w:i/>
          <w:iCs/>
          <w:sz w:val="28"/>
          <w:szCs w:val="28"/>
          <w:lang w:val="it-IT"/>
        </w:rPr>
      </w:pPr>
      <w:bookmarkStart w:id="346" w:name="_Toc89871827"/>
      <w:r w:rsidRPr="00941742">
        <w:rPr>
          <w:rFonts w:eastAsia="Calibri"/>
          <w:i/>
          <w:iCs/>
          <w:sz w:val="28"/>
          <w:szCs w:val="28"/>
          <w:lang w:val="it-IT"/>
        </w:rPr>
        <w:t>1.2 Đối tượng áp dụng:</w:t>
      </w:r>
      <w:bookmarkEnd w:id="346"/>
      <w:r w:rsidRPr="00941742">
        <w:rPr>
          <w:rFonts w:eastAsia="Calibri"/>
          <w:i/>
          <w:iCs/>
          <w:sz w:val="28"/>
          <w:szCs w:val="28"/>
          <w:lang w:val="it-IT"/>
        </w:rPr>
        <w:t xml:space="preserve"> </w:t>
      </w:r>
    </w:p>
    <w:p w14:paraId="2B59437E" w14:textId="77777777" w:rsidR="00413403" w:rsidRPr="00E72582" w:rsidRDefault="00413403" w:rsidP="002E1DEC">
      <w:pPr>
        <w:spacing w:line="312" w:lineRule="auto"/>
        <w:ind w:firstLine="540"/>
        <w:jc w:val="both"/>
        <w:rPr>
          <w:rFonts w:ascii="Times New Roman" w:hAnsi="Times New Roman"/>
          <w:szCs w:val="28"/>
        </w:rPr>
      </w:pPr>
      <w:r w:rsidRPr="00E72582">
        <w:rPr>
          <w:rFonts w:ascii="Times New Roman" w:hAnsi="Times New Roman"/>
          <w:szCs w:val="28"/>
        </w:rPr>
        <w:t>- Các cá nhân, tổ chức trong và ngoài nước có liên quan đến hoạt động quy hoạch, xây dựng và quản lý kiến trúc trong khu vực quy hoạch nói trên đều phải thực hiện theo đúng Quy chế này.</w:t>
      </w:r>
    </w:p>
    <w:p w14:paraId="1A7F0A73" w14:textId="77777777" w:rsidR="00413403" w:rsidRPr="00E72582" w:rsidRDefault="00413403" w:rsidP="002E1DEC">
      <w:pPr>
        <w:spacing w:line="312" w:lineRule="auto"/>
        <w:ind w:firstLine="540"/>
        <w:jc w:val="both"/>
        <w:rPr>
          <w:rFonts w:ascii="Times New Roman" w:hAnsi="Times New Roman"/>
          <w:szCs w:val="28"/>
        </w:rPr>
      </w:pPr>
      <w:r w:rsidRPr="00E72582">
        <w:rPr>
          <w:rFonts w:ascii="Times New Roman" w:hAnsi="Times New Roman"/>
          <w:szCs w:val="28"/>
        </w:rPr>
        <w:t xml:space="preserve">- Việc điều chỉnh, bổ sung hoặc thay đổi những quy định tại văn bản này phải được cấp có thẩm quyền phê duyệt Quy định này cho phép.  </w:t>
      </w:r>
    </w:p>
    <w:p w14:paraId="16C090CE" w14:textId="77777777" w:rsidR="00413403" w:rsidRPr="00941742" w:rsidRDefault="00413403" w:rsidP="00941742">
      <w:pPr>
        <w:pStyle w:val="Heading3"/>
        <w:spacing w:before="0" w:after="0" w:line="312" w:lineRule="auto"/>
        <w:ind w:firstLine="540"/>
        <w:rPr>
          <w:rFonts w:eastAsia="Calibri"/>
          <w:i/>
          <w:iCs/>
          <w:sz w:val="28"/>
          <w:szCs w:val="28"/>
          <w:lang w:val="it-IT"/>
        </w:rPr>
      </w:pPr>
      <w:bookmarkStart w:id="347" w:name="_Toc89871828"/>
      <w:r w:rsidRPr="00941742">
        <w:rPr>
          <w:rFonts w:eastAsia="Calibri"/>
          <w:i/>
          <w:iCs/>
          <w:sz w:val="28"/>
          <w:szCs w:val="28"/>
          <w:lang w:val="it-IT"/>
        </w:rPr>
        <w:t>1.3 Phân công quản lý:</w:t>
      </w:r>
      <w:bookmarkEnd w:id="347"/>
      <w:r w:rsidRPr="00941742">
        <w:rPr>
          <w:rFonts w:eastAsia="Calibri"/>
          <w:i/>
          <w:iCs/>
          <w:sz w:val="28"/>
          <w:szCs w:val="28"/>
          <w:lang w:val="it-IT"/>
        </w:rPr>
        <w:t xml:space="preserve"> </w:t>
      </w:r>
    </w:p>
    <w:p w14:paraId="747FFD0F" w14:textId="77777777" w:rsidR="00413403" w:rsidRPr="00E72582" w:rsidRDefault="00413403" w:rsidP="002E1DEC">
      <w:pPr>
        <w:spacing w:line="312" w:lineRule="auto"/>
        <w:ind w:firstLine="540"/>
        <w:jc w:val="both"/>
        <w:rPr>
          <w:rFonts w:ascii="Times New Roman" w:hAnsi="Times New Roman"/>
          <w:szCs w:val="28"/>
        </w:rPr>
      </w:pPr>
      <w:r w:rsidRPr="00E72582">
        <w:rPr>
          <w:rFonts w:ascii="Times New Roman" w:hAnsi="Times New Roman"/>
          <w:szCs w:val="28"/>
        </w:rPr>
        <w:t xml:space="preserve">Sở Xây dựng, UBND thành phố Đồng Hới, UBND </w:t>
      </w:r>
      <w:r w:rsidR="00E72582" w:rsidRPr="00E72582">
        <w:rPr>
          <w:rFonts w:ascii="Times New Roman" w:hAnsi="Times New Roman"/>
          <w:szCs w:val="28"/>
        </w:rPr>
        <w:t>xã Bảo</w:t>
      </w:r>
      <w:r w:rsidRPr="00E72582">
        <w:rPr>
          <w:rFonts w:ascii="Times New Roman" w:hAnsi="Times New Roman"/>
          <w:szCs w:val="28"/>
        </w:rPr>
        <w:t xml:space="preserve"> Ninh; có trách nhiệm giúp UBND tỉnh thực hiện việc quản lý xây dựng tại khu vực này theo đúng quy hoạch được duyệt.</w:t>
      </w:r>
    </w:p>
    <w:p w14:paraId="6D1C1A90" w14:textId="77777777" w:rsidR="00413403" w:rsidRPr="008920ED" w:rsidRDefault="00413403" w:rsidP="008920ED">
      <w:pPr>
        <w:pStyle w:val="BodyText"/>
        <w:spacing w:after="0" w:line="312" w:lineRule="auto"/>
        <w:ind w:right="-144" w:firstLine="547"/>
        <w:outlineLvl w:val="1"/>
        <w:rPr>
          <w:b/>
          <w:bCs/>
          <w:iCs/>
          <w:sz w:val="28"/>
          <w:szCs w:val="28"/>
          <w:lang w:val="it-IT"/>
        </w:rPr>
      </w:pPr>
      <w:bookmarkStart w:id="348" w:name="_Toc34292363"/>
      <w:bookmarkStart w:id="349" w:name="_Toc89871829"/>
      <w:r w:rsidRPr="008920ED">
        <w:rPr>
          <w:b/>
          <w:bCs/>
          <w:iCs/>
          <w:sz w:val="28"/>
          <w:szCs w:val="28"/>
          <w:lang w:val="it-IT"/>
        </w:rPr>
        <w:t>2. Quy định chung:</w:t>
      </w:r>
      <w:bookmarkEnd w:id="345"/>
      <w:bookmarkEnd w:id="348"/>
      <w:bookmarkEnd w:id="349"/>
    </w:p>
    <w:p w14:paraId="6A33F8BA" w14:textId="77777777" w:rsidR="00413403" w:rsidRPr="00941742" w:rsidRDefault="00413403" w:rsidP="00941742">
      <w:pPr>
        <w:pStyle w:val="Heading3"/>
        <w:spacing w:before="0" w:after="0" w:line="312" w:lineRule="auto"/>
        <w:ind w:firstLine="540"/>
        <w:rPr>
          <w:rFonts w:eastAsia="Calibri"/>
          <w:i/>
          <w:iCs/>
          <w:sz w:val="28"/>
          <w:szCs w:val="28"/>
          <w:lang w:val="it-IT"/>
        </w:rPr>
      </w:pPr>
      <w:bookmarkStart w:id="350" w:name="_Toc34292364"/>
      <w:bookmarkStart w:id="351" w:name="_Toc89871830"/>
      <w:bookmarkStart w:id="352" w:name="_Toc17902908"/>
      <w:bookmarkStart w:id="353" w:name="_Toc19626299"/>
      <w:r w:rsidRPr="00941742">
        <w:rPr>
          <w:rFonts w:eastAsia="Calibri"/>
          <w:i/>
          <w:iCs/>
          <w:sz w:val="28"/>
          <w:szCs w:val="28"/>
          <w:lang w:val="it-IT"/>
        </w:rPr>
        <w:t>2.1 Quy định chung về hạ tầng xã hội:</w:t>
      </w:r>
      <w:bookmarkEnd w:id="350"/>
      <w:bookmarkEnd w:id="351"/>
    </w:p>
    <w:p w14:paraId="66D9DF7E" w14:textId="77777777" w:rsidR="00413403" w:rsidRPr="004E1EDF" w:rsidRDefault="00413403" w:rsidP="006C645F">
      <w:pPr>
        <w:spacing w:line="307" w:lineRule="auto"/>
        <w:ind w:firstLine="540"/>
        <w:jc w:val="both"/>
        <w:rPr>
          <w:rFonts w:ascii="Times New Roman" w:hAnsi="Times New Roman"/>
          <w:szCs w:val="28"/>
        </w:rPr>
      </w:pPr>
      <w:r w:rsidRPr="004E1EDF">
        <w:rPr>
          <w:rFonts w:ascii="Times New Roman" w:hAnsi="Times New Roman"/>
          <w:szCs w:val="28"/>
        </w:rPr>
        <w:t xml:space="preserve">Các khu chức năng trong khu vực quy hoạch: </w:t>
      </w:r>
    </w:p>
    <w:p w14:paraId="4F5FE281" w14:textId="56A0F7DB" w:rsidR="00413403" w:rsidRPr="004E1EDF" w:rsidRDefault="00413403" w:rsidP="006C645F">
      <w:pPr>
        <w:spacing w:line="307" w:lineRule="auto"/>
        <w:ind w:firstLine="540"/>
        <w:jc w:val="both"/>
        <w:rPr>
          <w:rFonts w:ascii="Times New Roman" w:hAnsi="Times New Roman"/>
          <w:szCs w:val="28"/>
        </w:rPr>
      </w:pPr>
      <w:r w:rsidRPr="004E1EDF">
        <w:rPr>
          <w:rFonts w:ascii="Times New Roman" w:hAnsi="Times New Roman"/>
          <w:szCs w:val="28"/>
        </w:rPr>
        <w:t xml:space="preserve">- </w:t>
      </w:r>
      <w:r w:rsidRPr="004E1EDF">
        <w:rPr>
          <w:rFonts w:ascii="Times New Roman" w:hAnsi="Times New Roman"/>
          <w:bCs/>
          <w:szCs w:val="28"/>
        </w:rPr>
        <w:t xml:space="preserve">Khu đất ở mới dạng nhà </w:t>
      </w:r>
      <w:r w:rsidR="005A4FFC">
        <w:rPr>
          <w:rFonts w:ascii="Times New Roman" w:hAnsi="Times New Roman"/>
          <w:bCs/>
          <w:szCs w:val="28"/>
        </w:rPr>
        <w:t>liền kề</w:t>
      </w:r>
      <w:r w:rsidRPr="004E1EDF">
        <w:rPr>
          <w:rFonts w:ascii="Times New Roman" w:hAnsi="Times New Roman"/>
          <w:szCs w:val="28"/>
        </w:rPr>
        <w:t xml:space="preserve">: Có quy mô </w:t>
      </w:r>
      <w:r w:rsidR="00497CBF">
        <w:rPr>
          <w:rFonts w:ascii="Times New Roman" w:hAnsi="Times New Roman"/>
          <w:bCs/>
          <w:szCs w:val="28"/>
        </w:rPr>
        <w:t>27.249,64</w:t>
      </w:r>
      <w:r w:rsidRPr="004E1EDF">
        <w:rPr>
          <w:rFonts w:ascii="Times New Roman" w:hAnsi="Times New Roman"/>
          <w:bCs/>
          <w:szCs w:val="28"/>
        </w:rPr>
        <w:t>m</w:t>
      </w:r>
      <w:r w:rsidRPr="004E1EDF">
        <w:rPr>
          <w:rFonts w:ascii="Times New Roman" w:hAnsi="Times New Roman"/>
          <w:bCs/>
          <w:szCs w:val="28"/>
          <w:vertAlign w:val="superscript"/>
        </w:rPr>
        <w:t>2</w:t>
      </w:r>
      <w:r w:rsidRPr="004E1EDF">
        <w:rPr>
          <w:rFonts w:ascii="Times New Roman" w:hAnsi="Times New Roman"/>
          <w:szCs w:val="28"/>
        </w:rPr>
        <w:t>.</w:t>
      </w:r>
    </w:p>
    <w:p w14:paraId="2C8140C3" w14:textId="3F00AD15" w:rsidR="00413403" w:rsidRPr="004E1EDF" w:rsidRDefault="00413403" w:rsidP="006C645F">
      <w:pPr>
        <w:spacing w:line="307" w:lineRule="auto"/>
        <w:ind w:firstLine="540"/>
        <w:jc w:val="both"/>
        <w:rPr>
          <w:rFonts w:ascii="Times New Roman" w:hAnsi="Times New Roman"/>
          <w:szCs w:val="28"/>
        </w:rPr>
      </w:pPr>
      <w:r w:rsidRPr="004E1EDF">
        <w:rPr>
          <w:rFonts w:ascii="Times New Roman" w:hAnsi="Times New Roman"/>
          <w:szCs w:val="28"/>
        </w:rPr>
        <w:t xml:space="preserve">- </w:t>
      </w:r>
      <w:r w:rsidRPr="004E1EDF">
        <w:rPr>
          <w:rFonts w:ascii="Times New Roman" w:hAnsi="Times New Roman"/>
          <w:bCs/>
          <w:szCs w:val="28"/>
        </w:rPr>
        <w:t>Khu đất ở biệt thự</w:t>
      </w:r>
      <w:r w:rsidRPr="004E1EDF">
        <w:rPr>
          <w:rFonts w:ascii="Times New Roman" w:hAnsi="Times New Roman"/>
          <w:szCs w:val="28"/>
        </w:rPr>
        <w:t xml:space="preserve">: Có quy mô </w:t>
      </w:r>
      <w:r w:rsidR="00497CBF">
        <w:rPr>
          <w:rFonts w:ascii="Times New Roman" w:hAnsi="Times New Roman"/>
          <w:bCs/>
          <w:szCs w:val="28"/>
        </w:rPr>
        <w:t>22.292,80</w:t>
      </w:r>
      <w:r w:rsidRPr="004E1EDF">
        <w:rPr>
          <w:rFonts w:ascii="Times New Roman" w:hAnsi="Times New Roman"/>
          <w:bCs/>
          <w:szCs w:val="28"/>
        </w:rPr>
        <w:t>m</w:t>
      </w:r>
      <w:r w:rsidRPr="004E1EDF">
        <w:rPr>
          <w:rFonts w:ascii="Times New Roman" w:hAnsi="Times New Roman"/>
          <w:bCs/>
          <w:szCs w:val="28"/>
          <w:vertAlign w:val="superscript"/>
        </w:rPr>
        <w:t>2</w:t>
      </w:r>
      <w:r w:rsidRPr="004E1EDF">
        <w:rPr>
          <w:rFonts w:ascii="Times New Roman" w:hAnsi="Times New Roman"/>
          <w:szCs w:val="28"/>
        </w:rPr>
        <w:t>.</w:t>
      </w:r>
    </w:p>
    <w:p w14:paraId="5327ADCA" w14:textId="77777777" w:rsidR="00E72582" w:rsidRPr="004E1EDF" w:rsidRDefault="00E72582" w:rsidP="006C645F">
      <w:pPr>
        <w:spacing w:line="307" w:lineRule="auto"/>
        <w:ind w:firstLine="540"/>
        <w:jc w:val="both"/>
        <w:rPr>
          <w:rFonts w:ascii="Times New Roman" w:hAnsi="Times New Roman"/>
          <w:szCs w:val="28"/>
        </w:rPr>
      </w:pPr>
      <w:r w:rsidRPr="004E1EDF">
        <w:rPr>
          <w:rFonts w:ascii="Times New Roman" w:hAnsi="Times New Roman"/>
          <w:szCs w:val="28"/>
        </w:rPr>
        <w:t xml:space="preserve">- </w:t>
      </w:r>
      <w:r w:rsidRPr="004E1EDF">
        <w:rPr>
          <w:rFonts w:ascii="Times New Roman" w:hAnsi="Times New Roman"/>
          <w:bCs/>
          <w:szCs w:val="28"/>
        </w:rPr>
        <w:t>Khu đ</w:t>
      </w:r>
      <w:r w:rsidRPr="004E1EDF">
        <w:rPr>
          <w:rFonts w:ascii="Times New Roman" w:hAnsi="Times New Roman"/>
          <w:szCs w:val="28"/>
        </w:rPr>
        <w:t xml:space="preserve">ất ở xã hội: Có quy mô </w:t>
      </w:r>
      <w:r w:rsidR="00B27023">
        <w:rPr>
          <w:rFonts w:ascii="Times New Roman" w:hAnsi="Times New Roman"/>
          <w:bCs/>
          <w:szCs w:val="28"/>
        </w:rPr>
        <w:t>13.943,36</w:t>
      </w:r>
      <w:r w:rsidRPr="004E1EDF">
        <w:rPr>
          <w:rFonts w:ascii="Times New Roman" w:hAnsi="Times New Roman"/>
          <w:bCs/>
          <w:szCs w:val="28"/>
        </w:rPr>
        <w:t>m</w:t>
      </w:r>
      <w:r w:rsidRPr="004E1EDF">
        <w:rPr>
          <w:rFonts w:ascii="Times New Roman" w:hAnsi="Times New Roman"/>
          <w:bCs/>
          <w:szCs w:val="28"/>
          <w:vertAlign w:val="superscript"/>
        </w:rPr>
        <w:t>2</w:t>
      </w:r>
      <w:r w:rsidRPr="004E1EDF">
        <w:rPr>
          <w:rFonts w:ascii="Times New Roman" w:hAnsi="Times New Roman"/>
          <w:szCs w:val="28"/>
        </w:rPr>
        <w:t>.</w:t>
      </w:r>
    </w:p>
    <w:p w14:paraId="344311B3" w14:textId="20659640" w:rsidR="00413403" w:rsidRPr="004E1EDF" w:rsidRDefault="00413403" w:rsidP="006C645F">
      <w:pPr>
        <w:spacing w:line="307" w:lineRule="auto"/>
        <w:ind w:firstLine="540"/>
        <w:jc w:val="both"/>
        <w:rPr>
          <w:rFonts w:ascii="Times New Roman" w:hAnsi="Times New Roman"/>
          <w:szCs w:val="28"/>
        </w:rPr>
      </w:pPr>
      <w:r w:rsidRPr="004E1EDF">
        <w:rPr>
          <w:rFonts w:ascii="Times New Roman" w:hAnsi="Times New Roman"/>
          <w:bCs/>
          <w:szCs w:val="28"/>
        </w:rPr>
        <w:t xml:space="preserve">- Khu đất thương mại dịch vụ: </w:t>
      </w:r>
      <w:r w:rsidRPr="004E1EDF">
        <w:rPr>
          <w:rFonts w:ascii="Times New Roman" w:hAnsi="Times New Roman"/>
          <w:szCs w:val="28"/>
        </w:rPr>
        <w:t xml:space="preserve">Có quy mô </w:t>
      </w:r>
      <w:r w:rsidR="00497CBF">
        <w:rPr>
          <w:rFonts w:ascii="Times New Roman" w:hAnsi="Times New Roman"/>
          <w:bCs/>
          <w:szCs w:val="28"/>
        </w:rPr>
        <w:t>10.012,18</w:t>
      </w:r>
      <w:r w:rsidRPr="004E1EDF">
        <w:rPr>
          <w:rFonts w:ascii="Times New Roman" w:hAnsi="Times New Roman"/>
          <w:bCs/>
          <w:szCs w:val="28"/>
        </w:rPr>
        <w:t>m</w:t>
      </w:r>
      <w:r w:rsidRPr="004E1EDF">
        <w:rPr>
          <w:rFonts w:ascii="Times New Roman" w:hAnsi="Times New Roman"/>
          <w:bCs/>
          <w:szCs w:val="28"/>
          <w:vertAlign w:val="superscript"/>
        </w:rPr>
        <w:t>2</w:t>
      </w:r>
      <w:r w:rsidRPr="004E1EDF">
        <w:rPr>
          <w:rFonts w:ascii="Times New Roman" w:hAnsi="Times New Roman"/>
          <w:szCs w:val="28"/>
        </w:rPr>
        <w:t>.</w:t>
      </w:r>
    </w:p>
    <w:p w14:paraId="0C0AC869" w14:textId="77777777" w:rsidR="00E72582" w:rsidRPr="004E1EDF" w:rsidRDefault="00E72582" w:rsidP="006C645F">
      <w:pPr>
        <w:spacing w:line="307" w:lineRule="auto"/>
        <w:ind w:firstLine="540"/>
        <w:jc w:val="both"/>
        <w:rPr>
          <w:rFonts w:ascii="Times New Roman" w:hAnsi="Times New Roman"/>
          <w:szCs w:val="28"/>
        </w:rPr>
      </w:pPr>
      <w:r w:rsidRPr="004E1EDF">
        <w:rPr>
          <w:rFonts w:ascii="Times New Roman" w:hAnsi="Times New Roman"/>
          <w:szCs w:val="28"/>
        </w:rPr>
        <w:t xml:space="preserve">- Khu đất nhà văn hóa: Có quy mô </w:t>
      </w:r>
      <w:r w:rsidRPr="004E1EDF">
        <w:rPr>
          <w:rFonts w:ascii="Times New Roman" w:hAnsi="Times New Roman"/>
          <w:bCs/>
          <w:szCs w:val="28"/>
        </w:rPr>
        <w:t>2.</w:t>
      </w:r>
      <w:r w:rsidR="00130E6F">
        <w:rPr>
          <w:rFonts w:ascii="Times New Roman" w:hAnsi="Times New Roman"/>
          <w:bCs/>
          <w:szCs w:val="28"/>
        </w:rPr>
        <w:t>233,09</w:t>
      </w:r>
      <w:r w:rsidRPr="004E1EDF">
        <w:rPr>
          <w:rFonts w:ascii="Times New Roman" w:hAnsi="Times New Roman"/>
          <w:bCs/>
          <w:szCs w:val="28"/>
        </w:rPr>
        <w:t>m</w:t>
      </w:r>
      <w:r w:rsidRPr="004E1EDF">
        <w:rPr>
          <w:rFonts w:ascii="Times New Roman" w:hAnsi="Times New Roman"/>
          <w:bCs/>
          <w:szCs w:val="28"/>
          <w:vertAlign w:val="superscript"/>
        </w:rPr>
        <w:t>2</w:t>
      </w:r>
      <w:r w:rsidRPr="004E1EDF">
        <w:rPr>
          <w:rFonts w:ascii="Times New Roman" w:hAnsi="Times New Roman"/>
          <w:szCs w:val="28"/>
        </w:rPr>
        <w:t>.</w:t>
      </w:r>
    </w:p>
    <w:p w14:paraId="14B72975" w14:textId="77777777" w:rsidR="00E72582" w:rsidRPr="004E1EDF" w:rsidRDefault="00E72582" w:rsidP="006C645F">
      <w:pPr>
        <w:spacing w:line="307" w:lineRule="auto"/>
        <w:ind w:firstLine="540"/>
        <w:jc w:val="both"/>
        <w:rPr>
          <w:rFonts w:ascii="Times New Roman" w:hAnsi="Times New Roman"/>
          <w:szCs w:val="28"/>
        </w:rPr>
      </w:pPr>
      <w:r w:rsidRPr="004E1EDF">
        <w:rPr>
          <w:rFonts w:ascii="Times New Roman" w:hAnsi="Times New Roman"/>
          <w:szCs w:val="28"/>
        </w:rPr>
        <w:t xml:space="preserve">- Khu đất trường mầm non: Có quy mô </w:t>
      </w:r>
      <w:r w:rsidRPr="004E1EDF">
        <w:rPr>
          <w:rFonts w:ascii="Times New Roman" w:hAnsi="Times New Roman"/>
          <w:bCs/>
          <w:szCs w:val="28"/>
        </w:rPr>
        <w:t>2.963,46m</w:t>
      </w:r>
      <w:r w:rsidRPr="004E1EDF">
        <w:rPr>
          <w:rFonts w:ascii="Times New Roman" w:hAnsi="Times New Roman"/>
          <w:bCs/>
          <w:szCs w:val="28"/>
          <w:vertAlign w:val="superscript"/>
        </w:rPr>
        <w:t>2</w:t>
      </w:r>
      <w:r w:rsidRPr="004E1EDF">
        <w:rPr>
          <w:rFonts w:ascii="Times New Roman" w:hAnsi="Times New Roman"/>
          <w:szCs w:val="28"/>
        </w:rPr>
        <w:t>.</w:t>
      </w:r>
    </w:p>
    <w:p w14:paraId="51BE21A7" w14:textId="0B7D90A2" w:rsidR="00413403" w:rsidRDefault="00413403" w:rsidP="006C645F">
      <w:pPr>
        <w:spacing w:line="307" w:lineRule="auto"/>
        <w:ind w:firstLine="540"/>
        <w:jc w:val="both"/>
        <w:rPr>
          <w:rFonts w:ascii="Times New Roman" w:hAnsi="Times New Roman"/>
          <w:szCs w:val="28"/>
        </w:rPr>
      </w:pPr>
      <w:r w:rsidRPr="004E1EDF">
        <w:rPr>
          <w:rFonts w:ascii="Times New Roman" w:hAnsi="Times New Roman"/>
          <w:bCs/>
          <w:szCs w:val="28"/>
        </w:rPr>
        <w:t>- Đất cây xanh</w:t>
      </w:r>
      <w:r w:rsidR="00497CBF">
        <w:rPr>
          <w:rFonts w:ascii="Times New Roman" w:hAnsi="Times New Roman"/>
          <w:bCs/>
          <w:szCs w:val="28"/>
        </w:rPr>
        <w:t xml:space="preserve"> công viên thể thao</w:t>
      </w:r>
      <w:r w:rsidRPr="004E1EDF">
        <w:rPr>
          <w:rFonts w:ascii="Times New Roman" w:hAnsi="Times New Roman"/>
          <w:bCs/>
          <w:szCs w:val="28"/>
        </w:rPr>
        <w:t xml:space="preserve">: </w:t>
      </w:r>
      <w:r w:rsidRPr="004E1EDF">
        <w:rPr>
          <w:rFonts w:ascii="Times New Roman" w:hAnsi="Times New Roman"/>
          <w:szCs w:val="28"/>
        </w:rPr>
        <w:t xml:space="preserve">Có quy mô </w:t>
      </w:r>
      <w:r w:rsidR="00497CBF">
        <w:rPr>
          <w:rFonts w:ascii="Times New Roman" w:hAnsi="Times New Roman"/>
          <w:bCs/>
          <w:szCs w:val="28"/>
        </w:rPr>
        <w:t>8.841,61</w:t>
      </w:r>
      <w:r w:rsidRPr="004E1EDF">
        <w:rPr>
          <w:rFonts w:ascii="Times New Roman" w:hAnsi="Times New Roman"/>
          <w:bCs/>
          <w:szCs w:val="28"/>
        </w:rPr>
        <w:t>m</w:t>
      </w:r>
      <w:r w:rsidRPr="004E1EDF">
        <w:rPr>
          <w:rFonts w:ascii="Times New Roman" w:hAnsi="Times New Roman"/>
          <w:bCs/>
          <w:szCs w:val="28"/>
          <w:vertAlign w:val="superscript"/>
        </w:rPr>
        <w:t>2</w:t>
      </w:r>
      <w:r w:rsidRPr="004E1EDF">
        <w:rPr>
          <w:rFonts w:ascii="Times New Roman" w:hAnsi="Times New Roman"/>
          <w:szCs w:val="28"/>
        </w:rPr>
        <w:t>.</w:t>
      </w:r>
    </w:p>
    <w:p w14:paraId="061DEDB2" w14:textId="35CE37A1" w:rsidR="00130E6F" w:rsidRDefault="00130E6F" w:rsidP="006C645F">
      <w:pPr>
        <w:spacing w:line="307" w:lineRule="auto"/>
        <w:ind w:firstLine="540"/>
        <w:jc w:val="both"/>
        <w:rPr>
          <w:rFonts w:ascii="Times New Roman" w:hAnsi="Times New Roman"/>
          <w:szCs w:val="28"/>
        </w:rPr>
      </w:pPr>
      <w:r>
        <w:rPr>
          <w:rFonts w:ascii="Times New Roman" w:hAnsi="Times New Roman"/>
          <w:szCs w:val="28"/>
        </w:rPr>
        <w:t xml:space="preserve">- Bãi đỗ xe: </w:t>
      </w:r>
      <w:r w:rsidRPr="004E1EDF">
        <w:rPr>
          <w:rFonts w:ascii="Times New Roman" w:hAnsi="Times New Roman"/>
          <w:szCs w:val="28"/>
        </w:rPr>
        <w:t xml:space="preserve">Có quy mô </w:t>
      </w:r>
      <w:r w:rsidR="00497CBF">
        <w:rPr>
          <w:rFonts w:ascii="Times New Roman" w:hAnsi="Times New Roman"/>
          <w:bCs/>
          <w:szCs w:val="28"/>
        </w:rPr>
        <w:t>3.383,51</w:t>
      </w:r>
      <w:r w:rsidRPr="004E1EDF">
        <w:rPr>
          <w:rFonts w:ascii="Times New Roman" w:hAnsi="Times New Roman"/>
          <w:bCs/>
          <w:szCs w:val="28"/>
        </w:rPr>
        <w:t>m</w:t>
      </w:r>
      <w:r w:rsidRPr="004E1EDF">
        <w:rPr>
          <w:rFonts w:ascii="Times New Roman" w:hAnsi="Times New Roman"/>
          <w:bCs/>
          <w:szCs w:val="28"/>
          <w:vertAlign w:val="superscript"/>
        </w:rPr>
        <w:t>2</w:t>
      </w:r>
      <w:r w:rsidRPr="004E1EDF">
        <w:rPr>
          <w:rFonts w:ascii="Times New Roman" w:hAnsi="Times New Roman"/>
          <w:szCs w:val="28"/>
        </w:rPr>
        <w:t>.</w:t>
      </w:r>
    </w:p>
    <w:p w14:paraId="453479F7" w14:textId="52126807" w:rsidR="00413403" w:rsidRPr="004E1EDF" w:rsidRDefault="00413403" w:rsidP="006C645F">
      <w:pPr>
        <w:spacing w:line="307" w:lineRule="auto"/>
        <w:ind w:firstLine="540"/>
        <w:jc w:val="both"/>
        <w:rPr>
          <w:rFonts w:ascii="Times New Roman" w:hAnsi="Times New Roman"/>
          <w:szCs w:val="28"/>
        </w:rPr>
      </w:pPr>
      <w:r w:rsidRPr="004E1EDF">
        <w:rPr>
          <w:rFonts w:ascii="Times New Roman" w:hAnsi="Times New Roman"/>
          <w:bCs/>
          <w:szCs w:val="28"/>
        </w:rPr>
        <w:t xml:space="preserve">- Đất </w:t>
      </w:r>
      <w:r w:rsidR="00E72582" w:rsidRPr="004E1EDF">
        <w:rPr>
          <w:rFonts w:ascii="Times New Roman" w:hAnsi="Times New Roman"/>
          <w:bCs/>
          <w:szCs w:val="28"/>
        </w:rPr>
        <w:t>trạm biến áp</w:t>
      </w:r>
      <w:r w:rsidRPr="004E1EDF">
        <w:rPr>
          <w:rFonts w:ascii="Times New Roman" w:hAnsi="Times New Roman"/>
          <w:bCs/>
          <w:szCs w:val="28"/>
        </w:rPr>
        <w:t xml:space="preserve">: </w:t>
      </w:r>
      <w:r w:rsidRPr="004E1EDF">
        <w:rPr>
          <w:rFonts w:ascii="Times New Roman" w:hAnsi="Times New Roman"/>
          <w:szCs w:val="28"/>
        </w:rPr>
        <w:t xml:space="preserve">Có quy mô </w:t>
      </w:r>
      <w:r w:rsidR="00B27023">
        <w:rPr>
          <w:rFonts w:ascii="Times New Roman" w:hAnsi="Times New Roman"/>
          <w:bCs/>
          <w:szCs w:val="28"/>
        </w:rPr>
        <w:t>3.</w:t>
      </w:r>
      <w:r w:rsidR="00497CBF">
        <w:rPr>
          <w:rFonts w:ascii="Times New Roman" w:hAnsi="Times New Roman"/>
          <w:bCs/>
          <w:szCs w:val="28"/>
        </w:rPr>
        <w:t>521,28</w:t>
      </w:r>
      <w:r w:rsidRPr="004E1EDF">
        <w:rPr>
          <w:rFonts w:ascii="Times New Roman" w:hAnsi="Times New Roman"/>
          <w:bCs/>
          <w:szCs w:val="28"/>
        </w:rPr>
        <w:t>m</w:t>
      </w:r>
      <w:r w:rsidRPr="004E1EDF">
        <w:rPr>
          <w:rFonts w:ascii="Times New Roman" w:hAnsi="Times New Roman"/>
          <w:bCs/>
          <w:szCs w:val="28"/>
          <w:vertAlign w:val="superscript"/>
        </w:rPr>
        <w:t>2</w:t>
      </w:r>
      <w:r w:rsidRPr="004E1EDF">
        <w:rPr>
          <w:rFonts w:ascii="Times New Roman" w:hAnsi="Times New Roman"/>
          <w:szCs w:val="28"/>
        </w:rPr>
        <w:t>.</w:t>
      </w:r>
    </w:p>
    <w:p w14:paraId="0937CA55" w14:textId="79ED5268" w:rsidR="00413403" w:rsidRPr="004E1EDF" w:rsidRDefault="00413403" w:rsidP="006C645F">
      <w:pPr>
        <w:spacing w:line="307" w:lineRule="auto"/>
        <w:ind w:firstLine="540"/>
        <w:jc w:val="both"/>
        <w:rPr>
          <w:rFonts w:ascii="Times New Roman" w:hAnsi="Times New Roman"/>
          <w:szCs w:val="28"/>
        </w:rPr>
      </w:pPr>
      <w:r w:rsidRPr="004E1EDF">
        <w:rPr>
          <w:rFonts w:ascii="Times New Roman" w:hAnsi="Times New Roman"/>
          <w:bCs/>
          <w:szCs w:val="28"/>
        </w:rPr>
        <w:t>- Đất giao thông</w:t>
      </w:r>
      <w:r w:rsidR="003E1BAC">
        <w:rPr>
          <w:rFonts w:ascii="Times New Roman" w:hAnsi="Times New Roman"/>
          <w:bCs/>
          <w:szCs w:val="28"/>
        </w:rPr>
        <w:t xml:space="preserve"> + khác</w:t>
      </w:r>
      <w:r w:rsidRPr="004E1EDF">
        <w:rPr>
          <w:rFonts w:ascii="Times New Roman" w:hAnsi="Times New Roman"/>
          <w:bCs/>
          <w:szCs w:val="28"/>
        </w:rPr>
        <w:t xml:space="preserve">: </w:t>
      </w:r>
      <w:r w:rsidRPr="004E1EDF">
        <w:rPr>
          <w:rFonts w:ascii="Times New Roman" w:hAnsi="Times New Roman"/>
          <w:szCs w:val="28"/>
        </w:rPr>
        <w:t xml:space="preserve">Có quy mô </w:t>
      </w:r>
      <w:r w:rsidR="00497CBF">
        <w:rPr>
          <w:rFonts w:ascii="Times New Roman" w:hAnsi="Times New Roman"/>
          <w:bCs/>
          <w:szCs w:val="28"/>
        </w:rPr>
        <w:t>83.620,16</w:t>
      </w:r>
      <w:r w:rsidRPr="004E1EDF">
        <w:rPr>
          <w:rFonts w:ascii="Times New Roman" w:hAnsi="Times New Roman"/>
          <w:bCs/>
          <w:szCs w:val="28"/>
        </w:rPr>
        <w:t>m</w:t>
      </w:r>
      <w:r w:rsidRPr="004E1EDF">
        <w:rPr>
          <w:rFonts w:ascii="Times New Roman" w:hAnsi="Times New Roman"/>
          <w:bCs/>
          <w:szCs w:val="28"/>
          <w:vertAlign w:val="superscript"/>
        </w:rPr>
        <w:t>2</w:t>
      </w:r>
      <w:r w:rsidRPr="004E1EDF">
        <w:rPr>
          <w:rFonts w:ascii="Times New Roman" w:hAnsi="Times New Roman"/>
          <w:szCs w:val="28"/>
        </w:rPr>
        <w:t>.</w:t>
      </w:r>
    </w:p>
    <w:p w14:paraId="3C59CAF0" w14:textId="207F4FCD" w:rsidR="00413403" w:rsidRPr="003E1BAC" w:rsidRDefault="00413403" w:rsidP="003E1BAC">
      <w:pPr>
        <w:spacing w:line="312" w:lineRule="auto"/>
        <w:ind w:firstLine="540"/>
        <w:jc w:val="center"/>
        <w:rPr>
          <w:rFonts w:ascii="Times New Roman" w:hAnsi="Times New Roman"/>
          <w:szCs w:val="28"/>
        </w:rPr>
      </w:pPr>
      <w:r w:rsidRPr="003E1BAC">
        <w:rPr>
          <w:rFonts w:ascii="Times New Roman" w:hAnsi="Times New Roman"/>
          <w:szCs w:val="28"/>
        </w:rPr>
        <w:t>Cơ cấu sử dụng đất toàn khu vực quy hoạch:</w:t>
      </w:r>
    </w:p>
    <w:tbl>
      <w:tblPr>
        <w:tblW w:w="9152" w:type="dxa"/>
        <w:tblInd w:w="113" w:type="dxa"/>
        <w:tblLook w:val="04A0" w:firstRow="1" w:lastRow="0" w:firstColumn="1" w:lastColumn="0" w:noHBand="0" w:noVBand="1"/>
      </w:tblPr>
      <w:tblGrid>
        <w:gridCol w:w="625"/>
        <w:gridCol w:w="1327"/>
        <w:gridCol w:w="3690"/>
        <w:gridCol w:w="990"/>
        <w:gridCol w:w="1440"/>
        <w:gridCol w:w="1080"/>
      </w:tblGrid>
      <w:tr w:rsidR="00266BC7" w:rsidRPr="001855D2" w14:paraId="2CAF42F8" w14:textId="77777777" w:rsidTr="00266BC7">
        <w:trPr>
          <w:trHeight w:val="556"/>
        </w:trPr>
        <w:tc>
          <w:tcPr>
            <w:tcW w:w="6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920C5C" w14:textId="77777777" w:rsidR="00266BC7" w:rsidRPr="001855D2" w:rsidRDefault="00266BC7" w:rsidP="008A25D8">
            <w:pPr>
              <w:ind w:left="-115" w:right="-109"/>
              <w:jc w:val="center"/>
              <w:rPr>
                <w:rFonts w:ascii="Times New Roman" w:hAnsi="Times New Roman"/>
                <w:b/>
                <w:bCs/>
                <w:sz w:val="24"/>
                <w:szCs w:val="24"/>
              </w:rPr>
            </w:pPr>
            <w:r w:rsidRPr="001855D2">
              <w:rPr>
                <w:rFonts w:ascii="Times New Roman" w:hAnsi="Times New Roman"/>
                <w:b/>
                <w:bCs/>
                <w:sz w:val="24"/>
                <w:szCs w:val="24"/>
              </w:rPr>
              <w:t>S</w:t>
            </w:r>
            <w:r>
              <w:rPr>
                <w:rFonts w:ascii="Times New Roman" w:hAnsi="Times New Roman"/>
                <w:b/>
                <w:bCs/>
                <w:sz w:val="24"/>
                <w:szCs w:val="24"/>
              </w:rPr>
              <w:t>ố</w:t>
            </w:r>
            <w:r w:rsidRPr="001855D2">
              <w:rPr>
                <w:rFonts w:ascii="Times New Roman" w:hAnsi="Times New Roman"/>
                <w:b/>
                <w:bCs/>
                <w:sz w:val="24"/>
                <w:szCs w:val="24"/>
              </w:rPr>
              <w:br/>
              <w:t>TT</w:t>
            </w:r>
          </w:p>
        </w:tc>
        <w:tc>
          <w:tcPr>
            <w:tcW w:w="13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F0CDE3" w14:textId="77777777" w:rsidR="00266BC7" w:rsidRPr="001855D2" w:rsidRDefault="00266BC7" w:rsidP="008A25D8">
            <w:pPr>
              <w:ind w:left="-115" w:right="-109"/>
              <w:jc w:val="center"/>
              <w:rPr>
                <w:rFonts w:ascii="Times New Roman" w:hAnsi="Times New Roman"/>
                <w:b/>
                <w:bCs/>
                <w:sz w:val="24"/>
                <w:szCs w:val="24"/>
              </w:rPr>
            </w:pPr>
            <w:r>
              <w:rPr>
                <w:rFonts w:ascii="Times New Roman" w:hAnsi="Times New Roman"/>
                <w:b/>
                <w:bCs/>
                <w:sz w:val="24"/>
                <w:szCs w:val="24"/>
              </w:rPr>
              <w:t>Ký hiệu</w:t>
            </w:r>
          </w:p>
        </w:tc>
        <w:tc>
          <w:tcPr>
            <w:tcW w:w="3690" w:type="dxa"/>
            <w:vMerge w:val="restart"/>
            <w:tcBorders>
              <w:top w:val="single" w:sz="4" w:space="0" w:color="auto"/>
              <w:left w:val="single" w:sz="4" w:space="0" w:color="auto"/>
              <w:bottom w:val="single" w:sz="4" w:space="0" w:color="auto"/>
              <w:right w:val="nil"/>
            </w:tcBorders>
            <w:shd w:val="clear" w:color="000000" w:fill="FFFFFF"/>
            <w:noWrap/>
            <w:vAlign w:val="center"/>
            <w:hideMark/>
          </w:tcPr>
          <w:p w14:paraId="613BD988" w14:textId="4DB3A4E8" w:rsidR="00266BC7" w:rsidRPr="001855D2" w:rsidRDefault="00266BC7" w:rsidP="00266BC7">
            <w:pPr>
              <w:ind w:left="-19" w:right="-109"/>
              <w:jc w:val="center"/>
              <w:rPr>
                <w:rFonts w:ascii="Times New Roman" w:hAnsi="Times New Roman"/>
                <w:b/>
                <w:bCs/>
                <w:sz w:val="24"/>
                <w:szCs w:val="24"/>
              </w:rPr>
            </w:pPr>
            <w:r>
              <w:rPr>
                <w:rFonts w:ascii="Times New Roman" w:hAnsi="Times New Roman"/>
                <w:b/>
                <w:bCs/>
                <w:sz w:val="24"/>
                <w:szCs w:val="24"/>
              </w:rPr>
              <w:t>Chức năng sử dụng đất</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151A49" w14:textId="77777777" w:rsidR="00266BC7" w:rsidRPr="001855D2" w:rsidRDefault="00266BC7" w:rsidP="008A25D8">
            <w:pPr>
              <w:ind w:left="-115" w:right="-109"/>
              <w:jc w:val="center"/>
              <w:rPr>
                <w:rFonts w:ascii="Times New Roman" w:hAnsi="Times New Roman"/>
                <w:b/>
                <w:bCs/>
                <w:sz w:val="24"/>
                <w:szCs w:val="24"/>
              </w:rPr>
            </w:pPr>
            <w:r>
              <w:rPr>
                <w:rFonts w:ascii="Times New Roman" w:hAnsi="Times New Roman"/>
                <w:b/>
                <w:bCs/>
                <w:sz w:val="24"/>
                <w:szCs w:val="24"/>
              </w:rPr>
              <w:t>Số lô</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9E413A" w14:textId="77777777" w:rsidR="00266BC7" w:rsidRPr="001855D2" w:rsidRDefault="00266BC7" w:rsidP="008A25D8">
            <w:pPr>
              <w:ind w:left="-115" w:right="-1"/>
              <w:jc w:val="center"/>
              <w:rPr>
                <w:rFonts w:ascii="Times New Roman" w:hAnsi="Times New Roman"/>
                <w:b/>
                <w:bCs/>
                <w:sz w:val="24"/>
                <w:szCs w:val="24"/>
              </w:rPr>
            </w:pPr>
            <w:r w:rsidRPr="001855D2">
              <w:rPr>
                <w:rFonts w:ascii="Times New Roman" w:hAnsi="Times New Roman"/>
                <w:b/>
                <w:bCs/>
                <w:sz w:val="24"/>
                <w:szCs w:val="24"/>
              </w:rPr>
              <w:t>D</w:t>
            </w:r>
            <w:r>
              <w:rPr>
                <w:rFonts w:ascii="Times New Roman" w:hAnsi="Times New Roman"/>
                <w:b/>
                <w:bCs/>
                <w:sz w:val="24"/>
                <w:szCs w:val="24"/>
              </w:rPr>
              <w:t>iện tích</w:t>
            </w:r>
            <w:r w:rsidRPr="001855D2">
              <w:rPr>
                <w:rFonts w:ascii="Times New Roman" w:hAnsi="Times New Roman"/>
                <w:b/>
                <w:bCs/>
                <w:sz w:val="24"/>
                <w:szCs w:val="24"/>
              </w:rPr>
              <w:br/>
              <w:t>(</w:t>
            </w:r>
            <w:r>
              <w:rPr>
                <w:rFonts w:ascii="Times New Roman" w:hAnsi="Times New Roman"/>
                <w:b/>
                <w:bCs/>
                <w:sz w:val="24"/>
                <w:szCs w:val="24"/>
              </w:rPr>
              <w:t>m</w:t>
            </w:r>
            <w:r>
              <w:rPr>
                <w:rFonts w:ascii="Times New Roman" w:hAnsi="Times New Roman"/>
                <w:b/>
                <w:bCs/>
                <w:sz w:val="24"/>
                <w:szCs w:val="24"/>
                <w:vertAlign w:val="superscript"/>
              </w:rPr>
              <w:t>2</w:t>
            </w:r>
            <w:r w:rsidRPr="001855D2">
              <w:rPr>
                <w:rFonts w:ascii="Times New Roman" w:hAnsi="Times New Roman"/>
                <w:b/>
                <w:bCs/>
                <w:sz w:val="24"/>
                <w:szCs w:val="24"/>
              </w:rPr>
              <w:t>)</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393EB0" w14:textId="77777777" w:rsidR="00266BC7" w:rsidRPr="001855D2" w:rsidRDefault="00266BC7" w:rsidP="008A25D8">
            <w:pPr>
              <w:ind w:left="-115" w:right="-91"/>
              <w:jc w:val="center"/>
              <w:rPr>
                <w:rFonts w:ascii="Times New Roman" w:hAnsi="Times New Roman"/>
                <w:b/>
                <w:bCs/>
                <w:sz w:val="24"/>
                <w:szCs w:val="24"/>
              </w:rPr>
            </w:pPr>
            <w:r w:rsidRPr="001855D2">
              <w:rPr>
                <w:rFonts w:ascii="Times New Roman" w:hAnsi="Times New Roman"/>
                <w:b/>
                <w:bCs/>
                <w:sz w:val="24"/>
                <w:szCs w:val="24"/>
              </w:rPr>
              <w:t>T</w:t>
            </w:r>
            <w:r>
              <w:rPr>
                <w:rFonts w:ascii="Times New Roman" w:hAnsi="Times New Roman"/>
                <w:b/>
                <w:bCs/>
                <w:sz w:val="24"/>
                <w:szCs w:val="24"/>
              </w:rPr>
              <w:t>ỷ lệ</w:t>
            </w:r>
            <w:r w:rsidRPr="001855D2">
              <w:rPr>
                <w:rFonts w:ascii="Times New Roman" w:hAnsi="Times New Roman"/>
                <w:b/>
                <w:bCs/>
                <w:sz w:val="24"/>
                <w:szCs w:val="24"/>
              </w:rPr>
              <w:br/>
              <w:t>(%)</w:t>
            </w:r>
          </w:p>
        </w:tc>
      </w:tr>
      <w:tr w:rsidR="00266BC7" w:rsidRPr="001855D2" w14:paraId="13D0B9C5" w14:textId="77777777" w:rsidTr="00266BC7">
        <w:trPr>
          <w:trHeight w:val="556"/>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5AA8F829" w14:textId="77777777" w:rsidR="00266BC7" w:rsidRPr="001855D2" w:rsidRDefault="00266BC7" w:rsidP="008A25D8">
            <w:pPr>
              <w:ind w:left="-115" w:right="-109"/>
              <w:rPr>
                <w:rFonts w:ascii="Times New Roman" w:hAnsi="Times New Roman"/>
                <w:b/>
                <w:bCs/>
                <w:sz w:val="26"/>
                <w:szCs w:val="26"/>
              </w:rPr>
            </w:pPr>
          </w:p>
        </w:tc>
        <w:tc>
          <w:tcPr>
            <w:tcW w:w="1327" w:type="dxa"/>
            <w:vMerge/>
            <w:tcBorders>
              <w:top w:val="single" w:sz="4" w:space="0" w:color="auto"/>
              <w:left w:val="single" w:sz="4" w:space="0" w:color="auto"/>
              <w:bottom w:val="single" w:sz="4" w:space="0" w:color="000000"/>
              <w:right w:val="single" w:sz="4" w:space="0" w:color="auto"/>
            </w:tcBorders>
            <w:vAlign w:val="center"/>
            <w:hideMark/>
          </w:tcPr>
          <w:p w14:paraId="1F453575" w14:textId="77777777" w:rsidR="00266BC7" w:rsidRPr="001855D2" w:rsidRDefault="00266BC7" w:rsidP="008A25D8">
            <w:pPr>
              <w:ind w:left="-115" w:right="-109"/>
              <w:rPr>
                <w:rFonts w:ascii="Times New Roman" w:hAnsi="Times New Roman"/>
                <w:b/>
                <w:bCs/>
                <w:sz w:val="26"/>
                <w:szCs w:val="26"/>
              </w:rPr>
            </w:pPr>
          </w:p>
        </w:tc>
        <w:tc>
          <w:tcPr>
            <w:tcW w:w="3690" w:type="dxa"/>
            <w:vMerge/>
            <w:tcBorders>
              <w:top w:val="single" w:sz="4" w:space="0" w:color="auto"/>
              <w:left w:val="single" w:sz="4" w:space="0" w:color="auto"/>
              <w:bottom w:val="single" w:sz="4" w:space="0" w:color="auto"/>
              <w:right w:val="nil"/>
            </w:tcBorders>
            <w:vAlign w:val="center"/>
            <w:hideMark/>
          </w:tcPr>
          <w:p w14:paraId="3D2086F2" w14:textId="77777777" w:rsidR="00266BC7" w:rsidRPr="001855D2" w:rsidRDefault="00266BC7" w:rsidP="008A25D8">
            <w:pPr>
              <w:ind w:left="-19" w:right="-109"/>
              <w:rPr>
                <w:rFonts w:ascii="Times New Roman" w:hAnsi="Times New Roman"/>
                <w:b/>
                <w:bCs/>
                <w:sz w:val="26"/>
                <w:szCs w:val="26"/>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23E5C9A8" w14:textId="77777777" w:rsidR="00266BC7" w:rsidRPr="001855D2" w:rsidRDefault="00266BC7" w:rsidP="008A25D8">
            <w:pPr>
              <w:ind w:left="-115" w:right="-109"/>
              <w:rPr>
                <w:rFonts w:ascii="Times New Roman" w:hAnsi="Times New Roman"/>
                <w:b/>
                <w:bCs/>
                <w:sz w:val="26"/>
                <w:szCs w:val="26"/>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41760068" w14:textId="77777777" w:rsidR="00266BC7" w:rsidRPr="001855D2" w:rsidRDefault="00266BC7" w:rsidP="008A25D8">
            <w:pPr>
              <w:ind w:left="-115" w:right="-1"/>
              <w:jc w:val="right"/>
              <w:rPr>
                <w:rFonts w:ascii="Times New Roman" w:hAnsi="Times New Roman"/>
                <w:b/>
                <w:bCs/>
                <w:sz w:val="26"/>
                <w:szCs w:val="2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6FA6F78" w14:textId="77777777" w:rsidR="00266BC7" w:rsidRPr="001855D2" w:rsidRDefault="00266BC7" w:rsidP="008A25D8">
            <w:pPr>
              <w:ind w:left="-115" w:right="-91"/>
              <w:jc w:val="right"/>
              <w:rPr>
                <w:rFonts w:ascii="Times New Roman" w:hAnsi="Times New Roman"/>
                <w:b/>
                <w:bCs/>
                <w:sz w:val="26"/>
                <w:szCs w:val="26"/>
              </w:rPr>
            </w:pPr>
          </w:p>
        </w:tc>
      </w:tr>
      <w:tr w:rsidR="00266BC7" w:rsidRPr="001855D2" w14:paraId="0C2FC00F" w14:textId="77777777" w:rsidTr="00266BC7">
        <w:trPr>
          <w:trHeight w:val="300"/>
        </w:trPr>
        <w:tc>
          <w:tcPr>
            <w:tcW w:w="56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06D7E55" w14:textId="1FDBD4E1" w:rsidR="00266BC7" w:rsidRPr="001855D2" w:rsidRDefault="00266BC7" w:rsidP="00266BC7">
            <w:pPr>
              <w:ind w:left="-19" w:right="-109"/>
              <w:jc w:val="center"/>
              <w:rPr>
                <w:rFonts w:ascii="Times New Roman" w:hAnsi="Times New Roman"/>
                <w:b/>
                <w:bCs/>
                <w:sz w:val="26"/>
                <w:szCs w:val="26"/>
              </w:rPr>
            </w:pPr>
            <w:r>
              <w:rPr>
                <w:rFonts w:ascii="Times New Roman" w:hAnsi="Times New Roman"/>
                <w:b/>
                <w:bCs/>
                <w:sz w:val="26"/>
                <w:szCs w:val="26"/>
              </w:rPr>
              <w:t>Tổng diện tích khu vực lập quy hoạch</w:t>
            </w:r>
          </w:p>
        </w:tc>
        <w:tc>
          <w:tcPr>
            <w:tcW w:w="990" w:type="dxa"/>
            <w:tcBorders>
              <w:top w:val="nil"/>
              <w:left w:val="nil"/>
              <w:bottom w:val="single" w:sz="4" w:space="0" w:color="auto"/>
              <w:right w:val="single" w:sz="4" w:space="0" w:color="auto"/>
            </w:tcBorders>
            <w:shd w:val="clear" w:color="000000" w:fill="FFFFFF"/>
            <w:noWrap/>
            <w:vAlign w:val="center"/>
            <w:hideMark/>
          </w:tcPr>
          <w:p w14:paraId="3394767F"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6192A41A"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190.195,00</w:t>
            </w:r>
          </w:p>
        </w:tc>
        <w:tc>
          <w:tcPr>
            <w:tcW w:w="1080" w:type="dxa"/>
            <w:tcBorders>
              <w:top w:val="nil"/>
              <w:left w:val="nil"/>
              <w:bottom w:val="single" w:sz="4" w:space="0" w:color="auto"/>
              <w:right w:val="single" w:sz="4" w:space="0" w:color="auto"/>
            </w:tcBorders>
            <w:shd w:val="clear" w:color="000000" w:fill="FFFFFF"/>
            <w:noWrap/>
            <w:vAlign w:val="center"/>
            <w:hideMark/>
          </w:tcPr>
          <w:p w14:paraId="51AE5B9A" w14:textId="77777777" w:rsidR="00266BC7" w:rsidRPr="001855D2" w:rsidRDefault="00266BC7" w:rsidP="008A25D8">
            <w:pPr>
              <w:ind w:left="-115" w:right="-91"/>
              <w:jc w:val="right"/>
              <w:rPr>
                <w:rFonts w:ascii="Times New Roman" w:hAnsi="Times New Roman"/>
                <w:b/>
                <w:bCs/>
                <w:sz w:val="26"/>
                <w:szCs w:val="26"/>
              </w:rPr>
            </w:pPr>
            <w:r w:rsidRPr="001855D2">
              <w:rPr>
                <w:rFonts w:ascii="Times New Roman" w:hAnsi="Times New Roman"/>
                <w:b/>
                <w:bCs/>
                <w:sz w:val="26"/>
                <w:szCs w:val="26"/>
              </w:rPr>
              <w:t>100,00</w:t>
            </w:r>
          </w:p>
        </w:tc>
      </w:tr>
      <w:tr w:rsidR="00266BC7" w:rsidRPr="001855D2" w14:paraId="4E42F53A" w14:textId="77777777" w:rsidTr="00266BC7">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1EE7AA89"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I</w:t>
            </w:r>
          </w:p>
        </w:tc>
        <w:tc>
          <w:tcPr>
            <w:tcW w:w="1327" w:type="dxa"/>
            <w:tcBorders>
              <w:top w:val="nil"/>
              <w:left w:val="nil"/>
              <w:bottom w:val="single" w:sz="4" w:space="0" w:color="auto"/>
              <w:right w:val="single" w:sz="4" w:space="0" w:color="auto"/>
            </w:tcBorders>
            <w:shd w:val="clear" w:color="000000" w:fill="FFFFFF"/>
            <w:noWrap/>
            <w:vAlign w:val="center"/>
            <w:hideMark/>
          </w:tcPr>
          <w:p w14:paraId="38860E41"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3690" w:type="dxa"/>
            <w:tcBorders>
              <w:top w:val="nil"/>
              <w:left w:val="nil"/>
              <w:bottom w:val="single" w:sz="4" w:space="0" w:color="auto"/>
              <w:right w:val="single" w:sz="4" w:space="0" w:color="auto"/>
            </w:tcBorders>
            <w:shd w:val="clear" w:color="000000" w:fill="FFFFFF"/>
            <w:noWrap/>
            <w:vAlign w:val="center"/>
            <w:hideMark/>
          </w:tcPr>
          <w:p w14:paraId="09DDAE35" w14:textId="77777777" w:rsidR="00266BC7" w:rsidRPr="001855D2" w:rsidRDefault="00266BC7" w:rsidP="008A25D8">
            <w:pPr>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ở mới</w:t>
            </w:r>
            <w:r w:rsidRPr="001855D2">
              <w:rPr>
                <w:rFonts w:ascii="Times New Roman" w:hAnsi="Times New Roman"/>
                <w:b/>
                <w:bCs/>
                <w:sz w:val="26"/>
                <w:szCs w:val="26"/>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1870CB86"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214</w:t>
            </w:r>
          </w:p>
        </w:tc>
        <w:tc>
          <w:tcPr>
            <w:tcW w:w="1440" w:type="dxa"/>
            <w:tcBorders>
              <w:top w:val="nil"/>
              <w:left w:val="nil"/>
              <w:bottom w:val="single" w:sz="4" w:space="0" w:color="auto"/>
              <w:right w:val="single" w:sz="4" w:space="0" w:color="auto"/>
            </w:tcBorders>
            <w:shd w:val="clear" w:color="000000" w:fill="FFFFFF"/>
            <w:noWrap/>
            <w:vAlign w:val="center"/>
            <w:hideMark/>
          </w:tcPr>
          <w:p w14:paraId="3A3C83DC"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63.485,80</w:t>
            </w:r>
          </w:p>
        </w:tc>
        <w:tc>
          <w:tcPr>
            <w:tcW w:w="1080" w:type="dxa"/>
            <w:tcBorders>
              <w:top w:val="nil"/>
              <w:left w:val="nil"/>
              <w:bottom w:val="single" w:sz="4" w:space="0" w:color="auto"/>
              <w:right w:val="single" w:sz="4" w:space="0" w:color="auto"/>
            </w:tcBorders>
            <w:shd w:val="clear" w:color="000000" w:fill="FFFFFF"/>
            <w:noWrap/>
            <w:vAlign w:val="center"/>
            <w:hideMark/>
          </w:tcPr>
          <w:p w14:paraId="3E9B60E5" w14:textId="77777777" w:rsidR="00266BC7" w:rsidRPr="001855D2" w:rsidRDefault="00266BC7" w:rsidP="008A25D8">
            <w:pPr>
              <w:ind w:left="-115" w:right="-91"/>
              <w:jc w:val="right"/>
              <w:rPr>
                <w:rFonts w:ascii="Times New Roman" w:hAnsi="Times New Roman"/>
                <w:b/>
                <w:bCs/>
                <w:sz w:val="26"/>
                <w:szCs w:val="26"/>
              </w:rPr>
            </w:pPr>
            <w:r w:rsidRPr="001855D2">
              <w:rPr>
                <w:rFonts w:ascii="Times New Roman" w:hAnsi="Times New Roman"/>
                <w:b/>
                <w:bCs/>
                <w:sz w:val="26"/>
                <w:szCs w:val="26"/>
              </w:rPr>
              <w:t>33,38</w:t>
            </w:r>
          </w:p>
        </w:tc>
      </w:tr>
      <w:tr w:rsidR="00266BC7" w:rsidRPr="001855D2" w14:paraId="37E42A82" w14:textId="77777777" w:rsidTr="00266BC7">
        <w:trPr>
          <w:trHeight w:val="402"/>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79C69439"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1</w:t>
            </w:r>
          </w:p>
        </w:tc>
        <w:tc>
          <w:tcPr>
            <w:tcW w:w="1327" w:type="dxa"/>
            <w:tcBorders>
              <w:top w:val="nil"/>
              <w:left w:val="nil"/>
              <w:bottom w:val="single" w:sz="4" w:space="0" w:color="auto"/>
              <w:right w:val="single" w:sz="4" w:space="0" w:color="auto"/>
            </w:tcBorders>
            <w:shd w:val="clear" w:color="000000" w:fill="FFFFFF"/>
            <w:noWrap/>
            <w:vAlign w:val="center"/>
            <w:hideMark/>
          </w:tcPr>
          <w:p w14:paraId="52314CF6"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OLK</w:t>
            </w:r>
          </w:p>
        </w:tc>
        <w:tc>
          <w:tcPr>
            <w:tcW w:w="3690" w:type="dxa"/>
            <w:tcBorders>
              <w:top w:val="nil"/>
              <w:left w:val="nil"/>
              <w:bottom w:val="single" w:sz="4" w:space="0" w:color="auto"/>
              <w:right w:val="single" w:sz="4" w:space="0" w:color="auto"/>
            </w:tcBorders>
            <w:shd w:val="clear" w:color="000000" w:fill="FFFFFF"/>
            <w:noWrap/>
            <w:vAlign w:val="center"/>
            <w:hideMark/>
          </w:tcPr>
          <w:p w14:paraId="486255C1" w14:textId="77777777" w:rsidR="00266BC7" w:rsidRPr="001855D2" w:rsidRDefault="00266BC7" w:rsidP="008A25D8">
            <w:pPr>
              <w:ind w:left="-19" w:right="-109"/>
              <w:rPr>
                <w:rFonts w:ascii="Times New Roman" w:hAnsi="Times New Roman"/>
                <w:b/>
                <w:bCs/>
                <w:sz w:val="26"/>
                <w:szCs w:val="26"/>
              </w:rPr>
            </w:pPr>
            <w:r>
              <w:rPr>
                <w:rFonts w:ascii="Times New Roman" w:hAnsi="Times New Roman"/>
                <w:b/>
                <w:bCs/>
                <w:sz w:val="26"/>
                <w:szCs w:val="26"/>
              </w:rPr>
              <w:t>Đât nhà ở liền kề</w:t>
            </w:r>
          </w:p>
        </w:tc>
        <w:tc>
          <w:tcPr>
            <w:tcW w:w="990" w:type="dxa"/>
            <w:tcBorders>
              <w:top w:val="nil"/>
              <w:left w:val="nil"/>
              <w:bottom w:val="single" w:sz="4" w:space="0" w:color="auto"/>
              <w:right w:val="single" w:sz="4" w:space="0" w:color="auto"/>
            </w:tcBorders>
            <w:shd w:val="clear" w:color="000000" w:fill="FFFFFF"/>
            <w:noWrap/>
            <w:vAlign w:val="center"/>
            <w:hideMark/>
          </w:tcPr>
          <w:p w14:paraId="7F80A586"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155</w:t>
            </w:r>
          </w:p>
        </w:tc>
        <w:tc>
          <w:tcPr>
            <w:tcW w:w="1440" w:type="dxa"/>
            <w:tcBorders>
              <w:top w:val="nil"/>
              <w:left w:val="nil"/>
              <w:bottom w:val="single" w:sz="4" w:space="0" w:color="auto"/>
              <w:right w:val="single" w:sz="4" w:space="0" w:color="auto"/>
            </w:tcBorders>
            <w:shd w:val="clear" w:color="000000" w:fill="FFFFFF"/>
            <w:noWrap/>
            <w:vAlign w:val="center"/>
            <w:hideMark/>
          </w:tcPr>
          <w:p w14:paraId="055B12C6"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27.249,64</w:t>
            </w:r>
          </w:p>
        </w:tc>
        <w:tc>
          <w:tcPr>
            <w:tcW w:w="1080" w:type="dxa"/>
            <w:tcBorders>
              <w:top w:val="nil"/>
              <w:left w:val="nil"/>
              <w:bottom w:val="single" w:sz="4" w:space="0" w:color="auto"/>
              <w:right w:val="single" w:sz="4" w:space="0" w:color="auto"/>
            </w:tcBorders>
            <w:shd w:val="clear" w:color="000000" w:fill="FFFFFF"/>
            <w:noWrap/>
            <w:vAlign w:val="center"/>
            <w:hideMark/>
          </w:tcPr>
          <w:p w14:paraId="11EBEA9B" w14:textId="77777777" w:rsidR="00266BC7" w:rsidRPr="001855D2" w:rsidRDefault="00266BC7" w:rsidP="008A25D8">
            <w:pPr>
              <w:ind w:left="-115" w:right="-91"/>
              <w:jc w:val="right"/>
              <w:rPr>
                <w:rFonts w:ascii="Times New Roman" w:hAnsi="Times New Roman"/>
                <w:sz w:val="26"/>
                <w:szCs w:val="26"/>
              </w:rPr>
            </w:pPr>
            <w:r w:rsidRPr="001855D2">
              <w:rPr>
                <w:rFonts w:ascii="Times New Roman" w:hAnsi="Times New Roman"/>
                <w:sz w:val="26"/>
                <w:szCs w:val="26"/>
              </w:rPr>
              <w:t>14,33</w:t>
            </w:r>
          </w:p>
        </w:tc>
      </w:tr>
      <w:tr w:rsidR="00266BC7" w:rsidRPr="001855D2" w14:paraId="6EFE505F" w14:textId="77777777" w:rsidTr="00266BC7">
        <w:trPr>
          <w:trHeight w:val="402"/>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2F9BE4DC"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2</w:t>
            </w:r>
          </w:p>
        </w:tc>
        <w:tc>
          <w:tcPr>
            <w:tcW w:w="1327" w:type="dxa"/>
            <w:tcBorders>
              <w:top w:val="nil"/>
              <w:left w:val="nil"/>
              <w:bottom w:val="single" w:sz="4" w:space="0" w:color="auto"/>
              <w:right w:val="single" w:sz="4" w:space="0" w:color="auto"/>
            </w:tcBorders>
            <w:shd w:val="clear" w:color="000000" w:fill="FFFFFF"/>
            <w:noWrap/>
            <w:vAlign w:val="center"/>
            <w:hideMark/>
          </w:tcPr>
          <w:p w14:paraId="0AA799B3"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OBT</w:t>
            </w:r>
          </w:p>
        </w:tc>
        <w:tc>
          <w:tcPr>
            <w:tcW w:w="3690" w:type="dxa"/>
            <w:tcBorders>
              <w:top w:val="nil"/>
              <w:left w:val="nil"/>
              <w:bottom w:val="single" w:sz="4" w:space="0" w:color="auto"/>
              <w:right w:val="single" w:sz="4" w:space="0" w:color="auto"/>
            </w:tcBorders>
            <w:shd w:val="clear" w:color="000000" w:fill="FFFFFF"/>
            <w:noWrap/>
            <w:vAlign w:val="center"/>
            <w:hideMark/>
          </w:tcPr>
          <w:p w14:paraId="5AC03055" w14:textId="77777777" w:rsidR="00266BC7" w:rsidRPr="001855D2" w:rsidRDefault="00266BC7" w:rsidP="008A25D8">
            <w:pPr>
              <w:ind w:left="-19" w:right="-109"/>
              <w:rPr>
                <w:rFonts w:ascii="Times New Roman" w:hAnsi="Times New Roman"/>
                <w:b/>
                <w:bCs/>
                <w:sz w:val="26"/>
                <w:szCs w:val="26"/>
              </w:rPr>
            </w:pPr>
            <w:r>
              <w:rPr>
                <w:rFonts w:ascii="Times New Roman" w:hAnsi="Times New Roman"/>
                <w:b/>
                <w:bCs/>
                <w:sz w:val="26"/>
                <w:szCs w:val="26"/>
              </w:rPr>
              <w:t>Đất nhà ở biệt thự</w:t>
            </w:r>
            <w:r w:rsidRPr="001855D2">
              <w:rPr>
                <w:rFonts w:ascii="Times New Roman" w:hAnsi="Times New Roman"/>
                <w:b/>
                <w:bCs/>
                <w:sz w:val="26"/>
                <w:szCs w:val="26"/>
              </w:rPr>
              <w:t xml:space="preserve"> </w:t>
            </w:r>
          </w:p>
        </w:tc>
        <w:tc>
          <w:tcPr>
            <w:tcW w:w="990" w:type="dxa"/>
            <w:tcBorders>
              <w:top w:val="nil"/>
              <w:left w:val="nil"/>
              <w:bottom w:val="single" w:sz="4" w:space="0" w:color="auto"/>
              <w:right w:val="single" w:sz="4" w:space="0" w:color="auto"/>
            </w:tcBorders>
            <w:shd w:val="clear" w:color="000000" w:fill="FFFFFF"/>
            <w:noWrap/>
            <w:vAlign w:val="center"/>
            <w:hideMark/>
          </w:tcPr>
          <w:p w14:paraId="1A0B1196"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59</w:t>
            </w:r>
          </w:p>
        </w:tc>
        <w:tc>
          <w:tcPr>
            <w:tcW w:w="1440" w:type="dxa"/>
            <w:tcBorders>
              <w:top w:val="nil"/>
              <w:left w:val="nil"/>
              <w:bottom w:val="single" w:sz="4" w:space="0" w:color="auto"/>
              <w:right w:val="single" w:sz="4" w:space="0" w:color="auto"/>
            </w:tcBorders>
            <w:shd w:val="clear" w:color="000000" w:fill="FFFFFF"/>
            <w:noWrap/>
            <w:vAlign w:val="center"/>
            <w:hideMark/>
          </w:tcPr>
          <w:p w14:paraId="35AE5FC4"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22.292,80</w:t>
            </w:r>
          </w:p>
        </w:tc>
        <w:tc>
          <w:tcPr>
            <w:tcW w:w="1080" w:type="dxa"/>
            <w:tcBorders>
              <w:top w:val="nil"/>
              <w:left w:val="nil"/>
              <w:bottom w:val="single" w:sz="4" w:space="0" w:color="auto"/>
              <w:right w:val="single" w:sz="4" w:space="0" w:color="auto"/>
            </w:tcBorders>
            <w:shd w:val="clear" w:color="000000" w:fill="FFFFFF"/>
            <w:noWrap/>
            <w:vAlign w:val="center"/>
            <w:hideMark/>
          </w:tcPr>
          <w:p w14:paraId="7D9CA57C" w14:textId="77777777" w:rsidR="00266BC7" w:rsidRPr="001855D2" w:rsidRDefault="00266BC7" w:rsidP="008A25D8">
            <w:pPr>
              <w:ind w:left="-115" w:right="-91"/>
              <w:jc w:val="right"/>
              <w:rPr>
                <w:rFonts w:ascii="Times New Roman" w:hAnsi="Times New Roman"/>
                <w:sz w:val="26"/>
                <w:szCs w:val="26"/>
              </w:rPr>
            </w:pPr>
            <w:r w:rsidRPr="001855D2">
              <w:rPr>
                <w:rFonts w:ascii="Times New Roman" w:hAnsi="Times New Roman"/>
                <w:sz w:val="26"/>
                <w:szCs w:val="26"/>
              </w:rPr>
              <w:t>11,72</w:t>
            </w:r>
          </w:p>
        </w:tc>
      </w:tr>
      <w:tr w:rsidR="00266BC7" w:rsidRPr="001855D2" w14:paraId="6C1BF0AA" w14:textId="77777777" w:rsidTr="00266BC7">
        <w:trPr>
          <w:trHeight w:val="402"/>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37A21963"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lastRenderedPageBreak/>
              <w:t>3</w:t>
            </w:r>
          </w:p>
        </w:tc>
        <w:tc>
          <w:tcPr>
            <w:tcW w:w="1327" w:type="dxa"/>
            <w:tcBorders>
              <w:top w:val="nil"/>
              <w:left w:val="nil"/>
              <w:bottom w:val="single" w:sz="4" w:space="0" w:color="auto"/>
              <w:right w:val="single" w:sz="4" w:space="0" w:color="auto"/>
            </w:tcBorders>
            <w:shd w:val="clear" w:color="000000" w:fill="FFFFFF"/>
            <w:noWrap/>
            <w:vAlign w:val="center"/>
            <w:hideMark/>
          </w:tcPr>
          <w:p w14:paraId="60B4C69A"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OXH</w:t>
            </w:r>
          </w:p>
        </w:tc>
        <w:tc>
          <w:tcPr>
            <w:tcW w:w="3690" w:type="dxa"/>
            <w:tcBorders>
              <w:top w:val="nil"/>
              <w:left w:val="nil"/>
              <w:bottom w:val="single" w:sz="4" w:space="0" w:color="auto"/>
              <w:right w:val="single" w:sz="4" w:space="0" w:color="auto"/>
            </w:tcBorders>
            <w:shd w:val="clear" w:color="000000" w:fill="FFFFFF"/>
            <w:noWrap/>
            <w:vAlign w:val="center"/>
            <w:hideMark/>
          </w:tcPr>
          <w:p w14:paraId="1233E168" w14:textId="77777777" w:rsidR="00266BC7" w:rsidRPr="001855D2" w:rsidRDefault="00266BC7" w:rsidP="008A25D8">
            <w:pPr>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nhà ở xã hội</w:t>
            </w:r>
          </w:p>
        </w:tc>
        <w:tc>
          <w:tcPr>
            <w:tcW w:w="990" w:type="dxa"/>
            <w:tcBorders>
              <w:top w:val="nil"/>
              <w:left w:val="nil"/>
              <w:bottom w:val="single" w:sz="4" w:space="0" w:color="auto"/>
              <w:right w:val="single" w:sz="4" w:space="0" w:color="auto"/>
            </w:tcBorders>
            <w:shd w:val="clear" w:color="000000" w:fill="FFFFFF"/>
            <w:noWrap/>
            <w:vAlign w:val="center"/>
            <w:hideMark/>
          </w:tcPr>
          <w:p w14:paraId="6B5B15FD"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2067887E"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13.943,36</w:t>
            </w:r>
          </w:p>
        </w:tc>
        <w:tc>
          <w:tcPr>
            <w:tcW w:w="1080" w:type="dxa"/>
            <w:tcBorders>
              <w:top w:val="nil"/>
              <w:left w:val="nil"/>
              <w:bottom w:val="single" w:sz="4" w:space="0" w:color="auto"/>
              <w:right w:val="single" w:sz="4" w:space="0" w:color="auto"/>
            </w:tcBorders>
            <w:shd w:val="clear" w:color="000000" w:fill="FFFFFF"/>
            <w:noWrap/>
            <w:vAlign w:val="center"/>
            <w:hideMark/>
          </w:tcPr>
          <w:p w14:paraId="3EEC0DBC" w14:textId="77777777" w:rsidR="00266BC7" w:rsidRPr="001855D2" w:rsidRDefault="00266BC7" w:rsidP="008A25D8">
            <w:pPr>
              <w:ind w:left="-115" w:right="-91"/>
              <w:jc w:val="right"/>
              <w:rPr>
                <w:rFonts w:ascii="Times New Roman" w:hAnsi="Times New Roman"/>
                <w:sz w:val="26"/>
                <w:szCs w:val="26"/>
              </w:rPr>
            </w:pPr>
            <w:r w:rsidRPr="001855D2">
              <w:rPr>
                <w:rFonts w:ascii="Times New Roman" w:hAnsi="Times New Roman"/>
                <w:sz w:val="26"/>
                <w:szCs w:val="26"/>
              </w:rPr>
              <w:t>7,33</w:t>
            </w:r>
          </w:p>
        </w:tc>
      </w:tr>
      <w:tr w:rsidR="00266BC7" w:rsidRPr="001855D2" w14:paraId="3BD02BF6" w14:textId="77777777" w:rsidTr="00266BC7">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06EC94D6"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II</w:t>
            </w:r>
          </w:p>
        </w:tc>
        <w:tc>
          <w:tcPr>
            <w:tcW w:w="1327" w:type="dxa"/>
            <w:tcBorders>
              <w:top w:val="nil"/>
              <w:left w:val="nil"/>
              <w:bottom w:val="single" w:sz="4" w:space="0" w:color="auto"/>
              <w:right w:val="single" w:sz="4" w:space="0" w:color="auto"/>
            </w:tcBorders>
            <w:shd w:val="clear" w:color="000000" w:fill="FFFFFF"/>
            <w:noWrap/>
            <w:vAlign w:val="center"/>
            <w:hideMark/>
          </w:tcPr>
          <w:p w14:paraId="3D167896"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TMN</w:t>
            </w:r>
          </w:p>
        </w:tc>
        <w:tc>
          <w:tcPr>
            <w:tcW w:w="468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21CD7BA" w14:textId="77777777" w:rsidR="00266BC7" w:rsidRPr="001855D2" w:rsidRDefault="00266BC7" w:rsidP="008A25D8">
            <w:pPr>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trường mầm non</w:t>
            </w:r>
          </w:p>
        </w:tc>
        <w:tc>
          <w:tcPr>
            <w:tcW w:w="1440" w:type="dxa"/>
            <w:tcBorders>
              <w:top w:val="nil"/>
              <w:left w:val="nil"/>
              <w:bottom w:val="single" w:sz="4" w:space="0" w:color="auto"/>
              <w:right w:val="single" w:sz="4" w:space="0" w:color="auto"/>
            </w:tcBorders>
            <w:shd w:val="clear" w:color="000000" w:fill="FFFFFF"/>
            <w:noWrap/>
            <w:vAlign w:val="center"/>
            <w:hideMark/>
          </w:tcPr>
          <w:p w14:paraId="478CCE1D"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2.963,46</w:t>
            </w:r>
          </w:p>
        </w:tc>
        <w:tc>
          <w:tcPr>
            <w:tcW w:w="1080" w:type="dxa"/>
            <w:tcBorders>
              <w:top w:val="nil"/>
              <w:left w:val="nil"/>
              <w:bottom w:val="single" w:sz="4" w:space="0" w:color="auto"/>
              <w:right w:val="single" w:sz="4" w:space="0" w:color="auto"/>
            </w:tcBorders>
            <w:shd w:val="clear" w:color="000000" w:fill="FFFFFF"/>
            <w:noWrap/>
            <w:vAlign w:val="center"/>
            <w:hideMark/>
          </w:tcPr>
          <w:p w14:paraId="7FCC1CAD" w14:textId="77777777" w:rsidR="00266BC7" w:rsidRPr="001855D2" w:rsidRDefault="00266BC7" w:rsidP="008A25D8">
            <w:pPr>
              <w:ind w:left="-115" w:right="-91"/>
              <w:jc w:val="right"/>
              <w:rPr>
                <w:rFonts w:ascii="Times New Roman" w:hAnsi="Times New Roman"/>
                <w:b/>
                <w:bCs/>
                <w:sz w:val="26"/>
                <w:szCs w:val="26"/>
              </w:rPr>
            </w:pPr>
            <w:r w:rsidRPr="001855D2">
              <w:rPr>
                <w:rFonts w:ascii="Times New Roman" w:hAnsi="Times New Roman"/>
                <w:b/>
                <w:bCs/>
                <w:sz w:val="26"/>
                <w:szCs w:val="26"/>
              </w:rPr>
              <w:t>1,56</w:t>
            </w:r>
          </w:p>
        </w:tc>
      </w:tr>
      <w:tr w:rsidR="00266BC7" w:rsidRPr="001855D2" w14:paraId="65D24E25" w14:textId="77777777" w:rsidTr="00266BC7">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3C3359BA"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III</w:t>
            </w:r>
          </w:p>
        </w:tc>
        <w:tc>
          <w:tcPr>
            <w:tcW w:w="1327" w:type="dxa"/>
            <w:tcBorders>
              <w:top w:val="nil"/>
              <w:left w:val="nil"/>
              <w:bottom w:val="single" w:sz="4" w:space="0" w:color="auto"/>
              <w:right w:val="single" w:sz="4" w:space="0" w:color="auto"/>
            </w:tcBorders>
            <w:shd w:val="clear" w:color="000000" w:fill="FFFFFF"/>
            <w:noWrap/>
            <w:vAlign w:val="center"/>
            <w:hideMark/>
          </w:tcPr>
          <w:p w14:paraId="19061ADA"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NVH</w:t>
            </w:r>
          </w:p>
        </w:tc>
        <w:tc>
          <w:tcPr>
            <w:tcW w:w="468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A40CE5A" w14:textId="77777777" w:rsidR="00266BC7" w:rsidRPr="001855D2" w:rsidRDefault="00266BC7" w:rsidP="008A25D8">
            <w:pPr>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nhà văn hóa</w:t>
            </w:r>
          </w:p>
        </w:tc>
        <w:tc>
          <w:tcPr>
            <w:tcW w:w="1440" w:type="dxa"/>
            <w:tcBorders>
              <w:top w:val="nil"/>
              <w:left w:val="nil"/>
              <w:bottom w:val="single" w:sz="4" w:space="0" w:color="auto"/>
              <w:right w:val="single" w:sz="4" w:space="0" w:color="auto"/>
            </w:tcBorders>
            <w:shd w:val="clear" w:color="000000" w:fill="FFFFFF"/>
            <w:noWrap/>
            <w:vAlign w:val="center"/>
            <w:hideMark/>
          </w:tcPr>
          <w:p w14:paraId="43390C2A"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2.233,09</w:t>
            </w:r>
          </w:p>
        </w:tc>
        <w:tc>
          <w:tcPr>
            <w:tcW w:w="1080" w:type="dxa"/>
            <w:tcBorders>
              <w:top w:val="nil"/>
              <w:left w:val="nil"/>
              <w:bottom w:val="single" w:sz="4" w:space="0" w:color="auto"/>
              <w:right w:val="single" w:sz="4" w:space="0" w:color="auto"/>
            </w:tcBorders>
            <w:shd w:val="clear" w:color="000000" w:fill="FFFFFF"/>
            <w:noWrap/>
            <w:vAlign w:val="center"/>
            <w:hideMark/>
          </w:tcPr>
          <w:p w14:paraId="7E948D4F" w14:textId="77777777" w:rsidR="00266BC7" w:rsidRPr="001855D2" w:rsidRDefault="00266BC7" w:rsidP="008A25D8">
            <w:pPr>
              <w:ind w:left="-115" w:right="-91"/>
              <w:jc w:val="right"/>
              <w:rPr>
                <w:rFonts w:ascii="Times New Roman" w:hAnsi="Times New Roman"/>
                <w:b/>
                <w:bCs/>
                <w:sz w:val="26"/>
                <w:szCs w:val="26"/>
              </w:rPr>
            </w:pPr>
            <w:r w:rsidRPr="001855D2">
              <w:rPr>
                <w:rFonts w:ascii="Times New Roman" w:hAnsi="Times New Roman"/>
                <w:b/>
                <w:bCs/>
                <w:sz w:val="26"/>
                <w:szCs w:val="26"/>
              </w:rPr>
              <w:t>1,17</w:t>
            </w:r>
          </w:p>
        </w:tc>
      </w:tr>
      <w:tr w:rsidR="00266BC7" w:rsidRPr="001855D2" w14:paraId="0EF96DA2" w14:textId="77777777" w:rsidTr="00266BC7">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500CBF1A"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IV</w:t>
            </w:r>
          </w:p>
        </w:tc>
        <w:tc>
          <w:tcPr>
            <w:tcW w:w="1327" w:type="dxa"/>
            <w:tcBorders>
              <w:top w:val="nil"/>
              <w:left w:val="nil"/>
              <w:bottom w:val="single" w:sz="4" w:space="0" w:color="auto"/>
              <w:right w:val="single" w:sz="4" w:space="0" w:color="auto"/>
            </w:tcBorders>
            <w:shd w:val="clear" w:color="000000" w:fill="FFFFFF"/>
            <w:noWrap/>
            <w:vAlign w:val="center"/>
            <w:hideMark/>
          </w:tcPr>
          <w:p w14:paraId="140C2FB3"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TMDV</w:t>
            </w:r>
          </w:p>
        </w:tc>
        <w:tc>
          <w:tcPr>
            <w:tcW w:w="468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28EA50B" w14:textId="77777777" w:rsidR="00266BC7" w:rsidRPr="001855D2" w:rsidRDefault="00266BC7" w:rsidP="008A25D8">
            <w:pPr>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thương mại dịch vụ</w:t>
            </w:r>
          </w:p>
        </w:tc>
        <w:tc>
          <w:tcPr>
            <w:tcW w:w="1440" w:type="dxa"/>
            <w:tcBorders>
              <w:top w:val="nil"/>
              <w:left w:val="nil"/>
              <w:bottom w:val="single" w:sz="4" w:space="0" w:color="auto"/>
              <w:right w:val="single" w:sz="4" w:space="0" w:color="auto"/>
            </w:tcBorders>
            <w:shd w:val="clear" w:color="000000" w:fill="FFFFFF"/>
            <w:noWrap/>
            <w:vAlign w:val="center"/>
            <w:hideMark/>
          </w:tcPr>
          <w:p w14:paraId="255E679F"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10.012,18</w:t>
            </w:r>
          </w:p>
        </w:tc>
        <w:tc>
          <w:tcPr>
            <w:tcW w:w="1080" w:type="dxa"/>
            <w:tcBorders>
              <w:top w:val="nil"/>
              <w:left w:val="nil"/>
              <w:bottom w:val="single" w:sz="4" w:space="0" w:color="auto"/>
              <w:right w:val="single" w:sz="4" w:space="0" w:color="auto"/>
            </w:tcBorders>
            <w:shd w:val="clear" w:color="000000" w:fill="FFFFFF"/>
            <w:noWrap/>
            <w:vAlign w:val="center"/>
            <w:hideMark/>
          </w:tcPr>
          <w:p w14:paraId="31BA0353" w14:textId="77777777" w:rsidR="00266BC7" w:rsidRPr="001855D2" w:rsidRDefault="00266BC7" w:rsidP="008A25D8">
            <w:pPr>
              <w:ind w:left="-115" w:right="-91"/>
              <w:jc w:val="right"/>
              <w:rPr>
                <w:rFonts w:ascii="Times New Roman" w:hAnsi="Times New Roman"/>
                <w:b/>
                <w:bCs/>
                <w:sz w:val="26"/>
                <w:szCs w:val="26"/>
              </w:rPr>
            </w:pPr>
            <w:r w:rsidRPr="001855D2">
              <w:rPr>
                <w:rFonts w:ascii="Times New Roman" w:hAnsi="Times New Roman"/>
                <w:b/>
                <w:bCs/>
                <w:sz w:val="26"/>
                <w:szCs w:val="26"/>
              </w:rPr>
              <w:t>5,26</w:t>
            </w:r>
          </w:p>
        </w:tc>
      </w:tr>
      <w:tr w:rsidR="00266BC7" w:rsidRPr="001855D2" w14:paraId="2E3BA8C3" w14:textId="77777777" w:rsidTr="003E1BAC">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05ADB6DD"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V</w:t>
            </w:r>
          </w:p>
        </w:tc>
        <w:tc>
          <w:tcPr>
            <w:tcW w:w="1327" w:type="dxa"/>
            <w:tcBorders>
              <w:top w:val="nil"/>
              <w:left w:val="nil"/>
              <w:bottom w:val="single" w:sz="4" w:space="0" w:color="auto"/>
              <w:right w:val="single" w:sz="4" w:space="0" w:color="auto"/>
            </w:tcBorders>
            <w:shd w:val="clear" w:color="000000" w:fill="FFFFFF"/>
            <w:noWrap/>
            <w:vAlign w:val="center"/>
            <w:hideMark/>
          </w:tcPr>
          <w:p w14:paraId="744D01BE"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CX</w:t>
            </w:r>
          </w:p>
        </w:tc>
        <w:tc>
          <w:tcPr>
            <w:tcW w:w="4680" w:type="dxa"/>
            <w:gridSpan w:val="2"/>
            <w:tcBorders>
              <w:top w:val="single" w:sz="4" w:space="0" w:color="auto"/>
              <w:left w:val="nil"/>
              <w:bottom w:val="single" w:sz="4" w:space="0" w:color="auto"/>
              <w:right w:val="single" w:sz="4" w:space="0" w:color="000000"/>
            </w:tcBorders>
            <w:shd w:val="clear" w:color="000000" w:fill="FFFFFF"/>
            <w:vAlign w:val="center"/>
            <w:hideMark/>
          </w:tcPr>
          <w:p w14:paraId="4948BE79" w14:textId="77777777" w:rsidR="00266BC7" w:rsidRPr="001855D2" w:rsidRDefault="00266BC7" w:rsidP="008A25D8">
            <w:pPr>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cây xanh công viên thể thao</w:t>
            </w:r>
          </w:p>
        </w:tc>
        <w:tc>
          <w:tcPr>
            <w:tcW w:w="1440" w:type="dxa"/>
            <w:tcBorders>
              <w:top w:val="nil"/>
              <w:left w:val="nil"/>
              <w:bottom w:val="single" w:sz="4" w:space="0" w:color="auto"/>
              <w:right w:val="single" w:sz="4" w:space="0" w:color="auto"/>
            </w:tcBorders>
            <w:shd w:val="clear" w:color="000000" w:fill="FFFFFF"/>
            <w:noWrap/>
            <w:vAlign w:val="center"/>
            <w:hideMark/>
          </w:tcPr>
          <w:p w14:paraId="06C009E4"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8.841,61</w:t>
            </w:r>
          </w:p>
        </w:tc>
        <w:tc>
          <w:tcPr>
            <w:tcW w:w="1080" w:type="dxa"/>
            <w:tcBorders>
              <w:top w:val="nil"/>
              <w:left w:val="nil"/>
              <w:bottom w:val="single" w:sz="4" w:space="0" w:color="auto"/>
              <w:right w:val="single" w:sz="4" w:space="0" w:color="auto"/>
            </w:tcBorders>
            <w:shd w:val="clear" w:color="000000" w:fill="FFFFFF"/>
            <w:noWrap/>
            <w:vAlign w:val="center"/>
            <w:hideMark/>
          </w:tcPr>
          <w:p w14:paraId="104832D1" w14:textId="77777777" w:rsidR="00266BC7" w:rsidRPr="001855D2" w:rsidRDefault="00266BC7" w:rsidP="008A25D8">
            <w:pPr>
              <w:ind w:left="-115" w:right="-91"/>
              <w:jc w:val="right"/>
              <w:rPr>
                <w:rFonts w:ascii="Times New Roman" w:hAnsi="Times New Roman"/>
                <w:b/>
                <w:bCs/>
                <w:sz w:val="26"/>
                <w:szCs w:val="26"/>
              </w:rPr>
            </w:pPr>
            <w:r w:rsidRPr="001855D2">
              <w:rPr>
                <w:rFonts w:ascii="Times New Roman" w:hAnsi="Times New Roman"/>
                <w:b/>
                <w:bCs/>
                <w:sz w:val="26"/>
                <w:szCs w:val="26"/>
              </w:rPr>
              <w:t>4,65</w:t>
            </w:r>
          </w:p>
        </w:tc>
      </w:tr>
      <w:tr w:rsidR="00266BC7" w:rsidRPr="001855D2" w14:paraId="5729A37C" w14:textId="77777777" w:rsidTr="003E1BAC">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953A7"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VI</w:t>
            </w:r>
          </w:p>
        </w:tc>
        <w:tc>
          <w:tcPr>
            <w:tcW w:w="13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ADB87"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CX</w:t>
            </w:r>
          </w:p>
        </w:tc>
        <w:tc>
          <w:tcPr>
            <w:tcW w:w="46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483D1" w14:textId="77777777" w:rsidR="00266BC7" w:rsidRPr="001855D2" w:rsidRDefault="00266BC7" w:rsidP="008A25D8">
            <w:pPr>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cây xanh, hành lang hạ tầng kỹ thuật</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1B522"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12.133,91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E826A" w14:textId="77777777" w:rsidR="00266BC7" w:rsidRPr="001855D2" w:rsidRDefault="00266BC7" w:rsidP="008A25D8">
            <w:pPr>
              <w:ind w:left="-115" w:right="-91"/>
              <w:jc w:val="right"/>
              <w:rPr>
                <w:rFonts w:ascii="Times New Roman" w:hAnsi="Times New Roman"/>
                <w:b/>
                <w:bCs/>
                <w:sz w:val="26"/>
                <w:szCs w:val="26"/>
              </w:rPr>
            </w:pPr>
            <w:r w:rsidRPr="001855D2">
              <w:rPr>
                <w:rFonts w:ascii="Times New Roman" w:hAnsi="Times New Roman"/>
                <w:b/>
                <w:bCs/>
                <w:sz w:val="26"/>
                <w:szCs w:val="26"/>
              </w:rPr>
              <w:t>6,38</w:t>
            </w:r>
          </w:p>
        </w:tc>
      </w:tr>
      <w:tr w:rsidR="00266BC7" w:rsidRPr="001855D2" w14:paraId="57D6ACFA" w14:textId="77777777" w:rsidTr="00266BC7">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EA7A0"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VII</w:t>
            </w:r>
          </w:p>
        </w:tc>
        <w:tc>
          <w:tcPr>
            <w:tcW w:w="13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1809D"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BĐX</w:t>
            </w:r>
          </w:p>
        </w:tc>
        <w:tc>
          <w:tcPr>
            <w:tcW w:w="46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6FD88E" w14:textId="77777777" w:rsidR="00266BC7" w:rsidRPr="001855D2" w:rsidRDefault="00266BC7" w:rsidP="008A25D8">
            <w:pPr>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bãi đổ xe</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3B167"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3.383,51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992E3" w14:textId="77777777" w:rsidR="00266BC7" w:rsidRPr="001855D2" w:rsidRDefault="00266BC7" w:rsidP="008A25D8">
            <w:pPr>
              <w:ind w:left="-115" w:right="-91"/>
              <w:jc w:val="right"/>
              <w:rPr>
                <w:rFonts w:ascii="Times New Roman" w:hAnsi="Times New Roman"/>
                <w:b/>
                <w:bCs/>
                <w:sz w:val="26"/>
                <w:szCs w:val="26"/>
              </w:rPr>
            </w:pPr>
            <w:r w:rsidRPr="001855D2">
              <w:rPr>
                <w:rFonts w:ascii="Times New Roman" w:hAnsi="Times New Roman"/>
                <w:b/>
                <w:bCs/>
                <w:sz w:val="26"/>
                <w:szCs w:val="26"/>
              </w:rPr>
              <w:t>1,78</w:t>
            </w:r>
          </w:p>
        </w:tc>
      </w:tr>
      <w:tr w:rsidR="00266BC7" w:rsidRPr="001855D2" w14:paraId="0CFD7C83" w14:textId="77777777" w:rsidTr="00266BC7">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7DAAEA02"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VIII</w:t>
            </w:r>
          </w:p>
        </w:tc>
        <w:tc>
          <w:tcPr>
            <w:tcW w:w="1327" w:type="dxa"/>
            <w:tcBorders>
              <w:top w:val="nil"/>
              <w:left w:val="nil"/>
              <w:bottom w:val="single" w:sz="4" w:space="0" w:color="auto"/>
              <w:right w:val="single" w:sz="4" w:space="0" w:color="auto"/>
            </w:tcBorders>
            <w:shd w:val="clear" w:color="000000" w:fill="FFFFFF"/>
            <w:noWrap/>
            <w:vAlign w:val="center"/>
            <w:hideMark/>
          </w:tcPr>
          <w:p w14:paraId="20E0377B"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TBA</w:t>
            </w:r>
          </w:p>
        </w:tc>
        <w:tc>
          <w:tcPr>
            <w:tcW w:w="4680" w:type="dxa"/>
            <w:gridSpan w:val="2"/>
            <w:tcBorders>
              <w:top w:val="single" w:sz="4" w:space="0" w:color="auto"/>
              <w:left w:val="nil"/>
              <w:bottom w:val="single" w:sz="4" w:space="0" w:color="auto"/>
              <w:right w:val="single" w:sz="4" w:space="0" w:color="000000"/>
            </w:tcBorders>
            <w:shd w:val="clear" w:color="000000" w:fill="FFFFFF"/>
            <w:vAlign w:val="center"/>
            <w:hideMark/>
          </w:tcPr>
          <w:p w14:paraId="54BD1AC3" w14:textId="77777777" w:rsidR="00266BC7" w:rsidRPr="001855D2" w:rsidRDefault="00266BC7" w:rsidP="008A25D8">
            <w:pPr>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trạm biến áp</w:t>
            </w:r>
          </w:p>
        </w:tc>
        <w:tc>
          <w:tcPr>
            <w:tcW w:w="1440" w:type="dxa"/>
            <w:tcBorders>
              <w:top w:val="nil"/>
              <w:left w:val="nil"/>
              <w:bottom w:val="single" w:sz="4" w:space="0" w:color="auto"/>
              <w:right w:val="single" w:sz="4" w:space="0" w:color="auto"/>
            </w:tcBorders>
            <w:shd w:val="clear" w:color="000000" w:fill="FFFFFF"/>
            <w:noWrap/>
            <w:vAlign w:val="center"/>
            <w:hideMark/>
          </w:tcPr>
          <w:p w14:paraId="75B883B4"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3.521,28</w:t>
            </w:r>
          </w:p>
        </w:tc>
        <w:tc>
          <w:tcPr>
            <w:tcW w:w="1080" w:type="dxa"/>
            <w:tcBorders>
              <w:top w:val="nil"/>
              <w:left w:val="nil"/>
              <w:bottom w:val="single" w:sz="4" w:space="0" w:color="auto"/>
              <w:right w:val="single" w:sz="4" w:space="0" w:color="auto"/>
            </w:tcBorders>
            <w:shd w:val="clear" w:color="000000" w:fill="FFFFFF"/>
            <w:noWrap/>
            <w:vAlign w:val="center"/>
            <w:hideMark/>
          </w:tcPr>
          <w:p w14:paraId="42A17A90" w14:textId="77777777" w:rsidR="00266BC7" w:rsidRPr="001855D2" w:rsidRDefault="00266BC7" w:rsidP="008A25D8">
            <w:pPr>
              <w:ind w:left="-115" w:right="-91"/>
              <w:jc w:val="right"/>
              <w:rPr>
                <w:rFonts w:ascii="Times New Roman" w:hAnsi="Times New Roman"/>
                <w:b/>
                <w:bCs/>
                <w:sz w:val="26"/>
                <w:szCs w:val="26"/>
              </w:rPr>
            </w:pPr>
            <w:r w:rsidRPr="001855D2">
              <w:rPr>
                <w:rFonts w:ascii="Times New Roman" w:hAnsi="Times New Roman"/>
                <w:b/>
                <w:bCs/>
                <w:sz w:val="26"/>
                <w:szCs w:val="26"/>
              </w:rPr>
              <w:t>1,85</w:t>
            </w:r>
          </w:p>
        </w:tc>
      </w:tr>
      <w:tr w:rsidR="00266BC7" w:rsidRPr="001855D2" w14:paraId="595F34CE" w14:textId="77777777" w:rsidTr="00266BC7">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739E7299"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IX</w:t>
            </w:r>
          </w:p>
        </w:tc>
        <w:tc>
          <w:tcPr>
            <w:tcW w:w="1327" w:type="dxa"/>
            <w:tcBorders>
              <w:top w:val="nil"/>
              <w:left w:val="nil"/>
              <w:bottom w:val="single" w:sz="4" w:space="0" w:color="auto"/>
              <w:right w:val="single" w:sz="4" w:space="0" w:color="auto"/>
            </w:tcBorders>
            <w:shd w:val="clear" w:color="000000" w:fill="FFFFFF"/>
            <w:noWrap/>
            <w:vAlign w:val="center"/>
            <w:hideMark/>
          </w:tcPr>
          <w:p w14:paraId="209F3C96" w14:textId="77777777" w:rsidR="00266BC7" w:rsidRPr="001855D2" w:rsidRDefault="00266BC7" w:rsidP="008A25D8">
            <w:pPr>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4680" w:type="dxa"/>
            <w:gridSpan w:val="2"/>
            <w:tcBorders>
              <w:top w:val="single" w:sz="4" w:space="0" w:color="auto"/>
              <w:left w:val="nil"/>
              <w:bottom w:val="single" w:sz="4" w:space="0" w:color="auto"/>
              <w:right w:val="single" w:sz="4" w:space="0" w:color="000000"/>
            </w:tcBorders>
            <w:shd w:val="clear" w:color="000000" w:fill="FFFFFF"/>
            <w:vAlign w:val="center"/>
            <w:hideMark/>
          </w:tcPr>
          <w:p w14:paraId="17E41AA4" w14:textId="77777777" w:rsidR="00266BC7" w:rsidRPr="001855D2" w:rsidRDefault="00266BC7" w:rsidP="008A25D8">
            <w:pPr>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giao thông, đất khác</w:t>
            </w:r>
          </w:p>
        </w:tc>
        <w:tc>
          <w:tcPr>
            <w:tcW w:w="1440" w:type="dxa"/>
            <w:tcBorders>
              <w:top w:val="nil"/>
              <w:left w:val="nil"/>
              <w:bottom w:val="single" w:sz="4" w:space="0" w:color="auto"/>
              <w:right w:val="single" w:sz="4" w:space="0" w:color="auto"/>
            </w:tcBorders>
            <w:shd w:val="clear" w:color="000000" w:fill="FFFFFF"/>
            <w:noWrap/>
            <w:vAlign w:val="center"/>
            <w:hideMark/>
          </w:tcPr>
          <w:p w14:paraId="24DEB862" w14:textId="77777777" w:rsidR="00266BC7" w:rsidRPr="001855D2" w:rsidRDefault="00266BC7" w:rsidP="008A25D8">
            <w:pPr>
              <w:ind w:left="-115" w:right="-1"/>
              <w:jc w:val="right"/>
              <w:rPr>
                <w:rFonts w:ascii="Times New Roman" w:hAnsi="Times New Roman"/>
                <w:b/>
                <w:bCs/>
                <w:sz w:val="26"/>
                <w:szCs w:val="26"/>
              </w:rPr>
            </w:pPr>
            <w:r w:rsidRPr="001855D2">
              <w:rPr>
                <w:rFonts w:ascii="Times New Roman" w:hAnsi="Times New Roman"/>
                <w:b/>
                <w:bCs/>
                <w:sz w:val="26"/>
                <w:szCs w:val="26"/>
              </w:rPr>
              <w:t>83.620,16</w:t>
            </w:r>
          </w:p>
        </w:tc>
        <w:tc>
          <w:tcPr>
            <w:tcW w:w="1080" w:type="dxa"/>
            <w:tcBorders>
              <w:top w:val="nil"/>
              <w:left w:val="nil"/>
              <w:bottom w:val="single" w:sz="4" w:space="0" w:color="auto"/>
              <w:right w:val="single" w:sz="4" w:space="0" w:color="auto"/>
            </w:tcBorders>
            <w:shd w:val="clear" w:color="000000" w:fill="FFFFFF"/>
            <w:noWrap/>
            <w:vAlign w:val="center"/>
            <w:hideMark/>
          </w:tcPr>
          <w:p w14:paraId="0F5440ED" w14:textId="77777777" w:rsidR="00266BC7" w:rsidRPr="001855D2" w:rsidRDefault="00266BC7" w:rsidP="008A25D8">
            <w:pPr>
              <w:ind w:left="-115" w:right="-91"/>
              <w:jc w:val="right"/>
              <w:rPr>
                <w:rFonts w:ascii="Times New Roman" w:hAnsi="Times New Roman"/>
                <w:b/>
                <w:bCs/>
                <w:sz w:val="26"/>
                <w:szCs w:val="26"/>
              </w:rPr>
            </w:pPr>
            <w:r w:rsidRPr="001855D2">
              <w:rPr>
                <w:rFonts w:ascii="Times New Roman" w:hAnsi="Times New Roman"/>
                <w:b/>
                <w:bCs/>
                <w:sz w:val="26"/>
                <w:szCs w:val="26"/>
              </w:rPr>
              <w:t>43,97</w:t>
            </w:r>
          </w:p>
        </w:tc>
      </w:tr>
    </w:tbl>
    <w:p w14:paraId="14D457AE" w14:textId="77777777" w:rsidR="00266BC7" w:rsidRPr="00266BC7" w:rsidRDefault="00266BC7" w:rsidP="002E1DEC">
      <w:pPr>
        <w:widowControl w:val="0"/>
        <w:spacing w:line="312" w:lineRule="auto"/>
        <w:ind w:firstLine="547"/>
        <w:rPr>
          <w:rFonts w:ascii="Times New Roman" w:hAnsi="Times New Roman"/>
          <w:b/>
          <w:bCs/>
          <w:i/>
          <w:sz w:val="16"/>
          <w:szCs w:val="16"/>
        </w:rPr>
      </w:pPr>
    </w:p>
    <w:p w14:paraId="7241602B" w14:textId="01E3A241" w:rsidR="00413403" w:rsidRPr="00941742" w:rsidRDefault="00413403" w:rsidP="00941742">
      <w:pPr>
        <w:pStyle w:val="Heading3"/>
        <w:spacing w:before="0" w:after="0" w:line="312" w:lineRule="auto"/>
        <w:ind w:firstLine="540"/>
        <w:rPr>
          <w:rFonts w:eastAsia="Calibri"/>
          <w:i/>
          <w:iCs/>
          <w:sz w:val="28"/>
          <w:szCs w:val="28"/>
          <w:lang w:val="it-IT"/>
        </w:rPr>
      </w:pPr>
      <w:bookmarkStart w:id="354" w:name="_Toc89871831"/>
      <w:r w:rsidRPr="00941742">
        <w:rPr>
          <w:rFonts w:eastAsia="Calibri"/>
          <w:i/>
          <w:iCs/>
          <w:sz w:val="28"/>
          <w:szCs w:val="28"/>
          <w:lang w:val="it-IT"/>
        </w:rPr>
        <w:t>2.2 Quy định chung về các khu chức năng:</w:t>
      </w:r>
      <w:bookmarkEnd w:id="354"/>
    </w:p>
    <w:p w14:paraId="51133EDE" w14:textId="77777777" w:rsidR="00413403" w:rsidRPr="004E1EDF" w:rsidRDefault="00413403" w:rsidP="002E1DEC">
      <w:pPr>
        <w:widowControl w:val="0"/>
        <w:spacing w:line="312" w:lineRule="auto"/>
        <w:ind w:firstLine="547"/>
        <w:jc w:val="both"/>
        <w:rPr>
          <w:rFonts w:ascii="Times New Roman" w:hAnsi="Times New Roman"/>
          <w:bCs/>
          <w:i/>
          <w:szCs w:val="28"/>
        </w:rPr>
      </w:pPr>
      <w:r w:rsidRPr="004E1EDF">
        <w:rPr>
          <w:rFonts w:ascii="Times New Roman" w:hAnsi="Times New Roman"/>
          <w:bCs/>
          <w:i/>
          <w:szCs w:val="28"/>
        </w:rPr>
        <w:t xml:space="preserve">a. </w:t>
      </w:r>
      <w:r w:rsidRPr="004E1EDF">
        <w:rPr>
          <w:rFonts w:ascii="Times New Roman" w:hAnsi="Times New Roman"/>
          <w:i/>
          <w:szCs w:val="28"/>
        </w:rPr>
        <w:t>Đối với khu đất ở:</w:t>
      </w:r>
    </w:p>
    <w:p w14:paraId="6A5F9E31" w14:textId="77777777" w:rsidR="00413403" w:rsidRPr="004E1EDF" w:rsidRDefault="00413403" w:rsidP="002E1DEC">
      <w:pPr>
        <w:spacing w:line="312" w:lineRule="auto"/>
        <w:ind w:firstLine="547"/>
        <w:jc w:val="both"/>
        <w:rPr>
          <w:rFonts w:ascii="Times New Roman" w:hAnsi="Times New Roman"/>
          <w:szCs w:val="28"/>
          <w:lang w:val="pt-BR"/>
        </w:rPr>
      </w:pPr>
      <w:r w:rsidRPr="004E1EDF">
        <w:rPr>
          <w:rFonts w:ascii="Times New Roman" w:hAnsi="Times New Roman"/>
          <w:szCs w:val="28"/>
          <w:lang w:val="pt-BR"/>
        </w:rPr>
        <w:t>- Các khu nhà ở cần kiểm soát, bảo đảm sự tuân thủ trong việc phân bổ dân cư tương ứng với từng mô hình nhà ở (riêng lẻ, thấp tầng, cao tầng), đồng bộ hạ tầng kỹ thuật, hạ tầng xã hội; đảm bảo sự tuân thủ về các chỉ tiêu kinh tế kỹ thuật trong đồ án, các chỉ tiêu sử dụng đất quy hoạch đô thị (mật độ xây dựng, tầng cao, hệ số sử dụng đất), yêu cầu về tổ chức không gian, cảnh quan kiến trúc đô thị đã được xác định tại từng ô phố, khu đất trong phạm vi đồ án.</w:t>
      </w:r>
    </w:p>
    <w:p w14:paraId="7144ABF1" w14:textId="77777777" w:rsidR="00413403" w:rsidRPr="004E1EDF" w:rsidRDefault="00413403" w:rsidP="002E1DEC">
      <w:pPr>
        <w:spacing w:line="312" w:lineRule="auto"/>
        <w:ind w:firstLine="547"/>
        <w:jc w:val="both"/>
        <w:rPr>
          <w:rFonts w:ascii="Times New Roman" w:hAnsi="Times New Roman"/>
          <w:szCs w:val="28"/>
          <w:lang w:val="pt-BR"/>
        </w:rPr>
      </w:pPr>
      <w:r w:rsidRPr="004E1EDF">
        <w:rPr>
          <w:rFonts w:ascii="Times New Roman" w:hAnsi="Times New Roman"/>
          <w:szCs w:val="28"/>
          <w:lang w:val="pt-BR"/>
        </w:rPr>
        <w:t>- Các khu ở cần có các loại hình nhà ở đa dạng, chỉ tiêu đất ở phải được tính toán cho từng loại hình nhà ở riêng biệt.</w:t>
      </w:r>
    </w:p>
    <w:p w14:paraId="72853D33" w14:textId="77777777" w:rsidR="00413403" w:rsidRDefault="00413403" w:rsidP="002E1DEC">
      <w:pPr>
        <w:spacing w:line="312" w:lineRule="auto"/>
        <w:ind w:firstLine="547"/>
        <w:jc w:val="both"/>
        <w:rPr>
          <w:rFonts w:ascii="Times New Roman" w:hAnsi="Times New Roman"/>
          <w:szCs w:val="28"/>
          <w:lang w:val="pt-BR"/>
        </w:rPr>
      </w:pPr>
      <w:r w:rsidRPr="004E1EDF">
        <w:rPr>
          <w:rFonts w:ascii="Times New Roman" w:hAnsi="Times New Roman"/>
          <w:szCs w:val="28"/>
          <w:lang w:val="pt-BR"/>
        </w:rPr>
        <w:t>- Trong quá trình tổ chức thực hiện theo quy hoạch cần xác định và lập kế hoạch thực hiện các khu vực phát triển đô thị, các dự án đầu tư phát triển đô thị, các dự án phát triển nhà ở, đồng bộ hệ thống công trình hạ tầng xã hội, hạ tầng kỹ thuật theo nội dung đồ án đã được phê duyệt; kết nối với các khu vực kế cận, đảm bảo yêu cầu phát triển bền vững; tránh phát triển bất cập, thiếu đồng bộ, tạo sự quá tải cục bộ về cơ sở hạ tầng, cần ưu tiên bố trí tái định cư tại chỗ theo quy định khi triển khai các dự án phát triển đô thị theo quy hoạch.</w:t>
      </w:r>
    </w:p>
    <w:p w14:paraId="4CF418B3"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Khuyến khích:</w:t>
      </w:r>
    </w:p>
    <w:p w14:paraId="4B645E6C"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Khi triển khai dự án phát triển các tuyến đường giao thông theo đồ án quy hoạch này, khuyến khích việc tổ chức thu hồi đất hai bên đường theo quy hoạch, tổ chức đấu giá hoặc đấu thầu để lựa chọn chủ đầu tư theo quy định của pháp luật.</w:t>
      </w:r>
    </w:p>
    <w:p w14:paraId="64873571"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Đầu tư thực hiện các dự án phát triển nhà ở tại các khu dân cư xây dựng mới trọn ô phố hoặc với quy mô lớn, đảm bảo phát triển đồng bộ về không gian, kiến trúc cảnh quan, hạ tầng kỹ thuật và hạ tầng xã hội.</w:t>
      </w:r>
    </w:p>
    <w:p w14:paraId="321A1295"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Hạn chế:</w:t>
      </w:r>
    </w:p>
    <w:p w14:paraId="2D47B280"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lastRenderedPageBreak/>
        <w:t>+ Các dự án xây dựng các khu ở quy mô nhỏ, khoét lõm, thiếu hoặc không đồng bộ hạ tầng kỹ thuật, hạ tầng xã hội;</w:t>
      </w:r>
    </w:p>
    <w:p w14:paraId="3297A035"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Các dự án đầu tư xây dựng công trình cao tầng quy mô lớn tại khu đất có diện tích nhỏ.</w:t>
      </w:r>
    </w:p>
    <w:p w14:paraId="1274B7C1" w14:textId="77777777" w:rsidR="00AA2352" w:rsidRDefault="00AA2352" w:rsidP="002F2598">
      <w:pPr>
        <w:spacing w:before="20" w:line="312" w:lineRule="auto"/>
        <w:ind w:firstLine="547"/>
        <w:jc w:val="both"/>
        <w:rPr>
          <w:rFonts w:ascii="Times New Roman" w:hAnsi="Times New Roman"/>
          <w:szCs w:val="28"/>
          <w:lang w:val="pt-BR"/>
        </w:rPr>
      </w:pPr>
    </w:p>
    <w:p w14:paraId="7DE9E492" w14:textId="05C284FE"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Cấm:</w:t>
      </w:r>
    </w:p>
    <w:p w14:paraId="10F2B4A5"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Xây dựng nhà ở và các công trình khác trái với quy hoạch được duyệt hoặc trái với quy định pháp luật có liên quan (trừ các công trình được cấp phép xây dựng tạm của các cơ quan có thẩm quyền theo quy định);</w:t>
      </w:r>
    </w:p>
    <w:p w14:paraId="4A08DE4E" w14:textId="77777777" w:rsidR="00413403" w:rsidRPr="004E1EDF" w:rsidRDefault="00413403" w:rsidP="002F2598">
      <w:pPr>
        <w:spacing w:before="20" w:line="312" w:lineRule="auto"/>
        <w:ind w:firstLine="547"/>
        <w:jc w:val="both"/>
        <w:rPr>
          <w:rFonts w:ascii="Times New Roman" w:hAnsi="Times New Roman"/>
          <w:szCs w:val="28"/>
          <w:highlight w:val="yellow"/>
          <w:lang w:val="pt-BR"/>
        </w:rPr>
      </w:pPr>
      <w:r w:rsidRPr="004E1EDF">
        <w:rPr>
          <w:rFonts w:ascii="Times New Roman" w:hAnsi="Times New Roman"/>
          <w:szCs w:val="28"/>
          <w:lang w:val="pt-BR"/>
        </w:rPr>
        <w:t>+ Xây dựng nhà ở lấn chiếm hành lang bảo vệ công trình giao thông; vi phạm chỉ giới đường đỏ, chỉ giới xây dựng; các công trình tranh, tre, lá, nứa, vách tôn không tuân theo quy chuẩn xây dựng (trừ các công trình được cấp phép xây dựng tạm của các cơ quan có thẩm quyền theo quy định).</w:t>
      </w:r>
    </w:p>
    <w:p w14:paraId="5145314C" w14:textId="77777777" w:rsidR="00413403" w:rsidRPr="004E1EDF" w:rsidRDefault="00413403" w:rsidP="002F2598">
      <w:pPr>
        <w:widowControl w:val="0"/>
        <w:spacing w:before="20" w:line="312" w:lineRule="auto"/>
        <w:ind w:firstLine="547"/>
        <w:jc w:val="both"/>
        <w:rPr>
          <w:rFonts w:ascii="Times New Roman" w:hAnsi="Times New Roman"/>
          <w:bCs/>
          <w:i/>
          <w:szCs w:val="28"/>
        </w:rPr>
      </w:pPr>
      <w:r w:rsidRPr="004E1EDF">
        <w:rPr>
          <w:rFonts w:ascii="Times New Roman" w:hAnsi="Times New Roman"/>
          <w:bCs/>
          <w:i/>
          <w:szCs w:val="28"/>
        </w:rPr>
        <w:t xml:space="preserve">b. </w:t>
      </w:r>
      <w:r w:rsidRPr="004E1EDF">
        <w:rPr>
          <w:rFonts w:ascii="Times New Roman" w:hAnsi="Times New Roman"/>
          <w:i/>
          <w:szCs w:val="28"/>
        </w:rPr>
        <w:t>Đối với khu công trình thương mại dịch vụ:</w:t>
      </w:r>
    </w:p>
    <w:p w14:paraId="66811E14"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Cần tổ chức cắm mốc giới và quản lý mốc giới theo quy hoạch để quản lý chặt chẽ quỹ đất.</w:t>
      </w:r>
    </w:p>
    <w:p w14:paraId="026BCD92" w14:textId="1A21993C"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Khuyến khích:</w:t>
      </w:r>
    </w:p>
    <w:p w14:paraId="7CBA0784"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Khuyến khích xã hội hoá đầu tư xây dựng các công trình thương mại dịch vụ theo quy định của pháp luật, phù hợp quy hoạch được duyệt;</w:t>
      </w:r>
    </w:p>
    <w:p w14:paraId="07BF5CFA"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Khuyến khích các phương án xây dựng công trình với mật độ xây dựng thấp, tạo không gian sân vườn thưa thoáng, có mãng xanh lớn để cải thiện điều kiện vi khí hậu;</w:t>
      </w:r>
    </w:p>
    <w:p w14:paraId="535E9D57"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xml:space="preserve">+ Khuyến khích đầu tư xây dựng các công trình có ứng dụng công nghệ mới, thân thiện môi trường; đạt yêu cầu các tiêu chí về kiến trúc xanh; </w:t>
      </w:r>
    </w:p>
    <w:p w14:paraId="6FC6E71F" w14:textId="77777777" w:rsidR="00413403" w:rsidRPr="004E1EDF" w:rsidRDefault="00413403" w:rsidP="002F2598">
      <w:pPr>
        <w:spacing w:before="20" w:line="312" w:lineRule="auto"/>
        <w:ind w:firstLine="547"/>
        <w:jc w:val="both"/>
        <w:rPr>
          <w:rFonts w:ascii="Times New Roman" w:hAnsi="Times New Roman"/>
          <w:szCs w:val="28"/>
          <w:lang w:val="pt-BR"/>
        </w:rPr>
      </w:pPr>
      <w:r w:rsidRPr="004E1EDF">
        <w:rPr>
          <w:rFonts w:ascii="Times New Roman" w:hAnsi="Times New Roman"/>
          <w:szCs w:val="28"/>
          <w:lang w:val="pt-BR"/>
        </w:rPr>
        <w:t>+ Tổ chức thi tuyển, tuyển chọn thiết kế công trình xây dựng theo quy định.</w:t>
      </w:r>
    </w:p>
    <w:p w14:paraId="3C9D8C45" w14:textId="77777777"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Hạn chế: Xây dựng công trình có quy mô thay đổi lớn so với quy hoạch được duyệt, không đáp ứng yêu cầu phục vụ cho cộng đồng dân cư hoặc gây quá tải, ùn tắc giao thông tại các khu vực trung tâm trong khu vực quy hoạch.</w:t>
      </w:r>
    </w:p>
    <w:p w14:paraId="031AFE39" w14:textId="77777777"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Cấm:</w:t>
      </w:r>
    </w:p>
    <w:p w14:paraId="3D978B4D" w14:textId="77777777"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Xây dựng các công trình có chức năng trái với quy hoạch đã được phê duyệt (trừ các công trình được cấp phép xây dựng tạm của các cơ quan có thẩm quyền theo quy định);</w:t>
      </w:r>
    </w:p>
    <w:p w14:paraId="79C7E476" w14:textId="77777777"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lastRenderedPageBreak/>
        <w:t>+ Xây dựng các công trình lấn chiếm hành lang bảo vệ công trình giao thông, vi phạm chỉ giới đường đỏ, chỉ giới xây dựng, không tuân thủ QCXD Việt Nam;</w:t>
      </w:r>
    </w:p>
    <w:p w14:paraId="04946B65" w14:textId="77777777" w:rsidR="00413403" w:rsidRPr="004E1EDF" w:rsidRDefault="00413403" w:rsidP="002F2598">
      <w:pPr>
        <w:pStyle w:val="Heading3"/>
        <w:spacing w:before="40" w:after="0" w:line="312" w:lineRule="auto"/>
        <w:ind w:firstLine="547"/>
        <w:rPr>
          <w:b w:val="0"/>
          <w:i/>
          <w:sz w:val="28"/>
          <w:szCs w:val="28"/>
        </w:rPr>
      </w:pPr>
      <w:bookmarkStart w:id="355" w:name="_Toc34292365"/>
      <w:bookmarkStart w:id="356" w:name="_Toc89868229"/>
      <w:bookmarkStart w:id="357" w:name="_Toc89871832"/>
      <w:r w:rsidRPr="004E1EDF">
        <w:rPr>
          <w:b w:val="0"/>
          <w:i/>
          <w:sz w:val="28"/>
          <w:szCs w:val="28"/>
        </w:rPr>
        <w:t>c. Đối với khu cây xanh sử dụng công cộng:</w:t>
      </w:r>
      <w:bookmarkEnd w:id="355"/>
      <w:bookmarkEnd w:id="356"/>
      <w:bookmarkEnd w:id="357"/>
    </w:p>
    <w:p w14:paraId="4CE8C427" w14:textId="77777777"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Cần tổ chức cắm mốc giới và quản lý mốc giới theo quy hoạch để quản lý chặt chẽ quỹ đất.</w:t>
      </w:r>
    </w:p>
    <w:p w14:paraId="5761929F" w14:textId="77777777" w:rsidR="00AA2352" w:rsidRDefault="00AA2352" w:rsidP="002F2598">
      <w:pPr>
        <w:spacing w:before="40" w:line="312" w:lineRule="auto"/>
        <w:ind w:firstLine="547"/>
        <w:jc w:val="both"/>
        <w:rPr>
          <w:rFonts w:ascii="Times New Roman" w:hAnsi="Times New Roman"/>
          <w:szCs w:val="28"/>
          <w:lang w:val="pt-BR"/>
        </w:rPr>
      </w:pPr>
    </w:p>
    <w:p w14:paraId="18B9EA6E" w14:textId="22BA126D"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Khuyến khích:</w:t>
      </w:r>
    </w:p>
    <w:p w14:paraId="2F6344C5" w14:textId="77777777"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Trồng, chăm sóc, duy trì, bảo vệ, phân loại và bố trí cây xanh phù hợp nội dung đồ án quy hoạch này, quy chuẩn xây dựng, tiêu chuẩn xây dựng và quy định của pháp luật có liên quan;</w:t>
      </w:r>
    </w:p>
    <w:p w14:paraId="0E5205FF" w14:textId="77777777"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Đối với cảnh quan nhân tạo như thảm cây xanh phải được thiết kế hợp lý, xây dựng đồng bộ, hài hòa cảnh quan, môi trường và phù hợp với chức năng, đặc điểm của khu vực quy hoạch;</w:t>
      </w:r>
    </w:p>
    <w:p w14:paraId="7BBCC599" w14:textId="77777777"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Xã hội hoá đầu tư xây dựng các khu công viên cây xanh theo quy hoạch, phục vụ cho sinh hoạt của cộng đồng dân cư tại khu vực theo quy định của pháp luật;</w:t>
      </w:r>
    </w:p>
    <w:p w14:paraId="13F5871B" w14:textId="77777777"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Tăng thêm diện tích cây xanh trong quá trình triển khai các dự án đầu tư xây dựng công trình theo quy hoạch được duyệt. Các loại cây xanh được trồng cần phù hợp với chức năng của các khu vực và tính chất của đồ án quy hoạch, đảm bảo môi trường sinh thái, lựa chọn loại cây trồng phù hợp với quy định, có sự phối hợp màu sắc hài hòa, sinh động tạo nét đặc trưng riêng cho khu vực và cho đô thị khu vực xung quanh.</w:t>
      </w:r>
    </w:p>
    <w:p w14:paraId="4D4CC87C" w14:textId="77777777" w:rsidR="00413403"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Hạn chế: Hạn chế tối đa việc san lấp và thay đổi các đặc điểm địa hình tự nhiên trong khu công viên cây xanh.</w:t>
      </w:r>
    </w:p>
    <w:p w14:paraId="2DB9B229" w14:textId="77777777"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Cấm:</w:t>
      </w:r>
    </w:p>
    <w:p w14:paraId="47F4A270" w14:textId="77777777" w:rsidR="00413403" w:rsidRPr="004E1EDF" w:rsidRDefault="00413403" w:rsidP="002F2598">
      <w:pPr>
        <w:spacing w:before="40" w:line="312" w:lineRule="auto"/>
        <w:ind w:firstLine="547"/>
        <w:jc w:val="both"/>
        <w:rPr>
          <w:rFonts w:ascii="Times New Roman" w:hAnsi="Times New Roman"/>
          <w:szCs w:val="28"/>
          <w:lang w:val="pt-BR"/>
        </w:rPr>
      </w:pPr>
      <w:r w:rsidRPr="004E1EDF">
        <w:rPr>
          <w:rFonts w:ascii="Times New Roman" w:hAnsi="Times New Roman"/>
          <w:szCs w:val="28"/>
          <w:lang w:val="pt-BR"/>
        </w:rPr>
        <w:t>+ Lấn chiếm hoặc xây dựng các loại công trình trong các khu công viên cây xanh (trừ các công trình dịch vụ công cộng phục vụ cho hoạt động của khu công viên cây xanh với mật độ xây dựng phù hợp QCXD Việt Nam).</w:t>
      </w:r>
    </w:p>
    <w:p w14:paraId="0F0890D6" w14:textId="77777777" w:rsidR="00413403" w:rsidRPr="004E1EDF" w:rsidRDefault="00413403" w:rsidP="002E1DEC">
      <w:pPr>
        <w:spacing w:line="312" w:lineRule="auto"/>
        <w:ind w:firstLine="547"/>
        <w:jc w:val="both"/>
        <w:rPr>
          <w:rFonts w:ascii="Times New Roman" w:hAnsi="Times New Roman"/>
          <w:szCs w:val="28"/>
          <w:highlight w:val="yellow"/>
          <w:lang w:val="pt-BR"/>
        </w:rPr>
      </w:pPr>
      <w:r w:rsidRPr="004E1EDF">
        <w:rPr>
          <w:rFonts w:ascii="Times New Roman" w:hAnsi="Times New Roman"/>
          <w:szCs w:val="28"/>
          <w:lang w:val="pt-BR"/>
        </w:rPr>
        <w:t>+ Mọi hoạt động xâm hại hoặc làm biến dạng cảnh quan.</w:t>
      </w:r>
    </w:p>
    <w:p w14:paraId="56A915AB" w14:textId="77777777" w:rsidR="00413403" w:rsidRPr="004E1EDF" w:rsidRDefault="00413403" w:rsidP="002E1DEC">
      <w:pPr>
        <w:pStyle w:val="Heading2"/>
        <w:spacing w:before="0" w:line="312" w:lineRule="auto"/>
        <w:ind w:firstLine="547"/>
        <w:rPr>
          <w:rFonts w:ascii="Times New Roman" w:hAnsi="Times New Roman" w:cs="Times New Roman"/>
          <w:b w:val="0"/>
          <w:i/>
          <w:color w:val="auto"/>
          <w:sz w:val="28"/>
          <w:szCs w:val="28"/>
        </w:rPr>
      </w:pPr>
      <w:bookmarkStart w:id="358" w:name="_Toc34292366"/>
      <w:bookmarkStart w:id="359" w:name="_Toc89868230"/>
      <w:bookmarkStart w:id="360" w:name="_Toc89871833"/>
      <w:r w:rsidRPr="004E1EDF">
        <w:rPr>
          <w:rFonts w:ascii="Times New Roman" w:hAnsi="Times New Roman" w:cs="Times New Roman"/>
          <w:b w:val="0"/>
          <w:i/>
          <w:color w:val="auto"/>
          <w:sz w:val="28"/>
          <w:szCs w:val="28"/>
        </w:rPr>
        <w:t xml:space="preserve">d. </w:t>
      </w:r>
      <w:bookmarkStart w:id="361" w:name="_Toc476551412"/>
      <w:r w:rsidRPr="004E1EDF">
        <w:rPr>
          <w:rFonts w:ascii="Times New Roman" w:hAnsi="Times New Roman" w:cs="Times New Roman"/>
          <w:b w:val="0"/>
          <w:i/>
          <w:color w:val="auto"/>
          <w:sz w:val="28"/>
          <w:szCs w:val="28"/>
        </w:rPr>
        <w:t xml:space="preserve">Các quy định chủ yếu về kết nối hệ thống </w:t>
      </w:r>
      <w:bookmarkEnd w:id="361"/>
      <w:r w:rsidRPr="004E1EDF">
        <w:rPr>
          <w:rFonts w:ascii="Times New Roman" w:hAnsi="Times New Roman" w:cs="Times New Roman"/>
          <w:b w:val="0"/>
          <w:i/>
          <w:color w:val="auto"/>
          <w:sz w:val="28"/>
          <w:szCs w:val="28"/>
        </w:rPr>
        <w:t>hạ tầng kỹ thuật:</w:t>
      </w:r>
      <w:bookmarkEnd w:id="352"/>
      <w:bookmarkEnd w:id="358"/>
      <w:bookmarkEnd w:id="359"/>
      <w:bookmarkEnd w:id="360"/>
    </w:p>
    <w:p w14:paraId="2FB1163E" w14:textId="77777777" w:rsidR="00413403" w:rsidRPr="004E1EDF" w:rsidRDefault="00413403" w:rsidP="002E1DEC">
      <w:pPr>
        <w:widowControl w:val="0"/>
        <w:spacing w:line="312" w:lineRule="auto"/>
        <w:ind w:firstLine="547"/>
        <w:jc w:val="both"/>
        <w:rPr>
          <w:rFonts w:ascii="Times New Roman" w:hAnsi="Times New Roman"/>
          <w:bCs/>
          <w:szCs w:val="28"/>
        </w:rPr>
      </w:pPr>
      <w:bookmarkStart w:id="362" w:name="_Toc376182670"/>
      <w:bookmarkStart w:id="363" w:name="_Toc376182755"/>
      <w:bookmarkStart w:id="364" w:name="_Toc376421997"/>
      <w:bookmarkStart w:id="365" w:name="_Toc17902909"/>
      <w:r w:rsidRPr="004E1EDF">
        <w:rPr>
          <w:rFonts w:ascii="Times New Roman" w:hAnsi="Times New Roman"/>
          <w:bCs/>
          <w:szCs w:val="28"/>
        </w:rPr>
        <w:t xml:space="preserve">- Cần tổ chức cắm mốc giới và quản lý mốc giới theo quy hoạch để quản lý chặt chẽ quỹ đất. </w:t>
      </w:r>
    </w:p>
    <w:p w14:paraId="37AF0930" w14:textId="77777777" w:rsidR="00413403" w:rsidRPr="004E1EDF" w:rsidRDefault="00413403" w:rsidP="002E1DEC">
      <w:pPr>
        <w:widowControl w:val="0"/>
        <w:spacing w:line="312" w:lineRule="auto"/>
        <w:ind w:firstLine="547"/>
        <w:jc w:val="both"/>
        <w:rPr>
          <w:rFonts w:ascii="Times New Roman" w:hAnsi="Times New Roman"/>
          <w:bCs/>
          <w:szCs w:val="28"/>
        </w:rPr>
      </w:pPr>
      <w:r w:rsidRPr="004E1EDF">
        <w:rPr>
          <w:rFonts w:ascii="Times New Roman" w:hAnsi="Times New Roman"/>
          <w:bCs/>
          <w:szCs w:val="28"/>
        </w:rPr>
        <w:t xml:space="preserve">- Việc đấu nối hệ thống hạ tầng kỹ thuật khu vực với hệ thống hạ tầng kỹ </w:t>
      </w:r>
      <w:r w:rsidRPr="004E1EDF">
        <w:rPr>
          <w:rFonts w:ascii="Times New Roman" w:hAnsi="Times New Roman"/>
          <w:bCs/>
          <w:szCs w:val="28"/>
        </w:rPr>
        <w:lastRenderedPageBreak/>
        <w:t xml:space="preserve">thuật chung của đô thị cần gắn kết đồng bộ với hiện trạng hạ tầng kỹ thuật sẵn có và có định hướng phát triển trong tương lai, phù hợp với quy hoạch chung, quy hoạch phân khu đã được phê duyệt và các văn bản pháp lý hiện hành có liên quan. Các dự án đầu tư hạ tầng kỹ thuật trong khu vực quy hoạch cần thực hiện theo quy hoạch được duyệt, có kế hoạch và hệ thống, đảm bảo tính đồng bộ trong quá trình triển khai. </w:t>
      </w:r>
    </w:p>
    <w:p w14:paraId="510046E9" w14:textId="77777777" w:rsidR="00413403" w:rsidRPr="004E1EDF" w:rsidRDefault="00413403" w:rsidP="002E1DEC">
      <w:pPr>
        <w:widowControl w:val="0"/>
        <w:spacing w:line="312" w:lineRule="auto"/>
        <w:ind w:firstLine="547"/>
        <w:jc w:val="both"/>
        <w:rPr>
          <w:rFonts w:ascii="Times New Roman" w:hAnsi="Times New Roman"/>
          <w:bCs/>
          <w:szCs w:val="28"/>
        </w:rPr>
      </w:pPr>
      <w:r w:rsidRPr="004E1EDF">
        <w:rPr>
          <w:rFonts w:ascii="Times New Roman" w:hAnsi="Times New Roman"/>
          <w:bCs/>
          <w:szCs w:val="28"/>
        </w:rPr>
        <w:t xml:space="preserve">- Việc đấu nối hệ thống đường giao thông vào Quốc lộ (nếu có) cần tuân thủ theo Nghị định 11/2010/NĐ-CP ngày 24/02/2010 của Chính phủ quy định về quản lý và bảo vệ kết cấu hạ tầng giao thông đường bộ. </w:t>
      </w:r>
    </w:p>
    <w:p w14:paraId="12AD35A2" w14:textId="77777777" w:rsidR="00413403" w:rsidRPr="004E1EDF" w:rsidRDefault="00413403" w:rsidP="002E1DEC">
      <w:pPr>
        <w:widowControl w:val="0"/>
        <w:spacing w:line="312" w:lineRule="auto"/>
        <w:ind w:firstLine="547"/>
        <w:jc w:val="both"/>
        <w:rPr>
          <w:rFonts w:ascii="Times New Roman" w:hAnsi="Times New Roman"/>
          <w:bCs/>
          <w:szCs w:val="28"/>
        </w:rPr>
      </w:pPr>
      <w:r w:rsidRPr="004E1EDF">
        <w:rPr>
          <w:rFonts w:ascii="Times New Roman" w:hAnsi="Times New Roman"/>
          <w:bCs/>
          <w:szCs w:val="28"/>
        </w:rPr>
        <w:t xml:space="preserve">- Các hoạt động liên quan đến quy hoạch không gian xây dựng ngầm đô thị trong phạm vi quy hoạch cần tuân thủ các quy định của Nghị định 39/2010/NĐ- CP ngày 04/4/2010 của Chính phủ về quản lý không gian xây dựng ngầm đô thị và Thông tư 11/2010/TT- BXD ngày 17/8/2010 của Bộ Xây dựng hướng dẫn về quản lý cơ sở dữ liệu công trình ngầm đô thị. </w:t>
      </w:r>
    </w:p>
    <w:p w14:paraId="19EF4B4A" w14:textId="77777777" w:rsidR="00413403" w:rsidRPr="004E1EDF" w:rsidRDefault="00413403" w:rsidP="002E1DEC">
      <w:pPr>
        <w:widowControl w:val="0"/>
        <w:spacing w:line="312" w:lineRule="auto"/>
        <w:ind w:firstLine="547"/>
        <w:jc w:val="both"/>
        <w:rPr>
          <w:rFonts w:ascii="Times New Roman" w:hAnsi="Times New Roman"/>
          <w:bCs/>
          <w:szCs w:val="28"/>
        </w:rPr>
      </w:pPr>
      <w:r w:rsidRPr="004E1EDF">
        <w:rPr>
          <w:rFonts w:ascii="Times New Roman" w:hAnsi="Times New Roman"/>
          <w:bCs/>
          <w:szCs w:val="28"/>
        </w:rPr>
        <w:t xml:space="preserve">- Cơ quan quản lý chuyên ngành hạ tầng kỹ thuật có trách nhiệm hướng dẫn về các giải pháp kết nối hạ tầng kỹ thuật phù hợp theo quy định khi có yêu cầu của các tổ chức, cá nhân có liên quan. </w:t>
      </w:r>
    </w:p>
    <w:p w14:paraId="0C281BA5" w14:textId="77777777" w:rsidR="00413403" w:rsidRPr="00266BC7" w:rsidRDefault="00413403" w:rsidP="002E1DEC">
      <w:pPr>
        <w:pStyle w:val="Heading2"/>
        <w:spacing w:before="0" w:line="312" w:lineRule="auto"/>
        <w:ind w:firstLine="547"/>
        <w:jc w:val="both"/>
        <w:rPr>
          <w:rFonts w:ascii="Times New Roman" w:hAnsi="Times New Roman" w:cs="Times New Roman"/>
          <w:b w:val="0"/>
          <w:i/>
          <w:iCs/>
          <w:color w:val="auto"/>
          <w:sz w:val="28"/>
          <w:szCs w:val="28"/>
        </w:rPr>
      </w:pPr>
      <w:bookmarkStart w:id="366" w:name="_Toc34292367"/>
      <w:bookmarkStart w:id="367" w:name="_Toc89868231"/>
      <w:bookmarkStart w:id="368" w:name="_Toc89871834"/>
      <w:r w:rsidRPr="00266BC7">
        <w:rPr>
          <w:rFonts w:ascii="Times New Roman" w:hAnsi="Times New Roman" w:cs="Times New Roman"/>
          <w:b w:val="0"/>
          <w:i/>
          <w:iCs/>
          <w:color w:val="auto"/>
          <w:sz w:val="28"/>
          <w:szCs w:val="28"/>
        </w:rPr>
        <w:t xml:space="preserve">e. </w:t>
      </w:r>
      <w:bookmarkStart w:id="369" w:name="_Toc476551413"/>
      <w:r w:rsidRPr="00266BC7">
        <w:rPr>
          <w:rFonts w:ascii="Times New Roman" w:hAnsi="Times New Roman" w:cs="Times New Roman"/>
          <w:b w:val="0"/>
          <w:i/>
          <w:iCs/>
          <w:color w:val="auto"/>
          <w:sz w:val="28"/>
          <w:szCs w:val="28"/>
        </w:rPr>
        <w:t xml:space="preserve">Quy định về kiểm soát </w:t>
      </w:r>
      <w:bookmarkEnd w:id="362"/>
      <w:bookmarkEnd w:id="363"/>
      <w:bookmarkEnd w:id="364"/>
      <w:bookmarkEnd w:id="365"/>
      <w:bookmarkEnd w:id="369"/>
      <w:r w:rsidRPr="00266BC7">
        <w:rPr>
          <w:rFonts w:ascii="Times New Roman" w:hAnsi="Times New Roman" w:cs="Times New Roman"/>
          <w:b w:val="0"/>
          <w:i/>
          <w:iCs/>
          <w:color w:val="auto"/>
          <w:sz w:val="28"/>
          <w:szCs w:val="28"/>
        </w:rPr>
        <w:t>và bảo vệ môi trường đô thị:</w:t>
      </w:r>
      <w:bookmarkEnd w:id="366"/>
      <w:bookmarkEnd w:id="367"/>
      <w:bookmarkEnd w:id="368"/>
    </w:p>
    <w:p w14:paraId="79B94089" w14:textId="77777777" w:rsidR="00413403" w:rsidRPr="004E1EDF" w:rsidRDefault="00413403" w:rsidP="002E1DEC">
      <w:pPr>
        <w:widowControl w:val="0"/>
        <w:spacing w:line="312" w:lineRule="auto"/>
        <w:ind w:firstLine="547"/>
        <w:jc w:val="both"/>
        <w:rPr>
          <w:rFonts w:ascii="Times New Roman" w:hAnsi="Times New Roman"/>
          <w:bCs/>
          <w:szCs w:val="28"/>
        </w:rPr>
      </w:pPr>
      <w:r w:rsidRPr="004E1EDF">
        <w:rPr>
          <w:rFonts w:ascii="Times New Roman" w:hAnsi="Times New Roman"/>
          <w:bCs/>
          <w:szCs w:val="28"/>
        </w:rPr>
        <w:t xml:space="preserve">- Đối với cảnh quan tự nhiên trong khu vực quy hoạch phải được bảo vệ nghiêm ngặt, phải duy trì đặc trưng địa hình tự nhiên của khu vực. </w:t>
      </w:r>
    </w:p>
    <w:p w14:paraId="52EDBF6E" w14:textId="77777777" w:rsidR="00413403" w:rsidRPr="004E1EDF" w:rsidRDefault="00413403" w:rsidP="002E1DEC">
      <w:pPr>
        <w:widowControl w:val="0"/>
        <w:spacing w:line="312" w:lineRule="auto"/>
        <w:ind w:firstLine="547"/>
        <w:jc w:val="both"/>
        <w:rPr>
          <w:rFonts w:ascii="Times New Roman" w:hAnsi="Times New Roman"/>
          <w:bCs/>
          <w:szCs w:val="28"/>
        </w:rPr>
      </w:pPr>
      <w:r w:rsidRPr="004E1EDF">
        <w:rPr>
          <w:rFonts w:ascii="Times New Roman" w:hAnsi="Times New Roman"/>
          <w:bCs/>
          <w:szCs w:val="28"/>
        </w:rPr>
        <w:t>- Việc thay đổi địa hình, cảnh quan tự nhiên (trường hợp cần thiết) như: san lấp các khu đất, hồ, ao, cây xanh, mặt nước (nếu có) đều phải tuân thủ theo đồ</w:t>
      </w:r>
      <w:r w:rsidRPr="002E1DEC">
        <w:rPr>
          <w:rFonts w:ascii="Times New Roman" w:hAnsi="Times New Roman"/>
          <w:bCs/>
          <w:color w:val="FF0000"/>
          <w:szCs w:val="28"/>
        </w:rPr>
        <w:t xml:space="preserve"> </w:t>
      </w:r>
      <w:r w:rsidRPr="004E1EDF">
        <w:rPr>
          <w:rFonts w:ascii="Times New Roman" w:hAnsi="Times New Roman"/>
          <w:bCs/>
          <w:szCs w:val="28"/>
        </w:rPr>
        <w:t xml:space="preserve">án quy hoạch này. </w:t>
      </w:r>
    </w:p>
    <w:p w14:paraId="05D5BBF3" w14:textId="77777777" w:rsidR="00413403" w:rsidRPr="004E1EDF" w:rsidRDefault="00413403" w:rsidP="002E1DEC">
      <w:pPr>
        <w:widowControl w:val="0"/>
        <w:spacing w:line="312" w:lineRule="auto"/>
        <w:ind w:firstLine="547"/>
        <w:jc w:val="both"/>
        <w:rPr>
          <w:rFonts w:ascii="Times New Roman" w:hAnsi="Times New Roman"/>
          <w:bCs/>
          <w:szCs w:val="28"/>
        </w:rPr>
      </w:pPr>
      <w:r w:rsidRPr="004E1EDF">
        <w:rPr>
          <w:rFonts w:ascii="Times New Roman" w:hAnsi="Times New Roman"/>
          <w:bCs/>
          <w:szCs w:val="28"/>
        </w:rPr>
        <w:t xml:space="preserve">- Cần đảm bảo hành lang an toàn bảo vệ sông, kênh, theo đúng quy định pháp luật. </w:t>
      </w:r>
    </w:p>
    <w:p w14:paraId="73981CB6" w14:textId="77777777" w:rsidR="00413403" w:rsidRPr="004E1EDF" w:rsidRDefault="00413403" w:rsidP="002E1DEC">
      <w:pPr>
        <w:widowControl w:val="0"/>
        <w:spacing w:line="312" w:lineRule="auto"/>
        <w:ind w:firstLine="547"/>
        <w:jc w:val="both"/>
        <w:rPr>
          <w:rFonts w:ascii="Times New Roman" w:hAnsi="Times New Roman"/>
          <w:bCs/>
          <w:szCs w:val="28"/>
        </w:rPr>
      </w:pPr>
      <w:r w:rsidRPr="004E1EDF">
        <w:rPr>
          <w:rFonts w:ascii="Times New Roman" w:hAnsi="Times New Roman"/>
          <w:bCs/>
          <w:szCs w:val="28"/>
        </w:rPr>
        <w:t xml:space="preserve">- Việc quản lý và xây dựng công trình cần tuân thủ các Quy định, Quy chuẩn, Tiêu chuẩn chuyên ngành để kiểm soát, đảm bảo việc bảo vệ môi trường đô thị trong khu vực quy hoạch. </w:t>
      </w:r>
    </w:p>
    <w:p w14:paraId="2D925E3D" w14:textId="77777777" w:rsidR="00413403" w:rsidRPr="004E1EDF" w:rsidRDefault="00413403" w:rsidP="002E1DEC">
      <w:pPr>
        <w:widowControl w:val="0"/>
        <w:spacing w:line="312" w:lineRule="auto"/>
        <w:ind w:firstLine="547"/>
        <w:jc w:val="both"/>
        <w:rPr>
          <w:rFonts w:ascii="Times New Roman" w:hAnsi="Times New Roman"/>
          <w:bCs/>
          <w:szCs w:val="28"/>
        </w:rPr>
      </w:pPr>
      <w:r w:rsidRPr="004E1EDF">
        <w:rPr>
          <w:rFonts w:ascii="Times New Roman" w:hAnsi="Times New Roman"/>
          <w:bCs/>
          <w:szCs w:val="28"/>
        </w:rPr>
        <w:t>- Phải có các giải pháp giảm thiểu, khắc phục tác động đối với dân cư, cảnh quan thiên nhiên; không khí, tiếng ồn khi triển khai thực hiện quy hoạch.</w:t>
      </w:r>
    </w:p>
    <w:p w14:paraId="63362831" w14:textId="77777777" w:rsidR="00413403" w:rsidRPr="008920ED" w:rsidRDefault="00413403" w:rsidP="008920ED">
      <w:pPr>
        <w:pStyle w:val="BodyText"/>
        <w:spacing w:after="0" w:line="312" w:lineRule="auto"/>
        <w:ind w:right="-144" w:firstLine="547"/>
        <w:outlineLvl w:val="1"/>
        <w:rPr>
          <w:b/>
          <w:bCs/>
          <w:iCs/>
          <w:sz w:val="28"/>
          <w:szCs w:val="28"/>
          <w:lang w:val="it-IT"/>
        </w:rPr>
      </w:pPr>
      <w:bookmarkStart w:id="370" w:name="_Toc89871835"/>
      <w:r w:rsidRPr="008920ED">
        <w:rPr>
          <w:b/>
          <w:bCs/>
          <w:iCs/>
          <w:sz w:val="28"/>
          <w:szCs w:val="28"/>
          <w:lang w:val="it-IT"/>
        </w:rPr>
        <w:t>3. Quy định cụ thể:</w:t>
      </w:r>
      <w:bookmarkEnd w:id="370"/>
      <w:r w:rsidRPr="008920ED">
        <w:rPr>
          <w:b/>
          <w:bCs/>
          <w:iCs/>
          <w:sz w:val="28"/>
          <w:szCs w:val="28"/>
          <w:lang w:val="it-IT"/>
        </w:rPr>
        <w:t xml:space="preserve"> </w:t>
      </w:r>
    </w:p>
    <w:p w14:paraId="2FB0DE6E" w14:textId="77777777" w:rsidR="00413403" w:rsidRPr="006769E9" w:rsidRDefault="00413403" w:rsidP="006769E9">
      <w:pPr>
        <w:pStyle w:val="Heading3"/>
        <w:spacing w:before="0" w:after="0" w:line="312" w:lineRule="auto"/>
        <w:ind w:firstLine="540"/>
        <w:rPr>
          <w:rFonts w:eastAsia="Calibri"/>
          <w:i/>
          <w:iCs/>
          <w:sz w:val="28"/>
          <w:szCs w:val="28"/>
          <w:lang w:val="it-IT"/>
        </w:rPr>
      </w:pPr>
      <w:bookmarkStart w:id="371" w:name="_Toc89871836"/>
      <w:r w:rsidRPr="006769E9">
        <w:rPr>
          <w:rFonts w:eastAsia="Calibri"/>
          <w:i/>
          <w:iCs/>
          <w:sz w:val="28"/>
          <w:szCs w:val="28"/>
          <w:lang w:val="it-IT"/>
        </w:rPr>
        <w:t>3.1 Cơ cấu, chỉ tiêu sử dụng đất quy hoạch các khu chức năng:</w:t>
      </w:r>
      <w:bookmarkEnd w:id="371"/>
    </w:p>
    <w:tbl>
      <w:tblPr>
        <w:tblW w:w="9512" w:type="dxa"/>
        <w:tblInd w:w="113" w:type="dxa"/>
        <w:tblLook w:val="04A0" w:firstRow="1" w:lastRow="0" w:firstColumn="1" w:lastColumn="0" w:noHBand="0" w:noVBand="1"/>
      </w:tblPr>
      <w:tblGrid>
        <w:gridCol w:w="625"/>
        <w:gridCol w:w="990"/>
        <w:gridCol w:w="2227"/>
        <w:gridCol w:w="729"/>
        <w:gridCol w:w="1377"/>
        <w:gridCol w:w="9"/>
        <w:gridCol w:w="827"/>
        <w:gridCol w:w="810"/>
        <w:gridCol w:w="838"/>
        <w:gridCol w:w="1163"/>
      </w:tblGrid>
      <w:tr w:rsidR="00D06E80" w:rsidRPr="001855D2" w14:paraId="661416C4" w14:textId="77777777" w:rsidTr="00D06E80">
        <w:trPr>
          <w:trHeight w:val="556"/>
        </w:trPr>
        <w:tc>
          <w:tcPr>
            <w:tcW w:w="6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4CDE28" w14:textId="77777777" w:rsidR="00D06E80" w:rsidRPr="001855D2" w:rsidRDefault="00D06E80" w:rsidP="00E75942">
            <w:pPr>
              <w:spacing w:line="276" w:lineRule="auto"/>
              <w:ind w:left="-115" w:right="-109"/>
              <w:jc w:val="center"/>
              <w:rPr>
                <w:rFonts w:ascii="Times New Roman" w:hAnsi="Times New Roman"/>
                <w:b/>
                <w:bCs/>
                <w:sz w:val="24"/>
                <w:szCs w:val="24"/>
              </w:rPr>
            </w:pPr>
            <w:r w:rsidRPr="001855D2">
              <w:rPr>
                <w:rFonts w:ascii="Times New Roman" w:hAnsi="Times New Roman"/>
                <w:b/>
                <w:bCs/>
                <w:sz w:val="24"/>
                <w:szCs w:val="24"/>
              </w:rPr>
              <w:t>S</w:t>
            </w:r>
            <w:r>
              <w:rPr>
                <w:rFonts w:ascii="Times New Roman" w:hAnsi="Times New Roman"/>
                <w:b/>
                <w:bCs/>
                <w:sz w:val="24"/>
                <w:szCs w:val="24"/>
              </w:rPr>
              <w:t>ố</w:t>
            </w:r>
            <w:r w:rsidRPr="001855D2">
              <w:rPr>
                <w:rFonts w:ascii="Times New Roman" w:hAnsi="Times New Roman"/>
                <w:b/>
                <w:bCs/>
                <w:sz w:val="24"/>
                <w:szCs w:val="24"/>
              </w:rPr>
              <w:br/>
              <w:t>TT</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3F39CF0" w14:textId="77777777" w:rsidR="00D06E80" w:rsidRPr="001855D2" w:rsidRDefault="00D06E80" w:rsidP="00E75942">
            <w:pPr>
              <w:spacing w:line="276" w:lineRule="auto"/>
              <w:ind w:left="-115" w:right="-109"/>
              <w:jc w:val="center"/>
              <w:rPr>
                <w:rFonts w:ascii="Times New Roman" w:hAnsi="Times New Roman"/>
                <w:b/>
                <w:bCs/>
                <w:sz w:val="24"/>
                <w:szCs w:val="24"/>
              </w:rPr>
            </w:pPr>
            <w:r>
              <w:rPr>
                <w:rFonts w:ascii="Times New Roman" w:hAnsi="Times New Roman"/>
                <w:b/>
                <w:bCs/>
                <w:sz w:val="24"/>
                <w:szCs w:val="24"/>
              </w:rPr>
              <w:t>Ký hiệu</w:t>
            </w:r>
          </w:p>
        </w:tc>
        <w:tc>
          <w:tcPr>
            <w:tcW w:w="2227" w:type="dxa"/>
            <w:vMerge w:val="restart"/>
            <w:tcBorders>
              <w:top w:val="single" w:sz="4" w:space="0" w:color="auto"/>
              <w:left w:val="single" w:sz="4" w:space="0" w:color="auto"/>
              <w:bottom w:val="single" w:sz="4" w:space="0" w:color="auto"/>
              <w:right w:val="nil"/>
            </w:tcBorders>
            <w:shd w:val="clear" w:color="000000" w:fill="FFFFFF"/>
            <w:noWrap/>
            <w:vAlign w:val="center"/>
            <w:hideMark/>
          </w:tcPr>
          <w:p w14:paraId="63D89F6B" w14:textId="77777777" w:rsidR="00D06E80" w:rsidRDefault="00D06E80" w:rsidP="00E75942">
            <w:pPr>
              <w:spacing w:line="276" w:lineRule="auto"/>
              <w:ind w:left="-19" w:right="-109"/>
              <w:jc w:val="center"/>
              <w:rPr>
                <w:rFonts w:ascii="Times New Roman" w:hAnsi="Times New Roman"/>
                <w:b/>
                <w:bCs/>
                <w:sz w:val="24"/>
                <w:szCs w:val="24"/>
              </w:rPr>
            </w:pPr>
            <w:r>
              <w:rPr>
                <w:rFonts w:ascii="Times New Roman" w:hAnsi="Times New Roman"/>
                <w:b/>
                <w:bCs/>
                <w:sz w:val="24"/>
                <w:szCs w:val="24"/>
              </w:rPr>
              <w:t xml:space="preserve">Chức năng </w:t>
            </w:r>
          </w:p>
          <w:p w14:paraId="0868AC02" w14:textId="77777777" w:rsidR="00D06E80" w:rsidRPr="001855D2" w:rsidRDefault="00D06E80" w:rsidP="00E75942">
            <w:pPr>
              <w:spacing w:line="276" w:lineRule="auto"/>
              <w:ind w:left="-19" w:right="-109"/>
              <w:jc w:val="center"/>
              <w:rPr>
                <w:rFonts w:ascii="Times New Roman" w:hAnsi="Times New Roman"/>
                <w:b/>
                <w:bCs/>
                <w:sz w:val="24"/>
                <w:szCs w:val="24"/>
              </w:rPr>
            </w:pPr>
            <w:r>
              <w:rPr>
                <w:rFonts w:ascii="Times New Roman" w:hAnsi="Times New Roman"/>
                <w:b/>
                <w:bCs/>
                <w:sz w:val="24"/>
                <w:szCs w:val="24"/>
              </w:rPr>
              <w:lastRenderedPageBreak/>
              <w:t>sử dụng đất</w:t>
            </w:r>
          </w:p>
        </w:tc>
        <w:tc>
          <w:tcPr>
            <w:tcW w:w="7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9B7DED" w14:textId="77777777" w:rsidR="00D06E80" w:rsidRPr="001855D2" w:rsidRDefault="00D06E80" w:rsidP="00E75942">
            <w:pPr>
              <w:spacing w:line="276" w:lineRule="auto"/>
              <w:ind w:left="-115" w:right="-109"/>
              <w:jc w:val="center"/>
              <w:rPr>
                <w:rFonts w:ascii="Times New Roman" w:hAnsi="Times New Roman"/>
                <w:b/>
                <w:bCs/>
                <w:sz w:val="24"/>
                <w:szCs w:val="24"/>
              </w:rPr>
            </w:pPr>
            <w:r>
              <w:rPr>
                <w:rFonts w:ascii="Times New Roman" w:hAnsi="Times New Roman"/>
                <w:b/>
                <w:bCs/>
                <w:sz w:val="24"/>
                <w:szCs w:val="24"/>
              </w:rPr>
              <w:lastRenderedPageBreak/>
              <w:t>Số lô</w:t>
            </w:r>
          </w:p>
        </w:tc>
        <w:tc>
          <w:tcPr>
            <w:tcW w:w="13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23AC597" w14:textId="77777777" w:rsidR="00D06E80" w:rsidRPr="001855D2" w:rsidRDefault="00D06E80" w:rsidP="00E75942">
            <w:pPr>
              <w:spacing w:line="276" w:lineRule="auto"/>
              <w:ind w:left="-115" w:right="-1"/>
              <w:jc w:val="center"/>
              <w:rPr>
                <w:rFonts w:ascii="Times New Roman" w:hAnsi="Times New Roman"/>
                <w:b/>
                <w:bCs/>
                <w:sz w:val="24"/>
                <w:szCs w:val="24"/>
              </w:rPr>
            </w:pPr>
            <w:r w:rsidRPr="001855D2">
              <w:rPr>
                <w:rFonts w:ascii="Times New Roman" w:hAnsi="Times New Roman"/>
                <w:b/>
                <w:bCs/>
                <w:sz w:val="24"/>
                <w:szCs w:val="24"/>
              </w:rPr>
              <w:t>D</w:t>
            </w:r>
            <w:r>
              <w:rPr>
                <w:rFonts w:ascii="Times New Roman" w:hAnsi="Times New Roman"/>
                <w:b/>
                <w:bCs/>
                <w:sz w:val="24"/>
                <w:szCs w:val="24"/>
              </w:rPr>
              <w:t>iện tích</w:t>
            </w:r>
            <w:r w:rsidRPr="001855D2">
              <w:rPr>
                <w:rFonts w:ascii="Times New Roman" w:hAnsi="Times New Roman"/>
                <w:b/>
                <w:bCs/>
                <w:sz w:val="24"/>
                <w:szCs w:val="24"/>
              </w:rPr>
              <w:br/>
              <w:t>(</w:t>
            </w:r>
            <w:r>
              <w:rPr>
                <w:rFonts w:ascii="Times New Roman" w:hAnsi="Times New Roman"/>
                <w:b/>
                <w:bCs/>
                <w:sz w:val="24"/>
                <w:szCs w:val="24"/>
              </w:rPr>
              <w:t>m</w:t>
            </w:r>
            <w:r>
              <w:rPr>
                <w:rFonts w:ascii="Times New Roman" w:hAnsi="Times New Roman"/>
                <w:b/>
                <w:bCs/>
                <w:sz w:val="24"/>
                <w:szCs w:val="24"/>
                <w:vertAlign w:val="superscript"/>
              </w:rPr>
              <w:t>2</w:t>
            </w:r>
            <w:r w:rsidRPr="001855D2">
              <w:rPr>
                <w:rFonts w:ascii="Times New Roman" w:hAnsi="Times New Roman"/>
                <w:b/>
                <w:bCs/>
                <w:sz w:val="24"/>
                <w:szCs w:val="24"/>
              </w:rPr>
              <w:t>)</w:t>
            </w:r>
          </w:p>
        </w:tc>
        <w:tc>
          <w:tcPr>
            <w:tcW w:w="83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3BAF92F" w14:textId="77777777" w:rsidR="00D06E80" w:rsidRPr="001855D2" w:rsidRDefault="00D06E80" w:rsidP="00E75942">
            <w:pPr>
              <w:spacing w:line="276" w:lineRule="auto"/>
              <w:ind w:left="-115" w:right="-91"/>
              <w:jc w:val="center"/>
              <w:rPr>
                <w:rFonts w:ascii="Times New Roman" w:hAnsi="Times New Roman"/>
                <w:b/>
                <w:bCs/>
                <w:sz w:val="24"/>
                <w:szCs w:val="24"/>
              </w:rPr>
            </w:pPr>
            <w:r w:rsidRPr="001855D2">
              <w:rPr>
                <w:rFonts w:ascii="Times New Roman" w:hAnsi="Times New Roman"/>
                <w:b/>
                <w:bCs/>
                <w:sz w:val="24"/>
                <w:szCs w:val="24"/>
              </w:rPr>
              <w:t>T</w:t>
            </w:r>
            <w:r>
              <w:rPr>
                <w:rFonts w:ascii="Times New Roman" w:hAnsi="Times New Roman"/>
                <w:b/>
                <w:bCs/>
                <w:sz w:val="24"/>
                <w:szCs w:val="24"/>
              </w:rPr>
              <w:t>ỷ lệ</w:t>
            </w:r>
            <w:r w:rsidRPr="001855D2">
              <w:rPr>
                <w:rFonts w:ascii="Times New Roman" w:hAnsi="Times New Roman"/>
                <w:b/>
                <w:bCs/>
                <w:sz w:val="24"/>
                <w:szCs w:val="24"/>
              </w:rPr>
              <w:br/>
              <w:t>(%)</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6F67D47" w14:textId="77777777" w:rsidR="00D06E80" w:rsidRPr="001855D2" w:rsidRDefault="00D06E80" w:rsidP="00E75942">
            <w:pPr>
              <w:spacing w:line="276" w:lineRule="auto"/>
              <w:ind w:left="-115" w:right="-109"/>
              <w:jc w:val="center"/>
              <w:rPr>
                <w:rFonts w:ascii="Times New Roman" w:hAnsi="Times New Roman"/>
                <w:b/>
                <w:bCs/>
                <w:sz w:val="24"/>
                <w:szCs w:val="24"/>
              </w:rPr>
            </w:pPr>
            <w:r w:rsidRPr="001855D2">
              <w:rPr>
                <w:rFonts w:ascii="Times New Roman" w:hAnsi="Times New Roman"/>
                <w:b/>
                <w:bCs/>
                <w:sz w:val="24"/>
                <w:szCs w:val="24"/>
              </w:rPr>
              <w:t>M</w:t>
            </w:r>
            <w:r>
              <w:rPr>
                <w:rFonts w:ascii="Times New Roman" w:hAnsi="Times New Roman"/>
                <w:b/>
                <w:bCs/>
                <w:sz w:val="24"/>
                <w:szCs w:val="24"/>
              </w:rPr>
              <w:t xml:space="preserve">ật độ </w:t>
            </w:r>
            <w:r w:rsidRPr="001855D2">
              <w:rPr>
                <w:rFonts w:ascii="Times New Roman" w:hAnsi="Times New Roman"/>
                <w:b/>
                <w:bCs/>
                <w:sz w:val="24"/>
                <w:szCs w:val="24"/>
              </w:rPr>
              <w:br/>
              <w:t>XDTĐ</w:t>
            </w:r>
            <w:r w:rsidRPr="001855D2">
              <w:rPr>
                <w:rFonts w:ascii="Times New Roman" w:hAnsi="Times New Roman"/>
                <w:b/>
                <w:bCs/>
                <w:sz w:val="24"/>
                <w:szCs w:val="24"/>
              </w:rPr>
              <w:br/>
              <w:t>(%)</w:t>
            </w:r>
          </w:p>
        </w:tc>
        <w:tc>
          <w:tcPr>
            <w:tcW w:w="8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30FAB7" w14:textId="77777777" w:rsidR="00D06E80" w:rsidRPr="001855D2" w:rsidRDefault="00D06E80" w:rsidP="00E75942">
            <w:pPr>
              <w:spacing w:line="276" w:lineRule="auto"/>
              <w:ind w:left="-115" w:right="-109"/>
              <w:jc w:val="center"/>
              <w:rPr>
                <w:rFonts w:ascii="Times New Roman" w:hAnsi="Times New Roman"/>
                <w:b/>
                <w:bCs/>
                <w:sz w:val="24"/>
                <w:szCs w:val="24"/>
              </w:rPr>
            </w:pPr>
            <w:r w:rsidRPr="001855D2">
              <w:rPr>
                <w:rFonts w:ascii="Times New Roman" w:hAnsi="Times New Roman"/>
                <w:b/>
                <w:bCs/>
                <w:sz w:val="24"/>
                <w:szCs w:val="24"/>
              </w:rPr>
              <w:t>T</w:t>
            </w:r>
            <w:r>
              <w:rPr>
                <w:rFonts w:ascii="Times New Roman" w:hAnsi="Times New Roman"/>
                <w:b/>
                <w:bCs/>
                <w:sz w:val="24"/>
                <w:szCs w:val="24"/>
              </w:rPr>
              <w:t xml:space="preserve">ầng cao tối đa </w:t>
            </w:r>
            <w:r w:rsidRPr="001855D2">
              <w:rPr>
                <w:rFonts w:ascii="Times New Roman" w:hAnsi="Times New Roman"/>
                <w:b/>
                <w:bCs/>
                <w:sz w:val="24"/>
                <w:szCs w:val="24"/>
              </w:rPr>
              <w:br/>
              <w:t>(T</w:t>
            </w:r>
            <w:r>
              <w:rPr>
                <w:rFonts w:ascii="Times New Roman" w:hAnsi="Times New Roman"/>
                <w:b/>
                <w:bCs/>
                <w:sz w:val="24"/>
                <w:szCs w:val="24"/>
              </w:rPr>
              <w:t>ầng</w:t>
            </w:r>
            <w:r w:rsidRPr="001855D2">
              <w:rPr>
                <w:rFonts w:ascii="Times New Roman" w:hAnsi="Times New Roman"/>
                <w:b/>
                <w:bCs/>
                <w:sz w:val="24"/>
                <w:szCs w:val="24"/>
              </w:rPr>
              <w:t>)</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0F03DE" w14:textId="77777777" w:rsidR="00D06E80" w:rsidRPr="001855D2" w:rsidRDefault="00D06E80" w:rsidP="00E75942">
            <w:pPr>
              <w:spacing w:line="276" w:lineRule="auto"/>
              <w:ind w:left="-115" w:right="-109"/>
              <w:jc w:val="center"/>
              <w:rPr>
                <w:rFonts w:ascii="Times New Roman" w:hAnsi="Times New Roman"/>
                <w:b/>
                <w:bCs/>
                <w:sz w:val="24"/>
                <w:szCs w:val="24"/>
              </w:rPr>
            </w:pPr>
            <w:r>
              <w:rPr>
                <w:rFonts w:ascii="Times New Roman" w:hAnsi="Times New Roman"/>
                <w:b/>
                <w:bCs/>
                <w:sz w:val="24"/>
                <w:szCs w:val="24"/>
              </w:rPr>
              <w:t>Hệ số sử dụng đất</w:t>
            </w:r>
          </w:p>
        </w:tc>
      </w:tr>
      <w:tr w:rsidR="00D06E80" w:rsidRPr="001855D2" w14:paraId="3EAE6C97" w14:textId="77777777" w:rsidTr="00AA2352">
        <w:trPr>
          <w:trHeight w:val="791"/>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2BBA431B" w14:textId="77777777" w:rsidR="00D06E80" w:rsidRPr="001855D2" w:rsidRDefault="00D06E80" w:rsidP="00E75942">
            <w:pPr>
              <w:spacing w:line="276" w:lineRule="auto"/>
              <w:ind w:left="-115" w:right="-109"/>
              <w:rPr>
                <w:rFonts w:ascii="Times New Roman" w:hAnsi="Times New Roman"/>
                <w:b/>
                <w:bCs/>
                <w:sz w:val="26"/>
                <w:szCs w:val="26"/>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23AD3DD9" w14:textId="77777777" w:rsidR="00D06E80" w:rsidRPr="001855D2" w:rsidRDefault="00D06E80" w:rsidP="00E75942">
            <w:pPr>
              <w:spacing w:line="276" w:lineRule="auto"/>
              <w:ind w:left="-115" w:right="-109"/>
              <w:rPr>
                <w:rFonts w:ascii="Times New Roman" w:hAnsi="Times New Roman"/>
                <w:b/>
                <w:bCs/>
                <w:sz w:val="26"/>
                <w:szCs w:val="26"/>
              </w:rPr>
            </w:pPr>
          </w:p>
        </w:tc>
        <w:tc>
          <w:tcPr>
            <w:tcW w:w="2227" w:type="dxa"/>
            <w:vMerge/>
            <w:tcBorders>
              <w:top w:val="single" w:sz="4" w:space="0" w:color="auto"/>
              <w:left w:val="single" w:sz="4" w:space="0" w:color="auto"/>
              <w:bottom w:val="single" w:sz="4" w:space="0" w:color="auto"/>
              <w:right w:val="nil"/>
            </w:tcBorders>
            <w:vAlign w:val="center"/>
            <w:hideMark/>
          </w:tcPr>
          <w:p w14:paraId="482A7BE8" w14:textId="77777777" w:rsidR="00D06E80" w:rsidRPr="001855D2" w:rsidRDefault="00D06E80" w:rsidP="00E75942">
            <w:pPr>
              <w:spacing w:line="276" w:lineRule="auto"/>
              <w:ind w:left="-19" w:right="-109"/>
              <w:rPr>
                <w:rFonts w:ascii="Times New Roman" w:hAnsi="Times New Roman"/>
                <w:b/>
                <w:bCs/>
                <w:sz w:val="26"/>
                <w:szCs w:val="26"/>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14:paraId="20E05776" w14:textId="77777777" w:rsidR="00D06E80" w:rsidRPr="001855D2" w:rsidRDefault="00D06E80" w:rsidP="00E75942">
            <w:pPr>
              <w:spacing w:line="276" w:lineRule="auto"/>
              <w:ind w:left="-115" w:right="-109"/>
              <w:rPr>
                <w:rFonts w:ascii="Times New Roman" w:hAnsi="Times New Roman"/>
                <w:b/>
                <w:bCs/>
                <w:sz w:val="26"/>
                <w:szCs w:val="26"/>
              </w:rPr>
            </w:pPr>
          </w:p>
        </w:tc>
        <w:tc>
          <w:tcPr>
            <w:tcW w:w="1377" w:type="dxa"/>
            <w:vMerge/>
            <w:tcBorders>
              <w:top w:val="single" w:sz="4" w:space="0" w:color="auto"/>
              <w:left w:val="single" w:sz="4" w:space="0" w:color="auto"/>
              <w:bottom w:val="single" w:sz="4" w:space="0" w:color="000000"/>
              <w:right w:val="single" w:sz="4" w:space="0" w:color="auto"/>
            </w:tcBorders>
            <w:vAlign w:val="center"/>
            <w:hideMark/>
          </w:tcPr>
          <w:p w14:paraId="59881E16" w14:textId="77777777" w:rsidR="00D06E80" w:rsidRPr="001855D2" w:rsidRDefault="00D06E80" w:rsidP="00E75942">
            <w:pPr>
              <w:spacing w:line="276" w:lineRule="auto"/>
              <w:ind w:left="-115" w:right="-1"/>
              <w:jc w:val="right"/>
              <w:rPr>
                <w:rFonts w:ascii="Times New Roman" w:hAnsi="Times New Roman"/>
                <w:b/>
                <w:bCs/>
                <w:sz w:val="26"/>
                <w:szCs w:val="26"/>
              </w:rPr>
            </w:pPr>
          </w:p>
        </w:tc>
        <w:tc>
          <w:tcPr>
            <w:tcW w:w="836" w:type="dxa"/>
            <w:gridSpan w:val="2"/>
            <w:vMerge/>
            <w:tcBorders>
              <w:top w:val="single" w:sz="4" w:space="0" w:color="auto"/>
              <w:left w:val="single" w:sz="4" w:space="0" w:color="auto"/>
              <w:bottom w:val="single" w:sz="4" w:space="0" w:color="000000"/>
              <w:right w:val="single" w:sz="4" w:space="0" w:color="auto"/>
            </w:tcBorders>
            <w:vAlign w:val="center"/>
            <w:hideMark/>
          </w:tcPr>
          <w:p w14:paraId="55F71220" w14:textId="77777777" w:rsidR="00D06E80" w:rsidRPr="001855D2" w:rsidRDefault="00D06E80" w:rsidP="00E75942">
            <w:pPr>
              <w:spacing w:line="276" w:lineRule="auto"/>
              <w:ind w:left="-115" w:right="-91"/>
              <w:jc w:val="right"/>
              <w:rPr>
                <w:rFonts w:ascii="Times New Roman" w:hAnsi="Times New Roman"/>
                <w:b/>
                <w:bCs/>
                <w:sz w:val="26"/>
                <w:szCs w:val="26"/>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027F3131" w14:textId="77777777" w:rsidR="00D06E80" w:rsidRPr="001855D2" w:rsidRDefault="00D06E80" w:rsidP="00E75942">
            <w:pPr>
              <w:spacing w:line="276" w:lineRule="auto"/>
              <w:ind w:left="-115" w:right="-109"/>
              <w:rPr>
                <w:rFonts w:ascii="Times New Roman" w:hAnsi="Times New Roman"/>
                <w:b/>
                <w:bCs/>
                <w:sz w:val="26"/>
                <w:szCs w:val="26"/>
              </w:rPr>
            </w:pPr>
          </w:p>
        </w:tc>
        <w:tc>
          <w:tcPr>
            <w:tcW w:w="838" w:type="dxa"/>
            <w:vMerge/>
            <w:tcBorders>
              <w:top w:val="single" w:sz="4" w:space="0" w:color="auto"/>
              <w:left w:val="single" w:sz="4" w:space="0" w:color="auto"/>
              <w:bottom w:val="single" w:sz="4" w:space="0" w:color="000000"/>
              <w:right w:val="single" w:sz="4" w:space="0" w:color="auto"/>
            </w:tcBorders>
            <w:vAlign w:val="center"/>
            <w:hideMark/>
          </w:tcPr>
          <w:p w14:paraId="648ED6ED" w14:textId="77777777" w:rsidR="00D06E80" w:rsidRPr="001855D2" w:rsidRDefault="00D06E80" w:rsidP="00E75942">
            <w:pPr>
              <w:spacing w:line="276" w:lineRule="auto"/>
              <w:ind w:left="-115" w:right="-109"/>
              <w:rPr>
                <w:rFonts w:ascii="Times New Roman" w:hAnsi="Times New Roman"/>
                <w:b/>
                <w:bCs/>
                <w:sz w:val="26"/>
                <w:szCs w:val="2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6D82FCB" w14:textId="77777777" w:rsidR="00D06E80" w:rsidRPr="001855D2" w:rsidRDefault="00D06E80" w:rsidP="00E75942">
            <w:pPr>
              <w:spacing w:line="276" w:lineRule="auto"/>
              <w:ind w:left="-115" w:right="-109"/>
              <w:rPr>
                <w:rFonts w:ascii="Times New Roman" w:hAnsi="Times New Roman"/>
                <w:b/>
                <w:bCs/>
                <w:sz w:val="26"/>
                <w:szCs w:val="26"/>
              </w:rPr>
            </w:pPr>
          </w:p>
        </w:tc>
      </w:tr>
      <w:tr w:rsidR="00D06E80" w:rsidRPr="001855D2" w14:paraId="65ED162D" w14:textId="77777777" w:rsidTr="00D06E80">
        <w:trPr>
          <w:trHeight w:val="300"/>
        </w:trPr>
        <w:tc>
          <w:tcPr>
            <w:tcW w:w="38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488C1A2" w14:textId="77777777" w:rsidR="00D06E80" w:rsidRDefault="00D06E80" w:rsidP="00E75942">
            <w:pPr>
              <w:spacing w:line="276" w:lineRule="auto"/>
              <w:ind w:left="-19" w:right="-109"/>
              <w:jc w:val="center"/>
              <w:rPr>
                <w:rFonts w:ascii="Times New Roman" w:hAnsi="Times New Roman"/>
                <w:b/>
                <w:bCs/>
                <w:sz w:val="26"/>
                <w:szCs w:val="26"/>
              </w:rPr>
            </w:pPr>
            <w:r>
              <w:rPr>
                <w:rFonts w:ascii="Times New Roman" w:hAnsi="Times New Roman"/>
                <w:b/>
                <w:bCs/>
                <w:sz w:val="26"/>
                <w:szCs w:val="26"/>
              </w:rPr>
              <w:t>Tổng diện tích khu vực</w:t>
            </w:r>
          </w:p>
          <w:p w14:paraId="4D794974" w14:textId="77777777" w:rsidR="00D06E80" w:rsidRPr="001855D2" w:rsidRDefault="00D06E80" w:rsidP="00E75942">
            <w:pPr>
              <w:spacing w:line="276" w:lineRule="auto"/>
              <w:ind w:left="-19" w:right="-109"/>
              <w:jc w:val="center"/>
              <w:rPr>
                <w:rFonts w:ascii="Times New Roman" w:hAnsi="Times New Roman"/>
                <w:b/>
                <w:bCs/>
                <w:sz w:val="26"/>
                <w:szCs w:val="26"/>
              </w:rPr>
            </w:pPr>
            <w:r>
              <w:rPr>
                <w:rFonts w:ascii="Times New Roman" w:hAnsi="Times New Roman"/>
                <w:b/>
                <w:bCs/>
                <w:sz w:val="26"/>
                <w:szCs w:val="26"/>
              </w:rPr>
              <w:t>lập quy hoạch</w:t>
            </w:r>
          </w:p>
        </w:tc>
        <w:tc>
          <w:tcPr>
            <w:tcW w:w="729" w:type="dxa"/>
            <w:tcBorders>
              <w:top w:val="nil"/>
              <w:left w:val="nil"/>
              <w:bottom w:val="single" w:sz="4" w:space="0" w:color="auto"/>
              <w:right w:val="single" w:sz="4" w:space="0" w:color="auto"/>
            </w:tcBorders>
            <w:shd w:val="clear" w:color="000000" w:fill="FFFFFF"/>
            <w:noWrap/>
            <w:vAlign w:val="center"/>
            <w:hideMark/>
          </w:tcPr>
          <w:p w14:paraId="4103CCAB"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49CF9AAE"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190.195,00</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3C6DE7E4" w14:textId="77777777" w:rsidR="00D06E80" w:rsidRPr="001855D2" w:rsidRDefault="00D06E80" w:rsidP="00E75942">
            <w:pPr>
              <w:spacing w:line="276" w:lineRule="auto"/>
              <w:ind w:left="-115" w:right="-91"/>
              <w:jc w:val="right"/>
              <w:rPr>
                <w:rFonts w:ascii="Times New Roman" w:hAnsi="Times New Roman"/>
                <w:b/>
                <w:bCs/>
                <w:sz w:val="26"/>
                <w:szCs w:val="26"/>
              </w:rPr>
            </w:pPr>
            <w:r w:rsidRPr="001855D2">
              <w:rPr>
                <w:rFonts w:ascii="Times New Roman" w:hAnsi="Times New Roman"/>
                <w:b/>
                <w:bCs/>
                <w:sz w:val="26"/>
                <w:szCs w:val="26"/>
              </w:rPr>
              <w:t>100,00</w:t>
            </w:r>
          </w:p>
        </w:tc>
        <w:tc>
          <w:tcPr>
            <w:tcW w:w="2728" w:type="dxa"/>
            <w:gridSpan w:val="3"/>
            <w:tcBorders>
              <w:top w:val="nil"/>
              <w:left w:val="nil"/>
              <w:bottom w:val="single" w:sz="4" w:space="0" w:color="auto"/>
              <w:right w:val="single" w:sz="4" w:space="0" w:color="auto"/>
            </w:tcBorders>
            <w:shd w:val="clear" w:color="000000" w:fill="FFFFFF"/>
            <w:noWrap/>
            <w:vAlign w:val="center"/>
            <w:hideMark/>
          </w:tcPr>
          <w:p w14:paraId="5F65F822"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r>
      <w:tr w:rsidR="00D06E80" w:rsidRPr="001855D2" w14:paraId="314B5703"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5378B6C8"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I</w:t>
            </w:r>
          </w:p>
        </w:tc>
        <w:tc>
          <w:tcPr>
            <w:tcW w:w="990" w:type="dxa"/>
            <w:tcBorders>
              <w:top w:val="nil"/>
              <w:left w:val="nil"/>
              <w:bottom w:val="single" w:sz="4" w:space="0" w:color="auto"/>
              <w:right w:val="single" w:sz="4" w:space="0" w:color="auto"/>
            </w:tcBorders>
            <w:shd w:val="clear" w:color="000000" w:fill="FFFFFF"/>
            <w:noWrap/>
            <w:vAlign w:val="center"/>
            <w:hideMark/>
          </w:tcPr>
          <w:p w14:paraId="5908E8DA"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2227" w:type="dxa"/>
            <w:tcBorders>
              <w:top w:val="nil"/>
              <w:left w:val="nil"/>
              <w:bottom w:val="single" w:sz="4" w:space="0" w:color="auto"/>
              <w:right w:val="single" w:sz="4" w:space="0" w:color="auto"/>
            </w:tcBorders>
            <w:shd w:val="clear" w:color="000000" w:fill="FFFFFF"/>
            <w:noWrap/>
            <w:vAlign w:val="center"/>
            <w:hideMark/>
          </w:tcPr>
          <w:p w14:paraId="45D9D700" w14:textId="77777777" w:rsidR="00D06E80" w:rsidRPr="001855D2" w:rsidRDefault="00D06E80" w:rsidP="00E75942">
            <w:pPr>
              <w:spacing w:line="276" w:lineRule="auto"/>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ở mới</w:t>
            </w:r>
            <w:r w:rsidRPr="001855D2">
              <w:rPr>
                <w:rFonts w:ascii="Times New Roman" w:hAnsi="Times New Roman"/>
                <w:b/>
                <w:bCs/>
                <w:sz w:val="26"/>
                <w:szCs w:val="26"/>
              </w:rPr>
              <w:t xml:space="preserve"> </w:t>
            </w:r>
          </w:p>
        </w:tc>
        <w:tc>
          <w:tcPr>
            <w:tcW w:w="729" w:type="dxa"/>
            <w:tcBorders>
              <w:top w:val="nil"/>
              <w:left w:val="nil"/>
              <w:bottom w:val="single" w:sz="4" w:space="0" w:color="auto"/>
              <w:right w:val="single" w:sz="4" w:space="0" w:color="auto"/>
            </w:tcBorders>
            <w:shd w:val="clear" w:color="000000" w:fill="FFFFFF"/>
            <w:noWrap/>
            <w:vAlign w:val="center"/>
            <w:hideMark/>
          </w:tcPr>
          <w:p w14:paraId="5119F2BE"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214</w:t>
            </w:r>
          </w:p>
        </w:tc>
        <w:tc>
          <w:tcPr>
            <w:tcW w:w="1377" w:type="dxa"/>
            <w:tcBorders>
              <w:top w:val="nil"/>
              <w:left w:val="nil"/>
              <w:bottom w:val="single" w:sz="4" w:space="0" w:color="auto"/>
              <w:right w:val="single" w:sz="4" w:space="0" w:color="auto"/>
            </w:tcBorders>
            <w:shd w:val="clear" w:color="000000" w:fill="FFFFFF"/>
            <w:noWrap/>
            <w:vAlign w:val="center"/>
            <w:hideMark/>
          </w:tcPr>
          <w:p w14:paraId="6B823165"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63.485,80</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7CADEFBE" w14:textId="77777777" w:rsidR="00D06E80" w:rsidRPr="001855D2" w:rsidRDefault="00D06E80" w:rsidP="00E75942">
            <w:pPr>
              <w:spacing w:line="276" w:lineRule="auto"/>
              <w:ind w:left="-115" w:right="-91"/>
              <w:jc w:val="right"/>
              <w:rPr>
                <w:rFonts w:ascii="Times New Roman" w:hAnsi="Times New Roman"/>
                <w:b/>
                <w:bCs/>
                <w:sz w:val="26"/>
                <w:szCs w:val="26"/>
              </w:rPr>
            </w:pPr>
            <w:r w:rsidRPr="001855D2">
              <w:rPr>
                <w:rFonts w:ascii="Times New Roman" w:hAnsi="Times New Roman"/>
                <w:b/>
                <w:bCs/>
                <w:sz w:val="26"/>
                <w:szCs w:val="26"/>
              </w:rPr>
              <w:t>33,38</w:t>
            </w:r>
          </w:p>
        </w:tc>
        <w:tc>
          <w:tcPr>
            <w:tcW w:w="810" w:type="dxa"/>
            <w:tcBorders>
              <w:top w:val="nil"/>
              <w:left w:val="nil"/>
              <w:bottom w:val="single" w:sz="4" w:space="0" w:color="auto"/>
              <w:right w:val="single" w:sz="4" w:space="0" w:color="auto"/>
            </w:tcBorders>
            <w:shd w:val="clear" w:color="000000" w:fill="FFFFFF"/>
            <w:noWrap/>
            <w:vAlign w:val="center"/>
            <w:hideMark/>
          </w:tcPr>
          <w:p w14:paraId="37D33633"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3CD304D7"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66D7C6F"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r>
      <w:tr w:rsidR="00D06E80" w:rsidRPr="001855D2" w14:paraId="3239EE09" w14:textId="77777777" w:rsidTr="00D06E80">
        <w:trPr>
          <w:trHeight w:val="402"/>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3255D9C5"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1</w:t>
            </w:r>
          </w:p>
        </w:tc>
        <w:tc>
          <w:tcPr>
            <w:tcW w:w="990" w:type="dxa"/>
            <w:tcBorders>
              <w:top w:val="nil"/>
              <w:left w:val="nil"/>
              <w:bottom w:val="single" w:sz="4" w:space="0" w:color="auto"/>
              <w:right w:val="single" w:sz="4" w:space="0" w:color="auto"/>
            </w:tcBorders>
            <w:shd w:val="clear" w:color="000000" w:fill="FFFFFF"/>
            <w:noWrap/>
            <w:vAlign w:val="center"/>
            <w:hideMark/>
          </w:tcPr>
          <w:p w14:paraId="22901F94"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OLK</w:t>
            </w:r>
          </w:p>
        </w:tc>
        <w:tc>
          <w:tcPr>
            <w:tcW w:w="2227" w:type="dxa"/>
            <w:tcBorders>
              <w:top w:val="nil"/>
              <w:left w:val="nil"/>
              <w:bottom w:val="single" w:sz="4" w:space="0" w:color="auto"/>
              <w:right w:val="single" w:sz="4" w:space="0" w:color="auto"/>
            </w:tcBorders>
            <w:shd w:val="clear" w:color="000000" w:fill="FFFFFF"/>
            <w:noWrap/>
            <w:vAlign w:val="center"/>
            <w:hideMark/>
          </w:tcPr>
          <w:p w14:paraId="0E182F69" w14:textId="77777777" w:rsidR="00D06E80" w:rsidRPr="001855D2" w:rsidRDefault="00D06E80" w:rsidP="00E75942">
            <w:pPr>
              <w:spacing w:line="276" w:lineRule="auto"/>
              <w:ind w:left="-19" w:right="-109"/>
              <w:rPr>
                <w:rFonts w:ascii="Times New Roman" w:hAnsi="Times New Roman"/>
                <w:b/>
                <w:bCs/>
                <w:sz w:val="26"/>
                <w:szCs w:val="26"/>
              </w:rPr>
            </w:pPr>
            <w:r>
              <w:rPr>
                <w:rFonts w:ascii="Times New Roman" w:hAnsi="Times New Roman"/>
                <w:b/>
                <w:bCs/>
                <w:sz w:val="26"/>
                <w:szCs w:val="26"/>
              </w:rPr>
              <w:t>Đât nhà ở liền kề</w:t>
            </w:r>
          </w:p>
        </w:tc>
        <w:tc>
          <w:tcPr>
            <w:tcW w:w="729" w:type="dxa"/>
            <w:tcBorders>
              <w:top w:val="nil"/>
              <w:left w:val="nil"/>
              <w:bottom w:val="single" w:sz="4" w:space="0" w:color="auto"/>
              <w:right w:val="single" w:sz="4" w:space="0" w:color="auto"/>
            </w:tcBorders>
            <w:shd w:val="clear" w:color="000000" w:fill="FFFFFF"/>
            <w:noWrap/>
            <w:vAlign w:val="center"/>
            <w:hideMark/>
          </w:tcPr>
          <w:p w14:paraId="50DF7CED"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155</w:t>
            </w:r>
          </w:p>
        </w:tc>
        <w:tc>
          <w:tcPr>
            <w:tcW w:w="1377" w:type="dxa"/>
            <w:tcBorders>
              <w:top w:val="nil"/>
              <w:left w:val="nil"/>
              <w:bottom w:val="single" w:sz="4" w:space="0" w:color="auto"/>
              <w:right w:val="single" w:sz="4" w:space="0" w:color="auto"/>
            </w:tcBorders>
            <w:shd w:val="clear" w:color="000000" w:fill="FFFFFF"/>
            <w:noWrap/>
            <w:vAlign w:val="center"/>
            <w:hideMark/>
          </w:tcPr>
          <w:p w14:paraId="28C86944"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27.249,64</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2B7B0F06" w14:textId="77777777" w:rsidR="00D06E80" w:rsidRPr="003E79AF" w:rsidRDefault="00D06E80" w:rsidP="00E75942">
            <w:pPr>
              <w:spacing w:line="276" w:lineRule="auto"/>
              <w:ind w:left="-115" w:right="-91"/>
              <w:jc w:val="right"/>
              <w:rPr>
                <w:rFonts w:ascii="Times New Roman" w:hAnsi="Times New Roman"/>
                <w:b/>
                <w:bCs/>
                <w:sz w:val="26"/>
                <w:szCs w:val="26"/>
              </w:rPr>
            </w:pPr>
            <w:r w:rsidRPr="003E79AF">
              <w:rPr>
                <w:rFonts w:ascii="Times New Roman" w:hAnsi="Times New Roman"/>
                <w:b/>
                <w:bCs/>
                <w:sz w:val="26"/>
                <w:szCs w:val="26"/>
              </w:rPr>
              <w:t>14,33</w:t>
            </w:r>
          </w:p>
        </w:tc>
        <w:tc>
          <w:tcPr>
            <w:tcW w:w="810" w:type="dxa"/>
            <w:tcBorders>
              <w:top w:val="nil"/>
              <w:left w:val="nil"/>
              <w:bottom w:val="single" w:sz="4" w:space="0" w:color="auto"/>
              <w:right w:val="single" w:sz="4" w:space="0" w:color="auto"/>
            </w:tcBorders>
            <w:shd w:val="clear" w:color="000000" w:fill="FFFFFF"/>
            <w:noWrap/>
            <w:vAlign w:val="center"/>
            <w:hideMark/>
          </w:tcPr>
          <w:p w14:paraId="2AFC314C"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r>
              <w:rPr>
                <w:rFonts w:ascii="Times New Roman" w:hAnsi="Times New Roman"/>
                <w:b/>
                <w:bCs/>
                <w:sz w:val="26"/>
                <w:szCs w:val="26"/>
              </w:rPr>
              <w:t>75;80</w:t>
            </w:r>
          </w:p>
        </w:tc>
        <w:tc>
          <w:tcPr>
            <w:tcW w:w="838" w:type="dxa"/>
            <w:tcBorders>
              <w:top w:val="nil"/>
              <w:left w:val="nil"/>
              <w:bottom w:val="single" w:sz="4" w:space="0" w:color="auto"/>
              <w:right w:val="single" w:sz="4" w:space="0" w:color="auto"/>
            </w:tcBorders>
            <w:shd w:val="clear" w:color="000000" w:fill="FFFFFF"/>
            <w:noWrap/>
            <w:vAlign w:val="center"/>
            <w:hideMark/>
          </w:tcPr>
          <w:p w14:paraId="27FBFB77" w14:textId="77777777" w:rsidR="00D06E80" w:rsidRPr="001855D2" w:rsidRDefault="00D06E80" w:rsidP="00E75942">
            <w:pPr>
              <w:spacing w:line="276" w:lineRule="auto"/>
              <w:ind w:left="-115" w:right="-109"/>
              <w:jc w:val="center"/>
              <w:rPr>
                <w:rFonts w:ascii="Times New Roman" w:hAnsi="Times New Roman"/>
                <w:b/>
                <w:bCs/>
                <w:sz w:val="26"/>
                <w:szCs w:val="26"/>
              </w:rPr>
            </w:pPr>
            <w:r>
              <w:rPr>
                <w:rFonts w:ascii="Times New Roman" w:hAnsi="Times New Roman"/>
                <w:b/>
                <w:bCs/>
                <w:sz w:val="26"/>
                <w:szCs w:val="26"/>
              </w:rPr>
              <w:t>5</w:t>
            </w:r>
          </w:p>
        </w:tc>
        <w:tc>
          <w:tcPr>
            <w:tcW w:w="1080" w:type="dxa"/>
            <w:tcBorders>
              <w:top w:val="nil"/>
              <w:left w:val="nil"/>
              <w:bottom w:val="single" w:sz="4" w:space="0" w:color="auto"/>
              <w:right w:val="single" w:sz="4" w:space="0" w:color="auto"/>
            </w:tcBorders>
            <w:shd w:val="clear" w:color="000000" w:fill="FFFFFF"/>
            <w:noWrap/>
            <w:vAlign w:val="center"/>
            <w:hideMark/>
          </w:tcPr>
          <w:p w14:paraId="08EAC951" w14:textId="77777777" w:rsidR="00D06E80" w:rsidRPr="001855D2" w:rsidRDefault="00D06E80" w:rsidP="00E75942">
            <w:pPr>
              <w:spacing w:line="276" w:lineRule="auto"/>
              <w:ind w:left="-115" w:right="-109"/>
              <w:jc w:val="center"/>
              <w:rPr>
                <w:rFonts w:ascii="Times New Roman" w:hAnsi="Times New Roman"/>
                <w:b/>
                <w:bCs/>
                <w:sz w:val="26"/>
                <w:szCs w:val="26"/>
              </w:rPr>
            </w:pPr>
            <w:r>
              <w:rPr>
                <w:rFonts w:ascii="Times New Roman" w:hAnsi="Times New Roman"/>
                <w:b/>
                <w:bCs/>
                <w:sz w:val="26"/>
                <w:szCs w:val="26"/>
              </w:rPr>
              <w:t>3,75;4,00</w:t>
            </w:r>
            <w:r w:rsidRPr="001855D2">
              <w:rPr>
                <w:rFonts w:ascii="Times New Roman" w:hAnsi="Times New Roman"/>
                <w:b/>
                <w:bCs/>
                <w:sz w:val="26"/>
                <w:szCs w:val="26"/>
              </w:rPr>
              <w:t> </w:t>
            </w:r>
          </w:p>
        </w:tc>
      </w:tr>
      <w:tr w:rsidR="00D06E80" w:rsidRPr="001855D2" w14:paraId="6DDC91FD" w14:textId="77777777" w:rsidTr="00303245">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736D9F4A"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1.1</w:t>
            </w:r>
          </w:p>
        </w:tc>
        <w:tc>
          <w:tcPr>
            <w:tcW w:w="990" w:type="dxa"/>
            <w:tcBorders>
              <w:top w:val="nil"/>
              <w:left w:val="nil"/>
              <w:bottom w:val="single" w:sz="4" w:space="0" w:color="auto"/>
              <w:right w:val="single" w:sz="4" w:space="0" w:color="auto"/>
            </w:tcBorders>
            <w:shd w:val="clear" w:color="000000" w:fill="FFFFFF"/>
            <w:noWrap/>
            <w:vAlign w:val="center"/>
            <w:hideMark/>
          </w:tcPr>
          <w:p w14:paraId="4F84D9C9"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OLK1</w:t>
            </w:r>
          </w:p>
        </w:tc>
        <w:tc>
          <w:tcPr>
            <w:tcW w:w="2227" w:type="dxa"/>
            <w:tcBorders>
              <w:top w:val="nil"/>
              <w:left w:val="nil"/>
              <w:bottom w:val="single" w:sz="4" w:space="0" w:color="auto"/>
              <w:right w:val="single" w:sz="4" w:space="0" w:color="auto"/>
            </w:tcBorders>
            <w:shd w:val="clear" w:color="000000" w:fill="FFFFFF"/>
            <w:noWrap/>
            <w:vAlign w:val="center"/>
            <w:hideMark/>
          </w:tcPr>
          <w:p w14:paraId="36A3D042"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nhà ở liền kề</w:t>
            </w:r>
          </w:p>
        </w:tc>
        <w:tc>
          <w:tcPr>
            <w:tcW w:w="729" w:type="dxa"/>
            <w:tcBorders>
              <w:top w:val="nil"/>
              <w:left w:val="nil"/>
              <w:bottom w:val="single" w:sz="4" w:space="0" w:color="auto"/>
              <w:right w:val="single" w:sz="4" w:space="0" w:color="auto"/>
            </w:tcBorders>
            <w:shd w:val="clear" w:color="000000" w:fill="FFFFFF"/>
            <w:noWrap/>
            <w:vAlign w:val="center"/>
            <w:hideMark/>
          </w:tcPr>
          <w:p w14:paraId="45793E75"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28</w:t>
            </w:r>
          </w:p>
        </w:tc>
        <w:tc>
          <w:tcPr>
            <w:tcW w:w="1377" w:type="dxa"/>
            <w:tcBorders>
              <w:top w:val="nil"/>
              <w:left w:val="nil"/>
              <w:bottom w:val="single" w:sz="4" w:space="0" w:color="auto"/>
              <w:right w:val="single" w:sz="4" w:space="0" w:color="auto"/>
            </w:tcBorders>
            <w:shd w:val="clear" w:color="000000" w:fill="FFFFFF"/>
            <w:noWrap/>
            <w:vAlign w:val="center"/>
            <w:hideMark/>
          </w:tcPr>
          <w:p w14:paraId="575DD71C"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4.489,21</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46122763"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2,36</w:t>
            </w:r>
          </w:p>
        </w:tc>
        <w:tc>
          <w:tcPr>
            <w:tcW w:w="810" w:type="dxa"/>
            <w:tcBorders>
              <w:top w:val="nil"/>
              <w:left w:val="nil"/>
              <w:bottom w:val="single" w:sz="4" w:space="0" w:color="auto"/>
              <w:right w:val="single" w:sz="4" w:space="0" w:color="auto"/>
            </w:tcBorders>
            <w:shd w:val="clear" w:color="000000" w:fill="FFFFFF"/>
            <w:noWrap/>
            <w:vAlign w:val="center"/>
            <w:hideMark/>
          </w:tcPr>
          <w:p w14:paraId="417DCF1E"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80</w:t>
            </w:r>
          </w:p>
        </w:tc>
        <w:tc>
          <w:tcPr>
            <w:tcW w:w="838" w:type="dxa"/>
            <w:tcBorders>
              <w:top w:val="nil"/>
              <w:left w:val="nil"/>
              <w:bottom w:val="single" w:sz="4" w:space="0" w:color="auto"/>
              <w:right w:val="single" w:sz="4" w:space="0" w:color="auto"/>
            </w:tcBorders>
            <w:shd w:val="clear" w:color="000000" w:fill="FFFFFF"/>
            <w:noWrap/>
            <w:vAlign w:val="center"/>
          </w:tcPr>
          <w:p w14:paraId="127F76B0"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5</w:t>
            </w:r>
          </w:p>
        </w:tc>
        <w:tc>
          <w:tcPr>
            <w:tcW w:w="1080" w:type="dxa"/>
            <w:tcBorders>
              <w:top w:val="nil"/>
              <w:left w:val="nil"/>
              <w:bottom w:val="single" w:sz="4" w:space="0" w:color="auto"/>
              <w:right w:val="single" w:sz="4" w:space="0" w:color="auto"/>
            </w:tcBorders>
            <w:shd w:val="clear" w:color="000000" w:fill="FFFFFF"/>
            <w:noWrap/>
            <w:vAlign w:val="center"/>
            <w:hideMark/>
          </w:tcPr>
          <w:p w14:paraId="3EF8E7AC"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4,00</w:t>
            </w:r>
          </w:p>
        </w:tc>
      </w:tr>
      <w:tr w:rsidR="00D06E80" w:rsidRPr="001855D2" w14:paraId="7D69CA50" w14:textId="77777777" w:rsidTr="00303245">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99550"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1.2</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20863"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OLK2</w:t>
            </w:r>
          </w:p>
        </w:tc>
        <w:tc>
          <w:tcPr>
            <w:tcW w:w="22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88E24"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nhà ở liền kề</w:t>
            </w:r>
          </w:p>
        </w:tc>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81BC3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22</w:t>
            </w:r>
          </w:p>
        </w:tc>
        <w:tc>
          <w:tcPr>
            <w:tcW w:w="13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D77B8"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3.332,75</w:t>
            </w:r>
          </w:p>
        </w:tc>
        <w:tc>
          <w:tcPr>
            <w:tcW w:w="83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6B877"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1,75</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F995A"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80</w:t>
            </w:r>
          </w:p>
        </w:tc>
        <w:tc>
          <w:tcPr>
            <w:tcW w:w="8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8AEFBC"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BB132"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4,00</w:t>
            </w:r>
          </w:p>
        </w:tc>
      </w:tr>
      <w:tr w:rsidR="00D06E80" w:rsidRPr="001855D2" w14:paraId="424BC294" w14:textId="77777777" w:rsidTr="00303245">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368B4"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1.3</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7254B527"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OLK3</w:t>
            </w:r>
          </w:p>
        </w:tc>
        <w:tc>
          <w:tcPr>
            <w:tcW w:w="2227" w:type="dxa"/>
            <w:tcBorders>
              <w:top w:val="single" w:sz="4" w:space="0" w:color="auto"/>
              <w:left w:val="nil"/>
              <w:bottom w:val="single" w:sz="4" w:space="0" w:color="auto"/>
              <w:right w:val="single" w:sz="4" w:space="0" w:color="auto"/>
            </w:tcBorders>
            <w:shd w:val="clear" w:color="000000" w:fill="FFFFFF"/>
            <w:noWrap/>
            <w:vAlign w:val="center"/>
            <w:hideMark/>
          </w:tcPr>
          <w:p w14:paraId="36B68B5C"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nhà ở liền kề</w:t>
            </w:r>
          </w:p>
        </w:tc>
        <w:tc>
          <w:tcPr>
            <w:tcW w:w="729" w:type="dxa"/>
            <w:tcBorders>
              <w:top w:val="single" w:sz="4" w:space="0" w:color="auto"/>
              <w:left w:val="nil"/>
              <w:bottom w:val="single" w:sz="4" w:space="0" w:color="auto"/>
              <w:right w:val="single" w:sz="4" w:space="0" w:color="auto"/>
            </w:tcBorders>
            <w:shd w:val="clear" w:color="000000" w:fill="FFFFFF"/>
            <w:noWrap/>
            <w:vAlign w:val="center"/>
            <w:hideMark/>
          </w:tcPr>
          <w:p w14:paraId="140D1B5F"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22</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14:paraId="55DFC1E9"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3.695,35</w:t>
            </w:r>
          </w:p>
        </w:tc>
        <w:tc>
          <w:tcPr>
            <w:tcW w:w="8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1EDC8B"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1,94</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2EFF6C4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80</w:t>
            </w:r>
          </w:p>
        </w:tc>
        <w:tc>
          <w:tcPr>
            <w:tcW w:w="838" w:type="dxa"/>
            <w:tcBorders>
              <w:top w:val="single" w:sz="4" w:space="0" w:color="auto"/>
              <w:left w:val="nil"/>
              <w:bottom w:val="single" w:sz="4" w:space="0" w:color="auto"/>
              <w:right w:val="single" w:sz="4" w:space="0" w:color="auto"/>
            </w:tcBorders>
            <w:shd w:val="clear" w:color="000000" w:fill="FFFFFF"/>
            <w:noWrap/>
            <w:vAlign w:val="center"/>
          </w:tcPr>
          <w:p w14:paraId="17E8D674"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5</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A77D5A3"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4,00</w:t>
            </w:r>
          </w:p>
        </w:tc>
      </w:tr>
      <w:tr w:rsidR="00D06E80" w:rsidRPr="001855D2" w14:paraId="395DC97D"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6F7484F9"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1.4</w:t>
            </w:r>
          </w:p>
        </w:tc>
        <w:tc>
          <w:tcPr>
            <w:tcW w:w="990" w:type="dxa"/>
            <w:tcBorders>
              <w:top w:val="nil"/>
              <w:left w:val="nil"/>
              <w:bottom w:val="single" w:sz="4" w:space="0" w:color="auto"/>
              <w:right w:val="single" w:sz="4" w:space="0" w:color="auto"/>
            </w:tcBorders>
            <w:shd w:val="clear" w:color="000000" w:fill="FFFFFF"/>
            <w:noWrap/>
            <w:vAlign w:val="center"/>
            <w:hideMark/>
          </w:tcPr>
          <w:p w14:paraId="641E4329"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OLK4</w:t>
            </w:r>
          </w:p>
        </w:tc>
        <w:tc>
          <w:tcPr>
            <w:tcW w:w="2227" w:type="dxa"/>
            <w:tcBorders>
              <w:top w:val="nil"/>
              <w:left w:val="nil"/>
              <w:bottom w:val="single" w:sz="4" w:space="0" w:color="auto"/>
              <w:right w:val="single" w:sz="4" w:space="0" w:color="auto"/>
            </w:tcBorders>
            <w:shd w:val="clear" w:color="000000" w:fill="FFFFFF"/>
            <w:noWrap/>
            <w:vAlign w:val="center"/>
            <w:hideMark/>
          </w:tcPr>
          <w:p w14:paraId="78035BBA"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nhà ở liền kề</w:t>
            </w:r>
          </w:p>
        </w:tc>
        <w:tc>
          <w:tcPr>
            <w:tcW w:w="729" w:type="dxa"/>
            <w:tcBorders>
              <w:top w:val="nil"/>
              <w:left w:val="nil"/>
              <w:bottom w:val="single" w:sz="4" w:space="0" w:color="auto"/>
              <w:right w:val="single" w:sz="4" w:space="0" w:color="auto"/>
            </w:tcBorders>
            <w:shd w:val="clear" w:color="000000" w:fill="FFFFFF"/>
            <w:noWrap/>
            <w:vAlign w:val="center"/>
            <w:hideMark/>
          </w:tcPr>
          <w:p w14:paraId="33E2D4A0"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25</w:t>
            </w:r>
          </w:p>
        </w:tc>
        <w:tc>
          <w:tcPr>
            <w:tcW w:w="1377" w:type="dxa"/>
            <w:tcBorders>
              <w:top w:val="nil"/>
              <w:left w:val="nil"/>
              <w:bottom w:val="single" w:sz="4" w:space="0" w:color="auto"/>
              <w:right w:val="single" w:sz="4" w:space="0" w:color="auto"/>
            </w:tcBorders>
            <w:shd w:val="clear" w:color="000000" w:fill="FFFFFF"/>
            <w:noWrap/>
            <w:vAlign w:val="center"/>
            <w:hideMark/>
          </w:tcPr>
          <w:p w14:paraId="2003C0E3"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5.250,82</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4B0B983C"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2,76</w:t>
            </w:r>
          </w:p>
        </w:tc>
        <w:tc>
          <w:tcPr>
            <w:tcW w:w="810" w:type="dxa"/>
            <w:tcBorders>
              <w:top w:val="nil"/>
              <w:left w:val="nil"/>
              <w:bottom w:val="single" w:sz="4" w:space="0" w:color="auto"/>
              <w:right w:val="single" w:sz="4" w:space="0" w:color="auto"/>
            </w:tcBorders>
            <w:shd w:val="clear" w:color="000000" w:fill="FFFFFF"/>
            <w:noWrap/>
            <w:vAlign w:val="center"/>
            <w:hideMark/>
          </w:tcPr>
          <w:p w14:paraId="16DC127C"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75</w:t>
            </w:r>
          </w:p>
        </w:tc>
        <w:tc>
          <w:tcPr>
            <w:tcW w:w="838" w:type="dxa"/>
            <w:tcBorders>
              <w:top w:val="nil"/>
              <w:left w:val="nil"/>
              <w:bottom w:val="single" w:sz="4" w:space="0" w:color="auto"/>
              <w:right w:val="single" w:sz="4" w:space="0" w:color="auto"/>
            </w:tcBorders>
            <w:shd w:val="clear" w:color="000000" w:fill="FFFFFF"/>
            <w:noWrap/>
            <w:vAlign w:val="center"/>
          </w:tcPr>
          <w:p w14:paraId="13BDECFA"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5</w:t>
            </w:r>
          </w:p>
        </w:tc>
        <w:tc>
          <w:tcPr>
            <w:tcW w:w="1080" w:type="dxa"/>
            <w:tcBorders>
              <w:top w:val="nil"/>
              <w:left w:val="nil"/>
              <w:bottom w:val="single" w:sz="4" w:space="0" w:color="auto"/>
              <w:right w:val="single" w:sz="4" w:space="0" w:color="auto"/>
            </w:tcBorders>
            <w:shd w:val="clear" w:color="000000" w:fill="FFFFFF"/>
            <w:noWrap/>
            <w:vAlign w:val="center"/>
            <w:hideMark/>
          </w:tcPr>
          <w:p w14:paraId="7838E2B2"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3,75</w:t>
            </w:r>
          </w:p>
        </w:tc>
      </w:tr>
      <w:tr w:rsidR="00D06E80" w:rsidRPr="001855D2" w14:paraId="516B5A0E"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5E079FF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1.5</w:t>
            </w:r>
          </w:p>
        </w:tc>
        <w:tc>
          <w:tcPr>
            <w:tcW w:w="990" w:type="dxa"/>
            <w:tcBorders>
              <w:top w:val="nil"/>
              <w:left w:val="nil"/>
              <w:bottom w:val="single" w:sz="4" w:space="0" w:color="auto"/>
              <w:right w:val="single" w:sz="4" w:space="0" w:color="auto"/>
            </w:tcBorders>
            <w:shd w:val="clear" w:color="000000" w:fill="FFFFFF"/>
            <w:noWrap/>
            <w:vAlign w:val="center"/>
            <w:hideMark/>
          </w:tcPr>
          <w:p w14:paraId="658FD117"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OLK5</w:t>
            </w:r>
          </w:p>
        </w:tc>
        <w:tc>
          <w:tcPr>
            <w:tcW w:w="2227" w:type="dxa"/>
            <w:tcBorders>
              <w:top w:val="nil"/>
              <w:left w:val="nil"/>
              <w:bottom w:val="single" w:sz="4" w:space="0" w:color="auto"/>
              <w:right w:val="single" w:sz="4" w:space="0" w:color="auto"/>
            </w:tcBorders>
            <w:shd w:val="clear" w:color="000000" w:fill="FFFFFF"/>
            <w:noWrap/>
            <w:vAlign w:val="center"/>
            <w:hideMark/>
          </w:tcPr>
          <w:p w14:paraId="595558D0"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nhà ở liền kề</w:t>
            </w:r>
          </w:p>
        </w:tc>
        <w:tc>
          <w:tcPr>
            <w:tcW w:w="729" w:type="dxa"/>
            <w:tcBorders>
              <w:top w:val="nil"/>
              <w:left w:val="nil"/>
              <w:bottom w:val="single" w:sz="4" w:space="0" w:color="auto"/>
              <w:right w:val="single" w:sz="4" w:space="0" w:color="auto"/>
            </w:tcBorders>
            <w:shd w:val="clear" w:color="000000" w:fill="FFFFFF"/>
            <w:noWrap/>
            <w:vAlign w:val="center"/>
            <w:hideMark/>
          </w:tcPr>
          <w:p w14:paraId="3A3D0E43"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35</w:t>
            </w:r>
          </w:p>
        </w:tc>
        <w:tc>
          <w:tcPr>
            <w:tcW w:w="1377" w:type="dxa"/>
            <w:tcBorders>
              <w:top w:val="nil"/>
              <w:left w:val="nil"/>
              <w:bottom w:val="single" w:sz="4" w:space="0" w:color="auto"/>
              <w:right w:val="single" w:sz="4" w:space="0" w:color="auto"/>
            </w:tcBorders>
            <w:shd w:val="clear" w:color="000000" w:fill="FFFFFF"/>
            <w:noWrap/>
            <w:vAlign w:val="center"/>
            <w:hideMark/>
          </w:tcPr>
          <w:p w14:paraId="5358ECFE"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6.120,72</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15889F26"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3,22</w:t>
            </w:r>
          </w:p>
        </w:tc>
        <w:tc>
          <w:tcPr>
            <w:tcW w:w="810" w:type="dxa"/>
            <w:tcBorders>
              <w:top w:val="nil"/>
              <w:left w:val="nil"/>
              <w:bottom w:val="single" w:sz="4" w:space="0" w:color="auto"/>
              <w:right w:val="single" w:sz="4" w:space="0" w:color="auto"/>
            </w:tcBorders>
            <w:shd w:val="clear" w:color="000000" w:fill="FFFFFF"/>
            <w:noWrap/>
            <w:vAlign w:val="center"/>
            <w:hideMark/>
          </w:tcPr>
          <w:p w14:paraId="354E243C"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80</w:t>
            </w:r>
          </w:p>
        </w:tc>
        <w:tc>
          <w:tcPr>
            <w:tcW w:w="838" w:type="dxa"/>
            <w:tcBorders>
              <w:top w:val="nil"/>
              <w:left w:val="nil"/>
              <w:bottom w:val="single" w:sz="4" w:space="0" w:color="auto"/>
              <w:right w:val="single" w:sz="4" w:space="0" w:color="auto"/>
            </w:tcBorders>
            <w:shd w:val="clear" w:color="000000" w:fill="FFFFFF"/>
            <w:noWrap/>
            <w:vAlign w:val="center"/>
          </w:tcPr>
          <w:p w14:paraId="11D0EAD1"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5</w:t>
            </w:r>
          </w:p>
        </w:tc>
        <w:tc>
          <w:tcPr>
            <w:tcW w:w="1080" w:type="dxa"/>
            <w:tcBorders>
              <w:top w:val="nil"/>
              <w:left w:val="nil"/>
              <w:bottom w:val="single" w:sz="4" w:space="0" w:color="auto"/>
              <w:right w:val="single" w:sz="4" w:space="0" w:color="auto"/>
            </w:tcBorders>
            <w:shd w:val="clear" w:color="000000" w:fill="FFFFFF"/>
            <w:noWrap/>
            <w:vAlign w:val="center"/>
            <w:hideMark/>
          </w:tcPr>
          <w:p w14:paraId="16CCFF50"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4,00</w:t>
            </w:r>
          </w:p>
        </w:tc>
      </w:tr>
      <w:tr w:rsidR="00D06E80" w:rsidRPr="001855D2" w14:paraId="20FF4639"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1E6ABB8E"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1.6</w:t>
            </w:r>
          </w:p>
        </w:tc>
        <w:tc>
          <w:tcPr>
            <w:tcW w:w="990" w:type="dxa"/>
            <w:tcBorders>
              <w:top w:val="nil"/>
              <w:left w:val="nil"/>
              <w:bottom w:val="single" w:sz="4" w:space="0" w:color="auto"/>
              <w:right w:val="single" w:sz="4" w:space="0" w:color="auto"/>
            </w:tcBorders>
            <w:shd w:val="clear" w:color="000000" w:fill="FFFFFF"/>
            <w:noWrap/>
            <w:vAlign w:val="center"/>
            <w:hideMark/>
          </w:tcPr>
          <w:p w14:paraId="7FAA02B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OLK6</w:t>
            </w:r>
          </w:p>
        </w:tc>
        <w:tc>
          <w:tcPr>
            <w:tcW w:w="2227" w:type="dxa"/>
            <w:tcBorders>
              <w:top w:val="nil"/>
              <w:left w:val="nil"/>
              <w:bottom w:val="single" w:sz="4" w:space="0" w:color="auto"/>
              <w:right w:val="single" w:sz="4" w:space="0" w:color="auto"/>
            </w:tcBorders>
            <w:shd w:val="clear" w:color="000000" w:fill="FFFFFF"/>
            <w:noWrap/>
            <w:vAlign w:val="center"/>
            <w:hideMark/>
          </w:tcPr>
          <w:p w14:paraId="3836EEF0"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nhà ở liền kề</w:t>
            </w:r>
          </w:p>
        </w:tc>
        <w:tc>
          <w:tcPr>
            <w:tcW w:w="729" w:type="dxa"/>
            <w:tcBorders>
              <w:top w:val="nil"/>
              <w:left w:val="nil"/>
              <w:bottom w:val="single" w:sz="4" w:space="0" w:color="auto"/>
              <w:right w:val="single" w:sz="4" w:space="0" w:color="auto"/>
            </w:tcBorders>
            <w:shd w:val="clear" w:color="000000" w:fill="FFFFFF"/>
            <w:noWrap/>
            <w:vAlign w:val="center"/>
            <w:hideMark/>
          </w:tcPr>
          <w:p w14:paraId="2E79398A"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23</w:t>
            </w:r>
          </w:p>
        </w:tc>
        <w:tc>
          <w:tcPr>
            <w:tcW w:w="1377" w:type="dxa"/>
            <w:tcBorders>
              <w:top w:val="nil"/>
              <w:left w:val="nil"/>
              <w:bottom w:val="single" w:sz="4" w:space="0" w:color="auto"/>
              <w:right w:val="single" w:sz="4" w:space="0" w:color="auto"/>
            </w:tcBorders>
            <w:shd w:val="clear" w:color="000000" w:fill="FFFFFF"/>
            <w:noWrap/>
            <w:vAlign w:val="center"/>
            <w:hideMark/>
          </w:tcPr>
          <w:p w14:paraId="7BA1407D"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4.360,79</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7434080C"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2,29</w:t>
            </w:r>
          </w:p>
        </w:tc>
        <w:tc>
          <w:tcPr>
            <w:tcW w:w="810" w:type="dxa"/>
            <w:tcBorders>
              <w:top w:val="nil"/>
              <w:left w:val="nil"/>
              <w:bottom w:val="single" w:sz="4" w:space="0" w:color="auto"/>
              <w:right w:val="single" w:sz="4" w:space="0" w:color="auto"/>
            </w:tcBorders>
            <w:shd w:val="clear" w:color="000000" w:fill="FFFFFF"/>
            <w:noWrap/>
            <w:vAlign w:val="center"/>
            <w:hideMark/>
          </w:tcPr>
          <w:p w14:paraId="0B25B251"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80</w:t>
            </w:r>
          </w:p>
        </w:tc>
        <w:tc>
          <w:tcPr>
            <w:tcW w:w="838" w:type="dxa"/>
            <w:tcBorders>
              <w:top w:val="nil"/>
              <w:left w:val="nil"/>
              <w:bottom w:val="single" w:sz="4" w:space="0" w:color="auto"/>
              <w:right w:val="single" w:sz="4" w:space="0" w:color="auto"/>
            </w:tcBorders>
            <w:shd w:val="clear" w:color="000000" w:fill="FFFFFF"/>
            <w:noWrap/>
            <w:vAlign w:val="center"/>
          </w:tcPr>
          <w:p w14:paraId="40368DF0"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5</w:t>
            </w:r>
          </w:p>
        </w:tc>
        <w:tc>
          <w:tcPr>
            <w:tcW w:w="1080" w:type="dxa"/>
            <w:tcBorders>
              <w:top w:val="nil"/>
              <w:left w:val="nil"/>
              <w:bottom w:val="single" w:sz="4" w:space="0" w:color="auto"/>
              <w:right w:val="single" w:sz="4" w:space="0" w:color="auto"/>
            </w:tcBorders>
            <w:shd w:val="clear" w:color="000000" w:fill="FFFFFF"/>
            <w:noWrap/>
            <w:vAlign w:val="center"/>
            <w:hideMark/>
          </w:tcPr>
          <w:p w14:paraId="07F01917"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4,00</w:t>
            </w:r>
          </w:p>
        </w:tc>
      </w:tr>
      <w:tr w:rsidR="00D06E80" w:rsidRPr="001855D2" w14:paraId="73D2D85E" w14:textId="77777777" w:rsidTr="00D06E80">
        <w:trPr>
          <w:trHeight w:val="402"/>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7C35BB64"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2</w:t>
            </w:r>
          </w:p>
        </w:tc>
        <w:tc>
          <w:tcPr>
            <w:tcW w:w="990" w:type="dxa"/>
            <w:tcBorders>
              <w:top w:val="nil"/>
              <w:left w:val="nil"/>
              <w:bottom w:val="single" w:sz="4" w:space="0" w:color="auto"/>
              <w:right w:val="single" w:sz="4" w:space="0" w:color="auto"/>
            </w:tcBorders>
            <w:shd w:val="clear" w:color="000000" w:fill="FFFFFF"/>
            <w:noWrap/>
            <w:vAlign w:val="center"/>
            <w:hideMark/>
          </w:tcPr>
          <w:p w14:paraId="3462DE7E"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OBT</w:t>
            </w:r>
          </w:p>
        </w:tc>
        <w:tc>
          <w:tcPr>
            <w:tcW w:w="2227" w:type="dxa"/>
            <w:tcBorders>
              <w:top w:val="nil"/>
              <w:left w:val="nil"/>
              <w:bottom w:val="single" w:sz="4" w:space="0" w:color="auto"/>
              <w:right w:val="single" w:sz="4" w:space="0" w:color="auto"/>
            </w:tcBorders>
            <w:shd w:val="clear" w:color="000000" w:fill="FFFFFF"/>
            <w:noWrap/>
            <w:vAlign w:val="center"/>
            <w:hideMark/>
          </w:tcPr>
          <w:p w14:paraId="4FFE68A8" w14:textId="77777777" w:rsidR="00D06E80" w:rsidRPr="001855D2" w:rsidRDefault="00D06E80" w:rsidP="00E75942">
            <w:pPr>
              <w:spacing w:line="276" w:lineRule="auto"/>
              <w:ind w:left="-19" w:right="-109"/>
              <w:rPr>
                <w:rFonts w:ascii="Times New Roman" w:hAnsi="Times New Roman"/>
                <w:b/>
                <w:bCs/>
                <w:sz w:val="26"/>
                <w:szCs w:val="26"/>
              </w:rPr>
            </w:pPr>
            <w:r>
              <w:rPr>
                <w:rFonts w:ascii="Times New Roman" w:hAnsi="Times New Roman"/>
                <w:b/>
                <w:bCs/>
                <w:sz w:val="26"/>
                <w:szCs w:val="26"/>
              </w:rPr>
              <w:t>Đất nhà ở biệt thự</w:t>
            </w:r>
            <w:r w:rsidRPr="001855D2">
              <w:rPr>
                <w:rFonts w:ascii="Times New Roman" w:hAnsi="Times New Roman"/>
                <w:b/>
                <w:bCs/>
                <w:sz w:val="26"/>
                <w:szCs w:val="26"/>
              </w:rPr>
              <w:t xml:space="preserve"> </w:t>
            </w:r>
          </w:p>
        </w:tc>
        <w:tc>
          <w:tcPr>
            <w:tcW w:w="729" w:type="dxa"/>
            <w:tcBorders>
              <w:top w:val="nil"/>
              <w:left w:val="nil"/>
              <w:bottom w:val="single" w:sz="4" w:space="0" w:color="auto"/>
              <w:right w:val="single" w:sz="4" w:space="0" w:color="auto"/>
            </w:tcBorders>
            <w:shd w:val="clear" w:color="000000" w:fill="FFFFFF"/>
            <w:noWrap/>
            <w:vAlign w:val="center"/>
            <w:hideMark/>
          </w:tcPr>
          <w:p w14:paraId="6E01C98C"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59</w:t>
            </w:r>
          </w:p>
        </w:tc>
        <w:tc>
          <w:tcPr>
            <w:tcW w:w="1377" w:type="dxa"/>
            <w:tcBorders>
              <w:top w:val="nil"/>
              <w:left w:val="nil"/>
              <w:bottom w:val="single" w:sz="4" w:space="0" w:color="auto"/>
              <w:right w:val="single" w:sz="4" w:space="0" w:color="auto"/>
            </w:tcBorders>
            <w:shd w:val="clear" w:color="000000" w:fill="FFFFFF"/>
            <w:noWrap/>
            <w:vAlign w:val="center"/>
            <w:hideMark/>
          </w:tcPr>
          <w:p w14:paraId="559DFBDD"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22.292,80</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28D43ECE" w14:textId="77777777" w:rsidR="00D06E80" w:rsidRPr="003E79AF" w:rsidRDefault="00D06E80" w:rsidP="00E75942">
            <w:pPr>
              <w:spacing w:line="276" w:lineRule="auto"/>
              <w:ind w:left="-115" w:right="-91"/>
              <w:jc w:val="right"/>
              <w:rPr>
                <w:rFonts w:ascii="Times New Roman" w:hAnsi="Times New Roman"/>
                <w:b/>
                <w:bCs/>
                <w:sz w:val="26"/>
                <w:szCs w:val="26"/>
              </w:rPr>
            </w:pPr>
            <w:r w:rsidRPr="003E79AF">
              <w:rPr>
                <w:rFonts w:ascii="Times New Roman" w:hAnsi="Times New Roman"/>
                <w:b/>
                <w:bCs/>
                <w:sz w:val="26"/>
                <w:szCs w:val="26"/>
              </w:rPr>
              <w:t>11,72</w:t>
            </w:r>
          </w:p>
        </w:tc>
        <w:tc>
          <w:tcPr>
            <w:tcW w:w="810" w:type="dxa"/>
            <w:tcBorders>
              <w:top w:val="nil"/>
              <w:left w:val="nil"/>
              <w:bottom w:val="single" w:sz="4" w:space="0" w:color="auto"/>
              <w:right w:val="single" w:sz="4" w:space="0" w:color="auto"/>
            </w:tcBorders>
            <w:shd w:val="clear" w:color="000000" w:fill="FFFFFF"/>
            <w:noWrap/>
            <w:vAlign w:val="center"/>
            <w:hideMark/>
          </w:tcPr>
          <w:p w14:paraId="717A1F6D" w14:textId="77777777" w:rsidR="00D06E80" w:rsidRPr="001855D2" w:rsidRDefault="00D06E80" w:rsidP="00E75942">
            <w:pPr>
              <w:spacing w:line="276" w:lineRule="auto"/>
              <w:ind w:left="-115" w:right="-109"/>
              <w:jc w:val="center"/>
              <w:rPr>
                <w:rFonts w:ascii="Times New Roman" w:hAnsi="Times New Roman"/>
                <w:b/>
                <w:bCs/>
                <w:sz w:val="26"/>
                <w:szCs w:val="26"/>
              </w:rPr>
            </w:pPr>
            <w:r>
              <w:rPr>
                <w:rFonts w:ascii="Times New Roman" w:hAnsi="Times New Roman"/>
                <w:b/>
                <w:bCs/>
                <w:sz w:val="26"/>
                <w:szCs w:val="26"/>
              </w:rPr>
              <w:t>55;60</w:t>
            </w:r>
            <w:r w:rsidRPr="001855D2">
              <w:rPr>
                <w:rFonts w:ascii="Times New Roman" w:hAnsi="Times New Roman"/>
                <w:b/>
                <w:b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75149A72" w14:textId="77777777" w:rsidR="00D06E80" w:rsidRPr="001855D2" w:rsidRDefault="00D06E80" w:rsidP="00E75942">
            <w:pPr>
              <w:spacing w:line="276" w:lineRule="auto"/>
              <w:ind w:left="-115" w:right="-109"/>
              <w:jc w:val="center"/>
              <w:rPr>
                <w:rFonts w:ascii="Times New Roman" w:hAnsi="Times New Roman"/>
                <w:b/>
                <w:bCs/>
                <w:sz w:val="26"/>
                <w:szCs w:val="26"/>
              </w:rPr>
            </w:pPr>
            <w:r>
              <w:rPr>
                <w:rFonts w:ascii="Times New Roman" w:hAnsi="Times New Roman"/>
                <w:b/>
                <w:bCs/>
                <w:sz w:val="26"/>
                <w:szCs w:val="26"/>
              </w:rPr>
              <w:t>4</w:t>
            </w:r>
            <w:r w:rsidRPr="001855D2">
              <w:rPr>
                <w:rFonts w:ascii="Times New Roman" w:hAnsi="Times New Roman"/>
                <w:b/>
                <w:b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275FF60"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r>
              <w:rPr>
                <w:rFonts w:ascii="Times New Roman" w:hAnsi="Times New Roman"/>
                <w:b/>
                <w:bCs/>
                <w:sz w:val="26"/>
                <w:szCs w:val="26"/>
              </w:rPr>
              <w:t>2,20;2,40</w:t>
            </w:r>
          </w:p>
        </w:tc>
      </w:tr>
      <w:tr w:rsidR="00D06E80" w:rsidRPr="001855D2" w14:paraId="7E2C3395"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7AC38DD3"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2.1</w:t>
            </w:r>
          </w:p>
        </w:tc>
        <w:tc>
          <w:tcPr>
            <w:tcW w:w="990" w:type="dxa"/>
            <w:tcBorders>
              <w:top w:val="nil"/>
              <w:left w:val="nil"/>
              <w:bottom w:val="single" w:sz="4" w:space="0" w:color="auto"/>
              <w:right w:val="single" w:sz="4" w:space="0" w:color="auto"/>
            </w:tcBorders>
            <w:shd w:val="clear" w:color="000000" w:fill="FFFFFF"/>
            <w:noWrap/>
            <w:vAlign w:val="center"/>
            <w:hideMark/>
          </w:tcPr>
          <w:p w14:paraId="3B24C54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OBT1</w:t>
            </w:r>
          </w:p>
        </w:tc>
        <w:tc>
          <w:tcPr>
            <w:tcW w:w="2227" w:type="dxa"/>
            <w:tcBorders>
              <w:top w:val="nil"/>
              <w:left w:val="nil"/>
              <w:bottom w:val="single" w:sz="4" w:space="0" w:color="auto"/>
              <w:right w:val="single" w:sz="4" w:space="0" w:color="auto"/>
            </w:tcBorders>
            <w:shd w:val="clear" w:color="000000" w:fill="FFFFFF"/>
            <w:noWrap/>
            <w:vAlign w:val="center"/>
            <w:hideMark/>
          </w:tcPr>
          <w:p w14:paraId="0CB0DE62"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nhà ở biệt thự</w:t>
            </w:r>
          </w:p>
        </w:tc>
        <w:tc>
          <w:tcPr>
            <w:tcW w:w="729" w:type="dxa"/>
            <w:tcBorders>
              <w:top w:val="nil"/>
              <w:left w:val="nil"/>
              <w:bottom w:val="single" w:sz="4" w:space="0" w:color="auto"/>
              <w:right w:val="single" w:sz="4" w:space="0" w:color="auto"/>
            </w:tcBorders>
            <w:shd w:val="clear" w:color="000000" w:fill="FFFFFF"/>
            <w:noWrap/>
            <w:vAlign w:val="center"/>
            <w:hideMark/>
          </w:tcPr>
          <w:p w14:paraId="785001CE"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21</w:t>
            </w:r>
          </w:p>
        </w:tc>
        <w:tc>
          <w:tcPr>
            <w:tcW w:w="1377" w:type="dxa"/>
            <w:tcBorders>
              <w:top w:val="nil"/>
              <w:left w:val="nil"/>
              <w:bottom w:val="single" w:sz="4" w:space="0" w:color="auto"/>
              <w:right w:val="single" w:sz="4" w:space="0" w:color="auto"/>
            </w:tcBorders>
            <w:shd w:val="clear" w:color="000000" w:fill="FFFFFF"/>
            <w:noWrap/>
            <w:vAlign w:val="center"/>
            <w:hideMark/>
          </w:tcPr>
          <w:p w14:paraId="3062427C"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7.182,75</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449D5242"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3,78</w:t>
            </w:r>
          </w:p>
        </w:tc>
        <w:tc>
          <w:tcPr>
            <w:tcW w:w="810" w:type="dxa"/>
            <w:tcBorders>
              <w:top w:val="nil"/>
              <w:left w:val="nil"/>
              <w:bottom w:val="single" w:sz="4" w:space="0" w:color="auto"/>
              <w:right w:val="single" w:sz="4" w:space="0" w:color="auto"/>
            </w:tcBorders>
            <w:shd w:val="clear" w:color="000000" w:fill="FFFFFF"/>
            <w:noWrap/>
            <w:vAlign w:val="center"/>
            <w:hideMark/>
          </w:tcPr>
          <w:p w14:paraId="6269853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60</w:t>
            </w:r>
          </w:p>
        </w:tc>
        <w:tc>
          <w:tcPr>
            <w:tcW w:w="838" w:type="dxa"/>
            <w:tcBorders>
              <w:top w:val="nil"/>
              <w:left w:val="nil"/>
              <w:bottom w:val="single" w:sz="4" w:space="0" w:color="auto"/>
              <w:right w:val="single" w:sz="4" w:space="0" w:color="auto"/>
            </w:tcBorders>
            <w:shd w:val="clear" w:color="000000" w:fill="FFFFFF"/>
            <w:noWrap/>
            <w:vAlign w:val="center"/>
          </w:tcPr>
          <w:p w14:paraId="05279321"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4</w:t>
            </w:r>
          </w:p>
        </w:tc>
        <w:tc>
          <w:tcPr>
            <w:tcW w:w="1080" w:type="dxa"/>
            <w:tcBorders>
              <w:top w:val="nil"/>
              <w:left w:val="nil"/>
              <w:bottom w:val="single" w:sz="4" w:space="0" w:color="auto"/>
              <w:right w:val="single" w:sz="4" w:space="0" w:color="auto"/>
            </w:tcBorders>
            <w:shd w:val="clear" w:color="000000" w:fill="FFFFFF"/>
            <w:noWrap/>
            <w:vAlign w:val="center"/>
            <w:hideMark/>
          </w:tcPr>
          <w:p w14:paraId="5A4402CC"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2,40</w:t>
            </w:r>
          </w:p>
        </w:tc>
      </w:tr>
      <w:tr w:rsidR="00D06E80" w:rsidRPr="001855D2" w14:paraId="2B09638F"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00C3D56B"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2.2</w:t>
            </w:r>
          </w:p>
        </w:tc>
        <w:tc>
          <w:tcPr>
            <w:tcW w:w="990" w:type="dxa"/>
            <w:tcBorders>
              <w:top w:val="nil"/>
              <w:left w:val="nil"/>
              <w:bottom w:val="single" w:sz="4" w:space="0" w:color="auto"/>
              <w:right w:val="single" w:sz="4" w:space="0" w:color="auto"/>
            </w:tcBorders>
            <w:shd w:val="clear" w:color="000000" w:fill="FFFFFF"/>
            <w:noWrap/>
            <w:vAlign w:val="center"/>
            <w:hideMark/>
          </w:tcPr>
          <w:p w14:paraId="73DF07C4"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OBT2</w:t>
            </w:r>
          </w:p>
        </w:tc>
        <w:tc>
          <w:tcPr>
            <w:tcW w:w="2227" w:type="dxa"/>
            <w:tcBorders>
              <w:top w:val="nil"/>
              <w:left w:val="nil"/>
              <w:bottom w:val="single" w:sz="4" w:space="0" w:color="auto"/>
              <w:right w:val="single" w:sz="4" w:space="0" w:color="auto"/>
            </w:tcBorders>
            <w:shd w:val="clear" w:color="000000" w:fill="FFFFFF"/>
            <w:noWrap/>
            <w:vAlign w:val="center"/>
            <w:hideMark/>
          </w:tcPr>
          <w:p w14:paraId="4E39D640"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nhà ở biệt thự</w:t>
            </w:r>
          </w:p>
        </w:tc>
        <w:tc>
          <w:tcPr>
            <w:tcW w:w="729" w:type="dxa"/>
            <w:tcBorders>
              <w:top w:val="nil"/>
              <w:left w:val="nil"/>
              <w:bottom w:val="single" w:sz="4" w:space="0" w:color="auto"/>
              <w:right w:val="single" w:sz="4" w:space="0" w:color="auto"/>
            </w:tcBorders>
            <w:shd w:val="clear" w:color="000000" w:fill="FFFFFF"/>
            <w:noWrap/>
            <w:vAlign w:val="center"/>
            <w:hideMark/>
          </w:tcPr>
          <w:p w14:paraId="1BDD37C9"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19</w:t>
            </w:r>
          </w:p>
        </w:tc>
        <w:tc>
          <w:tcPr>
            <w:tcW w:w="1377" w:type="dxa"/>
            <w:tcBorders>
              <w:top w:val="nil"/>
              <w:left w:val="nil"/>
              <w:bottom w:val="single" w:sz="4" w:space="0" w:color="auto"/>
              <w:right w:val="single" w:sz="4" w:space="0" w:color="auto"/>
            </w:tcBorders>
            <w:shd w:val="clear" w:color="000000" w:fill="FFFFFF"/>
            <w:noWrap/>
            <w:vAlign w:val="center"/>
            <w:hideMark/>
          </w:tcPr>
          <w:p w14:paraId="10B1C807"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6.992,13</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0F537C41"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3,68</w:t>
            </w:r>
          </w:p>
        </w:tc>
        <w:tc>
          <w:tcPr>
            <w:tcW w:w="810" w:type="dxa"/>
            <w:tcBorders>
              <w:top w:val="nil"/>
              <w:left w:val="nil"/>
              <w:bottom w:val="single" w:sz="4" w:space="0" w:color="auto"/>
              <w:right w:val="single" w:sz="4" w:space="0" w:color="auto"/>
            </w:tcBorders>
            <w:shd w:val="clear" w:color="000000" w:fill="FFFFFF"/>
            <w:noWrap/>
            <w:vAlign w:val="center"/>
            <w:hideMark/>
          </w:tcPr>
          <w:p w14:paraId="10D27693"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55</w:t>
            </w:r>
          </w:p>
        </w:tc>
        <w:tc>
          <w:tcPr>
            <w:tcW w:w="838" w:type="dxa"/>
            <w:tcBorders>
              <w:top w:val="nil"/>
              <w:left w:val="nil"/>
              <w:bottom w:val="single" w:sz="4" w:space="0" w:color="auto"/>
              <w:right w:val="single" w:sz="4" w:space="0" w:color="auto"/>
            </w:tcBorders>
            <w:shd w:val="clear" w:color="000000" w:fill="FFFFFF"/>
            <w:noWrap/>
            <w:vAlign w:val="center"/>
          </w:tcPr>
          <w:p w14:paraId="751B9847"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4</w:t>
            </w:r>
          </w:p>
        </w:tc>
        <w:tc>
          <w:tcPr>
            <w:tcW w:w="1080" w:type="dxa"/>
            <w:tcBorders>
              <w:top w:val="nil"/>
              <w:left w:val="nil"/>
              <w:bottom w:val="single" w:sz="4" w:space="0" w:color="auto"/>
              <w:right w:val="single" w:sz="4" w:space="0" w:color="auto"/>
            </w:tcBorders>
            <w:shd w:val="clear" w:color="000000" w:fill="FFFFFF"/>
            <w:noWrap/>
            <w:vAlign w:val="center"/>
            <w:hideMark/>
          </w:tcPr>
          <w:p w14:paraId="3EADC272"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2,20</w:t>
            </w:r>
          </w:p>
        </w:tc>
      </w:tr>
      <w:tr w:rsidR="00D06E80" w:rsidRPr="001855D2" w14:paraId="2E903F8D"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223D3E1E"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2.3</w:t>
            </w:r>
          </w:p>
        </w:tc>
        <w:tc>
          <w:tcPr>
            <w:tcW w:w="990" w:type="dxa"/>
            <w:tcBorders>
              <w:top w:val="nil"/>
              <w:left w:val="nil"/>
              <w:bottom w:val="single" w:sz="4" w:space="0" w:color="auto"/>
              <w:right w:val="single" w:sz="4" w:space="0" w:color="auto"/>
            </w:tcBorders>
            <w:shd w:val="clear" w:color="000000" w:fill="FFFFFF"/>
            <w:noWrap/>
            <w:vAlign w:val="center"/>
            <w:hideMark/>
          </w:tcPr>
          <w:p w14:paraId="2284BE39"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OBT3</w:t>
            </w:r>
          </w:p>
        </w:tc>
        <w:tc>
          <w:tcPr>
            <w:tcW w:w="2227" w:type="dxa"/>
            <w:tcBorders>
              <w:top w:val="nil"/>
              <w:left w:val="nil"/>
              <w:bottom w:val="single" w:sz="4" w:space="0" w:color="auto"/>
              <w:right w:val="single" w:sz="4" w:space="0" w:color="auto"/>
            </w:tcBorders>
            <w:shd w:val="clear" w:color="000000" w:fill="FFFFFF"/>
            <w:noWrap/>
            <w:vAlign w:val="center"/>
            <w:hideMark/>
          </w:tcPr>
          <w:p w14:paraId="59824275"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nhà ở biệt thự</w:t>
            </w:r>
          </w:p>
        </w:tc>
        <w:tc>
          <w:tcPr>
            <w:tcW w:w="729" w:type="dxa"/>
            <w:tcBorders>
              <w:top w:val="nil"/>
              <w:left w:val="nil"/>
              <w:bottom w:val="single" w:sz="4" w:space="0" w:color="auto"/>
              <w:right w:val="single" w:sz="4" w:space="0" w:color="auto"/>
            </w:tcBorders>
            <w:shd w:val="clear" w:color="000000" w:fill="FFFFFF"/>
            <w:noWrap/>
            <w:vAlign w:val="center"/>
            <w:hideMark/>
          </w:tcPr>
          <w:p w14:paraId="753C73B8"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19</w:t>
            </w:r>
          </w:p>
        </w:tc>
        <w:tc>
          <w:tcPr>
            <w:tcW w:w="1377" w:type="dxa"/>
            <w:tcBorders>
              <w:top w:val="nil"/>
              <w:left w:val="nil"/>
              <w:bottom w:val="single" w:sz="4" w:space="0" w:color="auto"/>
              <w:right w:val="single" w:sz="4" w:space="0" w:color="auto"/>
            </w:tcBorders>
            <w:shd w:val="clear" w:color="000000" w:fill="FFFFFF"/>
            <w:noWrap/>
            <w:vAlign w:val="center"/>
            <w:hideMark/>
          </w:tcPr>
          <w:p w14:paraId="2B30454B"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8.117,92</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75DF1400"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4,27</w:t>
            </w:r>
          </w:p>
        </w:tc>
        <w:tc>
          <w:tcPr>
            <w:tcW w:w="810" w:type="dxa"/>
            <w:tcBorders>
              <w:top w:val="nil"/>
              <w:left w:val="nil"/>
              <w:bottom w:val="single" w:sz="4" w:space="0" w:color="auto"/>
              <w:right w:val="single" w:sz="4" w:space="0" w:color="auto"/>
            </w:tcBorders>
            <w:shd w:val="clear" w:color="000000" w:fill="FFFFFF"/>
            <w:noWrap/>
            <w:vAlign w:val="center"/>
            <w:hideMark/>
          </w:tcPr>
          <w:p w14:paraId="0A0F4854"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55</w:t>
            </w:r>
          </w:p>
        </w:tc>
        <w:tc>
          <w:tcPr>
            <w:tcW w:w="838" w:type="dxa"/>
            <w:tcBorders>
              <w:top w:val="nil"/>
              <w:left w:val="nil"/>
              <w:bottom w:val="single" w:sz="4" w:space="0" w:color="auto"/>
              <w:right w:val="single" w:sz="4" w:space="0" w:color="auto"/>
            </w:tcBorders>
            <w:shd w:val="clear" w:color="000000" w:fill="FFFFFF"/>
            <w:noWrap/>
            <w:vAlign w:val="center"/>
          </w:tcPr>
          <w:p w14:paraId="0756699A"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4</w:t>
            </w:r>
          </w:p>
        </w:tc>
        <w:tc>
          <w:tcPr>
            <w:tcW w:w="1080" w:type="dxa"/>
            <w:tcBorders>
              <w:top w:val="nil"/>
              <w:left w:val="nil"/>
              <w:bottom w:val="single" w:sz="4" w:space="0" w:color="auto"/>
              <w:right w:val="single" w:sz="4" w:space="0" w:color="auto"/>
            </w:tcBorders>
            <w:shd w:val="clear" w:color="000000" w:fill="FFFFFF"/>
            <w:noWrap/>
            <w:vAlign w:val="center"/>
            <w:hideMark/>
          </w:tcPr>
          <w:p w14:paraId="191DFD6F"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2,20</w:t>
            </w:r>
          </w:p>
        </w:tc>
      </w:tr>
      <w:tr w:rsidR="00D06E80" w:rsidRPr="001855D2" w14:paraId="19FF50B8" w14:textId="77777777" w:rsidTr="00D06E80">
        <w:trPr>
          <w:trHeight w:val="402"/>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6EE2CED9"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3</w:t>
            </w:r>
          </w:p>
        </w:tc>
        <w:tc>
          <w:tcPr>
            <w:tcW w:w="990" w:type="dxa"/>
            <w:tcBorders>
              <w:top w:val="nil"/>
              <w:left w:val="nil"/>
              <w:bottom w:val="single" w:sz="4" w:space="0" w:color="auto"/>
              <w:right w:val="single" w:sz="4" w:space="0" w:color="auto"/>
            </w:tcBorders>
            <w:shd w:val="clear" w:color="000000" w:fill="FFFFFF"/>
            <w:noWrap/>
            <w:vAlign w:val="center"/>
            <w:hideMark/>
          </w:tcPr>
          <w:p w14:paraId="0E2657BE"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OXH</w:t>
            </w:r>
          </w:p>
        </w:tc>
        <w:tc>
          <w:tcPr>
            <w:tcW w:w="2227" w:type="dxa"/>
            <w:tcBorders>
              <w:top w:val="nil"/>
              <w:left w:val="nil"/>
              <w:bottom w:val="single" w:sz="4" w:space="0" w:color="auto"/>
              <w:right w:val="single" w:sz="4" w:space="0" w:color="auto"/>
            </w:tcBorders>
            <w:shd w:val="clear" w:color="000000" w:fill="FFFFFF"/>
            <w:noWrap/>
            <w:vAlign w:val="center"/>
            <w:hideMark/>
          </w:tcPr>
          <w:p w14:paraId="7000BFB4" w14:textId="77777777" w:rsidR="00D06E80" w:rsidRPr="001855D2" w:rsidRDefault="00D06E80" w:rsidP="00E75942">
            <w:pPr>
              <w:spacing w:line="276" w:lineRule="auto"/>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nhà ở xã hội</w:t>
            </w:r>
          </w:p>
        </w:tc>
        <w:tc>
          <w:tcPr>
            <w:tcW w:w="729" w:type="dxa"/>
            <w:tcBorders>
              <w:top w:val="nil"/>
              <w:left w:val="nil"/>
              <w:bottom w:val="single" w:sz="4" w:space="0" w:color="auto"/>
              <w:right w:val="single" w:sz="4" w:space="0" w:color="auto"/>
            </w:tcBorders>
            <w:shd w:val="clear" w:color="000000" w:fill="FFFFFF"/>
            <w:noWrap/>
            <w:vAlign w:val="center"/>
            <w:hideMark/>
          </w:tcPr>
          <w:p w14:paraId="67C7589F"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659FABE5"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13.943,36</w:t>
            </w:r>
          </w:p>
        </w:tc>
        <w:tc>
          <w:tcPr>
            <w:tcW w:w="836" w:type="dxa"/>
            <w:gridSpan w:val="2"/>
            <w:tcBorders>
              <w:top w:val="nil"/>
              <w:left w:val="nil"/>
              <w:bottom w:val="single" w:sz="4" w:space="0" w:color="auto"/>
              <w:right w:val="single" w:sz="4" w:space="0" w:color="auto"/>
            </w:tcBorders>
            <w:shd w:val="clear" w:color="000000" w:fill="FFFFFF"/>
            <w:noWrap/>
            <w:vAlign w:val="center"/>
            <w:hideMark/>
          </w:tcPr>
          <w:p w14:paraId="39924BC1" w14:textId="77777777" w:rsidR="00D06E80" w:rsidRPr="003E79AF" w:rsidRDefault="00D06E80" w:rsidP="00E75942">
            <w:pPr>
              <w:spacing w:line="276" w:lineRule="auto"/>
              <w:ind w:left="-115" w:right="-91"/>
              <w:jc w:val="right"/>
              <w:rPr>
                <w:rFonts w:ascii="Times New Roman" w:hAnsi="Times New Roman"/>
                <w:b/>
                <w:bCs/>
                <w:sz w:val="26"/>
                <w:szCs w:val="26"/>
              </w:rPr>
            </w:pPr>
            <w:r w:rsidRPr="003E79AF">
              <w:rPr>
                <w:rFonts w:ascii="Times New Roman" w:hAnsi="Times New Roman"/>
                <w:b/>
                <w:bCs/>
                <w:sz w:val="26"/>
                <w:szCs w:val="26"/>
              </w:rPr>
              <w:t>7,33</w:t>
            </w:r>
          </w:p>
        </w:tc>
        <w:tc>
          <w:tcPr>
            <w:tcW w:w="810" w:type="dxa"/>
            <w:tcBorders>
              <w:top w:val="nil"/>
              <w:left w:val="nil"/>
              <w:bottom w:val="single" w:sz="4" w:space="0" w:color="auto"/>
              <w:right w:val="single" w:sz="4" w:space="0" w:color="auto"/>
            </w:tcBorders>
            <w:shd w:val="clear" w:color="000000" w:fill="FFFFFF"/>
            <w:noWrap/>
            <w:vAlign w:val="center"/>
            <w:hideMark/>
          </w:tcPr>
          <w:p w14:paraId="3C71039B" w14:textId="77777777" w:rsidR="00D06E80" w:rsidRPr="003E79AF" w:rsidRDefault="00D06E80" w:rsidP="00E75942">
            <w:pPr>
              <w:spacing w:line="276" w:lineRule="auto"/>
              <w:ind w:left="-115" w:right="-109"/>
              <w:jc w:val="center"/>
              <w:rPr>
                <w:rFonts w:ascii="Times New Roman" w:hAnsi="Times New Roman"/>
                <w:b/>
                <w:bCs/>
                <w:sz w:val="26"/>
                <w:szCs w:val="26"/>
              </w:rPr>
            </w:pPr>
            <w:r w:rsidRPr="003E79AF">
              <w:rPr>
                <w:rFonts w:ascii="Times New Roman" w:hAnsi="Times New Roman"/>
                <w:b/>
                <w:bCs/>
                <w:sz w:val="26"/>
                <w:szCs w:val="26"/>
              </w:rPr>
              <w:t>50</w:t>
            </w:r>
          </w:p>
        </w:tc>
        <w:tc>
          <w:tcPr>
            <w:tcW w:w="838" w:type="dxa"/>
            <w:tcBorders>
              <w:top w:val="nil"/>
              <w:left w:val="nil"/>
              <w:bottom w:val="single" w:sz="4" w:space="0" w:color="auto"/>
              <w:right w:val="single" w:sz="4" w:space="0" w:color="auto"/>
            </w:tcBorders>
            <w:shd w:val="clear" w:color="000000" w:fill="FFFFFF"/>
            <w:noWrap/>
            <w:vAlign w:val="center"/>
            <w:hideMark/>
          </w:tcPr>
          <w:p w14:paraId="56A418A4" w14:textId="77777777" w:rsidR="00D06E80" w:rsidRPr="003E79AF" w:rsidRDefault="00D06E80" w:rsidP="00E75942">
            <w:pPr>
              <w:spacing w:line="276" w:lineRule="auto"/>
              <w:ind w:left="-115" w:right="-109"/>
              <w:jc w:val="center"/>
              <w:rPr>
                <w:rFonts w:ascii="Times New Roman" w:hAnsi="Times New Roman"/>
                <w:b/>
                <w:bCs/>
                <w:sz w:val="26"/>
                <w:szCs w:val="26"/>
              </w:rPr>
            </w:pPr>
            <w:r w:rsidRPr="003E79AF">
              <w:rPr>
                <w:rFonts w:ascii="Times New Roman" w:hAnsi="Times New Roman"/>
                <w:b/>
                <w:bCs/>
                <w:sz w:val="26"/>
                <w:szCs w:val="26"/>
              </w:rPr>
              <w:t>7</w:t>
            </w:r>
          </w:p>
        </w:tc>
        <w:tc>
          <w:tcPr>
            <w:tcW w:w="1080" w:type="dxa"/>
            <w:tcBorders>
              <w:top w:val="nil"/>
              <w:left w:val="nil"/>
              <w:bottom w:val="single" w:sz="4" w:space="0" w:color="auto"/>
              <w:right w:val="single" w:sz="4" w:space="0" w:color="auto"/>
            </w:tcBorders>
            <w:shd w:val="clear" w:color="000000" w:fill="FFFFFF"/>
            <w:noWrap/>
            <w:vAlign w:val="center"/>
            <w:hideMark/>
          </w:tcPr>
          <w:p w14:paraId="7052226B"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4,20</w:t>
            </w:r>
          </w:p>
        </w:tc>
      </w:tr>
      <w:tr w:rsidR="00D06E80" w:rsidRPr="001855D2" w14:paraId="268AE896"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72C86168"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II</w:t>
            </w:r>
          </w:p>
        </w:tc>
        <w:tc>
          <w:tcPr>
            <w:tcW w:w="990" w:type="dxa"/>
            <w:tcBorders>
              <w:top w:val="nil"/>
              <w:left w:val="nil"/>
              <w:bottom w:val="single" w:sz="4" w:space="0" w:color="auto"/>
              <w:right w:val="single" w:sz="4" w:space="0" w:color="auto"/>
            </w:tcBorders>
            <w:shd w:val="clear" w:color="000000" w:fill="FFFFFF"/>
            <w:noWrap/>
            <w:vAlign w:val="center"/>
            <w:hideMark/>
          </w:tcPr>
          <w:p w14:paraId="0C4DC653"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TMN</w:t>
            </w:r>
          </w:p>
        </w:tc>
        <w:tc>
          <w:tcPr>
            <w:tcW w:w="295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EBE153A" w14:textId="77777777" w:rsidR="00D06E80" w:rsidRPr="001855D2" w:rsidRDefault="00D06E80" w:rsidP="00E75942">
            <w:pPr>
              <w:spacing w:line="276" w:lineRule="auto"/>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trường mầm non</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7D4118F3"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2.963,46</w:t>
            </w:r>
          </w:p>
        </w:tc>
        <w:tc>
          <w:tcPr>
            <w:tcW w:w="827" w:type="dxa"/>
            <w:tcBorders>
              <w:top w:val="nil"/>
              <w:left w:val="nil"/>
              <w:bottom w:val="single" w:sz="4" w:space="0" w:color="auto"/>
              <w:right w:val="single" w:sz="4" w:space="0" w:color="auto"/>
            </w:tcBorders>
            <w:shd w:val="clear" w:color="000000" w:fill="FFFFFF"/>
            <w:noWrap/>
            <w:vAlign w:val="center"/>
            <w:hideMark/>
          </w:tcPr>
          <w:p w14:paraId="45671C09" w14:textId="77777777" w:rsidR="00D06E80" w:rsidRPr="001855D2" w:rsidRDefault="00D06E80" w:rsidP="00E75942">
            <w:pPr>
              <w:spacing w:line="276" w:lineRule="auto"/>
              <w:ind w:left="-115" w:right="-91"/>
              <w:jc w:val="right"/>
              <w:rPr>
                <w:rFonts w:ascii="Times New Roman" w:hAnsi="Times New Roman"/>
                <w:b/>
                <w:bCs/>
                <w:sz w:val="26"/>
                <w:szCs w:val="26"/>
              </w:rPr>
            </w:pPr>
            <w:r w:rsidRPr="001855D2">
              <w:rPr>
                <w:rFonts w:ascii="Times New Roman" w:hAnsi="Times New Roman"/>
                <w:b/>
                <w:bCs/>
                <w:sz w:val="26"/>
                <w:szCs w:val="26"/>
              </w:rPr>
              <w:t>1,56</w:t>
            </w:r>
          </w:p>
        </w:tc>
        <w:tc>
          <w:tcPr>
            <w:tcW w:w="810" w:type="dxa"/>
            <w:tcBorders>
              <w:top w:val="nil"/>
              <w:left w:val="nil"/>
              <w:bottom w:val="single" w:sz="4" w:space="0" w:color="auto"/>
              <w:right w:val="single" w:sz="4" w:space="0" w:color="auto"/>
            </w:tcBorders>
            <w:shd w:val="clear" w:color="000000" w:fill="FFFFFF"/>
            <w:noWrap/>
            <w:vAlign w:val="center"/>
            <w:hideMark/>
          </w:tcPr>
          <w:p w14:paraId="1FAB658E"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40</w:t>
            </w:r>
          </w:p>
        </w:tc>
        <w:tc>
          <w:tcPr>
            <w:tcW w:w="838" w:type="dxa"/>
            <w:tcBorders>
              <w:top w:val="nil"/>
              <w:left w:val="nil"/>
              <w:bottom w:val="single" w:sz="4" w:space="0" w:color="auto"/>
              <w:right w:val="single" w:sz="4" w:space="0" w:color="auto"/>
            </w:tcBorders>
            <w:shd w:val="clear" w:color="000000" w:fill="FFFFFF"/>
            <w:noWrap/>
            <w:vAlign w:val="center"/>
            <w:hideMark/>
          </w:tcPr>
          <w:p w14:paraId="0D63BBBA" w14:textId="77777777" w:rsidR="00D06E80" w:rsidRPr="001855D2" w:rsidRDefault="00D06E80" w:rsidP="00E75942">
            <w:pPr>
              <w:spacing w:line="276" w:lineRule="auto"/>
              <w:ind w:left="-115" w:right="-109"/>
              <w:jc w:val="center"/>
              <w:rPr>
                <w:rFonts w:ascii="Times New Roman" w:hAnsi="Times New Roman"/>
                <w:b/>
                <w:bCs/>
                <w:i/>
                <w:iCs/>
                <w:sz w:val="26"/>
                <w:szCs w:val="26"/>
              </w:rPr>
            </w:pPr>
            <w:r w:rsidRPr="001855D2">
              <w:rPr>
                <w:rFonts w:ascii="Times New Roman" w:hAnsi="Times New Roman"/>
                <w:b/>
                <w:bCs/>
                <w:i/>
                <w:iCs/>
                <w:sz w:val="26"/>
                <w:szCs w:val="26"/>
              </w:rPr>
              <w:t>3</w:t>
            </w:r>
          </w:p>
        </w:tc>
        <w:tc>
          <w:tcPr>
            <w:tcW w:w="1080" w:type="dxa"/>
            <w:tcBorders>
              <w:top w:val="nil"/>
              <w:left w:val="nil"/>
              <w:bottom w:val="single" w:sz="4" w:space="0" w:color="auto"/>
              <w:right w:val="single" w:sz="4" w:space="0" w:color="auto"/>
            </w:tcBorders>
            <w:shd w:val="clear" w:color="000000" w:fill="FFFFFF"/>
            <w:noWrap/>
            <w:vAlign w:val="center"/>
            <w:hideMark/>
          </w:tcPr>
          <w:p w14:paraId="46257875"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1,20</w:t>
            </w:r>
          </w:p>
        </w:tc>
      </w:tr>
      <w:tr w:rsidR="00D06E80" w:rsidRPr="001855D2" w14:paraId="6DEA84F8"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3A09924B"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III</w:t>
            </w:r>
          </w:p>
        </w:tc>
        <w:tc>
          <w:tcPr>
            <w:tcW w:w="990" w:type="dxa"/>
            <w:tcBorders>
              <w:top w:val="nil"/>
              <w:left w:val="nil"/>
              <w:bottom w:val="single" w:sz="4" w:space="0" w:color="auto"/>
              <w:right w:val="single" w:sz="4" w:space="0" w:color="auto"/>
            </w:tcBorders>
            <w:shd w:val="clear" w:color="000000" w:fill="FFFFFF"/>
            <w:noWrap/>
            <w:vAlign w:val="center"/>
            <w:hideMark/>
          </w:tcPr>
          <w:p w14:paraId="1C3E0BE2"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NVH</w:t>
            </w:r>
          </w:p>
        </w:tc>
        <w:tc>
          <w:tcPr>
            <w:tcW w:w="295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35A9F44" w14:textId="77777777" w:rsidR="00D06E80" w:rsidRPr="001855D2" w:rsidRDefault="00D06E80" w:rsidP="00E75942">
            <w:pPr>
              <w:spacing w:line="276" w:lineRule="auto"/>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nhà văn hóa</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169CB618"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2.233,09</w:t>
            </w:r>
          </w:p>
        </w:tc>
        <w:tc>
          <w:tcPr>
            <w:tcW w:w="827" w:type="dxa"/>
            <w:tcBorders>
              <w:top w:val="nil"/>
              <w:left w:val="nil"/>
              <w:bottom w:val="single" w:sz="4" w:space="0" w:color="auto"/>
              <w:right w:val="single" w:sz="4" w:space="0" w:color="auto"/>
            </w:tcBorders>
            <w:shd w:val="clear" w:color="000000" w:fill="FFFFFF"/>
            <w:noWrap/>
            <w:vAlign w:val="center"/>
            <w:hideMark/>
          </w:tcPr>
          <w:p w14:paraId="150267A6" w14:textId="77777777" w:rsidR="00D06E80" w:rsidRPr="001855D2" w:rsidRDefault="00D06E80" w:rsidP="00E75942">
            <w:pPr>
              <w:spacing w:line="276" w:lineRule="auto"/>
              <w:ind w:left="-115" w:right="-91"/>
              <w:jc w:val="right"/>
              <w:rPr>
                <w:rFonts w:ascii="Times New Roman" w:hAnsi="Times New Roman"/>
                <w:b/>
                <w:bCs/>
                <w:sz w:val="26"/>
                <w:szCs w:val="26"/>
              </w:rPr>
            </w:pPr>
            <w:r w:rsidRPr="001855D2">
              <w:rPr>
                <w:rFonts w:ascii="Times New Roman" w:hAnsi="Times New Roman"/>
                <w:b/>
                <w:bCs/>
                <w:sz w:val="26"/>
                <w:szCs w:val="26"/>
              </w:rPr>
              <w:t>1,17</w:t>
            </w:r>
          </w:p>
        </w:tc>
        <w:tc>
          <w:tcPr>
            <w:tcW w:w="810" w:type="dxa"/>
            <w:tcBorders>
              <w:top w:val="nil"/>
              <w:left w:val="nil"/>
              <w:bottom w:val="single" w:sz="4" w:space="0" w:color="auto"/>
              <w:right w:val="single" w:sz="4" w:space="0" w:color="auto"/>
            </w:tcBorders>
            <w:shd w:val="clear" w:color="000000" w:fill="FFFFFF"/>
            <w:noWrap/>
            <w:vAlign w:val="center"/>
            <w:hideMark/>
          </w:tcPr>
          <w:p w14:paraId="184F163C"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40</w:t>
            </w:r>
          </w:p>
        </w:tc>
        <w:tc>
          <w:tcPr>
            <w:tcW w:w="838" w:type="dxa"/>
            <w:tcBorders>
              <w:top w:val="nil"/>
              <w:left w:val="nil"/>
              <w:bottom w:val="single" w:sz="4" w:space="0" w:color="auto"/>
              <w:right w:val="single" w:sz="4" w:space="0" w:color="auto"/>
            </w:tcBorders>
            <w:shd w:val="clear" w:color="000000" w:fill="FFFFFF"/>
            <w:noWrap/>
            <w:vAlign w:val="center"/>
            <w:hideMark/>
          </w:tcPr>
          <w:p w14:paraId="2D14C7DA" w14:textId="77777777" w:rsidR="00D06E80" w:rsidRPr="001855D2" w:rsidRDefault="00D06E80" w:rsidP="00E75942">
            <w:pPr>
              <w:spacing w:line="276" w:lineRule="auto"/>
              <w:ind w:left="-115" w:right="-109"/>
              <w:jc w:val="center"/>
              <w:rPr>
                <w:rFonts w:ascii="Times New Roman" w:hAnsi="Times New Roman"/>
                <w:b/>
                <w:bCs/>
                <w:i/>
                <w:iCs/>
                <w:sz w:val="26"/>
                <w:szCs w:val="26"/>
              </w:rPr>
            </w:pPr>
            <w:r w:rsidRPr="001855D2">
              <w:rPr>
                <w:rFonts w:ascii="Times New Roman" w:hAnsi="Times New Roman"/>
                <w:b/>
                <w:bCs/>
                <w:i/>
                <w:iCs/>
                <w:sz w:val="26"/>
                <w:szCs w:val="26"/>
              </w:rPr>
              <w:t>3</w:t>
            </w:r>
          </w:p>
        </w:tc>
        <w:tc>
          <w:tcPr>
            <w:tcW w:w="1080" w:type="dxa"/>
            <w:tcBorders>
              <w:top w:val="nil"/>
              <w:left w:val="nil"/>
              <w:bottom w:val="single" w:sz="4" w:space="0" w:color="auto"/>
              <w:right w:val="single" w:sz="4" w:space="0" w:color="auto"/>
            </w:tcBorders>
            <w:shd w:val="clear" w:color="000000" w:fill="FFFFFF"/>
            <w:noWrap/>
            <w:vAlign w:val="center"/>
            <w:hideMark/>
          </w:tcPr>
          <w:p w14:paraId="1143B7B0"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1,20</w:t>
            </w:r>
          </w:p>
        </w:tc>
      </w:tr>
      <w:tr w:rsidR="00D06E80" w:rsidRPr="001855D2" w14:paraId="7847BBFE"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58FC1A79"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IV</w:t>
            </w:r>
          </w:p>
        </w:tc>
        <w:tc>
          <w:tcPr>
            <w:tcW w:w="990" w:type="dxa"/>
            <w:tcBorders>
              <w:top w:val="nil"/>
              <w:left w:val="nil"/>
              <w:bottom w:val="single" w:sz="4" w:space="0" w:color="auto"/>
              <w:right w:val="single" w:sz="4" w:space="0" w:color="auto"/>
            </w:tcBorders>
            <w:shd w:val="clear" w:color="000000" w:fill="FFFFFF"/>
            <w:noWrap/>
            <w:vAlign w:val="center"/>
            <w:hideMark/>
          </w:tcPr>
          <w:p w14:paraId="5A9081E0"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TMDV</w:t>
            </w:r>
          </w:p>
        </w:tc>
        <w:tc>
          <w:tcPr>
            <w:tcW w:w="295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4D35A1E" w14:textId="77777777" w:rsidR="00D06E80" w:rsidRPr="001855D2" w:rsidRDefault="00D06E80" w:rsidP="00E75942">
            <w:pPr>
              <w:spacing w:line="276" w:lineRule="auto"/>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thương mại dịch vụ</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6B3538BE"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10.012,18</w:t>
            </w:r>
          </w:p>
        </w:tc>
        <w:tc>
          <w:tcPr>
            <w:tcW w:w="827" w:type="dxa"/>
            <w:tcBorders>
              <w:top w:val="nil"/>
              <w:left w:val="nil"/>
              <w:bottom w:val="single" w:sz="4" w:space="0" w:color="auto"/>
              <w:right w:val="single" w:sz="4" w:space="0" w:color="auto"/>
            </w:tcBorders>
            <w:shd w:val="clear" w:color="000000" w:fill="FFFFFF"/>
            <w:noWrap/>
            <w:vAlign w:val="center"/>
            <w:hideMark/>
          </w:tcPr>
          <w:p w14:paraId="73CEB6FF" w14:textId="77777777" w:rsidR="00D06E80" w:rsidRPr="001855D2" w:rsidRDefault="00D06E80" w:rsidP="00E75942">
            <w:pPr>
              <w:spacing w:line="276" w:lineRule="auto"/>
              <w:ind w:left="-115" w:right="-91"/>
              <w:jc w:val="right"/>
              <w:rPr>
                <w:rFonts w:ascii="Times New Roman" w:hAnsi="Times New Roman"/>
                <w:b/>
                <w:bCs/>
                <w:sz w:val="26"/>
                <w:szCs w:val="26"/>
              </w:rPr>
            </w:pPr>
            <w:r w:rsidRPr="001855D2">
              <w:rPr>
                <w:rFonts w:ascii="Times New Roman" w:hAnsi="Times New Roman"/>
                <w:b/>
                <w:bCs/>
                <w:sz w:val="26"/>
                <w:szCs w:val="26"/>
              </w:rPr>
              <w:t>5,26</w:t>
            </w:r>
          </w:p>
        </w:tc>
        <w:tc>
          <w:tcPr>
            <w:tcW w:w="810" w:type="dxa"/>
            <w:tcBorders>
              <w:top w:val="nil"/>
              <w:left w:val="nil"/>
              <w:bottom w:val="single" w:sz="4" w:space="0" w:color="auto"/>
              <w:right w:val="single" w:sz="4" w:space="0" w:color="auto"/>
            </w:tcBorders>
            <w:shd w:val="clear" w:color="000000" w:fill="FFFFFF"/>
            <w:noWrap/>
            <w:vAlign w:val="center"/>
            <w:hideMark/>
          </w:tcPr>
          <w:p w14:paraId="5C4F5D14"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r>
              <w:rPr>
                <w:rFonts w:ascii="Times New Roman" w:hAnsi="Times New Roman"/>
                <w:b/>
                <w:bCs/>
                <w:sz w:val="26"/>
                <w:szCs w:val="26"/>
              </w:rPr>
              <w:t>75;80</w:t>
            </w:r>
          </w:p>
        </w:tc>
        <w:tc>
          <w:tcPr>
            <w:tcW w:w="838" w:type="dxa"/>
            <w:tcBorders>
              <w:top w:val="nil"/>
              <w:left w:val="nil"/>
              <w:bottom w:val="single" w:sz="4" w:space="0" w:color="auto"/>
              <w:right w:val="single" w:sz="4" w:space="0" w:color="auto"/>
            </w:tcBorders>
            <w:shd w:val="clear" w:color="000000" w:fill="FFFFFF"/>
            <w:noWrap/>
            <w:vAlign w:val="center"/>
            <w:hideMark/>
          </w:tcPr>
          <w:p w14:paraId="6BB2BFA0" w14:textId="77777777" w:rsidR="00D06E80" w:rsidRPr="001855D2" w:rsidRDefault="00D06E80" w:rsidP="00E75942">
            <w:pPr>
              <w:spacing w:line="276" w:lineRule="auto"/>
              <w:ind w:left="-115" w:right="-109"/>
              <w:jc w:val="center"/>
              <w:rPr>
                <w:rFonts w:ascii="Times New Roman" w:hAnsi="Times New Roman"/>
                <w:b/>
                <w:bCs/>
                <w:i/>
                <w:iCs/>
                <w:sz w:val="26"/>
                <w:szCs w:val="26"/>
              </w:rPr>
            </w:pPr>
            <w:r w:rsidRPr="001855D2">
              <w:rPr>
                <w:rFonts w:ascii="Times New Roman" w:hAnsi="Times New Roman"/>
                <w:b/>
                <w:bCs/>
                <w:i/>
                <w:iCs/>
                <w:sz w:val="26"/>
                <w:szCs w:val="26"/>
              </w:rPr>
              <w:t> </w:t>
            </w:r>
            <w:r>
              <w:rPr>
                <w:rFonts w:ascii="Times New Roman" w:hAnsi="Times New Roman"/>
                <w:b/>
                <w:bCs/>
                <w:i/>
                <w:iCs/>
                <w:sz w:val="26"/>
                <w:szCs w:val="26"/>
              </w:rPr>
              <w:t>7</w:t>
            </w:r>
          </w:p>
        </w:tc>
        <w:tc>
          <w:tcPr>
            <w:tcW w:w="1080" w:type="dxa"/>
            <w:tcBorders>
              <w:top w:val="nil"/>
              <w:left w:val="nil"/>
              <w:bottom w:val="single" w:sz="4" w:space="0" w:color="auto"/>
              <w:right w:val="single" w:sz="4" w:space="0" w:color="auto"/>
            </w:tcBorders>
            <w:shd w:val="clear" w:color="000000" w:fill="FFFFFF"/>
            <w:noWrap/>
            <w:vAlign w:val="center"/>
            <w:hideMark/>
          </w:tcPr>
          <w:p w14:paraId="436E4487" w14:textId="77777777" w:rsidR="00D06E80" w:rsidRPr="001855D2" w:rsidRDefault="00D06E80" w:rsidP="00E75942">
            <w:pPr>
              <w:spacing w:line="276" w:lineRule="auto"/>
              <w:ind w:left="-115" w:right="-109"/>
              <w:jc w:val="center"/>
              <w:rPr>
                <w:rFonts w:ascii="Times New Roman" w:hAnsi="Times New Roman"/>
                <w:b/>
                <w:bCs/>
                <w:sz w:val="26"/>
                <w:szCs w:val="26"/>
              </w:rPr>
            </w:pPr>
            <w:r>
              <w:rPr>
                <w:rFonts w:ascii="Times New Roman" w:hAnsi="Times New Roman"/>
                <w:b/>
                <w:bCs/>
                <w:sz w:val="26"/>
                <w:szCs w:val="26"/>
              </w:rPr>
              <w:t>5,25;5,60</w:t>
            </w:r>
            <w:r w:rsidRPr="001855D2">
              <w:rPr>
                <w:rFonts w:ascii="Times New Roman" w:hAnsi="Times New Roman"/>
                <w:b/>
                <w:bCs/>
                <w:sz w:val="26"/>
                <w:szCs w:val="26"/>
              </w:rPr>
              <w:t> </w:t>
            </w:r>
          </w:p>
        </w:tc>
      </w:tr>
      <w:tr w:rsidR="00D06E80" w:rsidRPr="001855D2" w14:paraId="6794A48C"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7303EE04"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1</w:t>
            </w:r>
          </w:p>
        </w:tc>
        <w:tc>
          <w:tcPr>
            <w:tcW w:w="990" w:type="dxa"/>
            <w:tcBorders>
              <w:top w:val="nil"/>
              <w:left w:val="nil"/>
              <w:bottom w:val="single" w:sz="4" w:space="0" w:color="auto"/>
              <w:right w:val="single" w:sz="4" w:space="0" w:color="auto"/>
            </w:tcBorders>
            <w:shd w:val="clear" w:color="000000" w:fill="FFFFFF"/>
            <w:noWrap/>
            <w:vAlign w:val="center"/>
            <w:hideMark/>
          </w:tcPr>
          <w:p w14:paraId="78CEFB4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TMDV1</w:t>
            </w:r>
          </w:p>
        </w:tc>
        <w:tc>
          <w:tcPr>
            <w:tcW w:w="295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78A94F5"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thương mại dịch vụ </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5A813D77"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2.760,38</w:t>
            </w:r>
          </w:p>
        </w:tc>
        <w:tc>
          <w:tcPr>
            <w:tcW w:w="827" w:type="dxa"/>
            <w:tcBorders>
              <w:top w:val="nil"/>
              <w:left w:val="nil"/>
              <w:bottom w:val="single" w:sz="4" w:space="0" w:color="auto"/>
              <w:right w:val="single" w:sz="4" w:space="0" w:color="auto"/>
            </w:tcBorders>
            <w:shd w:val="clear" w:color="000000" w:fill="FFFFFF"/>
            <w:noWrap/>
            <w:vAlign w:val="center"/>
            <w:hideMark/>
          </w:tcPr>
          <w:p w14:paraId="2B1FDC7E"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1,45</w:t>
            </w:r>
          </w:p>
        </w:tc>
        <w:tc>
          <w:tcPr>
            <w:tcW w:w="810" w:type="dxa"/>
            <w:tcBorders>
              <w:top w:val="nil"/>
              <w:left w:val="nil"/>
              <w:bottom w:val="single" w:sz="4" w:space="0" w:color="auto"/>
              <w:right w:val="single" w:sz="4" w:space="0" w:color="auto"/>
            </w:tcBorders>
            <w:shd w:val="clear" w:color="000000" w:fill="FFFFFF"/>
            <w:noWrap/>
            <w:vAlign w:val="center"/>
            <w:hideMark/>
          </w:tcPr>
          <w:p w14:paraId="005A9496"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8</w:t>
            </w:r>
            <w:r w:rsidRPr="001855D2">
              <w:rPr>
                <w:rFonts w:ascii="Times New Roman" w:hAnsi="Times New Roman"/>
                <w:i/>
                <w:iCs/>
                <w:sz w:val="26"/>
                <w:szCs w:val="26"/>
              </w:rPr>
              <w:t>0</w:t>
            </w:r>
          </w:p>
        </w:tc>
        <w:tc>
          <w:tcPr>
            <w:tcW w:w="838" w:type="dxa"/>
            <w:tcBorders>
              <w:top w:val="nil"/>
              <w:left w:val="nil"/>
              <w:bottom w:val="single" w:sz="4" w:space="0" w:color="auto"/>
              <w:right w:val="single" w:sz="4" w:space="0" w:color="auto"/>
            </w:tcBorders>
            <w:shd w:val="clear" w:color="000000" w:fill="FFFFFF"/>
            <w:noWrap/>
            <w:vAlign w:val="center"/>
            <w:hideMark/>
          </w:tcPr>
          <w:p w14:paraId="2E02E48F"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7</w:t>
            </w:r>
          </w:p>
        </w:tc>
        <w:tc>
          <w:tcPr>
            <w:tcW w:w="1080" w:type="dxa"/>
            <w:tcBorders>
              <w:top w:val="nil"/>
              <w:left w:val="nil"/>
              <w:bottom w:val="single" w:sz="4" w:space="0" w:color="auto"/>
              <w:right w:val="single" w:sz="4" w:space="0" w:color="auto"/>
            </w:tcBorders>
            <w:shd w:val="clear" w:color="000000" w:fill="FFFFFF"/>
            <w:noWrap/>
            <w:vAlign w:val="center"/>
            <w:hideMark/>
          </w:tcPr>
          <w:p w14:paraId="4006FFEB"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5,60</w:t>
            </w:r>
          </w:p>
        </w:tc>
      </w:tr>
      <w:tr w:rsidR="00D06E80" w:rsidRPr="001855D2" w14:paraId="7B80B696"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4C798851"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2</w:t>
            </w:r>
          </w:p>
        </w:tc>
        <w:tc>
          <w:tcPr>
            <w:tcW w:w="990" w:type="dxa"/>
            <w:tcBorders>
              <w:top w:val="nil"/>
              <w:left w:val="nil"/>
              <w:bottom w:val="single" w:sz="4" w:space="0" w:color="auto"/>
              <w:right w:val="single" w:sz="4" w:space="0" w:color="auto"/>
            </w:tcBorders>
            <w:shd w:val="clear" w:color="000000" w:fill="FFFFFF"/>
            <w:noWrap/>
            <w:vAlign w:val="center"/>
            <w:hideMark/>
          </w:tcPr>
          <w:p w14:paraId="6D6F761F"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TMDV2</w:t>
            </w:r>
          </w:p>
        </w:tc>
        <w:tc>
          <w:tcPr>
            <w:tcW w:w="295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8137646"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thương mại dịch vụ </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4DAD54BD"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3.679,23</w:t>
            </w:r>
          </w:p>
        </w:tc>
        <w:tc>
          <w:tcPr>
            <w:tcW w:w="827" w:type="dxa"/>
            <w:tcBorders>
              <w:top w:val="nil"/>
              <w:left w:val="nil"/>
              <w:bottom w:val="single" w:sz="4" w:space="0" w:color="auto"/>
              <w:right w:val="single" w:sz="4" w:space="0" w:color="auto"/>
            </w:tcBorders>
            <w:shd w:val="clear" w:color="000000" w:fill="FFFFFF"/>
            <w:noWrap/>
            <w:vAlign w:val="center"/>
            <w:hideMark/>
          </w:tcPr>
          <w:p w14:paraId="0D98B36D"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1,93</w:t>
            </w:r>
          </w:p>
        </w:tc>
        <w:tc>
          <w:tcPr>
            <w:tcW w:w="810" w:type="dxa"/>
            <w:tcBorders>
              <w:top w:val="nil"/>
              <w:left w:val="nil"/>
              <w:bottom w:val="single" w:sz="4" w:space="0" w:color="auto"/>
              <w:right w:val="single" w:sz="4" w:space="0" w:color="auto"/>
            </w:tcBorders>
            <w:shd w:val="clear" w:color="000000" w:fill="FFFFFF"/>
            <w:noWrap/>
            <w:vAlign w:val="center"/>
            <w:hideMark/>
          </w:tcPr>
          <w:p w14:paraId="36280B21"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75</w:t>
            </w:r>
          </w:p>
        </w:tc>
        <w:tc>
          <w:tcPr>
            <w:tcW w:w="838" w:type="dxa"/>
            <w:tcBorders>
              <w:top w:val="nil"/>
              <w:left w:val="nil"/>
              <w:bottom w:val="single" w:sz="4" w:space="0" w:color="auto"/>
              <w:right w:val="single" w:sz="4" w:space="0" w:color="auto"/>
            </w:tcBorders>
            <w:shd w:val="clear" w:color="000000" w:fill="FFFFFF"/>
            <w:noWrap/>
            <w:vAlign w:val="center"/>
            <w:hideMark/>
          </w:tcPr>
          <w:p w14:paraId="393FC31C"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7</w:t>
            </w:r>
          </w:p>
        </w:tc>
        <w:tc>
          <w:tcPr>
            <w:tcW w:w="1080" w:type="dxa"/>
            <w:tcBorders>
              <w:top w:val="nil"/>
              <w:left w:val="nil"/>
              <w:bottom w:val="single" w:sz="4" w:space="0" w:color="auto"/>
              <w:right w:val="single" w:sz="4" w:space="0" w:color="auto"/>
            </w:tcBorders>
            <w:shd w:val="clear" w:color="000000" w:fill="FFFFFF"/>
            <w:noWrap/>
            <w:vAlign w:val="center"/>
            <w:hideMark/>
          </w:tcPr>
          <w:p w14:paraId="5E2CE602"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5</w:t>
            </w:r>
            <w:r w:rsidRPr="001855D2">
              <w:rPr>
                <w:rFonts w:ascii="Times New Roman" w:hAnsi="Times New Roman"/>
                <w:i/>
                <w:iCs/>
                <w:sz w:val="26"/>
                <w:szCs w:val="26"/>
              </w:rPr>
              <w:t>,</w:t>
            </w:r>
            <w:r>
              <w:rPr>
                <w:rFonts w:ascii="Times New Roman" w:hAnsi="Times New Roman"/>
                <w:i/>
                <w:iCs/>
                <w:sz w:val="26"/>
                <w:szCs w:val="26"/>
              </w:rPr>
              <w:t>25</w:t>
            </w:r>
          </w:p>
        </w:tc>
      </w:tr>
      <w:tr w:rsidR="00D06E80" w:rsidRPr="001855D2" w14:paraId="65481B84"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13E98CDC"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3</w:t>
            </w:r>
          </w:p>
        </w:tc>
        <w:tc>
          <w:tcPr>
            <w:tcW w:w="990" w:type="dxa"/>
            <w:tcBorders>
              <w:top w:val="nil"/>
              <w:left w:val="nil"/>
              <w:bottom w:val="single" w:sz="4" w:space="0" w:color="auto"/>
              <w:right w:val="single" w:sz="4" w:space="0" w:color="auto"/>
            </w:tcBorders>
            <w:shd w:val="clear" w:color="000000" w:fill="FFFFFF"/>
            <w:noWrap/>
            <w:vAlign w:val="center"/>
            <w:hideMark/>
          </w:tcPr>
          <w:p w14:paraId="01CD8AD9"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TMDV3</w:t>
            </w:r>
          </w:p>
        </w:tc>
        <w:tc>
          <w:tcPr>
            <w:tcW w:w="295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5545FC7"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thương mại dịch vụ </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50EB30EF"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3.572,57</w:t>
            </w:r>
          </w:p>
        </w:tc>
        <w:tc>
          <w:tcPr>
            <w:tcW w:w="827" w:type="dxa"/>
            <w:tcBorders>
              <w:top w:val="nil"/>
              <w:left w:val="nil"/>
              <w:bottom w:val="single" w:sz="4" w:space="0" w:color="auto"/>
              <w:right w:val="single" w:sz="4" w:space="0" w:color="auto"/>
            </w:tcBorders>
            <w:shd w:val="clear" w:color="000000" w:fill="FFFFFF"/>
            <w:noWrap/>
            <w:vAlign w:val="center"/>
            <w:hideMark/>
          </w:tcPr>
          <w:p w14:paraId="69C110EC"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1,88</w:t>
            </w:r>
          </w:p>
        </w:tc>
        <w:tc>
          <w:tcPr>
            <w:tcW w:w="810" w:type="dxa"/>
            <w:tcBorders>
              <w:top w:val="nil"/>
              <w:left w:val="nil"/>
              <w:bottom w:val="single" w:sz="4" w:space="0" w:color="auto"/>
              <w:right w:val="single" w:sz="4" w:space="0" w:color="auto"/>
            </w:tcBorders>
            <w:shd w:val="clear" w:color="000000" w:fill="FFFFFF"/>
            <w:noWrap/>
            <w:vAlign w:val="center"/>
            <w:hideMark/>
          </w:tcPr>
          <w:p w14:paraId="2EB30E3E"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75</w:t>
            </w:r>
          </w:p>
        </w:tc>
        <w:tc>
          <w:tcPr>
            <w:tcW w:w="838" w:type="dxa"/>
            <w:tcBorders>
              <w:top w:val="nil"/>
              <w:left w:val="nil"/>
              <w:bottom w:val="single" w:sz="4" w:space="0" w:color="auto"/>
              <w:right w:val="single" w:sz="4" w:space="0" w:color="auto"/>
            </w:tcBorders>
            <w:shd w:val="clear" w:color="000000" w:fill="FFFFFF"/>
            <w:noWrap/>
            <w:vAlign w:val="center"/>
            <w:hideMark/>
          </w:tcPr>
          <w:p w14:paraId="2636389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7</w:t>
            </w:r>
          </w:p>
        </w:tc>
        <w:tc>
          <w:tcPr>
            <w:tcW w:w="1080" w:type="dxa"/>
            <w:tcBorders>
              <w:top w:val="nil"/>
              <w:left w:val="nil"/>
              <w:bottom w:val="single" w:sz="4" w:space="0" w:color="auto"/>
              <w:right w:val="single" w:sz="4" w:space="0" w:color="auto"/>
            </w:tcBorders>
            <w:shd w:val="clear" w:color="000000" w:fill="FFFFFF"/>
            <w:noWrap/>
            <w:vAlign w:val="center"/>
            <w:hideMark/>
          </w:tcPr>
          <w:p w14:paraId="0924D691" w14:textId="77777777" w:rsidR="00D06E80" w:rsidRPr="001855D2" w:rsidRDefault="00D06E80" w:rsidP="00E75942">
            <w:pPr>
              <w:spacing w:line="276" w:lineRule="auto"/>
              <w:ind w:left="-115" w:right="-109"/>
              <w:jc w:val="center"/>
              <w:rPr>
                <w:rFonts w:ascii="Times New Roman" w:hAnsi="Times New Roman"/>
                <w:i/>
                <w:iCs/>
                <w:sz w:val="26"/>
                <w:szCs w:val="26"/>
              </w:rPr>
            </w:pPr>
            <w:r>
              <w:rPr>
                <w:rFonts w:ascii="Times New Roman" w:hAnsi="Times New Roman"/>
                <w:i/>
                <w:iCs/>
                <w:sz w:val="26"/>
                <w:szCs w:val="26"/>
              </w:rPr>
              <w:t>5,25</w:t>
            </w:r>
          </w:p>
        </w:tc>
      </w:tr>
      <w:tr w:rsidR="00D06E80" w:rsidRPr="001855D2" w14:paraId="15EA79EC"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1A54828E"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V</w:t>
            </w:r>
          </w:p>
        </w:tc>
        <w:tc>
          <w:tcPr>
            <w:tcW w:w="990" w:type="dxa"/>
            <w:tcBorders>
              <w:top w:val="nil"/>
              <w:left w:val="nil"/>
              <w:bottom w:val="single" w:sz="4" w:space="0" w:color="auto"/>
              <w:right w:val="single" w:sz="4" w:space="0" w:color="auto"/>
            </w:tcBorders>
            <w:shd w:val="clear" w:color="000000" w:fill="FFFFFF"/>
            <w:noWrap/>
            <w:vAlign w:val="center"/>
            <w:hideMark/>
          </w:tcPr>
          <w:p w14:paraId="37212EC5"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CX</w:t>
            </w:r>
          </w:p>
        </w:tc>
        <w:tc>
          <w:tcPr>
            <w:tcW w:w="2956" w:type="dxa"/>
            <w:gridSpan w:val="2"/>
            <w:tcBorders>
              <w:top w:val="single" w:sz="4" w:space="0" w:color="auto"/>
              <w:left w:val="nil"/>
              <w:bottom w:val="single" w:sz="4" w:space="0" w:color="auto"/>
              <w:right w:val="single" w:sz="4" w:space="0" w:color="000000"/>
            </w:tcBorders>
            <w:shd w:val="clear" w:color="000000" w:fill="FFFFFF"/>
            <w:vAlign w:val="center"/>
            <w:hideMark/>
          </w:tcPr>
          <w:p w14:paraId="0F0C035A" w14:textId="77777777" w:rsidR="00D06E80" w:rsidRPr="001855D2" w:rsidRDefault="00D06E80" w:rsidP="00E75942">
            <w:pPr>
              <w:spacing w:line="276" w:lineRule="auto"/>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cây xanh công viên thể thao</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5AE9479F"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8.841,61</w:t>
            </w:r>
          </w:p>
        </w:tc>
        <w:tc>
          <w:tcPr>
            <w:tcW w:w="827" w:type="dxa"/>
            <w:tcBorders>
              <w:top w:val="nil"/>
              <w:left w:val="nil"/>
              <w:bottom w:val="single" w:sz="4" w:space="0" w:color="auto"/>
              <w:right w:val="single" w:sz="4" w:space="0" w:color="auto"/>
            </w:tcBorders>
            <w:shd w:val="clear" w:color="000000" w:fill="FFFFFF"/>
            <w:noWrap/>
            <w:vAlign w:val="center"/>
            <w:hideMark/>
          </w:tcPr>
          <w:p w14:paraId="426D73E1" w14:textId="77777777" w:rsidR="00D06E80" w:rsidRPr="001855D2" w:rsidRDefault="00D06E80" w:rsidP="00E75942">
            <w:pPr>
              <w:spacing w:line="276" w:lineRule="auto"/>
              <w:ind w:left="-115" w:right="-91"/>
              <w:jc w:val="right"/>
              <w:rPr>
                <w:rFonts w:ascii="Times New Roman" w:hAnsi="Times New Roman"/>
                <w:b/>
                <w:bCs/>
                <w:sz w:val="26"/>
                <w:szCs w:val="26"/>
              </w:rPr>
            </w:pPr>
            <w:r w:rsidRPr="001855D2">
              <w:rPr>
                <w:rFonts w:ascii="Times New Roman" w:hAnsi="Times New Roman"/>
                <w:b/>
                <w:bCs/>
                <w:sz w:val="26"/>
                <w:szCs w:val="26"/>
              </w:rPr>
              <w:t>4,65</w:t>
            </w:r>
          </w:p>
        </w:tc>
        <w:tc>
          <w:tcPr>
            <w:tcW w:w="810" w:type="dxa"/>
            <w:tcBorders>
              <w:top w:val="nil"/>
              <w:left w:val="nil"/>
              <w:bottom w:val="single" w:sz="4" w:space="0" w:color="auto"/>
              <w:right w:val="single" w:sz="4" w:space="0" w:color="auto"/>
            </w:tcBorders>
            <w:shd w:val="clear" w:color="000000" w:fill="FFFFFF"/>
            <w:noWrap/>
            <w:vAlign w:val="center"/>
            <w:hideMark/>
          </w:tcPr>
          <w:p w14:paraId="7C0365C3" w14:textId="77777777" w:rsidR="00D06E80" w:rsidRPr="001855D2" w:rsidRDefault="00D06E80" w:rsidP="00E75942">
            <w:pPr>
              <w:spacing w:line="276" w:lineRule="auto"/>
              <w:ind w:left="-115" w:right="-109"/>
              <w:jc w:val="center"/>
              <w:rPr>
                <w:rFonts w:ascii="Times New Roman" w:hAnsi="Times New Roman"/>
                <w:b/>
                <w:bCs/>
                <w:sz w:val="26"/>
                <w:szCs w:val="26"/>
              </w:rPr>
            </w:pPr>
            <w:r>
              <w:rPr>
                <w:rFonts w:ascii="Times New Roman" w:hAnsi="Times New Roman"/>
                <w:b/>
                <w:bCs/>
                <w:sz w:val="26"/>
                <w:szCs w:val="26"/>
              </w:rPr>
              <w:t>5</w:t>
            </w:r>
            <w:r w:rsidRPr="001855D2">
              <w:rPr>
                <w:rFonts w:ascii="Times New Roman" w:hAnsi="Times New Roman"/>
                <w:b/>
                <w:b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2963E0AE" w14:textId="77777777" w:rsidR="00D06E80" w:rsidRPr="001855D2" w:rsidRDefault="00D06E80" w:rsidP="00E75942">
            <w:pPr>
              <w:spacing w:line="276" w:lineRule="auto"/>
              <w:ind w:left="-115" w:right="-109"/>
              <w:jc w:val="center"/>
              <w:rPr>
                <w:rFonts w:ascii="Times New Roman" w:hAnsi="Times New Roman"/>
                <w:b/>
                <w:bCs/>
                <w:i/>
                <w:iCs/>
                <w:sz w:val="26"/>
                <w:szCs w:val="26"/>
              </w:rPr>
            </w:pPr>
            <w:r>
              <w:rPr>
                <w:rFonts w:ascii="Times New Roman" w:hAnsi="Times New Roman"/>
                <w:b/>
                <w:bCs/>
                <w:i/>
                <w:iCs/>
                <w:sz w:val="26"/>
                <w:szCs w:val="26"/>
              </w:rPr>
              <w:t>1</w:t>
            </w:r>
            <w:r w:rsidRPr="001855D2">
              <w:rPr>
                <w:rFonts w:ascii="Times New Roman" w:hAnsi="Times New Roman"/>
                <w:b/>
                <w:bCs/>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7AF29FB"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r>
              <w:rPr>
                <w:rFonts w:ascii="Times New Roman" w:hAnsi="Times New Roman"/>
                <w:b/>
                <w:bCs/>
                <w:sz w:val="26"/>
                <w:szCs w:val="26"/>
              </w:rPr>
              <w:t>0,05</w:t>
            </w:r>
          </w:p>
        </w:tc>
      </w:tr>
      <w:tr w:rsidR="00D06E80" w:rsidRPr="001855D2" w14:paraId="6B4050E3"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5F541066"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1</w:t>
            </w:r>
          </w:p>
        </w:tc>
        <w:tc>
          <w:tcPr>
            <w:tcW w:w="990" w:type="dxa"/>
            <w:tcBorders>
              <w:top w:val="nil"/>
              <w:left w:val="nil"/>
              <w:bottom w:val="single" w:sz="4" w:space="0" w:color="auto"/>
              <w:right w:val="nil"/>
            </w:tcBorders>
            <w:shd w:val="clear" w:color="000000" w:fill="FFFFFF"/>
            <w:noWrap/>
            <w:vAlign w:val="center"/>
            <w:hideMark/>
          </w:tcPr>
          <w:p w14:paraId="370605B4"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CX1</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158C66"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cây xanh công viên thể thao</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3EB8263B"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3.212,39</w:t>
            </w:r>
          </w:p>
        </w:tc>
        <w:tc>
          <w:tcPr>
            <w:tcW w:w="827" w:type="dxa"/>
            <w:tcBorders>
              <w:top w:val="nil"/>
              <w:left w:val="nil"/>
              <w:bottom w:val="single" w:sz="4" w:space="0" w:color="auto"/>
              <w:right w:val="single" w:sz="4" w:space="0" w:color="auto"/>
            </w:tcBorders>
            <w:shd w:val="clear" w:color="000000" w:fill="FFFFFF"/>
            <w:noWrap/>
            <w:vAlign w:val="center"/>
            <w:hideMark/>
          </w:tcPr>
          <w:p w14:paraId="399F84F8"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1,69</w:t>
            </w:r>
          </w:p>
        </w:tc>
        <w:tc>
          <w:tcPr>
            <w:tcW w:w="810" w:type="dxa"/>
            <w:tcBorders>
              <w:top w:val="nil"/>
              <w:left w:val="nil"/>
              <w:bottom w:val="single" w:sz="4" w:space="0" w:color="auto"/>
              <w:right w:val="single" w:sz="4" w:space="0" w:color="auto"/>
            </w:tcBorders>
            <w:shd w:val="clear" w:color="000000" w:fill="FFFFFF"/>
            <w:noWrap/>
            <w:vAlign w:val="center"/>
            <w:hideMark/>
          </w:tcPr>
          <w:p w14:paraId="37BCE84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5</w:t>
            </w:r>
          </w:p>
        </w:tc>
        <w:tc>
          <w:tcPr>
            <w:tcW w:w="838" w:type="dxa"/>
            <w:tcBorders>
              <w:top w:val="nil"/>
              <w:left w:val="nil"/>
              <w:bottom w:val="single" w:sz="4" w:space="0" w:color="auto"/>
              <w:right w:val="single" w:sz="4" w:space="0" w:color="auto"/>
            </w:tcBorders>
            <w:shd w:val="clear" w:color="000000" w:fill="FFFFFF"/>
            <w:noWrap/>
            <w:vAlign w:val="center"/>
            <w:hideMark/>
          </w:tcPr>
          <w:p w14:paraId="6527988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1</w:t>
            </w:r>
          </w:p>
        </w:tc>
        <w:tc>
          <w:tcPr>
            <w:tcW w:w="1080" w:type="dxa"/>
            <w:tcBorders>
              <w:top w:val="nil"/>
              <w:left w:val="nil"/>
              <w:bottom w:val="single" w:sz="4" w:space="0" w:color="auto"/>
              <w:right w:val="single" w:sz="4" w:space="0" w:color="auto"/>
            </w:tcBorders>
            <w:shd w:val="clear" w:color="000000" w:fill="FFFFFF"/>
            <w:noWrap/>
            <w:vAlign w:val="center"/>
            <w:hideMark/>
          </w:tcPr>
          <w:p w14:paraId="3B13376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0,05</w:t>
            </w:r>
          </w:p>
        </w:tc>
      </w:tr>
      <w:tr w:rsidR="00D06E80" w:rsidRPr="001855D2" w14:paraId="47E7C1FC"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1D6C0DB4"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2</w:t>
            </w:r>
          </w:p>
        </w:tc>
        <w:tc>
          <w:tcPr>
            <w:tcW w:w="990" w:type="dxa"/>
            <w:tcBorders>
              <w:top w:val="nil"/>
              <w:left w:val="nil"/>
              <w:bottom w:val="single" w:sz="4" w:space="0" w:color="auto"/>
              <w:right w:val="nil"/>
            </w:tcBorders>
            <w:shd w:val="clear" w:color="000000" w:fill="FFFFFF"/>
            <w:noWrap/>
            <w:vAlign w:val="center"/>
            <w:hideMark/>
          </w:tcPr>
          <w:p w14:paraId="555661F8"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CX2</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DF94E0B"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cây xanh công viên thể thao</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1033EBDE"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1.237,05</w:t>
            </w:r>
          </w:p>
        </w:tc>
        <w:tc>
          <w:tcPr>
            <w:tcW w:w="827" w:type="dxa"/>
            <w:tcBorders>
              <w:top w:val="nil"/>
              <w:left w:val="nil"/>
              <w:bottom w:val="single" w:sz="4" w:space="0" w:color="auto"/>
              <w:right w:val="single" w:sz="4" w:space="0" w:color="auto"/>
            </w:tcBorders>
            <w:shd w:val="clear" w:color="000000" w:fill="FFFFFF"/>
            <w:noWrap/>
            <w:vAlign w:val="center"/>
            <w:hideMark/>
          </w:tcPr>
          <w:p w14:paraId="32EC5E78"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0,65</w:t>
            </w:r>
          </w:p>
        </w:tc>
        <w:tc>
          <w:tcPr>
            <w:tcW w:w="810" w:type="dxa"/>
            <w:tcBorders>
              <w:top w:val="nil"/>
              <w:left w:val="nil"/>
              <w:bottom w:val="single" w:sz="4" w:space="0" w:color="auto"/>
              <w:right w:val="single" w:sz="4" w:space="0" w:color="auto"/>
            </w:tcBorders>
            <w:shd w:val="clear" w:color="000000" w:fill="FFFFFF"/>
            <w:noWrap/>
            <w:vAlign w:val="center"/>
            <w:hideMark/>
          </w:tcPr>
          <w:p w14:paraId="30F0EBA0"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5</w:t>
            </w:r>
          </w:p>
        </w:tc>
        <w:tc>
          <w:tcPr>
            <w:tcW w:w="838" w:type="dxa"/>
            <w:tcBorders>
              <w:top w:val="nil"/>
              <w:left w:val="nil"/>
              <w:bottom w:val="single" w:sz="4" w:space="0" w:color="auto"/>
              <w:right w:val="single" w:sz="4" w:space="0" w:color="auto"/>
            </w:tcBorders>
            <w:shd w:val="clear" w:color="000000" w:fill="FFFFFF"/>
            <w:noWrap/>
            <w:vAlign w:val="center"/>
            <w:hideMark/>
          </w:tcPr>
          <w:p w14:paraId="258C1E49"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1</w:t>
            </w:r>
          </w:p>
        </w:tc>
        <w:tc>
          <w:tcPr>
            <w:tcW w:w="1080" w:type="dxa"/>
            <w:tcBorders>
              <w:top w:val="nil"/>
              <w:left w:val="nil"/>
              <w:bottom w:val="single" w:sz="4" w:space="0" w:color="auto"/>
              <w:right w:val="single" w:sz="4" w:space="0" w:color="auto"/>
            </w:tcBorders>
            <w:shd w:val="clear" w:color="000000" w:fill="FFFFFF"/>
            <w:noWrap/>
            <w:vAlign w:val="center"/>
            <w:hideMark/>
          </w:tcPr>
          <w:p w14:paraId="0B72A31A"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0,05</w:t>
            </w:r>
          </w:p>
        </w:tc>
      </w:tr>
      <w:tr w:rsidR="00D06E80" w:rsidRPr="001855D2" w14:paraId="4C346A7C"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2109BA77"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3</w:t>
            </w:r>
          </w:p>
        </w:tc>
        <w:tc>
          <w:tcPr>
            <w:tcW w:w="990" w:type="dxa"/>
            <w:tcBorders>
              <w:top w:val="nil"/>
              <w:left w:val="nil"/>
              <w:bottom w:val="single" w:sz="4" w:space="0" w:color="auto"/>
              <w:right w:val="nil"/>
            </w:tcBorders>
            <w:shd w:val="clear" w:color="000000" w:fill="FFFFFF"/>
            <w:noWrap/>
            <w:vAlign w:val="center"/>
            <w:hideMark/>
          </w:tcPr>
          <w:p w14:paraId="0D431983"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CX3</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36657E"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Đất cây xanh công viên thể thao</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5BE087BC"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4.392,17</w:t>
            </w:r>
          </w:p>
        </w:tc>
        <w:tc>
          <w:tcPr>
            <w:tcW w:w="827" w:type="dxa"/>
            <w:tcBorders>
              <w:top w:val="nil"/>
              <w:left w:val="nil"/>
              <w:bottom w:val="single" w:sz="4" w:space="0" w:color="auto"/>
              <w:right w:val="single" w:sz="4" w:space="0" w:color="auto"/>
            </w:tcBorders>
            <w:shd w:val="clear" w:color="000000" w:fill="FFFFFF"/>
            <w:noWrap/>
            <w:vAlign w:val="center"/>
            <w:hideMark/>
          </w:tcPr>
          <w:p w14:paraId="4FC425E4"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2,31</w:t>
            </w:r>
          </w:p>
        </w:tc>
        <w:tc>
          <w:tcPr>
            <w:tcW w:w="810" w:type="dxa"/>
            <w:tcBorders>
              <w:top w:val="nil"/>
              <w:left w:val="nil"/>
              <w:bottom w:val="single" w:sz="4" w:space="0" w:color="auto"/>
              <w:right w:val="single" w:sz="4" w:space="0" w:color="auto"/>
            </w:tcBorders>
            <w:shd w:val="clear" w:color="000000" w:fill="FFFFFF"/>
            <w:noWrap/>
            <w:vAlign w:val="center"/>
            <w:hideMark/>
          </w:tcPr>
          <w:p w14:paraId="32EE799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5</w:t>
            </w:r>
          </w:p>
        </w:tc>
        <w:tc>
          <w:tcPr>
            <w:tcW w:w="838" w:type="dxa"/>
            <w:tcBorders>
              <w:top w:val="nil"/>
              <w:left w:val="nil"/>
              <w:bottom w:val="single" w:sz="4" w:space="0" w:color="auto"/>
              <w:right w:val="single" w:sz="4" w:space="0" w:color="auto"/>
            </w:tcBorders>
            <w:shd w:val="clear" w:color="000000" w:fill="FFFFFF"/>
            <w:noWrap/>
            <w:vAlign w:val="center"/>
            <w:hideMark/>
          </w:tcPr>
          <w:p w14:paraId="01BA6C12"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1</w:t>
            </w:r>
          </w:p>
        </w:tc>
        <w:tc>
          <w:tcPr>
            <w:tcW w:w="1080" w:type="dxa"/>
            <w:tcBorders>
              <w:top w:val="nil"/>
              <w:left w:val="nil"/>
              <w:bottom w:val="single" w:sz="4" w:space="0" w:color="auto"/>
              <w:right w:val="single" w:sz="4" w:space="0" w:color="auto"/>
            </w:tcBorders>
            <w:shd w:val="clear" w:color="000000" w:fill="FFFFFF"/>
            <w:noWrap/>
            <w:vAlign w:val="center"/>
            <w:hideMark/>
          </w:tcPr>
          <w:p w14:paraId="67D0B173"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0,05</w:t>
            </w:r>
          </w:p>
        </w:tc>
      </w:tr>
      <w:tr w:rsidR="00D06E80" w:rsidRPr="001855D2" w14:paraId="4C18BDAD"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11E6027F"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VI</w:t>
            </w:r>
          </w:p>
        </w:tc>
        <w:tc>
          <w:tcPr>
            <w:tcW w:w="990" w:type="dxa"/>
            <w:tcBorders>
              <w:top w:val="nil"/>
              <w:left w:val="nil"/>
              <w:bottom w:val="single" w:sz="4" w:space="0" w:color="auto"/>
              <w:right w:val="nil"/>
            </w:tcBorders>
            <w:shd w:val="clear" w:color="000000" w:fill="FFFFFF"/>
            <w:noWrap/>
            <w:vAlign w:val="center"/>
            <w:hideMark/>
          </w:tcPr>
          <w:p w14:paraId="3FFA87BF"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CX</w:t>
            </w:r>
            <w:r>
              <w:rPr>
                <w:rFonts w:ascii="Times New Roman" w:hAnsi="Times New Roman"/>
                <w:b/>
                <w:bCs/>
                <w:sz w:val="26"/>
                <w:szCs w:val="26"/>
              </w:rPr>
              <w:t>R</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9367A6A" w14:textId="77777777" w:rsidR="00D06E80" w:rsidRPr="001855D2" w:rsidRDefault="00D06E80" w:rsidP="00E75942">
            <w:pPr>
              <w:spacing w:line="276" w:lineRule="auto"/>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cây xanh, hành lang hạ tầng kỹ thuật</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0A02E7B0"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12.133,91</w:t>
            </w:r>
          </w:p>
        </w:tc>
        <w:tc>
          <w:tcPr>
            <w:tcW w:w="827" w:type="dxa"/>
            <w:tcBorders>
              <w:top w:val="nil"/>
              <w:left w:val="nil"/>
              <w:bottom w:val="single" w:sz="4" w:space="0" w:color="auto"/>
              <w:right w:val="single" w:sz="4" w:space="0" w:color="auto"/>
            </w:tcBorders>
            <w:shd w:val="clear" w:color="000000" w:fill="FFFFFF"/>
            <w:noWrap/>
            <w:vAlign w:val="center"/>
            <w:hideMark/>
          </w:tcPr>
          <w:p w14:paraId="2C7F00BD" w14:textId="77777777" w:rsidR="00D06E80" w:rsidRPr="001855D2" w:rsidRDefault="00D06E80" w:rsidP="00E75942">
            <w:pPr>
              <w:spacing w:line="276" w:lineRule="auto"/>
              <w:ind w:left="-115" w:right="-91"/>
              <w:jc w:val="right"/>
              <w:rPr>
                <w:rFonts w:ascii="Times New Roman" w:hAnsi="Times New Roman"/>
                <w:b/>
                <w:bCs/>
                <w:sz w:val="26"/>
                <w:szCs w:val="26"/>
              </w:rPr>
            </w:pPr>
            <w:r w:rsidRPr="001855D2">
              <w:rPr>
                <w:rFonts w:ascii="Times New Roman" w:hAnsi="Times New Roman"/>
                <w:b/>
                <w:bCs/>
                <w:sz w:val="26"/>
                <w:szCs w:val="26"/>
              </w:rPr>
              <w:t>6,38</w:t>
            </w:r>
          </w:p>
        </w:tc>
        <w:tc>
          <w:tcPr>
            <w:tcW w:w="810" w:type="dxa"/>
            <w:tcBorders>
              <w:top w:val="nil"/>
              <w:left w:val="nil"/>
              <w:bottom w:val="single" w:sz="4" w:space="0" w:color="auto"/>
              <w:right w:val="single" w:sz="4" w:space="0" w:color="auto"/>
            </w:tcBorders>
            <w:shd w:val="clear" w:color="000000" w:fill="FFFFFF"/>
            <w:noWrap/>
            <w:vAlign w:val="center"/>
            <w:hideMark/>
          </w:tcPr>
          <w:p w14:paraId="1F4C162C" w14:textId="77777777" w:rsidR="00D06E80" w:rsidRPr="001855D2" w:rsidRDefault="00D06E80" w:rsidP="00E75942">
            <w:pPr>
              <w:spacing w:line="276" w:lineRule="auto"/>
              <w:ind w:left="-115" w:right="-109"/>
              <w:jc w:val="center"/>
              <w:rPr>
                <w:rFonts w:ascii="Times New Roman" w:hAnsi="Times New Roman"/>
                <w:b/>
                <w:bCs/>
                <w:i/>
                <w:iCs/>
                <w:sz w:val="26"/>
                <w:szCs w:val="26"/>
              </w:rPr>
            </w:pPr>
            <w:r w:rsidRPr="001855D2">
              <w:rPr>
                <w:rFonts w:ascii="Times New Roman" w:hAnsi="Times New Roman"/>
                <w:b/>
                <w:bCs/>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44FB62B6" w14:textId="77777777" w:rsidR="00D06E80" w:rsidRPr="001855D2" w:rsidRDefault="00D06E80" w:rsidP="00E75942">
            <w:pPr>
              <w:spacing w:line="276" w:lineRule="auto"/>
              <w:ind w:left="-115" w:right="-109"/>
              <w:jc w:val="center"/>
              <w:rPr>
                <w:rFonts w:ascii="Times New Roman" w:hAnsi="Times New Roman"/>
                <w:b/>
                <w:bCs/>
                <w:i/>
                <w:iCs/>
                <w:sz w:val="26"/>
                <w:szCs w:val="26"/>
              </w:rPr>
            </w:pPr>
            <w:r w:rsidRPr="001855D2">
              <w:rPr>
                <w:rFonts w:ascii="Times New Roman" w:hAnsi="Times New Roman"/>
                <w:b/>
                <w:bCs/>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B06B9F4" w14:textId="77777777" w:rsidR="00D06E80" w:rsidRPr="001855D2" w:rsidRDefault="00D06E80" w:rsidP="00E75942">
            <w:pPr>
              <w:spacing w:line="276" w:lineRule="auto"/>
              <w:ind w:left="-115" w:right="-109"/>
              <w:jc w:val="center"/>
              <w:rPr>
                <w:rFonts w:ascii="Times New Roman" w:hAnsi="Times New Roman"/>
                <w:b/>
                <w:bCs/>
                <w:i/>
                <w:iCs/>
                <w:sz w:val="26"/>
                <w:szCs w:val="26"/>
              </w:rPr>
            </w:pPr>
            <w:r w:rsidRPr="001855D2">
              <w:rPr>
                <w:rFonts w:ascii="Times New Roman" w:hAnsi="Times New Roman"/>
                <w:b/>
                <w:bCs/>
                <w:i/>
                <w:iCs/>
                <w:sz w:val="26"/>
                <w:szCs w:val="26"/>
              </w:rPr>
              <w:t> </w:t>
            </w:r>
          </w:p>
        </w:tc>
      </w:tr>
      <w:tr w:rsidR="00D06E80" w:rsidRPr="001855D2" w14:paraId="68446B3A"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6C316F62"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1</w:t>
            </w:r>
          </w:p>
        </w:tc>
        <w:tc>
          <w:tcPr>
            <w:tcW w:w="990" w:type="dxa"/>
            <w:tcBorders>
              <w:top w:val="nil"/>
              <w:left w:val="nil"/>
              <w:bottom w:val="single" w:sz="4" w:space="0" w:color="auto"/>
              <w:right w:val="nil"/>
            </w:tcBorders>
            <w:shd w:val="clear" w:color="000000" w:fill="FFFFFF"/>
            <w:noWrap/>
            <w:vAlign w:val="center"/>
            <w:hideMark/>
          </w:tcPr>
          <w:p w14:paraId="3F8B052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w:t>
            </w:r>
            <w:r>
              <w:rPr>
                <w:rFonts w:ascii="Times New Roman" w:hAnsi="Times New Roman"/>
                <w:i/>
                <w:iCs/>
                <w:sz w:val="26"/>
                <w:szCs w:val="26"/>
              </w:rPr>
              <w:t>R1</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5086A6"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cây xanh, hành lang </w:t>
            </w:r>
            <w:r>
              <w:rPr>
                <w:rFonts w:ascii="Times New Roman" w:hAnsi="Times New Roman"/>
                <w:i/>
                <w:iCs/>
                <w:sz w:val="26"/>
                <w:szCs w:val="26"/>
              </w:rPr>
              <w:t>HTKT</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534A68F8"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6.891,10</w:t>
            </w:r>
          </w:p>
        </w:tc>
        <w:tc>
          <w:tcPr>
            <w:tcW w:w="827" w:type="dxa"/>
            <w:tcBorders>
              <w:top w:val="nil"/>
              <w:left w:val="nil"/>
              <w:bottom w:val="single" w:sz="4" w:space="0" w:color="auto"/>
              <w:right w:val="single" w:sz="4" w:space="0" w:color="auto"/>
            </w:tcBorders>
            <w:shd w:val="clear" w:color="000000" w:fill="FFFFFF"/>
            <w:noWrap/>
            <w:vAlign w:val="center"/>
            <w:hideMark/>
          </w:tcPr>
          <w:p w14:paraId="68A9C3B0"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3,62</w:t>
            </w:r>
          </w:p>
        </w:tc>
        <w:tc>
          <w:tcPr>
            <w:tcW w:w="810" w:type="dxa"/>
            <w:tcBorders>
              <w:top w:val="nil"/>
              <w:left w:val="nil"/>
              <w:bottom w:val="single" w:sz="4" w:space="0" w:color="auto"/>
              <w:right w:val="single" w:sz="4" w:space="0" w:color="auto"/>
            </w:tcBorders>
            <w:shd w:val="clear" w:color="000000" w:fill="FFFFFF"/>
            <w:noWrap/>
            <w:vAlign w:val="center"/>
            <w:hideMark/>
          </w:tcPr>
          <w:p w14:paraId="53C52FB9"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4EC49E8D"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80378F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25A4335C"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23D2858F"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2</w:t>
            </w:r>
          </w:p>
        </w:tc>
        <w:tc>
          <w:tcPr>
            <w:tcW w:w="990" w:type="dxa"/>
            <w:tcBorders>
              <w:top w:val="nil"/>
              <w:left w:val="nil"/>
              <w:bottom w:val="single" w:sz="4" w:space="0" w:color="auto"/>
              <w:right w:val="nil"/>
            </w:tcBorders>
            <w:shd w:val="clear" w:color="000000" w:fill="FFFFFF"/>
            <w:noWrap/>
            <w:vAlign w:val="center"/>
            <w:hideMark/>
          </w:tcPr>
          <w:p w14:paraId="5E5A9198"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w:t>
            </w:r>
            <w:r>
              <w:rPr>
                <w:rFonts w:ascii="Times New Roman" w:hAnsi="Times New Roman"/>
                <w:i/>
                <w:iCs/>
                <w:sz w:val="26"/>
                <w:szCs w:val="26"/>
              </w:rPr>
              <w:t>R2</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905B78"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cây xanh, hành lang </w:t>
            </w:r>
            <w:r>
              <w:rPr>
                <w:rFonts w:ascii="Times New Roman" w:hAnsi="Times New Roman"/>
                <w:i/>
                <w:iCs/>
                <w:sz w:val="26"/>
                <w:szCs w:val="26"/>
              </w:rPr>
              <w:t>HTKT</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6411EFF8"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156,00</w:t>
            </w:r>
          </w:p>
        </w:tc>
        <w:tc>
          <w:tcPr>
            <w:tcW w:w="827" w:type="dxa"/>
            <w:tcBorders>
              <w:top w:val="nil"/>
              <w:left w:val="nil"/>
              <w:bottom w:val="single" w:sz="4" w:space="0" w:color="auto"/>
              <w:right w:val="single" w:sz="4" w:space="0" w:color="auto"/>
            </w:tcBorders>
            <w:shd w:val="clear" w:color="000000" w:fill="FFFFFF"/>
            <w:noWrap/>
            <w:vAlign w:val="center"/>
            <w:hideMark/>
          </w:tcPr>
          <w:p w14:paraId="1F2FF415"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0,08</w:t>
            </w:r>
          </w:p>
        </w:tc>
        <w:tc>
          <w:tcPr>
            <w:tcW w:w="810" w:type="dxa"/>
            <w:tcBorders>
              <w:top w:val="nil"/>
              <w:left w:val="nil"/>
              <w:bottom w:val="single" w:sz="4" w:space="0" w:color="auto"/>
              <w:right w:val="single" w:sz="4" w:space="0" w:color="auto"/>
            </w:tcBorders>
            <w:shd w:val="clear" w:color="000000" w:fill="FFFFFF"/>
            <w:noWrap/>
            <w:vAlign w:val="center"/>
            <w:hideMark/>
          </w:tcPr>
          <w:p w14:paraId="0DB38E3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3C62A8FF"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2FFA0525"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08B04313"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27531EE0"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lastRenderedPageBreak/>
              <w:t>3</w:t>
            </w:r>
          </w:p>
        </w:tc>
        <w:tc>
          <w:tcPr>
            <w:tcW w:w="990" w:type="dxa"/>
            <w:tcBorders>
              <w:top w:val="nil"/>
              <w:left w:val="nil"/>
              <w:bottom w:val="single" w:sz="4" w:space="0" w:color="auto"/>
              <w:right w:val="nil"/>
            </w:tcBorders>
            <w:shd w:val="clear" w:color="000000" w:fill="FFFFFF"/>
            <w:noWrap/>
            <w:vAlign w:val="center"/>
            <w:hideMark/>
          </w:tcPr>
          <w:p w14:paraId="3AD431AB"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w:t>
            </w:r>
            <w:r>
              <w:rPr>
                <w:rFonts w:ascii="Times New Roman" w:hAnsi="Times New Roman"/>
                <w:i/>
                <w:iCs/>
                <w:sz w:val="26"/>
                <w:szCs w:val="26"/>
              </w:rPr>
              <w:t>R3</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825318"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cây xanh, hành lang </w:t>
            </w:r>
            <w:r>
              <w:rPr>
                <w:rFonts w:ascii="Times New Roman" w:hAnsi="Times New Roman"/>
                <w:i/>
                <w:iCs/>
                <w:sz w:val="26"/>
                <w:szCs w:val="26"/>
              </w:rPr>
              <w:t>HTKT</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17BAC817"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280,00</w:t>
            </w:r>
          </w:p>
        </w:tc>
        <w:tc>
          <w:tcPr>
            <w:tcW w:w="827" w:type="dxa"/>
            <w:tcBorders>
              <w:top w:val="nil"/>
              <w:left w:val="nil"/>
              <w:bottom w:val="single" w:sz="4" w:space="0" w:color="auto"/>
              <w:right w:val="single" w:sz="4" w:space="0" w:color="auto"/>
            </w:tcBorders>
            <w:shd w:val="clear" w:color="000000" w:fill="FFFFFF"/>
            <w:noWrap/>
            <w:vAlign w:val="center"/>
            <w:hideMark/>
          </w:tcPr>
          <w:p w14:paraId="739AE44F"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0,15</w:t>
            </w:r>
          </w:p>
        </w:tc>
        <w:tc>
          <w:tcPr>
            <w:tcW w:w="810" w:type="dxa"/>
            <w:tcBorders>
              <w:top w:val="nil"/>
              <w:left w:val="nil"/>
              <w:bottom w:val="single" w:sz="4" w:space="0" w:color="auto"/>
              <w:right w:val="single" w:sz="4" w:space="0" w:color="auto"/>
            </w:tcBorders>
            <w:shd w:val="clear" w:color="000000" w:fill="FFFFFF"/>
            <w:noWrap/>
            <w:vAlign w:val="center"/>
            <w:hideMark/>
          </w:tcPr>
          <w:p w14:paraId="18358F4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59C5817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904655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3987D433" w14:textId="77777777" w:rsidTr="00D06E80">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9F788"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4</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A0F1F"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w:t>
            </w:r>
            <w:r>
              <w:rPr>
                <w:rFonts w:ascii="Times New Roman" w:hAnsi="Times New Roman"/>
                <w:i/>
                <w:iCs/>
                <w:sz w:val="26"/>
                <w:szCs w:val="26"/>
              </w:rPr>
              <w:t>R4</w:t>
            </w:r>
          </w:p>
        </w:tc>
        <w:tc>
          <w:tcPr>
            <w:tcW w:w="29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2F5B3"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cây xanh, hành lang </w:t>
            </w:r>
            <w:r>
              <w:rPr>
                <w:rFonts w:ascii="Times New Roman" w:hAnsi="Times New Roman"/>
                <w:i/>
                <w:iCs/>
                <w:sz w:val="26"/>
                <w:szCs w:val="26"/>
              </w:rPr>
              <w:t>HTKT</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89AE9"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312,00</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BB00A"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0,16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D4FD7"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CCDA3"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9BA9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22DBF922"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2AE47BD9"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5</w:t>
            </w:r>
          </w:p>
        </w:tc>
        <w:tc>
          <w:tcPr>
            <w:tcW w:w="990" w:type="dxa"/>
            <w:tcBorders>
              <w:top w:val="nil"/>
              <w:left w:val="nil"/>
              <w:bottom w:val="single" w:sz="4" w:space="0" w:color="auto"/>
              <w:right w:val="nil"/>
            </w:tcBorders>
            <w:shd w:val="clear" w:color="000000" w:fill="FFFFFF"/>
            <w:noWrap/>
            <w:vAlign w:val="center"/>
            <w:hideMark/>
          </w:tcPr>
          <w:p w14:paraId="1A700D13"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w:t>
            </w:r>
            <w:r>
              <w:rPr>
                <w:rFonts w:ascii="Times New Roman" w:hAnsi="Times New Roman"/>
                <w:i/>
                <w:iCs/>
                <w:sz w:val="26"/>
                <w:szCs w:val="26"/>
              </w:rPr>
              <w:t>R5</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B25231"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cây xanh, hành lang </w:t>
            </w:r>
            <w:r>
              <w:rPr>
                <w:rFonts w:ascii="Times New Roman" w:hAnsi="Times New Roman"/>
                <w:i/>
                <w:iCs/>
                <w:sz w:val="26"/>
                <w:szCs w:val="26"/>
              </w:rPr>
              <w:t>HTKT</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6F07F5CB"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245,33</w:t>
            </w:r>
          </w:p>
        </w:tc>
        <w:tc>
          <w:tcPr>
            <w:tcW w:w="827" w:type="dxa"/>
            <w:tcBorders>
              <w:top w:val="nil"/>
              <w:left w:val="nil"/>
              <w:bottom w:val="single" w:sz="4" w:space="0" w:color="auto"/>
              <w:right w:val="single" w:sz="4" w:space="0" w:color="auto"/>
            </w:tcBorders>
            <w:shd w:val="clear" w:color="000000" w:fill="FFFFFF"/>
            <w:noWrap/>
            <w:vAlign w:val="center"/>
            <w:hideMark/>
          </w:tcPr>
          <w:p w14:paraId="1F6D5E57"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0,13</w:t>
            </w:r>
          </w:p>
        </w:tc>
        <w:tc>
          <w:tcPr>
            <w:tcW w:w="810" w:type="dxa"/>
            <w:tcBorders>
              <w:top w:val="nil"/>
              <w:left w:val="nil"/>
              <w:bottom w:val="single" w:sz="4" w:space="0" w:color="auto"/>
              <w:right w:val="single" w:sz="4" w:space="0" w:color="auto"/>
            </w:tcBorders>
            <w:shd w:val="clear" w:color="000000" w:fill="FFFFFF"/>
            <w:noWrap/>
            <w:vAlign w:val="center"/>
            <w:hideMark/>
          </w:tcPr>
          <w:p w14:paraId="41C8F12B"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54D8D5FD"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D961CCF"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5101433E" w14:textId="77777777" w:rsidTr="00D06E80">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6BF14F36"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6</w:t>
            </w:r>
          </w:p>
        </w:tc>
        <w:tc>
          <w:tcPr>
            <w:tcW w:w="990" w:type="dxa"/>
            <w:tcBorders>
              <w:top w:val="nil"/>
              <w:left w:val="nil"/>
              <w:bottom w:val="single" w:sz="4" w:space="0" w:color="auto"/>
              <w:right w:val="nil"/>
            </w:tcBorders>
            <w:shd w:val="clear" w:color="000000" w:fill="FFFFFF"/>
            <w:noWrap/>
            <w:vAlign w:val="center"/>
            <w:hideMark/>
          </w:tcPr>
          <w:p w14:paraId="2378BDDC"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w:t>
            </w:r>
            <w:r>
              <w:rPr>
                <w:rFonts w:ascii="Times New Roman" w:hAnsi="Times New Roman"/>
                <w:i/>
                <w:iCs/>
                <w:sz w:val="26"/>
                <w:szCs w:val="26"/>
              </w:rPr>
              <w:t>R6</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A18627B"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cây xanh, hành lang </w:t>
            </w:r>
            <w:r>
              <w:rPr>
                <w:rFonts w:ascii="Times New Roman" w:hAnsi="Times New Roman"/>
                <w:i/>
                <w:iCs/>
                <w:sz w:val="26"/>
                <w:szCs w:val="26"/>
              </w:rPr>
              <w:t>HTKT</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4487066A"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328,00</w:t>
            </w:r>
          </w:p>
        </w:tc>
        <w:tc>
          <w:tcPr>
            <w:tcW w:w="827" w:type="dxa"/>
            <w:tcBorders>
              <w:top w:val="nil"/>
              <w:left w:val="nil"/>
              <w:bottom w:val="single" w:sz="4" w:space="0" w:color="auto"/>
              <w:right w:val="single" w:sz="4" w:space="0" w:color="auto"/>
            </w:tcBorders>
            <w:shd w:val="clear" w:color="000000" w:fill="FFFFFF"/>
            <w:noWrap/>
            <w:vAlign w:val="center"/>
            <w:hideMark/>
          </w:tcPr>
          <w:p w14:paraId="0B0DE268"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0,17</w:t>
            </w:r>
          </w:p>
        </w:tc>
        <w:tc>
          <w:tcPr>
            <w:tcW w:w="810" w:type="dxa"/>
            <w:tcBorders>
              <w:top w:val="nil"/>
              <w:left w:val="nil"/>
              <w:bottom w:val="single" w:sz="4" w:space="0" w:color="auto"/>
              <w:right w:val="single" w:sz="4" w:space="0" w:color="auto"/>
            </w:tcBorders>
            <w:shd w:val="clear" w:color="000000" w:fill="FFFFFF"/>
            <w:noWrap/>
            <w:vAlign w:val="center"/>
            <w:hideMark/>
          </w:tcPr>
          <w:p w14:paraId="2EB377B7"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36046958"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24A21D8"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5DB3D4AD" w14:textId="77777777" w:rsidTr="00303245">
        <w:trPr>
          <w:trHeight w:val="30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387D9151"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7</w:t>
            </w:r>
          </w:p>
        </w:tc>
        <w:tc>
          <w:tcPr>
            <w:tcW w:w="990" w:type="dxa"/>
            <w:tcBorders>
              <w:top w:val="nil"/>
              <w:left w:val="nil"/>
              <w:bottom w:val="single" w:sz="4" w:space="0" w:color="auto"/>
              <w:right w:val="nil"/>
            </w:tcBorders>
            <w:shd w:val="clear" w:color="000000" w:fill="FFFFFF"/>
            <w:noWrap/>
            <w:vAlign w:val="center"/>
            <w:hideMark/>
          </w:tcPr>
          <w:p w14:paraId="443CAA9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w:t>
            </w:r>
            <w:r>
              <w:rPr>
                <w:rFonts w:ascii="Times New Roman" w:hAnsi="Times New Roman"/>
                <w:i/>
                <w:iCs/>
                <w:sz w:val="26"/>
                <w:szCs w:val="26"/>
              </w:rPr>
              <w:t>R7</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6843DB"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cây xanh, hành lang </w:t>
            </w:r>
            <w:r>
              <w:rPr>
                <w:rFonts w:ascii="Times New Roman" w:hAnsi="Times New Roman"/>
                <w:i/>
                <w:iCs/>
                <w:sz w:val="26"/>
                <w:szCs w:val="26"/>
              </w:rPr>
              <w:t>HTKT</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490017D4"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328,00</w:t>
            </w:r>
          </w:p>
        </w:tc>
        <w:tc>
          <w:tcPr>
            <w:tcW w:w="827" w:type="dxa"/>
            <w:tcBorders>
              <w:top w:val="nil"/>
              <w:left w:val="nil"/>
              <w:bottom w:val="single" w:sz="4" w:space="0" w:color="auto"/>
              <w:right w:val="single" w:sz="4" w:space="0" w:color="auto"/>
            </w:tcBorders>
            <w:shd w:val="clear" w:color="000000" w:fill="FFFFFF"/>
            <w:noWrap/>
            <w:vAlign w:val="center"/>
            <w:hideMark/>
          </w:tcPr>
          <w:p w14:paraId="239EEFBE"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0,17</w:t>
            </w:r>
          </w:p>
        </w:tc>
        <w:tc>
          <w:tcPr>
            <w:tcW w:w="810" w:type="dxa"/>
            <w:tcBorders>
              <w:top w:val="nil"/>
              <w:left w:val="nil"/>
              <w:bottom w:val="single" w:sz="4" w:space="0" w:color="auto"/>
              <w:right w:val="single" w:sz="4" w:space="0" w:color="auto"/>
            </w:tcBorders>
            <w:shd w:val="clear" w:color="000000" w:fill="FFFFFF"/>
            <w:noWrap/>
            <w:vAlign w:val="center"/>
            <w:hideMark/>
          </w:tcPr>
          <w:p w14:paraId="236009B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3660919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1BDE98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50E0A8E8" w14:textId="77777777" w:rsidTr="00303245">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2D061"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8</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109C8"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w:t>
            </w:r>
            <w:r>
              <w:rPr>
                <w:rFonts w:ascii="Times New Roman" w:hAnsi="Times New Roman"/>
                <w:i/>
                <w:iCs/>
                <w:sz w:val="26"/>
                <w:szCs w:val="26"/>
              </w:rPr>
              <w:t>R8</w:t>
            </w:r>
          </w:p>
        </w:tc>
        <w:tc>
          <w:tcPr>
            <w:tcW w:w="29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5110C1"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cây xanh, hành lang </w:t>
            </w:r>
            <w:r>
              <w:rPr>
                <w:rFonts w:ascii="Times New Roman" w:hAnsi="Times New Roman"/>
                <w:i/>
                <w:iCs/>
                <w:sz w:val="26"/>
                <w:szCs w:val="26"/>
              </w:rPr>
              <w:t>HTKT</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C8074"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328,00</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8886D"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0,17</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6B6D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0EAB7"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92015"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5CD2162B" w14:textId="77777777" w:rsidTr="00D06E80">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CBFF8"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9</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1D785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w:t>
            </w:r>
            <w:r>
              <w:rPr>
                <w:rFonts w:ascii="Times New Roman" w:hAnsi="Times New Roman"/>
                <w:i/>
                <w:iCs/>
                <w:sz w:val="26"/>
                <w:szCs w:val="26"/>
              </w:rPr>
              <w:t>R9</w:t>
            </w:r>
          </w:p>
        </w:tc>
        <w:tc>
          <w:tcPr>
            <w:tcW w:w="29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D927F"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cây xanh, hành lang </w:t>
            </w:r>
            <w:r>
              <w:rPr>
                <w:rFonts w:ascii="Times New Roman" w:hAnsi="Times New Roman"/>
                <w:i/>
                <w:iCs/>
                <w:sz w:val="26"/>
                <w:szCs w:val="26"/>
              </w:rPr>
              <w:t>HTKT</w:t>
            </w:r>
            <w:r w:rsidRPr="001855D2">
              <w:rPr>
                <w:rFonts w:ascii="Times New Roman" w:hAnsi="Times New Roman"/>
                <w:i/>
                <w:iCs/>
                <w:sz w:val="26"/>
                <w:szCs w:val="26"/>
              </w:rPr>
              <w:t xml:space="preserve"> </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9C829"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1.302,95</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0A550"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0,69</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2AE6E"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A6690"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D696B"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33E98C93" w14:textId="77777777" w:rsidTr="00D06E80">
        <w:trPr>
          <w:trHeight w:val="30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969D5"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10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DCDAC"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CX</w:t>
            </w:r>
            <w:r>
              <w:rPr>
                <w:rFonts w:ascii="Times New Roman" w:hAnsi="Times New Roman"/>
                <w:i/>
                <w:iCs/>
                <w:sz w:val="26"/>
                <w:szCs w:val="26"/>
              </w:rPr>
              <w:t>R</w:t>
            </w:r>
            <w:r w:rsidRPr="001855D2">
              <w:rPr>
                <w:rFonts w:ascii="Times New Roman" w:hAnsi="Times New Roman"/>
                <w:i/>
                <w:iCs/>
                <w:sz w:val="26"/>
                <w:szCs w:val="26"/>
              </w:rPr>
              <w:t>1</w:t>
            </w:r>
            <w:r>
              <w:rPr>
                <w:rFonts w:ascii="Times New Roman" w:hAnsi="Times New Roman"/>
                <w:i/>
                <w:iCs/>
                <w:sz w:val="26"/>
                <w:szCs w:val="26"/>
              </w:rPr>
              <w:t>0</w:t>
            </w:r>
          </w:p>
        </w:tc>
        <w:tc>
          <w:tcPr>
            <w:tcW w:w="29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8094B"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cây xanh, hành lang </w:t>
            </w:r>
            <w:r>
              <w:rPr>
                <w:rFonts w:ascii="Times New Roman" w:hAnsi="Times New Roman"/>
                <w:i/>
                <w:iCs/>
                <w:sz w:val="26"/>
                <w:szCs w:val="26"/>
              </w:rPr>
              <w:t>HTKT</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94981"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1.962,53</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5A9BD"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1,03</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D8343"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185BE"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4B327"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21F9312B" w14:textId="77777777" w:rsidTr="00D06E80">
        <w:trPr>
          <w:trHeight w:val="323"/>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2C017"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VII</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00048"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BĐX</w:t>
            </w:r>
          </w:p>
        </w:tc>
        <w:tc>
          <w:tcPr>
            <w:tcW w:w="29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27A066" w14:textId="77777777" w:rsidR="00D06E80" w:rsidRPr="001855D2" w:rsidRDefault="00D06E80" w:rsidP="00E75942">
            <w:pPr>
              <w:spacing w:line="276" w:lineRule="auto"/>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bãi đổ xe</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14585"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3.383,51</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4B857" w14:textId="77777777" w:rsidR="00D06E80" w:rsidRPr="001855D2" w:rsidRDefault="00D06E80" w:rsidP="00E75942">
            <w:pPr>
              <w:spacing w:line="276" w:lineRule="auto"/>
              <w:ind w:left="-115" w:right="-91"/>
              <w:jc w:val="right"/>
              <w:rPr>
                <w:rFonts w:ascii="Times New Roman" w:hAnsi="Times New Roman"/>
                <w:b/>
                <w:bCs/>
                <w:sz w:val="26"/>
                <w:szCs w:val="26"/>
              </w:rPr>
            </w:pPr>
            <w:r w:rsidRPr="001855D2">
              <w:rPr>
                <w:rFonts w:ascii="Times New Roman" w:hAnsi="Times New Roman"/>
                <w:b/>
                <w:bCs/>
                <w:sz w:val="26"/>
                <w:szCs w:val="26"/>
              </w:rPr>
              <w:t>1,78</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09DDA"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4802D"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5F8DD"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r>
      <w:tr w:rsidR="00D06E80" w:rsidRPr="001855D2" w14:paraId="3E5D388C" w14:textId="77777777" w:rsidTr="00D06E80">
        <w:trPr>
          <w:trHeight w:val="377"/>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6FE01443"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1</w:t>
            </w:r>
          </w:p>
        </w:tc>
        <w:tc>
          <w:tcPr>
            <w:tcW w:w="990" w:type="dxa"/>
            <w:tcBorders>
              <w:top w:val="nil"/>
              <w:left w:val="nil"/>
              <w:bottom w:val="single" w:sz="4" w:space="0" w:color="auto"/>
              <w:right w:val="nil"/>
            </w:tcBorders>
            <w:shd w:val="clear" w:color="000000" w:fill="FFFFFF"/>
            <w:noWrap/>
            <w:vAlign w:val="center"/>
            <w:hideMark/>
          </w:tcPr>
          <w:p w14:paraId="02763FC9"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BĐX1</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79B5CC"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bãi đỗ xe </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11401A4C"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867,31</w:t>
            </w:r>
          </w:p>
        </w:tc>
        <w:tc>
          <w:tcPr>
            <w:tcW w:w="827" w:type="dxa"/>
            <w:tcBorders>
              <w:top w:val="nil"/>
              <w:left w:val="nil"/>
              <w:bottom w:val="single" w:sz="4" w:space="0" w:color="auto"/>
              <w:right w:val="single" w:sz="4" w:space="0" w:color="auto"/>
            </w:tcBorders>
            <w:shd w:val="clear" w:color="000000" w:fill="FFFFFF"/>
            <w:noWrap/>
            <w:vAlign w:val="center"/>
            <w:hideMark/>
          </w:tcPr>
          <w:p w14:paraId="633D8F27"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0,46</w:t>
            </w:r>
          </w:p>
        </w:tc>
        <w:tc>
          <w:tcPr>
            <w:tcW w:w="810" w:type="dxa"/>
            <w:tcBorders>
              <w:top w:val="nil"/>
              <w:left w:val="nil"/>
              <w:bottom w:val="single" w:sz="4" w:space="0" w:color="auto"/>
              <w:right w:val="single" w:sz="4" w:space="0" w:color="auto"/>
            </w:tcBorders>
            <w:shd w:val="clear" w:color="000000" w:fill="FFFFFF"/>
            <w:noWrap/>
            <w:vAlign w:val="center"/>
            <w:hideMark/>
          </w:tcPr>
          <w:p w14:paraId="4BA9B830"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490BEE4A"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9C17974"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567501A0" w14:textId="77777777" w:rsidTr="00D06E80">
        <w:trPr>
          <w:trHeight w:val="422"/>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194F31CC"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2</w:t>
            </w:r>
          </w:p>
        </w:tc>
        <w:tc>
          <w:tcPr>
            <w:tcW w:w="990" w:type="dxa"/>
            <w:tcBorders>
              <w:top w:val="nil"/>
              <w:left w:val="nil"/>
              <w:bottom w:val="single" w:sz="4" w:space="0" w:color="auto"/>
              <w:right w:val="nil"/>
            </w:tcBorders>
            <w:shd w:val="clear" w:color="000000" w:fill="FFFFFF"/>
            <w:noWrap/>
            <w:vAlign w:val="center"/>
            <w:hideMark/>
          </w:tcPr>
          <w:p w14:paraId="0E3617E9"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BĐX2</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3FECFB"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bãi đỗ xe </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4B7340E2"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302,36</w:t>
            </w:r>
          </w:p>
        </w:tc>
        <w:tc>
          <w:tcPr>
            <w:tcW w:w="827" w:type="dxa"/>
            <w:tcBorders>
              <w:top w:val="nil"/>
              <w:left w:val="nil"/>
              <w:bottom w:val="single" w:sz="4" w:space="0" w:color="auto"/>
              <w:right w:val="single" w:sz="4" w:space="0" w:color="auto"/>
            </w:tcBorders>
            <w:shd w:val="clear" w:color="000000" w:fill="FFFFFF"/>
            <w:noWrap/>
            <w:vAlign w:val="center"/>
            <w:hideMark/>
          </w:tcPr>
          <w:p w14:paraId="1F8D06EE"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0,16</w:t>
            </w:r>
          </w:p>
        </w:tc>
        <w:tc>
          <w:tcPr>
            <w:tcW w:w="810" w:type="dxa"/>
            <w:tcBorders>
              <w:top w:val="nil"/>
              <w:left w:val="nil"/>
              <w:bottom w:val="single" w:sz="4" w:space="0" w:color="auto"/>
              <w:right w:val="single" w:sz="4" w:space="0" w:color="auto"/>
            </w:tcBorders>
            <w:shd w:val="clear" w:color="000000" w:fill="FFFFFF"/>
            <w:noWrap/>
            <w:vAlign w:val="center"/>
            <w:hideMark/>
          </w:tcPr>
          <w:p w14:paraId="004F905D"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0761E03C"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0E403DC"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7077A1FE" w14:textId="77777777" w:rsidTr="00D06E80">
        <w:trPr>
          <w:trHeight w:val="386"/>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61CC4B90"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3</w:t>
            </w:r>
          </w:p>
        </w:tc>
        <w:tc>
          <w:tcPr>
            <w:tcW w:w="990" w:type="dxa"/>
            <w:tcBorders>
              <w:top w:val="nil"/>
              <w:left w:val="nil"/>
              <w:bottom w:val="single" w:sz="4" w:space="0" w:color="auto"/>
              <w:right w:val="nil"/>
            </w:tcBorders>
            <w:shd w:val="clear" w:color="000000" w:fill="FFFFFF"/>
            <w:noWrap/>
            <w:vAlign w:val="center"/>
            <w:hideMark/>
          </w:tcPr>
          <w:p w14:paraId="757BB77D"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BĐX3</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3B30FF"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bãi đỗ xe </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47D36068"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286,09</w:t>
            </w:r>
          </w:p>
        </w:tc>
        <w:tc>
          <w:tcPr>
            <w:tcW w:w="827" w:type="dxa"/>
            <w:tcBorders>
              <w:top w:val="nil"/>
              <w:left w:val="nil"/>
              <w:bottom w:val="single" w:sz="4" w:space="0" w:color="auto"/>
              <w:right w:val="single" w:sz="4" w:space="0" w:color="auto"/>
            </w:tcBorders>
            <w:shd w:val="clear" w:color="000000" w:fill="FFFFFF"/>
            <w:noWrap/>
            <w:vAlign w:val="center"/>
            <w:hideMark/>
          </w:tcPr>
          <w:p w14:paraId="13265159"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0,15</w:t>
            </w:r>
          </w:p>
        </w:tc>
        <w:tc>
          <w:tcPr>
            <w:tcW w:w="810" w:type="dxa"/>
            <w:tcBorders>
              <w:top w:val="nil"/>
              <w:left w:val="nil"/>
              <w:bottom w:val="single" w:sz="4" w:space="0" w:color="auto"/>
              <w:right w:val="single" w:sz="4" w:space="0" w:color="auto"/>
            </w:tcBorders>
            <w:shd w:val="clear" w:color="000000" w:fill="FFFFFF"/>
            <w:noWrap/>
            <w:vAlign w:val="center"/>
            <w:hideMark/>
          </w:tcPr>
          <w:p w14:paraId="400B757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12A5F734"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4093660"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32B9D112" w14:textId="77777777" w:rsidTr="00D06E80">
        <w:trPr>
          <w:trHeight w:val="341"/>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388E720E"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4</w:t>
            </w:r>
          </w:p>
        </w:tc>
        <w:tc>
          <w:tcPr>
            <w:tcW w:w="990" w:type="dxa"/>
            <w:tcBorders>
              <w:top w:val="nil"/>
              <w:left w:val="nil"/>
              <w:bottom w:val="single" w:sz="4" w:space="0" w:color="auto"/>
              <w:right w:val="nil"/>
            </w:tcBorders>
            <w:shd w:val="clear" w:color="000000" w:fill="FFFFFF"/>
            <w:noWrap/>
            <w:vAlign w:val="center"/>
            <w:hideMark/>
          </w:tcPr>
          <w:p w14:paraId="4BBA426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BĐX4</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3922F8D"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bãi đỗ xe </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5A370EA9"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285,14</w:t>
            </w:r>
          </w:p>
        </w:tc>
        <w:tc>
          <w:tcPr>
            <w:tcW w:w="827" w:type="dxa"/>
            <w:tcBorders>
              <w:top w:val="nil"/>
              <w:left w:val="nil"/>
              <w:bottom w:val="single" w:sz="4" w:space="0" w:color="auto"/>
              <w:right w:val="single" w:sz="4" w:space="0" w:color="auto"/>
            </w:tcBorders>
            <w:shd w:val="clear" w:color="000000" w:fill="FFFFFF"/>
            <w:noWrap/>
            <w:vAlign w:val="center"/>
            <w:hideMark/>
          </w:tcPr>
          <w:p w14:paraId="0D3A4C74"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0,15</w:t>
            </w:r>
          </w:p>
        </w:tc>
        <w:tc>
          <w:tcPr>
            <w:tcW w:w="810" w:type="dxa"/>
            <w:tcBorders>
              <w:top w:val="nil"/>
              <w:left w:val="nil"/>
              <w:bottom w:val="single" w:sz="4" w:space="0" w:color="auto"/>
              <w:right w:val="single" w:sz="4" w:space="0" w:color="auto"/>
            </w:tcBorders>
            <w:shd w:val="clear" w:color="000000" w:fill="FFFFFF"/>
            <w:noWrap/>
            <w:vAlign w:val="center"/>
            <w:hideMark/>
          </w:tcPr>
          <w:p w14:paraId="1093B691"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0DCF838A"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CF5F4B6"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636E0E18" w14:textId="77777777" w:rsidTr="00D06E80">
        <w:trPr>
          <w:trHeight w:val="395"/>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1D966932" w14:textId="77777777" w:rsidR="00D06E80" w:rsidRPr="001855D2" w:rsidRDefault="00D06E80" w:rsidP="00E75942">
            <w:pPr>
              <w:spacing w:line="276" w:lineRule="auto"/>
              <w:ind w:left="-115" w:right="-109"/>
              <w:jc w:val="center"/>
              <w:rPr>
                <w:rFonts w:ascii="Times New Roman" w:hAnsi="Times New Roman"/>
                <w:sz w:val="26"/>
                <w:szCs w:val="26"/>
              </w:rPr>
            </w:pPr>
            <w:r w:rsidRPr="001855D2">
              <w:rPr>
                <w:rFonts w:ascii="Times New Roman" w:hAnsi="Times New Roman"/>
                <w:sz w:val="26"/>
                <w:szCs w:val="26"/>
              </w:rPr>
              <w:t>5</w:t>
            </w:r>
          </w:p>
        </w:tc>
        <w:tc>
          <w:tcPr>
            <w:tcW w:w="990" w:type="dxa"/>
            <w:tcBorders>
              <w:top w:val="nil"/>
              <w:left w:val="nil"/>
              <w:bottom w:val="single" w:sz="4" w:space="0" w:color="auto"/>
              <w:right w:val="nil"/>
            </w:tcBorders>
            <w:shd w:val="clear" w:color="000000" w:fill="FFFFFF"/>
            <w:noWrap/>
            <w:vAlign w:val="center"/>
            <w:hideMark/>
          </w:tcPr>
          <w:p w14:paraId="2E4E6BD9"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BĐX5</w:t>
            </w:r>
          </w:p>
        </w:tc>
        <w:tc>
          <w:tcPr>
            <w:tcW w:w="29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18C1EA7" w14:textId="77777777" w:rsidR="00D06E80" w:rsidRPr="001855D2" w:rsidRDefault="00D06E80" w:rsidP="00E75942">
            <w:pPr>
              <w:spacing w:line="276" w:lineRule="auto"/>
              <w:ind w:left="-19" w:right="-109"/>
              <w:rPr>
                <w:rFonts w:ascii="Times New Roman" w:hAnsi="Times New Roman"/>
                <w:i/>
                <w:iCs/>
                <w:sz w:val="26"/>
                <w:szCs w:val="26"/>
              </w:rPr>
            </w:pPr>
            <w:r w:rsidRPr="001855D2">
              <w:rPr>
                <w:rFonts w:ascii="Times New Roman" w:hAnsi="Times New Roman"/>
                <w:i/>
                <w:iCs/>
                <w:sz w:val="26"/>
                <w:szCs w:val="26"/>
              </w:rPr>
              <w:t xml:space="preserve">Đất bãi đỗ xe </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4780B6B2" w14:textId="77777777" w:rsidR="00D06E80" w:rsidRPr="001855D2" w:rsidRDefault="00D06E80" w:rsidP="00E75942">
            <w:pPr>
              <w:spacing w:line="276" w:lineRule="auto"/>
              <w:ind w:left="-115" w:right="-1"/>
              <w:jc w:val="right"/>
              <w:rPr>
                <w:rFonts w:ascii="Times New Roman" w:hAnsi="Times New Roman"/>
                <w:i/>
                <w:iCs/>
                <w:sz w:val="26"/>
                <w:szCs w:val="26"/>
              </w:rPr>
            </w:pPr>
            <w:r w:rsidRPr="001855D2">
              <w:rPr>
                <w:rFonts w:ascii="Times New Roman" w:hAnsi="Times New Roman"/>
                <w:i/>
                <w:iCs/>
                <w:sz w:val="26"/>
                <w:szCs w:val="26"/>
              </w:rPr>
              <w:t>1.642,61</w:t>
            </w:r>
          </w:p>
        </w:tc>
        <w:tc>
          <w:tcPr>
            <w:tcW w:w="827" w:type="dxa"/>
            <w:tcBorders>
              <w:top w:val="nil"/>
              <w:left w:val="nil"/>
              <w:bottom w:val="single" w:sz="4" w:space="0" w:color="auto"/>
              <w:right w:val="single" w:sz="4" w:space="0" w:color="auto"/>
            </w:tcBorders>
            <w:shd w:val="clear" w:color="000000" w:fill="FFFFFF"/>
            <w:noWrap/>
            <w:vAlign w:val="center"/>
            <w:hideMark/>
          </w:tcPr>
          <w:p w14:paraId="2FEDB630" w14:textId="77777777" w:rsidR="00D06E80" w:rsidRPr="001855D2" w:rsidRDefault="00D06E80" w:rsidP="00E75942">
            <w:pPr>
              <w:spacing w:line="276" w:lineRule="auto"/>
              <w:ind w:left="-115" w:right="-91"/>
              <w:jc w:val="right"/>
              <w:rPr>
                <w:rFonts w:ascii="Times New Roman" w:hAnsi="Times New Roman"/>
                <w:sz w:val="26"/>
                <w:szCs w:val="26"/>
              </w:rPr>
            </w:pPr>
            <w:r w:rsidRPr="001855D2">
              <w:rPr>
                <w:rFonts w:ascii="Times New Roman" w:hAnsi="Times New Roman"/>
                <w:sz w:val="26"/>
                <w:szCs w:val="26"/>
              </w:rPr>
              <w:t>0,86</w:t>
            </w:r>
          </w:p>
        </w:tc>
        <w:tc>
          <w:tcPr>
            <w:tcW w:w="810" w:type="dxa"/>
            <w:tcBorders>
              <w:top w:val="nil"/>
              <w:left w:val="nil"/>
              <w:bottom w:val="single" w:sz="4" w:space="0" w:color="auto"/>
              <w:right w:val="single" w:sz="4" w:space="0" w:color="auto"/>
            </w:tcBorders>
            <w:shd w:val="clear" w:color="000000" w:fill="FFFFFF"/>
            <w:noWrap/>
            <w:vAlign w:val="center"/>
            <w:hideMark/>
          </w:tcPr>
          <w:p w14:paraId="4D731C04"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5406915B"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B0329FA" w14:textId="77777777" w:rsidR="00D06E80" w:rsidRPr="001855D2" w:rsidRDefault="00D06E80" w:rsidP="00E75942">
            <w:pPr>
              <w:spacing w:line="276" w:lineRule="auto"/>
              <w:ind w:left="-115" w:right="-109"/>
              <w:jc w:val="center"/>
              <w:rPr>
                <w:rFonts w:ascii="Times New Roman" w:hAnsi="Times New Roman"/>
                <w:i/>
                <w:iCs/>
                <w:sz w:val="26"/>
                <w:szCs w:val="26"/>
              </w:rPr>
            </w:pPr>
            <w:r w:rsidRPr="001855D2">
              <w:rPr>
                <w:rFonts w:ascii="Times New Roman" w:hAnsi="Times New Roman"/>
                <w:i/>
                <w:iCs/>
                <w:sz w:val="26"/>
                <w:szCs w:val="26"/>
              </w:rPr>
              <w:t> </w:t>
            </w:r>
          </w:p>
        </w:tc>
      </w:tr>
      <w:tr w:rsidR="00D06E80" w:rsidRPr="001855D2" w14:paraId="6378252D" w14:textId="77777777" w:rsidTr="00D06E80">
        <w:trPr>
          <w:trHeight w:val="35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14:paraId="101FAA5B"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VIII</w:t>
            </w:r>
          </w:p>
        </w:tc>
        <w:tc>
          <w:tcPr>
            <w:tcW w:w="990" w:type="dxa"/>
            <w:tcBorders>
              <w:top w:val="nil"/>
              <w:left w:val="nil"/>
              <w:bottom w:val="single" w:sz="4" w:space="0" w:color="auto"/>
              <w:right w:val="single" w:sz="4" w:space="0" w:color="auto"/>
            </w:tcBorders>
            <w:shd w:val="clear" w:color="000000" w:fill="FFFFFF"/>
            <w:noWrap/>
            <w:vAlign w:val="center"/>
            <w:hideMark/>
          </w:tcPr>
          <w:p w14:paraId="29D70D4C"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TBA</w:t>
            </w:r>
          </w:p>
        </w:tc>
        <w:tc>
          <w:tcPr>
            <w:tcW w:w="2956" w:type="dxa"/>
            <w:gridSpan w:val="2"/>
            <w:tcBorders>
              <w:top w:val="single" w:sz="4" w:space="0" w:color="auto"/>
              <w:left w:val="nil"/>
              <w:bottom w:val="single" w:sz="4" w:space="0" w:color="auto"/>
              <w:right w:val="single" w:sz="4" w:space="0" w:color="000000"/>
            </w:tcBorders>
            <w:shd w:val="clear" w:color="000000" w:fill="FFFFFF"/>
            <w:vAlign w:val="center"/>
            <w:hideMark/>
          </w:tcPr>
          <w:p w14:paraId="3A25E4D7" w14:textId="77777777" w:rsidR="00D06E80" w:rsidRPr="001855D2" w:rsidRDefault="00D06E80" w:rsidP="00E75942">
            <w:pPr>
              <w:spacing w:line="276" w:lineRule="auto"/>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trạm biến áp</w:t>
            </w:r>
          </w:p>
        </w:tc>
        <w:tc>
          <w:tcPr>
            <w:tcW w:w="1386" w:type="dxa"/>
            <w:gridSpan w:val="2"/>
            <w:tcBorders>
              <w:top w:val="nil"/>
              <w:left w:val="nil"/>
              <w:bottom w:val="single" w:sz="4" w:space="0" w:color="auto"/>
              <w:right w:val="single" w:sz="4" w:space="0" w:color="auto"/>
            </w:tcBorders>
            <w:shd w:val="clear" w:color="000000" w:fill="FFFFFF"/>
            <w:noWrap/>
            <w:vAlign w:val="center"/>
            <w:hideMark/>
          </w:tcPr>
          <w:p w14:paraId="5AC8E9D7"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3.521,28</w:t>
            </w:r>
          </w:p>
        </w:tc>
        <w:tc>
          <w:tcPr>
            <w:tcW w:w="827" w:type="dxa"/>
            <w:tcBorders>
              <w:top w:val="nil"/>
              <w:left w:val="nil"/>
              <w:bottom w:val="single" w:sz="4" w:space="0" w:color="auto"/>
              <w:right w:val="single" w:sz="4" w:space="0" w:color="auto"/>
            </w:tcBorders>
            <w:shd w:val="clear" w:color="000000" w:fill="FFFFFF"/>
            <w:noWrap/>
            <w:vAlign w:val="center"/>
            <w:hideMark/>
          </w:tcPr>
          <w:p w14:paraId="68BFBFDC" w14:textId="77777777" w:rsidR="00D06E80" w:rsidRPr="001855D2" w:rsidRDefault="00D06E80" w:rsidP="00E75942">
            <w:pPr>
              <w:spacing w:line="276" w:lineRule="auto"/>
              <w:ind w:left="-115" w:right="-91"/>
              <w:jc w:val="right"/>
              <w:rPr>
                <w:rFonts w:ascii="Times New Roman" w:hAnsi="Times New Roman"/>
                <w:b/>
                <w:bCs/>
                <w:sz w:val="26"/>
                <w:szCs w:val="26"/>
              </w:rPr>
            </w:pPr>
            <w:r w:rsidRPr="001855D2">
              <w:rPr>
                <w:rFonts w:ascii="Times New Roman" w:hAnsi="Times New Roman"/>
                <w:b/>
                <w:bCs/>
                <w:sz w:val="26"/>
                <w:szCs w:val="26"/>
              </w:rPr>
              <w:t>1,85</w:t>
            </w:r>
          </w:p>
        </w:tc>
        <w:tc>
          <w:tcPr>
            <w:tcW w:w="810" w:type="dxa"/>
            <w:tcBorders>
              <w:top w:val="nil"/>
              <w:left w:val="nil"/>
              <w:bottom w:val="single" w:sz="4" w:space="0" w:color="auto"/>
              <w:right w:val="single" w:sz="4" w:space="0" w:color="auto"/>
            </w:tcBorders>
            <w:shd w:val="clear" w:color="000000" w:fill="FFFFFF"/>
            <w:noWrap/>
            <w:vAlign w:val="center"/>
            <w:hideMark/>
          </w:tcPr>
          <w:p w14:paraId="1F304433"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838" w:type="dxa"/>
            <w:tcBorders>
              <w:top w:val="nil"/>
              <w:left w:val="nil"/>
              <w:bottom w:val="single" w:sz="4" w:space="0" w:color="auto"/>
              <w:right w:val="single" w:sz="4" w:space="0" w:color="auto"/>
            </w:tcBorders>
            <w:shd w:val="clear" w:color="000000" w:fill="FFFFFF"/>
            <w:noWrap/>
            <w:vAlign w:val="center"/>
            <w:hideMark/>
          </w:tcPr>
          <w:p w14:paraId="19B513E0"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2C82675"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r>
      <w:tr w:rsidR="00D06E80" w:rsidRPr="001855D2" w14:paraId="2B5C2CCF" w14:textId="77777777" w:rsidTr="00D06E80">
        <w:trPr>
          <w:trHeight w:val="350"/>
        </w:trPr>
        <w:tc>
          <w:tcPr>
            <w:tcW w:w="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724EA"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IX</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FD842"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29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683F1B" w14:textId="77777777" w:rsidR="00D06E80" w:rsidRPr="001855D2" w:rsidRDefault="00D06E80" w:rsidP="00E75942">
            <w:pPr>
              <w:spacing w:line="276" w:lineRule="auto"/>
              <w:ind w:left="-19" w:right="-109"/>
              <w:rPr>
                <w:rFonts w:ascii="Times New Roman" w:hAnsi="Times New Roman"/>
                <w:b/>
                <w:bCs/>
                <w:sz w:val="26"/>
                <w:szCs w:val="26"/>
              </w:rPr>
            </w:pPr>
            <w:r w:rsidRPr="001855D2">
              <w:rPr>
                <w:rFonts w:ascii="Times New Roman" w:hAnsi="Times New Roman"/>
                <w:b/>
                <w:bCs/>
                <w:sz w:val="26"/>
                <w:szCs w:val="26"/>
              </w:rPr>
              <w:t>Đ</w:t>
            </w:r>
            <w:r>
              <w:rPr>
                <w:rFonts w:ascii="Times New Roman" w:hAnsi="Times New Roman"/>
                <w:b/>
                <w:bCs/>
                <w:sz w:val="26"/>
                <w:szCs w:val="26"/>
              </w:rPr>
              <w:t>ất giao thông, đất khác</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9D490" w14:textId="77777777" w:rsidR="00D06E80" w:rsidRPr="001855D2" w:rsidRDefault="00D06E80" w:rsidP="00E75942">
            <w:pPr>
              <w:spacing w:line="276" w:lineRule="auto"/>
              <w:ind w:left="-115" w:right="-1"/>
              <w:jc w:val="right"/>
              <w:rPr>
                <w:rFonts w:ascii="Times New Roman" w:hAnsi="Times New Roman"/>
                <w:b/>
                <w:bCs/>
                <w:sz w:val="26"/>
                <w:szCs w:val="26"/>
              </w:rPr>
            </w:pPr>
            <w:r w:rsidRPr="001855D2">
              <w:rPr>
                <w:rFonts w:ascii="Times New Roman" w:hAnsi="Times New Roman"/>
                <w:b/>
                <w:bCs/>
                <w:sz w:val="26"/>
                <w:szCs w:val="26"/>
              </w:rPr>
              <w:t>83.620,16</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C656A" w14:textId="77777777" w:rsidR="00D06E80" w:rsidRPr="001855D2" w:rsidRDefault="00D06E80" w:rsidP="00E75942">
            <w:pPr>
              <w:spacing w:line="276" w:lineRule="auto"/>
              <w:ind w:left="-115" w:right="-91"/>
              <w:jc w:val="right"/>
              <w:rPr>
                <w:rFonts w:ascii="Times New Roman" w:hAnsi="Times New Roman"/>
                <w:b/>
                <w:bCs/>
                <w:sz w:val="26"/>
                <w:szCs w:val="26"/>
              </w:rPr>
            </w:pPr>
            <w:r w:rsidRPr="001855D2">
              <w:rPr>
                <w:rFonts w:ascii="Times New Roman" w:hAnsi="Times New Roman"/>
                <w:b/>
                <w:bCs/>
                <w:sz w:val="26"/>
                <w:szCs w:val="26"/>
              </w:rPr>
              <w:t>43,97</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B69D4"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7A715"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1ABE5" w14:textId="77777777" w:rsidR="00D06E80" w:rsidRPr="001855D2" w:rsidRDefault="00D06E80" w:rsidP="00E75942">
            <w:pPr>
              <w:spacing w:line="276" w:lineRule="auto"/>
              <w:ind w:left="-115" w:right="-109"/>
              <w:jc w:val="center"/>
              <w:rPr>
                <w:rFonts w:ascii="Times New Roman" w:hAnsi="Times New Roman"/>
                <w:b/>
                <w:bCs/>
                <w:sz w:val="26"/>
                <w:szCs w:val="26"/>
              </w:rPr>
            </w:pPr>
            <w:r w:rsidRPr="001855D2">
              <w:rPr>
                <w:rFonts w:ascii="Times New Roman" w:hAnsi="Times New Roman"/>
                <w:b/>
                <w:bCs/>
                <w:sz w:val="26"/>
                <w:szCs w:val="26"/>
              </w:rPr>
              <w:t> </w:t>
            </w:r>
          </w:p>
        </w:tc>
      </w:tr>
    </w:tbl>
    <w:p w14:paraId="0B0B687C" w14:textId="77777777" w:rsidR="00303245" w:rsidRPr="00303245" w:rsidRDefault="00303245" w:rsidP="002F2598">
      <w:pPr>
        <w:widowControl w:val="0"/>
        <w:spacing w:before="40" w:line="312" w:lineRule="auto"/>
        <w:ind w:firstLine="547"/>
        <w:jc w:val="both"/>
        <w:rPr>
          <w:rFonts w:ascii="Times New Roman" w:hAnsi="Times New Roman"/>
          <w:b/>
          <w:i/>
          <w:sz w:val="16"/>
          <w:szCs w:val="16"/>
        </w:rPr>
      </w:pPr>
    </w:p>
    <w:p w14:paraId="746D55F1" w14:textId="298EAD61" w:rsidR="00413403" w:rsidRPr="006769E9" w:rsidRDefault="00413403" w:rsidP="006769E9">
      <w:pPr>
        <w:pStyle w:val="Heading3"/>
        <w:spacing w:before="0" w:after="0" w:line="312" w:lineRule="auto"/>
        <w:ind w:firstLine="540"/>
        <w:rPr>
          <w:rFonts w:eastAsia="Calibri"/>
          <w:i/>
          <w:iCs/>
          <w:sz w:val="28"/>
          <w:szCs w:val="28"/>
          <w:lang w:val="it-IT"/>
        </w:rPr>
      </w:pPr>
      <w:bookmarkStart w:id="372" w:name="_Toc89871837"/>
      <w:r w:rsidRPr="006769E9">
        <w:rPr>
          <w:rFonts w:eastAsia="Calibri"/>
          <w:i/>
          <w:iCs/>
          <w:sz w:val="28"/>
          <w:szCs w:val="28"/>
          <w:lang w:val="it-IT"/>
        </w:rPr>
        <w:t>3.2 Nguyên tắc kiểm soát phát triển, quản lý về không gian, kiến trúc:</w:t>
      </w:r>
      <w:bookmarkEnd w:id="372"/>
    </w:p>
    <w:p w14:paraId="2186E415" w14:textId="77777777" w:rsidR="00413403" w:rsidRPr="004E1EDF" w:rsidRDefault="00413403" w:rsidP="002F2598">
      <w:pPr>
        <w:tabs>
          <w:tab w:val="left" w:pos="1701"/>
          <w:tab w:val="right" w:pos="7371"/>
        </w:tabs>
        <w:spacing w:before="40" w:line="312" w:lineRule="auto"/>
        <w:ind w:firstLine="547"/>
        <w:jc w:val="both"/>
        <w:rPr>
          <w:rFonts w:ascii="Times New Roman" w:hAnsi="Times New Roman"/>
          <w:i/>
          <w:szCs w:val="28"/>
        </w:rPr>
      </w:pPr>
      <w:r w:rsidRPr="004E1EDF">
        <w:rPr>
          <w:rFonts w:ascii="Times New Roman" w:hAnsi="Times New Roman"/>
          <w:i/>
          <w:szCs w:val="28"/>
        </w:rPr>
        <w:t>a. Nguyên tắc chung:</w:t>
      </w:r>
    </w:p>
    <w:p w14:paraId="4EE8B1E6"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Không gian, kiến trúc cảnh quan cần được kiểm soát chặt chẽ, xác định lộ trình, trình tự xây dựng để đảm bảo tính thống nhất, hài hoà, tương thích với chức năng của các công trình, phát triển đồng bộ về hạ tầng kỹ thuật, hạ tầng xã hội và dịch vụ công cộng, phù hợp với từng giai đoạn phát triển theo kế hoạch thực hiện các khu vực phát triển đô thị được cấp thẩm quyền phê duyệt. </w:t>
      </w:r>
    </w:p>
    <w:p w14:paraId="4FFDAE34"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Các công trình kiến trúc trong khu vực quy hoạch khi xây dựng mới phải phù hợp với đồ án quy hoạch này được duyệt, tuân thủ giấy phép quy hoạch (nếu có), quy hoạch chi tiết tỷ lệ 1/500 (nếu có), giấy phép xây dựng và các quy định tại Quy định quản lý theo đồ án quy hoạch này. </w:t>
      </w:r>
    </w:p>
    <w:p w14:paraId="5210DF13"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lastRenderedPageBreak/>
        <w:t xml:space="preserve">- Không được chiếm dụng trái phép không gian đô thị nhằm mục đích tăng diện tích sử dụng công trình. </w:t>
      </w:r>
    </w:p>
    <w:p w14:paraId="6C4AC21A"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Mặt ngoài công trình kiến trúc đô thị không được sử dụng màu sắc, vật liệu gây ảnh hưởng tới thị giác, sức khoẻ con người, yêu cầu về vệ sinh và an toàn giao thông; </w:t>
      </w:r>
    </w:p>
    <w:p w14:paraId="0B05565C" w14:textId="77777777" w:rsidR="00413403" w:rsidRPr="004E1EDF" w:rsidRDefault="00413403" w:rsidP="002F2598">
      <w:pPr>
        <w:spacing w:before="40" w:line="312" w:lineRule="auto"/>
        <w:ind w:firstLine="547"/>
        <w:contextualSpacing/>
        <w:jc w:val="both"/>
        <w:rPr>
          <w:rFonts w:ascii="Times New Roman" w:hAnsi="Times New Roman"/>
          <w:i/>
          <w:szCs w:val="28"/>
        </w:rPr>
      </w:pPr>
      <w:r w:rsidRPr="004E1EDF">
        <w:rPr>
          <w:rFonts w:ascii="Times New Roman" w:hAnsi="Times New Roman"/>
          <w:i/>
          <w:szCs w:val="28"/>
        </w:rPr>
        <w:t xml:space="preserve">b. </w:t>
      </w:r>
      <w:r w:rsidRPr="004E1EDF">
        <w:rPr>
          <w:rFonts w:ascii="Times New Roman" w:hAnsi="Times New Roman"/>
          <w:bCs/>
          <w:i/>
          <w:szCs w:val="28"/>
        </w:rPr>
        <w:t xml:space="preserve">Các quy định </w:t>
      </w:r>
      <w:r w:rsidRPr="004E1EDF">
        <w:rPr>
          <w:rFonts w:ascii="Times New Roman" w:hAnsi="Times New Roman"/>
          <w:i/>
          <w:szCs w:val="28"/>
        </w:rPr>
        <w:t xml:space="preserve">cần kiểm soát về không gian, kiến trúc cảnh quan: </w:t>
      </w:r>
    </w:p>
    <w:p w14:paraId="66CEC516" w14:textId="4EDB11C1" w:rsidR="00413403"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Không gian, cảnh quan và các công trình kiến trúc phải được quản lý theo Quy định quản lý theo đồ án quy hoạch này và các Quy chế quản lý quy hoạch, kiến trúc đô thị trong khu vực quy hoạch được cấp thẩm quyền phê duyệt. </w:t>
      </w:r>
    </w:p>
    <w:p w14:paraId="4544FA25" w14:textId="77777777" w:rsidR="00AA2352" w:rsidRPr="004E1EDF" w:rsidRDefault="00AA2352" w:rsidP="002F2598">
      <w:pPr>
        <w:spacing w:before="40" w:line="312" w:lineRule="auto"/>
        <w:ind w:firstLine="547"/>
        <w:contextualSpacing/>
        <w:jc w:val="both"/>
        <w:rPr>
          <w:rFonts w:ascii="Times New Roman" w:hAnsi="Times New Roman"/>
          <w:szCs w:val="28"/>
        </w:rPr>
      </w:pPr>
    </w:p>
    <w:p w14:paraId="256BC9A4" w14:textId="731A8DAC"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Đối với các khu phát triển mới: </w:t>
      </w:r>
    </w:p>
    <w:p w14:paraId="33235A97"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Phải đảm bảo tuân thủ nội dung các chỉ tiêu sử dụng đất quy hoạch đô thị (hệ số sử dụng đất, tầng cao, mật độ xây dựng) đã được xác định trong đồ án. Tầng cao xây dựng trong các khu ở cần được tổ chức một cách đồng bộ, hài hòa với nhịp điệu, không gian cảnh quan kiến trúc và tính chất, loại hình nhà ở. </w:t>
      </w:r>
    </w:p>
    <w:p w14:paraId="6E572DAB"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Các công trình xây dựng phải có hình thức kiến trúc, màu sắc, vật liệu tuân thủ theo các Quy chế quản lý quy hoạch, kiến trúc đô thị trong khu vực quy hoạch (nếu có); khuyến khích xây dựng các khu đô thị mới kiểu mẫu, các công trình ứng dụng công nghệ mới, thân thiện môi trường và đạt các yêu cầu tiêu chí về kiến trúc xanh. </w:t>
      </w:r>
    </w:p>
    <w:p w14:paraId="217FD8A8" w14:textId="01A1B92D"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Đối với các khu vực khác trong đồ án: </w:t>
      </w:r>
    </w:p>
    <w:p w14:paraId="40A76F49" w14:textId="10F25DBC"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Tại các khu vực có tính chất đặc thù như: cây xanh</w:t>
      </w:r>
      <w:r w:rsidR="00A75CBE">
        <w:rPr>
          <w:rFonts w:ascii="Times New Roman" w:hAnsi="Times New Roman"/>
          <w:szCs w:val="28"/>
        </w:rPr>
        <w:t xml:space="preserve"> </w:t>
      </w:r>
      <w:r w:rsidRPr="004E1EDF">
        <w:rPr>
          <w:rFonts w:ascii="Times New Roman" w:hAnsi="Times New Roman"/>
          <w:szCs w:val="28"/>
        </w:rPr>
        <w:t xml:space="preserve">phải thể hiện tính đặc trưng của khu vực, tạo ra các không gian mở, đảm bảo hài hòa về tổ chức không gian, cảnh quan và phù hợp chức năng sử dụng đất. </w:t>
      </w:r>
    </w:p>
    <w:p w14:paraId="72651D95"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Tại các khu vực ven kênh thoát nước; khu cảnh quan đặc biệt trong khu vực quy hoạch phải giữ được tính đặc trưng, mỹ quan, môi trường đô thị và đảm bảo phát triển bền vững. </w:t>
      </w:r>
    </w:p>
    <w:p w14:paraId="2C2CC3B5"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Đối với các công trình kiến trúc: </w:t>
      </w:r>
    </w:p>
    <w:p w14:paraId="4C5CC3DB"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Đối với tổ hợp kiến trúc đô thị hoặc nhóm công trình kiến trúc trong khu vực quy hoạch, cần có mối liên hệ chặt chẽ, đồng bộ về công năng, hài hòa về hình thức kiến trúc giữa các hạng mục công trình; khi xây dựng mới phải đảm bảo: </w:t>
      </w:r>
    </w:p>
    <w:p w14:paraId="1DD27EE1"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lastRenderedPageBreak/>
        <w:t xml:space="preserve">+ Chiều dài tối đa của tổ hợp kiến trúc, nhóm công trình phải tuân thủ quy chuẩn, tiêu chuẩn xây dựng hiện hành, bảo đảm thông gió tự nhiên cho khu vực, thuận tiện cho giao thông và công tác phòng cháy, chữa cháy. </w:t>
      </w:r>
    </w:p>
    <w:p w14:paraId="2F5A3ACE"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Chiều cao công trình phải đảm bảo tỷ lệ hợp lý trong không gian, tuân thủ giấy phép xây dựng, không được xây dựng, lắp đặt thêm các vật thể kiến trúc khác cao hơn chiều cao cho phép của công trình. </w:t>
      </w:r>
    </w:p>
    <w:p w14:paraId="338ECC1A"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Công trình xây dựng mới tại góc đường phố phải đảm bảo tầm nhìn, an toàn, thuận lợi cho người tham gia giao thông. </w:t>
      </w:r>
    </w:p>
    <w:p w14:paraId="0838BE11"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Đối với những loại công trình kiến trúc khác: </w:t>
      </w:r>
    </w:p>
    <w:p w14:paraId="03E043A2"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xml:space="preserve">+ Các công trình thương mại (chợ, siêu thị) xây dựng mới trong đô thị phải có bãi đỗ xe, được bố trí phù hợp đồ án quy hoạch đã được phê duyệt, đáp ứng đủ diện tích theo quy chuẩn, tiêu chuẩn, an toàn, thuận tiện; đảm bảo trật tự, vệ sinh và mỹ quan đường phố. </w:t>
      </w:r>
    </w:p>
    <w:p w14:paraId="4D8F4CD5" w14:textId="77777777" w:rsidR="00413403" w:rsidRPr="004E1EDF" w:rsidRDefault="00413403" w:rsidP="002F2598">
      <w:pPr>
        <w:spacing w:before="40" w:line="312" w:lineRule="auto"/>
        <w:ind w:firstLine="547"/>
        <w:contextualSpacing/>
        <w:jc w:val="both"/>
        <w:rPr>
          <w:rFonts w:ascii="Times New Roman" w:hAnsi="Times New Roman"/>
          <w:szCs w:val="28"/>
        </w:rPr>
      </w:pPr>
      <w:r w:rsidRPr="004E1EDF">
        <w:rPr>
          <w:rFonts w:ascii="Times New Roman" w:hAnsi="Times New Roman"/>
          <w:szCs w:val="28"/>
        </w:rPr>
        <w:t>+ Vật quảng cáo độc lập ngoài trời hoặc gắn với các công trình kiến trúc đô thị phải tuân thủ quy định của pháp luật về quảng cáo.</w:t>
      </w:r>
    </w:p>
    <w:p w14:paraId="0D835CF3" w14:textId="27468014" w:rsidR="00413403" w:rsidRPr="004E1EDF" w:rsidRDefault="00413403" w:rsidP="002F2598">
      <w:pPr>
        <w:spacing w:before="40" w:line="312" w:lineRule="auto"/>
        <w:ind w:firstLine="547"/>
        <w:jc w:val="both"/>
        <w:rPr>
          <w:rFonts w:ascii="Times New Roman" w:hAnsi="Times New Roman"/>
          <w:i/>
          <w:szCs w:val="28"/>
        </w:rPr>
      </w:pPr>
      <w:r w:rsidRPr="004E1EDF">
        <w:rPr>
          <w:rFonts w:ascii="Times New Roman" w:hAnsi="Times New Roman"/>
          <w:i/>
          <w:szCs w:val="28"/>
        </w:rPr>
        <w:t>c. Qu</w:t>
      </w:r>
      <w:r w:rsidR="009D07E1">
        <w:rPr>
          <w:rFonts w:ascii="Times New Roman" w:hAnsi="Times New Roman"/>
          <w:i/>
          <w:szCs w:val="28"/>
        </w:rPr>
        <w:t>y</w:t>
      </w:r>
      <w:r w:rsidRPr="004E1EDF">
        <w:rPr>
          <w:rFonts w:ascii="Times New Roman" w:hAnsi="Times New Roman"/>
          <w:i/>
          <w:szCs w:val="28"/>
        </w:rPr>
        <w:t xml:space="preserve"> định về hạ tầng kỹ thuật và bảo vệ môi trường:  </w:t>
      </w:r>
    </w:p>
    <w:p w14:paraId="03919A64" w14:textId="77777777" w:rsidR="00413403" w:rsidRPr="004E1EDF" w:rsidRDefault="00413403" w:rsidP="002F2598">
      <w:pPr>
        <w:spacing w:before="40" w:line="312" w:lineRule="auto"/>
        <w:ind w:firstLine="547"/>
        <w:jc w:val="both"/>
        <w:rPr>
          <w:rFonts w:ascii="Times New Roman" w:hAnsi="Times New Roman"/>
          <w:szCs w:val="28"/>
        </w:rPr>
      </w:pPr>
      <w:r w:rsidRPr="004E1EDF">
        <w:rPr>
          <w:rFonts w:ascii="Times New Roman" w:hAnsi="Times New Roman"/>
          <w:szCs w:val="28"/>
        </w:rPr>
        <w:t xml:space="preserve">* Về san nền và thoát nước mặt: </w:t>
      </w:r>
    </w:p>
    <w:p w14:paraId="03DCA614"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Cần tuân thủ cốt cao độ đối với từng khu vực đã quy định tại Bản đồ Quy hoạch cao độ nền và thoát nước mặt. Giải pháp thoát nước mặt cần đảm bảo tuân thủ theo nội dung đồ án quy hoạch này và lưu vực thoát nước. </w:t>
      </w:r>
    </w:p>
    <w:p w14:paraId="42DC0623" w14:textId="7328544D"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Về giao thông: </w:t>
      </w:r>
    </w:p>
    <w:p w14:paraId="0DE44163"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Các công trình giao thông và công trình phụ trợ giao thông trong khu vực quy hoạch phải được thiết kế đồng bộ bảo đảm thuận lợi cho người và phương tiện tham gia giao thông; có hình thức kiến trúc, màu sắc bảo đảm yêu cầu mỹ quan, dễ nhận biết và thể hiện được đặc thù của đô thị đó, phù hợp với các công trình khác có liên quan trong khu vực quy hoạch. </w:t>
      </w:r>
    </w:p>
    <w:p w14:paraId="08AD302F"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Công trình giao thông có quy mô lớn, vị trí quan trọng, ảnh hưởng mỹ quan đô thị phải tổ chức thi tuyển hoặc tuyển chọn phương án thiết kế kiến trúc theo quy định trước khi lập dự án đầu tư xây dựng. </w:t>
      </w:r>
    </w:p>
    <w:p w14:paraId="771E3DE8"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Về cấp điện và chiếu sáng đô thị: </w:t>
      </w:r>
    </w:p>
    <w:p w14:paraId="5E39EE62"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Việc xây dựng và cải tạo các công trình đường dây tải điện và trạm biến áp phải tuân thủ theo quy hoạch. Trường hợp chưa phù hợp với quy hoạch phải có ý kiến chấp thuận bổ sung quy hoạch của cơ quan có thẩm quyền phê duyệt quy hoạch phát triển điện lực. Các trạm biến áp cần có thiết kế phù hợp, tránh ảnh </w:t>
      </w:r>
      <w:r w:rsidRPr="004E1EDF">
        <w:rPr>
          <w:rFonts w:ascii="Times New Roman" w:hAnsi="Times New Roman"/>
          <w:szCs w:val="28"/>
        </w:rPr>
        <w:lastRenderedPageBreak/>
        <w:t xml:space="preserve">hưởng đến mỹ quan đô thị, khuyến khích sử dụng công nghệ mới, đảm bảo an toàn, tiện dụng và mỹ quan. </w:t>
      </w:r>
    </w:p>
    <w:p w14:paraId="6F7AFE3D"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Dây cấp điện trong khu vực quy hoạch phải được bố trí hợp lý bằng dây có bọc cách điện; tại các khu vực trung tâm ngầm hóa toàn bộ. </w:t>
      </w:r>
    </w:p>
    <w:p w14:paraId="5C7865CA"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Lưới điện trong khu vực quy hoạch phải phù hợp với quy định chuyên ngành. Chiếu sáng  nơi công cộng hoặc chiếu sáng mặt ngoài công trình phải đảm bảo mỹ quan, an toàn, hiệu quả, tiết kiệm năng lượng, phù hợp với các quy định hiện hành. </w:t>
      </w:r>
    </w:p>
    <w:p w14:paraId="11E5EB80"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Về cấp, thoát nước thải và xử lý chất thải rắn đô thị: </w:t>
      </w:r>
    </w:p>
    <w:p w14:paraId="3C883D4E"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Công trình cấp, thoát nước và xử lý chất thải rắn đô thị phải được thiết kế, xây dựng, lắp đặt đồng bộ, sử dụng vật liệu thích hợp, đúng quy cách, bền vững, đảm bảo mỹ quan, vệ sinh môi trường, an toàn và thuận tiện cho người và phương tiện giao thông. </w:t>
      </w:r>
    </w:p>
    <w:p w14:paraId="51A4AED4"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Bờ hồ, bờ kênh thoát nước trong đô thị cần được kè mái (cần có giải pháp hình thức kè mái, đảm bảo mỹ quan, môi trường), phải có giải pháp kiến trúc hợp lý cho khu vực có rào chắn, lan can; cấu tạo miệng xả nước bảo đảm an toàn, vệ sinh, phù hợp với cảnh quan toàn tuyến. </w:t>
      </w:r>
    </w:p>
    <w:p w14:paraId="35D3DE85"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Nhà vệ sinh công cộng trên các khu phố, đường phố phải bố trí hợp lý, đảm bảo vệ sinh môi trường, mỹ quan, thuận tiện cho mọi đối tượng sử dụng. </w:t>
      </w:r>
    </w:p>
    <w:p w14:paraId="1C0C768D"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Thùng thu rác trên các tuyến phố phải được bố trí hợp lý, đồng bộ, đảm bảo mỹ quan, có kích thước, kiểu dáng thích hợp, sử dụng thuận tiện và dễ nhận biết. </w:t>
      </w:r>
    </w:p>
    <w:p w14:paraId="252CB7B8" w14:textId="77777777" w:rsidR="00413403" w:rsidRPr="004E1EDF" w:rsidRDefault="00413403" w:rsidP="002E1DEC">
      <w:pPr>
        <w:spacing w:line="312" w:lineRule="auto"/>
        <w:ind w:firstLine="547"/>
        <w:jc w:val="both"/>
        <w:rPr>
          <w:rFonts w:ascii="Times New Roman" w:hAnsi="Times New Roman"/>
          <w:i/>
          <w:szCs w:val="28"/>
        </w:rPr>
      </w:pPr>
      <w:r w:rsidRPr="004E1EDF">
        <w:rPr>
          <w:rFonts w:ascii="Times New Roman" w:hAnsi="Times New Roman"/>
          <w:i/>
          <w:szCs w:val="28"/>
        </w:rPr>
        <w:t>d. Quy định về nguyên tắc tổ chức không gian, kiến trúc, cảnh quan đối với trục đường chính, không gian mở.</w:t>
      </w:r>
    </w:p>
    <w:p w14:paraId="3F90E609"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Chiều cao công trình, khối đế công trình, mái nhà, chiều cao và độ vươn của ô văng tầng 1, các phân vị đứng, ngang, độ đặc rỗng, bố trí cửa sổ, cửa đi về phía mặt phố đảm bảo tính liên tục, hài hòa cho kiến trúc của toàn tuyến. </w:t>
      </w:r>
    </w:p>
    <w:p w14:paraId="34D5B918"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Tại các tuyến phố chính, trục đường chính của đô thị thì việc dùng màu sắc, vật liệu hoàn thiện bên ngoài công trình phải đảm bảo sự hài hòa chung cho toàn tuyến, khu vực.</w:t>
      </w:r>
    </w:p>
    <w:p w14:paraId="062A8EAF"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Các tiện ích đô thị như ghế ngồi nghỉ, tuyến dành cho người khuyết tật, cột đèn chiếu sáng, biển hiệu, biển chỉ dẫn phải đảm bảo mỹ quan, an toàn, thuận tiện, thống nhất, hài hòa với tỷ lệ công trình kiến trúc. </w:t>
      </w:r>
    </w:p>
    <w:p w14:paraId="29B0958F"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Hè phố, đường đi bộ trong đô thị phải được xây dựng đồng bộ, phù hợp về cao độ, vật liệu, màu sắc từng tuyến phố, khu vực trong đô thị; hố trồng cây phải </w:t>
      </w:r>
      <w:r w:rsidRPr="004E1EDF">
        <w:rPr>
          <w:rFonts w:ascii="Times New Roman" w:hAnsi="Times New Roman"/>
          <w:szCs w:val="28"/>
        </w:rPr>
        <w:lastRenderedPageBreak/>
        <w:t xml:space="preserve">có kích thước phù hợp, đảm bảo an toàn cho người đi bộ, đặc biệt đối với người khuyết tật; thuận tiện cho việc bảo vệ, chăm sóc cây. </w:t>
      </w:r>
    </w:p>
    <w:p w14:paraId="76665B73"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Khu vực cảnh quan tự nhiên, thảm thực vật, hệ sinh thái tự nhiên, mặt nước có ảnh hưởng trực tiếp hoặc gián tiếp đến chất lượng môi trường và sự phát triển bền vững của đô thị phải được khoanh vùng; chỉ dẫn sử dụng và hướng dẫn bảo vệ. </w:t>
      </w:r>
    </w:p>
    <w:p w14:paraId="4FCF3613" w14:textId="77777777" w:rsidR="00413403" w:rsidRPr="004E1EDF" w:rsidRDefault="00413403" w:rsidP="002E1DEC">
      <w:pPr>
        <w:spacing w:line="312" w:lineRule="auto"/>
        <w:ind w:firstLine="547"/>
        <w:jc w:val="both"/>
        <w:rPr>
          <w:rFonts w:ascii="Times New Roman" w:hAnsi="Times New Roman"/>
          <w:i/>
          <w:szCs w:val="28"/>
        </w:rPr>
      </w:pPr>
      <w:r w:rsidRPr="004E1EDF">
        <w:rPr>
          <w:rFonts w:ascii="Times New Roman" w:hAnsi="Times New Roman"/>
          <w:i/>
          <w:szCs w:val="28"/>
        </w:rPr>
        <w:t>e. Quy định chỉ giới đường đỏ, chỉ giới xây dựng, cốt xây dựng và các yêu cầu cụ thể khác:</w:t>
      </w:r>
    </w:p>
    <w:p w14:paraId="5B5A54F0"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Quy định chỉ giới đường đỏ, chỉ giới xây dựng, cốt xây dựng và các yêu cầu cụ thể về kỹ thuật đối với từng tuyến đường. </w:t>
      </w:r>
    </w:p>
    <w:p w14:paraId="33795374"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Chỉ giới đường đỏ là đường ranh giới phân định ranh giới giữa phần lô đất được xây dựng công trình và phần đất được dành cho đường giao thông hoặc các công trình kỹ thuật hạ tầng. </w:t>
      </w:r>
    </w:p>
    <w:p w14:paraId="508361EE"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Chỉ giới xây dựng là đường giới hạn cho phép xây dựng nhà, công trình trên lô đất. </w:t>
      </w:r>
    </w:p>
    <w:p w14:paraId="5B50CAAA"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Chỉ giới đường đỏ các tuyến đường giao thông trong khu vực quy hoạch được xác định kèm theo bản đồ chỉ giới đường đỏ và chỉ giới xây dựng trong đồ án quy hoạch này đã được phê duyệt. Khoảng lùi công trình (chỉ giới xây dựng) cần thực hiện phù hợp với Quy chế quản lý quy hoạch, kiến trúc đô thị toàn khu vực quy hoạch (hoặc các khu vực, các tuyến đường cụ thể) hoặc thiết kế đô thị riêng được phê duyệt hoặc phù hợp với QCXD và các quy định về quản lý kiến trúc đô thị có liên quan.  </w:t>
      </w:r>
    </w:p>
    <w:p w14:paraId="457BC87B"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Chỉ giới xây dựng đối với các loại công trình:  </w:t>
      </w:r>
    </w:p>
    <w:p w14:paraId="63664B58" w14:textId="77777777" w:rsidR="00956910" w:rsidRDefault="00956910" w:rsidP="00956910">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Đối với đất thương mại dịch vụ</w:t>
      </w:r>
      <w:r>
        <w:rPr>
          <w:rFonts w:ascii="Times New Roman" w:hAnsi="Times New Roman"/>
          <w:szCs w:val="28"/>
          <w:lang w:val="pt-BR"/>
        </w:rPr>
        <w:t>, nhà văn hóa, trường mầm non</w:t>
      </w:r>
      <w:r w:rsidRPr="00E701CB">
        <w:rPr>
          <w:rFonts w:ascii="Times New Roman" w:hAnsi="Times New Roman"/>
          <w:szCs w:val="28"/>
          <w:lang w:val="pt-BR"/>
        </w:rPr>
        <w:t xml:space="preserve"> có chỉ giới xây dựng cách chỉ giới đường đỏ 6m.</w:t>
      </w:r>
    </w:p>
    <w:p w14:paraId="66654A3B" w14:textId="77777777" w:rsidR="00956910" w:rsidRDefault="00956910" w:rsidP="00956910">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xml:space="preserve">+ Đối với </w:t>
      </w:r>
      <w:r>
        <w:rPr>
          <w:rFonts w:ascii="Times New Roman" w:hAnsi="Times New Roman"/>
          <w:szCs w:val="28"/>
          <w:lang w:val="pt-BR"/>
        </w:rPr>
        <w:t>đất ở liền kề có chỉ giới</w:t>
      </w:r>
      <w:r w:rsidRPr="00E701CB">
        <w:rPr>
          <w:rFonts w:ascii="Times New Roman" w:hAnsi="Times New Roman"/>
          <w:szCs w:val="28"/>
          <w:lang w:val="pt-BR"/>
        </w:rPr>
        <w:t xml:space="preserve"> xây dựng</w:t>
      </w:r>
      <w:r>
        <w:rPr>
          <w:rFonts w:ascii="Times New Roman" w:hAnsi="Times New Roman"/>
          <w:szCs w:val="28"/>
          <w:lang w:val="pt-BR"/>
        </w:rPr>
        <w:t xml:space="preserve"> cách chỉ giới đường đỏ là 2m.</w:t>
      </w:r>
    </w:p>
    <w:p w14:paraId="56DD9C6A" w14:textId="77777777" w:rsidR="00956910" w:rsidRDefault="00956910" w:rsidP="00956910">
      <w:pPr>
        <w:spacing w:line="312" w:lineRule="auto"/>
        <w:ind w:right="-5" w:firstLine="567"/>
        <w:jc w:val="both"/>
        <w:rPr>
          <w:rFonts w:ascii="Times New Roman" w:hAnsi="Times New Roman"/>
          <w:szCs w:val="28"/>
          <w:lang w:val="pt-BR"/>
        </w:rPr>
      </w:pPr>
      <w:r>
        <w:rPr>
          <w:rFonts w:ascii="Times New Roman" w:hAnsi="Times New Roman"/>
          <w:szCs w:val="28"/>
          <w:lang w:val="pt-BR"/>
        </w:rPr>
        <w:t xml:space="preserve">+ Đối với đất ở tiếp giáp với trục đường 52m được phép kết hợp kinh doanh dịch vụ thương mại.  </w:t>
      </w:r>
    </w:p>
    <w:p w14:paraId="0EC66654" w14:textId="77777777" w:rsidR="00956910" w:rsidRDefault="00956910" w:rsidP="00956910">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xml:space="preserve">+ Đối với đất ở biệt thự có chỉ giới xây dựng cách chỉ giới đường đỏ </w:t>
      </w:r>
      <w:r>
        <w:rPr>
          <w:rFonts w:ascii="Times New Roman" w:hAnsi="Times New Roman"/>
          <w:szCs w:val="28"/>
          <w:lang w:val="pt-BR"/>
        </w:rPr>
        <w:t xml:space="preserve">là </w:t>
      </w:r>
      <w:r w:rsidRPr="00E701CB">
        <w:rPr>
          <w:rFonts w:ascii="Times New Roman" w:hAnsi="Times New Roman"/>
          <w:szCs w:val="28"/>
          <w:lang w:val="pt-BR"/>
        </w:rPr>
        <w:t>3m.</w:t>
      </w:r>
    </w:p>
    <w:p w14:paraId="6C50537E" w14:textId="77777777" w:rsidR="00956910" w:rsidRDefault="00956910" w:rsidP="00956910">
      <w:pPr>
        <w:spacing w:line="312" w:lineRule="auto"/>
        <w:ind w:right="-5" w:firstLine="567"/>
        <w:jc w:val="both"/>
        <w:rPr>
          <w:rFonts w:ascii="Times New Roman" w:hAnsi="Times New Roman"/>
          <w:szCs w:val="28"/>
          <w:lang w:val="pt-BR"/>
        </w:rPr>
      </w:pPr>
      <w:r w:rsidRPr="00E701CB">
        <w:rPr>
          <w:rFonts w:ascii="Times New Roman" w:hAnsi="Times New Roman"/>
          <w:szCs w:val="28"/>
          <w:lang w:val="pt-BR"/>
        </w:rPr>
        <w:t xml:space="preserve">+ Đối với đất </w:t>
      </w:r>
      <w:r>
        <w:rPr>
          <w:rFonts w:ascii="Times New Roman" w:hAnsi="Times New Roman"/>
          <w:szCs w:val="28"/>
          <w:lang w:val="pt-BR"/>
        </w:rPr>
        <w:t>ở xã hội</w:t>
      </w:r>
      <w:r w:rsidRPr="00E701CB">
        <w:rPr>
          <w:rFonts w:ascii="Times New Roman" w:hAnsi="Times New Roman"/>
          <w:szCs w:val="28"/>
          <w:lang w:val="pt-BR"/>
        </w:rPr>
        <w:t xml:space="preserve"> có chỉ giới xây dựng cách chỉ giới đường đỏ </w:t>
      </w:r>
      <w:r>
        <w:rPr>
          <w:rFonts w:ascii="Times New Roman" w:hAnsi="Times New Roman"/>
          <w:szCs w:val="28"/>
          <w:lang w:val="pt-BR"/>
        </w:rPr>
        <w:t>là 10</w:t>
      </w:r>
      <w:r w:rsidRPr="00E701CB">
        <w:rPr>
          <w:rFonts w:ascii="Times New Roman" w:hAnsi="Times New Roman"/>
          <w:szCs w:val="28"/>
          <w:lang w:val="pt-BR"/>
        </w:rPr>
        <w:t>m.</w:t>
      </w:r>
    </w:p>
    <w:p w14:paraId="6FB142AF"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t xml:space="preserve">- Cao độ thiết kế của hệ thống giao thông được ghi tại giao điểm của các tim đường tại các nút giao thông trong bản đồ chỉ giới đường đỏ và chỉ giới xây dựng. </w:t>
      </w:r>
    </w:p>
    <w:p w14:paraId="7E582097" w14:textId="77777777" w:rsidR="00413403" w:rsidRPr="004E1EDF" w:rsidRDefault="00413403" w:rsidP="002E1DEC">
      <w:pPr>
        <w:spacing w:line="312" w:lineRule="auto"/>
        <w:ind w:firstLine="547"/>
        <w:jc w:val="both"/>
        <w:rPr>
          <w:rFonts w:ascii="Times New Roman" w:hAnsi="Times New Roman"/>
          <w:szCs w:val="28"/>
        </w:rPr>
      </w:pPr>
      <w:r w:rsidRPr="004E1EDF">
        <w:rPr>
          <w:rFonts w:ascii="Times New Roman" w:hAnsi="Times New Roman"/>
          <w:szCs w:val="28"/>
        </w:rPr>
        <w:lastRenderedPageBreak/>
        <w:t>- Phạm vi bảo vệ, hành lang an toàn công trình hạ tầng kỹ thuật và công trình ngầm cần thực hiện phù hợp với QCXD, TCXD, Quy chuẩn, Tiêu chuẩn ngành điện và các quy định hiện hành có liên quan.</w:t>
      </w:r>
    </w:p>
    <w:p w14:paraId="15E74C26" w14:textId="77777777" w:rsidR="00413403" w:rsidRPr="008920ED" w:rsidRDefault="00413403" w:rsidP="008920ED">
      <w:pPr>
        <w:pStyle w:val="BodyText"/>
        <w:spacing w:after="0" w:line="312" w:lineRule="auto"/>
        <w:ind w:right="-144" w:firstLine="547"/>
        <w:outlineLvl w:val="1"/>
        <w:rPr>
          <w:b/>
          <w:bCs/>
          <w:iCs/>
          <w:sz w:val="28"/>
          <w:szCs w:val="28"/>
          <w:lang w:val="it-IT"/>
        </w:rPr>
      </w:pPr>
      <w:bookmarkStart w:id="373" w:name="_Toc89871838"/>
      <w:r w:rsidRPr="008920ED">
        <w:rPr>
          <w:b/>
          <w:bCs/>
          <w:iCs/>
          <w:sz w:val="28"/>
          <w:szCs w:val="28"/>
          <w:lang w:val="it-IT"/>
        </w:rPr>
        <w:t>4. Tổ chức thực hiện quản lý xây dựng:</w:t>
      </w:r>
      <w:bookmarkEnd w:id="373"/>
    </w:p>
    <w:p w14:paraId="65611B0E" w14:textId="77777777" w:rsidR="00413403" w:rsidRPr="002E1DEC" w:rsidRDefault="00413403" w:rsidP="002E1DEC">
      <w:pPr>
        <w:widowControl w:val="0"/>
        <w:spacing w:line="312" w:lineRule="auto"/>
        <w:ind w:firstLine="547"/>
        <w:jc w:val="both"/>
        <w:rPr>
          <w:rFonts w:ascii="Times New Roman" w:hAnsi="Times New Roman"/>
          <w:bCs/>
          <w:szCs w:val="28"/>
        </w:rPr>
      </w:pPr>
      <w:r w:rsidRPr="002E1DEC">
        <w:rPr>
          <w:rFonts w:ascii="Times New Roman" w:hAnsi="Times New Roman"/>
          <w:kern w:val="1"/>
          <w:szCs w:val="28"/>
          <w:lang w:eastAsia="ar-SA"/>
        </w:rPr>
        <w:t xml:space="preserve">Sở Xây dựng, UBND thành phố Đồng Hới, UBND </w:t>
      </w:r>
      <w:r w:rsidR="002E1DEC" w:rsidRPr="002E1DEC">
        <w:rPr>
          <w:rFonts w:ascii="Times New Roman" w:hAnsi="Times New Roman"/>
          <w:kern w:val="1"/>
          <w:szCs w:val="28"/>
          <w:lang w:eastAsia="ar-SA"/>
        </w:rPr>
        <w:t>xã Bảo Ninh</w:t>
      </w:r>
      <w:r w:rsidRPr="002E1DEC">
        <w:rPr>
          <w:rFonts w:ascii="Times New Roman" w:hAnsi="Times New Roman"/>
          <w:kern w:val="1"/>
          <w:szCs w:val="28"/>
          <w:lang w:eastAsia="ar-SA"/>
        </w:rPr>
        <w:t xml:space="preserve"> có trách nhiệm quản lý chặt chẽ xây dựng các công trình tại khu quy hoạch này.</w:t>
      </w:r>
    </w:p>
    <w:p w14:paraId="5957CC57" w14:textId="77777777" w:rsidR="00413403" w:rsidRPr="00CA054E" w:rsidRDefault="00413403" w:rsidP="00CA054E">
      <w:pPr>
        <w:pStyle w:val="BodyText"/>
        <w:spacing w:after="0" w:line="312" w:lineRule="auto"/>
        <w:ind w:right="-144" w:firstLine="547"/>
        <w:outlineLvl w:val="0"/>
        <w:rPr>
          <w:b/>
          <w:sz w:val="28"/>
          <w:szCs w:val="28"/>
          <w:lang w:val="it-IT"/>
        </w:rPr>
      </w:pPr>
      <w:bookmarkStart w:id="374" w:name="_Toc34292368"/>
      <w:bookmarkStart w:id="375" w:name="_Toc89871839"/>
      <w:r w:rsidRPr="00CA054E">
        <w:rPr>
          <w:b/>
          <w:sz w:val="28"/>
          <w:szCs w:val="28"/>
          <w:lang w:val="it-IT"/>
        </w:rPr>
        <w:t>VIII. TỔ CHỨC THỰC HIỆN:</w:t>
      </w:r>
      <w:bookmarkEnd w:id="353"/>
      <w:bookmarkEnd w:id="374"/>
      <w:bookmarkEnd w:id="375"/>
    </w:p>
    <w:p w14:paraId="184700CC" w14:textId="77777777" w:rsidR="00413403" w:rsidRPr="008920ED" w:rsidRDefault="00413403" w:rsidP="008920ED">
      <w:pPr>
        <w:pStyle w:val="BodyText"/>
        <w:spacing w:after="0" w:line="312" w:lineRule="auto"/>
        <w:ind w:right="-144" w:firstLine="547"/>
        <w:outlineLvl w:val="1"/>
        <w:rPr>
          <w:b/>
          <w:bCs/>
          <w:iCs/>
          <w:sz w:val="28"/>
          <w:szCs w:val="28"/>
          <w:lang w:val="it-IT"/>
        </w:rPr>
      </w:pPr>
      <w:bookmarkStart w:id="376" w:name="_Toc19626300"/>
      <w:bookmarkStart w:id="377" w:name="_Toc34292369"/>
      <w:bookmarkStart w:id="378" w:name="_Toc89871840"/>
      <w:r w:rsidRPr="008920ED">
        <w:rPr>
          <w:b/>
          <w:bCs/>
          <w:iCs/>
          <w:sz w:val="28"/>
          <w:szCs w:val="28"/>
          <w:lang w:val="it-IT"/>
        </w:rPr>
        <w:t>1. Thời gian thực hiện:</w:t>
      </w:r>
      <w:bookmarkEnd w:id="376"/>
      <w:bookmarkEnd w:id="377"/>
      <w:bookmarkEnd w:id="378"/>
    </w:p>
    <w:p w14:paraId="76F647C1" w14:textId="77777777" w:rsidR="00413403" w:rsidRPr="002E1DEC" w:rsidRDefault="00413403" w:rsidP="002E1DEC">
      <w:pPr>
        <w:tabs>
          <w:tab w:val="left" w:pos="993"/>
          <w:tab w:val="right" w:pos="8647"/>
        </w:tabs>
        <w:spacing w:line="312" w:lineRule="auto"/>
        <w:ind w:right="178" w:firstLine="540"/>
        <w:jc w:val="both"/>
        <w:rPr>
          <w:rFonts w:ascii="Times New Roman" w:hAnsi="Times New Roman"/>
          <w:szCs w:val="28"/>
          <w:lang w:val="pt-BR"/>
        </w:rPr>
      </w:pPr>
      <w:bookmarkStart w:id="379" w:name="_Toc19626301"/>
      <w:r w:rsidRPr="002E1DEC">
        <w:rPr>
          <w:rFonts w:ascii="Times New Roman" w:hAnsi="Times New Roman"/>
          <w:szCs w:val="28"/>
          <w:lang w:val="pt-BR"/>
        </w:rPr>
        <w:t>Thời gian hoàn thành hồ sơ khảo sát, lập quy hoạch tối đa là 06 tháng kể từ ngày ký kết hợp đồng tư vấn theo quy định.</w:t>
      </w:r>
    </w:p>
    <w:p w14:paraId="612BB969" w14:textId="77777777" w:rsidR="00413403" w:rsidRPr="008920ED" w:rsidRDefault="00413403" w:rsidP="008920ED">
      <w:pPr>
        <w:pStyle w:val="BodyText"/>
        <w:spacing w:after="0" w:line="312" w:lineRule="auto"/>
        <w:ind w:right="-144" w:firstLine="547"/>
        <w:outlineLvl w:val="1"/>
        <w:rPr>
          <w:b/>
          <w:bCs/>
          <w:iCs/>
          <w:sz w:val="28"/>
          <w:szCs w:val="28"/>
          <w:lang w:val="it-IT"/>
        </w:rPr>
      </w:pPr>
      <w:bookmarkStart w:id="380" w:name="_Toc34292370"/>
      <w:bookmarkStart w:id="381" w:name="_Toc89871841"/>
      <w:r w:rsidRPr="008920ED">
        <w:rPr>
          <w:b/>
          <w:bCs/>
          <w:iCs/>
          <w:sz w:val="28"/>
          <w:szCs w:val="28"/>
          <w:lang w:val="it-IT"/>
        </w:rPr>
        <w:t>2. Phân công trách nhiệm:</w:t>
      </w:r>
      <w:bookmarkEnd w:id="379"/>
      <w:bookmarkEnd w:id="380"/>
      <w:bookmarkEnd w:id="381"/>
    </w:p>
    <w:p w14:paraId="6574EC8D" w14:textId="77777777" w:rsidR="00413403" w:rsidRPr="002E1DEC" w:rsidRDefault="00413403" w:rsidP="002E1DEC">
      <w:pPr>
        <w:tabs>
          <w:tab w:val="right" w:pos="7938"/>
        </w:tabs>
        <w:spacing w:line="312" w:lineRule="auto"/>
        <w:ind w:firstLine="540"/>
        <w:jc w:val="both"/>
        <w:rPr>
          <w:rFonts w:ascii="Times New Roman" w:hAnsi="Times New Roman"/>
          <w:szCs w:val="28"/>
          <w:lang w:val="pt-BR"/>
        </w:rPr>
      </w:pPr>
      <w:bookmarkStart w:id="382" w:name="_Toc19626302"/>
      <w:r w:rsidRPr="002E1DEC">
        <w:rPr>
          <w:rFonts w:ascii="Times New Roman" w:hAnsi="Times New Roman"/>
          <w:szCs w:val="28"/>
          <w:lang w:val="pt-BR"/>
        </w:rPr>
        <w:t>- Chủ đầu tư: Sở Xây dựng Quảng Bình.</w:t>
      </w:r>
    </w:p>
    <w:p w14:paraId="51A3BD48" w14:textId="023D3FE7" w:rsidR="002E1DEC" w:rsidRPr="002E1DEC" w:rsidRDefault="00413403" w:rsidP="00014104">
      <w:pPr>
        <w:tabs>
          <w:tab w:val="left" w:pos="993"/>
          <w:tab w:val="right" w:pos="8647"/>
        </w:tabs>
        <w:spacing w:line="312" w:lineRule="auto"/>
        <w:ind w:right="178" w:firstLine="540"/>
        <w:jc w:val="both"/>
        <w:rPr>
          <w:rFonts w:ascii="Times New Roman" w:hAnsi="Times New Roman"/>
          <w:szCs w:val="28"/>
          <w:lang w:val="pt-BR"/>
        </w:rPr>
      </w:pPr>
      <w:r w:rsidRPr="002E1DEC">
        <w:rPr>
          <w:rFonts w:ascii="Times New Roman" w:hAnsi="Times New Roman"/>
          <w:szCs w:val="28"/>
          <w:lang w:val="pt-BR"/>
        </w:rPr>
        <w:t xml:space="preserve">- Đơn vị lập quy hoạch, khảo sát địa hình: </w:t>
      </w:r>
      <w:r w:rsidR="00014104">
        <w:rPr>
          <w:rFonts w:ascii="Times New Roman" w:hAnsi="Times New Roman"/>
          <w:szCs w:val="28"/>
          <w:lang w:val="pt-BR"/>
        </w:rPr>
        <w:t>C</w:t>
      </w:r>
      <w:r w:rsidR="002E1DEC" w:rsidRPr="002E1DEC">
        <w:rPr>
          <w:rFonts w:ascii="Times New Roman" w:hAnsi="Times New Roman"/>
          <w:szCs w:val="28"/>
          <w:lang w:val="pt-BR"/>
        </w:rPr>
        <w:t>ông ty Cổ phần Kiến trúc, Đầu tư và Thương mại Việt Nam.</w:t>
      </w:r>
    </w:p>
    <w:p w14:paraId="11A147C1" w14:textId="77777777" w:rsidR="00413403" w:rsidRPr="002E1DEC" w:rsidRDefault="00413403" w:rsidP="002E1DEC">
      <w:pPr>
        <w:tabs>
          <w:tab w:val="right" w:pos="7938"/>
        </w:tabs>
        <w:spacing w:line="312" w:lineRule="auto"/>
        <w:ind w:firstLine="540"/>
        <w:jc w:val="both"/>
        <w:rPr>
          <w:rFonts w:ascii="Times New Roman" w:hAnsi="Times New Roman"/>
          <w:szCs w:val="28"/>
          <w:lang w:val="pt-BR"/>
        </w:rPr>
      </w:pPr>
      <w:r w:rsidRPr="002E1DEC">
        <w:rPr>
          <w:rFonts w:ascii="Times New Roman" w:hAnsi="Times New Roman"/>
          <w:szCs w:val="28"/>
          <w:lang w:val="pt-BR"/>
        </w:rPr>
        <w:t>- Cơ quan thẩm định: Sở Xây dựng Quảng Bình.</w:t>
      </w:r>
    </w:p>
    <w:p w14:paraId="734A6D5C" w14:textId="77777777" w:rsidR="00413403" w:rsidRPr="002E1DEC" w:rsidRDefault="00413403" w:rsidP="002E1DEC">
      <w:pPr>
        <w:tabs>
          <w:tab w:val="right" w:pos="7938"/>
        </w:tabs>
        <w:spacing w:line="312" w:lineRule="auto"/>
        <w:ind w:firstLine="540"/>
        <w:jc w:val="both"/>
        <w:rPr>
          <w:rFonts w:ascii="Times New Roman" w:hAnsi="Times New Roman"/>
          <w:szCs w:val="28"/>
          <w:lang w:val="pt-BR"/>
        </w:rPr>
      </w:pPr>
      <w:r w:rsidRPr="002E1DEC">
        <w:rPr>
          <w:rFonts w:ascii="Times New Roman" w:hAnsi="Times New Roman"/>
          <w:szCs w:val="28"/>
          <w:lang w:val="pt-BR"/>
        </w:rPr>
        <w:t>- Cấp phê duyệt quy hoạch: Uỷ ban nhân dân tỉnh Quảng Bình.</w:t>
      </w:r>
    </w:p>
    <w:p w14:paraId="09524FBF" w14:textId="77777777" w:rsidR="00413403" w:rsidRPr="00CA054E" w:rsidRDefault="00413403" w:rsidP="00CA054E">
      <w:pPr>
        <w:pStyle w:val="BodyText"/>
        <w:spacing w:after="0" w:line="312" w:lineRule="auto"/>
        <w:ind w:right="-144" w:firstLine="547"/>
        <w:outlineLvl w:val="0"/>
        <w:rPr>
          <w:b/>
          <w:sz w:val="28"/>
          <w:szCs w:val="28"/>
          <w:lang w:val="it-IT"/>
        </w:rPr>
      </w:pPr>
      <w:bookmarkStart w:id="383" w:name="_Toc34292371"/>
      <w:bookmarkStart w:id="384" w:name="_Toc89871842"/>
      <w:r w:rsidRPr="00CA054E">
        <w:rPr>
          <w:b/>
          <w:sz w:val="28"/>
          <w:szCs w:val="28"/>
          <w:lang w:val="it-IT"/>
        </w:rPr>
        <w:t>IX. KẾT LUẬN VÀ KIẾN NGHỊ:</w:t>
      </w:r>
      <w:bookmarkEnd w:id="382"/>
      <w:bookmarkEnd w:id="383"/>
      <w:bookmarkEnd w:id="384"/>
    </w:p>
    <w:p w14:paraId="35CA0676" w14:textId="77777777" w:rsidR="00413403" w:rsidRPr="008920ED" w:rsidRDefault="00413403" w:rsidP="008920ED">
      <w:pPr>
        <w:pStyle w:val="BodyText"/>
        <w:spacing w:after="0" w:line="312" w:lineRule="auto"/>
        <w:ind w:right="-144" w:firstLine="547"/>
        <w:outlineLvl w:val="1"/>
        <w:rPr>
          <w:b/>
          <w:bCs/>
          <w:iCs/>
          <w:sz w:val="28"/>
          <w:szCs w:val="28"/>
          <w:lang w:val="it-IT"/>
        </w:rPr>
      </w:pPr>
      <w:bookmarkStart w:id="385" w:name="_Toc19626303"/>
      <w:bookmarkStart w:id="386" w:name="_Toc34292372"/>
      <w:bookmarkStart w:id="387" w:name="_Toc89871843"/>
      <w:r w:rsidRPr="008920ED">
        <w:rPr>
          <w:b/>
          <w:bCs/>
          <w:iCs/>
          <w:sz w:val="28"/>
          <w:szCs w:val="28"/>
          <w:lang w:val="it-IT"/>
        </w:rPr>
        <w:t>1. Kết luận:</w:t>
      </w:r>
      <w:bookmarkEnd w:id="385"/>
      <w:bookmarkEnd w:id="386"/>
      <w:bookmarkEnd w:id="387"/>
    </w:p>
    <w:p w14:paraId="2266BFED" w14:textId="77777777" w:rsidR="00413403" w:rsidRPr="002E1DEC" w:rsidRDefault="00413403" w:rsidP="002E1DEC">
      <w:pPr>
        <w:tabs>
          <w:tab w:val="right" w:pos="7938"/>
        </w:tabs>
        <w:spacing w:line="312" w:lineRule="auto"/>
        <w:ind w:firstLine="540"/>
        <w:jc w:val="both"/>
        <w:rPr>
          <w:rFonts w:ascii="Times New Roman" w:hAnsi="Times New Roman"/>
          <w:szCs w:val="28"/>
          <w:lang w:val="pt-BR"/>
        </w:rPr>
      </w:pPr>
      <w:bookmarkStart w:id="388" w:name="_Toc19626304"/>
      <w:r w:rsidRPr="002E1DEC">
        <w:rPr>
          <w:rFonts w:ascii="Times New Roman" w:hAnsi="Times New Roman"/>
          <w:iCs/>
          <w:szCs w:val="28"/>
          <w:lang w:val="pt-BR"/>
        </w:rPr>
        <w:t xml:space="preserve">Các nội dung của đồ án </w:t>
      </w:r>
      <w:r w:rsidRPr="002E1DEC">
        <w:rPr>
          <w:rFonts w:ascii="Times New Roman" w:hAnsi="Times New Roman"/>
          <w:szCs w:val="28"/>
          <w:lang w:val="es-ES"/>
        </w:rPr>
        <w:t xml:space="preserve">Quy hoạch chi tiết khu đô thị </w:t>
      </w:r>
      <w:r w:rsidR="002E1DEC" w:rsidRPr="002E1DEC">
        <w:rPr>
          <w:rFonts w:ascii="Times New Roman" w:hAnsi="Times New Roman"/>
          <w:szCs w:val="28"/>
          <w:lang w:val="es-ES"/>
        </w:rPr>
        <w:t>Bảo Ninh - Cừa Phú</w:t>
      </w:r>
      <w:r w:rsidRPr="002E1DEC">
        <w:rPr>
          <w:rFonts w:ascii="Times New Roman" w:hAnsi="Times New Roman"/>
          <w:szCs w:val="28"/>
          <w:lang w:val="es-ES"/>
        </w:rPr>
        <w:t>, thành phố Đồng Hới, tỷ lệ 1/500</w:t>
      </w:r>
      <w:r w:rsidR="002E1DEC" w:rsidRPr="002E1DEC">
        <w:rPr>
          <w:rFonts w:ascii="Times New Roman" w:hAnsi="Times New Roman"/>
          <w:szCs w:val="28"/>
          <w:lang w:val="es-ES"/>
        </w:rPr>
        <w:t xml:space="preserve"> </w:t>
      </w:r>
      <w:r w:rsidRPr="002E1DEC">
        <w:rPr>
          <w:rFonts w:ascii="Times New Roman" w:hAnsi="Times New Roman"/>
          <w:iCs/>
          <w:szCs w:val="28"/>
          <w:lang w:val="pt-BR"/>
        </w:rPr>
        <w:t xml:space="preserve">đã được thực hiện đầy đủ, rõ ràng, tuân thủ quy chuẩn, tiêu chuẩn, và các quy định Pháp luật có liên quan. </w:t>
      </w:r>
      <w:r w:rsidRPr="002E1DEC">
        <w:rPr>
          <w:rFonts w:ascii="Times New Roman" w:hAnsi="Times New Roman"/>
          <w:szCs w:val="28"/>
          <w:lang w:val="pt-BR"/>
        </w:rPr>
        <w:t>Đồ án đã đưa ra các giải pháp có tính chất, định hướng và cụ thể về tổ chức không gian kiến trúc cảnh quan, bố cục, phân khu chức năng hợp lý, thuận lợi, sử dụng đất tiết kiệm và thân thiện với môi trường, mang lại nét đặc trưng riêng của một đơn vị ở. Các giải pháp về giao thông, san nền, cấp nước, cấp điện và các công trình hạ tầng kỹ thuật là tối ưu và hoàn toàn phù hợp với hiện trạng khu vực và đồ án Quy hoạch chung, quy hoạch phân khu đã được phê duyệt.</w:t>
      </w:r>
    </w:p>
    <w:p w14:paraId="5ADD9F84" w14:textId="77777777" w:rsidR="00413403" w:rsidRPr="008920ED" w:rsidRDefault="00413403" w:rsidP="008920ED">
      <w:pPr>
        <w:pStyle w:val="BodyText"/>
        <w:spacing w:after="0" w:line="312" w:lineRule="auto"/>
        <w:ind w:right="-144" w:firstLine="547"/>
        <w:outlineLvl w:val="1"/>
        <w:rPr>
          <w:b/>
          <w:bCs/>
          <w:iCs/>
          <w:sz w:val="28"/>
          <w:szCs w:val="28"/>
          <w:lang w:val="it-IT"/>
        </w:rPr>
      </w:pPr>
      <w:bookmarkStart w:id="389" w:name="_Toc34292373"/>
      <w:bookmarkStart w:id="390" w:name="_Toc89871844"/>
      <w:r w:rsidRPr="008920ED">
        <w:rPr>
          <w:b/>
          <w:bCs/>
          <w:iCs/>
          <w:sz w:val="28"/>
          <w:szCs w:val="28"/>
          <w:lang w:val="it-IT"/>
        </w:rPr>
        <w:t>2. Kiến nghị:</w:t>
      </w:r>
      <w:bookmarkEnd w:id="388"/>
      <w:bookmarkEnd w:id="389"/>
      <w:bookmarkEnd w:id="390"/>
    </w:p>
    <w:p w14:paraId="033D828B" w14:textId="77777777" w:rsidR="00D20684" w:rsidRPr="00413403" w:rsidRDefault="00413403" w:rsidP="006C645F">
      <w:pPr>
        <w:spacing w:line="312" w:lineRule="auto"/>
        <w:ind w:firstLine="540"/>
        <w:jc w:val="both"/>
        <w:rPr>
          <w:rFonts w:ascii="Times New Roman" w:hAnsi="Times New Roman"/>
          <w:color w:val="FF0000"/>
          <w:szCs w:val="28"/>
          <w:lang w:val="pt-BR"/>
        </w:rPr>
      </w:pPr>
      <w:r w:rsidRPr="002E1DEC">
        <w:rPr>
          <w:rFonts w:ascii="Times New Roman" w:hAnsi="Times New Roman"/>
          <w:szCs w:val="28"/>
          <w:lang w:val="pt-BR"/>
        </w:rPr>
        <w:t>Sở Xây dựng kính trình UBND tỉnh phê duyệt quy hoạch để có cơ sở tiến hành các bước tiếp theo đúng quy định./.</w:t>
      </w:r>
      <w:bookmarkEnd w:id="153"/>
      <w:r w:rsidR="00A23C77" w:rsidRPr="00413403">
        <w:rPr>
          <w:rFonts w:ascii="Times New Roman" w:hAnsi="Times New Roman"/>
          <w:b/>
          <w:color w:val="FF0000"/>
          <w:szCs w:val="28"/>
        </w:rPr>
        <w:t xml:space="preserve"> </w:t>
      </w:r>
    </w:p>
    <w:sectPr w:rsidR="00D20684" w:rsidRPr="00413403" w:rsidSect="00652235">
      <w:headerReference w:type="default" r:id="rId12"/>
      <w:footerReference w:type="even" r:id="rId13"/>
      <w:footerReference w:type="default" r:id="rId14"/>
      <w:pgSz w:w="11909" w:h="16834" w:code="9"/>
      <w:pgMar w:top="1449" w:right="1134" w:bottom="1080" w:left="1701" w:header="900" w:footer="28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A165" w14:textId="77777777" w:rsidR="00892B7F" w:rsidRDefault="00892B7F" w:rsidP="00D20684">
      <w:r>
        <w:separator/>
      </w:r>
    </w:p>
  </w:endnote>
  <w:endnote w:type="continuationSeparator" w:id="0">
    <w:p w14:paraId="3611EADE" w14:textId="77777777" w:rsidR="00892B7F" w:rsidRDefault="00892B7F" w:rsidP="00D2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752F" w14:textId="77777777" w:rsidR="0092402C" w:rsidRDefault="001B6A23" w:rsidP="00413403">
    <w:pPr>
      <w:pStyle w:val="Footer"/>
      <w:framePr w:wrap="around" w:vAnchor="text" w:hAnchor="margin" w:xAlign="right" w:y="1"/>
      <w:rPr>
        <w:rStyle w:val="PageNumber"/>
      </w:rPr>
    </w:pPr>
    <w:r>
      <w:rPr>
        <w:rStyle w:val="PageNumber"/>
      </w:rPr>
      <w:fldChar w:fldCharType="begin"/>
    </w:r>
    <w:r w:rsidR="0092402C">
      <w:rPr>
        <w:rStyle w:val="PageNumber"/>
      </w:rPr>
      <w:instrText xml:space="preserve">PAGE  </w:instrText>
    </w:r>
    <w:r>
      <w:rPr>
        <w:rStyle w:val="PageNumber"/>
      </w:rPr>
      <w:fldChar w:fldCharType="separate"/>
    </w:r>
    <w:r w:rsidR="0092402C">
      <w:rPr>
        <w:rStyle w:val="PageNumber"/>
        <w:noProof/>
      </w:rPr>
      <w:t>4</w:t>
    </w:r>
    <w:r>
      <w:rPr>
        <w:rStyle w:val="PageNumber"/>
      </w:rPr>
      <w:fldChar w:fldCharType="end"/>
    </w:r>
  </w:p>
  <w:p w14:paraId="63C073EC" w14:textId="77777777" w:rsidR="0092402C" w:rsidRDefault="0092402C" w:rsidP="00413403">
    <w:pPr>
      <w:pStyle w:val="Footer"/>
      <w:ind w:right="360"/>
    </w:pPr>
  </w:p>
  <w:p w14:paraId="692C1B7E" w14:textId="77777777" w:rsidR="0092402C" w:rsidRDefault="009240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64565"/>
      <w:docPartObj>
        <w:docPartGallery w:val="Page Numbers (Bottom of Page)"/>
        <w:docPartUnique/>
      </w:docPartObj>
    </w:sdtPr>
    <w:sdtEndPr>
      <w:rPr>
        <w:noProof/>
      </w:rPr>
    </w:sdtEndPr>
    <w:sdtContent>
      <w:p w14:paraId="2581553C" w14:textId="05CFFEFB" w:rsidR="00652235" w:rsidRDefault="006522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5FABC" w14:textId="77777777" w:rsidR="0092402C" w:rsidRPr="005A679D" w:rsidRDefault="0092402C" w:rsidP="00413403">
    <w:pPr>
      <w:spacing w:before="120"/>
      <w:ind w:right="170"/>
      <w:rPr>
        <w:rFonts w:ascii="Times New Roman" w:hAnsi="Times New Roman"/>
        <w:i/>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9ABF" w14:textId="77777777" w:rsidR="00892B7F" w:rsidRDefault="00892B7F" w:rsidP="00D20684">
      <w:r>
        <w:separator/>
      </w:r>
    </w:p>
  </w:footnote>
  <w:footnote w:type="continuationSeparator" w:id="0">
    <w:p w14:paraId="0E755037" w14:textId="77777777" w:rsidR="00892B7F" w:rsidRDefault="00892B7F" w:rsidP="00D2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C1C8" w14:textId="6E66B4A9" w:rsidR="00652235" w:rsidRPr="00465144" w:rsidRDefault="00652235" w:rsidP="00652235">
    <w:pPr>
      <w:pStyle w:val="Header"/>
      <w:rPr>
        <w:rFonts w:ascii="Times New Roman" w:hAnsi="Times New Roman"/>
        <w:i/>
        <w:iCs/>
        <w:sz w:val="26"/>
        <w:szCs w:val="18"/>
        <w:u w:val="single"/>
      </w:rPr>
    </w:pPr>
    <w:r w:rsidRPr="00465144">
      <w:rPr>
        <w:rFonts w:ascii="Times New Roman" w:hAnsi="Times New Roman"/>
        <w:i/>
        <w:iCs/>
        <w:sz w:val="26"/>
        <w:szCs w:val="18"/>
        <w:u w:val="single"/>
      </w:rPr>
      <w:t>Thuyết minh QHCT Khu đô thị Bảo Ninh - Cừa Phú, thành phố Đồng Hới, tỷ lệ 1/500</w:t>
    </w:r>
  </w:p>
  <w:p w14:paraId="34C68474" w14:textId="3ED4379F" w:rsidR="008055B3" w:rsidRDefault="0080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C7B"/>
    <w:multiLevelType w:val="hybridMultilevel"/>
    <w:tmpl w:val="23D02B78"/>
    <w:lvl w:ilvl="0" w:tplc="1BEC8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C1582"/>
    <w:multiLevelType w:val="hybridMultilevel"/>
    <w:tmpl w:val="30440680"/>
    <w:lvl w:ilvl="0" w:tplc="489621BC">
      <w:numFmt w:val="bullet"/>
      <w:lvlText w:val="-"/>
      <w:lvlJc w:val="left"/>
      <w:pPr>
        <w:tabs>
          <w:tab w:val="num" w:pos="360"/>
        </w:tabs>
        <w:ind w:left="360" w:hanging="360"/>
      </w:pPr>
      <w:rPr>
        <w:rFonts w:ascii=".VnTime" w:eastAsia="Times New Roman" w:hAnsi=".VnTime" w:cs="Times New Roman" w:hint="default"/>
      </w:rPr>
    </w:lvl>
    <w:lvl w:ilvl="1" w:tplc="692891B8">
      <w:start w:val="1"/>
      <w:numFmt w:val="bullet"/>
      <w:lvlText w:val=""/>
      <w:lvlJc w:val="left"/>
      <w:pPr>
        <w:tabs>
          <w:tab w:val="num" w:pos="663"/>
        </w:tabs>
        <w:ind w:left="663" w:hanging="360"/>
      </w:pPr>
      <w:rPr>
        <w:rFonts w:ascii="Symbol" w:hAnsi="Symbol" w:hint="default"/>
        <w:color w:val="auto"/>
      </w:rPr>
    </w:lvl>
    <w:lvl w:ilvl="2" w:tplc="04090005" w:tentative="1">
      <w:start w:val="1"/>
      <w:numFmt w:val="bullet"/>
      <w:lvlText w:val=""/>
      <w:lvlJc w:val="left"/>
      <w:pPr>
        <w:tabs>
          <w:tab w:val="num" w:pos="2564"/>
        </w:tabs>
        <w:ind w:left="2564" w:hanging="360"/>
      </w:pPr>
      <w:rPr>
        <w:rFonts w:ascii="Wingdings" w:hAnsi="Wingdings" w:hint="default"/>
      </w:rPr>
    </w:lvl>
    <w:lvl w:ilvl="3" w:tplc="04090001" w:tentative="1">
      <w:start w:val="1"/>
      <w:numFmt w:val="bullet"/>
      <w:lvlText w:val=""/>
      <w:lvlJc w:val="left"/>
      <w:pPr>
        <w:tabs>
          <w:tab w:val="num" w:pos="3284"/>
        </w:tabs>
        <w:ind w:left="3284" w:hanging="360"/>
      </w:pPr>
      <w:rPr>
        <w:rFonts w:ascii="Symbol" w:hAnsi="Symbol" w:hint="default"/>
      </w:rPr>
    </w:lvl>
    <w:lvl w:ilvl="4" w:tplc="04090003" w:tentative="1">
      <w:start w:val="1"/>
      <w:numFmt w:val="bullet"/>
      <w:lvlText w:val="o"/>
      <w:lvlJc w:val="left"/>
      <w:pPr>
        <w:tabs>
          <w:tab w:val="num" w:pos="4004"/>
        </w:tabs>
        <w:ind w:left="4004" w:hanging="360"/>
      </w:pPr>
      <w:rPr>
        <w:rFonts w:ascii="Courier New" w:hAnsi="Courier New" w:cs="Courier New" w:hint="default"/>
      </w:rPr>
    </w:lvl>
    <w:lvl w:ilvl="5" w:tplc="04090005" w:tentative="1">
      <w:start w:val="1"/>
      <w:numFmt w:val="bullet"/>
      <w:lvlText w:val=""/>
      <w:lvlJc w:val="left"/>
      <w:pPr>
        <w:tabs>
          <w:tab w:val="num" w:pos="4724"/>
        </w:tabs>
        <w:ind w:left="4724" w:hanging="360"/>
      </w:pPr>
      <w:rPr>
        <w:rFonts w:ascii="Wingdings" w:hAnsi="Wingdings" w:hint="default"/>
      </w:rPr>
    </w:lvl>
    <w:lvl w:ilvl="6" w:tplc="04090001" w:tentative="1">
      <w:start w:val="1"/>
      <w:numFmt w:val="bullet"/>
      <w:lvlText w:val=""/>
      <w:lvlJc w:val="left"/>
      <w:pPr>
        <w:tabs>
          <w:tab w:val="num" w:pos="5444"/>
        </w:tabs>
        <w:ind w:left="5444" w:hanging="360"/>
      </w:pPr>
      <w:rPr>
        <w:rFonts w:ascii="Symbol" w:hAnsi="Symbol" w:hint="default"/>
      </w:rPr>
    </w:lvl>
    <w:lvl w:ilvl="7" w:tplc="04090003" w:tentative="1">
      <w:start w:val="1"/>
      <w:numFmt w:val="bullet"/>
      <w:lvlText w:val="o"/>
      <w:lvlJc w:val="left"/>
      <w:pPr>
        <w:tabs>
          <w:tab w:val="num" w:pos="6164"/>
        </w:tabs>
        <w:ind w:left="6164" w:hanging="360"/>
      </w:pPr>
      <w:rPr>
        <w:rFonts w:ascii="Courier New" w:hAnsi="Courier New" w:cs="Courier New" w:hint="default"/>
      </w:rPr>
    </w:lvl>
    <w:lvl w:ilvl="8" w:tplc="04090005" w:tentative="1">
      <w:start w:val="1"/>
      <w:numFmt w:val="bullet"/>
      <w:lvlText w:val=""/>
      <w:lvlJc w:val="left"/>
      <w:pPr>
        <w:tabs>
          <w:tab w:val="num" w:pos="6884"/>
        </w:tabs>
        <w:ind w:left="6884" w:hanging="360"/>
      </w:pPr>
      <w:rPr>
        <w:rFonts w:ascii="Wingdings" w:hAnsi="Wingdings" w:hint="default"/>
      </w:rPr>
    </w:lvl>
  </w:abstractNum>
  <w:abstractNum w:abstractNumId="2" w15:restartNumberingAfterBreak="0">
    <w:nsid w:val="03A45CAD"/>
    <w:multiLevelType w:val="hybridMultilevel"/>
    <w:tmpl w:val="15ACA66E"/>
    <w:lvl w:ilvl="0" w:tplc="9D16C04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5931483"/>
    <w:multiLevelType w:val="hybridMultilevel"/>
    <w:tmpl w:val="320666E0"/>
    <w:lvl w:ilvl="0" w:tplc="ABEC0B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8803F69"/>
    <w:multiLevelType w:val="multilevel"/>
    <w:tmpl w:val="03A88FFA"/>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5" w15:restartNumberingAfterBreak="0">
    <w:nsid w:val="0B422389"/>
    <w:multiLevelType w:val="hybridMultilevel"/>
    <w:tmpl w:val="54DA9D76"/>
    <w:lvl w:ilvl="0" w:tplc="BC26B81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C681EAD"/>
    <w:multiLevelType w:val="hybridMultilevel"/>
    <w:tmpl w:val="ABFA29F2"/>
    <w:lvl w:ilvl="0" w:tplc="913297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058392B"/>
    <w:multiLevelType w:val="hybridMultilevel"/>
    <w:tmpl w:val="4E0C96EC"/>
    <w:lvl w:ilvl="0" w:tplc="5232BF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1081767"/>
    <w:multiLevelType w:val="hybridMultilevel"/>
    <w:tmpl w:val="8F506D6E"/>
    <w:lvl w:ilvl="0" w:tplc="FD80BE7E">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 w15:restartNumberingAfterBreak="0">
    <w:nsid w:val="1BD6143B"/>
    <w:multiLevelType w:val="hybridMultilevel"/>
    <w:tmpl w:val="CC72EE2C"/>
    <w:lvl w:ilvl="0" w:tplc="DA62830C">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C8258CF"/>
    <w:multiLevelType w:val="multilevel"/>
    <w:tmpl w:val="C4A688CC"/>
    <w:lvl w:ilvl="0">
      <w:start w:val="1"/>
      <w:numFmt w:val="decimal"/>
      <w:lvlText w:val="%1."/>
      <w:lvlJc w:val="left"/>
      <w:pPr>
        <w:ind w:left="900" w:hanging="360"/>
      </w:pPr>
      <w:rPr>
        <w:rFonts w:hint="default"/>
      </w:rPr>
    </w:lvl>
    <w:lvl w:ilvl="1">
      <w:start w:val="1"/>
      <w:numFmt w:val="decimal"/>
      <w:isLgl/>
      <w:lvlText w:val="%1.%2"/>
      <w:lvlJc w:val="left"/>
      <w:pPr>
        <w:ind w:left="2580" w:hanging="420"/>
      </w:pPr>
      <w:rPr>
        <w:rFonts w:hint="default"/>
      </w:rPr>
    </w:lvl>
    <w:lvl w:ilvl="2">
      <w:start w:val="1"/>
      <w:numFmt w:val="decimal"/>
      <w:isLgl/>
      <w:lvlText w:val="%1.%2.%3"/>
      <w:lvlJc w:val="left"/>
      <w:pPr>
        <w:ind w:left="4500" w:hanging="720"/>
      </w:pPr>
      <w:rPr>
        <w:rFonts w:hint="default"/>
      </w:rPr>
    </w:lvl>
    <w:lvl w:ilvl="3">
      <w:start w:val="1"/>
      <w:numFmt w:val="decimal"/>
      <w:isLgl/>
      <w:lvlText w:val="%1.%2.%3.%4"/>
      <w:lvlJc w:val="left"/>
      <w:pPr>
        <w:ind w:left="6480" w:hanging="1080"/>
      </w:pPr>
      <w:rPr>
        <w:rFonts w:hint="default"/>
      </w:rPr>
    </w:lvl>
    <w:lvl w:ilvl="4">
      <w:start w:val="1"/>
      <w:numFmt w:val="decimal"/>
      <w:isLgl/>
      <w:lvlText w:val="%1.%2.%3.%4.%5"/>
      <w:lvlJc w:val="left"/>
      <w:pPr>
        <w:ind w:left="810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700" w:hanging="1440"/>
      </w:pPr>
      <w:rPr>
        <w:rFonts w:hint="default"/>
      </w:rPr>
    </w:lvl>
    <w:lvl w:ilvl="7">
      <w:start w:val="1"/>
      <w:numFmt w:val="decimal"/>
      <w:isLgl/>
      <w:lvlText w:val="%1.%2.%3.%4.%5.%6.%7.%8"/>
      <w:lvlJc w:val="left"/>
      <w:pPr>
        <w:ind w:left="13680" w:hanging="1800"/>
      </w:pPr>
      <w:rPr>
        <w:rFonts w:hint="default"/>
      </w:rPr>
    </w:lvl>
    <w:lvl w:ilvl="8">
      <w:start w:val="1"/>
      <w:numFmt w:val="decimal"/>
      <w:isLgl/>
      <w:lvlText w:val="%1.%2.%3.%4.%5.%6.%7.%8.%9"/>
      <w:lvlJc w:val="left"/>
      <w:pPr>
        <w:ind w:left="15660" w:hanging="2160"/>
      </w:pPr>
      <w:rPr>
        <w:rFonts w:hint="default"/>
      </w:rPr>
    </w:lvl>
  </w:abstractNum>
  <w:abstractNum w:abstractNumId="11" w15:restartNumberingAfterBreak="0">
    <w:nsid w:val="1F332095"/>
    <w:multiLevelType w:val="hybridMultilevel"/>
    <w:tmpl w:val="3ED01FC6"/>
    <w:lvl w:ilvl="0" w:tplc="59C67028">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29B3A1B"/>
    <w:multiLevelType w:val="hybridMultilevel"/>
    <w:tmpl w:val="8592D608"/>
    <w:lvl w:ilvl="0" w:tplc="65A62FBC">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13" w15:restartNumberingAfterBreak="0">
    <w:nsid w:val="2B341709"/>
    <w:multiLevelType w:val="multilevel"/>
    <w:tmpl w:val="F050F38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51"/>
        </w:tabs>
        <w:ind w:left="1151" w:hanging="431"/>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numFmt w:val="none"/>
      <w:lvlText w:val=""/>
      <w:lvlJc w:val="left"/>
      <w:pPr>
        <w:tabs>
          <w:tab w:val="num" w:pos="360"/>
        </w:tabs>
      </w:pPr>
    </w:lvl>
    <w:lvl w:ilvl="5">
      <w:start w:val="1"/>
      <w:numFmt w:val="decimal"/>
      <w:isLgl/>
      <w:lvlText w:val="%1.%2.%3.%4.%5.%6"/>
      <w:lvlJc w:val="left"/>
      <w:pPr>
        <w:tabs>
          <w:tab w:val="num" w:pos="2160"/>
        </w:tabs>
        <w:ind w:left="2160" w:hanging="1440"/>
      </w:pPr>
      <w:rPr>
        <w:rFonts w:cs="Times New Roman" w:hint="default"/>
      </w:rPr>
    </w:lvl>
    <w:lvl w:ilvl="6">
      <w:numFmt w:val="none"/>
      <w:lvlText w:val=""/>
      <w:lvlJc w:val="left"/>
      <w:pPr>
        <w:tabs>
          <w:tab w:val="num" w:pos="360"/>
        </w:tabs>
      </w:p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4" w15:restartNumberingAfterBreak="0">
    <w:nsid w:val="2C4E5E05"/>
    <w:multiLevelType w:val="hybridMultilevel"/>
    <w:tmpl w:val="68DE8B7E"/>
    <w:lvl w:ilvl="0" w:tplc="1310A3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C6D10D0"/>
    <w:multiLevelType w:val="hybridMultilevel"/>
    <w:tmpl w:val="DED2B156"/>
    <w:lvl w:ilvl="0" w:tplc="714293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CCF3804"/>
    <w:multiLevelType w:val="multilevel"/>
    <w:tmpl w:val="30047BEC"/>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7" w15:restartNumberingAfterBreak="0">
    <w:nsid w:val="2CFA2382"/>
    <w:multiLevelType w:val="hybridMultilevel"/>
    <w:tmpl w:val="907A320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2E6216DE"/>
    <w:multiLevelType w:val="hybridMultilevel"/>
    <w:tmpl w:val="5B228B02"/>
    <w:lvl w:ilvl="0" w:tplc="F9664C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6022DD4"/>
    <w:multiLevelType w:val="hybridMultilevel"/>
    <w:tmpl w:val="157A31E6"/>
    <w:lvl w:ilvl="0" w:tplc="D29EA590">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7473BC"/>
    <w:multiLevelType w:val="hybridMultilevel"/>
    <w:tmpl w:val="5EC64EFC"/>
    <w:lvl w:ilvl="0" w:tplc="0409000B">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8972A7D"/>
    <w:multiLevelType w:val="hybridMultilevel"/>
    <w:tmpl w:val="7706BB8A"/>
    <w:lvl w:ilvl="0" w:tplc="1A464198">
      <w:start w:val="2"/>
      <w:numFmt w:val="bullet"/>
      <w:lvlText w:val="-"/>
      <w:lvlJc w:val="left"/>
      <w:pPr>
        <w:tabs>
          <w:tab w:val="num" w:pos="709"/>
        </w:tabs>
        <w:ind w:left="0" w:firstLine="567"/>
      </w:pPr>
      <w:rPr>
        <w:rFonts w:ascii=".VnTime" w:eastAsia="Times New Roman" w:hAnsi=".VnTime" w:cs="Times New Roman"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B10B7C"/>
    <w:multiLevelType w:val="hybridMultilevel"/>
    <w:tmpl w:val="1ECA9036"/>
    <w:lvl w:ilvl="0" w:tplc="2300F9F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5AC15DA"/>
    <w:multiLevelType w:val="hybridMultilevel"/>
    <w:tmpl w:val="19204484"/>
    <w:lvl w:ilvl="0" w:tplc="5EE00F0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1F43A0E"/>
    <w:multiLevelType w:val="singleLevel"/>
    <w:tmpl w:val="EA58DD9A"/>
    <w:lvl w:ilvl="0">
      <w:start w:val="2"/>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2037411"/>
    <w:multiLevelType w:val="hybridMultilevel"/>
    <w:tmpl w:val="23CA52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62218A8"/>
    <w:multiLevelType w:val="hybridMultilevel"/>
    <w:tmpl w:val="62CED04A"/>
    <w:lvl w:ilvl="0" w:tplc="D49CF3A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1DF67D7"/>
    <w:multiLevelType w:val="hybridMultilevel"/>
    <w:tmpl w:val="8C0C4962"/>
    <w:lvl w:ilvl="0" w:tplc="489621BC">
      <w:numFmt w:val="bullet"/>
      <w:lvlText w:val="-"/>
      <w:lvlJc w:val="left"/>
      <w:pPr>
        <w:tabs>
          <w:tab w:val="num" w:pos="2481"/>
        </w:tabs>
        <w:ind w:left="2481" w:hanging="360"/>
      </w:pPr>
      <w:rPr>
        <w:rFonts w:ascii=".VnTime" w:eastAsia="Times New Roman" w:hAnsi=".VnTime" w:hint="default"/>
        <w:color w:val="auto"/>
      </w:rPr>
    </w:lvl>
    <w:lvl w:ilvl="1" w:tplc="04090003">
      <w:start w:val="1"/>
      <w:numFmt w:val="bullet"/>
      <w:lvlText w:val="o"/>
      <w:lvlJc w:val="left"/>
      <w:pPr>
        <w:tabs>
          <w:tab w:val="num" w:pos="2551"/>
        </w:tabs>
        <w:ind w:left="2551" w:hanging="360"/>
      </w:pPr>
      <w:rPr>
        <w:rFonts w:ascii="Courier New" w:hAnsi="Courier New" w:hint="default"/>
      </w:rPr>
    </w:lvl>
    <w:lvl w:ilvl="2" w:tplc="04090005">
      <w:start w:val="1"/>
      <w:numFmt w:val="bullet"/>
      <w:lvlText w:val=""/>
      <w:lvlJc w:val="left"/>
      <w:pPr>
        <w:tabs>
          <w:tab w:val="num" w:pos="3271"/>
        </w:tabs>
        <w:ind w:left="3271" w:hanging="360"/>
      </w:pPr>
      <w:rPr>
        <w:rFonts w:ascii="Wingdings" w:hAnsi="Wingdings" w:hint="default"/>
      </w:rPr>
    </w:lvl>
    <w:lvl w:ilvl="3" w:tplc="04090001">
      <w:start w:val="1"/>
      <w:numFmt w:val="bullet"/>
      <w:lvlText w:val=""/>
      <w:lvlJc w:val="left"/>
      <w:pPr>
        <w:tabs>
          <w:tab w:val="num" w:pos="3991"/>
        </w:tabs>
        <w:ind w:left="3991" w:hanging="360"/>
      </w:pPr>
      <w:rPr>
        <w:rFonts w:ascii="Symbol" w:hAnsi="Symbol" w:hint="default"/>
      </w:rPr>
    </w:lvl>
    <w:lvl w:ilvl="4" w:tplc="04090003">
      <w:start w:val="1"/>
      <w:numFmt w:val="bullet"/>
      <w:lvlText w:val="o"/>
      <w:lvlJc w:val="left"/>
      <w:pPr>
        <w:tabs>
          <w:tab w:val="num" w:pos="4711"/>
        </w:tabs>
        <w:ind w:left="4711" w:hanging="360"/>
      </w:pPr>
      <w:rPr>
        <w:rFonts w:ascii="Courier New" w:hAnsi="Courier New" w:hint="default"/>
      </w:rPr>
    </w:lvl>
    <w:lvl w:ilvl="5" w:tplc="04090005">
      <w:start w:val="1"/>
      <w:numFmt w:val="bullet"/>
      <w:lvlText w:val=""/>
      <w:lvlJc w:val="left"/>
      <w:pPr>
        <w:tabs>
          <w:tab w:val="num" w:pos="5431"/>
        </w:tabs>
        <w:ind w:left="5431" w:hanging="360"/>
      </w:pPr>
      <w:rPr>
        <w:rFonts w:ascii="Wingdings" w:hAnsi="Wingdings" w:hint="default"/>
      </w:rPr>
    </w:lvl>
    <w:lvl w:ilvl="6" w:tplc="04090001">
      <w:start w:val="1"/>
      <w:numFmt w:val="bullet"/>
      <w:lvlText w:val=""/>
      <w:lvlJc w:val="left"/>
      <w:pPr>
        <w:tabs>
          <w:tab w:val="num" w:pos="6151"/>
        </w:tabs>
        <w:ind w:left="6151" w:hanging="360"/>
      </w:pPr>
      <w:rPr>
        <w:rFonts w:ascii="Symbol" w:hAnsi="Symbol" w:hint="default"/>
      </w:rPr>
    </w:lvl>
    <w:lvl w:ilvl="7" w:tplc="04090003">
      <w:start w:val="1"/>
      <w:numFmt w:val="bullet"/>
      <w:lvlText w:val="o"/>
      <w:lvlJc w:val="left"/>
      <w:pPr>
        <w:tabs>
          <w:tab w:val="num" w:pos="6871"/>
        </w:tabs>
        <w:ind w:left="6871" w:hanging="360"/>
      </w:pPr>
      <w:rPr>
        <w:rFonts w:ascii="Courier New" w:hAnsi="Courier New" w:hint="default"/>
      </w:rPr>
    </w:lvl>
    <w:lvl w:ilvl="8" w:tplc="04090005">
      <w:start w:val="1"/>
      <w:numFmt w:val="bullet"/>
      <w:lvlText w:val=""/>
      <w:lvlJc w:val="left"/>
      <w:pPr>
        <w:tabs>
          <w:tab w:val="num" w:pos="7591"/>
        </w:tabs>
        <w:ind w:left="7591" w:hanging="360"/>
      </w:pPr>
      <w:rPr>
        <w:rFonts w:ascii="Wingdings" w:hAnsi="Wingdings" w:hint="default"/>
      </w:rPr>
    </w:lvl>
  </w:abstractNum>
  <w:abstractNum w:abstractNumId="28" w15:restartNumberingAfterBreak="0">
    <w:nsid w:val="62772A1F"/>
    <w:multiLevelType w:val="hybridMultilevel"/>
    <w:tmpl w:val="A5AC383A"/>
    <w:lvl w:ilvl="0" w:tplc="8DD46A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4BD00D2"/>
    <w:multiLevelType w:val="hybridMultilevel"/>
    <w:tmpl w:val="2E0029C0"/>
    <w:lvl w:ilvl="0" w:tplc="19D43F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6FD3CFA"/>
    <w:multiLevelType w:val="hybridMultilevel"/>
    <w:tmpl w:val="2368B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A6ADF"/>
    <w:multiLevelType w:val="hybridMultilevel"/>
    <w:tmpl w:val="781E8162"/>
    <w:lvl w:ilvl="0" w:tplc="042A0001">
      <w:start w:val="1"/>
      <w:numFmt w:val="bullet"/>
      <w:lvlText w:val=""/>
      <w:lvlJc w:val="left"/>
      <w:pPr>
        <w:ind w:left="1259" w:hanging="360"/>
      </w:pPr>
      <w:rPr>
        <w:rFonts w:ascii="Symbol" w:hAnsi="Symbol" w:hint="default"/>
      </w:rPr>
    </w:lvl>
    <w:lvl w:ilvl="1" w:tplc="042A0003" w:tentative="1">
      <w:start w:val="1"/>
      <w:numFmt w:val="bullet"/>
      <w:lvlText w:val="o"/>
      <w:lvlJc w:val="left"/>
      <w:pPr>
        <w:ind w:left="1979" w:hanging="360"/>
      </w:pPr>
      <w:rPr>
        <w:rFonts w:ascii="Courier New" w:hAnsi="Courier New" w:cs="Courier New" w:hint="default"/>
      </w:rPr>
    </w:lvl>
    <w:lvl w:ilvl="2" w:tplc="042A0005" w:tentative="1">
      <w:start w:val="1"/>
      <w:numFmt w:val="bullet"/>
      <w:lvlText w:val=""/>
      <w:lvlJc w:val="left"/>
      <w:pPr>
        <w:ind w:left="2699" w:hanging="360"/>
      </w:pPr>
      <w:rPr>
        <w:rFonts w:ascii="Wingdings" w:hAnsi="Wingdings" w:hint="default"/>
      </w:rPr>
    </w:lvl>
    <w:lvl w:ilvl="3" w:tplc="042A0001" w:tentative="1">
      <w:start w:val="1"/>
      <w:numFmt w:val="bullet"/>
      <w:lvlText w:val=""/>
      <w:lvlJc w:val="left"/>
      <w:pPr>
        <w:ind w:left="3419" w:hanging="360"/>
      </w:pPr>
      <w:rPr>
        <w:rFonts w:ascii="Symbol" w:hAnsi="Symbol" w:hint="default"/>
      </w:rPr>
    </w:lvl>
    <w:lvl w:ilvl="4" w:tplc="042A0003" w:tentative="1">
      <w:start w:val="1"/>
      <w:numFmt w:val="bullet"/>
      <w:lvlText w:val="o"/>
      <w:lvlJc w:val="left"/>
      <w:pPr>
        <w:ind w:left="4139" w:hanging="360"/>
      </w:pPr>
      <w:rPr>
        <w:rFonts w:ascii="Courier New" w:hAnsi="Courier New" w:cs="Courier New" w:hint="default"/>
      </w:rPr>
    </w:lvl>
    <w:lvl w:ilvl="5" w:tplc="042A0005" w:tentative="1">
      <w:start w:val="1"/>
      <w:numFmt w:val="bullet"/>
      <w:lvlText w:val=""/>
      <w:lvlJc w:val="left"/>
      <w:pPr>
        <w:ind w:left="4859" w:hanging="360"/>
      </w:pPr>
      <w:rPr>
        <w:rFonts w:ascii="Wingdings" w:hAnsi="Wingdings" w:hint="default"/>
      </w:rPr>
    </w:lvl>
    <w:lvl w:ilvl="6" w:tplc="042A0001" w:tentative="1">
      <w:start w:val="1"/>
      <w:numFmt w:val="bullet"/>
      <w:lvlText w:val=""/>
      <w:lvlJc w:val="left"/>
      <w:pPr>
        <w:ind w:left="5579" w:hanging="360"/>
      </w:pPr>
      <w:rPr>
        <w:rFonts w:ascii="Symbol" w:hAnsi="Symbol" w:hint="default"/>
      </w:rPr>
    </w:lvl>
    <w:lvl w:ilvl="7" w:tplc="042A0003" w:tentative="1">
      <w:start w:val="1"/>
      <w:numFmt w:val="bullet"/>
      <w:lvlText w:val="o"/>
      <w:lvlJc w:val="left"/>
      <w:pPr>
        <w:ind w:left="6299" w:hanging="360"/>
      </w:pPr>
      <w:rPr>
        <w:rFonts w:ascii="Courier New" w:hAnsi="Courier New" w:cs="Courier New" w:hint="default"/>
      </w:rPr>
    </w:lvl>
    <w:lvl w:ilvl="8" w:tplc="042A0005" w:tentative="1">
      <w:start w:val="1"/>
      <w:numFmt w:val="bullet"/>
      <w:lvlText w:val=""/>
      <w:lvlJc w:val="left"/>
      <w:pPr>
        <w:ind w:left="7019" w:hanging="360"/>
      </w:pPr>
      <w:rPr>
        <w:rFonts w:ascii="Wingdings" w:hAnsi="Wingdings" w:hint="default"/>
      </w:rPr>
    </w:lvl>
  </w:abstractNum>
  <w:abstractNum w:abstractNumId="32" w15:restartNumberingAfterBreak="0">
    <w:nsid w:val="6A1D32A8"/>
    <w:multiLevelType w:val="hybridMultilevel"/>
    <w:tmpl w:val="38EADF8C"/>
    <w:lvl w:ilvl="0" w:tplc="C2142E70">
      <w:start w:val="7"/>
      <w:numFmt w:val="bullet"/>
      <w:lvlText w:val="-"/>
      <w:lvlJc w:val="left"/>
      <w:pPr>
        <w:ind w:left="900" w:hanging="360"/>
      </w:pPr>
      <w:rPr>
        <w:rFonts w:ascii="Times New Roman" w:eastAsia="Times New Roman" w:hAnsi="Times New Roman" w:cs="Times New Roman" w:hint="default"/>
        <w:lang w:val="pt-BR"/>
      </w:rPr>
    </w:lvl>
    <w:lvl w:ilvl="1" w:tplc="042A0003">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33" w15:restartNumberingAfterBreak="0">
    <w:nsid w:val="72002A79"/>
    <w:multiLevelType w:val="multilevel"/>
    <w:tmpl w:val="5D76D8A2"/>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upperLetter"/>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4" w15:restartNumberingAfterBreak="0">
    <w:nsid w:val="7B071DD8"/>
    <w:multiLevelType w:val="hybridMultilevel"/>
    <w:tmpl w:val="1506C9D8"/>
    <w:lvl w:ilvl="0" w:tplc="8FC01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9"/>
  </w:num>
  <w:num w:numId="3">
    <w:abstractNumId w:val="13"/>
  </w:num>
  <w:num w:numId="4">
    <w:abstractNumId w:val="12"/>
  </w:num>
  <w:num w:numId="5">
    <w:abstractNumId w:val="25"/>
  </w:num>
  <w:num w:numId="6">
    <w:abstractNumId w:val="2"/>
  </w:num>
  <w:num w:numId="7">
    <w:abstractNumId w:val="29"/>
  </w:num>
  <w:num w:numId="8">
    <w:abstractNumId w:val="6"/>
  </w:num>
  <w:num w:numId="9">
    <w:abstractNumId w:val="17"/>
  </w:num>
  <w:num w:numId="10">
    <w:abstractNumId w:val="32"/>
  </w:num>
  <w:num w:numId="11">
    <w:abstractNumId w:val="21"/>
  </w:num>
  <w:num w:numId="12">
    <w:abstractNumId w:val="11"/>
  </w:num>
  <w:num w:numId="13">
    <w:abstractNumId w:val="9"/>
  </w:num>
  <w:num w:numId="14">
    <w:abstractNumId w:val="22"/>
  </w:num>
  <w:num w:numId="15">
    <w:abstractNumId w:val="1"/>
  </w:num>
  <w:num w:numId="16">
    <w:abstractNumId w:val="31"/>
  </w:num>
  <w:num w:numId="17">
    <w:abstractNumId w:val="5"/>
  </w:num>
  <w:num w:numId="18">
    <w:abstractNumId w:val="14"/>
  </w:num>
  <w:num w:numId="19">
    <w:abstractNumId w:val="23"/>
  </w:num>
  <w:num w:numId="20">
    <w:abstractNumId w:val="30"/>
  </w:num>
  <w:num w:numId="21">
    <w:abstractNumId w:val="10"/>
  </w:num>
  <w:num w:numId="22">
    <w:abstractNumId w:val="34"/>
  </w:num>
  <w:num w:numId="23">
    <w:abstractNumId w:val="16"/>
  </w:num>
  <w:num w:numId="24">
    <w:abstractNumId w:val="0"/>
  </w:num>
  <w:num w:numId="25">
    <w:abstractNumId w:val="4"/>
  </w:num>
  <w:num w:numId="26">
    <w:abstractNumId w:val="3"/>
  </w:num>
  <w:num w:numId="27">
    <w:abstractNumId w:val="18"/>
  </w:num>
  <w:num w:numId="28">
    <w:abstractNumId w:val="28"/>
  </w:num>
  <w:num w:numId="29">
    <w:abstractNumId w:val="7"/>
  </w:num>
  <w:num w:numId="30">
    <w:abstractNumId w:val="26"/>
  </w:num>
  <w:num w:numId="31">
    <w:abstractNumId w:val="24"/>
  </w:num>
  <w:num w:numId="32">
    <w:abstractNumId w:val="8"/>
  </w:num>
  <w:num w:numId="33">
    <w:abstractNumId w:val="15"/>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84"/>
    <w:rsid w:val="00000557"/>
    <w:rsid w:val="00014104"/>
    <w:rsid w:val="00015D1A"/>
    <w:rsid w:val="000224D2"/>
    <w:rsid w:val="0003278B"/>
    <w:rsid w:val="000508E1"/>
    <w:rsid w:val="00061757"/>
    <w:rsid w:val="0006666B"/>
    <w:rsid w:val="000705CA"/>
    <w:rsid w:val="00092295"/>
    <w:rsid w:val="00096409"/>
    <w:rsid w:val="000A736A"/>
    <w:rsid w:val="000D568D"/>
    <w:rsid w:val="000F46F6"/>
    <w:rsid w:val="00101A4B"/>
    <w:rsid w:val="0011629B"/>
    <w:rsid w:val="001164FA"/>
    <w:rsid w:val="00122408"/>
    <w:rsid w:val="0012691E"/>
    <w:rsid w:val="00130E6F"/>
    <w:rsid w:val="00131AEC"/>
    <w:rsid w:val="00143758"/>
    <w:rsid w:val="00151829"/>
    <w:rsid w:val="0015772D"/>
    <w:rsid w:val="0017507C"/>
    <w:rsid w:val="001763A6"/>
    <w:rsid w:val="00194E38"/>
    <w:rsid w:val="001A6DB5"/>
    <w:rsid w:val="001B43F9"/>
    <w:rsid w:val="001B6A23"/>
    <w:rsid w:val="001C60C9"/>
    <w:rsid w:val="001C64A7"/>
    <w:rsid w:val="00212432"/>
    <w:rsid w:val="00225066"/>
    <w:rsid w:val="00231FA2"/>
    <w:rsid w:val="00266BC7"/>
    <w:rsid w:val="002732E6"/>
    <w:rsid w:val="00282D05"/>
    <w:rsid w:val="00284639"/>
    <w:rsid w:val="002A031D"/>
    <w:rsid w:val="002A3C04"/>
    <w:rsid w:val="002B0778"/>
    <w:rsid w:val="002B45F7"/>
    <w:rsid w:val="002B4A32"/>
    <w:rsid w:val="002B5B4A"/>
    <w:rsid w:val="002D44F7"/>
    <w:rsid w:val="002E1DEC"/>
    <w:rsid w:val="002E497D"/>
    <w:rsid w:val="002F2598"/>
    <w:rsid w:val="002F3D36"/>
    <w:rsid w:val="0030240D"/>
    <w:rsid w:val="00303245"/>
    <w:rsid w:val="00303B31"/>
    <w:rsid w:val="00305D70"/>
    <w:rsid w:val="00306C80"/>
    <w:rsid w:val="00320CB6"/>
    <w:rsid w:val="00326B0E"/>
    <w:rsid w:val="003533E4"/>
    <w:rsid w:val="00356622"/>
    <w:rsid w:val="00364A85"/>
    <w:rsid w:val="00364DCB"/>
    <w:rsid w:val="00392687"/>
    <w:rsid w:val="003B2FF0"/>
    <w:rsid w:val="003B4E8C"/>
    <w:rsid w:val="003B4EC2"/>
    <w:rsid w:val="003D46D7"/>
    <w:rsid w:val="003D4C08"/>
    <w:rsid w:val="003D65AB"/>
    <w:rsid w:val="003E1BAC"/>
    <w:rsid w:val="003E383B"/>
    <w:rsid w:val="003E79AF"/>
    <w:rsid w:val="003F7AA0"/>
    <w:rsid w:val="00413403"/>
    <w:rsid w:val="00437D19"/>
    <w:rsid w:val="00441EE7"/>
    <w:rsid w:val="00463F39"/>
    <w:rsid w:val="00465144"/>
    <w:rsid w:val="00473AD1"/>
    <w:rsid w:val="00477716"/>
    <w:rsid w:val="00490B68"/>
    <w:rsid w:val="00493A16"/>
    <w:rsid w:val="00497CBF"/>
    <w:rsid w:val="004C09AB"/>
    <w:rsid w:val="004C5269"/>
    <w:rsid w:val="004D62CC"/>
    <w:rsid w:val="004E1EDF"/>
    <w:rsid w:val="004F75BE"/>
    <w:rsid w:val="00504488"/>
    <w:rsid w:val="00523CA3"/>
    <w:rsid w:val="0055130D"/>
    <w:rsid w:val="00555F27"/>
    <w:rsid w:val="00572D35"/>
    <w:rsid w:val="00574204"/>
    <w:rsid w:val="00586114"/>
    <w:rsid w:val="0059221E"/>
    <w:rsid w:val="00592531"/>
    <w:rsid w:val="005A176F"/>
    <w:rsid w:val="005A4FFC"/>
    <w:rsid w:val="005B31E2"/>
    <w:rsid w:val="005C08D2"/>
    <w:rsid w:val="005D13D4"/>
    <w:rsid w:val="005D2804"/>
    <w:rsid w:val="005D5E36"/>
    <w:rsid w:val="005E19A5"/>
    <w:rsid w:val="005E7200"/>
    <w:rsid w:val="006154C7"/>
    <w:rsid w:val="00625D18"/>
    <w:rsid w:val="0063524A"/>
    <w:rsid w:val="00652235"/>
    <w:rsid w:val="006613F8"/>
    <w:rsid w:val="006769E9"/>
    <w:rsid w:val="00684953"/>
    <w:rsid w:val="00686402"/>
    <w:rsid w:val="006C645F"/>
    <w:rsid w:val="006D1B5D"/>
    <w:rsid w:val="006F0412"/>
    <w:rsid w:val="006F6B1E"/>
    <w:rsid w:val="00710A1D"/>
    <w:rsid w:val="00725E97"/>
    <w:rsid w:val="00731B99"/>
    <w:rsid w:val="00747B73"/>
    <w:rsid w:val="00751ADC"/>
    <w:rsid w:val="00772987"/>
    <w:rsid w:val="00772BE6"/>
    <w:rsid w:val="007846E5"/>
    <w:rsid w:val="007869E5"/>
    <w:rsid w:val="007929FB"/>
    <w:rsid w:val="007C5D6A"/>
    <w:rsid w:val="007D01C8"/>
    <w:rsid w:val="007E1CFC"/>
    <w:rsid w:val="007E41D9"/>
    <w:rsid w:val="007F0B25"/>
    <w:rsid w:val="007F62F2"/>
    <w:rsid w:val="008055B3"/>
    <w:rsid w:val="00810191"/>
    <w:rsid w:val="0081044A"/>
    <w:rsid w:val="00814A66"/>
    <w:rsid w:val="00822B7F"/>
    <w:rsid w:val="0083322C"/>
    <w:rsid w:val="00853165"/>
    <w:rsid w:val="0088416B"/>
    <w:rsid w:val="008912A9"/>
    <w:rsid w:val="008920ED"/>
    <w:rsid w:val="00892B7F"/>
    <w:rsid w:val="008931B3"/>
    <w:rsid w:val="008E114F"/>
    <w:rsid w:val="008F0C48"/>
    <w:rsid w:val="0090170A"/>
    <w:rsid w:val="009037BE"/>
    <w:rsid w:val="0092402C"/>
    <w:rsid w:val="009325A7"/>
    <w:rsid w:val="00940D12"/>
    <w:rsid w:val="00941742"/>
    <w:rsid w:val="00946C26"/>
    <w:rsid w:val="00946E3E"/>
    <w:rsid w:val="00956910"/>
    <w:rsid w:val="00966587"/>
    <w:rsid w:val="0098624D"/>
    <w:rsid w:val="009B192C"/>
    <w:rsid w:val="009C7C0B"/>
    <w:rsid w:val="009D07E1"/>
    <w:rsid w:val="00A0287C"/>
    <w:rsid w:val="00A16CDA"/>
    <w:rsid w:val="00A23C77"/>
    <w:rsid w:val="00A31400"/>
    <w:rsid w:val="00A31BC7"/>
    <w:rsid w:val="00A35573"/>
    <w:rsid w:val="00A47D0D"/>
    <w:rsid w:val="00A63CC5"/>
    <w:rsid w:val="00A735D0"/>
    <w:rsid w:val="00A75CBE"/>
    <w:rsid w:val="00A9260B"/>
    <w:rsid w:val="00AA2352"/>
    <w:rsid w:val="00AB337A"/>
    <w:rsid w:val="00AC49F0"/>
    <w:rsid w:val="00AE30E5"/>
    <w:rsid w:val="00AE3F76"/>
    <w:rsid w:val="00B109FF"/>
    <w:rsid w:val="00B257EB"/>
    <w:rsid w:val="00B27023"/>
    <w:rsid w:val="00B50E6F"/>
    <w:rsid w:val="00B71FA3"/>
    <w:rsid w:val="00B748F6"/>
    <w:rsid w:val="00B82037"/>
    <w:rsid w:val="00B83640"/>
    <w:rsid w:val="00B924C7"/>
    <w:rsid w:val="00B95AA7"/>
    <w:rsid w:val="00BA05BE"/>
    <w:rsid w:val="00BC2544"/>
    <w:rsid w:val="00BE7AA9"/>
    <w:rsid w:val="00C10768"/>
    <w:rsid w:val="00C1230A"/>
    <w:rsid w:val="00C22801"/>
    <w:rsid w:val="00C27D78"/>
    <w:rsid w:val="00C31296"/>
    <w:rsid w:val="00C42242"/>
    <w:rsid w:val="00C61D75"/>
    <w:rsid w:val="00C62578"/>
    <w:rsid w:val="00C6386B"/>
    <w:rsid w:val="00CA054E"/>
    <w:rsid w:val="00CD5B0B"/>
    <w:rsid w:val="00CD6584"/>
    <w:rsid w:val="00CF340C"/>
    <w:rsid w:val="00CF6554"/>
    <w:rsid w:val="00D008AF"/>
    <w:rsid w:val="00D06E80"/>
    <w:rsid w:val="00D20684"/>
    <w:rsid w:val="00D24099"/>
    <w:rsid w:val="00D27AD5"/>
    <w:rsid w:val="00D32841"/>
    <w:rsid w:val="00D50B6A"/>
    <w:rsid w:val="00D70EB0"/>
    <w:rsid w:val="00D747E2"/>
    <w:rsid w:val="00D84A5C"/>
    <w:rsid w:val="00D93D0B"/>
    <w:rsid w:val="00D972F1"/>
    <w:rsid w:val="00DA33AE"/>
    <w:rsid w:val="00DA6057"/>
    <w:rsid w:val="00DA696D"/>
    <w:rsid w:val="00DA7829"/>
    <w:rsid w:val="00DB05A8"/>
    <w:rsid w:val="00DB7C87"/>
    <w:rsid w:val="00DD1366"/>
    <w:rsid w:val="00DD2305"/>
    <w:rsid w:val="00DE175F"/>
    <w:rsid w:val="00DE55A8"/>
    <w:rsid w:val="00DE63A7"/>
    <w:rsid w:val="00DF4C14"/>
    <w:rsid w:val="00E05952"/>
    <w:rsid w:val="00E066D6"/>
    <w:rsid w:val="00E23EA2"/>
    <w:rsid w:val="00E46068"/>
    <w:rsid w:val="00E53497"/>
    <w:rsid w:val="00E53942"/>
    <w:rsid w:val="00E701CB"/>
    <w:rsid w:val="00E72582"/>
    <w:rsid w:val="00E942F2"/>
    <w:rsid w:val="00E95A33"/>
    <w:rsid w:val="00EC36AD"/>
    <w:rsid w:val="00ED7A27"/>
    <w:rsid w:val="00EF45E1"/>
    <w:rsid w:val="00F00DA7"/>
    <w:rsid w:val="00F1136A"/>
    <w:rsid w:val="00F21108"/>
    <w:rsid w:val="00F33142"/>
    <w:rsid w:val="00F43B26"/>
    <w:rsid w:val="00F44BCA"/>
    <w:rsid w:val="00F47CF8"/>
    <w:rsid w:val="00F57D75"/>
    <w:rsid w:val="00F639FD"/>
    <w:rsid w:val="00FA35D0"/>
    <w:rsid w:val="00FA51F1"/>
    <w:rsid w:val="00FB6B33"/>
    <w:rsid w:val="00FC148A"/>
    <w:rsid w:val="00FC4F6D"/>
    <w:rsid w:val="00FD1DAF"/>
    <w:rsid w:val="00FD2D1A"/>
    <w:rsid w:val="00FE4AE4"/>
    <w:rsid w:val="00FE693D"/>
    <w:rsid w:val="00FF6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51D3315"/>
  <w15:docId w15:val="{81A06DC0-AD55-4FFA-808B-A6F5365C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84"/>
    <w:pPr>
      <w:spacing w:after="0" w:line="240" w:lineRule="auto"/>
    </w:pPr>
    <w:rPr>
      <w:rFonts w:ascii=".VnTime" w:hAnsi=".VnTime"/>
      <w:szCs w:val="20"/>
    </w:rPr>
  </w:style>
  <w:style w:type="paragraph" w:styleId="Heading1">
    <w:name w:val="heading 1"/>
    <w:basedOn w:val="Normal"/>
    <w:next w:val="Normal"/>
    <w:link w:val="Heading1Char"/>
    <w:uiPriority w:val="9"/>
    <w:qFormat/>
    <w:rsid w:val="00D20684"/>
    <w:pPr>
      <w:keepNext/>
      <w:spacing w:before="240" w:after="60"/>
      <w:outlineLvl w:val="0"/>
    </w:pPr>
    <w:rPr>
      <w:rFonts w:ascii="Arial" w:hAnsi="Arial"/>
      <w:b/>
      <w:bCs/>
      <w:kern w:val="32"/>
      <w:sz w:val="32"/>
      <w:szCs w:val="32"/>
    </w:rPr>
  </w:style>
  <w:style w:type="paragraph" w:styleId="Heading2">
    <w:name w:val="heading 2"/>
    <w:aliases w:val="UNDERRUBRIK 1-2,h2 main heading,B Sub/Bold,B Sub/Bold1,B Sub/Bold2,B Sub/Bold11,h2 main heading1,h2 main heading2,B Sub/Bold3,B Sub/Bold12,h2 main heading3,B Sub/Bold4,B Sub/Bold13,Para2,SubPara,H2-Heading 2,2,Header 2,l2,Header&#10;2,h2,22,A,I2,H"/>
    <w:basedOn w:val="Normal"/>
    <w:next w:val="Normal"/>
    <w:link w:val="Heading2Char"/>
    <w:uiPriority w:val="9"/>
    <w:unhideWhenUsed/>
    <w:qFormat/>
    <w:rsid w:val="004134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20684"/>
    <w:pPr>
      <w:keepNext/>
      <w:spacing w:before="240" w:after="60"/>
      <w:outlineLvl w:val="2"/>
    </w:pPr>
    <w:rPr>
      <w:rFonts w:ascii="Times New Roman" w:hAnsi="Times New Roman"/>
      <w:b/>
      <w:bCs/>
      <w:sz w:val="26"/>
      <w:szCs w:val="26"/>
    </w:rPr>
  </w:style>
  <w:style w:type="paragraph" w:styleId="Heading8">
    <w:name w:val="heading 8"/>
    <w:basedOn w:val="Normal"/>
    <w:next w:val="Normal"/>
    <w:link w:val="Heading8Char"/>
    <w:qFormat/>
    <w:rsid w:val="00D20684"/>
    <w:pPr>
      <w:spacing w:before="240" w:after="60"/>
      <w:outlineLvl w:val="7"/>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684"/>
    <w:rPr>
      <w:rFonts w:ascii="Arial" w:hAnsi="Arial"/>
      <w:b/>
      <w:bCs/>
      <w:kern w:val="32"/>
      <w:sz w:val="32"/>
      <w:szCs w:val="32"/>
    </w:rPr>
  </w:style>
  <w:style w:type="character" w:customStyle="1" w:styleId="Heading2Char">
    <w:name w:val="Heading 2 Char"/>
    <w:aliases w:val="UNDERRUBRIK 1-2 Char,h2 main heading Char,B Sub/Bold Char,B Sub/Bold1 Char,B Sub/Bold2 Char,B Sub/Bold11 Char,h2 main heading1 Char,h2 main heading2 Char,B Sub/Bold3 Char,B Sub/Bold12 Char,h2 main heading3 Char,B Sub/Bold4 Char,Para2 Char"/>
    <w:basedOn w:val="DefaultParagraphFont"/>
    <w:link w:val="Heading2"/>
    <w:uiPriority w:val="9"/>
    <w:rsid w:val="00413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684"/>
    <w:rPr>
      <w:b/>
      <w:bCs/>
      <w:sz w:val="26"/>
      <w:szCs w:val="26"/>
    </w:rPr>
  </w:style>
  <w:style w:type="character" w:customStyle="1" w:styleId="Heading8Char">
    <w:name w:val="Heading 8 Char"/>
    <w:basedOn w:val="DefaultParagraphFont"/>
    <w:link w:val="Heading8"/>
    <w:rsid w:val="00D20684"/>
    <w:rPr>
      <w:i/>
      <w:sz w:val="24"/>
      <w:szCs w:val="20"/>
    </w:rPr>
  </w:style>
  <w:style w:type="paragraph" w:styleId="BodyTextIndent3">
    <w:name w:val="Body Text Indent 3"/>
    <w:basedOn w:val="Normal"/>
    <w:link w:val="BodyTextIndent3Char"/>
    <w:rsid w:val="00D20684"/>
    <w:pPr>
      <w:ind w:firstLine="720"/>
      <w:jc w:val="both"/>
    </w:pPr>
    <w:rPr>
      <w:i/>
      <w:sz w:val="24"/>
    </w:rPr>
  </w:style>
  <w:style w:type="character" w:customStyle="1" w:styleId="BodyTextIndent3Char">
    <w:name w:val="Body Text Indent 3 Char"/>
    <w:basedOn w:val="DefaultParagraphFont"/>
    <w:link w:val="BodyTextIndent3"/>
    <w:uiPriority w:val="99"/>
    <w:rsid w:val="00D20684"/>
    <w:rPr>
      <w:rFonts w:ascii=".VnTime" w:hAnsi=".VnTime"/>
      <w:i/>
      <w:sz w:val="24"/>
      <w:szCs w:val="20"/>
    </w:rPr>
  </w:style>
  <w:style w:type="paragraph" w:styleId="Header">
    <w:name w:val="header"/>
    <w:basedOn w:val="Normal"/>
    <w:link w:val="HeaderChar"/>
    <w:rsid w:val="00D20684"/>
    <w:pPr>
      <w:tabs>
        <w:tab w:val="center" w:pos="4320"/>
        <w:tab w:val="right" w:pos="8640"/>
      </w:tabs>
    </w:pPr>
  </w:style>
  <w:style w:type="character" w:customStyle="1" w:styleId="HeaderChar">
    <w:name w:val="Header Char"/>
    <w:basedOn w:val="DefaultParagraphFont"/>
    <w:link w:val="Header"/>
    <w:rsid w:val="00D20684"/>
    <w:rPr>
      <w:rFonts w:ascii=".VnTime" w:hAnsi=".VnTime"/>
      <w:szCs w:val="20"/>
    </w:rPr>
  </w:style>
  <w:style w:type="paragraph" w:styleId="BodyTextIndent">
    <w:name w:val="Body Text Indent"/>
    <w:basedOn w:val="Normal"/>
    <w:link w:val="BodyTextIndentChar"/>
    <w:uiPriority w:val="99"/>
    <w:rsid w:val="00D20684"/>
    <w:pPr>
      <w:ind w:firstLine="426"/>
      <w:jc w:val="both"/>
    </w:pPr>
    <w:rPr>
      <w:b/>
      <w:u w:val="single"/>
    </w:rPr>
  </w:style>
  <w:style w:type="character" w:customStyle="1" w:styleId="BodyTextIndentChar">
    <w:name w:val="Body Text Indent Char"/>
    <w:basedOn w:val="DefaultParagraphFont"/>
    <w:link w:val="BodyTextIndent"/>
    <w:uiPriority w:val="99"/>
    <w:rsid w:val="00D20684"/>
    <w:rPr>
      <w:rFonts w:ascii=".VnTime" w:hAnsi=".VnTime"/>
      <w:b/>
      <w:szCs w:val="20"/>
      <w:u w:val="single"/>
    </w:rPr>
  </w:style>
  <w:style w:type="paragraph" w:styleId="Footer">
    <w:name w:val="footer"/>
    <w:basedOn w:val="Normal"/>
    <w:link w:val="FooterChar"/>
    <w:uiPriority w:val="99"/>
    <w:rsid w:val="00D20684"/>
    <w:pPr>
      <w:tabs>
        <w:tab w:val="center" w:pos="4320"/>
        <w:tab w:val="right" w:pos="8640"/>
      </w:tabs>
    </w:pPr>
  </w:style>
  <w:style w:type="character" w:customStyle="1" w:styleId="FooterChar">
    <w:name w:val="Footer Char"/>
    <w:basedOn w:val="DefaultParagraphFont"/>
    <w:link w:val="Footer"/>
    <w:uiPriority w:val="99"/>
    <w:rsid w:val="00D20684"/>
    <w:rPr>
      <w:rFonts w:ascii=".VnTime" w:hAnsi=".VnTime"/>
      <w:szCs w:val="20"/>
    </w:rPr>
  </w:style>
  <w:style w:type="character" w:styleId="PageNumber">
    <w:name w:val="page number"/>
    <w:basedOn w:val="DefaultParagraphFont"/>
    <w:rsid w:val="00D20684"/>
  </w:style>
  <w:style w:type="table" w:styleId="TableGrid">
    <w:name w:val="Table Grid"/>
    <w:basedOn w:val="TableNormal"/>
    <w:rsid w:val="00D206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D20684"/>
    <w:pPr>
      <w:spacing w:after="120" w:line="480" w:lineRule="auto"/>
      <w:ind w:left="360"/>
    </w:pPr>
  </w:style>
  <w:style w:type="character" w:customStyle="1" w:styleId="BodyTextIndent2Char">
    <w:name w:val="Body Text Indent 2 Char"/>
    <w:basedOn w:val="DefaultParagraphFont"/>
    <w:link w:val="BodyTextIndent2"/>
    <w:uiPriority w:val="99"/>
    <w:rsid w:val="00D20684"/>
    <w:rPr>
      <w:rFonts w:ascii=".VnTime" w:hAnsi=".VnTime"/>
      <w:szCs w:val="20"/>
    </w:rPr>
  </w:style>
  <w:style w:type="paragraph" w:styleId="BodyText3">
    <w:name w:val="Body Text 3"/>
    <w:basedOn w:val="Normal"/>
    <w:link w:val="BodyText3Char"/>
    <w:rsid w:val="00D20684"/>
    <w:pPr>
      <w:spacing w:after="120"/>
    </w:pPr>
    <w:rPr>
      <w:sz w:val="16"/>
      <w:szCs w:val="16"/>
    </w:rPr>
  </w:style>
  <w:style w:type="character" w:customStyle="1" w:styleId="BodyText3Char">
    <w:name w:val="Body Text 3 Char"/>
    <w:basedOn w:val="DefaultParagraphFont"/>
    <w:link w:val="BodyText3"/>
    <w:rsid w:val="00D20684"/>
    <w:rPr>
      <w:rFonts w:ascii=".VnTime" w:hAnsi=".VnTime"/>
      <w:sz w:val="16"/>
      <w:szCs w:val="16"/>
    </w:rPr>
  </w:style>
  <w:style w:type="paragraph" w:styleId="NormalWeb">
    <w:name w:val="Normal (Web)"/>
    <w:basedOn w:val="Normal"/>
    <w:uiPriority w:val="99"/>
    <w:rsid w:val="00D2068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20684"/>
  </w:style>
  <w:style w:type="character" w:styleId="Hyperlink">
    <w:name w:val="Hyperlink"/>
    <w:uiPriority w:val="99"/>
    <w:rsid w:val="00D20684"/>
    <w:rPr>
      <w:color w:val="0000FF"/>
      <w:u w:val="single"/>
    </w:rPr>
  </w:style>
  <w:style w:type="paragraph" w:styleId="BodyText">
    <w:name w:val="Body Text"/>
    <w:basedOn w:val="Normal"/>
    <w:link w:val="BodyTextChar"/>
    <w:rsid w:val="00D20684"/>
    <w:pPr>
      <w:spacing w:after="120"/>
    </w:pPr>
    <w:rPr>
      <w:rFonts w:ascii="Times New Roman" w:eastAsia="Calibri" w:hAnsi="Times New Roman"/>
      <w:sz w:val="24"/>
      <w:szCs w:val="24"/>
    </w:rPr>
  </w:style>
  <w:style w:type="character" w:customStyle="1" w:styleId="BodyTextChar">
    <w:name w:val="Body Text Char"/>
    <w:basedOn w:val="DefaultParagraphFont"/>
    <w:link w:val="BodyText"/>
    <w:rsid w:val="00D20684"/>
    <w:rPr>
      <w:rFonts w:eastAsia="Calibri"/>
      <w:sz w:val="24"/>
      <w:szCs w:val="24"/>
    </w:rPr>
  </w:style>
  <w:style w:type="character" w:customStyle="1" w:styleId="CharChar3">
    <w:name w:val="Char Char3"/>
    <w:locked/>
    <w:rsid w:val="00D20684"/>
    <w:rPr>
      <w:rFonts w:ascii="Times New Roman" w:hAnsi="Times New Roman"/>
      <w:sz w:val="28"/>
      <w:lang w:val="en-US" w:eastAsia="en-US"/>
    </w:rPr>
  </w:style>
  <w:style w:type="paragraph" w:customStyle="1" w:styleId="MediumGrid21">
    <w:name w:val="Medium Grid 21"/>
    <w:link w:val="MediumGrid2Char"/>
    <w:qFormat/>
    <w:rsid w:val="00D20684"/>
    <w:pPr>
      <w:spacing w:after="0" w:line="240" w:lineRule="auto"/>
    </w:pPr>
    <w:rPr>
      <w:rFonts w:ascii="Calibri" w:hAnsi="Calibri"/>
      <w:sz w:val="22"/>
      <w:szCs w:val="22"/>
    </w:rPr>
  </w:style>
  <w:style w:type="character" w:customStyle="1" w:styleId="MediumGrid2Char">
    <w:name w:val="Medium Grid 2 Char"/>
    <w:link w:val="MediumGrid21"/>
    <w:rsid w:val="00D20684"/>
    <w:rPr>
      <w:rFonts w:ascii="Calibri" w:hAnsi="Calibri"/>
      <w:sz w:val="22"/>
      <w:szCs w:val="22"/>
    </w:rPr>
  </w:style>
  <w:style w:type="paragraph" w:customStyle="1" w:styleId="normal-p">
    <w:name w:val="normal-p"/>
    <w:basedOn w:val="Normal"/>
    <w:rsid w:val="00D20684"/>
    <w:pPr>
      <w:spacing w:before="100" w:beforeAutospacing="1" w:after="100" w:afterAutospacing="1"/>
    </w:pPr>
    <w:rPr>
      <w:rFonts w:ascii="Times New Roman" w:hAnsi="Times New Roman"/>
      <w:sz w:val="24"/>
      <w:szCs w:val="24"/>
    </w:rPr>
  </w:style>
  <w:style w:type="character" w:customStyle="1" w:styleId="normal-h1">
    <w:name w:val="normal-h1"/>
    <w:rsid w:val="00D20684"/>
    <w:rPr>
      <w:rFonts w:ascii="Times New Roman" w:hAnsi="Times New Roman" w:cs="Times New Roman"/>
      <w:sz w:val="26"/>
      <w:szCs w:val="26"/>
    </w:rPr>
  </w:style>
  <w:style w:type="paragraph" w:styleId="BodyText2">
    <w:name w:val="Body Text 2"/>
    <w:basedOn w:val="Normal"/>
    <w:link w:val="BodyText2Char"/>
    <w:uiPriority w:val="99"/>
    <w:rsid w:val="00D20684"/>
    <w:pPr>
      <w:spacing w:after="120" w:line="480" w:lineRule="auto"/>
    </w:pPr>
  </w:style>
  <w:style w:type="character" w:customStyle="1" w:styleId="BodyText2Char">
    <w:name w:val="Body Text 2 Char"/>
    <w:basedOn w:val="DefaultParagraphFont"/>
    <w:link w:val="BodyText2"/>
    <w:uiPriority w:val="99"/>
    <w:rsid w:val="00D20684"/>
    <w:rPr>
      <w:rFonts w:ascii=".VnTime" w:hAnsi=".VnTime"/>
      <w:szCs w:val="20"/>
    </w:rPr>
  </w:style>
  <w:style w:type="paragraph" w:customStyle="1" w:styleId="phuong">
    <w:name w:val="phuong"/>
    <w:basedOn w:val="BodyTextIndent"/>
    <w:rsid w:val="00D20684"/>
    <w:pPr>
      <w:tabs>
        <w:tab w:val="num" w:pos="360"/>
        <w:tab w:val="left" w:pos="720"/>
      </w:tabs>
      <w:spacing w:before="60" w:line="312" w:lineRule="auto"/>
      <w:ind w:firstLine="567"/>
    </w:pPr>
    <w:rPr>
      <w:b w:val="0"/>
      <w:szCs w:val="28"/>
      <w:u w:val="none"/>
    </w:rPr>
  </w:style>
  <w:style w:type="character" w:customStyle="1" w:styleId="CaptionChar">
    <w:name w:val="Caption Char"/>
    <w:aliases w:val="図表番号 Char Char Char,Caption Char Char Char Char Char,Caption Char Char Char Char Char Char Char,Caption Char Char Char Char Char Char Char Char Char,Caption Char Char Char Char Cha Char Char Char Char Char Char Char,Caption Char1 Char Char"/>
    <w:link w:val="Caption"/>
    <w:uiPriority w:val="35"/>
    <w:locked/>
    <w:rsid w:val="00D20684"/>
    <w:rPr>
      <w:rFonts w:ascii="Calibri" w:hAnsi="Calibri"/>
      <w:i/>
      <w:sz w:val="26"/>
    </w:rPr>
  </w:style>
  <w:style w:type="paragraph" w:styleId="Caption">
    <w:name w:val="caption"/>
    <w:aliases w:val="図表番号 Char Char,Caption Char Char Char Char,Caption Char Char Char Char Char Char,Caption Char Char Char Char Char Char Char Char,Caption Char Char Char Char Cha Char Char Char Char Char Char,Caption Char1 Char,Caption (table),Caption (tab"/>
    <w:basedOn w:val="Normal"/>
    <w:next w:val="Normal"/>
    <w:link w:val="CaptionChar"/>
    <w:uiPriority w:val="35"/>
    <w:qFormat/>
    <w:rsid w:val="00D20684"/>
    <w:pPr>
      <w:spacing w:before="120"/>
      <w:jc w:val="center"/>
    </w:pPr>
    <w:rPr>
      <w:rFonts w:ascii="Calibri" w:hAnsi="Calibri"/>
      <w:i/>
      <w:sz w:val="26"/>
      <w:szCs w:val="28"/>
    </w:rPr>
  </w:style>
  <w:style w:type="paragraph" w:customStyle="1" w:styleId="Bigpoint">
    <w:name w:val="Big point"/>
    <w:next w:val="Normal"/>
    <w:qFormat/>
    <w:rsid w:val="00D20684"/>
    <w:pPr>
      <w:tabs>
        <w:tab w:val="num" w:pos="927"/>
      </w:tabs>
      <w:spacing w:before="120" w:after="120"/>
      <w:ind w:left="927" w:hanging="360"/>
      <w:contextualSpacing/>
      <w:jc w:val="both"/>
    </w:pPr>
    <w:rPr>
      <w:rFonts w:eastAsia="Calibri"/>
      <w:sz w:val="25"/>
      <w:szCs w:val="25"/>
    </w:rPr>
  </w:style>
  <w:style w:type="paragraph" w:customStyle="1" w:styleId="Textinbody">
    <w:name w:val="Text in body"/>
    <w:qFormat/>
    <w:rsid w:val="00D20684"/>
    <w:pPr>
      <w:spacing w:beforeLines="50" w:afterLines="50" w:line="240" w:lineRule="auto"/>
      <w:jc w:val="both"/>
    </w:pPr>
    <w:rPr>
      <w:rFonts w:eastAsia="Calibri"/>
      <w:sz w:val="24"/>
      <w:szCs w:val="22"/>
    </w:rPr>
  </w:style>
  <w:style w:type="paragraph" w:customStyle="1" w:styleId="Char">
    <w:name w:val="Char"/>
    <w:basedOn w:val="Normal"/>
    <w:semiHidden/>
    <w:rsid w:val="00D20684"/>
    <w:pPr>
      <w:spacing w:after="160" w:line="240" w:lineRule="exact"/>
    </w:pPr>
    <w:rPr>
      <w:rFonts w:ascii=".VnArial" w:eastAsia=".VnTime" w:hAnsi=".VnArial" w:cs=".VnArial"/>
      <w:sz w:val="22"/>
      <w:szCs w:val="22"/>
    </w:rPr>
  </w:style>
  <w:style w:type="paragraph" w:styleId="BalloonText">
    <w:name w:val="Balloon Text"/>
    <w:basedOn w:val="Normal"/>
    <w:link w:val="BalloonTextChar"/>
    <w:uiPriority w:val="99"/>
    <w:rsid w:val="00D20684"/>
    <w:rPr>
      <w:rFonts w:ascii="Tahoma" w:hAnsi="Tahoma"/>
      <w:sz w:val="16"/>
      <w:szCs w:val="16"/>
    </w:rPr>
  </w:style>
  <w:style w:type="character" w:customStyle="1" w:styleId="BalloonTextChar">
    <w:name w:val="Balloon Text Char"/>
    <w:basedOn w:val="DefaultParagraphFont"/>
    <w:link w:val="BalloonText"/>
    <w:uiPriority w:val="99"/>
    <w:rsid w:val="00D20684"/>
    <w:rPr>
      <w:rFonts w:ascii="Tahoma" w:hAnsi="Tahoma"/>
      <w:sz w:val="16"/>
      <w:szCs w:val="16"/>
    </w:rPr>
  </w:style>
  <w:style w:type="character" w:customStyle="1" w:styleId="TextChar">
    <w:name w:val="Text Char"/>
    <w:link w:val="Text"/>
    <w:locked/>
    <w:rsid w:val="00D20684"/>
    <w:rPr>
      <w:sz w:val="26"/>
    </w:rPr>
  </w:style>
  <w:style w:type="paragraph" w:customStyle="1" w:styleId="Text">
    <w:name w:val="Text"/>
    <w:link w:val="TextChar"/>
    <w:qFormat/>
    <w:rsid w:val="00D20684"/>
    <w:pPr>
      <w:spacing w:before="60" w:after="60" w:line="240" w:lineRule="auto"/>
      <w:ind w:left="1021"/>
      <w:jc w:val="both"/>
    </w:pPr>
    <w:rPr>
      <w:sz w:val="26"/>
    </w:rPr>
  </w:style>
  <w:style w:type="paragraph" w:styleId="ListParagraph">
    <w:name w:val="List Paragraph"/>
    <w:basedOn w:val="Normal"/>
    <w:link w:val="ListParagraphChar"/>
    <w:uiPriority w:val="34"/>
    <w:qFormat/>
    <w:rsid w:val="00D20684"/>
    <w:pPr>
      <w:suppressAutoHyphens/>
      <w:ind w:left="720"/>
      <w:contextualSpacing/>
    </w:pPr>
    <w:rPr>
      <w:rFonts w:ascii="Times New Roman" w:hAnsi="Times New Roman"/>
      <w:sz w:val="20"/>
      <w:lang w:eastAsia="ar-SA"/>
    </w:rPr>
  </w:style>
  <w:style w:type="character" w:customStyle="1" w:styleId="ListParagraphChar">
    <w:name w:val="List Paragraph Char"/>
    <w:link w:val="ListParagraph"/>
    <w:rsid w:val="0003278B"/>
    <w:rPr>
      <w:sz w:val="20"/>
      <w:szCs w:val="20"/>
      <w:lang w:eastAsia="ar-SA"/>
    </w:rPr>
  </w:style>
  <w:style w:type="paragraph" w:customStyle="1" w:styleId="bang">
    <w:name w:val="bang"/>
    <w:basedOn w:val="Index1"/>
    <w:link w:val="bangChar"/>
    <w:qFormat/>
    <w:rsid w:val="0003278B"/>
    <w:pPr>
      <w:spacing w:before="120" w:after="120"/>
      <w:ind w:left="238" w:hanging="238"/>
      <w:jc w:val="both"/>
    </w:pPr>
    <w:rPr>
      <w:rFonts w:ascii="Times New Roman" w:eastAsia="Batang" w:hAnsi="Times New Roman"/>
      <w:sz w:val="26"/>
      <w:szCs w:val="24"/>
      <w:lang w:eastAsia="ko-KR"/>
    </w:rPr>
  </w:style>
  <w:style w:type="paragraph" w:styleId="Index1">
    <w:name w:val="index 1"/>
    <w:basedOn w:val="Normal"/>
    <w:next w:val="Normal"/>
    <w:autoRedefine/>
    <w:uiPriority w:val="99"/>
    <w:semiHidden/>
    <w:unhideWhenUsed/>
    <w:rsid w:val="0003278B"/>
    <w:pPr>
      <w:ind w:left="280" w:hanging="280"/>
    </w:pPr>
  </w:style>
  <w:style w:type="character" w:customStyle="1" w:styleId="bangChar">
    <w:name w:val="bang Char"/>
    <w:link w:val="bang"/>
    <w:rsid w:val="0003278B"/>
    <w:rPr>
      <w:rFonts w:eastAsia="Batang"/>
      <w:sz w:val="26"/>
      <w:szCs w:val="24"/>
      <w:lang w:eastAsia="ko-KR"/>
    </w:rPr>
  </w:style>
  <w:style w:type="paragraph" w:styleId="TOCHeading">
    <w:name w:val="TOC Heading"/>
    <w:basedOn w:val="Heading1"/>
    <w:next w:val="Normal"/>
    <w:uiPriority w:val="39"/>
    <w:unhideWhenUsed/>
    <w:qFormat/>
    <w:rsid w:val="0041340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413403"/>
    <w:pPr>
      <w:tabs>
        <w:tab w:val="right" w:leader="dot" w:pos="8820"/>
      </w:tabs>
      <w:spacing w:line="307" w:lineRule="auto"/>
      <w:ind w:right="-153"/>
      <w:jc w:val="both"/>
    </w:pPr>
    <w:rPr>
      <w:rFonts w:ascii="Times New Roman" w:eastAsiaTheme="minorHAnsi" w:hAnsi="Times New Roman"/>
      <w:b/>
      <w:noProof/>
      <w:szCs w:val="28"/>
      <w:lang w:val="it-IT"/>
    </w:rPr>
  </w:style>
  <w:style w:type="paragraph" w:styleId="TOC2">
    <w:name w:val="toc 2"/>
    <w:basedOn w:val="Normal"/>
    <w:next w:val="Normal"/>
    <w:autoRedefine/>
    <w:uiPriority w:val="39"/>
    <w:unhideWhenUsed/>
    <w:rsid w:val="00D32841"/>
    <w:pPr>
      <w:tabs>
        <w:tab w:val="right" w:leader="dot" w:pos="8820"/>
      </w:tabs>
      <w:spacing w:line="307" w:lineRule="auto"/>
      <w:ind w:right="-153"/>
      <w:jc w:val="both"/>
    </w:pPr>
    <w:rPr>
      <w:rFonts w:ascii="Times New Roman" w:eastAsiaTheme="minorHAnsi" w:hAnsi="Times New Roman"/>
      <w:szCs w:val="28"/>
    </w:rPr>
  </w:style>
  <w:style w:type="paragraph" w:styleId="TOC3">
    <w:name w:val="toc 3"/>
    <w:basedOn w:val="Normal"/>
    <w:next w:val="Normal"/>
    <w:autoRedefine/>
    <w:uiPriority w:val="39"/>
    <w:unhideWhenUsed/>
    <w:rsid w:val="00413403"/>
    <w:pPr>
      <w:tabs>
        <w:tab w:val="right" w:leader="dot" w:pos="8810"/>
      </w:tabs>
      <w:spacing w:line="288" w:lineRule="auto"/>
      <w:ind w:left="480"/>
      <w:jc w:val="both"/>
    </w:pPr>
    <w:rPr>
      <w:rFonts w:ascii="Times New Roman" w:eastAsiaTheme="minorHAnsi" w:hAnsi="Times New Roman"/>
      <w:b/>
      <w:i/>
      <w:noProof/>
      <w:szCs w:val="28"/>
      <w:lang w:val="it-IT"/>
    </w:rPr>
  </w:style>
  <w:style w:type="paragraph" w:customStyle="1" w:styleId="BodyText21">
    <w:name w:val="Body Text 21"/>
    <w:basedOn w:val="Normal"/>
    <w:rsid w:val="00413403"/>
    <w:pPr>
      <w:jc w:val="both"/>
    </w:pPr>
    <w:rPr>
      <w:rFonts w:eastAsiaTheme="minorHAnsi"/>
      <w:sz w:val="26"/>
      <w:szCs w:val="28"/>
    </w:rPr>
  </w:style>
  <w:style w:type="paragraph" w:customStyle="1" w:styleId="Normal1">
    <w:name w:val="Normal1"/>
    <w:basedOn w:val="Normal"/>
    <w:rsid w:val="00413403"/>
    <w:pPr>
      <w:spacing w:before="120" w:after="120"/>
      <w:jc w:val="both"/>
    </w:pPr>
    <w:rPr>
      <w:rFonts w:eastAsiaTheme="minorHAnsi"/>
      <w:b/>
      <w:sz w:val="26"/>
      <w:szCs w:val="28"/>
      <w:lang w:val="en-AU"/>
    </w:rPr>
  </w:style>
  <w:style w:type="paragraph" w:customStyle="1" w:styleId="DOANVAN">
    <w:name w:val="DOAN VAN"/>
    <w:basedOn w:val="NormalWeb"/>
    <w:link w:val="DOANVANChar"/>
    <w:autoRedefine/>
    <w:rsid w:val="00413403"/>
    <w:pPr>
      <w:spacing w:before="0" w:beforeAutospacing="0" w:after="0" w:afterAutospacing="0" w:line="312" w:lineRule="auto"/>
      <w:ind w:firstLine="567"/>
      <w:jc w:val="both"/>
    </w:pPr>
    <w:rPr>
      <w:rFonts w:eastAsia="Calibri"/>
      <w:spacing w:val="-6"/>
      <w:sz w:val="28"/>
      <w:szCs w:val="28"/>
      <w:lang w:val="sv-SE"/>
    </w:rPr>
  </w:style>
  <w:style w:type="character" w:customStyle="1" w:styleId="DOANVANChar">
    <w:name w:val="DOAN VAN Char"/>
    <w:link w:val="DOANVAN"/>
    <w:rsid w:val="00413403"/>
    <w:rPr>
      <w:rFonts w:eastAsia="Calibri"/>
      <w:spacing w:val="-6"/>
      <w:lang w:val="sv-SE"/>
    </w:rPr>
  </w:style>
  <w:style w:type="paragraph" w:styleId="Title">
    <w:name w:val="Title"/>
    <w:basedOn w:val="Normal"/>
    <w:link w:val="TitleChar"/>
    <w:qFormat/>
    <w:rsid w:val="00413403"/>
    <w:pPr>
      <w:jc w:val="center"/>
      <w:outlineLvl w:val="0"/>
    </w:pPr>
    <w:rPr>
      <w:rFonts w:ascii="Times New Roman" w:hAnsi="Times New Roman"/>
      <w:b/>
      <w:kern w:val="28"/>
      <w:sz w:val="36"/>
    </w:rPr>
  </w:style>
  <w:style w:type="character" w:customStyle="1" w:styleId="TitleChar">
    <w:name w:val="Title Char"/>
    <w:basedOn w:val="DefaultParagraphFont"/>
    <w:link w:val="Title"/>
    <w:rsid w:val="00413403"/>
    <w:rPr>
      <w:b/>
      <w:kern w:val="28"/>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3306">
      <w:bodyDiv w:val="1"/>
      <w:marLeft w:val="0"/>
      <w:marRight w:val="0"/>
      <w:marTop w:val="0"/>
      <w:marBottom w:val="0"/>
      <w:divBdr>
        <w:top w:val="none" w:sz="0" w:space="0" w:color="auto"/>
        <w:left w:val="none" w:sz="0" w:space="0" w:color="auto"/>
        <w:bottom w:val="none" w:sz="0" w:space="0" w:color="auto"/>
        <w:right w:val="none" w:sz="0" w:space="0" w:color="auto"/>
      </w:divBdr>
    </w:div>
    <w:div w:id="956563858">
      <w:bodyDiv w:val="1"/>
      <w:marLeft w:val="0"/>
      <w:marRight w:val="0"/>
      <w:marTop w:val="0"/>
      <w:marBottom w:val="0"/>
      <w:divBdr>
        <w:top w:val="none" w:sz="0" w:space="0" w:color="auto"/>
        <w:left w:val="none" w:sz="0" w:space="0" w:color="auto"/>
        <w:bottom w:val="none" w:sz="0" w:space="0" w:color="auto"/>
        <w:right w:val="none" w:sz="0" w:space="0" w:color="auto"/>
      </w:divBdr>
    </w:div>
    <w:div w:id="16463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3FDB-1ECB-4C27-B890-BB2262BB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52</Pages>
  <Words>12894</Words>
  <Characters>73501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MYPC</cp:lastModifiedBy>
  <cp:revision>6</cp:revision>
  <cp:lastPrinted>2022-02-11T01:37:00Z</cp:lastPrinted>
  <dcterms:created xsi:type="dcterms:W3CDTF">2022-02-09T08:10:00Z</dcterms:created>
  <dcterms:modified xsi:type="dcterms:W3CDTF">2022-02-11T01:38:00Z</dcterms:modified>
</cp:coreProperties>
</file>