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F2553" w14:textId="6AA6D6E6" w:rsidR="00CD2AC8" w:rsidRPr="00F41CFF" w:rsidRDefault="005E363B" w:rsidP="008811E3">
      <w:pPr>
        <w:widowControl w:val="0"/>
        <w:jc w:val="center"/>
        <w:rPr>
          <w:b/>
          <w:bCs/>
          <w:sz w:val="28"/>
          <w:szCs w:val="28"/>
        </w:rPr>
      </w:pPr>
      <w:r>
        <w:rPr>
          <w:noProof/>
          <w:lang w:val="vi-VN" w:eastAsia="vi-VN"/>
        </w:rPr>
        <mc:AlternateContent>
          <mc:Choice Requires="wpg">
            <w:drawing>
              <wp:anchor distT="0" distB="0" distL="114300" distR="114300" simplePos="0" relativeHeight="251658240" behindDoc="1" locked="0" layoutInCell="1" allowOverlap="1" wp14:anchorId="0111E29B" wp14:editId="2E330413">
                <wp:simplePos x="0" y="0"/>
                <wp:positionH relativeFrom="column">
                  <wp:posOffset>-179705</wp:posOffset>
                </wp:positionH>
                <wp:positionV relativeFrom="paragraph">
                  <wp:posOffset>-227965</wp:posOffset>
                </wp:positionV>
                <wp:extent cx="6092190" cy="9569450"/>
                <wp:effectExtent l="0" t="635" r="0" b="254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190" cy="9569450"/>
                          <a:chOff x="1985" y="1418"/>
                          <a:chExt cx="8820" cy="14097"/>
                        </a:xfrm>
                      </wpg:grpSpPr>
                      <wpg:grpSp>
                        <wpg:cNvPr id="7" name="Group 5"/>
                        <wpg:cNvGrpSpPr>
                          <a:grpSpLocks/>
                        </wpg:cNvGrpSpPr>
                        <wpg:grpSpPr bwMode="auto">
                          <a:xfrm>
                            <a:off x="1985" y="1418"/>
                            <a:ext cx="1905" cy="1920"/>
                            <a:chOff x="1985" y="1418"/>
                            <a:chExt cx="1905" cy="1920"/>
                          </a:xfrm>
                        </wpg:grpSpPr>
                        <pic:pic xmlns:pic="http://schemas.openxmlformats.org/drawingml/2006/picture">
                          <pic:nvPicPr>
                            <pic:cNvPr id="8" name="Picture 6" descr="CRNRC0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7"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0" name="Picture 8" descr="J01052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extLst>
                            <a:ext uri="{909E8E84-426E-40DD-AFC4-6F175D3DCCD1}">
                              <a14:hiddenFill xmlns:a14="http://schemas.microsoft.com/office/drawing/2010/main">
                                <a:solidFill>
                                  <a:srgbClr val="FFFFFF"/>
                                </a:solidFill>
                              </a14:hiddenFill>
                            </a:ext>
                          </a:extLst>
                        </pic:spPr>
                      </pic:pic>
                      <wpg:grpSp>
                        <wpg:cNvPr id="12" name="Group 9"/>
                        <wpg:cNvGrpSpPr>
                          <a:grpSpLocks/>
                        </wpg:cNvGrpSpPr>
                        <wpg:grpSpPr bwMode="auto">
                          <a:xfrm rot="-16200000">
                            <a:off x="8892" y="1418"/>
                            <a:ext cx="1905" cy="1920"/>
                            <a:chOff x="1985" y="1418"/>
                            <a:chExt cx="1905" cy="1920"/>
                          </a:xfrm>
                        </wpg:grpSpPr>
                        <pic:pic xmlns:pic="http://schemas.openxmlformats.org/drawingml/2006/picture">
                          <pic:nvPicPr>
                            <pic:cNvPr id="13" name="Picture 10" descr="CRNRC0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 name="Group 12"/>
                        <wpg:cNvGrpSpPr>
                          <a:grpSpLocks/>
                        </wpg:cNvGrpSpPr>
                        <wpg:grpSpPr bwMode="auto">
                          <a:xfrm rot="-5400000">
                            <a:off x="1992" y="13595"/>
                            <a:ext cx="1905" cy="1920"/>
                            <a:chOff x="1985" y="1418"/>
                            <a:chExt cx="1905" cy="1920"/>
                          </a:xfrm>
                        </wpg:grpSpPr>
                        <pic:pic xmlns:pic="http://schemas.openxmlformats.org/drawingml/2006/picture">
                          <pic:nvPicPr>
                            <pic:cNvPr id="21" name="Picture 13" descr="CRNRC0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4"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 name="Group 15"/>
                        <wpg:cNvGrpSpPr>
                          <a:grpSpLocks/>
                        </wpg:cNvGrpSpPr>
                        <wpg:grpSpPr bwMode="auto">
                          <a:xfrm rot="-32400000">
                            <a:off x="8899" y="13595"/>
                            <a:ext cx="1905" cy="1920"/>
                            <a:chOff x="1985" y="1418"/>
                            <a:chExt cx="1905" cy="1920"/>
                          </a:xfrm>
                        </wpg:grpSpPr>
                        <pic:pic xmlns:pic="http://schemas.openxmlformats.org/drawingml/2006/picture">
                          <pic:nvPicPr>
                            <pic:cNvPr id="24" name="Picture 16" descr="CRNRC0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7"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6" name="Picture 18" descr="BDRSC012"/>
                          <pic:cNvPicPr>
                            <a:picLocks noChangeAspect="1" noChangeArrowheads="1"/>
                          </pic:cNvPicPr>
                        </pic:nvPicPr>
                        <pic:blipFill>
                          <a:blip r:embed="rId12">
                            <a:lum bright="6000" contrast="48000"/>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9" descr="BDRSC0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pic:spPr>
                      </pic:pic>
                      <pic:pic xmlns:pic="http://schemas.openxmlformats.org/drawingml/2006/picture">
                        <pic:nvPicPr>
                          <pic:cNvPr id="28" name="Picture 20" descr="J01052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E271B2" id="Group 4" o:spid="_x0000_s1026" style="position:absolute;margin-left:-14.15pt;margin-top:-17.95pt;width:479.7pt;height:753.5pt;z-index:-251658240"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">
                <v:group id="Group 5" o:spid="_x0000_s1027"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">
                    <v:imagedata r:id="rId13" o:title="CRNRC057"/>
                  </v:shape>
                  <v:shape id="Picture 7" o:spid="_x0000_s102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">
                    <v:imagedata r:id="rId14" o:title="CRNRC047"/>
                  </v:shape>
                </v:group>
                <v:shape id="Picture 8" o:spid="_x0000_s1030" type="#_x0000_t75" alt="J0105250" style="position:absolute;left:3865;top:1544;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">
                  <v:imagedata r:id="rId15" o:title="J0105250"/>
                </v:shape>
                <v:group id="Group 9" o:spid="_x0000_s1031"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">
                  <v:shape id="Picture 10" o:spid="_x0000_s1032"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">
                    <v:imagedata r:id="rId16" o:title="CRNRC057"/>
                  </v:shape>
                  <v:shape id="Picture 11" o:spid="_x0000_s1033"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">
                    <v:imagedata r:id="rId14" o:title="CRNRC047"/>
                  </v:shape>
                </v:group>
                <v:group id="Group 12" o:spid="_x0000_s1034"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">
                  <v:shape id="Picture 13" o:spid="_x0000_s1035"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">
                    <v:imagedata r:id="rId16" o:title="CRNRC057"/>
                  </v:shape>
                  <v:shape id="Picture 14" o:spid="_x0000_s1036"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">
                    <v:imagedata r:id="rId14" o:title="CRNRC047"/>
                  </v:shape>
                </v:group>
                <v:group id="Group 15" o:spid="_x0000_s103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">
                  <v:shape id="Picture 16" o:spid="_x0000_s103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">
                    <v:imagedata r:id="rId13" o:title="CRNRC057"/>
                  </v:shape>
                  <v:shape id="Picture 17" o:spid="_x0000_s103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">
                    <v:imagedata r:id="rId14" o:title="CRNRC047"/>
                  </v:shape>
                </v:group>
                <v:shape id="Picture 18" o:spid="_x0000_s1040" type="#_x0000_t75" alt="BDRSC012" style="position:absolute;left:105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">
                  <v:imagedata r:id="rId17" o:title="BDRSC012" gain="126031f" blacklevel="1966f"/>
                </v:shape>
                <v:shape id="Picture 19" o:spid="_x0000_s1041" type="#_x0000_t75" alt="BDRSC012" style="position:absolute;left:21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" filled="t" fillcolor="#3cc">
                  <v:imagedata r:id="rId17" o:title="BDRSC012"/>
                </v:shape>
                <v:shape id="Picture 20" o:spid="_x0000_s1042" type="#_x0000_t75" alt="J0105250" style="position:absolute;left:3940;top:15149;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">
                  <v:imagedata r:id="rId15" o:title="J0105250"/>
                </v:shape>
              </v:group>
            </w:pict>
          </mc:Fallback>
        </mc:AlternateContent>
      </w:r>
      <w:r w:rsidR="00CD2AC8" w:rsidRPr="00F41CFF">
        <w:rPr>
          <w:b/>
          <w:bCs/>
          <w:sz w:val="28"/>
          <w:szCs w:val="28"/>
        </w:rPr>
        <w:t>CỘNG HÒA XÃ HỘI CHỦ NGHĨA VIỆT NAM</w:t>
      </w:r>
    </w:p>
    <w:p w14:paraId="3B67E45A" w14:textId="77777777" w:rsidR="00CD2AC8" w:rsidRPr="00F41CFF" w:rsidRDefault="00CD2AC8" w:rsidP="00227C1F">
      <w:pPr>
        <w:widowControl w:val="0"/>
        <w:jc w:val="center"/>
        <w:rPr>
          <w:b/>
          <w:bCs/>
          <w:snapToGrid w:val="0"/>
          <w:sz w:val="28"/>
          <w:szCs w:val="28"/>
        </w:rPr>
      </w:pPr>
      <w:r w:rsidRPr="00F41CFF">
        <w:rPr>
          <w:b/>
          <w:bCs/>
          <w:snapToGrid w:val="0"/>
          <w:sz w:val="28"/>
          <w:szCs w:val="28"/>
        </w:rPr>
        <w:t>Độc lập - Tự do - Hạnh phúc</w:t>
      </w:r>
    </w:p>
    <w:p w14:paraId="1BB02CA3" w14:textId="1FF98380" w:rsidR="00CD2AC8" w:rsidRPr="00F41CFF" w:rsidRDefault="005E363B" w:rsidP="00227C1F">
      <w:pPr>
        <w:widowControl w:val="0"/>
        <w:jc w:val="center"/>
        <w:rPr>
          <w:snapToGrid w:val="0"/>
          <w:sz w:val="28"/>
          <w:szCs w:val="28"/>
        </w:rPr>
      </w:pPr>
      <w:r>
        <w:rPr>
          <w:noProof/>
          <w:lang w:val="vi-VN" w:eastAsia="vi-VN"/>
        </w:rPr>
        <mc:AlternateContent>
          <mc:Choice Requires="wps">
            <w:drawing>
              <wp:anchor distT="4294967295" distB="4294967295" distL="114300" distR="114300" simplePos="0" relativeHeight="251656192" behindDoc="0" locked="0" layoutInCell="1" allowOverlap="1" wp14:anchorId="590391A0" wp14:editId="359D0F11">
                <wp:simplePos x="0" y="0"/>
                <wp:positionH relativeFrom="column">
                  <wp:posOffset>1981200</wp:posOffset>
                </wp:positionH>
                <wp:positionV relativeFrom="paragraph">
                  <wp:posOffset>6984</wp:posOffset>
                </wp:positionV>
                <wp:extent cx="1814195" cy="0"/>
                <wp:effectExtent l="0" t="0" r="1460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4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AD666" id="Line 4"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pt,.55pt" to="298.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vJ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"/>
            </w:pict>
          </mc:Fallback>
        </mc:AlternateContent>
      </w:r>
    </w:p>
    <w:p w14:paraId="50AD17D2" w14:textId="77777777" w:rsidR="00CD2AC8" w:rsidRPr="001E1AFD" w:rsidRDefault="00CD2AC8" w:rsidP="00227C1F">
      <w:pPr>
        <w:widowControl w:val="0"/>
        <w:jc w:val="center"/>
        <w:rPr>
          <w:snapToGrid w:val="0"/>
          <w:sz w:val="28"/>
          <w:szCs w:val="28"/>
        </w:rPr>
      </w:pPr>
    </w:p>
    <w:p w14:paraId="1B77AC62" w14:textId="77777777" w:rsidR="00CD2AC8" w:rsidRPr="001E1AFD" w:rsidRDefault="00CD2AC8" w:rsidP="00227C1F">
      <w:pPr>
        <w:widowControl w:val="0"/>
        <w:jc w:val="center"/>
        <w:rPr>
          <w:snapToGrid w:val="0"/>
          <w:sz w:val="28"/>
          <w:szCs w:val="28"/>
        </w:rPr>
      </w:pPr>
    </w:p>
    <w:p w14:paraId="591CDDF4" w14:textId="77777777" w:rsidR="00CD2AC8" w:rsidRPr="001E1AFD" w:rsidRDefault="00CD2AC8" w:rsidP="00227C1F">
      <w:pPr>
        <w:widowControl w:val="0"/>
        <w:jc w:val="center"/>
        <w:rPr>
          <w:snapToGrid w:val="0"/>
          <w:sz w:val="28"/>
          <w:szCs w:val="28"/>
        </w:rPr>
      </w:pPr>
    </w:p>
    <w:p w14:paraId="437BB5E1" w14:textId="2148B92B" w:rsidR="00CD2AC8" w:rsidRPr="001E1AFD" w:rsidRDefault="00CD2AC8" w:rsidP="00227C1F">
      <w:pPr>
        <w:widowControl w:val="0"/>
        <w:jc w:val="center"/>
        <w:rPr>
          <w:snapToGrid w:val="0"/>
          <w:sz w:val="28"/>
          <w:szCs w:val="28"/>
        </w:rPr>
      </w:pPr>
    </w:p>
    <w:p w14:paraId="7DF47B49" w14:textId="77777777" w:rsidR="00CF68C0" w:rsidRPr="001E1AFD" w:rsidRDefault="00CF68C0" w:rsidP="00227C1F">
      <w:pPr>
        <w:widowControl w:val="0"/>
        <w:jc w:val="center"/>
        <w:rPr>
          <w:snapToGrid w:val="0"/>
          <w:sz w:val="28"/>
          <w:szCs w:val="28"/>
        </w:rPr>
      </w:pPr>
    </w:p>
    <w:p w14:paraId="7BFD4337" w14:textId="77777777" w:rsidR="00CD2AC8" w:rsidRPr="001E1AFD" w:rsidRDefault="00CD2AC8" w:rsidP="00227C1F">
      <w:pPr>
        <w:widowControl w:val="0"/>
        <w:jc w:val="center"/>
        <w:rPr>
          <w:snapToGrid w:val="0"/>
          <w:sz w:val="28"/>
          <w:szCs w:val="28"/>
        </w:rPr>
      </w:pPr>
    </w:p>
    <w:p w14:paraId="3E0883F3" w14:textId="77777777" w:rsidR="00CD2AC8" w:rsidRPr="001E1AFD" w:rsidRDefault="00253642" w:rsidP="00425BAB">
      <w:pPr>
        <w:jc w:val="center"/>
        <w:rPr>
          <w:b/>
          <w:sz w:val="32"/>
          <w:szCs w:val="32"/>
        </w:rPr>
      </w:pPr>
      <w:bookmarkStart w:id="0" w:name="_Toc266445295"/>
      <w:r w:rsidRPr="001E1AFD">
        <w:rPr>
          <w:b/>
          <w:sz w:val="32"/>
          <w:szCs w:val="32"/>
        </w:rPr>
        <w:t>THUYẾT MINH</w:t>
      </w:r>
      <w:bookmarkEnd w:id="0"/>
      <w:r w:rsidRPr="001E1AFD">
        <w:rPr>
          <w:b/>
          <w:sz w:val="32"/>
          <w:szCs w:val="32"/>
        </w:rPr>
        <w:t xml:space="preserve"> </w:t>
      </w:r>
      <w:r w:rsidR="004A181E" w:rsidRPr="001E1AFD">
        <w:rPr>
          <w:b/>
          <w:sz w:val="32"/>
          <w:szCs w:val="32"/>
        </w:rPr>
        <w:t>TỔNG HỢP</w:t>
      </w:r>
    </w:p>
    <w:p w14:paraId="06861ECC" w14:textId="77777777" w:rsidR="00CD2AC8" w:rsidRPr="001E1AFD" w:rsidRDefault="00CD2AC8" w:rsidP="00227C1F">
      <w:pPr>
        <w:widowControl w:val="0"/>
        <w:jc w:val="center"/>
        <w:rPr>
          <w:snapToGrid w:val="0"/>
          <w:sz w:val="28"/>
          <w:szCs w:val="28"/>
        </w:rPr>
      </w:pPr>
    </w:p>
    <w:p w14:paraId="603217CB" w14:textId="77777777" w:rsidR="00D82122" w:rsidRPr="001E1AFD" w:rsidRDefault="00D82122" w:rsidP="00D82122">
      <w:pPr>
        <w:jc w:val="center"/>
        <w:rPr>
          <w:b/>
          <w:bCs/>
          <w:sz w:val="40"/>
          <w:szCs w:val="40"/>
        </w:rPr>
      </w:pPr>
      <w:r w:rsidRPr="001E1AFD">
        <w:rPr>
          <w:b/>
          <w:bCs/>
          <w:sz w:val="40"/>
          <w:szCs w:val="40"/>
        </w:rPr>
        <w:t xml:space="preserve">QUY HOẠCH CHI TIẾT </w:t>
      </w:r>
    </w:p>
    <w:p w14:paraId="157BDD39" w14:textId="77777777" w:rsidR="00D82122" w:rsidRPr="001E1AFD" w:rsidRDefault="00CF68C0" w:rsidP="00D82122">
      <w:pPr>
        <w:jc w:val="center"/>
        <w:rPr>
          <w:b/>
          <w:bCs/>
          <w:sz w:val="40"/>
          <w:szCs w:val="40"/>
        </w:rPr>
      </w:pPr>
      <w:r w:rsidRPr="001E1AFD">
        <w:rPr>
          <w:b/>
          <w:bCs/>
          <w:sz w:val="40"/>
          <w:szCs w:val="40"/>
        </w:rPr>
        <w:t xml:space="preserve">KHU VĂN HÓA SỰ KIỆN VÀ TRIỂN LÃM </w:t>
      </w:r>
    </w:p>
    <w:p w14:paraId="6D86D466" w14:textId="4BE28708" w:rsidR="00A23BA2" w:rsidRPr="001E1AFD" w:rsidRDefault="00CF68C0" w:rsidP="00D82122">
      <w:pPr>
        <w:jc w:val="center"/>
        <w:rPr>
          <w:b/>
          <w:bCs/>
          <w:sz w:val="40"/>
          <w:szCs w:val="40"/>
        </w:rPr>
      </w:pPr>
      <w:r w:rsidRPr="001E1AFD">
        <w:rPr>
          <w:b/>
          <w:bCs/>
          <w:sz w:val="40"/>
          <w:szCs w:val="40"/>
        </w:rPr>
        <w:t>TỈNH HẬU GIANG</w:t>
      </w:r>
    </w:p>
    <w:p w14:paraId="5658264E" w14:textId="77777777" w:rsidR="00CF68C0" w:rsidRPr="001E1AFD" w:rsidRDefault="00CF68C0" w:rsidP="00A23BA2">
      <w:pPr>
        <w:jc w:val="center"/>
        <w:rPr>
          <w:b/>
          <w:sz w:val="40"/>
          <w:szCs w:val="40"/>
        </w:rPr>
      </w:pPr>
    </w:p>
    <w:p w14:paraId="38579548" w14:textId="272AA977" w:rsidR="001D4F2C" w:rsidRPr="001E1AFD" w:rsidRDefault="001D4F2C" w:rsidP="00227C1F">
      <w:pPr>
        <w:widowControl w:val="0"/>
        <w:jc w:val="center"/>
        <w:rPr>
          <w:snapToGrid w:val="0"/>
          <w:sz w:val="28"/>
          <w:szCs w:val="28"/>
        </w:rPr>
      </w:pPr>
    </w:p>
    <w:p w14:paraId="534D0676" w14:textId="77777777" w:rsidR="00CF68C0" w:rsidRPr="001E1AFD" w:rsidRDefault="00CF68C0" w:rsidP="00227C1F">
      <w:pPr>
        <w:widowControl w:val="0"/>
        <w:jc w:val="center"/>
        <w:rPr>
          <w:snapToGrid w:val="0"/>
          <w:sz w:val="28"/>
          <w:szCs w:val="28"/>
        </w:rPr>
      </w:pPr>
    </w:p>
    <w:p w14:paraId="1306C48C" w14:textId="77777777" w:rsidR="001D4F2C" w:rsidRPr="001E1AFD" w:rsidRDefault="001D4F2C" w:rsidP="00227C1F">
      <w:pPr>
        <w:widowControl w:val="0"/>
        <w:jc w:val="center"/>
        <w:rPr>
          <w:snapToGrid w:val="0"/>
          <w:sz w:val="28"/>
          <w:szCs w:val="28"/>
        </w:rPr>
      </w:pPr>
    </w:p>
    <w:p w14:paraId="05AEFD17" w14:textId="77777777" w:rsidR="001D4F2C" w:rsidRPr="001E1AFD" w:rsidRDefault="001D4F2C" w:rsidP="00227C1F">
      <w:pPr>
        <w:widowControl w:val="0"/>
        <w:jc w:val="center"/>
        <w:rPr>
          <w:snapToGrid w:val="0"/>
          <w:sz w:val="28"/>
          <w:szCs w:val="28"/>
        </w:rPr>
      </w:pPr>
    </w:p>
    <w:p w14:paraId="253000BF" w14:textId="77777777" w:rsidR="001D4F2C" w:rsidRPr="001E1AFD" w:rsidRDefault="001D4F2C" w:rsidP="00227C1F">
      <w:pPr>
        <w:widowControl w:val="0"/>
        <w:jc w:val="center"/>
        <w:rPr>
          <w:snapToGrid w:val="0"/>
          <w:sz w:val="28"/>
          <w:szCs w:val="28"/>
        </w:rPr>
      </w:pPr>
    </w:p>
    <w:p w14:paraId="3D996B5D" w14:textId="77777777" w:rsidR="00FF2105" w:rsidRPr="001E1AFD" w:rsidRDefault="00FF2105" w:rsidP="00227C1F">
      <w:pPr>
        <w:widowControl w:val="0"/>
        <w:jc w:val="center"/>
        <w:rPr>
          <w:snapToGrid w:val="0"/>
          <w:sz w:val="28"/>
          <w:szCs w:val="28"/>
        </w:rPr>
      </w:pPr>
    </w:p>
    <w:p w14:paraId="41B8AFAB" w14:textId="77777777" w:rsidR="00227C1F" w:rsidRPr="001E1AFD" w:rsidRDefault="00227C1F" w:rsidP="00227C1F">
      <w:pPr>
        <w:widowControl w:val="0"/>
        <w:jc w:val="center"/>
        <w:rPr>
          <w:snapToGrid w:val="0"/>
          <w:sz w:val="28"/>
          <w:szCs w:val="28"/>
        </w:rPr>
      </w:pPr>
    </w:p>
    <w:p w14:paraId="653807A3" w14:textId="77777777" w:rsidR="00227139" w:rsidRPr="001E1AFD" w:rsidRDefault="00227139" w:rsidP="00227C1F">
      <w:pPr>
        <w:widowControl w:val="0"/>
        <w:jc w:val="center"/>
        <w:rPr>
          <w:snapToGrid w:val="0"/>
          <w:sz w:val="28"/>
          <w:szCs w:val="28"/>
        </w:rPr>
      </w:pPr>
    </w:p>
    <w:p w14:paraId="66FD6E02" w14:textId="33C36678" w:rsidR="00985628" w:rsidRPr="001E1AFD" w:rsidRDefault="00985628" w:rsidP="00227C1F">
      <w:pPr>
        <w:widowControl w:val="0"/>
        <w:jc w:val="center"/>
        <w:rPr>
          <w:snapToGrid w:val="0"/>
          <w:sz w:val="28"/>
          <w:szCs w:val="28"/>
        </w:rPr>
      </w:pPr>
    </w:p>
    <w:p w14:paraId="6A3ED798" w14:textId="77777777" w:rsidR="00CF68C0" w:rsidRPr="001E1AFD" w:rsidRDefault="00CF68C0" w:rsidP="00227C1F">
      <w:pPr>
        <w:widowControl w:val="0"/>
        <w:jc w:val="center"/>
        <w:rPr>
          <w:snapToGrid w:val="0"/>
          <w:sz w:val="28"/>
          <w:szCs w:val="28"/>
        </w:rPr>
      </w:pPr>
    </w:p>
    <w:p w14:paraId="23722256" w14:textId="77777777" w:rsidR="00985628" w:rsidRPr="001E1AFD" w:rsidRDefault="00985628" w:rsidP="00227C1F">
      <w:pPr>
        <w:widowControl w:val="0"/>
        <w:jc w:val="center"/>
        <w:rPr>
          <w:snapToGrid w:val="0"/>
          <w:sz w:val="28"/>
          <w:szCs w:val="28"/>
        </w:rPr>
      </w:pPr>
    </w:p>
    <w:p w14:paraId="4C632801" w14:textId="77777777" w:rsidR="00D82122" w:rsidRPr="001E1AFD" w:rsidRDefault="00D82122" w:rsidP="00227C1F">
      <w:pPr>
        <w:widowControl w:val="0"/>
        <w:jc w:val="center"/>
        <w:rPr>
          <w:snapToGrid w:val="0"/>
          <w:sz w:val="28"/>
          <w:szCs w:val="28"/>
        </w:rPr>
      </w:pPr>
    </w:p>
    <w:p w14:paraId="6C9C0E63" w14:textId="77777777" w:rsidR="00EF32C4" w:rsidRPr="001E1AFD" w:rsidRDefault="00EF32C4" w:rsidP="00227C1F">
      <w:pPr>
        <w:widowControl w:val="0"/>
        <w:jc w:val="center"/>
        <w:rPr>
          <w:snapToGrid w:val="0"/>
          <w:sz w:val="28"/>
          <w:szCs w:val="28"/>
        </w:rPr>
      </w:pPr>
    </w:p>
    <w:p w14:paraId="39E0E14E" w14:textId="77777777" w:rsidR="0014674C" w:rsidRPr="001E1AFD" w:rsidRDefault="0014674C" w:rsidP="002B1066">
      <w:pPr>
        <w:widowControl w:val="0"/>
        <w:jc w:val="center"/>
        <w:rPr>
          <w:b/>
          <w:bCs/>
          <w:snapToGrid w:val="0"/>
          <w:sz w:val="28"/>
          <w:szCs w:val="28"/>
        </w:rPr>
      </w:pPr>
    </w:p>
    <w:p w14:paraId="03303233" w14:textId="28BAE8C8" w:rsidR="00E33A03" w:rsidRPr="001E1AFD" w:rsidRDefault="004A181E" w:rsidP="00823F2B">
      <w:pPr>
        <w:widowControl w:val="0"/>
        <w:jc w:val="center"/>
        <w:rPr>
          <w:b/>
          <w:bCs/>
          <w:snapToGrid w:val="0"/>
          <w:sz w:val="28"/>
          <w:szCs w:val="28"/>
        </w:rPr>
        <w:sectPr w:rsidR="00E33A03" w:rsidRPr="001E1AFD" w:rsidSect="0033615A">
          <w:footerReference w:type="even" r:id="rId18"/>
          <w:footerReference w:type="default" r:id="rId19"/>
          <w:footerReference w:type="first" r:id="rId20"/>
          <w:type w:val="continuous"/>
          <w:pgSz w:w="11907" w:h="16840" w:code="9"/>
          <w:pgMar w:top="1140" w:right="1140" w:bottom="1140" w:left="1701" w:header="720" w:footer="720" w:gutter="0"/>
          <w:pgBorders w:offsetFrom="page">
            <w:top w:val="none" w:sz="0" w:space="0" w:color="000000"/>
            <w:left w:val="none" w:sz="0" w:space="0" w:color="000000"/>
            <w:bottom w:val="none" w:sz="0" w:space="0" w:color="000000"/>
            <w:right w:val="none" w:sz="0" w:space="0" w:color="000000"/>
          </w:pgBorders>
          <w:pgNumType w:start="1"/>
          <w:cols w:space="720"/>
          <w:noEndnote/>
          <w:titlePg/>
          <w:docGrid w:linePitch="272"/>
        </w:sectPr>
      </w:pPr>
      <w:r w:rsidRPr="001E1AFD">
        <w:rPr>
          <w:b/>
          <w:bCs/>
          <w:snapToGrid w:val="0"/>
          <w:sz w:val="28"/>
          <w:szCs w:val="28"/>
        </w:rPr>
        <w:t>NĂM: 202</w:t>
      </w:r>
      <w:r w:rsidR="00943B42" w:rsidRPr="001E1AFD">
        <w:rPr>
          <w:b/>
          <w:bCs/>
          <w:snapToGrid w:val="0"/>
          <w:sz w:val="28"/>
          <w:szCs w:val="28"/>
        </w:rPr>
        <w:t>3</w:t>
      </w:r>
    </w:p>
    <w:p w14:paraId="1AA33D68" w14:textId="77777777" w:rsidR="00246712" w:rsidRPr="001E1AFD" w:rsidRDefault="00246712" w:rsidP="00246712">
      <w:pPr>
        <w:spacing w:before="40" w:after="40" w:line="276" w:lineRule="auto"/>
        <w:rPr>
          <w:b/>
          <w:sz w:val="32"/>
          <w:szCs w:val="32"/>
          <w:lang w:val="vi-VN"/>
        </w:rPr>
      </w:pPr>
    </w:p>
    <w:p w14:paraId="6B027F3A" w14:textId="7EA1A77C" w:rsidR="00A23BA2" w:rsidRPr="001E1AFD" w:rsidRDefault="00A23BA2" w:rsidP="007A7F32">
      <w:pPr>
        <w:spacing w:before="40" w:after="40" w:line="276" w:lineRule="auto"/>
        <w:jc w:val="center"/>
        <w:rPr>
          <w:b/>
          <w:sz w:val="32"/>
          <w:szCs w:val="32"/>
        </w:rPr>
      </w:pPr>
      <w:r w:rsidRPr="001E1AFD">
        <w:rPr>
          <w:b/>
          <w:sz w:val="32"/>
          <w:szCs w:val="32"/>
          <w:lang w:val="vi-VN"/>
        </w:rPr>
        <w:t>THUYẾT MINH</w:t>
      </w:r>
      <w:r w:rsidRPr="001E1AFD">
        <w:rPr>
          <w:b/>
          <w:sz w:val="32"/>
          <w:szCs w:val="32"/>
        </w:rPr>
        <w:t xml:space="preserve"> </w:t>
      </w:r>
    </w:p>
    <w:p w14:paraId="59D7D6D2" w14:textId="77777777" w:rsidR="00A23BA2" w:rsidRPr="001E1AFD" w:rsidRDefault="00A23BA2" w:rsidP="00A23BA2">
      <w:pPr>
        <w:tabs>
          <w:tab w:val="left" w:pos="720"/>
        </w:tabs>
        <w:spacing w:before="40" w:after="40" w:line="276" w:lineRule="auto"/>
        <w:jc w:val="center"/>
        <w:rPr>
          <w:b/>
          <w:sz w:val="32"/>
          <w:szCs w:val="32"/>
          <w:lang w:val="vi-VN"/>
        </w:rPr>
      </w:pPr>
      <w:r w:rsidRPr="001E1AFD">
        <w:rPr>
          <w:b/>
          <w:sz w:val="32"/>
          <w:szCs w:val="32"/>
          <w:lang w:val="vi-VN"/>
        </w:rPr>
        <w:t xml:space="preserve">ĐỒ ÁN QUY HOẠCH </w:t>
      </w:r>
      <w:r w:rsidRPr="001E1AFD">
        <w:rPr>
          <w:b/>
          <w:sz w:val="32"/>
          <w:szCs w:val="32"/>
        </w:rPr>
        <w:t>CHI TIẾT</w:t>
      </w:r>
    </w:p>
    <w:p w14:paraId="044C88B5" w14:textId="77777777" w:rsidR="00943B42" w:rsidRPr="001E1AFD" w:rsidRDefault="00CF68C0" w:rsidP="00943B42">
      <w:pPr>
        <w:jc w:val="center"/>
        <w:rPr>
          <w:b/>
          <w:bCs/>
          <w:sz w:val="40"/>
          <w:szCs w:val="40"/>
        </w:rPr>
      </w:pPr>
      <w:r w:rsidRPr="001E1AFD">
        <w:rPr>
          <w:b/>
          <w:bCs/>
          <w:sz w:val="40"/>
          <w:szCs w:val="40"/>
        </w:rPr>
        <w:t>KHU VĂN HÓA SỰ KIỆN VÀ TRIỂN LÃM</w:t>
      </w:r>
    </w:p>
    <w:p w14:paraId="2180B44C" w14:textId="072545CC" w:rsidR="00A23BA2" w:rsidRPr="001E1AFD" w:rsidRDefault="00CF68C0" w:rsidP="00943B42">
      <w:pPr>
        <w:jc w:val="center"/>
        <w:rPr>
          <w:b/>
          <w:bCs/>
          <w:sz w:val="40"/>
          <w:szCs w:val="40"/>
        </w:rPr>
      </w:pPr>
      <w:r w:rsidRPr="001E1AFD">
        <w:rPr>
          <w:b/>
          <w:bCs/>
          <w:sz w:val="40"/>
          <w:szCs w:val="40"/>
        </w:rPr>
        <w:t xml:space="preserve"> TỈNH HẬU GIANG</w:t>
      </w:r>
    </w:p>
    <w:p w14:paraId="54CAFBD1" w14:textId="77777777" w:rsidR="00CF68C0" w:rsidRPr="001E1AFD" w:rsidRDefault="00CF68C0" w:rsidP="00A23BA2">
      <w:pPr>
        <w:spacing w:before="40" w:after="40" w:line="360" w:lineRule="auto"/>
        <w:rPr>
          <w:b/>
          <w:bCs/>
          <w:sz w:val="26"/>
          <w:szCs w:val="26"/>
          <w:lang w:val="vi-VN"/>
        </w:rPr>
      </w:pPr>
    </w:p>
    <w:p w14:paraId="61918EA4" w14:textId="0957ECA8" w:rsidR="00A23BA2" w:rsidRPr="001E1AFD" w:rsidRDefault="00A23BA2" w:rsidP="00A23BA2">
      <w:pPr>
        <w:ind w:firstLine="720"/>
        <w:rPr>
          <w:bCs/>
          <w:sz w:val="28"/>
          <w:szCs w:val="28"/>
        </w:rPr>
      </w:pPr>
      <w:r w:rsidRPr="001E1AFD">
        <w:rPr>
          <w:b/>
          <w:sz w:val="28"/>
          <w:szCs w:val="28"/>
        </w:rPr>
        <w:t xml:space="preserve">1. </w:t>
      </w:r>
      <w:r w:rsidR="00847743" w:rsidRPr="001E1AFD">
        <w:rPr>
          <w:b/>
          <w:sz w:val="28"/>
          <w:szCs w:val="28"/>
        </w:rPr>
        <w:t>Chủ đầu tư</w:t>
      </w:r>
      <w:r w:rsidRPr="001E1AFD">
        <w:rPr>
          <w:b/>
          <w:sz w:val="28"/>
          <w:szCs w:val="28"/>
        </w:rPr>
        <w:t>:</w:t>
      </w:r>
      <w:r w:rsidR="00CF68C0" w:rsidRPr="001E1AFD">
        <w:rPr>
          <w:b/>
          <w:sz w:val="28"/>
          <w:szCs w:val="28"/>
        </w:rPr>
        <w:t xml:space="preserve"> </w:t>
      </w:r>
      <w:r w:rsidR="00847743" w:rsidRPr="001E1AFD">
        <w:rPr>
          <w:sz w:val="28"/>
          <w:szCs w:val="28"/>
        </w:rPr>
        <w:t>Phòng Quản lý đô thị thành phố Vị Thanh</w:t>
      </w:r>
      <w:r w:rsidRPr="001E1AFD">
        <w:rPr>
          <w:bCs/>
          <w:sz w:val="28"/>
          <w:szCs w:val="28"/>
        </w:rPr>
        <w:t>.</w:t>
      </w:r>
    </w:p>
    <w:p w14:paraId="281A0AE9" w14:textId="77777777" w:rsidR="00A23BA2" w:rsidRPr="001E1AFD" w:rsidRDefault="00A23BA2" w:rsidP="00A23BA2">
      <w:pPr>
        <w:pStyle w:val="BodyTextIndent"/>
        <w:rPr>
          <w:rFonts w:ascii="Times New Roman" w:hAnsi="Times New Roman"/>
          <w:szCs w:val="28"/>
        </w:rPr>
      </w:pPr>
      <w:r w:rsidRPr="001E1AFD">
        <w:rPr>
          <w:rFonts w:ascii="Times New Roman" w:hAnsi="Times New Roman"/>
          <w:b/>
          <w:szCs w:val="28"/>
        </w:rPr>
        <w:t>2. Cơ quan thẩm định nhiệm vụ và đồ án quy hoạch:</w:t>
      </w:r>
      <w:r w:rsidRPr="001E1AFD">
        <w:rPr>
          <w:rFonts w:ascii="Times New Roman" w:hAnsi="Times New Roman"/>
          <w:szCs w:val="28"/>
        </w:rPr>
        <w:t xml:space="preserve"> Phòng Quản lý đô thị thành phố Vị Thanh.</w:t>
      </w:r>
    </w:p>
    <w:p w14:paraId="0A21649D" w14:textId="77777777" w:rsidR="00A23BA2" w:rsidRPr="001E1AFD" w:rsidRDefault="00A23BA2" w:rsidP="00A23BA2">
      <w:pPr>
        <w:pStyle w:val="BodyTextIndent"/>
        <w:rPr>
          <w:rFonts w:ascii="Times New Roman" w:hAnsi="Times New Roman"/>
          <w:szCs w:val="28"/>
        </w:rPr>
      </w:pPr>
      <w:r w:rsidRPr="001E1AFD">
        <w:rPr>
          <w:rFonts w:ascii="Times New Roman" w:hAnsi="Times New Roman"/>
          <w:b/>
          <w:szCs w:val="28"/>
        </w:rPr>
        <w:t>3. Cơ quan thỏa thuận phê duyệt nhiệm vụ và đồ án quy hoạch:</w:t>
      </w:r>
      <w:r w:rsidRPr="001E1AFD">
        <w:rPr>
          <w:rFonts w:ascii="Times New Roman" w:hAnsi="Times New Roman"/>
          <w:szCs w:val="28"/>
        </w:rPr>
        <w:t xml:space="preserve"> Sở Xây dựng Hậu Giang.</w:t>
      </w:r>
    </w:p>
    <w:p w14:paraId="3E1D97F4" w14:textId="77777777" w:rsidR="00A23BA2" w:rsidRPr="001E1AFD" w:rsidRDefault="00A23BA2" w:rsidP="00A23BA2">
      <w:pPr>
        <w:pStyle w:val="BodyTextIndent"/>
        <w:rPr>
          <w:rFonts w:ascii="Times New Roman" w:hAnsi="Times New Roman"/>
          <w:szCs w:val="28"/>
        </w:rPr>
      </w:pPr>
      <w:r w:rsidRPr="001E1AFD">
        <w:rPr>
          <w:rFonts w:ascii="Times New Roman" w:hAnsi="Times New Roman"/>
          <w:b/>
          <w:szCs w:val="28"/>
        </w:rPr>
        <w:t>5. Cấp phê duyệt nhiệm vụ và đồ án quy hoạch:</w:t>
      </w:r>
      <w:r w:rsidRPr="001E1AFD">
        <w:rPr>
          <w:rFonts w:ascii="Times New Roman" w:hAnsi="Times New Roman"/>
          <w:szCs w:val="28"/>
        </w:rPr>
        <w:t xml:space="preserve"> UBND thành phố Vị Thanh.</w:t>
      </w:r>
    </w:p>
    <w:p w14:paraId="105B38F8" w14:textId="77777777" w:rsidR="00A23BA2" w:rsidRPr="001E1AFD" w:rsidRDefault="00A23BA2" w:rsidP="00A23BA2">
      <w:pPr>
        <w:pStyle w:val="BodyTextIndent"/>
        <w:rPr>
          <w:rFonts w:ascii="Times New Roman" w:hAnsi="Times New Roman"/>
          <w:szCs w:val="28"/>
        </w:rPr>
      </w:pPr>
      <w:r w:rsidRPr="001E1AFD">
        <w:rPr>
          <w:rFonts w:ascii="Times New Roman" w:hAnsi="Times New Roman"/>
          <w:b/>
          <w:szCs w:val="28"/>
        </w:rPr>
        <w:t>6. Đơn vị tư vấn lập quy hoạch:</w:t>
      </w:r>
      <w:r w:rsidR="003C2F80" w:rsidRPr="001E1AFD">
        <w:rPr>
          <w:rFonts w:ascii="Times New Roman" w:hAnsi="Times New Roman"/>
          <w:b/>
          <w:szCs w:val="28"/>
        </w:rPr>
        <w:t xml:space="preserve"> </w:t>
      </w:r>
      <w:r w:rsidRPr="001E1AFD">
        <w:rPr>
          <w:rFonts w:ascii="Times New Roman" w:hAnsi="Times New Roman"/>
        </w:rPr>
        <w:t xml:space="preserve">Công ty Cổ phần </w:t>
      </w:r>
      <w:r w:rsidR="003C2F80" w:rsidRPr="001E1AFD">
        <w:rPr>
          <w:rFonts w:ascii="Times New Roman" w:hAnsi="Times New Roman"/>
        </w:rPr>
        <w:t>T</w:t>
      </w:r>
      <w:r w:rsidRPr="001E1AFD">
        <w:rPr>
          <w:rFonts w:ascii="Times New Roman" w:hAnsi="Times New Roman"/>
        </w:rPr>
        <w:t xml:space="preserve">hiết kế </w:t>
      </w:r>
      <w:r w:rsidR="003C2F80" w:rsidRPr="001E1AFD">
        <w:rPr>
          <w:rFonts w:ascii="Times New Roman" w:hAnsi="Times New Roman"/>
        </w:rPr>
        <w:t>x</w:t>
      </w:r>
      <w:r w:rsidRPr="001E1AFD">
        <w:rPr>
          <w:rFonts w:ascii="Times New Roman" w:hAnsi="Times New Roman"/>
        </w:rPr>
        <w:t>ây dựng Thái Thịnh</w:t>
      </w:r>
      <w:r w:rsidRPr="001E1AFD">
        <w:rPr>
          <w:rFonts w:ascii="Times New Roman" w:hAnsi="Times New Roman"/>
          <w:szCs w:val="28"/>
        </w:rPr>
        <w:t>.</w:t>
      </w:r>
    </w:p>
    <w:p w14:paraId="16A546F5" w14:textId="7E221DC3" w:rsidR="00A23BA2" w:rsidRPr="001E1AFD" w:rsidRDefault="00A23BA2" w:rsidP="00AB4EAB">
      <w:pPr>
        <w:spacing w:before="0" w:line="288" w:lineRule="auto"/>
        <w:ind w:firstLine="425"/>
        <w:rPr>
          <w:rFonts w:eastAsia="Calibri"/>
          <w:b/>
          <w:sz w:val="26"/>
          <w:szCs w:val="26"/>
        </w:rPr>
      </w:pPr>
      <w:r w:rsidRPr="001E1AFD">
        <w:rPr>
          <w:rFonts w:eastAsia="Calibri"/>
          <w:b/>
          <w:sz w:val="26"/>
          <w:szCs w:val="26"/>
        </w:rPr>
        <w:t>- Chủ nhiệm đồ án:</w:t>
      </w:r>
      <w:r w:rsidRPr="001E1AFD">
        <w:rPr>
          <w:rFonts w:eastAsia="Calibri"/>
          <w:b/>
          <w:sz w:val="26"/>
          <w:szCs w:val="26"/>
        </w:rPr>
        <w:tab/>
      </w:r>
      <w:r w:rsidRPr="001E1AFD">
        <w:rPr>
          <w:rFonts w:eastAsia="Calibri"/>
          <w:b/>
          <w:sz w:val="26"/>
          <w:szCs w:val="26"/>
        </w:rPr>
        <w:tab/>
      </w:r>
      <w:r w:rsidRPr="001E1AFD">
        <w:rPr>
          <w:rFonts w:eastAsia="Calibri"/>
          <w:b/>
          <w:sz w:val="26"/>
          <w:szCs w:val="26"/>
        </w:rPr>
        <w:tab/>
      </w:r>
      <w:r w:rsidRPr="001E1AFD">
        <w:rPr>
          <w:rFonts w:eastAsia="Calibri"/>
          <w:b/>
          <w:sz w:val="26"/>
          <w:szCs w:val="26"/>
        </w:rPr>
        <w:tab/>
      </w:r>
      <w:r w:rsidRPr="001E1AFD">
        <w:rPr>
          <w:rFonts w:eastAsia="Calibri"/>
          <w:b/>
          <w:sz w:val="26"/>
          <w:szCs w:val="26"/>
        </w:rPr>
        <w:tab/>
        <w:t xml:space="preserve">Kts </w:t>
      </w:r>
      <w:r w:rsidR="00943B42" w:rsidRPr="001E1AFD">
        <w:rPr>
          <w:rFonts w:eastAsia="Calibri"/>
          <w:b/>
          <w:sz w:val="26"/>
          <w:szCs w:val="26"/>
        </w:rPr>
        <w:t>Trần Kỳ Khoa</w:t>
      </w:r>
    </w:p>
    <w:p w14:paraId="5D9FD5B5" w14:textId="1F882990" w:rsidR="00A23BA2" w:rsidRPr="001E1AFD" w:rsidRDefault="00A23BA2" w:rsidP="00AB4EAB">
      <w:pPr>
        <w:spacing w:before="0" w:line="288" w:lineRule="auto"/>
        <w:ind w:firstLine="425"/>
        <w:rPr>
          <w:rFonts w:eastAsia="Calibri"/>
          <w:b/>
          <w:sz w:val="26"/>
          <w:szCs w:val="26"/>
        </w:rPr>
      </w:pPr>
      <w:r w:rsidRPr="001E1AFD">
        <w:rPr>
          <w:rFonts w:eastAsia="Calibri"/>
          <w:b/>
          <w:sz w:val="26"/>
          <w:szCs w:val="26"/>
        </w:rPr>
        <w:t>- Thiết kế:</w:t>
      </w:r>
      <w:r w:rsidRPr="001E1AFD">
        <w:rPr>
          <w:rFonts w:eastAsia="Calibri"/>
          <w:b/>
          <w:sz w:val="26"/>
          <w:szCs w:val="26"/>
        </w:rPr>
        <w:tab/>
      </w:r>
      <w:r w:rsidRPr="001E1AFD">
        <w:rPr>
          <w:rFonts w:eastAsia="Calibri"/>
          <w:b/>
          <w:sz w:val="26"/>
          <w:szCs w:val="26"/>
        </w:rPr>
        <w:tab/>
      </w:r>
      <w:r w:rsidRPr="001E1AFD">
        <w:rPr>
          <w:rFonts w:eastAsia="Calibri"/>
          <w:b/>
          <w:sz w:val="26"/>
          <w:szCs w:val="26"/>
        </w:rPr>
        <w:tab/>
      </w:r>
      <w:r w:rsidRPr="001E1AFD">
        <w:rPr>
          <w:rFonts w:eastAsia="Calibri"/>
          <w:b/>
          <w:sz w:val="26"/>
          <w:szCs w:val="26"/>
        </w:rPr>
        <w:tab/>
      </w:r>
      <w:r w:rsidRPr="001E1AFD">
        <w:rPr>
          <w:rFonts w:eastAsia="Calibri"/>
          <w:b/>
          <w:sz w:val="26"/>
          <w:szCs w:val="26"/>
        </w:rPr>
        <w:tab/>
      </w:r>
      <w:r w:rsidRPr="001E1AFD">
        <w:rPr>
          <w:rFonts w:eastAsia="Calibri"/>
          <w:b/>
          <w:sz w:val="26"/>
          <w:szCs w:val="26"/>
        </w:rPr>
        <w:tab/>
        <w:t>K</w:t>
      </w:r>
      <w:r w:rsidR="00943B42" w:rsidRPr="001E1AFD">
        <w:rPr>
          <w:rFonts w:eastAsia="Calibri"/>
          <w:b/>
          <w:sz w:val="26"/>
          <w:szCs w:val="26"/>
        </w:rPr>
        <w:t>ts</w:t>
      </w:r>
      <w:r w:rsidRPr="001E1AFD">
        <w:rPr>
          <w:rFonts w:eastAsia="Calibri"/>
          <w:b/>
          <w:sz w:val="26"/>
          <w:szCs w:val="26"/>
        </w:rPr>
        <w:t xml:space="preserve"> </w:t>
      </w:r>
      <w:r w:rsidR="00943B42" w:rsidRPr="001E1AFD">
        <w:rPr>
          <w:rFonts w:eastAsia="Calibri"/>
          <w:b/>
          <w:sz w:val="26"/>
          <w:szCs w:val="26"/>
        </w:rPr>
        <w:t>Lê Tiến Ngân</w:t>
      </w:r>
    </w:p>
    <w:p w14:paraId="57D65D24" w14:textId="56A30338" w:rsidR="00A23BA2" w:rsidRPr="001E1AFD" w:rsidRDefault="00A23BA2" w:rsidP="00AB4EAB">
      <w:pPr>
        <w:spacing w:before="0" w:line="288" w:lineRule="auto"/>
        <w:ind w:firstLine="425"/>
        <w:rPr>
          <w:rFonts w:eastAsia="Calibri"/>
          <w:b/>
          <w:sz w:val="26"/>
          <w:szCs w:val="26"/>
        </w:rPr>
      </w:pPr>
      <w:r w:rsidRPr="001E1AFD">
        <w:rPr>
          <w:rFonts w:eastAsia="Calibri"/>
          <w:b/>
          <w:sz w:val="26"/>
          <w:szCs w:val="26"/>
        </w:rPr>
        <w:t>- Thể hiện :</w:t>
      </w:r>
      <w:r w:rsidRPr="001E1AFD">
        <w:rPr>
          <w:rFonts w:eastAsia="Calibri"/>
          <w:b/>
          <w:sz w:val="26"/>
          <w:szCs w:val="26"/>
        </w:rPr>
        <w:tab/>
      </w:r>
      <w:r w:rsidRPr="001E1AFD">
        <w:rPr>
          <w:rFonts w:eastAsia="Calibri"/>
          <w:b/>
          <w:sz w:val="26"/>
          <w:szCs w:val="26"/>
        </w:rPr>
        <w:tab/>
      </w:r>
      <w:r w:rsidRPr="001E1AFD">
        <w:rPr>
          <w:rFonts w:eastAsia="Calibri"/>
          <w:b/>
          <w:sz w:val="26"/>
          <w:szCs w:val="26"/>
        </w:rPr>
        <w:tab/>
      </w:r>
      <w:r w:rsidRPr="001E1AFD">
        <w:rPr>
          <w:rFonts w:eastAsia="Calibri"/>
          <w:b/>
          <w:sz w:val="26"/>
          <w:szCs w:val="26"/>
        </w:rPr>
        <w:tab/>
      </w:r>
      <w:r w:rsidRPr="001E1AFD">
        <w:rPr>
          <w:rFonts w:eastAsia="Calibri"/>
          <w:b/>
          <w:sz w:val="26"/>
          <w:szCs w:val="26"/>
        </w:rPr>
        <w:tab/>
      </w:r>
      <w:r w:rsidRPr="001E1AFD">
        <w:rPr>
          <w:rFonts w:eastAsia="Calibri"/>
          <w:b/>
          <w:sz w:val="26"/>
          <w:szCs w:val="26"/>
        </w:rPr>
        <w:tab/>
        <w:t>K</w:t>
      </w:r>
      <w:r w:rsidR="00943B42" w:rsidRPr="001E1AFD">
        <w:rPr>
          <w:rFonts w:eastAsia="Calibri"/>
          <w:b/>
          <w:sz w:val="26"/>
          <w:szCs w:val="26"/>
        </w:rPr>
        <w:t>t</w:t>
      </w:r>
      <w:r w:rsidRPr="001E1AFD">
        <w:rPr>
          <w:rFonts w:eastAsia="Calibri"/>
          <w:b/>
          <w:sz w:val="26"/>
          <w:szCs w:val="26"/>
        </w:rPr>
        <w:t xml:space="preserve">s </w:t>
      </w:r>
      <w:r w:rsidR="00943B42" w:rsidRPr="001E1AFD">
        <w:rPr>
          <w:rFonts w:eastAsia="Calibri"/>
          <w:b/>
          <w:sz w:val="26"/>
          <w:szCs w:val="26"/>
        </w:rPr>
        <w:t>Lê Tiến Ngân</w:t>
      </w:r>
    </w:p>
    <w:p w14:paraId="55C0067E" w14:textId="71805790" w:rsidR="00A23BA2" w:rsidRPr="001E1AFD" w:rsidRDefault="00A23BA2" w:rsidP="00AB4EAB">
      <w:pPr>
        <w:spacing w:before="0" w:line="288" w:lineRule="auto"/>
        <w:ind w:firstLine="425"/>
        <w:rPr>
          <w:rFonts w:eastAsia="Calibri"/>
          <w:b/>
          <w:sz w:val="26"/>
          <w:szCs w:val="26"/>
        </w:rPr>
      </w:pPr>
      <w:r w:rsidRPr="001E1AFD">
        <w:rPr>
          <w:rFonts w:eastAsia="Calibri"/>
          <w:b/>
          <w:sz w:val="26"/>
          <w:szCs w:val="26"/>
        </w:rPr>
        <w:t>- Quản lý kỹ thuật:</w:t>
      </w:r>
      <w:r w:rsidRPr="001E1AFD">
        <w:rPr>
          <w:rFonts w:eastAsia="Calibri"/>
          <w:b/>
          <w:sz w:val="26"/>
          <w:szCs w:val="26"/>
        </w:rPr>
        <w:tab/>
      </w:r>
      <w:r w:rsidRPr="001E1AFD">
        <w:rPr>
          <w:rFonts w:eastAsia="Calibri"/>
          <w:b/>
          <w:sz w:val="26"/>
          <w:szCs w:val="26"/>
        </w:rPr>
        <w:tab/>
      </w:r>
      <w:r w:rsidRPr="001E1AFD">
        <w:rPr>
          <w:rFonts w:eastAsia="Calibri"/>
          <w:b/>
          <w:sz w:val="26"/>
          <w:szCs w:val="26"/>
        </w:rPr>
        <w:tab/>
      </w:r>
      <w:r w:rsidRPr="001E1AFD">
        <w:rPr>
          <w:rFonts w:eastAsia="Calibri"/>
          <w:b/>
          <w:sz w:val="26"/>
          <w:szCs w:val="26"/>
        </w:rPr>
        <w:tab/>
      </w:r>
      <w:r w:rsidRPr="001E1AFD">
        <w:rPr>
          <w:rFonts w:eastAsia="Calibri"/>
          <w:b/>
          <w:sz w:val="26"/>
          <w:szCs w:val="26"/>
        </w:rPr>
        <w:tab/>
        <w:t xml:space="preserve">Kts </w:t>
      </w:r>
      <w:r w:rsidR="00943B42" w:rsidRPr="001E1AFD">
        <w:rPr>
          <w:rFonts w:eastAsia="Calibri"/>
          <w:b/>
          <w:sz w:val="26"/>
          <w:szCs w:val="26"/>
        </w:rPr>
        <w:t>Đào Thiện Chơn</w:t>
      </w:r>
    </w:p>
    <w:p w14:paraId="42C5F680" w14:textId="77777777" w:rsidR="003C2F80" w:rsidRPr="001E1AFD" w:rsidRDefault="003C2F80" w:rsidP="00A23BA2">
      <w:pPr>
        <w:spacing w:before="40" w:after="40" w:line="288" w:lineRule="auto"/>
        <w:ind w:firstLine="425"/>
        <w:rPr>
          <w:rFonts w:eastAsia="Calibri"/>
          <w:b/>
          <w:sz w:val="26"/>
          <w:szCs w:val="26"/>
        </w:rPr>
      </w:pPr>
    </w:p>
    <w:tbl>
      <w:tblPr>
        <w:tblW w:w="10043" w:type="dxa"/>
        <w:jc w:val="center"/>
        <w:tblLook w:val="01E0" w:firstRow="1" w:lastRow="1" w:firstColumn="1" w:lastColumn="1" w:noHBand="0" w:noVBand="0"/>
      </w:tblPr>
      <w:tblGrid>
        <w:gridCol w:w="4657"/>
        <w:gridCol w:w="839"/>
        <w:gridCol w:w="4547"/>
      </w:tblGrid>
      <w:tr w:rsidR="00943B42" w:rsidRPr="001E1AFD" w14:paraId="6C49FE38" w14:textId="77777777" w:rsidTr="00943B42">
        <w:trPr>
          <w:trHeight w:val="1392"/>
          <w:jc w:val="center"/>
        </w:trPr>
        <w:tc>
          <w:tcPr>
            <w:tcW w:w="4657" w:type="dxa"/>
          </w:tcPr>
          <w:p w14:paraId="40890219" w14:textId="6A59442D" w:rsidR="00943B42" w:rsidRPr="001E1AFD" w:rsidRDefault="00943B42" w:rsidP="00943B42">
            <w:pPr>
              <w:spacing w:before="0"/>
              <w:jc w:val="center"/>
              <w:rPr>
                <w:b/>
                <w:sz w:val="28"/>
                <w:szCs w:val="28"/>
              </w:rPr>
            </w:pPr>
            <w:r w:rsidRPr="001E1AFD">
              <w:rPr>
                <w:b/>
                <w:sz w:val="28"/>
                <w:szCs w:val="28"/>
              </w:rPr>
              <w:t>CHỦ ĐẦU TƯ</w:t>
            </w:r>
          </w:p>
          <w:p w14:paraId="6322625B" w14:textId="042F0E9C" w:rsidR="00943B42" w:rsidRPr="001E1AFD" w:rsidRDefault="00943B42" w:rsidP="00943B42">
            <w:pPr>
              <w:spacing w:before="0"/>
              <w:jc w:val="center"/>
              <w:rPr>
                <w:b/>
                <w:sz w:val="28"/>
                <w:szCs w:val="28"/>
              </w:rPr>
            </w:pPr>
            <w:r w:rsidRPr="001E1AFD">
              <w:rPr>
                <w:b/>
                <w:sz w:val="28"/>
                <w:szCs w:val="28"/>
              </w:rPr>
              <w:t>PHÒNG QUẢN LÝ ĐÔ THỊ</w:t>
            </w:r>
          </w:p>
          <w:p w14:paraId="1C503BFC" w14:textId="0E1F5DD8" w:rsidR="00943B42" w:rsidRPr="001E1AFD" w:rsidRDefault="00943B42" w:rsidP="00943B42">
            <w:pPr>
              <w:tabs>
                <w:tab w:val="center" w:pos="2800"/>
              </w:tabs>
              <w:spacing w:before="0"/>
              <w:jc w:val="center"/>
              <w:rPr>
                <w:b/>
                <w:sz w:val="28"/>
                <w:szCs w:val="28"/>
              </w:rPr>
            </w:pPr>
            <w:r w:rsidRPr="001E1AFD">
              <w:rPr>
                <w:b/>
                <w:sz w:val="28"/>
                <w:szCs w:val="28"/>
              </w:rPr>
              <w:t>-------------------</w:t>
            </w:r>
          </w:p>
          <w:p w14:paraId="645FDB51" w14:textId="2377F106" w:rsidR="00943B42" w:rsidRPr="001E1AFD" w:rsidRDefault="009D0E68" w:rsidP="00943B42">
            <w:pPr>
              <w:tabs>
                <w:tab w:val="center" w:pos="2800"/>
              </w:tabs>
              <w:spacing w:before="0"/>
              <w:jc w:val="center"/>
              <w:rPr>
                <w:b/>
                <w:sz w:val="28"/>
                <w:szCs w:val="28"/>
              </w:rPr>
            </w:pPr>
            <w:r>
              <w:rPr>
                <w:i/>
                <w:sz w:val="26"/>
                <w:szCs w:val="26"/>
              </w:rPr>
              <w:t>Vị Thanh</w:t>
            </w:r>
            <w:r w:rsidR="00943B42" w:rsidRPr="001E1AFD">
              <w:rPr>
                <w:i/>
                <w:sz w:val="26"/>
                <w:szCs w:val="26"/>
              </w:rPr>
              <w:t>, ngày      tháng     năm 2023</w:t>
            </w:r>
          </w:p>
          <w:p w14:paraId="268DC3FB" w14:textId="77777777" w:rsidR="00943B42" w:rsidRPr="001E1AFD" w:rsidRDefault="00943B42" w:rsidP="00943B42">
            <w:pPr>
              <w:tabs>
                <w:tab w:val="center" w:pos="6000"/>
              </w:tabs>
              <w:spacing w:before="0"/>
              <w:jc w:val="center"/>
              <w:rPr>
                <w:b/>
                <w:sz w:val="28"/>
                <w:szCs w:val="28"/>
              </w:rPr>
            </w:pPr>
            <w:r w:rsidRPr="001E1AFD">
              <w:rPr>
                <w:b/>
                <w:sz w:val="28"/>
                <w:szCs w:val="28"/>
              </w:rPr>
              <w:t>TRƯỞNG PHÒNG</w:t>
            </w:r>
          </w:p>
          <w:p w14:paraId="27A44362" w14:textId="77777777" w:rsidR="00943B42" w:rsidRPr="001E1AFD" w:rsidRDefault="00943B42" w:rsidP="00FE7E49">
            <w:pPr>
              <w:tabs>
                <w:tab w:val="center" w:pos="6000"/>
              </w:tabs>
              <w:jc w:val="center"/>
              <w:rPr>
                <w:b/>
                <w:sz w:val="28"/>
                <w:szCs w:val="28"/>
              </w:rPr>
            </w:pPr>
          </w:p>
          <w:p w14:paraId="55240756" w14:textId="63B9E037" w:rsidR="00943B42" w:rsidRPr="001E1AFD" w:rsidRDefault="00943B42" w:rsidP="00A23BA2">
            <w:pPr>
              <w:tabs>
                <w:tab w:val="left" w:pos="72"/>
              </w:tabs>
              <w:jc w:val="center"/>
              <w:rPr>
                <w:bCs/>
                <w:sz w:val="26"/>
                <w:szCs w:val="26"/>
              </w:rPr>
            </w:pPr>
            <w:r w:rsidRPr="001E1AFD">
              <w:rPr>
                <w:rFonts w:eastAsia="Calibri"/>
                <w:sz w:val="26"/>
                <w:szCs w:val="26"/>
              </w:rPr>
              <w:tab/>
            </w:r>
          </w:p>
        </w:tc>
        <w:tc>
          <w:tcPr>
            <w:tcW w:w="839" w:type="dxa"/>
          </w:tcPr>
          <w:p w14:paraId="0EB27E64" w14:textId="77777777" w:rsidR="00943B42" w:rsidRPr="001E1AFD" w:rsidRDefault="00943B42" w:rsidP="003C2F80">
            <w:pPr>
              <w:tabs>
                <w:tab w:val="center" w:pos="2800"/>
              </w:tabs>
              <w:spacing w:before="0"/>
              <w:jc w:val="center"/>
              <w:rPr>
                <w:b/>
                <w:sz w:val="28"/>
                <w:szCs w:val="28"/>
              </w:rPr>
            </w:pPr>
          </w:p>
        </w:tc>
        <w:tc>
          <w:tcPr>
            <w:tcW w:w="4547" w:type="dxa"/>
          </w:tcPr>
          <w:p w14:paraId="623A568A" w14:textId="528335C4" w:rsidR="00943B42" w:rsidRPr="001E1AFD" w:rsidRDefault="00943B42" w:rsidP="00943B42">
            <w:pPr>
              <w:tabs>
                <w:tab w:val="center" w:pos="2800"/>
              </w:tabs>
              <w:spacing w:before="0"/>
              <w:jc w:val="center"/>
              <w:rPr>
                <w:b/>
                <w:sz w:val="28"/>
                <w:szCs w:val="28"/>
              </w:rPr>
            </w:pPr>
            <w:r w:rsidRPr="001E1AFD">
              <w:rPr>
                <w:b/>
                <w:sz w:val="28"/>
                <w:szCs w:val="28"/>
              </w:rPr>
              <w:t xml:space="preserve">CÔNG TY CỔ PHẦN THIẾT KẾ </w:t>
            </w:r>
          </w:p>
          <w:p w14:paraId="7316E657" w14:textId="77777777" w:rsidR="00943B42" w:rsidRPr="001E1AFD" w:rsidRDefault="00943B42" w:rsidP="00943B42">
            <w:pPr>
              <w:tabs>
                <w:tab w:val="center" w:pos="2800"/>
              </w:tabs>
              <w:spacing w:before="0"/>
              <w:jc w:val="center"/>
              <w:rPr>
                <w:b/>
                <w:sz w:val="28"/>
                <w:szCs w:val="28"/>
              </w:rPr>
            </w:pPr>
            <w:r w:rsidRPr="001E1AFD">
              <w:rPr>
                <w:b/>
                <w:sz w:val="28"/>
                <w:szCs w:val="28"/>
              </w:rPr>
              <w:t>XÂY DỰNG THÁI THỊNH</w:t>
            </w:r>
          </w:p>
          <w:p w14:paraId="508F7B42" w14:textId="77777777" w:rsidR="00943B42" w:rsidRPr="001E1AFD" w:rsidRDefault="00943B42" w:rsidP="00943B42">
            <w:pPr>
              <w:tabs>
                <w:tab w:val="center" w:pos="2800"/>
              </w:tabs>
              <w:spacing w:before="0"/>
              <w:jc w:val="center"/>
              <w:rPr>
                <w:b/>
                <w:sz w:val="28"/>
                <w:szCs w:val="28"/>
              </w:rPr>
            </w:pPr>
            <w:r w:rsidRPr="001E1AFD">
              <w:rPr>
                <w:b/>
                <w:sz w:val="28"/>
                <w:szCs w:val="28"/>
              </w:rPr>
              <w:t>-------------------</w:t>
            </w:r>
          </w:p>
          <w:p w14:paraId="2B78834C" w14:textId="0397EFC9" w:rsidR="00943B42" w:rsidRPr="001E1AFD" w:rsidRDefault="00943B42" w:rsidP="00943B42">
            <w:pPr>
              <w:spacing w:before="0"/>
              <w:ind w:left="-108"/>
              <w:jc w:val="center"/>
              <w:rPr>
                <w:i/>
                <w:sz w:val="26"/>
                <w:szCs w:val="26"/>
              </w:rPr>
            </w:pPr>
            <w:r w:rsidRPr="001E1AFD">
              <w:rPr>
                <w:i/>
                <w:sz w:val="26"/>
                <w:szCs w:val="26"/>
              </w:rPr>
              <w:t>Cần Thơ, ngày      tháng     năm 2023</w:t>
            </w:r>
          </w:p>
          <w:p w14:paraId="4951B8CD" w14:textId="77777777" w:rsidR="00943B42" w:rsidRPr="001E1AFD" w:rsidRDefault="00943B42" w:rsidP="00943B42">
            <w:pPr>
              <w:spacing w:before="0"/>
              <w:ind w:left="-108"/>
              <w:jc w:val="center"/>
              <w:rPr>
                <w:b/>
                <w:sz w:val="26"/>
                <w:szCs w:val="26"/>
              </w:rPr>
            </w:pPr>
            <w:r w:rsidRPr="001E1AFD">
              <w:rPr>
                <w:b/>
                <w:sz w:val="26"/>
                <w:szCs w:val="26"/>
              </w:rPr>
              <w:t>GIÁM ĐỐC</w:t>
            </w:r>
          </w:p>
          <w:p w14:paraId="5F2B612B" w14:textId="77777777" w:rsidR="00943B42" w:rsidRPr="001E1AFD" w:rsidRDefault="00943B42" w:rsidP="00A23BA2">
            <w:pPr>
              <w:ind w:left="-108"/>
              <w:jc w:val="center"/>
              <w:rPr>
                <w:b/>
                <w:sz w:val="26"/>
                <w:szCs w:val="26"/>
              </w:rPr>
            </w:pPr>
          </w:p>
          <w:p w14:paraId="1E3BA084" w14:textId="25B56AD4" w:rsidR="00943B42" w:rsidRPr="001E1AFD" w:rsidRDefault="00943B42" w:rsidP="00A23BA2">
            <w:pPr>
              <w:ind w:left="-108"/>
              <w:jc w:val="center"/>
              <w:rPr>
                <w:b/>
                <w:sz w:val="26"/>
                <w:szCs w:val="26"/>
              </w:rPr>
            </w:pPr>
          </w:p>
          <w:p w14:paraId="3BD01C36" w14:textId="77777777" w:rsidR="00943B42" w:rsidRPr="001E1AFD" w:rsidRDefault="00943B42" w:rsidP="00A23BA2">
            <w:pPr>
              <w:ind w:left="-108"/>
              <w:jc w:val="center"/>
              <w:rPr>
                <w:b/>
                <w:sz w:val="26"/>
                <w:szCs w:val="26"/>
              </w:rPr>
            </w:pPr>
          </w:p>
          <w:p w14:paraId="70899F06" w14:textId="77777777" w:rsidR="00943B42" w:rsidRPr="001E1AFD" w:rsidRDefault="00943B42" w:rsidP="00A23BA2">
            <w:pPr>
              <w:ind w:left="-108"/>
              <w:jc w:val="center"/>
              <w:rPr>
                <w:b/>
                <w:sz w:val="26"/>
                <w:szCs w:val="26"/>
              </w:rPr>
            </w:pPr>
          </w:p>
          <w:p w14:paraId="6AA6966C" w14:textId="77777777" w:rsidR="00943B42" w:rsidRPr="001E1AFD" w:rsidRDefault="00943B42" w:rsidP="00A23BA2">
            <w:pPr>
              <w:ind w:left="-108"/>
              <w:jc w:val="center"/>
              <w:rPr>
                <w:sz w:val="26"/>
                <w:szCs w:val="26"/>
              </w:rPr>
            </w:pPr>
          </w:p>
          <w:p w14:paraId="13E5A725" w14:textId="77777777" w:rsidR="00943B42" w:rsidRPr="001E1AFD" w:rsidRDefault="00943B42" w:rsidP="00A23BA2">
            <w:pPr>
              <w:ind w:left="-108"/>
              <w:jc w:val="center"/>
              <w:rPr>
                <w:sz w:val="26"/>
                <w:szCs w:val="26"/>
              </w:rPr>
            </w:pPr>
            <w:r w:rsidRPr="001E1AFD">
              <w:rPr>
                <w:b/>
                <w:sz w:val="28"/>
                <w:szCs w:val="28"/>
              </w:rPr>
              <w:t>Nguyễn Trung Tính</w:t>
            </w:r>
          </w:p>
        </w:tc>
      </w:tr>
    </w:tbl>
    <w:p w14:paraId="6DAAAAFE" w14:textId="77777777" w:rsidR="00A23BA2" w:rsidRPr="001E1AFD" w:rsidRDefault="00A23BA2" w:rsidP="00A23BA2">
      <w:pPr>
        <w:tabs>
          <w:tab w:val="center" w:pos="6521"/>
        </w:tabs>
        <w:jc w:val="center"/>
        <w:rPr>
          <w:b/>
          <w:sz w:val="28"/>
          <w:szCs w:val="28"/>
        </w:rPr>
      </w:pPr>
    </w:p>
    <w:p w14:paraId="476ECDD4" w14:textId="50BF2631" w:rsidR="00A23BA2" w:rsidRPr="001E1AFD" w:rsidRDefault="00A23BA2" w:rsidP="00A23BA2">
      <w:pPr>
        <w:tabs>
          <w:tab w:val="center" w:pos="6521"/>
        </w:tabs>
        <w:jc w:val="center"/>
        <w:rPr>
          <w:b/>
          <w:sz w:val="28"/>
          <w:szCs w:val="28"/>
        </w:rPr>
      </w:pPr>
    </w:p>
    <w:p w14:paraId="502909E8" w14:textId="77777777" w:rsidR="005B1BBD" w:rsidRPr="001E1AFD" w:rsidRDefault="005B1BBD" w:rsidP="00A23BA2">
      <w:pPr>
        <w:tabs>
          <w:tab w:val="center" w:pos="6521"/>
        </w:tabs>
        <w:jc w:val="center"/>
        <w:rPr>
          <w:b/>
          <w:sz w:val="28"/>
          <w:szCs w:val="28"/>
        </w:rPr>
      </w:pPr>
    </w:p>
    <w:p w14:paraId="619A8D1B" w14:textId="6D7312F2" w:rsidR="005B1BBD" w:rsidRPr="001E1AFD" w:rsidRDefault="005B1BBD" w:rsidP="00DF3BE1">
      <w:pPr>
        <w:pStyle w:val="TOCHeading"/>
        <w:rPr>
          <w:color w:val="auto"/>
        </w:rPr>
      </w:pPr>
      <w:bookmarkStart w:id="1" w:name="_Toc443639869"/>
    </w:p>
    <w:bookmarkStart w:id="2" w:name="_Toc102591153" w:displacedByCustomXml="next"/>
    <w:sdt>
      <w:sdtPr>
        <w:rPr>
          <w:rFonts w:ascii="Times New Roman" w:eastAsia="Times New Roman" w:hAnsi="Times New Roman" w:cs="Times New Roman"/>
          <w:color w:val="auto"/>
          <w:sz w:val="20"/>
          <w:szCs w:val="20"/>
        </w:rPr>
        <w:id w:val="-1334523700"/>
        <w:docPartObj>
          <w:docPartGallery w:val="Table of Contents"/>
          <w:docPartUnique/>
        </w:docPartObj>
      </w:sdtPr>
      <w:sdtEndPr>
        <w:rPr>
          <w:b/>
          <w:bCs/>
          <w:noProof/>
          <w:sz w:val="24"/>
          <w:szCs w:val="24"/>
        </w:rPr>
      </w:sdtEndPr>
      <w:sdtContent>
        <w:p w14:paraId="00A54BD1" w14:textId="29C3F4CE" w:rsidR="003838E4" w:rsidRPr="001E1AFD" w:rsidRDefault="00A56480" w:rsidP="00D8375E">
          <w:pPr>
            <w:pStyle w:val="TOCHeading"/>
            <w:spacing w:before="0"/>
            <w:jc w:val="center"/>
            <w:rPr>
              <w:rFonts w:ascii="Times New Roman" w:hAnsi="Times New Roman" w:cs="Times New Roman"/>
              <w:b/>
              <w:bCs/>
              <w:color w:val="auto"/>
            </w:rPr>
          </w:pPr>
          <w:r w:rsidRPr="001E1AFD">
            <w:rPr>
              <w:rFonts w:ascii="Times New Roman" w:hAnsi="Times New Roman" w:cs="Times New Roman"/>
              <w:b/>
              <w:bCs/>
              <w:color w:val="auto"/>
            </w:rPr>
            <w:t>Mục Lục</w:t>
          </w:r>
        </w:p>
        <w:p w14:paraId="5A5F8FFB" w14:textId="2FE6CD98" w:rsidR="00423CEF" w:rsidRPr="00423CEF" w:rsidRDefault="003838E4" w:rsidP="00423CEF">
          <w:pPr>
            <w:pStyle w:val="TOC1"/>
            <w:rPr>
              <w:rFonts w:asciiTheme="minorHAnsi" w:eastAsiaTheme="minorEastAsia" w:hAnsiTheme="minorHAnsi" w:cstheme="minorBidi"/>
              <w:b w:val="0"/>
              <w:bCs w:val="0"/>
              <w:i w:val="0"/>
              <w:iCs w:val="0"/>
              <w:kern w:val="2"/>
              <w:sz w:val="20"/>
              <w:szCs w:val="20"/>
              <w14:ligatures w14:val="standardContextual"/>
            </w:rPr>
          </w:pPr>
          <w:r w:rsidRPr="004B1BB4">
            <w:rPr>
              <w:sz w:val="20"/>
              <w:szCs w:val="20"/>
            </w:rPr>
            <w:fldChar w:fldCharType="begin"/>
          </w:r>
          <w:r w:rsidRPr="004B1BB4">
            <w:rPr>
              <w:sz w:val="20"/>
              <w:szCs w:val="20"/>
            </w:rPr>
            <w:instrText xml:space="preserve"> TOC \o "1-3" \h \z \u </w:instrText>
          </w:r>
          <w:r w:rsidRPr="004B1BB4">
            <w:rPr>
              <w:sz w:val="20"/>
              <w:szCs w:val="20"/>
            </w:rPr>
            <w:fldChar w:fldCharType="separate"/>
          </w:r>
          <w:hyperlink w:anchor="_Toc137921458" w:history="1">
            <w:r w:rsidR="00423CEF" w:rsidRPr="00423CEF">
              <w:rPr>
                <w:rStyle w:val="Hyperlink"/>
                <w:sz w:val="20"/>
                <w:szCs w:val="20"/>
              </w:rPr>
              <w:t>PHẦN MỞ ĐẦU</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_Toc137921458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5</w:t>
            </w:r>
            <w:r w:rsidR="00423CEF" w:rsidRPr="00423CEF">
              <w:rPr>
                <w:webHidden/>
                <w:sz w:val="20"/>
                <w:szCs w:val="20"/>
              </w:rPr>
              <w:fldChar w:fldCharType="end"/>
            </w:r>
          </w:hyperlink>
        </w:p>
        <w:p w14:paraId="1F23800E" w14:textId="2542EA5C"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459" w:history="1">
            <w:r w:rsidR="00423CEF" w:rsidRPr="00423CEF">
              <w:rPr>
                <w:rStyle w:val="Hyperlink"/>
                <w:sz w:val="20"/>
                <w:szCs w:val="20"/>
                <w:lang w:val="it-IT"/>
              </w:rPr>
              <w:t>I. LUẬN CHỨNG LẬP QUY HOẠCH:</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_Toc137921459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5</w:t>
            </w:r>
            <w:r w:rsidR="00423CEF" w:rsidRPr="00423CEF">
              <w:rPr>
                <w:webHidden/>
                <w:sz w:val="20"/>
                <w:szCs w:val="20"/>
              </w:rPr>
              <w:fldChar w:fldCharType="end"/>
            </w:r>
          </w:hyperlink>
        </w:p>
        <w:p w14:paraId="2FF453D5" w14:textId="5592CED8"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60" w:history="1">
            <w:r w:rsidR="00423CEF" w:rsidRPr="00423CEF">
              <w:rPr>
                <w:rStyle w:val="Hyperlink"/>
                <w:noProof/>
                <w:sz w:val="20"/>
                <w:szCs w:val="20"/>
                <w:lang w:val="it-IT"/>
              </w:rPr>
              <w:t>1. Lý do và sự cần thiết lập quy hoạch:</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_Toc137921460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5</w:t>
            </w:r>
            <w:r w:rsidR="00423CEF" w:rsidRPr="00423CEF">
              <w:rPr>
                <w:noProof/>
                <w:webHidden/>
                <w:sz w:val="20"/>
                <w:szCs w:val="20"/>
              </w:rPr>
              <w:fldChar w:fldCharType="end"/>
            </w:r>
          </w:hyperlink>
        </w:p>
        <w:p w14:paraId="4B40D570" w14:textId="767085CF"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61" w:history="1">
            <w:r w:rsidR="00423CEF" w:rsidRPr="00423CEF">
              <w:rPr>
                <w:rStyle w:val="Hyperlink"/>
                <w:noProof/>
                <w:sz w:val="20"/>
                <w:szCs w:val="20"/>
                <w:lang w:val="it-IT"/>
              </w:rPr>
              <w:t>2.</w:t>
            </w:r>
            <w:r w:rsidR="00423CEF" w:rsidRPr="00423CEF">
              <w:rPr>
                <w:rFonts w:asciiTheme="minorHAnsi" w:eastAsiaTheme="minorEastAsia" w:hAnsiTheme="minorHAnsi" w:cstheme="minorBidi"/>
                <w:b w:val="0"/>
                <w:bCs w:val="0"/>
                <w:noProof/>
                <w:kern w:val="2"/>
                <w:sz w:val="20"/>
                <w:szCs w:val="20"/>
                <w14:ligatures w14:val="standardContextual"/>
              </w:rPr>
              <w:tab/>
            </w:r>
            <w:r w:rsidR="00423CEF" w:rsidRPr="00423CEF">
              <w:rPr>
                <w:rStyle w:val="Hyperlink"/>
                <w:noProof/>
                <w:sz w:val="20"/>
                <w:szCs w:val="20"/>
                <w:lang w:val="it-IT"/>
              </w:rPr>
              <w:t>Các cơ sở pháp lý chung:</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_Toc137921461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6</w:t>
            </w:r>
            <w:r w:rsidR="00423CEF" w:rsidRPr="00423CEF">
              <w:rPr>
                <w:noProof/>
                <w:webHidden/>
                <w:sz w:val="20"/>
                <w:szCs w:val="20"/>
              </w:rPr>
              <w:fldChar w:fldCharType="end"/>
            </w:r>
          </w:hyperlink>
        </w:p>
        <w:p w14:paraId="11491955" w14:textId="2AD8946E"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62" w:history="1">
            <w:r w:rsidR="00423CEF" w:rsidRPr="00423CEF">
              <w:rPr>
                <w:rStyle w:val="Hyperlink"/>
                <w:noProof/>
                <w:sz w:val="20"/>
                <w:szCs w:val="20"/>
                <w:lang w:val="it-IT"/>
              </w:rPr>
              <w:t>3.</w:t>
            </w:r>
            <w:r w:rsidR="00423CEF" w:rsidRPr="00423CEF">
              <w:rPr>
                <w:rFonts w:asciiTheme="minorHAnsi" w:eastAsiaTheme="minorEastAsia" w:hAnsiTheme="minorHAnsi" w:cstheme="minorBidi"/>
                <w:b w:val="0"/>
                <w:bCs w:val="0"/>
                <w:noProof/>
                <w:kern w:val="2"/>
                <w:sz w:val="20"/>
                <w:szCs w:val="20"/>
                <w14:ligatures w14:val="standardContextual"/>
              </w:rPr>
              <w:tab/>
            </w:r>
            <w:r w:rsidR="00423CEF" w:rsidRPr="00423CEF">
              <w:rPr>
                <w:rStyle w:val="Hyperlink"/>
                <w:noProof/>
                <w:sz w:val="20"/>
                <w:szCs w:val="20"/>
                <w:lang w:val="it-IT"/>
              </w:rPr>
              <w:t>Nguồn tài liệu, số liệu và bản đồ:</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_Toc137921462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8</w:t>
            </w:r>
            <w:r w:rsidR="00423CEF" w:rsidRPr="00423CEF">
              <w:rPr>
                <w:noProof/>
                <w:webHidden/>
                <w:sz w:val="20"/>
                <w:szCs w:val="20"/>
              </w:rPr>
              <w:fldChar w:fldCharType="end"/>
            </w:r>
          </w:hyperlink>
        </w:p>
        <w:p w14:paraId="3C5D9E15" w14:textId="70C1A7DB"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63" w:history="1">
            <w:r w:rsidR="00423CEF" w:rsidRPr="00423CEF">
              <w:rPr>
                <w:rStyle w:val="Hyperlink"/>
                <w:noProof/>
                <w:sz w:val="20"/>
                <w:szCs w:val="20"/>
                <w:lang w:val="it-IT"/>
              </w:rPr>
              <w:t>4. Các nguồn tài liệu, số liệu:</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_Toc137921463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8</w:t>
            </w:r>
            <w:r w:rsidR="00423CEF" w:rsidRPr="00423CEF">
              <w:rPr>
                <w:noProof/>
                <w:webHidden/>
                <w:sz w:val="20"/>
                <w:szCs w:val="20"/>
              </w:rPr>
              <w:fldChar w:fldCharType="end"/>
            </w:r>
          </w:hyperlink>
        </w:p>
        <w:p w14:paraId="6E865B0D" w14:textId="505863D2"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464" w:history="1">
            <w:r w:rsidR="00423CEF" w:rsidRPr="00423CEF">
              <w:rPr>
                <w:rStyle w:val="Hyperlink"/>
                <w:sz w:val="20"/>
                <w:szCs w:val="20"/>
              </w:rPr>
              <w:t>PHẦN I</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_Toc137921464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9</w:t>
            </w:r>
            <w:r w:rsidR="00423CEF" w:rsidRPr="00423CEF">
              <w:rPr>
                <w:webHidden/>
                <w:sz w:val="20"/>
                <w:szCs w:val="20"/>
              </w:rPr>
              <w:fldChar w:fldCharType="end"/>
            </w:r>
          </w:hyperlink>
        </w:p>
        <w:p w14:paraId="335FF03E" w14:textId="581EE753"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465" w:history="1">
            <w:r w:rsidR="00423CEF" w:rsidRPr="00423CEF">
              <w:rPr>
                <w:rStyle w:val="Hyperlink"/>
                <w:sz w:val="20"/>
                <w:szCs w:val="20"/>
              </w:rPr>
              <w:t>PHẠM VI, QUY MÔ, ĐIỀU KIỆN TỰ NHIÊN VÀ HIỆN TRẠNG HẠ TẦNG XÃ HỘI, HẠ TẦNG KỸ THUẬT KHU ĐẤT</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_Toc137921465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9</w:t>
            </w:r>
            <w:r w:rsidR="00423CEF" w:rsidRPr="00423CEF">
              <w:rPr>
                <w:webHidden/>
                <w:sz w:val="20"/>
                <w:szCs w:val="20"/>
              </w:rPr>
              <w:fldChar w:fldCharType="end"/>
            </w:r>
          </w:hyperlink>
        </w:p>
        <w:p w14:paraId="0290515F" w14:textId="676FDDED"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66" w:history="1">
            <w:r w:rsidR="00423CEF" w:rsidRPr="00423CEF">
              <w:rPr>
                <w:rStyle w:val="Hyperlink"/>
                <w:noProof/>
                <w:sz w:val="20"/>
                <w:szCs w:val="20"/>
                <w:lang w:val="it-IT"/>
              </w:rPr>
              <w:t>I. Phạm vi ranh giới và quy mô diện tích lập quy hoạch:</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_Toc137921466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9</w:t>
            </w:r>
            <w:r w:rsidR="00423CEF" w:rsidRPr="00423CEF">
              <w:rPr>
                <w:noProof/>
                <w:webHidden/>
                <w:sz w:val="20"/>
                <w:szCs w:val="20"/>
              </w:rPr>
              <w:fldChar w:fldCharType="end"/>
            </w:r>
          </w:hyperlink>
        </w:p>
        <w:p w14:paraId="758E4AA1" w14:textId="4CAA4850"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467" w:history="1">
            <w:r w:rsidR="00423CEF" w:rsidRPr="00423CEF">
              <w:rPr>
                <w:rStyle w:val="Hyperlink"/>
                <w:sz w:val="20"/>
                <w:szCs w:val="20"/>
                <w:lang w:val="it-IT"/>
              </w:rPr>
              <w:t>II. ĐIỀU KIỆN TỰ NHIÊN</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_Toc137921467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9</w:t>
            </w:r>
            <w:r w:rsidR="00423CEF" w:rsidRPr="00423CEF">
              <w:rPr>
                <w:webHidden/>
                <w:sz w:val="20"/>
                <w:szCs w:val="20"/>
              </w:rPr>
              <w:fldChar w:fldCharType="end"/>
            </w:r>
          </w:hyperlink>
        </w:p>
        <w:p w14:paraId="6ED1E744" w14:textId="3F4C7B34"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68" w:history="1">
            <w:r w:rsidR="00423CEF" w:rsidRPr="00423CEF">
              <w:rPr>
                <w:rStyle w:val="Hyperlink"/>
                <w:noProof/>
                <w:sz w:val="20"/>
                <w:szCs w:val="20"/>
                <w:lang w:val="it-IT"/>
              </w:rPr>
              <w:t>1. Điều kiện khí hậu:</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_Toc137921468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9</w:t>
            </w:r>
            <w:r w:rsidR="00423CEF" w:rsidRPr="00423CEF">
              <w:rPr>
                <w:noProof/>
                <w:webHidden/>
                <w:sz w:val="20"/>
                <w:szCs w:val="20"/>
              </w:rPr>
              <w:fldChar w:fldCharType="end"/>
            </w:r>
          </w:hyperlink>
        </w:p>
        <w:p w14:paraId="05A21850" w14:textId="5238B46C"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69" w:history="1">
            <w:r w:rsidR="00423CEF" w:rsidRPr="00423CEF">
              <w:rPr>
                <w:rStyle w:val="Hyperlink"/>
                <w:noProof/>
                <w:sz w:val="20"/>
                <w:szCs w:val="20"/>
                <w:lang w:val="it-IT"/>
              </w:rPr>
              <w:t>2. Đặc điểm địa hình, địa mạo, địa chất:</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_Toc137921469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10</w:t>
            </w:r>
            <w:r w:rsidR="00423CEF" w:rsidRPr="00423CEF">
              <w:rPr>
                <w:noProof/>
                <w:webHidden/>
                <w:sz w:val="20"/>
                <w:szCs w:val="20"/>
              </w:rPr>
              <w:fldChar w:fldCharType="end"/>
            </w:r>
          </w:hyperlink>
        </w:p>
        <w:p w14:paraId="368B6B3D" w14:textId="6157823B"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70" w:history="1">
            <w:r w:rsidR="00423CEF" w:rsidRPr="00423CEF">
              <w:rPr>
                <w:rStyle w:val="Hyperlink"/>
                <w:noProof/>
                <w:sz w:val="20"/>
                <w:szCs w:val="20"/>
                <w:lang w:val="it-IT"/>
              </w:rPr>
              <w:t>3. Đặc điểm thủy văn:</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_Toc137921470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10</w:t>
            </w:r>
            <w:r w:rsidR="00423CEF" w:rsidRPr="00423CEF">
              <w:rPr>
                <w:noProof/>
                <w:webHidden/>
                <w:sz w:val="20"/>
                <w:szCs w:val="20"/>
              </w:rPr>
              <w:fldChar w:fldCharType="end"/>
            </w:r>
          </w:hyperlink>
        </w:p>
        <w:p w14:paraId="1D9DC327" w14:textId="6569B5E2"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71" w:history="1">
            <w:r w:rsidR="00423CEF" w:rsidRPr="00423CEF">
              <w:rPr>
                <w:rStyle w:val="Hyperlink"/>
                <w:noProof/>
                <w:sz w:val="20"/>
                <w:szCs w:val="20"/>
                <w:lang w:val="it-IT"/>
              </w:rPr>
              <w:t>4. Đặc điểm tài nguyên:</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_Toc137921471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10</w:t>
            </w:r>
            <w:r w:rsidR="00423CEF" w:rsidRPr="00423CEF">
              <w:rPr>
                <w:noProof/>
                <w:webHidden/>
                <w:sz w:val="20"/>
                <w:szCs w:val="20"/>
              </w:rPr>
              <w:fldChar w:fldCharType="end"/>
            </w:r>
          </w:hyperlink>
        </w:p>
        <w:p w14:paraId="4854674A" w14:textId="1185F737"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72" w:history="1">
            <w:r w:rsidR="00423CEF" w:rsidRPr="00423CEF">
              <w:rPr>
                <w:rStyle w:val="Hyperlink"/>
                <w:noProof/>
                <w:sz w:val="20"/>
                <w:szCs w:val="20"/>
                <w:lang w:val="it-IT"/>
              </w:rPr>
              <w:t>5. Vấn đề ngập lụt, xâm mặn và biến đổi khí hậu:</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_Toc137921472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11</w:t>
            </w:r>
            <w:r w:rsidR="00423CEF" w:rsidRPr="00423CEF">
              <w:rPr>
                <w:noProof/>
                <w:webHidden/>
                <w:sz w:val="20"/>
                <w:szCs w:val="20"/>
              </w:rPr>
              <w:fldChar w:fldCharType="end"/>
            </w:r>
          </w:hyperlink>
        </w:p>
        <w:p w14:paraId="690B5D98" w14:textId="4B9D193C"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473" w:history="1">
            <w:r w:rsidR="00423CEF" w:rsidRPr="00423CEF">
              <w:rPr>
                <w:rStyle w:val="Hyperlink"/>
                <w:sz w:val="20"/>
                <w:szCs w:val="20"/>
                <w:lang w:val="it-IT"/>
              </w:rPr>
              <w:t>II. HIỆN TRẠNG</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_Toc137921473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11</w:t>
            </w:r>
            <w:r w:rsidR="00423CEF" w:rsidRPr="00423CEF">
              <w:rPr>
                <w:webHidden/>
                <w:sz w:val="20"/>
                <w:szCs w:val="20"/>
              </w:rPr>
              <w:fldChar w:fldCharType="end"/>
            </w:r>
          </w:hyperlink>
        </w:p>
        <w:p w14:paraId="741276A5" w14:textId="66DA9634"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74" w:history="1">
            <w:r w:rsidR="00423CEF" w:rsidRPr="00423CEF">
              <w:rPr>
                <w:rStyle w:val="Hyperlink"/>
                <w:noProof/>
                <w:sz w:val="20"/>
                <w:szCs w:val="20"/>
                <w:lang w:val="it-IT"/>
              </w:rPr>
              <w:t>1. Tình hình dân cư:</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_Toc137921474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11</w:t>
            </w:r>
            <w:r w:rsidR="00423CEF" w:rsidRPr="00423CEF">
              <w:rPr>
                <w:noProof/>
                <w:webHidden/>
                <w:sz w:val="20"/>
                <w:szCs w:val="20"/>
              </w:rPr>
              <w:fldChar w:fldCharType="end"/>
            </w:r>
          </w:hyperlink>
        </w:p>
        <w:p w14:paraId="035E7D66" w14:textId="71797B61"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75" w:history="1">
            <w:r w:rsidR="00423CEF" w:rsidRPr="00423CEF">
              <w:rPr>
                <w:rStyle w:val="Hyperlink"/>
                <w:noProof/>
                <w:sz w:val="20"/>
                <w:szCs w:val="20"/>
                <w:lang w:val="it-IT"/>
              </w:rPr>
              <w:t>2. Hiện trạng sử dụng đất:</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_Toc137921475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11</w:t>
            </w:r>
            <w:r w:rsidR="00423CEF" w:rsidRPr="00423CEF">
              <w:rPr>
                <w:noProof/>
                <w:webHidden/>
                <w:sz w:val="20"/>
                <w:szCs w:val="20"/>
              </w:rPr>
              <w:fldChar w:fldCharType="end"/>
            </w:r>
          </w:hyperlink>
        </w:p>
        <w:p w14:paraId="5AFD636E" w14:textId="76CDBAC6"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76" w:history="1">
            <w:r w:rsidR="00423CEF" w:rsidRPr="00423CEF">
              <w:rPr>
                <w:rStyle w:val="Hyperlink"/>
                <w:noProof/>
                <w:sz w:val="20"/>
                <w:szCs w:val="20"/>
                <w:lang w:val="it-IT"/>
              </w:rPr>
              <w:t>3. Hiện trạng kiến trúc, cảnh quan:</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_Toc137921476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12</w:t>
            </w:r>
            <w:r w:rsidR="00423CEF" w:rsidRPr="00423CEF">
              <w:rPr>
                <w:noProof/>
                <w:webHidden/>
                <w:sz w:val="20"/>
                <w:szCs w:val="20"/>
              </w:rPr>
              <w:fldChar w:fldCharType="end"/>
            </w:r>
          </w:hyperlink>
        </w:p>
        <w:p w14:paraId="45DC67B3" w14:textId="02AC0BF9"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77" w:history="1">
            <w:r w:rsidR="00423CEF" w:rsidRPr="00423CEF">
              <w:rPr>
                <w:rStyle w:val="Hyperlink"/>
                <w:noProof/>
                <w:sz w:val="20"/>
                <w:szCs w:val="20"/>
                <w:lang w:val="it-IT"/>
              </w:rPr>
              <w:t>4. Hiện trạng Công trình hạ tầng xã hội:</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_Toc137921477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12</w:t>
            </w:r>
            <w:r w:rsidR="00423CEF" w:rsidRPr="00423CEF">
              <w:rPr>
                <w:noProof/>
                <w:webHidden/>
                <w:sz w:val="20"/>
                <w:szCs w:val="20"/>
              </w:rPr>
              <w:fldChar w:fldCharType="end"/>
            </w:r>
          </w:hyperlink>
        </w:p>
        <w:p w14:paraId="338317B8" w14:textId="5611FE26"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78" w:history="1">
            <w:r w:rsidR="00423CEF" w:rsidRPr="00423CEF">
              <w:rPr>
                <w:rStyle w:val="Hyperlink"/>
                <w:noProof/>
                <w:sz w:val="20"/>
                <w:szCs w:val="20"/>
                <w:lang w:val="it-IT"/>
              </w:rPr>
              <w:t>5. Hiện trạng Công trình và hạ tầng kỹ thuật:</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_Toc137921478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12</w:t>
            </w:r>
            <w:r w:rsidR="00423CEF" w:rsidRPr="00423CEF">
              <w:rPr>
                <w:noProof/>
                <w:webHidden/>
                <w:sz w:val="20"/>
                <w:szCs w:val="20"/>
              </w:rPr>
              <w:fldChar w:fldCharType="end"/>
            </w:r>
          </w:hyperlink>
        </w:p>
        <w:p w14:paraId="4731B194" w14:textId="75195EBF"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79" w:history="1">
            <w:r w:rsidR="00423CEF" w:rsidRPr="00423CEF">
              <w:rPr>
                <w:rStyle w:val="Hyperlink"/>
                <w:noProof/>
                <w:sz w:val="20"/>
                <w:szCs w:val="20"/>
                <w:lang w:val="it-IT"/>
              </w:rPr>
              <w:t>6. Hiện trạng hệ thống các dự án hạ tầng tầng xã hội, hạ tầng kỹ thuật:</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_Toc137921479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13</w:t>
            </w:r>
            <w:r w:rsidR="00423CEF" w:rsidRPr="00423CEF">
              <w:rPr>
                <w:noProof/>
                <w:webHidden/>
                <w:sz w:val="20"/>
                <w:szCs w:val="20"/>
              </w:rPr>
              <w:fldChar w:fldCharType="end"/>
            </w:r>
          </w:hyperlink>
        </w:p>
        <w:p w14:paraId="58765C65" w14:textId="7264B5F1"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480" w:history="1">
            <w:r w:rsidR="00423CEF" w:rsidRPr="00423CEF">
              <w:rPr>
                <w:rStyle w:val="Hyperlink"/>
                <w:sz w:val="20"/>
                <w:szCs w:val="20"/>
                <w:lang w:val="it-IT"/>
              </w:rPr>
              <w:t>III. ĐÁNH GIÁ TỔNG HỢP - NHẬN DIỆN VẤN ĐỀ</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_Toc137921480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13</w:t>
            </w:r>
            <w:r w:rsidR="00423CEF" w:rsidRPr="00423CEF">
              <w:rPr>
                <w:webHidden/>
                <w:sz w:val="20"/>
                <w:szCs w:val="20"/>
              </w:rPr>
              <w:fldChar w:fldCharType="end"/>
            </w:r>
          </w:hyperlink>
        </w:p>
        <w:p w14:paraId="4FC38288" w14:textId="6DD20293"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81" w:history="1">
            <w:r w:rsidR="00423CEF" w:rsidRPr="00423CEF">
              <w:rPr>
                <w:rStyle w:val="Hyperlink"/>
                <w:noProof/>
                <w:sz w:val="20"/>
                <w:szCs w:val="20"/>
                <w:lang w:val="it-IT"/>
              </w:rPr>
              <w:t>1. Đánh giá tổng quan các tiềm năng và nguồn lực thực hiện:</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_Toc137921481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13</w:t>
            </w:r>
            <w:r w:rsidR="00423CEF" w:rsidRPr="00423CEF">
              <w:rPr>
                <w:noProof/>
                <w:webHidden/>
                <w:sz w:val="20"/>
                <w:szCs w:val="20"/>
              </w:rPr>
              <w:fldChar w:fldCharType="end"/>
            </w:r>
          </w:hyperlink>
        </w:p>
        <w:p w14:paraId="1A736E34" w14:textId="42C2F5C0"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82" w:history="1">
            <w:r w:rsidR="00423CEF" w:rsidRPr="00423CEF">
              <w:rPr>
                <w:rStyle w:val="Hyperlink"/>
                <w:noProof/>
                <w:sz w:val="20"/>
                <w:szCs w:val="20"/>
                <w:lang w:val="it-IT"/>
              </w:rPr>
              <w:t>2. Thế mạnh:</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_Toc137921482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14</w:t>
            </w:r>
            <w:r w:rsidR="00423CEF" w:rsidRPr="00423CEF">
              <w:rPr>
                <w:noProof/>
                <w:webHidden/>
                <w:sz w:val="20"/>
                <w:szCs w:val="20"/>
              </w:rPr>
              <w:fldChar w:fldCharType="end"/>
            </w:r>
          </w:hyperlink>
        </w:p>
        <w:p w14:paraId="59578FB7" w14:textId="6D1D19BF"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83" w:history="1">
            <w:r w:rsidR="00423CEF" w:rsidRPr="00423CEF">
              <w:rPr>
                <w:rStyle w:val="Hyperlink"/>
                <w:noProof/>
                <w:sz w:val="20"/>
                <w:szCs w:val="20"/>
                <w:lang w:val="it-IT"/>
              </w:rPr>
              <w:t>3. Điểm yếu:</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_Toc137921483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14</w:t>
            </w:r>
            <w:r w:rsidR="00423CEF" w:rsidRPr="00423CEF">
              <w:rPr>
                <w:noProof/>
                <w:webHidden/>
                <w:sz w:val="20"/>
                <w:szCs w:val="20"/>
              </w:rPr>
              <w:fldChar w:fldCharType="end"/>
            </w:r>
          </w:hyperlink>
        </w:p>
        <w:p w14:paraId="0F313C9F" w14:textId="6729D5F1"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84" w:history="1">
            <w:r w:rsidR="00423CEF" w:rsidRPr="00423CEF">
              <w:rPr>
                <w:rStyle w:val="Hyperlink"/>
                <w:noProof/>
                <w:sz w:val="20"/>
                <w:szCs w:val="20"/>
                <w:lang w:val="it-IT"/>
              </w:rPr>
              <w:t>4. Cơ hội:</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_Toc137921484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14</w:t>
            </w:r>
            <w:r w:rsidR="00423CEF" w:rsidRPr="00423CEF">
              <w:rPr>
                <w:noProof/>
                <w:webHidden/>
                <w:sz w:val="20"/>
                <w:szCs w:val="20"/>
              </w:rPr>
              <w:fldChar w:fldCharType="end"/>
            </w:r>
          </w:hyperlink>
        </w:p>
        <w:p w14:paraId="6EEF4AC5" w14:textId="6EAD1FB7"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85" w:history="1">
            <w:r w:rsidR="00423CEF" w:rsidRPr="00423CEF">
              <w:rPr>
                <w:rStyle w:val="Hyperlink"/>
                <w:noProof/>
                <w:sz w:val="20"/>
                <w:szCs w:val="20"/>
                <w:lang w:val="it-IT"/>
              </w:rPr>
              <w:t>5. Thách thức:</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_Toc137921485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15</w:t>
            </w:r>
            <w:r w:rsidR="00423CEF" w:rsidRPr="00423CEF">
              <w:rPr>
                <w:noProof/>
                <w:webHidden/>
                <w:sz w:val="20"/>
                <w:szCs w:val="20"/>
              </w:rPr>
              <w:fldChar w:fldCharType="end"/>
            </w:r>
          </w:hyperlink>
        </w:p>
        <w:p w14:paraId="6D144B72" w14:textId="10A62CCC"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486" w:history="1">
            <w:r w:rsidR="00423CEF" w:rsidRPr="00423CEF">
              <w:rPr>
                <w:rStyle w:val="Hyperlink"/>
                <w:sz w:val="20"/>
                <w:szCs w:val="20"/>
              </w:rPr>
              <w:t>PHẦN II</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_Toc137921486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15</w:t>
            </w:r>
            <w:r w:rsidR="00423CEF" w:rsidRPr="00423CEF">
              <w:rPr>
                <w:webHidden/>
                <w:sz w:val="20"/>
                <w:szCs w:val="20"/>
              </w:rPr>
              <w:fldChar w:fldCharType="end"/>
            </w:r>
          </w:hyperlink>
        </w:p>
        <w:p w14:paraId="3E9F3333" w14:textId="4FE4179A"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487" w:history="1">
            <w:r w:rsidR="00423CEF" w:rsidRPr="00423CEF">
              <w:rPr>
                <w:rStyle w:val="Hyperlink"/>
                <w:sz w:val="20"/>
                <w:szCs w:val="20"/>
              </w:rPr>
              <w:t>MỤC TIÊU LẬP QUY HOẠCH</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_Toc137921487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15</w:t>
            </w:r>
            <w:r w:rsidR="00423CEF" w:rsidRPr="00423CEF">
              <w:rPr>
                <w:webHidden/>
                <w:sz w:val="20"/>
                <w:szCs w:val="20"/>
              </w:rPr>
              <w:fldChar w:fldCharType="end"/>
            </w:r>
          </w:hyperlink>
        </w:p>
        <w:p w14:paraId="7C7BFCD2" w14:textId="00C85458"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88" w:history="1">
            <w:r w:rsidR="00423CEF" w:rsidRPr="00423CEF">
              <w:rPr>
                <w:rStyle w:val="Hyperlink"/>
                <w:noProof/>
                <w:sz w:val="20"/>
                <w:szCs w:val="20"/>
                <w:lang w:val="it-IT"/>
              </w:rPr>
              <w:t>I. Mục tiêu và quan điểm lập quy hoạch:</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_Toc137921488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15</w:t>
            </w:r>
            <w:r w:rsidR="00423CEF" w:rsidRPr="00423CEF">
              <w:rPr>
                <w:noProof/>
                <w:webHidden/>
                <w:sz w:val="20"/>
                <w:szCs w:val="20"/>
              </w:rPr>
              <w:fldChar w:fldCharType="end"/>
            </w:r>
          </w:hyperlink>
        </w:p>
        <w:p w14:paraId="3B9F0790" w14:textId="2E33FC00"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89" w:history="1">
            <w:r w:rsidR="00423CEF" w:rsidRPr="00423CEF">
              <w:rPr>
                <w:rStyle w:val="Hyperlink"/>
                <w:noProof/>
                <w:sz w:val="20"/>
                <w:szCs w:val="20"/>
                <w:lang w:val="it-IT"/>
              </w:rPr>
              <w:t>II. Định hướng phát triển được xác định tại quy hoạch chung, quy hoạch phân khu tại khu vực lập quy hoạch:</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_Toc137921489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16</w:t>
            </w:r>
            <w:r w:rsidR="00423CEF" w:rsidRPr="00423CEF">
              <w:rPr>
                <w:noProof/>
                <w:webHidden/>
                <w:sz w:val="20"/>
                <w:szCs w:val="20"/>
              </w:rPr>
              <w:fldChar w:fldCharType="end"/>
            </w:r>
          </w:hyperlink>
        </w:p>
        <w:p w14:paraId="5EF20224" w14:textId="7258A8BE"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90" w:history="1">
            <w:r w:rsidR="00423CEF" w:rsidRPr="00423CEF">
              <w:rPr>
                <w:rStyle w:val="Hyperlink"/>
                <w:noProof/>
                <w:sz w:val="20"/>
                <w:szCs w:val="20"/>
                <w:lang w:val="it-IT"/>
              </w:rPr>
              <w:t>1.Định hướng phát triển theo đồ án quy hoạch chung</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_Toc137921490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16</w:t>
            </w:r>
            <w:r w:rsidR="00423CEF" w:rsidRPr="00423CEF">
              <w:rPr>
                <w:noProof/>
                <w:webHidden/>
                <w:sz w:val="20"/>
                <w:szCs w:val="20"/>
              </w:rPr>
              <w:fldChar w:fldCharType="end"/>
            </w:r>
          </w:hyperlink>
        </w:p>
        <w:p w14:paraId="05490F53" w14:textId="437727D6"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91" w:history="1">
            <w:r w:rsidR="00423CEF" w:rsidRPr="00423CEF">
              <w:rPr>
                <w:rStyle w:val="Hyperlink"/>
                <w:noProof/>
                <w:sz w:val="20"/>
                <w:szCs w:val="20"/>
                <w:lang w:val="it-IT"/>
              </w:rPr>
              <w:t>2.Định hướng phát triển theo đồ án quy hoạch phân khu</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_Toc137921491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18</w:t>
            </w:r>
            <w:r w:rsidR="00423CEF" w:rsidRPr="00423CEF">
              <w:rPr>
                <w:noProof/>
                <w:webHidden/>
                <w:sz w:val="20"/>
                <w:szCs w:val="20"/>
              </w:rPr>
              <w:fldChar w:fldCharType="end"/>
            </w:r>
          </w:hyperlink>
        </w:p>
        <w:p w14:paraId="5EDD9A5F" w14:textId="1E0833F4"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92" w:history="1">
            <w:r w:rsidR="00423CEF" w:rsidRPr="00423CEF">
              <w:rPr>
                <w:rStyle w:val="Hyperlink"/>
                <w:noProof/>
                <w:sz w:val="20"/>
                <w:szCs w:val="20"/>
                <w:lang w:val="it-IT"/>
              </w:rPr>
              <w:t>III. Định hướng phát triển:</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_Toc137921492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19</w:t>
            </w:r>
            <w:r w:rsidR="00423CEF" w:rsidRPr="00423CEF">
              <w:rPr>
                <w:noProof/>
                <w:webHidden/>
                <w:sz w:val="20"/>
                <w:szCs w:val="20"/>
              </w:rPr>
              <w:fldChar w:fldCharType="end"/>
            </w:r>
          </w:hyperlink>
        </w:p>
        <w:p w14:paraId="767829B1" w14:textId="196C37DC"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493" w:history="1">
            <w:r w:rsidR="00423CEF" w:rsidRPr="00423CEF">
              <w:rPr>
                <w:rStyle w:val="Hyperlink"/>
                <w:sz w:val="20"/>
                <w:szCs w:val="20"/>
              </w:rPr>
              <w:t>PHẦN III</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_Toc137921493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20</w:t>
            </w:r>
            <w:r w:rsidR="00423CEF" w:rsidRPr="00423CEF">
              <w:rPr>
                <w:webHidden/>
                <w:sz w:val="20"/>
                <w:szCs w:val="20"/>
              </w:rPr>
              <w:fldChar w:fldCharType="end"/>
            </w:r>
          </w:hyperlink>
        </w:p>
        <w:p w14:paraId="7AE45CD0" w14:textId="591FD008"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494" w:history="1">
            <w:r w:rsidR="00423CEF" w:rsidRPr="00423CEF">
              <w:rPr>
                <w:rStyle w:val="Hyperlink"/>
                <w:sz w:val="20"/>
                <w:szCs w:val="20"/>
              </w:rPr>
              <w:t>CÁC NỘI DUNG QUY HOẠCH</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_Toc137921494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20</w:t>
            </w:r>
            <w:r w:rsidR="00423CEF" w:rsidRPr="00423CEF">
              <w:rPr>
                <w:webHidden/>
                <w:sz w:val="20"/>
                <w:szCs w:val="20"/>
              </w:rPr>
              <w:fldChar w:fldCharType="end"/>
            </w:r>
          </w:hyperlink>
        </w:p>
        <w:p w14:paraId="25C99EF6" w14:textId="6C2B801A"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495" w:history="1">
            <w:r w:rsidR="00423CEF" w:rsidRPr="00423CEF">
              <w:rPr>
                <w:rStyle w:val="Hyperlink"/>
                <w:sz w:val="20"/>
                <w:szCs w:val="20"/>
              </w:rPr>
              <w:t>I. CÁC CHỈ TIÊU CHÍNH CỦA ĐỒ ÁN:</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_Toc137921495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20</w:t>
            </w:r>
            <w:r w:rsidR="00423CEF" w:rsidRPr="00423CEF">
              <w:rPr>
                <w:webHidden/>
                <w:sz w:val="20"/>
                <w:szCs w:val="20"/>
              </w:rPr>
              <w:fldChar w:fldCharType="end"/>
            </w:r>
          </w:hyperlink>
        </w:p>
        <w:p w14:paraId="42E3FF89" w14:textId="79160458"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96" w:history="1">
            <w:r w:rsidR="00423CEF" w:rsidRPr="00423CEF">
              <w:rPr>
                <w:rStyle w:val="Hyperlink"/>
                <w:noProof/>
                <w:sz w:val="20"/>
                <w:szCs w:val="20"/>
                <w:lang w:val="it-IT"/>
              </w:rPr>
              <w:t>1. Tên đồ án quy hoạch:</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_Toc137921496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20</w:t>
            </w:r>
            <w:r w:rsidR="00423CEF" w:rsidRPr="00423CEF">
              <w:rPr>
                <w:noProof/>
                <w:webHidden/>
                <w:sz w:val="20"/>
                <w:szCs w:val="20"/>
              </w:rPr>
              <w:fldChar w:fldCharType="end"/>
            </w:r>
          </w:hyperlink>
        </w:p>
        <w:p w14:paraId="3FCEFF24" w14:textId="048E35AC"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97" w:history="1">
            <w:r w:rsidR="00423CEF" w:rsidRPr="00423CEF">
              <w:rPr>
                <w:rStyle w:val="Hyperlink"/>
                <w:noProof/>
                <w:sz w:val="20"/>
                <w:szCs w:val="20"/>
                <w:lang w:val="it-IT"/>
              </w:rPr>
              <w:t>2. Các chỉ tiêu cơ bản áp dụng lập quy hoạch:</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_Toc137921497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20</w:t>
            </w:r>
            <w:r w:rsidR="00423CEF" w:rsidRPr="00423CEF">
              <w:rPr>
                <w:noProof/>
                <w:webHidden/>
                <w:sz w:val="20"/>
                <w:szCs w:val="20"/>
              </w:rPr>
              <w:fldChar w:fldCharType="end"/>
            </w:r>
          </w:hyperlink>
        </w:p>
        <w:p w14:paraId="031ECFCA" w14:textId="4E1118E0"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498" w:history="1">
            <w:r w:rsidR="00423CEF" w:rsidRPr="00423CEF">
              <w:rPr>
                <w:rStyle w:val="Hyperlink"/>
                <w:sz w:val="20"/>
                <w:szCs w:val="20"/>
              </w:rPr>
              <w:t>II. NỘI DUNG QUY HOẠCH:</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_Toc137921498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21</w:t>
            </w:r>
            <w:r w:rsidR="00423CEF" w:rsidRPr="00423CEF">
              <w:rPr>
                <w:webHidden/>
                <w:sz w:val="20"/>
                <w:szCs w:val="20"/>
              </w:rPr>
              <w:fldChar w:fldCharType="end"/>
            </w:r>
          </w:hyperlink>
        </w:p>
        <w:p w14:paraId="50162557" w14:textId="2E92CF3B"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499" w:history="1">
            <w:r w:rsidR="00423CEF" w:rsidRPr="00423CEF">
              <w:rPr>
                <w:rStyle w:val="Hyperlink"/>
                <w:noProof/>
                <w:sz w:val="20"/>
                <w:szCs w:val="20"/>
                <w:lang w:val="it-IT"/>
              </w:rPr>
              <w:t>1. Ý tưởng phương án:</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_Toc137921499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21</w:t>
            </w:r>
            <w:r w:rsidR="00423CEF" w:rsidRPr="00423CEF">
              <w:rPr>
                <w:noProof/>
                <w:webHidden/>
                <w:sz w:val="20"/>
                <w:szCs w:val="20"/>
              </w:rPr>
              <w:fldChar w:fldCharType="end"/>
            </w:r>
          </w:hyperlink>
        </w:p>
        <w:p w14:paraId="7CA353D8" w14:textId="5B41DCD0"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00" w:history="1">
            <w:r w:rsidR="00423CEF" w:rsidRPr="00423CEF">
              <w:rPr>
                <w:rStyle w:val="Hyperlink"/>
                <w:noProof/>
                <w:sz w:val="20"/>
                <w:szCs w:val="20"/>
                <w:lang w:val="it-IT"/>
              </w:rPr>
              <w:t>2. Nội dung giải trình cập nhật theo góp ý tại cuộc họp thông qua quy hoạch ngày 26/7/2022 tại UBND thành phố Vị Thanh:</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_Toc137921500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21</w:t>
            </w:r>
            <w:r w:rsidR="00423CEF" w:rsidRPr="00423CEF">
              <w:rPr>
                <w:noProof/>
                <w:webHidden/>
                <w:sz w:val="20"/>
                <w:szCs w:val="20"/>
              </w:rPr>
              <w:fldChar w:fldCharType="end"/>
            </w:r>
          </w:hyperlink>
        </w:p>
        <w:p w14:paraId="20D48320" w14:textId="518F3FEA"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01" w:history="1">
            <w:r w:rsidR="00423CEF" w:rsidRPr="00423CEF">
              <w:rPr>
                <w:rStyle w:val="Hyperlink"/>
                <w:noProof/>
                <w:sz w:val="20"/>
                <w:szCs w:val="20"/>
                <w:lang w:val="it-IT"/>
              </w:rPr>
              <w:t>3. Quy hoạch tổng mặt bằng sử dụng đất:</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_Toc137921501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21</w:t>
            </w:r>
            <w:r w:rsidR="00423CEF" w:rsidRPr="00423CEF">
              <w:rPr>
                <w:noProof/>
                <w:webHidden/>
                <w:sz w:val="20"/>
                <w:szCs w:val="20"/>
              </w:rPr>
              <w:fldChar w:fldCharType="end"/>
            </w:r>
          </w:hyperlink>
        </w:p>
        <w:p w14:paraId="13B72DA2" w14:textId="2CC1ED08"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02" w:history="1">
            <w:r w:rsidR="00423CEF" w:rsidRPr="00423CEF">
              <w:rPr>
                <w:rStyle w:val="Hyperlink"/>
                <w:noProof/>
                <w:sz w:val="20"/>
                <w:szCs w:val="20"/>
                <w:lang w:val="it-IT"/>
              </w:rPr>
              <w:t>4. Tổ chức không gian kiến trúc, cảnh quan:</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_Toc137921502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22</w:t>
            </w:r>
            <w:r w:rsidR="00423CEF" w:rsidRPr="00423CEF">
              <w:rPr>
                <w:noProof/>
                <w:webHidden/>
                <w:sz w:val="20"/>
                <w:szCs w:val="20"/>
              </w:rPr>
              <w:fldChar w:fldCharType="end"/>
            </w:r>
          </w:hyperlink>
        </w:p>
        <w:p w14:paraId="755E4C82" w14:textId="5D6DF790" w:rsidR="00423CEF" w:rsidRPr="00423CEF" w:rsidRDefault="00127558" w:rsidP="00423CEF">
          <w:pPr>
            <w:pStyle w:val="TOC3"/>
            <w:spacing w:before="0"/>
            <w:rPr>
              <w:rFonts w:asciiTheme="minorHAnsi" w:eastAsiaTheme="minorEastAsia" w:hAnsiTheme="minorHAnsi" w:cstheme="minorBidi"/>
              <w:noProof/>
              <w:kern w:val="2"/>
              <w14:ligatures w14:val="standardContextual"/>
            </w:rPr>
          </w:pPr>
          <w:hyperlink w:anchor="_Toc137921503" w:history="1">
            <w:r w:rsidR="00423CEF" w:rsidRPr="00423CEF">
              <w:rPr>
                <w:rStyle w:val="Hyperlink"/>
                <w:b/>
                <w:i/>
                <w:noProof/>
              </w:rPr>
              <w:t>4.1. Rạp chiếu phim + Trò chơi trong nhà.</w:t>
            </w:r>
            <w:r w:rsidR="00423CEF" w:rsidRPr="00423CEF">
              <w:rPr>
                <w:noProof/>
                <w:webHidden/>
              </w:rPr>
              <w:tab/>
            </w:r>
            <w:r w:rsidR="00423CEF" w:rsidRPr="00423CEF">
              <w:rPr>
                <w:noProof/>
                <w:webHidden/>
              </w:rPr>
              <w:fldChar w:fldCharType="begin"/>
            </w:r>
            <w:r w:rsidR="00423CEF" w:rsidRPr="00423CEF">
              <w:rPr>
                <w:noProof/>
                <w:webHidden/>
              </w:rPr>
              <w:instrText xml:space="preserve"> PAGEREF _Toc137921503 \h </w:instrText>
            </w:r>
            <w:r w:rsidR="00423CEF" w:rsidRPr="00423CEF">
              <w:rPr>
                <w:noProof/>
                <w:webHidden/>
              </w:rPr>
            </w:r>
            <w:r w:rsidR="00423CEF" w:rsidRPr="00423CEF">
              <w:rPr>
                <w:noProof/>
                <w:webHidden/>
              </w:rPr>
              <w:fldChar w:fldCharType="separate"/>
            </w:r>
            <w:r w:rsidR="00423CEF" w:rsidRPr="00423CEF">
              <w:rPr>
                <w:noProof/>
                <w:webHidden/>
              </w:rPr>
              <w:t>23</w:t>
            </w:r>
            <w:r w:rsidR="00423CEF" w:rsidRPr="00423CEF">
              <w:rPr>
                <w:noProof/>
                <w:webHidden/>
              </w:rPr>
              <w:fldChar w:fldCharType="end"/>
            </w:r>
          </w:hyperlink>
        </w:p>
        <w:p w14:paraId="3DA9FAF5" w14:textId="7BCCBA1E" w:rsidR="00423CEF" w:rsidRPr="00423CEF" w:rsidRDefault="00127558" w:rsidP="00423CEF">
          <w:pPr>
            <w:pStyle w:val="TOC3"/>
            <w:spacing w:before="0"/>
            <w:rPr>
              <w:rFonts w:asciiTheme="minorHAnsi" w:eastAsiaTheme="minorEastAsia" w:hAnsiTheme="minorHAnsi" w:cstheme="minorBidi"/>
              <w:noProof/>
              <w:kern w:val="2"/>
              <w14:ligatures w14:val="standardContextual"/>
            </w:rPr>
          </w:pPr>
          <w:hyperlink w:anchor="_Toc137921504" w:history="1">
            <w:r w:rsidR="00423CEF" w:rsidRPr="00423CEF">
              <w:rPr>
                <w:rStyle w:val="Hyperlink"/>
                <w:b/>
                <w:i/>
                <w:noProof/>
              </w:rPr>
              <w:t>4.2. Khu vui ẩm thực, giải khác.</w:t>
            </w:r>
            <w:r w:rsidR="00423CEF" w:rsidRPr="00423CEF">
              <w:rPr>
                <w:noProof/>
                <w:webHidden/>
              </w:rPr>
              <w:tab/>
            </w:r>
            <w:r w:rsidR="00423CEF" w:rsidRPr="00423CEF">
              <w:rPr>
                <w:noProof/>
                <w:webHidden/>
              </w:rPr>
              <w:fldChar w:fldCharType="begin"/>
            </w:r>
            <w:r w:rsidR="00423CEF" w:rsidRPr="00423CEF">
              <w:rPr>
                <w:noProof/>
                <w:webHidden/>
              </w:rPr>
              <w:instrText xml:space="preserve"> PAGEREF _Toc137921504 \h </w:instrText>
            </w:r>
            <w:r w:rsidR="00423CEF" w:rsidRPr="00423CEF">
              <w:rPr>
                <w:noProof/>
                <w:webHidden/>
              </w:rPr>
            </w:r>
            <w:r w:rsidR="00423CEF" w:rsidRPr="00423CEF">
              <w:rPr>
                <w:noProof/>
                <w:webHidden/>
              </w:rPr>
              <w:fldChar w:fldCharType="separate"/>
            </w:r>
            <w:r w:rsidR="00423CEF" w:rsidRPr="00423CEF">
              <w:rPr>
                <w:noProof/>
                <w:webHidden/>
              </w:rPr>
              <w:t>23</w:t>
            </w:r>
            <w:r w:rsidR="00423CEF" w:rsidRPr="00423CEF">
              <w:rPr>
                <w:noProof/>
                <w:webHidden/>
              </w:rPr>
              <w:fldChar w:fldCharType="end"/>
            </w:r>
          </w:hyperlink>
        </w:p>
        <w:p w14:paraId="3D0D59DA" w14:textId="0C796C6F" w:rsidR="00423CEF" w:rsidRPr="00423CEF" w:rsidRDefault="00127558" w:rsidP="00423CEF">
          <w:pPr>
            <w:pStyle w:val="TOC3"/>
            <w:spacing w:before="0"/>
            <w:rPr>
              <w:rFonts w:asciiTheme="minorHAnsi" w:eastAsiaTheme="minorEastAsia" w:hAnsiTheme="minorHAnsi" w:cstheme="minorBidi"/>
              <w:noProof/>
              <w:kern w:val="2"/>
              <w14:ligatures w14:val="standardContextual"/>
            </w:rPr>
          </w:pPr>
          <w:hyperlink w:anchor="_Toc137921505" w:history="1">
            <w:r w:rsidR="00423CEF" w:rsidRPr="00423CEF">
              <w:rPr>
                <w:rStyle w:val="Hyperlink"/>
                <w:b/>
                <w:i/>
                <w:noProof/>
              </w:rPr>
              <w:t>4.3. Trung tâm Hội chợ và triển lãm.</w:t>
            </w:r>
            <w:r w:rsidR="00423CEF" w:rsidRPr="00423CEF">
              <w:rPr>
                <w:noProof/>
                <w:webHidden/>
              </w:rPr>
              <w:tab/>
            </w:r>
            <w:r w:rsidR="00423CEF" w:rsidRPr="00423CEF">
              <w:rPr>
                <w:noProof/>
                <w:webHidden/>
              </w:rPr>
              <w:fldChar w:fldCharType="begin"/>
            </w:r>
            <w:r w:rsidR="00423CEF" w:rsidRPr="00423CEF">
              <w:rPr>
                <w:noProof/>
                <w:webHidden/>
              </w:rPr>
              <w:instrText xml:space="preserve"> PAGEREF _Toc137921505 \h </w:instrText>
            </w:r>
            <w:r w:rsidR="00423CEF" w:rsidRPr="00423CEF">
              <w:rPr>
                <w:noProof/>
                <w:webHidden/>
              </w:rPr>
            </w:r>
            <w:r w:rsidR="00423CEF" w:rsidRPr="00423CEF">
              <w:rPr>
                <w:noProof/>
                <w:webHidden/>
              </w:rPr>
              <w:fldChar w:fldCharType="separate"/>
            </w:r>
            <w:r w:rsidR="00423CEF" w:rsidRPr="00423CEF">
              <w:rPr>
                <w:noProof/>
                <w:webHidden/>
              </w:rPr>
              <w:t>23</w:t>
            </w:r>
            <w:r w:rsidR="00423CEF" w:rsidRPr="00423CEF">
              <w:rPr>
                <w:noProof/>
                <w:webHidden/>
              </w:rPr>
              <w:fldChar w:fldCharType="end"/>
            </w:r>
          </w:hyperlink>
        </w:p>
        <w:p w14:paraId="443CD9A9" w14:textId="11225302" w:rsidR="00423CEF" w:rsidRPr="00423CEF" w:rsidRDefault="00127558" w:rsidP="00423CEF">
          <w:pPr>
            <w:pStyle w:val="TOC3"/>
            <w:spacing w:before="0"/>
            <w:rPr>
              <w:rFonts w:asciiTheme="minorHAnsi" w:eastAsiaTheme="minorEastAsia" w:hAnsiTheme="minorHAnsi" w:cstheme="minorBidi"/>
              <w:noProof/>
              <w:kern w:val="2"/>
              <w14:ligatures w14:val="standardContextual"/>
            </w:rPr>
          </w:pPr>
          <w:hyperlink w:anchor="_Toc137921506" w:history="1">
            <w:r w:rsidR="00423CEF" w:rsidRPr="00423CEF">
              <w:rPr>
                <w:rStyle w:val="Hyperlink"/>
                <w:b/>
                <w:i/>
                <w:noProof/>
              </w:rPr>
              <w:t>4.4. Quảng trường kết hợp + sân Khấu ngoài trời + khu vui chơi giải trí ngoài trời:</w:t>
            </w:r>
            <w:r w:rsidR="00423CEF" w:rsidRPr="00423CEF">
              <w:rPr>
                <w:noProof/>
                <w:webHidden/>
              </w:rPr>
              <w:tab/>
            </w:r>
            <w:r w:rsidR="00423CEF" w:rsidRPr="00423CEF">
              <w:rPr>
                <w:noProof/>
                <w:webHidden/>
              </w:rPr>
              <w:fldChar w:fldCharType="begin"/>
            </w:r>
            <w:r w:rsidR="00423CEF" w:rsidRPr="00423CEF">
              <w:rPr>
                <w:noProof/>
                <w:webHidden/>
              </w:rPr>
              <w:instrText xml:space="preserve"> PAGEREF _Toc137921506 \h </w:instrText>
            </w:r>
            <w:r w:rsidR="00423CEF" w:rsidRPr="00423CEF">
              <w:rPr>
                <w:noProof/>
                <w:webHidden/>
              </w:rPr>
            </w:r>
            <w:r w:rsidR="00423CEF" w:rsidRPr="00423CEF">
              <w:rPr>
                <w:noProof/>
                <w:webHidden/>
              </w:rPr>
              <w:fldChar w:fldCharType="separate"/>
            </w:r>
            <w:r w:rsidR="00423CEF" w:rsidRPr="00423CEF">
              <w:rPr>
                <w:noProof/>
                <w:webHidden/>
              </w:rPr>
              <w:t>24</w:t>
            </w:r>
            <w:r w:rsidR="00423CEF" w:rsidRPr="00423CEF">
              <w:rPr>
                <w:noProof/>
                <w:webHidden/>
              </w:rPr>
              <w:fldChar w:fldCharType="end"/>
            </w:r>
          </w:hyperlink>
        </w:p>
        <w:p w14:paraId="6D76FD96" w14:textId="5C045BAD" w:rsidR="00423CEF" w:rsidRPr="00423CEF" w:rsidRDefault="00127558" w:rsidP="00423CEF">
          <w:pPr>
            <w:pStyle w:val="TOC3"/>
            <w:spacing w:before="0"/>
            <w:rPr>
              <w:rFonts w:asciiTheme="minorHAnsi" w:eastAsiaTheme="minorEastAsia" w:hAnsiTheme="minorHAnsi" w:cstheme="minorBidi"/>
              <w:noProof/>
              <w:kern w:val="2"/>
              <w14:ligatures w14:val="standardContextual"/>
            </w:rPr>
          </w:pPr>
          <w:hyperlink w:anchor="_Toc137921507" w:history="1">
            <w:r w:rsidR="00423CEF" w:rsidRPr="00423CEF">
              <w:rPr>
                <w:rStyle w:val="Hyperlink"/>
                <w:b/>
                <w:i/>
                <w:noProof/>
              </w:rPr>
              <w:t>4.5. Đất bãi xe:</w:t>
            </w:r>
            <w:r w:rsidR="00423CEF" w:rsidRPr="00423CEF">
              <w:rPr>
                <w:noProof/>
                <w:webHidden/>
              </w:rPr>
              <w:tab/>
            </w:r>
            <w:r w:rsidR="00423CEF" w:rsidRPr="00423CEF">
              <w:rPr>
                <w:noProof/>
                <w:webHidden/>
              </w:rPr>
              <w:fldChar w:fldCharType="begin"/>
            </w:r>
            <w:r w:rsidR="00423CEF" w:rsidRPr="00423CEF">
              <w:rPr>
                <w:noProof/>
                <w:webHidden/>
              </w:rPr>
              <w:instrText xml:space="preserve"> PAGEREF _Toc137921507 \h </w:instrText>
            </w:r>
            <w:r w:rsidR="00423CEF" w:rsidRPr="00423CEF">
              <w:rPr>
                <w:noProof/>
                <w:webHidden/>
              </w:rPr>
            </w:r>
            <w:r w:rsidR="00423CEF" w:rsidRPr="00423CEF">
              <w:rPr>
                <w:noProof/>
                <w:webHidden/>
              </w:rPr>
              <w:fldChar w:fldCharType="separate"/>
            </w:r>
            <w:r w:rsidR="00423CEF" w:rsidRPr="00423CEF">
              <w:rPr>
                <w:noProof/>
                <w:webHidden/>
              </w:rPr>
              <w:t>24</w:t>
            </w:r>
            <w:r w:rsidR="00423CEF" w:rsidRPr="00423CEF">
              <w:rPr>
                <w:noProof/>
                <w:webHidden/>
              </w:rPr>
              <w:fldChar w:fldCharType="end"/>
            </w:r>
          </w:hyperlink>
        </w:p>
        <w:p w14:paraId="08EB517E" w14:textId="2916ECBE" w:rsidR="00423CEF" w:rsidRPr="00423CEF" w:rsidRDefault="00127558" w:rsidP="00423CEF">
          <w:pPr>
            <w:pStyle w:val="TOC3"/>
            <w:spacing w:before="0"/>
            <w:rPr>
              <w:rFonts w:asciiTheme="minorHAnsi" w:eastAsiaTheme="minorEastAsia" w:hAnsiTheme="minorHAnsi" w:cstheme="minorBidi"/>
              <w:noProof/>
              <w:kern w:val="2"/>
              <w14:ligatures w14:val="standardContextual"/>
            </w:rPr>
          </w:pPr>
          <w:hyperlink w:anchor="_Toc137921508" w:history="1">
            <w:r w:rsidR="00423CEF" w:rsidRPr="00423CEF">
              <w:rPr>
                <w:rStyle w:val="Hyperlink"/>
                <w:rFonts w:eastAsia="MS Mincho"/>
                <w:b/>
                <w:i/>
                <w:noProof/>
              </w:rPr>
              <w:t>4.6. Đất Công viên, cây xanh:</w:t>
            </w:r>
            <w:r w:rsidR="00423CEF" w:rsidRPr="00423CEF">
              <w:rPr>
                <w:noProof/>
                <w:webHidden/>
              </w:rPr>
              <w:tab/>
            </w:r>
            <w:r w:rsidR="00423CEF" w:rsidRPr="00423CEF">
              <w:rPr>
                <w:noProof/>
                <w:webHidden/>
              </w:rPr>
              <w:fldChar w:fldCharType="begin"/>
            </w:r>
            <w:r w:rsidR="00423CEF" w:rsidRPr="00423CEF">
              <w:rPr>
                <w:noProof/>
                <w:webHidden/>
              </w:rPr>
              <w:instrText xml:space="preserve"> PAGEREF _Toc137921508 \h </w:instrText>
            </w:r>
            <w:r w:rsidR="00423CEF" w:rsidRPr="00423CEF">
              <w:rPr>
                <w:noProof/>
                <w:webHidden/>
              </w:rPr>
            </w:r>
            <w:r w:rsidR="00423CEF" w:rsidRPr="00423CEF">
              <w:rPr>
                <w:noProof/>
                <w:webHidden/>
              </w:rPr>
              <w:fldChar w:fldCharType="separate"/>
            </w:r>
            <w:r w:rsidR="00423CEF" w:rsidRPr="00423CEF">
              <w:rPr>
                <w:noProof/>
                <w:webHidden/>
              </w:rPr>
              <w:t>25</w:t>
            </w:r>
            <w:r w:rsidR="00423CEF" w:rsidRPr="00423CEF">
              <w:rPr>
                <w:noProof/>
                <w:webHidden/>
              </w:rPr>
              <w:fldChar w:fldCharType="end"/>
            </w:r>
          </w:hyperlink>
        </w:p>
        <w:p w14:paraId="46A1F4C3" w14:textId="290CFFDA"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09" w:history="1">
            <w:r w:rsidR="00423CEF" w:rsidRPr="00423CEF">
              <w:rPr>
                <w:rStyle w:val="Hyperlink"/>
                <w:noProof/>
                <w:snapToGrid w:val="0"/>
                <w:sz w:val="20"/>
                <w:szCs w:val="20"/>
              </w:rPr>
              <w:t xml:space="preserve">5. Quy </w:t>
            </w:r>
            <w:r w:rsidR="00423CEF" w:rsidRPr="00423CEF">
              <w:rPr>
                <w:rStyle w:val="Hyperlink"/>
                <w:noProof/>
                <w:sz w:val="20"/>
                <w:szCs w:val="20"/>
              </w:rPr>
              <w:t>hoạch</w:t>
            </w:r>
            <w:r w:rsidR="00423CEF" w:rsidRPr="00423CEF">
              <w:rPr>
                <w:rStyle w:val="Hyperlink"/>
                <w:i/>
                <w:iCs/>
                <w:noProof/>
                <w:snapToGrid w:val="0"/>
                <w:sz w:val="20"/>
                <w:szCs w:val="20"/>
              </w:rPr>
              <w:t xml:space="preserve"> </w:t>
            </w:r>
            <w:r w:rsidR="00423CEF" w:rsidRPr="00423CEF">
              <w:rPr>
                <w:rStyle w:val="Hyperlink"/>
                <w:noProof/>
                <w:snapToGrid w:val="0"/>
                <w:sz w:val="20"/>
                <w:szCs w:val="20"/>
              </w:rPr>
              <w:t>hệ thống hạ tầng kỹ thuật:</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_Toc137921509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26</w:t>
            </w:r>
            <w:r w:rsidR="00423CEF" w:rsidRPr="00423CEF">
              <w:rPr>
                <w:noProof/>
                <w:webHidden/>
                <w:sz w:val="20"/>
                <w:szCs w:val="20"/>
              </w:rPr>
              <w:fldChar w:fldCharType="end"/>
            </w:r>
          </w:hyperlink>
        </w:p>
        <w:p w14:paraId="4E37BA33" w14:textId="5EC6532B" w:rsidR="00423CEF" w:rsidRPr="00423CEF" w:rsidRDefault="00127558" w:rsidP="00423CEF">
          <w:pPr>
            <w:pStyle w:val="TOC3"/>
            <w:spacing w:before="0"/>
            <w:rPr>
              <w:rFonts w:asciiTheme="minorHAnsi" w:eastAsiaTheme="minorEastAsia" w:hAnsiTheme="minorHAnsi" w:cstheme="minorBidi"/>
              <w:noProof/>
              <w:kern w:val="2"/>
              <w14:ligatures w14:val="standardContextual"/>
            </w:rPr>
          </w:pPr>
          <w:hyperlink w:anchor="_Toc137921510" w:history="1">
            <w:r w:rsidR="00423CEF" w:rsidRPr="00423CEF">
              <w:rPr>
                <w:rStyle w:val="Hyperlink"/>
                <w:b/>
                <w:i/>
                <w:noProof/>
                <w:snapToGrid w:val="0"/>
              </w:rPr>
              <w:t>5</w:t>
            </w:r>
            <w:r w:rsidR="00423CEF" w:rsidRPr="00423CEF">
              <w:rPr>
                <w:rStyle w:val="Hyperlink"/>
                <w:rFonts w:eastAsia="MS Mincho"/>
                <w:b/>
                <w:i/>
                <w:noProof/>
              </w:rPr>
              <w:t>.1. Quy hoạch giao thông:</w:t>
            </w:r>
            <w:r w:rsidR="00423CEF" w:rsidRPr="00423CEF">
              <w:rPr>
                <w:noProof/>
                <w:webHidden/>
              </w:rPr>
              <w:tab/>
            </w:r>
            <w:r w:rsidR="00423CEF" w:rsidRPr="00423CEF">
              <w:rPr>
                <w:noProof/>
                <w:webHidden/>
              </w:rPr>
              <w:fldChar w:fldCharType="begin"/>
            </w:r>
            <w:r w:rsidR="00423CEF" w:rsidRPr="00423CEF">
              <w:rPr>
                <w:noProof/>
                <w:webHidden/>
              </w:rPr>
              <w:instrText xml:space="preserve"> PAGEREF _Toc137921510 \h </w:instrText>
            </w:r>
            <w:r w:rsidR="00423CEF" w:rsidRPr="00423CEF">
              <w:rPr>
                <w:noProof/>
                <w:webHidden/>
              </w:rPr>
            </w:r>
            <w:r w:rsidR="00423CEF" w:rsidRPr="00423CEF">
              <w:rPr>
                <w:noProof/>
                <w:webHidden/>
              </w:rPr>
              <w:fldChar w:fldCharType="separate"/>
            </w:r>
            <w:r w:rsidR="00423CEF" w:rsidRPr="00423CEF">
              <w:rPr>
                <w:noProof/>
                <w:webHidden/>
              </w:rPr>
              <w:t>26</w:t>
            </w:r>
            <w:r w:rsidR="00423CEF" w:rsidRPr="00423CEF">
              <w:rPr>
                <w:noProof/>
                <w:webHidden/>
              </w:rPr>
              <w:fldChar w:fldCharType="end"/>
            </w:r>
          </w:hyperlink>
        </w:p>
        <w:p w14:paraId="4AEF1CCE" w14:textId="5287473E" w:rsidR="00423CEF" w:rsidRPr="00423CEF" w:rsidRDefault="00127558" w:rsidP="00423CEF">
          <w:pPr>
            <w:pStyle w:val="TOC3"/>
            <w:spacing w:before="0"/>
            <w:rPr>
              <w:rFonts w:asciiTheme="minorHAnsi" w:eastAsiaTheme="minorEastAsia" w:hAnsiTheme="minorHAnsi" w:cstheme="minorBidi"/>
              <w:noProof/>
              <w:kern w:val="2"/>
              <w14:ligatures w14:val="standardContextual"/>
            </w:rPr>
          </w:pPr>
          <w:hyperlink w:anchor="_Toc137921511" w:history="1">
            <w:r w:rsidR="00423CEF" w:rsidRPr="00423CEF">
              <w:rPr>
                <w:rStyle w:val="Hyperlink"/>
                <w:b/>
                <w:i/>
                <w:noProof/>
              </w:rPr>
              <w:t>5</w:t>
            </w:r>
            <w:r w:rsidR="00423CEF" w:rsidRPr="00423CEF">
              <w:rPr>
                <w:rStyle w:val="Hyperlink"/>
                <w:rFonts w:eastAsia="MS Mincho"/>
                <w:b/>
                <w:i/>
                <w:noProof/>
              </w:rPr>
              <w:t>.2. Chuẩn bị kỹ thuật đất xây dựng:</w:t>
            </w:r>
            <w:r w:rsidR="00423CEF" w:rsidRPr="00423CEF">
              <w:rPr>
                <w:noProof/>
                <w:webHidden/>
              </w:rPr>
              <w:tab/>
            </w:r>
            <w:r w:rsidR="00423CEF" w:rsidRPr="00423CEF">
              <w:rPr>
                <w:noProof/>
                <w:webHidden/>
              </w:rPr>
              <w:fldChar w:fldCharType="begin"/>
            </w:r>
            <w:r w:rsidR="00423CEF" w:rsidRPr="00423CEF">
              <w:rPr>
                <w:noProof/>
                <w:webHidden/>
              </w:rPr>
              <w:instrText xml:space="preserve"> PAGEREF _Toc137921511 \h </w:instrText>
            </w:r>
            <w:r w:rsidR="00423CEF" w:rsidRPr="00423CEF">
              <w:rPr>
                <w:noProof/>
                <w:webHidden/>
              </w:rPr>
            </w:r>
            <w:r w:rsidR="00423CEF" w:rsidRPr="00423CEF">
              <w:rPr>
                <w:noProof/>
                <w:webHidden/>
              </w:rPr>
              <w:fldChar w:fldCharType="separate"/>
            </w:r>
            <w:r w:rsidR="00423CEF" w:rsidRPr="00423CEF">
              <w:rPr>
                <w:noProof/>
                <w:webHidden/>
              </w:rPr>
              <w:t>27</w:t>
            </w:r>
            <w:r w:rsidR="00423CEF" w:rsidRPr="00423CEF">
              <w:rPr>
                <w:noProof/>
                <w:webHidden/>
              </w:rPr>
              <w:fldChar w:fldCharType="end"/>
            </w:r>
          </w:hyperlink>
        </w:p>
        <w:p w14:paraId="5230E25A" w14:textId="56156CE0" w:rsidR="00423CEF" w:rsidRPr="00423CEF" w:rsidRDefault="00127558" w:rsidP="00423CEF">
          <w:pPr>
            <w:pStyle w:val="TOC3"/>
            <w:spacing w:before="0"/>
            <w:rPr>
              <w:rFonts w:asciiTheme="minorHAnsi" w:eastAsiaTheme="minorEastAsia" w:hAnsiTheme="minorHAnsi" w:cstheme="minorBidi"/>
              <w:noProof/>
              <w:kern w:val="2"/>
              <w14:ligatures w14:val="standardContextual"/>
            </w:rPr>
          </w:pPr>
          <w:hyperlink w:anchor="_Toc137921512" w:history="1">
            <w:r w:rsidR="00423CEF" w:rsidRPr="00423CEF">
              <w:rPr>
                <w:rStyle w:val="Hyperlink"/>
                <w:rFonts w:eastAsia="MS Mincho"/>
                <w:b/>
                <w:i/>
                <w:noProof/>
              </w:rPr>
              <w:t>5.3. Quy hoạch cấp nước:</w:t>
            </w:r>
            <w:r w:rsidR="00423CEF" w:rsidRPr="00423CEF">
              <w:rPr>
                <w:noProof/>
                <w:webHidden/>
              </w:rPr>
              <w:tab/>
            </w:r>
            <w:r w:rsidR="00423CEF" w:rsidRPr="00423CEF">
              <w:rPr>
                <w:noProof/>
                <w:webHidden/>
              </w:rPr>
              <w:fldChar w:fldCharType="begin"/>
            </w:r>
            <w:r w:rsidR="00423CEF" w:rsidRPr="00423CEF">
              <w:rPr>
                <w:noProof/>
                <w:webHidden/>
              </w:rPr>
              <w:instrText xml:space="preserve"> PAGEREF _Toc137921512 \h </w:instrText>
            </w:r>
            <w:r w:rsidR="00423CEF" w:rsidRPr="00423CEF">
              <w:rPr>
                <w:noProof/>
                <w:webHidden/>
              </w:rPr>
            </w:r>
            <w:r w:rsidR="00423CEF" w:rsidRPr="00423CEF">
              <w:rPr>
                <w:noProof/>
                <w:webHidden/>
              </w:rPr>
              <w:fldChar w:fldCharType="separate"/>
            </w:r>
            <w:r w:rsidR="00423CEF" w:rsidRPr="00423CEF">
              <w:rPr>
                <w:noProof/>
                <w:webHidden/>
              </w:rPr>
              <w:t>29</w:t>
            </w:r>
            <w:r w:rsidR="00423CEF" w:rsidRPr="00423CEF">
              <w:rPr>
                <w:noProof/>
                <w:webHidden/>
              </w:rPr>
              <w:fldChar w:fldCharType="end"/>
            </w:r>
          </w:hyperlink>
        </w:p>
        <w:p w14:paraId="38687688" w14:textId="58137FF1" w:rsidR="00423CEF" w:rsidRPr="00423CEF" w:rsidRDefault="00127558" w:rsidP="00423CEF">
          <w:pPr>
            <w:pStyle w:val="TOC3"/>
            <w:spacing w:before="0"/>
            <w:rPr>
              <w:rFonts w:asciiTheme="minorHAnsi" w:eastAsiaTheme="minorEastAsia" w:hAnsiTheme="minorHAnsi" w:cstheme="minorBidi"/>
              <w:noProof/>
              <w:kern w:val="2"/>
              <w14:ligatures w14:val="standardContextual"/>
            </w:rPr>
          </w:pPr>
          <w:hyperlink w:anchor="_Toc137921513" w:history="1">
            <w:r w:rsidR="00423CEF" w:rsidRPr="00423CEF">
              <w:rPr>
                <w:rStyle w:val="Hyperlink"/>
                <w:rFonts w:eastAsia="MS Mincho"/>
                <w:b/>
                <w:i/>
                <w:noProof/>
              </w:rPr>
              <w:t>5.4. Thoát nước mưa:</w:t>
            </w:r>
            <w:r w:rsidR="00423CEF" w:rsidRPr="00423CEF">
              <w:rPr>
                <w:noProof/>
                <w:webHidden/>
              </w:rPr>
              <w:tab/>
            </w:r>
            <w:r w:rsidR="00423CEF" w:rsidRPr="00423CEF">
              <w:rPr>
                <w:noProof/>
                <w:webHidden/>
              </w:rPr>
              <w:fldChar w:fldCharType="begin"/>
            </w:r>
            <w:r w:rsidR="00423CEF" w:rsidRPr="00423CEF">
              <w:rPr>
                <w:noProof/>
                <w:webHidden/>
              </w:rPr>
              <w:instrText xml:space="preserve"> PAGEREF _Toc137921513 \h </w:instrText>
            </w:r>
            <w:r w:rsidR="00423CEF" w:rsidRPr="00423CEF">
              <w:rPr>
                <w:noProof/>
                <w:webHidden/>
              </w:rPr>
            </w:r>
            <w:r w:rsidR="00423CEF" w:rsidRPr="00423CEF">
              <w:rPr>
                <w:noProof/>
                <w:webHidden/>
              </w:rPr>
              <w:fldChar w:fldCharType="separate"/>
            </w:r>
            <w:r w:rsidR="00423CEF" w:rsidRPr="00423CEF">
              <w:rPr>
                <w:noProof/>
                <w:webHidden/>
              </w:rPr>
              <w:t>30</w:t>
            </w:r>
            <w:r w:rsidR="00423CEF" w:rsidRPr="00423CEF">
              <w:rPr>
                <w:noProof/>
                <w:webHidden/>
              </w:rPr>
              <w:fldChar w:fldCharType="end"/>
            </w:r>
          </w:hyperlink>
        </w:p>
        <w:p w14:paraId="1A97FF19" w14:textId="1CECB1CF" w:rsidR="00423CEF" w:rsidRPr="00423CEF" w:rsidRDefault="00127558" w:rsidP="00423CEF">
          <w:pPr>
            <w:pStyle w:val="TOC3"/>
            <w:spacing w:before="0"/>
            <w:rPr>
              <w:rFonts w:asciiTheme="minorHAnsi" w:eastAsiaTheme="minorEastAsia" w:hAnsiTheme="minorHAnsi" w:cstheme="minorBidi"/>
              <w:noProof/>
              <w:kern w:val="2"/>
              <w14:ligatures w14:val="standardContextual"/>
            </w:rPr>
          </w:pPr>
          <w:hyperlink w:anchor="_Toc137921514" w:history="1">
            <w:r w:rsidR="00423CEF" w:rsidRPr="00423CEF">
              <w:rPr>
                <w:rStyle w:val="Hyperlink"/>
                <w:rFonts w:eastAsia="MS Mincho"/>
                <w:b/>
                <w:i/>
                <w:noProof/>
              </w:rPr>
              <w:t>5.5. Thoát nước sinh hoạt:</w:t>
            </w:r>
            <w:r w:rsidR="00423CEF" w:rsidRPr="00423CEF">
              <w:rPr>
                <w:noProof/>
                <w:webHidden/>
              </w:rPr>
              <w:tab/>
            </w:r>
            <w:r w:rsidR="00423CEF" w:rsidRPr="00423CEF">
              <w:rPr>
                <w:noProof/>
                <w:webHidden/>
              </w:rPr>
              <w:fldChar w:fldCharType="begin"/>
            </w:r>
            <w:r w:rsidR="00423CEF" w:rsidRPr="00423CEF">
              <w:rPr>
                <w:noProof/>
                <w:webHidden/>
              </w:rPr>
              <w:instrText xml:space="preserve"> PAGEREF _Toc137921514 \h </w:instrText>
            </w:r>
            <w:r w:rsidR="00423CEF" w:rsidRPr="00423CEF">
              <w:rPr>
                <w:noProof/>
                <w:webHidden/>
              </w:rPr>
            </w:r>
            <w:r w:rsidR="00423CEF" w:rsidRPr="00423CEF">
              <w:rPr>
                <w:noProof/>
                <w:webHidden/>
              </w:rPr>
              <w:fldChar w:fldCharType="separate"/>
            </w:r>
            <w:r w:rsidR="00423CEF" w:rsidRPr="00423CEF">
              <w:rPr>
                <w:noProof/>
                <w:webHidden/>
              </w:rPr>
              <w:t>31</w:t>
            </w:r>
            <w:r w:rsidR="00423CEF" w:rsidRPr="00423CEF">
              <w:rPr>
                <w:noProof/>
                <w:webHidden/>
              </w:rPr>
              <w:fldChar w:fldCharType="end"/>
            </w:r>
          </w:hyperlink>
        </w:p>
        <w:p w14:paraId="542224B1" w14:textId="38EBB724" w:rsidR="00423CEF" w:rsidRPr="00423CEF" w:rsidRDefault="00127558" w:rsidP="00423CEF">
          <w:pPr>
            <w:pStyle w:val="TOC3"/>
            <w:spacing w:before="0"/>
            <w:rPr>
              <w:rFonts w:asciiTheme="minorHAnsi" w:eastAsiaTheme="minorEastAsia" w:hAnsiTheme="minorHAnsi" w:cstheme="minorBidi"/>
              <w:noProof/>
              <w:kern w:val="2"/>
              <w14:ligatures w14:val="standardContextual"/>
            </w:rPr>
          </w:pPr>
          <w:hyperlink w:anchor="_Toc137921515" w:history="1">
            <w:r w:rsidR="00423CEF" w:rsidRPr="00423CEF">
              <w:rPr>
                <w:rStyle w:val="Hyperlink"/>
                <w:rFonts w:eastAsia="MS Mincho"/>
                <w:b/>
                <w:i/>
                <w:noProof/>
              </w:rPr>
              <w:t>5.6. Quản lý chất thải rắn và vệ sinh môi trường:</w:t>
            </w:r>
            <w:r w:rsidR="00423CEF" w:rsidRPr="00423CEF">
              <w:rPr>
                <w:noProof/>
                <w:webHidden/>
              </w:rPr>
              <w:tab/>
            </w:r>
            <w:r w:rsidR="00423CEF" w:rsidRPr="00423CEF">
              <w:rPr>
                <w:noProof/>
                <w:webHidden/>
              </w:rPr>
              <w:fldChar w:fldCharType="begin"/>
            </w:r>
            <w:r w:rsidR="00423CEF" w:rsidRPr="00423CEF">
              <w:rPr>
                <w:noProof/>
                <w:webHidden/>
              </w:rPr>
              <w:instrText xml:space="preserve"> PAGEREF _Toc137921515 \h </w:instrText>
            </w:r>
            <w:r w:rsidR="00423CEF" w:rsidRPr="00423CEF">
              <w:rPr>
                <w:noProof/>
                <w:webHidden/>
              </w:rPr>
            </w:r>
            <w:r w:rsidR="00423CEF" w:rsidRPr="00423CEF">
              <w:rPr>
                <w:noProof/>
                <w:webHidden/>
              </w:rPr>
              <w:fldChar w:fldCharType="separate"/>
            </w:r>
            <w:r w:rsidR="00423CEF" w:rsidRPr="00423CEF">
              <w:rPr>
                <w:noProof/>
                <w:webHidden/>
              </w:rPr>
              <w:t>32</w:t>
            </w:r>
            <w:r w:rsidR="00423CEF" w:rsidRPr="00423CEF">
              <w:rPr>
                <w:noProof/>
                <w:webHidden/>
              </w:rPr>
              <w:fldChar w:fldCharType="end"/>
            </w:r>
          </w:hyperlink>
        </w:p>
        <w:p w14:paraId="3CE6867F" w14:textId="7D9A7E70" w:rsidR="00423CEF" w:rsidRPr="00423CEF" w:rsidRDefault="00127558" w:rsidP="00423CEF">
          <w:pPr>
            <w:pStyle w:val="TOC3"/>
            <w:spacing w:before="0"/>
            <w:rPr>
              <w:rFonts w:asciiTheme="minorHAnsi" w:eastAsiaTheme="minorEastAsia" w:hAnsiTheme="minorHAnsi" w:cstheme="minorBidi"/>
              <w:noProof/>
              <w:kern w:val="2"/>
              <w14:ligatures w14:val="standardContextual"/>
            </w:rPr>
          </w:pPr>
          <w:hyperlink w:anchor="_Toc137921516" w:history="1">
            <w:r w:rsidR="00423CEF" w:rsidRPr="00423CEF">
              <w:rPr>
                <w:rStyle w:val="Hyperlink"/>
                <w:rFonts w:eastAsia="MS Mincho"/>
                <w:b/>
                <w:i/>
                <w:noProof/>
              </w:rPr>
              <w:t>5.7. Quy hoạch cấp điện và chiếu sáng:</w:t>
            </w:r>
            <w:r w:rsidR="00423CEF" w:rsidRPr="00423CEF">
              <w:rPr>
                <w:noProof/>
                <w:webHidden/>
              </w:rPr>
              <w:tab/>
            </w:r>
            <w:r w:rsidR="00423CEF" w:rsidRPr="00423CEF">
              <w:rPr>
                <w:noProof/>
                <w:webHidden/>
              </w:rPr>
              <w:fldChar w:fldCharType="begin"/>
            </w:r>
            <w:r w:rsidR="00423CEF" w:rsidRPr="00423CEF">
              <w:rPr>
                <w:noProof/>
                <w:webHidden/>
              </w:rPr>
              <w:instrText xml:space="preserve"> PAGEREF _Toc137921516 \h </w:instrText>
            </w:r>
            <w:r w:rsidR="00423CEF" w:rsidRPr="00423CEF">
              <w:rPr>
                <w:noProof/>
                <w:webHidden/>
              </w:rPr>
            </w:r>
            <w:r w:rsidR="00423CEF" w:rsidRPr="00423CEF">
              <w:rPr>
                <w:noProof/>
                <w:webHidden/>
              </w:rPr>
              <w:fldChar w:fldCharType="separate"/>
            </w:r>
            <w:r w:rsidR="00423CEF" w:rsidRPr="00423CEF">
              <w:rPr>
                <w:noProof/>
                <w:webHidden/>
              </w:rPr>
              <w:t>32</w:t>
            </w:r>
            <w:r w:rsidR="00423CEF" w:rsidRPr="00423CEF">
              <w:rPr>
                <w:noProof/>
                <w:webHidden/>
              </w:rPr>
              <w:fldChar w:fldCharType="end"/>
            </w:r>
          </w:hyperlink>
        </w:p>
        <w:p w14:paraId="72C29B10" w14:textId="4A92E228" w:rsidR="00423CEF" w:rsidRPr="00423CEF" w:rsidRDefault="00127558" w:rsidP="00423CEF">
          <w:pPr>
            <w:pStyle w:val="TOC3"/>
            <w:spacing w:before="0"/>
            <w:rPr>
              <w:rFonts w:asciiTheme="minorHAnsi" w:eastAsiaTheme="minorEastAsia" w:hAnsiTheme="minorHAnsi" w:cstheme="minorBidi"/>
              <w:noProof/>
              <w:kern w:val="2"/>
              <w14:ligatures w14:val="standardContextual"/>
            </w:rPr>
          </w:pPr>
          <w:hyperlink w:anchor="_Toc137921517" w:history="1">
            <w:r w:rsidR="00423CEF" w:rsidRPr="00423CEF">
              <w:rPr>
                <w:rStyle w:val="Hyperlink"/>
                <w:rFonts w:eastAsia="MS Mincho"/>
                <w:b/>
                <w:i/>
                <w:noProof/>
              </w:rPr>
              <w:t>5.8. Quy hoạch hệ thống thông tin liên lạc:</w:t>
            </w:r>
            <w:r w:rsidR="00423CEF" w:rsidRPr="00423CEF">
              <w:rPr>
                <w:noProof/>
                <w:webHidden/>
              </w:rPr>
              <w:tab/>
            </w:r>
            <w:r w:rsidR="00423CEF" w:rsidRPr="00423CEF">
              <w:rPr>
                <w:noProof/>
                <w:webHidden/>
              </w:rPr>
              <w:fldChar w:fldCharType="begin"/>
            </w:r>
            <w:r w:rsidR="00423CEF" w:rsidRPr="00423CEF">
              <w:rPr>
                <w:noProof/>
                <w:webHidden/>
              </w:rPr>
              <w:instrText xml:space="preserve"> PAGEREF _Toc137921517 \h </w:instrText>
            </w:r>
            <w:r w:rsidR="00423CEF" w:rsidRPr="00423CEF">
              <w:rPr>
                <w:noProof/>
                <w:webHidden/>
              </w:rPr>
            </w:r>
            <w:r w:rsidR="00423CEF" w:rsidRPr="00423CEF">
              <w:rPr>
                <w:noProof/>
                <w:webHidden/>
              </w:rPr>
              <w:fldChar w:fldCharType="separate"/>
            </w:r>
            <w:r w:rsidR="00423CEF" w:rsidRPr="00423CEF">
              <w:rPr>
                <w:noProof/>
                <w:webHidden/>
              </w:rPr>
              <w:t>34</w:t>
            </w:r>
            <w:r w:rsidR="00423CEF" w:rsidRPr="00423CEF">
              <w:rPr>
                <w:noProof/>
                <w:webHidden/>
              </w:rPr>
              <w:fldChar w:fldCharType="end"/>
            </w:r>
          </w:hyperlink>
        </w:p>
        <w:p w14:paraId="2EC3A85A" w14:textId="3271F0C2"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18" w:history="1">
            <w:r w:rsidR="00423CEF" w:rsidRPr="00423CEF">
              <w:rPr>
                <w:rStyle w:val="Hyperlink"/>
                <w:noProof/>
                <w:sz w:val="20"/>
                <w:szCs w:val="20"/>
              </w:rPr>
              <w:t>6. Tổng hợp đường dây, đường ống kỹ thuật:</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_Toc137921518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34</w:t>
            </w:r>
            <w:r w:rsidR="00423CEF" w:rsidRPr="00423CEF">
              <w:rPr>
                <w:noProof/>
                <w:webHidden/>
                <w:sz w:val="20"/>
                <w:szCs w:val="20"/>
              </w:rPr>
              <w:fldChar w:fldCharType="end"/>
            </w:r>
          </w:hyperlink>
        </w:p>
        <w:p w14:paraId="231E6222" w14:textId="0215E5D3"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519" w:history="1">
            <w:r w:rsidR="00423CEF" w:rsidRPr="00423CEF">
              <w:rPr>
                <w:rStyle w:val="Hyperlink"/>
                <w:sz w:val="20"/>
                <w:szCs w:val="20"/>
              </w:rPr>
              <w:t>PHẦN IV</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_Toc137921519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35</w:t>
            </w:r>
            <w:r w:rsidR="00423CEF" w:rsidRPr="00423CEF">
              <w:rPr>
                <w:webHidden/>
                <w:sz w:val="20"/>
                <w:szCs w:val="20"/>
              </w:rPr>
              <w:fldChar w:fldCharType="end"/>
            </w:r>
          </w:hyperlink>
        </w:p>
        <w:p w14:paraId="5FA7793B" w14:textId="04A0C28C"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520" w:history="1">
            <w:r w:rsidR="00423CEF" w:rsidRPr="00423CEF">
              <w:rPr>
                <w:rStyle w:val="Hyperlink"/>
                <w:sz w:val="20"/>
                <w:szCs w:val="20"/>
              </w:rPr>
              <w:t>GIẢI PHÁP BẢO VỆ MÔI TRƯỜNG</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_Toc137921520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35</w:t>
            </w:r>
            <w:r w:rsidR="00423CEF" w:rsidRPr="00423CEF">
              <w:rPr>
                <w:webHidden/>
                <w:sz w:val="20"/>
                <w:szCs w:val="20"/>
              </w:rPr>
              <w:fldChar w:fldCharType="end"/>
            </w:r>
          </w:hyperlink>
        </w:p>
        <w:p w14:paraId="36E2C631" w14:textId="7727C456"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521" w:history="1">
            <w:r w:rsidR="00423CEF" w:rsidRPr="00423CEF">
              <w:rPr>
                <w:rStyle w:val="Hyperlink"/>
                <w:sz w:val="20"/>
                <w:szCs w:val="20"/>
              </w:rPr>
              <w:t>I. PHẦN MỞ ĐẦU:</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_Toc137921521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35</w:t>
            </w:r>
            <w:r w:rsidR="00423CEF" w:rsidRPr="00423CEF">
              <w:rPr>
                <w:webHidden/>
                <w:sz w:val="20"/>
                <w:szCs w:val="20"/>
              </w:rPr>
              <w:fldChar w:fldCharType="end"/>
            </w:r>
          </w:hyperlink>
        </w:p>
        <w:p w14:paraId="34DA2602" w14:textId="6C188003"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22" w:history="1">
            <w:r w:rsidR="00423CEF" w:rsidRPr="00423CEF">
              <w:rPr>
                <w:rStyle w:val="Hyperlink"/>
                <w:noProof/>
                <w:sz w:val="20"/>
                <w:szCs w:val="20"/>
              </w:rPr>
              <w:t>1. Giới thiệu sự cần thiết phải lập báo cáo ĐMC:</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_Toc137921522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35</w:t>
            </w:r>
            <w:r w:rsidR="00423CEF" w:rsidRPr="00423CEF">
              <w:rPr>
                <w:noProof/>
                <w:webHidden/>
                <w:sz w:val="20"/>
                <w:szCs w:val="20"/>
              </w:rPr>
              <w:fldChar w:fldCharType="end"/>
            </w:r>
          </w:hyperlink>
        </w:p>
        <w:p w14:paraId="2FF0FD42" w14:textId="18D8FB91"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23" w:history="1">
            <w:r w:rsidR="00423CEF" w:rsidRPr="00423CEF">
              <w:rPr>
                <w:rStyle w:val="Hyperlink"/>
                <w:noProof/>
                <w:sz w:val="20"/>
                <w:szCs w:val="20"/>
              </w:rPr>
              <w:t>2. Mục đích:</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_Toc137921523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35</w:t>
            </w:r>
            <w:r w:rsidR="00423CEF" w:rsidRPr="00423CEF">
              <w:rPr>
                <w:noProof/>
                <w:webHidden/>
                <w:sz w:val="20"/>
                <w:szCs w:val="20"/>
              </w:rPr>
              <w:fldChar w:fldCharType="end"/>
            </w:r>
          </w:hyperlink>
        </w:p>
        <w:p w14:paraId="4B30A158" w14:textId="0B683C97"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24" w:history="1">
            <w:r w:rsidR="00423CEF" w:rsidRPr="00423CEF">
              <w:rPr>
                <w:rStyle w:val="Hyperlink"/>
                <w:noProof/>
                <w:sz w:val="20"/>
                <w:szCs w:val="20"/>
              </w:rPr>
              <w:t>3. Các căn cứ lập báo cáo:</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_Toc137921524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36</w:t>
            </w:r>
            <w:r w:rsidR="00423CEF" w:rsidRPr="00423CEF">
              <w:rPr>
                <w:noProof/>
                <w:webHidden/>
                <w:sz w:val="20"/>
                <w:szCs w:val="20"/>
              </w:rPr>
              <w:fldChar w:fldCharType="end"/>
            </w:r>
          </w:hyperlink>
        </w:p>
        <w:p w14:paraId="23AA9B0A" w14:textId="4AFFC0F3"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25" w:history="1">
            <w:r w:rsidR="00423CEF" w:rsidRPr="00423CEF">
              <w:rPr>
                <w:rStyle w:val="Hyperlink"/>
                <w:noProof/>
                <w:sz w:val="20"/>
                <w:szCs w:val="20"/>
              </w:rPr>
              <w:t>4. Phạm vi và giới hạn ĐMC:</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_Toc137921525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37</w:t>
            </w:r>
            <w:r w:rsidR="00423CEF" w:rsidRPr="00423CEF">
              <w:rPr>
                <w:noProof/>
                <w:webHidden/>
                <w:sz w:val="20"/>
                <w:szCs w:val="20"/>
              </w:rPr>
              <w:fldChar w:fldCharType="end"/>
            </w:r>
          </w:hyperlink>
        </w:p>
        <w:p w14:paraId="630AA1F4" w14:textId="3566B319"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526" w:history="1">
            <w:r w:rsidR="00423CEF" w:rsidRPr="00423CEF">
              <w:rPr>
                <w:rStyle w:val="Hyperlink"/>
                <w:sz w:val="20"/>
                <w:szCs w:val="20"/>
              </w:rPr>
              <w:t>II. ĐÁNH GIÁ MÔI TRƯỜNG HIỆN TRẠNG:</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_Toc137921526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37</w:t>
            </w:r>
            <w:r w:rsidR="00423CEF" w:rsidRPr="00423CEF">
              <w:rPr>
                <w:webHidden/>
                <w:sz w:val="20"/>
                <w:szCs w:val="20"/>
              </w:rPr>
              <w:fldChar w:fldCharType="end"/>
            </w:r>
          </w:hyperlink>
        </w:p>
        <w:p w14:paraId="29F3E6E2" w14:textId="40FDDB7C"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27" w:history="1">
            <w:r w:rsidR="00423CEF" w:rsidRPr="00423CEF">
              <w:rPr>
                <w:rStyle w:val="Hyperlink"/>
                <w:noProof/>
                <w:sz w:val="20"/>
                <w:szCs w:val="20"/>
              </w:rPr>
              <w:t>1.  Môi trường nền:</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_Toc137921527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37</w:t>
            </w:r>
            <w:r w:rsidR="00423CEF" w:rsidRPr="00423CEF">
              <w:rPr>
                <w:noProof/>
                <w:webHidden/>
                <w:sz w:val="20"/>
                <w:szCs w:val="20"/>
              </w:rPr>
              <w:fldChar w:fldCharType="end"/>
            </w:r>
          </w:hyperlink>
        </w:p>
        <w:p w14:paraId="0CED2C65" w14:textId="54ABE99F"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28" w:history="1">
            <w:r w:rsidR="00423CEF" w:rsidRPr="00423CEF">
              <w:rPr>
                <w:rStyle w:val="Hyperlink"/>
                <w:noProof/>
                <w:sz w:val="20"/>
                <w:szCs w:val="20"/>
              </w:rPr>
              <w:t>2. Các hệ sinh thái:</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_Toc137921528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38</w:t>
            </w:r>
            <w:r w:rsidR="00423CEF" w:rsidRPr="00423CEF">
              <w:rPr>
                <w:noProof/>
                <w:webHidden/>
                <w:sz w:val="20"/>
                <w:szCs w:val="20"/>
              </w:rPr>
              <w:fldChar w:fldCharType="end"/>
            </w:r>
          </w:hyperlink>
        </w:p>
        <w:p w14:paraId="01CCCC54" w14:textId="0066F91E"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29" w:history="1">
            <w:r w:rsidR="00423CEF" w:rsidRPr="00423CEF">
              <w:rPr>
                <w:rStyle w:val="Hyperlink"/>
                <w:noProof/>
                <w:sz w:val="20"/>
                <w:szCs w:val="20"/>
              </w:rPr>
              <w:t>3. Tình hình ô nhiễm hiện trạng:</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_Toc137921529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38</w:t>
            </w:r>
            <w:r w:rsidR="00423CEF" w:rsidRPr="00423CEF">
              <w:rPr>
                <w:noProof/>
                <w:webHidden/>
                <w:sz w:val="20"/>
                <w:szCs w:val="20"/>
              </w:rPr>
              <w:fldChar w:fldCharType="end"/>
            </w:r>
          </w:hyperlink>
        </w:p>
        <w:p w14:paraId="28C75762" w14:textId="3A2CCD26"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30" w:history="1">
            <w:r w:rsidR="00423CEF" w:rsidRPr="00423CEF">
              <w:rPr>
                <w:rStyle w:val="Hyperlink"/>
                <w:noProof/>
                <w:sz w:val="20"/>
                <w:szCs w:val="20"/>
              </w:rPr>
              <w:t>4. Thực trạng quản lý và kiểm soát môi trường:</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_Toc137921530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38</w:t>
            </w:r>
            <w:r w:rsidR="00423CEF" w:rsidRPr="00423CEF">
              <w:rPr>
                <w:noProof/>
                <w:webHidden/>
                <w:sz w:val="20"/>
                <w:szCs w:val="20"/>
              </w:rPr>
              <w:fldChar w:fldCharType="end"/>
            </w:r>
          </w:hyperlink>
        </w:p>
        <w:p w14:paraId="02700C2C" w14:textId="3E008E46"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531" w:history="1">
            <w:r w:rsidR="00423CEF" w:rsidRPr="00423CEF">
              <w:rPr>
                <w:rStyle w:val="Hyperlink"/>
                <w:sz w:val="20"/>
                <w:szCs w:val="20"/>
              </w:rPr>
              <w:t>III. DỰ BÁO TÁC ĐỘNG MÔI TRƯỜNG TRONG KHU QUY HOẠCH:</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_Toc137921531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38</w:t>
            </w:r>
            <w:r w:rsidR="00423CEF" w:rsidRPr="00423CEF">
              <w:rPr>
                <w:webHidden/>
                <w:sz w:val="20"/>
                <w:szCs w:val="20"/>
              </w:rPr>
              <w:fldChar w:fldCharType="end"/>
            </w:r>
          </w:hyperlink>
        </w:p>
        <w:p w14:paraId="1F8F95A1" w14:textId="1E199DF3"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32" w:history="1">
            <w:r w:rsidR="00423CEF" w:rsidRPr="00423CEF">
              <w:rPr>
                <w:rStyle w:val="Hyperlink"/>
                <w:noProof/>
                <w:sz w:val="20"/>
                <w:szCs w:val="20"/>
              </w:rPr>
              <w:t>1. Các tác động môi trường trong giai đoạn xây dựng trong dự án:</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_Toc137921532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39</w:t>
            </w:r>
            <w:r w:rsidR="00423CEF" w:rsidRPr="00423CEF">
              <w:rPr>
                <w:noProof/>
                <w:webHidden/>
                <w:sz w:val="20"/>
                <w:szCs w:val="20"/>
              </w:rPr>
              <w:fldChar w:fldCharType="end"/>
            </w:r>
          </w:hyperlink>
        </w:p>
        <w:p w14:paraId="626C0A52" w14:textId="25078E9C"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33" w:history="1">
            <w:r w:rsidR="00423CEF" w:rsidRPr="00423CEF">
              <w:rPr>
                <w:rStyle w:val="Hyperlink"/>
                <w:noProof/>
                <w:sz w:val="20"/>
                <w:szCs w:val="20"/>
              </w:rPr>
              <w:t>2. Các tác động sau khi thực hiện xong dự án:</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_Toc137921533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39</w:t>
            </w:r>
            <w:r w:rsidR="00423CEF" w:rsidRPr="00423CEF">
              <w:rPr>
                <w:noProof/>
                <w:webHidden/>
                <w:sz w:val="20"/>
                <w:szCs w:val="20"/>
              </w:rPr>
              <w:fldChar w:fldCharType="end"/>
            </w:r>
          </w:hyperlink>
        </w:p>
        <w:p w14:paraId="65D4CB8C" w14:textId="6D096380"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34" w:history="1">
            <w:r w:rsidR="00423CEF" w:rsidRPr="00423CEF">
              <w:rPr>
                <w:rStyle w:val="Hyperlink"/>
                <w:noProof/>
                <w:sz w:val="20"/>
                <w:szCs w:val="20"/>
              </w:rPr>
              <w:t>3. Tổ chức thực hiện:</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_Toc137921534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39</w:t>
            </w:r>
            <w:r w:rsidR="00423CEF" w:rsidRPr="00423CEF">
              <w:rPr>
                <w:noProof/>
                <w:webHidden/>
                <w:sz w:val="20"/>
                <w:szCs w:val="20"/>
              </w:rPr>
              <w:fldChar w:fldCharType="end"/>
            </w:r>
          </w:hyperlink>
        </w:p>
        <w:p w14:paraId="2F9198F2" w14:textId="5A68D3D1"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535" w:history="1">
            <w:r w:rsidR="00423CEF" w:rsidRPr="00423CEF">
              <w:rPr>
                <w:rStyle w:val="Hyperlink"/>
                <w:sz w:val="20"/>
                <w:szCs w:val="20"/>
              </w:rPr>
              <w:t>IV. CÁC NGUYÊN TẮC CƠ BẢN GIẢM THIỂU TÁC ĐỘNG ĐẾN MÔI TRƯỜNG KHI DỰ ÁN ĐI VÀO HOẠT ĐỘNG:</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_Toc137921535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40</w:t>
            </w:r>
            <w:r w:rsidR="00423CEF" w:rsidRPr="00423CEF">
              <w:rPr>
                <w:webHidden/>
                <w:sz w:val="20"/>
                <w:szCs w:val="20"/>
              </w:rPr>
              <w:fldChar w:fldCharType="end"/>
            </w:r>
          </w:hyperlink>
        </w:p>
        <w:p w14:paraId="7FA542A5" w14:textId="2AD1FB81"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536" w:history="1">
            <w:r w:rsidR="00423CEF" w:rsidRPr="00423CEF">
              <w:rPr>
                <w:rStyle w:val="Hyperlink"/>
                <w:sz w:val="20"/>
                <w:szCs w:val="20"/>
              </w:rPr>
              <w:t>V. CÁC BIỆN PHÁP GIẢM THIỂU TÁC ĐỘNG ĐẾN MÔI TRƯỜNG KHI THI CÔNG.</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_Toc137921536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40</w:t>
            </w:r>
            <w:r w:rsidR="00423CEF" w:rsidRPr="00423CEF">
              <w:rPr>
                <w:webHidden/>
                <w:sz w:val="20"/>
                <w:szCs w:val="20"/>
              </w:rPr>
              <w:fldChar w:fldCharType="end"/>
            </w:r>
          </w:hyperlink>
        </w:p>
        <w:p w14:paraId="01FA9FC4" w14:textId="6B1A3428"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537" w:history="1">
            <w:r w:rsidR="00423CEF" w:rsidRPr="00423CEF">
              <w:rPr>
                <w:rStyle w:val="Hyperlink"/>
                <w:sz w:val="20"/>
                <w:szCs w:val="20"/>
              </w:rPr>
              <w:t>VI. CÁC QUY ĐỊNH CỤ THỂ NHẰM PHÁT TRIỂN MÔI TRƯỜNG BỀN VỮNG</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_Toc137921537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40</w:t>
            </w:r>
            <w:r w:rsidR="00423CEF" w:rsidRPr="00423CEF">
              <w:rPr>
                <w:webHidden/>
                <w:sz w:val="20"/>
                <w:szCs w:val="20"/>
              </w:rPr>
              <w:fldChar w:fldCharType="end"/>
            </w:r>
          </w:hyperlink>
        </w:p>
        <w:p w14:paraId="06CFE45E" w14:textId="293E4E03"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38" w:history="1">
            <w:r w:rsidR="00423CEF" w:rsidRPr="00423CEF">
              <w:rPr>
                <w:rStyle w:val="Hyperlink"/>
                <w:noProof/>
                <w:sz w:val="20"/>
                <w:szCs w:val="20"/>
              </w:rPr>
              <w:t>1. Bảo vệ môi trường nước mặt:</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_Toc137921538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40</w:t>
            </w:r>
            <w:r w:rsidR="00423CEF" w:rsidRPr="00423CEF">
              <w:rPr>
                <w:noProof/>
                <w:webHidden/>
                <w:sz w:val="20"/>
                <w:szCs w:val="20"/>
              </w:rPr>
              <w:fldChar w:fldCharType="end"/>
            </w:r>
          </w:hyperlink>
        </w:p>
        <w:p w14:paraId="7078AC89" w14:textId="0AFAAD7C"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39" w:history="1">
            <w:r w:rsidR="00423CEF" w:rsidRPr="00423CEF">
              <w:rPr>
                <w:rStyle w:val="Hyperlink"/>
                <w:noProof/>
                <w:sz w:val="20"/>
                <w:szCs w:val="20"/>
              </w:rPr>
              <w:t>2. Bảo vệ môi trường không khí:</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_Toc137921539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40</w:t>
            </w:r>
            <w:r w:rsidR="00423CEF" w:rsidRPr="00423CEF">
              <w:rPr>
                <w:noProof/>
                <w:webHidden/>
                <w:sz w:val="20"/>
                <w:szCs w:val="20"/>
              </w:rPr>
              <w:fldChar w:fldCharType="end"/>
            </w:r>
          </w:hyperlink>
        </w:p>
        <w:p w14:paraId="607FF20E" w14:textId="1303E6AF"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40" w:history="1">
            <w:r w:rsidR="00423CEF" w:rsidRPr="00423CEF">
              <w:rPr>
                <w:rStyle w:val="Hyperlink"/>
                <w:noProof/>
                <w:sz w:val="20"/>
                <w:szCs w:val="20"/>
              </w:rPr>
              <w:t>3. Bảo vệ môi trường do tiếng ồn:</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_Toc137921540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41</w:t>
            </w:r>
            <w:r w:rsidR="00423CEF" w:rsidRPr="00423CEF">
              <w:rPr>
                <w:noProof/>
                <w:webHidden/>
                <w:sz w:val="20"/>
                <w:szCs w:val="20"/>
              </w:rPr>
              <w:fldChar w:fldCharType="end"/>
            </w:r>
          </w:hyperlink>
        </w:p>
        <w:p w14:paraId="2775DC2D" w14:textId="1C7D2601"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41" w:history="1">
            <w:r w:rsidR="00423CEF" w:rsidRPr="00423CEF">
              <w:rPr>
                <w:rStyle w:val="Hyperlink"/>
                <w:noProof/>
                <w:sz w:val="20"/>
                <w:szCs w:val="20"/>
              </w:rPr>
              <w:t>4. Bảo vệ môi trường đất:</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_Toc137921541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41</w:t>
            </w:r>
            <w:r w:rsidR="00423CEF" w:rsidRPr="00423CEF">
              <w:rPr>
                <w:noProof/>
                <w:webHidden/>
                <w:sz w:val="20"/>
                <w:szCs w:val="20"/>
              </w:rPr>
              <w:fldChar w:fldCharType="end"/>
            </w:r>
          </w:hyperlink>
        </w:p>
        <w:p w14:paraId="6F8C830F" w14:textId="4C98A940"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42" w:history="1">
            <w:r w:rsidR="00423CEF" w:rsidRPr="00423CEF">
              <w:rPr>
                <w:rStyle w:val="Hyperlink"/>
                <w:noProof/>
                <w:sz w:val="20"/>
                <w:szCs w:val="20"/>
              </w:rPr>
              <w:t>5. Biện pháp quản lý chất thải rắn:</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_Toc137921542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41</w:t>
            </w:r>
            <w:r w:rsidR="00423CEF" w:rsidRPr="00423CEF">
              <w:rPr>
                <w:noProof/>
                <w:webHidden/>
                <w:sz w:val="20"/>
                <w:szCs w:val="20"/>
              </w:rPr>
              <w:fldChar w:fldCharType="end"/>
            </w:r>
          </w:hyperlink>
        </w:p>
        <w:p w14:paraId="7C8CD90C" w14:textId="77772496"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543" w:history="1">
            <w:r w:rsidR="00423CEF" w:rsidRPr="00423CEF">
              <w:rPr>
                <w:rStyle w:val="Hyperlink"/>
                <w:sz w:val="20"/>
                <w:szCs w:val="20"/>
              </w:rPr>
              <w:t>VII. CÔNG TÁC GIÁO DỤC, TUYÊN TRUYỀN VÀ CÁC ĐỊNH CHẾ PHÁP LUẬT.</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_Toc137921543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41</w:t>
            </w:r>
            <w:r w:rsidR="00423CEF" w:rsidRPr="00423CEF">
              <w:rPr>
                <w:webHidden/>
                <w:sz w:val="20"/>
                <w:szCs w:val="20"/>
              </w:rPr>
              <w:fldChar w:fldCharType="end"/>
            </w:r>
          </w:hyperlink>
        </w:p>
        <w:p w14:paraId="426F9247" w14:textId="3FAA3A9A"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544" w:history="1">
            <w:r w:rsidR="00423CEF" w:rsidRPr="00423CEF">
              <w:rPr>
                <w:rStyle w:val="Hyperlink"/>
                <w:sz w:val="20"/>
                <w:szCs w:val="20"/>
              </w:rPr>
              <w:t>VIII. CHƯƠNG TRÌNH VÀ KẾ HOẠCH GIÁM SÁT MÔI TRƯỜNG</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_Toc137921544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41</w:t>
            </w:r>
            <w:r w:rsidR="00423CEF" w:rsidRPr="00423CEF">
              <w:rPr>
                <w:webHidden/>
                <w:sz w:val="20"/>
                <w:szCs w:val="20"/>
              </w:rPr>
              <w:fldChar w:fldCharType="end"/>
            </w:r>
          </w:hyperlink>
        </w:p>
        <w:p w14:paraId="4D4B7D71" w14:textId="09891CD8"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45" w:history="1">
            <w:r w:rsidR="00423CEF" w:rsidRPr="00423CEF">
              <w:rPr>
                <w:rStyle w:val="Hyperlink"/>
                <w:noProof/>
                <w:sz w:val="20"/>
                <w:szCs w:val="20"/>
              </w:rPr>
              <w:t>1. Mục tiêu Chương trình và kế hoạch giám sát môi trường:</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_Toc137921545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41</w:t>
            </w:r>
            <w:r w:rsidR="00423CEF" w:rsidRPr="00423CEF">
              <w:rPr>
                <w:noProof/>
                <w:webHidden/>
                <w:sz w:val="20"/>
                <w:szCs w:val="20"/>
              </w:rPr>
              <w:fldChar w:fldCharType="end"/>
            </w:r>
          </w:hyperlink>
        </w:p>
        <w:p w14:paraId="6418351C" w14:textId="2662450A"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46" w:history="1">
            <w:r w:rsidR="00423CEF" w:rsidRPr="00423CEF">
              <w:rPr>
                <w:rStyle w:val="Hyperlink"/>
                <w:noProof/>
                <w:sz w:val="20"/>
                <w:szCs w:val="20"/>
              </w:rPr>
              <w:t>2. Cơ cấu tổ chức thực hiện:</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_Toc137921546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42</w:t>
            </w:r>
            <w:r w:rsidR="00423CEF" w:rsidRPr="00423CEF">
              <w:rPr>
                <w:noProof/>
                <w:webHidden/>
                <w:sz w:val="20"/>
                <w:szCs w:val="20"/>
              </w:rPr>
              <w:fldChar w:fldCharType="end"/>
            </w:r>
          </w:hyperlink>
        </w:p>
        <w:p w14:paraId="0FBA63F1" w14:textId="782DD47C"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47" w:history="1">
            <w:r w:rsidR="00423CEF" w:rsidRPr="00423CEF">
              <w:rPr>
                <w:rStyle w:val="Hyperlink"/>
                <w:noProof/>
                <w:sz w:val="20"/>
                <w:szCs w:val="20"/>
              </w:rPr>
              <w:t>3. Chương trình quản lý và kế hoạch giám sát môi trường:</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_Toc137921547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43</w:t>
            </w:r>
            <w:r w:rsidR="00423CEF" w:rsidRPr="00423CEF">
              <w:rPr>
                <w:noProof/>
                <w:webHidden/>
                <w:sz w:val="20"/>
                <w:szCs w:val="20"/>
              </w:rPr>
              <w:fldChar w:fldCharType="end"/>
            </w:r>
          </w:hyperlink>
        </w:p>
        <w:p w14:paraId="7C98D62F" w14:textId="1814A2FC"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48" w:history="1">
            <w:r w:rsidR="00423CEF" w:rsidRPr="00423CEF">
              <w:rPr>
                <w:rStyle w:val="Hyperlink"/>
                <w:noProof/>
                <w:sz w:val="20"/>
                <w:szCs w:val="20"/>
              </w:rPr>
              <w:t>4. Giám sát môi trường trong giai đoạn hình thành dự án:</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_Toc137921548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50</w:t>
            </w:r>
            <w:r w:rsidR="00423CEF" w:rsidRPr="00423CEF">
              <w:rPr>
                <w:noProof/>
                <w:webHidden/>
                <w:sz w:val="20"/>
                <w:szCs w:val="20"/>
              </w:rPr>
              <w:fldChar w:fldCharType="end"/>
            </w:r>
          </w:hyperlink>
        </w:p>
        <w:p w14:paraId="0E5DCDC7" w14:textId="5CC7DE58"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549" w:history="1">
            <w:r w:rsidR="00423CEF" w:rsidRPr="00423CEF">
              <w:rPr>
                <w:rStyle w:val="Hyperlink"/>
                <w:sz w:val="20"/>
                <w:szCs w:val="20"/>
              </w:rPr>
              <w:t>PHẦN V</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_Toc137921549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50</w:t>
            </w:r>
            <w:r w:rsidR="00423CEF" w:rsidRPr="00423CEF">
              <w:rPr>
                <w:webHidden/>
                <w:sz w:val="20"/>
                <w:szCs w:val="20"/>
              </w:rPr>
              <w:fldChar w:fldCharType="end"/>
            </w:r>
          </w:hyperlink>
        </w:p>
        <w:p w14:paraId="3FABF2C8" w14:textId="1C598300"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550" w:history="1">
            <w:r w:rsidR="00423CEF" w:rsidRPr="00423CEF">
              <w:rPr>
                <w:rStyle w:val="Hyperlink"/>
                <w:sz w:val="20"/>
                <w:szCs w:val="20"/>
              </w:rPr>
              <w:t>THIẾT KẾ ĐÔ THỊ</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_Toc137921550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50</w:t>
            </w:r>
            <w:r w:rsidR="00423CEF" w:rsidRPr="00423CEF">
              <w:rPr>
                <w:webHidden/>
                <w:sz w:val="20"/>
                <w:szCs w:val="20"/>
              </w:rPr>
              <w:fldChar w:fldCharType="end"/>
            </w:r>
          </w:hyperlink>
        </w:p>
        <w:p w14:paraId="428DB1EE" w14:textId="500B7B95"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551" w:history="1">
            <w:r w:rsidR="00423CEF" w:rsidRPr="00423CEF">
              <w:rPr>
                <w:rStyle w:val="Hyperlink"/>
                <w:sz w:val="20"/>
                <w:szCs w:val="20"/>
              </w:rPr>
              <w:t>I. CÔNG TRÌNH ĐIỂM NHẤN:</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_Toc137921551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50</w:t>
            </w:r>
            <w:r w:rsidR="00423CEF" w:rsidRPr="00423CEF">
              <w:rPr>
                <w:webHidden/>
                <w:sz w:val="20"/>
                <w:szCs w:val="20"/>
              </w:rPr>
              <w:fldChar w:fldCharType="end"/>
            </w:r>
          </w:hyperlink>
        </w:p>
        <w:p w14:paraId="50EFD80B" w14:textId="070BBD2A"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52" w:history="1">
            <w:r w:rsidR="00423CEF" w:rsidRPr="00423CEF">
              <w:rPr>
                <w:rStyle w:val="Hyperlink"/>
                <w:noProof/>
                <w:sz w:val="20"/>
                <w:szCs w:val="20"/>
              </w:rPr>
              <w:t>1. Điểm nhấn kiến trúc:</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_Toc137921552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50</w:t>
            </w:r>
            <w:r w:rsidR="00423CEF" w:rsidRPr="00423CEF">
              <w:rPr>
                <w:noProof/>
                <w:webHidden/>
                <w:sz w:val="20"/>
                <w:szCs w:val="20"/>
              </w:rPr>
              <w:fldChar w:fldCharType="end"/>
            </w:r>
          </w:hyperlink>
        </w:p>
        <w:p w14:paraId="1C3FFD02" w14:textId="6A09263F"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53" w:history="1">
            <w:r w:rsidR="00423CEF" w:rsidRPr="00423CEF">
              <w:rPr>
                <w:rStyle w:val="Hyperlink"/>
                <w:noProof/>
                <w:snapToGrid w:val="0"/>
                <w:sz w:val="20"/>
                <w:szCs w:val="20"/>
              </w:rPr>
              <w:t>2. Điểm nhấn cảnh quan:</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_Toc137921553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50</w:t>
            </w:r>
            <w:r w:rsidR="00423CEF" w:rsidRPr="00423CEF">
              <w:rPr>
                <w:noProof/>
                <w:webHidden/>
                <w:sz w:val="20"/>
                <w:szCs w:val="20"/>
              </w:rPr>
              <w:fldChar w:fldCharType="end"/>
            </w:r>
          </w:hyperlink>
        </w:p>
        <w:p w14:paraId="5DD9F57D" w14:textId="0D424DA4"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554" w:history="1">
            <w:r w:rsidR="00423CEF" w:rsidRPr="00423CEF">
              <w:rPr>
                <w:rStyle w:val="Hyperlink"/>
                <w:sz w:val="20"/>
                <w:szCs w:val="20"/>
              </w:rPr>
              <w:t>II. HÌNH KHỐI, MÀU SẮC, HÌNH THỨC KIẾN TRÚC CHỦ ĐẠO CỦA CÁC CÔNG TRÌNH KIẾN TRÚC:</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_Toc137921554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53</w:t>
            </w:r>
            <w:r w:rsidR="00423CEF" w:rsidRPr="00423CEF">
              <w:rPr>
                <w:webHidden/>
                <w:sz w:val="20"/>
                <w:szCs w:val="20"/>
              </w:rPr>
              <w:fldChar w:fldCharType="end"/>
            </w:r>
          </w:hyperlink>
        </w:p>
        <w:p w14:paraId="0DABAC5B" w14:textId="0415BF4C"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55" w:history="1">
            <w:r w:rsidR="00423CEF" w:rsidRPr="00423CEF">
              <w:rPr>
                <w:rStyle w:val="Hyperlink"/>
                <w:noProof/>
                <w:snapToGrid w:val="0"/>
                <w:sz w:val="20"/>
                <w:szCs w:val="20"/>
              </w:rPr>
              <w:t>1. Hình thức kiến trúc:</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_Toc137921555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53</w:t>
            </w:r>
            <w:r w:rsidR="00423CEF" w:rsidRPr="00423CEF">
              <w:rPr>
                <w:noProof/>
                <w:webHidden/>
                <w:sz w:val="20"/>
                <w:szCs w:val="20"/>
              </w:rPr>
              <w:fldChar w:fldCharType="end"/>
            </w:r>
          </w:hyperlink>
        </w:p>
        <w:p w14:paraId="0DFFE0C6" w14:textId="698A9834"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56" w:history="1">
            <w:r w:rsidR="00423CEF" w:rsidRPr="00423CEF">
              <w:rPr>
                <w:rStyle w:val="Hyperlink"/>
                <w:noProof/>
                <w:snapToGrid w:val="0"/>
                <w:sz w:val="20"/>
                <w:szCs w:val="20"/>
              </w:rPr>
              <w:t>2. Trang trí mặt ngoài công trình:</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_Toc137921556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53</w:t>
            </w:r>
            <w:r w:rsidR="00423CEF" w:rsidRPr="00423CEF">
              <w:rPr>
                <w:noProof/>
                <w:webHidden/>
                <w:sz w:val="20"/>
                <w:szCs w:val="20"/>
              </w:rPr>
              <w:fldChar w:fldCharType="end"/>
            </w:r>
          </w:hyperlink>
        </w:p>
        <w:p w14:paraId="2C5ECADF" w14:textId="322117FB"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57" w:history="1">
            <w:r w:rsidR="00423CEF" w:rsidRPr="00423CEF">
              <w:rPr>
                <w:rStyle w:val="Hyperlink"/>
                <w:noProof/>
                <w:snapToGrid w:val="0"/>
                <w:sz w:val="20"/>
                <w:szCs w:val="20"/>
              </w:rPr>
              <w:t>3. Vật liệu xây dựng:</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_Toc137921557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53</w:t>
            </w:r>
            <w:r w:rsidR="00423CEF" w:rsidRPr="00423CEF">
              <w:rPr>
                <w:noProof/>
                <w:webHidden/>
                <w:sz w:val="20"/>
                <w:szCs w:val="20"/>
              </w:rPr>
              <w:fldChar w:fldCharType="end"/>
            </w:r>
          </w:hyperlink>
        </w:p>
        <w:p w14:paraId="4B9996AA" w14:textId="17F586DD" w:rsidR="00423CEF" w:rsidRPr="00423CEF" w:rsidRDefault="00127558" w:rsidP="00423CEF">
          <w:pPr>
            <w:pStyle w:val="TOC2"/>
            <w:spacing w:before="0"/>
            <w:rPr>
              <w:rFonts w:asciiTheme="minorHAnsi" w:eastAsiaTheme="minorEastAsia" w:hAnsiTheme="minorHAnsi" w:cstheme="minorBidi"/>
              <w:b w:val="0"/>
              <w:bCs w:val="0"/>
              <w:noProof/>
              <w:kern w:val="2"/>
              <w:sz w:val="20"/>
              <w:szCs w:val="20"/>
              <w14:ligatures w14:val="standardContextual"/>
            </w:rPr>
          </w:pPr>
          <w:hyperlink w:anchor="_Toc137921558" w:history="1">
            <w:r w:rsidR="00423CEF" w:rsidRPr="00423CEF">
              <w:rPr>
                <w:rStyle w:val="Hyperlink"/>
                <w:noProof/>
                <w:snapToGrid w:val="0"/>
                <w:sz w:val="20"/>
                <w:szCs w:val="20"/>
              </w:rPr>
              <w:t>4. Biển quảng cáo và chỉ dẫn:</w:t>
            </w:r>
            <w:r w:rsidR="00423CEF" w:rsidRPr="00423CEF">
              <w:rPr>
                <w:noProof/>
                <w:webHidden/>
                <w:sz w:val="20"/>
                <w:szCs w:val="20"/>
              </w:rPr>
              <w:tab/>
            </w:r>
            <w:r w:rsidR="00423CEF" w:rsidRPr="00423CEF">
              <w:rPr>
                <w:noProof/>
                <w:webHidden/>
                <w:sz w:val="20"/>
                <w:szCs w:val="20"/>
              </w:rPr>
              <w:fldChar w:fldCharType="begin"/>
            </w:r>
            <w:r w:rsidR="00423CEF" w:rsidRPr="00423CEF">
              <w:rPr>
                <w:noProof/>
                <w:webHidden/>
                <w:sz w:val="20"/>
                <w:szCs w:val="20"/>
              </w:rPr>
              <w:instrText xml:space="preserve"> PAGEREF _Toc137921558 \h </w:instrText>
            </w:r>
            <w:r w:rsidR="00423CEF" w:rsidRPr="00423CEF">
              <w:rPr>
                <w:noProof/>
                <w:webHidden/>
                <w:sz w:val="20"/>
                <w:szCs w:val="20"/>
              </w:rPr>
            </w:r>
            <w:r w:rsidR="00423CEF" w:rsidRPr="00423CEF">
              <w:rPr>
                <w:noProof/>
                <w:webHidden/>
                <w:sz w:val="20"/>
                <w:szCs w:val="20"/>
              </w:rPr>
              <w:fldChar w:fldCharType="separate"/>
            </w:r>
            <w:r w:rsidR="00423CEF" w:rsidRPr="00423CEF">
              <w:rPr>
                <w:noProof/>
                <w:webHidden/>
                <w:sz w:val="20"/>
                <w:szCs w:val="20"/>
              </w:rPr>
              <w:t>54</w:t>
            </w:r>
            <w:r w:rsidR="00423CEF" w:rsidRPr="00423CEF">
              <w:rPr>
                <w:noProof/>
                <w:webHidden/>
                <w:sz w:val="20"/>
                <w:szCs w:val="20"/>
              </w:rPr>
              <w:fldChar w:fldCharType="end"/>
            </w:r>
          </w:hyperlink>
        </w:p>
        <w:p w14:paraId="5E35E6CD" w14:textId="00A4EB3D"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559" w:history="1">
            <w:r w:rsidR="00423CEF" w:rsidRPr="00423CEF">
              <w:rPr>
                <w:rStyle w:val="Hyperlink"/>
                <w:sz w:val="20"/>
                <w:szCs w:val="20"/>
              </w:rPr>
              <w:t>III. HỆ THỐNG CÂY XANH VỈA HÈ.</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_Toc137921559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54</w:t>
            </w:r>
            <w:r w:rsidR="00423CEF" w:rsidRPr="00423CEF">
              <w:rPr>
                <w:webHidden/>
                <w:sz w:val="20"/>
                <w:szCs w:val="20"/>
              </w:rPr>
              <w:fldChar w:fldCharType="end"/>
            </w:r>
          </w:hyperlink>
        </w:p>
        <w:p w14:paraId="54E427A7" w14:textId="542B6483"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560" w:history="1">
            <w:r w:rsidR="00423CEF" w:rsidRPr="00423CEF">
              <w:rPr>
                <w:rStyle w:val="Hyperlink"/>
                <w:sz w:val="20"/>
                <w:szCs w:val="20"/>
              </w:rPr>
              <w:t>PHẦN VI</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_Toc137921560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54</w:t>
            </w:r>
            <w:r w:rsidR="00423CEF" w:rsidRPr="00423CEF">
              <w:rPr>
                <w:webHidden/>
                <w:sz w:val="20"/>
                <w:szCs w:val="20"/>
              </w:rPr>
              <w:fldChar w:fldCharType="end"/>
            </w:r>
          </w:hyperlink>
        </w:p>
        <w:p w14:paraId="4FD2220F" w14:textId="0AB964EA"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561" w:history="1">
            <w:r w:rsidR="00423CEF" w:rsidRPr="00423CEF">
              <w:rPr>
                <w:rStyle w:val="Hyperlink"/>
                <w:sz w:val="20"/>
                <w:szCs w:val="20"/>
              </w:rPr>
              <w:t>SUẤT</w:t>
            </w:r>
            <w:r w:rsidR="00423CEF" w:rsidRPr="00423CEF">
              <w:rPr>
                <w:rStyle w:val="Hyperlink"/>
                <w:sz w:val="20"/>
                <w:szCs w:val="20"/>
                <w:lang w:val="vi-VN"/>
              </w:rPr>
              <w:t xml:space="preserve"> ĐẦU TƯ</w:t>
            </w:r>
            <w:r w:rsidR="00423CEF" w:rsidRPr="00423CEF">
              <w:rPr>
                <w:rStyle w:val="Hyperlink"/>
                <w:sz w:val="20"/>
                <w:szCs w:val="20"/>
              </w:rPr>
              <w:t xml:space="preserve"> </w:t>
            </w:r>
            <w:r w:rsidR="00423CEF" w:rsidRPr="00423CEF">
              <w:rPr>
                <w:rStyle w:val="Hyperlink"/>
                <w:sz w:val="20"/>
                <w:szCs w:val="20"/>
                <w:lang w:val="vi-VN"/>
              </w:rPr>
              <w:t>VÀ NGUỒN VỐN</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_Toc137921561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54</w:t>
            </w:r>
            <w:r w:rsidR="00423CEF" w:rsidRPr="00423CEF">
              <w:rPr>
                <w:webHidden/>
                <w:sz w:val="20"/>
                <w:szCs w:val="20"/>
              </w:rPr>
              <w:fldChar w:fldCharType="end"/>
            </w:r>
          </w:hyperlink>
        </w:p>
        <w:p w14:paraId="4B7184F9" w14:textId="5867F0DC"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562" w:history="1">
            <w:r w:rsidR="00423CEF" w:rsidRPr="00423CEF">
              <w:rPr>
                <w:rStyle w:val="Hyperlink"/>
                <w:sz w:val="20"/>
                <w:szCs w:val="20"/>
              </w:rPr>
              <w:t>PHẦN VII</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_Toc137921562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56</w:t>
            </w:r>
            <w:r w:rsidR="00423CEF" w:rsidRPr="00423CEF">
              <w:rPr>
                <w:webHidden/>
                <w:sz w:val="20"/>
                <w:szCs w:val="20"/>
              </w:rPr>
              <w:fldChar w:fldCharType="end"/>
            </w:r>
          </w:hyperlink>
        </w:p>
        <w:p w14:paraId="5D071108" w14:textId="0965A96D" w:rsidR="00423CEF" w:rsidRPr="00423CEF" w:rsidRDefault="00127558" w:rsidP="00423CEF">
          <w:pPr>
            <w:pStyle w:val="TOC1"/>
            <w:rPr>
              <w:rFonts w:asciiTheme="minorHAnsi" w:eastAsiaTheme="minorEastAsia" w:hAnsiTheme="minorHAnsi" w:cstheme="minorBidi"/>
              <w:b w:val="0"/>
              <w:bCs w:val="0"/>
              <w:i w:val="0"/>
              <w:iCs w:val="0"/>
              <w:kern w:val="2"/>
              <w:sz w:val="20"/>
              <w:szCs w:val="20"/>
              <w14:ligatures w14:val="standardContextual"/>
            </w:rPr>
          </w:pPr>
          <w:hyperlink w:anchor="_Toc137921563" w:history="1">
            <w:r w:rsidR="00423CEF" w:rsidRPr="00423CEF">
              <w:rPr>
                <w:rStyle w:val="Hyperlink"/>
                <w:sz w:val="20"/>
                <w:szCs w:val="20"/>
              </w:rPr>
              <w:t>KẾT LUẬN VÀ KIẾN NGHỊ</w:t>
            </w:r>
            <w:r w:rsidR="00423CEF" w:rsidRPr="00423CEF">
              <w:rPr>
                <w:webHidden/>
                <w:sz w:val="20"/>
                <w:szCs w:val="20"/>
              </w:rPr>
              <w:tab/>
            </w:r>
            <w:r w:rsidR="00423CEF" w:rsidRPr="00423CEF">
              <w:rPr>
                <w:webHidden/>
                <w:sz w:val="20"/>
                <w:szCs w:val="20"/>
              </w:rPr>
              <w:fldChar w:fldCharType="begin"/>
            </w:r>
            <w:r w:rsidR="00423CEF" w:rsidRPr="00423CEF">
              <w:rPr>
                <w:webHidden/>
                <w:sz w:val="20"/>
                <w:szCs w:val="20"/>
              </w:rPr>
              <w:instrText xml:space="preserve"> PAGEREF _Toc137921563 \h </w:instrText>
            </w:r>
            <w:r w:rsidR="00423CEF" w:rsidRPr="00423CEF">
              <w:rPr>
                <w:webHidden/>
                <w:sz w:val="20"/>
                <w:szCs w:val="20"/>
              </w:rPr>
            </w:r>
            <w:r w:rsidR="00423CEF" w:rsidRPr="00423CEF">
              <w:rPr>
                <w:webHidden/>
                <w:sz w:val="20"/>
                <w:szCs w:val="20"/>
              </w:rPr>
              <w:fldChar w:fldCharType="separate"/>
            </w:r>
            <w:r w:rsidR="00423CEF" w:rsidRPr="00423CEF">
              <w:rPr>
                <w:webHidden/>
                <w:sz w:val="20"/>
                <w:szCs w:val="20"/>
              </w:rPr>
              <w:t>56</w:t>
            </w:r>
            <w:r w:rsidR="00423CEF" w:rsidRPr="00423CEF">
              <w:rPr>
                <w:webHidden/>
                <w:sz w:val="20"/>
                <w:szCs w:val="20"/>
              </w:rPr>
              <w:fldChar w:fldCharType="end"/>
            </w:r>
          </w:hyperlink>
        </w:p>
        <w:p w14:paraId="605A497F" w14:textId="7325522B" w:rsidR="003838E4" w:rsidRPr="006D7084" w:rsidRDefault="003838E4" w:rsidP="006D7084">
          <w:pPr>
            <w:spacing w:before="0" w:line="288" w:lineRule="auto"/>
            <w:rPr>
              <w:sz w:val="24"/>
              <w:szCs w:val="24"/>
            </w:rPr>
          </w:pPr>
          <w:r w:rsidRPr="004B1BB4">
            <w:rPr>
              <w:b/>
              <w:bCs/>
              <w:noProof/>
            </w:rPr>
            <w:fldChar w:fldCharType="end"/>
          </w:r>
        </w:p>
      </w:sdtContent>
    </w:sdt>
    <w:p w14:paraId="2388E28A" w14:textId="77777777" w:rsidR="00440C3D" w:rsidRDefault="00440C3D" w:rsidP="009E648D">
      <w:pPr>
        <w:pStyle w:val="Heading1"/>
        <w:numPr>
          <w:ilvl w:val="0"/>
          <w:numId w:val="0"/>
        </w:numPr>
        <w:tabs>
          <w:tab w:val="center" w:pos="4536"/>
        </w:tabs>
        <w:spacing w:before="240"/>
        <w:jc w:val="center"/>
        <w:rPr>
          <w:rFonts w:ascii="Times New Roman" w:hAnsi="Times New Roman"/>
          <w:b/>
          <w:sz w:val="28"/>
          <w:szCs w:val="28"/>
        </w:rPr>
      </w:pPr>
    </w:p>
    <w:p w14:paraId="2E8521FF" w14:textId="77777777" w:rsidR="00C3577B" w:rsidRDefault="00C3577B" w:rsidP="00515B4D">
      <w:pPr>
        <w:pStyle w:val="Heading1"/>
        <w:numPr>
          <w:ilvl w:val="0"/>
          <w:numId w:val="0"/>
        </w:numPr>
        <w:tabs>
          <w:tab w:val="center" w:pos="4536"/>
        </w:tabs>
        <w:spacing w:before="90"/>
        <w:jc w:val="center"/>
        <w:rPr>
          <w:rFonts w:ascii="Times New Roman" w:hAnsi="Times New Roman"/>
          <w:b/>
          <w:sz w:val="28"/>
          <w:szCs w:val="28"/>
        </w:rPr>
      </w:pPr>
      <w:bookmarkStart w:id="3" w:name="_Toc137921458"/>
    </w:p>
    <w:p w14:paraId="7E2C874B" w14:textId="77777777" w:rsidR="00C3577B" w:rsidRPr="00C3577B" w:rsidRDefault="00C3577B" w:rsidP="00C3577B"/>
    <w:p w14:paraId="73371B4F" w14:textId="18667AE3" w:rsidR="00550C2A" w:rsidRPr="001E1AFD" w:rsidRDefault="00550C2A" w:rsidP="00515B4D">
      <w:pPr>
        <w:pStyle w:val="Heading1"/>
        <w:numPr>
          <w:ilvl w:val="0"/>
          <w:numId w:val="0"/>
        </w:numPr>
        <w:tabs>
          <w:tab w:val="center" w:pos="4536"/>
        </w:tabs>
        <w:spacing w:before="90"/>
        <w:jc w:val="center"/>
        <w:rPr>
          <w:rFonts w:ascii="Times New Roman" w:hAnsi="Times New Roman"/>
          <w:b/>
          <w:sz w:val="28"/>
          <w:szCs w:val="28"/>
        </w:rPr>
      </w:pPr>
      <w:r w:rsidRPr="001E1AFD">
        <w:rPr>
          <w:rFonts w:ascii="Times New Roman" w:hAnsi="Times New Roman"/>
          <w:b/>
          <w:sz w:val="28"/>
          <w:szCs w:val="28"/>
        </w:rPr>
        <w:lastRenderedPageBreak/>
        <w:t xml:space="preserve">PHẦN </w:t>
      </w:r>
      <w:bookmarkEnd w:id="1"/>
      <w:r w:rsidR="002B1066" w:rsidRPr="001E1AFD">
        <w:rPr>
          <w:rFonts w:ascii="Times New Roman" w:hAnsi="Times New Roman"/>
          <w:b/>
          <w:sz w:val="28"/>
          <w:szCs w:val="28"/>
        </w:rPr>
        <w:t>MỞ ĐẦU</w:t>
      </w:r>
      <w:bookmarkEnd w:id="2"/>
      <w:bookmarkEnd w:id="3"/>
    </w:p>
    <w:p w14:paraId="6D156D3C" w14:textId="28EDCD60" w:rsidR="00775323" w:rsidRPr="00990891" w:rsidRDefault="00DF3BE1" w:rsidP="00515B4D">
      <w:pPr>
        <w:pStyle w:val="Heading1"/>
        <w:numPr>
          <w:ilvl w:val="0"/>
          <w:numId w:val="0"/>
        </w:numPr>
        <w:spacing w:before="90"/>
        <w:rPr>
          <w:rFonts w:ascii="Times New Roman" w:hAnsi="Times New Roman"/>
          <w:sz w:val="28"/>
          <w:szCs w:val="28"/>
        </w:rPr>
      </w:pPr>
      <w:bookmarkStart w:id="4" w:name="_Toc470590960"/>
      <w:bookmarkStart w:id="5" w:name="_Toc137921459"/>
      <w:r w:rsidRPr="00990891">
        <w:rPr>
          <w:rFonts w:ascii="Times New Roman" w:hAnsi="Times New Roman"/>
          <w:b/>
          <w:bCs/>
          <w:sz w:val="28"/>
          <w:szCs w:val="28"/>
          <w:lang w:val="it-IT"/>
        </w:rPr>
        <w:t xml:space="preserve">I. </w:t>
      </w:r>
      <w:r w:rsidR="00775323" w:rsidRPr="00990891">
        <w:rPr>
          <w:rFonts w:ascii="Times New Roman" w:hAnsi="Times New Roman"/>
          <w:b/>
          <w:bCs/>
          <w:sz w:val="28"/>
          <w:szCs w:val="28"/>
          <w:lang w:val="it-IT"/>
        </w:rPr>
        <w:t xml:space="preserve">LUẬN CHỨNG LẬP </w:t>
      </w:r>
      <w:bookmarkEnd w:id="4"/>
      <w:r w:rsidR="009C29F1" w:rsidRPr="00990891">
        <w:rPr>
          <w:rFonts w:ascii="Times New Roman" w:hAnsi="Times New Roman"/>
          <w:b/>
          <w:bCs/>
          <w:sz w:val="28"/>
          <w:szCs w:val="28"/>
          <w:lang w:val="it-IT"/>
        </w:rPr>
        <w:t>QUY HOẠCH</w:t>
      </w:r>
      <w:r w:rsidR="00BF1F40" w:rsidRPr="00990891">
        <w:rPr>
          <w:rFonts w:ascii="Times New Roman" w:hAnsi="Times New Roman"/>
          <w:b/>
          <w:bCs/>
          <w:sz w:val="28"/>
          <w:szCs w:val="28"/>
          <w:lang w:val="it-IT"/>
        </w:rPr>
        <w:t>:</w:t>
      </w:r>
      <w:bookmarkEnd w:id="5"/>
    </w:p>
    <w:p w14:paraId="6A0C9712" w14:textId="77777777" w:rsidR="00671430" w:rsidRPr="00990891" w:rsidRDefault="00B01479" w:rsidP="00515B4D">
      <w:pPr>
        <w:pStyle w:val="BodyText"/>
        <w:spacing w:before="90"/>
        <w:ind w:firstLine="720"/>
        <w:outlineLvl w:val="1"/>
        <w:rPr>
          <w:rFonts w:ascii="Times New Roman" w:hAnsi="Times New Roman"/>
          <w:b/>
          <w:bCs/>
          <w:szCs w:val="28"/>
          <w:lang w:val="it-IT"/>
        </w:rPr>
      </w:pPr>
      <w:bookmarkStart w:id="6" w:name="_Toc137921460"/>
      <w:r w:rsidRPr="00990891">
        <w:rPr>
          <w:rFonts w:ascii="Times New Roman" w:hAnsi="Times New Roman"/>
          <w:b/>
          <w:bCs/>
          <w:szCs w:val="28"/>
          <w:lang w:val="it-IT"/>
        </w:rPr>
        <w:t xml:space="preserve">1. </w:t>
      </w:r>
      <w:r w:rsidR="00775323" w:rsidRPr="00990891">
        <w:rPr>
          <w:rFonts w:ascii="Times New Roman" w:hAnsi="Times New Roman"/>
          <w:b/>
          <w:bCs/>
          <w:szCs w:val="28"/>
          <w:lang w:val="it-IT"/>
        </w:rPr>
        <w:t>Lý do</w:t>
      </w:r>
      <w:r w:rsidR="00464CCD" w:rsidRPr="00990891">
        <w:rPr>
          <w:rFonts w:ascii="Times New Roman" w:hAnsi="Times New Roman"/>
          <w:b/>
          <w:bCs/>
          <w:szCs w:val="28"/>
          <w:lang w:val="it-IT"/>
        </w:rPr>
        <w:t xml:space="preserve"> và sự cần</w:t>
      </w:r>
      <w:r w:rsidR="00775323" w:rsidRPr="00990891">
        <w:rPr>
          <w:rFonts w:ascii="Times New Roman" w:hAnsi="Times New Roman"/>
          <w:b/>
          <w:bCs/>
          <w:szCs w:val="28"/>
          <w:lang w:val="it-IT"/>
        </w:rPr>
        <w:t xml:space="preserve"> </w:t>
      </w:r>
      <w:r w:rsidR="00464CCD" w:rsidRPr="00990891">
        <w:rPr>
          <w:rFonts w:ascii="Times New Roman" w:hAnsi="Times New Roman"/>
          <w:b/>
          <w:bCs/>
          <w:szCs w:val="28"/>
          <w:lang w:val="it-IT"/>
        </w:rPr>
        <w:t xml:space="preserve">thiết lập </w:t>
      </w:r>
      <w:r w:rsidR="009C29F1" w:rsidRPr="00990891">
        <w:rPr>
          <w:rFonts w:ascii="Times New Roman" w:hAnsi="Times New Roman"/>
          <w:b/>
          <w:bCs/>
          <w:szCs w:val="28"/>
          <w:lang w:val="it-IT"/>
        </w:rPr>
        <w:t>quy hoạch</w:t>
      </w:r>
      <w:r w:rsidR="009E1EB6" w:rsidRPr="00990891">
        <w:rPr>
          <w:rFonts w:ascii="Times New Roman" w:hAnsi="Times New Roman"/>
          <w:b/>
          <w:bCs/>
          <w:szCs w:val="28"/>
          <w:lang w:val="it-IT"/>
        </w:rPr>
        <w:t>:</w:t>
      </w:r>
      <w:bookmarkEnd w:id="6"/>
    </w:p>
    <w:p w14:paraId="3B36DEB9" w14:textId="6041984E" w:rsidR="002F1C59" w:rsidRPr="00990891" w:rsidRDefault="002F1C59" w:rsidP="00515B4D">
      <w:pPr>
        <w:pStyle w:val="PlainText"/>
        <w:widowControl w:val="0"/>
        <w:spacing w:before="90"/>
        <w:ind w:firstLine="855"/>
        <w:rPr>
          <w:rFonts w:ascii="Times New Roman" w:hAnsi="Times New Roman"/>
          <w:sz w:val="28"/>
          <w:szCs w:val="28"/>
          <w:lang w:val="it-IT"/>
        </w:rPr>
      </w:pPr>
      <w:r w:rsidRPr="00990891">
        <w:rPr>
          <w:rFonts w:ascii="Times New Roman" w:hAnsi="Times New Roman"/>
          <w:sz w:val="28"/>
          <w:szCs w:val="28"/>
          <w:lang w:val="it-IT"/>
        </w:rPr>
        <w:t xml:space="preserve">Thành phố Vị Thanh là đô thị loại II thuộc tỉnh Hậu Giang, </w:t>
      </w:r>
      <w:r w:rsidRPr="00990891">
        <w:rPr>
          <w:rFonts w:ascii="Times New Roman" w:hAnsi="Times New Roman"/>
          <w:sz w:val="28"/>
          <w:szCs w:val="28"/>
        </w:rPr>
        <w:t>là một trong Trung tâm chính trị, kinh tế, văn hóa - xã hội, giáo dục năng động của tỉnh Hậu Giang, có ảnh hưởng lớn đến việc phát triển kinh tế, văn hóa - xã hội, thương mại - dịch vụ và an ninh quốc phòng của tỉnh</w:t>
      </w:r>
      <w:r w:rsidRPr="00990891">
        <w:rPr>
          <w:rFonts w:ascii="Times New Roman" w:hAnsi="Times New Roman"/>
          <w:sz w:val="28"/>
          <w:szCs w:val="28"/>
          <w:lang w:val="it-IT"/>
        </w:rPr>
        <w:t xml:space="preserve">. </w:t>
      </w:r>
      <w:r w:rsidRPr="00990891">
        <w:rPr>
          <w:rFonts w:ascii="Times New Roman" w:hAnsi="Times New Roman"/>
          <w:sz w:val="28"/>
          <w:szCs w:val="28"/>
        </w:rPr>
        <w:t xml:space="preserve">Vì vậy, thời gian qua công nghiệp, </w:t>
      </w:r>
      <w:r w:rsidR="00990891">
        <w:rPr>
          <w:rFonts w:ascii="Times New Roman" w:hAnsi="Times New Roman"/>
          <w:sz w:val="28"/>
          <w:szCs w:val="28"/>
        </w:rPr>
        <w:t xml:space="preserve">TTCN </w:t>
      </w:r>
      <w:r w:rsidRPr="00990891">
        <w:rPr>
          <w:rFonts w:ascii="Times New Roman" w:hAnsi="Times New Roman"/>
          <w:sz w:val="28"/>
          <w:szCs w:val="28"/>
        </w:rPr>
        <w:t>ngày càng phát triển mạnh về số lượng, quy mô, đa dạng hóa sản phẩm mới, phát huy thế mạnh nội lực, tăng giá trị hàng hóa dịch vụ, phát triển nông thôn và kinh tế địa phương, thúc đẩy công nghiệp hóa đất nước.</w:t>
      </w:r>
      <w:r w:rsidRPr="00990891">
        <w:rPr>
          <w:rStyle w:val="apple-style-span"/>
          <w:rFonts w:ascii="Times New Roman" w:hAnsi="Times New Roman"/>
          <w:sz w:val="28"/>
          <w:szCs w:val="28"/>
        </w:rPr>
        <w:t xml:space="preserve"> Thành phố luôn </w:t>
      </w:r>
      <w:r w:rsidRPr="00990891">
        <w:rPr>
          <w:rFonts w:ascii="Times New Roman" w:hAnsi="Times New Roman"/>
          <w:sz w:val="28"/>
          <w:szCs w:val="28"/>
          <w:shd w:val="clear" w:color="auto" w:fill="FFFFFF"/>
        </w:rPr>
        <w:t>chủ động kêu gọi thu hút đầu tư vào các khu, cụm công nghiệp; hoàn thiện các cơ chế, chính sách về khuyến công, phát triển làng nghề tiểu thủ công nghiệp. Chú trọng công tác hỗ trợ doanh nghiệp xuất, nhập khẩu và thúc đấy xúc tiến thương mại.</w:t>
      </w:r>
    </w:p>
    <w:p w14:paraId="430B293C" w14:textId="492EA563" w:rsidR="002F1C59" w:rsidRPr="00990891" w:rsidRDefault="002F1C59" w:rsidP="00515B4D">
      <w:pPr>
        <w:spacing w:before="90"/>
        <w:ind w:firstLine="720"/>
        <w:rPr>
          <w:bCs/>
          <w:sz w:val="28"/>
          <w:szCs w:val="28"/>
        </w:rPr>
      </w:pPr>
      <w:r w:rsidRPr="00990891">
        <w:rPr>
          <w:spacing w:val="2"/>
          <w:sz w:val="28"/>
          <w:szCs w:val="28"/>
        </w:rPr>
        <w:t xml:space="preserve">Việc </w:t>
      </w:r>
      <w:r w:rsidR="00D82122" w:rsidRPr="00990891">
        <w:rPr>
          <w:spacing w:val="2"/>
          <w:sz w:val="28"/>
          <w:szCs w:val="28"/>
        </w:rPr>
        <w:t>hình thành</w:t>
      </w:r>
      <w:r w:rsidRPr="00990891">
        <w:rPr>
          <w:spacing w:val="2"/>
          <w:sz w:val="28"/>
          <w:szCs w:val="28"/>
        </w:rPr>
        <w:t xml:space="preserve"> Khu văn hóa sự kiện và triển lãm tại thành phố V</w:t>
      </w:r>
      <w:r w:rsidR="00D82122" w:rsidRPr="00990891">
        <w:rPr>
          <w:spacing w:val="2"/>
          <w:sz w:val="28"/>
          <w:szCs w:val="28"/>
        </w:rPr>
        <w:t>ị Thanh, tỉnh Hậu Giang</w:t>
      </w:r>
      <w:r w:rsidRPr="00990891">
        <w:rPr>
          <w:spacing w:val="2"/>
          <w:sz w:val="28"/>
          <w:szCs w:val="28"/>
        </w:rPr>
        <w:t xml:space="preserve"> là một hoạt động xúc tiến thương mại quan trọng và cần thiết vì hiệu quả mang lại không chỉ là nơi diễn ra các hoạt động văn hóa và triển lãm gi</w:t>
      </w:r>
      <w:r w:rsidRPr="00990891">
        <w:rPr>
          <w:spacing w:val="2"/>
          <w:sz w:val="28"/>
          <w:szCs w:val="28"/>
          <w:lang w:val="vi-VN"/>
        </w:rPr>
        <w:t>ới thiệu thành tựu ph</w:t>
      </w:r>
      <w:r w:rsidRPr="00990891">
        <w:rPr>
          <w:spacing w:val="2"/>
          <w:sz w:val="28"/>
          <w:szCs w:val="28"/>
        </w:rPr>
        <w:t>á</w:t>
      </w:r>
      <w:r w:rsidRPr="00990891">
        <w:rPr>
          <w:spacing w:val="2"/>
          <w:sz w:val="28"/>
          <w:szCs w:val="28"/>
          <w:lang w:val="vi-VN"/>
        </w:rPr>
        <w:t>t triển c</w:t>
      </w:r>
      <w:r w:rsidRPr="00990891">
        <w:rPr>
          <w:spacing w:val="2"/>
          <w:sz w:val="28"/>
          <w:szCs w:val="28"/>
        </w:rPr>
        <w:t>ô</w:t>
      </w:r>
      <w:r w:rsidRPr="00990891">
        <w:rPr>
          <w:spacing w:val="2"/>
          <w:sz w:val="28"/>
          <w:szCs w:val="28"/>
          <w:lang w:val="vi-VN"/>
        </w:rPr>
        <w:t xml:space="preserve">ng nghiệp, tiểu thủ công nghiệp </w:t>
      </w:r>
      <w:r w:rsidRPr="00990891">
        <w:rPr>
          <w:spacing w:val="2"/>
          <w:sz w:val="28"/>
          <w:szCs w:val="28"/>
        </w:rPr>
        <w:t xml:space="preserve">của </w:t>
      </w:r>
      <w:r w:rsidRPr="00990891">
        <w:rPr>
          <w:spacing w:val="2"/>
          <w:sz w:val="28"/>
          <w:szCs w:val="28"/>
          <w:lang w:val="vi-VN"/>
        </w:rPr>
        <w:t>các tỉnh</w:t>
      </w:r>
      <w:r w:rsidRPr="00990891">
        <w:rPr>
          <w:spacing w:val="2"/>
          <w:sz w:val="28"/>
          <w:szCs w:val="28"/>
        </w:rPr>
        <w:t xml:space="preserve"> khu vực Đồng bằng sông Cửu Long nói riêng và cả nước nói chung, mà còn tạo điều kiện cho các doanh nghiệp sản xuất công nghiệp và tiểu thủ công nghiệp có dịp giao thương; học tập trao đổi kinh nghiệm; quảng bá thương hiệu, sản phẩm, dịch vụ, đổi mới công nghệ, nâng cao chất lượng sản phẩm, giúp doanh nghiệp nâng cao năng lực cạnh tranh; đồng thời kêu gọi các nguồn lực đầu tư, góp phần đẩy mạnh công cuộc </w:t>
      </w:r>
      <w:r w:rsidRPr="00990891">
        <w:rPr>
          <w:rStyle w:val="Strong"/>
          <w:b w:val="0"/>
          <w:sz w:val="28"/>
          <w:szCs w:val="28"/>
        </w:rPr>
        <w:t xml:space="preserve">công nghiệp hóa – hiện đại hóa công nghiệp nông thôn; </w:t>
      </w:r>
      <w:r w:rsidRPr="00990891">
        <w:rPr>
          <w:sz w:val="28"/>
          <w:szCs w:val="28"/>
        </w:rPr>
        <w:t>Đây còn là hình thức nâng cao năng lực marketing của doanh nghiệp, tiếp cận nhanh và hiệu quả nhất đối với hàng hoá cũng như thị trường, và thông qua trưng bày sản phẩm, tổ chức các sự kiện</w:t>
      </w:r>
      <w:r w:rsidRPr="00990891">
        <w:rPr>
          <w:spacing w:val="2"/>
          <w:sz w:val="28"/>
          <w:szCs w:val="28"/>
        </w:rPr>
        <w:t xml:space="preserve"> văn hóa</w:t>
      </w:r>
      <w:r w:rsidRPr="00990891">
        <w:rPr>
          <w:sz w:val="28"/>
          <w:szCs w:val="28"/>
        </w:rPr>
        <w:t>.</w:t>
      </w:r>
    </w:p>
    <w:p w14:paraId="1E39CE52" w14:textId="77777777" w:rsidR="002F1C59" w:rsidRPr="00990891" w:rsidRDefault="002F1C59" w:rsidP="00515B4D">
      <w:pPr>
        <w:pStyle w:val="PlainText"/>
        <w:widowControl w:val="0"/>
        <w:spacing w:before="90"/>
        <w:ind w:firstLine="855"/>
        <w:rPr>
          <w:rFonts w:ascii="Times New Roman" w:hAnsi="Times New Roman"/>
          <w:sz w:val="28"/>
          <w:szCs w:val="28"/>
          <w:lang w:val="it-IT"/>
        </w:rPr>
      </w:pPr>
      <w:r w:rsidRPr="00990891">
        <w:rPr>
          <w:rFonts w:ascii="Times New Roman" w:hAnsi="Times New Roman"/>
          <w:sz w:val="28"/>
          <w:szCs w:val="28"/>
          <w:lang w:val="it-IT"/>
        </w:rPr>
        <w:t>Theo ý kiến kết luận của tập thể Thường trực UBND tỉnh tại Biên bản số 28/BB-UBND ngày 26 tháng 11 năm 2021 của UBND tỉnh</w:t>
      </w:r>
      <w:r w:rsidRPr="00990891">
        <w:rPr>
          <w:rFonts w:ascii="Times New Roman" w:hAnsi="Times New Roman"/>
          <w:iCs/>
          <w:sz w:val="28"/>
          <w:szCs w:val="28"/>
        </w:rPr>
        <w:t xml:space="preserve"> </w:t>
      </w:r>
      <w:r w:rsidRPr="00990891">
        <w:rPr>
          <w:rFonts w:ascii="Times New Roman" w:hAnsi="Times New Roman"/>
          <w:sz w:val="28"/>
          <w:szCs w:val="28"/>
          <w:lang w:val="it-IT"/>
        </w:rPr>
        <w:t xml:space="preserve">đã xác định được tính chất, chức năng và định hướng phát triển thành </w:t>
      </w:r>
      <w:r w:rsidRPr="00990891">
        <w:rPr>
          <w:rFonts w:ascii="Times New Roman" w:hAnsi="Times New Roman"/>
          <w:sz w:val="28"/>
          <w:szCs w:val="28"/>
        </w:rPr>
        <w:t>Khu Văn hóa sự kiện và triển lãm tỉnh</w:t>
      </w:r>
      <w:r w:rsidRPr="00990891">
        <w:rPr>
          <w:rFonts w:ascii="Times New Roman" w:hAnsi="Times New Roman"/>
          <w:sz w:val="28"/>
          <w:szCs w:val="28"/>
          <w:lang w:val="it-IT"/>
        </w:rPr>
        <w:t xml:space="preserve">. Theo đó, nhằm cụ thể hóa đồ án quy hoạch phân khu tỷ lệ 1/2.000 đã được duyệt bố trí các khu chức năng phù hợp phục vụ Trung Tâm hội chợ và triển lãm, để kêu gọi đầu tư thúc đẩy nhanh các dự án xây dựng, </w:t>
      </w:r>
      <w:r w:rsidRPr="00990891">
        <w:rPr>
          <w:rFonts w:ascii="Times New Roman" w:hAnsi="Times New Roman"/>
          <w:sz w:val="28"/>
          <w:szCs w:val="28"/>
        </w:rPr>
        <w:t>tạo cơ hội cho các doanh nghiệp của các tỉnh, thành phố có dịp giao thương, học tập trao đổi kinh nghiệm, quảng bá thương hiệu, sản phẩm, dịch vụ, tìm hiểu công nghệ, nhằm phát triển thị trường trong xu thế hội nhập kinh tế quốc tế.</w:t>
      </w:r>
      <w:r w:rsidRPr="00990891">
        <w:rPr>
          <w:rFonts w:ascii="Times New Roman" w:hAnsi="Times New Roman"/>
          <w:sz w:val="28"/>
          <w:szCs w:val="28"/>
          <w:lang w:val="it-IT"/>
        </w:rPr>
        <w:t xml:space="preserve"> </w:t>
      </w:r>
    </w:p>
    <w:p w14:paraId="2AACEC5E" w14:textId="22DD1BC6" w:rsidR="002F1C59" w:rsidRPr="00990891" w:rsidRDefault="002F1C59" w:rsidP="00515B4D">
      <w:pPr>
        <w:pStyle w:val="PlainText"/>
        <w:widowControl w:val="0"/>
        <w:spacing w:before="90"/>
        <w:ind w:firstLine="855"/>
        <w:rPr>
          <w:rFonts w:ascii="Times New Roman" w:hAnsi="Times New Roman"/>
          <w:sz w:val="28"/>
          <w:szCs w:val="28"/>
        </w:rPr>
      </w:pPr>
      <w:r w:rsidRPr="00990891">
        <w:rPr>
          <w:rFonts w:ascii="Times New Roman" w:hAnsi="Times New Roman"/>
          <w:sz w:val="28"/>
          <w:szCs w:val="28"/>
          <w:lang w:val="it-IT"/>
        </w:rPr>
        <w:t xml:space="preserve">Vị trí khu đất </w:t>
      </w:r>
      <w:r w:rsidRPr="00990891">
        <w:rPr>
          <w:rFonts w:ascii="Times New Roman" w:hAnsi="Times New Roman"/>
          <w:sz w:val="28"/>
          <w:szCs w:val="28"/>
        </w:rPr>
        <w:t xml:space="preserve">Quy hoạch chi tiết </w:t>
      </w:r>
      <w:r w:rsidRPr="00990891">
        <w:rPr>
          <w:rFonts w:ascii="Times New Roman" w:hAnsi="Times New Roman"/>
          <w:spacing w:val="2"/>
          <w:sz w:val="28"/>
          <w:szCs w:val="28"/>
        </w:rPr>
        <w:t>Khu văn hóa sự kiện và triển lãm</w:t>
      </w:r>
      <w:r w:rsidRPr="00990891">
        <w:rPr>
          <w:rFonts w:ascii="Times New Roman" w:hAnsi="Times New Roman"/>
          <w:sz w:val="28"/>
          <w:szCs w:val="28"/>
          <w:lang w:val="it-IT"/>
        </w:rPr>
        <w:t xml:space="preserve"> cũng đã được UBND tỉnh Hậu Giang thống nhất Chủ trương tại </w:t>
      </w:r>
      <w:r w:rsidRPr="00990891">
        <w:rPr>
          <w:rFonts w:ascii="Times New Roman" w:hAnsi="Times New Roman"/>
          <w:sz w:val="28"/>
          <w:szCs w:val="28"/>
        </w:rPr>
        <w:t>Công văn số 2614/UBND-NCTH ngày 01 tháng 12 năm 2021.</w:t>
      </w:r>
    </w:p>
    <w:p w14:paraId="46F49E0D" w14:textId="77777777" w:rsidR="002F1C59" w:rsidRPr="00990891" w:rsidRDefault="002F1C59" w:rsidP="00515B4D">
      <w:pPr>
        <w:pStyle w:val="PlainText"/>
        <w:widowControl w:val="0"/>
        <w:spacing w:before="90"/>
        <w:ind w:firstLine="855"/>
        <w:rPr>
          <w:rFonts w:ascii="Times New Roman" w:hAnsi="Times New Roman"/>
          <w:sz w:val="28"/>
          <w:szCs w:val="28"/>
          <w:lang w:val="it-IT"/>
        </w:rPr>
      </w:pPr>
      <w:r w:rsidRPr="00990891">
        <w:rPr>
          <w:rFonts w:ascii="Times New Roman" w:hAnsi="Times New Roman"/>
          <w:sz w:val="28"/>
          <w:szCs w:val="28"/>
          <w:lang w:val="it-IT"/>
        </w:rPr>
        <w:t xml:space="preserve">Qua các nội dung nêu trên, việc lập đồ án quy hoạch chi tiết khai thác sử dụng đất một cách hiệu quả, </w:t>
      </w:r>
      <w:r w:rsidRPr="00990891">
        <w:rPr>
          <w:rFonts w:ascii="Times New Roman" w:hAnsi="Times New Roman"/>
          <w:w w:val="105"/>
          <w:sz w:val="28"/>
          <w:szCs w:val="28"/>
          <w:lang w:val="it-IT"/>
        </w:rPr>
        <w:t xml:space="preserve">xây dựng </w:t>
      </w:r>
      <w:r w:rsidRPr="00990891">
        <w:rPr>
          <w:rFonts w:ascii="Times New Roman" w:hAnsi="Times New Roman"/>
          <w:sz w:val="28"/>
          <w:szCs w:val="28"/>
          <w:lang w:val="it-IT"/>
        </w:rPr>
        <w:t>Trung Tâm hội chợ, triển lãm</w:t>
      </w:r>
      <w:r w:rsidRPr="00990891">
        <w:rPr>
          <w:rFonts w:ascii="Times New Roman" w:hAnsi="Times New Roman"/>
          <w:w w:val="105"/>
          <w:sz w:val="28"/>
          <w:szCs w:val="28"/>
          <w:lang w:val="it-IT"/>
        </w:rPr>
        <w:t xml:space="preserve"> và các </w:t>
      </w:r>
      <w:r w:rsidRPr="00990891">
        <w:rPr>
          <w:rFonts w:ascii="Times New Roman" w:hAnsi="Times New Roman"/>
          <w:w w:val="105"/>
          <w:sz w:val="28"/>
          <w:szCs w:val="28"/>
          <w:lang w:val="it-IT"/>
        </w:rPr>
        <w:lastRenderedPageBreak/>
        <w:t xml:space="preserve">hạng mục phụ trợ đảm bảo chức năng phục vụ của một </w:t>
      </w:r>
      <w:r w:rsidRPr="00990891">
        <w:rPr>
          <w:rFonts w:ascii="Times New Roman" w:hAnsi="Times New Roman"/>
          <w:sz w:val="28"/>
          <w:szCs w:val="28"/>
        </w:rPr>
        <w:t>Khu Văn hóa sự kiện và triển lãm cấp tỉnh</w:t>
      </w:r>
      <w:r w:rsidRPr="00990891">
        <w:rPr>
          <w:rFonts w:ascii="Times New Roman" w:hAnsi="Times New Roman"/>
          <w:w w:val="105"/>
          <w:sz w:val="28"/>
          <w:szCs w:val="28"/>
          <w:lang w:val="it-IT"/>
        </w:rPr>
        <w:t xml:space="preserve">, kiến tạo một quần thể công trình mỹ quan tại khu vực trung tâm, góp phần tạo nên bộ mặt mới cho khu trung tâm </w:t>
      </w:r>
      <w:r w:rsidRPr="00990891">
        <w:rPr>
          <w:rFonts w:ascii="Times New Roman" w:hAnsi="Times New Roman"/>
          <w:sz w:val="28"/>
          <w:szCs w:val="28"/>
          <w:lang w:val="it-IT"/>
        </w:rPr>
        <w:t xml:space="preserve">thành phố Vị Thanh, tỉnh Hậu Giang là hết sức cần thiết.  </w:t>
      </w:r>
    </w:p>
    <w:p w14:paraId="51029D42" w14:textId="2D132A55" w:rsidR="003C2F80" w:rsidRPr="00990891" w:rsidRDefault="00BF1F40" w:rsidP="00515B4D">
      <w:pPr>
        <w:pStyle w:val="PlainText"/>
        <w:numPr>
          <w:ilvl w:val="0"/>
          <w:numId w:val="20"/>
        </w:numPr>
        <w:tabs>
          <w:tab w:val="left" w:pos="1134"/>
        </w:tabs>
        <w:spacing w:before="90"/>
        <w:outlineLvl w:val="1"/>
        <w:rPr>
          <w:rFonts w:ascii="Times New Roman" w:hAnsi="Times New Roman"/>
          <w:b/>
          <w:bCs/>
          <w:sz w:val="28"/>
          <w:szCs w:val="28"/>
          <w:lang w:val="it-IT"/>
        </w:rPr>
      </w:pPr>
      <w:bookmarkStart w:id="7" w:name="_Toc470590965"/>
      <w:bookmarkStart w:id="8" w:name="_Toc102591154"/>
      <w:bookmarkStart w:id="9" w:name="_Toc137921461"/>
      <w:r w:rsidRPr="00990891">
        <w:rPr>
          <w:rFonts w:ascii="Times New Roman" w:hAnsi="Times New Roman"/>
          <w:b/>
          <w:bCs/>
          <w:sz w:val="28"/>
          <w:szCs w:val="28"/>
          <w:lang w:val="it-IT"/>
        </w:rPr>
        <w:t>Các cơ sở pháp lý</w:t>
      </w:r>
      <w:r w:rsidR="000D3BD4" w:rsidRPr="00990891">
        <w:rPr>
          <w:rFonts w:ascii="Times New Roman" w:hAnsi="Times New Roman"/>
          <w:b/>
          <w:bCs/>
          <w:sz w:val="28"/>
          <w:szCs w:val="28"/>
          <w:lang w:val="it-IT"/>
        </w:rPr>
        <w:t xml:space="preserve"> chung</w:t>
      </w:r>
      <w:r w:rsidRPr="00990891">
        <w:rPr>
          <w:rFonts w:ascii="Times New Roman" w:hAnsi="Times New Roman"/>
          <w:b/>
          <w:bCs/>
          <w:sz w:val="28"/>
          <w:szCs w:val="28"/>
          <w:lang w:val="it-IT"/>
        </w:rPr>
        <w:t>:</w:t>
      </w:r>
      <w:bookmarkEnd w:id="7"/>
      <w:bookmarkEnd w:id="8"/>
      <w:bookmarkEnd w:id="9"/>
    </w:p>
    <w:p w14:paraId="6C57D6D9" w14:textId="77777777" w:rsidR="003C2F80" w:rsidRDefault="003C2F80" w:rsidP="00515B4D">
      <w:pPr>
        <w:pStyle w:val="BodyText"/>
        <w:numPr>
          <w:ilvl w:val="0"/>
          <w:numId w:val="1"/>
        </w:numPr>
        <w:tabs>
          <w:tab w:val="left" w:pos="1134"/>
          <w:tab w:val="num" w:pos="3479"/>
          <w:tab w:val="num" w:pos="3621"/>
          <w:tab w:val="num" w:pos="4330"/>
        </w:tabs>
        <w:spacing w:before="90"/>
        <w:ind w:left="0" w:firstLine="851"/>
        <w:rPr>
          <w:rFonts w:ascii="Times New Roman" w:eastAsia="MS Mincho" w:hAnsi="Times New Roman"/>
          <w:szCs w:val="28"/>
          <w:lang w:val="it-IT"/>
        </w:rPr>
      </w:pPr>
      <w:r w:rsidRPr="00990891">
        <w:rPr>
          <w:rFonts w:ascii="Times New Roman" w:eastAsia="MS Mincho" w:hAnsi="Times New Roman"/>
          <w:szCs w:val="28"/>
          <w:lang w:val="it-IT"/>
        </w:rPr>
        <w:t xml:space="preserve">Luật Quy hoạch đô thị ngày 17 tháng 6 năm 2009; </w:t>
      </w:r>
    </w:p>
    <w:p w14:paraId="142F1499" w14:textId="77777777" w:rsidR="0041334C" w:rsidRPr="0041334C" w:rsidRDefault="0041334C" w:rsidP="0041334C">
      <w:pPr>
        <w:pStyle w:val="BodyText"/>
        <w:numPr>
          <w:ilvl w:val="0"/>
          <w:numId w:val="1"/>
        </w:numPr>
        <w:tabs>
          <w:tab w:val="left" w:pos="1134"/>
          <w:tab w:val="num" w:pos="3621"/>
          <w:tab w:val="num" w:pos="4330"/>
        </w:tabs>
        <w:spacing w:before="90"/>
        <w:ind w:hanging="5889"/>
        <w:rPr>
          <w:rFonts w:ascii="Times New Roman" w:eastAsia="MS Mincho" w:hAnsi="Times New Roman"/>
          <w:szCs w:val="28"/>
          <w:lang w:val="it-IT"/>
        </w:rPr>
      </w:pPr>
      <w:r w:rsidRPr="0041334C">
        <w:rPr>
          <w:rFonts w:ascii="Times New Roman" w:eastAsia="MS Mincho" w:hAnsi="Times New Roman"/>
          <w:szCs w:val="28"/>
          <w:lang w:val="it-IT"/>
        </w:rPr>
        <w:t>Căn cứ Luật Xây dựng ngày 18 tháng 6 năm 2014;</w:t>
      </w:r>
    </w:p>
    <w:p w14:paraId="369436FC" w14:textId="6D35FF94" w:rsidR="0041334C" w:rsidRDefault="0041334C" w:rsidP="0041334C">
      <w:pPr>
        <w:pStyle w:val="BodyText"/>
        <w:numPr>
          <w:ilvl w:val="0"/>
          <w:numId w:val="1"/>
        </w:numPr>
        <w:tabs>
          <w:tab w:val="left" w:pos="1134"/>
          <w:tab w:val="num" w:pos="4330"/>
        </w:tabs>
        <w:spacing w:before="90"/>
        <w:ind w:hanging="5889"/>
        <w:rPr>
          <w:rFonts w:ascii="Times New Roman" w:eastAsia="MS Mincho" w:hAnsi="Times New Roman"/>
          <w:szCs w:val="28"/>
          <w:lang w:val="it-IT"/>
        </w:rPr>
      </w:pPr>
      <w:r w:rsidRPr="0041334C">
        <w:rPr>
          <w:rFonts w:ascii="Times New Roman" w:eastAsia="MS Mincho" w:hAnsi="Times New Roman"/>
          <w:szCs w:val="28"/>
          <w:lang w:val="it-IT"/>
        </w:rPr>
        <w:t>Căn cứ Luật Xây dựng số 50/2014/QH13 ngày 18 tháng 6 năm 2014;</w:t>
      </w:r>
    </w:p>
    <w:p w14:paraId="71DC00FD" w14:textId="77777777" w:rsidR="0041334C" w:rsidRPr="0001505E" w:rsidRDefault="0041334C" w:rsidP="0041334C">
      <w:pPr>
        <w:numPr>
          <w:ilvl w:val="0"/>
          <w:numId w:val="1"/>
        </w:numPr>
        <w:tabs>
          <w:tab w:val="clear" w:pos="6740"/>
          <w:tab w:val="left" w:pos="851"/>
          <w:tab w:val="left" w:pos="1134"/>
        </w:tabs>
        <w:ind w:left="0" w:firstLine="851"/>
        <w:rPr>
          <w:sz w:val="28"/>
          <w:szCs w:val="28"/>
          <w:lang w:val="sv-SE"/>
        </w:rPr>
      </w:pPr>
      <w:r w:rsidRPr="0001505E">
        <w:rPr>
          <w:sz w:val="28"/>
          <w:szCs w:val="28"/>
          <w:lang w:val="sv-SE"/>
        </w:rPr>
        <w:t>Căn cứ Nghị định số 44/2015/NĐ-CP ngày 06 tháng 5 năm 2015 của Chính Phủ quy định chi tiết một số nội dung về quy hoạch xây dựng;</w:t>
      </w:r>
    </w:p>
    <w:p w14:paraId="00DA35ED" w14:textId="77777777" w:rsidR="003C2F80" w:rsidRPr="00990891" w:rsidRDefault="003C2F80" w:rsidP="00515B4D">
      <w:pPr>
        <w:pStyle w:val="BodyText"/>
        <w:numPr>
          <w:ilvl w:val="0"/>
          <w:numId w:val="1"/>
        </w:numPr>
        <w:tabs>
          <w:tab w:val="left" w:pos="1134"/>
          <w:tab w:val="num" w:pos="3479"/>
          <w:tab w:val="num" w:pos="3621"/>
          <w:tab w:val="num" w:pos="4330"/>
        </w:tabs>
        <w:spacing w:before="90"/>
        <w:ind w:left="0" w:firstLine="851"/>
        <w:rPr>
          <w:rFonts w:ascii="Times New Roman" w:eastAsia="MS Mincho" w:hAnsi="Times New Roman"/>
          <w:szCs w:val="28"/>
          <w:lang w:val="it-IT"/>
        </w:rPr>
      </w:pPr>
      <w:r w:rsidRPr="00990891">
        <w:rPr>
          <w:rFonts w:ascii="Times New Roman" w:eastAsia="MS Mincho" w:hAnsi="Times New Roman"/>
          <w:szCs w:val="28"/>
          <w:lang w:val="it-IT"/>
        </w:rPr>
        <w:t xml:space="preserve">Luật Sửa đổi, bổ sung một số điều của 37 Luật có liên quan đến Quy hoạch số 35/2018/QH14 ngày 20 tháng 11 năm 2018; </w:t>
      </w:r>
    </w:p>
    <w:p w14:paraId="4E537893" w14:textId="77777777" w:rsidR="003C2F80" w:rsidRPr="00990891" w:rsidRDefault="003C2F80" w:rsidP="00515B4D">
      <w:pPr>
        <w:pStyle w:val="BodyText"/>
        <w:numPr>
          <w:ilvl w:val="0"/>
          <w:numId w:val="1"/>
        </w:numPr>
        <w:tabs>
          <w:tab w:val="left" w:pos="1134"/>
          <w:tab w:val="num" w:pos="3479"/>
          <w:tab w:val="num" w:pos="3621"/>
          <w:tab w:val="num" w:pos="4330"/>
        </w:tabs>
        <w:spacing w:before="90"/>
        <w:ind w:left="0" w:firstLine="851"/>
        <w:rPr>
          <w:rFonts w:ascii="Times New Roman" w:eastAsia="MS Mincho" w:hAnsi="Times New Roman"/>
          <w:szCs w:val="28"/>
          <w:lang w:val="it-IT"/>
        </w:rPr>
      </w:pPr>
      <w:r w:rsidRPr="00990891">
        <w:rPr>
          <w:rFonts w:ascii="Times New Roman" w:eastAsia="MS Mincho" w:hAnsi="Times New Roman"/>
          <w:szCs w:val="28"/>
          <w:lang w:val="it-IT"/>
        </w:rPr>
        <w:t xml:space="preserve">Luật Kiến trúc  ngày 13 tháng 6 năm 2019; </w:t>
      </w:r>
    </w:p>
    <w:p w14:paraId="73457113" w14:textId="77777777" w:rsidR="003C2F80" w:rsidRPr="00990891" w:rsidRDefault="003C2F80" w:rsidP="00515B4D">
      <w:pPr>
        <w:pStyle w:val="BodyText"/>
        <w:numPr>
          <w:ilvl w:val="0"/>
          <w:numId w:val="1"/>
        </w:numPr>
        <w:tabs>
          <w:tab w:val="left" w:pos="1134"/>
          <w:tab w:val="num" w:pos="3479"/>
          <w:tab w:val="num" w:pos="3621"/>
          <w:tab w:val="num" w:pos="4330"/>
        </w:tabs>
        <w:spacing w:before="90"/>
        <w:ind w:left="0" w:firstLine="851"/>
        <w:rPr>
          <w:rFonts w:ascii="Times New Roman" w:eastAsia="MS Mincho" w:hAnsi="Times New Roman"/>
          <w:szCs w:val="28"/>
          <w:lang w:val="it-IT"/>
        </w:rPr>
      </w:pPr>
      <w:r w:rsidRPr="00990891">
        <w:rPr>
          <w:rFonts w:ascii="Times New Roman" w:eastAsia="MS Mincho" w:hAnsi="Times New Roman"/>
          <w:szCs w:val="28"/>
          <w:lang w:val="it-IT"/>
        </w:rPr>
        <w:t>Nghị định 37/2010/NĐ-CP ngày 07 tháng 4 năm 2010 của Chính phủ về lập, thẩm định, phê duyệt và quản lý quy hoạch đô thị;</w:t>
      </w:r>
    </w:p>
    <w:p w14:paraId="5AE23AD5" w14:textId="77777777" w:rsidR="003C2F80" w:rsidRPr="00990891" w:rsidRDefault="003C2F80" w:rsidP="00515B4D">
      <w:pPr>
        <w:pStyle w:val="BodyText"/>
        <w:numPr>
          <w:ilvl w:val="0"/>
          <w:numId w:val="1"/>
        </w:numPr>
        <w:tabs>
          <w:tab w:val="left" w:pos="1134"/>
          <w:tab w:val="num" w:pos="3479"/>
          <w:tab w:val="num" w:pos="3621"/>
          <w:tab w:val="num" w:pos="4330"/>
        </w:tabs>
        <w:spacing w:before="90"/>
        <w:ind w:left="0" w:firstLine="851"/>
        <w:rPr>
          <w:rFonts w:ascii="Times New Roman" w:eastAsia="MS Mincho" w:hAnsi="Times New Roman"/>
          <w:szCs w:val="28"/>
          <w:lang w:val="it-IT"/>
        </w:rPr>
      </w:pPr>
      <w:r w:rsidRPr="00990891">
        <w:rPr>
          <w:rFonts w:ascii="Times New Roman" w:eastAsia="MS Mincho" w:hAnsi="Times New Roman"/>
          <w:szCs w:val="28"/>
          <w:lang w:val="it-IT"/>
        </w:rPr>
        <w:t>Nghị định số 72/2019/NĐ-CP ngày 30 tháng 8 năm 2019 của Chính phủ sửa đổi, bổ sung một số điều của Nghị định số 37/2010/NĐ-CP ngày 07 tháng 4 năm 2010 về lập, thẩm định, phê duyệt và quản lý quy hoạch đô thị và Nghị định số 44/2015/NĐ-CP ngày 06 tháng 5 năm 2015 quy định chi tiết một số nội dung về quy hoạch xây dựng;</w:t>
      </w:r>
    </w:p>
    <w:p w14:paraId="33F7ECB9" w14:textId="77777777" w:rsidR="003C2F80" w:rsidRPr="00990891" w:rsidRDefault="003C2F80" w:rsidP="00515B4D">
      <w:pPr>
        <w:pStyle w:val="BodyText"/>
        <w:numPr>
          <w:ilvl w:val="0"/>
          <w:numId w:val="1"/>
        </w:numPr>
        <w:tabs>
          <w:tab w:val="left" w:pos="1134"/>
          <w:tab w:val="num" w:pos="3479"/>
          <w:tab w:val="num" w:pos="3621"/>
          <w:tab w:val="num" w:pos="4330"/>
        </w:tabs>
        <w:spacing w:before="90"/>
        <w:ind w:left="0" w:firstLine="851"/>
        <w:rPr>
          <w:rFonts w:ascii="Times New Roman" w:eastAsia="MS Mincho" w:hAnsi="Times New Roman"/>
          <w:szCs w:val="28"/>
          <w:lang w:val="it-IT"/>
        </w:rPr>
      </w:pPr>
      <w:r w:rsidRPr="00990891">
        <w:rPr>
          <w:rFonts w:ascii="Times New Roman" w:eastAsia="MS Mincho" w:hAnsi="Times New Roman"/>
          <w:szCs w:val="28"/>
          <w:lang w:val="it-IT"/>
        </w:rPr>
        <w:t>Nghị định số 85/2020/NĐ-CP ngày 17 tháng 7 năm 2020 của Chính phủ Quy định chi tiết một số điều của Luật kiến trúc;</w:t>
      </w:r>
    </w:p>
    <w:p w14:paraId="2FDE19E4" w14:textId="77777777" w:rsidR="003C2F80" w:rsidRPr="00990891" w:rsidRDefault="003C2F80" w:rsidP="00515B4D">
      <w:pPr>
        <w:pStyle w:val="BodyText"/>
        <w:numPr>
          <w:ilvl w:val="0"/>
          <w:numId w:val="1"/>
        </w:numPr>
        <w:tabs>
          <w:tab w:val="left" w:pos="1134"/>
          <w:tab w:val="num" w:pos="3479"/>
          <w:tab w:val="num" w:pos="3621"/>
          <w:tab w:val="num" w:pos="4330"/>
        </w:tabs>
        <w:spacing w:before="90"/>
        <w:ind w:left="0" w:firstLine="851"/>
        <w:rPr>
          <w:rFonts w:ascii="Times New Roman" w:eastAsia="MS Mincho" w:hAnsi="Times New Roman"/>
          <w:szCs w:val="28"/>
          <w:lang w:val="it-IT"/>
        </w:rPr>
      </w:pPr>
      <w:r w:rsidRPr="00990891">
        <w:rPr>
          <w:rFonts w:ascii="Times New Roman" w:eastAsia="MS Mincho" w:hAnsi="Times New Roman"/>
          <w:szCs w:val="28"/>
          <w:lang w:val="it-IT"/>
        </w:rPr>
        <w:t>Thông tư số 06/2013/TT-BXD ngày 13/5/2013 của Bộ Xây dựng hướng dẫn về nội dung Thiết kế đô thị;</w:t>
      </w:r>
    </w:p>
    <w:p w14:paraId="7693FE51" w14:textId="77777777" w:rsidR="003C2F80" w:rsidRPr="00990891" w:rsidRDefault="003C2F80" w:rsidP="00515B4D">
      <w:pPr>
        <w:pStyle w:val="BodyText"/>
        <w:numPr>
          <w:ilvl w:val="0"/>
          <w:numId w:val="1"/>
        </w:numPr>
        <w:tabs>
          <w:tab w:val="left" w:pos="1134"/>
          <w:tab w:val="num" w:pos="3479"/>
          <w:tab w:val="num" w:pos="3621"/>
          <w:tab w:val="num" w:pos="4330"/>
        </w:tabs>
        <w:spacing w:before="90"/>
        <w:ind w:left="0" w:firstLine="851"/>
        <w:rPr>
          <w:rFonts w:ascii="Times New Roman" w:eastAsia="MS Mincho" w:hAnsi="Times New Roman"/>
          <w:szCs w:val="28"/>
          <w:lang w:val="it-IT"/>
        </w:rPr>
      </w:pPr>
      <w:r w:rsidRPr="00990891">
        <w:rPr>
          <w:rFonts w:ascii="Times New Roman" w:eastAsia="MS Mincho" w:hAnsi="Times New Roman"/>
          <w:szCs w:val="28"/>
          <w:lang w:val="it-IT"/>
        </w:rPr>
        <w:t>Thông tư số 16/2013/TT-BXD ngày 16/10/2013 của Bộ Xây dựng hướng dẫn về sửa đổi bổ sung một số điều của Thông tư số 06/2013/TT-BXD ngày 13/5/2013 của Bộ trưởng Bộ Xây dựng hướng dẫn về nội dung Thiết kế đô thị;</w:t>
      </w:r>
    </w:p>
    <w:p w14:paraId="26905600" w14:textId="77777777" w:rsidR="003C2F80" w:rsidRPr="00990891" w:rsidRDefault="003C2F80" w:rsidP="00515B4D">
      <w:pPr>
        <w:pStyle w:val="BodyText"/>
        <w:numPr>
          <w:ilvl w:val="0"/>
          <w:numId w:val="1"/>
        </w:numPr>
        <w:tabs>
          <w:tab w:val="left" w:pos="1134"/>
          <w:tab w:val="num" w:pos="3479"/>
          <w:tab w:val="num" w:pos="3621"/>
          <w:tab w:val="num" w:pos="4330"/>
        </w:tabs>
        <w:spacing w:before="90"/>
        <w:ind w:left="0" w:firstLine="851"/>
        <w:rPr>
          <w:rFonts w:ascii="Times New Roman" w:eastAsia="MS Mincho" w:hAnsi="Times New Roman"/>
          <w:szCs w:val="28"/>
          <w:lang w:val="it-IT"/>
        </w:rPr>
      </w:pPr>
      <w:r w:rsidRPr="00990891">
        <w:rPr>
          <w:rFonts w:ascii="Times New Roman" w:eastAsia="MS Mincho" w:hAnsi="Times New Roman"/>
          <w:szCs w:val="28"/>
          <w:lang w:val="it-IT"/>
        </w:rPr>
        <w:t>Thông tư số 03/2020/TT-BXD ngày 28/7/2020 của Bộ Xây dựng Quy định về hồ sơ thiết kế kiến trúc và mẫu chứng chỉ hành nghề kiến trúc;</w:t>
      </w:r>
    </w:p>
    <w:p w14:paraId="3D3BF862" w14:textId="5EFB5BCF" w:rsidR="000D3BD4" w:rsidRPr="00990891" w:rsidRDefault="000D3BD4" w:rsidP="00515B4D">
      <w:pPr>
        <w:pStyle w:val="BodyText"/>
        <w:numPr>
          <w:ilvl w:val="0"/>
          <w:numId w:val="1"/>
        </w:numPr>
        <w:tabs>
          <w:tab w:val="left" w:pos="1134"/>
          <w:tab w:val="num" w:pos="3479"/>
          <w:tab w:val="num" w:pos="3621"/>
          <w:tab w:val="num" w:pos="4330"/>
        </w:tabs>
        <w:spacing w:before="90"/>
        <w:ind w:left="0" w:firstLine="851"/>
        <w:rPr>
          <w:rFonts w:ascii="Times New Roman" w:eastAsia="MS Mincho" w:hAnsi="Times New Roman"/>
          <w:szCs w:val="28"/>
          <w:lang w:val="it-IT"/>
        </w:rPr>
      </w:pPr>
      <w:r w:rsidRPr="00990891">
        <w:rPr>
          <w:rFonts w:ascii="Times New Roman" w:eastAsia="MS Mincho" w:hAnsi="Times New Roman"/>
          <w:szCs w:val="28"/>
          <w:lang w:val="it-IT"/>
        </w:rPr>
        <w:t>Căn cứ Thông tư số 04/2022/TT-BXD ngày 24 tháng 10 năm 2022 của Bộ Xây dựng quy định về hồ sơ của nhiệm vụ và hồ sơ đồ án quy hoạch xây dựng vùng liên huyện, quy hoạch xây dựng vùng huyện, quy hoạch đô thị, quy hoạch xây dựng khu chức năng và quy hoạch nông thôn;</w:t>
      </w:r>
    </w:p>
    <w:p w14:paraId="0A3FF91F" w14:textId="77777777" w:rsidR="003C2F80" w:rsidRPr="00990891" w:rsidRDefault="003C2F80" w:rsidP="00515B4D">
      <w:pPr>
        <w:pStyle w:val="BodyText"/>
        <w:numPr>
          <w:ilvl w:val="0"/>
          <w:numId w:val="1"/>
        </w:numPr>
        <w:tabs>
          <w:tab w:val="left" w:pos="1134"/>
          <w:tab w:val="num" w:pos="3479"/>
          <w:tab w:val="num" w:pos="3621"/>
          <w:tab w:val="num" w:pos="4330"/>
        </w:tabs>
        <w:spacing w:before="90"/>
        <w:ind w:left="0" w:firstLine="851"/>
        <w:rPr>
          <w:rFonts w:ascii="Times New Roman" w:hAnsi="Times New Roman"/>
          <w:szCs w:val="28"/>
          <w:lang w:val="it-IT"/>
        </w:rPr>
      </w:pPr>
      <w:r w:rsidRPr="00990891">
        <w:rPr>
          <w:rFonts w:ascii="Times New Roman" w:hAnsi="Times New Roman"/>
          <w:szCs w:val="28"/>
          <w:lang w:val="it-IT"/>
        </w:rPr>
        <w:t>Quy chuẩn Việt Nam QCVN 01:2021/BXD về quy hoạch xây dựng ban hành kèm theo Thông tư số 01/2021/TT-BXD ngày 19/5/2021 của Bộ Xây dựng;</w:t>
      </w:r>
    </w:p>
    <w:p w14:paraId="5344D9CD" w14:textId="77777777" w:rsidR="003C2F80" w:rsidRPr="00990891" w:rsidRDefault="003C2F80" w:rsidP="00515B4D">
      <w:pPr>
        <w:pStyle w:val="BodyText"/>
        <w:numPr>
          <w:ilvl w:val="0"/>
          <w:numId w:val="1"/>
        </w:numPr>
        <w:tabs>
          <w:tab w:val="left" w:pos="1134"/>
          <w:tab w:val="num" w:pos="3479"/>
          <w:tab w:val="num" w:pos="3621"/>
          <w:tab w:val="num" w:pos="4330"/>
        </w:tabs>
        <w:spacing w:before="90"/>
        <w:ind w:left="0" w:firstLine="851"/>
        <w:rPr>
          <w:rFonts w:ascii="Times New Roman" w:hAnsi="Times New Roman"/>
          <w:szCs w:val="28"/>
          <w:lang w:val="it-IT"/>
        </w:rPr>
      </w:pPr>
      <w:r w:rsidRPr="00990891">
        <w:rPr>
          <w:rFonts w:ascii="Times New Roman" w:hAnsi="Times New Roman"/>
          <w:szCs w:val="28"/>
          <w:lang w:val="it-IT"/>
        </w:rPr>
        <w:t>Quy chuẩn Việt Nam 07:2016/BXD về quy chuẩn kỹ thuật quốc gia các công trình hạ tầng kỹ thuật đô thị ban hành theo Thông tư số 01/TT-BXD ngày 01 tháng 02 năm 2016 của Bộ Xây dựng;</w:t>
      </w:r>
    </w:p>
    <w:p w14:paraId="13646883" w14:textId="77777777" w:rsidR="003C2F80" w:rsidRPr="00990891" w:rsidRDefault="003C2F80" w:rsidP="00515B4D">
      <w:pPr>
        <w:pStyle w:val="BodyText"/>
        <w:numPr>
          <w:ilvl w:val="0"/>
          <w:numId w:val="1"/>
        </w:numPr>
        <w:tabs>
          <w:tab w:val="left" w:pos="1134"/>
          <w:tab w:val="num" w:pos="3479"/>
          <w:tab w:val="num" w:pos="3621"/>
          <w:tab w:val="num" w:pos="4330"/>
        </w:tabs>
        <w:spacing w:before="90"/>
        <w:ind w:left="0" w:firstLine="851"/>
        <w:rPr>
          <w:rFonts w:ascii="Times New Roman" w:hAnsi="Times New Roman"/>
          <w:szCs w:val="28"/>
          <w:lang w:val="it-IT"/>
        </w:rPr>
      </w:pPr>
      <w:r w:rsidRPr="00990891">
        <w:rPr>
          <w:rFonts w:ascii="Times New Roman" w:hAnsi="Times New Roman"/>
          <w:szCs w:val="28"/>
          <w:lang w:val="it-IT"/>
        </w:rPr>
        <w:lastRenderedPageBreak/>
        <w:t>Quyết định số 33/2010/QĐ-UBND ngày 29 tháng 12 năm 2010 của UBND tỉnh Hậu Giang về việc ban hành quy định phân cấp quản lý quy hoạch đô thị trên địa bàn tỉnh Hậu Giang;</w:t>
      </w:r>
    </w:p>
    <w:p w14:paraId="0E0A37AB" w14:textId="77777777" w:rsidR="003C2F80" w:rsidRPr="00990891" w:rsidRDefault="003C2F80" w:rsidP="00515B4D">
      <w:pPr>
        <w:pStyle w:val="BodyText"/>
        <w:numPr>
          <w:ilvl w:val="0"/>
          <w:numId w:val="1"/>
        </w:numPr>
        <w:tabs>
          <w:tab w:val="left" w:pos="1134"/>
          <w:tab w:val="num" w:pos="3479"/>
          <w:tab w:val="num" w:pos="3621"/>
          <w:tab w:val="num" w:pos="4330"/>
        </w:tabs>
        <w:spacing w:before="90"/>
        <w:ind w:left="0" w:firstLine="851"/>
        <w:rPr>
          <w:rFonts w:ascii="Times New Roman" w:hAnsi="Times New Roman"/>
          <w:szCs w:val="28"/>
          <w:lang w:val="it-IT"/>
        </w:rPr>
      </w:pPr>
      <w:r w:rsidRPr="00990891">
        <w:rPr>
          <w:rFonts w:ascii="Times New Roman" w:hAnsi="Times New Roman"/>
          <w:szCs w:val="28"/>
          <w:lang w:val="it-IT"/>
        </w:rPr>
        <w:t>Quyết định số 1746/QĐ-UBND ngày 27 tháng 8 năm 2012 của UBND tỉnh Hậu Giang về việc ban hành Quy định cao độ san lấp tại các đô thị trên địa bàn tỉnh Hậu Giang định hướng đến năm 2030;</w:t>
      </w:r>
    </w:p>
    <w:p w14:paraId="21531AA3" w14:textId="77777777" w:rsidR="00DF0643" w:rsidRPr="00990891" w:rsidRDefault="00DF0643" w:rsidP="00515B4D">
      <w:pPr>
        <w:spacing w:before="90"/>
        <w:ind w:firstLine="851"/>
        <w:rPr>
          <w:sz w:val="28"/>
          <w:szCs w:val="28"/>
        </w:rPr>
      </w:pPr>
      <w:r w:rsidRPr="00990891">
        <w:rPr>
          <w:sz w:val="28"/>
          <w:szCs w:val="28"/>
        </w:rPr>
        <w:t>- Quyết định số 4428/QĐ-UBND ngày 11 tháng 11 năm 2009 của Ủy ban nhân dân thị xã Vị Thanh về việc phê duyệt đồ án quy hoạch chi tiết xây dựng tỷ lệ 1/2000 Khu Văn hóa Thể thao tỉnh Hậu Giang;</w:t>
      </w:r>
    </w:p>
    <w:p w14:paraId="0C319697" w14:textId="77777777" w:rsidR="00DF0643" w:rsidRPr="00990891" w:rsidRDefault="00DF0643" w:rsidP="00515B4D">
      <w:pPr>
        <w:spacing w:before="90"/>
        <w:ind w:firstLine="851"/>
        <w:rPr>
          <w:sz w:val="28"/>
          <w:szCs w:val="28"/>
        </w:rPr>
      </w:pPr>
      <w:r w:rsidRPr="00990891">
        <w:rPr>
          <w:sz w:val="28"/>
          <w:szCs w:val="28"/>
        </w:rPr>
        <w:t>- Quyết định số 2382/QĐ-UBND ngày 22 tháng 9 năm 2010 của Ủy ban nhân dân thị xã Vị Thanh về việc phê duyệt điều chỉnh khoản 3, khoản 6 và điểm b, khoản 8, Điều 1 của Quyết định số 4428/QĐ-UBND ngày 11 tháng 11 năm 2009 của Ủy ban nhân dân thị xã Vị Thanh về việc phê duyệt đồ án quy hoạch chi tiết xây dựng tỷ lệ 1/2000 Khu Văn hóa Thể thao tỉnh Hậu Giang;</w:t>
      </w:r>
    </w:p>
    <w:p w14:paraId="39A158AF" w14:textId="2FF6822F" w:rsidR="00DF0643" w:rsidRPr="00990891" w:rsidRDefault="00DF0643" w:rsidP="00515B4D">
      <w:pPr>
        <w:pStyle w:val="PlainText"/>
        <w:spacing w:before="90"/>
        <w:ind w:firstLine="851"/>
        <w:rPr>
          <w:rFonts w:ascii="Times New Roman" w:hAnsi="Times New Roman"/>
          <w:sz w:val="28"/>
          <w:szCs w:val="28"/>
          <w:lang w:val="pt-BR"/>
        </w:rPr>
      </w:pPr>
      <w:r w:rsidRPr="00990891">
        <w:rPr>
          <w:rFonts w:ascii="Times New Roman" w:hAnsi="Times New Roman"/>
          <w:sz w:val="28"/>
          <w:szCs w:val="28"/>
          <w:lang w:val="it-IT"/>
        </w:rPr>
        <w:t xml:space="preserve">- </w:t>
      </w:r>
      <w:r w:rsidRPr="00990891">
        <w:rPr>
          <w:rFonts w:ascii="Times New Roman" w:hAnsi="Times New Roman"/>
          <w:sz w:val="28"/>
          <w:szCs w:val="28"/>
        </w:rPr>
        <w:t>Công văn số 2614/UBND-NCTH ngày 01 tháng 12 năm 2021 của UBND tỉnh Hậu Giang về việc điều chỉnh đồ án quy hoạch chi tiết Khu Văn hóa Thể thao tỉnh</w:t>
      </w:r>
      <w:r w:rsidRPr="00990891">
        <w:rPr>
          <w:rFonts w:ascii="Times New Roman" w:hAnsi="Times New Roman"/>
          <w:sz w:val="28"/>
          <w:szCs w:val="28"/>
          <w:lang w:val="pt-BR"/>
        </w:rPr>
        <w:t>;</w:t>
      </w:r>
    </w:p>
    <w:p w14:paraId="7DD410CE" w14:textId="77777777" w:rsidR="00DF0643" w:rsidRPr="00990891" w:rsidRDefault="00DF0643" w:rsidP="00515B4D">
      <w:pPr>
        <w:spacing w:before="90"/>
        <w:ind w:firstLine="851"/>
        <w:rPr>
          <w:sz w:val="28"/>
          <w:szCs w:val="28"/>
        </w:rPr>
      </w:pPr>
      <w:r w:rsidRPr="00990891">
        <w:rPr>
          <w:sz w:val="28"/>
          <w:szCs w:val="28"/>
        </w:rPr>
        <w:t xml:space="preserve">- </w:t>
      </w:r>
      <w:r w:rsidRPr="00990891">
        <w:rPr>
          <w:sz w:val="28"/>
          <w:szCs w:val="28"/>
          <w:lang w:val="vi-VN"/>
        </w:rPr>
        <w:t>Công văn số 210/UBND-</w:t>
      </w:r>
      <w:r w:rsidRPr="00990891">
        <w:rPr>
          <w:sz w:val="28"/>
          <w:szCs w:val="28"/>
        </w:rPr>
        <w:t>ĐT</w:t>
      </w:r>
      <w:r w:rsidRPr="00990891">
        <w:rPr>
          <w:sz w:val="28"/>
          <w:szCs w:val="28"/>
          <w:lang w:val="vi-VN"/>
        </w:rPr>
        <w:t xml:space="preserve"> </w:t>
      </w:r>
      <w:r w:rsidRPr="00990891">
        <w:rPr>
          <w:sz w:val="28"/>
          <w:szCs w:val="28"/>
          <w:lang w:val="nl-NL"/>
        </w:rPr>
        <w:t xml:space="preserve">ngày </w:t>
      </w:r>
      <w:r w:rsidRPr="00990891">
        <w:rPr>
          <w:sz w:val="28"/>
          <w:szCs w:val="28"/>
          <w:lang w:val="vi-VN"/>
        </w:rPr>
        <w:t>18</w:t>
      </w:r>
      <w:r w:rsidRPr="00990891">
        <w:rPr>
          <w:sz w:val="28"/>
          <w:szCs w:val="28"/>
          <w:lang w:val="nl-NL"/>
        </w:rPr>
        <w:t xml:space="preserve"> tháng </w:t>
      </w:r>
      <w:r w:rsidRPr="00990891">
        <w:rPr>
          <w:sz w:val="28"/>
          <w:szCs w:val="28"/>
          <w:lang w:val="vi-VN"/>
        </w:rPr>
        <w:t>2</w:t>
      </w:r>
      <w:r w:rsidRPr="00990891">
        <w:rPr>
          <w:sz w:val="28"/>
          <w:szCs w:val="28"/>
          <w:lang w:val="nl-NL"/>
        </w:rPr>
        <w:t xml:space="preserve"> năm 202</w:t>
      </w:r>
      <w:r w:rsidRPr="00990891">
        <w:rPr>
          <w:sz w:val="28"/>
          <w:szCs w:val="28"/>
          <w:lang w:val="vi-VN"/>
        </w:rPr>
        <w:t>2</w:t>
      </w:r>
      <w:r w:rsidRPr="00990891">
        <w:rPr>
          <w:sz w:val="28"/>
          <w:szCs w:val="28"/>
          <w:lang w:val="nl-NL"/>
        </w:rPr>
        <w:t xml:space="preserve"> của Ủy</w:t>
      </w:r>
      <w:r w:rsidRPr="00990891">
        <w:rPr>
          <w:sz w:val="28"/>
          <w:szCs w:val="28"/>
          <w:lang w:val="vi-VN"/>
        </w:rPr>
        <w:t xml:space="preserve"> </w:t>
      </w:r>
      <w:r w:rsidRPr="00990891">
        <w:rPr>
          <w:sz w:val="28"/>
          <w:szCs w:val="28"/>
        </w:rPr>
        <w:t xml:space="preserve">ban nhân dân thành phố Vị Thanh </w:t>
      </w:r>
      <w:r w:rsidRPr="00990891">
        <w:rPr>
          <w:sz w:val="28"/>
          <w:szCs w:val="28"/>
          <w:lang w:val="nl-NL"/>
        </w:rPr>
        <w:t xml:space="preserve">về việc cho chủ trương lập đồ án </w:t>
      </w:r>
      <w:r w:rsidRPr="00990891">
        <w:rPr>
          <w:sz w:val="28"/>
          <w:szCs w:val="28"/>
        </w:rPr>
        <w:t>Quy hoạch chi tiết Khu Văn hóa sự kiện và triển lãm tỉnh</w:t>
      </w:r>
      <w:r w:rsidRPr="00990891">
        <w:rPr>
          <w:sz w:val="28"/>
          <w:szCs w:val="28"/>
          <w:lang w:val="pt-BR"/>
        </w:rPr>
        <w:t>;</w:t>
      </w:r>
    </w:p>
    <w:p w14:paraId="4B95A9DE" w14:textId="77777777" w:rsidR="00DF0643" w:rsidRPr="00990891" w:rsidRDefault="00DF0643" w:rsidP="00515B4D">
      <w:pPr>
        <w:pStyle w:val="PlainText"/>
        <w:spacing w:before="90"/>
        <w:ind w:firstLine="851"/>
        <w:rPr>
          <w:rStyle w:val="textboxfree"/>
          <w:rFonts w:ascii="Times New Roman" w:hAnsi="Times New Roman"/>
          <w:bCs/>
          <w:spacing w:val="-10"/>
          <w:sz w:val="28"/>
          <w:szCs w:val="28"/>
          <w:lang w:val="it-IT"/>
        </w:rPr>
      </w:pPr>
      <w:r w:rsidRPr="00990891">
        <w:rPr>
          <w:rFonts w:ascii="Times New Roman" w:hAnsi="Times New Roman"/>
          <w:sz w:val="28"/>
          <w:szCs w:val="28"/>
          <w:lang w:val="nl-NL"/>
        </w:rPr>
        <w:t xml:space="preserve">- Quyết định số 682/QĐ-UBND ngày 02 tháng 3 năm 2022 của Ủy ban nhân dân thành phố Vị Thanh về việc phê duyệt dự toán bước chuẩn bị đầu tư đồ án </w:t>
      </w:r>
      <w:r w:rsidRPr="00990891">
        <w:rPr>
          <w:rFonts w:ascii="Times New Roman" w:hAnsi="Times New Roman"/>
          <w:sz w:val="28"/>
          <w:szCs w:val="28"/>
        </w:rPr>
        <w:t>Quy hoạch chi tiết Khu Văn hóa sự kiện và triển lãm tỉnh</w:t>
      </w:r>
      <w:r w:rsidRPr="00990891">
        <w:rPr>
          <w:rFonts w:ascii="Times New Roman" w:hAnsi="Times New Roman"/>
          <w:sz w:val="28"/>
          <w:szCs w:val="28"/>
          <w:lang w:val="nl-NL"/>
        </w:rPr>
        <w:t>;</w:t>
      </w:r>
    </w:p>
    <w:p w14:paraId="47A28D61" w14:textId="06E94CD1" w:rsidR="00DF0643" w:rsidRPr="00990891" w:rsidRDefault="00DF0643" w:rsidP="00515B4D">
      <w:pPr>
        <w:spacing w:before="90"/>
        <w:ind w:firstLine="851"/>
        <w:rPr>
          <w:sz w:val="28"/>
          <w:szCs w:val="28"/>
        </w:rPr>
      </w:pPr>
      <w:r w:rsidRPr="00990891">
        <w:rPr>
          <w:sz w:val="28"/>
          <w:szCs w:val="28"/>
        </w:rPr>
        <w:t xml:space="preserve">-  Quyết định số </w:t>
      </w:r>
      <w:r w:rsidR="0032617B" w:rsidRPr="00990891">
        <w:rPr>
          <w:sz w:val="28"/>
          <w:szCs w:val="28"/>
        </w:rPr>
        <w:t>1996</w:t>
      </w:r>
      <w:r w:rsidRPr="00990891">
        <w:rPr>
          <w:sz w:val="28"/>
          <w:szCs w:val="28"/>
        </w:rPr>
        <w:t xml:space="preserve">/QĐ-UBND </w:t>
      </w:r>
      <w:r w:rsidRPr="00990891">
        <w:rPr>
          <w:iCs/>
          <w:sz w:val="28"/>
          <w:szCs w:val="28"/>
        </w:rPr>
        <w:t xml:space="preserve">ngày </w:t>
      </w:r>
      <w:r w:rsidR="0032617B" w:rsidRPr="00990891">
        <w:rPr>
          <w:iCs/>
          <w:sz w:val="28"/>
          <w:szCs w:val="28"/>
        </w:rPr>
        <w:t xml:space="preserve">24 </w:t>
      </w:r>
      <w:r w:rsidRPr="00990891">
        <w:rPr>
          <w:iCs/>
          <w:sz w:val="28"/>
          <w:szCs w:val="28"/>
        </w:rPr>
        <w:t xml:space="preserve">tháng </w:t>
      </w:r>
      <w:r w:rsidR="0032617B" w:rsidRPr="00990891">
        <w:rPr>
          <w:iCs/>
          <w:sz w:val="28"/>
          <w:szCs w:val="28"/>
        </w:rPr>
        <w:t>5</w:t>
      </w:r>
      <w:r w:rsidRPr="00990891">
        <w:rPr>
          <w:iCs/>
          <w:sz w:val="28"/>
          <w:szCs w:val="28"/>
        </w:rPr>
        <w:t xml:space="preserve"> năm 2022 </w:t>
      </w:r>
      <w:r w:rsidRPr="00990891">
        <w:rPr>
          <w:sz w:val="28"/>
          <w:szCs w:val="28"/>
        </w:rPr>
        <w:t>của Ủy ban nhân dân thành phố Vị Thanh về việc chỉ định thầu tư vấn lập nhiệm vụ quy hoạch chi tiết Khu Văn hóa sự kiện và triển lãm tỉnh;</w:t>
      </w:r>
    </w:p>
    <w:p w14:paraId="42169303" w14:textId="5F3D2F13" w:rsidR="00DF0643" w:rsidRPr="00990891" w:rsidRDefault="00DF0643" w:rsidP="00515B4D">
      <w:pPr>
        <w:spacing w:before="90"/>
        <w:ind w:firstLine="851"/>
        <w:rPr>
          <w:sz w:val="28"/>
          <w:szCs w:val="28"/>
        </w:rPr>
      </w:pPr>
      <w:r w:rsidRPr="00990891">
        <w:rPr>
          <w:sz w:val="28"/>
          <w:szCs w:val="28"/>
        </w:rPr>
        <w:t>-  Quyết định số</w:t>
      </w:r>
      <w:r w:rsidR="0032617B" w:rsidRPr="00990891">
        <w:rPr>
          <w:sz w:val="28"/>
          <w:szCs w:val="28"/>
        </w:rPr>
        <w:t xml:space="preserve"> 1997</w:t>
      </w:r>
      <w:r w:rsidRPr="00990891">
        <w:rPr>
          <w:sz w:val="28"/>
          <w:szCs w:val="28"/>
        </w:rPr>
        <w:t xml:space="preserve">/QĐ-UBND </w:t>
      </w:r>
      <w:r w:rsidRPr="00990891">
        <w:rPr>
          <w:iCs/>
          <w:sz w:val="28"/>
          <w:szCs w:val="28"/>
        </w:rPr>
        <w:t xml:space="preserve">ngày </w:t>
      </w:r>
      <w:r w:rsidR="0032617B" w:rsidRPr="00990891">
        <w:rPr>
          <w:iCs/>
          <w:sz w:val="28"/>
          <w:szCs w:val="28"/>
        </w:rPr>
        <w:t>24</w:t>
      </w:r>
      <w:r w:rsidRPr="00990891">
        <w:rPr>
          <w:iCs/>
          <w:sz w:val="28"/>
          <w:szCs w:val="28"/>
        </w:rPr>
        <w:t xml:space="preserve"> tháng </w:t>
      </w:r>
      <w:r w:rsidR="0032617B" w:rsidRPr="00990891">
        <w:rPr>
          <w:iCs/>
          <w:sz w:val="28"/>
          <w:szCs w:val="28"/>
        </w:rPr>
        <w:t>5</w:t>
      </w:r>
      <w:r w:rsidRPr="00990891">
        <w:rPr>
          <w:iCs/>
          <w:sz w:val="28"/>
          <w:szCs w:val="28"/>
        </w:rPr>
        <w:t xml:space="preserve"> năm 2022</w:t>
      </w:r>
      <w:r w:rsidRPr="00990891">
        <w:rPr>
          <w:sz w:val="28"/>
          <w:szCs w:val="28"/>
        </w:rPr>
        <w:t xml:space="preserve"> của Ủy ban nhân dân thành phố Vị Thanh về việc chỉ định thầu tư vấn khảo sát địa hình lập </w:t>
      </w:r>
      <w:r w:rsidRPr="00990891">
        <w:rPr>
          <w:bCs/>
          <w:iCs/>
          <w:sz w:val="28"/>
          <w:szCs w:val="28"/>
        </w:rPr>
        <w:t xml:space="preserve">đồ án </w:t>
      </w:r>
      <w:r w:rsidRPr="00990891">
        <w:rPr>
          <w:sz w:val="28"/>
          <w:szCs w:val="28"/>
        </w:rPr>
        <w:t>quy hoạch chi tiết Khu Văn hóa sự kiện và triển lãm tỉnh;</w:t>
      </w:r>
    </w:p>
    <w:p w14:paraId="47790208" w14:textId="71254001" w:rsidR="0032617B" w:rsidRPr="009D0E68" w:rsidRDefault="0032617B" w:rsidP="00515B4D">
      <w:pPr>
        <w:spacing w:before="90"/>
        <w:ind w:firstLine="851"/>
        <w:rPr>
          <w:sz w:val="28"/>
          <w:szCs w:val="28"/>
        </w:rPr>
      </w:pPr>
      <w:r w:rsidRPr="009D0E68">
        <w:rPr>
          <w:sz w:val="28"/>
          <w:szCs w:val="28"/>
        </w:rPr>
        <w:t xml:space="preserve">-  </w:t>
      </w:r>
      <w:r w:rsidR="009D0E68" w:rsidRPr="009D0E68">
        <w:rPr>
          <w:sz w:val="28"/>
          <w:szCs w:val="28"/>
          <w:lang w:val="fr-FR"/>
        </w:rPr>
        <w:t xml:space="preserve">Quyết định số </w:t>
      </w:r>
      <w:r w:rsidR="009D0E68" w:rsidRPr="009D0E68">
        <w:rPr>
          <w:sz w:val="28"/>
          <w:szCs w:val="28"/>
        </w:rPr>
        <w:t>4071/QĐ-UBND ngày 15 tháng 9 năm 2022 của Ủy ban nhân dân thành phố Vị Thanh về việc phê duyệt nhiệm vụ Quy hoạch chi tiết Khu Văn hóa sự kiện và triển lãm tỉnh</w:t>
      </w:r>
      <w:r w:rsidRPr="009D0E68">
        <w:rPr>
          <w:sz w:val="28"/>
          <w:szCs w:val="28"/>
        </w:rPr>
        <w:t>;</w:t>
      </w:r>
    </w:p>
    <w:p w14:paraId="0F158BE7" w14:textId="45D4D8CB" w:rsidR="00132CE0" w:rsidRPr="009D0E68" w:rsidRDefault="00132CE0" w:rsidP="00515B4D">
      <w:pPr>
        <w:spacing w:before="90"/>
        <w:ind w:firstLine="851"/>
        <w:rPr>
          <w:sz w:val="28"/>
          <w:szCs w:val="28"/>
        </w:rPr>
      </w:pPr>
      <w:r w:rsidRPr="009D0E68">
        <w:rPr>
          <w:sz w:val="28"/>
          <w:szCs w:val="28"/>
        </w:rPr>
        <w:t xml:space="preserve">-  Quyết định số </w:t>
      </w:r>
      <w:r w:rsidR="009D0E68" w:rsidRPr="009D0E68">
        <w:rPr>
          <w:sz w:val="28"/>
          <w:szCs w:val="28"/>
        </w:rPr>
        <w:t>4952</w:t>
      </w:r>
      <w:r w:rsidRPr="009D0E68">
        <w:rPr>
          <w:sz w:val="28"/>
          <w:szCs w:val="28"/>
        </w:rPr>
        <w:t xml:space="preserve">/QĐ-UBND </w:t>
      </w:r>
      <w:r w:rsidRPr="009D0E68">
        <w:rPr>
          <w:iCs/>
          <w:sz w:val="28"/>
          <w:szCs w:val="28"/>
        </w:rPr>
        <w:t xml:space="preserve">ngày </w:t>
      </w:r>
      <w:r w:rsidR="009D0E68" w:rsidRPr="009D0E68">
        <w:rPr>
          <w:iCs/>
          <w:sz w:val="28"/>
          <w:szCs w:val="28"/>
        </w:rPr>
        <w:t>24</w:t>
      </w:r>
      <w:r w:rsidRPr="009D0E68">
        <w:rPr>
          <w:iCs/>
          <w:sz w:val="28"/>
          <w:szCs w:val="28"/>
        </w:rPr>
        <w:t xml:space="preserve"> tháng </w:t>
      </w:r>
      <w:r w:rsidR="009D0E68" w:rsidRPr="009D0E68">
        <w:rPr>
          <w:iCs/>
          <w:sz w:val="28"/>
          <w:szCs w:val="28"/>
        </w:rPr>
        <w:t>11</w:t>
      </w:r>
      <w:r w:rsidRPr="009D0E68">
        <w:rPr>
          <w:iCs/>
          <w:sz w:val="28"/>
          <w:szCs w:val="28"/>
        </w:rPr>
        <w:t>năm 2022</w:t>
      </w:r>
      <w:r w:rsidRPr="009D0E68">
        <w:rPr>
          <w:sz w:val="28"/>
          <w:szCs w:val="28"/>
        </w:rPr>
        <w:t xml:space="preserve"> của Ủy ban nhân dân thành phố Vị Thanh về việc chỉ định thầu tư vấn lập </w:t>
      </w:r>
      <w:r w:rsidRPr="009D0E68">
        <w:rPr>
          <w:bCs/>
          <w:iCs/>
          <w:sz w:val="28"/>
          <w:szCs w:val="28"/>
        </w:rPr>
        <w:t xml:space="preserve">đồ án </w:t>
      </w:r>
      <w:r w:rsidRPr="009D0E68">
        <w:rPr>
          <w:sz w:val="28"/>
          <w:szCs w:val="28"/>
        </w:rPr>
        <w:t>quy hoạch chi tiết Khu Văn hóa sự kiện và triển lãm tỉnh;</w:t>
      </w:r>
    </w:p>
    <w:p w14:paraId="618796EC" w14:textId="3B2598DB" w:rsidR="00653D68" w:rsidRDefault="00653D68" w:rsidP="00515B4D">
      <w:pPr>
        <w:spacing w:before="90"/>
        <w:ind w:firstLine="851"/>
        <w:rPr>
          <w:sz w:val="28"/>
          <w:szCs w:val="28"/>
        </w:rPr>
      </w:pPr>
      <w:r w:rsidRPr="00990891">
        <w:rPr>
          <w:sz w:val="28"/>
          <w:szCs w:val="28"/>
        </w:rPr>
        <w:t xml:space="preserve">-  Thông báo số 73/TB-VP.HĐND&amp;UBND </w:t>
      </w:r>
      <w:r w:rsidRPr="00990891">
        <w:rPr>
          <w:iCs/>
          <w:sz w:val="28"/>
          <w:szCs w:val="28"/>
        </w:rPr>
        <w:t>ngày10  tháng 8 năm 2022</w:t>
      </w:r>
      <w:r w:rsidRPr="00990891">
        <w:rPr>
          <w:sz w:val="28"/>
          <w:szCs w:val="28"/>
        </w:rPr>
        <w:t xml:space="preserve"> của Văn phòng Ủy ban nhân dân thành phố Vị Thanh về việc Thông báo Kết luận của </w:t>
      </w:r>
      <w:r w:rsidRPr="00990891">
        <w:rPr>
          <w:bCs/>
          <w:iCs/>
          <w:sz w:val="28"/>
          <w:szCs w:val="28"/>
        </w:rPr>
        <w:t xml:space="preserve"> Phó Chủ tịch UBND thành phố Nguyễn Việt Dũng tại cuộc họp đóng góp phương án </w:t>
      </w:r>
      <w:r w:rsidRPr="00990891">
        <w:rPr>
          <w:sz w:val="28"/>
          <w:szCs w:val="28"/>
        </w:rPr>
        <w:t>quy hoạch chi tiết Khu Văn hóa sự kiện và triển lãm tỉnh Hậu Giang;</w:t>
      </w:r>
    </w:p>
    <w:p w14:paraId="795C5AAE" w14:textId="02073328" w:rsidR="00D2098B" w:rsidRPr="00D2098B" w:rsidRDefault="00D2098B" w:rsidP="00515B4D">
      <w:pPr>
        <w:pStyle w:val="PlainText"/>
        <w:spacing w:before="90"/>
        <w:ind w:firstLine="709"/>
        <w:rPr>
          <w:rFonts w:ascii="Times New Roman" w:hAnsi="Times New Roman"/>
          <w:spacing w:val="-2"/>
          <w:sz w:val="28"/>
        </w:rPr>
      </w:pPr>
      <w:r w:rsidRPr="00D2098B">
        <w:rPr>
          <w:rFonts w:ascii="Times New Roman" w:hAnsi="Times New Roman"/>
          <w:spacing w:val="-2"/>
          <w:sz w:val="28"/>
        </w:rPr>
        <w:lastRenderedPageBreak/>
        <w:t xml:space="preserve">- Kết quả lấy ý kiến cộng đồng ngày 18 tháng 10 năm 2022 về đồ án </w:t>
      </w:r>
      <w:r w:rsidRPr="00D2098B">
        <w:rPr>
          <w:rFonts w:ascii="Times New Roman" w:hAnsi="Times New Roman"/>
          <w:sz w:val="28"/>
          <w:szCs w:val="28"/>
        </w:rPr>
        <w:t>Quy hoạch chi tiết Khu Văn hóa sự kiện và triển lãm tỉnh</w:t>
      </w:r>
      <w:r w:rsidRPr="00D2098B">
        <w:rPr>
          <w:rFonts w:ascii="Times New Roman" w:hAnsi="Times New Roman"/>
          <w:spacing w:val="-2"/>
          <w:sz w:val="28"/>
        </w:rPr>
        <w:t xml:space="preserve"> (Các ý kiến đã được phòng Quản lý đô thị tổng hợp, báo cáo tại Công văn số 175/PQLĐT ngày 10 tháng 3 năm 2023);</w:t>
      </w:r>
    </w:p>
    <w:p w14:paraId="3D6F731B" w14:textId="7B7D7A56" w:rsidR="008E1E65" w:rsidRDefault="00B01667" w:rsidP="00515B4D">
      <w:pPr>
        <w:spacing w:before="90"/>
        <w:ind w:firstLine="851"/>
        <w:rPr>
          <w:sz w:val="28"/>
          <w:szCs w:val="28"/>
        </w:rPr>
      </w:pPr>
      <w:r w:rsidRPr="00990891">
        <w:rPr>
          <w:sz w:val="28"/>
          <w:szCs w:val="28"/>
        </w:rPr>
        <w:t>- Kết luận tại cuộc họp thông qua Ban Chấp hành đảng bộ thành phố Vị Thanh</w:t>
      </w:r>
      <w:r w:rsidR="009D0E68">
        <w:rPr>
          <w:sz w:val="28"/>
          <w:szCs w:val="28"/>
        </w:rPr>
        <w:t xml:space="preserve"> Biên bản số </w:t>
      </w:r>
      <w:r w:rsidR="009D0E68" w:rsidRPr="009D0E68">
        <w:rPr>
          <w:sz w:val="28"/>
          <w:szCs w:val="28"/>
        </w:rPr>
        <w:t>50-BB/TU ngày 14 tháng 3 năm 2023 về hội nghị Ban chấp hành Đảng bộ thành phố (chuyên đề) nhiệm kỳ 2020-2025</w:t>
      </w:r>
      <w:r w:rsidRPr="009D0E68">
        <w:rPr>
          <w:sz w:val="28"/>
          <w:szCs w:val="28"/>
        </w:rPr>
        <w:t>;</w:t>
      </w:r>
    </w:p>
    <w:p w14:paraId="258ECE8F" w14:textId="43561857" w:rsidR="00937CC5" w:rsidRPr="00990891" w:rsidRDefault="00937CC5" w:rsidP="00515B4D">
      <w:pPr>
        <w:pStyle w:val="PlainText"/>
        <w:spacing w:before="90"/>
        <w:ind w:firstLine="851"/>
        <w:rPr>
          <w:rFonts w:ascii="Times New Roman" w:hAnsi="Times New Roman"/>
          <w:sz w:val="28"/>
          <w:szCs w:val="28"/>
          <w:lang w:val="pt-BR"/>
        </w:rPr>
      </w:pPr>
      <w:r w:rsidRPr="00990891">
        <w:rPr>
          <w:rFonts w:ascii="Times New Roman" w:hAnsi="Times New Roman"/>
          <w:sz w:val="28"/>
          <w:szCs w:val="28"/>
          <w:lang w:val="it-IT"/>
        </w:rPr>
        <w:t xml:space="preserve">- </w:t>
      </w:r>
      <w:r>
        <w:rPr>
          <w:rFonts w:ascii="Times New Roman" w:hAnsi="Times New Roman"/>
          <w:sz w:val="28"/>
          <w:szCs w:val="28"/>
        </w:rPr>
        <w:t>Quyết định</w:t>
      </w:r>
      <w:r w:rsidRPr="00990891">
        <w:rPr>
          <w:rFonts w:ascii="Times New Roman" w:hAnsi="Times New Roman"/>
          <w:sz w:val="28"/>
          <w:szCs w:val="28"/>
        </w:rPr>
        <w:t xml:space="preserve"> số </w:t>
      </w:r>
      <w:r>
        <w:rPr>
          <w:rFonts w:ascii="Times New Roman" w:hAnsi="Times New Roman"/>
          <w:sz w:val="28"/>
          <w:szCs w:val="28"/>
        </w:rPr>
        <w:t>1019</w:t>
      </w:r>
      <w:r w:rsidRPr="00990891">
        <w:rPr>
          <w:rFonts w:ascii="Times New Roman" w:hAnsi="Times New Roman"/>
          <w:sz w:val="28"/>
          <w:szCs w:val="28"/>
        </w:rPr>
        <w:t>/</w:t>
      </w:r>
      <w:r>
        <w:rPr>
          <w:rFonts w:ascii="Times New Roman" w:hAnsi="Times New Roman"/>
          <w:sz w:val="28"/>
          <w:szCs w:val="28"/>
        </w:rPr>
        <w:t>QĐ-</w:t>
      </w:r>
      <w:r w:rsidRPr="00990891">
        <w:rPr>
          <w:rFonts w:ascii="Times New Roman" w:hAnsi="Times New Roman"/>
          <w:sz w:val="28"/>
          <w:szCs w:val="28"/>
        </w:rPr>
        <w:t xml:space="preserve">UBND ngày </w:t>
      </w:r>
      <w:r>
        <w:rPr>
          <w:rFonts w:ascii="Times New Roman" w:hAnsi="Times New Roman"/>
          <w:sz w:val="28"/>
          <w:szCs w:val="28"/>
        </w:rPr>
        <w:t>31</w:t>
      </w:r>
      <w:r w:rsidRPr="00990891">
        <w:rPr>
          <w:rFonts w:ascii="Times New Roman" w:hAnsi="Times New Roman"/>
          <w:sz w:val="28"/>
          <w:szCs w:val="28"/>
        </w:rPr>
        <w:t xml:space="preserve"> tháng </w:t>
      </w:r>
      <w:r>
        <w:rPr>
          <w:rFonts w:ascii="Times New Roman" w:hAnsi="Times New Roman"/>
          <w:sz w:val="28"/>
          <w:szCs w:val="28"/>
        </w:rPr>
        <w:t>3</w:t>
      </w:r>
      <w:r w:rsidRPr="00990891">
        <w:rPr>
          <w:rFonts w:ascii="Times New Roman" w:hAnsi="Times New Roman"/>
          <w:sz w:val="28"/>
          <w:szCs w:val="28"/>
        </w:rPr>
        <w:t xml:space="preserve"> năm 202</w:t>
      </w:r>
      <w:r>
        <w:rPr>
          <w:rFonts w:ascii="Times New Roman" w:hAnsi="Times New Roman"/>
          <w:sz w:val="28"/>
          <w:szCs w:val="28"/>
        </w:rPr>
        <w:t>3</w:t>
      </w:r>
      <w:r w:rsidRPr="00990891">
        <w:rPr>
          <w:rFonts w:ascii="Times New Roman" w:hAnsi="Times New Roman"/>
          <w:sz w:val="28"/>
          <w:szCs w:val="28"/>
        </w:rPr>
        <w:t xml:space="preserve"> của UBND </w:t>
      </w:r>
      <w:r>
        <w:rPr>
          <w:rFonts w:ascii="Times New Roman" w:hAnsi="Times New Roman"/>
          <w:sz w:val="28"/>
          <w:szCs w:val="28"/>
        </w:rPr>
        <w:t>thành phố Vị Thanh</w:t>
      </w:r>
      <w:r w:rsidRPr="00990891">
        <w:rPr>
          <w:rFonts w:ascii="Times New Roman" w:hAnsi="Times New Roman"/>
          <w:sz w:val="28"/>
          <w:szCs w:val="28"/>
        </w:rPr>
        <w:t xml:space="preserve"> về việc </w:t>
      </w:r>
      <w:r w:rsidR="004B1DA4">
        <w:rPr>
          <w:rFonts w:ascii="Times New Roman" w:hAnsi="Times New Roman"/>
          <w:sz w:val="28"/>
          <w:szCs w:val="28"/>
        </w:rPr>
        <w:t xml:space="preserve">điều chỉnh cục bộ </w:t>
      </w:r>
      <w:r w:rsidRPr="00937CC5">
        <w:rPr>
          <w:rFonts w:ascii="Times New Roman" w:hAnsi="Times New Roman"/>
          <w:sz w:val="28"/>
          <w:szCs w:val="28"/>
        </w:rPr>
        <w:t>đồ án quy hoạch chi tiết xây dựng tỷ lệ 1/2000 Khu Văn hóa Thể thao tỉnh Hậu Giang</w:t>
      </w:r>
      <w:r w:rsidRPr="00990891">
        <w:rPr>
          <w:rFonts w:ascii="Times New Roman" w:hAnsi="Times New Roman"/>
          <w:sz w:val="28"/>
          <w:szCs w:val="28"/>
          <w:lang w:val="pt-BR"/>
        </w:rPr>
        <w:t>;</w:t>
      </w:r>
    </w:p>
    <w:p w14:paraId="3DA90E58" w14:textId="77777777" w:rsidR="003C2F80" w:rsidRPr="00990891" w:rsidRDefault="003C2F80" w:rsidP="00515B4D">
      <w:pPr>
        <w:pStyle w:val="BodyText"/>
        <w:spacing w:before="90"/>
        <w:ind w:firstLine="709"/>
        <w:rPr>
          <w:rFonts w:ascii="Times New Roman" w:eastAsia="MS Mincho" w:hAnsi="Times New Roman"/>
          <w:szCs w:val="28"/>
        </w:rPr>
      </w:pPr>
      <w:r w:rsidRPr="00990891">
        <w:rPr>
          <w:rFonts w:ascii="Times New Roman" w:eastAsia="MS Mincho" w:hAnsi="Times New Roman"/>
          <w:szCs w:val="28"/>
        </w:rPr>
        <w:tab/>
        <w:t xml:space="preserve">- Các </w:t>
      </w:r>
      <w:r w:rsidRPr="00990891">
        <w:rPr>
          <w:rFonts w:ascii="Times New Roman" w:hAnsi="Times New Roman"/>
          <w:szCs w:val="28"/>
        </w:rPr>
        <w:t>Tiêu</w:t>
      </w:r>
      <w:r w:rsidRPr="00990891">
        <w:rPr>
          <w:rFonts w:ascii="Times New Roman" w:eastAsia="MS Mincho" w:hAnsi="Times New Roman"/>
          <w:szCs w:val="28"/>
        </w:rPr>
        <w:t xml:space="preserve"> chuẩn, Quy chuẩn xây dựng VN hiện hành.</w:t>
      </w:r>
    </w:p>
    <w:p w14:paraId="19982AE6" w14:textId="6A50B52F" w:rsidR="00254E7B" w:rsidRPr="00990891" w:rsidRDefault="009431C1" w:rsidP="00515B4D">
      <w:pPr>
        <w:pStyle w:val="PlainText"/>
        <w:numPr>
          <w:ilvl w:val="0"/>
          <w:numId w:val="20"/>
        </w:numPr>
        <w:tabs>
          <w:tab w:val="left" w:pos="1134"/>
        </w:tabs>
        <w:spacing w:before="90"/>
        <w:outlineLvl w:val="1"/>
        <w:rPr>
          <w:rFonts w:ascii="Times New Roman" w:hAnsi="Times New Roman"/>
          <w:b/>
          <w:bCs/>
          <w:sz w:val="28"/>
          <w:szCs w:val="28"/>
          <w:lang w:val="it-IT"/>
        </w:rPr>
      </w:pPr>
      <w:bookmarkStart w:id="10" w:name="_Toc102591155"/>
      <w:bookmarkStart w:id="11" w:name="_Toc137921462"/>
      <w:r w:rsidRPr="00990891">
        <w:rPr>
          <w:rFonts w:ascii="Times New Roman" w:hAnsi="Times New Roman"/>
          <w:b/>
          <w:bCs/>
          <w:sz w:val="28"/>
          <w:szCs w:val="28"/>
          <w:lang w:val="it-IT"/>
        </w:rPr>
        <w:t>Nguồn tài liệu, số liệu và bản đồ</w:t>
      </w:r>
      <w:r w:rsidR="00254E7B" w:rsidRPr="00990891">
        <w:rPr>
          <w:rFonts w:ascii="Times New Roman" w:hAnsi="Times New Roman"/>
          <w:b/>
          <w:bCs/>
          <w:sz w:val="28"/>
          <w:szCs w:val="28"/>
          <w:lang w:val="it-IT"/>
        </w:rPr>
        <w:t>:</w:t>
      </w:r>
      <w:bookmarkEnd w:id="10"/>
      <w:bookmarkEnd w:id="11"/>
    </w:p>
    <w:p w14:paraId="7DB286BA" w14:textId="77777777" w:rsidR="00254A24" w:rsidRPr="00990891" w:rsidRDefault="00254A24" w:rsidP="00515B4D">
      <w:pPr>
        <w:pStyle w:val="BodyText"/>
        <w:numPr>
          <w:ilvl w:val="0"/>
          <w:numId w:val="1"/>
        </w:numPr>
        <w:tabs>
          <w:tab w:val="left" w:pos="1134"/>
          <w:tab w:val="num" w:pos="4330"/>
        </w:tabs>
        <w:spacing w:before="90"/>
        <w:ind w:left="0" w:firstLine="851"/>
        <w:rPr>
          <w:rFonts w:ascii="Times New Roman" w:eastAsia="MS Mincho" w:hAnsi="Times New Roman"/>
          <w:szCs w:val="28"/>
          <w:lang w:val="it-IT"/>
        </w:rPr>
      </w:pPr>
      <w:r w:rsidRPr="00990891">
        <w:rPr>
          <w:rFonts w:ascii="Times New Roman" w:eastAsia="MS Mincho" w:hAnsi="Times New Roman"/>
          <w:szCs w:val="28"/>
          <w:lang w:val="it-IT"/>
        </w:rPr>
        <w:t>Hồ sơ quy hoạch chung thành phố Vị Thanh;</w:t>
      </w:r>
    </w:p>
    <w:p w14:paraId="1350C9BE" w14:textId="58591C0E" w:rsidR="0024583D" w:rsidRPr="00990891" w:rsidRDefault="00DD50FB" w:rsidP="00515B4D">
      <w:pPr>
        <w:pStyle w:val="BodyText"/>
        <w:numPr>
          <w:ilvl w:val="0"/>
          <w:numId w:val="1"/>
        </w:numPr>
        <w:tabs>
          <w:tab w:val="left" w:pos="1134"/>
          <w:tab w:val="num" w:pos="4330"/>
        </w:tabs>
        <w:spacing w:before="90"/>
        <w:ind w:left="0" w:firstLine="851"/>
        <w:rPr>
          <w:rFonts w:ascii="Times New Roman" w:eastAsia="MS Mincho" w:hAnsi="Times New Roman"/>
          <w:szCs w:val="28"/>
          <w:lang w:val="it-IT"/>
        </w:rPr>
      </w:pPr>
      <w:r w:rsidRPr="00990891">
        <w:rPr>
          <w:rFonts w:ascii="Times New Roman" w:eastAsia="MS Mincho" w:hAnsi="Times New Roman"/>
          <w:szCs w:val="28"/>
          <w:lang w:val="it-IT"/>
        </w:rPr>
        <w:t xml:space="preserve">Hồ sơ </w:t>
      </w:r>
      <w:r w:rsidR="002A791C" w:rsidRPr="00990891">
        <w:rPr>
          <w:rFonts w:ascii="Times New Roman" w:hAnsi="Times New Roman"/>
        </w:rPr>
        <w:t>quy hoạch phân</w:t>
      </w:r>
      <w:r w:rsidRPr="00990891">
        <w:rPr>
          <w:rFonts w:ascii="Times New Roman" w:hAnsi="Times New Roman"/>
        </w:rPr>
        <w:t xml:space="preserve"> </w:t>
      </w:r>
      <w:r w:rsidR="002A791C" w:rsidRPr="00990891">
        <w:rPr>
          <w:rFonts w:ascii="Times New Roman" w:hAnsi="Times New Roman"/>
          <w:szCs w:val="28"/>
        </w:rPr>
        <w:t>Khu Văn hóa Thể thao tỉnh Hậu Giang;</w:t>
      </w:r>
    </w:p>
    <w:p w14:paraId="02BAF0BB" w14:textId="1837528F" w:rsidR="00254A24" w:rsidRPr="00990891" w:rsidRDefault="00254A24" w:rsidP="00515B4D">
      <w:pPr>
        <w:pStyle w:val="BodyText"/>
        <w:numPr>
          <w:ilvl w:val="0"/>
          <w:numId w:val="1"/>
        </w:numPr>
        <w:tabs>
          <w:tab w:val="left" w:pos="1134"/>
          <w:tab w:val="num" w:pos="4330"/>
        </w:tabs>
        <w:spacing w:before="90"/>
        <w:ind w:left="0" w:firstLine="851"/>
        <w:rPr>
          <w:rFonts w:ascii="Times New Roman" w:eastAsia="MS Mincho" w:hAnsi="Times New Roman"/>
          <w:szCs w:val="28"/>
          <w:lang w:val="it-IT"/>
        </w:rPr>
      </w:pPr>
      <w:r w:rsidRPr="00990891">
        <w:rPr>
          <w:rFonts w:ascii="Times New Roman" w:eastAsia="MS Mincho" w:hAnsi="Times New Roman"/>
          <w:szCs w:val="28"/>
          <w:lang w:val="it-IT"/>
        </w:rPr>
        <w:t>Bản đồ địa chính phường I</w:t>
      </w:r>
      <w:r w:rsidR="002A791C" w:rsidRPr="00990891">
        <w:rPr>
          <w:rFonts w:ascii="Times New Roman" w:eastAsia="MS Mincho" w:hAnsi="Times New Roman"/>
          <w:szCs w:val="28"/>
          <w:lang w:val="it-IT"/>
        </w:rPr>
        <w:t>II</w:t>
      </w:r>
      <w:r w:rsidRPr="00990891">
        <w:rPr>
          <w:rFonts w:ascii="Times New Roman" w:eastAsia="MS Mincho" w:hAnsi="Times New Roman"/>
          <w:szCs w:val="28"/>
          <w:lang w:val="it-IT"/>
        </w:rPr>
        <w:t>;</w:t>
      </w:r>
    </w:p>
    <w:p w14:paraId="58B1F22D" w14:textId="77777777" w:rsidR="00254A24" w:rsidRPr="00990891" w:rsidRDefault="00254A24" w:rsidP="00515B4D">
      <w:pPr>
        <w:pStyle w:val="BodyText"/>
        <w:numPr>
          <w:ilvl w:val="0"/>
          <w:numId w:val="1"/>
        </w:numPr>
        <w:tabs>
          <w:tab w:val="left" w:pos="1134"/>
          <w:tab w:val="num" w:pos="4330"/>
        </w:tabs>
        <w:spacing w:before="90"/>
        <w:ind w:left="0" w:firstLine="851"/>
        <w:rPr>
          <w:rFonts w:ascii="Times New Roman" w:eastAsia="MS Mincho" w:hAnsi="Times New Roman"/>
          <w:szCs w:val="28"/>
          <w:lang w:val="it-IT"/>
        </w:rPr>
      </w:pPr>
      <w:r w:rsidRPr="00990891">
        <w:rPr>
          <w:rFonts w:ascii="Times New Roman" w:eastAsia="MS Mincho" w:hAnsi="Times New Roman"/>
          <w:szCs w:val="28"/>
          <w:lang w:val="it-IT"/>
        </w:rPr>
        <w:t>Bản đồ hiện trạng địa hình và hạ tầng kỹ thuật của khu đất tỷ lệ 1/500;</w:t>
      </w:r>
    </w:p>
    <w:p w14:paraId="3DA483B0" w14:textId="6F4801DA" w:rsidR="00254A24" w:rsidRPr="00990891" w:rsidRDefault="00254A24" w:rsidP="00515B4D">
      <w:pPr>
        <w:pStyle w:val="BodyText"/>
        <w:numPr>
          <w:ilvl w:val="0"/>
          <w:numId w:val="1"/>
        </w:numPr>
        <w:tabs>
          <w:tab w:val="left" w:pos="1134"/>
          <w:tab w:val="num" w:pos="4330"/>
        </w:tabs>
        <w:spacing w:before="90"/>
        <w:ind w:left="0" w:firstLine="851"/>
        <w:rPr>
          <w:rFonts w:ascii="Times New Roman" w:eastAsia="MS Mincho" w:hAnsi="Times New Roman"/>
          <w:szCs w:val="28"/>
          <w:lang w:val="it-IT"/>
        </w:rPr>
      </w:pPr>
      <w:r w:rsidRPr="00990891">
        <w:rPr>
          <w:rFonts w:ascii="Times New Roman" w:eastAsia="MS Mincho" w:hAnsi="Times New Roman"/>
          <w:szCs w:val="28"/>
          <w:lang w:val="it-IT"/>
        </w:rPr>
        <w:t>Một số tài liệu liên quan khác.</w:t>
      </w:r>
    </w:p>
    <w:p w14:paraId="43A74516" w14:textId="094530B5" w:rsidR="00055BF8" w:rsidRPr="00990891" w:rsidRDefault="004906FC" w:rsidP="00515B4D">
      <w:pPr>
        <w:pStyle w:val="PlainText"/>
        <w:spacing w:before="90"/>
        <w:ind w:firstLine="851"/>
        <w:outlineLvl w:val="1"/>
        <w:rPr>
          <w:rFonts w:ascii="Times New Roman" w:hAnsi="Times New Roman"/>
          <w:b/>
          <w:bCs/>
          <w:sz w:val="28"/>
          <w:szCs w:val="28"/>
          <w:lang w:val="it-IT"/>
        </w:rPr>
      </w:pPr>
      <w:bookmarkStart w:id="12" w:name="_Toc6297967"/>
      <w:bookmarkStart w:id="13" w:name="_Toc137921463"/>
      <w:r>
        <w:rPr>
          <w:rFonts w:ascii="Times New Roman" w:hAnsi="Times New Roman"/>
          <w:b/>
          <w:bCs/>
          <w:sz w:val="28"/>
          <w:szCs w:val="28"/>
          <w:lang w:val="it-IT"/>
        </w:rPr>
        <w:t xml:space="preserve">4. </w:t>
      </w:r>
      <w:r w:rsidR="00055BF8" w:rsidRPr="00990891">
        <w:rPr>
          <w:rFonts w:ascii="Times New Roman" w:hAnsi="Times New Roman"/>
          <w:b/>
          <w:bCs/>
          <w:sz w:val="28"/>
          <w:szCs w:val="28"/>
          <w:lang w:val="it-IT"/>
        </w:rPr>
        <w:t>Các nguồn tài liệu, số liệu:</w:t>
      </w:r>
      <w:bookmarkEnd w:id="12"/>
      <w:bookmarkEnd w:id="13"/>
    </w:p>
    <w:p w14:paraId="031239FB" w14:textId="77777777" w:rsidR="00055BF8" w:rsidRPr="00990891" w:rsidRDefault="00055BF8" w:rsidP="00515B4D">
      <w:pPr>
        <w:spacing w:before="90"/>
        <w:ind w:firstLine="851"/>
        <w:rPr>
          <w:kern w:val="28"/>
          <w:sz w:val="28"/>
          <w:szCs w:val="28"/>
          <w:lang w:val="nl-NL"/>
        </w:rPr>
      </w:pPr>
      <w:r w:rsidRPr="00990891">
        <w:rPr>
          <w:kern w:val="28"/>
          <w:sz w:val="28"/>
          <w:szCs w:val="28"/>
          <w:lang w:val="nl-NL"/>
        </w:rPr>
        <w:t>- Quy hoạch tổng thể phát triển kinh tế - xã hội thành phố Vị Thanh, tỉnh Hậu Giang đến năm 2025.</w:t>
      </w:r>
    </w:p>
    <w:p w14:paraId="6D47159E" w14:textId="400C4951" w:rsidR="00055BF8" w:rsidRPr="00990891" w:rsidRDefault="00055BF8" w:rsidP="00515B4D">
      <w:pPr>
        <w:spacing w:before="90"/>
        <w:ind w:firstLine="851"/>
        <w:rPr>
          <w:kern w:val="28"/>
          <w:sz w:val="28"/>
          <w:szCs w:val="28"/>
          <w:lang w:val="nl-NL"/>
        </w:rPr>
      </w:pPr>
      <w:r w:rsidRPr="00990891">
        <w:rPr>
          <w:kern w:val="28"/>
          <w:sz w:val="28"/>
          <w:szCs w:val="28"/>
          <w:lang w:val="nl-NL"/>
        </w:rPr>
        <w:t>- Các tài liệu, số liệu về điều kiện tự nhiên, kinh tế - xã hội do địa phương và các cơ quan liên quan cung cấp; Sử dụng các số liệu hiện trạng theo niên giám thống kê năm 2017, 2018, 2019, 2020, 2021.</w:t>
      </w:r>
    </w:p>
    <w:p w14:paraId="5B153A85" w14:textId="65A7B52F" w:rsidR="00055BF8" w:rsidRPr="00990891" w:rsidRDefault="00055BF8" w:rsidP="00515B4D">
      <w:pPr>
        <w:spacing w:before="90"/>
        <w:ind w:firstLine="851"/>
        <w:rPr>
          <w:kern w:val="28"/>
          <w:sz w:val="28"/>
          <w:szCs w:val="28"/>
          <w:lang w:val="nl-NL"/>
        </w:rPr>
      </w:pPr>
      <w:r w:rsidRPr="00990891">
        <w:rPr>
          <w:kern w:val="28"/>
          <w:sz w:val="28"/>
          <w:szCs w:val="28"/>
          <w:lang w:val="nl-NL"/>
        </w:rPr>
        <w:t>- Quy hoạch chung thành phố Vị Thanh và vùng phụ cận, tỉnh Hậu Giang đến năm 2040.</w:t>
      </w:r>
    </w:p>
    <w:p w14:paraId="13A39BC2" w14:textId="069B1974" w:rsidR="00DE777A" w:rsidRPr="00990891" w:rsidRDefault="00DE777A" w:rsidP="00515B4D">
      <w:pPr>
        <w:spacing w:before="90"/>
        <w:ind w:firstLine="851"/>
        <w:rPr>
          <w:bCs/>
          <w:sz w:val="28"/>
          <w:szCs w:val="28"/>
        </w:rPr>
      </w:pPr>
      <w:r w:rsidRPr="00990891">
        <w:rPr>
          <w:sz w:val="28"/>
          <w:szCs w:val="28"/>
        </w:rPr>
        <w:t>- Đ</w:t>
      </w:r>
      <w:r w:rsidRPr="00990891">
        <w:rPr>
          <w:bCs/>
          <w:sz w:val="28"/>
          <w:szCs w:val="28"/>
          <w:lang w:val="de-DE"/>
        </w:rPr>
        <w:t>ề</w:t>
      </w:r>
      <w:r w:rsidRPr="00990891">
        <w:rPr>
          <w:b/>
          <w:sz w:val="28"/>
          <w:szCs w:val="28"/>
          <w:lang w:val="de-DE"/>
        </w:rPr>
        <w:t xml:space="preserve"> </w:t>
      </w:r>
      <w:r w:rsidRPr="00990891">
        <w:rPr>
          <w:bCs/>
          <w:sz w:val="28"/>
          <w:szCs w:val="28"/>
          <w:lang w:val="de-DE"/>
        </w:rPr>
        <w:t>án:</w:t>
      </w:r>
      <w:r w:rsidRPr="00990891">
        <w:rPr>
          <w:b/>
          <w:sz w:val="28"/>
          <w:szCs w:val="28"/>
          <w:lang w:val="de-DE"/>
        </w:rPr>
        <w:t xml:space="preserve"> </w:t>
      </w:r>
      <w:r w:rsidRPr="00990891">
        <w:rPr>
          <w:sz w:val="28"/>
          <w:szCs w:val="28"/>
          <w:lang w:val="de-DE"/>
        </w:rPr>
        <w:t xml:space="preserve">Hỗ trợ các cơ sở công nghiệp nông thôn tham gia “Hội chợ triển lãm </w:t>
      </w:r>
      <w:r w:rsidRPr="00990891">
        <w:rPr>
          <w:rFonts w:eastAsia="TimesNewRomanPS-BoldMT"/>
          <w:bCs/>
          <w:sz w:val="28"/>
          <w:szCs w:val="28"/>
        </w:rPr>
        <w:t>Công nghiệp - Thương mại tỉnh Hậu Giang  năm 2019”</w:t>
      </w:r>
      <w:r w:rsidRPr="00990891">
        <w:rPr>
          <w:sz w:val="28"/>
          <w:szCs w:val="28"/>
        </w:rPr>
        <w:t xml:space="preserve"> do </w:t>
      </w:r>
      <w:r w:rsidRPr="00990891">
        <w:rPr>
          <w:bCs/>
          <w:sz w:val="28"/>
          <w:szCs w:val="28"/>
          <w:lang w:val="vi-VN"/>
        </w:rPr>
        <w:t xml:space="preserve">Trung tâm Khuyến công và Tư vấn </w:t>
      </w:r>
      <w:r w:rsidRPr="00990891">
        <w:rPr>
          <w:bCs/>
          <w:sz w:val="28"/>
          <w:szCs w:val="28"/>
        </w:rPr>
        <w:t>phát triển công nghiệp</w:t>
      </w:r>
      <w:r w:rsidRPr="00990891">
        <w:rPr>
          <w:bCs/>
          <w:sz w:val="28"/>
          <w:szCs w:val="28"/>
          <w:lang w:val="vi-VN"/>
        </w:rPr>
        <w:t xml:space="preserve"> tỉnh Hậu Giang</w:t>
      </w:r>
      <w:r w:rsidRPr="00990891">
        <w:rPr>
          <w:bCs/>
          <w:sz w:val="28"/>
          <w:szCs w:val="28"/>
        </w:rPr>
        <w:t>.</w:t>
      </w:r>
    </w:p>
    <w:p w14:paraId="072C1E8F" w14:textId="4F1B9D0B" w:rsidR="00DE777A" w:rsidRPr="00990891" w:rsidRDefault="00DE777A" w:rsidP="00515B4D">
      <w:pPr>
        <w:spacing w:before="90"/>
        <w:ind w:firstLine="851"/>
        <w:rPr>
          <w:bCs/>
          <w:sz w:val="28"/>
          <w:szCs w:val="28"/>
        </w:rPr>
      </w:pPr>
      <w:r w:rsidRPr="00990891">
        <w:rPr>
          <w:bCs/>
          <w:sz w:val="28"/>
          <w:szCs w:val="28"/>
        </w:rPr>
        <w:t>- Báo cáo 35/TTVH ngày 26/8</w:t>
      </w:r>
      <w:r w:rsidR="00D77A03" w:rsidRPr="00990891">
        <w:rPr>
          <w:bCs/>
          <w:sz w:val="28"/>
          <w:szCs w:val="28"/>
        </w:rPr>
        <w:t>/2021</w:t>
      </w:r>
      <w:r w:rsidR="00C3284B" w:rsidRPr="00990891">
        <w:rPr>
          <w:bCs/>
          <w:sz w:val="28"/>
          <w:szCs w:val="28"/>
        </w:rPr>
        <w:t xml:space="preserve"> </w:t>
      </w:r>
      <w:r w:rsidR="0032617B" w:rsidRPr="00990891">
        <w:rPr>
          <w:bCs/>
          <w:sz w:val="28"/>
          <w:szCs w:val="28"/>
        </w:rPr>
        <w:t>c</w:t>
      </w:r>
      <w:r w:rsidR="00D77A03" w:rsidRPr="00990891">
        <w:rPr>
          <w:bCs/>
          <w:sz w:val="28"/>
          <w:szCs w:val="28"/>
        </w:rPr>
        <w:t>ủa Trung Tâm văn hóa nghệ thuật.</w:t>
      </w:r>
    </w:p>
    <w:p w14:paraId="5872F547" w14:textId="77777777" w:rsidR="00055BF8" w:rsidRPr="00990891" w:rsidRDefault="00055BF8" w:rsidP="00515B4D">
      <w:pPr>
        <w:pStyle w:val="BodyText"/>
        <w:spacing w:before="90"/>
        <w:ind w:firstLine="851"/>
        <w:rPr>
          <w:rFonts w:ascii="Times New Roman" w:hAnsi="Times New Roman"/>
          <w:szCs w:val="28"/>
          <w:lang w:val="it-IT"/>
        </w:rPr>
      </w:pPr>
      <w:r w:rsidRPr="00990891">
        <w:rPr>
          <w:rFonts w:ascii="Times New Roman" w:hAnsi="Times New Roman"/>
          <w:szCs w:val="28"/>
          <w:lang w:val="it-IT"/>
        </w:rPr>
        <w:t>- Số liệu điều tra, khảo sát hiện trạng;</w:t>
      </w:r>
    </w:p>
    <w:p w14:paraId="6B5CD186" w14:textId="4E7E7C97" w:rsidR="00B01479" w:rsidRPr="00990891" w:rsidRDefault="00055BF8" w:rsidP="00515B4D">
      <w:pPr>
        <w:pStyle w:val="BodyText"/>
        <w:spacing w:before="90"/>
        <w:ind w:firstLine="851"/>
        <w:rPr>
          <w:rFonts w:ascii="Times New Roman" w:hAnsi="Times New Roman"/>
          <w:szCs w:val="28"/>
          <w:lang w:val="it-IT"/>
        </w:rPr>
      </w:pPr>
      <w:r w:rsidRPr="00990891">
        <w:rPr>
          <w:rFonts w:ascii="Times New Roman" w:hAnsi="Times New Roman"/>
          <w:szCs w:val="28"/>
          <w:lang w:val="it-IT"/>
        </w:rPr>
        <w:t>- Tài liêu, số liệu quy hoạch ngành có liên quan;</w:t>
      </w:r>
    </w:p>
    <w:p w14:paraId="4B507B24" w14:textId="77777777" w:rsidR="00A1106F" w:rsidRDefault="00A1106F" w:rsidP="00A1106F">
      <w:bookmarkStart w:id="14" w:name="_Toc443639873"/>
      <w:bookmarkStart w:id="15" w:name="_Toc102591156"/>
    </w:p>
    <w:p w14:paraId="6375413F" w14:textId="77777777" w:rsidR="00232E52" w:rsidRPr="00990891" w:rsidRDefault="00291835" w:rsidP="00990891">
      <w:pPr>
        <w:pStyle w:val="Heading1"/>
        <w:numPr>
          <w:ilvl w:val="0"/>
          <w:numId w:val="0"/>
        </w:numPr>
        <w:spacing w:before="60" w:line="288" w:lineRule="auto"/>
        <w:jc w:val="center"/>
        <w:rPr>
          <w:rFonts w:ascii="Times New Roman" w:hAnsi="Times New Roman"/>
          <w:b/>
          <w:bCs/>
          <w:sz w:val="28"/>
          <w:szCs w:val="28"/>
        </w:rPr>
      </w:pPr>
      <w:bookmarkStart w:id="16" w:name="_Toc137921464"/>
      <w:r w:rsidRPr="00990891">
        <w:rPr>
          <w:rFonts w:ascii="Times New Roman" w:hAnsi="Times New Roman"/>
          <w:b/>
          <w:sz w:val="28"/>
          <w:szCs w:val="28"/>
        </w:rPr>
        <w:t>PHẦN I</w:t>
      </w:r>
      <w:bookmarkStart w:id="17" w:name="_Toc443639874"/>
      <w:bookmarkStart w:id="18" w:name="_Toc102591157"/>
      <w:bookmarkEnd w:id="14"/>
      <w:bookmarkEnd w:id="15"/>
      <w:bookmarkEnd w:id="16"/>
      <w:r w:rsidR="00DF3BE1" w:rsidRPr="00990891">
        <w:rPr>
          <w:rFonts w:ascii="Times New Roman" w:hAnsi="Times New Roman"/>
          <w:b/>
          <w:bCs/>
          <w:sz w:val="28"/>
          <w:szCs w:val="28"/>
        </w:rPr>
        <w:t xml:space="preserve"> </w:t>
      </w:r>
    </w:p>
    <w:p w14:paraId="1E108707" w14:textId="5BBDB6B5" w:rsidR="006E49C9" w:rsidRDefault="00AF04F5" w:rsidP="00990891">
      <w:pPr>
        <w:pStyle w:val="Heading1"/>
        <w:numPr>
          <w:ilvl w:val="0"/>
          <w:numId w:val="0"/>
        </w:numPr>
        <w:spacing w:before="60" w:line="288" w:lineRule="auto"/>
        <w:jc w:val="center"/>
        <w:rPr>
          <w:rFonts w:ascii="Times New Roman" w:hAnsi="Times New Roman"/>
          <w:b/>
          <w:bCs/>
          <w:sz w:val="28"/>
          <w:szCs w:val="28"/>
        </w:rPr>
      </w:pPr>
      <w:bookmarkStart w:id="19" w:name="_Toc137921465"/>
      <w:r>
        <w:rPr>
          <w:rFonts w:ascii="Times New Roman" w:hAnsi="Times New Roman"/>
          <w:b/>
          <w:bCs/>
          <w:sz w:val="28"/>
          <w:szCs w:val="28"/>
        </w:rPr>
        <w:t xml:space="preserve">PHẠM VI, QUY MÔ, </w:t>
      </w:r>
      <w:r w:rsidR="00D830C3" w:rsidRPr="00990891">
        <w:rPr>
          <w:rFonts w:ascii="Times New Roman" w:hAnsi="Times New Roman"/>
          <w:b/>
          <w:bCs/>
          <w:sz w:val="28"/>
          <w:szCs w:val="28"/>
        </w:rPr>
        <w:t xml:space="preserve">ĐIỀU KIỆN TỰ NHIÊN VÀ HIỆN TRẠNG </w:t>
      </w:r>
      <w:bookmarkEnd w:id="17"/>
      <w:r>
        <w:rPr>
          <w:rFonts w:ascii="Times New Roman" w:hAnsi="Times New Roman"/>
          <w:b/>
          <w:bCs/>
          <w:sz w:val="28"/>
          <w:szCs w:val="28"/>
        </w:rPr>
        <w:t xml:space="preserve">HẠ TẦNG XÃ HỘI, HẠ TẦNG KỸ THUẬT </w:t>
      </w:r>
      <w:r w:rsidR="00FB5169" w:rsidRPr="00990891">
        <w:rPr>
          <w:rFonts w:ascii="Times New Roman" w:hAnsi="Times New Roman"/>
          <w:b/>
          <w:bCs/>
          <w:sz w:val="28"/>
          <w:szCs w:val="28"/>
        </w:rPr>
        <w:t>KHU ĐẤT</w:t>
      </w:r>
      <w:bookmarkStart w:id="20" w:name="_Toc326915777"/>
      <w:bookmarkStart w:id="21" w:name="_Toc521019046"/>
      <w:bookmarkEnd w:id="18"/>
      <w:bookmarkEnd w:id="19"/>
    </w:p>
    <w:p w14:paraId="26CB6F1C" w14:textId="64332BDB" w:rsidR="00AF04F5" w:rsidRPr="00990891" w:rsidRDefault="00AF04F5" w:rsidP="00C3577B">
      <w:pPr>
        <w:pStyle w:val="PlainText"/>
        <w:widowControl w:val="0"/>
        <w:spacing w:after="120" w:line="288" w:lineRule="auto"/>
        <w:outlineLvl w:val="0"/>
        <w:rPr>
          <w:rFonts w:ascii="Times New Roman" w:hAnsi="Times New Roman"/>
          <w:b/>
          <w:bCs/>
          <w:sz w:val="28"/>
          <w:szCs w:val="28"/>
          <w:lang w:val="it-IT"/>
        </w:rPr>
      </w:pPr>
      <w:bookmarkStart w:id="22" w:name="_Toc137921466"/>
      <w:bookmarkStart w:id="23" w:name="_Toc102591158"/>
      <w:bookmarkEnd w:id="20"/>
      <w:r>
        <w:rPr>
          <w:rFonts w:ascii="Times New Roman" w:hAnsi="Times New Roman"/>
          <w:b/>
          <w:bCs/>
          <w:sz w:val="28"/>
          <w:szCs w:val="28"/>
          <w:lang w:val="it-IT"/>
        </w:rPr>
        <w:t>I</w:t>
      </w:r>
      <w:r w:rsidRPr="00990891">
        <w:rPr>
          <w:rFonts w:ascii="Times New Roman" w:hAnsi="Times New Roman"/>
          <w:b/>
          <w:bCs/>
          <w:sz w:val="28"/>
          <w:szCs w:val="28"/>
          <w:lang w:val="it-IT"/>
        </w:rPr>
        <w:t>. Phạm vi ranh giới và quy mô diện tích lập quy hoạch:</w:t>
      </w:r>
      <w:bookmarkEnd w:id="22"/>
    </w:p>
    <w:p w14:paraId="65725126" w14:textId="77777777" w:rsidR="00AF04F5" w:rsidRPr="00990891" w:rsidRDefault="00AF04F5" w:rsidP="00AF04F5">
      <w:pPr>
        <w:spacing w:before="0" w:line="288" w:lineRule="auto"/>
        <w:ind w:firstLine="709"/>
        <w:rPr>
          <w:sz w:val="28"/>
          <w:szCs w:val="28"/>
        </w:rPr>
      </w:pPr>
      <w:r w:rsidRPr="00990891">
        <w:rPr>
          <w:sz w:val="28"/>
          <w:szCs w:val="28"/>
        </w:rPr>
        <w:lastRenderedPageBreak/>
        <w:t xml:space="preserve">Khu đất lập quy hoạch </w:t>
      </w:r>
      <w:r w:rsidRPr="00990891">
        <w:rPr>
          <w:sz w:val="28"/>
          <w:szCs w:val="28"/>
          <w:lang w:val="vi-VN"/>
        </w:rPr>
        <w:t xml:space="preserve">có diện tích </w:t>
      </w:r>
      <w:r w:rsidRPr="00990891">
        <w:rPr>
          <w:sz w:val="28"/>
          <w:szCs w:val="28"/>
        </w:rPr>
        <w:t xml:space="preserve">tạm tính </w:t>
      </w:r>
      <w:r w:rsidRPr="00990891">
        <w:rPr>
          <w:sz w:val="28"/>
          <w:szCs w:val="28"/>
          <w:lang w:val="vi-VN"/>
        </w:rPr>
        <w:t xml:space="preserve">khoảng </w:t>
      </w:r>
      <w:r w:rsidRPr="00990891">
        <w:rPr>
          <w:sz w:val="28"/>
          <w:szCs w:val="28"/>
        </w:rPr>
        <w:t>5,909</w:t>
      </w:r>
      <w:r w:rsidRPr="00990891">
        <w:rPr>
          <w:sz w:val="28"/>
          <w:szCs w:val="28"/>
          <w:lang w:val="vi-VN"/>
        </w:rPr>
        <w:t>ha</w:t>
      </w:r>
      <w:r w:rsidRPr="00990891">
        <w:rPr>
          <w:sz w:val="28"/>
          <w:szCs w:val="28"/>
        </w:rPr>
        <w:t xml:space="preserve"> thuộc phường III, thành phố Vị Thanh, có tứ cận tiếp giáp như sau:</w:t>
      </w:r>
    </w:p>
    <w:p w14:paraId="6D9FFFAF" w14:textId="77777777" w:rsidR="00AF04F5" w:rsidRPr="00990891" w:rsidRDefault="00AF04F5" w:rsidP="00AF04F5">
      <w:pPr>
        <w:pStyle w:val="BodyText"/>
        <w:tabs>
          <w:tab w:val="left" w:pos="2977"/>
        </w:tabs>
        <w:spacing w:before="0" w:line="288" w:lineRule="auto"/>
        <w:ind w:firstLine="709"/>
        <w:rPr>
          <w:rFonts w:ascii="Times New Roman" w:hAnsi="Times New Roman"/>
          <w:szCs w:val="28"/>
        </w:rPr>
      </w:pPr>
      <w:r w:rsidRPr="00990891">
        <w:rPr>
          <w:rFonts w:ascii="Times New Roman" w:hAnsi="Times New Roman"/>
          <w:szCs w:val="28"/>
        </w:rPr>
        <w:t xml:space="preserve">- Phía Đông Bắc: </w:t>
      </w:r>
      <w:r w:rsidRPr="00990891">
        <w:rPr>
          <w:rFonts w:ascii="Times New Roman" w:hAnsi="Times New Roman"/>
          <w:szCs w:val="28"/>
        </w:rPr>
        <w:tab/>
        <w:t>giáp Khu Hậu cứ đoàn nghệ thuật</w:t>
      </w:r>
      <w:r w:rsidRPr="00990891">
        <w:rPr>
          <w:rFonts w:ascii="Times New Roman" w:eastAsia="MS Mincho" w:hAnsi="Times New Roman"/>
          <w:szCs w:val="28"/>
        </w:rPr>
        <w:t>;</w:t>
      </w:r>
    </w:p>
    <w:p w14:paraId="2E20D775" w14:textId="77777777" w:rsidR="00AF04F5" w:rsidRPr="00990891" w:rsidRDefault="00AF04F5" w:rsidP="00AF04F5">
      <w:pPr>
        <w:pStyle w:val="BodyText"/>
        <w:tabs>
          <w:tab w:val="left" w:pos="2977"/>
        </w:tabs>
        <w:spacing w:before="0" w:line="288" w:lineRule="auto"/>
        <w:ind w:firstLine="709"/>
        <w:rPr>
          <w:rFonts w:ascii="Times New Roman" w:hAnsi="Times New Roman"/>
          <w:szCs w:val="28"/>
        </w:rPr>
      </w:pPr>
      <w:r w:rsidRPr="00990891">
        <w:rPr>
          <w:rFonts w:ascii="Times New Roman" w:hAnsi="Times New Roman"/>
          <w:szCs w:val="28"/>
        </w:rPr>
        <w:t xml:space="preserve">- Phía Tây Bắc:    </w:t>
      </w:r>
      <w:r w:rsidRPr="00990891">
        <w:rPr>
          <w:rFonts w:ascii="Times New Roman" w:hAnsi="Times New Roman"/>
          <w:szCs w:val="28"/>
        </w:rPr>
        <w:tab/>
        <w:t>giáp đường số 8, số 9 và bãi xe dự mở;</w:t>
      </w:r>
    </w:p>
    <w:p w14:paraId="3CF67926" w14:textId="77777777" w:rsidR="00AF04F5" w:rsidRPr="00990891" w:rsidRDefault="00AF04F5" w:rsidP="00AF04F5">
      <w:pPr>
        <w:pStyle w:val="BodyText"/>
        <w:tabs>
          <w:tab w:val="left" w:pos="2977"/>
        </w:tabs>
        <w:spacing w:before="0" w:line="288" w:lineRule="auto"/>
        <w:ind w:firstLine="709"/>
        <w:rPr>
          <w:rFonts w:ascii="Times New Roman" w:hAnsi="Times New Roman"/>
          <w:szCs w:val="28"/>
        </w:rPr>
      </w:pPr>
      <w:r w:rsidRPr="00990891">
        <w:rPr>
          <w:rFonts w:ascii="Times New Roman" w:hAnsi="Times New Roman"/>
          <w:szCs w:val="28"/>
        </w:rPr>
        <w:t xml:space="preserve">- Phía Đông Nam: </w:t>
      </w:r>
      <w:r w:rsidRPr="00990891">
        <w:rPr>
          <w:rFonts w:ascii="Times New Roman" w:hAnsi="Times New Roman"/>
          <w:szCs w:val="28"/>
        </w:rPr>
        <w:tab/>
        <w:t>giáp đường Võ Văn Kiệt dự mở</w:t>
      </w:r>
      <w:r w:rsidRPr="00990891">
        <w:rPr>
          <w:rFonts w:ascii="Times New Roman" w:eastAsia="MS Mincho" w:hAnsi="Times New Roman"/>
          <w:szCs w:val="28"/>
        </w:rPr>
        <w:t>;</w:t>
      </w:r>
    </w:p>
    <w:p w14:paraId="569271E2" w14:textId="77777777" w:rsidR="00AF04F5" w:rsidRPr="00990891" w:rsidRDefault="00AF04F5" w:rsidP="00AF04F5">
      <w:pPr>
        <w:pStyle w:val="BodyText"/>
        <w:tabs>
          <w:tab w:val="left" w:pos="2977"/>
        </w:tabs>
        <w:spacing w:before="0" w:after="120" w:line="288" w:lineRule="auto"/>
        <w:ind w:firstLine="709"/>
        <w:rPr>
          <w:rFonts w:ascii="Times New Roman" w:hAnsi="Times New Roman"/>
          <w:szCs w:val="28"/>
        </w:rPr>
      </w:pPr>
      <w:r w:rsidRPr="00990891">
        <w:rPr>
          <w:rFonts w:ascii="Times New Roman" w:hAnsi="Times New Roman"/>
          <w:szCs w:val="28"/>
        </w:rPr>
        <w:t xml:space="preserve">- Phía </w:t>
      </w:r>
      <w:r>
        <w:rPr>
          <w:rFonts w:ascii="Times New Roman" w:hAnsi="Times New Roman"/>
          <w:szCs w:val="28"/>
        </w:rPr>
        <w:t xml:space="preserve">Tây Nam: </w:t>
      </w:r>
      <w:r>
        <w:rPr>
          <w:rFonts w:ascii="Times New Roman" w:hAnsi="Times New Roman"/>
          <w:szCs w:val="28"/>
        </w:rPr>
        <w:tab/>
        <w:t>giáp đường Lê Quý Đôn.</w:t>
      </w:r>
    </w:p>
    <w:p w14:paraId="4B27C517" w14:textId="77777777" w:rsidR="00AF04F5" w:rsidRPr="00990891" w:rsidRDefault="00AF04F5" w:rsidP="00AF04F5">
      <w:pPr>
        <w:tabs>
          <w:tab w:val="left" w:pos="1134"/>
        </w:tabs>
        <w:spacing w:before="0" w:line="288" w:lineRule="auto"/>
        <w:jc w:val="center"/>
        <w:rPr>
          <w:sz w:val="28"/>
          <w:szCs w:val="28"/>
          <w:lang w:val="it-IT"/>
        </w:rPr>
      </w:pPr>
      <w:r w:rsidRPr="00990891">
        <w:rPr>
          <w:noProof/>
          <w:lang w:val="vi-VN" w:eastAsia="vi-VN"/>
        </w:rPr>
        <w:drawing>
          <wp:inline distT="0" distB="0" distL="0" distR="0" wp14:anchorId="35CFEEE1" wp14:editId="050BFCB7">
            <wp:extent cx="5772647" cy="42451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90565" cy="4258308"/>
                    </a:xfrm>
                    <a:prstGeom prst="rect">
                      <a:avLst/>
                    </a:prstGeom>
                    <a:noFill/>
                    <a:ln>
                      <a:noFill/>
                    </a:ln>
                  </pic:spPr>
                </pic:pic>
              </a:graphicData>
            </a:graphic>
          </wp:inline>
        </w:drawing>
      </w:r>
    </w:p>
    <w:p w14:paraId="4FC0E2F7" w14:textId="77777777" w:rsidR="00AF04F5" w:rsidRPr="00990891" w:rsidRDefault="00AF04F5" w:rsidP="00AF04F5">
      <w:pPr>
        <w:tabs>
          <w:tab w:val="left" w:pos="1134"/>
        </w:tabs>
        <w:spacing w:before="240" w:line="288" w:lineRule="auto"/>
        <w:jc w:val="center"/>
        <w:rPr>
          <w:b/>
          <w:sz w:val="28"/>
          <w:szCs w:val="28"/>
        </w:rPr>
      </w:pPr>
      <w:r w:rsidRPr="00990891">
        <w:rPr>
          <w:b/>
          <w:sz w:val="28"/>
          <w:szCs w:val="28"/>
          <w:lang w:val="it-IT"/>
        </w:rPr>
        <w:t>SƠ ĐỒ VỊ TRÍ KHU ĐẤT LẬP QUY HOẠCH</w:t>
      </w:r>
    </w:p>
    <w:p w14:paraId="37D4C1CE" w14:textId="77777777" w:rsidR="00B3580A" w:rsidRPr="00B3580A" w:rsidRDefault="00B3580A" w:rsidP="00B3580A">
      <w:pPr>
        <w:rPr>
          <w:lang w:val="it-IT"/>
        </w:rPr>
      </w:pPr>
    </w:p>
    <w:p w14:paraId="7B18E983" w14:textId="3E6A580F" w:rsidR="006E49C9" w:rsidRPr="00990891" w:rsidRDefault="000D3BD4" w:rsidP="0005735D">
      <w:pPr>
        <w:pStyle w:val="Heading1"/>
        <w:numPr>
          <w:ilvl w:val="0"/>
          <w:numId w:val="0"/>
        </w:numPr>
        <w:rPr>
          <w:rFonts w:ascii="Times New Roman" w:hAnsi="Times New Roman"/>
          <w:b/>
          <w:bCs/>
          <w:sz w:val="28"/>
          <w:szCs w:val="28"/>
          <w:lang w:val="it-IT"/>
        </w:rPr>
      </w:pPr>
      <w:bookmarkStart w:id="24" w:name="_Toc137921467"/>
      <w:r w:rsidRPr="00990891">
        <w:rPr>
          <w:rFonts w:ascii="Times New Roman" w:hAnsi="Times New Roman"/>
          <w:b/>
          <w:bCs/>
          <w:sz w:val="28"/>
          <w:szCs w:val="28"/>
          <w:lang w:val="it-IT"/>
        </w:rPr>
        <w:t>I</w:t>
      </w:r>
      <w:r w:rsidR="004906FC">
        <w:rPr>
          <w:rFonts w:ascii="Times New Roman" w:hAnsi="Times New Roman"/>
          <w:b/>
          <w:bCs/>
          <w:sz w:val="28"/>
          <w:szCs w:val="28"/>
          <w:lang w:val="it-IT"/>
        </w:rPr>
        <w:t>I</w:t>
      </w:r>
      <w:r w:rsidRPr="00990891">
        <w:rPr>
          <w:rFonts w:ascii="Times New Roman" w:hAnsi="Times New Roman"/>
          <w:b/>
          <w:bCs/>
          <w:sz w:val="28"/>
          <w:szCs w:val="28"/>
          <w:lang w:val="it-IT"/>
        </w:rPr>
        <w:t xml:space="preserve">. </w:t>
      </w:r>
      <w:r w:rsidR="006E49C9" w:rsidRPr="00990891">
        <w:rPr>
          <w:rFonts w:ascii="Times New Roman" w:hAnsi="Times New Roman"/>
          <w:b/>
          <w:bCs/>
          <w:sz w:val="28"/>
          <w:szCs w:val="28"/>
          <w:lang w:val="it-IT"/>
        </w:rPr>
        <w:t>ĐIỀU KIỆN TỰ NHIÊN</w:t>
      </w:r>
      <w:bookmarkEnd w:id="21"/>
      <w:bookmarkEnd w:id="23"/>
      <w:bookmarkEnd w:id="24"/>
      <w:r w:rsidR="006E49C9" w:rsidRPr="00990891">
        <w:rPr>
          <w:rFonts w:ascii="Times New Roman" w:hAnsi="Times New Roman"/>
          <w:b/>
          <w:bCs/>
          <w:sz w:val="28"/>
          <w:szCs w:val="28"/>
          <w:lang w:val="it-IT"/>
        </w:rPr>
        <w:t xml:space="preserve"> </w:t>
      </w:r>
    </w:p>
    <w:p w14:paraId="0B60DEC8" w14:textId="48F2375A" w:rsidR="000D3BD4" w:rsidRPr="0005735D" w:rsidRDefault="00E5707B" w:rsidP="00515B4D">
      <w:pPr>
        <w:pStyle w:val="PlainText"/>
        <w:spacing w:before="90"/>
        <w:ind w:firstLine="720"/>
        <w:outlineLvl w:val="1"/>
        <w:rPr>
          <w:rFonts w:ascii="Times New Roman" w:hAnsi="Times New Roman"/>
          <w:b/>
          <w:bCs/>
          <w:sz w:val="28"/>
          <w:szCs w:val="28"/>
          <w:lang w:val="it-IT"/>
        </w:rPr>
      </w:pPr>
      <w:bookmarkStart w:id="25" w:name="_Toc137921468"/>
      <w:r w:rsidRPr="0005735D">
        <w:rPr>
          <w:rFonts w:ascii="Times New Roman" w:hAnsi="Times New Roman"/>
          <w:b/>
          <w:bCs/>
          <w:sz w:val="28"/>
          <w:szCs w:val="28"/>
          <w:lang w:val="it-IT"/>
        </w:rPr>
        <w:t>1. Điều kiện khí hậu:</w:t>
      </w:r>
      <w:bookmarkEnd w:id="25"/>
    </w:p>
    <w:p w14:paraId="53F91D72" w14:textId="7E4A45EC" w:rsidR="000D3BD4" w:rsidRPr="00990891" w:rsidRDefault="00E5707B" w:rsidP="00515B4D">
      <w:pPr>
        <w:spacing w:before="90"/>
        <w:ind w:firstLine="720"/>
        <w:rPr>
          <w:kern w:val="28"/>
          <w:sz w:val="28"/>
          <w:szCs w:val="28"/>
          <w:lang w:val="de-DE"/>
        </w:rPr>
      </w:pPr>
      <w:r w:rsidRPr="00990891">
        <w:rPr>
          <w:kern w:val="28"/>
          <w:sz w:val="28"/>
          <w:szCs w:val="28"/>
          <w:lang w:val="de-DE"/>
        </w:rPr>
        <w:t>Thành phố Vị Thanh</w:t>
      </w:r>
      <w:r w:rsidR="000D3BD4" w:rsidRPr="00990891">
        <w:rPr>
          <w:kern w:val="28"/>
          <w:sz w:val="28"/>
          <w:szCs w:val="28"/>
          <w:lang w:val="de-DE"/>
        </w:rPr>
        <w:t xml:space="preserve"> nằm trong vùng khí hậu nhiệt đới gió mùa, ít bão, quanh năm nóng ẩm, không có mùa lạnh. Mùa mưa kéo dài từ tháng 5 đến tháng 11, mùa khô từ tháng 12 tới tháng 4 năm sau. Nhiệt độ trung bình năm khoảng 27,6</w:t>
      </w:r>
      <w:r w:rsidR="000D3BD4" w:rsidRPr="00990891">
        <w:rPr>
          <w:kern w:val="28"/>
          <w:sz w:val="28"/>
          <w:szCs w:val="28"/>
          <w:vertAlign w:val="superscript"/>
          <w:lang w:val="de-DE"/>
        </w:rPr>
        <w:t>o</w:t>
      </w:r>
      <w:r w:rsidR="000D3BD4" w:rsidRPr="00990891">
        <w:rPr>
          <w:kern w:val="28"/>
          <w:sz w:val="28"/>
          <w:szCs w:val="28"/>
          <w:lang w:val="de-DE"/>
        </w:rPr>
        <w:t>C, số giờ nắng trung bình cả năm khoảng 2.612,6 h, lượng mưa trung bình năm đạt 1.309,8 mm. Độ ẩm trung bình năm dao động từ 74% - 86%. Do chịu ảnh hưởng khí hậu nhiệt đới gió mùa, có lợi thế về nền nhiệt độ, chế độ bức xạ nhiệt, chế độ nắng cao và ổn định theo hai mùa trong năm.</w:t>
      </w:r>
    </w:p>
    <w:p w14:paraId="16EB934E" w14:textId="316976A9" w:rsidR="000D3BD4" w:rsidRPr="0005735D" w:rsidRDefault="00E5707B" w:rsidP="00515B4D">
      <w:pPr>
        <w:pStyle w:val="PlainText"/>
        <w:spacing w:before="90"/>
        <w:ind w:firstLine="720"/>
        <w:outlineLvl w:val="1"/>
        <w:rPr>
          <w:rFonts w:ascii="Times New Roman" w:hAnsi="Times New Roman"/>
          <w:b/>
          <w:bCs/>
          <w:sz w:val="28"/>
          <w:szCs w:val="28"/>
          <w:lang w:val="it-IT"/>
        </w:rPr>
      </w:pPr>
      <w:bookmarkStart w:id="26" w:name="_Toc120173231"/>
      <w:bookmarkStart w:id="27" w:name="_Toc120174059"/>
      <w:bookmarkStart w:id="28" w:name="_Toc129960585"/>
      <w:bookmarkStart w:id="29" w:name="_Toc137921469"/>
      <w:r w:rsidRPr="0005735D">
        <w:rPr>
          <w:rFonts w:ascii="Times New Roman" w:hAnsi="Times New Roman"/>
          <w:b/>
          <w:bCs/>
          <w:sz w:val="28"/>
          <w:szCs w:val="28"/>
          <w:lang w:val="it-IT"/>
        </w:rPr>
        <w:t xml:space="preserve">2. </w:t>
      </w:r>
      <w:r w:rsidR="000D3BD4" w:rsidRPr="0005735D">
        <w:rPr>
          <w:rFonts w:ascii="Times New Roman" w:hAnsi="Times New Roman"/>
          <w:b/>
          <w:bCs/>
          <w:sz w:val="28"/>
          <w:szCs w:val="28"/>
          <w:lang w:val="it-IT"/>
        </w:rPr>
        <w:t>Đặc điểm địa hình, địa mạo, địa chất:</w:t>
      </w:r>
      <w:bookmarkEnd w:id="26"/>
      <w:bookmarkEnd w:id="27"/>
      <w:bookmarkEnd w:id="28"/>
      <w:bookmarkEnd w:id="29"/>
    </w:p>
    <w:p w14:paraId="23B08696" w14:textId="16A7B987" w:rsidR="00E5707B" w:rsidRPr="00990891" w:rsidRDefault="00E5707B" w:rsidP="00515B4D">
      <w:pPr>
        <w:pStyle w:val="ListParagraph"/>
        <w:spacing w:before="90"/>
        <w:ind w:left="0" w:firstLine="851"/>
        <w:rPr>
          <w:sz w:val="28"/>
          <w:szCs w:val="28"/>
          <w:lang w:val="vi-VN"/>
        </w:rPr>
      </w:pPr>
      <w:r w:rsidRPr="00990891">
        <w:rPr>
          <w:sz w:val="28"/>
          <w:szCs w:val="28"/>
        </w:rPr>
        <w:lastRenderedPageBreak/>
        <w:t>- Đ</w:t>
      </w:r>
      <w:r w:rsidRPr="00990891">
        <w:rPr>
          <w:sz w:val="28"/>
          <w:szCs w:val="28"/>
          <w:lang w:val="vi-VN"/>
        </w:rPr>
        <w:t xml:space="preserve">ịa hình khu đất quy hoạch đa phần là đất ruộng vườn, </w:t>
      </w:r>
      <w:r w:rsidRPr="00990891">
        <w:rPr>
          <w:sz w:val="28"/>
          <w:szCs w:val="28"/>
        </w:rPr>
        <w:t xml:space="preserve">một phần nhỏ là đất </w:t>
      </w:r>
      <w:r w:rsidRPr="00990891">
        <w:rPr>
          <w:sz w:val="28"/>
          <w:szCs w:val="28"/>
          <w:lang w:val="vi-VN"/>
        </w:rPr>
        <w:t xml:space="preserve">ao mương, </w:t>
      </w:r>
      <w:r w:rsidRPr="00990891">
        <w:rPr>
          <w:sz w:val="28"/>
          <w:szCs w:val="28"/>
        </w:rPr>
        <w:t>đường nhựa</w:t>
      </w:r>
      <w:r w:rsidRPr="00990891">
        <w:rPr>
          <w:sz w:val="28"/>
          <w:szCs w:val="28"/>
          <w:lang w:val="vi-VN"/>
        </w:rPr>
        <w:t xml:space="preserve">…., địa hình tương đối bằng phẳng. </w:t>
      </w:r>
    </w:p>
    <w:p w14:paraId="4627F631" w14:textId="77777777" w:rsidR="00E5707B" w:rsidRPr="00990891" w:rsidRDefault="00E5707B" w:rsidP="00515B4D">
      <w:pPr>
        <w:spacing w:before="90"/>
        <w:ind w:firstLine="720"/>
        <w:rPr>
          <w:sz w:val="28"/>
          <w:szCs w:val="28"/>
          <w:lang w:val="vi-VN"/>
        </w:rPr>
      </w:pPr>
      <w:r w:rsidRPr="00990891">
        <w:rPr>
          <w:sz w:val="28"/>
          <w:szCs w:val="28"/>
        </w:rPr>
        <w:t xml:space="preserve">- </w:t>
      </w:r>
      <w:r w:rsidRPr="00990891">
        <w:rPr>
          <w:sz w:val="28"/>
          <w:szCs w:val="28"/>
          <w:lang w:val="vi-VN"/>
        </w:rPr>
        <w:t xml:space="preserve">Cao độ tự nhiên thay đổi từ </w:t>
      </w:r>
      <w:r w:rsidRPr="00990891">
        <w:rPr>
          <w:sz w:val="28"/>
          <w:szCs w:val="28"/>
        </w:rPr>
        <w:t xml:space="preserve">- </w:t>
      </w:r>
      <w:r w:rsidRPr="00990891">
        <w:rPr>
          <w:sz w:val="28"/>
          <w:szCs w:val="28"/>
          <w:lang w:val="vi-VN"/>
        </w:rPr>
        <w:t>0,</w:t>
      </w:r>
      <w:r w:rsidRPr="00990891">
        <w:rPr>
          <w:sz w:val="28"/>
          <w:szCs w:val="28"/>
        </w:rPr>
        <w:t>50</w:t>
      </w:r>
      <w:r w:rsidRPr="00990891">
        <w:rPr>
          <w:sz w:val="28"/>
          <w:szCs w:val="28"/>
          <w:lang w:val="vi-VN"/>
        </w:rPr>
        <w:t xml:space="preserve">m đến </w:t>
      </w:r>
      <w:r w:rsidRPr="00990891">
        <w:rPr>
          <w:sz w:val="28"/>
          <w:szCs w:val="28"/>
        </w:rPr>
        <w:t>1,8</w:t>
      </w:r>
      <w:r w:rsidRPr="00990891">
        <w:rPr>
          <w:sz w:val="28"/>
          <w:szCs w:val="28"/>
          <w:lang w:val="vi-VN"/>
        </w:rPr>
        <w:t>m</w:t>
      </w:r>
      <w:r w:rsidRPr="00990891">
        <w:rPr>
          <w:sz w:val="28"/>
          <w:szCs w:val="28"/>
        </w:rPr>
        <w:t xml:space="preserve"> </w:t>
      </w:r>
      <w:r w:rsidRPr="00990891">
        <w:rPr>
          <w:sz w:val="28"/>
          <w:szCs w:val="28"/>
          <w:lang w:val="vi-VN"/>
        </w:rPr>
        <w:t>(so với cao độ Hòn Dấu).</w:t>
      </w:r>
    </w:p>
    <w:p w14:paraId="2B988A72" w14:textId="77777777" w:rsidR="002A024A" w:rsidRPr="00990891" w:rsidRDefault="002A024A" w:rsidP="00515B4D">
      <w:pPr>
        <w:spacing w:before="90"/>
        <w:ind w:firstLine="851"/>
        <w:rPr>
          <w:sz w:val="28"/>
          <w:szCs w:val="28"/>
        </w:rPr>
      </w:pPr>
      <w:r w:rsidRPr="00990891">
        <w:rPr>
          <w:sz w:val="28"/>
          <w:szCs w:val="28"/>
        </w:rPr>
        <w:t xml:space="preserve">- Bề mặt địa chất bao gồm các lớp phù sa, mang đặc thù nền đất yếu. Đây là đặc điểm chung của các đô thị miền Tây Nam Bộ. </w:t>
      </w:r>
    </w:p>
    <w:p w14:paraId="16040771" w14:textId="77777777" w:rsidR="002A024A" w:rsidRPr="00990891" w:rsidRDefault="002A024A" w:rsidP="00515B4D">
      <w:pPr>
        <w:spacing w:before="90"/>
        <w:ind w:firstLine="851"/>
        <w:rPr>
          <w:sz w:val="28"/>
          <w:szCs w:val="28"/>
        </w:rPr>
      </w:pPr>
      <w:r w:rsidRPr="00990891">
        <w:rPr>
          <w:sz w:val="28"/>
          <w:szCs w:val="28"/>
        </w:rPr>
        <w:t xml:space="preserve">- Theo đánh giá chung về đặc điểm địa chất trong tỉnh, ở độ sâu đến 11m là đất sét pha thịt có độ dẻo cao và mềm yếu, ở độ sâu từ 12 đến 21m là loại đất sét có độ dẻo thấp đến trung bình, lớp này có khả năng chịu lực lớn, sâu hơn 21m là lớp đất tương đối cứng. </w:t>
      </w:r>
    </w:p>
    <w:p w14:paraId="0EE97612" w14:textId="49AAF090" w:rsidR="000D3BD4" w:rsidRPr="00990891" w:rsidRDefault="00E5707B" w:rsidP="00515B4D">
      <w:pPr>
        <w:spacing w:before="90"/>
        <w:ind w:firstLine="720"/>
        <w:rPr>
          <w:kern w:val="28"/>
          <w:sz w:val="28"/>
          <w:szCs w:val="28"/>
          <w:lang w:val="de-DE"/>
        </w:rPr>
      </w:pPr>
      <w:r w:rsidRPr="00990891">
        <w:rPr>
          <w:kern w:val="28"/>
          <w:sz w:val="28"/>
          <w:szCs w:val="28"/>
          <w:lang w:val="de-DE"/>
        </w:rPr>
        <w:t xml:space="preserve">- </w:t>
      </w:r>
      <w:r w:rsidR="000D3BD4" w:rsidRPr="00990891">
        <w:rPr>
          <w:kern w:val="28"/>
          <w:sz w:val="28"/>
          <w:szCs w:val="28"/>
          <w:lang w:val="de-DE"/>
        </w:rPr>
        <w:t>Nền địa hình yếu, cường độ chịu tải tự nhiên chỉ đạt từ 0,2 - 0,5 kg/cm².</w:t>
      </w:r>
    </w:p>
    <w:p w14:paraId="2D6356F9" w14:textId="76CDA11E" w:rsidR="000D3BD4" w:rsidRPr="0005735D" w:rsidRDefault="000D3BD4" w:rsidP="00515B4D">
      <w:pPr>
        <w:pStyle w:val="PlainText"/>
        <w:spacing w:before="90"/>
        <w:ind w:firstLine="720"/>
        <w:outlineLvl w:val="1"/>
        <w:rPr>
          <w:rFonts w:ascii="Times New Roman" w:hAnsi="Times New Roman"/>
          <w:b/>
          <w:bCs/>
          <w:sz w:val="28"/>
          <w:szCs w:val="28"/>
          <w:lang w:val="it-IT"/>
        </w:rPr>
      </w:pPr>
      <w:bookmarkStart w:id="30" w:name="_Toc120173232"/>
      <w:bookmarkStart w:id="31" w:name="_Toc120174060"/>
      <w:bookmarkStart w:id="32" w:name="_Toc129960586"/>
      <w:bookmarkStart w:id="33" w:name="_Toc137921470"/>
      <w:r w:rsidRPr="0005735D">
        <w:rPr>
          <w:rFonts w:ascii="Times New Roman" w:hAnsi="Times New Roman"/>
          <w:b/>
          <w:bCs/>
          <w:sz w:val="28"/>
          <w:szCs w:val="28"/>
          <w:lang w:val="it-IT"/>
        </w:rPr>
        <w:t>3. Đặc điểm thủy văn:</w:t>
      </w:r>
      <w:bookmarkEnd w:id="30"/>
      <w:bookmarkEnd w:id="31"/>
      <w:bookmarkEnd w:id="32"/>
      <w:bookmarkEnd w:id="33"/>
      <w:r w:rsidRPr="0005735D">
        <w:rPr>
          <w:rFonts w:ascii="Times New Roman" w:hAnsi="Times New Roman"/>
          <w:b/>
          <w:bCs/>
          <w:sz w:val="28"/>
          <w:szCs w:val="28"/>
          <w:lang w:val="it-IT"/>
        </w:rPr>
        <w:t xml:space="preserve"> </w:t>
      </w:r>
    </w:p>
    <w:p w14:paraId="570C5E68" w14:textId="24A6BFCA" w:rsidR="000D3BD4" w:rsidRPr="00990891" w:rsidRDefault="00E5707B" w:rsidP="00515B4D">
      <w:pPr>
        <w:spacing w:before="90"/>
        <w:ind w:firstLine="720"/>
        <w:rPr>
          <w:kern w:val="28"/>
          <w:sz w:val="28"/>
          <w:szCs w:val="28"/>
          <w:lang w:val="de-DE"/>
        </w:rPr>
      </w:pPr>
      <w:r w:rsidRPr="00990891">
        <w:rPr>
          <w:kern w:val="28"/>
          <w:sz w:val="28"/>
          <w:szCs w:val="28"/>
          <w:lang w:val="de-DE"/>
        </w:rPr>
        <w:t xml:space="preserve">- </w:t>
      </w:r>
      <w:r w:rsidR="000D3BD4" w:rsidRPr="00990891">
        <w:rPr>
          <w:kern w:val="28"/>
          <w:sz w:val="28"/>
          <w:szCs w:val="28"/>
          <w:lang w:val="de-DE"/>
        </w:rPr>
        <w:t xml:space="preserve">Chế độ thủy văn trên địa bàn </w:t>
      </w:r>
      <w:r w:rsidRPr="00990891">
        <w:rPr>
          <w:kern w:val="28"/>
          <w:sz w:val="28"/>
          <w:szCs w:val="28"/>
          <w:lang w:val="de-DE"/>
        </w:rPr>
        <w:t>thành phố Vị Thanh</w:t>
      </w:r>
      <w:r w:rsidR="000D3BD4" w:rsidRPr="00990891">
        <w:rPr>
          <w:kern w:val="28"/>
          <w:sz w:val="28"/>
          <w:szCs w:val="28"/>
          <w:lang w:val="de-DE"/>
        </w:rPr>
        <w:t xml:space="preserve"> chịu tác động </w:t>
      </w:r>
      <w:r w:rsidRPr="00990891">
        <w:rPr>
          <w:kern w:val="28"/>
          <w:sz w:val="28"/>
          <w:szCs w:val="28"/>
          <w:lang w:val="de-DE"/>
        </w:rPr>
        <w:t>chủ</w:t>
      </w:r>
      <w:r w:rsidR="000D3BD4" w:rsidRPr="00990891">
        <w:rPr>
          <w:kern w:val="28"/>
          <w:sz w:val="28"/>
          <w:szCs w:val="28"/>
          <w:lang w:val="de-DE"/>
        </w:rPr>
        <w:t xml:space="preserve"> yế</w:t>
      </w:r>
      <w:r w:rsidRPr="00990891">
        <w:rPr>
          <w:kern w:val="28"/>
          <w:sz w:val="28"/>
          <w:szCs w:val="28"/>
          <w:lang w:val="de-DE"/>
        </w:rPr>
        <w:t xml:space="preserve">u </w:t>
      </w:r>
      <w:r w:rsidR="000D3BD4" w:rsidRPr="00990891">
        <w:rPr>
          <w:kern w:val="28"/>
          <w:sz w:val="28"/>
          <w:szCs w:val="28"/>
          <w:lang w:val="de-DE"/>
        </w:rPr>
        <w:t xml:space="preserve">là dòng chảy chính </w:t>
      </w:r>
      <w:r w:rsidRPr="00990891">
        <w:rPr>
          <w:kern w:val="28"/>
          <w:sz w:val="28"/>
          <w:szCs w:val="28"/>
          <w:lang w:val="de-DE"/>
        </w:rPr>
        <w:t>từ S</w:t>
      </w:r>
      <w:r w:rsidR="000D3BD4" w:rsidRPr="00990891">
        <w:rPr>
          <w:kern w:val="28"/>
          <w:sz w:val="28"/>
          <w:szCs w:val="28"/>
          <w:lang w:val="de-DE"/>
        </w:rPr>
        <w:t xml:space="preserve">ông </w:t>
      </w:r>
      <w:r w:rsidRPr="00990891">
        <w:rPr>
          <w:kern w:val="28"/>
          <w:sz w:val="28"/>
          <w:szCs w:val="28"/>
          <w:lang w:val="de-DE"/>
        </w:rPr>
        <w:t xml:space="preserve">Xà No, Sông Cái Tư, </w:t>
      </w:r>
      <w:r w:rsidR="000D3BD4" w:rsidRPr="00990891">
        <w:rPr>
          <w:kern w:val="28"/>
          <w:sz w:val="28"/>
          <w:szCs w:val="28"/>
          <w:lang w:val="de-DE"/>
        </w:rPr>
        <w:t>chế độ mưa nội tại và chế độ thủy triều biển Đông.</w:t>
      </w:r>
    </w:p>
    <w:p w14:paraId="108E8E5B" w14:textId="610705EE" w:rsidR="000D3BD4" w:rsidRPr="00990891" w:rsidRDefault="00E5707B" w:rsidP="00515B4D">
      <w:pPr>
        <w:spacing w:before="90"/>
        <w:ind w:firstLine="720"/>
        <w:rPr>
          <w:kern w:val="28"/>
          <w:sz w:val="28"/>
          <w:szCs w:val="28"/>
          <w:lang w:val="de-DE"/>
        </w:rPr>
      </w:pPr>
      <w:r w:rsidRPr="00990891">
        <w:rPr>
          <w:kern w:val="28"/>
          <w:sz w:val="28"/>
          <w:szCs w:val="28"/>
          <w:lang w:val="de-DE"/>
        </w:rPr>
        <w:t xml:space="preserve">- </w:t>
      </w:r>
      <w:r w:rsidR="000D3BD4" w:rsidRPr="00990891">
        <w:rPr>
          <w:kern w:val="28"/>
          <w:sz w:val="28"/>
          <w:szCs w:val="28"/>
          <w:lang w:val="de-DE"/>
        </w:rPr>
        <w:t xml:space="preserve">Chế độ dòng chảy chính trên sông, rạch: mùa kiệt bắt đầu từ tháng 12 đến tháng 4 năm sau, lưu lượng nước trên sông rạch thấp, tuy nhiên dưới tác động của thuỷ triều thì thông thường toàn bộ diện tích canh tác nông nghiệp vẫn được cung cấp đủ nước. Mùa lũ, bắt đầu khoảng tháng 8 và kết thúc vào tháng 11, chịu ảnh hưởng trực tiếp của dòng lũ từ </w:t>
      </w:r>
      <w:r w:rsidRPr="00990891">
        <w:rPr>
          <w:kern w:val="28"/>
          <w:sz w:val="28"/>
          <w:szCs w:val="28"/>
          <w:lang w:val="de-DE"/>
        </w:rPr>
        <w:t>Sông Xà No, Sông Cái Tư</w:t>
      </w:r>
      <w:r w:rsidR="000D3BD4" w:rsidRPr="00990891">
        <w:rPr>
          <w:kern w:val="28"/>
          <w:sz w:val="28"/>
          <w:szCs w:val="28"/>
          <w:lang w:val="de-DE"/>
        </w:rPr>
        <w:t>, cộng với chế độ thuỷ triều, lượng mưa gây ra tình trạng ngập úng cục bộ tại những khu vực trũng; mùa lũ mặt khác cung cấp nhiều nguồn lợi thủy sản, lượng phù sa dồi dào tạo nhiều thuận lợi cho việc phát triển nông nghiệp.</w:t>
      </w:r>
    </w:p>
    <w:p w14:paraId="47F7F2FA" w14:textId="673BD7D5" w:rsidR="000D3BD4" w:rsidRPr="00990891" w:rsidRDefault="00990891" w:rsidP="00515B4D">
      <w:pPr>
        <w:spacing w:before="90"/>
        <w:ind w:firstLine="720"/>
        <w:rPr>
          <w:kern w:val="28"/>
          <w:sz w:val="28"/>
          <w:szCs w:val="28"/>
          <w:lang w:val="de-DE"/>
        </w:rPr>
      </w:pPr>
      <w:r>
        <w:rPr>
          <w:kern w:val="28"/>
          <w:sz w:val="28"/>
          <w:szCs w:val="28"/>
          <w:lang w:val="de-DE"/>
        </w:rPr>
        <w:t xml:space="preserve">- </w:t>
      </w:r>
      <w:r w:rsidR="000D3BD4" w:rsidRPr="00990891">
        <w:rPr>
          <w:kern w:val="28"/>
          <w:sz w:val="28"/>
          <w:szCs w:val="28"/>
          <w:lang w:val="de-DE"/>
        </w:rPr>
        <w:t>Thủy triều biển Đông: chế độ bán nhật triều với 2 kỳ triều cường (</w:t>
      </w:r>
      <w:r w:rsidR="00E5707B" w:rsidRPr="00990891">
        <w:rPr>
          <w:kern w:val="28"/>
          <w:sz w:val="28"/>
          <w:szCs w:val="28"/>
          <w:lang w:val="de-DE"/>
        </w:rPr>
        <w:t xml:space="preserve">ngày </w:t>
      </w:r>
      <w:r w:rsidR="000D3BD4" w:rsidRPr="00990891">
        <w:rPr>
          <w:kern w:val="28"/>
          <w:sz w:val="28"/>
          <w:szCs w:val="28"/>
          <w:lang w:val="de-DE"/>
        </w:rPr>
        <w:t>1 và 15 âm lịch) và 2 kỳ triều kém (</w:t>
      </w:r>
      <w:r w:rsidR="00E5707B" w:rsidRPr="00990891">
        <w:rPr>
          <w:kern w:val="28"/>
          <w:sz w:val="28"/>
          <w:szCs w:val="28"/>
          <w:lang w:val="de-DE"/>
        </w:rPr>
        <w:t xml:space="preserve">ngày </w:t>
      </w:r>
      <w:r w:rsidR="000D3BD4" w:rsidRPr="00990891">
        <w:rPr>
          <w:kern w:val="28"/>
          <w:sz w:val="28"/>
          <w:szCs w:val="28"/>
          <w:lang w:val="de-DE"/>
        </w:rPr>
        <w:t>7 và 23 âm lịch) trong mỗi tháng, th</w:t>
      </w:r>
      <w:r w:rsidR="00E5707B" w:rsidRPr="00990891">
        <w:rPr>
          <w:kern w:val="28"/>
          <w:sz w:val="28"/>
          <w:szCs w:val="28"/>
          <w:lang w:val="de-DE"/>
        </w:rPr>
        <w:t>ời gian mỗi kỳ kéo dài 2-3 ngày</w:t>
      </w:r>
      <w:r w:rsidR="000D3BD4" w:rsidRPr="00990891">
        <w:rPr>
          <w:kern w:val="28"/>
          <w:sz w:val="28"/>
          <w:szCs w:val="28"/>
          <w:lang w:val="de-DE"/>
        </w:rPr>
        <w:t>. Biên độ triều chênh lệch khá lớn nên có tác dụng lớn trong việc tưới tiêu cho hầu hết diện tích đất đai trên địa bàn.</w:t>
      </w:r>
    </w:p>
    <w:p w14:paraId="4878B214" w14:textId="732BF391" w:rsidR="00521443" w:rsidRPr="0005735D" w:rsidRDefault="00521443" w:rsidP="00515B4D">
      <w:pPr>
        <w:pStyle w:val="PlainText"/>
        <w:spacing w:before="90"/>
        <w:ind w:firstLine="720"/>
        <w:outlineLvl w:val="1"/>
        <w:rPr>
          <w:rFonts w:ascii="Times New Roman" w:hAnsi="Times New Roman"/>
          <w:b/>
          <w:bCs/>
          <w:sz w:val="28"/>
          <w:szCs w:val="28"/>
          <w:lang w:val="it-IT"/>
        </w:rPr>
      </w:pPr>
      <w:bookmarkStart w:id="34" w:name="_Toc120173233"/>
      <w:bookmarkStart w:id="35" w:name="_Toc120174061"/>
      <w:bookmarkStart w:id="36" w:name="_Toc129960587"/>
      <w:bookmarkStart w:id="37" w:name="_Toc137921471"/>
      <w:r w:rsidRPr="0005735D">
        <w:rPr>
          <w:rFonts w:ascii="Times New Roman" w:hAnsi="Times New Roman"/>
          <w:b/>
          <w:bCs/>
          <w:sz w:val="28"/>
          <w:szCs w:val="28"/>
          <w:lang w:val="it-IT"/>
        </w:rPr>
        <w:t>4. Đặc điểm tài nguyên:</w:t>
      </w:r>
      <w:bookmarkEnd w:id="34"/>
      <w:bookmarkEnd w:id="35"/>
      <w:bookmarkEnd w:id="36"/>
      <w:bookmarkEnd w:id="37"/>
    </w:p>
    <w:p w14:paraId="0013B827" w14:textId="77777777" w:rsidR="00A1106F" w:rsidRDefault="00521443" w:rsidP="00515B4D">
      <w:pPr>
        <w:pStyle w:val="Noidung"/>
        <w:spacing w:before="90" w:after="0" w:line="240" w:lineRule="auto"/>
        <w:ind w:left="0"/>
        <w:rPr>
          <w:rFonts w:ascii="Times New Roman" w:hAnsi="Times New Roman"/>
          <w:kern w:val="28"/>
          <w:sz w:val="28"/>
          <w:szCs w:val="28"/>
          <w:lang w:val="de-DE"/>
        </w:rPr>
      </w:pPr>
      <w:r w:rsidRPr="00990891">
        <w:rPr>
          <w:rFonts w:ascii="Times New Roman" w:hAnsi="Times New Roman"/>
          <w:sz w:val="28"/>
          <w:szCs w:val="28"/>
          <w:lang w:val="de-DE"/>
        </w:rPr>
        <w:t>- Tài nguyên đất: tại khu vực lập quy hoạch đ</w:t>
      </w:r>
      <w:r w:rsidRPr="00990891">
        <w:rPr>
          <w:rFonts w:ascii="Times New Roman" w:hAnsi="Times New Roman"/>
          <w:kern w:val="28"/>
          <w:sz w:val="28"/>
          <w:szCs w:val="28"/>
          <w:lang w:val="de-DE"/>
        </w:rPr>
        <w:t>ất đai thuộc loại đất tốt, ít độc tố, có ưu thế trong thâm canh các loại cây trồng cạn và phát triển kinh tế vườn.</w:t>
      </w:r>
    </w:p>
    <w:p w14:paraId="67E942B8" w14:textId="0F8C5710" w:rsidR="00521443" w:rsidRPr="00A1106F" w:rsidRDefault="00521443" w:rsidP="00515B4D">
      <w:pPr>
        <w:pStyle w:val="Noidung"/>
        <w:spacing w:before="90" w:after="0" w:line="240" w:lineRule="auto"/>
        <w:ind w:left="0"/>
        <w:rPr>
          <w:rFonts w:ascii="Times New Roman" w:hAnsi="Times New Roman"/>
          <w:kern w:val="28"/>
          <w:sz w:val="28"/>
          <w:szCs w:val="28"/>
          <w:lang w:val="de-DE"/>
        </w:rPr>
      </w:pPr>
      <w:r w:rsidRPr="00990891">
        <w:rPr>
          <w:rFonts w:ascii="Times New Roman" w:hAnsi="Times New Roman"/>
          <w:sz w:val="28"/>
          <w:szCs w:val="28"/>
          <w:lang w:val="de-DE"/>
        </w:rPr>
        <w:t>- Ngồn nước cấp phục vụ cho công tác tưới tiêu: được lấy từ nguồn n</w:t>
      </w:r>
      <w:r w:rsidRPr="00990891">
        <w:rPr>
          <w:rFonts w:ascii="Times New Roman" w:hAnsi="Times New Roman"/>
          <w:kern w:val="28"/>
          <w:sz w:val="28"/>
          <w:szCs w:val="28"/>
          <w:lang w:val="de-DE"/>
        </w:rPr>
        <w:t>ước mặt Kênh Trung Đoàn. Đây là nguồn nước chủ yếu cung cấp cho sản xuất và sinh hoạt của nhân dân.</w:t>
      </w:r>
    </w:p>
    <w:p w14:paraId="3E285776" w14:textId="683C3B43" w:rsidR="00521443" w:rsidRPr="00990891" w:rsidRDefault="00521443" w:rsidP="00515B4D">
      <w:pPr>
        <w:spacing w:before="90"/>
        <w:ind w:left="35" w:firstLine="851"/>
        <w:rPr>
          <w:sz w:val="28"/>
          <w:szCs w:val="28"/>
        </w:rPr>
      </w:pPr>
      <w:r w:rsidRPr="00990891">
        <w:rPr>
          <w:kern w:val="28"/>
          <w:sz w:val="28"/>
          <w:szCs w:val="28"/>
          <w:lang w:val="de-DE"/>
        </w:rPr>
        <w:t>Nước nước cấp phục vụ cho sinh hoạt:</w:t>
      </w:r>
      <w:r w:rsidRPr="00990891">
        <w:rPr>
          <w:sz w:val="28"/>
          <w:szCs w:val="28"/>
        </w:rPr>
        <w:t xml:space="preserve"> được sử dụng nguồn nước cấp từ Nhà máy nước Vị Thanh kéo đến. </w:t>
      </w:r>
    </w:p>
    <w:p w14:paraId="2BEBC7E9" w14:textId="1AD18D8A" w:rsidR="00521443" w:rsidRPr="0005735D" w:rsidRDefault="00521443" w:rsidP="00515B4D">
      <w:pPr>
        <w:pStyle w:val="PlainText"/>
        <w:spacing w:before="90"/>
        <w:ind w:firstLine="720"/>
        <w:outlineLvl w:val="1"/>
        <w:rPr>
          <w:rFonts w:ascii="Times New Roman" w:hAnsi="Times New Roman"/>
          <w:b/>
          <w:bCs/>
          <w:sz w:val="28"/>
          <w:szCs w:val="28"/>
          <w:lang w:val="it-IT"/>
        </w:rPr>
      </w:pPr>
      <w:bookmarkStart w:id="38" w:name="_Toc120173234"/>
      <w:bookmarkStart w:id="39" w:name="_Toc120174062"/>
      <w:bookmarkStart w:id="40" w:name="_Toc129960588"/>
      <w:bookmarkStart w:id="41" w:name="_Toc137921472"/>
      <w:r w:rsidRPr="0005735D">
        <w:rPr>
          <w:rFonts w:ascii="Times New Roman" w:hAnsi="Times New Roman"/>
          <w:b/>
          <w:bCs/>
          <w:sz w:val="28"/>
          <w:szCs w:val="28"/>
          <w:lang w:val="it-IT"/>
        </w:rPr>
        <w:t>5. Vấn đề ngập lụt, xâm mặn và biến đổi khí hậu:</w:t>
      </w:r>
      <w:bookmarkEnd w:id="38"/>
      <w:bookmarkEnd w:id="39"/>
      <w:bookmarkEnd w:id="40"/>
      <w:bookmarkEnd w:id="41"/>
    </w:p>
    <w:p w14:paraId="1745F49F" w14:textId="7BE1F718" w:rsidR="00521443" w:rsidRPr="00990891" w:rsidRDefault="002A024A" w:rsidP="00515B4D">
      <w:pPr>
        <w:spacing w:before="90"/>
        <w:ind w:firstLine="720"/>
        <w:rPr>
          <w:kern w:val="28"/>
          <w:sz w:val="28"/>
          <w:szCs w:val="28"/>
          <w:lang w:val="de-DE"/>
        </w:rPr>
      </w:pPr>
      <w:r w:rsidRPr="00990891">
        <w:rPr>
          <w:kern w:val="28"/>
          <w:sz w:val="28"/>
          <w:szCs w:val="28"/>
          <w:lang w:val="de-DE"/>
        </w:rPr>
        <w:t xml:space="preserve">- </w:t>
      </w:r>
      <w:r w:rsidR="00521443" w:rsidRPr="00990891">
        <w:rPr>
          <w:kern w:val="28"/>
          <w:sz w:val="28"/>
          <w:szCs w:val="28"/>
          <w:lang w:val="de-DE"/>
        </w:rPr>
        <w:t>Mực nước sông dâng cao dẫn đến ngập nước ở một số khu vực.</w:t>
      </w:r>
      <w:r w:rsidRPr="00990891">
        <w:rPr>
          <w:kern w:val="28"/>
          <w:sz w:val="28"/>
          <w:szCs w:val="28"/>
          <w:lang w:val="de-DE"/>
        </w:rPr>
        <w:t xml:space="preserve"> </w:t>
      </w:r>
    </w:p>
    <w:p w14:paraId="26D1592B" w14:textId="11AA0395" w:rsidR="002A024A" w:rsidRPr="00990891" w:rsidRDefault="002A024A" w:rsidP="00515B4D">
      <w:pPr>
        <w:spacing w:before="90"/>
        <w:ind w:firstLine="720"/>
        <w:rPr>
          <w:sz w:val="28"/>
          <w:szCs w:val="28"/>
        </w:rPr>
      </w:pPr>
      <w:r w:rsidRPr="00990891">
        <w:rPr>
          <w:sz w:val="28"/>
          <w:szCs w:val="28"/>
        </w:rPr>
        <w:t>- Mực nước cao nhất kênh Xáng Xà No đo được năm 2018 là + 0,75m.</w:t>
      </w:r>
    </w:p>
    <w:p w14:paraId="1D90638E" w14:textId="77777777" w:rsidR="002A024A" w:rsidRPr="00990891" w:rsidRDefault="002A024A" w:rsidP="00515B4D">
      <w:pPr>
        <w:spacing w:before="90"/>
        <w:ind w:firstLine="720"/>
        <w:rPr>
          <w:kern w:val="28"/>
          <w:sz w:val="28"/>
          <w:szCs w:val="28"/>
          <w:lang w:val="de-DE"/>
        </w:rPr>
      </w:pPr>
      <w:r w:rsidRPr="00990891">
        <w:rPr>
          <w:sz w:val="28"/>
          <w:szCs w:val="28"/>
        </w:rPr>
        <w:t>-</w:t>
      </w:r>
      <w:r w:rsidRPr="00990891">
        <w:rPr>
          <w:kern w:val="28"/>
          <w:sz w:val="28"/>
          <w:szCs w:val="28"/>
          <w:lang w:val="de-DE"/>
        </w:rPr>
        <w:t xml:space="preserve"> Hạn hán xâm nhập mặn vào mùa khô.</w:t>
      </w:r>
    </w:p>
    <w:p w14:paraId="6E0F8E30" w14:textId="31E3F608" w:rsidR="002A024A" w:rsidRPr="00990891" w:rsidRDefault="002A024A" w:rsidP="00515B4D">
      <w:pPr>
        <w:spacing w:before="90"/>
        <w:ind w:firstLine="720"/>
        <w:rPr>
          <w:sz w:val="28"/>
          <w:szCs w:val="28"/>
        </w:rPr>
      </w:pPr>
      <w:r w:rsidRPr="00990891">
        <w:rPr>
          <w:kern w:val="28"/>
          <w:sz w:val="28"/>
          <w:szCs w:val="28"/>
          <w:lang w:val="de-DE"/>
        </w:rPr>
        <w:t xml:space="preserve">- </w:t>
      </w:r>
      <w:r w:rsidRPr="00990891">
        <w:rPr>
          <w:sz w:val="28"/>
          <w:szCs w:val="28"/>
        </w:rPr>
        <w:t xml:space="preserve"> Nước ngầm ở tầng sâu bị nhiễm phèn và mặn.</w:t>
      </w:r>
    </w:p>
    <w:p w14:paraId="742FA2FF" w14:textId="2412DFB5" w:rsidR="002A024A" w:rsidRPr="00990891" w:rsidRDefault="002A024A" w:rsidP="00515B4D">
      <w:pPr>
        <w:spacing w:before="90"/>
        <w:ind w:firstLine="720"/>
        <w:rPr>
          <w:kern w:val="28"/>
          <w:sz w:val="28"/>
          <w:szCs w:val="28"/>
          <w:lang w:val="de-DE"/>
        </w:rPr>
      </w:pPr>
      <w:r w:rsidRPr="00990891">
        <w:rPr>
          <w:sz w:val="28"/>
          <w:szCs w:val="28"/>
        </w:rPr>
        <w:lastRenderedPageBreak/>
        <w:t>- Mực nước ngầm mạch nông dưới 0,4 m.</w:t>
      </w:r>
    </w:p>
    <w:p w14:paraId="667B2DDC" w14:textId="3FBA10BB" w:rsidR="0030662C" w:rsidRPr="00990891" w:rsidRDefault="0030662C" w:rsidP="00515B4D">
      <w:pPr>
        <w:pStyle w:val="Heading1"/>
        <w:numPr>
          <w:ilvl w:val="0"/>
          <w:numId w:val="0"/>
        </w:numPr>
        <w:spacing w:before="90"/>
        <w:rPr>
          <w:rFonts w:ascii="Times New Roman" w:hAnsi="Times New Roman"/>
          <w:b/>
          <w:bCs/>
          <w:sz w:val="28"/>
          <w:szCs w:val="28"/>
          <w:lang w:val="it-IT"/>
        </w:rPr>
      </w:pPr>
      <w:bookmarkStart w:id="42" w:name="_Toc521019051"/>
      <w:bookmarkStart w:id="43" w:name="_Toc102591163"/>
      <w:bookmarkStart w:id="44" w:name="_Toc137921473"/>
      <w:bookmarkStart w:id="45" w:name="_Toc266445311"/>
      <w:bookmarkStart w:id="46" w:name="_Toc266445941"/>
      <w:bookmarkStart w:id="47" w:name="_Toc333946351"/>
      <w:r w:rsidRPr="00990891">
        <w:rPr>
          <w:rFonts w:ascii="Times New Roman" w:hAnsi="Times New Roman"/>
          <w:b/>
          <w:bCs/>
          <w:sz w:val="28"/>
          <w:szCs w:val="28"/>
          <w:lang w:val="it-IT"/>
        </w:rPr>
        <w:t>II. HIỆN TRẠNG</w:t>
      </w:r>
      <w:bookmarkEnd w:id="42"/>
      <w:bookmarkEnd w:id="43"/>
      <w:bookmarkEnd w:id="44"/>
    </w:p>
    <w:p w14:paraId="7C3C9C82" w14:textId="0EEDCA45" w:rsidR="0070343C" w:rsidRPr="0005735D" w:rsidRDefault="0005735D" w:rsidP="00515B4D">
      <w:pPr>
        <w:pStyle w:val="PlainText"/>
        <w:spacing w:before="90"/>
        <w:ind w:firstLine="720"/>
        <w:outlineLvl w:val="1"/>
        <w:rPr>
          <w:rFonts w:ascii="Times New Roman" w:hAnsi="Times New Roman"/>
          <w:b/>
          <w:bCs/>
          <w:sz w:val="28"/>
          <w:szCs w:val="28"/>
          <w:lang w:val="it-IT"/>
        </w:rPr>
      </w:pPr>
      <w:bookmarkStart w:id="48" w:name="_Toc8850909"/>
      <w:bookmarkStart w:id="49" w:name="_Toc137921474"/>
      <w:r>
        <w:rPr>
          <w:rFonts w:ascii="Times New Roman" w:hAnsi="Times New Roman"/>
          <w:b/>
          <w:bCs/>
          <w:sz w:val="28"/>
          <w:szCs w:val="28"/>
          <w:lang w:val="it-IT"/>
        </w:rPr>
        <w:t xml:space="preserve">1. </w:t>
      </w:r>
      <w:r w:rsidR="0070343C" w:rsidRPr="0005735D">
        <w:rPr>
          <w:rFonts w:ascii="Times New Roman" w:hAnsi="Times New Roman"/>
          <w:b/>
          <w:bCs/>
          <w:sz w:val="28"/>
          <w:szCs w:val="28"/>
          <w:lang w:val="it-IT"/>
        </w:rPr>
        <w:t>Tình hình dân cư:</w:t>
      </w:r>
      <w:bookmarkEnd w:id="48"/>
      <w:bookmarkEnd w:id="49"/>
    </w:p>
    <w:p w14:paraId="3C4D105A" w14:textId="77777777" w:rsidR="0070343C" w:rsidRDefault="0070343C" w:rsidP="00515B4D">
      <w:pPr>
        <w:pStyle w:val="BodyTextIndent"/>
        <w:spacing w:before="90"/>
        <w:ind w:firstLine="851"/>
        <w:rPr>
          <w:rFonts w:ascii="Times New Roman" w:hAnsi="Times New Roman"/>
          <w:szCs w:val="28"/>
        </w:rPr>
      </w:pPr>
      <w:r w:rsidRPr="00990891">
        <w:rPr>
          <w:rFonts w:ascii="Times New Roman" w:hAnsi="Times New Roman"/>
          <w:szCs w:val="28"/>
        </w:rPr>
        <w:t>Trong khu đất quy hoạch hiện trạng không ảnh hưởng nhà. Hiện có Khu hành chính quản lý Trung tâm văn hóa</w:t>
      </w:r>
      <w:r w:rsidRPr="00990891">
        <w:t xml:space="preserve"> quy </w:t>
      </w:r>
      <w:r w:rsidRPr="00990891">
        <w:rPr>
          <w:rFonts w:ascii="Times New Roman" w:hAnsi="Times New Roman"/>
        </w:rPr>
        <w:t xml:space="preserve">mô khoảng </w:t>
      </w:r>
      <w:r w:rsidRPr="00990891">
        <w:rPr>
          <w:rFonts w:ascii="Times New Roman" w:hAnsi="Times New Roman"/>
          <w:szCs w:val="28"/>
        </w:rPr>
        <w:t>1,07ha, đang thi công.</w:t>
      </w:r>
    </w:p>
    <w:p w14:paraId="4999DEBA" w14:textId="77777777" w:rsidR="00B3580A" w:rsidRPr="00990891" w:rsidRDefault="00B3580A" w:rsidP="00990891">
      <w:pPr>
        <w:pStyle w:val="BodyTextIndent"/>
        <w:spacing w:before="60" w:after="60" w:line="288" w:lineRule="auto"/>
        <w:ind w:firstLine="851"/>
        <w:rPr>
          <w:rFonts w:ascii="Times New Roman" w:hAnsi="Times New Roman"/>
          <w:szCs w:val="28"/>
        </w:rPr>
      </w:pPr>
    </w:p>
    <w:tbl>
      <w:tblPr>
        <w:tblStyle w:val="TableGrid"/>
        <w:tblW w:w="9742" w:type="dxa"/>
        <w:tblInd w:w="108" w:type="dxa"/>
        <w:tblLook w:val="04A0" w:firstRow="1" w:lastRow="0" w:firstColumn="1" w:lastColumn="0" w:noHBand="0" w:noVBand="1"/>
      </w:tblPr>
      <w:tblGrid>
        <w:gridCol w:w="3181"/>
        <w:gridCol w:w="3345"/>
        <w:gridCol w:w="3216"/>
      </w:tblGrid>
      <w:tr w:rsidR="0070343C" w:rsidRPr="00990891" w14:paraId="64BDB3CB" w14:textId="77777777" w:rsidTr="00D04F3D">
        <w:trPr>
          <w:trHeight w:val="1704"/>
        </w:trPr>
        <w:tc>
          <w:tcPr>
            <w:tcW w:w="3181" w:type="dxa"/>
          </w:tcPr>
          <w:p w14:paraId="7379208A" w14:textId="77777777" w:rsidR="0070343C" w:rsidRPr="00990891" w:rsidRDefault="0070343C" w:rsidP="00990891">
            <w:pPr>
              <w:pStyle w:val="BodyTextIndent"/>
              <w:spacing w:line="288" w:lineRule="auto"/>
              <w:ind w:firstLine="0"/>
              <w:rPr>
                <w:rFonts w:ascii="Times New Roman" w:hAnsi="Times New Roman"/>
                <w:szCs w:val="28"/>
              </w:rPr>
            </w:pPr>
            <w:r w:rsidRPr="00990891">
              <w:rPr>
                <w:noProof/>
                <w:lang w:val="vi-VN" w:eastAsia="vi-VN"/>
              </w:rPr>
              <w:drawing>
                <wp:inline distT="0" distB="0" distL="0" distR="0" wp14:anchorId="7039F162" wp14:editId="2C981454">
                  <wp:extent cx="1882919" cy="14152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3398" cy="1453189"/>
                          </a:xfrm>
                          <a:prstGeom prst="rect">
                            <a:avLst/>
                          </a:prstGeom>
                          <a:noFill/>
                          <a:ln>
                            <a:noFill/>
                          </a:ln>
                        </pic:spPr>
                      </pic:pic>
                    </a:graphicData>
                  </a:graphic>
                </wp:inline>
              </w:drawing>
            </w:r>
          </w:p>
        </w:tc>
        <w:tc>
          <w:tcPr>
            <w:tcW w:w="3345" w:type="dxa"/>
          </w:tcPr>
          <w:p w14:paraId="08E231CB" w14:textId="77777777" w:rsidR="0070343C" w:rsidRPr="00990891" w:rsidRDefault="0070343C" w:rsidP="00990891">
            <w:pPr>
              <w:pStyle w:val="BodyTextIndent"/>
              <w:spacing w:line="288" w:lineRule="auto"/>
              <w:ind w:firstLine="0"/>
              <w:rPr>
                <w:rFonts w:ascii="Times New Roman" w:hAnsi="Times New Roman"/>
                <w:szCs w:val="28"/>
              </w:rPr>
            </w:pPr>
            <w:r w:rsidRPr="00990891">
              <w:rPr>
                <w:noProof/>
                <w:lang w:val="vi-VN" w:eastAsia="vi-VN"/>
              </w:rPr>
              <w:drawing>
                <wp:inline distT="0" distB="0" distL="0" distR="0" wp14:anchorId="3F2D2FCC" wp14:editId="6150A1B2">
                  <wp:extent cx="1986915" cy="1414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0833" cy="1431811"/>
                          </a:xfrm>
                          <a:prstGeom prst="rect">
                            <a:avLst/>
                          </a:prstGeom>
                          <a:noFill/>
                          <a:ln>
                            <a:noFill/>
                          </a:ln>
                        </pic:spPr>
                      </pic:pic>
                    </a:graphicData>
                  </a:graphic>
                </wp:inline>
              </w:drawing>
            </w:r>
          </w:p>
        </w:tc>
        <w:tc>
          <w:tcPr>
            <w:tcW w:w="3216" w:type="dxa"/>
          </w:tcPr>
          <w:p w14:paraId="689CDC56" w14:textId="77777777" w:rsidR="0070343C" w:rsidRPr="00990891" w:rsidRDefault="0070343C" w:rsidP="00990891">
            <w:pPr>
              <w:pStyle w:val="BodyTextIndent"/>
              <w:spacing w:line="288" w:lineRule="auto"/>
              <w:ind w:firstLine="0"/>
              <w:rPr>
                <w:rFonts w:ascii="Times New Roman" w:hAnsi="Times New Roman"/>
                <w:szCs w:val="28"/>
              </w:rPr>
            </w:pPr>
            <w:r w:rsidRPr="00990891">
              <w:rPr>
                <w:noProof/>
                <w:lang w:val="vi-VN" w:eastAsia="vi-VN"/>
              </w:rPr>
              <w:drawing>
                <wp:inline distT="0" distB="0" distL="0" distR="0" wp14:anchorId="715C9516" wp14:editId="6D5818EE">
                  <wp:extent cx="1905000" cy="1434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3541" cy="1471016"/>
                          </a:xfrm>
                          <a:prstGeom prst="rect">
                            <a:avLst/>
                          </a:prstGeom>
                          <a:noFill/>
                          <a:ln>
                            <a:noFill/>
                          </a:ln>
                        </pic:spPr>
                      </pic:pic>
                    </a:graphicData>
                  </a:graphic>
                </wp:inline>
              </w:drawing>
            </w:r>
          </w:p>
        </w:tc>
      </w:tr>
      <w:tr w:rsidR="0070343C" w:rsidRPr="00990891" w14:paraId="072B199D" w14:textId="77777777" w:rsidTr="00D04F3D">
        <w:trPr>
          <w:trHeight w:val="1728"/>
        </w:trPr>
        <w:tc>
          <w:tcPr>
            <w:tcW w:w="3181" w:type="dxa"/>
          </w:tcPr>
          <w:p w14:paraId="5CA769CE" w14:textId="77777777" w:rsidR="0070343C" w:rsidRPr="00990891" w:rsidRDefault="0070343C" w:rsidP="00990891">
            <w:pPr>
              <w:pStyle w:val="BodyTextIndent"/>
              <w:spacing w:line="288" w:lineRule="auto"/>
              <w:ind w:firstLine="0"/>
              <w:rPr>
                <w:rFonts w:ascii="Times New Roman" w:hAnsi="Times New Roman"/>
                <w:szCs w:val="28"/>
              </w:rPr>
            </w:pPr>
            <w:r w:rsidRPr="00990891">
              <w:rPr>
                <w:noProof/>
                <w:lang w:val="vi-VN" w:eastAsia="vi-VN"/>
              </w:rPr>
              <w:drawing>
                <wp:inline distT="0" distB="0" distL="0" distR="0" wp14:anchorId="61533069" wp14:editId="67C1588C">
                  <wp:extent cx="1882775" cy="10594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3964" cy="1071334"/>
                          </a:xfrm>
                          <a:prstGeom prst="rect">
                            <a:avLst/>
                          </a:prstGeom>
                          <a:noFill/>
                          <a:ln>
                            <a:noFill/>
                          </a:ln>
                        </pic:spPr>
                      </pic:pic>
                    </a:graphicData>
                  </a:graphic>
                </wp:inline>
              </w:drawing>
            </w:r>
          </w:p>
        </w:tc>
        <w:tc>
          <w:tcPr>
            <w:tcW w:w="3345" w:type="dxa"/>
          </w:tcPr>
          <w:p w14:paraId="1D92F5BB" w14:textId="77777777" w:rsidR="0070343C" w:rsidRPr="00990891" w:rsidRDefault="0070343C" w:rsidP="00990891">
            <w:pPr>
              <w:pStyle w:val="BodyTextIndent"/>
              <w:spacing w:line="288" w:lineRule="auto"/>
              <w:ind w:firstLine="0"/>
              <w:rPr>
                <w:rFonts w:ascii="Times New Roman" w:hAnsi="Times New Roman"/>
                <w:szCs w:val="28"/>
              </w:rPr>
            </w:pPr>
            <w:r w:rsidRPr="00990891">
              <w:rPr>
                <w:noProof/>
                <w:lang w:val="vi-VN" w:eastAsia="vi-VN"/>
              </w:rPr>
              <w:drawing>
                <wp:inline distT="0" distB="0" distL="0" distR="0" wp14:anchorId="59C0ABB5" wp14:editId="7F6ED6E3">
                  <wp:extent cx="1987366" cy="11178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4899" cy="1133327"/>
                          </a:xfrm>
                          <a:prstGeom prst="rect">
                            <a:avLst/>
                          </a:prstGeom>
                          <a:noFill/>
                          <a:ln>
                            <a:noFill/>
                          </a:ln>
                        </pic:spPr>
                      </pic:pic>
                    </a:graphicData>
                  </a:graphic>
                </wp:inline>
              </w:drawing>
            </w:r>
          </w:p>
        </w:tc>
        <w:tc>
          <w:tcPr>
            <w:tcW w:w="3216" w:type="dxa"/>
          </w:tcPr>
          <w:p w14:paraId="29E9BE02" w14:textId="77777777" w:rsidR="0070343C" w:rsidRPr="00990891" w:rsidRDefault="0070343C" w:rsidP="00990891">
            <w:pPr>
              <w:pStyle w:val="BodyTextIndent"/>
              <w:spacing w:line="288" w:lineRule="auto"/>
              <w:ind w:firstLine="0"/>
              <w:rPr>
                <w:rFonts w:ascii="Times New Roman" w:hAnsi="Times New Roman"/>
                <w:szCs w:val="28"/>
              </w:rPr>
            </w:pPr>
            <w:r w:rsidRPr="00990891">
              <w:rPr>
                <w:noProof/>
                <w:lang w:val="vi-VN" w:eastAsia="vi-VN"/>
              </w:rPr>
              <w:drawing>
                <wp:inline distT="0" distB="0" distL="0" distR="0" wp14:anchorId="32F37317" wp14:editId="5A36AF1C">
                  <wp:extent cx="1905000" cy="11173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2951" cy="1145503"/>
                          </a:xfrm>
                          <a:prstGeom prst="rect">
                            <a:avLst/>
                          </a:prstGeom>
                          <a:noFill/>
                          <a:ln>
                            <a:noFill/>
                          </a:ln>
                        </pic:spPr>
                      </pic:pic>
                    </a:graphicData>
                  </a:graphic>
                </wp:inline>
              </w:drawing>
            </w:r>
          </w:p>
        </w:tc>
      </w:tr>
    </w:tbl>
    <w:p w14:paraId="1B824912" w14:textId="77777777" w:rsidR="0070343C" w:rsidRPr="00990891" w:rsidRDefault="0070343C" w:rsidP="00990891">
      <w:pPr>
        <w:tabs>
          <w:tab w:val="left" w:pos="1134"/>
        </w:tabs>
        <w:spacing w:after="120" w:line="288" w:lineRule="auto"/>
        <w:jc w:val="center"/>
        <w:rPr>
          <w:b/>
          <w:sz w:val="28"/>
          <w:szCs w:val="28"/>
          <w:lang w:val="it-IT"/>
        </w:rPr>
      </w:pPr>
      <w:r w:rsidRPr="00990891">
        <w:rPr>
          <w:b/>
          <w:sz w:val="28"/>
          <w:szCs w:val="28"/>
          <w:lang w:val="it-IT"/>
        </w:rPr>
        <w:t xml:space="preserve">ẢNH HIỆN TRẠNG </w:t>
      </w:r>
    </w:p>
    <w:p w14:paraId="34E7F513" w14:textId="50D18ADC" w:rsidR="0030662C" w:rsidRPr="0005735D" w:rsidRDefault="0005735D" w:rsidP="0005735D">
      <w:pPr>
        <w:pStyle w:val="PlainText"/>
        <w:spacing w:after="60" w:line="288" w:lineRule="auto"/>
        <w:ind w:firstLine="720"/>
        <w:outlineLvl w:val="1"/>
        <w:rPr>
          <w:rFonts w:ascii="Times New Roman" w:hAnsi="Times New Roman"/>
          <w:b/>
          <w:bCs/>
          <w:sz w:val="28"/>
          <w:szCs w:val="28"/>
          <w:lang w:val="it-IT"/>
        </w:rPr>
      </w:pPr>
      <w:bookmarkStart w:id="50" w:name="_Toc137921475"/>
      <w:r>
        <w:rPr>
          <w:rFonts w:ascii="Times New Roman" w:hAnsi="Times New Roman"/>
          <w:b/>
          <w:bCs/>
          <w:sz w:val="28"/>
          <w:szCs w:val="28"/>
          <w:lang w:val="it-IT"/>
        </w:rPr>
        <w:t xml:space="preserve">2. </w:t>
      </w:r>
      <w:r w:rsidR="0030662C" w:rsidRPr="0005735D">
        <w:rPr>
          <w:rFonts w:ascii="Times New Roman" w:hAnsi="Times New Roman"/>
          <w:b/>
          <w:bCs/>
          <w:sz w:val="28"/>
          <w:szCs w:val="28"/>
          <w:lang w:val="it-IT"/>
        </w:rPr>
        <w:t>Hiện trạng sử dụng đất:</w:t>
      </w:r>
      <w:bookmarkEnd w:id="50"/>
    </w:p>
    <w:p w14:paraId="1C8ED1B4" w14:textId="13A2ADFF" w:rsidR="001C4217" w:rsidRDefault="001C4217" w:rsidP="00990891">
      <w:pPr>
        <w:pStyle w:val="BodyTextIndent"/>
        <w:spacing w:after="60" w:line="288" w:lineRule="auto"/>
        <w:rPr>
          <w:rFonts w:ascii="Times New Roman" w:hAnsi="Times New Roman"/>
          <w:szCs w:val="28"/>
        </w:rPr>
      </w:pPr>
      <w:r w:rsidRPr="00990891">
        <w:rPr>
          <w:rFonts w:ascii="Times New Roman" w:hAnsi="Times New Roman"/>
          <w:szCs w:val="28"/>
        </w:rPr>
        <w:t>Trong khu vực nghiên cứu quy hoạch</w:t>
      </w:r>
      <w:r w:rsidR="00990891">
        <w:rPr>
          <w:rFonts w:ascii="Times New Roman" w:hAnsi="Times New Roman"/>
          <w:szCs w:val="28"/>
        </w:rPr>
        <w:t xml:space="preserve"> chủ yếu</w:t>
      </w:r>
      <w:r w:rsidRPr="00990891">
        <w:rPr>
          <w:rFonts w:ascii="Times New Roman" w:hAnsi="Times New Roman"/>
          <w:szCs w:val="28"/>
        </w:rPr>
        <w:t xml:space="preserve"> là đất ruộng</w:t>
      </w:r>
      <w:r w:rsidR="00990891">
        <w:rPr>
          <w:rFonts w:ascii="Times New Roman" w:hAnsi="Times New Roman"/>
          <w:szCs w:val="28"/>
        </w:rPr>
        <w:t>,vườn, đất đã san lấp</w:t>
      </w:r>
      <w:r w:rsidRPr="00990891">
        <w:rPr>
          <w:rFonts w:ascii="Times New Roman" w:hAnsi="Times New Roman"/>
          <w:szCs w:val="28"/>
        </w:rPr>
        <w:t xml:space="preserve"> </w:t>
      </w:r>
      <w:r w:rsidR="00990891">
        <w:rPr>
          <w:rFonts w:ascii="Times New Roman" w:hAnsi="Times New Roman"/>
          <w:szCs w:val="28"/>
        </w:rPr>
        <w:t xml:space="preserve">cát và </w:t>
      </w:r>
      <w:r w:rsidRPr="00990891">
        <w:rPr>
          <w:rFonts w:ascii="Times New Roman" w:hAnsi="Times New Roman"/>
          <w:szCs w:val="28"/>
        </w:rPr>
        <w:t>đường nhựa đã hoàn thiện</w:t>
      </w:r>
      <w:r w:rsidR="00990891">
        <w:rPr>
          <w:rFonts w:ascii="Times New Roman" w:hAnsi="Times New Roman"/>
          <w:szCs w:val="28"/>
        </w:rPr>
        <w:t>:</w:t>
      </w:r>
      <w:r w:rsidRPr="00990891">
        <w:rPr>
          <w:rFonts w:ascii="Times New Roman" w:hAnsi="Times New Roman"/>
          <w:szCs w:val="28"/>
        </w:rPr>
        <w:t xml:space="preserve"> </w:t>
      </w:r>
    </w:p>
    <w:p w14:paraId="2E0F9ED0" w14:textId="77777777" w:rsidR="001C4217" w:rsidRPr="00990891" w:rsidRDefault="001C4217" w:rsidP="00990891">
      <w:pPr>
        <w:pStyle w:val="BodyTextIndent"/>
        <w:spacing w:after="240" w:line="288" w:lineRule="auto"/>
        <w:ind w:firstLine="0"/>
        <w:jc w:val="center"/>
        <w:rPr>
          <w:rFonts w:ascii="Times New Roman" w:hAnsi="Times New Roman"/>
          <w:b/>
          <w:szCs w:val="28"/>
        </w:rPr>
      </w:pPr>
      <w:r w:rsidRPr="00990891">
        <w:rPr>
          <w:rFonts w:ascii="Times New Roman" w:hAnsi="Times New Roman"/>
          <w:b/>
          <w:szCs w:val="28"/>
        </w:rPr>
        <w:t>BẢNG THỐNG KÊ HIỆN TRẠNG SỬ DỤNG ĐẤT</w:t>
      </w:r>
    </w:p>
    <w:tbl>
      <w:tblPr>
        <w:tblW w:w="9357" w:type="dxa"/>
        <w:tblInd w:w="118" w:type="dxa"/>
        <w:tblLook w:val="04A0" w:firstRow="1" w:lastRow="0" w:firstColumn="1" w:lastColumn="0" w:noHBand="0" w:noVBand="1"/>
      </w:tblPr>
      <w:tblGrid>
        <w:gridCol w:w="782"/>
        <w:gridCol w:w="4858"/>
        <w:gridCol w:w="2065"/>
        <w:gridCol w:w="1652"/>
      </w:tblGrid>
      <w:tr w:rsidR="00DB3542" w:rsidRPr="00990891" w14:paraId="140DAF5C" w14:textId="77777777" w:rsidTr="009D0E68">
        <w:trPr>
          <w:trHeight w:val="385"/>
          <w:tblHeader/>
        </w:trPr>
        <w:tc>
          <w:tcPr>
            <w:tcW w:w="782" w:type="dxa"/>
            <w:vMerge w:val="restart"/>
            <w:tcBorders>
              <w:top w:val="single" w:sz="8" w:space="0" w:color="auto"/>
              <w:left w:val="single" w:sz="8" w:space="0" w:color="auto"/>
              <w:bottom w:val="single" w:sz="8" w:space="0" w:color="000000"/>
              <w:right w:val="single" w:sz="8" w:space="0" w:color="auto"/>
            </w:tcBorders>
            <w:shd w:val="clear" w:color="000000" w:fill="33CCCC"/>
            <w:noWrap/>
            <w:vAlign w:val="center"/>
            <w:hideMark/>
          </w:tcPr>
          <w:p w14:paraId="284C62C9" w14:textId="77777777" w:rsidR="001C4217" w:rsidRPr="00990891" w:rsidRDefault="001C4217" w:rsidP="00990891">
            <w:pPr>
              <w:spacing w:line="288" w:lineRule="auto"/>
              <w:jc w:val="center"/>
              <w:rPr>
                <w:b/>
                <w:bCs/>
                <w:sz w:val="28"/>
                <w:szCs w:val="28"/>
              </w:rPr>
            </w:pPr>
            <w:r w:rsidRPr="00990891">
              <w:rPr>
                <w:b/>
                <w:bCs/>
                <w:sz w:val="28"/>
                <w:szCs w:val="28"/>
              </w:rPr>
              <w:t>STT</w:t>
            </w:r>
          </w:p>
        </w:tc>
        <w:tc>
          <w:tcPr>
            <w:tcW w:w="4858" w:type="dxa"/>
            <w:vMerge w:val="restart"/>
            <w:tcBorders>
              <w:top w:val="single" w:sz="8" w:space="0" w:color="auto"/>
              <w:left w:val="single" w:sz="8" w:space="0" w:color="auto"/>
              <w:bottom w:val="single" w:sz="8" w:space="0" w:color="000000"/>
              <w:right w:val="single" w:sz="8" w:space="0" w:color="auto"/>
            </w:tcBorders>
            <w:shd w:val="clear" w:color="000000" w:fill="33CCCC"/>
            <w:noWrap/>
            <w:vAlign w:val="center"/>
            <w:hideMark/>
          </w:tcPr>
          <w:p w14:paraId="15768EF7" w14:textId="77777777" w:rsidR="001C4217" w:rsidRPr="00990891" w:rsidRDefault="001C4217" w:rsidP="00990891">
            <w:pPr>
              <w:spacing w:line="288" w:lineRule="auto"/>
              <w:jc w:val="center"/>
              <w:rPr>
                <w:b/>
                <w:bCs/>
                <w:sz w:val="28"/>
                <w:szCs w:val="28"/>
              </w:rPr>
            </w:pPr>
            <w:r w:rsidRPr="00990891">
              <w:rPr>
                <w:b/>
                <w:bCs/>
                <w:sz w:val="28"/>
                <w:szCs w:val="28"/>
              </w:rPr>
              <w:t>LOẠI ĐẤT</w:t>
            </w:r>
          </w:p>
        </w:tc>
        <w:tc>
          <w:tcPr>
            <w:tcW w:w="2065" w:type="dxa"/>
            <w:tcBorders>
              <w:top w:val="single" w:sz="8" w:space="0" w:color="auto"/>
              <w:left w:val="nil"/>
              <w:bottom w:val="nil"/>
              <w:right w:val="single" w:sz="8" w:space="0" w:color="auto"/>
            </w:tcBorders>
            <w:shd w:val="clear" w:color="000000" w:fill="33CCCC"/>
            <w:vAlign w:val="center"/>
            <w:hideMark/>
          </w:tcPr>
          <w:p w14:paraId="00575A53" w14:textId="77777777" w:rsidR="001C4217" w:rsidRPr="00990891" w:rsidRDefault="001C4217" w:rsidP="00990891">
            <w:pPr>
              <w:spacing w:line="288" w:lineRule="auto"/>
              <w:jc w:val="center"/>
              <w:rPr>
                <w:b/>
                <w:bCs/>
                <w:sz w:val="28"/>
                <w:szCs w:val="28"/>
              </w:rPr>
            </w:pPr>
            <w:r w:rsidRPr="00990891">
              <w:rPr>
                <w:b/>
                <w:bCs/>
                <w:sz w:val="28"/>
                <w:szCs w:val="28"/>
              </w:rPr>
              <w:t>DIỆN TÍCH</w:t>
            </w:r>
          </w:p>
        </w:tc>
        <w:tc>
          <w:tcPr>
            <w:tcW w:w="1652" w:type="dxa"/>
            <w:tcBorders>
              <w:top w:val="single" w:sz="8" w:space="0" w:color="auto"/>
              <w:left w:val="nil"/>
              <w:bottom w:val="nil"/>
              <w:right w:val="single" w:sz="8" w:space="0" w:color="auto"/>
            </w:tcBorders>
            <w:shd w:val="clear" w:color="000000" w:fill="33CCCC"/>
            <w:vAlign w:val="center"/>
            <w:hideMark/>
          </w:tcPr>
          <w:p w14:paraId="3230C54B" w14:textId="77777777" w:rsidR="001C4217" w:rsidRPr="00990891" w:rsidRDefault="001C4217" w:rsidP="00990891">
            <w:pPr>
              <w:spacing w:line="288" w:lineRule="auto"/>
              <w:jc w:val="center"/>
              <w:rPr>
                <w:b/>
                <w:bCs/>
                <w:sz w:val="28"/>
                <w:szCs w:val="28"/>
              </w:rPr>
            </w:pPr>
            <w:r w:rsidRPr="00990891">
              <w:rPr>
                <w:b/>
                <w:bCs/>
                <w:sz w:val="28"/>
                <w:szCs w:val="28"/>
              </w:rPr>
              <w:t>TỶ LỆ</w:t>
            </w:r>
          </w:p>
        </w:tc>
      </w:tr>
      <w:tr w:rsidR="00DB3542" w:rsidRPr="00990891" w14:paraId="0E526E14" w14:textId="77777777" w:rsidTr="009D0E68">
        <w:trPr>
          <w:trHeight w:val="221"/>
          <w:tblHeader/>
        </w:trPr>
        <w:tc>
          <w:tcPr>
            <w:tcW w:w="782" w:type="dxa"/>
            <w:vMerge/>
            <w:tcBorders>
              <w:top w:val="single" w:sz="8" w:space="0" w:color="auto"/>
              <w:left w:val="single" w:sz="8" w:space="0" w:color="auto"/>
              <w:bottom w:val="single" w:sz="8" w:space="0" w:color="000000"/>
              <w:right w:val="single" w:sz="8" w:space="0" w:color="auto"/>
            </w:tcBorders>
            <w:vAlign w:val="center"/>
            <w:hideMark/>
          </w:tcPr>
          <w:p w14:paraId="6C0D0781" w14:textId="77777777" w:rsidR="001C4217" w:rsidRPr="00990891" w:rsidRDefault="001C4217" w:rsidP="00990891">
            <w:pPr>
              <w:spacing w:line="288" w:lineRule="auto"/>
              <w:rPr>
                <w:b/>
                <w:bCs/>
                <w:sz w:val="28"/>
                <w:szCs w:val="28"/>
              </w:rPr>
            </w:pPr>
          </w:p>
        </w:tc>
        <w:tc>
          <w:tcPr>
            <w:tcW w:w="4858" w:type="dxa"/>
            <w:vMerge/>
            <w:tcBorders>
              <w:top w:val="single" w:sz="8" w:space="0" w:color="auto"/>
              <w:left w:val="single" w:sz="8" w:space="0" w:color="auto"/>
              <w:bottom w:val="single" w:sz="8" w:space="0" w:color="000000"/>
              <w:right w:val="single" w:sz="8" w:space="0" w:color="auto"/>
            </w:tcBorders>
            <w:vAlign w:val="center"/>
            <w:hideMark/>
          </w:tcPr>
          <w:p w14:paraId="4AE5CAB6" w14:textId="77777777" w:rsidR="001C4217" w:rsidRPr="00990891" w:rsidRDefault="001C4217" w:rsidP="00990891">
            <w:pPr>
              <w:spacing w:line="288" w:lineRule="auto"/>
              <w:rPr>
                <w:b/>
                <w:bCs/>
                <w:sz w:val="28"/>
                <w:szCs w:val="28"/>
              </w:rPr>
            </w:pPr>
          </w:p>
        </w:tc>
        <w:tc>
          <w:tcPr>
            <w:tcW w:w="2065" w:type="dxa"/>
            <w:tcBorders>
              <w:top w:val="nil"/>
              <w:left w:val="nil"/>
              <w:bottom w:val="single" w:sz="8" w:space="0" w:color="auto"/>
              <w:right w:val="single" w:sz="8" w:space="0" w:color="auto"/>
            </w:tcBorders>
            <w:shd w:val="clear" w:color="000000" w:fill="33CCCC"/>
            <w:vAlign w:val="center"/>
            <w:hideMark/>
          </w:tcPr>
          <w:p w14:paraId="6C9E82DA" w14:textId="77777777" w:rsidR="001C4217" w:rsidRPr="00990891" w:rsidRDefault="001C4217" w:rsidP="00990891">
            <w:pPr>
              <w:spacing w:line="288" w:lineRule="auto"/>
              <w:jc w:val="center"/>
              <w:rPr>
                <w:b/>
                <w:bCs/>
                <w:sz w:val="28"/>
                <w:szCs w:val="28"/>
              </w:rPr>
            </w:pPr>
            <w:r w:rsidRPr="00990891">
              <w:rPr>
                <w:b/>
                <w:bCs/>
                <w:sz w:val="28"/>
                <w:szCs w:val="28"/>
              </w:rPr>
              <w:t>(m2)</w:t>
            </w:r>
          </w:p>
        </w:tc>
        <w:tc>
          <w:tcPr>
            <w:tcW w:w="1652" w:type="dxa"/>
            <w:tcBorders>
              <w:top w:val="nil"/>
              <w:left w:val="nil"/>
              <w:bottom w:val="single" w:sz="8" w:space="0" w:color="auto"/>
              <w:right w:val="single" w:sz="8" w:space="0" w:color="auto"/>
            </w:tcBorders>
            <w:shd w:val="clear" w:color="000000" w:fill="33CCCC"/>
            <w:vAlign w:val="center"/>
            <w:hideMark/>
          </w:tcPr>
          <w:p w14:paraId="180EE420" w14:textId="77777777" w:rsidR="001C4217" w:rsidRPr="00990891" w:rsidRDefault="001C4217" w:rsidP="00990891">
            <w:pPr>
              <w:spacing w:line="288" w:lineRule="auto"/>
              <w:jc w:val="center"/>
              <w:rPr>
                <w:b/>
                <w:bCs/>
                <w:sz w:val="28"/>
                <w:szCs w:val="28"/>
              </w:rPr>
            </w:pPr>
            <w:r w:rsidRPr="00990891">
              <w:rPr>
                <w:b/>
                <w:bCs/>
                <w:sz w:val="28"/>
                <w:szCs w:val="28"/>
              </w:rPr>
              <w:t xml:space="preserve"> (%)</w:t>
            </w:r>
          </w:p>
        </w:tc>
      </w:tr>
      <w:tr w:rsidR="00DB3542" w:rsidRPr="00990891" w14:paraId="7A141264" w14:textId="77777777" w:rsidTr="001C4217">
        <w:trPr>
          <w:trHeight w:val="548"/>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14:paraId="0B55AF90" w14:textId="77777777" w:rsidR="001C4217" w:rsidRPr="00990891" w:rsidRDefault="001C4217" w:rsidP="00990891">
            <w:pPr>
              <w:spacing w:line="288" w:lineRule="auto"/>
              <w:jc w:val="center"/>
              <w:rPr>
                <w:sz w:val="28"/>
                <w:szCs w:val="28"/>
              </w:rPr>
            </w:pPr>
            <w:r w:rsidRPr="00990891">
              <w:rPr>
                <w:sz w:val="28"/>
                <w:szCs w:val="28"/>
              </w:rPr>
              <w:t>1</w:t>
            </w:r>
          </w:p>
        </w:tc>
        <w:tc>
          <w:tcPr>
            <w:tcW w:w="4858" w:type="dxa"/>
            <w:tcBorders>
              <w:top w:val="nil"/>
              <w:left w:val="nil"/>
              <w:bottom w:val="single" w:sz="8" w:space="0" w:color="auto"/>
              <w:right w:val="single" w:sz="8" w:space="0" w:color="auto"/>
            </w:tcBorders>
            <w:shd w:val="clear" w:color="auto" w:fill="auto"/>
            <w:noWrap/>
            <w:vAlign w:val="center"/>
            <w:hideMark/>
          </w:tcPr>
          <w:p w14:paraId="713CE6ED" w14:textId="59DFBB33" w:rsidR="001C4217" w:rsidRPr="00990891" w:rsidRDefault="00990891" w:rsidP="00990891">
            <w:pPr>
              <w:spacing w:line="288" w:lineRule="auto"/>
              <w:rPr>
                <w:sz w:val="28"/>
                <w:szCs w:val="28"/>
              </w:rPr>
            </w:pPr>
            <w:r>
              <w:rPr>
                <w:sz w:val="28"/>
                <w:szCs w:val="28"/>
              </w:rPr>
              <w:t>Đất công trì</w:t>
            </w:r>
            <w:r w:rsidR="001C4217" w:rsidRPr="00990891">
              <w:rPr>
                <w:sz w:val="28"/>
                <w:szCs w:val="28"/>
              </w:rPr>
              <w:t>nh đã san lấp</w:t>
            </w:r>
          </w:p>
        </w:tc>
        <w:tc>
          <w:tcPr>
            <w:tcW w:w="2065" w:type="dxa"/>
            <w:tcBorders>
              <w:top w:val="nil"/>
              <w:left w:val="nil"/>
              <w:bottom w:val="single" w:sz="8" w:space="0" w:color="auto"/>
              <w:right w:val="single" w:sz="8" w:space="0" w:color="auto"/>
            </w:tcBorders>
            <w:shd w:val="clear" w:color="auto" w:fill="auto"/>
            <w:noWrap/>
            <w:vAlign w:val="center"/>
            <w:hideMark/>
          </w:tcPr>
          <w:p w14:paraId="4873F41B" w14:textId="77777777" w:rsidR="001C4217" w:rsidRPr="00990891" w:rsidRDefault="001C4217" w:rsidP="00990891">
            <w:pPr>
              <w:spacing w:line="288" w:lineRule="auto"/>
              <w:jc w:val="right"/>
              <w:rPr>
                <w:sz w:val="28"/>
                <w:szCs w:val="28"/>
              </w:rPr>
            </w:pPr>
            <w:r w:rsidRPr="00990891">
              <w:rPr>
                <w:sz w:val="28"/>
                <w:szCs w:val="28"/>
              </w:rPr>
              <w:t>10.651,31</w:t>
            </w:r>
          </w:p>
        </w:tc>
        <w:tc>
          <w:tcPr>
            <w:tcW w:w="1652" w:type="dxa"/>
            <w:tcBorders>
              <w:top w:val="nil"/>
              <w:left w:val="nil"/>
              <w:bottom w:val="single" w:sz="8" w:space="0" w:color="auto"/>
              <w:right w:val="single" w:sz="8" w:space="0" w:color="auto"/>
            </w:tcBorders>
            <w:shd w:val="clear" w:color="auto" w:fill="auto"/>
            <w:vAlign w:val="center"/>
            <w:hideMark/>
          </w:tcPr>
          <w:p w14:paraId="236879C4" w14:textId="77777777" w:rsidR="001C4217" w:rsidRPr="00990891" w:rsidRDefault="001C4217" w:rsidP="00990891">
            <w:pPr>
              <w:spacing w:line="288" w:lineRule="auto"/>
              <w:jc w:val="right"/>
              <w:rPr>
                <w:sz w:val="28"/>
                <w:szCs w:val="28"/>
              </w:rPr>
            </w:pPr>
            <w:r w:rsidRPr="00990891">
              <w:rPr>
                <w:sz w:val="28"/>
                <w:szCs w:val="28"/>
              </w:rPr>
              <w:t>18,0244</w:t>
            </w:r>
          </w:p>
        </w:tc>
      </w:tr>
      <w:tr w:rsidR="00DB3542" w:rsidRPr="00990891" w14:paraId="6080F2CE" w14:textId="77777777" w:rsidTr="001C4217">
        <w:trPr>
          <w:trHeight w:val="548"/>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14:paraId="6F127D63" w14:textId="77777777" w:rsidR="001C4217" w:rsidRPr="00990891" w:rsidRDefault="001C4217" w:rsidP="00990891">
            <w:pPr>
              <w:spacing w:line="288" w:lineRule="auto"/>
              <w:jc w:val="center"/>
              <w:rPr>
                <w:sz w:val="28"/>
                <w:szCs w:val="28"/>
              </w:rPr>
            </w:pPr>
            <w:r w:rsidRPr="00990891">
              <w:rPr>
                <w:sz w:val="28"/>
                <w:szCs w:val="28"/>
              </w:rPr>
              <w:t>2</w:t>
            </w:r>
          </w:p>
        </w:tc>
        <w:tc>
          <w:tcPr>
            <w:tcW w:w="4858" w:type="dxa"/>
            <w:tcBorders>
              <w:top w:val="nil"/>
              <w:left w:val="nil"/>
              <w:bottom w:val="single" w:sz="8" w:space="0" w:color="auto"/>
              <w:right w:val="single" w:sz="8" w:space="0" w:color="auto"/>
            </w:tcBorders>
            <w:shd w:val="clear" w:color="auto" w:fill="auto"/>
            <w:noWrap/>
            <w:vAlign w:val="center"/>
            <w:hideMark/>
          </w:tcPr>
          <w:p w14:paraId="336130EF" w14:textId="77777777" w:rsidR="001C4217" w:rsidRPr="00990891" w:rsidRDefault="001C4217" w:rsidP="00990891">
            <w:pPr>
              <w:spacing w:line="288" w:lineRule="auto"/>
              <w:rPr>
                <w:sz w:val="28"/>
                <w:szCs w:val="28"/>
              </w:rPr>
            </w:pPr>
            <w:r w:rsidRPr="00990891">
              <w:rPr>
                <w:sz w:val="28"/>
                <w:szCs w:val="28"/>
              </w:rPr>
              <w:t>Đất đường giao thông hiện hữu</w:t>
            </w:r>
          </w:p>
        </w:tc>
        <w:tc>
          <w:tcPr>
            <w:tcW w:w="2065" w:type="dxa"/>
            <w:tcBorders>
              <w:top w:val="nil"/>
              <w:left w:val="nil"/>
              <w:bottom w:val="single" w:sz="8" w:space="0" w:color="auto"/>
              <w:right w:val="single" w:sz="8" w:space="0" w:color="auto"/>
            </w:tcBorders>
            <w:shd w:val="clear" w:color="auto" w:fill="auto"/>
            <w:noWrap/>
            <w:vAlign w:val="center"/>
            <w:hideMark/>
          </w:tcPr>
          <w:p w14:paraId="329EFEF1" w14:textId="77777777" w:rsidR="001C4217" w:rsidRPr="00990891" w:rsidRDefault="001C4217" w:rsidP="00990891">
            <w:pPr>
              <w:spacing w:line="288" w:lineRule="auto"/>
              <w:jc w:val="right"/>
              <w:rPr>
                <w:sz w:val="28"/>
                <w:szCs w:val="28"/>
              </w:rPr>
            </w:pPr>
            <w:r w:rsidRPr="00990891">
              <w:rPr>
                <w:sz w:val="28"/>
                <w:szCs w:val="28"/>
              </w:rPr>
              <w:t>3081,13</w:t>
            </w:r>
          </w:p>
        </w:tc>
        <w:tc>
          <w:tcPr>
            <w:tcW w:w="1652" w:type="dxa"/>
            <w:tcBorders>
              <w:top w:val="nil"/>
              <w:left w:val="nil"/>
              <w:bottom w:val="single" w:sz="8" w:space="0" w:color="auto"/>
              <w:right w:val="single" w:sz="8" w:space="0" w:color="auto"/>
            </w:tcBorders>
            <w:shd w:val="clear" w:color="auto" w:fill="auto"/>
            <w:vAlign w:val="center"/>
            <w:hideMark/>
          </w:tcPr>
          <w:p w14:paraId="18A72D48" w14:textId="77777777" w:rsidR="001C4217" w:rsidRPr="00990891" w:rsidRDefault="001C4217" w:rsidP="00990891">
            <w:pPr>
              <w:spacing w:line="288" w:lineRule="auto"/>
              <w:jc w:val="right"/>
              <w:rPr>
                <w:sz w:val="28"/>
                <w:szCs w:val="28"/>
              </w:rPr>
            </w:pPr>
            <w:r w:rsidRPr="00990891">
              <w:rPr>
                <w:sz w:val="28"/>
                <w:szCs w:val="28"/>
              </w:rPr>
              <w:t>5,2140</w:t>
            </w:r>
          </w:p>
        </w:tc>
      </w:tr>
      <w:tr w:rsidR="00DB3542" w:rsidRPr="00990891" w14:paraId="2C8FE5CE" w14:textId="77777777" w:rsidTr="001C4217">
        <w:trPr>
          <w:trHeight w:val="463"/>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14:paraId="4DEFA5E5" w14:textId="77777777" w:rsidR="001C4217" w:rsidRPr="00990891" w:rsidRDefault="001C4217" w:rsidP="00990891">
            <w:pPr>
              <w:spacing w:line="288" w:lineRule="auto"/>
              <w:jc w:val="center"/>
              <w:rPr>
                <w:sz w:val="28"/>
                <w:szCs w:val="28"/>
              </w:rPr>
            </w:pPr>
            <w:r w:rsidRPr="00990891">
              <w:rPr>
                <w:sz w:val="28"/>
                <w:szCs w:val="28"/>
              </w:rPr>
              <w:t>4</w:t>
            </w:r>
          </w:p>
        </w:tc>
        <w:tc>
          <w:tcPr>
            <w:tcW w:w="4858" w:type="dxa"/>
            <w:tcBorders>
              <w:top w:val="nil"/>
              <w:left w:val="nil"/>
              <w:bottom w:val="single" w:sz="8" w:space="0" w:color="auto"/>
              <w:right w:val="single" w:sz="8" w:space="0" w:color="auto"/>
            </w:tcBorders>
            <w:shd w:val="clear" w:color="auto" w:fill="auto"/>
            <w:noWrap/>
            <w:vAlign w:val="center"/>
            <w:hideMark/>
          </w:tcPr>
          <w:p w14:paraId="7DBC32F4" w14:textId="77777777" w:rsidR="001C4217" w:rsidRPr="00990891" w:rsidRDefault="001C4217" w:rsidP="00990891">
            <w:pPr>
              <w:spacing w:line="288" w:lineRule="auto"/>
              <w:rPr>
                <w:sz w:val="28"/>
                <w:szCs w:val="28"/>
              </w:rPr>
            </w:pPr>
            <w:r w:rsidRPr="00990891">
              <w:rPr>
                <w:sz w:val="28"/>
                <w:szCs w:val="28"/>
              </w:rPr>
              <w:t>Đất ao mương</w:t>
            </w:r>
          </w:p>
        </w:tc>
        <w:tc>
          <w:tcPr>
            <w:tcW w:w="2065" w:type="dxa"/>
            <w:tcBorders>
              <w:top w:val="nil"/>
              <w:left w:val="nil"/>
              <w:bottom w:val="single" w:sz="8" w:space="0" w:color="auto"/>
              <w:right w:val="single" w:sz="8" w:space="0" w:color="auto"/>
            </w:tcBorders>
            <w:shd w:val="clear" w:color="auto" w:fill="auto"/>
            <w:noWrap/>
            <w:vAlign w:val="center"/>
            <w:hideMark/>
          </w:tcPr>
          <w:p w14:paraId="37FBC901" w14:textId="77777777" w:rsidR="001C4217" w:rsidRPr="00990891" w:rsidRDefault="001C4217" w:rsidP="00990891">
            <w:pPr>
              <w:spacing w:line="288" w:lineRule="auto"/>
              <w:jc w:val="right"/>
              <w:rPr>
                <w:sz w:val="28"/>
                <w:szCs w:val="28"/>
              </w:rPr>
            </w:pPr>
            <w:r w:rsidRPr="00990891">
              <w:rPr>
                <w:sz w:val="28"/>
                <w:szCs w:val="28"/>
              </w:rPr>
              <w:t>6.882,24</w:t>
            </w:r>
          </w:p>
        </w:tc>
        <w:tc>
          <w:tcPr>
            <w:tcW w:w="1652" w:type="dxa"/>
            <w:tcBorders>
              <w:top w:val="nil"/>
              <w:left w:val="nil"/>
              <w:bottom w:val="single" w:sz="8" w:space="0" w:color="auto"/>
              <w:right w:val="single" w:sz="8" w:space="0" w:color="auto"/>
            </w:tcBorders>
            <w:shd w:val="clear" w:color="auto" w:fill="auto"/>
            <w:vAlign w:val="center"/>
            <w:hideMark/>
          </w:tcPr>
          <w:p w14:paraId="515B09B3" w14:textId="77777777" w:rsidR="001C4217" w:rsidRPr="00990891" w:rsidRDefault="001C4217" w:rsidP="00990891">
            <w:pPr>
              <w:spacing w:line="288" w:lineRule="auto"/>
              <w:jc w:val="right"/>
              <w:rPr>
                <w:sz w:val="28"/>
                <w:szCs w:val="28"/>
              </w:rPr>
            </w:pPr>
            <w:r w:rsidRPr="00990891">
              <w:rPr>
                <w:sz w:val="28"/>
                <w:szCs w:val="28"/>
              </w:rPr>
              <w:t>11,6463</w:t>
            </w:r>
          </w:p>
        </w:tc>
      </w:tr>
      <w:tr w:rsidR="00DB3542" w:rsidRPr="00990891" w14:paraId="0ED1D398" w14:textId="77777777" w:rsidTr="001C4217">
        <w:trPr>
          <w:trHeight w:val="463"/>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14:paraId="276FD825" w14:textId="77777777" w:rsidR="001C4217" w:rsidRPr="00990891" w:rsidRDefault="001C4217" w:rsidP="00990891">
            <w:pPr>
              <w:spacing w:line="288" w:lineRule="auto"/>
              <w:jc w:val="center"/>
              <w:rPr>
                <w:sz w:val="28"/>
                <w:szCs w:val="28"/>
              </w:rPr>
            </w:pPr>
            <w:r w:rsidRPr="00990891">
              <w:rPr>
                <w:sz w:val="28"/>
                <w:szCs w:val="28"/>
              </w:rPr>
              <w:t>5</w:t>
            </w:r>
          </w:p>
        </w:tc>
        <w:tc>
          <w:tcPr>
            <w:tcW w:w="4858" w:type="dxa"/>
            <w:tcBorders>
              <w:top w:val="nil"/>
              <w:left w:val="nil"/>
              <w:bottom w:val="single" w:sz="8" w:space="0" w:color="auto"/>
              <w:right w:val="single" w:sz="8" w:space="0" w:color="auto"/>
            </w:tcBorders>
            <w:shd w:val="clear" w:color="auto" w:fill="auto"/>
            <w:noWrap/>
            <w:vAlign w:val="center"/>
            <w:hideMark/>
          </w:tcPr>
          <w:p w14:paraId="08C3C1C9" w14:textId="77777777" w:rsidR="001C4217" w:rsidRPr="00990891" w:rsidRDefault="001C4217" w:rsidP="00990891">
            <w:pPr>
              <w:spacing w:line="288" w:lineRule="auto"/>
              <w:rPr>
                <w:sz w:val="28"/>
                <w:szCs w:val="28"/>
              </w:rPr>
            </w:pPr>
            <w:r w:rsidRPr="00990891">
              <w:rPr>
                <w:sz w:val="28"/>
                <w:szCs w:val="28"/>
              </w:rPr>
              <w:t>Đất ruộng, hoa màu</w:t>
            </w:r>
          </w:p>
        </w:tc>
        <w:tc>
          <w:tcPr>
            <w:tcW w:w="2065" w:type="dxa"/>
            <w:tcBorders>
              <w:top w:val="nil"/>
              <w:left w:val="nil"/>
              <w:bottom w:val="single" w:sz="8" w:space="0" w:color="auto"/>
              <w:right w:val="single" w:sz="8" w:space="0" w:color="auto"/>
            </w:tcBorders>
            <w:shd w:val="clear" w:color="auto" w:fill="auto"/>
            <w:noWrap/>
            <w:vAlign w:val="center"/>
            <w:hideMark/>
          </w:tcPr>
          <w:p w14:paraId="58EDF44A" w14:textId="77777777" w:rsidR="001C4217" w:rsidRPr="00990891" w:rsidRDefault="001C4217" w:rsidP="00990891">
            <w:pPr>
              <w:spacing w:line="288" w:lineRule="auto"/>
              <w:jc w:val="right"/>
              <w:rPr>
                <w:sz w:val="28"/>
                <w:szCs w:val="28"/>
              </w:rPr>
            </w:pPr>
            <w:r w:rsidRPr="00990891">
              <w:rPr>
                <w:sz w:val="28"/>
                <w:szCs w:val="28"/>
              </w:rPr>
              <w:t>38.479,05</w:t>
            </w:r>
          </w:p>
        </w:tc>
        <w:tc>
          <w:tcPr>
            <w:tcW w:w="1652" w:type="dxa"/>
            <w:tcBorders>
              <w:top w:val="nil"/>
              <w:left w:val="nil"/>
              <w:bottom w:val="single" w:sz="8" w:space="0" w:color="auto"/>
              <w:right w:val="single" w:sz="8" w:space="0" w:color="auto"/>
            </w:tcBorders>
            <w:shd w:val="clear" w:color="auto" w:fill="auto"/>
            <w:vAlign w:val="center"/>
            <w:hideMark/>
          </w:tcPr>
          <w:p w14:paraId="3BC1A488" w14:textId="77777777" w:rsidR="001C4217" w:rsidRPr="00990891" w:rsidRDefault="001C4217" w:rsidP="00990891">
            <w:pPr>
              <w:spacing w:line="288" w:lineRule="auto"/>
              <w:jc w:val="right"/>
              <w:rPr>
                <w:sz w:val="28"/>
                <w:szCs w:val="28"/>
              </w:rPr>
            </w:pPr>
            <w:r w:rsidRPr="00990891">
              <w:rPr>
                <w:sz w:val="28"/>
                <w:szCs w:val="28"/>
              </w:rPr>
              <w:t>65,1153</w:t>
            </w:r>
          </w:p>
        </w:tc>
      </w:tr>
      <w:tr w:rsidR="00DB3542" w:rsidRPr="00990891" w14:paraId="6CC83EE6" w14:textId="77777777" w:rsidTr="001C4217">
        <w:trPr>
          <w:trHeight w:val="477"/>
        </w:trPr>
        <w:tc>
          <w:tcPr>
            <w:tcW w:w="782" w:type="dxa"/>
            <w:tcBorders>
              <w:top w:val="nil"/>
              <w:left w:val="single" w:sz="8" w:space="0" w:color="auto"/>
              <w:bottom w:val="single" w:sz="8" w:space="0" w:color="auto"/>
              <w:right w:val="single" w:sz="8" w:space="0" w:color="auto"/>
            </w:tcBorders>
            <w:shd w:val="clear" w:color="000000" w:fill="00FF99"/>
            <w:noWrap/>
            <w:vAlign w:val="center"/>
            <w:hideMark/>
          </w:tcPr>
          <w:p w14:paraId="22AF2E0F" w14:textId="77777777" w:rsidR="001C4217" w:rsidRPr="00990891" w:rsidRDefault="001C4217" w:rsidP="00990891">
            <w:pPr>
              <w:spacing w:line="288" w:lineRule="auto"/>
              <w:jc w:val="center"/>
              <w:rPr>
                <w:b/>
                <w:bCs/>
                <w:sz w:val="28"/>
                <w:szCs w:val="28"/>
              </w:rPr>
            </w:pPr>
            <w:r w:rsidRPr="00990891">
              <w:rPr>
                <w:b/>
                <w:bCs/>
                <w:sz w:val="28"/>
                <w:szCs w:val="28"/>
              </w:rPr>
              <w:t> </w:t>
            </w:r>
          </w:p>
        </w:tc>
        <w:tc>
          <w:tcPr>
            <w:tcW w:w="4858" w:type="dxa"/>
            <w:tcBorders>
              <w:top w:val="nil"/>
              <w:left w:val="nil"/>
              <w:bottom w:val="single" w:sz="8" w:space="0" w:color="auto"/>
              <w:right w:val="single" w:sz="8" w:space="0" w:color="auto"/>
            </w:tcBorders>
            <w:shd w:val="clear" w:color="000000" w:fill="00FF99"/>
            <w:noWrap/>
            <w:vAlign w:val="center"/>
            <w:hideMark/>
          </w:tcPr>
          <w:p w14:paraId="3586C600" w14:textId="77777777" w:rsidR="001C4217" w:rsidRPr="00990891" w:rsidRDefault="001C4217" w:rsidP="00990891">
            <w:pPr>
              <w:spacing w:line="288" w:lineRule="auto"/>
              <w:jc w:val="center"/>
              <w:rPr>
                <w:b/>
                <w:bCs/>
                <w:sz w:val="28"/>
                <w:szCs w:val="28"/>
              </w:rPr>
            </w:pPr>
            <w:r w:rsidRPr="00990891">
              <w:rPr>
                <w:b/>
                <w:bCs/>
                <w:sz w:val="28"/>
                <w:szCs w:val="28"/>
              </w:rPr>
              <w:t>TỔNG</w:t>
            </w:r>
          </w:p>
        </w:tc>
        <w:tc>
          <w:tcPr>
            <w:tcW w:w="2065" w:type="dxa"/>
            <w:tcBorders>
              <w:top w:val="nil"/>
              <w:left w:val="nil"/>
              <w:bottom w:val="single" w:sz="8" w:space="0" w:color="auto"/>
              <w:right w:val="single" w:sz="8" w:space="0" w:color="auto"/>
            </w:tcBorders>
            <w:shd w:val="clear" w:color="000000" w:fill="00FF99"/>
            <w:noWrap/>
            <w:vAlign w:val="center"/>
            <w:hideMark/>
          </w:tcPr>
          <w:p w14:paraId="0E66AB98" w14:textId="77777777" w:rsidR="001C4217" w:rsidRPr="00990891" w:rsidRDefault="001C4217" w:rsidP="00990891">
            <w:pPr>
              <w:spacing w:line="288" w:lineRule="auto"/>
              <w:jc w:val="center"/>
              <w:rPr>
                <w:b/>
                <w:bCs/>
                <w:sz w:val="28"/>
                <w:szCs w:val="28"/>
              </w:rPr>
            </w:pPr>
            <w:r w:rsidRPr="00990891">
              <w:rPr>
                <w:b/>
                <w:bCs/>
                <w:sz w:val="28"/>
                <w:szCs w:val="28"/>
              </w:rPr>
              <w:t>59.093,730</w:t>
            </w:r>
          </w:p>
        </w:tc>
        <w:tc>
          <w:tcPr>
            <w:tcW w:w="1652" w:type="dxa"/>
            <w:tcBorders>
              <w:top w:val="nil"/>
              <w:left w:val="nil"/>
              <w:bottom w:val="single" w:sz="8" w:space="0" w:color="auto"/>
              <w:right w:val="single" w:sz="8" w:space="0" w:color="auto"/>
            </w:tcBorders>
            <w:shd w:val="clear" w:color="000000" w:fill="00FF99"/>
            <w:vAlign w:val="center"/>
            <w:hideMark/>
          </w:tcPr>
          <w:p w14:paraId="13D1A589" w14:textId="77777777" w:rsidR="001C4217" w:rsidRPr="00990891" w:rsidRDefault="001C4217" w:rsidP="00990891">
            <w:pPr>
              <w:spacing w:line="288" w:lineRule="auto"/>
              <w:jc w:val="left"/>
              <w:rPr>
                <w:b/>
                <w:bCs/>
                <w:sz w:val="28"/>
                <w:szCs w:val="28"/>
              </w:rPr>
            </w:pPr>
            <w:r w:rsidRPr="00990891">
              <w:rPr>
                <w:b/>
                <w:bCs/>
                <w:sz w:val="28"/>
                <w:szCs w:val="28"/>
              </w:rPr>
              <w:t xml:space="preserve">        100,00 </w:t>
            </w:r>
          </w:p>
        </w:tc>
      </w:tr>
    </w:tbl>
    <w:p w14:paraId="659B90D4" w14:textId="5784468C" w:rsidR="0070343C" w:rsidRPr="0005735D" w:rsidRDefault="0005735D" w:rsidP="0005735D">
      <w:pPr>
        <w:pStyle w:val="PlainText"/>
        <w:spacing w:after="60" w:line="288" w:lineRule="auto"/>
        <w:ind w:firstLine="720"/>
        <w:outlineLvl w:val="1"/>
        <w:rPr>
          <w:rFonts w:ascii="Times New Roman" w:hAnsi="Times New Roman"/>
          <w:b/>
          <w:bCs/>
          <w:sz w:val="28"/>
          <w:szCs w:val="28"/>
          <w:lang w:val="it-IT"/>
        </w:rPr>
      </w:pPr>
      <w:bookmarkStart w:id="51" w:name="_Toc137921476"/>
      <w:bookmarkStart w:id="52" w:name="_Toc266445312"/>
      <w:bookmarkStart w:id="53" w:name="_Toc266445942"/>
      <w:bookmarkStart w:id="54" w:name="_Toc333946352"/>
      <w:bookmarkStart w:id="55" w:name="_Toc521019052"/>
      <w:bookmarkEnd w:id="45"/>
      <w:bookmarkEnd w:id="46"/>
      <w:bookmarkEnd w:id="47"/>
      <w:r>
        <w:rPr>
          <w:rFonts w:ascii="Times New Roman" w:hAnsi="Times New Roman"/>
          <w:b/>
          <w:bCs/>
          <w:sz w:val="28"/>
          <w:szCs w:val="28"/>
          <w:lang w:val="it-IT"/>
        </w:rPr>
        <w:t xml:space="preserve">3. </w:t>
      </w:r>
      <w:r w:rsidR="0070343C" w:rsidRPr="0005735D">
        <w:rPr>
          <w:rFonts w:ascii="Times New Roman" w:hAnsi="Times New Roman"/>
          <w:b/>
          <w:bCs/>
          <w:sz w:val="28"/>
          <w:szCs w:val="28"/>
          <w:lang w:val="it-IT"/>
        </w:rPr>
        <w:t>Hiện trạng kiến trúc, cảnh quan:</w:t>
      </w:r>
      <w:bookmarkEnd w:id="51"/>
    </w:p>
    <w:p w14:paraId="1C0FF933" w14:textId="77777777" w:rsidR="0070343C" w:rsidRPr="00990891" w:rsidRDefault="0070343C" w:rsidP="00990891">
      <w:pPr>
        <w:spacing w:before="0" w:line="288" w:lineRule="auto"/>
        <w:ind w:firstLine="851"/>
        <w:rPr>
          <w:sz w:val="28"/>
          <w:szCs w:val="28"/>
        </w:rPr>
      </w:pPr>
      <w:r w:rsidRPr="00990891">
        <w:rPr>
          <w:sz w:val="28"/>
          <w:szCs w:val="28"/>
        </w:rPr>
        <w:lastRenderedPageBreak/>
        <w:t>- Trong khu đất quy hoạch hiện trạng không ảnh hưởng đến nhà dân, đất sử dụng chủ yếu là trồng hoa màu và một phần đất công đã san lấp cát..</w:t>
      </w:r>
    </w:p>
    <w:p w14:paraId="2BD7C763" w14:textId="77777777" w:rsidR="0070343C" w:rsidRPr="00990891" w:rsidRDefault="0070343C" w:rsidP="00990891">
      <w:pPr>
        <w:spacing w:before="0" w:line="288" w:lineRule="auto"/>
        <w:ind w:firstLine="851"/>
        <w:rPr>
          <w:sz w:val="28"/>
          <w:szCs w:val="28"/>
        </w:rPr>
      </w:pPr>
      <w:r w:rsidRPr="00990891">
        <w:rPr>
          <w:sz w:val="28"/>
          <w:szCs w:val="28"/>
        </w:rPr>
        <w:t xml:space="preserve">- Đường bộ: đường Đường Lê Quý Đôn, đường nội bộ 7m. </w:t>
      </w:r>
    </w:p>
    <w:p w14:paraId="1008DABD" w14:textId="77777777" w:rsidR="0070343C" w:rsidRPr="00990891" w:rsidRDefault="0070343C" w:rsidP="00990891">
      <w:pPr>
        <w:spacing w:before="0" w:line="288" w:lineRule="auto"/>
        <w:ind w:firstLine="851"/>
        <w:rPr>
          <w:sz w:val="28"/>
          <w:szCs w:val="28"/>
        </w:rPr>
      </w:pPr>
      <w:r w:rsidRPr="00990891">
        <w:rPr>
          <w:sz w:val="28"/>
          <w:szCs w:val="28"/>
        </w:rPr>
        <w:t xml:space="preserve">- Đường thủy: có rạch ông Uông.  </w:t>
      </w:r>
    </w:p>
    <w:p w14:paraId="3EBC39DC" w14:textId="77777777" w:rsidR="0070343C" w:rsidRPr="00990891" w:rsidRDefault="0070343C" w:rsidP="00990891">
      <w:pPr>
        <w:spacing w:line="288" w:lineRule="auto"/>
        <w:ind w:firstLine="851"/>
        <w:rPr>
          <w:sz w:val="28"/>
          <w:szCs w:val="28"/>
        </w:rPr>
      </w:pPr>
      <w:r w:rsidRPr="00990891">
        <w:rPr>
          <w:noProof/>
          <w:lang w:val="vi-VN" w:eastAsia="vi-VN"/>
        </w:rPr>
        <w:drawing>
          <wp:anchor distT="0" distB="0" distL="114300" distR="114300" simplePos="0" relativeHeight="251657216" behindDoc="1" locked="0" layoutInCell="1" allowOverlap="1" wp14:anchorId="54E66C73" wp14:editId="0A920FED">
            <wp:simplePos x="0" y="0"/>
            <wp:positionH relativeFrom="column">
              <wp:posOffset>366395</wp:posOffset>
            </wp:positionH>
            <wp:positionV relativeFrom="paragraph">
              <wp:posOffset>34925</wp:posOffset>
            </wp:positionV>
            <wp:extent cx="5446395" cy="369697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46395" cy="3696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048569" w14:textId="77777777" w:rsidR="0070343C" w:rsidRPr="00990891" w:rsidRDefault="0070343C" w:rsidP="00990891">
      <w:pPr>
        <w:spacing w:line="288" w:lineRule="auto"/>
        <w:ind w:firstLine="851"/>
        <w:rPr>
          <w:sz w:val="28"/>
          <w:szCs w:val="28"/>
        </w:rPr>
      </w:pPr>
    </w:p>
    <w:p w14:paraId="067EFAD8" w14:textId="77777777" w:rsidR="0070343C" w:rsidRPr="00990891" w:rsidRDefault="0070343C" w:rsidP="00990891">
      <w:pPr>
        <w:spacing w:line="288" w:lineRule="auto"/>
        <w:ind w:firstLine="851"/>
        <w:rPr>
          <w:sz w:val="28"/>
          <w:szCs w:val="28"/>
        </w:rPr>
      </w:pPr>
    </w:p>
    <w:p w14:paraId="5069E0F2" w14:textId="77777777" w:rsidR="0070343C" w:rsidRPr="00990891" w:rsidRDefault="0070343C" w:rsidP="00990891">
      <w:pPr>
        <w:spacing w:line="288" w:lineRule="auto"/>
        <w:ind w:firstLine="851"/>
        <w:rPr>
          <w:sz w:val="28"/>
          <w:szCs w:val="28"/>
        </w:rPr>
      </w:pPr>
    </w:p>
    <w:p w14:paraId="08E791C3" w14:textId="77777777" w:rsidR="0070343C" w:rsidRPr="00990891" w:rsidRDefault="0070343C" w:rsidP="00990891">
      <w:pPr>
        <w:spacing w:line="288" w:lineRule="auto"/>
        <w:ind w:firstLine="851"/>
        <w:rPr>
          <w:sz w:val="28"/>
          <w:szCs w:val="28"/>
        </w:rPr>
      </w:pPr>
    </w:p>
    <w:p w14:paraId="36CFA442" w14:textId="77777777" w:rsidR="0070343C" w:rsidRPr="00990891" w:rsidRDefault="0070343C" w:rsidP="00990891">
      <w:pPr>
        <w:tabs>
          <w:tab w:val="left" w:pos="4170"/>
        </w:tabs>
        <w:spacing w:line="288" w:lineRule="auto"/>
        <w:ind w:firstLine="851"/>
        <w:rPr>
          <w:sz w:val="28"/>
          <w:szCs w:val="28"/>
        </w:rPr>
      </w:pPr>
      <w:r w:rsidRPr="00990891">
        <w:rPr>
          <w:sz w:val="28"/>
          <w:szCs w:val="28"/>
        </w:rPr>
        <w:tab/>
      </w:r>
    </w:p>
    <w:p w14:paraId="56DD3737" w14:textId="77777777" w:rsidR="0070343C" w:rsidRPr="00990891" w:rsidRDefault="0070343C" w:rsidP="00990891">
      <w:pPr>
        <w:spacing w:line="288" w:lineRule="auto"/>
        <w:ind w:firstLine="851"/>
        <w:rPr>
          <w:sz w:val="28"/>
          <w:szCs w:val="28"/>
        </w:rPr>
      </w:pPr>
    </w:p>
    <w:p w14:paraId="7F9C1E81" w14:textId="77777777" w:rsidR="0070343C" w:rsidRPr="00990891" w:rsidRDefault="0070343C" w:rsidP="00990891">
      <w:pPr>
        <w:spacing w:line="288" w:lineRule="auto"/>
        <w:rPr>
          <w:sz w:val="28"/>
          <w:szCs w:val="28"/>
          <w:lang w:val="it-IT"/>
        </w:rPr>
      </w:pPr>
    </w:p>
    <w:p w14:paraId="234B3FCA" w14:textId="77777777" w:rsidR="0070343C" w:rsidRPr="00990891" w:rsidRDefault="0070343C" w:rsidP="00990891">
      <w:pPr>
        <w:spacing w:line="288" w:lineRule="auto"/>
        <w:rPr>
          <w:sz w:val="28"/>
          <w:szCs w:val="28"/>
          <w:lang w:val="it-IT"/>
        </w:rPr>
      </w:pPr>
    </w:p>
    <w:p w14:paraId="18DAE4DA" w14:textId="77777777" w:rsidR="0070343C" w:rsidRPr="00990891" w:rsidRDefault="0070343C" w:rsidP="00990891">
      <w:pPr>
        <w:spacing w:line="288" w:lineRule="auto"/>
        <w:rPr>
          <w:sz w:val="28"/>
          <w:szCs w:val="28"/>
          <w:lang w:val="it-IT"/>
        </w:rPr>
      </w:pPr>
    </w:p>
    <w:p w14:paraId="208A4914" w14:textId="77777777" w:rsidR="0070343C" w:rsidRPr="00990891" w:rsidRDefault="0070343C" w:rsidP="00990891">
      <w:pPr>
        <w:spacing w:line="288" w:lineRule="auto"/>
        <w:rPr>
          <w:sz w:val="28"/>
          <w:szCs w:val="28"/>
          <w:lang w:val="it-IT"/>
        </w:rPr>
      </w:pPr>
    </w:p>
    <w:p w14:paraId="74223B7C" w14:textId="77777777" w:rsidR="0070343C" w:rsidRPr="00990891" w:rsidRDefault="0070343C" w:rsidP="00990891">
      <w:pPr>
        <w:spacing w:line="288" w:lineRule="auto"/>
        <w:rPr>
          <w:sz w:val="28"/>
          <w:szCs w:val="28"/>
          <w:lang w:val="it-IT"/>
        </w:rPr>
      </w:pPr>
    </w:p>
    <w:p w14:paraId="1E5C4597" w14:textId="39F0F320" w:rsidR="0070343C" w:rsidRDefault="0005735D" w:rsidP="0005735D">
      <w:pPr>
        <w:tabs>
          <w:tab w:val="left" w:pos="1134"/>
        </w:tabs>
        <w:spacing w:after="120" w:line="288" w:lineRule="auto"/>
        <w:jc w:val="center"/>
        <w:rPr>
          <w:b/>
          <w:sz w:val="28"/>
          <w:szCs w:val="28"/>
          <w:lang w:val="it-IT"/>
        </w:rPr>
      </w:pPr>
      <w:r>
        <w:rPr>
          <w:b/>
          <w:sz w:val="28"/>
          <w:szCs w:val="28"/>
          <w:lang w:val="it-IT"/>
        </w:rPr>
        <w:t>H</w:t>
      </w:r>
      <w:r w:rsidR="0070343C" w:rsidRPr="00990891">
        <w:rPr>
          <w:b/>
          <w:sz w:val="28"/>
          <w:szCs w:val="28"/>
          <w:lang w:val="it-IT"/>
        </w:rPr>
        <w:t>ỆN TRẠNG ĐỊA HÌNH</w:t>
      </w:r>
    </w:p>
    <w:p w14:paraId="0DE6CF96" w14:textId="01A80CB7" w:rsidR="00DF59E9" w:rsidRPr="0005735D" w:rsidRDefault="0005735D" w:rsidP="0005735D">
      <w:pPr>
        <w:pStyle w:val="PlainText"/>
        <w:spacing w:after="60" w:line="288" w:lineRule="auto"/>
        <w:ind w:firstLine="720"/>
        <w:outlineLvl w:val="1"/>
        <w:rPr>
          <w:rFonts w:ascii="Times New Roman" w:hAnsi="Times New Roman"/>
          <w:b/>
          <w:bCs/>
          <w:sz w:val="28"/>
          <w:szCs w:val="28"/>
          <w:lang w:val="it-IT"/>
        </w:rPr>
      </w:pPr>
      <w:bookmarkStart w:id="56" w:name="_Toc137921477"/>
      <w:r>
        <w:rPr>
          <w:rFonts w:ascii="Times New Roman" w:hAnsi="Times New Roman"/>
          <w:b/>
          <w:bCs/>
          <w:sz w:val="28"/>
          <w:szCs w:val="28"/>
          <w:lang w:val="it-IT"/>
        </w:rPr>
        <w:t xml:space="preserve">4. </w:t>
      </w:r>
      <w:r w:rsidR="0070343C" w:rsidRPr="0005735D">
        <w:rPr>
          <w:rFonts w:ascii="Times New Roman" w:hAnsi="Times New Roman"/>
          <w:b/>
          <w:bCs/>
          <w:sz w:val="28"/>
          <w:szCs w:val="28"/>
          <w:lang w:val="it-IT"/>
        </w:rPr>
        <w:t xml:space="preserve">Hiện trạng Công trình </w:t>
      </w:r>
      <w:r w:rsidR="001F1AB2" w:rsidRPr="0005735D">
        <w:rPr>
          <w:rFonts w:ascii="Times New Roman" w:hAnsi="Times New Roman"/>
          <w:b/>
          <w:bCs/>
          <w:sz w:val="28"/>
          <w:szCs w:val="28"/>
          <w:lang w:val="it-IT"/>
        </w:rPr>
        <w:t>hạ tầng xã hội</w:t>
      </w:r>
      <w:r w:rsidR="0030662C" w:rsidRPr="0005735D">
        <w:rPr>
          <w:rFonts w:ascii="Times New Roman" w:hAnsi="Times New Roman"/>
          <w:b/>
          <w:bCs/>
          <w:sz w:val="28"/>
          <w:szCs w:val="28"/>
          <w:lang w:val="it-IT"/>
        </w:rPr>
        <w:t>:</w:t>
      </w:r>
      <w:bookmarkEnd w:id="52"/>
      <w:bookmarkEnd w:id="53"/>
      <w:bookmarkEnd w:id="54"/>
      <w:bookmarkEnd w:id="55"/>
      <w:bookmarkEnd w:id="56"/>
    </w:p>
    <w:p w14:paraId="4D490B00" w14:textId="3BB6843B" w:rsidR="0070343C" w:rsidRPr="00990891" w:rsidRDefault="0070343C" w:rsidP="00515B4D">
      <w:pPr>
        <w:spacing w:before="90"/>
        <w:ind w:right="-29" w:firstLine="720"/>
        <w:rPr>
          <w:sz w:val="28"/>
          <w:szCs w:val="28"/>
        </w:rPr>
      </w:pPr>
      <w:r w:rsidRPr="00990891">
        <w:rPr>
          <w:sz w:val="28"/>
          <w:szCs w:val="28"/>
        </w:rPr>
        <w:t xml:space="preserve">- Trong phạm vi xung quanh khu quy hoạch </w:t>
      </w:r>
      <w:r w:rsidRPr="00990891">
        <w:rPr>
          <w:i/>
          <w:sz w:val="28"/>
          <w:szCs w:val="28"/>
        </w:rPr>
        <w:t xml:space="preserve">(Cách khu quy hoạch bán kính 500m) </w:t>
      </w:r>
      <w:r w:rsidRPr="00990891">
        <w:rPr>
          <w:sz w:val="28"/>
          <w:szCs w:val="28"/>
        </w:rPr>
        <w:t>có các công trình công cộng, hạ tầng xã hội đã được hình thành như Khu Hậu cứ đoàn nghệ thuật, Khu Văn hóa thể dục thể thao tỉnh Hậu Giang, trường Mầm Non Hoa Trà Mi, Tiểu học Nguyễn Văn Trỗi, Trụ sở UBND phường III, Chợ phường III...</w:t>
      </w:r>
    </w:p>
    <w:p w14:paraId="024E9D8C" w14:textId="01D8183B" w:rsidR="0070343C" w:rsidRDefault="0070343C" w:rsidP="00515B4D">
      <w:pPr>
        <w:spacing w:before="90"/>
        <w:ind w:firstLine="851"/>
        <w:rPr>
          <w:sz w:val="28"/>
          <w:szCs w:val="28"/>
        </w:rPr>
      </w:pPr>
      <w:r w:rsidRPr="00990891">
        <w:rPr>
          <w:sz w:val="28"/>
          <w:szCs w:val="28"/>
        </w:rPr>
        <w:t>- Hệ thống Công viên- cây xanh trong khu dân cư- tái định cư (</w:t>
      </w:r>
      <w:r w:rsidRPr="00990891">
        <w:rPr>
          <w:i/>
          <w:sz w:val="28"/>
          <w:szCs w:val="28"/>
        </w:rPr>
        <w:t>đối diện với khu đất quy hoạch)</w:t>
      </w:r>
      <w:r w:rsidRPr="00990891">
        <w:rPr>
          <w:sz w:val="28"/>
          <w:szCs w:val="28"/>
        </w:rPr>
        <w:t xml:space="preserve"> đã được đầu tư hoàn chỉnh. </w:t>
      </w:r>
    </w:p>
    <w:p w14:paraId="25EB7446" w14:textId="5ED445DB" w:rsidR="0070343C" w:rsidRPr="0005735D" w:rsidRDefault="0005735D" w:rsidP="00515B4D">
      <w:pPr>
        <w:pStyle w:val="PlainText"/>
        <w:spacing w:before="90"/>
        <w:ind w:firstLine="720"/>
        <w:outlineLvl w:val="1"/>
        <w:rPr>
          <w:rFonts w:ascii="Times New Roman" w:hAnsi="Times New Roman"/>
          <w:b/>
          <w:bCs/>
          <w:sz w:val="28"/>
          <w:szCs w:val="28"/>
          <w:lang w:val="it-IT"/>
        </w:rPr>
      </w:pPr>
      <w:bookmarkStart w:id="57" w:name="_Toc137921478"/>
      <w:r>
        <w:rPr>
          <w:rFonts w:ascii="Times New Roman" w:hAnsi="Times New Roman"/>
          <w:b/>
          <w:bCs/>
          <w:sz w:val="28"/>
          <w:szCs w:val="28"/>
          <w:lang w:val="it-IT"/>
        </w:rPr>
        <w:t xml:space="preserve">5. </w:t>
      </w:r>
      <w:r w:rsidR="0070343C" w:rsidRPr="0005735D">
        <w:rPr>
          <w:rFonts w:ascii="Times New Roman" w:hAnsi="Times New Roman"/>
          <w:b/>
          <w:bCs/>
          <w:sz w:val="28"/>
          <w:szCs w:val="28"/>
          <w:lang w:val="it-IT"/>
        </w:rPr>
        <w:t>Hiện trạng Công trình và hạ tầng kỹ thuật:</w:t>
      </w:r>
      <w:bookmarkEnd w:id="57"/>
    </w:p>
    <w:p w14:paraId="21F3B34A" w14:textId="77777777" w:rsidR="00DF59E9" w:rsidRPr="00E15060" w:rsidRDefault="00DF59E9" w:rsidP="00515B4D">
      <w:pPr>
        <w:spacing w:before="90"/>
        <w:ind w:left="34" w:firstLine="851"/>
        <w:rPr>
          <w:b/>
          <w:sz w:val="28"/>
          <w:szCs w:val="28"/>
        </w:rPr>
      </w:pPr>
      <w:r w:rsidRPr="00E15060">
        <w:rPr>
          <w:b/>
          <w:sz w:val="28"/>
          <w:szCs w:val="28"/>
        </w:rPr>
        <w:t>a/ Giao thông:</w:t>
      </w:r>
    </w:p>
    <w:p w14:paraId="1D31D8B4" w14:textId="20FE41A3" w:rsidR="00DF59E9" w:rsidRPr="00990891" w:rsidRDefault="00F41CFF" w:rsidP="00515B4D">
      <w:pPr>
        <w:spacing w:before="90"/>
        <w:ind w:right="244" w:firstLine="851"/>
        <w:rPr>
          <w:sz w:val="28"/>
          <w:szCs w:val="28"/>
        </w:rPr>
      </w:pPr>
      <w:r w:rsidRPr="00990891">
        <w:rPr>
          <w:sz w:val="28"/>
          <w:szCs w:val="28"/>
        </w:rPr>
        <w:t xml:space="preserve">- </w:t>
      </w:r>
      <w:r w:rsidR="00DF59E9" w:rsidRPr="00990891">
        <w:rPr>
          <w:sz w:val="28"/>
          <w:szCs w:val="28"/>
        </w:rPr>
        <w:t>Về giao thông</w:t>
      </w:r>
      <w:r w:rsidR="00E26439" w:rsidRPr="00990891">
        <w:rPr>
          <w:sz w:val="28"/>
          <w:szCs w:val="28"/>
        </w:rPr>
        <w:t xml:space="preserve"> đường bộ</w:t>
      </w:r>
      <w:r w:rsidR="00DF59E9" w:rsidRPr="00990891">
        <w:rPr>
          <w:sz w:val="28"/>
          <w:szCs w:val="28"/>
        </w:rPr>
        <w:t xml:space="preserve"> có tính chất đối ngoại:</w:t>
      </w:r>
    </w:p>
    <w:p w14:paraId="1C533B6C" w14:textId="52B9511A" w:rsidR="00DF59E9" w:rsidRPr="00990891" w:rsidRDefault="00DF59E9" w:rsidP="00515B4D">
      <w:pPr>
        <w:spacing w:before="90"/>
        <w:ind w:firstLine="851"/>
        <w:rPr>
          <w:sz w:val="28"/>
          <w:szCs w:val="28"/>
        </w:rPr>
      </w:pPr>
      <w:r w:rsidRPr="00990891">
        <w:rPr>
          <w:sz w:val="28"/>
          <w:szCs w:val="28"/>
        </w:rPr>
        <w:t xml:space="preserve">+ </w:t>
      </w:r>
      <w:r w:rsidR="00AE32B8" w:rsidRPr="00990891">
        <w:rPr>
          <w:sz w:val="28"/>
          <w:szCs w:val="28"/>
        </w:rPr>
        <w:t>Đường L</w:t>
      </w:r>
      <w:r w:rsidR="00132CE0" w:rsidRPr="00990891">
        <w:rPr>
          <w:sz w:val="28"/>
          <w:szCs w:val="28"/>
        </w:rPr>
        <w:t>ê Quý Đôn</w:t>
      </w:r>
      <w:r w:rsidR="00E26439" w:rsidRPr="00990891">
        <w:rPr>
          <w:sz w:val="28"/>
          <w:szCs w:val="28"/>
        </w:rPr>
        <w:t>: nối từ Quốc lộ 61C và Quốc lộ 61 đi ngang vị trí khu đất quy hoạch. Đây là tuyến giao thông kết nối chính có tính chất đối ngoại.</w:t>
      </w:r>
    </w:p>
    <w:p w14:paraId="0726AF3B" w14:textId="7A52473E" w:rsidR="00E26439" w:rsidRPr="00990891" w:rsidRDefault="00E26439" w:rsidP="00515B4D">
      <w:pPr>
        <w:spacing w:before="90"/>
        <w:ind w:firstLine="851"/>
        <w:rPr>
          <w:sz w:val="28"/>
          <w:szCs w:val="28"/>
        </w:rPr>
      </w:pPr>
      <w:r w:rsidRPr="00990891">
        <w:rPr>
          <w:sz w:val="28"/>
          <w:szCs w:val="28"/>
        </w:rPr>
        <w:t>+ Đường Võ Văn Kiệt (dự mở)</w:t>
      </w:r>
      <w:r w:rsidR="00DF59E9" w:rsidRPr="00990891">
        <w:rPr>
          <w:sz w:val="28"/>
          <w:szCs w:val="28"/>
        </w:rPr>
        <w:t>:</w:t>
      </w:r>
      <w:r w:rsidRPr="00990891">
        <w:rPr>
          <w:sz w:val="28"/>
          <w:szCs w:val="28"/>
        </w:rPr>
        <w:t xml:space="preserve"> theo đồ án quy hoạch chung thành phố Vị </w:t>
      </w:r>
      <w:r w:rsidR="00474940" w:rsidRPr="00990891">
        <w:rPr>
          <w:sz w:val="28"/>
          <w:szCs w:val="28"/>
        </w:rPr>
        <w:t>T</w:t>
      </w:r>
      <w:r w:rsidRPr="00990891">
        <w:rPr>
          <w:sz w:val="28"/>
          <w:szCs w:val="28"/>
        </w:rPr>
        <w:t>hanh và vùng phu cận tỉnh Hậu Giang đến năm 2040, thì đây</w:t>
      </w:r>
      <w:r w:rsidR="00DF59E9" w:rsidRPr="00990891">
        <w:rPr>
          <w:sz w:val="28"/>
          <w:szCs w:val="28"/>
        </w:rPr>
        <w:t xml:space="preserve"> </w:t>
      </w:r>
      <w:r w:rsidRPr="00990891">
        <w:rPr>
          <w:sz w:val="28"/>
          <w:szCs w:val="28"/>
        </w:rPr>
        <w:t xml:space="preserve">là giao thông trục chính của thành phố Vị Thanh kéo dài từ phường VII, thành phố Vị </w:t>
      </w:r>
      <w:r w:rsidR="00474940" w:rsidRPr="00990891">
        <w:rPr>
          <w:sz w:val="28"/>
          <w:szCs w:val="28"/>
        </w:rPr>
        <w:t>T</w:t>
      </w:r>
      <w:r w:rsidRPr="00990891">
        <w:rPr>
          <w:sz w:val="28"/>
          <w:szCs w:val="28"/>
        </w:rPr>
        <w:t xml:space="preserve">hanh </w:t>
      </w:r>
      <w:r w:rsidRPr="00990891">
        <w:rPr>
          <w:sz w:val="28"/>
          <w:szCs w:val="28"/>
        </w:rPr>
        <w:lastRenderedPageBreak/>
        <w:t>về hướng xã Vị Đ</w:t>
      </w:r>
      <w:r w:rsidR="00474940" w:rsidRPr="00990891">
        <w:rPr>
          <w:sz w:val="28"/>
          <w:szCs w:val="28"/>
        </w:rPr>
        <w:t>ông, huyện Vị Thủy Đây. Tương la</w:t>
      </w:r>
      <w:r w:rsidRPr="00990891">
        <w:rPr>
          <w:sz w:val="28"/>
          <w:szCs w:val="28"/>
        </w:rPr>
        <w:t>i khi hình thành thì đây cũng là tuyến giao thông kết nối chính có tính chất đối ngoại.</w:t>
      </w:r>
    </w:p>
    <w:p w14:paraId="044EB0F9" w14:textId="77777777" w:rsidR="00DF59E9" w:rsidRPr="00990891" w:rsidRDefault="00DF59E9" w:rsidP="00515B4D">
      <w:pPr>
        <w:spacing w:before="90"/>
        <w:ind w:right="244" w:firstLine="851"/>
        <w:rPr>
          <w:sz w:val="28"/>
          <w:szCs w:val="28"/>
        </w:rPr>
      </w:pPr>
      <w:r w:rsidRPr="00990891">
        <w:rPr>
          <w:sz w:val="28"/>
          <w:szCs w:val="28"/>
        </w:rPr>
        <w:t xml:space="preserve">- Đường thủy: không tiếp giáp kênh mương.  </w:t>
      </w:r>
    </w:p>
    <w:p w14:paraId="59E7F415" w14:textId="77777777" w:rsidR="00DF59E9" w:rsidRPr="00990891" w:rsidRDefault="00DF59E9" w:rsidP="00515B4D">
      <w:pPr>
        <w:spacing w:before="90"/>
        <w:ind w:left="34" w:firstLine="851"/>
        <w:rPr>
          <w:b/>
          <w:sz w:val="28"/>
          <w:szCs w:val="28"/>
        </w:rPr>
      </w:pPr>
      <w:r w:rsidRPr="00990891">
        <w:rPr>
          <w:b/>
          <w:sz w:val="28"/>
          <w:szCs w:val="28"/>
        </w:rPr>
        <w:t>b/ Cấp thoát nước:</w:t>
      </w:r>
    </w:p>
    <w:p w14:paraId="328BA93D" w14:textId="5D09826C" w:rsidR="00DF59E9" w:rsidRPr="00990891" w:rsidRDefault="00DF59E9" w:rsidP="00515B4D">
      <w:pPr>
        <w:spacing w:before="90"/>
        <w:ind w:left="35" w:firstLine="851"/>
        <w:rPr>
          <w:sz w:val="28"/>
          <w:szCs w:val="28"/>
        </w:rPr>
      </w:pPr>
      <w:r w:rsidRPr="00990891">
        <w:rPr>
          <w:b/>
          <w:sz w:val="28"/>
          <w:szCs w:val="28"/>
        </w:rPr>
        <w:t xml:space="preserve">- </w:t>
      </w:r>
      <w:r w:rsidRPr="00990891">
        <w:rPr>
          <w:sz w:val="28"/>
          <w:szCs w:val="28"/>
        </w:rPr>
        <w:t xml:space="preserve">Cấp nước: sử dụng nguồn nước cấp của công trình đô thị </w:t>
      </w:r>
      <w:r w:rsidR="00E15060">
        <w:rPr>
          <w:sz w:val="28"/>
          <w:szCs w:val="28"/>
        </w:rPr>
        <w:t>Hậu Giang</w:t>
      </w:r>
      <w:r w:rsidRPr="00990891">
        <w:rPr>
          <w:sz w:val="28"/>
          <w:szCs w:val="28"/>
        </w:rPr>
        <w:t xml:space="preserve">. </w:t>
      </w:r>
    </w:p>
    <w:p w14:paraId="32E85A4F" w14:textId="77777777" w:rsidR="00DF59E9" w:rsidRPr="00990891" w:rsidRDefault="00DF59E9" w:rsidP="00515B4D">
      <w:pPr>
        <w:spacing w:before="90"/>
        <w:ind w:right="-29" w:firstLine="851"/>
        <w:rPr>
          <w:sz w:val="28"/>
          <w:szCs w:val="28"/>
        </w:rPr>
      </w:pPr>
      <w:r w:rsidRPr="00990891">
        <w:rPr>
          <w:sz w:val="28"/>
          <w:szCs w:val="28"/>
        </w:rPr>
        <w:t xml:space="preserve">- Thoát nước: Nước mưa và nước bẩn được thoát trực tiếp ra kênh, làm ô nhiễm môi trường xung quanh khu vực. </w:t>
      </w:r>
    </w:p>
    <w:p w14:paraId="16DD57AD" w14:textId="77777777" w:rsidR="00DF59E9" w:rsidRPr="00E15060" w:rsidRDefault="00DF59E9" w:rsidP="00515B4D">
      <w:pPr>
        <w:spacing w:before="90"/>
        <w:ind w:left="34" w:firstLine="851"/>
        <w:rPr>
          <w:b/>
          <w:sz w:val="28"/>
          <w:szCs w:val="28"/>
        </w:rPr>
      </w:pPr>
      <w:r w:rsidRPr="00990891">
        <w:rPr>
          <w:b/>
          <w:sz w:val="28"/>
          <w:szCs w:val="28"/>
        </w:rPr>
        <w:t xml:space="preserve">c/ Cấp điện và thông tin liên lạc: </w:t>
      </w:r>
    </w:p>
    <w:p w14:paraId="44794C8F" w14:textId="77777777" w:rsidR="00DF59E9" w:rsidRPr="00990891" w:rsidRDefault="00DF59E9" w:rsidP="00515B4D">
      <w:pPr>
        <w:numPr>
          <w:ilvl w:val="1"/>
          <w:numId w:val="11"/>
        </w:numPr>
        <w:spacing w:before="90"/>
        <w:ind w:left="23" w:right="-28" w:firstLine="851"/>
        <w:rPr>
          <w:sz w:val="28"/>
          <w:szCs w:val="28"/>
        </w:rPr>
      </w:pPr>
      <w:r w:rsidRPr="00990891">
        <w:rPr>
          <w:sz w:val="28"/>
          <w:szCs w:val="28"/>
        </w:rPr>
        <w:t xml:space="preserve">Hiện hữu có lưới điện đi ngang qua khu quy hoạch; Lưới điện trung thế đi dọc đường Lê Quý Đôn, tuy nhiên cần phải hạ trạm biến áp, xây dựng hệ thống cấp điện mới để phù hợp với phát triển đô thị. </w:t>
      </w:r>
    </w:p>
    <w:p w14:paraId="31D5214C" w14:textId="3FEB0CB7" w:rsidR="0070343C" w:rsidRPr="00990891" w:rsidRDefault="00DF59E9" w:rsidP="00515B4D">
      <w:pPr>
        <w:numPr>
          <w:ilvl w:val="1"/>
          <w:numId w:val="11"/>
        </w:numPr>
        <w:spacing w:before="90"/>
        <w:ind w:left="23" w:right="-28" w:firstLine="851"/>
        <w:rPr>
          <w:sz w:val="28"/>
          <w:szCs w:val="28"/>
        </w:rPr>
      </w:pPr>
      <w:r w:rsidRPr="00990891">
        <w:rPr>
          <w:sz w:val="28"/>
          <w:szCs w:val="28"/>
        </w:rPr>
        <w:t xml:space="preserve">Khu vực quy hoạch đã có hệ thống thông tin liên lạc dọc theo tuyến đường Lê Quý Đôn. </w:t>
      </w:r>
    </w:p>
    <w:p w14:paraId="02F34AF3" w14:textId="7EA90E92" w:rsidR="00F63A8A" w:rsidRPr="0005735D" w:rsidRDefault="0005735D" w:rsidP="00515B4D">
      <w:pPr>
        <w:pStyle w:val="PlainText"/>
        <w:spacing w:before="90"/>
        <w:ind w:firstLine="720"/>
        <w:outlineLvl w:val="1"/>
        <w:rPr>
          <w:rFonts w:ascii="Times New Roman" w:hAnsi="Times New Roman"/>
          <w:b/>
          <w:bCs/>
          <w:sz w:val="28"/>
          <w:szCs w:val="28"/>
          <w:lang w:val="it-IT"/>
        </w:rPr>
      </w:pPr>
      <w:bookmarkStart w:id="58" w:name="_Toc137921479"/>
      <w:bookmarkStart w:id="59" w:name="_Toc266445313"/>
      <w:bookmarkStart w:id="60" w:name="_Toc266445943"/>
      <w:bookmarkStart w:id="61" w:name="_Toc333946353"/>
      <w:r w:rsidRPr="0005735D">
        <w:rPr>
          <w:rFonts w:ascii="Times New Roman" w:hAnsi="Times New Roman"/>
          <w:b/>
          <w:bCs/>
          <w:sz w:val="28"/>
          <w:szCs w:val="28"/>
          <w:lang w:val="it-IT"/>
        </w:rPr>
        <w:t xml:space="preserve">6. </w:t>
      </w:r>
      <w:r w:rsidR="00F63A8A" w:rsidRPr="0005735D">
        <w:rPr>
          <w:rFonts w:ascii="Times New Roman" w:hAnsi="Times New Roman"/>
          <w:b/>
          <w:bCs/>
          <w:sz w:val="28"/>
          <w:szCs w:val="28"/>
          <w:lang w:val="it-IT"/>
        </w:rPr>
        <w:t xml:space="preserve">Hiện trạng </w:t>
      </w:r>
      <w:r w:rsidR="001F1AB2" w:rsidRPr="0005735D">
        <w:rPr>
          <w:rFonts w:ascii="Times New Roman" w:hAnsi="Times New Roman"/>
          <w:b/>
          <w:bCs/>
          <w:sz w:val="28"/>
          <w:szCs w:val="28"/>
          <w:lang w:val="it-IT"/>
        </w:rPr>
        <w:t>hệ thống các dự án hạ tầng tầng xã hội, hạ tầng kỹ thuật:</w:t>
      </w:r>
      <w:bookmarkEnd w:id="58"/>
      <w:r w:rsidR="001F1AB2" w:rsidRPr="0005735D">
        <w:rPr>
          <w:rFonts w:ascii="Times New Roman" w:hAnsi="Times New Roman"/>
          <w:b/>
          <w:bCs/>
          <w:sz w:val="28"/>
          <w:szCs w:val="28"/>
          <w:lang w:val="it-IT"/>
        </w:rPr>
        <w:t xml:space="preserve"> </w:t>
      </w:r>
    </w:p>
    <w:p w14:paraId="72E6E84A" w14:textId="77777777" w:rsidR="002D68D7" w:rsidRPr="00990891" w:rsidRDefault="002D68D7" w:rsidP="00515B4D">
      <w:pPr>
        <w:pStyle w:val="BodyTextIndent"/>
        <w:spacing w:before="90"/>
        <w:ind w:firstLine="851"/>
        <w:rPr>
          <w:rFonts w:ascii="Times New Roman" w:hAnsi="Times New Roman"/>
          <w:szCs w:val="28"/>
        </w:rPr>
      </w:pPr>
      <w:r w:rsidRPr="00990891">
        <w:rPr>
          <w:rFonts w:ascii="Times New Roman" w:hAnsi="Times New Roman"/>
          <w:szCs w:val="28"/>
        </w:rPr>
        <w:t>- Thành phố kêu gọi các nguồn vốn đầu tư dự án đường Võ Văn Kiệt kết nối từ đường Trần Ngọc Quế đến đường Lê Quý Đôn.</w:t>
      </w:r>
    </w:p>
    <w:p w14:paraId="1F6A5FB0" w14:textId="77777777" w:rsidR="002D68D7" w:rsidRPr="00990891" w:rsidRDefault="002D68D7" w:rsidP="00515B4D">
      <w:pPr>
        <w:pStyle w:val="BodyTextIndent"/>
        <w:spacing w:before="90"/>
        <w:ind w:firstLine="851"/>
        <w:rPr>
          <w:rFonts w:ascii="Times New Roman" w:hAnsi="Times New Roman"/>
          <w:szCs w:val="28"/>
        </w:rPr>
      </w:pPr>
      <w:r w:rsidRPr="00990891">
        <w:rPr>
          <w:rFonts w:ascii="Times New Roman" w:hAnsi="Times New Roman"/>
          <w:szCs w:val="28"/>
        </w:rPr>
        <w:t xml:space="preserve">- Dự án </w:t>
      </w:r>
      <w:r w:rsidRPr="00990891">
        <w:rPr>
          <w:rFonts w:ascii="Times New Roman" w:hAnsi="Times New Roman"/>
        </w:rPr>
        <w:t>Bãi đỗ xe thành phố Vị Thanh</w:t>
      </w:r>
      <w:r w:rsidRPr="00990891">
        <w:rPr>
          <w:rFonts w:ascii="Times New Roman" w:hAnsi="Times New Roman"/>
          <w:szCs w:val="28"/>
        </w:rPr>
        <w:t xml:space="preserve"> do </w:t>
      </w:r>
      <w:r w:rsidRPr="00990891">
        <w:rPr>
          <w:rFonts w:ascii="Times New Roman" w:hAnsi="Times New Roman"/>
        </w:rPr>
        <w:t>Công ty TNHH MTV Mekong Bassac</w:t>
      </w:r>
      <w:r w:rsidRPr="00990891">
        <w:rPr>
          <w:rFonts w:ascii="Times New Roman" w:hAnsi="Times New Roman"/>
          <w:szCs w:val="28"/>
        </w:rPr>
        <w:t xml:space="preserve"> thực hiện. </w:t>
      </w:r>
    </w:p>
    <w:p w14:paraId="4EE59FB4" w14:textId="2FC95726" w:rsidR="002D68D7" w:rsidRPr="00990891" w:rsidRDefault="002D68D7" w:rsidP="00515B4D">
      <w:pPr>
        <w:pStyle w:val="BodyTextIndent"/>
        <w:spacing w:before="90"/>
        <w:ind w:firstLine="851"/>
        <w:rPr>
          <w:rFonts w:ascii="Times New Roman" w:hAnsi="Times New Roman"/>
          <w:szCs w:val="28"/>
        </w:rPr>
      </w:pPr>
      <w:r w:rsidRPr="00990891">
        <w:rPr>
          <w:rFonts w:ascii="Times New Roman" w:hAnsi="Times New Roman"/>
          <w:szCs w:val="28"/>
        </w:rPr>
        <w:t>- Dự án Khu đô thị mới Lê Quý Đôn, khu vực 1, phường III, thành phố Vị Thanh (Diện tích 13,5ha).</w:t>
      </w:r>
    </w:p>
    <w:p w14:paraId="3525F309" w14:textId="3285F204" w:rsidR="0070343C" w:rsidRDefault="0070343C" w:rsidP="00515B4D">
      <w:pPr>
        <w:pStyle w:val="BodyTextIndent"/>
        <w:spacing w:before="90"/>
        <w:ind w:firstLine="851"/>
        <w:rPr>
          <w:rFonts w:ascii="Times New Roman" w:hAnsi="Times New Roman"/>
          <w:szCs w:val="28"/>
        </w:rPr>
      </w:pPr>
      <w:r w:rsidRPr="00990891">
        <w:rPr>
          <w:rFonts w:ascii="Times New Roman" w:hAnsi="Times New Roman"/>
          <w:szCs w:val="28"/>
        </w:rPr>
        <w:t xml:space="preserve">- Dự án </w:t>
      </w:r>
      <w:r w:rsidR="00CA71F4" w:rsidRPr="00990891">
        <w:rPr>
          <w:rFonts w:ascii="Times New Roman" w:hAnsi="Times New Roman"/>
          <w:szCs w:val="28"/>
        </w:rPr>
        <w:t>thu gom và x</w:t>
      </w:r>
      <w:r w:rsidR="00CA71F4" w:rsidRPr="00990891">
        <w:rPr>
          <w:rFonts w:ascii="Times New Roman" w:hAnsi="Times New Roman"/>
        </w:rPr>
        <w:t>ử lý nước thải tập trung của</w:t>
      </w:r>
      <w:r w:rsidRPr="00990891">
        <w:rPr>
          <w:rFonts w:ascii="Times New Roman" w:hAnsi="Times New Roman"/>
        </w:rPr>
        <w:t xml:space="preserve"> thành phố Vị Thanh</w:t>
      </w:r>
      <w:r w:rsidRPr="00990891">
        <w:rPr>
          <w:rFonts w:ascii="Times New Roman" w:hAnsi="Times New Roman"/>
          <w:szCs w:val="28"/>
        </w:rPr>
        <w:t xml:space="preserve"> </w:t>
      </w:r>
      <w:r w:rsidR="00CA71F4" w:rsidRPr="00990891">
        <w:rPr>
          <w:rFonts w:ascii="Times New Roman" w:hAnsi="Times New Roman"/>
          <w:szCs w:val="28"/>
        </w:rPr>
        <w:t xml:space="preserve">đang được triển khai </w:t>
      </w:r>
      <w:r w:rsidRPr="00990891">
        <w:rPr>
          <w:rFonts w:ascii="Times New Roman" w:hAnsi="Times New Roman"/>
          <w:szCs w:val="28"/>
        </w:rPr>
        <w:t xml:space="preserve"> thực hiện. </w:t>
      </w:r>
    </w:p>
    <w:p w14:paraId="58242F42" w14:textId="33385A8F" w:rsidR="00943FA4" w:rsidRPr="00990891" w:rsidRDefault="00456BA1" w:rsidP="00515B4D">
      <w:pPr>
        <w:pStyle w:val="Heading1"/>
        <w:numPr>
          <w:ilvl w:val="0"/>
          <w:numId w:val="0"/>
        </w:numPr>
        <w:spacing w:before="90"/>
        <w:rPr>
          <w:rFonts w:ascii="Times New Roman" w:hAnsi="Times New Roman"/>
          <w:b/>
          <w:bCs/>
          <w:sz w:val="28"/>
          <w:szCs w:val="28"/>
          <w:lang w:val="it-IT"/>
        </w:rPr>
      </w:pPr>
      <w:bookmarkStart w:id="62" w:name="_Toc120173272"/>
      <w:bookmarkStart w:id="63" w:name="_Toc120174100"/>
      <w:bookmarkStart w:id="64" w:name="_Toc129960621"/>
      <w:bookmarkStart w:id="65" w:name="_Toc137921480"/>
      <w:r w:rsidRPr="00990891">
        <w:rPr>
          <w:rFonts w:ascii="Times New Roman" w:hAnsi="Times New Roman"/>
          <w:b/>
          <w:bCs/>
          <w:sz w:val="28"/>
          <w:szCs w:val="28"/>
          <w:lang w:val="it-IT"/>
        </w:rPr>
        <w:t>III. ĐÁNH GIÁ TỔNG HỢP - NHẬN DIỆN VẤN ĐỀ</w:t>
      </w:r>
      <w:bookmarkEnd w:id="62"/>
      <w:bookmarkEnd w:id="63"/>
      <w:bookmarkEnd w:id="64"/>
      <w:bookmarkEnd w:id="65"/>
    </w:p>
    <w:p w14:paraId="7F35DC33" w14:textId="47BFD7EC" w:rsidR="00943FA4" w:rsidRPr="0005735D" w:rsidRDefault="00456BA1" w:rsidP="00515B4D">
      <w:pPr>
        <w:pStyle w:val="PlainText"/>
        <w:spacing w:before="90"/>
        <w:ind w:firstLine="720"/>
        <w:outlineLvl w:val="1"/>
        <w:rPr>
          <w:rFonts w:ascii="Times New Roman" w:hAnsi="Times New Roman"/>
          <w:b/>
          <w:bCs/>
          <w:sz w:val="28"/>
          <w:szCs w:val="28"/>
          <w:lang w:val="it-IT"/>
        </w:rPr>
      </w:pPr>
      <w:bookmarkStart w:id="66" w:name="_Toc137921481"/>
      <w:r w:rsidRPr="0005735D">
        <w:rPr>
          <w:rFonts w:ascii="Times New Roman" w:hAnsi="Times New Roman"/>
          <w:b/>
          <w:bCs/>
          <w:sz w:val="28"/>
          <w:szCs w:val="28"/>
          <w:lang w:val="it-IT"/>
        </w:rPr>
        <w:t xml:space="preserve">1. </w:t>
      </w:r>
      <w:r w:rsidR="00943FA4" w:rsidRPr="0005735D">
        <w:rPr>
          <w:rFonts w:ascii="Times New Roman" w:hAnsi="Times New Roman"/>
          <w:b/>
          <w:bCs/>
          <w:sz w:val="28"/>
          <w:szCs w:val="28"/>
          <w:lang w:val="it-IT"/>
        </w:rPr>
        <w:t xml:space="preserve">Đánh giá tổng quan các tiềm năng và nguồn lực </w:t>
      </w:r>
      <w:r w:rsidRPr="0005735D">
        <w:rPr>
          <w:rFonts w:ascii="Times New Roman" w:hAnsi="Times New Roman"/>
          <w:b/>
          <w:bCs/>
          <w:sz w:val="28"/>
          <w:szCs w:val="28"/>
          <w:lang w:val="it-IT"/>
        </w:rPr>
        <w:t>thực hiện:</w:t>
      </w:r>
      <w:bookmarkEnd w:id="66"/>
    </w:p>
    <w:p w14:paraId="504D9FF0" w14:textId="77777777" w:rsidR="00943FA4" w:rsidRPr="00990891" w:rsidRDefault="00943FA4" w:rsidP="00515B4D">
      <w:pPr>
        <w:pStyle w:val="BodyTextIndent"/>
        <w:spacing w:before="90"/>
        <w:ind w:firstLine="851"/>
        <w:rPr>
          <w:rFonts w:ascii="Times New Roman" w:hAnsi="Times New Roman"/>
          <w:szCs w:val="28"/>
        </w:rPr>
      </w:pPr>
      <w:r w:rsidRPr="00990891">
        <w:rPr>
          <w:rFonts w:ascii="Times New Roman" w:hAnsi="Times New Roman"/>
          <w:szCs w:val="28"/>
        </w:rPr>
        <w:t>- Các tiềm năng:</w:t>
      </w:r>
    </w:p>
    <w:p w14:paraId="4CFDAD80" w14:textId="4B9594EE" w:rsidR="00943FA4" w:rsidRPr="00990891" w:rsidRDefault="00456BA1" w:rsidP="00515B4D">
      <w:pPr>
        <w:pStyle w:val="BodyTextIndent"/>
        <w:spacing w:before="90"/>
        <w:ind w:firstLine="851"/>
        <w:rPr>
          <w:rFonts w:ascii="Times New Roman" w:hAnsi="Times New Roman"/>
          <w:szCs w:val="28"/>
        </w:rPr>
      </w:pPr>
      <w:r w:rsidRPr="00990891">
        <w:rPr>
          <w:rFonts w:ascii="Times New Roman" w:hAnsi="Times New Roman"/>
          <w:szCs w:val="28"/>
        </w:rPr>
        <w:t>+ Có v</w:t>
      </w:r>
      <w:r w:rsidR="00943FA4" w:rsidRPr="00990891">
        <w:rPr>
          <w:rFonts w:ascii="Times New Roman" w:hAnsi="Times New Roman"/>
          <w:szCs w:val="28"/>
        </w:rPr>
        <w:t>ị trí địa lí tiềm năng để tạo các động lực phát triển</w:t>
      </w:r>
      <w:r w:rsidRPr="00990891">
        <w:rPr>
          <w:rFonts w:ascii="Times New Roman" w:hAnsi="Times New Roman"/>
          <w:szCs w:val="28"/>
        </w:rPr>
        <w:t xml:space="preserve">, </w:t>
      </w:r>
      <w:r w:rsidR="00943FA4" w:rsidRPr="00990891">
        <w:rPr>
          <w:rFonts w:ascii="Times New Roman" w:hAnsi="Times New Roman"/>
          <w:szCs w:val="28"/>
        </w:rPr>
        <w:t xml:space="preserve">thuận lợi về kết nối giao thông </w:t>
      </w:r>
      <w:r w:rsidRPr="00990891">
        <w:rPr>
          <w:rFonts w:ascii="Times New Roman" w:hAnsi="Times New Roman"/>
          <w:szCs w:val="28"/>
        </w:rPr>
        <w:t>chính đô thị.</w:t>
      </w:r>
    </w:p>
    <w:p w14:paraId="656F5C54" w14:textId="48C7DDE5" w:rsidR="00456BA1" w:rsidRPr="00990891" w:rsidRDefault="00456BA1" w:rsidP="00515B4D">
      <w:pPr>
        <w:pStyle w:val="BodyTextIndent"/>
        <w:spacing w:before="90"/>
        <w:ind w:firstLine="851"/>
        <w:rPr>
          <w:rFonts w:ascii="Times New Roman" w:hAnsi="Times New Roman"/>
          <w:szCs w:val="28"/>
        </w:rPr>
      </w:pPr>
      <w:r w:rsidRPr="00990891">
        <w:rPr>
          <w:rFonts w:ascii="Times New Roman" w:hAnsi="Times New Roman"/>
          <w:szCs w:val="28"/>
        </w:rPr>
        <w:t>+ Khu đất quy hoạch nằm trong phạm vi quy hoạch chung, quy hoạch phân khu đã phê duyệt vì vậy việc tổ chức không gian quy hoạch, kết nối giữa các khu chức năng trong khu vực rất thuận lợi.</w:t>
      </w:r>
    </w:p>
    <w:p w14:paraId="4450236D" w14:textId="7A9F4E47" w:rsidR="00456BA1" w:rsidRPr="00990891" w:rsidRDefault="00456BA1" w:rsidP="00515B4D">
      <w:pPr>
        <w:widowControl w:val="0"/>
        <w:spacing w:before="90"/>
        <w:ind w:firstLine="709"/>
        <w:rPr>
          <w:sz w:val="28"/>
          <w:szCs w:val="28"/>
          <w:lang w:val="pt-BR"/>
        </w:rPr>
      </w:pPr>
      <w:r w:rsidRPr="00990891">
        <w:rPr>
          <w:sz w:val="28"/>
          <w:szCs w:val="28"/>
          <w:lang w:val="pt-BR"/>
        </w:rPr>
        <w:t>+ Tính chất khu đất lập quy hoạch là một trong các tiêu chí tính toán đô thị loại II của Thành phố Vị Thanh, cần phải tập trung nguồn lực để xây dựng.</w:t>
      </w:r>
    </w:p>
    <w:p w14:paraId="1F8B2EFF" w14:textId="065B7D64" w:rsidR="00E71169" w:rsidRDefault="00C703C3" w:rsidP="00515B4D">
      <w:pPr>
        <w:pStyle w:val="PlainText"/>
        <w:spacing w:before="90"/>
        <w:rPr>
          <w:rFonts w:ascii="Times New Roman" w:hAnsi="Times New Roman"/>
          <w:sz w:val="28"/>
          <w:szCs w:val="28"/>
        </w:rPr>
      </w:pPr>
      <w:r>
        <w:rPr>
          <w:rFonts w:ascii="Times New Roman" w:hAnsi="Times New Roman"/>
          <w:sz w:val="28"/>
          <w:szCs w:val="28"/>
        </w:rPr>
        <w:tab/>
      </w:r>
      <w:r w:rsidR="00E71169" w:rsidRPr="00990891">
        <w:rPr>
          <w:rFonts w:ascii="Times New Roman" w:hAnsi="Times New Roman"/>
          <w:sz w:val="28"/>
          <w:szCs w:val="28"/>
        </w:rPr>
        <w:t>+ Khu đất quy hoạch chủ yếu là đất ruộng, đất trồng màu và đất công đã được san lấp, thuận lợi trong quá trình triển khai thực hiện dự án và không làm ảnh hưởng đến đời sống của người dân.</w:t>
      </w:r>
    </w:p>
    <w:p w14:paraId="4AEF16E3" w14:textId="3F116E35" w:rsidR="00C703C3" w:rsidRPr="00333AFD" w:rsidRDefault="00C703C3" w:rsidP="00515B4D">
      <w:pPr>
        <w:pStyle w:val="BodyTextIndent"/>
        <w:spacing w:before="90"/>
        <w:rPr>
          <w:rFonts w:ascii="Times New Roman" w:hAnsi="Times New Roman"/>
          <w:szCs w:val="28"/>
        </w:rPr>
      </w:pPr>
      <w:r>
        <w:rPr>
          <w:rFonts w:ascii="Times New Roman" w:hAnsi="Times New Roman"/>
          <w:szCs w:val="28"/>
        </w:rPr>
        <w:t>+</w:t>
      </w:r>
      <w:r w:rsidRPr="0044494D">
        <w:rPr>
          <w:rFonts w:ascii="Times New Roman" w:hAnsi="Times New Roman"/>
          <w:szCs w:val="28"/>
        </w:rPr>
        <w:t xml:space="preserve"> Trong phạm vi khu quy hoạch và xung quanh khu quy hoạch</w:t>
      </w:r>
      <w:r>
        <w:rPr>
          <w:rFonts w:ascii="Times New Roman" w:hAnsi="Times New Roman"/>
          <w:szCs w:val="28"/>
        </w:rPr>
        <w:t xml:space="preserve"> </w:t>
      </w:r>
      <w:r w:rsidRPr="0044494D">
        <w:rPr>
          <w:rFonts w:ascii="Times New Roman" w:hAnsi="Times New Roman"/>
          <w:i/>
          <w:szCs w:val="28"/>
        </w:rPr>
        <w:t>(Cách khu quy hoạch bán kính 500m)</w:t>
      </w:r>
      <w:r w:rsidRPr="0044494D">
        <w:rPr>
          <w:rFonts w:ascii="Times New Roman" w:hAnsi="Times New Roman"/>
          <w:szCs w:val="28"/>
        </w:rPr>
        <w:t xml:space="preserve"> có các công trình công cộng, hạ tầng xã hội đã </w:t>
      </w:r>
      <w:r w:rsidRPr="00333AFD">
        <w:rPr>
          <w:rFonts w:ascii="Times New Roman" w:hAnsi="Times New Roman"/>
          <w:szCs w:val="28"/>
        </w:rPr>
        <w:t>được hình thành là cơ sở phục vụ tốt cho quá trình triển khai hình thành dự án.</w:t>
      </w:r>
    </w:p>
    <w:p w14:paraId="514DF182" w14:textId="5D779B51" w:rsidR="00C703C3" w:rsidRPr="002B7FB7" w:rsidRDefault="00C703C3" w:rsidP="00515B4D">
      <w:pPr>
        <w:pStyle w:val="BodyTextIndent"/>
        <w:spacing w:before="90"/>
        <w:rPr>
          <w:rFonts w:ascii="Times New Roman" w:hAnsi="Times New Roman"/>
          <w:szCs w:val="28"/>
        </w:rPr>
      </w:pPr>
      <w:r>
        <w:rPr>
          <w:rFonts w:ascii="Times New Roman" w:hAnsi="Times New Roman"/>
          <w:szCs w:val="28"/>
        </w:rPr>
        <w:lastRenderedPageBreak/>
        <w:t>+</w:t>
      </w:r>
      <w:r w:rsidRPr="00333AFD">
        <w:rPr>
          <w:rFonts w:ascii="Times New Roman" w:hAnsi="Times New Roman"/>
          <w:szCs w:val="28"/>
        </w:rPr>
        <w:t xml:space="preserve"> Khu đất quy hoạch tiếp giáp với </w:t>
      </w:r>
      <w:r w:rsidRPr="00333AFD">
        <w:rPr>
          <w:rFonts w:ascii="Times New Roman" w:hAnsi="Times New Roman"/>
          <w:szCs w:val="28"/>
          <w:lang w:val="pt-BR"/>
        </w:rPr>
        <w:t>Khu Tái định cư - dân cư phường III, đường Lê Quý Đôn, đường nội bộ 7m</w:t>
      </w:r>
      <w:r w:rsidRPr="00333AFD">
        <w:rPr>
          <w:rFonts w:ascii="Times New Roman" w:hAnsi="Times New Roman"/>
          <w:szCs w:val="28"/>
        </w:rPr>
        <w:t xml:space="preserve"> đã đầu tư, là tuyến đường chính để kết nối dự án với các khu vực khác của phố Vị Thanh. Do đó  thuận lợi cho việc </w:t>
      </w:r>
      <w:r w:rsidRPr="002B7FB7">
        <w:rPr>
          <w:rFonts w:ascii="Times New Roman" w:hAnsi="Times New Roman"/>
          <w:szCs w:val="28"/>
        </w:rPr>
        <w:t>đầu tư xây dựng và khai thác khi dự án hình thành.</w:t>
      </w:r>
    </w:p>
    <w:p w14:paraId="7BE702DE" w14:textId="34E360FD" w:rsidR="00943FA4" w:rsidRPr="00990891" w:rsidRDefault="00943FA4" w:rsidP="00515B4D">
      <w:pPr>
        <w:widowControl w:val="0"/>
        <w:spacing w:before="90"/>
        <w:ind w:firstLine="709"/>
        <w:rPr>
          <w:sz w:val="28"/>
          <w:szCs w:val="28"/>
        </w:rPr>
      </w:pPr>
      <w:r w:rsidRPr="00990891">
        <w:rPr>
          <w:sz w:val="28"/>
          <w:szCs w:val="28"/>
        </w:rPr>
        <w:t>- Nguồn lực phát triển:</w:t>
      </w:r>
    </w:p>
    <w:p w14:paraId="641B2312" w14:textId="2F9D5F25" w:rsidR="00E71169" w:rsidRPr="00990891" w:rsidRDefault="00E71169" w:rsidP="00515B4D">
      <w:pPr>
        <w:widowControl w:val="0"/>
        <w:spacing w:before="90"/>
        <w:ind w:firstLine="709"/>
        <w:rPr>
          <w:sz w:val="28"/>
          <w:szCs w:val="28"/>
        </w:rPr>
      </w:pPr>
      <w:r w:rsidRPr="00990891">
        <w:rPr>
          <w:sz w:val="28"/>
          <w:szCs w:val="28"/>
        </w:rPr>
        <w:t xml:space="preserve">+ </w:t>
      </w:r>
      <w:r w:rsidR="00DB46C6" w:rsidRPr="00990891">
        <w:rPr>
          <w:sz w:val="28"/>
          <w:szCs w:val="28"/>
        </w:rPr>
        <w:t>Theo Nghị quyết số 04-NQ/TU ngay 26/11/2021 của Tỉnh ủy: t</w:t>
      </w:r>
      <w:r w:rsidRPr="00990891">
        <w:rPr>
          <w:sz w:val="28"/>
          <w:szCs w:val="28"/>
        </w:rPr>
        <w:t xml:space="preserve">hực hiện mục tiêu phát triển chung, </w:t>
      </w:r>
      <w:r w:rsidR="00D04F3D" w:rsidRPr="00990891">
        <w:rPr>
          <w:sz w:val="28"/>
          <w:szCs w:val="28"/>
        </w:rPr>
        <w:t>tiếp tục nâng chất các tiêu chí đô thị loại II đối với t</w:t>
      </w:r>
      <w:r w:rsidRPr="00990891">
        <w:rPr>
          <w:sz w:val="28"/>
          <w:szCs w:val="28"/>
        </w:rPr>
        <w:t>hành phố Vị Thanh</w:t>
      </w:r>
      <w:r w:rsidR="00D04F3D" w:rsidRPr="00990891">
        <w:rPr>
          <w:sz w:val="28"/>
          <w:szCs w:val="28"/>
        </w:rPr>
        <w:t>.</w:t>
      </w:r>
    </w:p>
    <w:p w14:paraId="1BA354CC" w14:textId="1EA82D6D" w:rsidR="00D04F3D" w:rsidRPr="00990891" w:rsidRDefault="00DB46C6" w:rsidP="00515B4D">
      <w:pPr>
        <w:widowControl w:val="0"/>
        <w:spacing w:before="90"/>
        <w:ind w:firstLine="709"/>
        <w:rPr>
          <w:sz w:val="28"/>
          <w:szCs w:val="28"/>
        </w:rPr>
      </w:pPr>
      <w:r w:rsidRPr="00990891">
        <w:rPr>
          <w:sz w:val="28"/>
          <w:szCs w:val="28"/>
        </w:rPr>
        <w:t xml:space="preserve">+ Theo kế hoạch số 213/KH-UBND ngày 22/12/2021 của UBND tỉnh: </w:t>
      </w:r>
      <w:r w:rsidR="00D04F3D" w:rsidRPr="00990891">
        <w:rPr>
          <w:sz w:val="28"/>
          <w:szCs w:val="28"/>
        </w:rPr>
        <w:t>Tập trung nguồ</w:t>
      </w:r>
      <w:r w:rsidRPr="00990891">
        <w:rPr>
          <w:sz w:val="28"/>
          <w:szCs w:val="28"/>
        </w:rPr>
        <w:t>n lực đầu tư các tuyến đường gi</w:t>
      </w:r>
      <w:r w:rsidR="00D04F3D" w:rsidRPr="00990891">
        <w:rPr>
          <w:sz w:val="28"/>
          <w:szCs w:val="28"/>
        </w:rPr>
        <w:t>a</w:t>
      </w:r>
      <w:r w:rsidRPr="00990891">
        <w:rPr>
          <w:sz w:val="28"/>
          <w:szCs w:val="28"/>
        </w:rPr>
        <w:t>o</w:t>
      </w:r>
      <w:r w:rsidR="00D04F3D" w:rsidRPr="00990891">
        <w:rPr>
          <w:sz w:val="28"/>
          <w:szCs w:val="28"/>
        </w:rPr>
        <w:t xml:space="preserve"> thông trọng yếu tại các đô thị thu hút đầu tư, khai thác</w:t>
      </w:r>
      <w:r w:rsidRPr="00990891">
        <w:rPr>
          <w:sz w:val="28"/>
          <w:szCs w:val="28"/>
        </w:rPr>
        <w:t xml:space="preserve"> quỹ đất hai bên đường, gia tăng các nguồn lực tài chính để đầu tư các cơ sở hạ tầng đô thị.</w:t>
      </w:r>
    </w:p>
    <w:p w14:paraId="6CE4F623" w14:textId="4FFD28E9" w:rsidR="00943FA4" w:rsidRPr="0005735D" w:rsidRDefault="00460843" w:rsidP="00515B4D">
      <w:pPr>
        <w:pStyle w:val="PlainText"/>
        <w:spacing w:before="90"/>
        <w:ind w:firstLine="720"/>
        <w:outlineLvl w:val="1"/>
        <w:rPr>
          <w:rFonts w:ascii="Times New Roman" w:hAnsi="Times New Roman"/>
          <w:b/>
          <w:bCs/>
          <w:sz w:val="28"/>
          <w:szCs w:val="28"/>
          <w:lang w:val="it-IT"/>
        </w:rPr>
      </w:pPr>
      <w:bookmarkStart w:id="67" w:name="_Toc120173273"/>
      <w:bookmarkStart w:id="68" w:name="_Toc120174101"/>
      <w:bookmarkStart w:id="69" w:name="_Toc129960622"/>
      <w:bookmarkStart w:id="70" w:name="_Toc137921482"/>
      <w:r w:rsidRPr="0005735D">
        <w:rPr>
          <w:rFonts w:ascii="Times New Roman" w:hAnsi="Times New Roman"/>
          <w:b/>
          <w:bCs/>
          <w:sz w:val="28"/>
          <w:szCs w:val="28"/>
          <w:lang w:val="it-IT"/>
        </w:rPr>
        <w:t xml:space="preserve">2. </w:t>
      </w:r>
      <w:r w:rsidR="00943FA4" w:rsidRPr="0005735D">
        <w:rPr>
          <w:rFonts w:ascii="Times New Roman" w:hAnsi="Times New Roman"/>
          <w:b/>
          <w:bCs/>
          <w:sz w:val="28"/>
          <w:szCs w:val="28"/>
          <w:lang w:val="it-IT"/>
        </w:rPr>
        <w:t>Thế mạnh:</w:t>
      </w:r>
      <w:bookmarkEnd w:id="67"/>
      <w:bookmarkEnd w:id="68"/>
      <w:bookmarkEnd w:id="69"/>
      <w:bookmarkEnd w:id="70"/>
    </w:p>
    <w:p w14:paraId="47FA1F7F" w14:textId="1279583A" w:rsidR="00460843" w:rsidRPr="00990891" w:rsidRDefault="00460843" w:rsidP="00515B4D">
      <w:pPr>
        <w:spacing w:before="90"/>
        <w:ind w:firstLine="720"/>
        <w:rPr>
          <w:rFonts w:eastAsia="Calibri"/>
          <w:sz w:val="28"/>
          <w:szCs w:val="28"/>
          <w:lang w:val="x-none" w:eastAsia="x-none"/>
        </w:rPr>
      </w:pPr>
      <w:r w:rsidRPr="00990891">
        <w:rPr>
          <w:rFonts w:eastAsia="Calibri"/>
          <w:sz w:val="28"/>
          <w:szCs w:val="28"/>
          <w:lang w:val="x-none" w:eastAsia="x-none"/>
        </w:rPr>
        <w:t xml:space="preserve">- </w:t>
      </w:r>
      <w:r w:rsidR="00943FA4" w:rsidRPr="00990891">
        <w:rPr>
          <w:rFonts w:eastAsia="Calibri"/>
          <w:sz w:val="28"/>
          <w:szCs w:val="28"/>
          <w:lang w:val="x-none" w:eastAsia="x-none"/>
        </w:rPr>
        <w:t xml:space="preserve">Vị trí địa lý thuận lợi: </w:t>
      </w:r>
      <w:r w:rsidRPr="00990891">
        <w:rPr>
          <w:rFonts w:eastAsia="Calibri"/>
          <w:sz w:val="28"/>
          <w:szCs w:val="28"/>
          <w:lang w:eastAsia="x-none"/>
        </w:rPr>
        <w:t>nằm trong khu vực trung tâm của thành phố Vị Thanh</w:t>
      </w:r>
      <w:r w:rsidR="00943FA4" w:rsidRPr="00990891">
        <w:rPr>
          <w:rFonts w:eastAsia="Calibri"/>
          <w:sz w:val="28"/>
          <w:szCs w:val="28"/>
          <w:lang w:val="x-none" w:eastAsia="x-none"/>
        </w:rPr>
        <w:t xml:space="preserve">, </w:t>
      </w:r>
      <w:r w:rsidRPr="00990891">
        <w:rPr>
          <w:rFonts w:eastAsia="Calibri"/>
          <w:sz w:val="28"/>
          <w:szCs w:val="28"/>
          <w:lang w:val="x-none" w:eastAsia="x-none"/>
        </w:rPr>
        <w:t>thuận lợi về kết nối giao thông chính đô thị.</w:t>
      </w:r>
    </w:p>
    <w:p w14:paraId="1130E436" w14:textId="576893E6" w:rsidR="00460843" w:rsidRPr="00990891" w:rsidRDefault="00460843" w:rsidP="00515B4D">
      <w:pPr>
        <w:pStyle w:val="PlainText"/>
        <w:tabs>
          <w:tab w:val="left" w:pos="1134"/>
        </w:tabs>
        <w:spacing w:before="90"/>
        <w:ind w:firstLine="851"/>
        <w:rPr>
          <w:rFonts w:ascii="Times New Roman" w:hAnsi="Times New Roman"/>
          <w:sz w:val="28"/>
          <w:szCs w:val="28"/>
        </w:rPr>
      </w:pPr>
      <w:r w:rsidRPr="00990891">
        <w:rPr>
          <w:rFonts w:ascii="Times New Roman" w:hAnsi="Times New Roman"/>
          <w:sz w:val="28"/>
          <w:szCs w:val="28"/>
        </w:rPr>
        <w:t>- Khu đất quy hoạch chủ yếu là đất trống,</w:t>
      </w:r>
      <w:r w:rsidR="00D31A58" w:rsidRPr="00990891">
        <w:rPr>
          <w:rFonts w:ascii="Times New Roman" w:hAnsi="Times New Roman"/>
          <w:sz w:val="28"/>
          <w:szCs w:val="28"/>
        </w:rPr>
        <w:t xml:space="preserve"> </w:t>
      </w:r>
      <w:r w:rsidRPr="00990891">
        <w:rPr>
          <w:rFonts w:ascii="Times New Roman" w:hAnsi="Times New Roman"/>
          <w:sz w:val="28"/>
          <w:szCs w:val="28"/>
        </w:rPr>
        <w:t>không ảnh hưởng đến nhà dân, thuận lợi trong quá trình triển khai thực hiện dự án.</w:t>
      </w:r>
    </w:p>
    <w:p w14:paraId="09874569" w14:textId="4F6050DF" w:rsidR="00F6650F" w:rsidRPr="00990891" w:rsidRDefault="00F6650F" w:rsidP="00515B4D">
      <w:pPr>
        <w:pStyle w:val="BodyTextIndent"/>
        <w:spacing w:before="90"/>
        <w:ind w:firstLine="851"/>
        <w:rPr>
          <w:rFonts w:ascii="Times New Roman" w:hAnsi="Times New Roman"/>
          <w:szCs w:val="28"/>
        </w:rPr>
      </w:pPr>
      <w:r w:rsidRPr="00990891">
        <w:rPr>
          <w:rFonts w:ascii="Times New Roman" w:hAnsi="Times New Roman"/>
          <w:szCs w:val="28"/>
        </w:rPr>
        <w:t>- Khu đất quy hoạch nằm trong phạm vi quy hoạch chung, quy hoạch phân khu đã phê duyệt vì vậy việc tổ chức không gian quy hoạch, kết nối giữa các khu chức năng trong khu vực rất thuận lợi.</w:t>
      </w:r>
    </w:p>
    <w:p w14:paraId="16931A3A" w14:textId="42FF4084" w:rsidR="00943FA4" w:rsidRPr="00990891" w:rsidRDefault="00460843" w:rsidP="00515B4D">
      <w:pPr>
        <w:spacing w:before="90"/>
        <w:ind w:firstLine="720"/>
        <w:rPr>
          <w:rFonts w:eastAsia="Calibri"/>
          <w:sz w:val="28"/>
          <w:szCs w:val="28"/>
          <w:lang w:eastAsia="x-none"/>
        </w:rPr>
      </w:pPr>
      <w:r w:rsidRPr="00990891">
        <w:rPr>
          <w:sz w:val="28"/>
          <w:szCs w:val="28"/>
        </w:rPr>
        <w:t>- Trong phạm vi khu quy hoạch và xung quanh khu quy hoạch c</w:t>
      </w:r>
      <w:r w:rsidR="00943FA4" w:rsidRPr="00990891">
        <w:rPr>
          <w:rFonts w:eastAsia="Calibri"/>
          <w:sz w:val="28"/>
          <w:szCs w:val="28"/>
          <w:lang w:val="x-none" w:eastAsia="x-none"/>
        </w:rPr>
        <w:t xml:space="preserve">ó các điều kiện hạ tầng xã hội để đẩy mạnh đô thị hóa trong điều kiện </w:t>
      </w:r>
      <w:r w:rsidRPr="00990891">
        <w:rPr>
          <w:rFonts w:eastAsia="Calibri"/>
          <w:sz w:val="28"/>
          <w:szCs w:val="28"/>
          <w:lang w:eastAsia="x-none"/>
        </w:rPr>
        <w:t>hiện nay</w:t>
      </w:r>
      <w:r w:rsidR="00C703C3">
        <w:rPr>
          <w:rFonts w:eastAsia="Calibri"/>
          <w:sz w:val="28"/>
          <w:szCs w:val="28"/>
          <w:lang w:eastAsia="x-none"/>
        </w:rPr>
        <w:t>.</w:t>
      </w:r>
    </w:p>
    <w:p w14:paraId="2461E383" w14:textId="7EDCC158" w:rsidR="00943FA4" w:rsidRPr="0005735D" w:rsidRDefault="00F6650F" w:rsidP="00515B4D">
      <w:pPr>
        <w:pStyle w:val="PlainText"/>
        <w:spacing w:before="90"/>
        <w:ind w:firstLine="720"/>
        <w:outlineLvl w:val="1"/>
        <w:rPr>
          <w:rFonts w:ascii="Times New Roman" w:hAnsi="Times New Roman"/>
          <w:b/>
          <w:bCs/>
          <w:sz w:val="28"/>
          <w:szCs w:val="28"/>
          <w:lang w:val="it-IT"/>
        </w:rPr>
      </w:pPr>
      <w:bookmarkStart w:id="71" w:name="_Toc120173274"/>
      <w:bookmarkStart w:id="72" w:name="_Toc120174102"/>
      <w:bookmarkStart w:id="73" w:name="_Toc129960623"/>
      <w:bookmarkStart w:id="74" w:name="_Toc137921483"/>
      <w:r w:rsidRPr="0005735D">
        <w:rPr>
          <w:rFonts w:ascii="Times New Roman" w:hAnsi="Times New Roman"/>
          <w:b/>
          <w:bCs/>
          <w:sz w:val="28"/>
          <w:szCs w:val="28"/>
          <w:lang w:val="it-IT"/>
        </w:rPr>
        <w:t xml:space="preserve">3. </w:t>
      </w:r>
      <w:r w:rsidR="00943FA4" w:rsidRPr="0005735D">
        <w:rPr>
          <w:rFonts w:ascii="Times New Roman" w:hAnsi="Times New Roman"/>
          <w:b/>
          <w:bCs/>
          <w:sz w:val="28"/>
          <w:szCs w:val="28"/>
          <w:lang w:val="it-IT"/>
        </w:rPr>
        <w:t>Điểm yếu:</w:t>
      </w:r>
      <w:bookmarkEnd w:id="71"/>
      <w:bookmarkEnd w:id="72"/>
      <w:bookmarkEnd w:id="73"/>
      <w:bookmarkEnd w:id="74"/>
    </w:p>
    <w:p w14:paraId="7614EBE1" w14:textId="77777777" w:rsidR="00943FA4" w:rsidRPr="00990891" w:rsidRDefault="00943FA4" w:rsidP="00515B4D">
      <w:pPr>
        <w:spacing w:before="90"/>
        <w:ind w:firstLine="720"/>
        <w:rPr>
          <w:rFonts w:eastAsia="Calibri"/>
          <w:sz w:val="28"/>
          <w:szCs w:val="28"/>
          <w:lang w:val="x-none" w:eastAsia="x-none"/>
        </w:rPr>
      </w:pPr>
      <w:r w:rsidRPr="00990891">
        <w:rPr>
          <w:rFonts w:eastAsia="Calibri"/>
          <w:sz w:val="28"/>
          <w:szCs w:val="28"/>
          <w:lang w:val="x-none" w:eastAsia="x-none"/>
        </w:rPr>
        <w:t>- Chịu tác động tiêu cực trực tiếp từ các yếu tố tự nhiên.</w:t>
      </w:r>
    </w:p>
    <w:p w14:paraId="1BA9FF6A" w14:textId="65CB9959" w:rsidR="00943FA4" w:rsidRPr="00990891" w:rsidRDefault="00943FA4" w:rsidP="00515B4D">
      <w:pPr>
        <w:spacing w:before="90"/>
        <w:ind w:firstLine="720"/>
        <w:rPr>
          <w:rFonts w:eastAsia="Calibri"/>
          <w:sz w:val="28"/>
          <w:szCs w:val="28"/>
          <w:lang w:val="x-none" w:eastAsia="x-none"/>
        </w:rPr>
      </w:pPr>
      <w:r w:rsidRPr="00990891">
        <w:rPr>
          <w:rFonts w:eastAsia="Calibri"/>
          <w:sz w:val="28"/>
          <w:szCs w:val="28"/>
          <w:lang w:val="x-none" w:eastAsia="x-none"/>
        </w:rPr>
        <w:t xml:space="preserve">- Hạ tầng kỹ thuật </w:t>
      </w:r>
      <w:r w:rsidRPr="00990891">
        <w:rPr>
          <w:rFonts w:eastAsia="Calibri"/>
          <w:sz w:val="28"/>
          <w:szCs w:val="28"/>
          <w:lang w:eastAsia="x-none"/>
        </w:rPr>
        <w:t xml:space="preserve">còn </w:t>
      </w:r>
      <w:r w:rsidRPr="00990891">
        <w:rPr>
          <w:rFonts w:eastAsia="Calibri"/>
          <w:sz w:val="28"/>
          <w:szCs w:val="28"/>
          <w:lang w:val="x-none" w:eastAsia="x-none"/>
        </w:rPr>
        <w:t>hạn chế</w:t>
      </w:r>
      <w:r w:rsidRPr="00990891">
        <w:rPr>
          <w:rFonts w:eastAsia="Calibri"/>
          <w:sz w:val="28"/>
          <w:szCs w:val="28"/>
          <w:lang w:eastAsia="x-none"/>
        </w:rPr>
        <w:t xml:space="preserve">, </w:t>
      </w:r>
      <w:r w:rsidR="00F6650F" w:rsidRPr="00990891">
        <w:rPr>
          <w:rFonts w:eastAsia="Calibri"/>
          <w:sz w:val="28"/>
          <w:szCs w:val="28"/>
          <w:lang w:eastAsia="x-none"/>
        </w:rPr>
        <w:t>chưa được đầu tư đồng bộ</w:t>
      </w:r>
      <w:r w:rsidRPr="00990891">
        <w:rPr>
          <w:rFonts w:eastAsia="Calibri"/>
          <w:sz w:val="28"/>
          <w:szCs w:val="28"/>
          <w:lang w:val="x-none" w:eastAsia="x-none"/>
        </w:rPr>
        <w:t>.</w:t>
      </w:r>
    </w:p>
    <w:p w14:paraId="63B855E7" w14:textId="0AD162CC" w:rsidR="00943FA4" w:rsidRPr="00990891" w:rsidRDefault="00943FA4" w:rsidP="00515B4D">
      <w:pPr>
        <w:spacing w:before="90"/>
        <w:ind w:firstLine="720"/>
        <w:rPr>
          <w:rFonts w:eastAsia="Calibri"/>
          <w:sz w:val="28"/>
          <w:szCs w:val="28"/>
          <w:lang w:val="x-none" w:eastAsia="x-none"/>
        </w:rPr>
      </w:pPr>
      <w:r w:rsidRPr="00990891">
        <w:rPr>
          <w:rFonts w:eastAsia="Calibri"/>
          <w:sz w:val="28"/>
          <w:szCs w:val="28"/>
          <w:lang w:val="x-none" w:eastAsia="x-none"/>
        </w:rPr>
        <w:t xml:space="preserve">- </w:t>
      </w:r>
      <w:r w:rsidR="00F6650F" w:rsidRPr="00990891">
        <w:rPr>
          <w:rFonts w:eastAsia="Calibri"/>
          <w:sz w:val="28"/>
          <w:szCs w:val="28"/>
          <w:lang w:eastAsia="x-none"/>
        </w:rPr>
        <w:t>Chưa có kế hoạch đầu tư cụ thể, t</w:t>
      </w:r>
      <w:r w:rsidRPr="00990891">
        <w:rPr>
          <w:rFonts w:eastAsia="Calibri"/>
          <w:sz w:val="28"/>
          <w:szCs w:val="28"/>
          <w:lang w:val="x-none" w:eastAsia="x-none"/>
        </w:rPr>
        <w:t>hiếu chiến lược phát triển chung mang tính định hướng và đồng bộ.</w:t>
      </w:r>
    </w:p>
    <w:p w14:paraId="678481A2" w14:textId="77777777" w:rsidR="00E15060" w:rsidRDefault="00943FA4" w:rsidP="00515B4D">
      <w:pPr>
        <w:spacing w:before="90"/>
        <w:ind w:firstLine="720"/>
        <w:rPr>
          <w:rFonts w:eastAsia="Calibri"/>
          <w:sz w:val="28"/>
          <w:szCs w:val="28"/>
          <w:lang w:eastAsia="x-none"/>
        </w:rPr>
      </w:pPr>
      <w:r w:rsidRPr="00990891">
        <w:rPr>
          <w:rFonts w:eastAsia="Calibri"/>
          <w:sz w:val="28"/>
          <w:szCs w:val="28"/>
          <w:lang w:val="x-none" w:eastAsia="x-none"/>
        </w:rPr>
        <w:t>- Các giá trị bản sắc chưa rõ ràng và ít được phát huy.</w:t>
      </w:r>
      <w:bookmarkStart w:id="75" w:name="_Toc120173275"/>
      <w:bookmarkStart w:id="76" w:name="_Toc120174103"/>
      <w:bookmarkStart w:id="77" w:name="_Toc129960624"/>
    </w:p>
    <w:p w14:paraId="59BB0087" w14:textId="5EF76CA6" w:rsidR="00943FA4" w:rsidRPr="0005735D" w:rsidRDefault="0005735D" w:rsidP="00515B4D">
      <w:pPr>
        <w:pStyle w:val="PlainText"/>
        <w:spacing w:before="90"/>
        <w:ind w:firstLine="720"/>
        <w:outlineLvl w:val="1"/>
        <w:rPr>
          <w:rFonts w:ascii="Times New Roman" w:hAnsi="Times New Roman"/>
          <w:b/>
          <w:bCs/>
          <w:sz w:val="28"/>
          <w:szCs w:val="28"/>
          <w:lang w:val="it-IT"/>
        </w:rPr>
      </w:pPr>
      <w:bookmarkStart w:id="78" w:name="_Toc137921484"/>
      <w:r>
        <w:rPr>
          <w:rFonts w:ascii="Times New Roman" w:hAnsi="Times New Roman"/>
          <w:b/>
          <w:bCs/>
          <w:sz w:val="28"/>
          <w:szCs w:val="28"/>
          <w:lang w:val="it-IT"/>
        </w:rPr>
        <w:t>4</w:t>
      </w:r>
      <w:r w:rsidR="00D31A58" w:rsidRPr="0005735D">
        <w:rPr>
          <w:rFonts w:ascii="Times New Roman" w:hAnsi="Times New Roman"/>
          <w:b/>
          <w:bCs/>
          <w:sz w:val="28"/>
          <w:szCs w:val="28"/>
          <w:lang w:val="it-IT"/>
        </w:rPr>
        <w:t xml:space="preserve">. </w:t>
      </w:r>
      <w:r w:rsidR="00943FA4" w:rsidRPr="0005735D">
        <w:rPr>
          <w:rFonts w:ascii="Times New Roman" w:hAnsi="Times New Roman"/>
          <w:b/>
          <w:bCs/>
          <w:sz w:val="28"/>
          <w:szCs w:val="28"/>
          <w:lang w:val="it-IT"/>
        </w:rPr>
        <w:t>Cơ hội:</w:t>
      </w:r>
      <w:bookmarkEnd w:id="75"/>
      <w:bookmarkEnd w:id="76"/>
      <w:bookmarkEnd w:id="77"/>
      <w:bookmarkEnd w:id="78"/>
    </w:p>
    <w:p w14:paraId="2CE73EB2" w14:textId="2E33AA17" w:rsidR="00D31A58" w:rsidRPr="00990891" w:rsidRDefault="00943FA4" w:rsidP="00515B4D">
      <w:pPr>
        <w:spacing w:before="90"/>
        <w:ind w:firstLine="720"/>
        <w:rPr>
          <w:rFonts w:eastAsia="Calibri"/>
          <w:sz w:val="28"/>
          <w:szCs w:val="28"/>
          <w:lang w:val="x-none" w:eastAsia="x-none"/>
        </w:rPr>
      </w:pPr>
      <w:r w:rsidRPr="00990891">
        <w:rPr>
          <w:rFonts w:eastAsia="Calibri"/>
          <w:sz w:val="28"/>
          <w:szCs w:val="28"/>
          <w:lang w:val="x-none" w:eastAsia="x-none"/>
        </w:rPr>
        <w:t xml:space="preserve">- Phát triển công nghiệp theo hướng công nghiệp hiện đại, thu hút đầu tư, giải quyết việc làm, tăng nguồn thu ngân sách địa phương, tạo nguồn lực phát triển các lĩnh vực khác; </w:t>
      </w:r>
      <w:r w:rsidR="00D31A58" w:rsidRPr="00990891">
        <w:rPr>
          <w:rFonts w:eastAsia="Calibri"/>
          <w:sz w:val="28"/>
          <w:szCs w:val="28"/>
          <w:lang w:eastAsia="x-none"/>
        </w:rPr>
        <w:t>v</w:t>
      </w:r>
      <w:r w:rsidR="00D31A58" w:rsidRPr="00990891">
        <w:rPr>
          <w:spacing w:val="2"/>
          <w:sz w:val="28"/>
          <w:szCs w:val="28"/>
        </w:rPr>
        <w:t>iệc hình thành Khu văn hóa sự kiện và triển lãm tại thành phố Vị Thanh, tỉnh Hậu Giang là một hoạt động xúc tiến thương mại quan trọng và cần thiết.</w:t>
      </w:r>
    </w:p>
    <w:p w14:paraId="5A3AA843" w14:textId="28CE5256" w:rsidR="00943FA4" w:rsidRPr="00C703C3" w:rsidRDefault="00943FA4" w:rsidP="00515B4D">
      <w:pPr>
        <w:spacing w:before="90"/>
        <w:ind w:firstLine="720"/>
        <w:rPr>
          <w:rFonts w:eastAsia="Calibri"/>
          <w:sz w:val="28"/>
          <w:szCs w:val="28"/>
          <w:lang w:eastAsia="x-none"/>
        </w:rPr>
      </w:pPr>
      <w:r w:rsidRPr="00990891">
        <w:rPr>
          <w:rFonts w:eastAsia="Calibri"/>
          <w:sz w:val="28"/>
          <w:szCs w:val="28"/>
          <w:lang w:val="x-none" w:eastAsia="x-none"/>
        </w:rPr>
        <w:t xml:space="preserve">- </w:t>
      </w:r>
      <w:r w:rsidR="00D31A58" w:rsidRPr="00990891">
        <w:rPr>
          <w:rFonts w:eastAsia="Calibri"/>
          <w:sz w:val="28"/>
          <w:szCs w:val="28"/>
          <w:lang w:eastAsia="x-none"/>
        </w:rPr>
        <w:t>Là đô thị thuộc trung tâm tỉnh lỵ của Hậu Giang nên c</w:t>
      </w:r>
      <w:r w:rsidRPr="00990891">
        <w:rPr>
          <w:rFonts w:eastAsia="Calibri"/>
          <w:sz w:val="28"/>
          <w:szCs w:val="28"/>
          <w:lang w:val="x-none" w:eastAsia="x-none"/>
        </w:rPr>
        <w:t xml:space="preserve">ơ hội thu hút các </w:t>
      </w:r>
      <w:r w:rsidRPr="00C703C3">
        <w:rPr>
          <w:rFonts w:eastAsia="Calibri"/>
          <w:sz w:val="28"/>
          <w:szCs w:val="28"/>
          <w:lang w:val="x-none" w:eastAsia="x-none"/>
        </w:rPr>
        <w:t>nhà đầu tư vào xây dựng các dự án</w:t>
      </w:r>
      <w:r w:rsidR="00D31A58" w:rsidRPr="00C703C3">
        <w:rPr>
          <w:rFonts w:eastAsia="Calibri"/>
          <w:sz w:val="28"/>
          <w:szCs w:val="28"/>
          <w:lang w:eastAsia="x-none"/>
        </w:rPr>
        <w:t xml:space="preserve"> mang tính khả thi cao</w:t>
      </w:r>
      <w:r w:rsidRPr="00C703C3">
        <w:rPr>
          <w:rFonts w:eastAsia="Calibri"/>
          <w:sz w:val="28"/>
          <w:szCs w:val="28"/>
          <w:lang w:val="x-none" w:eastAsia="x-none"/>
        </w:rPr>
        <w:t>.</w:t>
      </w:r>
    </w:p>
    <w:p w14:paraId="2BC37028" w14:textId="31959267" w:rsidR="00D31A58" w:rsidRPr="00C703C3" w:rsidRDefault="00D31A58" w:rsidP="00515B4D">
      <w:pPr>
        <w:widowControl w:val="0"/>
        <w:spacing w:before="90"/>
        <w:ind w:firstLine="709"/>
        <w:rPr>
          <w:sz w:val="28"/>
          <w:szCs w:val="28"/>
        </w:rPr>
      </w:pPr>
      <w:r w:rsidRPr="00C703C3">
        <w:rPr>
          <w:sz w:val="28"/>
          <w:szCs w:val="28"/>
        </w:rPr>
        <w:t>- Trung tâm Văn hóa, TDTT có vị trí, vai trò thuộc cơ sở hạ tầng phục vụ cho đô thị nên</w:t>
      </w:r>
      <w:r w:rsidR="000D4A01" w:rsidRPr="00C703C3">
        <w:rPr>
          <w:sz w:val="28"/>
          <w:szCs w:val="28"/>
        </w:rPr>
        <w:t xml:space="preserve"> sẽ được</w:t>
      </w:r>
      <w:r w:rsidRPr="00C703C3">
        <w:rPr>
          <w:sz w:val="28"/>
          <w:szCs w:val="28"/>
        </w:rPr>
        <w:t xml:space="preserve"> ưu tiên về nguồn lực tài chính để đầu tư.</w:t>
      </w:r>
    </w:p>
    <w:p w14:paraId="578BC449" w14:textId="0B27E98B" w:rsidR="00943FA4" w:rsidRPr="0005735D" w:rsidRDefault="0005735D" w:rsidP="00515B4D">
      <w:pPr>
        <w:pStyle w:val="PlainText"/>
        <w:spacing w:before="90"/>
        <w:ind w:firstLine="720"/>
        <w:outlineLvl w:val="1"/>
        <w:rPr>
          <w:rFonts w:ascii="Times New Roman" w:hAnsi="Times New Roman"/>
          <w:b/>
          <w:bCs/>
          <w:sz w:val="28"/>
          <w:szCs w:val="28"/>
          <w:lang w:val="it-IT"/>
        </w:rPr>
      </w:pPr>
      <w:bookmarkStart w:id="79" w:name="_Toc120173276"/>
      <w:bookmarkStart w:id="80" w:name="_Toc120174104"/>
      <w:bookmarkStart w:id="81" w:name="_Toc129960625"/>
      <w:bookmarkStart w:id="82" w:name="_Toc137921485"/>
      <w:r>
        <w:rPr>
          <w:rFonts w:ascii="Times New Roman" w:hAnsi="Times New Roman"/>
          <w:b/>
          <w:bCs/>
          <w:sz w:val="28"/>
          <w:szCs w:val="28"/>
          <w:lang w:val="it-IT"/>
        </w:rPr>
        <w:t>5</w:t>
      </w:r>
      <w:r w:rsidR="000D4A01" w:rsidRPr="0005735D">
        <w:rPr>
          <w:rFonts w:ascii="Times New Roman" w:hAnsi="Times New Roman"/>
          <w:b/>
          <w:bCs/>
          <w:sz w:val="28"/>
          <w:szCs w:val="28"/>
          <w:lang w:val="it-IT"/>
        </w:rPr>
        <w:t xml:space="preserve">. </w:t>
      </w:r>
      <w:r w:rsidR="00943FA4" w:rsidRPr="0005735D">
        <w:rPr>
          <w:rFonts w:ascii="Times New Roman" w:hAnsi="Times New Roman"/>
          <w:b/>
          <w:bCs/>
          <w:sz w:val="28"/>
          <w:szCs w:val="28"/>
          <w:lang w:val="it-IT"/>
        </w:rPr>
        <w:t>Thách thức:</w:t>
      </w:r>
      <w:bookmarkEnd w:id="79"/>
      <w:bookmarkEnd w:id="80"/>
      <w:bookmarkEnd w:id="81"/>
      <w:bookmarkEnd w:id="82"/>
    </w:p>
    <w:p w14:paraId="27F60913" w14:textId="178EA653" w:rsidR="00943FA4" w:rsidRPr="00990891" w:rsidRDefault="00943FA4" w:rsidP="00515B4D">
      <w:pPr>
        <w:spacing w:before="90"/>
        <w:ind w:firstLine="720"/>
        <w:rPr>
          <w:rFonts w:eastAsia="Calibri"/>
          <w:sz w:val="28"/>
          <w:szCs w:val="28"/>
          <w:lang w:val="x-none" w:eastAsia="x-none"/>
        </w:rPr>
      </w:pPr>
      <w:r w:rsidRPr="00990891">
        <w:rPr>
          <w:rFonts w:eastAsia="Calibri"/>
          <w:sz w:val="28"/>
          <w:szCs w:val="28"/>
          <w:lang w:val="x-none" w:eastAsia="x-none"/>
        </w:rPr>
        <w:lastRenderedPageBreak/>
        <w:t xml:space="preserve">- Nguồn vốn đầu tư </w:t>
      </w:r>
      <w:r w:rsidR="000D4A01" w:rsidRPr="00990891">
        <w:rPr>
          <w:rFonts w:eastAsia="Calibri"/>
          <w:sz w:val="28"/>
          <w:szCs w:val="28"/>
          <w:lang w:eastAsia="x-none"/>
        </w:rPr>
        <w:t>lớn</w:t>
      </w:r>
      <w:r w:rsidRPr="00990891">
        <w:rPr>
          <w:rFonts w:eastAsia="Calibri"/>
          <w:sz w:val="28"/>
          <w:szCs w:val="28"/>
          <w:lang w:val="x-none" w:eastAsia="x-none"/>
        </w:rPr>
        <w:t>.</w:t>
      </w:r>
    </w:p>
    <w:p w14:paraId="24C6EE9A" w14:textId="548F097F" w:rsidR="00943FA4" w:rsidRPr="00990891" w:rsidRDefault="00943FA4" w:rsidP="00515B4D">
      <w:pPr>
        <w:spacing w:before="90"/>
        <w:ind w:firstLine="720"/>
        <w:rPr>
          <w:rFonts w:eastAsia="Calibri"/>
          <w:sz w:val="28"/>
          <w:szCs w:val="28"/>
          <w:lang w:eastAsia="x-none"/>
        </w:rPr>
      </w:pPr>
      <w:r w:rsidRPr="00990891">
        <w:rPr>
          <w:rFonts w:eastAsia="Calibri"/>
          <w:sz w:val="28"/>
          <w:szCs w:val="28"/>
          <w:lang w:val="x-none" w:eastAsia="x-none"/>
        </w:rPr>
        <w:t xml:space="preserve">- Sự </w:t>
      </w:r>
      <w:r w:rsidRPr="00990891">
        <w:rPr>
          <w:rFonts w:eastAsia="Calibri"/>
          <w:sz w:val="28"/>
          <w:szCs w:val="28"/>
          <w:lang w:eastAsia="x-none"/>
        </w:rPr>
        <w:t>đồng bộ</w:t>
      </w:r>
      <w:r w:rsidRPr="00990891">
        <w:rPr>
          <w:rFonts w:eastAsia="Calibri"/>
          <w:sz w:val="28"/>
          <w:szCs w:val="28"/>
          <w:lang w:val="x-none" w:eastAsia="x-none"/>
        </w:rPr>
        <w:t xml:space="preserve"> </w:t>
      </w:r>
      <w:r w:rsidR="000D4A01" w:rsidRPr="00990891">
        <w:rPr>
          <w:rFonts w:eastAsia="Calibri"/>
          <w:sz w:val="28"/>
          <w:szCs w:val="28"/>
          <w:lang w:eastAsia="x-none"/>
        </w:rPr>
        <w:t xml:space="preserve">trong </w:t>
      </w:r>
      <w:r w:rsidRPr="00990891">
        <w:rPr>
          <w:rFonts w:eastAsia="Calibri"/>
          <w:sz w:val="28"/>
          <w:szCs w:val="28"/>
          <w:lang w:val="x-none" w:eastAsia="x-none"/>
        </w:rPr>
        <w:t xml:space="preserve">phát triển đô thị </w:t>
      </w:r>
      <w:r w:rsidR="000D4A01" w:rsidRPr="00990891">
        <w:rPr>
          <w:rFonts w:eastAsia="Calibri"/>
          <w:sz w:val="28"/>
          <w:szCs w:val="28"/>
          <w:lang w:eastAsia="x-none"/>
        </w:rPr>
        <w:t>giữa các khu vực lân cận chưa được được tư</w:t>
      </w:r>
      <w:r w:rsidRPr="00990891">
        <w:rPr>
          <w:rFonts w:eastAsia="Calibri"/>
          <w:sz w:val="28"/>
          <w:szCs w:val="28"/>
          <w:lang w:eastAsia="x-none"/>
        </w:rPr>
        <w:t>.</w:t>
      </w:r>
    </w:p>
    <w:p w14:paraId="57912E82" w14:textId="607C8CE5" w:rsidR="000D4A01" w:rsidRPr="00DB041E" w:rsidRDefault="000D4A01" w:rsidP="00515B4D">
      <w:pPr>
        <w:tabs>
          <w:tab w:val="num" w:pos="720"/>
        </w:tabs>
        <w:spacing w:before="90"/>
        <w:ind w:firstLine="709"/>
        <w:rPr>
          <w:sz w:val="28"/>
          <w:szCs w:val="28"/>
        </w:rPr>
      </w:pPr>
      <w:r w:rsidRPr="00DB041E">
        <w:rPr>
          <w:sz w:val="28"/>
          <w:szCs w:val="28"/>
        </w:rPr>
        <w:t>- Phát triển các khu chức năng, các cơ sở hạ tầng đô thị chưa c</w:t>
      </w:r>
      <w:r w:rsidRPr="00DB041E">
        <w:rPr>
          <w:rFonts w:eastAsia="Calibri"/>
          <w:sz w:val="28"/>
          <w:szCs w:val="28"/>
          <w:lang w:val="x-none" w:eastAsia="x-none"/>
        </w:rPr>
        <w:t xml:space="preserve">ân bằng </w:t>
      </w:r>
      <w:r w:rsidRPr="00DB041E">
        <w:rPr>
          <w:rFonts w:eastAsia="Calibri"/>
          <w:sz w:val="28"/>
          <w:szCs w:val="28"/>
          <w:lang w:eastAsia="x-none"/>
        </w:rPr>
        <w:t>với</w:t>
      </w:r>
      <w:r w:rsidRPr="00DB041E">
        <w:rPr>
          <w:rFonts w:eastAsia="Calibri"/>
          <w:sz w:val="28"/>
          <w:szCs w:val="28"/>
          <w:lang w:val="x-none" w:eastAsia="x-none"/>
        </w:rPr>
        <w:t xml:space="preserve"> phát triển đô thị</w:t>
      </w:r>
    </w:p>
    <w:p w14:paraId="0D2DF4E3" w14:textId="24BAEE7D" w:rsidR="00003F6B" w:rsidRDefault="00943FA4" w:rsidP="00A3676A">
      <w:pPr>
        <w:spacing w:before="90"/>
        <w:ind w:firstLine="720"/>
        <w:rPr>
          <w:rFonts w:eastAsia="Calibri"/>
          <w:sz w:val="28"/>
          <w:szCs w:val="28"/>
          <w:lang w:eastAsia="x-none"/>
        </w:rPr>
      </w:pPr>
      <w:r w:rsidRPr="00990891">
        <w:rPr>
          <w:rFonts w:eastAsia="Calibri"/>
          <w:sz w:val="28"/>
          <w:szCs w:val="28"/>
          <w:lang w:val="x-none" w:eastAsia="x-none"/>
        </w:rPr>
        <w:t xml:space="preserve">- Công tác quản lý xây dựng, quản lý môi trường </w:t>
      </w:r>
      <w:r w:rsidR="000D4A01" w:rsidRPr="00990891">
        <w:rPr>
          <w:rFonts w:eastAsia="Calibri"/>
          <w:sz w:val="28"/>
          <w:szCs w:val="28"/>
          <w:lang w:eastAsia="x-none"/>
        </w:rPr>
        <w:t>cần phải tập trung nhiều hơn khi quy hoạch được duyệt.</w:t>
      </w:r>
    </w:p>
    <w:p w14:paraId="64558780" w14:textId="77777777" w:rsidR="00A3676A" w:rsidRPr="00A3676A" w:rsidRDefault="00A3676A" w:rsidP="00A3676A">
      <w:pPr>
        <w:spacing w:before="90"/>
        <w:ind w:firstLine="720"/>
        <w:rPr>
          <w:rFonts w:eastAsia="Calibri"/>
          <w:sz w:val="28"/>
          <w:szCs w:val="28"/>
          <w:lang w:eastAsia="x-none"/>
        </w:rPr>
      </w:pPr>
    </w:p>
    <w:p w14:paraId="1CC11146" w14:textId="70FBF68A" w:rsidR="00C703C3" w:rsidRPr="00423CEF" w:rsidRDefault="00C703C3" w:rsidP="00423CEF">
      <w:pPr>
        <w:pStyle w:val="Heading1"/>
        <w:numPr>
          <w:ilvl w:val="0"/>
          <w:numId w:val="0"/>
        </w:numPr>
        <w:spacing w:before="0" w:line="288" w:lineRule="auto"/>
        <w:jc w:val="center"/>
        <w:rPr>
          <w:rFonts w:ascii="Times New Roman" w:hAnsi="Times New Roman"/>
          <w:b/>
          <w:bCs/>
          <w:sz w:val="28"/>
          <w:szCs w:val="28"/>
        </w:rPr>
      </w:pPr>
      <w:bookmarkStart w:id="83" w:name="_Toc137921486"/>
      <w:r w:rsidRPr="00423CEF">
        <w:rPr>
          <w:rFonts w:ascii="Times New Roman" w:hAnsi="Times New Roman"/>
          <w:b/>
          <w:sz w:val="28"/>
          <w:szCs w:val="28"/>
        </w:rPr>
        <w:t>PHẦN II</w:t>
      </w:r>
      <w:bookmarkEnd w:id="83"/>
      <w:r w:rsidRPr="00423CEF">
        <w:rPr>
          <w:rFonts w:ascii="Times New Roman" w:hAnsi="Times New Roman"/>
          <w:b/>
          <w:bCs/>
          <w:sz w:val="28"/>
          <w:szCs w:val="28"/>
        </w:rPr>
        <w:t xml:space="preserve"> </w:t>
      </w:r>
    </w:p>
    <w:p w14:paraId="19C043FE" w14:textId="6C86C1F6" w:rsidR="00C703C3" w:rsidRPr="00423CEF" w:rsidRDefault="00C703C3" w:rsidP="00423CEF">
      <w:pPr>
        <w:pStyle w:val="Heading1"/>
        <w:numPr>
          <w:ilvl w:val="0"/>
          <w:numId w:val="0"/>
        </w:numPr>
        <w:spacing w:before="0"/>
        <w:jc w:val="center"/>
        <w:rPr>
          <w:rFonts w:ascii="Times New Roman" w:hAnsi="Times New Roman"/>
          <w:b/>
          <w:sz w:val="28"/>
          <w:szCs w:val="28"/>
        </w:rPr>
      </w:pPr>
      <w:bookmarkStart w:id="84" w:name="_Toc137921487"/>
      <w:r w:rsidRPr="00423CEF">
        <w:rPr>
          <w:rFonts w:ascii="Times New Roman" w:hAnsi="Times New Roman"/>
          <w:b/>
          <w:sz w:val="28"/>
          <w:szCs w:val="28"/>
        </w:rPr>
        <w:t>MỤC TIÊU LẬP QUY HOẠCH</w:t>
      </w:r>
      <w:bookmarkEnd w:id="84"/>
    </w:p>
    <w:p w14:paraId="5ED81E95" w14:textId="77777777" w:rsidR="00A3676A" w:rsidRPr="00C703C3" w:rsidRDefault="00A3676A" w:rsidP="00C703C3">
      <w:pPr>
        <w:spacing w:before="0" w:line="288" w:lineRule="auto"/>
        <w:jc w:val="center"/>
        <w:rPr>
          <w:rFonts w:eastAsia="Calibri"/>
          <w:sz w:val="28"/>
          <w:szCs w:val="28"/>
          <w:lang w:eastAsia="x-none"/>
        </w:rPr>
      </w:pPr>
    </w:p>
    <w:p w14:paraId="401601C9" w14:textId="164C25E2" w:rsidR="00F6650F" w:rsidRPr="00990891" w:rsidRDefault="00C703C3" w:rsidP="0005735D">
      <w:pPr>
        <w:pStyle w:val="PlainText"/>
        <w:spacing w:after="60" w:line="288" w:lineRule="auto"/>
        <w:ind w:firstLine="720"/>
        <w:outlineLvl w:val="1"/>
        <w:rPr>
          <w:rFonts w:ascii="Times New Roman" w:hAnsi="Times New Roman"/>
          <w:b/>
          <w:bCs/>
          <w:sz w:val="28"/>
          <w:szCs w:val="28"/>
          <w:lang w:val="it-IT"/>
        </w:rPr>
      </w:pPr>
      <w:bookmarkStart w:id="85" w:name="_Toc137921488"/>
      <w:bookmarkStart w:id="86" w:name="_Toc443639882"/>
      <w:bookmarkStart w:id="87" w:name="_Toc102591164"/>
      <w:bookmarkEnd w:id="59"/>
      <w:bookmarkEnd w:id="60"/>
      <w:bookmarkEnd w:id="61"/>
      <w:r>
        <w:rPr>
          <w:rFonts w:ascii="Times New Roman" w:hAnsi="Times New Roman"/>
          <w:b/>
          <w:bCs/>
          <w:sz w:val="28"/>
          <w:szCs w:val="28"/>
          <w:lang w:val="it-IT"/>
        </w:rPr>
        <w:t>I</w:t>
      </w:r>
      <w:r w:rsidR="00F6650F" w:rsidRPr="00990891">
        <w:rPr>
          <w:rFonts w:ascii="Times New Roman" w:hAnsi="Times New Roman"/>
          <w:b/>
          <w:bCs/>
          <w:sz w:val="28"/>
          <w:szCs w:val="28"/>
          <w:lang w:val="it-IT"/>
        </w:rPr>
        <w:t>. Mục tiêu và quan điểm lập quy hoạch:</w:t>
      </w:r>
      <w:bookmarkEnd w:id="85"/>
    </w:p>
    <w:p w14:paraId="274F5E7A" w14:textId="5F3EE360" w:rsidR="00F6650F" w:rsidRDefault="00E15060" w:rsidP="00E15060">
      <w:pPr>
        <w:spacing w:before="0" w:line="288" w:lineRule="auto"/>
        <w:ind w:firstLine="720"/>
        <w:rPr>
          <w:rFonts w:eastAsia="Calibri"/>
          <w:sz w:val="28"/>
          <w:szCs w:val="28"/>
          <w:lang w:val="x-none" w:eastAsia="x-none"/>
        </w:rPr>
      </w:pPr>
      <w:r>
        <w:rPr>
          <w:rFonts w:eastAsia="Calibri"/>
          <w:sz w:val="28"/>
          <w:szCs w:val="28"/>
          <w:lang w:val="x-none" w:eastAsia="x-none"/>
        </w:rPr>
        <w:t>-</w:t>
      </w:r>
      <w:r w:rsidRPr="00E15060">
        <w:rPr>
          <w:rFonts w:eastAsia="Calibri"/>
          <w:sz w:val="28"/>
          <w:szCs w:val="28"/>
          <w:lang w:val="x-none" w:eastAsia="x-none"/>
        </w:rPr>
        <w:t xml:space="preserve"> </w:t>
      </w:r>
      <w:r w:rsidR="00F6650F" w:rsidRPr="00E15060">
        <w:rPr>
          <w:rFonts w:eastAsia="Calibri"/>
          <w:sz w:val="28"/>
          <w:szCs w:val="28"/>
          <w:lang w:val="x-none" w:eastAsia="x-none"/>
        </w:rPr>
        <w:t xml:space="preserve">Mục tiêu lập quy hoạch chi tiết là để làm cơ sở lập dự án và kêu gọi đầu tư thực hiện các hạng mục Trung tâm hội chợ và triển lãm, phù hợp với điều kiện thực tế, tăng tính khả thi cho dự án, đúng các quy định hiện hành về quy hoạch xây dựng, đáp ứng nhu cầu xây dựng Khu Văn hóa sự kiện và triển lãm tỉnh; tạo lập bộ mặt kiến trúc có trật tự, đồng bộ mỹ quan với cơ sở hạ tầng kỹ thuật đồng bộ, tạo điều kiện sinh hoạt cộng đồng tối ưu, xử lý tốt những tác động của dân cư đến môi trường đô thị. </w:t>
      </w:r>
    </w:p>
    <w:p w14:paraId="2AE83BB9" w14:textId="49FDB5B3" w:rsidR="00F6650F" w:rsidRPr="00E15060" w:rsidRDefault="00F6650F" w:rsidP="00E15060">
      <w:pPr>
        <w:spacing w:before="0" w:line="288" w:lineRule="auto"/>
        <w:ind w:firstLine="720"/>
        <w:rPr>
          <w:rFonts w:eastAsia="Calibri"/>
          <w:sz w:val="28"/>
          <w:szCs w:val="28"/>
          <w:lang w:val="x-none" w:eastAsia="x-none"/>
        </w:rPr>
      </w:pPr>
      <w:r w:rsidRPr="00E15060">
        <w:rPr>
          <w:rFonts w:eastAsia="Calibri"/>
          <w:sz w:val="28"/>
          <w:szCs w:val="28"/>
          <w:lang w:val="x-none" w:eastAsia="x-none"/>
        </w:rPr>
        <w:t>-</w:t>
      </w:r>
      <w:r w:rsidR="00E15060" w:rsidRPr="00E15060">
        <w:rPr>
          <w:rFonts w:eastAsia="Calibri"/>
          <w:sz w:val="28"/>
          <w:szCs w:val="28"/>
          <w:lang w:val="x-none" w:eastAsia="x-none"/>
        </w:rPr>
        <w:t xml:space="preserve"> </w:t>
      </w:r>
      <w:r w:rsidRPr="00E15060">
        <w:rPr>
          <w:rFonts w:eastAsia="Calibri"/>
          <w:sz w:val="28"/>
          <w:szCs w:val="28"/>
          <w:lang w:val="x-none" w:eastAsia="x-none"/>
        </w:rPr>
        <w:t>Yêu cầu của đồ án là định hướng xây dựng Trung tâm hội chợ và triển lãm tập trung, hiện đại, hài hòa với tổng thể chung của toàn thành phố, phát triển một cách khách quan, bền vững, khả thi. Tạo lập được bộ mặt kiến trúc có trật tự, đạt mỹ quan đô thị với cơ sở hạ tầng được xây dựng đồng bộ, điều kiện hoạt động tối ưu, hiệu quả. Đồng thời  làm cơ sở để quản lý sử dụng đất đai, quản lý dự án đầu tư xây dựng trong địa bàn thành phố theo quy hoạch được duyệt.</w:t>
      </w:r>
    </w:p>
    <w:p w14:paraId="2A47F409" w14:textId="639E4659" w:rsidR="00F6650F" w:rsidRPr="00E15060" w:rsidRDefault="00F6650F" w:rsidP="00E15060">
      <w:pPr>
        <w:spacing w:before="0" w:line="288" w:lineRule="auto"/>
        <w:ind w:firstLine="720"/>
        <w:rPr>
          <w:rFonts w:eastAsia="Calibri"/>
          <w:sz w:val="28"/>
          <w:szCs w:val="28"/>
          <w:lang w:val="x-none" w:eastAsia="x-none"/>
        </w:rPr>
      </w:pPr>
      <w:r w:rsidRPr="00E15060">
        <w:rPr>
          <w:rFonts w:eastAsia="Calibri"/>
          <w:sz w:val="28"/>
          <w:szCs w:val="28"/>
          <w:lang w:val="x-none" w:eastAsia="x-none"/>
        </w:rPr>
        <w:t xml:space="preserve">- Khi lập đồ án cần vận dụng chỉ tiêu sử dụng đất theo quy hoạch chung và quy hoạch phải phù hợp với Quy chuẩn xây dựng Việt Nam, các tiêu chuẩn quy phạm hiện hành của ngành xây dựng. </w:t>
      </w:r>
    </w:p>
    <w:p w14:paraId="2569D038" w14:textId="77777777" w:rsidR="00F6650F" w:rsidRPr="00E15060" w:rsidRDefault="00F6650F" w:rsidP="00E15060">
      <w:pPr>
        <w:spacing w:before="0" w:line="288" w:lineRule="auto"/>
        <w:ind w:firstLine="720"/>
        <w:rPr>
          <w:rFonts w:eastAsia="Calibri"/>
          <w:sz w:val="28"/>
          <w:szCs w:val="28"/>
          <w:lang w:val="x-none" w:eastAsia="x-none"/>
        </w:rPr>
      </w:pPr>
      <w:r w:rsidRPr="00E15060">
        <w:rPr>
          <w:rFonts w:eastAsia="Calibri"/>
          <w:sz w:val="28"/>
          <w:szCs w:val="28"/>
          <w:lang w:val="x-none" w:eastAsia="x-none"/>
        </w:rPr>
        <w:t>- Cụ thể hóa mục tiêu của tỉnh Hậu Giang về định hướng phát triển cơ sở hạ tầng đô thị và phát triển kinh tế xã hội. Cụ thể hóa định hướng của đồ án quy hoạch chung thành phố Vị Thanh và vùng phụ cận, tỉnh Hậu Giang đến năm 2040.</w:t>
      </w:r>
    </w:p>
    <w:p w14:paraId="6765AABD" w14:textId="77777777" w:rsidR="00F6650F" w:rsidRDefault="00F6650F" w:rsidP="00E15060">
      <w:pPr>
        <w:spacing w:before="0" w:line="288" w:lineRule="auto"/>
        <w:ind w:firstLine="720"/>
        <w:rPr>
          <w:rFonts w:eastAsia="Calibri"/>
          <w:sz w:val="28"/>
          <w:szCs w:val="28"/>
          <w:lang w:val="x-none" w:eastAsia="x-none"/>
        </w:rPr>
      </w:pPr>
      <w:r w:rsidRPr="00E15060">
        <w:rPr>
          <w:rFonts w:eastAsia="Calibri"/>
          <w:sz w:val="28"/>
          <w:szCs w:val="28"/>
          <w:lang w:val="x-none" w:eastAsia="x-none"/>
        </w:rPr>
        <w:t xml:space="preserve">- Khi lập đồ án quy hoạch phải đáp ứng mục tiêu, yêu cầu Khu vực quy hoạch có chức năng chính là Khu Văn hóa sự kiện và triển lãm phù hợp với các chỉ tiêu sử dụng đất theo các đồ án quy hoạch chung, có sự nghiên cứu kết nối về hệ thống hạ tầng kỹ thuật, hạ tầng xã hội xung quanh để phục vụ tốt cho việc giao thương, học tập trao đổi kinh nghiệm, quảng bá thương hiệu, sản phẩm, </w:t>
      </w:r>
      <w:r w:rsidRPr="00E15060">
        <w:rPr>
          <w:rFonts w:eastAsia="Calibri"/>
          <w:sz w:val="28"/>
          <w:szCs w:val="28"/>
          <w:lang w:val="x-none" w:eastAsia="x-none"/>
        </w:rPr>
        <w:lastRenderedPageBreak/>
        <w:t>dịch vụ, tìm hiểu công nghệ và văn hóa, nhằm phát triển thị trường trong xu thế hội nhập kinh tế quốc tế, góp phần phát triển kinh tế - xã hội của địa phương. Tận dụng và khai thác những ưu điểm, lợi thế của địa phương, kết hợp vận dụng các tiêu chuẩn, quy chuẩn, các chính sách....</w:t>
      </w:r>
    </w:p>
    <w:p w14:paraId="755EC2CE" w14:textId="77777777" w:rsidR="00763548" w:rsidRPr="00775AD4" w:rsidRDefault="00775AD4" w:rsidP="00763548">
      <w:pPr>
        <w:pStyle w:val="PlainText"/>
        <w:spacing w:after="60" w:line="288" w:lineRule="auto"/>
        <w:ind w:firstLine="709"/>
        <w:outlineLvl w:val="1"/>
        <w:rPr>
          <w:rFonts w:ascii="Times New Roman" w:hAnsi="Times New Roman"/>
          <w:b/>
          <w:bCs/>
          <w:sz w:val="28"/>
          <w:szCs w:val="28"/>
          <w:lang w:val="it-IT"/>
        </w:rPr>
      </w:pPr>
      <w:bookmarkStart w:id="88" w:name="_Toc137921489"/>
      <w:bookmarkStart w:id="89" w:name="_Toc127038916"/>
      <w:bookmarkStart w:id="90" w:name="_Toc133263991"/>
      <w:r>
        <w:rPr>
          <w:rFonts w:ascii="Times New Roman" w:hAnsi="Times New Roman"/>
          <w:b/>
          <w:bCs/>
          <w:sz w:val="28"/>
          <w:szCs w:val="28"/>
          <w:lang w:val="it-IT"/>
        </w:rPr>
        <w:t>II.</w:t>
      </w:r>
      <w:r w:rsidRPr="000A24C8">
        <w:rPr>
          <w:rFonts w:ascii="Times New Roman" w:hAnsi="Times New Roman"/>
          <w:b/>
          <w:bCs/>
          <w:sz w:val="28"/>
          <w:szCs w:val="28"/>
          <w:lang w:val="it-IT"/>
        </w:rPr>
        <w:t xml:space="preserve"> </w:t>
      </w:r>
      <w:r>
        <w:rPr>
          <w:rFonts w:ascii="Times New Roman" w:hAnsi="Times New Roman"/>
          <w:b/>
          <w:bCs/>
          <w:sz w:val="28"/>
          <w:szCs w:val="28"/>
          <w:lang w:val="it-IT"/>
        </w:rPr>
        <w:t>Đ</w:t>
      </w:r>
      <w:r w:rsidRPr="000A24C8">
        <w:rPr>
          <w:rFonts w:ascii="Times New Roman" w:hAnsi="Times New Roman"/>
          <w:b/>
          <w:bCs/>
          <w:sz w:val="28"/>
          <w:szCs w:val="28"/>
          <w:lang w:val="it-IT"/>
        </w:rPr>
        <w:t xml:space="preserve">ịnh hướng phát triển </w:t>
      </w:r>
      <w:r>
        <w:rPr>
          <w:rFonts w:ascii="Times New Roman" w:hAnsi="Times New Roman"/>
          <w:b/>
          <w:bCs/>
          <w:sz w:val="28"/>
          <w:szCs w:val="28"/>
          <w:lang w:val="it-IT"/>
        </w:rPr>
        <w:t xml:space="preserve">được xác định tại </w:t>
      </w:r>
      <w:r w:rsidRPr="000A24C8">
        <w:rPr>
          <w:rFonts w:ascii="Times New Roman" w:hAnsi="Times New Roman"/>
          <w:b/>
          <w:bCs/>
          <w:sz w:val="28"/>
          <w:szCs w:val="28"/>
          <w:lang w:val="it-IT"/>
        </w:rPr>
        <w:t>quy hoạch chung</w:t>
      </w:r>
      <w:r w:rsidR="00763548">
        <w:rPr>
          <w:rFonts w:ascii="Times New Roman" w:hAnsi="Times New Roman"/>
          <w:b/>
          <w:bCs/>
          <w:sz w:val="28"/>
          <w:szCs w:val="28"/>
          <w:lang w:val="it-IT"/>
        </w:rPr>
        <w:t>,</w:t>
      </w:r>
      <w:r w:rsidRPr="000A24C8">
        <w:rPr>
          <w:rFonts w:ascii="Times New Roman" w:hAnsi="Times New Roman"/>
          <w:b/>
          <w:bCs/>
          <w:sz w:val="28"/>
          <w:szCs w:val="28"/>
          <w:lang w:val="it-IT"/>
        </w:rPr>
        <w:t xml:space="preserve"> quy hoạch phân</w:t>
      </w:r>
      <w:r>
        <w:rPr>
          <w:rFonts w:ascii="Times New Roman" w:hAnsi="Times New Roman"/>
          <w:b/>
          <w:bCs/>
          <w:sz w:val="28"/>
          <w:szCs w:val="28"/>
          <w:lang w:val="it-IT"/>
        </w:rPr>
        <w:t xml:space="preserve"> khu</w:t>
      </w:r>
      <w:r w:rsidR="00763548">
        <w:rPr>
          <w:rFonts w:ascii="Times New Roman" w:hAnsi="Times New Roman"/>
          <w:b/>
          <w:bCs/>
          <w:sz w:val="28"/>
          <w:szCs w:val="28"/>
          <w:lang w:val="it-IT"/>
        </w:rPr>
        <w:t xml:space="preserve"> </w:t>
      </w:r>
      <w:r w:rsidR="00763548" w:rsidRPr="0055661A">
        <w:rPr>
          <w:rFonts w:ascii="Times New Roman" w:hAnsi="Times New Roman"/>
          <w:b/>
          <w:bCs/>
          <w:sz w:val="28"/>
          <w:szCs w:val="28"/>
          <w:lang w:val="it-IT"/>
        </w:rPr>
        <w:t>tại khu vực lập quy hoạch:</w:t>
      </w:r>
      <w:bookmarkEnd w:id="88"/>
    </w:p>
    <w:p w14:paraId="6D3A3E41" w14:textId="1A7CBCC9" w:rsidR="00763548" w:rsidRPr="00775AD4" w:rsidRDefault="00763548" w:rsidP="00763548">
      <w:pPr>
        <w:pStyle w:val="PlainText"/>
        <w:spacing w:after="60" w:line="288" w:lineRule="auto"/>
        <w:ind w:firstLine="709"/>
        <w:outlineLvl w:val="1"/>
        <w:rPr>
          <w:rFonts w:ascii="Times New Roman" w:hAnsi="Times New Roman"/>
          <w:b/>
          <w:bCs/>
          <w:sz w:val="28"/>
          <w:szCs w:val="28"/>
          <w:lang w:val="it-IT"/>
        </w:rPr>
      </w:pPr>
      <w:bookmarkStart w:id="91" w:name="_Toc137921490"/>
      <w:bookmarkEnd w:id="89"/>
      <w:bookmarkEnd w:id="90"/>
      <w:r>
        <w:rPr>
          <w:rFonts w:ascii="Times New Roman" w:hAnsi="Times New Roman"/>
          <w:b/>
          <w:bCs/>
          <w:sz w:val="28"/>
          <w:szCs w:val="28"/>
          <w:lang w:val="it-IT"/>
        </w:rPr>
        <w:t>1.</w:t>
      </w:r>
      <w:r w:rsidRPr="0055661A">
        <w:rPr>
          <w:rFonts w:ascii="Times New Roman" w:hAnsi="Times New Roman"/>
          <w:b/>
          <w:bCs/>
          <w:sz w:val="28"/>
          <w:szCs w:val="28"/>
          <w:lang w:val="it-IT"/>
        </w:rPr>
        <w:t>Định hướng phát triển theo đồ án quy hoạch chung</w:t>
      </w:r>
      <w:bookmarkEnd w:id="91"/>
      <w:r w:rsidRPr="0055661A">
        <w:rPr>
          <w:rFonts w:ascii="Times New Roman" w:hAnsi="Times New Roman"/>
          <w:b/>
          <w:bCs/>
          <w:sz w:val="28"/>
          <w:szCs w:val="28"/>
          <w:lang w:val="it-IT"/>
        </w:rPr>
        <w:t xml:space="preserve"> </w:t>
      </w:r>
    </w:p>
    <w:p w14:paraId="027E6277" w14:textId="77777777" w:rsidR="00763548" w:rsidRPr="0055661A" w:rsidRDefault="00763548" w:rsidP="00763548">
      <w:pPr>
        <w:pStyle w:val="PlainText"/>
        <w:tabs>
          <w:tab w:val="num" w:pos="993"/>
        </w:tabs>
        <w:spacing w:before="0" w:line="288" w:lineRule="auto"/>
        <w:ind w:firstLine="839"/>
        <w:rPr>
          <w:rFonts w:ascii="Times New Roman" w:hAnsi="Times New Roman"/>
          <w:spacing w:val="-2"/>
          <w:sz w:val="28"/>
          <w:szCs w:val="28"/>
        </w:rPr>
      </w:pPr>
      <w:bookmarkStart w:id="92" w:name="_Toc266445300"/>
      <w:bookmarkStart w:id="93" w:name="_Toc266445930"/>
      <w:bookmarkStart w:id="94" w:name="_Toc433208709"/>
      <w:r w:rsidRPr="0055661A">
        <w:rPr>
          <w:rFonts w:ascii="Times New Roman" w:hAnsi="Times New Roman"/>
          <w:bCs/>
          <w:sz w:val="28"/>
          <w:szCs w:val="28"/>
          <w:lang w:val="it-IT"/>
        </w:rPr>
        <w:t xml:space="preserve">Theo đồ án </w:t>
      </w:r>
      <w:r w:rsidRPr="0055661A">
        <w:rPr>
          <w:rFonts w:ascii="Times New Roman" w:hAnsi="Times New Roman"/>
          <w:spacing w:val="-2"/>
          <w:sz w:val="28"/>
          <w:szCs w:val="28"/>
        </w:rPr>
        <w:t>đồ án quy hoạch chung thành phố Vị Thanh và vùng phụ cận, tỉnh Hậu Giang đến năm 2040 được UBND tỉnh Hậu Giang phê duyệt tại</w:t>
      </w:r>
      <w:r w:rsidRPr="0055661A">
        <w:rPr>
          <w:rFonts w:ascii="Times New Roman" w:hAnsi="Times New Roman"/>
          <w:bCs/>
          <w:sz w:val="28"/>
          <w:szCs w:val="28"/>
          <w:lang w:val="it-IT"/>
        </w:rPr>
        <w:t xml:space="preserve"> </w:t>
      </w:r>
      <w:r w:rsidRPr="0055661A">
        <w:rPr>
          <w:rFonts w:ascii="Times New Roman" w:hAnsi="Times New Roman"/>
          <w:spacing w:val="-2"/>
          <w:sz w:val="28"/>
          <w:szCs w:val="28"/>
        </w:rPr>
        <w:t>Quyết định số 908/QĐ-UBND ngày 12/6/2019. Trong phạm vi ranh giới đồ án quy hoạch chung đô thị được phân chia thành 06 phân khu khu vực phát triển. Cụ thể như sau:</w:t>
      </w:r>
    </w:p>
    <w:p w14:paraId="45942418" w14:textId="77777777" w:rsidR="00763548" w:rsidRPr="0055661A" w:rsidRDefault="00763548" w:rsidP="00763548">
      <w:pPr>
        <w:pStyle w:val="PlainText"/>
        <w:spacing w:before="0" w:line="288" w:lineRule="auto"/>
        <w:ind w:firstLine="567"/>
        <w:rPr>
          <w:rFonts w:ascii="Times New Roman" w:hAnsi="Times New Roman"/>
          <w:bCs/>
          <w:sz w:val="28"/>
          <w:szCs w:val="28"/>
          <w:lang w:val="it-IT"/>
        </w:rPr>
      </w:pPr>
      <w:r w:rsidRPr="0055661A">
        <w:rPr>
          <w:i/>
          <w:noProof/>
          <w:sz w:val="26"/>
          <w:szCs w:val="26"/>
          <w:lang w:val="vi-VN" w:eastAsia="vi-VN"/>
        </w:rPr>
        <w:drawing>
          <wp:inline distT="0" distB="0" distL="0" distR="0" wp14:anchorId="206400B0" wp14:editId="377B3548">
            <wp:extent cx="5306060" cy="3048000"/>
            <wp:effectExtent l="0" t="0" r="8890" b="0"/>
            <wp:docPr id="228782917" name="Picture 228782917" descr="Phân Khu Khu Vực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ân Khu Khu Vực Phát Triể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06060" cy="3048000"/>
                    </a:xfrm>
                    <a:prstGeom prst="rect">
                      <a:avLst/>
                    </a:prstGeom>
                    <a:noFill/>
                    <a:ln>
                      <a:noFill/>
                    </a:ln>
                  </pic:spPr>
                </pic:pic>
              </a:graphicData>
            </a:graphic>
          </wp:inline>
        </w:drawing>
      </w:r>
      <w:r w:rsidRPr="0055661A">
        <w:rPr>
          <w:rFonts w:ascii="Times New Roman" w:hAnsi="Times New Roman"/>
          <w:spacing w:val="-2"/>
          <w:sz w:val="28"/>
          <w:szCs w:val="28"/>
        </w:rPr>
        <w:t xml:space="preserve"> </w:t>
      </w:r>
    </w:p>
    <w:p w14:paraId="5F397909" w14:textId="77777777" w:rsidR="00763548" w:rsidRPr="0055661A" w:rsidRDefault="00763548" w:rsidP="00763548">
      <w:pPr>
        <w:pStyle w:val="PlainText"/>
        <w:tabs>
          <w:tab w:val="num" w:pos="993"/>
        </w:tabs>
        <w:spacing w:before="0" w:line="288" w:lineRule="auto"/>
        <w:ind w:firstLine="839"/>
        <w:rPr>
          <w:rFonts w:ascii="Times New Roman" w:hAnsi="Times New Roman"/>
          <w:b/>
          <w:bCs/>
          <w:sz w:val="28"/>
          <w:szCs w:val="28"/>
          <w:lang w:val="it-IT"/>
        </w:rPr>
      </w:pPr>
    </w:p>
    <w:p w14:paraId="3AE52BEE" w14:textId="77777777" w:rsidR="00763548" w:rsidRPr="0055661A" w:rsidRDefault="00763548" w:rsidP="00763548">
      <w:pPr>
        <w:spacing w:before="60" w:after="60" w:line="360" w:lineRule="exact"/>
        <w:jc w:val="center"/>
        <w:rPr>
          <w:b/>
          <w:i/>
          <w:sz w:val="26"/>
          <w:szCs w:val="26"/>
        </w:rPr>
      </w:pPr>
      <w:r w:rsidRPr="0055661A">
        <w:rPr>
          <w:b/>
          <w:i/>
          <w:sz w:val="26"/>
          <w:szCs w:val="26"/>
        </w:rPr>
        <w:t>Hình. Sơ đồ phân khu các khu vực phát triển</w:t>
      </w:r>
    </w:p>
    <w:p w14:paraId="04D32541" w14:textId="39F4FEC0" w:rsidR="00763548" w:rsidRPr="0055661A" w:rsidRDefault="00763548" w:rsidP="00763548">
      <w:pPr>
        <w:pStyle w:val="PlainText"/>
        <w:tabs>
          <w:tab w:val="num" w:pos="993"/>
        </w:tabs>
        <w:spacing w:before="90"/>
        <w:ind w:firstLine="839"/>
        <w:rPr>
          <w:rFonts w:ascii="Times New Roman" w:hAnsi="Times New Roman"/>
          <w:bCs/>
          <w:sz w:val="28"/>
          <w:szCs w:val="28"/>
          <w:lang w:val="it-IT"/>
        </w:rPr>
      </w:pPr>
      <w:r w:rsidRPr="0055661A">
        <w:rPr>
          <w:rFonts w:ascii="Times New Roman" w:hAnsi="Times New Roman"/>
          <w:bCs/>
          <w:sz w:val="28"/>
          <w:szCs w:val="28"/>
          <w:lang w:val="it-IT"/>
        </w:rPr>
        <w:t xml:space="preserve">Theo định hướng phân khu khu vực phát triển, vị trí lập quy hoạch </w:t>
      </w:r>
      <w:bookmarkStart w:id="95" w:name="_GoBack"/>
      <w:bookmarkEnd w:id="95"/>
      <w:r w:rsidRPr="0055661A">
        <w:rPr>
          <w:rFonts w:ascii="Times New Roman" w:hAnsi="Times New Roman"/>
          <w:bCs/>
          <w:sz w:val="28"/>
          <w:szCs w:val="28"/>
          <w:lang w:val="it-IT"/>
        </w:rPr>
        <w:t>thuộc phân khu 2 với chức năng Khu Đô thị Thương mại dịch vụ Tổng hợp có với quy mô phát triển và định hướng phát triển như sau:</w:t>
      </w:r>
    </w:p>
    <w:p w14:paraId="3348CF48" w14:textId="77777777" w:rsidR="00763548" w:rsidRPr="0055661A" w:rsidRDefault="00763548" w:rsidP="00763548">
      <w:pPr>
        <w:tabs>
          <w:tab w:val="num" w:pos="720"/>
        </w:tabs>
        <w:spacing w:before="90"/>
        <w:ind w:firstLine="567"/>
        <w:rPr>
          <w:bCs/>
          <w:iCs/>
          <w:sz w:val="28"/>
          <w:szCs w:val="28"/>
        </w:rPr>
      </w:pPr>
      <w:r w:rsidRPr="0055661A">
        <w:rPr>
          <w:bCs/>
          <w:sz w:val="28"/>
          <w:szCs w:val="28"/>
          <w:lang w:val="it-IT"/>
        </w:rPr>
        <w:t xml:space="preserve"> </w:t>
      </w:r>
      <w:r w:rsidRPr="0055661A">
        <w:rPr>
          <w:bCs/>
          <w:iCs/>
          <w:sz w:val="28"/>
          <w:szCs w:val="28"/>
        </w:rPr>
        <w:t xml:space="preserve">- Quy mô phát triển: </w:t>
      </w:r>
    </w:p>
    <w:p w14:paraId="0B44DE7E" w14:textId="77777777" w:rsidR="00763548" w:rsidRPr="0055661A" w:rsidRDefault="00763548" w:rsidP="00763548">
      <w:pPr>
        <w:tabs>
          <w:tab w:val="num" w:pos="720"/>
        </w:tabs>
        <w:spacing w:before="90"/>
        <w:ind w:firstLine="567"/>
        <w:rPr>
          <w:bCs/>
          <w:iCs/>
          <w:sz w:val="28"/>
          <w:szCs w:val="28"/>
        </w:rPr>
      </w:pPr>
      <w:r w:rsidRPr="0055661A">
        <w:rPr>
          <w:bCs/>
          <w:iCs/>
          <w:sz w:val="28"/>
          <w:szCs w:val="28"/>
        </w:rPr>
        <w:t>+ Diện tích:      2.087,79 ha.</w:t>
      </w:r>
    </w:p>
    <w:p w14:paraId="6C183960" w14:textId="77777777" w:rsidR="00763548" w:rsidRPr="0055661A" w:rsidRDefault="00763548" w:rsidP="00763548">
      <w:pPr>
        <w:tabs>
          <w:tab w:val="num" w:pos="720"/>
        </w:tabs>
        <w:spacing w:before="90"/>
        <w:ind w:firstLine="567"/>
        <w:rPr>
          <w:bCs/>
          <w:iCs/>
          <w:sz w:val="28"/>
          <w:szCs w:val="28"/>
        </w:rPr>
      </w:pPr>
      <w:r w:rsidRPr="0055661A">
        <w:rPr>
          <w:bCs/>
          <w:iCs/>
          <w:sz w:val="28"/>
          <w:szCs w:val="28"/>
        </w:rPr>
        <w:t>+ Dân số Hiện trạng: 40.615 người.</w:t>
      </w:r>
    </w:p>
    <w:p w14:paraId="785DFB27" w14:textId="77777777" w:rsidR="00763548" w:rsidRPr="0055661A" w:rsidRDefault="00763548" w:rsidP="00763548">
      <w:pPr>
        <w:tabs>
          <w:tab w:val="num" w:pos="720"/>
        </w:tabs>
        <w:spacing w:before="90"/>
        <w:ind w:firstLine="567"/>
        <w:rPr>
          <w:bCs/>
          <w:iCs/>
          <w:sz w:val="28"/>
          <w:szCs w:val="28"/>
        </w:rPr>
      </w:pPr>
      <w:r w:rsidRPr="0055661A">
        <w:rPr>
          <w:bCs/>
          <w:iCs/>
          <w:sz w:val="28"/>
          <w:szCs w:val="28"/>
        </w:rPr>
        <w:t>+ Dân số Quy hoạch: 50.000 người.</w:t>
      </w:r>
    </w:p>
    <w:p w14:paraId="4878FAEF" w14:textId="77777777" w:rsidR="00763548" w:rsidRPr="0055661A" w:rsidRDefault="00763548" w:rsidP="00763548">
      <w:pPr>
        <w:tabs>
          <w:tab w:val="num" w:pos="720"/>
        </w:tabs>
        <w:spacing w:before="90"/>
        <w:ind w:firstLine="567"/>
        <w:rPr>
          <w:bCs/>
          <w:iCs/>
          <w:sz w:val="28"/>
          <w:szCs w:val="28"/>
        </w:rPr>
      </w:pPr>
      <w:r w:rsidRPr="0055661A">
        <w:rPr>
          <w:bCs/>
          <w:iCs/>
          <w:sz w:val="28"/>
          <w:szCs w:val="28"/>
        </w:rPr>
        <w:t>- Định hướng phát triển:</w:t>
      </w:r>
    </w:p>
    <w:p w14:paraId="643F6EBA" w14:textId="77777777" w:rsidR="00763548" w:rsidRPr="0055661A" w:rsidRDefault="00763548" w:rsidP="00763548">
      <w:pPr>
        <w:tabs>
          <w:tab w:val="num" w:pos="720"/>
        </w:tabs>
        <w:spacing w:before="90"/>
        <w:ind w:firstLine="567"/>
        <w:rPr>
          <w:bCs/>
          <w:iCs/>
          <w:sz w:val="28"/>
          <w:szCs w:val="28"/>
        </w:rPr>
      </w:pPr>
      <w:r w:rsidRPr="0055661A">
        <w:rPr>
          <w:bCs/>
          <w:iCs/>
          <w:sz w:val="28"/>
          <w:szCs w:val="28"/>
        </w:rPr>
        <w:lastRenderedPageBreak/>
        <w:t xml:space="preserve"> + Phát triển trên cơ sở nền tảng của khu dân cư, hành chính, thương mại hiện hữu - Cải tạo chỉnh trang hướng tới đô thị dịch vụ tổng hợp.</w:t>
      </w:r>
    </w:p>
    <w:p w14:paraId="7087AF7B" w14:textId="77777777" w:rsidR="00763548" w:rsidRDefault="00763548" w:rsidP="00763548">
      <w:pPr>
        <w:tabs>
          <w:tab w:val="num" w:pos="720"/>
        </w:tabs>
        <w:spacing w:before="90"/>
        <w:ind w:firstLine="567"/>
        <w:rPr>
          <w:bCs/>
          <w:iCs/>
          <w:sz w:val="28"/>
          <w:szCs w:val="28"/>
        </w:rPr>
      </w:pPr>
      <w:r w:rsidRPr="0055661A">
        <w:rPr>
          <w:bCs/>
          <w:iCs/>
          <w:sz w:val="28"/>
          <w:szCs w:val="28"/>
        </w:rPr>
        <w:t>+ Nâng cấp chất lượng hệ thống hạ tầng kỹ thuật (giao thông, điện, nước, chiếu sáng đô thị,…) và hệ thống hạ tầng xã hội (tiện ích đô thị, cây xanh, vỉa hè,…) làm gia tăng chất lượng sống cho người dân đô thị và tạo lập hình ảnh mới hấp dẫn.</w:t>
      </w:r>
    </w:p>
    <w:p w14:paraId="1FF16D5F" w14:textId="77777777" w:rsidR="00763548" w:rsidRPr="0055661A" w:rsidRDefault="00763548" w:rsidP="00763548">
      <w:pPr>
        <w:pStyle w:val="PlainText"/>
        <w:tabs>
          <w:tab w:val="num" w:pos="993"/>
        </w:tabs>
        <w:spacing w:before="0" w:line="288" w:lineRule="auto"/>
        <w:ind w:firstLine="839"/>
        <w:rPr>
          <w:rFonts w:ascii="Times New Roman" w:hAnsi="Times New Roman"/>
          <w:bCs/>
          <w:sz w:val="28"/>
          <w:szCs w:val="28"/>
          <w:lang w:val="it-IT"/>
        </w:rPr>
      </w:pPr>
      <w:r w:rsidRPr="0055661A">
        <w:rPr>
          <w:noProof/>
          <w:lang w:val="vi-VN" w:eastAsia="vi-VN"/>
        </w:rPr>
        <w:drawing>
          <wp:inline distT="0" distB="0" distL="0" distR="0" wp14:anchorId="04D759F1" wp14:editId="54A2304A">
            <wp:extent cx="4823460" cy="3215640"/>
            <wp:effectExtent l="0" t="0" r="0" b="3810"/>
            <wp:docPr id="118986165" name="Picture 118986165"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3460" cy="3215640"/>
                    </a:xfrm>
                    <a:prstGeom prst="rect">
                      <a:avLst/>
                    </a:prstGeom>
                    <a:noFill/>
                    <a:ln>
                      <a:noFill/>
                    </a:ln>
                  </pic:spPr>
                </pic:pic>
              </a:graphicData>
            </a:graphic>
          </wp:inline>
        </w:drawing>
      </w:r>
    </w:p>
    <w:p w14:paraId="0BFD89BE" w14:textId="77777777" w:rsidR="00763548" w:rsidRPr="0055661A" w:rsidRDefault="00763548" w:rsidP="00763548">
      <w:pPr>
        <w:pStyle w:val="PlainText"/>
        <w:tabs>
          <w:tab w:val="num" w:pos="993"/>
        </w:tabs>
        <w:spacing w:before="0" w:line="288" w:lineRule="auto"/>
        <w:ind w:firstLine="839"/>
        <w:rPr>
          <w:rFonts w:ascii="Times New Roman" w:hAnsi="Times New Roman"/>
          <w:bCs/>
          <w:sz w:val="28"/>
          <w:szCs w:val="28"/>
          <w:lang w:val="it-IT"/>
        </w:rPr>
      </w:pPr>
    </w:p>
    <w:p w14:paraId="1899E24B" w14:textId="77777777" w:rsidR="00763548" w:rsidRPr="0055661A" w:rsidRDefault="00763548" w:rsidP="00763548">
      <w:pPr>
        <w:pStyle w:val="PlainText"/>
        <w:tabs>
          <w:tab w:val="num" w:pos="993"/>
        </w:tabs>
        <w:spacing w:before="0" w:line="288" w:lineRule="auto"/>
        <w:ind w:firstLine="839"/>
        <w:rPr>
          <w:rFonts w:ascii="Times New Roman" w:hAnsi="Times New Roman"/>
          <w:bCs/>
          <w:sz w:val="28"/>
          <w:szCs w:val="28"/>
          <w:lang w:val="it-IT"/>
        </w:rPr>
      </w:pPr>
      <w:r w:rsidRPr="0055661A">
        <w:rPr>
          <w:rFonts w:ascii="Times New Roman" w:hAnsi="Times New Roman"/>
          <w:b/>
          <w:i/>
          <w:sz w:val="26"/>
          <w:szCs w:val="26"/>
        </w:rPr>
        <w:tab/>
        <w:t>Hình. Sơ đồ tổ chức không gian Phân khu 2 - Đô thị thương mại dịch vụ tổng hợp</w:t>
      </w:r>
    </w:p>
    <w:p w14:paraId="628B076C" w14:textId="09EAE40D" w:rsidR="00763548" w:rsidRPr="0055661A" w:rsidRDefault="00763548" w:rsidP="00763548">
      <w:pPr>
        <w:pStyle w:val="PlainText"/>
        <w:tabs>
          <w:tab w:val="num" w:pos="993"/>
        </w:tabs>
        <w:spacing w:before="0" w:line="288" w:lineRule="auto"/>
        <w:ind w:firstLine="839"/>
        <w:rPr>
          <w:rFonts w:ascii="Times New Roman" w:hAnsi="Times New Roman"/>
          <w:bCs/>
          <w:sz w:val="28"/>
          <w:szCs w:val="28"/>
          <w:lang w:val="it-IT"/>
        </w:rPr>
      </w:pPr>
      <w:r w:rsidRPr="0055661A">
        <w:rPr>
          <w:rFonts w:ascii="Times New Roman" w:hAnsi="Times New Roman"/>
          <w:bCs/>
          <w:sz w:val="28"/>
          <w:szCs w:val="28"/>
          <w:lang w:val="it-IT"/>
        </w:rPr>
        <w:t>Về chức năng sử dụng đất theo đồ án quy hoạch chung đô thị, vị trí được nghiên cứu lập quy hoạch “Đất</w:t>
      </w:r>
      <w:r>
        <w:rPr>
          <w:rFonts w:ascii="Times New Roman" w:hAnsi="Times New Roman"/>
          <w:bCs/>
          <w:sz w:val="28"/>
          <w:szCs w:val="28"/>
          <w:lang w:val="it-IT"/>
        </w:rPr>
        <w:t xml:space="preserve"> xây dựng công trình</w:t>
      </w:r>
      <w:r w:rsidRPr="0055661A">
        <w:rPr>
          <w:rFonts w:ascii="Times New Roman" w:hAnsi="Times New Roman"/>
          <w:bCs/>
          <w:sz w:val="28"/>
          <w:szCs w:val="28"/>
          <w:lang w:val="it-IT"/>
        </w:rPr>
        <w:t xml:space="preserve"> </w:t>
      </w:r>
      <w:r>
        <w:rPr>
          <w:rFonts w:ascii="Times New Roman" w:hAnsi="Times New Roman"/>
          <w:bCs/>
          <w:sz w:val="28"/>
          <w:szCs w:val="28"/>
          <w:lang w:val="it-IT"/>
        </w:rPr>
        <w:t>Trung tâm thể dục thể thao</w:t>
      </w:r>
      <w:r w:rsidRPr="0055661A">
        <w:rPr>
          <w:rFonts w:ascii="Times New Roman" w:hAnsi="Times New Roman"/>
          <w:bCs/>
          <w:sz w:val="28"/>
          <w:szCs w:val="28"/>
          <w:lang w:val="it-IT"/>
        </w:rPr>
        <w:t>”. Do đó, việc triển lập đồ án quy hoạch chi tiết xây dựng là phù hợp với định hướng chung theo đồ án quy hoạch chung, cũng như là phù hợp với các phân khu chức năng phát triển của toàn đô thị đã đươc phê duyệt.</w:t>
      </w:r>
    </w:p>
    <w:p w14:paraId="0AA8B293" w14:textId="5D905F45" w:rsidR="00763548" w:rsidRPr="0055661A" w:rsidRDefault="00763548" w:rsidP="00763548">
      <w:pPr>
        <w:pStyle w:val="PlainText"/>
        <w:tabs>
          <w:tab w:val="num" w:pos="993"/>
        </w:tabs>
        <w:spacing w:before="0" w:line="288" w:lineRule="auto"/>
        <w:ind w:firstLine="839"/>
        <w:rPr>
          <w:rFonts w:ascii="Times New Roman" w:hAnsi="Times New Roman"/>
          <w:bCs/>
          <w:sz w:val="28"/>
          <w:szCs w:val="28"/>
          <w:lang w:val="it-IT"/>
        </w:rPr>
      </w:pPr>
      <w:r w:rsidRPr="0055661A">
        <w:rPr>
          <w:rFonts w:ascii="Times New Roman" w:hAnsi="Times New Roman"/>
          <w:bCs/>
          <w:sz w:val="28"/>
          <w:szCs w:val="28"/>
          <w:lang w:val="it-IT"/>
        </w:rPr>
        <w:t xml:space="preserve">Việc tổ chức lập đồ án quy hoạch chi là cơ sở để cụ thể hóa đồ án quy hoạch chung thành phố VỊ Thanh và vùng phụ cận tỉnh Hậu Giang đến năm 2040, cụ thể hóa </w:t>
      </w:r>
      <w:r w:rsidRPr="00763548">
        <w:rPr>
          <w:rFonts w:ascii="Times New Roman" w:hAnsi="Times New Roman"/>
          <w:sz w:val="28"/>
          <w:szCs w:val="28"/>
        </w:rPr>
        <w:t>đồ án quy hoạch chi tiết xây dựng tỷ lệ 1/2000 Khu Văn hóa Thể thao tỉnh Hậu Giang</w:t>
      </w:r>
      <w:r w:rsidRPr="0055661A">
        <w:rPr>
          <w:rFonts w:ascii="Times New Roman" w:hAnsi="Times New Roman"/>
          <w:bCs/>
          <w:sz w:val="28"/>
          <w:szCs w:val="28"/>
          <w:lang w:val="it-IT"/>
        </w:rPr>
        <w:t xml:space="preserve"> đã được phê duyệt. </w:t>
      </w:r>
    </w:p>
    <w:p w14:paraId="42D8282C" w14:textId="6AF60E35" w:rsidR="00763548" w:rsidRPr="00775AD4" w:rsidRDefault="00763548" w:rsidP="00763548">
      <w:pPr>
        <w:pStyle w:val="PlainText"/>
        <w:spacing w:after="60" w:line="288" w:lineRule="auto"/>
        <w:ind w:firstLine="709"/>
        <w:outlineLvl w:val="1"/>
        <w:rPr>
          <w:rFonts w:ascii="Times New Roman" w:hAnsi="Times New Roman"/>
          <w:b/>
          <w:bCs/>
          <w:sz w:val="28"/>
          <w:szCs w:val="28"/>
          <w:lang w:val="it-IT"/>
        </w:rPr>
      </w:pPr>
      <w:bookmarkStart w:id="96" w:name="_Toc137921491"/>
      <w:r>
        <w:rPr>
          <w:rFonts w:ascii="Times New Roman" w:hAnsi="Times New Roman"/>
          <w:b/>
          <w:bCs/>
          <w:sz w:val="28"/>
          <w:szCs w:val="28"/>
          <w:lang w:val="it-IT"/>
        </w:rPr>
        <w:t>2.</w:t>
      </w:r>
      <w:r w:rsidRPr="0055661A">
        <w:rPr>
          <w:rFonts w:ascii="Times New Roman" w:hAnsi="Times New Roman"/>
          <w:b/>
          <w:bCs/>
          <w:sz w:val="28"/>
          <w:szCs w:val="28"/>
          <w:lang w:val="it-IT"/>
        </w:rPr>
        <w:t xml:space="preserve">Định hướng phát triển theo đồ án quy hoạch </w:t>
      </w:r>
      <w:r>
        <w:rPr>
          <w:rFonts w:ascii="Times New Roman" w:hAnsi="Times New Roman"/>
          <w:b/>
          <w:bCs/>
          <w:sz w:val="28"/>
          <w:szCs w:val="28"/>
          <w:lang w:val="it-IT"/>
        </w:rPr>
        <w:t>phân khu</w:t>
      </w:r>
      <w:bookmarkEnd w:id="96"/>
    </w:p>
    <w:p w14:paraId="6A9ECB0A" w14:textId="5D9EF6A4" w:rsidR="00763548" w:rsidRDefault="00763548" w:rsidP="00763548">
      <w:pPr>
        <w:pStyle w:val="BodyText"/>
        <w:tabs>
          <w:tab w:val="left" w:pos="567"/>
        </w:tabs>
        <w:spacing w:before="0" w:line="288" w:lineRule="auto"/>
        <w:ind w:firstLine="709"/>
        <w:rPr>
          <w:rFonts w:ascii="Times New Roman" w:hAnsi="Times New Roman"/>
          <w:szCs w:val="28"/>
        </w:rPr>
      </w:pPr>
      <w:r w:rsidRPr="00990891">
        <w:rPr>
          <w:rFonts w:ascii="Times New Roman" w:hAnsi="Times New Roman"/>
          <w:szCs w:val="28"/>
        </w:rPr>
        <w:t xml:space="preserve">- Theo quy hoạch </w:t>
      </w:r>
      <w:r>
        <w:rPr>
          <w:rFonts w:ascii="Times New Roman" w:hAnsi="Times New Roman"/>
          <w:szCs w:val="28"/>
        </w:rPr>
        <w:t xml:space="preserve">phân </w:t>
      </w:r>
      <w:r w:rsidRPr="00990891">
        <w:rPr>
          <w:rFonts w:ascii="Times New Roman" w:hAnsi="Times New Roman"/>
          <w:szCs w:val="28"/>
        </w:rPr>
        <w:t>khu mang tính chất là đất Khu Văn hóa sự kiện và triển lãm tỉnh</w:t>
      </w:r>
      <w:r>
        <w:rPr>
          <w:rFonts w:ascii="Times New Roman" w:hAnsi="Times New Roman"/>
          <w:szCs w:val="28"/>
        </w:rPr>
        <w:t xml:space="preserve"> tại </w:t>
      </w:r>
      <w:r w:rsidRPr="00990891">
        <w:rPr>
          <w:rFonts w:ascii="Times New Roman" w:hAnsi="Times New Roman"/>
          <w:szCs w:val="28"/>
        </w:rPr>
        <w:t xml:space="preserve">Công văn số 2614/UBND-NCTH ngày 01 tháng 12 năm 2021 của UBND tỉnh Hậu Giang về việc điều chỉnh đồ án quy hoạch chi tiết Khu Văn hóa Thể thao </w:t>
      </w:r>
      <w:r w:rsidRPr="00763548">
        <w:rPr>
          <w:rFonts w:ascii="Times New Roman" w:hAnsi="Times New Roman"/>
          <w:szCs w:val="28"/>
        </w:rPr>
        <w:t>tỉnh và Quyết định số 1019/QĐ-UBND ngày 31 tháng 3 năm 2023 của UBND thành phố Vị Thanh về việc</w:t>
      </w:r>
      <w:r>
        <w:rPr>
          <w:rFonts w:ascii="Times New Roman" w:hAnsi="Times New Roman"/>
          <w:szCs w:val="28"/>
        </w:rPr>
        <w:t xml:space="preserve"> điểu chỉnh cục bộ</w:t>
      </w:r>
      <w:r w:rsidRPr="00763548">
        <w:rPr>
          <w:rFonts w:ascii="Times New Roman" w:hAnsi="Times New Roman"/>
          <w:szCs w:val="28"/>
        </w:rPr>
        <w:t xml:space="preserve"> đồ án quy hoạch chi </w:t>
      </w:r>
      <w:r w:rsidRPr="00763548">
        <w:rPr>
          <w:rFonts w:ascii="Times New Roman" w:hAnsi="Times New Roman"/>
          <w:szCs w:val="28"/>
        </w:rPr>
        <w:lastRenderedPageBreak/>
        <w:t>tiết xây dựng tỷ lệ 1/2000 Khu Văn hóa Thể thao tỉnh Hậu Giang;</w:t>
      </w:r>
    </w:p>
    <w:p w14:paraId="6F30BE30" w14:textId="5F047EAD" w:rsidR="004B1DA4" w:rsidRDefault="004B1DA4" w:rsidP="004B1DA4">
      <w:pPr>
        <w:pStyle w:val="BodyText"/>
        <w:tabs>
          <w:tab w:val="left" w:pos="567"/>
        </w:tabs>
        <w:spacing w:before="0" w:line="288" w:lineRule="auto"/>
        <w:rPr>
          <w:rFonts w:ascii="Times New Roman" w:hAnsi="Times New Roman"/>
          <w:szCs w:val="28"/>
        </w:rPr>
      </w:pPr>
      <w:r>
        <w:rPr>
          <w:noProof/>
          <w:lang w:val="vi-VN" w:eastAsia="vi-VN"/>
        </w:rPr>
        <w:drawing>
          <wp:inline distT="0" distB="0" distL="0" distR="0" wp14:anchorId="18EF317C" wp14:editId="76E58217">
            <wp:extent cx="5760720" cy="3856355"/>
            <wp:effectExtent l="0" t="0" r="0" b="0"/>
            <wp:docPr id="1395687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856355"/>
                    </a:xfrm>
                    <a:prstGeom prst="rect">
                      <a:avLst/>
                    </a:prstGeom>
                    <a:noFill/>
                    <a:ln>
                      <a:noFill/>
                    </a:ln>
                  </pic:spPr>
                </pic:pic>
              </a:graphicData>
            </a:graphic>
          </wp:inline>
        </w:drawing>
      </w:r>
    </w:p>
    <w:p w14:paraId="758520C4" w14:textId="622E18F0" w:rsidR="004B1DA4" w:rsidRPr="0055661A" w:rsidRDefault="004B1DA4" w:rsidP="004B1DA4">
      <w:pPr>
        <w:spacing w:before="60" w:after="60" w:line="360" w:lineRule="exact"/>
        <w:jc w:val="center"/>
        <w:rPr>
          <w:b/>
          <w:i/>
          <w:sz w:val="26"/>
          <w:szCs w:val="26"/>
        </w:rPr>
      </w:pPr>
      <w:r w:rsidRPr="0055661A">
        <w:rPr>
          <w:b/>
          <w:i/>
          <w:sz w:val="26"/>
          <w:szCs w:val="26"/>
        </w:rPr>
        <w:t xml:space="preserve">Sơ đồ </w:t>
      </w:r>
      <w:r>
        <w:rPr>
          <w:b/>
          <w:i/>
          <w:sz w:val="26"/>
          <w:szCs w:val="26"/>
        </w:rPr>
        <w:t>quy hoạch phân khu</w:t>
      </w:r>
    </w:p>
    <w:p w14:paraId="1632FD46" w14:textId="160E5151" w:rsidR="000D3BD4" w:rsidRDefault="000D3BD4" w:rsidP="00E15060">
      <w:pPr>
        <w:spacing w:before="0" w:line="288" w:lineRule="auto"/>
        <w:ind w:firstLine="709"/>
        <w:rPr>
          <w:sz w:val="28"/>
          <w:szCs w:val="28"/>
          <w:lang w:val="vi-VN"/>
        </w:rPr>
      </w:pPr>
      <w:r w:rsidRPr="00990891">
        <w:rPr>
          <w:sz w:val="28"/>
          <w:szCs w:val="28"/>
        </w:rPr>
        <w:t xml:space="preserve">- </w:t>
      </w:r>
      <w:r w:rsidRPr="00990891">
        <w:rPr>
          <w:sz w:val="28"/>
          <w:szCs w:val="28"/>
          <w:lang w:val="vi-VN"/>
        </w:rPr>
        <w:t xml:space="preserve">Khu vực quy hoạch có chức năng chính là </w:t>
      </w:r>
      <w:r w:rsidRPr="00990891">
        <w:rPr>
          <w:sz w:val="28"/>
          <w:szCs w:val="28"/>
        </w:rPr>
        <w:t xml:space="preserve">Khu Văn hóa sự kiện và triển lãm tỉnh </w:t>
      </w:r>
      <w:r w:rsidRPr="00990891">
        <w:rPr>
          <w:sz w:val="28"/>
          <w:szCs w:val="28"/>
          <w:lang w:val="vi-VN"/>
        </w:rPr>
        <w:t xml:space="preserve">với nhiều chức năng như: </w:t>
      </w:r>
      <w:r w:rsidRPr="00990891">
        <w:rPr>
          <w:sz w:val="28"/>
          <w:szCs w:val="28"/>
        </w:rPr>
        <w:t>Trung tâm hội chợ và triển lãm, khu vui chơi giải trí cộng đồng,</w:t>
      </w:r>
      <w:r w:rsidRPr="00990891">
        <w:rPr>
          <w:sz w:val="28"/>
          <w:szCs w:val="28"/>
          <w:lang w:val="vi-VN"/>
        </w:rPr>
        <w:t xml:space="preserve"> </w:t>
      </w:r>
      <w:r w:rsidRPr="00990891">
        <w:rPr>
          <w:sz w:val="28"/>
          <w:szCs w:val="28"/>
        </w:rPr>
        <w:t xml:space="preserve">Khu ẩm thực, bãi xe, Quảng trường, khu bán hàng sản phẩm Occop và quà lưu niệm... </w:t>
      </w:r>
      <w:r w:rsidRPr="00990891">
        <w:rPr>
          <w:sz w:val="28"/>
          <w:szCs w:val="28"/>
          <w:lang w:val="vi-VN"/>
        </w:rPr>
        <w:t xml:space="preserve">Khi được hình thành </w:t>
      </w:r>
      <w:r w:rsidRPr="00990891">
        <w:rPr>
          <w:sz w:val="28"/>
          <w:szCs w:val="28"/>
        </w:rPr>
        <w:t>tạo cơ hội cho các doanh nghiệp của các tỉnh, thành phố có dịp giao thương, học tập trao đổi kinh nghiệm, quảng bá thương hiệu, sản phẩm, dịch vụ, tìm hiểu công nghệ và văn hóa, nhằm phát triển thị trường trong xu thế hội nhập kinh tế quốc tế</w:t>
      </w:r>
      <w:r w:rsidRPr="00990891">
        <w:rPr>
          <w:sz w:val="28"/>
          <w:szCs w:val="28"/>
          <w:lang w:val="vi-VN"/>
        </w:rPr>
        <w:t>.</w:t>
      </w:r>
    </w:p>
    <w:p w14:paraId="2A63F09A" w14:textId="5E4915B5" w:rsidR="00F014C0" w:rsidRPr="0055661A" w:rsidRDefault="00F014C0" w:rsidP="00F014C0">
      <w:pPr>
        <w:pStyle w:val="PlainText"/>
        <w:tabs>
          <w:tab w:val="num" w:pos="993"/>
        </w:tabs>
        <w:spacing w:before="0" w:line="288" w:lineRule="auto"/>
        <w:ind w:firstLine="709"/>
        <w:rPr>
          <w:rFonts w:ascii="Times New Roman" w:hAnsi="Times New Roman"/>
          <w:b/>
          <w:bCs/>
          <w:sz w:val="28"/>
          <w:szCs w:val="28"/>
          <w:lang w:val="it-IT"/>
        </w:rPr>
      </w:pPr>
      <w:r>
        <w:rPr>
          <w:rFonts w:ascii="Times New Roman" w:hAnsi="Times New Roman"/>
          <w:b/>
          <w:bCs/>
          <w:sz w:val="28"/>
          <w:szCs w:val="28"/>
          <w:lang w:val="it-IT"/>
        </w:rPr>
        <w:t>3</w:t>
      </w:r>
      <w:r w:rsidRPr="0055661A">
        <w:rPr>
          <w:rFonts w:ascii="Times New Roman" w:hAnsi="Times New Roman"/>
          <w:b/>
          <w:bCs/>
          <w:sz w:val="28"/>
          <w:szCs w:val="28"/>
          <w:lang w:val="it-IT"/>
        </w:rPr>
        <w:t>. Nhu cầu quản lý và đầu tư phát triển đối với khu vực lập quy hoạch</w:t>
      </w:r>
      <w:r>
        <w:rPr>
          <w:rFonts w:ascii="Times New Roman" w:hAnsi="Times New Roman"/>
          <w:b/>
          <w:bCs/>
          <w:sz w:val="28"/>
          <w:szCs w:val="28"/>
          <w:lang w:val="it-IT"/>
        </w:rPr>
        <w:t>.</w:t>
      </w:r>
    </w:p>
    <w:p w14:paraId="57120668" w14:textId="5C130514" w:rsidR="00F014C0" w:rsidRPr="0055661A" w:rsidRDefault="00F014C0" w:rsidP="00F014C0">
      <w:pPr>
        <w:pStyle w:val="PlainText"/>
        <w:tabs>
          <w:tab w:val="num" w:pos="993"/>
        </w:tabs>
        <w:spacing w:before="0" w:line="288" w:lineRule="auto"/>
        <w:ind w:firstLine="709"/>
        <w:rPr>
          <w:rFonts w:ascii="Times New Roman" w:hAnsi="Times New Roman"/>
          <w:bCs/>
          <w:sz w:val="28"/>
          <w:szCs w:val="28"/>
          <w:lang w:val="it-IT"/>
        </w:rPr>
      </w:pPr>
      <w:r w:rsidRPr="0055661A">
        <w:rPr>
          <w:rFonts w:ascii="Times New Roman" w:hAnsi="Times New Roman"/>
          <w:sz w:val="28"/>
          <w:szCs w:val="28"/>
        </w:rPr>
        <w:t xml:space="preserve">- </w:t>
      </w:r>
      <w:r w:rsidRPr="0055661A">
        <w:rPr>
          <w:rFonts w:ascii="Times New Roman" w:hAnsi="Times New Roman"/>
          <w:bCs/>
          <w:sz w:val="28"/>
          <w:szCs w:val="28"/>
          <w:lang w:val="it-IT"/>
        </w:rPr>
        <w:t>Sau khi quy hoạch chi tiết được phê duyệt, Chủ đầu tư có trách nhiệm phối hợp với  UBND thành phố và UBND phường, cùng các đơn vị có liên quan kịp thời công bố, công khai quy hoạch, tổ chức cắm mốc giới ngoài thực địa theo đúng quy định hiện hành.</w:t>
      </w:r>
    </w:p>
    <w:p w14:paraId="698CA20A" w14:textId="77777777" w:rsidR="00F014C0" w:rsidRPr="0055661A" w:rsidRDefault="00F014C0" w:rsidP="00F014C0">
      <w:pPr>
        <w:pStyle w:val="PlainText"/>
        <w:tabs>
          <w:tab w:val="num" w:pos="993"/>
        </w:tabs>
        <w:spacing w:before="0" w:line="288" w:lineRule="auto"/>
        <w:ind w:firstLine="709"/>
        <w:rPr>
          <w:rFonts w:ascii="Times New Roman" w:hAnsi="Times New Roman"/>
          <w:bCs/>
          <w:sz w:val="28"/>
          <w:szCs w:val="28"/>
          <w:lang w:val="it-IT"/>
        </w:rPr>
      </w:pPr>
      <w:r w:rsidRPr="0055661A">
        <w:rPr>
          <w:rFonts w:ascii="Times New Roman" w:hAnsi="Times New Roman"/>
          <w:bCs/>
          <w:sz w:val="28"/>
          <w:szCs w:val="28"/>
          <w:lang w:val="it-IT"/>
        </w:rPr>
        <w:t>- Cơ quan quản lý xây dựng các cấp có trách nhiệm cung cấp thông tin về địa điểm xây dựng, chỉ giới xây dựng, chỉ giới đường đỏ, cốt xây dựng và các thông tin khác liên quan đến quy hoạch khi tổ chức, cá nhân có yêu cầu trong phạm vi đồ án quy hoạch xây dựng do mình quản lý. Ủy ban nhân dân thành phố, phường có trách nhiệm tổ chức việc tiếp nhận, xử lý và cung cấp các thông tin khi có yêu cầu.</w:t>
      </w:r>
    </w:p>
    <w:p w14:paraId="533146CD" w14:textId="77777777" w:rsidR="00F014C0" w:rsidRPr="0055661A" w:rsidRDefault="00F014C0" w:rsidP="00F014C0">
      <w:pPr>
        <w:pStyle w:val="PlainText"/>
        <w:tabs>
          <w:tab w:val="num" w:pos="993"/>
        </w:tabs>
        <w:spacing w:before="0" w:line="288" w:lineRule="auto"/>
        <w:ind w:firstLine="709"/>
        <w:rPr>
          <w:rFonts w:ascii="Times New Roman" w:hAnsi="Times New Roman"/>
          <w:bCs/>
          <w:sz w:val="28"/>
          <w:szCs w:val="28"/>
          <w:lang w:val="it-IT"/>
        </w:rPr>
      </w:pPr>
      <w:r w:rsidRPr="0055661A">
        <w:rPr>
          <w:rFonts w:ascii="Times New Roman" w:hAnsi="Times New Roman"/>
          <w:bCs/>
          <w:sz w:val="28"/>
          <w:szCs w:val="28"/>
          <w:lang w:val="it-IT"/>
        </w:rPr>
        <w:lastRenderedPageBreak/>
        <w:t>- Các ngành, các cấp cần có chính sách thống nhất, tăng cường công tác thông tin, tuyên truyền về nội dung quy hoạch, lý do sự cần thiết lập quy hoạch, tính chất, mục đích và tầm quan trọng của đồ án quy hoạch để nhân dân biết làm cơ sở cho việc triển khai thực hiện dự án.</w:t>
      </w:r>
    </w:p>
    <w:p w14:paraId="24761944" w14:textId="77777777" w:rsidR="00F014C0" w:rsidRPr="0055661A" w:rsidRDefault="00F014C0" w:rsidP="00F014C0">
      <w:pPr>
        <w:pStyle w:val="PlainText"/>
        <w:tabs>
          <w:tab w:val="num" w:pos="993"/>
        </w:tabs>
        <w:spacing w:before="0" w:line="288" w:lineRule="auto"/>
        <w:ind w:firstLine="709"/>
        <w:rPr>
          <w:rFonts w:ascii="Times New Roman" w:hAnsi="Times New Roman"/>
          <w:bCs/>
          <w:sz w:val="28"/>
          <w:szCs w:val="28"/>
          <w:lang w:val="it-IT"/>
        </w:rPr>
      </w:pPr>
      <w:r w:rsidRPr="0055661A">
        <w:rPr>
          <w:rFonts w:ascii="Times New Roman" w:hAnsi="Times New Roman"/>
          <w:bCs/>
          <w:sz w:val="28"/>
          <w:szCs w:val="28"/>
          <w:lang w:val="it-IT"/>
        </w:rPr>
        <w:t>- Sau khi đồ án quy hoạch chi tiết được phê duyệt, làm cơ sở pháp lý về lập dự án đầu tư xây dựng, quản lý xây dựng và quản lý đất đai.</w:t>
      </w:r>
    </w:p>
    <w:p w14:paraId="61B403AB" w14:textId="77777777" w:rsidR="00F014C0" w:rsidRPr="0055661A" w:rsidRDefault="00F014C0" w:rsidP="00F014C0">
      <w:pPr>
        <w:pStyle w:val="PlainText"/>
        <w:tabs>
          <w:tab w:val="num" w:pos="993"/>
        </w:tabs>
        <w:spacing w:before="0" w:line="288" w:lineRule="auto"/>
        <w:ind w:firstLine="709"/>
        <w:rPr>
          <w:rFonts w:ascii="Times New Roman" w:hAnsi="Times New Roman"/>
          <w:bCs/>
          <w:sz w:val="28"/>
          <w:szCs w:val="28"/>
          <w:lang w:val="it-IT"/>
        </w:rPr>
      </w:pPr>
      <w:r w:rsidRPr="0055661A">
        <w:rPr>
          <w:rFonts w:ascii="Times New Roman" w:hAnsi="Times New Roman"/>
          <w:bCs/>
          <w:sz w:val="28"/>
          <w:szCs w:val="28"/>
          <w:lang w:val="it-IT"/>
        </w:rPr>
        <w:t>- Đồ án quy hoạch phải thực hiện theo đúng quy định của Nhà nước, phải đủ điều kiện để làm cơ sở pháp lý phục vụ công tác quản lý đô thị, công tác chuẩn bị kế hoạch và lập dự án đầu tư xây dựng.</w:t>
      </w:r>
    </w:p>
    <w:p w14:paraId="51FD9947" w14:textId="77777777" w:rsidR="00F014C0" w:rsidRPr="0055661A" w:rsidRDefault="00F014C0" w:rsidP="00F014C0">
      <w:pPr>
        <w:pStyle w:val="PlainText"/>
        <w:tabs>
          <w:tab w:val="num" w:pos="993"/>
        </w:tabs>
        <w:spacing w:before="0" w:line="288" w:lineRule="auto"/>
        <w:ind w:firstLine="709"/>
        <w:rPr>
          <w:rFonts w:ascii="Times New Roman" w:hAnsi="Times New Roman"/>
          <w:bCs/>
          <w:sz w:val="28"/>
          <w:szCs w:val="28"/>
          <w:lang w:val="it-IT"/>
        </w:rPr>
      </w:pPr>
      <w:r w:rsidRPr="0055661A">
        <w:rPr>
          <w:rFonts w:ascii="Times New Roman" w:hAnsi="Times New Roman"/>
          <w:bCs/>
          <w:sz w:val="28"/>
          <w:szCs w:val="28"/>
          <w:lang w:val="it-IT"/>
        </w:rPr>
        <w:t>- Các quy định chi tiết về quản lý xây dựng được xác định cụ thể trong quy định quản lý theo đồ án quy hoạch.</w:t>
      </w:r>
    </w:p>
    <w:p w14:paraId="4F97FD12" w14:textId="08DC3785" w:rsidR="000D3BD4" w:rsidRPr="0005735D" w:rsidRDefault="00C703C3" w:rsidP="0005735D">
      <w:pPr>
        <w:pStyle w:val="PlainText"/>
        <w:spacing w:after="60" w:line="288" w:lineRule="auto"/>
        <w:ind w:firstLine="720"/>
        <w:outlineLvl w:val="1"/>
        <w:rPr>
          <w:rFonts w:ascii="Times New Roman" w:hAnsi="Times New Roman"/>
          <w:b/>
          <w:bCs/>
          <w:sz w:val="28"/>
          <w:szCs w:val="28"/>
          <w:lang w:val="it-IT"/>
        </w:rPr>
      </w:pPr>
      <w:bookmarkStart w:id="97" w:name="_Toc137921492"/>
      <w:bookmarkEnd w:id="92"/>
      <w:bookmarkEnd w:id="93"/>
      <w:bookmarkEnd w:id="94"/>
      <w:r>
        <w:rPr>
          <w:rFonts w:ascii="Times New Roman" w:hAnsi="Times New Roman"/>
          <w:b/>
          <w:bCs/>
          <w:sz w:val="28"/>
          <w:szCs w:val="28"/>
          <w:lang w:val="it-IT"/>
        </w:rPr>
        <w:t>III</w:t>
      </w:r>
      <w:r w:rsidR="00F6650F" w:rsidRPr="0005735D">
        <w:rPr>
          <w:rFonts w:ascii="Times New Roman" w:hAnsi="Times New Roman"/>
          <w:b/>
          <w:bCs/>
          <w:sz w:val="28"/>
          <w:szCs w:val="28"/>
          <w:lang w:val="it-IT"/>
        </w:rPr>
        <w:t>. Định hướng phát triển</w:t>
      </w:r>
      <w:r w:rsidR="000D4A01" w:rsidRPr="0005735D">
        <w:rPr>
          <w:rFonts w:ascii="Times New Roman" w:hAnsi="Times New Roman"/>
          <w:b/>
          <w:bCs/>
          <w:sz w:val="28"/>
          <w:szCs w:val="28"/>
          <w:lang w:val="it-IT"/>
        </w:rPr>
        <w:t>:</w:t>
      </w:r>
      <w:bookmarkEnd w:id="97"/>
    </w:p>
    <w:p w14:paraId="7CE7E481" w14:textId="07C33A6A" w:rsidR="00ED7C8A" w:rsidRPr="00990891" w:rsidRDefault="000D4A01" w:rsidP="00E15060">
      <w:pPr>
        <w:spacing w:before="0" w:line="288" w:lineRule="auto"/>
        <w:ind w:firstLine="720"/>
        <w:rPr>
          <w:spacing w:val="2"/>
          <w:sz w:val="28"/>
          <w:szCs w:val="28"/>
        </w:rPr>
      </w:pPr>
      <w:r w:rsidRPr="00990891">
        <w:rPr>
          <w:bCs/>
          <w:kern w:val="24"/>
          <w:sz w:val="28"/>
          <w:szCs w:val="28"/>
        </w:rPr>
        <w:t xml:space="preserve">- </w:t>
      </w:r>
      <w:r w:rsidR="00F6650F" w:rsidRPr="00990891">
        <w:rPr>
          <w:bCs/>
          <w:kern w:val="24"/>
          <w:sz w:val="28"/>
          <w:szCs w:val="28"/>
          <w:lang w:val="vi-VN"/>
        </w:rPr>
        <w:t xml:space="preserve">Với các động lực phát triển </w:t>
      </w:r>
      <w:r w:rsidR="00ED7C8A" w:rsidRPr="00990891">
        <w:rPr>
          <w:bCs/>
          <w:kern w:val="24"/>
          <w:sz w:val="28"/>
          <w:szCs w:val="28"/>
        </w:rPr>
        <w:t>đô thị -</w:t>
      </w:r>
      <w:r w:rsidRPr="00990891">
        <w:rPr>
          <w:bCs/>
          <w:kern w:val="24"/>
          <w:sz w:val="28"/>
          <w:szCs w:val="28"/>
        </w:rPr>
        <w:t xml:space="preserve"> dịch vụ,</w:t>
      </w:r>
      <w:r w:rsidRPr="00990891">
        <w:rPr>
          <w:sz w:val="28"/>
          <w:szCs w:val="28"/>
          <w:shd w:val="clear" w:color="auto" w:fill="FFFFFF"/>
        </w:rPr>
        <w:t xml:space="preserve"> thu hút đầu tư vào các khu, cụm công nghiệp</w:t>
      </w:r>
      <w:r w:rsidRPr="00990891">
        <w:rPr>
          <w:bCs/>
          <w:kern w:val="24"/>
          <w:sz w:val="28"/>
          <w:szCs w:val="28"/>
        </w:rPr>
        <w:t xml:space="preserve"> </w:t>
      </w:r>
      <w:r w:rsidR="00F6650F" w:rsidRPr="00990891">
        <w:rPr>
          <w:rFonts w:eastAsia="Calibri"/>
          <w:sz w:val="28"/>
          <w:szCs w:val="28"/>
          <w:lang w:eastAsia="x-none"/>
        </w:rPr>
        <w:t>là tiền đề</w:t>
      </w:r>
      <w:r w:rsidR="00F6650F" w:rsidRPr="00990891">
        <w:rPr>
          <w:rFonts w:eastAsia="Calibri"/>
          <w:sz w:val="28"/>
          <w:szCs w:val="28"/>
          <w:lang w:val="x-none" w:eastAsia="x-none"/>
        </w:rPr>
        <w:t xml:space="preserve"> dẫn đến nhu cầu tiêu thụ và lưu thông hàng hoá sẽ tăng.</w:t>
      </w:r>
      <w:r w:rsidR="00ED7C8A" w:rsidRPr="00990891">
        <w:rPr>
          <w:rFonts w:eastAsia="Calibri"/>
          <w:sz w:val="28"/>
          <w:szCs w:val="28"/>
          <w:lang w:eastAsia="x-none"/>
        </w:rPr>
        <w:t xml:space="preserve"> Vì vậy v</w:t>
      </w:r>
      <w:r w:rsidRPr="00990891">
        <w:rPr>
          <w:spacing w:val="2"/>
          <w:sz w:val="28"/>
          <w:szCs w:val="28"/>
        </w:rPr>
        <w:t>iệc hình thành Khu văn hóa sự kiện và triển lãm tại thành phố Vị Thanh, tỉnh Hậu Giang</w:t>
      </w:r>
      <w:r w:rsidR="00ED7C8A" w:rsidRPr="00990891">
        <w:rPr>
          <w:spacing w:val="2"/>
          <w:sz w:val="28"/>
          <w:szCs w:val="28"/>
        </w:rPr>
        <w:t xml:space="preserve"> để tổ chức các sự kiện hoạt động văn hóa và quảng bá thương hiệu, sản phẩm, dịch vụ, đổi mới công nghệ, nâng cao chất lượng sản phẩm, giúp doanh nghiệp nâng cao năng lực cạnh tranh; đồng thời kêu gọi các nguồn lực đầu tư, góp phần đẩy mạnh công cuộc </w:t>
      </w:r>
      <w:r w:rsidR="00ED7C8A" w:rsidRPr="00990891">
        <w:rPr>
          <w:rStyle w:val="Strong"/>
          <w:b w:val="0"/>
          <w:sz w:val="28"/>
          <w:szCs w:val="28"/>
        </w:rPr>
        <w:t>công nghiệp hóa – hiện đại hóa công nghiệp nông thôn</w:t>
      </w:r>
      <w:r w:rsidR="00ED7C8A" w:rsidRPr="00990891">
        <w:rPr>
          <w:spacing w:val="2"/>
          <w:sz w:val="28"/>
          <w:szCs w:val="28"/>
        </w:rPr>
        <w:t xml:space="preserve"> </w:t>
      </w:r>
      <w:r w:rsidRPr="00990891">
        <w:rPr>
          <w:spacing w:val="2"/>
          <w:sz w:val="28"/>
          <w:szCs w:val="28"/>
        </w:rPr>
        <w:t>là một hoạt động xúc tiến thương mại quan trọng và cần thiết</w:t>
      </w:r>
      <w:r w:rsidR="00ED7C8A" w:rsidRPr="00990891">
        <w:rPr>
          <w:spacing w:val="2"/>
          <w:sz w:val="28"/>
          <w:szCs w:val="28"/>
        </w:rPr>
        <w:t>.</w:t>
      </w:r>
      <w:r w:rsidRPr="00990891">
        <w:rPr>
          <w:spacing w:val="2"/>
          <w:sz w:val="28"/>
          <w:szCs w:val="28"/>
        </w:rPr>
        <w:t xml:space="preserve"> </w:t>
      </w:r>
    </w:p>
    <w:p w14:paraId="1CDFAC6B" w14:textId="4116B37B" w:rsidR="00F534C3" w:rsidRPr="00990891" w:rsidRDefault="00F534C3" w:rsidP="00E15060">
      <w:pPr>
        <w:pStyle w:val="BodyTextIndent3"/>
        <w:spacing w:before="0" w:line="288" w:lineRule="auto"/>
        <w:ind w:left="0" w:firstLine="709"/>
        <w:rPr>
          <w:lang w:val="it-IT"/>
        </w:rPr>
      </w:pPr>
      <w:r w:rsidRPr="00990891">
        <w:rPr>
          <w:lang w:val="it-IT"/>
        </w:rPr>
        <w:t xml:space="preserve">- </w:t>
      </w:r>
      <w:r w:rsidR="00ED7C8A" w:rsidRPr="00990891">
        <w:rPr>
          <w:lang w:val="it-IT"/>
        </w:rPr>
        <w:t>Đ</w:t>
      </w:r>
      <w:r w:rsidRPr="00990891">
        <w:rPr>
          <w:lang w:val="it-IT"/>
        </w:rPr>
        <w:t xml:space="preserve">ịnh hướng phân khu chức năng phải đảm bảo </w:t>
      </w:r>
      <w:r w:rsidR="00ED7C8A" w:rsidRPr="00990891">
        <w:rPr>
          <w:lang w:val="it-IT"/>
        </w:rPr>
        <w:t xml:space="preserve">phù hợp với công năng sử dụng, hài hòa và </w:t>
      </w:r>
      <w:r w:rsidRPr="00990891">
        <w:rPr>
          <w:lang w:val="it-IT"/>
        </w:rPr>
        <w:t>tuân thủ theo đồ án quy hoạch phân khu, quy hoạch chung được duyệt, mối liên hệ với các khu vực xung quanh và các dự án khác trong thành phố.</w:t>
      </w:r>
    </w:p>
    <w:p w14:paraId="4BE6526C" w14:textId="1B55D994" w:rsidR="00F534C3" w:rsidRPr="00990891" w:rsidRDefault="00F534C3" w:rsidP="00E15060">
      <w:pPr>
        <w:pStyle w:val="BodyTextIndent3"/>
        <w:spacing w:before="0" w:line="288" w:lineRule="auto"/>
        <w:ind w:left="0" w:firstLine="709"/>
        <w:rPr>
          <w:lang w:val="it-IT"/>
        </w:rPr>
      </w:pPr>
      <w:r w:rsidRPr="00990891">
        <w:rPr>
          <w:lang w:val="it-IT"/>
        </w:rPr>
        <w:t xml:space="preserve">- Tổ chức không gian phù hợp với phân khu chức năng, tận dụng </w:t>
      </w:r>
      <w:r w:rsidR="00ED7C8A" w:rsidRPr="00990891">
        <w:rPr>
          <w:lang w:val="it-IT"/>
        </w:rPr>
        <w:t>hiện trạng địa hình</w:t>
      </w:r>
      <w:r w:rsidRPr="00990891">
        <w:rPr>
          <w:lang w:val="it-IT"/>
        </w:rPr>
        <w:t xml:space="preserve"> tự nhiên, hiện trạng kinh tế xã hội để tổ chức không gian đô thị và bố trí hệ thống kỹ thuật đạt hiệu quả cao về thẩm mỹ, về đầu tư và khai thác sử dụng.</w:t>
      </w:r>
    </w:p>
    <w:p w14:paraId="26A3E473" w14:textId="38A1E3F1" w:rsidR="00F534C3" w:rsidRPr="00990891" w:rsidRDefault="00ED7C8A" w:rsidP="00E15060">
      <w:pPr>
        <w:pStyle w:val="PlainText"/>
        <w:spacing w:before="0" w:line="288" w:lineRule="auto"/>
        <w:ind w:firstLine="720"/>
        <w:rPr>
          <w:rFonts w:ascii="Times New Roman" w:hAnsi="Times New Roman"/>
          <w:sz w:val="28"/>
          <w:szCs w:val="28"/>
        </w:rPr>
      </w:pPr>
      <w:bookmarkStart w:id="98" w:name="_Toc8850920"/>
      <w:r w:rsidRPr="00990891">
        <w:rPr>
          <w:rFonts w:ascii="Times New Roman" w:hAnsi="Times New Roman"/>
          <w:sz w:val="28"/>
          <w:szCs w:val="28"/>
        </w:rPr>
        <w:t xml:space="preserve">- </w:t>
      </w:r>
      <w:r w:rsidR="00F534C3" w:rsidRPr="00990891">
        <w:rPr>
          <w:rFonts w:ascii="Times New Roman" w:hAnsi="Times New Roman"/>
          <w:sz w:val="28"/>
          <w:szCs w:val="28"/>
        </w:rPr>
        <w:t>Khu đất quy hoạch Khu Văn hóa sự kiện và triển lãm tỉnh dự kiến phân khu chức năng tập trung bao gồm</w:t>
      </w:r>
      <w:r w:rsidRPr="00990891">
        <w:rPr>
          <w:rFonts w:ascii="Times New Roman" w:hAnsi="Times New Roman"/>
          <w:sz w:val="28"/>
          <w:szCs w:val="28"/>
        </w:rPr>
        <w:t xml:space="preserve"> các chức năng chính như sau</w:t>
      </w:r>
      <w:r w:rsidR="00F534C3" w:rsidRPr="00990891">
        <w:rPr>
          <w:rFonts w:ascii="Times New Roman" w:hAnsi="Times New Roman"/>
          <w:sz w:val="28"/>
          <w:szCs w:val="28"/>
        </w:rPr>
        <w:t>:</w:t>
      </w:r>
      <w:bookmarkEnd w:id="98"/>
      <w:r w:rsidRPr="00990891">
        <w:rPr>
          <w:rFonts w:ascii="Times New Roman" w:hAnsi="Times New Roman"/>
          <w:sz w:val="28"/>
          <w:szCs w:val="28"/>
        </w:rPr>
        <w:t xml:space="preserve"> </w:t>
      </w:r>
      <w:r w:rsidR="00F534C3" w:rsidRPr="00990891">
        <w:rPr>
          <w:rFonts w:ascii="Times New Roman" w:hAnsi="Times New Roman"/>
          <w:sz w:val="28"/>
          <w:szCs w:val="28"/>
        </w:rPr>
        <w:t>Trung tâm hội chợ và triển lãm;</w:t>
      </w:r>
      <w:r w:rsidRPr="00990891">
        <w:rPr>
          <w:rFonts w:ascii="Times New Roman" w:hAnsi="Times New Roman"/>
          <w:sz w:val="28"/>
          <w:szCs w:val="28"/>
        </w:rPr>
        <w:t xml:space="preserve"> </w:t>
      </w:r>
      <w:r w:rsidR="00F534C3" w:rsidRPr="00990891">
        <w:rPr>
          <w:rFonts w:ascii="Times New Roman" w:hAnsi="Times New Roman"/>
          <w:sz w:val="28"/>
          <w:szCs w:val="28"/>
        </w:rPr>
        <w:t>Rạp chiếu phim - Trò chơi trong nhà;</w:t>
      </w:r>
      <w:r w:rsidRPr="00990891">
        <w:rPr>
          <w:rFonts w:ascii="Times New Roman" w:hAnsi="Times New Roman"/>
          <w:sz w:val="28"/>
          <w:szCs w:val="28"/>
        </w:rPr>
        <w:t xml:space="preserve"> </w:t>
      </w:r>
      <w:r w:rsidR="00F534C3" w:rsidRPr="00990891">
        <w:rPr>
          <w:rFonts w:ascii="Times New Roman" w:hAnsi="Times New Roman"/>
          <w:sz w:val="28"/>
          <w:szCs w:val="28"/>
        </w:rPr>
        <w:t xml:space="preserve">Khu </w:t>
      </w:r>
      <w:r w:rsidRPr="00990891">
        <w:rPr>
          <w:rFonts w:ascii="Times New Roman" w:hAnsi="Times New Roman"/>
          <w:sz w:val="28"/>
          <w:szCs w:val="28"/>
        </w:rPr>
        <w:t>ẩm thực - giải khát</w:t>
      </w:r>
      <w:r w:rsidR="00F534C3" w:rsidRPr="00990891">
        <w:rPr>
          <w:rFonts w:ascii="Times New Roman" w:hAnsi="Times New Roman"/>
          <w:sz w:val="28"/>
          <w:szCs w:val="28"/>
        </w:rPr>
        <w:t>;</w:t>
      </w:r>
      <w:r w:rsidRPr="00990891">
        <w:rPr>
          <w:rFonts w:ascii="Times New Roman" w:hAnsi="Times New Roman"/>
          <w:sz w:val="28"/>
          <w:szCs w:val="28"/>
        </w:rPr>
        <w:t xml:space="preserve"> </w:t>
      </w:r>
      <w:r w:rsidR="00F534C3" w:rsidRPr="00990891">
        <w:rPr>
          <w:rFonts w:ascii="Times New Roman" w:hAnsi="Times New Roman"/>
          <w:sz w:val="28"/>
          <w:szCs w:val="28"/>
        </w:rPr>
        <w:t xml:space="preserve">Quảng trường </w:t>
      </w:r>
      <w:r w:rsidRPr="00990891">
        <w:rPr>
          <w:rFonts w:ascii="Times New Roman" w:hAnsi="Times New Roman"/>
          <w:sz w:val="28"/>
          <w:szCs w:val="28"/>
        </w:rPr>
        <w:t>-</w:t>
      </w:r>
      <w:r w:rsidR="00F534C3" w:rsidRPr="00990891">
        <w:rPr>
          <w:rFonts w:ascii="Times New Roman" w:hAnsi="Times New Roman"/>
          <w:sz w:val="28"/>
          <w:szCs w:val="28"/>
        </w:rPr>
        <w:t xml:space="preserve"> Sân khấu </w:t>
      </w:r>
      <w:r w:rsidRPr="00990891">
        <w:rPr>
          <w:rFonts w:ascii="Times New Roman" w:hAnsi="Times New Roman"/>
          <w:sz w:val="28"/>
          <w:szCs w:val="28"/>
        </w:rPr>
        <w:t>-</w:t>
      </w:r>
      <w:r w:rsidR="00F534C3" w:rsidRPr="00990891">
        <w:rPr>
          <w:rFonts w:ascii="Times New Roman" w:hAnsi="Times New Roman"/>
          <w:sz w:val="28"/>
          <w:szCs w:val="28"/>
        </w:rPr>
        <w:t xml:space="preserve"> Khu vui chơi giải trí ngoài trời;</w:t>
      </w:r>
      <w:r w:rsidRPr="00990891">
        <w:rPr>
          <w:rFonts w:ascii="Times New Roman" w:hAnsi="Times New Roman"/>
          <w:sz w:val="28"/>
          <w:szCs w:val="28"/>
        </w:rPr>
        <w:t xml:space="preserve"> Khu Công viên- cây xanh, Khu Bãi đậu xe</w:t>
      </w:r>
      <w:r w:rsidR="00E15060">
        <w:rPr>
          <w:rFonts w:ascii="Times New Roman" w:hAnsi="Times New Roman"/>
          <w:sz w:val="28"/>
          <w:szCs w:val="28"/>
        </w:rPr>
        <w:t>.</w:t>
      </w:r>
    </w:p>
    <w:p w14:paraId="2EBDE827" w14:textId="08F94FBE" w:rsidR="001E1AFD" w:rsidRPr="00990891" w:rsidRDefault="00550C2A" w:rsidP="00990891">
      <w:pPr>
        <w:pStyle w:val="Heading1"/>
        <w:numPr>
          <w:ilvl w:val="0"/>
          <w:numId w:val="0"/>
        </w:numPr>
        <w:spacing w:line="288" w:lineRule="auto"/>
        <w:jc w:val="center"/>
        <w:rPr>
          <w:rFonts w:ascii="Times New Roman" w:hAnsi="Times New Roman"/>
          <w:b/>
          <w:sz w:val="28"/>
          <w:szCs w:val="28"/>
        </w:rPr>
      </w:pPr>
      <w:bookmarkStart w:id="99" w:name="_Toc137921493"/>
      <w:r w:rsidRPr="00990891">
        <w:rPr>
          <w:rFonts w:ascii="Times New Roman" w:hAnsi="Times New Roman"/>
          <w:b/>
          <w:sz w:val="28"/>
          <w:szCs w:val="28"/>
        </w:rPr>
        <w:lastRenderedPageBreak/>
        <w:t>PHẦN I</w:t>
      </w:r>
      <w:bookmarkEnd w:id="86"/>
      <w:r w:rsidR="00183B7F" w:rsidRPr="00990891">
        <w:rPr>
          <w:rFonts w:ascii="Times New Roman" w:hAnsi="Times New Roman"/>
          <w:b/>
          <w:sz w:val="28"/>
          <w:szCs w:val="28"/>
        </w:rPr>
        <w:t>I</w:t>
      </w:r>
      <w:bookmarkStart w:id="100" w:name="_Toc443639883"/>
      <w:bookmarkStart w:id="101" w:name="_Toc102591165"/>
      <w:bookmarkEnd w:id="87"/>
      <w:r w:rsidR="00937CC5">
        <w:rPr>
          <w:rFonts w:ascii="Times New Roman" w:hAnsi="Times New Roman"/>
          <w:b/>
          <w:sz w:val="28"/>
          <w:szCs w:val="28"/>
        </w:rPr>
        <w:t>I</w:t>
      </w:r>
      <w:bookmarkEnd w:id="99"/>
      <w:r w:rsidR="0075220B" w:rsidRPr="00990891">
        <w:rPr>
          <w:rFonts w:ascii="Times New Roman" w:hAnsi="Times New Roman"/>
          <w:b/>
          <w:sz w:val="28"/>
          <w:szCs w:val="28"/>
        </w:rPr>
        <w:t xml:space="preserve"> </w:t>
      </w:r>
    </w:p>
    <w:p w14:paraId="6EAA010E" w14:textId="467FDEA8" w:rsidR="00550C2A" w:rsidRDefault="007C3D6F" w:rsidP="00990891">
      <w:pPr>
        <w:pStyle w:val="Heading1"/>
        <w:numPr>
          <w:ilvl w:val="0"/>
          <w:numId w:val="0"/>
        </w:numPr>
        <w:spacing w:line="288" w:lineRule="auto"/>
        <w:jc w:val="center"/>
        <w:rPr>
          <w:rFonts w:ascii="Times New Roman" w:hAnsi="Times New Roman"/>
          <w:b/>
          <w:bCs/>
          <w:sz w:val="28"/>
          <w:szCs w:val="28"/>
        </w:rPr>
      </w:pPr>
      <w:bookmarkStart w:id="102" w:name="_Toc137921494"/>
      <w:r w:rsidRPr="00990891">
        <w:rPr>
          <w:rFonts w:ascii="Times New Roman" w:hAnsi="Times New Roman"/>
          <w:b/>
          <w:bCs/>
          <w:sz w:val="28"/>
          <w:szCs w:val="28"/>
        </w:rPr>
        <w:t xml:space="preserve">CÁC NỘI DUNG </w:t>
      </w:r>
      <w:r w:rsidR="007D0432" w:rsidRPr="00990891">
        <w:rPr>
          <w:rFonts w:ascii="Times New Roman" w:hAnsi="Times New Roman"/>
          <w:b/>
          <w:bCs/>
          <w:sz w:val="28"/>
          <w:szCs w:val="28"/>
        </w:rPr>
        <w:t>QUY HOẠCH</w:t>
      </w:r>
      <w:bookmarkEnd w:id="100"/>
      <w:bookmarkEnd w:id="101"/>
      <w:bookmarkEnd w:id="102"/>
    </w:p>
    <w:p w14:paraId="0AF772EC" w14:textId="77777777" w:rsidR="00AE7B30" w:rsidRPr="00990891" w:rsidRDefault="00AE7B30" w:rsidP="00990891">
      <w:pPr>
        <w:pStyle w:val="Heading1"/>
        <w:numPr>
          <w:ilvl w:val="0"/>
          <w:numId w:val="0"/>
        </w:numPr>
        <w:spacing w:before="240" w:line="288" w:lineRule="auto"/>
        <w:rPr>
          <w:rFonts w:ascii="Times New Roman" w:hAnsi="Times New Roman"/>
          <w:b/>
          <w:sz w:val="28"/>
          <w:szCs w:val="28"/>
        </w:rPr>
      </w:pPr>
      <w:bookmarkStart w:id="103" w:name="_Toc515286040"/>
      <w:bookmarkStart w:id="104" w:name="_Toc102591166"/>
      <w:bookmarkStart w:id="105" w:name="_Toc137921495"/>
      <w:r w:rsidRPr="00990891">
        <w:rPr>
          <w:rFonts w:ascii="Times New Roman" w:hAnsi="Times New Roman"/>
          <w:b/>
          <w:sz w:val="28"/>
          <w:szCs w:val="28"/>
        </w:rPr>
        <w:t>I. CÁC CHỈ TIÊU CHÍNH CỦA ĐỒ ÁN:</w:t>
      </w:r>
      <w:bookmarkEnd w:id="103"/>
      <w:bookmarkEnd w:id="104"/>
      <w:bookmarkEnd w:id="105"/>
    </w:p>
    <w:p w14:paraId="52006C86" w14:textId="1B62CE13" w:rsidR="00744981" w:rsidRPr="0005735D" w:rsidRDefault="0005735D" w:rsidP="00515B4D">
      <w:pPr>
        <w:pStyle w:val="PlainText"/>
        <w:spacing w:before="90"/>
        <w:ind w:firstLine="720"/>
        <w:outlineLvl w:val="1"/>
        <w:rPr>
          <w:rFonts w:ascii="Times New Roman" w:hAnsi="Times New Roman"/>
          <w:b/>
          <w:bCs/>
          <w:sz w:val="28"/>
          <w:szCs w:val="28"/>
          <w:lang w:val="it-IT"/>
        </w:rPr>
      </w:pPr>
      <w:bookmarkStart w:id="106" w:name="_Toc266445305"/>
      <w:bookmarkStart w:id="107" w:name="_Toc266445935"/>
      <w:bookmarkStart w:id="108" w:name="_Toc443639885"/>
      <w:bookmarkStart w:id="109" w:name="_Toc102591167"/>
      <w:bookmarkStart w:id="110" w:name="_Toc137921496"/>
      <w:r>
        <w:rPr>
          <w:rFonts w:ascii="Times New Roman" w:hAnsi="Times New Roman"/>
          <w:b/>
          <w:bCs/>
          <w:sz w:val="28"/>
          <w:szCs w:val="28"/>
          <w:lang w:val="it-IT"/>
        </w:rPr>
        <w:t xml:space="preserve">1. </w:t>
      </w:r>
      <w:r w:rsidR="00CD2AC8" w:rsidRPr="0005735D">
        <w:rPr>
          <w:rFonts w:ascii="Times New Roman" w:hAnsi="Times New Roman"/>
          <w:b/>
          <w:bCs/>
          <w:sz w:val="28"/>
          <w:szCs w:val="28"/>
          <w:lang w:val="it-IT"/>
        </w:rPr>
        <w:t xml:space="preserve">Tên </w:t>
      </w:r>
      <w:r w:rsidR="0030662C" w:rsidRPr="0005735D">
        <w:rPr>
          <w:rFonts w:ascii="Times New Roman" w:hAnsi="Times New Roman"/>
          <w:b/>
          <w:bCs/>
          <w:sz w:val="28"/>
          <w:szCs w:val="28"/>
          <w:lang w:val="it-IT"/>
        </w:rPr>
        <w:t>đồ án quy hoạch</w:t>
      </w:r>
      <w:r w:rsidR="00CD2AC8" w:rsidRPr="0005735D">
        <w:rPr>
          <w:rFonts w:ascii="Times New Roman" w:hAnsi="Times New Roman"/>
          <w:b/>
          <w:bCs/>
          <w:sz w:val="28"/>
          <w:szCs w:val="28"/>
          <w:lang w:val="it-IT"/>
        </w:rPr>
        <w:t>:</w:t>
      </w:r>
      <w:bookmarkEnd w:id="106"/>
      <w:bookmarkEnd w:id="107"/>
      <w:bookmarkEnd w:id="108"/>
      <w:bookmarkEnd w:id="109"/>
      <w:bookmarkEnd w:id="110"/>
    </w:p>
    <w:p w14:paraId="755031A2" w14:textId="316D2863" w:rsidR="00335498" w:rsidRPr="00990891" w:rsidRDefault="00335498" w:rsidP="00515B4D">
      <w:pPr>
        <w:spacing w:before="90"/>
        <w:ind w:firstLine="573"/>
        <w:rPr>
          <w:sz w:val="28"/>
          <w:szCs w:val="28"/>
        </w:rPr>
      </w:pPr>
      <w:r w:rsidRPr="00990891">
        <w:rPr>
          <w:sz w:val="28"/>
          <w:szCs w:val="28"/>
        </w:rPr>
        <w:t xml:space="preserve">Quy hoạch chi tiết </w:t>
      </w:r>
      <w:r w:rsidR="00F454CD" w:rsidRPr="00990891">
        <w:rPr>
          <w:sz w:val="28"/>
          <w:szCs w:val="28"/>
        </w:rPr>
        <w:t>Khu Văn hóa sự kiện và triển lãm tỉnh</w:t>
      </w:r>
      <w:r w:rsidR="00E15060">
        <w:rPr>
          <w:sz w:val="28"/>
          <w:szCs w:val="28"/>
        </w:rPr>
        <w:t xml:space="preserve"> Hậu Giang</w:t>
      </w:r>
      <w:r w:rsidRPr="00990891">
        <w:rPr>
          <w:sz w:val="28"/>
          <w:szCs w:val="28"/>
        </w:rPr>
        <w:t>.</w:t>
      </w:r>
    </w:p>
    <w:p w14:paraId="208D15B4" w14:textId="388866A6" w:rsidR="00D56B8C" w:rsidRPr="0005735D" w:rsidRDefault="0005735D" w:rsidP="00515B4D">
      <w:pPr>
        <w:pStyle w:val="PlainText"/>
        <w:spacing w:before="90"/>
        <w:ind w:firstLine="720"/>
        <w:outlineLvl w:val="1"/>
        <w:rPr>
          <w:rFonts w:ascii="Times New Roman" w:hAnsi="Times New Roman"/>
          <w:b/>
          <w:bCs/>
          <w:sz w:val="28"/>
          <w:szCs w:val="28"/>
          <w:lang w:val="it-IT"/>
        </w:rPr>
      </w:pPr>
      <w:bookmarkStart w:id="111" w:name="_Toc279391573"/>
      <w:bookmarkStart w:id="112" w:name="_Toc443639889"/>
      <w:bookmarkStart w:id="113" w:name="_Toc102591168"/>
      <w:bookmarkStart w:id="114" w:name="_Toc137921497"/>
      <w:bookmarkStart w:id="115" w:name="_Toc266445316"/>
      <w:bookmarkStart w:id="116" w:name="_Toc266445946"/>
      <w:r>
        <w:rPr>
          <w:rFonts w:ascii="Times New Roman" w:hAnsi="Times New Roman"/>
          <w:b/>
          <w:bCs/>
          <w:sz w:val="28"/>
          <w:szCs w:val="28"/>
          <w:lang w:val="it-IT"/>
        </w:rPr>
        <w:t xml:space="preserve">2. </w:t>
      </w:r>
      <w:r w:rsidR="00744981" w:rsidRPr="0005735D">
        <w:rPr>
          <w:rFonts w:ascii="Times New Roman" w:hAnsi="Times New Roman"/>
          <w:b/>
          <w:bCs/>
          <w:sz w:val="28"/>
          <w:szCs w:val="28"/>
          <w:lang w:val="it-IT"/>
        </w:rPr>
        <w:t>C</w:t>
      </w:r>
      <w:r w:rsidR="00D56B8C" w:rsidRPr="0005735D">
        <w:rPr>
          <w:rFonts w:ascii="Times New Roman" w:hAnsi="Times New Roman"/>
          <w:b/>
          <w:bCs/>
          <w:sz w:val="28"/>
          <w:szCs w:val="28"/>
          <w:lang w:val="it-IT"/>
        </w:rPr>
        <w:t>ác chỉ tiêu cơ bản</w:t>
      </w:r>
      <w:r w:rsidR="008A545B" w:rsidRPr="0005735D">
        <w:rPr>
          <w:rFonts w:ascii="Times New Roman" w:hAnsi="Times New Roman"/>
          <w:b/>
          <w:bCs/>
          <w:sz w:val="28"/>
          <w:szCs w:val="28"/>
          <w:lang w:val="it-IT"/>
        </w:rPr>
        <w:t xml:space="preserve"> áp dụng lập </w:t>
      </w:r>
      <w:r w:rsidR="00E41E71" w:rsidRPr="0005735D">
        <w:rPr>
          <w:rFonts w:ascii="Times New Roman" w:hAnsi="Times New Roman"/>
          <w:b/>
          <w:bCs/>
          <w:sz w:val="28"/>
          <w:szCs w:val="28"/>
          <w:lang w:val="it-IT"/>
        </w:rPr>
        <w:t>quy hoạch</w:t>
      </w:r>
      <w:r w:rsidR="00D56B8C" w:rsidRPr="0005735D">
        <w:rPr>
          <w:rFonts w:ascii="Times New Roman" w:hAnsi="Times New Roman"/>
          <w:b/>
          <w:bCs/>
          <w:sz w:val="28"/>
          <w:szCs w:val="28"/>
          <w:lang w:val="it-IT"/>
        </w:rPr>
        <w:t>:</w:t>
      </w:r>
      <w:bookmarkEnd w:id="111"/>
      <w:bookmarkEnd w:id="112"/>
      <w:bookmarkEnd w:id="113"/>
      <w:bookmarkEnd w:id="114"/>
    </w:p>
    <w:p w14:paraId="5F866BFC" w14:textId="323468F3" w:rsidR="00335498" w:rsidRPr="00990891" w:rsidRDefault="00335498" w:rsidP="00515B4D">
      <w:pPr>
        <w:spacing w:before="90"/>
        <w:ind w:firstLine="709"/>
        <w:rPr>
          <w:bCs/>
          <w:sz w:val="28"/>
          <w:szCs w:val="28"/>
        </w:rPr>
      </w:pPr>
      <w:r w:rsidRPr="00990891">
        <w:rPr>
          <w:sz w:val="28"/>
          <w:szCs w:val="28"/>
        </w:rPr>
        <w:t>- Quy mô diện tích khu</w:t>
      </w:r>
      <w:r w:rsidR="0075220B" w:rsidRPr="00990891">
        <w:rPr>
          <w:sz w:val="28"/>
          <w:szCs w:val="28"/>
        </w:rPr>
        <w:t xml:space="preserve"> </w:t>
      </w:r>
      <w:r w:rsidRPr="00990891">
        <w:rPr>
          <w:sz w:val="28"/>
          <w:szCs w:val="28"/>
        </w:rPr>
        <w:t xml:space="preserve">đất nghiên cứu lập quy hoạch: </w:t>
      </w:r>
      <w:r w:rsidR="00F454CD" w:rsidRPr="00990891">
        <w:rPr>
          <w:bCs/>
          <w:sz w:val="28"/>
          <w:szCs w:val="28"/>
        </w:rPr>
        <w:t>5,909ha.</w:t>
      </w:r>
    </w:p>
    <w:p w14:paraId="4494D48D" w14:textId="3ACDE708" w:rsidR="00F454CD" w:rsidRPr="00990891" w:rsidRDefault="00F454CD" w:rsidP="00515B4D">
      <w:pPr>
        <w:pStyle w:val="PlainText"/>
        <w:spacing w:before="90"/>
        <w:ind w:firstLine="709"/>
        <w:rPr>
          <w:rFonts w:ascii="Times New Roman" w:hAnsi="Times New Roman"/>
          <w:sz w:val="28"/>
          <w:szCs w:val="28"/>
        </w:rPr>
      </w:pPr>
      <w:r w:rsidRPr="00990891">
        <w:rPr>
          <w:rFonts w:ascii="Times New Roman" w:hAnsi="Times New Roman"/>
          <w:bCs/>
          <w:sz w:val="28"/>
          <w:szCs w:val="28"/>
        </w:rPr>
        <w:t>- Tổng gian hàng phục vụ: 400</w:t>
      </w:r>
      <w:r w:rsidRPr="00990891">
        <w:rPr>
          <w:rFonts w:ascii="Times New Roman" w:hAnsi="Times New Roman"/>
          <w:sz w:val="28"/>
          <w:szCs w:val="28"/>
        </w:rPr>
        <w:t xml:space="preserve"> gian hàng.</w:t>
      </w:r>
    </w:p>
    <w:p w14:paraId="272AB311" w14:textId="67D5F086" w:rsidR="00F454CD" w:rsidRPr="00990891" w:rsidRDefault="00F454CD" w:rsidP="00515B4D">
      <w:pPr>
        <w:pStyle w:val="PlainText"/>
        <w:spacing w:before="90"/>
        <w:ind w:firstLine="709"/>
        <w:rPr>
          <w:rFonts w:ascii="Times New Roman" w:hAnsi="Times New Roman"/>
          <w:bCs/>
          <w:sz w:val="28"/>
          <w:szCs w:val="28"/>
        </w:rPr>
      </w:pPr>
      <w:r w:rsidRPr="00990891">
        <w:rPr>
          <w:rFonts w:ascii="Times New Roman" w:hAnsi="Times New Roman"/>
          <w:bCs/>
          <w:sz w:val="28"/>
          <w:szCs w:val="28"/>
        </w:rPr>
        <w:t xml:space="preserve">- Số lượng khách tham quan </w:t>
      </w:r>
      <w:r w:rsidR="002112DC" w:rsidRPr="00990891">
        <w:rPr>
          <w:rFonts w:ascii="Times New Roman" w:hAnsi="Times New Roman"/>
          <w:bCs/>
          <w:sz w:val="28"/>
          <w:szCs w:val="28"/>
        </w:rPr>
        <w:t>dự kiến</w:t>
      </w:r>
      <w:r w:rsidRPr="00990891">
        <w:rPr>
          <w:rFonts w:ascii="Times New Roman" w:hAnsi="Times New Roman"/>
          <w:bCs/>
          <w:sz w:val="28"/>
          <w:szCs w:val="28"/>
        </w:rPr>
        <w:t xml:space="preserve">: 10.000 </w:t>
      </w:r>
      <w:r w:rsidR="00613053" w:rsidRPr="00990891">
        <w:rPr>
          <w:rFonts w:ascii="Times New Roman" w:hAnsi="Times New Roman"/>
          <w:bCs/>
          <w:sz w:val="28"/>
          <w:szCs w:val="28"/>
        </w:rPr>
        <w:t>lượt khách/ngày</w:t>
      </w:r>
      <w:r w:rsidRPr="00990891">
        <w:rPr>
          <w:rFonts w:ascii="Times New Roman" w:hAnsi="Times New Roman"/>
          <w:bCs/>
          <w:sz w:val="28"/>
          <w:szCs w:val="28"/>
        </w:rPr>
        <w:t>.</w:t>
      </w:r>
    </w:p>
    <w:p w14:paraId="5F4FAB47" w14:textId="77777777" w:rsidR="00F454CD" w:rsidRPr="00990891" w:rsidRDefault="00F454CD" w:rsidP="00515B4D">
      <w:pPr>
        <w:pStyle w:val="BodyText"/>
        <w:numPr>
          <w:ilvl w:val="0"/>
          <w:numId w:val="1"/>
        </w:numPr>
        <w:tabs>
          <w:tab w:val="left" w:pos="840"/>
        </w:tabs>
        <w:spacing w:before="90"/>
        <w:ind w:left="0" w:firstLine="697"/>
        <w:rPr>
          <w:rFonts w:ascii="Times New Roman" w:eastAsia="MS Mincho" w:hAnsi="Times New Roman"/>
          <w:szCs w:val="28"/>
        </w:rPr>
      </w:pPr>
      <w:r w:rsidRPr="00990891">
        <w:rPr>
          <w:rFonts w:ascii="Times New Roman" w:eastAsia="MS Mincho" w:hAnsi="Times New Roman"/>
          <w:szCs w:val="28"/>
        </w:rPr>
        <w:t>Cao độ thiết kế san lấp toàn khu : ≥ +1,6m. (Hệ cao độ Hòn Dấu).</w:t>
      </w:r>
    </w:p>
    <w:p w14:paraId="0E6AB1D7" w14:textId="77777777" w:rsidR="00F454CD" w:rsidRPr="00990891" w:rsidRDefault="00F454CD" w:rsidP="00515B4D">
      <w:pPr>
        <w:pStyle w:val="BodyText"/>
        <w:numPr>
          <w:ilvl w:val="0"/>
          <w:numId w:val="1"/>
        </w:numPr>
        <w:tabs>
          <w:tab w:val="left" w:pos="840"/>
        </w:tabs>
        <w:spacing w:before="90"/>
        <w:ind w:left="0" w:firstLine="697"/>
        <w:rPr>
          <w:rFonts w:ascii="Times New Roman" w:eastAsia="MS Mincho" w:hAnsi="Times New Roman"/>
          <w:szCs w:val="28"/>
        </w:rPr>
      </w:pPr>
      <w:r w:rsidRPr="00990891">
        <w:rPr>
          <w:rFonts w:ascii="Times New Roman" w:eastAsia="MS Mincho" w:hAnsi="Times New Roman"/>
          <w:szCs w:val="28"/>
        </w:rPr>
        <w:t>Cao độ đỉnh gờ bó vỉa : ≥ +1,75m;</w:t>
      </w:r>
    </w:p>
    <w:p w14:paraId="2E353FED" w14:textId="77777777" w:rsidR="00F454CD" w:rsidRPr="00990891" w:rsidRDefault="00F454CD" w:rsidP="00515B4D">
      <w:pPr>
        <w:pStyle w:val="BodyText"/>
        <w:numPr>
          <w:ilvl w:val="0"/>
          <w:numId w:val="1"/>
        </w:numPr>
        <w:tabs>
          <w:tab w:val="left" w:pos="840"/>
        </w:tabs>
        <w:spacing w:before="90"/>
        <w:ind w:left="0" w:firstLine="697"/>
        <w:rPr>
          <w:rFonts w:ascii="Times New Roman" w:eastAsia="MS Mincho" w:hAnsi="Times New Roman"/>
          <w:szCs w:val="28"/>
        </w:rPr>
      </w:pPr>
      <w:r w:rsidRPr="00990891">
        <w:rPr>
          <w:rFonts w:ascii="Times New Roman" w:eastAsia="MS Mincho" w:hAnsi="Times New Roman"/>
          <w:szCs w:val="28"/>
        </w:rPr>
        <w:t xml:space="preserve">Đường nội bộ: ≥ 01 làn xe; Chiều rộng làn xe:  </w:t>
      </w:r>
      <w:r w:rsidRPr="00990891">
        <w:rPr>
          <w:rFonts w:ascii="Times New Roman" w:hAnsi="Times New Roman"/>
          <w:szCs w:val="28"/>
        </w:rPr>
        <w:t xml:space="preserve">≥ </w:t>
      </w:r>
      <w:r w:rsidRPr="00990891">
        <w:rPr>
          <w:rFonts w:ascii="Times New Roman" w:eastAsia="MS Mincho" w:hAnsi="Times New Roman"/>
          <w:szCs w:val="28"/>
        </w:rPr>
        <w:t>3,5m;</w:t>
      </w:r>
    </w:p>
    <w:p w14:paraId="4BE23120" w14:textId="77777777" w:rsidR="00F454CD" w:rsidRPr="00990891" w:rsidRDefault="00F454CD" w:rsidP="00515B4D">
      <w:pPr>
        <w:pStyle w:val="BodyText"/>
        <w:numPr>
          <w:ilvl w:val="0"/>
          <w:numId w:val="1"/>
        </w:numPr>
        <w:tabs>
          <w:tab w:val="left" w:pos="840"/>
        </w:tabs>
        <w:spacing w:before="90"/>
        <w:ind w:left="0" w:firstLine="697"/>
        <w:rPr>
          <w:rFonts w:ascii="Times New Roman" w:eastAsia="MS Mincho" w:hAnsi="Times New Roman"/>
          <w:szCs w:val="28"/>
        </w:rPr>
      </w:pPr>
      <w:r w:rsidRPr="00990891">
        <w:rPr>
          <w:rFonts w:ascii="Times New Roman" w:hAnsi="Times New Roman"/>
          <w:szCs w:val="28"/>
          <w:lang w:eastAsia="ko-KR"/>
        </w:rPr>
        <w:t>Kết cấu mặt đường thảm nhựa trên móng đá dăm cấp phối;</w:t>
      </w:r>
    </w:p>
    <w:p w14:paraId="3F838426" w14:textId="6B51B3F0" w:rsidR="00F454CD" w:rsidRPr="00540C25" w:rsidRDefault="00F454CD" w:rsidP="00515B4D">
      <w:pPr>
        <w:spacing w:before="90"/>
        <w:ind w:firstLine="709"/>
        <w:rPr>
          <w:sz w:val="28"/>
          <w:szCs w:val="28"/>
        </w:rPr>
      </w:pPr>
      <w:r w:rsidRPr="00003F6B">
        <w:rPr>
          <w:sz w:val="28"/>
          <w:szCs w:val="28"/>
        </w:rPr>
        <w:t>- Đất cây xanh: ≥</w:t>
      </w:r>
      <w:r w:rsidR="00B7519C" w:rsidRPr="00003F6B">
        <w:rPr>
          <w:sz w:val="28"/>
          <w:szCs w:val="28"/>
        </w:rPr>
        <w:t xml:space="preserve"> </w:t>
      </w:r>
      <w:r w:rsidRPr="00003F6B">
        <w:rPr>
          <w:sz w:val="28"/>
          <w:szCs w:val="28"/>
        </w:rPr>
        <w:t xml:space="preserve">30% </w:t>
      </w:r>
      <w:r w:rsidR="00540C25" w:rsidRPr="00540C25">
        <w:rPr>
          <w:sz w:val="28"/>
          <w:szCs w:val="28"/>
        </w:rPr>
        <w:t>trong lô đất xây dựng công trình</w:t>
      </w:r>
      <w:r w:rsidRPr="00540C25">
        <w:rPr>
          <w:sz w:val="28"/>
          <w:szCs w:val="28"/>
        </w:rPr>
        <w:t>.</w:t>
      </w:r>
    </w:p>
    <w:p w14:paraId="33717262" w14:textId="2765D98A" w:rsidR="00F454CD" w:rsidRPr="00990891" w:rsidRDefault="00F454CD" w:rsidP="00515B4D">
      <w:pPr>
        <w:spacing w:before="90"/>
        <w:ind w:firstLine="709"/>
        <w:rPr>
          <w:sz w:val="28"/>
          <w:szCs w:val="28"/>
        </w:rPr>
      </w:pPr>
      <w:r w:rsidRPr="00990891">
        <w:rPr>
          <w:sz w:val="28"/>
          <w:szCs w:val="28"/>
        </w:rPr>
        <w:t xml:space="preserve">- Diện tích đỗ xe: </w:t>
      </w:r>
      <w:r w:rsidR="00162E27" w:rsidRPr="00990891">
        <w:rPr>
          <w:sz w:val="28"/>
          <w:szCs w:val="28"/>
        </w:rPr>
        <w:t>10</w:t>
      </w:r>
      <w:r w:rsidRPr="00990891">
        <w:rPr>
          <w:sz w:val="28"/>
          <w:szCs w:val="28"/>
        </w:rPr>
        <w:t>m</w:t>
      </w:r>
      <w:r w:rsidRPr="00990891">
        <w:rPr>
          <w:sz w:val="28"/>
          <w:szCs w:val="28"/>
          <w:vertAlign w:val="superscript"/>
        </w:rPr>
        <w:t>2</w:t>
      </w:r>
      <w:r w:rsidRPr="00990891">
        <w:rPr>
          <w:sz w:val="28"/>
          <w:szCs w:val="28"/>
        </w:rPr>
        <w:t xml:space="preserve"> sàn/1 chỗ.</w:t>
      </w:r>
    </w:p>
    <w:p w14:paraId="223DE582" w14:textId="1DC8F5F6" w:rsidR="00F454CD" w:rsidRPr="00990891" w:rsidRDefault="00F454CD" w:rsidP="00515B4D">
      <w:pPr>
        <w:pStyle w:val="BodyText"/>
        <w:tabs>
          <w:tab w:val="left" w:pos="840"/>
        </w:tabs>
        <w:spacing w:before="90"/>
        <w:ind w:firstLine="709"/>
        <w:rPr>
          <w:rFonts w:ascii="Times New Roman" w:eastAsia="MS Mincho" w:hAnsi="Times New Roman"/>
          <w:szCs w:val="28"/>
        </w:rPr>
      </w:pPr>
      <w:r w:rsidRPr="00990891">
        <w:rPr>
          <w:rFonts w:ascii="Times New Roman" w:hAnsi="Times New Roman"/>
          <w:szCs w:val="28"/>
        </w:rPr>
        <w:t xml:space="preserve">- Tiêu chuẩn cấp điện: </w:t>
      </w:r>
      <w:r w:rsidR="003C4E35" w:rsidRPr="00990891">
        <w:rPr>
          <w:rFonts w:ascii="Times New Roman" w:hAnsi="Times New Roman"/>
          <w:szCs w:val="28"/>
        </w:rPr>
        <w:t>30</w:t>
      </w:r>
      <w:r w:rsidRPr="00990891">
        <w:rPr>
          <w:rFonts w:ascii="Times New Roman" w:hAnsi="Times New Roman"/>
          <w:szCs w:val="28"/>
        </w:rPr>
        <w:t>W/m</w:t>
      </w:r>
      <w:r w:rsidRPr="00990891">
        <w:rPr>
          <w:rFonts w:ascii="Times New Roman" w:hAnsi="Times New Roman"/>
          <w:szCs w:val="28"/>
          <w:vertAlign w:val="superscript"/>
        </w:rPr>
        <w:t>2</w:t>
      </w:r>
      <w:r w:rsidRPr="00990891">
        <w:rPr>
          <w:rFonts w:ascii="Times New Roman" w:hAnsi="Times New Roman"/>
          <w:szCs w:val="28"/>
        </w:rPr>
        <w:t>sàn, cấp điện chiếu sáng công viên, vườn hoa 0,5W/m².</w:t>
      </w:r>
    </w:p>
    <w:p w14:paraId="3B9A5FC7" w14:textId="77777777" w:rsidR="00F454CD" w:rsidRPr="00990891" w:rsidRDefault="00F454CD" w:rsidP="00515B4D">
      <w:pPr>
        <w:spacing w:before="90"/>
        <w:ind w:firstLine="709"/>
        <w:rPr>
          <w:sz w:val="28"/>
          <w:szCs w:val="28"/>
        </w:rPr>
      </w:pPr>
      <w:r w:rsidRPr="00990891">
        <w:rPr>
          <w:sz w:val="28"/>
          <w:szCs w:val="28"/>
        </w:rPr>
        <w:t>- Tiêu chuẩn cấp nước: Sinh hoạt 2lít/m</w:t>
      </w:r>
      <w:r w:rsidRPr="00990891">
        <w:rPr>
          <w:sz w:val="28"/>
          <w:szCs w:val="28"/>
          <w:vertAlign w:val="superscript"/>
        </w:rPr>
        <w:t>2</w:t>
      </w:r>
      <w:r w:rsidRPr="00990891">
        <w:rPr>
          <w:sz w:val="28"/>
          <w:szCs w:val="28"/>
        </w:rPr>
        <w:t>sàn.ngàyđêm. Tiêu chuẩn cấp nước cho tưới cây, rửa đường: 8% nước cấp.</w:t>
      </w:r>
    </w:p>
    <w:p w14:paraId="2C592DEF" w14:textId="77777777" w:rsidR="00F454CD" w:rsidRPr="00990891" w:rsidRDefault="00F454CD" w:rsidP="00515B4D">
      <w:pPr>
        <w:spacing w:before="90"/>
        <w:ind w:firstLine="709"/>
        <w:rPr>
          <w:sz w:val="28"/>
          <w:szCs w:val="28"/>
        </w:rPr>
      </w:pPr>
      <w:r w:rsidRPr="00990891">
        <w:rPr>
          <w:sz w:val="28"/>
          <w:szCs w:val="28"/>
        </w:rPr>
        <w:t xml:space="preserve">- Hệ thống thoát nước mưa và nước thải sinh hoạt vận hành độc lập. </w:t>
      </w:r>
    </w:p>
    <w:p w14:paraId="7443FF17" w14:textId="77777777" w:rsidR="00F454CD" w:rsidRPr="00990891" w:rsidRDefault="00F454CD" w:rsidP="00515B4D">
      <w:pPr>
        <w:spacing w:before="90"/>
        <w:ind w:firstLine="709"/>
        <w:rPr>
          <w:sz w:val="28"/>
          <w:szCs w:val="28"/>
        </w:rPr>
      </w:pPr>
      <w:r w:rsidRPr="00990891">
        <w:rPr>
          <w:sz w:val="28"/>
          <w:szCs w:val="28"/>
        </w:rPr>
        <w:t>- Hệ thống cấp điện hạ thế, thông tin liên lạc đi ngầm.</w:t>
      </w:r>
    </w:p>
    <w:p w14:paraId="6F9E0A51" w14:textId="77777777" w:rsidR="00F454CD" w:rsidRPr="00990891" w:rsidRDefault="00F454CD" w:rsidP="00515B4D">
      <w:pPr>
        <w:spacing w:before="90"/>
        <w:ind w:firstLine="709"/>
        <w:rPr>
          <w:sz w:val="28"/>
          <w:szCs w:val="28"/>
        </w:rPr>
      </w:pPr>
      <w:r w:rsidRPr="00990891">
        <w:rPr>
          <w:sz w:val="28"/>
          <w:szCs w:val="28"/>
        </w:rPr>
        <w:t>- Tiêu chuẩn cấp nước chữa cháy là 15lít/s, với số đám cháy xảy ra đồng thời là 01 đám cháy liên tục trong 03 giờ.</w:t>
      </w:r>
    </w:p>
    <w:p w14:paraId="1CFEB419" w14:textId="54C58591" w:rsidR="00F454CD" w:rsidRPr="00990891" w:rsidRDefault="00F454CD" w:rsidP="00515B4D">
      <w:pPr>
        <w:spacing w:before="90"/>
        <w:ind w:firstLine="709"/>
        <w:rPr>
          <w:sz w:val="28"/>
          <w:szCs w:val="28"/>
        </w:rPr>
      </w:pPr>
      <w:r w:rsidRPr="00990891">
        <w:rPr>
          <w:sz w:val="28"/>
          <w:szCs w:val="28"/>
        </w:rPr>
        <w:t>- Tiêu chuẩn lượng nước dự phòng, rò rỉ: 15% tổng chỉ tiêu về cấp nước.</w:t>
      </w:r>
    </w:p>
    <w:p w14:paraId="724FE17F" w14:textId="77777777" w:rsidR="00F454CD" w:rsidRDefault="00F454CD" w:rsidP="00515B4D">
      <w:pPr>
        <w:spacing w:before="90"/>
        <w:ind w:firstLine="709"/>
        <w:rPr>
          <w:sz w:val="28"/>
          <w:szCs w:val="28"/>
        </w:rPr>
      </w:pPr>
      <w:r w:rsidRPr="00990891">
        <w:rPr>
          <w:sz w:val="28"/>
          <w:szCs w:val="28"/>
        </w:rPr>
        <w:t>- Chất thải rắn: 01kg/người/ngàyđêm. Thu gom và chuyển đến nơi xử lý.</w:t>
      </w:r>
    </w:p>
    <w:p w14:paraId="6456F94A" w14:textId="1D223D77" w:rsidR="005D5E8E" w:rsidRPr="005D5E8E" w:rsidRDefault="005D5E8E" w:rsidP="00515B4D">
      <w:pPr>
        <w:pStyle w:val="BodyText"/>
        <w:numPr>
          <w:ilvl w:val="0"/>
          <w:numId w:val="1"/>
        </w:numPr>
        <w:tabs>
          <w:tab w:val="left" w:pos="840"/>
          <w:tab w:val="num" w:pos="1495"/>
        </w:tabs>
        <w:snapToGrid w:val="0"/>
        <w:spacing w:before="90"/>
        <w:ind w:left="0" w:firstLine="697"/>
        <w:rPr>
          <w:rFonts w:ascii="Times New Roman" w:hAnsi="Times New Roman"/>
          <w:szCs w:val="28"/>
        </w:rPr>
      </w:pPr>
      <w:r w:rsidRPr="000256B7">
        <w:rPr>
          <w:rFonts w:ascii="Times New Roman" w:hAnsi="Times New Roman"/>
          <w:szCs w:val="28"/>
        </w:rPr>
        <w:t>Tiêu chuẩn thông tin liên lạc: Các dịch vụ thông tin liên lạc (điện thoại cố định, internet, truyền hình cáp…) do các doanh nghiệp chuyên ngành lắp đặt đáp ứng nhu cầu của cư dân trong khu vực.</w:t>
      </w:r>
    </w:p>
    <w:p w14:paraId="5FB4404F" w14:textId="6EAC52E7" w:rsidR="00AE7B30" w:rsidRPr="00990891" w:rsidRDefault="00AE7B30" w:rsidP="00515B4D">
      <w:pPr>
        <w:pStyle w:val="Heading1"/>
        <w:numPr>
          <w:ilvl w:val="0"/>
          <w:numId w:val="0"/>
        </w:numPr>
        <w:spacing w:before="90"/>
        <w:rPr>
          <w:rFonts w:ascii="Times New Roman" w:hAnsi="Times New Roman"/>
          <w:b/>
          <w:sz w:val="28"/>
          <w:szCs w:val="28"/>
        </w:rPr>
      </w:pPr>
      <w:bookmarkStart w:id="117" w:name="_Toc102591170"/>
      <w:bookmarkStart w:id="118" w:name="_Toc137921498"/>
      <w:bookmarkStart w:id="119" w:name="_Toc266445317"/>
      <w:bookmarkStart w:id="120" w:name="_Toc266445947"/>
      <w:bookmarkEnd w:id="115"/>
      <w:bookmarkEnd w:id="116"/>
      <w:r w:rsidRPr="00990891">
        <w:rPr>
          <w:rFonts w:ascii="Times New Roman" w:hAnsi="Times New Roman"/>
          <w:b/>
          <w:sz w:val="28"/>
          <w:szCs w:val="28"/>
        </w:rPr>
        <w:t>II. NỘI DUNG QUY HOẠCH:</w:t>
      </w:r>
      <w:bookmarkEnd w:id="117"/>
      <w:bookmarkEnd w:id="118"/>
    </w:p>
    <w:p w14:paraId="2CCCCC30" w14:textId="0DB2CF82" w:rsidR="00CF3FBF" w:rsidRPr="0005735D" w:rsidRDefault="00967EDF" w:rsidP="00515B4D">
      <w:pPr>
        <w:pStyle w:val="PlainText"/>
        <w:spacing w:before="90"/>
        <w:ind w:firstLine="720"/>
        <w:outlineLvl w:val="1"/>
        <w:rPr>
          <w:rFonts w:ascii="Times New Roman" w:hAnsi="Times New Roman"/>
          <w:b/>
          <w:bCs/>
          <w:sz w:val="28"/>
          <w:szCs w:val="28"/>
          <w:lang w:val="it-IT"/>
        </w:rPr>
      </w:pPr>
      <w:bookmarkStart w:id="121" w:name="_Toc137921499"/>
      <w:r w:rsidRPr="0005735D">
        <w:rPr>
          <w:rFonts w:ascii="Times New Roman" w:hAnsi="Times New Roman"/>
          <w:b/>
          <w:bCs/>
          <w:sz w:val="28"/>
          <w:szCs w:val="28"/>
          <w:lang w:val="it-IT"/>
        </w:rPr>
        <w:t>1</w:t>
      </w:r>
      <w:r w:rsidR="005D4714" w:rsidRPr="0005735D">
        <w:rPr>
          <w:rFonts w:ascii="Times New Roman" w:hAnsi="Times New Roman"/>
          <w:b/>
          <w:bCs/>
          <w:sz w:val="28"/>
          <w:szCs w:val="28"/>
          <w:lang w:val="it-IT"/>
        </w:rPr>
        <w:t>.</w:t>
      </w:r>
      <w:r w:rsidR="00CF3FBF" w:rsidRPr="0005735D">
        <w:rPr>
          <w:rFonts w:ascii="Times New Roman" w:hAnsi="Times New Roman"/>
          <w:b/>
          <w:bCs/>
          <w:sz w:val="28"/>
          <w:szCs w:val="28"/>
          <w:lang w:val="it-IT"/>
        </w:rPr>
        <w:t xml:space="preserve"> Ý tưởng phương án:</w:t>
      </w:r>
      <w:bookmarkEnd w:id="121"/>
    </w:p>
    <w:p w14:paraId="393A0D5F" w14:textId="3EBD30F1" w:rsidR="00505767" w:rsidRPr="00990891" w:rsidRDefault="00CF3FBF" w:rsidP="00515B4D">
      <w:pPr>
        <w:spacing w:before="90"/>
        <w:ind w:firstLine="629"/>
        <w:rPr>
          <w:sz w:val="28"/>
          <w:szCs w:val="28"/>
        </w:rPr>
      </w:pPr>
      <w:r w:rsidRPr="00990891">
        <w:rPr>
          <w:sz w:val="28"/>
          <w:szCs w:val="28"/>
        </w:rPr>
        <w:t xml:space="preserve">- </w:t>
      </w:r>
      <w:r w:rsidR="00505767" w:rsidRPr="00990891">
        <w:rPr>
          <w:sz w:val="28"/>
          <w:szCs w:val="28"/>
        </w:rPr>
        <w:t xml:space="preserve">Trên cơ sở mạng lưới đường giao thông hiện hữu: Đường Lê Quý Đôn, Đường vào khu Hậu cứ đoàn nghệ thuật, tạo các trục giao thông </w:t>
      </w:r>
      <w:r w:rsidR="00474940" w:rsidRPr="00990891">
        <w:rPr>
          <w:sz w:val="28"/>
          <w:szCs w:val="28"/>
        </w:rPr>
        <w:t xml:space="preserve">kết nối bao gồm </w:t>
      </w:r>
      <w:r w:rsidR="00505767" w:rsidRPr="00990891">
        <w:rPr>
          <w:sz w:val="28"/>
          <w:szCs w:val="28"/>
        </w:rPr>
        <w:t>đường số 2, đường số 3, đường số 4 để kế</w:t>
      </w:r>
      <w:r w:rsidR="00474940" w:rsidRPr="00990891">
        <w:rPr>
          <w:sz w:val="28"/>
          <w:szCs w:val="28"/>
        </w:rPr>
        <w:t xml:space="preserve">t nối với đường Võ văn Kiệt, đường Lê Quý Đôn và </w:t>
      </w:r>
      <w:r w:rsidR="00505767" w:rsidRPr="00990891">
        <w:rPr>
          <w:sz w:val="28"/>
          <w:szCs w:val="28"/>
        </w:rPr>
        <w:t xml:space="preserve">hệ thống  đường giao thông theo đồ án Quy hoạch phân khu </w:t>
      </w:r>
      <w:r w:rsidR="00474940" w:rsidRPr="00990891">
        <w:rPr>
          <w:sz w:val="28"/>
          <w:szCs w:val="28"/>
        </w:rPr>
        <w:t xml:space="preserve">Khu văn hóa Thể thao tỉnh Hậu Giang </w:t>
      </w:r>
      <w:r w:rsidR="00505767" w:rsidRPr="00990891">
        <w:rPr>
          <w:sz w:val="28"/>
          <w:szCs w:val="28"/>
        </w:rPr>
        <w:t>đã được phê duyệt.</w:t>
      </w:r>
    </w:p>
    <w:p w14:paraId="48C8BA89" w14:textId="734E0007" w:rsidR="00505767" w:rsidRPr="00990891" w:rsidRDefault="00505767" w:rsidP="00515B4D">
      <w:pPr>
        <w:spacing w:before="90"/>
        <w:ind w:firstLine="629"/>
        <w:rPr>
          <w:sz w:val="28"/>
          <w:szCs w:val="28"/>
        </w:rPr>
      </w:pPr>
      <w:r w:rsidRPr="00990891">
        <w:rPr>
          <w:sz w:val="28"/>
          <w:szCs w:val="28"/>
        </w:rPr>
        <w:t>- Định hướng tổ chức các khu chức năng theo cơ cấu quy hoạch như sau:</w:t>
      </w:r>
    </w:p>
    <w:p w14:paraId="55CA16A6" w14:textId="77777777" w:rsidR="00967EDF" w:rsidRPr="00990891" w:rsidRDefault="00967EDF" w:rsidP="00515B4D">
      <w:pPr>
        <w:spacing w:before="90"/>
        <w:ind w:firstLine="629"/>
        <w:rPr>
          <w:sz w:val="28"/>
          <w:szCs w:val="28"/>
        </w:rPr>
      </w:pPr>
      <w:r w:rsidRPr="00990891">
        <w:rPr>
          <w:sz w:val="28"/>
          <w:szCs w:val="28"/>
        </w:rPr>
        <w:lastRenderedPageBreak/>
        <w:t>- Định hướng tổ chức lại các khu chức năng theo cơ cấu quy hoạch như sau:</w:t>
      </w:r>
    </w:p>
    <w:p w14:paraId="44D3B54C" w14:textId="77777777" w:rsidR="00967EDF" w:rsidRPr="00990891" w:rsidRDefault="00967EDF" w:rsidP="00515B4D">
      <w:pPr>
        <w:spacing w:before="90"/>
        <w:ind w:firstLine="629"/>
        <w:rPr>
          <w:sz w:val="28"/>
          <w:szCs w:val="28"/>
        </w:rPr>
      </w:pPr>
      <w:r w:rsidRPr="00990891">
        <w:rPr>
          <w:sz w:val="28"/>
          <w:szCs w:val="28"/>
        </w:rPr>
        <w:t>+ Khu Quãng Trường kết hợp vui chơi giải trí, sân khấu ngoài trời: được bố trí hướng về góc giao đường Võ Văn Kiệt và đường Lê Quý đôn.</w:t>
      </w:r>
    </w:p>
    <w:p w14:paraId="08DEFA08" w14:textId="77777777" w:rsidR="00967EDF" w:rsidRPr="00990891" w:rsidRDefault="00967EDF" w:rsidP="00515B4D">
      <w:pPr>
        <w:spacing w:before="90"/>
        <w:ind w:firstLine="629"/>
        <w:rPr>
          <w:sz w:val="28"/>
          <w:szCs w:val="28"/>
        </w:rPr>
      </w:pPr>
      <w:r w:rsidRPr="00990891">
        <w:rPr>
          <w:sz w:val="28"/>
          <w:szCs w:val="28"/>
        </w:rPr>
        <w:t>+ Trung tâm hội chợ triển lãm: được bố trí nằm tiếp giáp với Đường vào Khu Hậu cứ đoàn nghệ thuật, phía sau Khu Quãng Trường, sân khấu ngoài trời.</w:t>
      </w:r>
    </w:p>
    <w:p w14:paraId="6D2ABB14" w14:textId="6BD20671" w:rsidR="00967EDF" w:rsidRPr="00990891" w:rsidRDefault="00967EDF" w:rsidP="00515B4D">
      <w:pPr>
        <w:spacing w:before="90"/>
        <w:ind w:firstLine="629"/>
        <w:rPr>
          <w:sz w:val="28"/>
          <w:szCs w:val="28"/>
        </w:rPr>
      </w:pPr>
      <w:r w:rsidRPr="00990891">
        <w:rPr>
          <w:sz w:val="28"/>
          <w:szCs w:val="28"/>
        </w:rPr>
        <w:t xml:space="preserve">+ Các Kiốt bán sản phẩm và quà lưu niệm: được bố trí nằm xen kẻ trong phần đất công viên cây xanh và xung quanh  Khu Quãng Trường, sân khấu ngoài trời. </w:t>
      </w:r>
    </w:p>
    <w:p w14:paraId="1B57D49F" w14:textId="77777777" w:rsidR="00967EDF" w:rsidRPr="00990891" w:rsidRDefault="00967EDF" w:rsidP="00515B4D">
      <w:pPr>
        <w:spacing w:before="90"/>
        <w:ind w:firstLine="629"/>
        <w:rPr>
          <w:sz w:val="28"/>
          <w:szCs w:val="28"/>
        </w:rPr>
      </w:pPr>
      <w:r w:rsidRPr="00990891">
        <w:rPr>
          <w:sz w:val="28"/>
          <w:szCs w:val="28"/>
        </w:rPr>
        <w:t>+ Rạp Chiếu phim – Trò chơi trong nhà: được bố trí tiếp giáp với lối vào chính hướng ra đường Võ Văn Kiệt.</w:t>
      </w:r>
    </w:p>
    <w:p w14:paraId="13849009" w14:textId="77777777" w:rsidR="00967EDF" w:rsidRPr="00990891" w:rsidRDefault="00967EDF" w:rsidP="00515B4D">
      <w:pPr>
        <w:spacing w:before="90"/>
        <w:ind w:firstLine="629"/>
        <w:rPr>
          <w:sz w:val="28"/>
          <w:szCs w:val="28"/>
        </w:rPr>
      </w:pPr>
      <w:r w:rsidRPr="00990891">
        <w:rPr>
          <w:sz w:val="28"/>
          <w:szCs w:val="28"/>
        </w:rPr>
        <w:t>+ Khu ẩm thực, giải khát: được bố trí nằm tiếp giáp với bãi đậu xe và đường số 1 theo lối vào từ đường Lê Quý Đôn.</w:t>
      </w:r>
    </w:p>
    <w:p w14:paraId="5F966C8E" w14:textId="77777777" w:rsidR="00967EDF" w:rsidRPr="00990891" w:rsidRDefault="00967EDF" w:rsidP="00515B4D">
      <w:pPr>
        <w:spacing w:before="90"/>
        <w:ind w:firstLine="629"/>
        <w:rPr>
          <w:sz w:val="28"/>
          <w:szCs w:val="28"/>
        </w:rPr>
      </w:pPr>
      <w:r w:rsidRPr="00990891">
        <w:rPr>
          <w:sz w:val="28"/>
          <w:szCs w:val="28"/>
        </w:rPr>
        <w:t xml:space="preserve">+ Khu công viên cây xanh: được bố trí phía trước Khu Quãng Trường, sân khấu ngoài trời kết hợp với các dãy Kiốt bán sản phẩm và quà lưu niệm nhằm tạo điểm nhấn cho khu vực. </w:t>
      </w:r>
    </w:p>
    <w:p w14:paraId="36E6A8C5" w14:textId="77777777" w:rsidR="00967EDF" w:rsidRPr="00990891" w:rsidRDefault="00967EDF" w:rsidP="00515B4D">
      <w:pPr>
        <w:spacing w:before="90"/>
        <w:ind w:firstLine="629"/>
        <w:rPr>
          <w:sz w:val="28"/>
          <w:szCs w:val="28"/>
        </w:rPr>
      </w:pPr>
      <w:r w:rsidRPr="00990891">
        <w:rPr>
          <w:sz w:val="28"/>
          <w:szCs w:val="28"/>
        </w:rPr>
        <w:t>+ Bãi đậu xe được bố trí tiếp giáp với Dự án Bãi đỗ xe thành phố Vị Thanh do Công ty TNHH MTV Mekong Bassac thực hiện, ngay cổng vào khu hội chợ triển lãm dọc theo đường Lê Quý Đôn.</w:t>
      </w:r>
    </w:p>
    <w:p w14:paraId="2570009C" w14:textId="598087C2" w:rsidR="00653D68" w:rsidRPr="0005735D" w:rsidRDefault="00967EDF" w:rsidP="00515B4D">
      <w:pPr>
        <w:pStyle w:val="PlainText"/>
        <w:spacing w:before="90"/>
        <w:ind w:firstLine="720"/>
        <w:outlineLvl w:val="1"/>
        <w:rPr>
          <w:rFonts w:ascii="Times New Roman" w:hAnsi="Times New Roman"/>
          <w:b/>
          <w:bCs/>
          <w:sz w:val="28"/>
          <w:szCs w:val="28"/>
          <w:lang w:val="it-IT"/>
        </w:rPr>
      </w:pPr>
      <w:bookmarkStart w:id="122" w:name="_Toc137921500"/>
      <w:r w:rsidRPr="0005735D">
        <w:rPr>
          <w:rFonts w:ascii="Times New Roman" w:hAnsi="Times New Roman"/>
          <w:b/>
          <w:bCs/>
          <w:sz w:val="28"/>
          <w:szCs w:val="28"/>
          <w:lang w:val="it-IT"/>
        </w:rPr>
        <w:t>2</w:t>
      </w:r>
      <w:r w:rsidR="005D4714" w:rsidRPr="0005735D">
        <w:rPr>
          <w:rFonts w:ascii="Times New Roman" w:hAnsi="Times New Roman"/>
          <w:b/>
          <w:bCs/>
          <w:sz w:val="28"/>
          <w:szCs w:val="28"/>
          <w:lang w:val="it-IT"/>
        </w:rPr>
        <w:t>.</w:t>
      </w:r>
      <w:r w:rsidR="00653D68" w:rsidRPr="0005735D">
        <w:rPr>
          <w:rFonts w:ascii="Times New Roman" w:hAnsi="Times New Roman"/>
          <w:b/>
          <w:bCs/>
          <w:sz w:val="28"/>
          <w:szCs w:val="28"/>
          <w:lang w:val="it-IT"/>
        </w:rPr>
        <w:t xml:space="preserve"> Nội dung </w:t>
      </w:r>
      <w:r w:rsidR="004A761E" w:rsidRPr="0005735D">
        <w:rPr>
          <w:rFonts w:ascii="Times New Roman" w:hAnsi="Times New Roman"/>
          <w:b/>
          <w:bCs/>
          <w:sz w:val="28"/>
          <w:szCs w:val="28"/>
          <w:lang w:val="it-IT"/>
        </w:rPr>
        <w:t xml:space="preserve">giải trình </w:t>
      </w:r>
      <w:r w:rsidR="00653D68" w:rsidRPr="0005735D">
        <w:rPr>
          <w:rFonts w:ascii="Times New Roman" w:hAnsi="Times New Roman"/>
          <w:b/>
          <w:bCs/>
          <w:sz w:val="28"/>
          <w:szCs w:val="28"/>
          <w:lang w:val="it-IT"/>
        </w:rPr>
        <w:t>cập nhật theo góp ý</w:t>
      </w:r>
      <w:r w:rsidR="00106A50" w:rsidRPr="0005735D">
        <w:rPr>
          <w:rFonts w:ascii="Times New Roman" w:hAnsi="Times New Roman"/>
          <w:b/>
          <w:bCs/>
          <w:sz w:val="28"/>
          <w:szCs w:val="28"/>
          <w:lang w:val="it-IT"/>
        </w:rPr>
        <w:t xml:space="preserve"> t</w:t>
      </w:r>
      <w:r w:rsidR="00653D68" w:rsidRPr="0005735D">
        <w:rPr>
          <w:rFonts w:ascii="Times New Roman" w:hAnsi="Times New Roman"/>
          <w:b/>
          <w:bCs/>
          <w:sz w:val="28"/>
          <w:szCs w:val="28"/>
          <w:lang w:val="it-IT"/>
        </w:rPr>
        <w:t>ại cuộc họp thông qua quy hoạch ngày 26/7/2022 tại UBND thành phố Vị Thanh:</w:t>
      </w:r>
      <w:bookmarkEnd w:id="122"/>
    </w:p>
    <w:p w14:paraId="7D7C4E99" w14:textId="4BF55BB1" w:rsidR="00653D68" w:rsidRPr="00990891" w:rsidRDefault="00947930" w:rsidP="00515B4D">
      <w:pPr>
        <w:spacing w:before="90"/>
        <w:ind w:firstLine="629"/>
        <w:rPr>
          <w:sz w:val="28"/>
          <w:szCs w:val="28"/>
        </w:rPr>
      </w:pPr>
      <w:r w:rsidRPr="00990891">
        <w:rPr>
          <w:sz w:val="28"/>
          <w:szCs w:val="28"/>
        </w:rPr>
        <w:t>- Điều chỉnh bề rộng mặt đường (phần láng nhựa) có bề rộng 9m cho đồng bộ. Riêng đối với trục đường số 3 vào khu hậu cứ đoàn nghệ thuật được giữ lại mặt cắt lộ giới 7m để đảm bảo kết nối với lối váo chính của khu.</w:t>
      </w:r>
    </w:p>
    <w:p w14:paraId="0E25A02B" w14:textId="6BA43778" w:rsidR="00653D68" w:rsidRPr="00990891" w:rsidRDefault="00653D68" w:rsidP="00515B4D">
      <w:pPr>
        <w:spacing w:before="90"/>
        <w:ind w:firstLine="629"/>
        <w:rPr>
          <w:sz w:val="28"/>
          <w:szCs w:val="28"/>
        </w:rPr>
      </w:pPr>
      <w:r w:rsidRPr="00990891">
        <w:rPr>
          <w:sz w:val="28"/>
          <w:szCs w:val="28"/>
        </w:rPr>
        <w:t>-</w:t>
      </w:r>
      <w:r w:rsidR="00947930" w:rsidRPr="00990891">
        <w:rPr>
          <w:sz w:val="28"/>
          <w:szCs w:val="28"/>
        </w:rPr>
        <w:t xml:space="preserve"> Điều chỉnh bề rộng vỉa hè đối với các trục đường </w:t>
      </w:r>
      <w:r w:rsidR="00E86594" w:rsidRPr="00990891">
        <w:rPr>
          <w:sz w:val="28"/>
          <w:szCs w:val="28"/>
        </w:rPr>
        <w:t xml:space="preserve">chính kết nối chính </w:t>
      </w:r>
      <w:r w:rsidR="00947930" w:rsidRPr="00990891">
        <w:rPr>
          <w:sz w:val="28"/>
          <w:szCs w:val="28"/>
        </w:rPr>
        <w:t xml:space="preserve">trong khu vực quy hoạch </w:t>
      </w:r>
      <w:r w:rsidR="00E86594" w:rsidRPr="00990891">
        <w:rPr>
          <w:sz w:val="28"/>
          <w:szCs w:val="28"/>
        </w:rPr>
        <w:t xml:space="preserve">có bề rộng </w:t>
      </w:r>
      <w:r w:rsidR="00947930" w:rsidRPr="00990891">
        <w:rPr>
          <w:sz w:val="28"/>
          <w:szCs w:val="28"/>
        </w:rPr>
        <w:t>6m. Riêng đối với phần vỉa hè tiếp giáp với Trung tâm Hội chợ triển</w:t>
      </w:r>
      <w:r w:rsidR="00E86594" w:rsidRPr="00990891">
        <w:rPr>
          <w:sz w:val="28"/>
          <w:szCs w:val="28"/>
        </w:rPr>
        <w:t xml:space="preserve"> Lãm, để hạn chế việc phá vỡ tường rào, hạn chế việc điều chỉnh vị trí đường hiện trạng, vỉa hè được bố trí có bề rộng 3m.</w:t>
      </w:r>
    </w:p>
    <w:p w14:paraId="590338BB" w14:textId="65E4FD42" w:rsidR="00E86594" w:rsidRPr="00990891" w:rsidRDefault="00E86594" w:rsidP="00515B4D">
      <w:pPr>
        <w:spacing w:before="90"/>
        <w:ind w:firstLine="629"/>
        <w:rPr>
          <w:sz w:val="28"/>
          <w:szCs w:val="28"/>
        </w:rPr>
      </w:pPr>
      <w:r w:rsidRPr="00990891">
        <w:rPr>
          <w:sz w:val="28"/>
          <w:szCs w:val="28"/>
        </w:rPr>
        <w:t xml:space="preserve">- Điều chỉnh tịnh tiến trục đường số 7, </w:t>
      </w:r>
      <w:r w:rsidR="000B67BD" w:rsidRPr="00990891">
        <w:rPr>
          <w:sz w:val="28"/>
          <w:szCs w:val="28"/>
        </w:rPr>
        <w:t xml:space="preserve">đấu nối cho đồng bộ </w:t>
      </w:r>
      <w:r w:rsidRPr="00990891">
        <w:rPr>
          <w:sz w:val="28"/>
          <w:szCs w:val="28"/>
        </w:rPr>
        <w:t>với Đường số 6 Trung tâm Văn hóa, TDTT.</w:t>
      </w:r>
    </w:p>
    <w:p w14:paraId="510EBB96" w14:textId="3B92BB2F" w:rsidR="007424D5" w:rsidRDefault="005D4714" w:rsidP="00905116">
      <w:pPr>
        <w:pStyle w:val="PlainText"/>
        <w:spacing w:after="60" w:line="288" w:lineRule="auto"/>
        <w:ind w:firstLine="720"/>
        <w:outlineLvl w:val="1"/>
        <w:rPr>
          <w:rFonts w:ascii="Times New Roman" w:hAnsi="Times New Roman"/>
          <w:b/>
          <w:bCs/>
          <w:sz w:val="28"/>
          <w:szCs w:val="28"/>
          <w:lang w:val="it-IT"/>
        </w:rPr>
      </w:pPr>
      <w:bookmarkStart w:id="123" w:name="_Toc137921501"/>
      <w:bookmarkStart w:id="124" w:name="_Toc102591173"/>
      <w:r w:rsidRPr="00905116">
        <w:rPr>
          <w:rFonts w:ascii="Times New Roman" w:hAnsi="Times New Roman"/>
          <w:b/>
          <w:bCs/>
          <w:sz w:val="28"/>
          <w:szCs w:val="28"/>
          <w:lang w:val="it-IT"/>
        </w:rPr>
        <w:t>3.</w:t>
      </w:r>
      <w:r w:rsidR="007424D5" w:rsidRPr="00905116">
        <w:rPr>
          <w:rFonts w:ascii="Times New Roman" w:hAnsi="Times New Roman"/>
          <w:b/>
          <w:bCs/>
          <w:sz w:val="28"/>
          <w:szCs w:val="28"/>
          <w:lang w:val="it-IT"/>
        </w:rPr>
        <w:t xml:space="preserve"> Quy hoạch tổng mặt bằng sử dụng đất:</w:t>
      </w:r>
      <w:bookmarkEnd w:id="123"/>
    </w:p>
    <w:p w14:paraId="2B35DB88" w14:textId="7690D523" w:rsidR="00515B4D" w:rsidRPr="00BD091E" w:rsidRDefault="00BD091E" w:rsidP="00515B4D">
      <w:pPr>
        <w:spacing w:before="0" w:line="288" w:lineRule="auto"/>
        <w:ind w:firstLine="567"/>
        <w:rPr>
          <w:sz w:val="28"/>
          <w:szCs w:val="28"/>
        </w:rPr>
      </w:pPr>
      <w:r w:rsidRPr="00BD091E">
        <w:rPr>
          <w:sz w:val="28"/>
          <w:szCs w:val="28"/>
          <w:shd w:val="clear" w:color="auto" w:fill="FFFFFF"/>
        </w:rPr>
        <w:t>Từ cơ cấu được phân</w:t>
      </w:r>
      <w:r>
        <w:rPr>
          <w:sz w:val="28"/>
          <w:szCs w:val="28"/>
          <w:shd w:val="clear" w:color="auto" w:fill="FFFFFF"/>
        </w:rPr>
        <w:t xml:space="preserve"> </w:t>
      </w:r>
      <w:r w:rsidRPr="00BD091E">
        <w:rPr>
          <w:sz w:val="28"/>
          <w:szCs w:val="28"/>
          <w:shd w:val="clear" w:color="auto" w:fill="FFFFFF"/>
        </w:rPr>
        <w:t>bố như trên, quy hoạch sử dụng đất đưa ra các chỉ tiêu cụ thể cho từng khu chức năng được thống kê như sau:</w:t>
      </w:r>
    </w:p>
    <w:bookmarkEnd w:id="124"/>
    <w:p w14:paraId="3D3F5C35" w14:textId="5F2F610F" w:rsidR="007424D5" w:rsidRPr="00990891" w:rsidRDefault="007424D5" w:rsidP="00990891">
      <w:pPr>
        <w:spacing w:before="240" w:line="288" w:lineRule="auto"/>
        <w:jc w:val="center"/>
        <w:rPr>
          <w:b/>
          <w:sz w:val="28"/>
          <w:szCs w:val="28"/>
        </w:rPr>
      </w:pPr>
      <w:r w:rsidRPr="00990891">
        <w:rPr>
          <w:b/>
          <w:sz w:val="28"/>
          <w:szCs w:val="28"/>
        </w:rPr>
        <w:t>BẢNG TỔNG HỢP QUY HOẠCH SỬ DỤNG ĐẤT</w:t>
      </w:r>
    </w:p>
    <w:tbl>
      <w:tblPr>
        <w:tblW w:w="9113" w:type="dxa"/>
        <w:tblInd w:w="93" w:type="dxa"/>
        <w:tblLook w:val="04A0" w:firstRow="1" w:lastRow="0" w:firstColumn="1" w:lastColumn="0" w:noHBand="0" w:noVBand="1"/>
      </w:tblPr>
      <w:tblGrid>
        <w:gridCol w:w="746"/>
        <w:gridCol w:w="5162"/>
        <w:gridCol w:w="1906"/>
        <w:gridCol w:w="1321"/>
      </w:tblGrid>
      <w:tr w:rsidR="00A1106F" w:rsidRPr="00990891" w14:paraId="17D54D1B" w14:textId="77777777" w:rsidTr="00540C25">
        <w:trPr>
          <w:trHeight w:val="757"/>
          <w:tblHeader/>
        </w:trPr>
        <w:tc>
          <w:tcPr>
            <w:tcW w:w="72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DE1780A" w14:textId="77777777" w:rsidR="005D4714" w:rsidRPr="00540C25" w:rsidRDefault="005D4714" w:rsidP="00990891">
            <w:pPr>
              <w:spacing w:before="0" w:line="288" w:lineRule="auto"/>
              <w:jc w:val="center"/>
              <w:rPr>
                <w:b/>
                <w:bCs/>
                <w:sz w:val="28"/>
                <w:szCs w:val="28"/>
              </w:rPr>
            </w:pPr>
            <w:r w:rsidRPr="00540C25">
              <w:rPr>
                <w:b/>
                <w:bCs/>
                <w:sz w:val="28"/>
                <w:szCs w:val="28"/>
              </w:rPr>
              <w:t>STT</w:t>
            </w:r>
          </w:p>
        </w:tc>
        <w:tc>
          <w:tcPr>
            <w:tcW w:w="5162" w:type="dxa"/>
            <w:tcBorders>
              <w:top w:val="single" w:sz="4" w:space="0" w:color="auto"/>
              <w:left w:val="nil"/>
              <w:bottom w:val="single" w:sz="4" w:space="0" w:color="auto"/>
              <w:right w:val="single" w:sz="4" w:space="0" w:color="auto"/>
            </w:tcBorders>
            <w:shd w:val="clear" w:color="000000" w:fill="FFFF00"/>
            <w:noWrap/>
            <w:vAlign w:val="center"/>
            <w:hideMark/>
          </w:tcPr>
          <w:p w14:paraId="7DC6FE22" w14:textId="77777777" w:rsidR="005D4714" w:rsidRPr="00540C25" w:rsidRDefault="005D4714" w:rsidP="00990891">
            <w:pPr>
              <w:spacing w:before="0" w:line="288" w:lineRule="auto"/>
              <w:jc w:val="center"/>
              <w:rPr>
                <w:b/>
                <w:bCs/>
                <w:sz w:val="28"/>
                <w:szCs w:val="28"/>
              </w:rPr>
            </w:pPr>
            <w:r w:rsidRPr="00540C25">
              <w:rPr>
                <w:b/>
                <w:bCs/>
                <w:sz w:val="28"/>
                <w:szCs w:val="28"/>
              </w:rPr>
              <w:t>LOẠI ĐẤT</w:t>
            </w:r>
          </w:p>
        </w:tc>
        <w:tc>
          <w:tcPr>
            <w:tcW w:w="1906" w:type="dxa"/>
            <w:tcBorders>
              <w:top w:val="single" w:sz="4" w:space="0" w:color="auto"/>
              <w:left w:val="nil"/>
              <w:bottom w:val="single" w:sz="4" w:space="0" w:color="auto"/>
              <w:right w:val="single" w:sz="4" w:space="0" w:color="auto"/>
            </w:tcBorders>
            <w:shd w:val="clear" w:color="000000" w:fill="FFFF00"/>
            <w:noWrap/>
            <w:vAlign w:val="center"/>
            <w:hideMark/>
          </w:tcPr>
          <w:p w14:paraId="56104AC6" w14:textId="77777777" w:rsidR="005D4714" w:rsidRPr="00540C25" w:rsidRDefault="005D4714" w:rsidP="00990891">
            <w:pPr>
              <w:spacing w:before="0" w:line="288" w:lineRule="auto"/>
              <w:jc w:val="center"/>
              <w:rPr>
                <w:b/>
                <w:bCs/>
                <w:sz w:val="28"/>
                <w:szCs w:val="28"/>
              </w:rPr>
            </w:pPr>
            <w:r w:rsidRPr="00540C25">
              <w:rPr>
                <w:b/>
                <w:bCs/>
                <w:sz w:val="28"/>
                <w:szCs w:val="28"/>
              </w:rPr>
              <w:t>DIỆN TÍCH (m²)</w:t>
            </w:r>
          </w:p>
        </w:tc>
        <w:tc>
          <w:tcPr>
            <w:tcW w:w="1321" w:type="dxa"/>
            <w:tcBorders>
              <w:top w:val="single" w:sz="4" w:space="0" w:color="auto"/>
              <w:left w:val="nil"/>
              <w:bottom w:val="single" w:sz="4" w:space="0" w:color="auto"/>
              <w:right w:val="single" w:sz="4" w:space="0" w:color="auto"/>
            </w:tcBorders>
            <w:shd w:val="clear" w:color="000000" w:fill="FFFF00"/>
            <w:noWrap/>
            <w:vAlign w:val="center"/>
            <w:hideMark/>
          </w:tcPr>
          <w:p w14:paraId="4A116179" w14:textId="77777777" w:rsidR="005D4714" w:rsidRPr="00540C25" w:rsidRDefault="005D4714" w:rsidP="00990891">
            <w:pPr>
              <w:spacing w:before="0" w:line="288" w:lineRule="auto"/>
              <w:jc w:val="center"/>
              <w:rPr>
                <w:b/>
                <w:bCs/>
                <w:sz w:val="28"/>
                <w:szCs w:val="28"/>
              </w:rPr>
            </w:pPr>
            <w:r w:rsidRPr="00540C25">
              <w:rPr>
                <w:b/>
                <w:bCs/>
                <w:sz w:val="28"/>
                <w:szCs w:val="28"/>
              </w:rPr>
              <w:t>TỶ LỆ (%)</w:t>
            </w:r>
          </w:p>
        </w:tc>
      </w:tr>
      <w:tr w:rsidR="005D4714" w:rsidRPr="00990891" w14:paraId="0E602D83" w14:textId="77777777" w:rsidTr="00515B4D">
        <w:trPr>
          <w:trHeight w:val="606"/>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6CFBB8BB" w14:textId="77777777" w:rsidR="005D4714" w:rsidRPr="00540C25" w:rsidRDefault="005D4714" w:rsidP="00990891">
            <w:pPr>
              <w:spacing w:before="0" w:line="288" w:lineRule="auto"/>
              <w:jc w:val="center"/>
              <w:rPr>
                <w:sz w:val="28"/>
                <w:szCs w:val="28"/>
              </w:rPr>
            </w:pPr>
            <w:r w:rsidRPr="00540C25">
              <w:rPr>
                <w:sz w:val="28"/>
                <w:szCs w:val="28"/>
              </w:rPr>
              <w:t>1</w:t>
            </w:r>
          </w:p>
        </w:tc>
        <w:tc>
          <w:tcPr>
            <w:tcW w:w="5162" w:type="dxa"/>
            <w:tcBorders>
              <w:top w:val="nil"/>
              <w:left w:val="nil"/>
              <w:bottom w:val="single" w:sz="4" w:space="0" w:color="auto"/>
              <w:right w:val="single" w:sz="4" w:space="0" w:color="auto"/>
            </w:tcBorders>
            <w:shd w:val="clear" w:color="auto" w:fill="auto"/>
            <w:noWrap/>
            <w:vAlign w:val="center"/>
            <w:hideMark/>
          </w:tcPr>
          <w:p w14:paraId="0FEAD96B" w14:textId="77777777" w:rsidR="005D4714" w:rsidRPr="00540C25" w:rsidRDefault="005D4714" w:rsidP="00990891">
            <w:pPr>
              <w:spacing w:before="0" w:line="288" w:lineRule="auto"/>
              <w:jc w:val="left"/>
              <w:rPr>
                <w:sz w:val="28"/>
                <w:szCs w:val="28"/>
              </w:rPr>
            </w:pPr>
            <w:r w:rsidRPr="00540C25">
              <w:rPr>
                <w:sz w:val="28"/>
                <w:szCs w:val="28"/>
              </w:rPr>
              <w:t>RẠP CHIẾU PHIM 4D + TRÒ CHƠI TRONG NHÀ</w:t>
            </w:r>
          </w:p>
        </w:tc>
        <w:tc>
          <w:tcPr>
            <w:tcW w:w="1906" w:type="dxa"/>
            <w:tcBorders>
              <w:top w:val="nil"/>
              <w:left w:val="nil"/>
              <w:bottom w:val="single" w:sz="4" w:space="0" w:color="auto"/>
              <w:right w:val="single" w:sz="4" w:space="0" w:color="auto"/>
            </w:tcBorders>
            <w:shd w:val="clear" w:color="auto" w:fill="auto"/>
            <w:noWrap/>
            <w:vAlign w:val="center"/>
            <w:hideMark/>
          </w:tcPr>
          <w:p w14:paraId="3FA39E89" w14:textId="77777777" w:rsidR="005D4714" w:rsidRPr="00540C25" w:rsidRDefault="005D4714" w:rsidP="00990891">
            <w:pPr>
              <w:spacing w:before="0" w:line="288" w:lineRule="auto"/>
              <w:jc w:val="right"/>
              <w:rPr>
                <w:sz w:val="28"/>
                <w:szCs w:val="28"/>
              </w:rPr>
            </w:pPr>
            <w:r w:rsidRPr="00540C25">
              <w:rPr>
                <w:sz w:val="28"/>
                <w:szCs w:val="28"/>
              </w:rPr>
              <w:t>5.803,50</w:t>
            </w:r>
          </w:p>
        </w:tc>
        <w:tc>
          <w:tcPr>
            <w:tcW w:w="1321" w:type="dxa"/>
            <w:tcBorders>
              <w:top w:val="nil"/>
              <w:left w:val="nil"/>
              <w:bottom w:val="single" w:sz="4" w:space="0" w:color="auto"/>
              <w:right w:val="single" w:sz="4" w:space="0" w:color="auto"/>
            </w:tcBorders>
            <w:shd w:val="clear" w:color="000000" w:fill="FFFFFF"/>
            <w:noWrap/>
            <w:vAlign w:val="center"/>
            <w:hideMark/>
          </w:tcPr>
          <w:p w14:paraId="0305BE3F" w14:textId="77777777" w:rsidR="005D4714" w:rsidRPr="00540C25" w:rsidRDefault="005D4714" w:rsidP="00990891">
            <w:pPr>
              <w:spacing w:before="0" w:line="288" w:lineRule="auto"/>
              <w:jc w:val="right"/>
              <w:rPr>
                <w:sz w:val="28"/>
                <w:szCs w:val="28"/>
              </w:rPr>
            </w:pPr>
            <w:r w:rsidRPr="00540C25">
              <w:rPr>
                <w:sz w:val="28"/>
                <w:szCs w:val="28"/>
              </w:rPr>
              <w:t>9,82</w:t>
            </w:r>
          </w:p>
        </w:tc>
      </w:tr>
      <w:tr w:rsidR="00A1106F" w:rsidRPr="00990891" w14:paraId="0900A16D" w14:textId="77777777" w:rsidTr="00515B4D">
        <w:trPr>
          <w:trHeight w:val="481"/>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ABEBE08" w14:textId="77777777" w:rsidR="005D4714" w:rsidRPr="00540C25" w:rsidRDefault="005D4714" w:rsidP="00990891">
            <w:pPr>
              <w:spacing w:before="0" w:line="288" w:lineRule="auto"/>
              <w:jc w:val="center"/>
              <w:rPr>
                <w:sz w:val="28"/>
                <w:szCs w:val="28"/>
              </w:rPr>
            </w:pPr>
            <w:r w:rsidRPr="00540C25">
              <w:rPr>
                <w:sz w:val="28"/>
                <w:szCs w:val="28"/>
              </w:rPr>
              <w:lastRenderedPageBreak/>
              <w:t>2</w:t>
            </w:r>
          </w:p>
        </w:tc>
        <w:tc>
          <w:tcPr>
            <w:tcW w:w="5162" w:type="dxa"/>
            <w:tcBorders>
              <w:top w:val="nil"/>
              <w:left w:val="nil"/>
              <w:bottom w:val="single" w:sz="4" w:space="0" w:color="auto"/>
              <w:right w:val="single" w:sz="4" w:space="0" w:color="auto"/>
            </w:tcBorders>
            <w:shd w:val="clear" w:color="auto" w:fill="auto"/>
            <w:noWrap/>
            <w:vAlign w:val="center"/>
            <w:hideMark/>
          </w:tcPr>
          <w:p w14:paraId="228CEF4E" w14:textId="77777777" w:rsidR="005D4714" w:rsidRPr="00540C25" w:rsidRDefault="005D4714" w:rsidP="00990891">
            <w:pPr>
              <w:spacing w:before="0" w:line="288" w:lineRule="auto"/>
              <w:jc w:val="left"/>
              <w:rPr>
                <w:sz w:val="28"/>
                <w:szCs w:val="28"/>
              </w:rPr>
            </w:pPr>
            <w:r w:rsidRPr="00540C25">
              <w:rPr>
                <w:sz w:val="28"/>
                <w:szCs w:val="28"/>
              </w:rPr>
              <w:t>KHU ẨM THỰC, GIẢI KHÁC</w:t>
            </w:r>
          </w:p>
        </w:tc>
        <w:tc>
          <w:tcPr>
            <w:tcW w:w="1906" w:type="dxa"/>
            <w:tcBorders>
              <w:top w:val="nil"/>
              <w:left w:val="nil"/>
              <w:bottom w:val="single" w:sz="4" w:space="0" w:color="auto"/>
              <w:right w:val="single" w:sz="4" w:space="0" w:color="auto"/>
            </w:tcBorders>
            <w:shd w:val="clear" w:color="auto" w:fill="auto"/>
            <w:noWrap/>
            <w:vAlign w:val="center"/>
            <w:hideMark/>
          </w:tcPr>
          <w:p w14:paraId="13C5583C" w14:textId="77777777" w:rsidR="005D4714" w:rsidRPr="00540C25" w:rsidRDefault="005D4714" w:rsidP="00990891">
            <w:pPr>
              <w:spacing w:before="0" w:line="288" w:lineRule="auto"/>
              <w:jc w:val="right"/>
              <w:rPr>
                <w:sz w:val="28"/>
                <w:szCs w:val="28"/>
              </w:rPr>
            </w:pPr>
            <w:r w:rsidRPr="00540C25">
              <w:rPr>
                <w:sz w:val="28"/>
                <w:szCs w:val="28"/>
              </w:rPr>
              <w:t>2.421,39</w:t>
            </w:r>
          </w:p>
        </w:tc>
        <w:tc>
          <w:tcPr>
            <w:tcW w:w="1321" w:type="dxa"/>
            <w:tcBorders>
              <w:top w:val="nil"/>
              <w:left w:val="nil"/>
              <w:bottom w:val="single" w:sz="4" w:space="0" w:color="auto"/>
              <w:right w:val="single" w:sz="4" w:space="0" w:color="auto"/>
            </w:tcBorders>
            <w:shd w:val="clear" w:color="000000" w:fill="FFFFFF"/>
            <w:noWrap/>
            <w:vAlign w:val="center"/>
            <w:hideMark/>
          </w:tcPr>
          <w:p w14:paraId="14D6A18F" w14:textId="77777777" w:rsidR="005D4714" w:rsidRPr="00540C25" w:rsidRDefault="005D4714" w:rsidP="00990891">
            <w:pPr>
              <w:spacing w:before="0" w:line="288" w:lineRule="auto"/>
              <w:jc w:val="right"/>
              <w:rPr>
                <w:sz w:val="28"/>
                <w:szCs w:val="28"/>
              </w:rPr>
            </w:pPr>
            <w:r w:rsidRPr="00540C25">
              <w:rPr>
                <w:sz w:val="28"/>
                <w:szCs w:val="28"/>
              </w:rPr>
              <w:t>4,10</w:t>
            </w:r>
          </w:p>
        </w:tc>
      </w:tr>
      <w:tr w:rsidR="005D4714" w:rsidRPr="00990891" w14:paraId="40A069EF" w14:textId="77777777" w:rsidTr="00515B4D">
        <w:trPr>
          <w:trHeight w:val="51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83D8818" w14:textId="77777777" w:rsidR="005D4714" w:rsidRPr="00540C25" w:rsidRDefault="005D4714" w:rsidP="00990891">
            <w:pPr>
              <w:spacing w:before="0" w:line="288" w:lineRule="auto"/>
              <w:jc w:val="center"/>
              <w:rPr>
                <w:sz w:val="28"/>
                <w:szCs w:val="28"/>
              </w:rPr>
            </w:pPr>
            <w:r w:rsidRPr="00540C25">
              <w:rPr>
                <w:sz w:val="28"/>
                <w:szCs w:val="28"/>
              </w:rPr>
              <w:t>3</w:t>
            </w:r>
          </w:p>
        </w:tc>
        <w:tc>
          <w:tcPr>
            <w:tcW w:w="5162" w:type="dxa"/>
            <w:tcBorders>
              <w:top w:val="nil"/>
              <w:left w:val="nil"/>
              <w:bottom w:val="single" w:sz="4" w:space="0" w:color="auto"/>
              <w:right w:val="single" w:sz="4" w:space="0" w:color="auto"/>
            </w:tcBorders>
            <w:shd w:val="clear" w:color="auto" w:fill="auto"/>
            <w:noWrap/>
            <w:vAlign w:val="center"/>
            <w:hideMark/>
          </w:tcPr>
          <w:p w14:paraId="6B9AF514" w14:textId="77777777" w:rsidR="005D4714" w:rsidRPr="00540C25" w:rsidRDefault="005D4714" w:rsidP="00990891">
            <w:pPr>
              <w:spacing w:before="0" w:line="288" w:lineRule="auto"/>
              <w:jc w:val="left"/>
              <w:rPr>
                <w:sz w:val="28"/>
                <w:szCs w:val="28"/>
              </w:rPr>
            </w:pPr>
            <w:r w:rsidRPr="00540C25">
              <w:rPr>
                <w:sz w:val="28"/>
                <w:szCs w:val="28"/>
              </w:rPr>
              <w:t>TRUNG TÂM HỘI CHỢ VÀ TRIỂN LÃM</w:t>
            </w:r>
          </w:p>
        </w:tc>
        <w:tc>
          <w:tcPr>
            <w:tcW w:w="1906" w:type="dxa"/>
            <w:tcBorders>
              <w:top w:val="nil"/>
              <w:left w:val="nil"/>
              <w:bottom w:val="single" w:sz="4" w:space="0" w:color="auto"/>
              <w:right w:val="single" w:sz="4" w:space="0" w:color="auto"/>
            </w:tcBorders>
            <w:shd w:val="clear" w:color="auto" w:fill="auto"/>
            <w:noWrap/>
            <w:vAlign w:val="center"/>
            <w:hideMark/>
          </w:tcPr>
          <w:p w14:paraId="32B903EA" w14:textId="77777777" w:rsidR="005D4714" w:rsidRPr="00540C25" w:rsidRDefault="005D4714" w:rsidP="00990891">
            <w:pPr>
              <w:spacing w:before="0" w:line="288" w:lineRule="auto"/>
              <w:jc w:val="right"/>
              <w:rPr>
                <w:sz w:val="28"/>
                <w:szCs w:val="28"/>
              </w:rPr>
            </w:pPr>
            <w:r w:rsidRPr="00540C25">
              <w:rPr>
                <w:sz w:val="28"/>
                <w:szCs w:val="28"/>
              </w:rPr>
              <w:t>10.659,36</w:t>
            </w:r>
          </w:p>
        </w:tc>
        <w:tc>
          <w:tcPr>
            <w:tcW w:w="1321" w:type="dxa"/>
            <w:tcBorders>
              <w:top w:val="nil"/>
              <w:left w:val="nil"/>
              <w:bottom w:val="single" w:sz="4" w:space="0" w:color="auto"/>
              <w:right w:val="single" w:sz="4" w:space="0" w:color="auto"/>
            </w:tcBorders>
            <w:shd w:val="clear" w:color="000000" w:fill="FFFFFF"/>
            <w:noWrap/>
            <w:vAlign w:val="center"/>
            <w:hideMark/>
          </w:tcPr>
          <w:p w14:paraId="7ED80763" w14:textId="77777777" w:rsidR="005D4714" w:rsidRPr="00540C25" w:rsidRDefault="005D4714" w:rsidP="00990891">
            <w:pPr>
              <w:spacing w:before="0" w:line="288" w:lineRule="auto"/>
              <w:jc w:val="right"/>
              <w:rPr>
                <w:sz w:val="28"/>
                <w:szCs w:val="28"/>
              </w:rPr>
            </w:pPr>
            <w:r w:rsidRPr="00540C25">
              <w:rPr>
                <w:sz w:val="28"/>
                <w:szCs w:val="28"/>
              </w:rPr>
              <w:t>18,04</w:t>
            </w:r>
          </w:p>
        </w:tc>
      </w:tr>
      <w:tr w:rsidR="005D4714" w:rsidRPr="00990891" w14:paraId="062811DF" w14:textId="77777777" w:rsidTr="00515B4D">
        <w:trPr>
          <w:trHeight w:val="70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50CD129" w14:textId="77777777" w:rsidR="005D4714" w:rsidRPr="00540C25" w:rsidRDefault="005D4714" w:rsidP="00990891">
            <w:pPr>
              <w:spacing w:before="0" w:line="288" w:lineRule="auto"/>
              <w:jc w:val="center"/>
              <w:rPr>
                <w:sz w:val="28"/>
                <w:szCs w:val="28"/>
              </w:rPr>
            </w:pPr>
            <w:r w:rsidRPr="00540C25">
              <w:rPr>
                <w:sz w:val="28"/>
                <w:szCs w:val="28"/>
              </w:rPr>
              <w:t>4</w:t>
            </w:r>
          </w:p>
        </w:tc>
        <w:tc>
          <w:tcPr>
            <w:tcW w:w="5162" w:type="dxa"/>
            <w:tcBorders>
              <w:top w:val="nil"/>
              <w:left w:val="nil"/>
              <w:bottom w:val="single" w:sz="4" w:space="0" w:color="auto"/>
              <w:right w:val="single" w:sz="4" w:space="0" w:color="auto"/>
            </w:tcBorders>
            <w:shd w:val="clear" w:color="auto" w:fill="auto"/>
            <w:vAlign w:val="center"/>
            <w:hideMark/>
          </w:tcPr>
          <w:p w14:paraId="37C0FBD8" w14:textId="5122DD21" w:rsidR="005D4714" w:rsidRPr="00540C25" w:rsidRDefault="005D4714" w:rsidP="00990891">
            <w:pPr>
              <w:spacing w:before="0" w:line="288" w:lineRule="auto"/>
              <w:jc w:val="left"/>
              <w:rPr>
                <w:sz w:val="28"/>
                <w:szCs w:val="28"/>
              </w:rPr>
            </w:pPr>
            <w:r w:rsidRPr="00540C25">
              <w:rPr>
                <w:sz w:val="28"/>
                <w:szCs w:val="28"/>
              </w:rPr>
              <w:t>QUẢNG TRƯỜNG + SÂN KHẤU + VUI CHƠI GIẢI TRÍ NGOÀI TRỜI</w:t>
            </w:r>
          </w:p>
        </w:tc>
        <w:tc>
          <w:tcPr>
            <w:tcW w:w="1906" w:type="dxa"/>
            <w:tcBorders>
              <w:top w:val="nil"/>
              <w:left w:val="nil"/>
              <w:bottom w:val="single" w:sz="4" w:space="0" w:color="auto"/>
              <w:right w:val="single" w:sz="4" w:space="0" w:color="auto"/>
            </w:tcBorders>
            <w:shd w:val="clear" w:color="auto" w:fill="auto"/>
            <w:noWrap/>
            <w:vAlign w:val="center"/>
            <w:hideMark/>
          </w:tcPr>
          <w:p w14:paraId="018A612B" w14:textId="77777777" w:rsidR="005D4714" w:rsidRPr="00540C25" w:rsidRDefault="005D4714" w:rsidP="00990891">
            <w:pPr>
              <w:spacing w:before="0" w:line="288" w:lineRule="auto"/>
              <w:jc w:val="right"/>
              <w:rPr>
                <w:sz w:val="28"/>
                <w:szCs w:val="28"/>
              </w:rPr>
            </w:pPr>
            <w:r w:rsidRPr="00540C25">
              <w:rPr>
                <w:sz w:val="28"/>
                <w:szCs w:val="28"/>
              </w:rPr>
              <w:t>11.733,37</w:t>
            </w:r>
          </w:p>
        </w:tc>
        <w:tc>
          <w:tcPr>
            <w:tcW w:w="1321" w:type="dxa"/>
            <w:tcBorders>
              <w:top w:val="nil"/>
              <w:left w:val="nil"/>
              <w:bottom w:val="single" w:sz="4" w:space="0" w:color="auto"/>
              <w:right w:val="single" w:sz="4" w:space="0" w:color="auto"/>
            </w:tcBorders>
            <w:shd w:val="clear" w:color="000000" w:fill="FFFFFF"/>
            <w:noWrap/>
            <w:vAlign w:val="center"/>
            <w:hideMark/>
          </w:tcPr>
          <w:p w14:paraId="34BE5DFA" w14:textId="77777777" w:rsidR="005D4714" w:rsidRPr="00540C25" w:rsidRDefault="005D4714" w:rsidP="00990891">
            <w:pPr>
              <w:spacing w:before="0" w:line="288" w:lineRule="auto"/>
              <w:jc w:val="right"/>
              <w:rPr>
                <w:sz w:val="28"/>
                <w:szCs w:val="28"/>
              </w:rPr>
            </w:pPr>
            <w:r w:rsidRPr="00540C25">
              <w:rPr>
                <w:sz w:val="28"/>
                <w:szCs w:val="28"/>
              </w:rPr>
              <w:t>19,86</w:t>
            </w:r>
          </w:p>
        </w:tc>
      </w:tr>
      <w:tr w:rsidR="00A1106F" w:rsidRPr="00990891" w14:paraId="2440BC05" w14:textId="77777777" w:rsidTr="00515B4D">
        <w:trPr>
          <w:trHeight w:val="477"/>
        </w:trPr>
        <w:tc>
          <w:tcPr>
            <w:tcW w:w="724" w:type="dxa"/>
            <w:tcBorders>
              <w:top w:val="nil"/>
              <w:left w:val="single" w:sz="4" w:space="0" w:color="auto"/>
              <w:bottom w:val="single" w:sz="4" w:space="0" w:color="auto"/>
              <w:right w:val="single" w:sz="4" w:space="0" w:color="auto"/>
            </w:tcBorders>
            <w:shd w:val="clear" w:color="000000" w:fill="FFFFFF"/>
            <w:noWrap/>
            <w:vAlign w:val="center"/>
            <w:hideMark/>
          </w:tcPr>
          <w:p w14:paraId="4A425304" w14:textId="77777777" w:rsidR="005D4714" w:rsidRPr="00540C25" w:rsidRDefault="005D4714" w:rsidP="00990891">
            <w:pPr>
              <w:spacing w:before="0" w:line="288" w:lineRule="auto"/>
              <w:jc w:val="center"/>
              <w:rPr>
                <w:sz w:val="28"/>
                <w:szCs w:val="28"/>
              </w:rPr>
            </w:pPr>
            <w:r w:rsidRPr="00540C25">
              <w:rPr>
                <w:sz w:val="28"/>
                <w:szCs w:val="28"/>
              </w:rPr>
              <w:t>5</w:t>
            </w:r>
          </w:p>
        </w:tc>
        <w:tc>
          <w:tcPr>
            <w:tcW w:w="5162" w:type="dxa"/>
            <w:tcBorders>
              <w:top w:val="nil"/>
              <w:left w:val="nil"/>
              <w:bottom w:val="single" w:sz="4" w:space="0" w:color="auto"/>
              <w:right w:val="single" w:sz="4" w:space="0" w:color="auto"/>
            </w:tcBorders>
            <w:shd w:val="clear" w:color="auto" w:fill="auto"/>
            <w:noWrap/>
            <w:vAlign w:val="center"/>
            <w:hideMark/>
          </w:tcPr>
          <w:p w14:paraId="6D77AF15" w14:textId="77777777" w:rsidR="005D4714" w:rsidRPr="00540C25" w:rsidRDefault="005D4714" w:rsidP="00990891">
            <w:pPr>
              <w:spacing w:before="0" w:line="288" w:lineRule="auto"/>
              <w:jc w:val="left"/>
              <w:rPr>
                <w:sz w:val="28"/>
                <w:szCs w:val="28"/>
              </w:rPr>
            </w:pPr>
            <w:r w:rsidRPr="00540C25">
              <w:rPr>
                <w:sz w:val="28"/>
                <w:szCs w:val="28"/>
              </w:rPr>
              <w:t>BÃI ĐẬU XE</w:t>
            </w:r>
          </w:p>
        </w:tc>
        <w:tc>
          <w:tcPr>
            <w:tcW w:w="1906" w:type="dxa"/>
            <w:tcBorders>
              <w:top w:val="nil"/>
              <w:left w:val="nil"/>
              <w:bottom w:val="single" w:sz="4" w:space="0" w:color="auto"/>
              <w:right w:val="single" w:sz="4" w:space="0" w:color="auto"/>
            </w:tcBorders>
            <w:shd w:val="clear" w:color="auto" w:fill="auto"/>
            <w:noWrap/>
            <w:vAlign w:val="center"/>
            <w:hideMark/>
          </w:tcPr>
          <w:p w14:paraId="2384AD12" w14:textId="77777777" w:rsidR="005D4714" w:rsidRPr="00540C25" w:rsidRDefault="005D4714" w:rsidP="00990891">
            <w:pPr>
              <w:spacing w:before="0" w:line="288" w:lineRule="auto"/>
              <w:jc w:val="right"/>
              <w:rPr>
                <w:sz w:val="28"/>
                <w:szCs w:val="28"/>
              </w:rPr>
            </w:pPr>
            <w:r w:rsidRPr="00540C25">
              <w:rPr>
                <w:sz w:val="28"/>
                <w:szCs w:val="28"/>
              </w:rPr>
              <w:t>4.193,13</w:t>
            </w:r>
          </w:p>
        </w:tc>
        <w:tc>
          <w:tcPr>
            <w:tcW w:w="1321" w:type="dxa"/>
            <w:tcBorders>
              <w:top w:val="nil"/>
              <w:left w:val="nil"/>
              <w:bottom w:val="single" w:sz="4" w:space="0" w:color="auto"/>
              <w:right w:val="single" w:sz="4" w:space="0" w:color="auto"/>
            </w:tcBorders>
            <w:shd w:val="clear" w:color="000000" w:fill="FFFFFF"/>
            <w:noWrap/>
            <w:vAlign w:val="center"/>
            <w:hideMark/>
          </w:tcPr>
          <w:p w14:paraId="33F04981" w14:textId="77777777" w:rsidR="005D4714" w:rsidRPr="00540C25" w:rsidRDefault="005D4714" w:rsidP="00990891">
            <w:pPr>
              <w:spacing w:before="0" w:line="288" w:lineRule="auto"/>
              <w:jc w:val="right"/>
              <w:rPr>
                <w:sz w:val="28"/>
                <w:szCs w:val="28"/>
              </w:rPr>
            </w:pPr>
            <w:r w:rsidRPr="00540C25">
              <w:rPr>
                <w:sz w:val="28"/>
                <w:szCs w:val="28"/>
              </w:rPr>
              <w:t>7,10</w:t>
            </w:r>
          </w:p>
        </w:tc>
      </w:tr>
      <w:tr w:rsidR="00A1106F" w:rsidRPr="00990891" w14:paraId="2DEC6522" w14:textId="77777777" w:rsidTr="00515B4D">
        <w:trPr>
          <w:trHeight w:val="43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279E3B5" w14:textId="77777777" w:rsidR="005D4714" w:rsidRPr="00540C25" w:rsidRDefault="005D4714" w:rsidP="00990891">
            <w:pPr>
              <w:spacing w:before="0" w:line="288" w:lineRule="auto"/>
              <w:jc w:val="center"/>
              <w:rPr>
                <w:sz w:val="28"/>
                <w:szCs w:val="28"/>
              </w:rPr>
            </w:pPr>
            <w:r w:rsidRPr="00540C25">
              <w:rPr>
                <w:sz w:val="28"/>
                <w:szCs w:val="28"/>
              </w:rPr>
              <w:t>6</w:t>
            </w:r>
          </w:p>
        </w:tc>
        <w:tc>
          <w:tcPr>
            <w:tcW w:w="5162" w:type="dxa"/>
            <w:tcBorders>
              <w:top w:val="nil"/>
              <w:left w:val="nil"/>
              <w:bottom w:val="single" w:sz="4" w:space="0" w:color="auto"/>
              <w:right w:val="single" w:sz="4" w:space="0" w:color="auto"/>
            </w:tcBorders>
            <w:shd w:val="clear" w:color="auto" w:fill="auto"/>
            <w:noWrap/>
            <w:vAlign w:val="center"/>
            <w:hideMark/>
          </w:tcPr>
          <w:p w14:paraId="79217310" w14:textId="77777777" w:rsidR="005D4714" w:rsidRPr="00540C25" w:rsidRDefault="005D4714" w:rsidP="00990891">
            <w:pPr>
              <w:spacing w:before="0" w:line="288" w:lineRule="auto"/>
              <w:jc w:val="left"/>
              <w:rPr>
                <w:sz w:val="28"/>
                <w:szCs w:val="28"/>
              </w:rPr>
            </w:pPr>
            <w:r w:rsidRPr="00540C25">
              <w:rPr>
                <w:sz w:val="28"/>
                <w:szCs w:val="28"/>
              </w:rPr>
              <w:t>ĐẤT CÔNG VIÊN CÂY XANH</w:t>
            </w:r>
          </w:p>
        </w:tc>
        <w:tc>
          <w:tcPr>
            <w:tcW w:w="1906" w:type="dxa"/>
            <w:tcBorders>
              <w:top w:val="nil"/>
              <w:left w:val="nil"/>
              <w:bottom w:val="single" w:sz="4" w:space="0" w:color="auto"/>
              <w:right w:val="single" w:sz="4" w:space="0" w:color="auto"/>
            </w:tcBorders>
            <w:shd w:val="clear" w:color="auto" w:fill="auto"/>
            <w:noWrap/>
            <w:vAlign w:val="center"/>
            <w:hideMark/>
          </w:tcPr>
          <w:p w14:paraId="134824A0" w14:textId="77777777" w:rsidR="005D4714" w:rsidRPr="00540C25" w:rsidRDefault="005D4714" w:rsidP="00990891">
            <w:pPr>
              <w:spacing w:before="0" w:line="288" w:lineRule="auto"/>
              <w:jc w:val="right"/>
              <w:rPr>
                <w:sz w:val="28"/>
                <w:szCs w:val="28"/>
              </w:rPr>
            </w:pPr>
            <w:r w:rsidRPr="00540C25">
              <w:rPr>
                <w:sz w:val="28"/>
                <w:szCs w:val="28"/>
              </w:rPr>
              <w:t>3.368,12</w:t>
            </w:r>
          </w:p>
        </w:tc>
        <w:tc>
          <w:tcPr>
            <w:tcW w:w="1321" w:type="dxa"/>
            <w:tcBorders>
              <w:top w:val="nil"/>
              <w:left w:val="nil"/>
              <w:bottom w:val="single" w:sz="4" w:space="0" w:color="auto"/>
              <w:right w:val="single" w:sz="4" w:space="0" w:color="auto"/>
            </w:tcBorders>
            <w:shd w:val="clear" w:color="000000" w:fill="FFFFFF"/>
            <w:noWrap/>
            <w:vAlign w:val="center"/>
            <w:hideMark/>
          </w:tcPr>
          <w:p w14:paraId="51B1D2AF" w14:textId="77777777" w:rsidR="005D4714" w:rsidRPr="00540C25" w:rsidRDefault="005D4714" w:rsidP="00990891">
            <w:pPr>
              <w:spacing w:before="0" w:line="288" w:lineRule="auto"/>
              <w:jc w:val="right"/>
              <w:rPr>
                <w:sz w:val="28"/>
                <w:szCs w:val="28"/>
              </w:rPr>
            </w:pPr>
            <w:r w:rsidRPr="00540C25">
              <w:rPr>
                <w:sz w:val="28"/>
                <w:szCs w:val="28"/>
              </w:rPr>
              <w:t>5,70</w:t>
            </w:r>
          </w:p>
        </w:tc>
      </w:tr>
      <w:tr w:rsidR="00E15060" w:rsidRPr="00990891" w14:paraId="7EF9337F" w14:textId="77777777" w:rsidTr="00515B4D">
        <w:trPr>
          <w:trHeight w:val="41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0F08FDB" w14:textId="77777777" w:rsidR="005D4714" w:rsidRPr="00540C25" w:rsidRDefault="005D4714" w:rsidP="00990891">
            <w:pPr>
              <w:spacing w:before="0" w:line="288" w:lineRule="auto"/>
              <w:jc w:val="center"/>
              <w:rPr>
                <w:sz w:val="28"/>
                <w:szCs w:val="28"/>
              </w:rPr>
            </w:pPr>
            <w:r w:rsidRPr="00540C25">
              <w:rPr>
                <w:sz w:val="28"/>
                <w:szCs w:val="28"/>
              </w:rPr>
              <w:t>7</w:t>
            </w:r>
          </w:p>
        </w:tc>
        <w:tc>
          <w:tcPr>
            <w:tcW w:w="5162" w:type="dxa"/>
            <w:tcBorders>
              <w:top w:val="nil"/>
              <w:left w:val="nil"/>
              <w:bottom w:val="single" w:sz="4" w:space="0" w:color="auto"/>
              <w:right w:val="single" w:sz="4" w:space="0" w:color="auto"/>
            </w:tcBorders>
            <w:shd w:val="clear" w:color="auto" w:fill="auto"/>
            <w:noWrap/>
            <w:vAlign w:val="center"/>
            <w:hideMark/>
          </w:tcPr>
          <w:p w14:paraId="07CBC1D8" w14:textId="77777777" w:rsidR="005D4714" w:rsidRPr="00540C25" w:rsidRDefault="005D4714" w:rsidP="00990891">
            <w:pPr>
              <w:spacing w:before="0" w:line="288" w:lineRule="auto"/>
              <w:jc w:val="left"/>
              <w:rPr>
                <w:sz w:val="28"/>
                <w:szCs w:val="28"/>
              </w:rPr>
            </w:pPr>
            <w:r w:rsidRPr="00540C25">
              <w:rPr>
                <w:sz w:val="28"/>
                <w:szCs w:val="28"/>
              </w:rPr>
              <w:t xml:space="preserve">ĐẤT GIAO THÔNG </w:t>
            </w:r>
          </w:p>
        </w:tc>
        <w:tc>
          <w:tcPr>
            <w:tcW w:w="1906" w:type="dxa"/>
            <w:tcBorders>
              <w:top w:val="nil"/>
              <w:left w:val="nil"/>
              <w:bottom w:val="single" w:sz="4" w:space="0" w:color="auto"/>
              <w:right w:val="single" w:sz="4" w:space="0" w:color="auto"/>
            </w:tcBorders>
            <w:shd w:val="clear" w:color="auto" w:fill="auto"/>
            <w:noWrap/>
            <w:vAlign w:val="center"/>
            <w:hideMark/>
          </w:tcPr>
          <w:p w14:paraId="2ED8238F" w14:textId="77777777" w:rsidR="005D4714" w:rsidRPr="00540C25" w:rsidRDefault="005D4714" w:rsidP="00990891">
            <w:pPr>
              <w:spacing w:before="0" w:line="288" w:lineRule="auto"/>
              <w:jc w:val="right"/>
              <w:rPr>
                <w:sz w:val="28"/>
                <w:szCs w:val="28"/>
              </w:rPr>
            </w:pPr>
            <w:r w:rsidRPr="00540C25">
              <w:rPr>
                <w:sz w:val="28"/>
                <w:szCs w:val="28"/>
              </w:rPr>
              <w:t>20.914,86</w:t>
            </w:r>
          </w:p>
        </w:tc>
        <w:tc>
          <w:tcPr>
            <w:tcW w:w="1321" w:type="dxa"/>
            <w:tcBorders>
              <w:top w:val="nil"/>
              <w:left w:val="nil"/>
              <w:bottom w:val="single" w:sz="4" w:space="0" w:color="auto"/>
              <w:right w:val="single" w:sz="4" w:space="0" w:color="auto"/>
            </w:tcBorders>
            <w:shd w:val="clear" w:color="000000" w:fill="FFFFFF"/>
            <w:noWrap/>
            <w:vAlign w:val="center"/>
            <w:hideMark/>
          </w:tcPr>
          <w:p w14:paraId="34D8DF3F" w14:textId="77777777" w:rsidR="005D4714" w:rsidRPr="00540C25" w:rsidRDefault="005D4714" w:rsidP="00990891">
            <w:pPr>
              <w:spacing w:before="0" w:line="288" w:lineRule="auto"/>
              <w:jc w:val="right"/>
              <w:rPr>
                <w:sz w:val="28"/>
                <w:szCs w:val="28"/>
              </w:rPr>
            </w:pPr>
            <w:r w:rsidRPr="00540C25">
              <w:rPr>
                <w:sz w:val="28"/>
                <w:szCs w:val="28"/>
              </w:rPr>
              <w:t>35,39</w:t>
            </w:r>
          </w:p>
        </w:tc>
      </w:tr>
      <w:tr w:rsidR="00E15060" w:rsidRPr="00990891" w14:paraId="0C7C268E" w14:textId="77777777" w:rsidTr="00515B4D">
        <w:trPr>
          <w:trHeight w:val="429"/>
        </w:trPr>
        <w:tc>
          <w:tcPr>
            <w:tcW w:w="5886"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39399782" w14:textId="77777777" w:rsidR="005D4714" w:rsidRPr="00540C25" w:rsidRDefault="005D4714" w:rsidP="00990891">
            <w:pPr>
              <w:spacing w:before="0" w:line="288" w:lineRule="auto"/>
              <w:jc w:val="center"/>
              <w:rPr>
                <w:b/>
                <w:bCs/>
                <w:sz w:val="28"/>
                <w:szCs w:val="28"/>
              </w:rPr>
            </w:pPr>
            <w:r w:rsidRPr="00540C25">
              <w:rPr>
                <w:b/>
                <w:bCs/>
                <w:sz w:val="28"/>
                <w:szCs w:val="28"/>
              </w:rPr>
              <w:t>TỔNG</w:t>
            </w:r>
          </w:p>
        </w:tc>
        <w:tc>
          <w:tcPr>
            <w:tcW w:w="1906" w:type="dxa"/>
            <w:tcBorders>
              <w:top w:val="nil"/>
              <w:left w:val="nil"/>
              <w:bottom w:val="single" w:sz="4" w:space="0" w:color="auto"/>
              <w:right w:val="single" w:sz="4" w:space="0" w:color="auto"/>
            </w:tcBorders>
            <w:shd w:val="clear" w:color="000000" w:fill="FFFF00"/>
            <w:noWrap/>
            <w:vAlign w:val="center"/>
            <w:hideMark/>
          </w:tcPr>
          <w:p w14:paraId="7176202E" w14:textId="77777777" w:rsidR="005D4714" w:rsidRPr="00540C25" w:rsidRDefault="005D4714" w:rsidP="00990891">
            <w:pPr>
              <w:spacing w:before="0" w:line="288" w:lineRule="auto"/>
              <w:jc w:val="center"/>
              <w:rPr>
                <w:b/>
                <w:bCs/>
                <w:sz w:val="28"/>
                <w:szCs w:val="28"/>
              </w:rPr>
            </w:pPr>
            <w:r w:rsidRPr="00540C25">
              <w:rPr>
                <w:b/>
                <w:bCs/>
                <w:sz w:val="28"/>
                <w:szCs w:val="28"/>
              </w:rPr>
              <w:t>59.093,73</w:t>
            </w:r>
          </w:p>
        </w:tc>
        <w:tc>
          <w:tcPr>
            <w:tcW w:w="1321" w:type="dxa"/>
            <w:tcBorders>
              <w:top w:val="nil"/>
              <w:left w:val="nil"/>
              <w:bottom w:val="single" w:sz="4" w:space="0" w:color="auto"/>
              <w:right w:val="single" w:sz="4" w:space="0" w:color="auto"/>
            </w:tcBorders>
            <w:shd w:val="clear" w:color="000000" w:fill="FFFF00"/>
            <w:noWrap/>
            <w:vAlign w:val="center"/>
            <w:hideMark/>
          </w:tcPr>
          <w:p w14:paraId="5BBD6943" w14:textId="77777777" w:rsidR="005D4714" w:rsidRPr="00540C25" w:rsidRDefault="005D4714" w:rsidP="00990891">
            <w:pPr>
              <w:spacing w:before="0" w:line="288" w:lineRule="auto"/>
              <w:jc w:val="center"/>
              <w:rPr>
                <w:b/>
                <w:bCs/>
                <w:sz w:val="28"/>
                <w:szCs w:val="28"/>
              </w:rPr>
            </w:pPr>
            <w:r w:rsidRPr="00540C25">
              <w:rPr>
                <w:b/>
                <w:bCs/>
                <w:sz w:val="28"/>
                <w:szCs w:val="28"/>
              </w:rPr>
              <w:t>100,0</w:t>
            </w:r>
          </w:p>
        </w:tc>
      </w:tr>
    </w:tbl>
    <w:p w14:paraId="6C4E31DB" w14:textId="387C3C87" w:rsidR="00E76DFB" w:rsidRPr="00905116" w:rsidRDefault="00E15060" w:rsidP="00515B4D">
      <w:pPr>
        <w:pStyle w:val="PlainText"/>
        <w:spacing w:before="90"/>
        <w:ind w:firstLine="720"/>
        <w:outlineLvl w:val="1"/>
        <w:rPr>
          <w:rFonts w:ascii="Times New Roman" w:hAnsi="Times New Roman"/>
          <w:b/>
          <w:bCs/>
          <w:sz w:val="28"/>
          <w:szCs w:val="28"/>
          <w:lang w:val="it-IT"/>
        </w:rPr>
      </w:pPr>
      <w:bookmarkStart w:id="125" w:name="_Toc137921502"/>
      <w:r w:rsidRPr="00905116">
        <w:rPr>
          <w:rFonts w:ascii="Times New Roman" w:hAnsi="Times New Roman"/>
          <w:b/>
          <w:bCs/>
          <w:sz w:val="28"/>
          <w:szCs w:val="28"/>
          <w:lang w:val="it-IT"/>
        </w:rPr>
        <w:t xml:space="preserve">4. </w:t>
      </w:r>
      <w:r w:rsidR="00DA0F53" w:rsidRPr="00905116">
        <w:rPr>
          <w:rFonts w:ascii="Times New Roman" w:hAnsi="Times New Roman"/>
          <w:b/>
          <w:bCs/>
          <w:sz w:val="28"/>
          <w:szCs w:val="28"/>
          <w:lang w:val="it-IT"/>
        </w:rPr>
        <w:t>Tổ chức không gian kiến trúc</w:t>
      </w:r>
      <w:r w:rsidR="001B06E5" w:rsidRPr="00905116">
        <w:rPr>
          <w:rFonts w:ascii="Times New Roman" w:hAnsi="Times New Roman"/>
          <w:b/>
          <w:bCs/>
          <w:sz w:val="28"/>
          <w:szCs w:val="28"/>
          <w:lang w:val="it-IT"/>
        </w:rPr>
        <w:t>,</w:t>
      </w:r>
      <w:r w:rsidR="00DA0F53" w:rsidRPr="00905116">
        <w:rPr>
          <w:rFonts w:ascii="Times New Roman" w:hAnsi="Times New Roman"/>
          <w:b/>
          <w:bCs/>
          <w:sz w:val="28"/>
          <w:szCs w:val="28"/>
          <w:lang w:val="it-IT"/>
        </w:rPr>
        <w:t xml:space="preserve"> cảnh quan</w:t>
      </w:r>
      <w:r w:rsidR="00E76DFB" w:rsidRPr="00905116">
        <w:rPr>
          <w:rFonts w:ascii="Times New Roman" w:hAnsi="Times New Roman"/>
          <w:b/>
          <w:bCs/>
          <w:sz w:val="28"/>
          <w:szCs w:val="28"/>
          <w:lang w:val="it-IT"/>
        </w:rPr>
        <w:t>:</w:t>
      </w:r>
      <w:bookmarkEnd w:id="119"/>
      <w:bookmarkEnd w:id="120"/>
      <w:bookmarkEnd w:id="125"/>
      <w:r w:rsidR="004B7473" w:rsidRPr="00905116">
        <w:rPr>
          <w:rFonts w:ascii="Times New Roman" w:hAnsi="Times New Roman"/>
          <w:b/>
          <w:bCs/>
          <w:sz w:val="28"/>
          <w:szCs w:val="28"/>
          <w:lang w:val="it-IT"/>
        </w:rPr>
        <w:t xml:space="preserve"> </w:t>
      </w:r>
    </w:p>
    <w:p w14:paraId="4E6BFD0C" w14:textId="47541F25" w:rsidR="008F48B4" w:rsidRPr="001C4B29" w:rsidRDefault="001C4B29" w:rsidP="00515B4D">
      <w:pPr>
        <w:pStyle w:val="BodyText"/>
        <w:tabs>
          <w:tab w:val="left" w:pos="851"/>
          <w:tab w:val="left" w:pos="5670"/>
        </w:tabs>
        <w:spacing w:before="90"/>
        <w:ind w:firstLine="629"/>
        <w:rPr>
          <w:rFonts w:ascii="Times New Roman" w:hAnsi="Times New Roman"/>
          <w:szCs w:val="28"/>
        </w:rPr>
      </w:pPr>
      <w:r>
        <w:rPr>
          <w:rFonts w:ascii="Times New Roman" w:hAnsi="Times New Roman"/>
          <w:szCs w:val="28"/>
        </w:rPr>
        <w:tab/>
      </w:r>
      <w:r w:rsidR="008F48B4" w:rsidRPr="001C4B29">
        <w:rPr>
          <w:rFonts w:ascii="Times New Roman" w:hAnsi="Times New Roman"/>
          <w:szCs w:val="28"/>
        </w:rPr>
        <w:t>Đồ án với chức năng là Khu Văn hóa sự kiện và triển lãm tỉnh, đưa ra các giải pháp bố cục, phân khu chức năng, không gian quy hoạch kiến trúc cho toàn bộ khu văn hóa sự kiện và triển lãm, phát huy các thế mạnh về tổ chức không gian. Nhằm đạt được các yêu cầu tổ chức cảnh quan đề ra, việc tổ chức các công trình cần đảm bảo các yêu cầu sau:</w:t>
      </w:r>
    </w:p>
    <w:p w14:paraId="1FD782C3" w14:textId="22D1025B" w:rsidR="008F48B4" w:rsidRPr="001C4B29" w:rsidRDefault="001C4B29" w:rsidP="00515B4D">
      <w:pPr>
        <w:pStyle w:val="BodyText"/>
        <w:tabs>
          <w:tab w:val="left" w:pos="851"/>
          <w:tab w:val="left" w:pos="5670"/>
        </w:tabs>
        <w:spacing w:before="90"/>
        <w:rPr>
          <w:rFonts w:ascii="Times New Roman" w:hAnsi="Times New Roman"/>
          <w:szCs w:val="28"/>
        </w:rPr>
      </w:pPr>
      <w:r>
        <w:rPr>
          <w:rFonts w:ascii="Times New Roman" w:hAnsi="Times New Roman"/>
          <w:szCs w:val="28"/>
        </w:rPr>
        <w:tab/>
      </w:r>
      <w:r w:rsidR="008F48B4" w:rsidRPr="001C4B29">
        <w:rPr>
          <w:rFonts w:ascii="Times New Roman" w:hAnsi="Times New Roman"/>
          <w:szCs w:val="28"/>
        </w:rPr>
        <w:t>- Các yếu tố cảnh quan chính (công trình kiến trúc): đảm bảo theo đúng hồ sơ thiết kế về chỉ giới đường đỏ, chỉ giới xây dựng, hồ sơ thiết kế đô thị, các chỉ tiêu kinh tế kỹ thuật về sử dụng đất, mật độ xây dựng mà đồ án đề ra. việc bố trí công trình sao cho hài hòa về tầm nhìn, màu sắc, hình khối với các công trình điểm nhấn khác trong khu vực.</w:t>
      </w:r>
    </w:p>
    <w:p w14:paraId="29C03EAB" w14:textId="1BA4F829" w:rsidR="008F48B4" w:rsidRPr="001C4B29" w:rsidRDefault="001C4B29" w:rsidP="00515B4D">
      <w:pPr>
        <w:pStyle w:val="BodyText"/>
        <w:tabs>
          <w:tab w:val="left" w:pos="851"/>
          <w:tab w:val="left" w:pos="5670"/>
        </w:tabs>
        <w:spacing w:before="90"/>
        <w:rPr>
          <w:rFonts w:ascii="Times New Roman" w:hAnsi="Times New Roman"/>
          <w:szCs w:val="28"/>
        </w:rPr>
      </w:pPr>
      <w:r>
        <w:rPr>
          <w:rFonts w:ascii="Times New Roman" w:hAnsi="Times New Roman"/>
          <w:szCs w:val="28"/>
        </w:rPr>
        <w:tab/>
      </w:r>
      <w:r w:rsidR="008F48B4" w:rsidRPr="001C4B29">
        <w:rPr>
          <w:rFonts w:ascii="Times New Roman" w:hAnsi="Times New Roman"/>
          <w:szCs w:val="28"/>
        </w:rPr>
        <w:t>- Các công trình kiến trúc nhỏ, các tiện nghi đô thị có ảnh hưởng đến kiến trúc cảnh quan như: trụ cứu hoả, biển báo, biển chỉ dẫn trong từng khu nghỉ dưỡng, ghế đá... đảm bảo không làm che khuất các chi tiết kiến trúc chính của công trình, không gây cản trở lưu thông trong nội bộ khu du lịch, không gây nguy hiểm cho người sử dụng.</w:t>
      </w:r>
    </w:p>
    <w:p w14:paraId="333C84FA" w14:textId="3C1F6651" w:rsidR="008F48B4" w:rsidRPr="001C4B29" w:rsidRDefault="001C4B29" w:rsidP="00515B4D">
      <w:pPr>
        <w:pStyle w:val="BodyText"/>
        <w:tabs>
          <w:tab w:val="left" w:pos="851"/>
          <w:tab w:val="left" w:pos="5670"/>
        </w:tabs>
        <w:spacing w:before="90"/>
        <w:rPr>
          <w:rFonts w:ascii="Times New Roman" w:hAnsi="Times New Roman"/>
          <w:szCs w:val="28"/>
        </w:rPr>
      </w:pPr>
      <w:r>
        <w:rPr>
          <w:rFonts w:ascii="Times New Roman" w:hAnsi="Times New Roman"/>
          <w:szCs w:val="28"/>
        </w:rPr>
        <w:tab/>
      </w:r>
      <w:r w:rsidR="008F48B4" w:rsidRPr="001C4B29">
        <w:rPr>
          <w:rFonts w:ascii="Times New Roman" w:hAnsi="Times New Roman"/>
          <w:szCs w:val="28"/>
        </w:rPr>
        <w:t>- Các kiến trúc phụ như hàng rào che chắn trong khu chức năng</w:t>
      </w:r>
      <w:r w:rsidR="005D4714" w:rsidRPr="001C4B29">
        <w:rPr>
          <w:rFonts w:ascii="Times New Roman" w:hAnsi="Times New Roman"/>
          <w:szCs w:val="28"/>
        </w:rPr>
        <w:t xml:space="preserve"> </w:t>
      </w:r>
      <w:r w:rsidR="008F48B4" w:rsidRPr="001C4B29">
        <w:rPr>
          <w:rFonts w:ascii="Times New Roman" w:hAnsi="Times New Roman"/>
          <w:szCs w:val="28"/>
        </w:rPr>
        <w:t>nên tổ chức nhẹ nhàng, khuyến khích sử dụng các loại cây thiên nhiên, tường nước... làm hàng rào.</w:t>
      </w:r>
    </w:p>
    <w:p w14:paraId="33C62DF5" w14:textId="21545A78" w:rsidR="008F48B4" w:rsidRPr="001C4B29" w:rsidRDefault="001C4B29" w:rsidP="00515B4D">
      <w:pPr>
        <w:pStyle w:val="BodyText"/>
        <w:tabs>
          <w:tab w:val="left" w:pos="851"/>
          <w:tab w:val="left" w:pos="5670"/>
        </w:tabs>
        <w:spacing w:before="90"/>
        <w:rPr>
          <w:rFonts w:ascii="Times New Roman" w:hAnsi="Times New Roman"/>
          <w:szCs w:val="28"/>
        </w:rPr>
      </w:pPr>
      <w:r>
        <w:rPr>
          <w:rFonts w:ascii="Times New Roman" w:hAnsi="Times New Roman"/>
          <w:szCs w:val="28"/>
        </w:rPr>
        <w:tab/>
      </w:r>
      <w:r w:rsidR="008F48B4" w:rsidRPr="001C4B29">
        <w:rPr>
          <w:rFonts w:ascii="Times New Roman" w:hAnsi="Times New Roman"/>
          <w:szCs w:val="28"/>
        </w:rPr>
        <w:t>- Đảm bảo kiến trúc công trình và màu sắc công trình hài hoà với nhau trong tổng thể khu trung tâm hành chính nhằm tạo nên một tổng thể cân đối, đồng bộ.</w:t>
      </w:r>
    </w:p>
    <w:p w14:paraId="54DDE040" w14:textId="3F6BB039" w:rsidR="008F48B4" w:rsidRPr="001C4B29" w:rsidRDefault="001C4B29" w:rsidP="00515B4D">
      <w:pPr>
        <w:pStyle w:val="BodyText"/>
        <w:tabs>
          <w:tab w:val="left" w:pos="851"/>
          <w:tab w:val="left" w:pos="5670"/>
        </w:tabs>
        <w:spacing w:before="90"/>
        <w:rPr>
          <w:rFonts w:ascii="Times New Roman" w:hAnsi="Times New Roman"/>
          <w:szCs w:val="28"/>
        </w:rPr>
      </w:pPr>
      <w:r>
        <w:rPr>
          <w:rFonts w:ascii="Times New Roman" w:hAnsi="Times New Roman"/>
          <w:szCs w:val="28"/>
        </w:rPr>
        <w:tab/>
      </w:r>
      <w:r w:rsidR="008F48B4" w:rsidRPr="001C4B29">
        <w:rPr>
          <w:rFonts w:ascii="Times New Roman" w:hAnsi="Times New Roman"/>
          <w:szCs w:val="28"/>
        </w:rPr>
        <w:t>- Tổ chức chăm sóc cho các loại cây xanh, thảm cỏ trong các khu chức năng và khu cây xanh hướng trục, khu cây xanh ven kênh.</w:t>
      </w:r>
      <w:r w:rsidR="008F48B4" w:rsidRPr="001C4B29">
        <w:rPr>
          <w:rFonts w:ascii="Times New Roman" w:hAnsi="Times New Roman"/>
          <w:szCs w:val="28"/>
        </w:rPr>
        <w:tab/>
      </w:r>
    </w:p>
    <w:p w14:paraId="5EF0E5B1" w14:textId="32C4B54A" w:rsidR="008F48B4" w:rsidRPr="001C4B29" w:rsidRDefault="001C4B29" w:rsidP="00515B4D">
      <w:pPr>
        <w:pStyle w:val="BodyText"/>
        <w:tabs>
          <w:tab w:val="left" w:pos="851"/>
          <w:tab w:val="left" w:pos="5670"/>
        </w:tabs>
        <w:spacing w:before="90"/>
        <w:rPr>
          <w:rFonts w:ascii="Times New Roman" w:hAnsi="Times New Roman"/>
          <w:szCs w:val="28"/>
        </w:rPr>
      </w:pPr>
      <w:r>
        <w:rPr>
          <w:rFonts w:ascii="Times New Roman" w:hAnsi="Times New Roman"/>
          <w:szCs w:val="28"/>
        </w:rPr>
        <w:tab/>
      </w:r>
      <w:r w:rsidR="008F48B4" w:rsidRPr="001C4B29">
        <w:rPr>
          <w:rFonts w:ascii="Times New Roman" w:hAnsi="Times New Roman"/>
          <w:szCs w:val="28"/>
        </w:rPr>
        <w:t>- Yêu cầu cơ bản nhất để bảo vệ cảnh quan là phải đảm bảo hệ thống và mạng lưới hạ tầng kỹ thuật tốt, đảm bảo vệ sinh môi trường, thu gom và xử lý rác phải tổ chức tốt.</w:t>
      </w:r>
    </w:p>
    <w:p w14:paraId="267E7336" w14:textId="4E0F0F24" w:rsidR="008F48B4" w:rsidRPr="001C4B29" w:rsidRDefault="001C4B29" w:rsidP="00515B4D">
      <w:pPr>
        <w:pStyle w:val="BodyText"/>
        <w:tabs>
          <w:tab w:val="left" w:pos="851"/>
          <w:tab w:val="left" w:pos="5670"/>
        </w:tabs>
        <w:spacing w:before="90"/>
        <w:rPr>
          <w:rFonts w:ascii="Times New Roman" w:hAnsi="Times New Roman"/>
          <w:szCs w:val="28"/>
        </w:rPr>
      </w:pPr>
      <w:r>
        <w:rPr>
          <w:rFonts w:ascii="Times New Roman" w:hAnsi="Times New Roman"/>
          <w:szCs w:val="28"/>
        </w:rPr>
        <w:lastRenderedPageBreak/>
        <w:tab/>
      </w:r>
      <w:r w:rsidR="00145F05" w:rsidRPr="001C4B29">
        <w:rPr>
          <w:rFonts w:ascii="Times New Roman" w:hAnsi="Times New Roman"/>
          <w:szCs w:val="28"/>
        </w:rPr>
        <w:t xml:space="preserve">Từ ý tưởng không gian kiến trúc </w:t>
      </w:r>
      <w:r w:rsidR="008F48B4" w:rsidRPr="001C4B29">
        <w:rPr>
          <w:rFonts w:ascii="Times New Roman" w:hAnsi="Times New Roman"/>
          <w:szCs w:val="28"/>
        </w:rPr>
        <w:t xml:space="preserve">Khu Văn hóa sự kiện và triển lãm tỉnh </w:t>
      </w:r>
      <w:r w:rsidR="00145F05" w:rsidRPr="001C4B29">
        <w:rPr>
          <w:rFonts w:ascii="Times New Roman" w:hAnsi="Times New Roman"/>
          <w:szCs w:val="28"/>
        </w:rPr>
        <w:t>được</w:t>
      </w:r>
      <w:r w:rsidR="008F48B4" w:rsidRPr="001C4B29">
        <w:rPr>
          <w:rFonts w:ascii="Times New Roman" w:hAnsi="Times New Roman"/>
          <w:szCs w:val="28"/>
        </w:rPr>
        <w:t xml:space="preserve"> </w:t>
      </w:r>
      <w:r w:rsidR="00145F05" w:rsidRPr="001C4B29">
        <w:rPr>
          <w:rFonts w:ascii="Times New Roman" w:hAnsi="Times New Roman"/>
          <w:szCs w:val="28"/>
        </w:rPr>
        <w:t>bố trí các</w:t>
      </w:r>
      <w:r w:rsidR="008F48B4" w:rsidRPr="001C4B29">
        <w:rPr>
          <w:rFonts w:ascii="Times New Roman" w:hAnsi="Times New Roman"/>
          <w:szCs w:val="28"/>
        </w:rPr>
        <w:t xml:space="preserve"> khu chức năng với các chỉ tiêu</w:t>
      </w:r>
      <w:r w:rsidR="00145F05" w:rsidRPr="001C4B29">
        <w:rPr>
          <w:rFonts w:ascii="Times New Roman" w:hAnsi="Times New Roman"/>
          <w:szCs w:val="28"/>
        </w:rPr>
        <w:t xml:space="preserve"> </w:t>
      </w:r>
      <w:r w:rsidR="008F48B4" w:rsidRPr="001C4B29">
        <w:rPr>
          <w:rFonts w:ascii="Times New Roman" w:hAnsi="Times New Roman"/>
          <w:szCs w:val="28"/>
        </w:rPr>
        <w:t>như sau:</w:t>
      </w:r>
    </w:p>
    <w:p w14:paraId="186107DE" w14:textId="7FBE9DFC" w:rsidR="00A20F8B" w:rsidRPr="00990891" w:rsidRDefault="005D4714" w:rsidP="00515B4D">
      <w:pPr>
        <w:pStyle w:val="BodyText"/>
        <w:tabs>
          <w:tab w:val="left" w:pos="851"/>
        </w:tabs>
        <w:spacing w:before="90"/>
        <w:outlineLvl w:val="2"/>
        <w:rPr>
          <w:rFonts w:ascii="Times New Roman" w:hAnsi="Times New Roman"/>
          <w:b/>
          <w:i/>
          <w:szCs w:val="28"/>
        </w:rPr>
      </w:pPr>
      <w:bookmarkStart w:id="126" w:name="_Toc266445318"/>
      <w:bookmarkStart w:id="127" w:name="_Toc266445948"/>
      <w:r w:rsidRPr="00990891">
        <w:rPr>
          <w:rFonts w:ascii="Times New Roman" w:hAnsi="Times New Roman"/>
          <w:b/>
          <w:szCs w:val="28"/>
        </w:rPr>
        <w:tab/>
      </w:r>
      <w:bookmarkStart w:id="128" w:name="_Toc137921503"/>
      <w:r w:rsidRPr="00990891">
        <w:rPr>
          <w:rFonts w:ascii="Times New Roman" w:hAnsi="Times New Roman"/>
          <w:b/>
          <w:i/>
          <w:szCs w:val="28"/>
        </w:rPr>
        <w:t>4.1</w:t>
      </w:r>
      <w:r w:rsidR="007B7E2B" w:rsidRPr="00990891">
        <w:rPr>
          <w:rFonts w:ascii="Times New Roman" w:hAnsi="Times New Roman"/>
          <w:b/>
          <w:i/>
          <w:szCs w:val="28"/>
        </w:rPr>
        <w:t>. Rạp chiếu phim + Trò chơi trong nhà.</w:t>
      </w:r>
      <w:bookmarkEnd w:id="128"/>
    </w:p>
    <w:p w14:paraId="5D779687" w14:textId="39FB30D3" w:rsidR="00A20F8B" w:rsidRPr="00990891" w:rsidRDefault="003B5873" w:rsidP="00515B4D">
      <w:pPr>
        <w:pStyle w:val="BodyText"/>
        <w:tabs>
          <w:tab w:val="left" w:pos="851"/>
          <w:tab w:val="left" w:pos="5670"/>
        </w:tabs>
        <w:spacing w:before="90"/>
        <w:rPr>
          <w:rFonts w:ascii="Times New Roman" w:hAnsi="Times New Roman"/>
          <w:szCs w:val="28"/>
        </w:rPr>
      </w:pPr>
      <w:r w:rsidRPr="00990891">
        <w:rPr>
          <w:rFonts w:ascii="Times New Roman" w:hAnsi="Times New Roman"/>
          <w:szCs w:val="28"/>
        </w:rPr>
        <w:tab/>
        <w:t xml:space="preserve">- </w:t>
      </w:r>
      <w:r w:rsidR="00276836" w:rsidRPr="00990891">
        <w:rPr>
          <w:rFonts w:ascii="Times New Roman" w:hAnsi="Times New Roman"/>
          <w:szCs w:val="28"/>
        </w:rPr>
        <w:t>Bố trí tại lô đất ký hiệu A</w:t>
      </w:r>
      <w:r w:rsidR="00CA013C" w:rsidRPr="00990891">
        <w:rPr>
          <w:rFonts w:ascii="Times New Roman" w:hAnsi="Times New Roman"/>
          <w:szCs w:val="28"/>
        </w:rPr>
        <w:t>, d</w:t>
      </w:r>
      <w:r w:rsidRPr="00990891">
        <w:rPr>
          <w:rFonts w:ascii="Times New Roman" w:hAnsi="Times New Roman"/>
          <w:spacing w:val="-2"/>
          <w:szCs w:val="26"/>
          <w:lang w:val="pt-BR"/>
        </w:rPr>
        <w:t>iện tích</w:t>
      </w:r>
      <w:r w:rsidRPr="00990891">
        <w:rPr>
          <w:rFonts w:ascii="Times New Roman" w:hAnsi="Times New Roman"/>
          <w:b/>
          <w:spacing w:val="-2"/>
          <w:szCs w:val="26"/>
          <w:lang w:val="pt-BR"/>
        </w:rPr>
        <w:t xml:space="preserve"> </w:t>
      </w:r>
      <w:r w:rsidRPr="00990891">
        <w:rPr>
          <w:rFonts w:ascii="Times New Roman" w:hAnsi="Times New Roman"/>
          <w:spacing w:val="-2"/>
          <w:szCs w:val="26"/>
          <w:lang w:val="pt-BR"/>
        </w:rPr>
        <w:t xml:space="preserve">khoảng </w:t>
      </w:r>
      <w:r w:rsidR="00276836" w:rsidRPr="00990891">
        <w:rPr>
          <w:rFonts w:ascii="Times New Roman" w:hAnsi="Times New Roman"/>
          <w:spacing w:val="-2"/>
          <w:szCs w:val="26"/>
          <w:lang w:val="pt-BR"/>
        </w:rPr>
        <w:t>5.803,50</w:t>
      </w:r>
      <w:r w:rsidRPr="00990891">
        <w:rPr>
          <w:rFonts w:ascii="Times New Roman" w:hAnsi="Times New Roman"/>
          <w:spacing w:val="-2"/>
          <w:szCs w:val="26"/>
          <w:lang w:val="pt-BR"/>
        </w:rPr>
        <w:t xml:space="preserve">m² nằm </w:t>
      </w:r>
      <w:r w:rsidR="00C641D9" w:rsidRPr="00990891">
        <w:rPr>
          <w:rFonts w:ascii="Times New Roman" w:hAnsi="Times New Roman"/>
          <w:spacing w:val="-2"/>
          <w:szCs w:val="26"/>
          <w:lang w:val="pt-BR"/>
        </w:rPr>
        <w:t>về</w:t>
      </w:r>
      <w:r w:rsidRPr="00990891">
        <w:rPr>
          <w:rFonts w:ascii="Times New Roman" w:hAnsi="Times New Roman"/>
          <w:spacing w:val="-2"/>
          <w:szCs w:val="26"/>
          <w:lang w:val="pt-BR"/>
        </w:rPr>
        <w:t xml:space="preserve"> phía </w:t>
      </w:r>
      <w:r w:rsidR="00C641D9" w:rsidRPr="00990891">
        <w:rPr>
          <w:rFonts w:ascii="Times New Roman" w:hAnsi="Times New Roman"/>
          <w:spacing w:val="-2"/>
          <w:szCs w:val="26"/>
          <w:lang w:val="pt-BR"/>
        </w:rPr>
        <w:t>Đông</w:t>
      </w:r>
      <w:r w:rsidR="00276836" w:rsidRPr="00990891">
        <w:rPr>
          <w:rFonts w:ascii="Times New Roman" w:hAnsi="Times New Roman"/>
          <w:spacing w:val="-2"/>
          <w:szCs w:val="26"/>
          <w:lang w:val="pt-BR"/>
        </w:rPr>
        <w:t xml:space="preserve"> Nam </w:t>
      </w:r>
      <w:r w:rsidRPr="00990891">
        <w:rPr>
          <w:rFonts w:ascii="Times New Roman" w:hAnsi="Times New Roman"/>
          <w:spacing w:val="-2"/>
          <w:szCs w:val="26"/>
          <w:lang w:val="pt-BR"/>
        </w:rPr>
        <w:t xml:space="preserve">của </w:t>
      </w:r>
      <w:r w:rsidR="00276836" w:rsidRPr="00990891">
        <w:rPr>
          <w:rFonts w:ascii="Times New Roman" w:hAnsi="Times New Roman"/>
          <w:spacing w:val="-2"/>
          <w:szCs w:val="26"/>
          <w:lang w:val="pt-BR"/>
        </w:rPr>
        <w:t>khu đất</w:t>
      </w:r>
      <w:r w:rsidRPr="00990891">
        <w:rPr>
          <w:rFonts w:ascii="Times New Roman" w:hAnsi="Times New Roman"/>
          <w:spacing w:val="-2"/>
          <w:szCs w:val="26"/>
          <w:lang w:val="pt-BR"/>
        </w:rPr>
        <w:t xml:space="preserve">, tiếp giáp với tuyến đường nội bộ </w:t>
      </w:r>
      <w:r w:rsidR="00C641D9" w:rsidRPr="00990891">
        <w:rPr>
          <w:rFonts w:ascii="Times New Roman" w:hAnsi="Times New Roman"/>
          <w:spacing w:val="-2"/>
          <w:szCs w:val="26"/>
          <w:lang w:val="pt-BR"/>
        </w:rPr>
        <w:t>và đường Võ Văn Kiệt dự mở</w:t>
      </w:r>
      <w:r w:rsidR="00A20F8B" w:rsidRPr="00990891">
        <w:rPr>
          <w:rFonts w:ascii="Times New Roman" w:hAnsi="Times New Roman"/>
          <w:szCs w:val="28"/>
        </w:rPr>
        <w:t>.</w:t>
      </w:r>
    </w:p>
    <w:p w14:paraId="1F241726" w14:textId="22CF6B35" w:rsidR="00B4350B" w:rsidRPr="00B4350B" w:rsidRDefault="00A20F8B" w:rsidP="00515B4D">
      <w:pPr>
        <w:pStyle w:val="BodyText"/>
        <w:tabs>
          <w:tab w:val="left" w:pos="851"/>
          <w:tab w:val="left" w:pos="5670"/>
        </w:tabs>
        <w:spacing w:before="90"/>
        <w:rPr>
          <w:rFonts w:ascii="Times New Roman" w:hAnsi="Times New Roman"/>
          <w:szCs w:val="28"/>
        </w:rPr>
      </w:pPr>
      <w:r w:rsidRPr="00990891">
        <w:rPr>
          <w:rFonts w:ascii="Times New Roman" w:hAnsi="Times New Roman"/>
          <w:szCs w:val="28"/>
        </w:rPr>
        <w:tab/>
      </w:r>
      <w:r w:rsidR="00B4350B" w:rsidRPr="00B4350B">
        <w:rPr>
          <w:rFonts w:ascii="Times New Roman" w:hAnsi="Times New Roman"/>
          <w:szCs w:val="28"/>
        </w:rPr>
        <w:t>- Mật độ xây dựng: ≤ 40% .</w:t>
      </w:r>
    </w:p>
    <w:p w14:paraId="4698C54D" w14:textId="77777777" w:rsidR="00B4350B" w:rsidRPr="00B4350B" w:rsidRDefault="00B4350B" w:rsidP="00515B4D">
      <w:pPr>
        <w:pStyle w:val="BodyText"/>
        <w:tabs>
          <w:tab w:val="left" w:pos="851"/>
          <w:tab w:val="left" w:pos="5670"/>
        </w:tabs>
        <w:spacing w:before="90"/>
        <w:ind w:firstLine="851"/>
        <w:rPr>
          <w:rFonts w:ascii="Times New Roman" w:hAnsi="Times New Roman"/>
          <w:szCs w:val="28"/>
        </w:rPr>
      </w:pPr>
      <w:r w:rsidRPr="00B4350B">
        <w:rPr>
          <w:rFonts w:ascii="Times New Roman" w:hAnsi="Times New Roman"/>
          <w:szCs w:val="28"/>
        </w:rPr>
        <w:t>- Hệ số sử dụng đất toàn khu: ≤ 1,2.</w:t>
      </w:r>
    </w:p>
    <w:p w14:paraId="6DD5F329" w14:textId="77777777" w:rsidR="00B4350B" w:rsidRPr="00B4350B" w:rsidRDefault="00B4350B" w:rsidP="00515B4D">
      <w:pPr>
        <w:pStyle w:val="BodyText"/>
        <w:tabs>
          <w:tab w:val="left" w:pos="851"/>
          <w:tab w:val="left" w:pos="5670"/>
        </w:tabs>
        <w:spacing w:before="90"/>
        <w:rPr>
          <w:rFonts w:ascii="Times New Roman" w:hAnsi="Times New Roman"/>
          <w:szCs w:val="28"/>
        </w:rPr>
      </w:pPr>
      <w:r w:rsidRPr="00B4350B">
        <w:rPr>
          <w:rFonts w:ascii="Times New Roman" w:hAnsi="Times New Roman"/>
          <w:szCs w:val="28"/>
        </w:rPr>
        <w:tab/>
        <w:t>- Tầng cao xây dựng: 1÷3 tầng.</w:t>
      </w:r>
    </w:p>
    <w:p w14:paraId="43DE6414" w14:textId="77777777" w:rsidR="00B4350B" w:rsidRPr="00B4350B" w:rsidRDefault="00B4350B" w:rsidP="00515B4D">
      <w:pPr>
        <w:pStyle w:val="BodyText"/>
        <w:tabs>
          <w:tab w:val="left" w:pos="851"/>
          <w:tab w:val="left" w:pos="5670"/>
        </w:tabs>
        <w:spacing w:before="90"/>
        <w:rPr>
          <w:rFonts w:ascii="Times New Roman" w:hAnsi="Times New Roman"/>
          <w:szCs w:val="28"/>
        </w:rPr>
      </w:pPr>
      <w:r w:rsidRPr="00B4350B">
        <w:rPr>
          <w:rFonts w:ascii="Times New Roman" w:hAnsi="Times New Roman"/>
          <w:szCs w:val="28"/>
        </w:rPr>
        <w:tab/>
        <w:t>- Cao độ nền tầng trệt: Cao hơn đỉnh gờ bó vỉa ≥ 0,65m.</w:t>
      </w:r>
    </w:p>
    <w:p w14:paraId="45B23A97" w14:textId="77777777" w:rsidR="00B4350B" w:rsidRPr="00B4350B" w:rsidRDefault="00B4350B" w:rsidP="00515B4D">
      <w:pPr>
        <w:pStyle w:val="BodyText"/>
        <w:tabs>
          <w:tab w:val="left" w:pos="851"/>
          <w:tab w:val="left" w:pos="5670"/>
        </w:tabs>
        <w:spacing w:before="90"/>
        <w:rPr>
          <w:rFonts w:ascii="Times New Roman" w:hAnsi="Times New Roman"/>
          <w:szCs w:val="28"/>
        </w:rPr>
      </w:pPr>
      <w:r w:rsidRPr="00B4350B">
        <w:rPr>
          <w:rFonts w:ascii="Times New Roman" w:hAnsi="Times New Roman"/>
          <w:szCs w:val="28"/>
        </w:rPr>
        <w:tab/>
        <w:t>- Chiều cao công trình: Chiều cao tầng trệt từ 3,9m÷4,2m; các tầng còn lại 3,6m. Tùy theo kiến trúc công trình chiều cao và cao độ nền xây dựng công trình được xem xét quyết định bởi hình thức kiến trúc công trình và chiều cao tối đa của công trình ≤ 15m so với so cao độ sân đường hoàn thiện.</w:t>
      </w:r>
    </w:p>
    <w:p w14:paraId="617E9F33" w14:textId="2CB5E535" w:rsidR="00B4350B" w:rsidRPr="00B4350B" w:rsidRDefault="00B4350B" w:rsidP="00515B4D">
      <w:pPr>
        <w:pStyle w:val="BodyText"/>
        <w:tabs>
          <w:tab w:val="left" w:pos="851"/>
          <w:tab w:val="left" w:pos="5670"/>
        </w:tabs>
        <w:spacing w:before="90"/>
        <w:rPr>
          <w:rFonts w:ascii="Times New Roman" w:hAnsi="Times New Roman"/>
          <w:szCs w:val="28"/>
        </w:rPr>
      </w:pPr>
      <w:r>
        <w:rPr>
          <w:rFonts w:ascii="Times New Roman" w:hAnsi="Times New Roman"/>
          <w:szCs w:val="28"/>
        </w:rPr>
        <w:tab/>
        <w:t xml:space="preserve">- </w:t>
      </w:r>
      <w:r w:rsidRPr="00B4350B">
        <w:rPr>
          <w:rFonts w:ascii="Times New Roman" w:hAnsi="Times New Roman"/>
          <w:szCs w:val="28"/>
        </w:rPr>
        <w:t xml:space="preserve">Khoảng lùi xây dựng: ≥ 5m đối với các trục đường tiếp giáp và ranh đất tiếp giáp Khu Văn hóa nghệ thuật. Chi tiết khoảng lùi xây dựng theo bản đồ quy hoạch giao thông.  </w:t>
      </w:r>
    </w:p>
    <w:p w14:paraId="19A9DBFB" w14:textId="528DA5F2" w:rsidR="00C641D9" w:rsidRPr="001C4B29" w:rsidRDefault="001C4B29" w:rsidP="004B1DA4">
      <w:pPr>
        <w:pStyle w:val="BodyText"/>
        <w:tabs>
          <w:tab w:val="left" w:pos="851"/>
          <w:tab w:val="left" w:pos="5670"/>
        </w:tabs>
        <w:spacing w:before="90"/>
        <w:outlineLvl w:val="2"/>
        <w:rPr>
          <w:rFonts w:ascii="Times New Roman" w:hAnsi="Times New Roman"/>
          <w:b/>
          <w:i/>
          <w:szCs w:val="28"/>
        </w:rPr>
      </w:pPr>
      <w:r>
        <w:rPr>
          <w:rFonts w:ascii="Times New Roman" w:hAnsi="Times New Roman"/>
          <w:b/>
          <w:i/>
          <w:szCs w:val="28"/>
        </w:rPr>
        <w:tab/>
      </w:r>
      <w:bookmarkStart w:id="129" w:name="_Toc137921504"/>
      <w:r w:rsidR="005D4714" w:rsidRPr="001C4B29">
        <w:rPr>
          <w:rFonts w:ascii="Times New Roman" w:hAnsi="Times New Roman"/>
          <w:b/>
          <w:i/>
          <w:szCs w:val="28"/>
        </w:rPr>
        <w:t>4</w:t>
      </w:r>
      <w:r w:rsidR="007B7E2B" w:rsidRPr="001C4B29">
        <w:rPr>
          <w:rFonts w:ascii="Times New Roman" w:hAnsi="Times New Roman"/>
          <w:b/>
          <w:i/>
          <w:szCs w:val="28"/>
        </w:rPr>
        <w:t xml:space="preserve">.2. Khu vui </w:t>
      </w:r>
      <w:r w:rsidR="00E836DC" w:rsidRPr="001C4B29">
        <w:rPr>
          <w:rFonts w:ascii="Times New Roman" w:hAnsi="Times New Roman"/>
          <w:b/>
          <w:i/>
          <w:szCs w:val="28"/>
        </w:rPr>
        <w:t>ẩm thực, giải khác</w:t>
      </w:r>
      <w:r w:rsidR="007B7E2B" w:rsidRPr="001C4B29">
        <w:rPr>
          <w:rFonts w:ascii="Times New Roman" w:hAnsi="Times New Roman"/>
          <w:b/>
          <w:i/>
          <w:szCs w:val="28"/>
        </w:rPr>
        <w:t>.</w:t>
      </w:r>
      <w:bookmarkEnd w:id="129"/>
    </w:p>
    <w:p w14:paraId="2468E941" w14:textId="32C0B4F5" w:rsidR="00C641D9" w:rsidRPr="00990891" w:rsidRDefault="00C641D9" w:rsidP="00515B4D">
      <w:pPr>
        <w:pStyle w:val="BodyText"/>
        <w:tabs>
          <w:tab w:val="left" w:pos="851"/>
          <w:tab w:val="left" w:pos="5670"/>
        </w:tabs>
        <w:spacing w:before="90"/>
        <w:rPr>
          <w:rFonts w:ascii="Times New Roman" w:hAnsi="Times New Roman"/>
          <w:szCs w:val="28"/>
        </w:rPr>
      </w:pPr>
      <w:r w:rsidRPr="00990891">
        <w:rPr>
          <w:rFonts w:ascii="Times New Roman" w:hAnsi="Times New Roman"/>
          <w:szCs w:val="28"/>
        </w:rPr>
        <w:tab/>
        <w:t xml:space="preserve">- </w:t>
      </w:r>
      <w:r w:rsidR="00CA013C" w:rsidRPr="00990891">
        <w:rPr>
          <w:rFonts w:ascii="Times New Roman" w:hAnsi="Times New Roman"/>
          <w:szCs w:val="28"/>
        </w:rPr>
        <w:t xml:space="preserve">Bố trí tại lô đất ký hiệu </w:t>
      </w:r>
      <w:r w:rsidR="00276836" w:rsidRPr="00990891">
        <w:rPr>
          <w:rFonts w:ascii="Times New Roman" w:hAnsi="Times New Roman"/>
          <w:szCs w:val="28"/>
        </w:rPr>
        <w:t>B</w:t>
      </w:r>
      <w:r w:rsidR="00CA013C" w:rsidRPr="00990891">
        <w:rPr>
          <w:rFonts w:ascii="Times New Roman" w:hAnsi="Times New Roman"/>
          <w:szCs w:val="28"/>
        </w:rPr>
        <w:t>, d</w:t>
      </w:r>
      <w:r w:rsidR="00CA013C" w:rsidRPr="00990891">
        <w:rPr>
          <w:rFonts w:ascii="Times New Roman" w:hAnsi="Times New Roman"/>
          <w:spacing w:val="-2"/>
          <w:szCs w:val="26"/>
          <w:lang w:val="pt-BR"/>
        </w:rPr>
        <w:t>iện tích</w:t>
      </w:r>
      <w:r w:rsidR="00CA013C" w:rsidRPr="00990891">
        <w:rPr>
          <w:rFonts w:ascii="Times New Roman" w:hAnsi="Times New Roman"/>
          <w:b/>
          <w:spacing w:val="-2"/>
          <w:szCs w:val="26"/>
          <w:lang w:val="pt-BR"/>
        </w:rPr>
        <w:t xml:space="preserve"> </w:t>
      </w:r>
      <w:r w:rsidRPr="00990891">
        <w:rPr>
          <w:rFonts w:ascii="Times New Roman" w:hAnsi="Times New Roman"/>
          <w:spacing w:val="-2"/>
          <w:szCs w:val="26"/>
          <w:lang w:val="pt-BR"/>
        </w:rPr>
        <w:t>khoảng 2.</w:t>
      </w:r>
      <w:r w:rsidR="00276836" w:rsidRPr="00990891">
        <w:rPr>
          <w:rFonts w:ascii="Times New Roman" w:hAnsi="Times New Roman"/>
          <w:spacing w:val="-2"/>
          <w:szCs w:val="26"/>
          <w:lang w:val="pt-BR"/>
        </w:rPr>
        <w:t>421,39</w:t>
      </w:r>
      <w:r w:rsidRPr="00990891">
        <w:rPr>
          <w:rFonts w:ascii="Times New Roman" w:hAnsi="Times New Roman"/>
          <w:spacing w:val="-2"/>
          <w:szCs w:val="26"/>
          <w:lang w:val="pt-BR"/>
        </w:rPr>
        <w:t xml:space="preserve"> m² nằm về phía </w:t>
      </w:r>
      <w:r w:rsidR="00276836" w:rsidRPr="00990891">
        <w:rPr>
          <w:rFonts w:ascii="Times New Roman" w:hAnsi="Times New Roman"/>
          <w:spacing w:val="-2"/>
          <w:szCs w:val="26"/>
          <w:lang w:val="pt-BR"/>
        </w:rPr>
        <w:t>Tây Nam của khu đất</w:t>
      </w:r>
      <w:r w:rsidRPr="00990891">
        <w:rPr>
          <w:rFonts w:ascii="Times New Roman" w:hAnsi="Times New Roman"/>
          <w:spacing w:val="-2"/>
          <w:szCs w:val="26"/>
          <w:lang w:val="pt-BR"/>
        </w:rPr>
        <w:t xml:space="preserve">, tiếp giáp với tuyến đường nội bộ và </w:t>
      </w:r>
      <w:r w:rsidR="00276836" w:rsidRPr="00990891">
        <w:rPr>
          <w:rFonts w:ascii="Times New Roman" w:hAnsi="Times New Roman"/>
          <w:spacing w:val="-2"/>
          <w:szCs w:val="26"/>
          <w:lang w:val="pt-BR"/>
        </w:rPr>
        <w:t>Trung tâm Hội chợ triển lãm</w:t>
      </w:r>
      <w:r w:rsidRPr="00990891">
        <w:rPr>
          <w:rFonts w:ascii="Times New Roman" w:hAnsi="Times New Roman"/>
          <w:szCs w:val="28"/>
        </w:rPr>
        <w:t>.</w:t>
      </w:r>
    </w:p>
    <w:p w14:paraId="42729AEE" w14:textId="77777777" w:rsidR="005E3579" w:rsidRPr="002F4833" w:rsidRDefault="005E3579" w:rsidP="00515B4D">
      <w:pPr>
        <w:pStyle w:val="BodyText"/>
        <w:tabs>
          <w:tab w:val="left" w:pos="709"/>
          <w:tab w:val="left" w:pos="5670"/>
        </w:tabs>
        <w:spacing w:before="90"/>
        <w:rPr>
          <w:rFonts w:ascii="Times New Roman" w:hAnsi="Times New Roman"/>
          <w:szCs w:val="28"/>
        </w:rPr>
      </w:pPr>
      <w:r w:rsidRPr="00990891">
        <w:rPr>
          <w:rFonts w:ascii="Times New Roman" w:hAnsi="Times New Roman"/>
          <w:szCs w:val="28"/>
        </w:rPr>
        <w:tab/>
      </w:r>
      <w:r w:rsidRPr="002F4833">
        <w:rPr>
          <w:rFonts w:ascii="Times New Roman" w:hAnsi="Times New Roman"/>
          <w:szCs w:val="28"/>
        </w:rPr>
        <w:t>- Mật độ xây dựng: ≤ 40% .</w:t>
      </w:r>
    </w:p>
    <w:p w14:paraId="41AE7224" w14:textId="77777777" w:rsidR="005E3579" w:rsidRPr="002F4833" w:rsidRDefault="005E3579" w:rsidP="00515B4D">
      <w:pPr>
        <w:tabs>
          <w:tab w:val="left" w:pos="709"/>
          <w:tab w:val="left" w:pos="4770"/>
          <w:tab w:val="left" w:pos="6379"/>
        </w:tabs>
        <w:spacing w:before="90"/>
        <w:ind w:firstLine="709"/>
        <w:rPr>
          <w:sz w:val="28"/>
          <w:szCs w:val="28"/>
          <w:lang w:val="pt-BR"/>
        </w:rPr>
      </w:pPr>
      <w:r w:rsidRPr="002F4833">
        <w:rPr>
          <w:sz w:val="28"/>
          <w:szCs w:val="28"/>
          <w:lang w:val="pt-BR"/>
        </w:rPr>
        <w:t xml:space="preserve">- Hệ số sử dụng đất toàn khu: </w:t>
      </w:r>
      <w:r w:rsidRPr="002F4833">
        <w:rPr>
          <w:sz w:val="28"/>
          <w:szCs w:val="28"/>
          <w:lang w:eastAsia="ko-KR"/>
        </w:rPr>
        <w:t>≤</w:t>
      </w:r>
      <w:r w:rsidRPr="002F4833">
        <w:rPr>
          <w:sz w:val="28"/>
          <w:szCs w:val="28"/>
          <w:lang w:val="pt-BR"/>
        </w:rPr>
        <w:t xml:space="preserve"> 1,2.</w:t>
      </w:r>
    </w:p>
    <w:p w14:paraId="5C5DB0C9" w14:textId="77777777" w:rsidR="005E3579" w:rsidRDefault="005E3579" w:rsidP="00515B4D">
      <w:pPr>
        <w:pStyle w:val="BodyText"/>
        <w:tabs>
          <w:tab w:val="left" w:pos="709"/>
          <w:tab w:val="left" w:pos="5670"/>
        </w:tabs>
        <w:spacing w:before="90"/>
        <w:rPr>
          <w:szCs w:val="28"/>
          <w:lang w:val="pt-BR"/>
        </w:rPr>
      </w:pPr>
      <w:r w:rsidRPr="002F4833">
        <w:rPr>
          <w:rFonts w:ascii="Times New Roman" w:hAnsi="Times New Roman"/>
          <w:szCs w:val="28"/>
        </w:rPr>
        <w:tab/>
        <w:t xml:space="preserve">- Tầng cao xây dựng: </w:t>
      </w:r>
      <w:r w:rsidRPr="002F4833">
        <w:rPr>
          <w:rFonts w:ascii="Times New Roman" w:hAnsi="Times New Roman"/>
          <w:szCs w:val="28"/>
          <w:lang w:val="pt-BR"/>
        </w:rPr>
        <w:t>1÷3 tầng.</w:t>
      </w:r>
    </w:p>
    <w:p w14:paraId="1153E378" w14:textId="77777777" w:rsidR="005E3579" w:rsidRPr="00BF3BD5" w:rsidRDefault="005E3579" w:rsidP="00515B4D">
      <w:pPr>
        <w:pStyle w:val="PlainText"/>
        <w:tabs>
          <w:tab w:val="left" w:pos="709"/>
        </w:tabs>
        <w:spacing w:before="90"/>
        <w:rPr>
          <w:rFonts w:ascii="Times New Roman" w:hAnsi="Times New Roman"/>
          <w:sz w:val="28"/>
          <w:szCs w:val="28"/>
        </w:rPr>
      </w:pPr>
      <w:r>
        <w:rPr>
          <w:rFonts w:ascii="Times New Roman" w:hAnsi="Times New Roman"/>
          <w:sz w:val="28"/>
          <w:szCs w:val="28"/>
        </w:rPr>
        <w:tab/>
      </w:r>
      <w:r w:rsidRPr="00BF3BD5">
        <w:rPr>
          <w:rFonts w:ascii="Times New Roman" w:hAnsi="Times New Roman"/>
          <w:sz w:val="28"/>
          <w:szCs w:val="28"/>
        </w:rPr>
        <w:t>- Cao độ nền tầng trệt: Cao hơn đỉnh gờ bó vỉa ≥ 0,65m.</w:t>
      </w:r>
    </w:p>
    <w:p w14:paraId="5A4A1AE7" w14:textId="77777777" w:rsidR="005E3579" w:rsidRPr="006B71F2" w:rsidRDefault="005E3579" w:rsidP="00515B4D">
      <w:pPr>
        <w:pStyle w:val="PlainText"/>
        <w:tabs>
          <w:tab w:val="left" w:pos="709"/>
        </w:tabs>
        <w:spacing w:before="90"/>
        <w:rPr>
          <w:rFonts w:ascii="Times New Roman" w:hAnsi="Times New Roman"/>
          <w:sz w:val="28"/>
          <w:szCs w:val="28"/>
        </w:rPr>
      </w:pPr>
      <w:r w:rsidRPr="00BF3BD5">
        <w:rPr>
          <w:rFonts w:ascii="Times New Roman" w:hAnsi="Times New Roman"/>
          <w:sz w:val="28"/>
          <w:szCs w:val="28"/>
        </w:rPr>
        <w:tab/>
        <w:t>- Chiều cao công trình: Chiều cao tầng trệt từ 3,</w:t>
      </w:r>
      <w:r>
        <w:rPr>
          <w:rFonts w:ascii="Times New Roman" w:hAnsi="Times New Roman"/>
          <w:sz w:val="28"/>
          <w:szCs w:val="28"/>
        </w:rPr>
        <w:t>9m÷4,2m; các tầng còn lại 3,6m. Tùy theo kiến trúc công trình c</w:t>
      </w:r>
      <w:r w:rsidRPr="002F4833">
        <w:rPr>
          <w:rFonts w:ascii="Times New Roman" w:hAnsi="Times New Roman"/>
          <w:sz w:val="28"/>
          <w:szCs w:val="28"/>
        </w:rPr>
        <w:t xml:space="preserve">hiều cao và cao độ nền xây dựng công trình được </w:t>
      </w:r>
      <w:r>
        <w:rPr>
          <w:rFonts w:ascii="Times New Roman" w:hAnsi="Times New Roman"/>
          <w:sz w:val="28"/>
          <w:szCs w:val="28"/>
        </w:rPr>
        <w:t xml:space="preserve">xem xét </w:t>
      </w:r>
      <w:r w:rsidRPr="002F4833">
        <w:rPr>
          <w:rFonts w:ascii="Times New Roman" w:hAnsi="Times New Roman"/>
          <w:sz w:val="28"/>
          <w:szCs w:val="28"/>
        </w:rPr>
        <w:t>quyết định bởi hình thức kiến trúc công trình</w:t>
      </w:r>
      <w:r>
        <w:rPr>
          <w:rFonts w:ascii="Times New Roman" w:hAnsi="Times New Roman"/>
          <w:sz w:val="28"/>
          <w:szCs w:val="28"/>
        </w:rPr>
        <w:t xml:space="preserve"> và </w:t>
      </w:r>
      <w:r w:rsidRPr="00BF3BD5">
        <w:rPr>
          <w:rFonts w:ascii="Times New Roman" w:hAnsi="Times New Roman"/>
          <w:sz w:val="28"/>
          <w:szCs w:val="28"/>
        </w:rPr>
        <w:t>chiều cao tối đa của công trình ≤ 15m</w:t>
      </w:r>
      <w:r>
        <w:rPr>
          <w:rFonts w:ascii="Times New Roman" w:hAnsi="Times New Roman"/>
          <w:sz w:val="28"/>
          <w:szCs w:val="28"/>
        </w:rPr>
        <w:t xml:space="preserve"> </w:t>
      </w:r>
      <w:r w:rsidRPr="002F4833">
        <w:rPr>
          <w:rFonts w:ascii="Times New Roman" w:hAnsi="Times New Roman"/>
          <w:sz w:val="28"/>
          <w:szCs w:val="28"/>
        </w:rPr>
        <w:t>so với so cao độ sân đường hoàn thiện</w:t>
      </w:r>
      <w:r>
        <w:rPr>
          <w:rFonts w:ascii="Times New Roman" w:hAnsi="Times New Roman"/>
          <w:sz w:val="28"/>
          <w:szCs w:val="28"/>
        </w:rPr>
        <w:t>.</w:t>
      </w:r>
    </w:p>
    <w:p w14:paraId="67F7057A" w14:textId="77777777" w:rsidR="005E3579" w:rsidRPr="005E3579" w:rsidRDefault="005E3579" w:rsidP="00515B4D">
      <w:pPr>
        <w:pStyle w:val="ListParagraph"/>
        <w:numPr>
          <w:ilvl w:val="0"/>
          <w:numId w:val="17"/>
        </w:numPr>
        <w:tabs>
          <w:tab w:val="left" w:pos="709"/>
          <w:tab w:val="left" w:pos="1260"/>
          <w:tab w:val="left" w:pos="1440"/>
        </w:tabs>
        <w:spacing w:before="90"/>
        <w:ind w:left="0" w:firstLine="709"/>
        <w:jc w:val="both"/>
        <w:rPr>
          <w:sz w:val="28"/>
          <w:szCs w:val="28"/>
          <w:lang w:val="pt-BR"/>
        </w:rPr>
      </w:pPr>
      <w:r w:rsidRPr="005E3579">
        <w:rPr>
          <w:sz w:val="28"/>
          <w:szCs w:val="28"/>
        </w:rPr>
        <w:t xml:space="preserve"> Khoảng lùi xây dựng: ≥ 5m đối với các trục đường tiếp giáp và ≥ 3m ranh đất tiếp giáp Trung tâm Hội chợ và triển lãm. Chi tiết khoảng lùi xây dựng theo bản đồ quy hoạch giao thông.  </w:t>
      </w:r>
    </w:p>
    <w:p w14:paraId="2A5CE002" w14:textId="5B4AF459" w:rsidR="00C641D9" w:rsidRPr="001C4B29" w:rsidRDefault="001C4B29" w:rsidP="00515B4D">
      <w:pPr>
        <w:pStyle w:val="BodyText"/>
        <w:tabs>
          <w:tab w:val="left" w:pos="851"/>
        </w:tabs>
        <w:spacing w:before="90"/>
        <w:outlineLvl w:val="2"/>
        <w:rPr>
          <w:rFonts w:ascii="Times New Roman" w:hAnsi="Times New Roman"/>
          <w:b/>
          <w:i/>
          <w:szCs w:val="28"/>
        </w:rPr>
      </w:pPr>
      <w:r>
        <w:rPr>
          <w:rFonts w:ascii="Times New Roman" w:hAnsi="Times New Roman"/>
          <w:b/>
          <w:i/>
          <w:szCs w:val="28"/>
        </w:rPr>
        <w:tab/>
      </w:r>
      <w:bookmarkStart w:id="130" w:name="_Toc137921505"/>
      <w:r w:rsidR="005D4714" w:rsidRPr="001C4B29">
        <w:rPr>
          <w:rFonts w:ascii="Times New Roman" w:hAnsi="Times New Roman"/>
          <w:b/>
          <w:i/>
          <w:szCs w:val="28"/>
        </w:rPr>
        <w:t>4</w:t>
      </w:r>
      <w:r w:rsidR="007B7E2B" w:rsidRPr="001C4B29">
        <w:rPr>
          <w:rFonts w:ascii="Times New Roman" w:hAnsi="Times New Roman"/>
          <w:b/>
          <w:i/>
          <w:szCs w:val="28"/>
        </w:rPr>
        <w:t xml:space="preserve">.3. Trung tâm </w:t>
      </w:r>
      <w:bookmarkStart w:id="131" w:name="_Hlk103372238"/>
      <w:r w:rsidR="007B7E2B" w:rsidRPr="001C4B29">
        <w:rPr>
          <w:rFonts w:ascii="Times New Roman" w:hAnsi="Times New Roman"/>
          <w:b/>
          <w:i/>
          <w:szCs w:val="28"/>
        </w:rPr>
        <w:t>Hội chợ và triển lãm</w:t>
      </w:r>
      <w:bookmarkEnd w:id="131"/>
      <w:r w:rsidR="007B7E2B" w:rsidRPr="001C4B29">
        <w:rPr>
          <w:rFonts w:ascii="Times New Roman" w:hAnsi="Times New Roman"/>
          <w:b/>
          <w:i/>
          <w:szCs w:val="28"/>
        </w:rPr>
        <w:t>.</w:t>
      </w:r>
      <w:bookmarkEnd w:id="130"/>
    </w:p>
    <w:p w14:paraId="7180A078" w14:textId="12C17B45" w:rsidR="00A747A1" w:rsidRPr="00990891" w:rsidRDefault="00CA013C" w:rsidP="00515B4D">
      <w:pPr>
        <w:pStyle w:val="PlainText"/>
        <w:tabs>
          <w:tab w:val="left" w:pos="993"/>
        </w:tabs>
        <w:spacing w:before="90"/>
        <w:ind w:firstLine="709"/>
        <w:rPr>
          <w:rFonts w:ascii="Times New Roman" w:hAnsi="Times New Roman"/>
          <w:b/>
          <w:i/>
          <w:sz w:val="40"/>
          <w:szCs w:val="40"/>
        </w:rPr>
      </w:pPr>
      <w:r w:rsidRPr="00990891">
        <w:rPr>
          <w:rFonts w:ascii="Times New Roman" w:hAnsi="Times New Roman"/>
          <w:sz w:val="28"/>
          <w:szCs w:val="40"/>
        </w:rPr>
        <w:t>Bố trí tại lô đất ký hiệu C</w:t>
      </w:r>
      <w:r w:rsidRPr="00990891">
        <w:rPr>
          <w:rFonts w:ascii="Times New Roman" w:hAnsi="Times New Roman"/>
          <w:szCs w:val="28"/>
        </w:rPr>
        <w:t xml:space="preserve">, </w:t>
      </w:r>
      <w:r w:rsidR="00A747A1" w:rsidRPr="00990891">
        <w:rPr>
          <w:rFonts w:ascii="Times New Roman" w:hAnsi="Times New Roman"/>
          <w:spacing w:val="-2"/>
          <w:sz w:val="28"/>
          <w:szCs w:val="36"/>
          <w:lang w:val="pt-BR"/>
        </w:rPr>
        <w:t xml:space="preserve">diện tích </w:t>
      </w:r>
      <w:r w:rsidR="00A747A1" w:rsidRPr="00990891">
        <w:rPr>
          <w:rFonts w:ascii="Times New Roman" w:hAnsi="Times New Roman"/>
          <w:sz w:val="28"/>
          <w:szCs w:val="36"/>
          <w:lang w:val="pt-BR"/>
        </w:rPr>
        <w:t>10.</w:t>
      </w:r>
      <w:r w:rsidR="00276836" w:rsidRPr="00990891">
        <w:rPr>
          <w:rFonts w:ascii="Times New Roman" w:hAnsi="Times New Roman"/>
          <w:sz w:val="28"/>
          <w:szCs w:val="36"/>
          <w:lang w:val="pt-BR"/>
        </w:rPr>
        <w:t>6</w:t>
      </w:r>
      <w:r w:rsidR="000344E2" w:rsidRPr="00990891">
        <w:rPr>
          <w:rFonts w:ascii="Times New Roman" w:hAnsi="Times New Roman"/>
          <w:sz w:val="28"/>
          <w:szCs w:val="36"/>
          <w:lang w:val="pt-BR"/>
        </w:rPr>
        <w:t>59,36</w:t>
      </w:r>
      <w:r w:rsidR="00A747A1" w:rsidRPr="00990891">
        <w:rPr>
          <w:rFonts w:ascii="Times New Roman" w:hAnsi="Times New Roman"/>
          <w:sz w:val="28"/>
          <w:szCs w:val="36"/>
          <w:lang w:val="pt-BR"/>
        </w:rPr>
        <w:t xml:space="preserve"> m²</w:t>
      </w:r>
      <w:r w:rsidR="00A747A1" w:rsidRPr="00990891">
        <w:rPr>
          <w:rFonts w:ascii="Times New Roman" w:hAnsi="Times New Roman"/>
          <w:spacing w:val="-2"/>
          <w:sz w:val="28"/>
          <w:szCs w:val="36"/>
          <w:lang w:val="pt-BR"/>
        </w:rPr>
        <w:t xml:space="preserve"> được xem như là khu vực trọng tâm đặc trưng của đồ án, nằm đối diện quảng trường trung tâm tăng thêm vẻ mỹ quan, </w:t>
      </w:r>
      <w:r w:rsidR="005F2A4D" w:rsidRPr="00990891">
        <w:rPr>
          <w:rFonts w:ascii="Times New Roman" w:hAnsi="Times New Roman"/>
          <w:spacing w:val="-2"/>
          <w:sz w:val="28"/>
          <w:szCs w:val="36"/>
          <w:lang w:val="pt-BR"/>
        </w:rPr>
        <w:t>tạo được hiệu ứng thu hút thị giác</w:t>
      </w:r>
      <w:r w:rsidR="007B7E2B" w:rsidRPr="00990891">
        <w:rPr>
          <w:rFonts w:ascii="Times New Roman" w:hAnsi="Times New Roman"/>
          <w:spacing w:val="-2"/>
          <w:sz w:val="28"/>
          <w:szCs w:val="36"/>
          <w:lang w:val="pt-BR"/>
        </w:rPr>
        <w:t xml:space="preserve"> cho đô thị</w:t>
      </w:r>
      <w:r w:rsidR="005F2A4D" w:rsidRPr="00990891">
        <w:rPr>
          <w:rFonts w:ascii="Times New Roman" w:hAnsi="Times New Roman"/>
          <w:spacing w:val="-2"/>
          <w:sz w:val="28"/>
          <w:szCs w:val="36"/>
          <w:lang w:val="pt-BR"/>
        </w:rPr>
        <w:t>.</w:t>
      </w:r>
    </w:p>
    <w:p w14:paraId="08E646C6" w14:textId="77777777" w:rsidR="00DE6FD6" w:rsidRPr="00DE6FD6" w:rsidRDefault="00DE6FD6" w:rsidP="00515B4D">
      <w:pPr>
        <w:pStyle w:val="BodyText"/>
        <w:tabs>
          <w:tab w:val="left" w:pos="709"/>
          <w:tab w:val="left" w:pos="5670"/>
        </w:tabs>
        <w:spacing w:before="90"/>
        <w:rPr>
          <w:rFonts w:ascii="Times New Roman" w:hAnsi="Times New Roman"/>
          <w:szCs w:val="28"/>
        </w:rPr>
      </w:pPr>
      <w:r w:rsidRPr="00990891">
        <w:rPr>
          <w:rFonts w:ascii="Times New Roman" w:hAnsi="Times New Roman"/>
          <w:szCs w:val="28"/>
        </w:rPr>
        <w:tab/>
      </w:r>
      <w:r w:rsidRPr="00DE6FD6">
        <w:rPr>
          <w:rFonts w:ascii="Times New Roman" w:hAnsi="Times New Roman"/>
          <w:szCs w:val="28"/>
        </w:rPr>
        <w:t>- Mật độ xây dựng: ≤ 40% .</w:t>
      </w:r>
    </w:p>
    <w:p w14:paraId="0535D6C6" w14:textId="77777777" w:rsidR="00DE6FD6" w:rsidRPr="00DE6FD6" w:rsidRDefault="00DE6FD6" w:rsidP="00515B4D">
      <w:pPr>
        <w:tabs>
          <w:tab w:val="left" w:pos="709"/>
          <w:tab w:val="left" w:pos="4770"/>
          <w:tab w:val="left" w:pos="6379"/>
        </w:tabs>
        <w:spacing w:before="90"/>
        <w:ind w:firstLine="709"/>
        <w:rPr>
          <w:sz w:val="28"/>
          <w:szCs w:val="28"/>
          <w:lang w:val="pt-BR"/>
        </w:rPr>
      </w:pPr>
      <w:r w:rsidRPr="00DE6FD6">
        <w:rPr>
          <w:sz w:val="28"/>
          <w:szCs w:val="28"/>
          <w:lang w:val="pt-BR"/>
        </w:rPr>
        <w:t xml:space="preserve">- Hệ số sử dụng đất toàn khu: </w:t>
      </w:r>
      <w:r w:rsidRPr="00DE6FD6">
        <w:rPr>
          <w:sz w:val="28"/>
          <w:szCs w:val="28"/>
          <w:lang w:eastAsia="ko-KR"/>
        </w:rPr>
        <w:t>≤</w:t>
      </w:r>
      <w:r w:rsidRPr="00DE6FD6">
        <w:rPr>
          <w:sz w:val="28"/>
          <w:szCs w:val="28"/>
          <w:lang w:val="pt-BR"/>
        </w:rPr>
        <w:t xml:space="preserve"> 1,2.</w:t>
      </w:r>
    </w:p>
    <w:p w14:paraId="7D7D3049" w14:textId="77777777" w:rsidR="00DE6FD6" w:rsidRPr="00DE6FD6" w:rsidRDefault="00DE6FD6" w:rsidP="00515B4D">
      <w:pPr>
        <w:pStyle w:val="BodyText"/>
        <w:tabs>
          <w:tab w:val="left" w:pos="709"/>
          <w:tab w:val="left" w:pos="5670"/>
        </w:tabs>
        <w:spacing w:before="90"/>
        <w:rPr>
          <w:szCs w:val="28"/>
          <w:lang w:val="pt-BR"/>
        </w:rPr>
      </w:pPr>
      <w:r w:rsidRPr="00DE6FD6">
        <w:rPr>
          <w:rFonts w:ascii="Times New Roman" w:hAnsi="Times New Roman"/>
          <w:szCs w:val="28"/>
        </w:rPr>
        <w:lastRenderedPageBreak/>
        <w:tab/>
        <w:t xml:space="preserve">- Tầng cao xây dựng: </w:t>
      </w:r>
      <w:r w:rsidRPr="00DE6FD6">
        <w:rPr>
          <w:rFonts w:ascii="Times New Roman" w:hAnsi="Times New Roman"/>
          <w:szCs w:val="28"/>
          <w:lang w:val="pt-BR"/>
        </w:rPr>
        <w:t>1÷3 tầng.</w:t>
      </w:r>
    </w:p>
    <w:p w14:paraId="46B24FDD" w14:textId="77777777" w:rsidR="00DE6FD6" w:rsidRPr="00DE6FD6" w:rsidRDefault="00DE6FD6" w:rsidP="00515B4D">
      <w:pPr>
        <w:pStyle w:val="PlainText"/>
        <w:tabs>
          <w:tab w:val="left" w:pos="709"/>
        </w:tabs>
        <w:spacing w:before="90"/>
        <w:rPr>
          <w:rFonts w:ascii="Times New Roman" w:hAnsi="Times New Roman"/>
          <w:sz w:val="28"/>
          <w:szCs w:val="28"/>
        </w:rPr>
      </w:pPr>
      <w:r w:rsidRPr="00DE6FD6">
        <w:rPr>
          <w:rFonts w:ascii="Times New Roman" w:hAnsi="Times New Roman"/>
          <w:sz w:val="28"/>
          <w:szCs w:val="28"/>
        </w:rPr>
        <w:tab/>
        <w:t>- Cao độ nền tầng trệt: Cao hơn đỉnh gờ bó vỉa ≥ 0,65m.</w:t>
      </w:r>
    </w:p>
    <w:p w14:paraId="41AEA821" w14:textId="77777777" w:rsidR="00DE6FD6" w:rsidRPr="00DE6FD6" w:rsidRDefault="00DE6FD6" w:rsidP="00515B4D">
      <w:pPr>
        <w:pStyle w:val="PlainText"/>
        <w:tabs>
          <w:tab w:val="left" w:pos="709"/>
        </w:tabs>
        <w:spacing w:before="90"/>
        <w:rPr>
          <w:rFonts w:ascii="Times New Roman" w:hAnsi="Times New Roman"/>
          <w:sz w:val="28"/>
          <w:szCs w:val="28"/>
        </w:rPr>
      </w:pPr>
      <w:r w:rsidRPr="00DE6FD6">
        <w:rPr>
          <w:rFonts w:ascii="Times New Roman" w:hAnsi="Times New Roman"/>
          <w:sz w:val="28"/>
          <w:szCs w:val="28"/>
        </w:rPr>
        <w:tab/>
        <w:t>- Chiều cao công trình: Chiều cao tầng trệt từ 3,9m÷4,2m; các tầng còn lại 3,6m. Tùy theo kiến trúc công trình chiều cao và cao độ nền xây dựng công trình được xem xét quyết định bởi hình thức kiến trúc công trình và chiều cao tối đa của công trình ≤ 15m so với so cao độ sân đường hoàn thiện.</w:t>
      </w:r>
    </w:p>
    <w:p w14:paraId="6474C178" w14:textId="77777777" w:rsidR="00DE6FD6" w:rsidRPr="00DE6FD6" w:rsidRDefault="00DE6FD6" w:rsidP="00515B4D">
      <w:pPr>
        <w:pStyle w:val="ListParagraph"/>
        <w:numPr>
          <w:ilvl w:val="0"/>
          <w:numId w:val="17"/>
        </w:numPr>
        <w:tabs>
          <w:tab w:val="left" w:pos="709"/>
          <w:tab w:val="left" w:pos="1260"/>
          <w:tab w:val="left" w:pos="1440"/>
        </w:tabs>
        <w:spacing w:before="90"/>
        <w:ind w:left="0" w:firstLine="709"/>
        <w:jc w:val="both"/>
        <w:rPr>
          <w:sz w:val="28"/>
          <w:szCs w:val="28"/>
          <w:lang w:val="pt-BR"/>
        </w:rPr>
      </w:pPr>
      <w:r w:rsidRPr="00DE6FD6">
        <w:rPr>
          <w:sz w:val="28"/>
          <w:szCs w:val="28"/>
        </w:rPr>
        <w:t xml:space="preserve"> Khoảng lùi xây dựng: ≥ 10m đối với đường số 2, đường số 3, ranh tiếp giáp Khu ẩm thực giải khác và ≥ 5m đường số 6,  ranh đất tiếp giáp Khu Văn hóa nghệ thuật. Chi tiết khoảng lùi xây dựng theo bản đồ quy hoạch giao thông. </w:t>
      </w:r>
    </w:p>
    <w:p w14:paraId="7AD8DC34" w14:textId="59FD21BE" w:rsidR="007B7E2B" w:rsidRPr="00905116" w:rsidRDefault="005D4714" w:rsidP="00515B4D">
      <w:pPr>
        <w:pStyle w:val="BodyText"/>
        <w:tabs>
          <w:tab w:val="left" w:pos="851"/>
        </w:tabs>
        <w:spacing w:before="90"/>
        <w:outlineLvl w:val="2"/>
        <w:rPr>
          <w:rFonts w:ascii="Times New Roman" w:hAnsi="Times New Roman"/>
          <w:b/>
          <w:i/>
          <w:szCs w:val="28"/>
        </w:rPr>
      </w:pPr>
      <w:r w:rsidRPr="00990891">
        <w:rPr>
          <w:rFonts w:ascii="Times New Roman" w:hAnsi="Times New Roman"/>
          <w:b/>
          <w:i/>
          <w:szCs w:val="28"/>
        </w:rPr>
        <w:tab/>
      </w:r>
      <w:bookmarkStart w:id="132" w:name="_Toc137921506"/>
      <w:r w:rsidRPr="00905116">
        <w:rPr>
          <w:rFonts w:ascii="Times New Roman" w:hAnsi="Times New Roman"/>
          <w:b/>
          <w:i/>
          <w:szCs w:val="28"/>
        </w:rPr>
        <w:t>4</w:t>
      </w:r>
      <w:r w:rsidR="00933916" w:rsidRPr="00905116">
        <w:rPr>
          <w:rFonts w:ascii="Times New Roman" w:hAnsi="Times New Roman"/>
          <w:b/>
          <w:i/>
          <w:szCs w:val="28"/>
        </w:rPr>
        <w:t>.4</w:t>
      </w:r>
      <w:r w:rsidR="007B7E2B" w:rsidRPr="00905116">
        <w:rPr>
          <w:rFonts w:ascii="Times New Roman" w:hAnsi="Times New Roman"/>
          <w:b/>
          <w:i/>
          <w:szCs w:val="28"/>
        </w:rPr>
        <w:t xml:space="preserve">. Quảng trường </w:t>
      </w:r>
      <w:r w:rsidR="00284071" w:rsidRPr="00905116">
        <w:rPr>
          <w:rFonts w:ascii="Times New Roman" w:hAnsi="Times New Roman"/>
          <w:b/>
          <w:i/>
          <w:szCs w:val="28"/>
        </w:rPr>
        <w:t xml:space="preserve">kết hợp </w:t>
      </w:r>
      <w:r w:rsidR="007B7E2B" w:rsidRPr="00905116">
        <w:rPr>
          <w:rFonts w:ascii="Times New Roman" w:hAnsi="Times New Roman"/>
          <w:b/>
          <w:i/>
          <w:szCs w:val="28"/>
        </w:rPr>
        <w:t xml:space="preserve">+ </w:t>
      </w:r>
      <w:r w:rsidR="00284071" w:rsidRPr="00905116">
        <w:rPr>
          <w:rFonts w:ascii="Times New Roman" w:hAnsi="Times New Roman"/>
          <w:b/>
          <w:i/>
          <w:szCs w:val="28"/>
        </w:rPr>
        <w:t>s</w:t>
      </w:r>
      <w:r w:rsidR="007B7E2B" w:rsidRPr="00905116">
        <w:rPr>
          <w:rFonts w:ascii="Times New Roman" w:hAnsi="Times New Roman"/>
          <w:b/>
          <w:i/>
          <w:szCs w:val="28"/>
        </w:rPr>
        <w:t xml:space="preserve">ân Khấu </w:t>
      </w:r>
      <w:r w:rsidR="000A1C8E" w:rsidRPr="00905116">
        <w:rPr>
          <w:rFonts w:ascii="Times New Roman" w:hAnsi="Times New Roman"/>
          <w:b/>
          <w:i/>
          <w:szCs w:val="28"/>
        </w:rPr>
        <w:t xml:space="preserve">ngoài trời </w:t>
      </w:r>
      <w:r w:rsidR="00056D69" w:rsidRPr="00905116">
        <w:rPr>
          <w:rFonts w:ascii="Times New Roman" w:hAnsi="Times New Roman"/>
          <w:b/>
          <w:i/>
          <w:szCs w:val="28"/>
        </w:rPr>
        <w:t>+</w:t>
      </w:r>
      <w:r w:rsidR="00284071" w:rsidRPr="00905116">
        <w:rPr>
          <w:rFonts w:ascii="Times New Roman" w:hAnsi="Times New Roman"/>
          <w:b/>
          <w:i/>
          <w:szCs w:val="28"/>
        </w:rPr>
        <w:t xml:space="preserve"> khu vui chơi giải trí</w:t>
      </w:r>
      <w:r w:rsidR="00056D69" w:rsidRPr="00905116">
        <w:rPr>
          <w:rFonts w:ascii="Times New Roman" w:hAnsi="Times New Roman"/>
          <w:b/>
          <w:i/>
          <w:szCs w:val="28"/>
        </w:rPr>
        <w:t xml:space="preserve"> ngoài trời</w:t>
      </w:r>
      <w:r w:rsidR="007B7E2B" w:rsidRPr="00905116">
        <w:rPr>
          <w:rFonts w:ascii="Times New Roman" w:hAnsi="Times New Roman"/>
          <w:b/>
          <w:i/>
          <w:szCs w:val="28"/>
        </w:rPr>
        <w:t>:</w:t>
      </w:r>
      <w:bookmarkEnd w:id="132"/>
    </w:p>
    <w:p w14:paraId="6C84AB07" w14:textId="0440A84B" w:rsidR="007B7E2B" w:rsidRPr="00990891" w:rsidRDefault="007B7E2B" w:rsidP="00515B4D">
      <w:pPr>
        <w:pStyle w:val="PlainText"/>
        <w:tabs>
          <w:tab w:val="left" w:pos="851"/>
        </w:tabs>
        <w:spacing w:before="90"/>
        <w:rPr>
          <w:rFonts w:ascii="Times New Roman" w:hAnsi="Times New Roman"/>
          <w:spacing w:val="-2"/>
          <w:sz w:val="28"/>
          <w:szCs w:val="28"/>
          <w:lang w:val="pt-BR"/>
        </w:rPr>
      </w:pPr>
      <w:r w:rsidRPr="00990891">
        <w:rPr>
          <w:rFonts w:ascii="Times New Roman" w:hAnsi="Times New Roman"/>
          <w:spacing w:val="-2"/>
          <w:sz w:val="28"/>
          <w:szCs w:val="28"/>
          <w:lang w:val="pt-BR"/>
        </w:rPr>
        <w:tab/>
        <w:t>Quảng trường trung tâm kết hợp với sân khấu ngoài trời</w:t>
      </w:r>
      <w:r w:rsidR="00056D69" w:rsidRPr="00990891">
        <w:rPr>
          <w:rFonts w:ascii="Times New Roman" w:hAnsi="Times New Roman"/>
          <w:spacing w:val="-2"/>
          <w:sz w:val="28"/>
          <w:szCs w:val="28"/>
          <w:lang w:val="pt-BR"/>
        </w:rPr>
        <w:t xml:space="preserve"> và khu vui chơi giải trí ngoài trời</w:t>
      </w:r>
      <w:r w:rsidRPr="00990891">
        <w:rPr>
          <w:rFonts w:ascii="Times New Roman" w:hAnsi="Times New Roman"/>
          <w:spacing w:val="-2"/>
          <w:sz w:val="28"/>
          <w:szCs w:val="28"/>
          <w:lang w:val="pt-BR"/>
        </w:rPr>
        <w:t>, có diện tích 11.733,37 m²</w:t>
      </w:r>
      <w:r w:rsidR="00DE6FD6" w:rsidRPr="00DE6FD6">
        <w:rPr>
          <w:szCs w:val="40"/>
        </w:rPr>
        <w:t xml:space="preserve"> </w:t>
      </w:r>
      <w:r w:rsidR="00DE6FD6" w:rsidRPr="00DE6FD6">
        <w:rPr>
          <w:rFonts w:ascii="Times New Roman" w:hAnsi="Times New Roman"/>
          <w:sz w:val="28"/>
          <w:szCs w:val="28"/>
        </w:rPr>
        <w:t>Bố trí tại lô đất ký hiệu D</w:t>
      </w:r>
      <w:r w:rsidR="00DE6FD6">
        <w:rPr>
          <w:rFonts w:ascii="Times New Roman" w:hAnsi="Times New Roman"/>
          <w:sz w:val="28"/>
          <w:szCs w:val="28"/>
        </w:rPr>
        <w:t>,</w:t>
      </w:r>
      <w:r w:rsidRPr="00990891">
        <w:rPr>
          <w:rFonts w:ascii="Times New Roman" w:hAnsi="Times New Roman"/>
          <w:spacing w:val="-2"/>
          <w:sz w:val="28"/>
          <w:szCs w:val="28"/>
          <w:lang w:val="pt-BR"/>
        </w:rPr>
        <w:t xml:space="preserve"> được xem như là điểm nhấn chính của toàn khu. </w:t>
      </w:r>
      <w:bookmarkStart w:id="133" w:name="_Hlk137925028"/>
      <w:r w:rsidRPr="00990891">
        <w:rPr>
          <w:rFonts w:ascii="Times New Roman" w:hAnsi="Times New Roman"/>
          <w:spacing w:val="-2"/>
          <w:sz w:val="28"/>
          <w:szCs w:val="28"/>
          <w:lang w:val="pt-BR"/>
        </w:rPr>
        <w:t>Khu vực này không xây dựng công trình mà tổ chức các tiểu cảnh,</w:t>
      </w:r>
      <w:r w:rsidR="00933916" w:rsidRPr="00990891">
        <w:rPr>
          <w:rFonts w:ascii="Times New Roman" w:hAnsi="Times New Roman"/>
          <w:spacing w:val="-2"/>
          <w:sz w:val="28"/>
          <w:szCs w:val="28"/>
          <w:lang w:val="pt-BR"/>
        </w:rPr>
        <w:t xml:space="preserve"> </w:t>
      </w:r>
      <w:r w:rsidRPr="00990891">
        <w:rPr>
          <w:rFonts w:ascii="Times New Roman" w:hAnsi="Times New Roman"/>
          <w:spacing w:val="-2"/>
          <w:sz w:val="28"/>
          <w:szCs w:val="28"/>
          <w:lang w:val="pt-BR"/>
        </w:rPr>
        <w:t>lát gạch trang trí biểu tượng logo tỉnh để tôn thêm cảnh quan hoành tráng của khu trung tâm triển lãm và các</w:t>
      </w:r>
      <w:r w:rsidR="00B90C5D" w:rsidRPr="00990891">
        <w:rPr>
          <w:rFonts w:ascii="Times New Roman" w:hAnsi="Times New Roman"/>
          <w:spacing w:val="-2"/>
          <w:sz w:val="28"/>
          <w:szCs w:val="28"/>
          <w:lang w:val="pt-BR"/>
        </w:rPr>
        <w:t xml:space="preserve"> hoạt động sân khấu ngoài </w:t>
      </w:r>
      <w:r w:rsidR="00B90C5D" w:rsidRPr="002D1984">
        <w:rPr>
          <w:rFonts w:ascii="Times New Roman" w:hAnsi="Times New Roman"/>
          <w:spacing w:val="-2"/>
          <w:sz w:val="28"/>
          <w:szCs w:val="28"/>
          <w:lang w:val="pt-BR"/>
        </w:rPr>
        <w:t>trời</w:t>
      </w:r>
      <w:r w:rsidR="002D1984" w:rsidRPr="002D1984">
        <w:rPr>
          <w:rFonts w:ascii="Times New Roman" w:hAnsi="Times New Roman"/>
          <w:spacing w:val="-2"/>
          <w:sz w:val="28"/>
          <w:szCs w:val="28"/>
          <w:lang w:val="pt-BR"/>
        </w:rPr>
        <w:t xml:space="preserve"> kết hợp với các kitot </w:t>
      </w:r>
      <w:r w:rsidR="002D1984" w:rsidRPr="002D1984">
        <w:rPr>
          <w:rFonts w:ascii="Times New Roman" w:hAnsi="Times New Roman"/>
          <w:spacing w:val="-2"/>
          <w:sz w:val="28"/>
          <w:szCs w:val="28"/>
        </w:rPr>
        <w:t xml:space="preserve">di động </w:t>
      </w:r>
      <w:r w:rsidR="002D1984" w:rsidRPr="002D1984">
        <w:rPr>
          <w:rFonts w:ascii="Times New Roman" w:hAnsi="Times New Roman"/>
          <w:spacing w:val="-2"/>
          <w:sz w:val="28"/>
          <w:szCs w:val="28"/>
          <w:lang w:val="pt-BR"/>
        </w:rPr>
        <w:t>giới thiệu sản phẩm phục vụ sự kiện triển lãm</w:t>
      </w:r>
      <w:r w:rsidR="000344E2" w:rsidRPr="002D1984">
        <w:rPr>
          <w:rFonts w:ascii="Times New Roman" w:hAnsi="Times New Roman"/>
          <w:spacing w:val="-2"/>
          <w:sz w:val="28"/>
          <w:szCs w:val="28"/>
          <w:lang w:val="pt-BR"/>
        </w:rPr>
        <w:t>,</w:t>
      </w:r>
      <w:r w:rsidR="000344E2" w:rsidRPr="00990891">
        <w:rPr>
          <w:rFonts w:ascii="Times New Roman" w:hAnsi="Times New Roman"/>
          <w:spacing w:val="-2"/>
          <w:sz w:val="28"/>
          <w:szCs w:val="28"/>
          <w:lang w:val="pt-BR"/>
        </w:rPr>
        <w:t xml:space="preserve"> đồng thời đây cũng là khu vực để tổ chức các sự kiện triển lãm tập trung của tỉnh </w:t>
      </w:r>
      <w:r w:rsidR="00B90C5D" w:rsidRPr="00990891">
        <w:rPr>
          <w:rFonts w:ascii="Times New Roman" w:hAnsi="Times New Roman"/>
          <w:spacing w:val="-2"/>
          <w:sz w:val="28"/>
          <w:szCs w:val="28"/>
          <w:lang w:val="pt-BR"/>
        </w:rPr>
        <w:t xml:space="preserve">. Dọc theo các trục đường giao thông xung quanh  xây dựng các chòi nghỉ chân kết hợp với các </w:t>
      </w:r>
      <w:r w:rsidRPr="00990891">
        <w:rPr>
          <w:rFonts w:ascii="Times New Roman" w:hAnsi="Times New Roman"/>
          <w:spacing w:val="-2"/>
          <w:sz w:val="28"/>
          <w:szCs w:val="28"/>
          <w:lang w:val="pt-BR"/>
        </w:rPr>
        <w:t>kitot giới thiệu sản phẩm phục vụ sự kiện triển lãm</w:t>
      </w:r>
      <w:bookmarkEnd w:id="133"/>
      <w:r w:rsidRPr="00990891">
        <w:rPr>
          <w:rFonts w:ascii="Times New Roman" w:hAnsi="Times New Roman"/>
          <w:spacing w:val="-2"/>
          <w:sz w:val="28"/>
          <w:szCs w:val="28"/>
          <w:lang w:val="pt-BR"/>
        </w:rPr>
        <w:t>.</w:t>
      </w:r>
      <w:r w:rsidR="00933916" w:rsidRPr="00990891">
        <w:rPr>
          <w:rFonts w:ascii="Times New Roman" w:hAnsi="Times New Roman"/>
          <w:spacing w:val="-2"/>
          <w:sz w:val="28"/>
          <w:szCs w:val="28"/>
          <w:lang w:val="pt-BR"/>
        </w:rPr>
        <w:t xml:space="preserve"> </w:t>
      </w:r>
    </w:p>
    <w:p w14:paraId="7C740917" w14:textId="2CF256B9" w:rsidR="00933916" w:rsidRPr="00990891" w:rsidRDefault="00933916" w:rsidP="00515B4D">
      <w:pPr>
        <w:pStyle w:val="BodyText"/>
        <w:tabs>
          <w:tab w:val="left" w:pos="851"/>
          <w:tab w:val="left" w:pos="5670"/>
        </w:tabs>
        <w:spacing w:before="90"/>
        <w:rPr>
          <w:rFonts w:ascii="Times New Roman" w:hAnsi="Times New Roman"/>
          <w:szCs w:val="28"/>
        </w:rPr>
      </w:pPr>
      <w:r w:rsidRPr="00990891">
        <w:rPr>
          <w:rFonts w:ascii="Times New Roman" w:hAnsi="Times New Roman"/>
          <w:szCs w:val="28"/>
        </w:rPr>
        <w:tab/>
        <w:t xml:space="preserve">- Mật độ xây dựng: ≤ </w:t>
      </w:r>
      <w:r w:rsidR="00B90C5D" w:rsidRPr="00990891">
        <w:rPr>
          <w:rFonts w:ascii="Times New Roman" w:hAnsi="Times New Roman"/>
          <w:szCs w:val="28"/>
        </w:rPr>
        <w:t>10</w:t>
      </w:r>
      <w:r w:rsidRPr="00990891">
        <w:rPr>
          <w:rFonts w:ascii="Times New Roman" w:hAnsi="Times New Roman"/>
          <w:szCs w:val="28"/>
        </w:rPr>
        <w:t>%.</w:t>
      </w:r>
    </w:p>
    <w:p w14:paraId="61F23FCA" w14:textId="5409B67E" w:rsidR="00196CA7" w:rsidRPr="00990891" w:rsidRDefault="00196CA7" w:rsidP="00515B4D">
      <w:pPr>
        <w:tabs>
          <w:tab w:val="left" w:pos="4770"/>
          <w:tab w:val="left" w:pos="6379"/>
        </w:tabs>
        <w:spacing w:before="90"/>
        <w:ind w:firstLine="851"/>
        <w:rPr>
          <w:sz w:val="28"/>
          <w:szCs w:val="36"/>
          <w:lang w:val="pt-BR"/>
        </w:rPr>
      </w:pPr>
      <w:r w:rsidRPr="00990891">
        <w:rPr>
          <w:sz w:val="28"/>
          <w:szCs w:val="36"/>
          <w:lang w:val="pt-BR"/>
        </w:rPr>
        <w:t xml:space="preserve">- Hệ số sử dụng đất toàn khu: </w:t>
      </w:r>
      <w:r w:rsidRPr="00990891">
        <w:rPr>
          <w:sz w:val="28"/>
          <w:szCs w:val="36"/>
          <w:lang w:eastAsia="ko-KR"/>
        </w:rPr>
        <w:t>≤</w:t>
      </w:r>
      <w:r w:rsidRPr="00990891">
        <w:rPr>
          <w:sz w:val="28"/>
          <w:szCs w:val="36"/>
          <w:lang w:val="pt-BR"/>
        </w:rPr>
        <w:t xml:space="preserve">  0,1.</w:t>
      </w:r>
    </w:p>
    <w:p w14:paraId="0A8DA893" w14:textId="77DDED8D" w:rsidR="00933916" w:rsidRDefault="00933916" w:rsidP="00515B4D">
      <w:pPr>
        <w:pStyle w:val="BodyText"/>
        <w:tabs>
          <w:tab w:val="left" w:pos="851"/>
          <w:tab w:val="left" w:pos="5670"/>
        </w:tabs>
        <w:spacing w:before="90"/>
        <w:rPr>
          <w:rFonts w:ascii="Times New Roman" w:hAnsi="Times New Roman"/>
          <w:szCs w:val="28"/>
        </w:rPr>
      </w:pPr>
      <w:r w:rsidRPr="00990891">
        <w:rPr>
          <w:rFonts w:ascii="Times New Roman" w:hAnsi="Times New Roman"/>
          <w:szCs w:val="28"/>
        </w:rPr>
        <w:tab/>
        <w:t>- Tầng cao xây dựng: 01 tầng.</w:t>
      </w:r>
    </w:p>
    <w:p w14:paraId="61DB60EA" w14:textId="159CF1B9" w:rsidR="004902D9" w:rsidRPr="00990891" w:rsidRDefault="004902D9" w:rsidP="00515B4D">
      <w:pPr>
        <w:pStyle w:val="BodyText"/>
        <w:numPr>
          <w:ilvl w:val="0"/>
          <w:numId w:val="12"/>
        </w:numPr>
        <w:tabs>
          <w:tab w:val="left" w:pos="851"/>
          <w:tab w:val="left" w:pos="5670"/>
        </w:tabs>
        <w:spacing w:before="90"/>
        <w:ind w:left="0" w:firstLine="851"/>
        <w:rPr>
          <w:rFonts w:ascii="Times New Roman" w:hAnsi="Times New Roman"/>
          <w:szCs w:val="28"/>
        </w:rPr>
      </w:pPr>
      <w:r w:rsidRPr="00990891">
        <w:rPr>
          <w:rFonts w:ascii="Times New Roman" w:hAnsi="Times New Roman"/>
          <w:szCs w:val="28"/>
        </w:rPr>
        <w:t>Chiều cao xây dựng tối đa công trình: ≤ 4 m so với so cao độ sân đường hoàn thiện.</w:t>
      </w:r>
    </w:p>
    <w:p w14:paraId="57A8A505" w14:textId="654F9CEC" w:rsidR="00DE6FD6" w:rsidRPr="00DE6FD6" w:rsidRDefault="00DE6FD6" w:rsidP="00515B4D">
      <w:pPr>
        <w:pStyle w:val="BodyText"/>
        <w:tabs>
          <w:tab w:val="left" w:pos="709"/>
          <w:tab w:val="left" w:pos="5670"/>
        </w:tabs>
        <w:spacing w:before="90"/>
        <w:rPr>
          <w:rFonts w:ascii="Times New Roman" w:hAnsi="Times New Roman"/>
          <w:szCs w:val="28"/>
        </w:rPr>
      </w:pPr>
      <w:r w:rsidRPr="00DE6FD6">
        <w:rPr>
          <w:rFonts w:ascii="Times New Roman" w:hAnsi="Times New Roman"/>
          <w:szCs w:val="28"/>
        </w:rPr>
        <w:tab/>
      </w:r>
      <w:r w:rsidRPr="00BD3C8B">
        <w:rPr>
          <w:rFonts w:ascii="Times New Roman" w:hAnsi="Times New Roman"/>
          <w:szCs w:val="28"/>
        </w:rPr>
        <w:t>- Chỉ giới xây dựng: ≥ 5m so với chỉ giới giới đường đỏ.</w:t>
      </w:r>
      <w:r w:rsidRPr="00DE6FD6">
        <w:rPr>
          <w:rFonts w:ascii="Times New Roman" w:hAnsi="Times New Roman"/>
          <w:szCs w:val="28"/>
        </w:rPr>
        <w:t xml:space="preserve"> </w:t>
      </w:r>
    </w:p>
    <w:p w14:paraId="5D3D014D" w14:textId="694772D6" w:rsidR="007B7E2B" w:rsidRPr="00990891" w:rsidRDefault="007B7E2B" w:rsidP="00515B4D">
      <w:pPr>
        <w:pStyle w:val="BodyText"/>
        <w:tabs>
          <w:tab w:val="left" w:pos="851"/>
        </w:tabs>
        <w:spacing w:before="90"/>
        <w:outlineLvl w:val="2"/>
        <w:rPr>
          <w:rFonts w:ascii="Times New Roman" w:hAnsi="Times New Roman"/>
          <w:b/>
          <w:i/>
          <w:szCs w:val="28"/>
        </w:rPr>
      </w:pPr>
      <w:r w:rsidRPr="00990891">
        <w:rPr>
          <w:rFonts w:ascii="Times New Roman" w:eastAsia="MS Mincho" w:hAnsi="Times New Roman"/>
          <w:i/>
          <w:szCs w:val="28"/>
        </w:rPr>
        <w:tab/>
      </w:r>
      <w:bookmarkStart w:id="134" w:name="_Toc137921507"/>
      <w:r w:rsidR="004B1DA4">
        <w:rPr>
          <w:rFonts w:ascii="Times New Roman" w:hAnsi="Times New Roman"/>
          <w:b/>
          <w:i/>
          <w:szCs w:val="28"/>
        </w:rPr>
        <w:t>4</w:t>
      </w:r>
      <w:r w:rsidRPr="00905116">
        <w:rPr>
          <w:rFonts w:ascii="Times New Roman" w:hAnsi="Times New Roman"/>
          <w:b/>
          <w:i/>
          <w:szCs w:val="28"/>
        </w:rPr>
        <w:t>.</w:t>
      </w:r>
      <w:r w:rsidR="00933916" w:rsidRPr="00905116">
        <w:rPr>
          <w:rFonts w:ascii="Times New Roman" w:hAnsi="Times New Roman"/>
          <w:b/>
          <w:i/>
          <w:szCs w:val="28"/>
        </w:rPr>
        <w:t>5</w:t>
      </w:r>
      <w:r w:rsidRPr="00905116">
        <w:rPr>
          <w:rFonts w:ascii="Times New Roman" w:hAnsi="Times New Roman"/>
          <w:b/>
          <w:i/>
          <w:szCs w:val="28"/>
        </w:rPr>
        <w:t>. Đất bãi xe:</w:t>
      </w:r>
      <w:bookmarkEnd w:id="134"/>
    </w:p>
    <w:p w14:paraId="0867CDC7" w14:textId="37C45E72" w:rsidR="007B7E2B" w:rsidRPr="00990891" w:rsidRDefault="007B7E2B" w:rsidP="00515B4D">
      <w:pPr>
        <w:pStyle w:val="PlainText"/>
        <w:tabs>
          <w:tab w:val="left" w:pos="851"/>
        </w:tabs>
        <w:spacing w:before="90"/>
        <w:rPr>
          <w:rFonts w:ascii="Times New Roman" w:hAnsi="Times New Roman"/>
          <w:snapToGrid w:val="0"/>
          <w:sz w:val="28"/>
          <w:szCs w:val="28"/>
        </w:rPr>
      </w:pPr>
      <w:r w:rsidRPr="00990891">
        <w:rPr>
          <w:rFonts w:ascii="Times New Roman" w:hAnsi="Times New Roman"/>
          <w:sz w:val="28"/>
          <w:szCs w:val="28"/>
        </w:rPr>
        <w:tab/>
      </w:r>
      <w:r w:rsidR="00B90C5D" w:rsidRPr="00990891">
        <w:rPr>
          <w:rFonts w:ascii="Times New Roman" w:hAnsi="Times New Roman"/>
          <w:sz w:val="28"/>
          <w:szCs w:val="28"/>
        </w:rPr>
        <w:t xml:space="preserve">- </w:t>
      </w:r>
      <w:r w:rsidRPr="00990891">
        <w:rPr>
          <w:rFonts w:ascii="Times New Roman" w:hAnsi="Times New Roman"/>
          <w:sz w:val="28"/>
          <w:szCs w:val="28"/>
        </w:rPr>
        <w:t xml:space="preserve">Bố trí tại lô đất có ký hiệu </w:t>
      </w:r>
      <w:r w:rsidR="00933916" w:rsidRPr="00990891">
        <w:rPr>
          <w:rFonts w:ascii="Times New Roman" w:hAnsi="Times New Roman"/>
          <w:sz w:val="28"/>
          <w:szCs w:val="28"/>
        </w:rPr>
        <w:t>E</w:t>
      </w:r>
      <w:r w:rsidRPr="00990891">
        <w:rPr>
          <w:rFonts w:ascii="Times New Roman" w:hAnsi="Times New Roman"/>
          <w:sz w:val="28"/>
          <w:szCs w:val="28"/>
        </w:rPr>
        <w:t xml:space="preserve">, </w:t>
      </w:r>
      <w:r w:rsidRPr="00990891">
        <w:rPr>
          <w:rFonts w:ascii="Times New Roman" w:hAnsi="Times New Roman"/>
          <w:snapToGrid w:val="0"/>
          <w:sz w:val="28"/>
          <w:szCs w:val="28"/>
        </w:rPr>
        <w:t xml:space="preserve">có diện tích đất là </w:t>
      </w:r>
      <w:bookmarkStart w:id="135" w:name="_Hlk92739891"/>
      <w:r w:rsidR="00933916" w:rsidRPr="00990891">
        <w:rPr>
          <w:rFonts w:ascii="Times New Roman" w:hAnsi="Times New Roman"/>
          <w:snapToGrid w:val="0"/>
          <w:sz w:val="28"/>
          <w:szCs w:val="28"/>
        </w:rPr>
        <w:t>4.193,13</w:t>
      </w:r>
      <w:r w:rsidRPr="00990891">
        <w:rPr>
          <w:rFonts w:ascii="Times New Roman" w:hAnsi="Times New Roman"/>
          <w:snapToGrid w:val="0"/>
          <w:sz w:val="28"/>
          <w:szCs w:val="28"/>
        </w:rPr>
        <w:t xml:space="preserve"> m</w:t>
      </w:r>
      <w:r w:rsidRPr="00990891">
        <w:rPr>
          <w:rFonts w:ascii="Times New Roman" w:hAnsi="Times New Roman"/>
          <w:snapToGrid w:val="0"/>
          <w:sz w:val="28"/>
          <w:szCs w:val="28"/>
          <w:vertAlign w:val="superscript"/>
        </w:rPr>
        <w:t>2</w:t>
      </w:r>
      <w:bookmarkEnd w:id="135"/>
      <w:r w:rsidRPr="00990891">
        <w:rPr>
          <w:rFonts w:ascii="Times New Roman" w:hAnsi="Times New Roman"/>
          <w:snapToGrid w:val="0"/>
          <w:sz w:val="28"/>
          <w:szCs w:val="28"/>
        </w:rPr>
        <w:t xml:space="preserve"> được định hướng quy hoạch để xây dựng bãi đỗ xe </w:t>
      </w:r>
      <w:bookmarkStart w:id="136" w:name="_Hlk92739967"/>
      <w:r w:rsidRPr="00990891">
        <w:rPr>
          <w:rFonts w:ascii="Times New Roman" w:hAnsi="Times New Roman"/>
          <w:snapToGrid w:val="0"/>
          <w:sz w:val="28"/>
          <w:szCs w:val="28"/>
        </w:rPr>
        <w:t>phục vụ trong khu vực lập quy hoạch</w:t>
      </w:r>
      <w:bookmarkEnd w:id="136"/>
      <w:r w:rsidRPr="00990891">
        <w:rPr>
          <w:rFonts w:ascii="Times New Roman" w:hAnsi="Times New Roman"/>
          <w:snapToGrid w:val="0"/>
          <w:sz w:val="28"/>
          <w:szCs w:val="28"/>
        </w:rPr>
        <w:t>.</w:t>
      </w:r>
    </w:p>
    <w:p w14:paraId="6FE2AB5C" w14:textId="492CC57F" w:rsidR="00B90C5D" w:rsidRPr="00990891" w:rsidRDefault="00B90C5D" w:rsidP="00515B4D">
      <w:pPr>
        <w:pStyle w:val="BodyText"/>
        <w:tabs>
          <w:tab w:val="left" w:pos="851"/>
          <w:tab w:val="left" w:pos="5670"/>
        </w:tabs>
        <w:spacing w:before="90"/>
        <w:rPr>
          <w:rFonts w:ascii="Times New Roman" w:hAnsi="Times New Roman"/>
          <w:szCs w:val="28"/>
        </w:rPr>
      </w:pPr>
      <w:r w:rsidRPr="00990891">
        <w:rPr>
          <w:rFonts w:ascii="Times New Roman" w:hAnsi="Times New Roman"/>
          <w:szCs w:val="28"/>
        </w:rPr>
        <w:tab/>
        <w:t>+ Mật độ xây dựng: ≤ 40%.</w:t>
      </w:r>
    </w:p>
    <w:p w14:paraId="78CFB99A" w14:textId="2D9A3AA9" w:rsidR="00196CA7" w:rsidRPr="00990891" w:rsidRDefault="00196CA7" w:rsidP="00515B4D">
      <w:pPr>
        <w:tabs>
          <w:tab w:val="left" w:pos="4770"/>
          <w:tab w:val="left" w:pos="6379"/>
        </w:tabs>
        <w:spacing w:before="90"/>
        <w:ind w:firstLine="851"/>
        <w:rPr>
          <w:sz w:val="28"/>
          <w:szCs w:val="36"/>
          <w:lang w:val="pt-BR"/>
        </w:rPr>
      </w:pPr>
      <w:r w:rsidRPr="00990891">
        <w:rPr>
          <w:sz w:val="28"/>
          <w:szCs w:val="36"/>
          <w:lang w:val="pt-BR"/>
        </w:rPr>
        <w:t xml:space="preserve">+ Hệ số sử dụng đất toàn khu: </w:t>
      </w:r>
      <w:r w:rsidRPr="00990891">
        <w:rPr>
          <w:sz w:val="28"/>
          <w:szCs w:val="36"/>
          <w:lang w:eastAsia="ko-KR"/>
        </w:rPr>
        <w:t>≤</w:t>
      </w:r>
      <w:r w:rsidRPr="00990891">
        <w:rPr>
          <w:sz w:val="28"/>
          <w:szCs w:val="36"/>
          <w:lang w:val="pt-BR"/>
        </w:rPr>
        <w:t xml:space="preserve">  0,4.</w:t>
      </w:r>
    </w:p>
    <w:p w14:paraId="65D4D6F0" w14:textId="2B800C9E" w:rsidR="00B90C5D" w:rsidRPr="00990891" w:rsidRDefault="00B90C5D" w:rsidP="00515B4D">
      <w:pPr>
        <w:pStyle w:val="BodyText"/>
        <w:tabs>
          <w:tab w:val="left" w:pos="851"/>
          <w:tab w:val="left" w:pos="5670"/>
        </w:tabs>
        <w:spacing w:before="90"/>
        <w:rPr>
          <w:rFonts w:ascii="Times New Roman" w:hAnsi="Times New Roman"/>
          <w:szCs w:val="28"/>
        </w:rPr>
      </w:pPr>
      <w:r w:rsidRPr="00990891">
        <w:rPr>
          <w:rFonts w:ascii="Times New Roman" w:hAnsi="Times New Roman"/>
          <w:szCs w:val="28"/>
        </w:rPr>
        <w:tab/>
        <w:t>+ Tầng cao xây dựng: 01 tầng.</w:t>
      </w:r>
    </w:p>
    <w:p w14:paraId="554B9302" w14:textId="04D86107" w:rsidR="006041AD" w:rsidRPr="00990891" w:rsidRDefault="000B67BD" w:rsidP="00515B4D">
      <w:pPr>
        <w:pStyle w:val="BodyText"/>
        <w:tabs>
          <w:tab w:val="left" w:pos="851"/>
          <w:tab w:val="left" w:pos="5670"/>
        </w:tabs>
        <w:spacing w:before="90"/>
        <w:rPr>
          <w:rFonts w:ascii="Times New Roman" w:hAnsi="Times New Roman"/>
          <w:szCs w:val="28"/>
        </w:rPr>
      </w:pPr>
      <w:r w:rsidRPr="00990891">
        <w:rPr>
          <w:rFonts w:ascii="Times New Roman" w:hAnsi="Times New Roman"/>
          <w:szCs w:val="28"/>
        </w:rPr>
        <w:tab/>
        <w:t>+</w:t>
      </w:r>
      <w:r w:rsidR="006041AD" w:rsidRPr="00990891">
        <w:rPr>
          <w:rFonts w:ascii="Times New Roman" w:hAnsi="Times New Roman"/>
          <w:szCs w:val="28"/>
        </w:rPr>
        <w:t xml:space="preserve"> Chiều cao xây dựng tối đa công trình: ≤ 8m so với so cao độ sân đường hoàn thiện.</w:t>
      </w:r>
    </w:p>
    <w:p w14:paraId="197502ED" w14:textId="6C03920C" w:rsidR="006041AD" w:rsidRPr="00990891" w:rsidRDefault="000B67BD" w:rsidP="00515B4D">
      <w:pPr>
        <w:pStyle w:val="BodyText"/>
        <w:tabs>
          <w:tab w:val="left" w:pos="851"/>
          <w:tab w:val="left" w:pos="5670"/>
        </w:tabs>
        <w:spacing w:before="90"/>
        <w:rPr>
          <w:rFonts w:ascii="Times New Roman" w:hAnsi="Times New Roman"/>
          <w:szCs w:val="28"/>
        </w:rPr>
      </w:pPr>
      <w:r w:rsidRPr="00990891">
        <w:rPr>
          <w:rFonts w:ascii="Times New Roman" w:hAnsi="Times New Roman"/>
          <w:szCs w:val="28"/>
        </w:rPr>
        <w:tab/>
        <w:t xml:space="preserve">+ </w:t>
      </w:r>
      <w:r w:rsidR="006041AD" w:rsidRPr="00990891">
        <w:rPr>
          <w:rFonts w:ascii="Times New Roman" w:hAnsi="Times New Roman"/>
          <w:szCs w:val="28"/>
        </w:rPr>
        <w:t xml:space="preserve">Khoảng lùi xây dựng: ≥ </w:t>
      </w:r>
      <w:r w:rsidRPr="00990891">
        <w:rPr>
          <w:rFonts w:ascii="Times New Roman" w:hAnsi="Times New Roman"/>
          <w:szCs w:val="28"/>
        </w:rPr>
        <w:t>5</w:t>
      </w:r>
      <w:r w:rsidR="006041AD" w:rsidRPr="00990891">
        <w:rPr>
          <w:rFonts w:ascii="Times New Roman" w:hAnsi="Times New Roman"/>
          <w:szCs w:val="28"/>
        </w:rPr>
        <w:t xml:space="preserve">m đối với các trục đường tiếp giáp </w:t>
      </w:r>
      <w:r w:rsidR="006041AD" w:rsidRPr="00990891">
        <w:rPr>
          <w:rFonts w:ascii="Times New Roman" w:hAnsi="Times New Roman"/>
          <w:i/>
          <w:szCs w:val="28"/>
        </w:rPr>
        <w:t>(theo bản đồ quy hoạch giao thông và chỉ giới xây dựng)</w:t>
      </w:r>
      <w:r w:rsidR="006041AD" w:rsidRPr="00990891">
        <w:rPr>
          <w:rFonts w:ascii="Times New Roman" w:hAnsi="Times New Roman"/>
          <w:b/>
          <w:i/>
          <w:szCs w:val="28"/>
        </w:rPr>
        <w:t>.</w:t>
      </w:r>
    </w:p>
    <w:p w14:paraId="014655CA" w14:textId="60670906" w:rsidR="00933916" w:rsidRPr="00990891" w:rsidRDefault="00B90C5D" w:rsidP="00515B4D">
      <w:pPr>
        <w:spacing w:before="90"/>
        <w:ind w:right="6" w:firstLine="851"/>
        <w:rPr>
          <w:sz w:val="28"/>
          <w:szCs w:val="28"/>
          <w:lang w:val="pt-BR"/>
        </w:rPr>
      </w:pPr>
      <w:r w:rsidRPr="00990891">
        <w:rPr>
          <w:sz w:val="28"/>
          <w:szCs w:val="28"/>
          <w:lang w:val="pt-BR"/>
        </w:rPr>
        <w:t xml:space="preserve">- </w:t>
      </w:r>
      <w:r w:rsidR="00933916" w:rsidRPr="00990891">
        <w:rPr>
          <w:sz w:val="28"/>
          <w:szCs w:val="28"/>
          <w:lang w:val="pt-BR"/>
        </w:rPr>
        <w:t xml:space="preserve">Ngoài bãi xe được bố trí </w:t>
      </w:r>
      <w:r w:rsidR="00933916" w:rsidRPr="00990891">
        <w:rPr>
          <w:snapToGrid w:val="0"/>
          <w:sz w:val="28"/>
          <w:szCs w:val="28"/>
        </w:rPr>
        <w:t>trong khu vực lập quy hoạch</w:t>
      </w:r>
      <w:r w:rsidR="00933916" w:rsidRPr="00990891">
        <w:rPr>
          <w:sz w:val="28"/>
          <w:szCs w:val="28"/>
          <w:lang w:val="pt-BR"/>
        </w:rPr>
        <w:t xml:space="preserve">, theo đồ án quy hoạch phân khu Khu Văn hóa Thể thao tỉnh còn có 01 bãi xe tập trung được bố </w:t>
      </w:r>
      <w:r w:rsidR="00933916" w:rsidRPr="00990891">
        <w:rPr>
          <w:sz w:val="28"/>
          <w:szCs w:val="28"/>
          <w:lang w:val="pt-BR"/>
        </w:rPr>
        <w:lastRenderedPageBreak/>
        <w:t>trí ở dọc đường Lê Quý Đôn đến đường Nguyễn Công Trứ</w:t>
      </w:r>
      <w:r w:rsidR="000B67BD" w:rsidRPr="00990891">
        <w:rPr>
          <w:sz w:val="28"/>
          <w:szCs w:val="28"/>
          <w:lang w:val="pt-BR"/>
        </w:rPr>
        <w:t xml:space="preserve"> để phục vụ nhu cầu đậu đỗ xe khi tổ chức các sự kiện lớn của tỉnh.</w:t>
      </w:r>
    </w:p>
    <w:p w14:paraId="28E0709A" w14:textId="1DFD4B42" w:rsidR="00933916" w:rsidRPr="00A1106F" w:rsidRDefault="00A1106F" w:rsidP="00515B4D">
      <w:pPr>
        <w:pStyle w:val="BodyText"/>
        <w:tabs>
          <w:tab w:val="left" w:pos="851"/>
        </w:tabs>
        <w:spacing w:before="90"/>
        <w:outlineLvl w:val="2"/>
        <w:rPr>
          <w:rFonts w:ascii="Times New Roman" w:eastAsia="MS Mincho" w:hAnsi="Times New Roman"/>
          <w:b/>
          <w:i/>
          <w:szCs w:val="28"/>
        </w:rPr>
      </w:pPr>
      <w:r>
        <w:rPr>
          <w:rFonts w:ascii="Times New Roman" w:eastAsia="MS Mincho" w:hAnsi="Times New Roman"/>
          <w:b/>
          <w:i/>
          <w:szCs w:val="28"/>
        </w:rPr>
        <w:tab/>
      </w:r>
      <w:bookmarkStart w:id="137" w:name="_Toc137921508"/>
      <w:r w:rsidR="004B1DA4">
        <w:rPr>
          <w:rFonts w:ascii="Times New Roman" w:eastAsia="MS Mincho" w:hAnsi="Times New Roman"/>
          <w:b/>
          <w:i/>
          <w:szCs w:val="28"/>
        </w:rPr>
        <w:t>4</w:t>
      </w:r>
      <w:r w:rsidR="00933916" w:rsidRPr="00A1106F">
        <w:rPr>
          <w:rFonts w:ascii="Times New Roman" w:eastAsia="MS Mincho" w:hAnsi="Times New Roman"/>
          <w:b/>
          <w:i/>
          <w:szCs w:val="28"/>
        </w:rPr>
        <w:t>.6. Đất Công viên, cây xanh:</w:t>
      </w:r>
      <w:bookmarkEnd w:id="137"/>
    </w:p>
    <w:p w14:paraId="28730D5E" w14:textId="20FE8C2F" w:rsidR="00196CA7" w:rsidRPr="00990891" w:rsidRDefault="00933916" w:rsidP="00515B4D">
      <w:pPr>
        <w:pStyle w:val="PlainText"/>
        <w:tabs>
          <w:tab w:val="left" w:pos="851"/>
        </w:tabs>
        <w:spacing w:before="90"/>
        <w:rPr>
          <w:rFonts w:ascii="Times New Roman" w:hAnsi="Times New Roman"/>
          <w:spacing w:val="-2"/>
          <w:sz w:val="28"/>
          <w:szCs w:val="28"/>
          <w:lang w:val="pt-BR"/>
        </w:rPr>
      </w:pPr>
      <w:r w:rsidRPr="00990891">
        <w:rPr>
          <w:rFonts w:ascii="Times New Roman" w:hAnsi="Times New Roman"/>
          <w:sz w:val="28"/>
          <w:szCs w:val="28"/>
        </w:rPr>
        <w:tab/>
        <w:t xml:space="preserve">Bố trí tại lô đất có ký hiệu F, </w:t>
      </w:r>
      <w:r w:rsidRPr="00990891">
        <w:rPr>
          <w:rFonts w:ascii="Times New Roman" w:hAnsi="Times New Roman"/>
          <w:bCs/>
          <w:sz w:val="28"/>
          <w:szCs w:val="28"/>
        </w:rPr>
        <w:t xml:space="preserve">có diện tích đất là </w:t>
      </w:r>
      <w:bookmarkStart w:id="138" w:name="_Hlk92739771"/>
      <w:r w:rsidRPr="00990891">
        <w:rPr>
          <w:rFonts w:ascii="Times New Roman" w:hAnsi="Times New Roman"/>
          <w:bCs/>
          <w:sz w:val="28"/>
          <w:szCs w:val="28"/>
        </w:rPr>
        <w:t>3.368,12</w:t>
      </w:r>
      <w:r w:rsidRPr="00990891">
        <w:rPr>
          <w:rFonts w:ascii="Times New Roman" w:hAnsi="Times New Roman"/>
          <w:sz w:val="28"/>
          <w:szCs w:val="28"/>
        </w:rPr>
        <w:t>m</w:t>
      </w:r>
      <w:r w:rsidRPr="00990891">
        <w:rPr>
          <w:rFonts w:ascii="Times New Roman" w:hAnsi="Times New Roman"/>
          <w:sz w:val="28"/>
          <w:szCs w:val="28"/>
          <w:vertAlign w:val="superscript"/>
        </w:rPr>
        <w:t xml:space="preserve">2 </w:t>
      </w:r>
      <w:bookmarkEnd w:id="138"/>
      <w:r w:rsidRPr="00990891">
        <w:rPr>
          <w:rFonts w:ascii="Times New Roman" w:hAnsi="Times New Roman"/>
          <w:bCs/>
          <w:sz w:val="28"/>
          <w:szCs w:val="28"/>
        </w:rPr>
        <w:t>để trồng cây xanh, vườn hoa</w:t>
      </w:r>
      <w:r w:rsidR="000344E2" w:rsidRPr="00990891">
        <w:rPr>
          <w:rFonts w:ascii="Times New Roman" w:hAnsi="Times New Roman"/>
          <w:bCs/>
          <w:sz w:val="28"/>
          <w:szCs w:val="28"/>
        </w:rPr>
        <w:t xml:space="preserve">. Ngoài ra, trong </w:t>
      </w:r>
      <w:r w:rsidRPr="00990891">
        <w:rPr>
          <w:rFonts w:ascii="Times New Roman" w:hAnsi="Times New Roman"/>
          <w:bCs/>
          <w:sz w:val="28"/>
          <w:szCs w:val="28"/>
        </w:rPr>
        <w:t xml:space="preserve">các khu chức năng xây dựng công trình cũng được quy hoạch với mật độ xây dựng thấp, nhằm tăng </w:t>
      </w:r>
      <w:r w:rsidR="000344E2" w:rsidRPr="00990891">
        <w:rPr>
          <w:rFonts w:ascii="Times New Roman" w:hAnsi="Times New Roman"/>
          <w:bCs/>
          <w:sz w:val="28"/>
          <w:szCs w:val="28"/>
        </w:rPr>
        <w:t xml:space="preserve">thêm </w:t>
      </w:r>
      <w:r w:rsidRPr="00990891">
        <w:rPr>
          <w:rFonts w:ascii="Times New Roman" w:hAnsi="Times New Roman"/>
          <w:bCs/>
          <w:sz w:val="28"/>
          <w:szCs w:val="28"/>
        </w:rPr>
        <w:t>diện tí</w:t>
      </w:r>
      <w:r w:rsidR="000344E2" w:rsidRPr="00990891">
        <w:rPr>
          <w:rFonts w:ascii="Times New Roman" w:hAnsi="Times New Roman"/>
          <w:bCs/>
          <w:sz w:val="28"/>
          <w:szCs w:val="28"/>
        </w:rPr>
        <w:t xml:space="preserve">ch trồng cây xanh che bóng má, </w:t>
      </w:r>
      <w:r w:rsidRPr="00990891">
        <w:rPr>
          <w:rFonts w:ascii="Times New Roman" w:hAnsi="Times New Roman"/>
          <w:bCs/>
          <w:sz w:val="28"/>
          <w:szCs w:val="28"/>
        </w:rPr>
        <w:t xml:space="preserve">tạo không gian thông thoáng, hài hòa giữa công trình xây dựng với không gian tự nhiên, cải thiện môi trường khí hậu. </w:t>
      </w:r>
      <w:r w:rsidR="00196CA7" w:rsidRPr="00990891">
        <w:rPr>
          <w:rFonts w:ascii="Times New Roman" w:hAnsi="Times New Roman"/>
          <w:spacing w:val="-2"/>
          <w:sz w:val="28"/>
          <w:szCs w:val="28"/>
          <w:lang w:val="pt-BR"/>
        </w:rPr>
        <w:t xml:space="preserve">Dọc theo các trục đường giao thông xây dựng các chòi nghỉ chân, bảng quảng cáo </w:t>
      </w:r>
      <w:r w:rsidR="00B82ECD" w:rsidRPr="00990891">
        <w:rPr>
          <w:rFonts w:ascii="Times New Roman" w:hAnsi="Times New Roman"/>
          <w:spacing w:val="-2"/>
          <w:sz w:val="28"/>
          <w:szCs w:val="28"/>
          <w:lang w:val="pt-BR"/>
        </w:rPr>
        <w:t xml:space="preserve">màng hình Led </w:t>
      </w:r>
      <w:r w:rsidR="00B7425F" w:rsidRPr="00990891">
        <w:rPr>
          <w:rFonts w:ascii="Times New Roman" w:hAnsi="Times New Roman"/>
          <w:spacing w:val="-2"/>
          <w:sz w:val="28"/>
          <w:szCs w:val="28"/>
          <w:lang w:val="pt-BR"/>
        </w:rPr>
        <w:t xml:space="preserve">ngoài trời </w:t>
      </w:r>
      <w:r w:rsidR="00196CA7" w:rsidRPr="00990891">
        <w:rPr>
          <w:rFonts w:ascii="Times New Roman" w:hAnsi="Times New Roman"/>
          <w:spacing w:val="-2"/>
          <w:sz w:val="28"/>
          <w:szCs w:val="28"/>
          <w:lang w:val="pt-BR"/>
        </w:rPr>
        <w:t xml:space="preserve">kết hợp với các kitot </w:t>
      </w:r>
      <w:r w:rsidR="002D1984">
        <w:rPr>
          <w:rFonts w:ascii="Times New Roman" w:hAnsi="Times New Roman"/>
          <w:spacing w:val="-2"/>
          <w:sz w:val="28"/>
          <w:szCs w:val="28"/>
          <w:lang w:val="pt-BR"/>
        </w:rPr>
        <w:t xml:space="preserve">di động </w:t>
      </w:r>
      <w:r w:rsidR="00196CA7" w:rsidRPr="00990891">
        <w:rPr>
          <w:rFonts w:ascii="Times New Roman" w:hAnsi="Times New Roman"/>
          <w:spacing w:val="-2"/>
          <w:sz w:val="28"/>
          <w:szCs w:val="28"/>
          <w:lang w:val="pt-BR"/>
        </w:rPr>
        <w:t xml:space="preserve">giới thiệu sản phẩm phục vụ sự kiện triển lãm. </w:t>
      </w:r>
    </w:p>
    <w:p w14:paraId="2399645F" w14:textId="739348A6" w:rsidR="00933916" w:rsidRPr="00990891" w:rsidRDefault="00933916" w:rsidP="00515B4D">
      <w:pPr>
        <w:pStyle w:val="BodyText"/>
        <w:tabs>
          <w:tab w:val="left" w:pos="851"/>
          <w:tab w:val="left" w:pos="5670"/>
        </w:tabs>
        <w:spacing w:before="90"/>
        <w:rPr>
          <w:rFonts w:ascii="Times New Roman" w:hAnsi="Times New Roman"/>
          <w:szCs w:val="28"/>
        </w:rPr>
      </w:pPr>
      <w:r w:rsidRPr="00990891">
        <w:rPr>
          <w:rFonts w:ascii="Times New Roman" w:hAnsi="Times New Roman"/>
          <w:szCs w:val="28"/>
        </w:rPr>
        <w:tab/>
        <w:t xml:space="preserve">- Mật độ xây dựng: </w:t>
      </w:r>
      <w:r w:rsidRPr="00116395">
        <w:rPr>
          <w:rFonts w:ascii="Times New Roman" w:hAnsi="Times New Roman"/>
          <w:szCs w:val="28"/>
          <w:highlight w:val="yellow"/>
        </w:rPr>
        <w:t xml:space="preserve">≤ </w:t>
      </w:r>
      <w:r w:rsidR="00B26199" w:rsidRPr="00116395">
        <w:rPr>
          <w:rFonts w:ascii="Times New Roman" w:hAnsi="Times New Roman"/>
          <w:szCs w:val="28"/>
          <w:highlight w:val="yellow"/>
        </w:rPr>
        <w:t>5</w:t>
      </w:r>
      <w:r w:rsidRPr="00116395">
        <w:rPr>
          <w:rFonts w:ascii="Times New Roman" w:hAnsi="Times New Roman"/>
          <w:szCs w:val="28"/>
          <w:highlight w:val="yellow"/>
        </w:rPr>
        <w:t>%.</w:t>
      </w:r>
    </w:p>
    <w:p w14:paraId="6B5C7AE4" w14:textId="77777777" w:rsidR="00196CA7" w:rsidRPr="00990891" w:rsidRDefault="00196CA7" w:rsidP="00515B4D">
      <w:pPr>
        <w:tabs>
          <w:tab w:val="left" w:pos="4770"/>
          <w:tab w:val="left" w:pos="6379"/>
        </w:tabs>
        <w:spacing w:before="90"/>
        <w:ind w:firstLine="851"/>
        <w:rPr>
          <w:sz w:val="28"/>
          <w:szCs w:val="36"/>
          <w:lang w:val="pt-BR"/>
        </w:rPr>
      </w:pPr>
      <w:r w:rsidRPr="00990891">
        <w:rPr>
          <w:sz w:val="28"/>
          <w:szCs w:val="36"/>
          <w:lang w:val="pt-BR"/>
        </w:rPr>
        <w:t xml:space="preserve">- Hệ số sử dụng đất toàn khu: </w:t>
      </w:r>
      <w:r w:rsidRPr="00990891">
        <w:rPr>
          <w:sz w:val="28"/>
          <w:szCs w:val="36"/>
          <w:lang w:eastAsia="ko-KR"/>
        </w:rPr>
        <w:t>≤</w:t>
      </w:r>
      <w:r w:rsidRPr="00990891">
        <w:rPr>
          <w:sz w:val="28"/>
          <w:szCs w:val="36"/>
          <w:lang w:val="pt-BR"/>
        </w:rPr>
        <w:t xml:space="preserve">  0,1.</w:t>
      </w:r>
    </w:p>
    <w:p w14:paraId="4EAC54C5" w14:textId="77777777" w:rsidR="00933916" w:rsidRPr="00990891" w:rsidRDefault="00933916" w:rsidP="00515B4D">
      <w:pPr>
        <w:pStyle w:val="BodyText"/>
        <w:tabs>
          <w:tab w:val="left" w:pos="851"/>
          <w:tab w:val="left" w:pos="5670"/>
        </w:tabs>
        <w:spacing w:before="90"/>
        <w:rPr>
          <w:rFonts w:ascii="Times New Roman" w:hAnsi="Times New Roman"/>
          <w:szCs w:val="28"/>
        </w:rPr>
      </w:pPr>
      <w:r w:rsidRPr="00990891">
        <w:rPr>
          <w:rFonts w:ascii="Times New Roman" w:hAnsi="Times New Roman"/>
          <w:szCs w:val="28"/>
        </w:rPr>
        <w:tab/>
        <w:t>- Tầng cao xây dựng: 01 tầng.</w:t>
      </w:r>
    </w:p>
    <w:p w14:paraId="48014403" w14:textId="0358C669" w:rsidR="00705724" w:rsidRPr="00990891" w:rsidRDefault="00705724" w:rsidP="00515B4D">
      <w:pPr>
        <w:pStyle w:val="BodyText"/>
        <w:numPr>
          <w:ilvl w:val="0"/>
          <w:numId w:val="12"/>
        </w:numPr>
        <w:tabs>
          <w:tab w:val="left" w:pos="851"/>
          <w:tab w:val="left" w:pos="5670"/>
        </w:tabs>
        <w:spacing w:before="90"/>
        <w:ind w:left="0" w:firstLine="851"/>
        <w:rPr>
          <w:rFonts w:ascii="Times New Roman" w:hAnsi="Times New Roman"/>
          <w:szCs w:val="28"/>
        </w:rPr>
      </w:pPr>
      <w:r w:rsidRPr="00990891">
        <w:rPr>
          <w:rFonts w:ascii="Times New Roman" w:hAnsi="Times New Roman"/>
          <w:szCs w:val="28"/>
        </w:rPr>
        <w:t xml:space="preserve"> Chiều cao xây dựng tối đa công trình: ≤ 4 m so với so cao độ sân đường hoàn thiện.</w:t>
      </w:r>
    </w:p>
    <w:p w14:paraId="552D5ACD" w14:textId="05BD73A0" w:rsidR="00705724" w:rsidRPr="00990891" w:rsidRDefault="00705724" w:rsidP="00515B4D">
      <w:pPr>
        <w:pStyle w:val="BodyText"/>
        <w:tabs>
          <w:tab w:val="left" w:pos="851"/>
          <w:tab w:val="left" w:pos="5670"/>
        </w:tabs>
        <w:spacing w:before="90"/>
        <w:rPr>
          <w:rFonts w:ascii="Times New Roman" w:hAnsi="Times New Roman"/>
          <w:szCs w:val="28"/>
        </w:rPr>
      </w:pPr>
      <w:r w:rsidRPr="00990891">
        <w:rPr>
          <w:rFonts w:ascii="Times New Roman" w:hAnsi="Times New Roman"/>
          <w:szCs w:val="28"/>
        </w:rPr>
        <w:tab/>
        <w:t xml:space="preserve">- Khoảng lùi xây dựng: ≥ 3m đối với các trục đường tiếp giáp </w:t>
      </w:r>
      <w:r w:rsidRPr="00990891">
        <w:rPr>
          <w:rFonts w:ascii="Times New Roman" w:hAnsi="Times New Roman"/>
          <w:i/>
          <w:szCs w:val="28"/>
        </w:rPr>
        <w:t>(theo bản đồ quy hoạch giao thông và chỉ giới xây dựng)</w:t>
      </w:r>
      <w:r w:rsidRPr="00990891">
        <w:rPr>
          <w:rFonts w:ascii="Times New Roman" w:hAnsi="Times New Roman"/>
          <w:b/>
          <w:i/>
          <w:szCs w:val="28"/>
        </w:rPr>
        <w:t>.</w:t>
      </w:r>
    </w:p>
    <w:p w14:paraId="3274E635" w14:textId="07634E88" w:rsidR="00A20F8B" w:rsidRPr="00990891" w:rsidRDefault="00A20F8B" w:rsidP="00515B4D">
      <w:pPr>
        <w:pStyle w:val="PlainText"/>
        <w:tabs>
          <w:tab w:val="left" w:pos="851"/>
        </w:tabs>
        <w:spacing w:before="90"/>
        <w:rPr>
          <w:rFonts w:ascii="Times New Roman" w:hAnsi="Times New Roman"/>
          <w:b/>
          <w:i/>
          <w:snapToGrid w:val="0"/>
          <w:sz w:val="28"/>
          <w:szCs w:val="28"/>
        </w:rPr>
      </w:pPr>
      <w:r w:rsidRPr="00990891">
        <w:rPr>
          <w:rFonts w:ascii="Times New Roman" w:hAnsi="Times New Roman"/>
          <w:b/>
          <w:i/>
          <w:sz w:val="28"/>
          <w:szCs w:val="28"/>
        </w:rPr>
        <w:tab/>
      </w:r>
      <w:r w:rsidRPr="00990891">
        <w:rPr>
          <w:rFonts w:ascii="Times New Roman" w:hAnsi="Times New Roman"/>
          <w:b/>
          <w:i/>
          <w:snapToGrid w:val="0"/>
          <w:sz w:val="28"/>
          <w:szCs w:val="28"/>
        </w:rPr>
        <w:t>*  Tất cả công trình phải bảo đảm các yêu cầu sau đây:</w:t>
      </w:r>
    </w:p>
    <w:p w14:paraId="5A0C1D3C" w14:textId="6BEE95C1" w:rsidR="00DB32BD" w:rsidRPr="00990891" w:rsidRDefault="00DB32BD" w:rsidP="00515B4D">
      <w:pPr>
        <w:spacing w:before="90"/>
        <w:ind w:right="6" w:firstLine="851"/>
        <w:rPr>
          <w:sz w:val="28"/>
          <w:szCs w:val="36"/>
          <w:lang w:val="pt-BR"/>
        </w:rPr>
      </w:pPr>
      <w:r w:rsidRPr="00990891">
        <w:rPr>
          <w:sz w:val="28"/>
          <w:szCs w:val="36"/>
          <w:lang w:val="pt-BR"/>
        </w:rPr>
        <w:t xml:space="preserve">Để quá trình triển khai xây dựng các hạng mục công trình của đồ án đảm bảo được các mục tiêu ban đầu, đồng thời đạt các tiêu chí một khu </w:t>
      </w:r>
      <w:r w:rsidR="007E0459" w:rsidRPr="00990891">
        <w:rPr>
          <w:spacing w:val="-2"/>
          <w:sz w:val="28"/>
          <w:szCs w:val="36"/>
          <w:lang w:val="pt-BR"/>
        </w:rPr>
        <w:t>Trung tâm hội chợ và triển lãm</w:t>
      </w:r>
      <w:r w:rsidRPr="00990891">
        <w:rPr>
          <w:sz w:val="28"/>
          <w:szCs w:val="36"/>
          <w:lang w:val="pt-BR"/>
        </w:rPr>
        <w:t xml:space="preserve"> theo đúng thiết kế thì quá trình quản lý xây dựng đảm bảo các yêu cầu sau:</w:t>
      </w:r>
    </w:p>
    <w:p w14:paraId="1DCA801C" w14:textId="575BF1F4" w:rsidR="00DB32BD" w:rsidRPr="00990891" w:rsidRDefault="00DB32BD" w:rsidP="00515B4D">
      <w:pPr>
        <w:tabs>
          <w:tab w:val="left" w:pos="284"/>
        </w:tabs>
        <w:spacing w:before="90"/>
        <w:ind w:right="6" w:firstLine="851"/>
        <w:rPr>
          <w:sz w:val="28"/>
          <w:szCs w:val="36"/>
          <w:lang w:val="pt-BR"/>
        </w:rPr>
      </w:pPr>
      <w:r w:rsidRPr="00990891">
        <w:rPr>
          <w:sz w:val="28"/>
          <w:szCs w:val="36"/>
          <w:lang w:val="pt-BR"/>
        </w:rPr>
        <w:t xml:space="preserve">- </w:t>
      </w:r>
      <w:r w:rsidR="00A1106F">
        <w:rPr>
          <w:sz w:val="28"/>
          <w:szCs w:val="36"/>
          <w:lang w:val="pt-BR"/>
        </w:rPr>
        <w:t>Khi xây dựng công trình phải đ</w:t>
      </w:r>
      <w:r w:rsidRPr="00990891">
        <w:rPr>
          <w:sz w:val="28"/>
          <w:szCs w:val="36"/>
          <w:lang w:val="pt-BR"/>
        </w:rPr>
        <w:t xml:space="preserve">ảm bảo các chỉ tiêu quy hoạch sử dụng đất theo </w:t>
      </w:r>
      <w:r w:rsidR="00A1106F">
        <w:rPr>
          <w:sz w:val="28"/>
          <w:szCs w:val="36"/>
          <w:lang w:val="pt-BR"/>
        </w:rPr>
        <w:t>quy hoạch</w:t>
      </w:r>
      <w:r w:rsidRPr="00990891">
        <w:rPr>
          <w:sz w:val="28"/>
          <w:szCs w:val="36"/>
          <w:lang w:val="pt-BR"/>
        </w:rPr>
        <w:t>.</w:t>
      </w:r>
    </w:p>
    <w:p w14:paraId="7CA16891" w14:textId="2D004437" w:rsidR="00DB32BD" w:rsidRPr="00990891" w:rsidRDefault="00DB32BD" w:rsidP="00515B4D">
      <w:pPr>
        <w:tabs>
          <w:tab w:val="left" w:pos="284"/>
        </w:tabs>
        <w:spacing w:before="90"/>
        <w:ind w:firstLine="851"/>
        <w:rPr>
          <w:sz w:val="28"/>
          <w:szCs w:val="36"/>
        </w:rPr>
      </w:pPr>
      <w:r w:rsidRPr="00990891">
        <w:rPr>
          <w:sz w:val="28"/>
          <w:szCs w:val="36"/>
          <w:lang w:val="pt-BR"/>
        </w:rPr>
        <w:t xml:space="preserve">- </w:t>
      </w:r>
      <w:r w:rsidR="00A1106F">
        <w:rPr>
          <w:sz w:val="28"/>
          <w:szCs w:val="36"/>
          <w:lang w:val="pt-BR"/>
        </w:rPr>
        <w:t>S</w:t>
      </w:r>
      <w:r w:rsidRPr="00990891">
        <w:rPr>
          <w:sz w:val="28"/>
          <w:szCs w:val="36"/>
        </w:rPr>
        <w:t xml:space="preserve">ơn màu hoàn thiện ngoại thất của tất cả các </w:t>
      </w:r>
      <w:r w:rsidRPr="00990891">
        <w:rPr>
          <w:sz w:val="28"/>
          <w:szCs w:val="36"/>
          <w:lang w:val="pt-BR"/>
        </w:rPr>
        <w:t>công trình</w:t>
      </w:r>
      <w:r w:rsidRPr="00990891">
        <w:rPr>
          <w:sz w:val="28"/>
          <w:szCs w:val="36"/>
        </w:rPr>
        <w:t xml:space="preserve"> phải sử dụng màu sáng, các chi tiết thi công được sử dụng thêm một số màu hơi tối hơn để tạo ra sự hài hòa giữa các tông màu tạo sự tương phản nhẹ nhàng. Tông màu ngoại thất kết hợp hài hòa giữa gam màu sáng cùng với màu tối hơn. Các màu chói mắt không cho sử dụng để trang trí xây dựng.</w:t>
      </w:r>
    </w:p>
    <w:p w14:paraId="57357DEF" w14:textId="77777777" w:rsidR="00DB32BD" w:rsidRPr="00990891" w:rsidRDefault="00DB32BD" w:rsidP="00515B4D">
      <w:pPr>
        <w:spacing w:before="90"/>
        <w:ind w:firstLine="851"/>
        <w:rPr>
          <w:sz w:val="28"/>
          <w:szCs w:val="36"/>
        </w:rPr>
      </w:pPr>
      <w:r w:rsidRPr="00990891">
        <w:rPr>
          <w:sz w:val="28"/>
          <w:szCs w:val="36"/>
          <w:lang w:val="pt-BR"/>
        </w:rPr>
        <w:t xml:space="preserve">- </w:t>
      </w:r>
      <w:r w:rsidRPr="00990891">
        <w:rPr>
          <w:sz w:val="28"/>
          <w:szCs w:val="36"/>
        </w:rPr>
        <w:t>Mặt tiền ngoại thất không được dùng màu sắc có độ chói cao, các vị trí chiều ngang, chiều đứng của gờ viền cửa sổ có thể được dùng để làm điểm nhấn nhưng phải phù hợp kiến trúc công trình, khung và tường lửng thì không nên sử dụng. Màu trắng có thể dùng ưu tiên. Vật liệu hoàn thiện tường ngoài được áp dụng các vật liệu đá rửa, đá granite, đá cẩm thạch. Chi tiết góc cạnh hoặc chi tiết trang trí của công trình không vượt quá 5% diện tích bề mặt của công trình. Cửa sổ dùng các loại vật liệu như gỗ đánh véc ni màu nhạt hoặc vừa, hoặc là sơn, hoặc sắt, hoặc nhôm.</w:t>
      </w:r>
    </w:p>
    <w:p w14:paraId="3A2D0C05" w14:textId="6113CD93" w:rsidR="00DB32BD" w:rsidRPr="00990891" w:rsidRDefault="00DB32BD" w:rsidP="00515B4D">
      <w:pPr>
        <w:spacing w:before="90"/>
        <w:ind w:firstLine="851"/>
        <w:rPr>
          <w:sz w:val="28"/>
          <w:szCs w:val="36"/>
        </w:rPr>
      </w:pPr>
      <w:r w:rsidRPr="00990891">
        <w:rPr>
          <w:sz w:val="28"/>
          <w:szCs w:val="36"/>
        </w:rPr>
        <w:t xml:space="preserve">- Tường rào khuyến khích tối thiểu 50% thưa thoáng, khuyến khích sử dụng các loại tường rào bằng cây trồng tự nhiên. Tường rào xây kín phải dùng chung tông màu với màu nhà hoặc màu trắng. Các thanh sắt thanh nhôm của </w:t>
      </w:r>
      <w:r w:rsidRPr="00990891">
        <w:rPr>
          <w:sz w:val="28"/>
          <w:szCs w:val="36"/>
        </w:rPr>
        <w:lastRenderedPageBreak/>
        <w:t xml:space="preserve">hàng rào phải dùng màu đen hoặc màu sậm </w:t>
      </w:r>
      <w:r w:rsidR="0053417E" w:rsidRPr="00990891">
        <w:rPr>
          <w:sz w:val="28"/>
          <w:szCs w:val="36"/>
        </w:rPr>
        <w:t>cho</w:t>
      </w:r>
      <w:r w:rsidRPr="00990891">
        <w:rPr>
          <w:sz w:val="28"/>
          <w:szCs w:val="36"/>
        </w:rPr>
        <w:t xml:space="preserve"> hài hòa với màu của công trình. Các loại hình, tượng trang trí không được gắn trên ban công. Chiều cao hàng rào tối đa là 2,2m, phần tường xây đặc cao tối đa 0,6m.</w:t>
      </w:r>
    </w:p>
    <w:p w14:paraId="6D32FF9E" w14:textId="532EB533" w:rsidR="00DB32BD" w:rsidRPr="00990891" w:rsidRDefault="00DB32BD" w:rsidP="00515B4D">
      <w:pPr>
        <w:spacing w:before="90"/>
        <w:ind w:right="6" w:firstLine="851"/>
        <w:rPr>
          <w:sz w:val="28"/>
          <w:szCs w:val="36"/>
          <w:lang w:val="pt-BR"/>
        </w:rPr>
      </w:pPr>
      <w:r w:rsidRPr="00990891">
        <w:rPr>
          <w:sz w:val="28"/>
          <w:szCs w:val="36"/>
          <w:lang w:val="pt-BR"/>
        </w:rPr>
        <w:t>- Các công trình kỹ thuật được thực hiện theo đúng hồ sơ thiết kế về quy mô, khối lượng, công suất, đảm bảo tính đồng bộ trong quá trình xây dựng hạ tầng kỹ thuật.</w:t>
      </w:r>
    </w:p>
    <w:p w14:paraId="6EA7812D" w14:textId="661B36EA" w:rsidR="00994000" w:rsidRPr="00990891" w:rsidRDefault="00994000" w:rsidP="00990891">
      <w:pPr>
        <w:pStyle w:val="PlainText"/>
        <w:tabs>
          <w:tab w:val="left" w:pos="851"/>
        </w:tabs>
        <w:spacing w:before="0" w:after="120" w:line="288" w:lineRule="auto"/>
        <w:jc w:val="center"/>
        <w:rPr>
          <w:rFonts w:ascii="Times New Roman" w:hAnsi="Times New Roman"/>
          <w:b/>
          <w:sz w:val="28"/>
          <w:szCs w:val="28"/>
        </w:rPr>
      </w:pPr>
      <w:bookmarkStart w:id="139" w:name="_Toc443639892"/>
      <w:r w:rsidRPr="00990891">
        <w:rPr>
          <w:rFonts w:ascii="Times New Roman" w:hAnsi="Times New Roman"/>
          <w:b/>
          <w:sz w:val="28"/>
          <w:szCs w:val="28"/>
        </w:rPr>
        <w:t>BẢNG THỐNG KÊ CHỈ TIÊU SỬ DỤNG ĐẤT</w:t>
      </w:r>
    </w:p>
    <w:tbl>
      <w:tblPr>
        <w:tblW w:w="9982" w:type="dxa"/>
        <w:jc w:val="center"/>
        <w:tblLayout w:type="fixed"/>
        <w:tblLook w:val="04A0" w:firstRow="1" w:lastRow="0" w:firstColumn="1" w:lastColumn="0" w:noHBand="0" w:noVBand="1"/>
      </w:tblPr>
      <w:tblGrid>
        <w:gridCol w:w="768"/>
        <w:gridCol w:w="3345"/>
        <w:gridCol w:w="1416"/>
        <w:gridCol w:w="1134"/>
        <w:gridCol w:w="992"/>
        <w:gridCol w:w="1276"/>
        <w:gridCol w:w="1051"/>
      </w:tblGrid>
      <w:tr w:rsidR="00E2593A" w:rsidRPr="00990891" w14:paraId="022A8D61" w14:textId="77777777" w:rsidTr="00676A62">
        <w:trPr>
          <w:trHeight w:val="416"/>
          <w:jc w:val="center"/>
        </w:trPr>
        <w:tc>
          <w:tcPr>
            <w:tcW w:w="768"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CE778A1" w14:textId="77777777" w:rsidR="008E506C" w:rsidRPr="00990891" w:rsidRDefault="008E506C" w:rsidP="00990891">
            <w:pPr>
              <w:spacing w:before="0" w:line="288" w:lineRule="auto"/>
              <w:jc w:val="center"/>
              <w:rPr>
                <w:b/>
                <w:bCs/>
                <w:sz w:val="24"/>
                <w:szCs w:val="24"/>
              </w:rPr>
            </w:pPr>
            <w:r w:rsidRPr="00990891">
              <w:rPr>
                <w:b/>
                <w:bCs/>
                <w:sz w:val="24"/>
                <w:szCs w:val="24"/>
              </w:rPr>
              <w:t>STT</w:t>
            </w:r>
          </w:p>
        </w:tc>
        <w:tc>
          <w:tcPr>
            <w:tcW w:w="3345" w:type="dxa"/>
            <w:tcBorders>
              <w:top w:val="single" w:sz="4" w:space="0" w:color="auto"/>
              <w:left w:val="nil"/>
              <w:bottom w:val="single" w:sz="4" w:space="0" w:color="auto"/>
              <w:right w:val="single" w:sz="4" w:space="0" w:color="auto"/>
            </w:tcBorders>
            <w:shd w:val="clear" w:color="000000" w:fill="FFFF00"/>
            <w:vAlign w:val="center"/>
            <w:hideMark/>
          </w:tcPr>
          <w:p w14:paraId="370B9626" w14:textId="77777777" w:rsidR="008E506C" w:rsidRPr="00990891" w:rsidRDefault="008E506C" w:rsidP="00990891">
            <w:pPr>
              <w:spacing w:before="0" w:line="288" w:lineRule="auto"/>
              <w:jc w:val="center"/>
              <w:rPr>
                <w:b/>
                <w:bCs/>
                <w:sz w:val="24"/>
                <w:szCs w:val="24"/>
              </w:rPr>
            </w:pPr>
            <w:r w:rsidRPr="00990891">
              <w:rPr>
                <w:b/>
                <w:bCs/>
                <w:sz w:val="24"/>
                <w:szCs w:val="24"/>
              </w:rPr>
              <w:t>LOẠI ĐẤT</w:t>
            </w:r>
          </w:p>
        </w:tc>
        <w:tc>
          <w:tcPr>
            <w:tcW w:w="1416" w:type="dxa"/>
            <w:tcBorders>
              <w:top w:val="single" w:sz="4" w:space="0" w:color="auto"/>
              <w:left w:val="nil"/>
              <w:bottom w:val="single" w:sz="4" w:space="0" w:color="auto"/>
              <w:right w:val="single" w:sz="4" w:space="0" w:color="auto"/>
            </w:tcBorders>
            <w:shd w:val="clear" w:color="000000" w:fill="FFFF00"/>
            <w:vAlign w:val="center"/>
            <w:hideMark/>
          </w:tcPr>
          <w:p w14:paraId="61A58D40" w14:textId="77777777" w:rsidR="008E506C" w:rsidRPr="00990891" w:rsidRDefault="008E506C" w:rsidP="00990891">
            <w:pPr>
              <w:spacing w:before="0" w:line="288" w:lineRule="auto"/>
              <w:jc w:val="center"/>
              <w:rPr>
                <w:b/>
                <w:bCs/>
                <w:sz w:val="24"/>
                <w:szCs w:val="24"/>
              </w:rPr>
            </w:pPr>
            <w:r w:rsidRPr="00990891">
              <w:rPr>
                <w:b/>
                <w:bCs/>
                <w:sz w:val="24"/>
                <w:szCs w:val="24"/>
              </w:rPr>
              <w:t>DIỆN TÍCH ĐẤT</w:t>
            </w:r>
            <w:r w:rsidRPr="00990891">
              <w:rPr>
                <w:b/>
                <w:bCs/>
                <w:sz w:val="24"/>
                <w:szCs w:val="24"/>
              </w:rPr>
              <w:br/>
              <w:t xml:space="preserve"> (m2)</w:t>
            </w:r>
          </w:p>
        </w:tc>
        <w:tc>
          <w:tcPr>
            <w:tcW w:w="1134" w:type="dxa"/>
            <w:tcBorders>
              <w:top w:val="single" w:sz="4" w:space="0" w:color="auto"/>
              <w:left w:val="nil"/>
              <w:bottom w:val="single" w:sz="4" w:space="0" w:color="auto"/>
              <w:right w:val="single" w:sz="4" w:space="0" w:color="auto"/>
            </w:tcBorders>
            <w:shd w:val="clear" w:color="000000" w:fill="FFFF00"/>
            <w:vAlign w:val="center"/>
            <w:hideMark/>
          </w:tcPr>
          <w:p w14:paraId="2728B195" w14:textId="77777777" w:rsidR="008E506C" w:rsidRPr="00990891" w:rsidRDefault="008E506C" w:rsidP="00990891">
            <w:pPr>
              <w:spacing w:before="0" w:line="288" w:lineRule="auto"/>
              <w:jc w:val="center"/>
              <w:rPr>
                <w:b/>
                <w:bCs/>
                <w:sz w:val="24"/>
                <w:szCs w:val="24"/>
              </w:rPr>
            </w:pPr>
            <w:r w:rsidRPr="00990891">
              <w:rPr>
                <w:b/>
                <w:bCs/>
                <w:sz w:val="24"/>
                <w:szCs w:val="24"/>
              </w:rPr>
              <w:t>MẬT ĐỘ XÂY DỰNG (%)</w:t>
            </w:r>
          </w:p>
        </w:tc>
        <w:tc>
          <w:tcPr>
            <w:tcW w:w="992" w:type="dxa"/>
            <w:tcBorders>
              <w:top w:val="single" w:sz="4" w:space="0" w:color="auto"/>
              <w:left w:val="nil"/>
              <w:bottom w:val="single" w:sz="4" w:space="0" w:color="auto"/>
              <w:right w:val="single" w:sz="4" w:space="0" w:color="auto"/>
            </w:tcBorders>
            <w:shd w:val="clear" w:color="000000" w:fill="FFFF00"/>
            <w:vAlign w:val="center"/>
            <w:hideMark/>
          </w:tcPr>
          <w:p w14:paraId="5F317918" w14:textId="77777777" w:rsidR="008E506C" w:rsidRPr="00990891" w:rsidRDefault="008E506C" w:rsidP="00990891">
            <w:pPr>
              <w:spacing w:before="0" w:line="288" w:lineRule="auto"/>
              <w:jc w:val="center"/>
              <w:rPr>
                <w:b/>
                <w:bCs/>
                <w:sz w:val="24"/>
                <w:szCs w:val="24"/>
              </w:rPr>
            </w:pPr>
            <w:r w:rsidRPr="00990891">
              <w:rPr>
                <w:b/>
                <w:bCs/>
                <w:sz w:val="24"/>
                <w:szCs w:val="24"/>
              </w:rPr>
              <w:t xml:space="preserve">TẦNG CAO XD TỐI ĐA </w:t>
            </w:r>
            <w:r w:rsidRPr="00990891">
              <w:rPr>
                <w:b/>
                <w:bCs/>
                <w:sz w:val="24"/>
                <w:szCs w:val="24"/>
              </w:rPr>
              <w:br/>
              <w:t>(tầng)</w:t>
            </w:r>
          </w:p>
        </w:tc>
        <w:tc>
          <w:tcPr>
            <w:tcW w:w="1276" w:type="dxa"/>
            <w:tcBorders>
              <w:top w:val="single" w:sz="4" w:space="0" w:color="auto"/>
              <w:left w:val="nil"/>
              <w:bottom w:val="single" w:sz="4" w:space="0" w:color="auto"/>
              <w:right w:val="single" w:sz="4" w:space="0" w:color="auto"/>
            </w:tcBorders>
            <w:shd w:val="clear" w:color="000000" w:fill="FFFF00"/>
            <w:vAlign w:val="center"/>
            <w:hideMark/>
          </w:tcPr>
          <w:p w14:paraId="07FF7101" w14:textId="77777777" w:rsidR="008E506C" w:rsidRPr="00990891" w:rsidRDefault="008E506C" w:rsidP="00990891">
            <w:pPr>
              <w:spacing w:before="0" w:line="288" w:lineRule="auto"/>
              <w:jc w:val="center"/>
              <w:rPr>
                <w:b/>
                <w:bCs/>
                <w:sz w:val="24"/>
                <w:szCs w:val="24"/>
              </w:rPr>
            </w:pPr>
            <w:r w:rsidRPr="00990891">
              <w:rPr>
                <w:b/>
                <w:bCs/>
                <w:sz w:val="24"/>
                <w:szCs w:val="24"/>
              </w:rPr>
              <w:t>TỔNG DIỆN TÍCH SÀN</w:t>
            </w:r>
            <w:r w:rsidRPr="00990891">
              <w:rPr>
                <w:b/>
                <w:bCs/>
                <w:sz w:val="24"/>
                <w:szCs w:val="24"/>
              </w:rPr>
              <w:br/>
              <w:t xml:space="preserve"> (m2)</w:t>
            </w:r>
          </w:p>
        </w:tc>
        <w:tc>
          <w:tcPr>
            <w:tcW w:w="1051" w:type="dxa"/>
            <w:tcBorders>
              <w:top w:val="single" w:sz="4" w:space="0" w:color="auto"/>
              <w:left w:val="nil"/>
              <w:bottom w:val="single" w:sz="4" w:space="0" w:color="auto"/>
              <w:right w:val="single" w:sz="4" w:space="0" w:color="auto"/>
            </w:tcBorders>
            <w:shd w:val="clear" w:color="000000" w:fill="FFFF00"/>
            <w:vAlign w:val="center"/>
            <w:hideMark/>
          </w:tcPr>
          <w:p w14:paraId="6D9EDA53" w14:textId="77777777" w:rsidR="008E506C" w:rsidRPr="00990891" w:rsidRDefault="008E506C" w:rsidP="00990891">
            <w:pPr>
              <w:spacing w:before="0" w:line="288" w:lineRule="auto"/>
              <w:jc w:val="center"/>
              <w:rPr>
                <w:b/>
                <w:bCs/>
                <w:sz w:val="24"/>
                <w:szCs w:val="24"/>
              </w:rPr>
            </w:pPr>
            <w:r w:rsidRPr="00990891">
              <w:rPr>
                <w:b/>
                <w:bCs/>
                <w:sz w:val="24"/>
                <w:szCs w:val="24"/>
              </w:rPr>
              <w:t xml:space="preserve">HỆ SỐ SỬ </w:t>
            </w:r>
            <w:r w:rsidRPr="00990891">
              <w:rPr>
                <w:b/>
                <w:bCs/>
                <w:sz w:val="24"/>
                <w:szCs w:val="24"/>
              </w:rPr>
              <w:br/>
              <w:t>DỤNG ĐẤT</w:t>
            </w:r>
            <w:r w:rsidRPr="00990891">
              <w:rPr>
                <w:b/>
                <w:bCs/>
                <w:sz w:val="24"/>
                <w:szCs w:val="24"/>
              </w:rPr>
              <w:br/>
              <w:t xml:space="preserve"> (lần)</w:t>
            </w:r>
          </w:p>
        </w:tc>
      </w:tr>
      <w:tr w:rsidR="00E2593A" w:rsidRPr="00990891" w14:paraId="08565EAE" w14:textId="77777777" w:rsidTr="00E2593A">
        <w:trPr>
          <w:trHeight w:val="660"/>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357E7304" w14:textId="77777777" w:rsidR="008E506C" w:rsidRPr="00990891" w:rsidRDefault="008E506C" w:rsidP="00990891">
            <w:pPr>
              <w:spacing w:before="0" w:line="288" w:lineRule="auto"/>
              <w:jc w:val="center"/>
              <w:rPr>
                <w:sz w:val="24"/>
                <w:szCs w:val="24"/>
              </w:rPr>
            </w:pPr>
            <w:r w:rsidRPr="00990891">
              <w:rPr>
                <w:sz w:val="24"/>
                <w:szCs w:val="24"/>
              </w:rPr>
              <w:t>1</w:t>
            </w:r>
          </w:p>
        </w:tc>
        <w:tc>
          <w:tcPr>
            <w:tcW w:w="3345" w:type="dxa"/>
            <w:tcBorders>
              <w:top w:val="nil"/>
              <w:left w:val="nil"/>
              <w:bottom w:val="single" w:sz="4" w:space="0" w:color="auto"/>
              <w:right w:val="single" w:sz="4" w:space="0" w:color="auto"/>
            </w:tcBorders>
            <w:shd w:val="clear" w:color="auto" w:fill="auto"/>
            <w:noWrap/>
            <w:vAlign w:val="center"/>
            <w:hideMark/>
          </w:tcPr>
          <w:p w14:paraId="4F0F43CF" w14:textId="77777777" w:rsidR="008E506C" w:rsidRPr="00990891" w:rsidRDefault="008E506C" w:rsidP="00990891">
            <w:pPr>
              <w:spacing w:before="0" w:line="288" w:lineRule="auto"/>
              <w:jc w:val="left"/>
              <w:rPr>
                <w:sz w:val="24"/>
                <w:szCs w:val="24"/>
              </w:rPr>
            </w:pPr>
            <w:r w:rsidRPr="00990891">
              <w:rPr>
                <w:sz w:val="24"/>
                <w:szCs w:val="24"/>
              </w:rPr>
              <w:t>RẠP CHIẾU PHIM 4D + TRÒ CHƠI TRONG NHÀ</w:t>
            </w:r>
          </w:p>
        </w:tc>
        <w:tc>
          <w:tcPr>
            <w:tcW w:w="1416" w:type="dxa"/>
            <w:tcBorders>
              <w:top w:val="nil"/>
              <w:left w:val="nil"/>
              <w:bottom w:val="single" w:sz="4" w:space="0" w:color="auto"/>
              <w:right w:val="single" w:sz="4" w:space="0" w:color="auto"/>
            </w:tcBorders>
            <w:shd w:val="clear" w:color="auto" w:fill="auto"/>
            <w:noWrap/>
            <w:vAlign w:val="center"/>
            <w:hideMark/>
          </w:tcPr>
          <w:p w14:paraId="5428B12C" w14:textId="77777777" w:rsidR="008E506C" w:rsidRPr="00990891" w:rsidRDefault="008E506C" w:rsidP="00990891">
            <w:pPr>
              <w:spacing w:before="0" w:line="288" w:lineRule="auto"/>
              <w:jc w:val="center"/>
              <w:rPr>
                <w:sz w:val="24"/>
                <w:szCs w:val="24"/>
              </w:rPr>
            </w:pPr>
            <w:r w:rsidRPr="00990891">
              <w:rPr>
                <w:sz w:val="24"/>
                <w:szCs w:val="24"/>
              </w:rPr>
              <w:t>5.803,50</w:t>
            </w:r>
          </w:p>
        </w:tc>
        <w:tc>
          <w:tcPr>
            <w:tcW w:w="1134" w:type="dxa"/>
            <w:tcBorders>
              <w:top w:val="nil"/>
              <w:left w:val="nil"/>
              <w:bottom w:val="single" w:sz="4" w:space="0" w:color="auto"/>
              <w:right w:val="single" w:sz="4" w:space="0" w:color="auto"/>
            </w:tcBorders>
            <w:shd w:val="clear" w:color="auto" w:fill="auto"/>
            <w:noWrap/>
            <w:vAlign w:val="center"/>
            <w:hideMark/>
          </w:tcPr>
          <w:p w14:paraId="3821BD40" w14:textId="77777777" w:rsidR="008E506C" w:rsidRPr="00990891" w:rsidRDefault="008E506C" w:rsidP="00990891">
            <w:pPr>
              <w:spacing w:before="0" w:line="288" w:lineRule="auto"/>
              <w:jc w:val="center"/>
              <w:rPr>
                <w:sz w:val="24"/>
                <w:szCs w:val="24"/>
              </w:rPr>
            </w:pPr>
            <w:r w:rsidRPr="00990891">
              <w:rPr>
                <w:sz w:val="24"/>
                <w:szCs w:val="24"/>
              </w:rPr>
              <w:t>40</w:t>
            </w:r>
          </w:p>
        </w:tc>
        <w:tc>
          <w:tcPr>
            <w:tcW w:w="992" w:type="dxa"/>
            <w:tcBorders>
              <w:top w:val="nil"/>
              <w:left w:val="nil"/>
              <w:bottom w:val="single" w:sz="4" w:space="0" w:color="auto"/>
              <w:right w:val="single" w:sz="4" w:space="0" w:color="auto"/>
            </w:tcBorders>
            <w:shd w:val="clear" w:color="auto" w:fill="auto"/>
            <w:noWrap/>
            <w:vAlign w:val="center"/>
            <w:hideMark/>
          </w:tcPr>
          <w:p w14:paraId="0166190B" w14:textId="77777777" w:rsidR="008E506C" w:rsidRPr="00990891" w:rsidRDefault="008E506C" w:rsidP="00990891">
            <w:pPr>
              <w:spacing w:before="0" w:line="288" w:lineRule="auto"/>
              <w:jc w:val="center"/>
              <w:rPr>
                <w:sz w:val="24"/>
                <w:szCs w:val="24"/>
              </w:rPr>
            </w:pPr>
            <w:r w:rsidRPr="00990891">
              <w:rPr>
                <w:sz w:val="24"/>
                <w:szCs w:val="24"/>
              </w:rPr>
              <w:t>3</w:t>
            </w:r>
          </w:p>
        </w:tc>
        <w:tc>
          <w:tcPr>
            <w:tcW w:w="1276" w:type="dxa"/>
            <w:tcBorders>
              <w:top w:val="nil"/>
              <w:left w:val="nil"/>
              <w:bottom w:val="single" w:sz="4" w:space="0" w:color="auto"/>
              <w:right w:val="single" w:sz="4" w:space="0" w:color="auto"/>
            </w:tcBorders>
            <w:shd w:val="clear" w:color="auto" w:fill="auto"/>
            <w:noWrap/>
            <w:vAlign w:val="center"/>
            <w:hideMark/>
          </w:tcPr>
          <w:p w14:paraId="44DB77D7" w14:textId="77777777" w:rsidR="008E506C" w:rsidRPr="00990891" w:rsidRDefault="008E506C" w:rsidP="00990891">
            <w:pPr>
              <w:spacing w:before="0" w:line="288" w:lineRule="auto"/>
              <w:jc w:val="center"/>
              <w:rPr>
                <w:sz w:val="24"/>
                <w:szCs w:val="24"/>
              </w:rPr>
            </w:pPr>
            <w:r w:rsidRPr="00990891">
              <w:rPr>
                <w:sz w:val="24"/>
                <w:szCs w:val="24"/>
              </w:rPr>
              <w:t>6.964,20</w:t>
            </w:r>
          </w:p>
        </w:tc>
        <w:tc>
          <w:tcPr>
            <w:tcW w:w="1051" w:type="dxa"/>
            <w:tcBorders>
              <w:top w:val="nil"/>
              <w:left w:val="nil"/>
              <w:bottom w:val="single" w:sz="4" w:space="0" w:color="auto"/>
              <w:right w:val="single" w:sz="4" w:space="0" w:color="auto"/>
            </w:tcBorders>
            <w:shd w:val="clear" w:color="auto" w:fill="auto"/>
            <w:noWrap/>
            <w:vAlign w:val="center"/>
            <w:hideMark/>
          </w:tcPr>
          <w:p w14:paraId="32913977" w14:textId="77777777" w:rsidR="008E506C" w:rsidRPr="00990891" w:rsidRDefault="008E506C" w:rsidP="00990891">
            <w:pPr>
              <w:spacing w:before="0" w:line="288" w:lineRule="auto"/>
              <w:jc w:val="center"/>
              <w:rPr>
                <w:sz w:val="24"/>
                <w:szCs w:val="24"/>
              </w:rPr>
            </w:pPr>
            <w:r w:rsidRPr="00990891">
              <w:rPr>
                <w:sz w:val="24"/>
                <w:szCs w:val="24"/>
              </w:rPr>
              <w:t>1,2</w:t>
            </w:r>
          </w:p>
        </w:tc>
      </w:tr>
      <w:tr w:rsidR="00E2593A" w:rsidRPr="00990891" w14:paraId="4D411F64" w14:textId="77777777" w:rsidTr="00E2593A">
        <w:trPr>
          <w:trHeight w:val="483"/>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747AE185" w14:textId="77777777" w:rsidR="008E506C" w:rsidRPr="00990891" w:rsidRDefault="008E506C" w:rsidP="00990891">
            <w:pPr>
              <w:spacing w:before="0" w:line="288" w:lineRule="auto"/>
              <w:jc w:val="center"/>
              <w:rPr>
                <w:sz w:val="24"/>
                <w:szCs w:val="24"/>
              </w:rPr>
            </w:pPr>
            <w:r w:rsidRPr="00990891">
              <w:rPr>
                <w:sz w:val="24"/>
                <w:szCs w:val="24"/>
              </w:rPr>
              <w:t>2</w:t>
            </w:r>
          </w:p>
        </w:tc>
        <w:tc>
          <w:tcPr>
            <w:tcW w:w="3345" w:type="dxa"/>
            <w:tcBorders>
              <w:top w:val="nil"/>
              <w:left w:val="nil"/>
              <w:bottom w:val="single" w:sz="4" w:space="0" w:color="auto"/>
              <w:right w:val="single" w:sz="4" w:space="0" w:color="auto"/>
            </w:tcBorders>
            <w:shd w:val="clear" w:color="auto" w:fill="auto"/>
            <w:noWrap/>
            <w:vAlign w:val="center"/>
            <w:hideMark/>
          </w:tcPr>
          <w:p w14:paraId="292AA0E1" w14:textId="77777777" w:rsidR="008E506C" w:rsidRPr="00990891" w:rsidRDefault="008E506C" w:rsidP="00990891">
            <w:pPr>
              <w:spacing w:before="0" w:line="288" w:lineRule="auto"/>
              <w:jc w:val="left"/>
              <w:rPr>
                <w:sz w:val="24"/>
                <w:szCs w:val="24"/>
              </w:rPr>
            </w:pPr>
            <w:r w:rsidRPr="00990891">
              <w:rPr>
                <w:sz w:val="24"/>
                <w:szCs w:val="24"/>
              </w:rPr>
              <w:t>KHU ẨM THỰC, GIẢI KHÁC</w:t>
            </w:r>
          </w:p>
        </w:tc>
        <w:tc>
          <w:tcPr>
            <w:tcW w:w="1416" w:type="dxa"/>
            <w:tcBorders>
              <w:top w:val="nil"/>
              <w:left w:val="nil"/>
              <w:bottom w:val="single" w:sz="4" w:space="0" w:color="auto"/>
              <w:right w:val="single" w:sz="4" w:space="0" w:color="auto"/>
            </w:tcBorders>
            <w:shd w:val="clear" w:color="auto" w:fill="auto"/>
            <w:noWrap/>
            <w:vAlign w:val="center"/>
            <w:hideMark/>
          </w:tcPr>
          <w:p w14:paraId="0F258CB3" w14:textId="77777777" w:rsidR="008E506C" w:rsidRPr="00990891" w:rsidRDefault="008E506C" w:rsidP="00990891">
            <w:pPr>
              <w:spacing w:before="0" w:line="288" w:lineRule="auto"/>
              <w:jc w:val="center"/>
              <w:rPr>
                <w:sz w:val="24"/>
                <w:szCs w:val="24"/>
              </w:rPr>
            </w:pPr>
            <w:r w:rsidRPr="00990891">
              <w:rPr>
                <w:sz w:val="24"/>
                <w:szCs w:val="24"/>
              </w:rPr>
              <w:t>2.421,39</w:t>
            </w:r>
          </w:p>
        </w:tc>
        <w:tc>
          <w:tcPr>
            <w:tcW w:w="1134" w:type="dxa"/>
            <w:tcBorders>
              <w:top w:val="nil"/>
              <w:left w:val="nil"/>
              <w:bottom w:val="single" w:sz="4" w:space="0" w:color="auto"/>
              <w:right w:val="single" w:sz="4" w:space="0" w:color="auto"/>
            </w:tcBorders>
            <w:shd w:val="clear" w:color="auto" w:fill="auto"/>
            <w:noWrap/>
            <w:vAlign w:val="center"/>
            <w:hideMark/>
          </w:tcPr>
          <w:p w14:paraId="2E936A4C" w14:textId="77777777" w:rsidR="008E506C" w:rsidRPr="00990891" w:rsidRDefault="008E506C" w:rsidP="00990891">
            <w:pPr>
              <w:spacing w:before="0" w:line="288" w:lineRule="auto"/>
              <w:jc w:val="center"/>
              <w:rPr>
                <w:sz w:val="24"/>
                <w:szCs w:val="24"/>
              </w:rPr>
            </w:pPr>
            <w:r w:rsidRPr="00990891">
              <w:rPr>
                <w:sz w:val="24"/>
                <w:szCs w:val="24"/>
              </w:rPr>
              <w:t>40</w:t>
            </w:r>
          </w:p>
        </w:tc>
        <w:tc>
          <w:tcPr>
            <w:tcW w:w="992" w:type="dxa"/>
            <w:tcBorders>
              <w:top w:val="nil"/>
              <w:left w:val="nil"/>
              <w:bottom w:val="single" w:sz="4" w:space="0" w:color="auto"/>
              <w:right w:val="single" w:sz="4" w:space="0" w:color="auto"/>
            </w:tcBorders>
            <w:shd w:val="clear" w:color="auto" w:fill="auto"/>
            <w:noWrap/>
            <w:vAlign w:val="center"/>
            <w:hideMark/>
          </w:tcPr>
          <w:p w14:paraId="6861B315" w14:textId="77777777" w:rsidR="008E506C" w:rsidRPr="00990891" w:rsidRDefault="008E506C" w:rsidP="00990891">
            <w:pPr>
              <w:spacing w:before="0" w:line="288" w:lineRule="auto"/>
              <w:jc w:val="center"/>
              <w:rPr>
                <w:sz w:val="24"/>
                <w:szCs w:val="24"/>
              </w:rPr>
            </w:pPr>
            <w:r w:rsidRPr="00990891">
              <w:rPr>
                <w:sz w:val="24"/>
                <w:szCs w:val="24"/>
              </w:rPr>
              <w:t>3</w:t>
            </w:r>
          </w:p>
        </w:tc>
        <w:tc>
          <w:tcPr>
            <w:tcW w:w="1276" w:type="dxa"/>
            <w:tcBorders>
              <w:top w:val="nil"/>
              <w:left w:val="nil"/>
              <w:bottom w:val="single" w:sz="4" w:space="0" w:color="auto"/>
              <w:right w:val="single" w:sz="4" w:space="0" w:color="auto"/>
            </w:tcBorders>
            <w:shd w:val="clear" w:color="auto" w:fill="auto"/>
            <w:noWrap/>
            <w:vAlign w:val="center"/>
            <w:hideMark/>
          </w:tcPr>
          <w:p w14:paraId="072025CB" w14:textId="77777777" w:rsidR="008E506C" w:rsidRPr="00990891" w:rsidRDefault="008E506C" w:rsidP="00990891">
            <w:pPr>
              <w:spacing w:before="0" w:line="288" w:lineRule="auto"/>
              <w:jc w:val="center"/>
              <w:rPr>
                <w:sz w:val="24"/>
                <w:szCs w:val="24"/>
              </w:rPr>
            </w:pPr>
            <w:r w:rsidRPr="00990891">
              <w:rPr>
                <w:sz w:val="24"/>
                <w:szCs w:val="24"/>
              </w:rPr>
              <w:t>2.905,67</w:t>
            </w:r>
          </w:p>
        </w:tc>
        <w:tc>
          <w:tcPr>
            <w:tcW w:w="1051" w:type="dxa"/>
            <w:tcBorders>
              <w:top w:val="nil"/>
              <w:left w:val="nil"/>
              <w:bottom w:val="single" w:sz="4" w:space="0" w:color="auto"/>
              <w:right w:val="single" w:sz="4" w:space="0" w:color="auto"/>
            </w:tcBorders>
            <w:shd w:val="clear" w:color="auto" w:fill="auto"/>
            <w:noWrap/>
            <w:vAlign w:val="center"/>
            <w:hideMark/>
          </w:tcPr>
          <w:p w14:paraId="77568534" w14:textId="77777777" w:rsidR="008E506C" w:rsidRPr="00990891" w:rsidRDefault="008E506C" w:rsidP="00990891">
            <w:pPr>
              <w:spacing w:before="0" w:line="288" w:lineRule="auto"/>
              <w:jc w:val="center"/>
              <w:rPr>
                <w:sz w:val="24"/>
                <w:szCs w:val="24"/>
              </w:rPr>
            </w:pPr>
            <w:r w:rsidRPr="00990891">
              <w:rPr>
                <w:sz w:val="24"/>
                <w:szCs w:val="24"/>
              </w:rPr>
              <w:t>1,2</w:t>
            </w:r>
          </w:p>
        </w:tc>
      </w:tr>
      <w:tr w:rsidR="00E2593A" w:rsidRPr="00990891" w14:paraId="3FCA7189" w14:textId="77777777" w:rsidTr="00E2593A">
        <w:trPr>
          <w:trHeight w:val="600"/>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565E10C6" w14:textId="77777777" w:rsidR="008E506C" w:rsidRPr="00990891" w:rsidRDefault="008E506C" w:rsidP="00990891">
            <w:pPr>
              <w:spacing w:before="0" w:line="288" w:lineRule="auto"/>
              <w:jc w:val="center"/>
              <w:rPr>
                <w:sz w:val="24"/>
                <w:szCs w:val="24"/>
              </w:rPr>
            </w:pPr>
            <w:r w:rsidRPr="00990891">
              <w:rPr>
                <w:sz w:val="24"/>
                <w:szCs w:val="24"/>
              </w:rPr>
              <w:t>3</w:t>
            </w:r>
          </w:p>
        </w:tc>
        <w:tc>
          <w:tcPr>
            <w:tcW w:w="3345" w:type="dxa"/>
            <w:tcBorders>
              <w:top w:val="nil"/>
              <w:left w:val="nil"/>
              <w:bottom w:val="single" w:sz="4" w:space="0" w:color="auto"/>
              <w:right w:val="single" w:sz="4" w:space="0" w:color="auto"/>
            </w:tcBorders>
            <w:shd w:val="clear" w:color="auto" w:fill="auto"/>
            <w:noWrap/>
            <w:vAlign w:val="center"/>
            <w:hideMark/>
          </w:tcPr>
          <w:p w14:paraId="71B666C6" w14:textId="77777777" w:rsidR="008E506C" w:rsidRPr="00990891" w:rsidRDefault="008E506C" w:rsidP="00990891">
            <w:pPr>
              <w:spacing w:before="0" w:line="288" w:lineRule="auto"/>
              <w:jc w:val="left"/>
              <w:rPr>
                <w:sz w:val="24"/>
                <w:szCs w:val="24"/>
              </w:rPr>
            </w:pPr>
            <w:r w:rsidRPr="00990891">
              <w:rPr>
                <w:sz w:val="24"/>
                <w:szCs w:val="24"/>
              </w:rPr>
              <w:t>TRUNG TÂM HỘI CHỢ VÀ TRIỂN LÃM</w:t>
            </w:r>
          </w:p>
        </w:tc>
        <w:tc>
          <w:tcPr>
            <w:tcW w:w="1416" w:type="dxa"/>
            <w:tcBorders>
              <w:top w:val="nil"/>
              <w:left w:val="nil"/>
              <w:bottom w:val="single" w:sz="4" w:space="0" w:color="auto"/>
              <w:right w:val="single" w:sz="4" w:space="0" w:color="auto"/>
            </w:tcBorders>
            <w:shd w:val="clear" w:color="auto" w:fill="auto"/>
            <w:noWrap/>
            <w:vAlign w:val="center"/>
            <w:hideMark/>
          </w:tcPr>
          <w:p w14:paraId="5ABB3ACE" w14:textId="77777777" w:rsidR="008E506C" w:rsidRPr="00990891" w:rsidRDefault="008E506C" w:rsidP="00990891">
            <w:pPr>
              <w:spacing w:before="0" w:line="288" w:lineRule="auto"/>
              <w:jc w:val="center"/>
              <w:rPr>
                <w:sz w:val="24"/>
                <w:szCs w:val="24"/>
              </w:rPr>
            </w:pPr>
            <w:r w:rsidRPr="00990891">
              <w:rPr>
                <w:sz w:val="24"/>
                <w:szCs w:val="24"/>
              </w:rPr>
              <w:t>10.659,36</w:t>
            </w:r>
          </w:p>
        </w:tc>
        <w:tc>
          <w:tcPr>
            <w:tcW w:w="1134" w:type="dxa"/>
            <w:tcBorders>
              <w:top w:val="nil"/>
              <w:left w:val="nil"/>
              <w:bottom w:val="single" w:sz="4" w:space="0" w:color="auto"/>
              <w:right w:val="single" w:sz="4" w:space="0" w:color="auto"/>
            </w:tcBorders>
            <w:shd w:val="clear" w:color="auto" w:fill="auto"/>
            <w:noWrap/>
            <w:vAlign w:val="center"/>
            <w:hideMark/>
          </w:tcPr>
          <w:p w14:paraId="5BCBCE6C" w14:textId="77777777" w:rsidR="008E506C" w:rsidRPr="00990891" w:rsidRDefault="008E506C" w:rsidP="00990891">
            <w:pPr>
              <w:spacing w:before="0" w:line="288" w:lineRule="auto"/>
              <w:jc w:val="center"/>
              <w:rPr>
                <w:sz w:val="24"/>
                <w:szCs w:val="24"/>
              </w:rPr>
            </w:pPr>
            <w:r w:rsidRPr="00990891">
              <w:rPr>
                <w:sz w:val="24"/>
                <w:szCs w:val="24"/>
              </w:rPr>
              <w:t>40</w:t>
            </w:r>
          </w:p>
        </w:tc>
        <w:tc>
          <w:tcPr>
            <w:tcW w:w="992" w:type="dxa"/>
            <w:tcBorders>
              <w:top w:val="nil"/>
              <w:left w:val="nil"/>
              <w:bottom w:val="single" w:sz="4" w:space="0" w:color="auto"/>
              <w:right w:val="single" w:sz="4" w:space="0" w:color="auto"/>
            </w:tcBorders>
            <w:shd w:val="clear" w:color="auto" w:fill="auto"/>
            <w:noWrap/>
            <w:vAlign w:val="center"/>
            <w:hideMark/>
          </w:tcPr>
          <w:p w14:paraId="34BADA0E" w14:textId="77777777" w:rsidR="008E506C" w:rsidRPr="00990891" w:rsidRDefault="008E506C" w:rsidP="00990891">
            <w:pPr>
              <w:spacing w:before="0" w:line="288" w:lineRule="auto"/>
              <w:jc w:val="center"/>
              <w:rPr>
                <w:sz w:val="24"/>
                <w:szCs w:val="24"/>
              </w:rPr>
            </w:pPr>
            <w:r w:rsidRPr="00990891">
              <w:rPr>
                <w:sz w:val="24"/>
                <w:szCs w:val="24"/>
              </w:rPr>
              <w:t>3</w:t>
            </w:r>
          </w:p>
        </w:tc>
        <w:tc>
          <w:tcPr>
            <w:tcW w:w="1276" w:type="dxa"/>
            <w:tcBorders>
              <w:top w:val="nil"/>
              <w:left w:val="nil"/>
              <w:bottom w:val="single" w:sz="4" w:space="0" w:color="auto"/>
              <w:right w:val="single" w:sz="4" w:space="0" w:color="auto"/>
            </w:tcBorders>
            <w:shd w:val="clear" w:color="auto" w:fill="auto"/>
            <w:noWrap/>
            <w:vAlign w:val="center"/>
            <w:hideMark/>
          </w:tcPr>
          <w:p w14:paraId="7F4C163C" w14:textId="77777777" w:rsidR="008E506C" w:rsidRPr="00990891" w:rsidRDefault="008E506C" w:rsidP="00990891">
            <w:pPr>
              <w:spacing w:before="0" w:line="288" w:lineRule="auto"/>
              <w:jc w:val="center"/>
              <w:rPr>
                <w:sz w:val="24"/>
                <w:szCs w:val="24"/>
              </w:rPr>
            </w:pPr>
            <w:r w:rsidRPr="00990891">
              <w:rPr>
                <w:sz w:val="24"/>
                <w:szCs w:val="24"/>
              </w:rPr>
              <w:t>12.791,23</w:t>
            </w:r>
          </w:p>
        </w:tc>
        <w:tc>
          <w:tcPr>
            <w:tcW w:w="1051" w:type="dxa"/>
            <w:tcBorders>
              <w:top w:val="nil"/>
              <w:left w:val="nil"/>
              <w:bottom w:val="single" w:sz="4" w:space="0" w:color="auto"/>
              <w:right w:val="single" w:sz="4" w:space="0" w:color="auto"/>
            </w:tcBorders>
            <w:shd w:val="clear" w:color="auto" w:fill="auto"/>
            <w:noWrap/>
            <w:vAlign w:val="center"/>
            <w:hideMark/>
          </w:tcPr>
          <w:p w14:paraId="24FE031F" w14:textId="77777777" w:rsidR="008E506C" w:rsidRPr="00990891" w:rsidRDefault="008E506C" w:rsidP="00990891">
            <w:pPr>
              <w:spacing w:before="0" w:line="288" w:lineRule="auto"/>
              <w:jc w:val="center"/>
              <w:rPr>
                <w:sz w:val="24"/>
                <w:szCs w:val="24"/>
              </w:rPr>
            </w:pPr>
            <w:r w:rsidRPr="00990891">
              <w:rPr>
                <w:sz w:val="24"/>
                <w:szCs w:val="24"/>
              </w:rPr>
              <w:t>1,2</w:t>
            </w:r>
          </w:p>
        </w:tc>
      </w:tr>
      <w:tr w:rsidR="00E2593A" w:rsidRPr="00990891" w14:paraId="0C056E4E" w14:textId="77777777" w:rsidTr="00E2593A">
        <w:trPr>
          <w:trHeight w:val="415"/>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5472743A" w14:textId="77777777" w:rsidR="008E506C" w:rsidRPr="00990891" w:rsidRDefault="008E506C" w:rsidP="00990891">
            <w:pPr>
              <w:spacing w:before="0" w:line="288" w:lineRule="auto"/>
              <w:jc w:val="center"/>
              <w:rPr>
                <w:sz w:val="24"/>
                <w:szCs w:val="24"/>
              </w:rPr>
            </w:pPr>
            <w:r w:rsidRPr="00990891">
              <w:rPr>
                <w:sz w:val="24"/>
                <w:szCs w:val="24"/>
              </w:rPr>
              <w:t>4</w:t>
            </w:r>
          </w:p>
        </w:tc>
        <w:tc>
          <w:tcPr>
            <w:tcW w:w="3345" w:type="dxa"/>
            <w:tcBorders>
              <w:top w:val="nil"/>
              <w:left w:val="nil"/>
              <w:bottom w:val="single" w:sz="4" w:space="0" w:color="auto"/>
              <w:right w:val="single" w:sz="4" w:space="0" w:color="auto"/>
            </w:tcBorders>
            <w:shd w:val="clear" w:color="auto" w:fill="auto"/>
            <w:vAlign w:val="center"/>
            <w:hideMark/>
          </w:tcPr>
          <w:p w14:paraId="45E1BEA5" w14:textId="6C7807F1" w:rsidR="008E506C" w:rsidRPr="00990891" w:rsidRDefault="008E506C" w:rsidP="00990891">
            <w:pPr>
              <w:spacing w:before="0" w:line="288" w:lineRule="auto"/>
              <w:jc w:val="left"/>
              <w:rPr>
                <w:sz w:val="24"/>
                <w:szCs w:val="24"/>
              </w:rPr>
            </w:pPr>
            <w:r w:rsidRPr="00990891">
              <w:rPr>
                <w:sz w:val="24"/>
                <w:szCs w:val="24"/>
              </w:rPr>
              <w:t>QUẢ</w:t>
            </w:r>
            <w:r w:rsidR="00E2593A" w:rsidRPr="00990891">
              <w:rPr>
                <w:sz w:val="24"/>
                <w:szCs w:val="24"/>
              </w:rPr>
              <w:t xml:space="preserve">NG TRƯỜNG </w:t>
            </w:r>
            <w:r w:rsidRPr="00990891">
              <w:rPr>
                <w:sz w:val="24"/>
                <w:szCs w:val="24"/>
              </w:rPr>
              <w:t>+ SÂN KHẤU NGOÀI TRỜI + KHU VUI CHƠI GIẢI TRÍ NGOÀI TRỜI</w:t>
            </w:r>
          </w:p>
        </w:tc>
        <w:tc>
          <w:tcPr>
            <w:tcW w:w="1416" w:type="dxa"/>
            <w:tcBorders>
              <w:top w:val="nil"/>
              <w:left w:val="nil"/>
              <w:bottom w:val="single" w:sz="4" w:space="0" w:color="auto"/>
              <w:right w:val="single" w:sz="4" w:space="0" w:color="auto"/>
            </w:tcBorders>
            <w:shd w:val="clear" w:color="auto" w:fill="auto"/>
            <w:noWrap/>
            <w:vAlign w:val="center"/>
            <w:hideMark/>
          </w:tcPr>
          <w:p w14:paraId="54C2C3DB" w14:textId="77777777" w:rsidR="008E506C" w:rsidRPr="00990891" w:rsidRDefault="008E506C" w:rsidP="00990891">
            <w:pPr>
              <w:spacing w:before="0" w:line="288" w:lineRule="auto"/>
              <w:jc w:val="center"/>
              <w:rPr>
                <w:sz w:val="24"/>
                <w:szCs w:val="24"/>
              </w:rPr>
            </w:pPr>
            <w:r w:rsidRPr="00990891">
              <w:rPr>
                <w:sz w:val="24"/>
                <w:szCs w:val="24"/>
              </w:rPr>
              <w:t>11.733,37</w:t>
            </w:r>
          </w:p>
        </w:tc>
        <w:tc>
          <w:tcPr>
            <w:tcW w:w="1134" w:type="dxa"/>
            <w:tcBorders>
              <w:top w:val="nil"/>
              <w:left w:val="nil"/>
              <w:bottom w:val="single" w:sz="4" w:space="0" w:color="auto"/>
              <w:right w:val="single" w:sz="4" w:space="0" w:color="auto"/>
            </w:tcBorders>
            <w:shd w:val="clear" w:color="auto" w:fill="auto"/>
            <w:noWrap/>
            <w:vAlign w:val="center"/>
            <w:hideMark/>
          </w:tcPr>
          <w:p w14:paraId="4EE078BC" w14:textId="77777777" w:rsidR="008E506C" w:rsidRPr="00990891" w:rsidRDefault="008E506C" w:rsidP="00990891">
            <w:pPr>
              <w:spacing w:before="0" w:line="288" w:lineRule="auto"/>
              <w:jc w:val="center"/>
              <w:rPr>
                <w:sz w:val="24"/>
                <w:szCs w:val="24"/>
              </w:rPr>
            </w:pPr>
            <w:r w:rsidRPr="00990891">
              <w:rPr>
                <w:sz w:val="24"/>
                <w:szCs w:val="24"/>
              </w:rPr>
              <w:t>10</w:t>
            </w:r>
          </w:p>
        </w:tc>
        <w:tc>
          <w:tcPr>
            <w:tcW w:w="992" w:type="dxa"/>
            <w:tcBorders>
              <w:top w:val="nil"/>
              <w:left w:val="nil"/>
              <w:bottom w:val="single" w:sz="4" w:space="0" w:color="auto"/>
              <w:right w:val="single" w:sz="4" w:space="0" w:color="auto"/>
            </w:tcBorders>
            <w:shd w:val="clear" w:color="auto" w:fill="auto"/>
            <w:noWrap/>
            <w:vAlign w:val="center"/>
            <w:hideMark/>
          </w:tcPr>
          <w:p w14:paraId="148493CC" w14:textId="77777777" w:rsidR="008E506C" w:rsidRPr="00990891" w:rsidRDefault="008E506C" w:rsidP="00990891">
            <w:pPr>
              <w:spacing w:before="0" w:line="288" w:lineRule="auto"/>
              <w:jc w:val="center"/>
              <w:rPr>
                <w:sz w:val="24"/>
                <w:szCs w:val="24"/>
              </w:rPr>
            </w:pPr>
            <w:r w:rsidRPr="00990891">
              <w:rPr>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14:paraId="3D26C83C" w14:textId="77777777" w:rsidR="008E506C" w:rsidRPr="00990891" w:rsidRDefault="008E506C" w:rsidP="00990891">
            <w:pPr>
              <w:spacing w:before="0" w:line="288" w:lineRule="auto"/>
              <w:jc w:val="center"/>
              <w:rPr>
                <w:sz w:val="24"/>
                <w:szCs w:val="24"/>
              </w:rPr>
            </w:pPr>
            <w:r w:rsidRPr="00990891">
              <w:rPr>
                <w:sz w:val="24"/>
                <w:szCs w:val="24"/>
              </w:rPr>
              <w:t>1.173,34</w:t>
            </w:r>
          </w:p>
        </w:tc>
        <w:tc>
          <w:tcPr>
            <w:tcW w:w="1051" w:type="dxa"/>
            <w:tcBorders>
              <w:top w:val="nil"/>
              <w:left w:val="nil"/>
              <w:bottom w:val="single" w:sz="4" w:space="0" w:color="auto"/>
              <w:right w:val="single" w:sz="4" w:space="0" w:color="auto"/>
            </w:tcBorders>
            <w:shd w:val="clear" w:color="auto" w:fill="auto"/>
            <w:noWrap/>
            <w:vAlign w:val="center"/>
            <w:hideMark/>
          </w:tcPr>
          <w:p w14:paraId="13DC7872" w14:textId="77777777" w:rsidR="008E506C" w:rsidRPr="00990891" w:rsidRDefault="008E506C" w:rsidP="00990891">
            <w:pPr>
              <w:spacing w:before="0" w:line="288" w:lineRule="auto"/>
              <w:jc w:val="center"/>
              <w:rPr>
                <w:sz w:val="24"/>
                <w:szCs w:val="24"/>
              </w:rPr>
            </w:pPr>
            <w:r w:rsidRPr="00990891">
              <w:rPr>
                <w:sz w:val="24"/>
                <w:szCs w:val="24"/>
              </w:rPr>
              <w:t>0,1</w:t>
            </w:r>
          </w:p>
        </w:tc>
      </w:tr>
      <w:tr w:rsidR="00E2593A" w:rsidRPr="00990891" w14:paraId="69C1FD40" w14:textId="77777777" w:rsidTr="00E2593A">
        <w:trPr>
          <w:trHeight w:val="56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4765655A" w14:textId="77777777" w:rsidR="008E506C" w:rsidRPr="00990891" w:rsidRDefault="008E506C" w:rsidP="00990891">
            <w:pPr>
              <w:spacing w:before="0" w:line="288" w:lineRule="auto"/>
              <w:jc w:val="center"/>
              <w:rPr>
                <w:sz w:val="24"/>
                <w:szCs w:val="24"/>
              </w:rPr>
            </w:pPr>
            <w:r w:rsidRPr="00990891">
              <w:rPr>
                <w:sz w:val="24"/>
                <w:szCs w:val="24"/>
              </w:rPr>
              <w:t>5</w:t>
            </w:r>
          </w:p>
        </w:tc>
        <w:tc>
          <w:tcPr>
            <w:tcW w:w="3345" w:type="dxa"/>
            <w:tcBorders>
              <w:top w:val="nil"/>
              <w:left w:val="nil"/>
              <w:bottom w:val="single" w:sz="4" w:space="0" w:color="auto"/>
              <w:right w:val="single" w:sz="4" w:space="0" w:color="auto"/>
            </w:tcBorders>
            <w:shd w:val="clear" w:color="auto" w:fill="auto"/>
            <w:noWrap/>
            <w:vAlign w:val="center"/>
            <w:hideMark/>
          </w:tcPr>
          <w:p w14:paraId="17EDFE52" w14:textId="77777777" w:rsidR="008E506C" w:rsidRPr="00990891" w:rsidRDefault="008E506C" w:rsidP="00990891">
            <w:pPr>
              <w:spacing w:before="0" w:line="288" w:lineRule="auto"/>
              <w:jc w:val="left"/>
              <w:rPr>
                <w:sz w:val="24"/>
                <w:szCs w:val="24"/>
              </w:rPr>
            </w:pPr>
            <w:r w:rsidRPr="00990891">
              <w:rPr>
                <w:sz w:val="24"/>
                <w:szCs w:val="24"/>
              </w:rPr>
              <w:t>BÃI ĐẬU XE</w:t>
            </w:r>
          </w:p>
        </w:tc>
        <w:tc>
          <w:tcPr>
            <w:tcW w:w="1416" w:type="dxa"/>
            <w:tcBorders>
              <w:top w:val="nil"/>
              <w:left w:val="nil"/>
              <w:bottom w:val="single" w:sz="4" w:space="0" w:color="auto"/>
              <w:right w:val="single" w:sz="4" w:space="0" w:color="auto"/>
            </w:tcBorders>
            <w:shd w:val="clear" w:color="auto" w:fill="auto"/>
            <w:noWrap/>
            <w:vAlign w:val="center"/>
            <w:hideMark/>
          </w:tcPr>
          <w:p w14:paraId="2BAABBE4" w14:textId="77777777" w:rsidR="008E506C" w:rsidRPr="00990891" w:rsidRDefault="008E506C" w:rsidP="00990891">
            <w:pPr>
              <w:spacing w:before="0" w:line="288" w:lineRule="auto"/>
              <w:jc w:val="center"/>
              <w:rPr>
                <w:sz w:val="24"/>
                <w:szCs w:val="24"/>
              </w:rPr>
            </w:pPr>
            <w:r w:rsidRPr="00990891">
              <w:rPr>
                <w:sz w:val="24"/>
                <w:szCs w:val="24"/>
              </w:rPr>
              <w:t>4.193,13</w:t>
            </w:r>
          </w:p>
        </w:tc>
        <w:tc>
          <w:tcPr>
            <w:tcW w:w="1134" w:type="dxa"/>
            <w:tcBorders>
              <w:top w:val="nil"/>
              <w:left w:val="nil"/>
              <w:bottom w:val="single" w:sz="4" w:space="0" w:color="auto"/>
              <w:right w:val="single" w:sz="4" w:space="0" w:color="auto"/>
            </w:tcBorders>
            <w:shd w:val="clear" w:color="auto" w:fill="auto"/>
            <w:noWrap/>
            <w:vAlign w:val="center"/>
            <w:hideMark/>
          </w:tcPr>
          <w:p w14:paraId="4FF6E056" w14:textId="77777777" w:rsidR="008E506C" w:rsidRPr="00990891" w:rsidRDefault="008E506C" w:rsidP="00990891">
            <w:pPr>
              <w:spacing w:before="0" w:line="288" w:lineRule="auto"/>
              <w:jc w:val="center"/>
              <w:rPr>
                <w:sz w:val="24"/>
                <w:szCs w:val="24"/>
              </w:rPr>
            </w:pPr>
            <w:r w:rsidRPr="00990891">
              <w:rPr>
                <w:sz w:val="24"/>
                <w:szCs w:val="24"/>
              </w:rPr>
              <w:t>40</w:t>
            </w:r>
          </w:p>
        </w:tc>
        <w:tc>
          <w:tcPr>
            <w:tcW w:w="992" w:type="dxa"/>
            <w:tcBorders>
              <w:top w:val="nil"/>
              <w:left w:val="nil"/>
              <w:bottom w:val="single" w:sz="4" w:space="0" w:color="auto"/>
              <w:right w:val="single" w:sz="4" w:space="0" w:color="auto"/>
            </w:tcBorders>
            <w:shd w:val="clear" w:color="auto" w:fill="auto"/>
            <w:noWrap/>
            <w:vAlign w:val="center"/>
            <w:hideMark/>
          </w:tcPr>
          <w:p w14:paraId="4D091A29" w14:textId="77777777" w:rsidR="008E506C" w:rsidRPr="00990891" w:rsidRDefault="008E506C" w:rsidP="00990891">
            <w:pPr>
              <w:spacing w:before="0" w:line="288" w:lineRule="auto"/>
              <w:jc w:val="center"/>
              <w:rPr>
                <w:sz w:val="24"/>
                <w:szCs w:val="24"/>
              </w:rPr>
            </w:pPr>
            <w:r w:rsidRPr="00990891">
              <w:rPr>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14:paraId="713D6557" w14:textId="77777777" w:rsidR="008E506C" w:rsidRPr="00990891" w:rsidRDefault="008E506C" w:rsidP="00990891">
            <w:pPr>
              <w:spacing w:before="0" w:line="288" w:lineRule="auto"/>
              <w:jc w:val="center"/>
              <w:rPr>
                <w:sz w:val="24"/>
                <w:szCs w:val="24"/>
              </w:rPr>
            </w:pPr>
            <w:r w:rsidRPr="00990891">
              <w:rPr>
                <w:sz w:val="24"/>
                <w:szCs w:val="24"/>
              </w:rPr>
              <w:t>1.677,25</w:t>
            </w:r>
          </w:p>
        </w:tc>
        <w:tc>
          <w:tcPr>
            <w:tcW w:w="1051" w:type="dxa"/>
            <w:tcBorders>
              <w:top w:val="nil"/>
              <w:left w:val="nil"/>
              <w:bottom w:val="single" w:sz="4" w:space="0" w:color="auto"/>
              <w:right w:val="single" w:sz="4" w:space="0" w:color="auto"/>
            </w:tcBorders>
            <w:shd w:val="clear" w:color="auto" w:fill="auto"/>
            <w:noWrap/>
            <w:vAlign w:val="center"/>
            <w:hideMark/>
          </w:tcPr>
          <w:p w14:paraId="5B65C1A0" w14:textId="77777777" w:rsidR="008E506C" w:rsidRPr="00990891" w:rsidRDefault="008E506C" w:rsidP="00990891">
            <w:pPr>
              <w:spacing w:before="0" w:line="288" w:lineRule="auto"/>
              <w:jc w:val="center"/>
              <w:rPr>
                <w:sz w:val="24"/>
                <w:szCs w:val="24"/>
              </w:rPr>
            </w:pPr>
            <w:r w:rsidRPr="00990891">
              <w:rPr>
                <w:sz w:val="24"/>
                <w:szCs w:val="24"/>
              </w:rPr>
              <w:t>0,4</w:t>
            </w:r>
          </w:p>
        </w:tc>
      </w:tr>
      <w:tr w:rsidR="00E2593A" w:rsidRPr="00990891" w14:paraId="23C99167" w14:textId="77777777" w:rsidTr="00E2593A">
        <w:trPr>
          <w:trHeight w:val="555"/>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521D7031" w14:textId="77777777" w:rsidR="008E506C" w:rsidRPr="00990891" w:rsidRDefault="008E506C" w:rsidP="00990891">
            <w:pPr>
              <w:spacing w:before="0" w:line="288" w:lineRule="auto"/>
              <w:jc w:val="center"/>
              <w:rPr>
                <w:sz w:val="24"/>
                <w:szCs w:val="24"/>
              </w:rPr>
            </w:pPr>
            <w:r w:rsidRPr="00990891">
              <w:rPr>
                <w:sz w:val="24"/>
                <w:szCs w:val="24"/>
              </w:rPr>
              <w:t>6</w:t>
            </w:r>
          </w:p>
        </w:tc>
        <w:tc>
          <w:tcPr>
            <w:tcW w:w="3345" w:type="dxa"/>
            <w:tcBorders>
              <w:top w:val="nil"/>
              <w:left w:val="nil"/>
              <w:bottom w:val="single" w:sz="4" w:space="0" w:color="auto"/>
              <w:right w:val="single" w:sz="4" w:space="0" w:color="auto"/>
            </w:tcBorders>
            <w:shd w:val="clear" w:color="auto" w:fill="auto"/>
            <w:noWrap/>
            <w:vAlign w:val="center"/>
            <w:hideMark/>
          </w:tcPr>
          <w:p w14:paraId="4E65EFE0" w14:textId="77777777" w:rsidR="008E506C" w:rsidRPr="00990891" w:rsidRDefault="008E506C" w:rsidP="00990891">
            <w:pPr>
              <w:spacing w:before="0" w:line="288" w:lineRule="auto"/>
              <w:jc w:val="left"/>
              <w:rPr>
                <w:sz w:val="24"/>
                <w:szCs w:val="24"/>
              </w:rPr>
            </w:pPr>
            <w:r w:rsidRPr="00990891">
              <w:rPr>
                <w:sz w:val="24"/>
                <w:szCs w:val="24"/>
              </w:rPr>
              <w:t>ĐẤT CÔNG VIÊN CÂY XANH</w:t>
            </w:r>
          </w:p>
        </w:tc>
        <w:tc>
          <w:tcPr>
            <w:tcW w:w="1416" w:type="dxa"/>
            <w:tcBorders>
              <w:top w:val="nil"/>
              <w:left w:val="nil"/>
              <w:bottom w:val="single" w:sz="4" w:space="0" w:color="auto"/>
              <w:right w:val="single" w:sz="4" w:space="0" w:color="auto"/>
            </w:tcBorders>
            <w:shd w:val="clear" w:color="auto" w:fill="auto"/>
            <w:noWrap/>
            <w:vAlign w:val="center"/>
            <w:hideMark/>
          </w:tcPr>
          <w:p w14:paraId="010761DF" w14:textId="77777777" w:rsidR="008E506C" w:rsidRPr="00990891" w:rsidRDefault="008E506C" w:rsidP="00990891">
            <w:pPr>
              <w:spacing w:before="0" w:line="288" w:lineRule="auto"/>
              <w:jc w:val="center"/>
              <w:rPr>
                <w:sz w:val="24"/>
                <w:szCs w:val="24"/>
              </w:rPr>
            </w:pPr>
            <w:r w:rsidRPr="00990891">
              <w:rPr>
                <w:sz w:val="24"/>
                <w:szCs w:val="24"/>
              </w:rPr>
              <w:t>3.368,12</w:t>
            </w:r>
          </w:p>
        </w:tc>
        <w:tc>
          <w:tcPr>
            <w:tcW w:w="1134" w:type="dxa"/>
            <w:tcBorders>
              <w:top w:val="nil"/>
              <w:left w:val="nil"/>
              <w:bottom w:val="single" w:sz="4" w:space="0" w:color="auto"/>
              <w:right w:val="single" w:sz="4" w:space="0" w:color="auto"/>
            </w:tcBorders>
            <w:shd w:val="clear" w:color="auto" w:fill="auto"/>
            <w:noWrap/>
            <w:vAlign w:val="center"/>
            <w:hideMark/>
          </w:tcPr>
          <w:p w14:paraId="13424A55" w14:textId="34C39F26" w:rsidR="008E506C" w:rsidRPr="00990891" w:rsidRDefault="00C3577B" w:rsidP="00990891">
            <w:pPr>
              <w:spacing w:before="0" w:line="288" w:lineRule="auto"/>
              <w:jc w:val="center"/>
              <w:rPr>
                <w:sz w:val="24"/>
                <w:szCs w:val="24"/>
              </w:rPr>
            </w:pPr>
            <w:r>
              <w:rPr>
                <w:sz w:val="24"/>
                <w:szCs w:val="24"/>
              </w:rPr>
              <w:t>5</w:t>
            </w:r>
          </w:p>
        </w:tc>
        <w:tc>
          <w:tcPr>
            <w:tcW w:w="992" w:type="dxa"/>
            <w:tcBorders>
              <w:top w:val="nil"/>
              <w:left w:val="nil"/>
              <w:bottom w:val="single" w:sz="4" w:space="0" w:color="auto"/>
              <w:right w:val="single" w:sz="4" w:space="0" w:color="auto"/>
            </w:tcBorders>
            <w:shd w:val="clear" w:color="auto" w:fill="auto"/>
            <w:noWrap/>
            <w:vAlign w:val="center"/>
            <w:hideMark/>
          </w:tcPr>
          <w:p w14:paraId="712A59B2" w14:textId="77777777" w:rsidR="008E506C" w:rsidRPr="00990891" w:rsidRDefault="008E506C" w:rsidP="00990891">
            <w:pPr>
              <w:spacing w:before="0" w:line="288" w:lineRule="auto"/>
              <w:jc w:val="center"/>
              <w:rPr>
                <w:sz w:val="24"/>
                <w:szCs w:val="24"/>
              </w:rPr>
            </w:pPr>
            <w:r w:rsidRPr="00990891">
              <w:rPr>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14:paraId="00BFFD90" w14:textId="313E236B" w:rsidR="008E506C" w:rsidRPr="00C3577B" w:rsidRDefault="00C3577B" w:rsidP="00C3577B">
            <w:pPr>
              <w:spacing w:before="0"/>
              <w:jc w:val="center"/>
              <w:rPr>
                <w:sz w:val="24"/>
                <w:szCs w:val="24"/>
              </w:rPr>
            </w:pPr>
            <w:r w:rsidRPr="00C3577B">
              <w:rPr>
                <w:sz w:val="24"/>
                <w:szCs w:val="24"/>
              </w:rPr>
              <w:t>168,41</w:t>
            </w:r>
          </w:p>
        </w:tc>
        <w:tc>
          <w:tcPr>
            <w:tcW w:w="1051" w:type="dxa"/>
            <w:tcBorders>
              <w:top w:val="nil"/>
              <w:left w:val="nil"/>
              <w:bottom w:val="single" w:sz="4" w:space="0" w:color="auto"/>
              <w:right w:val="single" w:sz="4" w:space="0" w:color="auto"/>
            </w:tcBorders>
            <w:shd w:val="clear" w:color="auto" w:fill="auto"/>
            <w:noWrap/>
            <w:vAlign w:val="center"/>
            <w:hideMark/>
          </w:tcPr>
          <w:p w14:paraId="606F2ACB" w14:textId="77777777" w:rsidR="008E506C" w:rsidRPr="00990891" w:rsidRDefault="008E506C" w:rsidP="00990891">
            <w:pPr>
              <w:spacing w:before="0" w:line="288" w:lineRule="auto"/>
              <w:jc w:val="center"/>
              <w:rPr>
                <w:sz w:val="24"/>
                <w:szCs w:val="24"/>
              </w:rPr>
            </w:pPr>
            <w:r w:rsidRPr="00990891">
              <w:rPr>
                <w:sz w:val="24"/>
                <w:szCs w:val="24"/>
              </w:rPr>
              <w:t>0,1</w:t>
            </w:r>
          </w:p>
        </w:tc>
      </w:tr>
      <w:tr w:rsidR="00E2593A" w:rsidRPr="00990891" w14:paraId="22F79244" w14:textId="77777777" w:rsidTr="00E2593A">
        <w:trPr>
          <w:trHeight w:val="630"/>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06DBF1B1" w14:textId="77777777" w:rsidR="008E506C" w:rsidRPr="00990891" w:rsidRDefault="008E506C" w:rsidP="00990891">
            <w:pPr>
              <w:spacing w:before="0" w:line="288" w:lineRule="auto"/>
              <w:jc w:val="center"/>
              <w:rPr>
                <w:sz w:val="24"/>
                <w:szCs w:val="24"/>
              </w:rPr>
            </w:pPr>
            <w:r w:rsidRPr="00990891">
              <w:rPr>
                <w:sz w:val="24"/>
                <w:szCs w:val="24"/>
              </w:rPr>
              <w:t>7</w:t>
            </w:r>
          </w:p>
        </w:tc>
        <w:tc>
          <w:tcPr>
            <w:tcW w:w="3345" w:type="dxa"/>
            <w:tcBorders>
              <w:top w:val="nil"/>
              <w:left w:val="nil"/>
              <w:bottom w:val="single" w:sz="4" w:space="0" w:color="auto"/>
              <w:right w:val="single" w:sz="4" w:space="0" w:color="auto"/>
            </w:tcBorders>
            <w:shd w:val="clear" w:color="auto" w:fill="auto"/>
            <w:noWrap/>
            <w:vAlign w:val="center"/>
            <w:hideMark/>
          </w:tcPr>
          <w:p w14:paraId="3ED3BB8A" w14:textId="77777777" w:rsidR="008E506C" w:rsidRPr="00990891" w:rsidRDefault="008E506C" w:rsidP="00990891">
            <w:pPr>
              <w:spacing w:before="0" w:line="288" w:lineRule="auto"/>
              <w:jc w:val="left"/>
              <w:rPr>
                <w:sz w:val="24"/>
                <w:szCs w:val="24"/>
              </w:rPr>
            </w:pPr>
            <w:r w:rsidRPr="00990891">
              <w:rPr>
                <w:sz w:val="24"/>
                <w:szCs w:val="24"/>
              </w:rPr>
              <w:t>ĐẤT GIAO THÔNG</w:t>
            </w:r>
          </w:p>
        </w:tc>
        <w:tc>
          <w:tcPr>
            <w:tcW w:w="1416" w:type="dxa"/>
            <w:tcBorders>
              <w:top w:val="nil"/>
              <w:left w:val="nil"/>
              <w:bottom w:val="single" w:sz="4" w:space="0" w:color="auto"/>
              <w:right w:val="single" w:sz="4" w:space="0" w:color="auto"/>
            </w:tcBorders>
            <w:shd w:val="clear" w:color="auto" w:fill="auto"/>
            <w:noWrap/>
            <w:vAlign w:val="center"/>
            <w:hideMark/>
          </w:tcPr>
          <w:p w14:paraId="18137E86" w14:textId="77777777" w:rsidR="008E506C" w:rsidRPr="00990891" w:rsidRDefault="008E506C" w:rsidP="00990891">
            <w:pPr>
              <w:spacing w:before="0" w:line="288" w:lineRule="auto"/>
              <w:jc w:val="center"/>
              <w:rPr>
                <w:sz w:val="24"/>
                <w:szCs w:val="24"/>
              </w:rPr>
            </w:pPr>
            <w:r w:rsidRPr="00990891">
              <w:rPr>
                <w:sz w:val="24"/>
                <w:szCs w:val="24"/>
              </w:rPr>
              <w:t>20.914,86</w:t>
            </w:r>
          </w:p>
        </w:tc>
        <w:tc>
          <w:tcPr>
            <w:tcW w:w="1134" w:type="dxa"/>
            <w:tcBorders>
              <w:top w:val="nil"/>
              <w:left w:val="nil"/>
              <w:bottom w:val="single" w:sz="4" w:space="0" w:color="auto"/>
              <w:right w:val="single" w:sz="4" w:space="0" w:color="auto"/>
            </w:tcBorders>
            <w:shd w:val="clear" w:color="auto" w:fill="auto"/>
            <w:noWrap/>
            <w:vAlign w:val="center"/>
            <w:hideMark/>
          </w:tcPr>
          <w:p w14:paraId="3EE99713" w14:textId="77777777" w:rsidR="008E506C" w:rsidRPr="00990891" w:rsidRDefault="008E506C" w:rsidP="00990891">
            <w:pPr>
              <w:spacing w:before="0" w:line="288" w:lineRule="auto"/>
              <w:jc w:val="center"/>
              <w:rPr>
                <w:sz w:val="24"/>
                <w:szCs w:val="24"/>
              </w:rPr>
            </w:pPr>
            <w:r w:rsidRPr="00990891">
              <w:rPr>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14:paraId="225576D1" w14:textId="77777777" w:rsidR="008E506C" w:rsidRPr="00990891" w:rsidRDefault="008E506C" w:rsidP="00990891">
            <w:pPr>
              <w:spacing w:before="0" w:line="288" w:lineRule="auto"/>
              <w:jc w:val="center"/>
              <w:rPr>
                <w:sz w:val="24"/>
                <w:szCs w:val="24"/>
              </w:rPr>
            </w:pPr>
            <w:r w:rsidRPr="00990891">
              <w:rPr>
                <w:sz w:val="24"/>
                <w:szCs w:val="24"/>
              </w:rPr>
              <w:t>-</w:t>
            </w:r>
          </w:p>
        </w:tc>
        <w:tc>
          <w:tcPr>
            <w:tcW w:w="1276" w:type="dxa"/>
            <w:tcBorders>
              <w:top w:val="nil"/>
              <w:left w:val="nil"/>
              <w:bottom w:val="single" w:sz="4" w:space="0" w:color="auto"/>
              <w:right w:val="single" w:sz="4" w:space="0" w:color="auto"/>
            </w:tcBorders>
            <w:shd w:val="clear" w:color="auto" w:fill="auto"/>
            <w:noWrap/>
            <w:vAlign w:val="center"/>
            <w:hideMark/>
          </w:tcPr>
          <w:p w14:paraId="43BBEB45" w14:textId="77777777" w:rsidR="008E506C" w:rsidRPr="00990891" w:rsidRDefault="008E506C" w:rsidP="00990891">
            <w:pPr>
              <w:spacing w:before="0" w:line="288" w:lineRule="auto"/>
              <w:jc w:val="center"/>
              <w:rPr>
                <w:sz w:val="24"/>
                <w:szCs w:val="24"/>
              </w:rPr>
            </w:pPr>
            <w:r w:rsidRPr="00990891">
              <w:rPr>
                <w:sz w:val="24"/>
                <w:szCs w:val="24"/>
              </w:rPr>
              <w:t>-</w:t>
            </w:r>
          </w:p>
        </w:tc>
        <w:tc>
          <w:tcPr>
            <w:tcW w:w="1051" w:type="dxa"/>
            <w:tcBorders>
              <w:top w:val="nil"/>
              <w:left w:val="nil"/>
              <w:bottom w:val="single" w:sz="4" w:space="0" w:color="auto"/>
              <w:right w:val="single" w:sz="4" w:space="0" w:color="auto"/>
            </w:tcBorders>
            <w:shd w:val="clear" w:color="auto" w:fill="auto"/>
            <w:noWrap/>
            <w:vAlign w:val="center"/>
            <w:hideMark/>
          </w:tcPr>
          <w:p w14:paraId="1B3D8A83" w14:textId="77777777" w:rsidR="008E506C" w:rsidRPr="00990891" w:rsidRDefault="008E506C" w:rsidP="00990891">
            <w:pPr>
              <w:spacing w:before="0" w:line="288" w:lineRule="auto"/>
              <w:jc w:val="center"/>
              <w:rPr>
                <w:sz w:val="24"/>
                <w:szCs w:val="24"/>
              </w:rPr>
            </w:pPr>
            <w:r w:rsidRPr="00990891">
              <w:rPr>
                <w:sz w:val="24"/>
                <w:szCs w:val="24"/>
              </w:rPr>
              <w:t> </w:t>
            </w:r>
          </w:p>
        </w:tc>
      </w:tr>
      <w:tr w:rsidR="00E2593A" w:rsidRPr="00990891" w14:paraId="3E5E7722" w14:textId="77777777" w:rsidTr="00E2593A">
        <w:trPr>
          <w:trHeight w:val="750"/>
          <w:jc w:val="center"/>
        </w:trPr>
        <w:tc>
          <w:tcPr>
            <w:tcW w:w="4113"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EB309E8" w14:textId="77777777" w:rsidR="008E506C" w:rsidRPr="00990891" w:rsidRDefault="008E506C" w:rsidP="00990891">
            <w:pPr>
              <w:spacing w:before="0" w:line="288" w:lineRule="auto"/>
              <w:jc w:val="center"/>
              <w:rPr>
                <w:b/>
                <w:bCs/>
                <w:sz w:val="24"/>
                <w:szCs w:val="24"/>
              </w:rPr>
            </w:pPr>
            <w:r w:rsidRPr="00990891">
              <w:rPr>
                <w:b/>
                <w:bCs/>
                <w:sz w:val="24"/>
                <w:szCs w:val="24"/>
              </w:rPr>
              <w:t>TỔNG</w:t>
            </w:r>
          </w:p>
        </w:tc>
        <w:tc>
          <w:tcPr>
            <w:tcW w:w="1416" w:type="dxa"/>
            <w:tcBorders>
              <w:top w:val="nil"/>
              <w:left w:val="nil"/>
              <w:bottom w:val="single" w:sz="4" w:space="0" w:color="auto"/>
              <w:right w:val="single" w:sz="4" w:space="0" w:color="auto"/>
            </w:tcBorders>
            <w:shd w:val="clear" w:color="000000" w:fill="FFFF00"/>
            <w:noWrap/>
            <w:vAlign w:val="center"/>
            <w:hideMark/>
          </w:tcPr>
          <w:p w14:paraId="76409089" w14:textId="77777777" w:rsidR="008E506C" w:rsidRPr="00990891" w:rsidRDefault="008E506C" w:rsidP="00990891">
            <w:pPr>
              <w:spacing w:before="0" w:line="288" w:lineRule="auto"/>
              <w:jc w:val="center"/>
              <w:rPr>
                <w:b/>
                <w:bCs/>
                <w:sz w:val="24"/>
                <w:szCs w:val="24"/>
              </w:rPr>
            </w:pPr>
            <w:r w:rsidRPr="00990891">
              <w:rPr>
                <w:b/>
                <w:bCs/>
                <w:sz w:val="24"/>
                <w:szCs w:val="24"/>
              </w:rPr>
              <w:t>59.093,730</w:t>
            </w:r>
          </w:p>
        </w:tc>
        <w:tc>
          <w:tcPr>
            <w:tcW w:w="1134" w:type="dxa"/>
            <w:tcBorders>
              <w:top w:val="nil"/>
              <w:left w:val="nil"/>
              <w:bottom w:val="single" w:sz="4" w:space="0" w:color="auto"/>
              <w:right w:val="single" w:sz="4" w:space="0" w:color="auto"/>
            </w:tcBorders>
            <w:shd w:val="clear" w:color="000000" w:fill="FFFF00"/>
            <w:noWrap/>
            <w:vAlign w:val="center"/>
            <w:hideMark/>
          </w:tcPr>
          <w:p w14:paraId="25F5BD86" w14:textId="77777777" w:rsidR="008E506C" w:rsidRPr="00990891" w:rsidRDefault="008E506C" w:rsidP="00990891">
            <w:pPr>
              <w:spacing w:before="0" w:line="288" w:lineRule="auto"/>
              <w:jc w:val="center"/>
              <w:rPr>
                <w:b/>
                <w:bCs/>
                <w:sz w:val="24"/>
                <w:szCs w:val="24"/>
              </w:rPr>
            </w:pPr>
            <w:r w:rsidRPr="00990891">
              <w:rPr>
                <w:b/>
                <w:bCs/>
                <w:sz w:val="24"/>
                <w:szCs w:val="24"/>
              </w:rPr>
              <w:t> </w:t>
            </w:r>
          </w:p>
        </w:tc>
        <w:tc>
          <w:tcPr>
            <w:tcW w:w="992" w:type="dxa"/>
            <w:tcBorders>
              <w:top w:val="nil"/>
              <w:left w:val="nil"/>
              <w:bottom w:val="single" w:sz="4" w:space="0" w:color="auto"/>
              <w:right w:val="single" w:sz="4" w:space="0" w:color="auto"/>
            </w:tcBorders>
            <w:shd w:val="clear" w:color="000000" w:fill="FFFF00"/>
            <w:noWrap/>
            <w:vAlign w:val="center"/>
            <w:hideMark/>
          </w:tcPr>
          <w:p w14:paraId="5F748AEE" w14:textId="77777777" w:rsidR="008E506C" w:rsidRPr="00990891" w:rsidRDefault="008E506C" w:rsidP="00990891">
            <w:pPr>
              <w:spacing w:before="0" w:line="288" w:lineRule="auto"/>
              <w:jc w:val="center"/>
              <w:rPr>
                <w:b/>
                <w:bCs/>
                <w:sz w:val="24"/>
                <w:szCs w:val="24"/>
              </w:rPr>
            </w:pPr>
            <w:r w:rsidRPr="00990891">
              <w:rPr>
                <w:b/>
                <w:bCs/>
                <w:sz w:val="24"/>
                <w:szCs w:val="24"/>
              </w:rPr>
              <w:t> </w:t>
            </w:r>
          </w:p>
        </w:tc>
        <w:tc>
          <w:tcPr>
            <w:tcW w:w="1276" w:type="dxa"/>
            <w:tcBorders>
              <w:top w:val="nil"/>
              <w:left w:val="nil"/>
              <w:bottom w:val="single" w:sz="4" w:space="0" w:color="auto"/>
              <w:right w:val="single" w:sz="4" w:space="0" w:color="auto"/>
            </w:tcBorders>
            <w:shd w:val="clear" w:color="000000" w:fill="FFFF00"/>
            <w:noWrap/>
            <w:vAlign w:val="center"/>
            <w:hideMark/>
          </w:tcPr>
          <w:p w14:paraId="1502B0B8" w14:textId="7EEE726C" w:rsidR="008E506C" w:rsidRPr="00C3577B" w:rsidRDefault="00C3577B" w:rsidP="00C3577B">
            <w:pPr>
              <w:spacing w:before="0"/>
              <w:jc w:val="center"/>
              <w:rPr>
                <w:b/>
                <w:bCs/>
                <w:color w:val="FF0000"/>
                <w:sz w:val="24"/>
                <w:szCs w:val="24"/>
              </w:rPr>
            </w:pPr>
            <w:r w:rsidRPr="00C3577B">
              <w:rPr>
                <w:b/>
                <w:bCs/>
                <w:color w:val="FF0000"/>
                <w:sz w:val="24"/>
                <w:szCs w:val="24"/>
              </w:rPr>
              <w:t>25.680,10</w:t>
            </w:r>
          </w:p>
        </w:tc>
        <w:tc>
          <w:tcPr>
            <w:tcW w:w="1051" w:type="dxa"/>
            <w:tcBorders>
              <w:top w:val="nil"/>
              <w:left w:val="nil"/>
              <w:bottom w:val="single" w:sz="4" w:space="0" w:color="auto"/>
              <w:right w:val="single" w:sz="4" w:space="0" w:color="auto"/>
            </w:tcBorders>
            <w:shd w:val="clear" w:color="000000" w:fill="FFFF00"/>
            <w:noWrap/>
            <w:vAlign w:val="center"/>
            <w:hideMark/>
          </w:tcPr>
          <w:p w14:paraId="234237AC" w14:textId="77777777" w:rsidR="008E506C" w:rsidRPr="00990891" w:rsidRDefault="008E506C" w:rsidP="00990891">
            <w:pPr>
              <w:spacing w:before="0" w:line="288" w:lineRule="auto"/>
              <w:jc w:val="center"/>
              <w:rPr>
                <w:sz w:val="24"/>
                <w:szCs w:val="24"/>
              </w:rPr>
            </w:pPr>
            <w:r w:rsidRPr="00990891">
              <w:rPr>
                <w:sz w:val="24"/>
                <w:szCs w:val="24"/>
              </w:rPr>
              <w:t> </w:t>
            </w:r>
          </w:p>
        </w:tc>
      </w:tr>
    </w:tbl>
    <w:p w14:paraId="4ABA80E0" w14:textId="282937CF" w:rsidR="005C3FB6" w:rsidRPr="00990891" w:rsidRDefault="004B1BB4" w:rsidP="00990891">
      <w:pPr>
        <w:pStyle w:val="Caption"/>
        <w:spacing w:line="288" w:lineRule="auto"/>
        <w:ind w:firstLine="720"/>
        <w:outlineLvl w:val="1"/>
        <w:rPr>
          <w:snapToGrid w:val="0"/>
          <w:sz w:val="28"/>
          <w:szCs w:val="28"/>
        </w:rPr>
      </w:pPr>
      <w:bookmarkStart w:id="140" w:name="_Toc102591174"/>
      <w:bookmarkStart w:id="141" w:name="_Toc137921509"/>
      <w:r>
        <w:rPr>
          <w:snapToGrid w:val="0"/>
          <w:sz w:val="28"/>
          <w:szCs w:val="28"/>
        </w:rPr>
        <w:t>5</w:t>
      </w:r>
      <w:r w:rsidR="00344BF7" w:rsidRPr="00990891">
        <w:rPr>
          <w:snapToGrid w:val="0"/>
          <w:sz w:val="28"/>
          <w:szCs w:val="28"/>
        </w:rPr>
        <w:t xml:space="preserve">. Quy </w:t>
      </w:r>
      <w:r w:rsidR="00344BF7" w:rsidRPr="00990891">
        <w:rPr>
          <w:rStyle w:val="Emphasis"/>
          <w:i w:val="0"/>
          <w:iCs w:val="0"/>
          <w:sz w:val="28"/>
          <w:szCs w:val="28"/>
        </w:rPr>
        <w:t>hoạch</w:t>
      </w:r>
      <w:r w:rsidR="00344BF7" w:rsidRPr="00990891">
        <w:rPr>
          <w:i/>
          <w:iCs/>
          <w:snapToGrid w:val="0"/>
          <w:sz w:val="28"/>
          <w:szCs w:val="28"/>
        </w:rPr>
        <w:t xml:space="preserve"> </w:t>
      </w:r>
      <w:r w:rsidR="00344BF7" w:rsidRPr="00990891">
        <w:rPr>
          <w:snapToGrid w:val="0"/>
          <w:sz w:val="28"/>
          <w:szCs w:val="28"/>
        </w:rPr>
        <w:t>hệ thống hạ tầng kỹ thuật:</w:t>
      </w:r>
      <w:bookmarkEnd w:id="126"/>
      <w:bookmarkEnd w:id="127"/>
      <w:bookmarkEnd w:id="139"/>
      <w:bookmarkEnd w:id="140"/>
      <w:bookmarkEnd w:id="141"/>
    </w:p>
    <w:p w14:paraId="6FEEF121" w14:textId="78AB6A5C" w:rsidR="008E44CD" w:rsidRPr="00905116" w:rsidRDefault="00344BF7" w:rsidP="00905116">
      <w:pPr>
        <w:pStyle w:val="BodyText"/>
        <w:tabs>
          <w:tab w:val="left" w:pos="851"/>
        </w:tabs>
        <w:spacing w:after="60" w:line="288" w:lineRule="auto"/>
        <w:outlineLvl w:val="2"/>
        <w:rPr>
          <w:rFonts w:ascii="Times New Roman" w:eastAsia="MS Mincho" w:hAnsi="Times New Roman"/>
          <w:b/>
          <w:i/>
          <w:szCs w:val="28"/>
        </w:rPr>
      </w:pPr>
      <w:bookmarkStart w:id="142" w:name="_Toc443639893"/>
      <w:r w:rsidRPr="001C4B29">
        <w:rPr>
          <w:b/>
          <w:i/>
          <w:snapToGrid w:val="0"/>
          <w:szCs w:val="28"/>
        </w:rPr>
        <w:tab/>
      </w:r>
      <w:bookmarkStart w:id="143" w:name="_Toc102591175"/>
      <w:bookmarkStart w:id="144" w:name="_Toc137921510"/>
      <w:r w:rsidR="004B1BB4">
        <w:rPr>
          <w:b/>
          <w:i/>
          <w:snapToGrid w:val="0"/>
          <w:szCs w:val="28"/>
        </w:rPr>
        <w:t>5</w:t>
      </w:r>
      <w:r w:rsidR="002117D1" w:rsidRPr="00905116">
        <w:rPr>
          <w:rFonts w:ascii="Times New Roman" w:eastAsia="MS Mincho" w:hAnsi="Times New Roman"/>
          <w:b/>
          <w:i/>
          <w:szCs w:val="28"/>
        </w:rPr>
        <w:t>.1</w:t>
      </w:r>
      <w:r w:rsidRPr="00905116">
        <w:rPr>
          <w:rFonts w:ascii="Times New Roman" w:eastAsia="MS Mincho" w:hAnsi="Times New Roman"/>
          <w:b/>
          <w:i/>
          <w:szCs w:val="28"/>
        </w:rPr>
        <w:t xml:space="preserve">. </w:t>
      </w:r>
      <w:r w:rsidR="002117D1" w:rsidRPr="00905116">
        <w:rPr>
          <w:rFonts w:ascii="Times New Roman" w:eastAsia="MS Mincho" w:hAnsi="Times New Roman"/>
          <w:b/>
          <w:i/>
          <w:szCs w:val="28"/>
        </w:rPr>
        <w:t>Quy hoạch g</w:t>
      </w:r>
      <w:r w:rsidR="00AA3E0A" w:rsidRPr="00905116">
        <w:rPr>
          <w:rFonts w:ascii="Times New Roman" w:eastAsia="MS Mincho" w:hAnsi="Times New Roman"/>
          <w:b/>
          <w:i/>
          <w:szCs w:val="28"/>
        </w:rPr>
        <w:t>iao t</w:t>
      </w:r>
      <w:r w:rsidR="00AE2913" w:rsidRPr="00905116">
        <w:rPr>
          <w:rFonts w:ascii="Times New Roman" w:eastAsia="MS Mincho" w:hAnsi="Times New Roman"/>
          <w:b/>
          <w:i/>
          <w:szCs w:val="28"/>
        </w:rPr>
        <w:t>hông:</w:t>
      </w:r>
      <w:bookmarkStart w:id="145" w:name="_Toc387262316"/>
      <w:bookmarkEnd w:id="142"/>
      <w:bookmarkEnd w:id="143"/>
      <w:bookmarkEnd w:id="144"/>
    </w:p>
    <w:p w14:paraId="05C5E114" w14:textId="77777777" w:rsidR="00E2593A" w:rsidRPr="00990891" w:rsidRDefault="00944226" w:rsidP="00116395">
      <w:pPr>
        <w:pStyle w:val="BodyText"/>
        <w:tabs>
          <w:tab w:val="left" w:pos="851"/>
        </w:tabs>
        <w:spacing w:before="90"/>
        <w:ind w:firstLine="567"/>
        <w:rPr>
          <w:rFonts w:ascii="Times New Roman" w:hAnsi="Times New Roman"/>
          <w:szCs w:val="28"/>
        </w:rPr>
      </w:pPr>
      <w:r w:rsidRPr="00990891">
        <w:rPr>
          <w:rFonts w:ascii="Times New Roman" w:hAnsi="Times New Roman"/>
          <w:szCs w:val="28"/>
        </w:rPr>
        <w:t xml:space="preserve"> Trên cơ sở </w:t>
      </w:r>
      <w:r w:rsidR="00E2593A" w:rsidRPr="00990891">
        <w:rPr>
          <w:rFonts w:ascii="Times New Roman" w:hAnsi="Times New Roman"/>
          <w:szCs w:val="28"/>
        </w:rPr>
        <w:t xml:space="preserve">hệ thống giao thông theo đồ án quy hoạch phân khu, </w:t>
      </w:r>
      <w:r w:rsidRPr="00990891">
        <w:rPr>
          <w:rFonts w:ascii="Times New Roman" w:hAnsi="Times New Roman"/>
          <w:szCs w:val="28"/>
        </w:rPr>
        <w:t xml:space="preserve">các trục đường </w:t>
      </w:r>
      <w:r w:rsidR="00E2593A" w:rsidRPr="00990891">
        <w:rPr>
          <w:rFonts w:ascii="Times New Roman" w:hAnsi="Times New Roman"/>
          <w:szCs w:val="28"/>
        </w:rPr>
        <w:t xml:space="preserve">giao thông </w:t>
      </w:r>
      <w:r w:rsidRPr="00990891">
        <w:rPr>
          <w:rFonts w:ascii="Times New Roman" w:hAnsi="Times New Roman"/>
          <w:szCs w:val="28"/>
        </w:rPr>
        <w:t xml:space="preserve">kết nối </w:t>
      </w:r>
      <w:r w:rsidR="00E2593A" w:rsidRPr="00990891">
        <w:rPr>
          <w:rFonts w:ascii="Times New Roman" w:hAnsi="Times New Roman"/>
          <w:szCs w:val="28"/>
        </w:rPr>
        <w:t xml:space="preserve">theo </w:t>
      </w:r>
      <w:r w:rsidRPr="00990891">
        <w:rPr>
          <w:rFonts w:ascii="Times New Roman" w:hAnsi="Times New Roman"/>
          <w:szCs w:val="28"/>
        </w:rPr>
        <w:t xml:space="preserve">đồ án quy hoạch chi tiết liền kề, </w:t>
      </w:r>
      <w:r w:rsidR="00E2593A" w:rsidRPr="00990891">
        <w:rPr>
          <w:rFonts w:ascii="Times New Roman" w:hAnsi="Times New Roman"/>
          <w:szCs w:val="28"/>
        </w:rPr>
        <w:t xml:space="preserve">giao thông hiện trạng </w:t>
      </w:r>
      <w:r w:rsidRPr="00990891">
        <w:rPr>
          <w:rFonts w:ascii="Times New Roman" w:hAnsi="Times New Roman"/>
          <w:szCs w:val="28"/>
        </w:rPr>
        <w:t>như: đường Lê Quý Đôn chiều rộng mặt lộ giới từ 22,5m (6-10,5-6)m và đường Võ Văn Kiệt chiều rộng mặ</w:t>
      </w:r>
      <w:r w:rsidR="00E2593A" w:rsidRPr="00990891">
        <w:rPr>
          <w:rFonts w:ascii="Times New Roman" w:hAnsi="Times New Roman"/>
          <w:szCs w:val="28"/>
        </w:rPr>
        <w:t xml:space="preserve">t lộ giới từ 40m (7-12-2-7)m để  định hướng hệ thống giao thông kết nối với các dự án lân cận. </w:t>
      </w:r>
    </w:p>
    <w:p w14:paraId="7CE1EE5E" w14:textId="45615F90" w:rsidR="00944226" w:rsidRPr="00990891" w:rsidRDefault="00E2593A" w:rsidP="00116395">
      <w:pPr>
        <w:pStyle w:val="BodyText"/>
        <w:tabs>
          <w:tab w:val="left" w:pos="851"/>
        </w:tabs>
        <w:spacing w:before="90"/>
        <w:ind w:firstLine="567"/>
        <w:rPr>
          <w:rFonts w:ascii="Times New Roman" w:hAnsi="Times New Roman"/>
          <w:szCs w:val="28"/>
        </w:rPr>
      </w:pPr>
      <w:r w:rsidRPr="00990891">
        <w:rPr>
          <w:rFonts w:ascii="Times New Roman" w:hAnsi="Times New Roman"/>
          <w:szCs w:val="28"/>
        </w:rPr>
        <w:t>P</w:t>
      </w:r>
      <w:r w:rsidR="00944226" w:rsidRPr="00990891">
        <w:rPr>
          <w:rFonts w:ascii="Times New Roman" w:hAnsi="Times New Roman"/>
          <w:szCs w:val="28"/>
        </w:rPr>
        <w:t xml:space="preserve">hương án quy hoạch định hướng </w:t>
      </w:r>
      <w:r w:rsidR="00156843" w:rsidRPr="00990891">
        <w:rPr>
          <w:rFonts w:ascii="Times New Roman" w:hAnsi="Times New Roman"/>
          <w:szCs w:val="28"/>
        </w:rPr>
        <w:t>hệ thống giao thông của quy hoạch được thiết kế đáp ứng các yêu cầu về kinh tế kỹ thuật, bề rộng mỗi làn xe  ≥ 3,5m, như sau</w:t>
      </w:r>
      <w:r w:rsidR="00944226" w:rsidRPr="00990891">
        <w:rPr>
          <w:rFonts w:ascii="Times New Roman" w:hAnsi="Times New Roman"/>
          <w:szCs w:val="28"/>
        </w:rPr>
        <w:t>:</w:t>
      </w:r>
    </w:p>
    <w:p w14:paraId="3CA58470" w14:textId="0B90C5AF" w:rsidR="000270AB" w:rsidRPr="00990891" w:rsidRDefault="000270AB" w:rsidP="00116395">
      <w:pPr>
        <w:pStyle w:val="BodyText"/>
        <w:tabs>
          <w:tab w:val="left" w:pos="709"/>
        </w:tabs>
        <w:spacing w:before="90"/>
        <w:rPr>
          <w:rFonts w:ascii="Times New Roman" w:hAnsi="Times New Roman"/>
          <w:szCs w:val="28"/>
        </w:rPr>
      </w:pPr>
      <w:r w:rsidRPr="00990891">
        <w:rPr>
          <w:rFonts w:ascii="Times New Roman" w:hAnsi="Times New Roman"/>
          <w:szCs w:val="28"/>
        </w:rPr>
        <w:lastRenderedPageBreak/>
        <w:tab/>
        <w:t xml:space="preserve">- Đường </w:t>
      </w:r>
      <w:r w:rsidR="00F845C2" w:rsidRPr="00990891">
        <w:rPr>
          <w:rFonts w:ascii="Times New Roman" w:hAnsi="Times New Roman"/>
          <w:szCs w:val="28"/>
        </w:rPr>
        <w:t>06</w:t>
      </w:r>
      <w:r w:rsidRPr="00990891">
        <w:rPr>
          <w:rFonts w:ascii="Times New Roman" w:hAnsi="Times New Roman"/>
          <w:szCs w:val="28"/>
        </w:rPr>
        <w:t xml:space="preserve"> cập nhật theo quy hoạch phân khu đô thị, chiều rộng mặt cắt lộ giới </w:t>
      </w:r>
      <w:r w:rsidR="00F845C2" w:rsidRPr="00990891">
        <w:rPr>
          <w:rFonts w:ascii="Times New Roman" w:hAnsi="Times New Roman"/>
          <w:szCs w:val="28"/>
        </w:rPr>
        <w:t>19</w:t>
      </w:r>
      <w:r w:rsidRPr="00990891">
        <w:rPr>
          <w:rFonts w:ascii="Times New Roman" w:hAnsi="Times New Roman"/>
          <w:szCs w:val="28"/>
        </w:rPr>
        <w:t>m (</w:t>
      </w:r>
      <w:r w:rsidR="00F845C2" w:rsidRPr="00990891">
        <w:rPr>
          <w:rFonts w:ascii="Times New Roman" w:hAnsi="Times New Roman"/>
          <w:szCs w:val="28"/>
        </w:rPr>
        <w:t>6</w:t>
      </w:r>
      <w:r w:rsidRPr="00990891">
        <w:rPr>
          <w:rFonts w:ascii="Times New Roman" w:hAnsi="Times New Roman"/>
          <w:szCs w:val="28"/>
        </w:rPr>
        <w:t>+</w:t>
      </w:r>
      <w:r w:rsidR="00F845C2" w:rsidRPr="00990891">
        <w:rPr>
          <w:rFonts w:ascii="Times New Roman" w:hAnsi="Times New Roman"/>
          <w:szCs w:val="28"/>
        </w:rPr>
        <w:t>7</w:t>
      </w:r>
      <w:r w:rsidRPr="00990891">
        <w:rPr>
          <w:rFonts w:ascii="Times New Roman" w:hAnsi="Times New Roman"/>
          <w:szCs w:val="28"/>
        </w:rPr>
        <w:t>+</w:t>
      </w:r>
      <w:r w:rsidR="00F845C2" w:rsidRPr="00990891">
        <w:rPr>
          <w:rFonts w:ascii="Times New Roman" w:hAnsi="Times New Roman"/>
          <w:szCs w:val="28"/>
        </w:rPr>
        <w:t>6</w:t>
      </w:r>
      <w:r w:rsidRPr="00990891">
        <w:rPr>
          <w:rFonts w:ascii="Times New Roman" w:hAnsi="Times New Roman"/>
          <w:szCs w:val="28"/>
        </w:rPr>
        <w:t>)m.</w:t>
      </w:r>
    </w:p>
    <w:p w14:paraId="474E57A4" w14:textId="4129CF8D" w:rsidR="000270AB" w:rsidRPr="00990891" w:rsidRDefault="000270AB" w:rsidP="00116395">
      <w:pPr>
        <w:pStyle w:val="BodyText"/>
        <w:tabs>
          <w:tab w:val="left" w:pos="851"/>
        </w:tabs>
        <w:spacing w:before="90"/>
        <w:ind w:firstLine="567"/>
        <w:rPr>
          <w:rFonts w:ascii="Times New Roman" w:hAnsi="Times New Roman"/>
          <w:szCs w:val="28"/>
        </w:rPr>
      </w:pPr>
      <w:r w:rsidRPr="00990891">
        <w:rPr>
          <w:rFonts w:ascii="Times New Roman" w:hAnsi="Times New Roman"/>
          <w:szCs w:val="28"/>
        </w:rPr>
        <w:t>- Đối với các trục đường định hướng quy hoạch mới, có chiều rộng mặt lộ giới từ 1</w:t>
      </w:r>
      <w:r w:rsidR="00D002F2" w:rsidRPr="00990891">
        <w:rPr>
          <w:rFonts w:ascii="Times New Roman" w:hAnsi="Times New Roman"/>
          <w:szCs w:val="28"/>
        </w:rPr>
        <w:t>3</w:t>
      </w:r>
      <w:r w:rsidRPr="00990891">
        <w:rPr>
          <w:rFonts w:ascii="Times New Roman" w:hAnsi="Times New Roman"/>
          <w:szCs w:val="28"/>
        </w:rPr>
        <w:t>m (</w:t>
      </w:r>
      <w:r w:rsidR="00D002F2" w:rsidRPr="00990891">
        <w:rPr>
          <w:rFonts w:ascii="Times New Roman" w:hAnsi="Times New Roman"/>
          <w:szCs w:val="28"/>
        </w:rPr>
        <w:t>3</w:t>
      </w:r>
      <w:r w:rsidRPr="00990891">
        <w:rPr>
          <w:rFonts w:ascii="Times New Roman" w:hAnsi="Times New Roman"/>
          <w:szCs w:val="28"/>
        </w:rPr>
        <w:t>+7+</w:t>
      </w:r>
      <w:r w:rsidR="00D002F2" w:rsidRPr="00990891">
        <w:rPr>
          <w:rFonts w:ascii="Times New Roman" w:hAnsi="Times New Roman"/>
          <w:szCs w:val="28"/>
        </w:rPr>
        <w:t>3</w:t>
      </w:r>
      <w:r w:rsidRPr="00990891">
        <w:rPr>
          <w:rFonts w:ascii="Times New Roman" w:hAnsi="Times New Roman"/>
          <w:szCs w:val="28"/>
        </w:rPr>
        <w:t xml:space="preserve">)m đến </w:t>
      </w:r>
      <w:r w:rsidR="00B621F0" w:rsidRPr="00990891">
        <w:rPr>
          <w:rFonts w:ascii="Times New Roman" w:hAnsi="Times New Roman"/>
          <w:szCs w:val="28"/>
        </w:rPr>
        <w:t>21</w:t>
      </w:r>
      <w:r w:rsidRPr="00990891">
        <w:rPr>
          <w:rFonts w:ascii="Times New Roman" w:hAnsi="Times New Roman"/>
          <w:szCs w:val="28"/>
        </w:rPr>
        <w:t>m (</w:t>
      </w:r>
      <w:r w:rsidR="00B621F0" w:rsidRPr="00990891">
        <w:rPr>
          <w:rFonts w:ascii="Times New Roman" w:hAnsi="Times New Roman"/>
          <w:szCs w:val="28"/>
        </w:rPr>
        <w:t>6</w:t>
      </w:r>
      <w:r w:rsidRPr="00990891">
        <w:rPr>
          <w:rFonts w:ascii="Times New Roman" w:hAnsi="Times New Roman"/>
          <w:szCs w:val="28"/>
        </w:rPr>
        <w:t>+</w:t>
      </w:r>
      <w:r w:rsidR="00B621F0" w:rsidRPr="00990891">
        <w:rPr>
          <w:rFonts w:ascii="Times New Roman" w:hAnsi="Times New Roman"/>
          <w:szCs w:val="28"/>
        </w:rPr>
        <w:t>9</w:t>
      </w:r>
      <w:r w:rsidRPr="00990891">
        <w:rPr>
          <w:rFonts w:ascii="Times New Roman" w:hAnsi="Times New Roman"/>
          <w:szCs w:val="28"/>
        </w:rPr>
        <w:t>+</w:t>
      </w:r>
      <w:r w:rsidR="00B621F0" w:rsidRPr="00990891">
        <w:rPr>
          <w:rFonts w:ascii="Times New Roman" w:hAnsi="Times New Roman"/>
          <w:szCs w:val="28"/>
        </w:rPr>
        <w:t>6</w:t>
      </w:r>
      <w:r w:rsidRPr="00990891">
        <w:rPr>
          <w:rFonts w:ascii="Times New Roman" w:hAnsi="Times New Roman"/>
          <w:szCs w:val="28"/>
        </w:rPr>
        <w:t>)m.</w:t>
      </w:r>
    </w:p>
    <w:p w14:paraId="238510BC" w14:textId="0DD6F8BA" w:rsidR="000270AB" w:rsidRPr="00990891" w:rsidRDefault="000270AB" w:rsidP="00116395">
      <w:pPr>
        <w:pStyle w:val="BodyText"/>
        <w:tabs>
          <w:tab w:val="left" w:pos="851"/>
        </w:tabs>
        <w:spacing w:before="90"/>
        <w:ind w:firstLine="567"/>
        <w:rPr>
          <w:rFonts w:ascii="Times New Roman" w:hAnsi="Times New Roman"/>
          <w:szCs w:val="28"/>
        </w:rPr>
      </w:pPr>
      <w:r w:rsidRPr="00990891">
        <w:rPr>
          <w:rFonts w:ascii="Times New Roman" w:hAnsi="Times New Roman"/>
          <w:szCs w:val="28"/>
        </w:rPr>
        <w:t>- Bán kính bó vỉa tại các giao lộ</w:t>
      </w:r>
      <w:r w:rsidR="00D002F2" w:rsidRPr="00990891">
        <w:rPr>
          <w:rFonts w:ascii="Times New Roman" w:hAnsi="Times New Roman"/>
          <w:szCs w:val="28"/>
        </w:rPr>
        <w:t xml:space="preserve"> </w:t>
      </w:r>
      <w:r w:rsidRPr="00990891">
        <w:rPr>
          <w:rFonts w:ascii="Times New Roman" w:hAnsi="Times New Roman"/>
          <w:szCs w:val="28"/>
        </w:rPr>
        <w:t>R = 8m đối với các trục đường</w:t>
      </w:r>
      <w:r w:rsidR="008456B2" w:rsidRPr="00990891">
        <w:rPr>
          <w:rFonts w:ascii="Times New Roman" w:hAnsi="Times New Roman"/>
          <w:szCs w:val="28"/>
        </w:rPr>
        <w:t>.</w:t>
      </w:r>
    </w:p>
    <w:p w14:paraId="42DFD430" w14:textId="77777777" w:rsidR="000270AB" w:rsidRPr="00990891" w:rsidRDefault="000270AB" w:rsidP="00116395">
      <w:pPr>
        <w:pStyle w:val="BodyText"/>
        <w:tabs>
          <w:tab w:val="left" w:pos="851"/>
        </w:tabs>
        <w:spacing w:before="90"/>
        <w:ind w:firstLine="567"/>
        <w:rPr>
          <w:rFonts w:ascii="Times New Roman" w:hAnsi="Times New Roman"/>
          <w:szCs w:val="28"/>
        </w:rPr>
      </w:pPr>
      <w:r w:rsidRPr="00990891">
        <w:rPr>
          <w:rFonts w:ascii="Times New Roman" w:hAnsi="Times New Roman"/>
          <w:szCs w:val="28"/>
        </w:rPr>
        <w:t>- Vát góc công trình tại vị trí giao lộ 4m x 4m.</w:t>
      </w:r>
    </w:p>
    <w:p w14:paraId="1FDC11C0" w14:textId="77777777" w:rsidR="000270AB" w:rsidRPr="00990891" w:rsidRDefault="000270AB" w:rsidP="00116395">
      <w:pPr>
        <w:pStyle w:val="BodyText"/>
        <w:tabs>
          <w:tab w:val="left" w:pos="851"/>
        </w:tabs>
        <w:spacing w:before="90"/>
        <w:ind w:firstLine="567"/>
        <w:rPr>
          <w:rFonts w:ascii="Times New Roman" w:hAnsi="Times New Roman"/>
          <w:szCs w:val="28"/>
        </w:rPr>
      </w:pPr>
      <w:r w:rsidRPr="00990891">
        <w:rPr>
          <w:rFonts w:ascii="Times New Roman" w:hAnsi="Times New Roman"/>
          <w:szCs w:val="28"/>
        </w:rPr>
        <w:t>- Cao độ đỉnh gờ bó vỉa: ≥1,75m (cao độ Hòn dấu).</w:t>
      </w:r>
    </w:p>
    <w:p w14:paraId="58A1C432" w14:textId="77777777" w:rsidR="000270AB" w:rsidRPr="00990891" w:rsidRDefault="000270AB" w:rsidP="00116395">
      <w:pPr>
        <w:pStyle w:val="BodyText"/>
        <w:tabs>
          <w:tab w:val="left" w:pos="851"/>
        </w:tabs>
        <w:spacing w:before="90"/>
        <w:ind w:firstLine="567"/>
        <w:rPr>
          <w:rFonts w:ascii="Times New Roman" w:hAnsi="Times New Roman"/>
          <w:szCs w:val="28"/>
        </w:rPr>
      </w:pPr>
      <w:r w:rsidRPr="00990891">
        <w:rPr>
          <w:rFonts w:ascii="Times New Roman" w:hAnsi="Times New Roman"/>
          <w:szCs w:val="28"/>
        </w:rPr>
        <w:t>- Độ dốc mặt đường là 2%, cấu tạo mặt đường bê tông nhựa.</w:t>
      </w:r>
    </w:p>
    <w:p w14:paraId="50F09D03" w14:textId="77777777" w:rsidR="000270AB" w:rsidRPr="00990891" w:rsidRDefault="000270AB" w:rsidP="00116395">
      <w:pPr>
        <w:pStyle w:val="BodyText"/>
        <w:tabs>
          <w:tab w:val="left" w:pos="851"/>
        </w:tabs>
        <w:spacing w:before="90"/>
        <w:ind w:firstLine="567"/>
        <w:rPr>
          <w:rFonts w:ascii="Times New Roman" w:hAnsi="Times New Roman"/>
          <w:szCs w:val="28"/>
        </w:rPr>
      </w:pPr>
      <w:r w:rsidRPr="00990891">
        <w:rPr>
          <w:rFonts w:ascii="Times New Roman" w:hAnsi="Times New Roman"/>
          <w:szCs w:val="28"/>
        </w:rPr>
        <w:t>- Vỉa hè trồng cây xanh; có độ dốc 1,5%  lát gạch Block.</w:t>
      </w:r>
      <w:bookmarkStart w:id="146" w:name="_Toc387262317"/>
    </w:p>
    <w:bookmarkEnd w:id="146"/>
    <w:p w14:paraId="39C456AE" w14:textId="4609ED53" w:rsidR="000270AB" w:rsidRPr="00990891" w:rsidRDefault="000270AB" w:rsidP="00990891">
      <w:pPr>
        <w:pStyle w:val="BodyText"/>
        <w:tabs>
          <w:tab w:val="left" w:pos="851"/>
        </w:tabs>
        <w:spacing w:after="120" w:line="288" w:lineRule="auto"/>
        <w:ind w:firstLine="567"/>
        <w:jc w:val="center"/>
        <w:rPr>
          <w:rFonts w:ascii="Times New Roman" w:hAnsi="Times New Roman"/>
          <w:b/>
          <w:szCs w:val="28"/>
        </w:rPr>
      </w:pPr>
      <w:r w:rsidRPr="00990891">
        <w:rPr>
          <w:rFonts w:ascii="Times New Roman" w:hAnsi="Times New Roman"/>
          <w:b/>
          <w:szCs w:val="28"/>
        </w:rPr>
        <w:t>BẢNG THỐNG KÊ GIAO THÔNG</w:t>
      </w:r>
    </w:p>
    <w:tbl>
      <w:tblPr>
        <w:tblW w:w="9022" w:type="dxa"/>
        <w:tblInd w:w="113" w:type="dxa"/>
        <w:tblLook w:val="04A0" w:firstRow="1" w:lastRow="0" w:firstColumn="1" w:lastColumn="0" w:noHBand="0" w:noVBand="1"/>
      </w:tblPr>
      <w:tblGrid>
        <w:gridCol w:w="790"/>
        <w:gridCol w:w="1717"/>
        <w:gridCol w:w="972"/>
        <w:gridCol w:w="1356"/>
        <w:gridCol w:w="977"/>
        <w:gridCol w:w="889"/>
        <w:gridCol w:w="1203"/>
        <w:gridCol w:w="1118"/>
      </w:tblGrid>
      <w:tr w:rsidR="00DB3542" w:rsidRPr="00990891" w14:paraId="0086029B" w14:textId="77777777" w:rsidTr="00515B4D">
        <w:trPr>
          <w:trHeight w:val="698"/>
        </w:trPr>
        <w:tc>
          <w:tcPr>
            <w:tcW w:w="79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1EF2D447" w14:textId="77777777" w:rsidR="00156843" w:rsidRPr="00990891" w:rsidRDefault="00156843" w:rsidP="00990891">
            <w:pPr>
              <w:spacing w:before="0" w:line="288" w:lineRule="auto"/>
              <w:jc w:val="center"/>
              <w:rPr>
                <w:b/>
                <w:bCs/>
                <w:sz w:val="28"/>
                <w:szCs w:val="28"/>
              </w:rPr>
            </w:pPr>
            <w:r w:rsidRPr="00990891">
              <w:rPr>
                <w:b/>
                <w:bCs/>
                <w:sz w:val="28"/>
                <w:szCs w:val="28"/>
              </w:rPr>
              <w:t>STT</w:t>
            </w:r>
          </w:p>
        </w:tc>
        <w:tc>
          <w:tcPr>
            <w:tcW w:w="1717"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64C65B91" w14:textId="77777777" w:rsidR="00156843" w:rsidRPr="00990891" w:rsidRDefault="00156843" w:rsidP="00990891">
            <w:pPr>
              <w:spacing w:before="0" w:line="288" w:lineRule="auto"/>
              <w:jc w:val="center"/>
              <w:rPr>
                <w:b/>
                <w:bCs/>
                <w:sz w:val="28"/>
                <w:szCs w:val="28"/>
              </w:rPr>
            </w:pPr>
            <w:r w:rsidRPr="00990891">
              <w:rPr>
                <w:b/>
                <w:bCs/>
                <w:sz w:val="28"/>
                <w:szCs w:val="28"/>
              </w:rPr>
              <w:t>TÊN ĐƯỜNG</w:t>
            </w:r>
          </w:p>
        </w:tc>
        <w:tc>
          <w:tcPr>
            <w:tcW w:w="3305" w:type="dxa"/>
            <w:gridSpan w:val="3"/>
            <w:tcBorders>
              <w:top w:val="single" w:sz="4" w:space="0" w:color="auto"/>
              <w:left w:val="nil"/>
              <w:bottom w:val="single" w:sz="4" w:space="0" w:color="auto"/>
              <w:right w:val="single" w:sz="4" w:space="0" w:color="auto"/>
            </w:tcBorders>
            <w:shd w:val="clear" w:color="000000" w:fill="FFFF00"/>
            <w:vAlign w:val="center"/>
            <w:hideMark/>
          </w:tcPr>
          <w:p w14:paraId="1188CE9E" w14:textId="77777777" w:rsidR="00156843" w:rsidRPr="00990891" w:rsidRDefault="00156843" w:rsidP="00990891">
            <w:pPr>
              <w:spacing w:before="0" w:line="288" w:lineRule="auto"/>
              <w:jc w:val="center"/>
              <w:rPr>
                <w:b/>
                <w:bCs/>
                <w:sz w:val="28"/>
                <w:szCs w:val="28"/>
              </w:rPr>
            </w:pPr>
            <w:r w:rsidRPr="00990891">
              <w:rPr>
                <w:b/>
                <w:bCs/>
                <w:sz w:val="28"/>
                <w:szCs w:val="28"/>
              </w:rPr>
              <w:t>KÍCH THƯỚC (m)</w:t>
            </w:r>
          </w:p>
        </w:tc>
        <w:tc>
          <w:tcPr>
            <w:tcW w:w="88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486B2CC2" w14:textId="77777777" w:rsidR="00156843" w:rsidRPr="00990891" w:rsidRDefault="00156843" w:rsidP="00990891">
            <w:pPr>
              <w:spacing w:before="0" w:line="288" w:lineRule="auto"/>
              <w:jc w:val="center"/>
              <w:rPr>
                <w:b/>
                <w:bCs/>
                <w:sz w:val="28"/>
                <w:szCs w:val="28"/>
              </w:rPr>
            </w:pPr>
            <w:r w:rsidRPr="00990891">
              <w:rPr>
                <w:b/>
                <w:bCs/>
                <w:sz w:val="28"/>
                <w:szCs w:val="28"/>
              </w:rPr>
              <w:t>LỘ GiỚI (m)</w:t>
            </w:r>
          </w:p>
        </w:tc>
        <w:tc>
          <w:tcPr>
            <w:tcW w:w="1203"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52A0F281" w14:textId="77777777" w:rsidR="00156843" w:rsidRPr="00990891" w:rsidRDefault="00156843" w:rsidP="00990891">
            <w:pPr>
              <w:spacing w:before="0" w:line="288" w:lineRule="auto"/>
              <w:jc w:val="center"/>
              <w:rPr>
                <w:b/>
                <w:bCs/>
                <w:sz w:val="28"/>
                <w:szCs w:val="28"/>
              </w:rPr>
            </w:pPr>
            <w:r w:rsidRPr="00990891">
              <w:rPr>
                <w:b/>
                <w:bCs/>
                <w:sz w:val="28"/>
                <w:szCs w:val="28"/>
              </w:rPr>
              <w:t>CHIỀU DÀI (m)</w:t>
            </w:r>
          </w:p>
        </w:tc>
        <w:tc>
          <w:tcPr>
            <w:tcW w:w="111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03842B83" w14:textId="77777777" w:rsidR="00156843" w:rsidRPr="00990891" w:rsidRDefault="00156843" w:rsidP="00990891">
            <w:pPr>
              <w:spacing w:before="0" w:line="288" w:lineRule="auto"/>
              <w:jc w:val="center"/>
              <w:rPr>
                <w:b/>
                <w:bCs/>
                <w:sz w:val="28"/>
                <w:szCs w:val="28"/>
              </w:rPr>
            </w:pPr>
            <w:r w:rsidRPr="00990891">
              <w:rPr>
                <w:b/>
                <w:bCs/>
                <w:sz w:val="28"/>
                <w:szCs w:val="28"/>
              </w:rPr>
              <w:t>DIỆN TÍCH (m2)</w:t>
            </w:r>
          </w:p>
        </w:tc>
      </w:tr>
      <w:tr w:rsidR="00DB3542" w:rsidRPr="00990891" w14:paraId="2EC1900F" w14:textId="77777777" w:rsidTr="00515B4D">
        <w:trPr>
          <w:trHeight w:val="1317"/>
        </w:trPr>
        <w:tc>
          <w:tcPr>
            <w:tcW w:w="790" w:type="dxa"/>
            <w:vMerge/>
            <w:tcBorders>
              <w:top w:val="single" w:sz="4" w:space="0" w:color="auto"/>
              <w:left w:val="single" w:sz="4" w:space="0" w:color="auto"/>
              <w:bottom w:val="single" w:sz="4" w:space="0" w:color="auto"/>
              <w:right w:val="single" w:sz="4" w:space="0" w:color="auto"/>
            </w:tcBorders>
            <w:vAlign w:val="center"/>
            <w:hideMark/>
          </w:tcPr>
          <w:p w14:paraId="301EA8C2" w14:textId="77777777" w:rsidR="00156843" w:rsidRPr="00990891" w:rsidRDefault="00156843" w:rsidP="00990891">
            <w:pPr>
              <w:spacing w:before="0" w:line="288" w:lineRule="auto"/>
              <w:jc w:val="left"/>
              <w:rPr>
                <w:b/>
                <w:bCs/>
                <w:sz w:val="28"/>
                <w:szCs w:val="28"/>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14:paraId="233CFA03" w14:textId="77777777" w:rsidR="00156843" w:rsidRPr="00990891" w:rsidRDefault="00156843" w:rsidP="00990891">
            <w:pPr>
              <w:spacing w:before="0" w:line="288" w:lineRule="auto"/>
              <w:jc w:val="left"/>
              <w:rPr>
                <w:b/>
                <w:bCs/>
                <w:sz w:val="28"/>
                <w:szCs w:val="28"/>
              </w:rPr>
            </w:pPr>
          </w:p>
        </w:tc>
        <w:tc>
          <w:tcPr>
            <w:tcW w:w="972" w:type="dxa"/>
            <w:tcBorders>
              <w:top w:val="nil"/>
              <w:left w:val="nil"/>
              <w:bottom w:val="single" w:sz="4" w:space="0" w:color="auto"/>
              <w:right w:val="single" w:sz="4" w:space="0" w:color="auto"/>
            </w:tcBorders>
            <w:shd w:val="clear" w:color="000000" w:fill="FFFF00"/>
            <w:vAlign w:val="center"/>
            <w:hideMark/>
          </w:tcPr>
          <w:p w14:paraId="1D1FD950" w14:textId="77777777" w:rsidR="00156843" w:rsidRPr="00990891" w:rsidRDefault="00156843" w:rsidP="00990891">
            <w:pPr>
              <w:spacing w:before="0" w:line="288" w:lineRule="auto"/>
              <w:jc w:val="center"/>
              <w:rPr>
                <w:b/>
                <w:bCs/>
                <w:sz w:val="28"/>
                <w:szCs w:val="28"/>
              </w:rPr>
            </w:pPr>
            <w:r w:rsidRPr="00990891">
              <w:rPr>
                <w:b/>
                <w:bCs/>
                <w:sz w:val="28"/>
                <w:szCs w:val="28"/>
              </w:rPr>
              <w:t>VỈA HÈ TRÁI</w:t>
            </w:r>
          </w:p>
        </w:tc>
        <w:tc>
          <w:tcPr>
            <w:tcW w:w="1356" w:type="dxa"/>
            <w:tcBorders>
              <w:top w:val="nil"/>
              <w:left w:val="nil"/>
              <w:bottom w:val="single" w:sz="4" w:space="0" w:color="auto"/>
              <w:right w:val="single" w:sz="4" w:space="0" w:color="auto"/>
            </w:tcBorders>
            <w:shd w:val="clear" w:color="000000" w:fill="FFFF00"/>
            <w:vAlign w:val="center"/>
            <w:hideMark/>
          </w:tcPr>
          <w:p w14:paraId="69E096EB" w14:textId="77777777" w:rsidR="00156843" w:rsidRPr="00990891" w:rsidRDefault="00156843" w:rsidP="00990891">
            <w:pPr>
              <w:spacing w:before="0" w:line="288" w:lineRule="auto"/>
              <w:jc w:val="center"/>
              <w:rPr>
                <w:b/>
                <w:bCs/>
                <w:sz w:val="28"/>
                <w:szCs w:val="28"/>
              </w:rPr>
            </w:pPr>
            <w:r w:rsidRPr="00990891">
              <w:rPr>
                <w:b/>
                <w:bCs/>
                <w:sz w:val="28"/>
                <w:szCs w:val="28"/>
              </w:rPr>
              <w:t>LÒNG ĐƯỜNG</w:t>
            </w:r>
          </w:p>
        </w:tc>
        <w:tc>
          <w:tcPr>
            <w:tcW w:w="977" w:type="dxa"/>
            <w:tcBorders>
              <w:top w:val="nil"/>
              <w:left w:val="nil"/>
              <w:bottom w:val="single" w:sz="4" w:space="0" w:color="auto"/>
              <w:right w:val="single" w:sz="4" w:space="0" w:color="auto"/>
            </w:tcBorders>
            <w:shd w:val="clear" w:color="000000" w:fill="FFFF00"/>
            <w:vAlign w:val="center"/>
            <w:hideMark/>
          </w:tcPr>
          <w:p w14:paraId="680AB2CD" w14:textId="77777777" w:rsidR="00156843" w:rsidRPr="00990891" w:rsidRDefault="00156843" w:rsidP="00990891">
            <w:pPr>
              <w:spacing w:before="0" w:line="288" w:lineRule="auto"/>
              <w:jc w:val="center"/>
              <w:rPr>
                <w:b/>
                <w:bCs/>
                <w:sz w:val="28"/>
                <w:szCs w:val="28"/>
              </w:rPr>
            </w:pPr>
            <w:r w:rsidRPr="00990891">
              <w:rPr>
                <w:b/>
                <w:bCs/>
                <w:sz w:val="28"/>
                <w:szCs w:val="28"/>
              </w:rPr>
              <w:t>VỈA HÈ PHẢI</w:t>
            </w:r>
          </w:p>
        </w:tc>
        <w:tc>
          <w:tcPr>
            <w:tcW w:w="889" w:type="dxa"/>
            <w:vMerge/>
            <w:tcBorders>
              <w:top w:val="single" w:sz="4" w:space="0" w:color="auto"/>
              <w:left w:val="single" w:sz="4" w:space="0" w:color="auto"/>
              <w:bottom w:val="single" w:sz="4" w:space="0" w:color="auto"/>
              <w:right w:val="single" w:sz="4" w:space="0" w:color="auto"/>
            </w:tcBorders>
            <w:vAlign w:val="center"/>
            <w:hideMark/>
          </w:tcPr>
          <w:p w14:paraId="7D7A3EDB" w14:textId="77777777" w:rsidR="00156843" w:rsidRPr="00990891" w:rsidRDefault="00156843" w:rsidP="00990891">
            <w:pPr>
              <w:spacing w:before="0" w:line="288" w:lineRule="auto"/>
              <w:jc w:val="left"/>
              <w:rPr>
                <w:b/>
                <w:bCs/>
                <w:sz w:val="28"/>
                <w:szCs w:val="28"/>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14:paraId="55CA5656" w14:textId="77777777" w:rsidR="00156843" w:rsidRPr="00990891" w:rsidRDefault="00156843" w:rsidP="00990891">
            <w:pPr>
              <w:spacing w:before="0" w:line="288" w:lineRule="auto"/>
              <w:jc w:val="left"/>
              <w:rPr>
                <w:b/>
                <w:bCs/>
                <w:sz w:val="28"/>
                <w:szCs w:val="28"/>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4E5F07F8" w14:textId="77777777" w:rsidR="00156843" w:rsidRPr="00990891" w:rsidRDefault="00156843" w:rsidP="00990891">
            <w:pPr>
              <w:spacing w:before="0" w:line="288" w:lineRule="auto"/>
              <w:jc w:val="left"/>
              <w:rPr>
                <w:b/>
                <w:bCs/>
                <w:sz w:val="28"/>
                <w:szCs w:val="28"/>
              </w:rPr>
            </w:pPr>
          </w:p>
        </w:tc>
      </w:tr>
      <w:tr w:rsidR="00DB3542" w:rsidRPr="00990891" w14:paraId="35E468D9" w14:textId="77777777" w:rsidTr="00515B4D">
        <w:trPr>
          <w:trHeight w:val="585"/>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52C0568E" w14:textId="77777777" w:rsidR="00156843" w:rsidRPr="00990891" w:rsidRDefault="00156843" w:rsidP="00990891">
            <w:pPr>
              <w:spacing w:before="0" w:line="288" w:lineRule="auto"/>
              <w:jc w:val="center"/>
              <w:rPr>
                <w:sz w:val="28"/>
                <w:szCs w:val="28"/>
              </w:rPr>
            </w:pPr>
            <w:r w:rsidRPr="00990891">
              <w:rPr>
                <w:sz w:val="28"/>
                <w:szCs w:val="28"/>
              </w:rPr>
              <w:t>1</w:t>
            </w:r>
          </w:p>
        </w:tc>
        <w:tc>
          <w:tcPr>
            <w:tcW w:w="1717" w:type="dxa"/>
            <w:tcBorders>
              <w:top w:val="nil"/>
              <w:left w:val="nil"/>
              <w:bottom w:val="single" w:sz="4" w:space="0" w:color="auto"/>
              <w:right w:val="single" w:sz="4" w:space="0" w:color="auto"/>
            </w:tcBorders>
            <w:shd w:val="clear" w:color="auto" w:fill="auto"/>
            <w:noWrap/>
            <w:vAlign w:val="center"/>
            <w:hideMark/>
          </w:tcPr>
          <w:p w14:paraId="37C56DE3" w14:textId="77777777" w:rsidR="00156843" w:rsidRPr="00990891" w:rsidRDefault="00156843" w:rsidP="00990891">
            <w:pPr>
              <w:spacing w:before="0" w:line="288" w:lineRule="auto"/>
              <w:jc w:val="left"/>
              <w:rPr>
                <w:sz w:val="28"/>
                <w:szCs w:val="28"/>
              </w:rPr>
            </w:pPr>
            <w:r w:rsidRPr="00990891">
              <w:rPr>
                <w:sz w:val="28"/>
                <w:szCs w:val="28"/>
              </w:rPr>
              <w:t>Đường số 1</w:t>
            </w:r>
          </w:p>
        </w:tc>
        <w:tc>
          <w:tcPr>
            <w:tcW w:w="972" w:type="dxa"/>
            <w:tcBorders>
              <w:top w:val="nil"/>
              <w:left w:val="nil"/>
              <w:bottom w:val="single" w:sz="4" w:space="0" w:color="auto"/>
              <w:right w:val="single" w:sz="4" w:space="0" w:color="auto"/>
            </w:tcBorders>
            <w:shd w:val="clear" w:color="auto" w:fill="auto"/>
            <w:noWrap/>
            <w:vAlign w:val="center"/>
            <w:hideMark/>
          </w:tcPr>
          <w:p w14:paraId="4DA8C75A" w14:textId="77777777" w:rsidR="00156843" w:rsidRPr="00990891" w:rsidRDefault="00156843" w:rsidP="00990891">
            <w:pPr>
              <w:spacing w:before="0" w:line="288" w:lineRule="auto"/>
              <w:jc w:val="center"/>
              <w:rPr>
                <w:i/>
                <w:iCs/>
                <w:sz w:val="28"/>
                <w:szCs w:val="28"/>
              </w:rPr>
            </w:pPr>
            <w:r w:rsidRPr="00990891">
              <w:rPr>
                <w:i/>
                <w:iCs/>
                <w:sz w:val="28"/>
                <w:szCs w:val="28"/>
              </w:rPr>
              <w:t>6,0</w:t>
            </w:r>
          </w:p>
        </w:tc>
        <w:tc>
          <w:tcPr>
            <w:tcW w:w="1356" w:type="dxa"/>
            <w:tcBorders>
              <w:top w:val="nil"/>
              <w:left w:val="nil"/>
              <w:bottom w:val="single" w:sz="4" w:space="0" w:color="auto"/>
              <w:right w:val="single" w:sz="4" w:space="0" w:color="auto"/>
            </w:tcBorders>
            <w:shd w:val="clear" w:color="auto" w:fill="auto"/>
            <w:noWrap/>
            <w:vAlign w:val="center"/>
            <w:hideMark/>
          </w:tcPr>
          <w:p w14:paraId="5EF4B7DD" w14:textId="77777777" w:rsidR="00156843" w:rsidRPr="00990891" w:rsidRDefault="00156843" w:rsidP="00990891">
            <w:pPr>
              <w:spacing w:before="0" w:line="288" w:lineRule="auto"/>
              <w:jc w:val="center"/>
              <w:rPr>
                <w:i/>
                <w:iCs/>
                <w:sz w:val="28"/>
                <w:szCs w:val="28"/>
              </w:rPr>
            </w:pPr>
            <w:r w:rsidRPr="00990891">
              <w:rPr>
                <w:i/>
                <w:iCs/>
                <w:sz w:val="28"/>
                <w:szCs w:val="28"/>
              </w:rPr>
              <w:t>9,0</w:t>
            </w:r>
          </w:p>
        </w:tc>
        <w:tc>
          <w:tcPr>
            <w:tcW w:w="977" w:type="dxa"/>
            <w:tcBorders>
              <w:top w:val="nil"/>
              <w:left w:val="nil"/>
              <w:bottom w:val="single" w:sz="4" w:space="0" w:color="auto"/>
              <w:right w:val="single" w:sz="4" w:space="0" w:color="auto"/>
            </w:tcBorders>
            <w:shd w:val="clear" w:color="auto" w:fill="auto"/>
            <w:noWrap/>
            <w:vAlign w:val="center"/>
            <w:hideMark/>
          </w:tcPr>
          <w:p w14:paraId="6D3E6FE6" w14:textId="77777777" w:rsidR="00156843" w:rsidRPr="00990891" w:rsidRDefault="00156843" w:rsidP="00990891">
            <w:pPr>
              <w:spacing w:before="0" w:line="288" w:lineRule="auto"/>
              <w:jc w:val="center"/>
              <w:rPr>
                <w:i/>
                <w:iCs/>
                <w:sz w:val="28"/>
                <w:szCs w:val="28"/>
              </w:rPr>
            </w:pPr>
            <w:r w:rsidRPr="00990891">
              <w:rPr>
                <w:i/>
                <w:iCs/>
                <w:sz w:val="28"/>
                <w:szCs w:val="28"/>
              </w:rPr>
              <w:t>6,0</w:t>
            </w:r>
          </w:p>
        </w:tc>
        <w:tc>
          <w:tcPr>
            <w:tcW w:w="889" w:type="dxa"/>
            <w:tcBorders>
              <w:top w:val="nil"/>
              <w:left w:val="nil"/>
              <w:bottom w:val="single" w:sz="4" w:space="0" w:color="auto"/>
              <w:right w:val="single" w:sz="4" w:space="0" w:color="auto"/>
            </w:tcBorders>
            <w:shd w:val="clear" w:color="auto" w:fill="auto"/>
            <w:vAlign w:val="center"/>
            <w:hideMark/>
          </w:tcPr>
          <w:p w14:paraId="0F57C9DC" w14:textId="77777777" w:rsidR="00156843" w:rsidRPr="00990891" w:rsidRDefault="00156843" w:rsidP="00990891">
            <w:pPr>
              <w:spacing w:before="0" w:line="288" w:lineRule="auto"/>
              <w:jc w:val="center"/>
              <w:rPr>
                <w:sz w:val="28"/>
                <w:szCs w:val="28"/>
              </w:rPr>
            </w:pPr>
            <w:r w:rsidRPr="00990891">
              <w:rPr>
                <w:sz w:val="28"/>
                <w:szCs w:val="28"/>
              </w:rPr>
              <w:t>21,0</w:t>
            </w:r>
          </w:p>
        </w:tc>
        <w:tc>
          <w:tcPr>
            <w:tcW w:w="1203" w:type="dxa"/>
            <w:tcBorders>
              <w:top w:val="nil"/>
              <w:left w:val="nil"/>
              <w:bottom w:val="single" w:sz="4" w:space="0" w:color="auto"/>
              <w:right w:val="single" w:sz="4" w:space="0" w:color="auto"/>
            </w:tcBorders>
            <w:shd w:val="clear" w:color="auto" w:fill="auto"/>
            <w:noWrap/>
            <w:vAlign w:val="center"/>
            <w:hideMark/>
          </w:tcPr>
          <w:p w14:paraId="35E7C7C7" w14:textId="77777777" w:rsidR="00156843" w:rsidRPr="00990891" w:rsidRDefault="00156843" w:rsidP="00990891">
            <w:pPr>
              <w:spacing w:before="0" w:line="288" w:lineRule="auto"/>
              <w:jc w:val="center"/>
              <w:rPr>
                <w:i/>
                <w:iCs/>
                <w:sz w:val="28"/>
                <w:szCs w:val="28"/>
              </w:rPr>
            </w:pPr>
            <w:r w:rsidRPr="00990891">
              <w:rPr>
                <w:i/>
                <w:iCs/>
                <w:sz w:val="28"/>
                <w:szCs w:val="28"/>
              </w:rPr>
              <w:t>103,0</w:t>
            </w:r>
          </w:p>
        </w:tc>
        <w:tc>
          <w:tcPr>
            <w:tcW w:w="1118" w:type="dxa"/>
            <w:tcBorders>
              <w:top w:val="nil"/>
              <w:left w:val="nil"/>
              <w:bottom w:val="single" w:sz="4" w:space="0" w:color="auto"/>
              <w:right w:val="single" w:sz="4" w:space="0" w:color="auto"/>
            </w:tcBorders>
            <w:shd w:val="clear" w:color="auto" w:fill="auto"/>
            <w:noWrap/>
            <w:vAlign w:val="center"/>
            <w:hideMark/>
          </w:tcPr>
          <w:p w14:paraId="17E7E261" w14:textId="2C4AF0D2" w:rsidR="00156843" w:rsidRPr="00990891" w:rsidRDefault="00156843" w:rsidP="00990891">
            <w:pPr>
              <w:spacing w:before="0" w:line="288" w:lineRule="auto"/>
              <w:jc w:val="center"/>
              <w:rPr>
                <w:sz w:val="28"/>
                <w:szCs w:val="28"/>
              </w:rPr>
            </w:pPr>
            <w:r w:rsidRPr="00990891">
              <w:rPr>
                <w:sz w:val="28"/>
                <w:szCs w:val="28"/>
              </w:rPr>
              <w:t>2.163,0</w:t>
            </w:r>
          </w:p>
        </w:tc>
      </w:tr>
      <w:tr w:rsidR="00DB3542" w:rsidRPr="00990891" w14:paraId="5A32F749" w14:textId="77777777" w:rsidTr="00515B4D">
        <w:trPr>
          <w:trHeight w:val="585"/>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16971CDC" w14:textId="77777777" w:rsidR="00156843" w:rsidRPr="00990891" w:rsidRDefault="00156843" w:rsidP="00990891">
            <w:pPr>
              <w:spacing w:before="0" w:line="288" w:lineRule="auto"/>
              <w:jc w:val="center"/>
              <w:rPr>
                <w:sz w:val="28"/>
                <w:szCs w:val="28"/>
              </w:rPr>
            </w:pPr>
            <w:r w:rsidRPr="00990891">
              <w:rPr>
                <w:sz w:val="28"/>
                <w:szCs w:val="28"/>
              </w:rPr>
              <w:t>2</w:t>
            </w:r>
          </w:p>
        </w:tc>
        <w:tc>
          <w:tcPr>
            <w:tcW w:w="1717" w:type="dxa"/>
            <w:tcBorders>
              <w:top w:val="nil"/>
              <w:left w:val="nil"/>
              <w:bottom w:val="single" w:sz="4" w:space="0" w:color="auto"/>
              <w:right w:val="single" w:sz="4" w:space="0" w:color="auto"/>
            </w:tcBorders>
            <w:shd w:val="clear" w:color="auto" w:fill="auto"/>
            <w:noWrap/>
            <w:vAlign w:val="center"/>
            <w:hideMark/>
          </w:tcPr>
          <w:p w14:paraId="3E3AD719" w14:textId="77777777" w:rsidR="00156843" w:rsidRPr="00990891" w:rsidRDefault="00156843" w:rsidP="00990891">
            <w:pPr>
              <w:spacing w:before="0" w:line="288" w:lineRule="auto"/>
              <w:jc w:val="left"/>
              <w:rPr>
                <w:sz w:val="28"/>
                <w:szCs w:val="28"/>
              </w:rPr>
            </w:pPr>
            <w:r w:rsidRPr="00990891">
              <w:rPr>
                <w:sz w:val="28"/>
                <w:szCs w:val="28"/>
              </w:rPr>
              <w:t>Đường số 2</w:t>
            </w:r>
          </w:p>
        </w:tc>
        <w:tc>
          <w:tcPr>
            <w:tcW w:w="972" w:type="dxa"/>
            <w:tcBorders>
              <w:top w:val="nil"/>
              <w:left w:val="nil"/>
              <w:bottom w:val="single" w:sz="4" w:space="0" w:color="auto"/>
              <w:right w:val="single" w:sz="4" w:space="0" w:color="auto"/>
            </w:tcBorders>
            <w:shd w:val="clear" w:color="auto" w:fill="auto"/>
            <w:noWrap/>
            <w:vAlign w:val="center"/>
            <w:hideMark/>
          </w:tcPr>
          <w:p w14:paraId="1D0E5266" w14:textId="77777777" w:rsidR="00156843" w:rsidRPr="00990891" w:rsidRDefault="00156843" w:rsidP="00990891">
            <w:pPr>
              <w:spacing w:before="0" w:line="288" w:lineRule="auto"/>
              <w:jc w:val="center"/>
              <w:rPr>
                <w:i/>
                <w:iCs/>
                <w:sz w:val="28"/>
                <w:szCs w:val="28"/>
              </w:rPr>
            </w:pPr>
            <w:r w:rsidRPr="00990891">
              <w:rPr>
                <w:i/>
                <w:iCs/>
                <w:sz w:val="28"/>
                <w:szCs w:val="28"/>
              </w:rPr>
              <w:t>6,0</w:t>
            </w:r>
          </w:p>
        </w:tc>
        <w:tc>
          <w:tcPr>
            <w:tcW w:w="1356" w:type="dxa"/>
            <w:tcBorders>
              <w:top w:val="nil"/>
              <w:left w:val="nil"/>
              <w:bottom w:val="single" w:sz="4" w:space="0" w:color="auto"/>
              <w:right w:val="single" w:sz="4" w:space="0" w:color="auto"/>
            </w:tcBorders>
            <w:shd w:val="clear" w:color="auto" w:fill="auto"/>
            <w:noWrap/>
            <w:vAlign w:val="center"/>
            <w:hideMark/>
          </w:tcPr>
          <w:p w14:paraId="497BDFDB" w14:textId="77777777" w:rsidR="00156843" w:rsidRPr="00990891" w:rsidRDefault="00156843" w:rsidP="00990891">
            <w:pPr>
              <w:spacing w:before="0" w:line="288" w:lineRule="auto"/>
              <w:jc w:val="center"/>
              <w:rPr>
                <w:i/>
                <w:iCs/>
                <w:sz w:val="28"/>
                <w:szCs w:val="28"/>
              </w:rPr>
            </w:pPr>
            <w:r w:rsidRPr="00990891">
              <w:rPr>
                <w:i/>
                <w:iCs/>
                <w:sz w:val="28"/>
                <w:szCs w:val="28"/>
              </w:rPr>
              <w:t>9,0</w:t>
            </w:r>
          </w:p>
        </w:tc>
        <w:tc>
          <w:tcPr>
            <w:tcW w:w="977" w:type="dxa"/>
            <w:tcBorders>
              <w:top w:val="nil"/>
              <w:left w:val="nil"/>
              <w:bottom w:val="single" w:sz="4" w:space="0" w:color="auto"/>
              <w:right w:val="single" w:sz="4" w:space="0" w:color="auto"/>
            </w:tcBorders>
            <w:shd w:val="clear" w:color="auto" w:fill="auto"/>
            <w:noWrap/>
            <w:vAlign w:val="center"/>
            <w:hideMark/>
          </w:tcPr>
          <w:p w14:paraId="3047B55E" w14:textId="77777777" w:rsidR="00156843" w:rsidRPr="00990891" w:rsidRDefault="00156843" w:rsidP="00990891">
            <w:pPr>
              <w:spacing w:before="0" w:line="288" w:lineRule="auto"/>
              <w:jc w:val="center"/>
              <w:rPr>
                <w:i/>
                <w:iCs/>
                <w:sz w:val="28"/>
                <w:szCs w:val="28"/>
              </w:rPr>
            </w:pPr>
            <w:r w:rsidRPr="00990891">
              <w:rPr>
                <w:i/>
                <w:iCs/>
                <w:sz w:val="28"/>
                <w:szCs w:val="28"/>
              </w:rPr>
              <w:t>3,0</w:t>
            </w:r>
          </w:p>
        </w:tc>
        <w:tc>
          <w:tcPr>
            <w:tcW w:w="889" w:type="dxa"/>
            <w:tcBorders>
              <w:top w:val="nil"/>
              <w:left w:val="nil"/>
              <w:bottom w:val="single" w:sz="4" w:space="0" w:color="auto"/>
              <w:right w:val="single" w:sz="4" w:space="0" w:color="auto"/>
            </w:tcBorders>
            <w:shd w:val="clear" w:color="auto" w:fill="auto"/>
            <w:vAlign w:val="center"/>
            <w:hideMark/>
          </w:tcPr>
          <w:p w14:paraId="4A05A4B3" w14:textId="77777777" w:rsidR="00156843" w:rsidRPr="00990891" w:rsidRDefault="00156843" w:rsidP="00990891">
            <w:pPr>
              <w:spacing w:before="0" w:line="288" w:lineRule="auto"/>
              <w:jc w:val="center"/>
              <w:rPr>
                <w:sz w:val="28"/>
                <w:szCs w:val="28"/>
              </w:rPr>
            </w:pPr>
            <w:r w:rsidRPr="00990891">
              <w:rPr>
                <w:sz w:val="28"/>
                <w:szCs w:val="28"/>
              </w:rPr>
              <w:t>18,0</w:t>
            </w:r>
          </w:p>
        </w:tc>
        <w:tc>
          <w:tcPr>
            <w:tcW w:w="1203" w:type="dxa"/>
            <w:tcBorders>
              <w:top w:val="nil"/>
              <w:left w:val="nil"/>
              <w:bottom w:val="single" w:sz="4" w:space="0" w:color="auto"/>
              <w:right w:val="single" w:sz="4" w:space="0" w:color="auto"/>
            </w:tcBorders>
            <w:shd w:val="clear" w:color="auto" w:fill="auto"/>
            <w:noWrap/>
            <w:vAlign w:val="center"/>
            <w:hideMark/>
          </w:tcPr>
          <w:p w14:paraId="558C40CA" w14:textId="77777777" w:rsidR="00156843" w:rsidRPr="00990891" w:rsidRDefault="00156843" w:rsidP="00990891">
            <w:pPr>
              <w:spacing w:before="0" w:line="288" w:lineRule="auto"/>
              <w:jc w:val="center"/>
              <w:rPr>
                <w:i/>
                <w:iCs/>
                <w:sz w:val="28"/>
                <w:szCs w:val="28"/>
              </w:rPr>
            </w:pPr>
            <w:r w:rsidRPr="00990891">
              <w:rPr>
                <w:i/>
                <w:iCs/>
                <w:sz w:val="28"/>
                <w:szCs w:val="28"/>
              </w:rPr>
              <w:t>92,0</w:t>
            </w:r>
          </w:p>
        </w:tc>
        <w:tc>
          <w:tcPr>
            <w:tcW w:w="1118" w:type="dxa"/>
            <w:tcBorders>
              <w:top w:val="nil"/>
              <w:left w:val="nil"/>
              <w:bottom w:val="single" w:sz="4" w:space="0" w:color="auto"/>
              <w:right w:val="single" w:sz="4" w:space="0" w:color="auto"/>
            </w:tcBorders>
            <w:shd w:val="clear" w:color="auto" w:fill="auto"/>
            <w:noWrap/>
            <w:vAlign w:val="center"/>
            <w:hideMark/>
          </w:tcPr>
          <w:p w14:paraId="009E7674" w14:textId="3489C9C3" w:rsidR="00156843" w:rsidRPr="00990891" w:rsidRDefault="00156843" w:rsidP="00990891">
            <w:pPr>
              <w:spacing w:before="0" w:line="288" w:lineRule="auto"/>
              <w:jc w:val="center"/>
              <w:rPr>
                <w:sz w:val="28"/>
                <w:szCs w:val="28"/>
              </w:rPr>
            </w:pPr>
            <w:r w:rsidRPr="00990891">
              <w:rPr>
                <w:sz w:val="28"/>
                <w:szCs w:val="28"/>
              </w:rPr>
              <w:t>1.656,0</w:t>
            </w:r>
          </w:p>
        </w:tc>
      </w:tr>
      <w:tr w:rsidR="00DB3542" w:rsidRPr="00990891" w14:paraId="2C013E02" w14:textId="77777777" w:rsidTr="00515B4D">
        <w:trPr>
          <w:trHeight w:val="585"/>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70459FBB" w14:textId="77777777" w:rsidR="00156843" w:rsidRPr="00990891" w:rsidRDefault="00156843" w:rsidP="00990891">
            <w:pPr>
              <w:spacing w:before="0" w:line="288" w:lineRule="auto"/>
              <w:jc w:val="center"/>
              <w:rPr>
                <w:sz w:val="28"/>
                <w:szCs w:val="28"/>
              </w:rPr>
            </w:pPr>
            <w:r w:rsidRPr="00990891">
              <w:rPr>
                <w:sz w:val="28"/>
                <w:szCs w:val="28"/>
              </w:rPr>
              <w:t>3</w:t>
            </w:r>
          </w:p>
        </w:tc>
        <w:tc>
          <w:tcPr>
            <w:tcW w:w="1717" w:type="dxa"/>
            <w:tcBorders>
              <w:top w:val="nil"/>
              <w:left w:val="nil"/>
              <w:bottom w:val="single" w:sz="4" w:space="0" w:color="auto"/>
              <w:right w:val="single" w:sz="4" w:space="0" w:color="auto"/>
            </w:tcBorders>
            <w:shd w:val="clear" w:color="auto" w:fill="auto"/>
            <w:noWrap/>
            <w:vAlign w:val="center"/>
            <w:hideMark/>
          </w:tcPr>
          <w:p w14:paraId="3A0DCA09" w14:textId="77777777" w:rsidR="00156843" w:rsidRPr="00990891" w:rsidRDefault="00156843" w:rsidP="00990891">
            <w:pPr>
              <w:spacing w:before="0" w:line="288" w:lineRule="auto"/>
              <w:jc w:val="left"/>
              <w:rPr>
                <w:sz w:val="28"/>
                <w:szCs w:val="28"/>
              </w:rPr>
            </w:pPr>
            <w:r w:rsidRPr="00990891">
              <w:rPr>
                <w:sz w:val="28"/>
                <w:szCs w:val="28"/>
              </w:rPr>
              <w:t>Đường số 3</w:t>
            </w:r>
          </w:p>
        </w:tc>
        <w:tc>
          <w:tcPr>
            <w:tcW w:w="972" w:type="dxa"/>
            <w:tcBorders>
              <w:top w:val="nil"/>
              <w:left w:val="nil"/>
              <w:bottom w:val="single" w:sz="4" w:space="0" w:color="auto"/>
              <w:right w:val="single" w:sz="4" w:space="0" w:color="auto"/>
            </w:tcBorders>
            <w:shd w:val="clear" w:color="auto" w:fill="auto"/>
            <w:noWrap/>
            <w:vAlign w:val="center"/>
            <w:hideMark/>
          </w:tcPr>
          <w:p w14:paraId="039326EB" w14:textId="77777777" w:rsidR="00156843" w:rsidRPr="00990891" w:rsidRDefault="00156843" w:rsidP="00990891">
            <w:pPr>
              <w:spacing w:before="0" w:line="288" w:lineRule="auto"/>
              <w:jc w:val="center"/>
              <w:rPr>
                <w:i/>
                <w:iCs/>
                <w:sz w:val="28"/>
                <w:szCs w:val="28"/>
              </w:rPr>
            </w:pPr>
            <w:r w:rsidRPr="00990891">
              <w:rPr>
                <w:i/>
                <w:iCs/>
                <w:sz w:val="28"/>
                <w:szCs w:val="28"/>
              </w:rPr>
              <w:t>3,0</w:t>
            </w:r>
          </w:p>
        </w:tc>
        <w:tc>
          <w:tcPr>
            <w:tcW w:w="1356" w:type="dxa"/>
            <w:tcBorders>
              <w:top w:val="nil"/>
              <w:left w:val="nil"/>
              <w:bottom w:val="single" w:sz="4" w:space="0" w:color="auto"/>
              <w:right w:val="single" w:sz="4" w:space="0" w:color="auto"/>
            </w:tcBorders>
            <w:shd w:val="clear" w:color="auto" w:fill="auto"/>
            <w:noWrap/>
            <w:vAlign w:val="center"/>
            <w:hideMark/>
          </w:tcPr>
          <w:p w14:paraId="3F48AD9C" w14:textId="77777777" w:rsidR="00156843" w:rsidRPr="00990891" w:rsidRDefault="00156843" w:rsidP="00990891">
            <w:pPr>
              <w:spacing w:before="0" w:line="288" w:lineRule="auto"/>
              <w:jc w:val="center"/>
              <w:rPr>
                <w:i/>
                <w:iCs/>
                <w:sz w:val="28"/>
                <w:szCs w:val="28"/>
              </w:rPr>
            </w:pPr>
            <w:r w:rsidRPr="00990891">
              <w:rPr>
                <w:i/>
                <w:iCs/>
                <w:sz w:val="28"/>
                <w:szCs w:val="28"/>
              </w:rPr>
              <w:t>7,0</w:t>
            </w:r>
          </w:p>
        </w:tc>
        <w:tc>
          <w:tcPr>
            <w:tcW w:w="977" w:type="dxa"/>
            <w:tcBorders>
              <w:top w:val="nil"/>
              <w:left w:val="nil"/>
              <w:bottom w:val="single" w:sz="4" w:space="0" w:color="auto"/>
              <w:right w:val="single" w:sz="4" w:space="0" w:color="auto"/>
            </w:tcBorders>
            <w:shd w:val="clear" w:color="auto" w:fill="auto"/>
            <w:noWrap/>
            <w:vAlign w:val="center"/>
            <w:hideMark/>
          </w:tcPr>
          <w:p w14:paraId="623901E7" w14:textId="77777777" w:rsidR="00156843" w:rsidRPr="00990891" w:rsidRDefault="00156843" w:rsidP="00990891">
            <w:pPr>
              <w:spacing w:before="0" w:line="288" w:lineRule="auto"/>
              <w:jc w:val="center"/>
              <w:rPr>
                <w:i/>
                <w:iCs/>
                <w:sz w:val="28"/>
                <w:szCs w:val="28"/>
              </w:rPr>
            </w:pPr>
            <w:r w:rsidRPr="00990891">
              <w:rPr>
                <w:i/>
                <w:iCs/>
                <w:sz w:val="28"/>
                <w:szCs w:val="28"/>
              </w:rPr>
              <w:t>3,0</w:t>
            </w:r>
          </w:p>
        </w:tc>
        <w:tc>
          <w:tcPr>
            <w:tcW w:w="889" w:type="dxa"/>
            <w:tcBorders>
              <w:top w:val="nil"/>
              <w:left w:val="nil"/>
              <w:bottom w:val="single" w:sz="4" w:space="0" w:color="auto"/>
              <w:right w:val="single" w:sz="4" w:space="0" w:color="auto"/>
            </w:tcBorders>
            <w:shd w:val="clear" w:color="auto" w:fill="auto"/>
            <w:vAlign w:val="center"/>
            <w:hideMark/>
          </w:tcPr>
          <w:p w14:paraId="400AD8A7" w14:textId="77777777" w:rsidR="00156843" w:rsidRPr="00990891" w:rsidRDefault="00156843" w:rsidP="00990891">
            <w:pPr>
              <w:spacing w:before="0" w:line="288" w:lineRule="auto"/>
              <w:jc w:val="center"/>
              <w:rPr>
                <w:sz w:val="28"/>
                <w:szCs w:val="28"/>
              </w:rPr>
            </w:pPr>
            <w:r w:rsidRPr="00990891">
              <w:rPr>
                <w:sz w:val="28"/>
                <w:szCs w:val="28"/>
              </w:rPr>
              <w:t>13,0</w:t>
            </w:r>
          </w:p>
        </w:tc>
        <w:tc>
          <w:tcPr>
            <w:tcW w:w="1203" w:type="dxa"/>
            <w:tcBorders>
              <w:top w:val="nil"/>
              <w:left w:val="nil"/>
              <w:bottom w:val="single" w:sz="4" w:space="0" w:color="auto"/>
              <w:right w:val="single" w:sz="4" w:space="0" w:color="auto"/>
            </w:tcBorders>
            <w:shd w:val="clear" w:color="auto" w:fill="auto"/>
            <w:noWrap/>
            <w:vAlign w:val="center"/>
            <w:hideMark/>
          </w:tcPr>
          <w:p w14:paraId="7B26616C" w14:textId="77777777" w:rsidR="00156843" w:rsidRPr="00990891" w:rsidRDefault="00156843" w:rsidP="00990891">
            <w:pPr>
              <w:spacing w:before="0" w:line="288" w:lineRule="auto"/>
              <w:jc w:val="center"/>
              <w:rPr>
                <w:sz w:val="28"/>
                <w:szCs w:val="28"/>
              </w:rPr>
            </w:pPr>
            <w:r w:rsidRPr="00990891">
              <w:rPr>
                <w:sz w:val="28"/>
                <w:szCs w:val="28"/>
              </w:rPr>
              <w:t>71,00</w:t>
            </w:r>
          </w:p>
        </w:tc>
        <w:tc>
          <w:tcPr>
            <w:tcW w:w="1118" w:type="dxa"/>
            <w:tcBorders>
              <w:top w:val="nil"/>
              <w:left w:val="nil"/>
              <w:bottom w:val="single" w:sz="4" w:space="0" w:color="auto"/>
              <w:right w:val="single" w:sz="4" w:space="0" w:color="auto"/>
            </w:tcBorders>
            <w:shd w:val="clear" w:color="auto" w:fill="auto"/>
            <w:noWrap/>
            <w:vAlign w:val="center"/>
            <w:hideMark/>
          </w:tcPr>
          <w:p w14:paraId="0A745583" w14:textId="267EB91A" w:rsidR="00156843" w:rsidRPr="00990891" w:rsidRDefault="00156843" w:rsidP="00990891">
            <w:pPr>
              <w:spacing w:before="0" w:line="288" w:lineRule="auto"/>
              <w:jc w:val="center"/>
              <w:rPr>
                <w:sz w:val="28"/>
                <w:szCs w:val="28"/>
              </w:rPr>
            </w:pPr>
            <w:r w:rsidRPr="00990891">
              <w:rPr>
                <w:sz w:val="28"/>
                <w:szCs w:val="28"/>
              </w:rPr>
              <w:t>923,0</w:t>
            </w:r>
          </w:p>
        </w:tc>
      </w:tr>
      <w:tr w:rsidR="00DB3542" w:rsidRPr="00990891" w14:paraId="0BCF7577" w14:textId="77777777" w:rsidTr="00515B4D">
        <w:trPr>
          <w:trHeight w:val="585"/>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46B4AE24" w14:textId="77777777" w:rsidR="00156843" w:rsidRPr="00990891" w:rsidRDefault="00156843" w:rsidP="00990891">
            <w:pPr>
              <w:spacing w:before="0" w:line="288" w:lineRule="auto"/>
              <w:jc w:val="center"/>
              <w:rPr>
                <w:sz w:val="28"/>
                <w:szCs w:val="28"/>
              </w:rPr>
            </w:pPr>
            <w:r w:rsidRPr="00990891">
              <w:rPr>
                <w:sz w:val="28"/>
                <w:szCs w:val="28"/>
              </w:rPr>
              <w:t>4</w:t>
            </w:r>
          </w:p>
        </w:tc>
        <w:tc>
          <w:tcPr>
            <w:tcW w:w="1717" w:type="dxa"/>
            <w:tcBorders>
              <w:top w:val="nil"/>
              <w:left w:val="nil"/>
              <w:bottom w:val="single" w:sz="4" w:space="0" w:color="auto"/>
              <w:right w:val="single" w:sz="4" w:space="0" w:color="auto"/>
            </w:tcBorders>
            <w:shd w:val="clear" w:color="auto" w:fill="auto"/>
            <w:noWrap/>
            <w:vAlign w:val="center"/>
            <w:hideMark/>
          </w:tcPr>
          <w:p w14:paraId="1C8965A2" w14:textId="77777777" w:rsidR="00156843" w:rsidRPr="00990891" w:rsidRDefault="00156843" w:rsidP="00990891">
            <w:pPr>
              <w:spacing w:before="0" w:line="288" w:lineRule="auto"/>
              <w:jc w:val="left"/>
              <w:rPr>
                <w:sz w:val="28"/>
                <w:szCs w:val="28"/>
              </w:rPr>
            </w:pPr>
            <w:r w:rsidRPr="00990891">
              <w:rPr>
                <w:sz w:val="28"/>
                <w:szCs w:val="28"/>
              </w:rPr>
              <w:t>Đường số 4</w:t>
            </w:r>
          </w:p>
        </w:tc>
        <w:tc>
          <w:tcPr>
            <w:tcW w:w="972" w:type="dxa"/>
            <w:tcBorders>
              <w:top w:val="nil"/>
              <w:left w:val="nil"/>
              <w:bottom w:val="single" w:sz="4" w:space="0" w:color="auto"/>
              <w:right w:val="single" w:sz="4" w:space="0" w:color="auto"/>
            </w:tcBorders>
            <w:shd w:val="clear" w:color="auto" w:fill="auto"/>
            <w:noWrap/>
            <w:vAlign w:val="center"/>
            <w:hideMark/>
          </w:tcPr>
          <w:p w14:paraId="2B4B76B1" w14:textId="77777777" w:rsidR="00156843" w:rsidRPr="00990891" w:rsidRDefault="00156843" w:rsidP="00990891">
            <w:pPr>
              <w:spacing w:before="0" w:line="288" w:lineRule="auto"/>
              <w:jc w:val="center"/>
              <w:rPr>
                <w:i/>
                <w:iCs/>
                <w:sz w:val="28"/>
                <w:szCs w:val="28"/>
              </w:rPr>
            </w:pPr>
            <w:r w:rsidRPr="00990891">
              <w:rPr>
                <w:i/>
                <w:iCs/>
                <w:sz w:val="28"/>
                <w:szCs w:val="28"/>
              </w:rPr>
              <w:t>6,0</w:t>
            </w:r>
          </w:p>
        </w:tc>
        <w:tc>
          <w:tcPr>
            <w:tcW w:w="1356" w:type="dxa"/>
            <w:tcBorders>
              <w:top w:val="nil"/>
              <w:left w:val="nil"/>
              <w:bottom w:val="single" w:sz="4" w:space="0" w:color="auto"/>
              <w:right w:val="single" w:sz="4" w:space="0" w:color="auto"/>
            </w:tcBorders>
            <w:shd w:val="clear" w:color="auto" w:fill="auto"/>
            <w:noWrap/>
            <w:vAlign w:val="center"/>
            <w:hideMark/>
          </w:tcPr>
          <w:p w14:paraId="091532D4" w14:textId="77777777" w:rsidR="00156843" w:rsidRPr="00990891" w:rsidRDefault="00156843" w:rsidP="00990891">
            <w:pPr>
              <w:spacing w:before="0" w:line="288" w:lineRule="auto"/>
              <w:jc w:val="center"/>
              <w:rPr>
                <w:i/>
                <w:iCs/>
                <w:sz w:val="28"/>
                <w:szCs w:val="28"/>
              </w:rPr>
            </w:pPr>
            <w:r w:rsidRPr="00990891">
              <w:rPr>
                <w:i/>
                <w:iCs/>
                <w:sz w:val="28"/>
                <w:szCs w:val="28"/>
              </w:rPr>
              <w:t>9,0</w:t>
            </w:r>
          </w:p>
        </w:tc>
        <w:tc>
          <w:tcPr>
            <w:tcW w:w="977" w:type="dxa"/>
            <w:tcBorders>
              <w:top w:val="nil"/>
              <w:left w:val="nil"/>
              <w:bottom w:val="single" w:sz="4" w:space="0" w:color="auto"/>
              <w:right w:val="single" w:sz="4" w:space="0" w:color="auto"/>
            </w:tcBorders>
            <w:shd w:val="clear" w:color="auto" w:fill="auto"/>
            <w:noWrap/>
            <w:vAlign w:val="center"/>
            <w:hideMark/>
          </w:tcPr>
          <w:p w14:paraId="0D4BB048" w14:textId="77777777" w:rsidR="00156843" w:rsidRPr="00990891" w:rsidRDefault="00156843" w:rsidP="00990891">
            <w:pPr>
              <w:spacing w:before="0" w:line="288" w:lineRule="auto"/>
              <w:jc w:val="center"/>
              <w:rPr>
                <w:i/>
                <w:iCs/>
                <w:sz w:val="28"/>
                <w:szCs w:val="28"/>
              </w:rPr>
            </w:pPr>
            <w:r w:rsidRPr="00990891">
              <w:rPr>
                <w:i/>
                <w:iCs/>
                <w:sz w:val="28"/>
                <w:szCs w:val="28"/>
              </w:rPr>
              <w:t>6,0</w:t>
            </w:r>
          </w:p>
        </w:tc>
        <w:tc>
          <w:tcPr>
            <w:tcW w:w="889" w:type="dxa"/>
            <w:tcBorders>
              <w:top w:val="nil"/>
              <w:left w:val="nil"/>
              <w:bottom w:val="single" w:sz="4" w:space="0" w:color="auto"/>
              <w:right w:val="single" w:sz="4" w:space="0" w:color="auto"/>
            </w:tcBorders>
            <w:shd w:val="clear" w:color="auto" w:fill="auto"/>
            <w:vAlign w:val="center"/>
            <w:hideMark/>
          </w:tcPr>
          <w:p w14:paraId="2BB675A7" w14:textId="77777777" w:rsidR="00156843" w:rsidRPr="00990891" w:rsidRDefault="00156843" w:rsidP="00990891">
            <w:pPr>
              <w:spacing w:before="0" w:line="288" w:lineRule="auto"/>
              <w:jc w:val="center"/>
              <w:rPr>
                <w:sz w:val="28"/>
                <w:szCs w:val="28"/>
              </w:rPr>
            </w:pPr>
            <w:r w:rsidRPr="00990891">
              <w:rPr>
                <w:sz w:val="28"/>
                <w:szCs w:val="28"/>
              </w:rPr>
              <w:t>21,0</w:t>
            </w:r>
          </w:p>
        </w:tc>
        <w:tc>
          <w:tcPr>
            <w:tcW w:w="1203" w:type="dxa"/>
            <w:tcBorders>
              <w:top w:val="nil"/>
              <w:left w:val="nil"/>
              <w:bottom w:val="single" w:sz="4" w:space="0" w:color="auto"/>
              <w:right w:val="single" w:sz="4" w:space="0" w:color="auto"/>
            </w:tcBorders>
            <w:shd w:val="clear" w:color="auto" w:fill="auto"/>
            <w:noWrap/>
            <w:vAlign w:val="center"/>
            <w:hideMark/>
          </w:tcPr>
          <w:p w14:paraId="11CC43B0" w14:textId="77777777" w:rsidR="00156843" w:rsidRPr="00990891" w:rsidRDefault="00156843" w:rsidP="00990891">
            <w:pPr>
              <w:spacing w:before="0" w:line="288" w:lineRule="auto"/>
              <w:jc w:val="center"/>
              <w:rPr>
                <w:sz w:val="28"/>
                <w:szCs w:val="28"/>
              </w:rPr>
            </w:pPr>
            <w:r w:rsidRPr="00990891">
              <w:rPr>
                <w:sz w:val="28"/>
                <w:szCs w:val="28"/>
              </w:rPr>
              <w:t>124,00</w:t>
            </w:r>
          </w:p>
        </w:tc>
        <w:tc>
          <w:tcPr>
            <w:tcW w:w="1118" w:type="dxa"/>
            <w:tcBorders>
              <w:top w:val="nil"/>
              <w:left w:val="nil"/>
              <w:bottom w:val="single" w:sz="4" w:space="0" w:color="auto"/>
              <w:right w:val="single" w:sz="4" w:space="0" w:color="auto"/>
            </w:tcBorders>
            <w:shd w:val="clear" w:color="auto" w:fill="auto"/>
            <w:noWrap/>
            <w:vAlign w:val="center"/>
            <w:hideMark/>
          </w:tcPr>
          <w:p w14:paraId="644D7D5E" w14:textId="3B3C8A76" w:rsidR="00156843" w:rsidRPr="00990891" w:rsidRDefault="00156843" w:rsidP="00990891">
            <w:pPr>
              <w:spacing w:before="0" w:line="288" w:lineRule="auto"/>
              <w:jc w:val="center"/>
              <w:rPr>
                <w:sz w:val="28"/>
                <w:szCs w:val="28"/>
              </w:rPr>
            </w:pPr>
            <w:r w:rsidRPr="00990891">
              <w:rPr>
                <w:sz w:val="28"/>
                <w:szCs w:val="28"/>
              </w:rPr>
              <w:t>2.604,0</w:t>
            </w:r>
          </w:p>
        </w:tc>
      </w:tr>
      <w:tr w:rsidR="00DB3542" w:rsidRPr="00990891" w14:paraId="67970FF0" w14:textId="77777777" w:rsidTr="00515B4D">
        <w:trPr>
          <w:trHeight w:val="638"/>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30DA0270" w14:textId="77777777" w:rsidR="00156843" w:rsidRPr="00990891" w:rsidRDefault="00156843" w:rsidP="00990891">
            <w:pPr>
              <w:spacing w:before="0" w:line="288" w:lineRule="auto"/>
              <w:jc w:val="center"/>
              <w:rPr>
                <w:sz w:val="28"/>
                <w:szCs w:val="28"/>
              </w:rPr>
            </w:pPr>
            <w:r w:rsidRPr="00990891">
              <w:rPr>
                <w:sz w:val="28"/>
                <w:szCs w:val="28"/>
              </w:rPr>
              <w:t>5</w:t>
            </w:r>
          </w:p>
        </w:tc>
        <w:tc>
          <w:tcPr>
            <w:tcW w:w="1717" w:type="dxa"/>
            <w:tcBorders>
              <w:top w:val="nil"/>
              <w:left w:val="nil"/>
              <w:bottom w:val="single" w:sz="4" w:space="0" w:color="auto"/>
              <w:right w:val="single" w:sz="4" w:space="0" w:color="auto"/>
            </w:tcBorders>
            <w:shd w:val="clear" w:color="auto" w:fill="auto"/>
            <w:noWrap/>
            <w:vAlign w:val="center"/>
            <w:hideMark/>
          </w:tcPr>
          <w:p w14:paraId="369C62F9" w14:textId="77777777" w:rsidR="00156843" w:rsidRPr="00990891" w:rsidRDefault="00156843" w:rsidP="00990891">
            <w:pPr>
              <w:spacing w:before="0" w:line="288" w:lineRule="auto"/>
              <w:jc w:val="left"/>
              <w:rPr>
                <w:sz w:val="28"/>
                <w:szCs w:val="28"/>
              </w:rPr>
            </w:pPr>
            <w:r w:rsidRPr="00990891">
              <w:rPr>
                <w:sz w:val="28"/>
                <w:szCs w:val="28"/>
              </w:rPr>
              <w:t>Đường số 5</w:t>
            </w:r>
          </w:p>
        </w:tc>
        <w:tc>
          <w:tcPr>
            <w:tcW w:w="972" w:type="dxa"/>
            <w:tcBorders>
              <w:top w:val="nil"/>
              <w:left w:val="nil"/>
              <w:bottom w:val="single" w:sz="4" w:space="0" w:color="auto"/>
              <w:right w:val="single" w:sz="4" w:space="0" w:color="auto"/>
            </w:tcBorders>
            <w:shd w:val="clear" w:color="auto" w:fill="auto"/>
            <w:noWrap/>
            <w:vAlign w:val="center"/>
            <w:hideMark/>
          </w:tcPr>
          <w:p w14:paraId="5E497077" w14:textId="77777777" w:rsidR="00156843" w:rsidRPr="00990891" w:rsidRDefault="00156843" w:rsidP="00990891">
            <w:pPr>
              <w:spacing w:before="0" w:line="288" w:lineRule="auto"/>
              <w:jc w:val="center"/>
              <w:rPr>
                <w:i/>
                <w:iCs/>
                <w:sz w:val="28"/>
                <w:szCs w:val="28"/>
              </w:rPr>
            </w:pPr>
            <w:r w:rsidRPr="00990891">
              <w:rPr>
                <w:i/>
                <w:iCs/>
                <w:sz w:val="28"/>
                <w:szCs w:val="28"/>
              </w:rPr>
              <w:t>6,0</w:t>
            </w:r>
          </w:p>
        </w:tc>
        <w:tc>
          <w:tcPr>
            <w:tcW w:w="1356" w:type="dxa"/>
            <w:tcBorders>
              <w:top w:val="nil"/>
              <w:left w:val="nil"/>
              <w:bottom w:val="single" w:sz="4" w:space="0" w:color="auto"/>
              <w:right w:val="single" w:sz="4" w:space="0" w:color="auto"/>
            </w:tcBorders>
            <w:shd w:val="clear" w:color="auto" w:fill="auto"/>
            <w:noWrap/>
            <w:vAlign w:val="center"/>
            <w:hideMark/>
          </w:tcPr>
          <w:p w14:paraId="426C73AD" w14:textId="77777777" w:rsidR="00156843" w:rsidRPr="00990891" w:rsidRDefault="00156843" w:rsidP="00990891">
            <w:pPr>
              <w:spacing w:before="0" w:line="288" w:lineRule="auto"/>
              <w:jc w:val="center"/>
              <w:rPr>
                <w:i/>
                <w:iCs/>
                <w:sz w:val="28"/>
                <w:szCs w:val="28"/>
              </w:rPr>
            </w:pPr>
            <w:r w:rsidRPr="00990891">
              <w:rPr>
                <w:i/>
                <w:iCs/>
                <w:sz w:val="28"/>
                <w:szCs w:val="28"/>
              </w:rPr>
              <w:t>9,0</w:t>
            </w:r>
          </w:p>
        </w:tc>
        <w:tc>
          <w:tcPr>
            <w:tcW w:w="977" w:type="dxa"/>
            <w:tcBorders>
              <w:top w:val="nil"/>
              <w:left w:val="nil"/>
              <w:bottom w:val="single" w:sz="4" w:space="0" w:color="auto"/>
              <w:right w:val="single" w:sz="4" w:space="0" w:color="auto"/>
            </w:tcBorders>
            <w:shd w:val="clear" w:color="auto" w:fill="auto"/>
            <w:noWrap/>
            <w:vAlign w:val="center"/>
            <w:hideMark/>
          </w:tcPr>
          <w:p w14:paraId="559E83A5" w14:textId="77777777" w:rsidR="00156843" w:rsidRPr="00990891" w:rsidRDefault="00156843" w:rsidP="00990891">
            <w:pPr>
              <w:spacing w:before="0" w:line="288" w:lineRule="auto"/>
              <w:jc w:val="center"/>
              <w:rPr>
                <w:i/>
                <w:iCs/>
                <w:sz w:val="28"/>
                <w:szCs w:val="28"/>
              </w:rPr>
            </w:pPr>
            <w:r w:rsidRPr="00990891">
              <w:rPr>
                <w:i/>
                <w:iCs/>
                <w:sz w:val="28"/>
                <w:szCs w:val="28"/>
              </w:rPr>
              <w:t>0,0</w:t>
            </w:r>
          </w:p>
        </w:tc>
        <w:tc>
          <w:tcPr>
            <w:tcW w:w="889" w:type="dxa"/>
            <w:tcBorders>
              <w:top w:val="nil"/>
              <w:left w:val="nil"/>
              <w:bottom w:val="single" w:sz="4" w:space="0" w:color="auto"/>
              <w:right w:val="single" w:sz="4" w:space="0" w:color="auto"/>
            </w:tcBorders>
            <w:shd w:val="clear" w:color="auto" w:fill="auto"/>
            <w:vAlign w:val="center"/>
            <w:hideMark/>
          </w:tcPr>
          <w:p w14:paraId="3D2D3BF1" w14:textId="77777777" w:rsidR="00156843" w:rsidRPr="00990891" w:rsidRDefault="00156843" w:rsidP="00990891">
            <w:pPr>
              <w:spacing w:before="0" w:line="288" w:lineRule="auto"/>
              <w:jc w:val="center"/>
              <w:rPr>
                <w:sz w:val="28"/>
                <w:szCs w:val="28"/>
              </w:rPr>
            </w:pPr>
            <w:r w:rsidRPr="00990891">
              <w:rPr>
                <w:sz w:val="28"/>
                <w:szCs w:val="28"/>
              </w:rPr>
              <w:t>15,0</w:t>
            </w:r>
          </w:p>
        </w:tc>
        <w:tc>
          <w:tcPr>
            <w:tcW w:w="1203" w:type="dxa"/>
            <w:tcBorders>
              <w:top w:val="nil"/>
              <w:left w:val="nil"/>
              <w:bottom w:val="single" w:sz="4" w:space="0" w:color="auto"/>
              <w:right w:val="single" w:sz="4" w:space="0" w:color="auto"/>
            </w:tcBorders>
            <w:shd w:val="clear" w:color="auto" w:fill="auto"/>
            <w:noWrap/>
            <w:vAlign w:val="center"/>
            <w:hideMark/>
          </w:tcPr>
          <w:p w14:paraId="0B614EB7" w14:textId="77777777" w:rsidR="00156843" w:rsidRPr="00990891" w:rsidRDefault="00156843" w:rsidP="00990891">
            <w:pPr>
              <w:spacing w:before="0" w:line="288" w:lineRule="auto"/>
              <w:jc w:val="center"/>
              <w:rPr>
                <w:sz w:val="28"/>
                <w:szCs w:val="28"/>
              </w:rPr>
            </w:pPr>
            <w:r w:rsidRPr="00990891">
              <w:rPr>
                <w:sz w:val="28"/>
                <w:szCs w:val="28"/>
              </w:rPr>
              <w:t>233,00</w:t>
            </w:r>
          </w:p>
        </w:tc>
        <w:tc>
          <w:tcPr>
            <w:tcW w:w="1118" w:type="dxa"/>
            <w:tcBorders>
              <w:top w:val="nil"/>
              <w:left w:val="nil"/>
              <w:bottom w:val="single" w:sz="4" w:space="0" w:color="auto"/>
              <w:right w:val="single" w:sz="4" w:space="0" w:color="auto"/>
            </w:tcBorders>
            <w:shd w:val="clear" w:color="auto" w:fill="auto"/>
            <w:noWrap/>
            <w:vAlign w:val="center"/>
            <w:hideMark/>
          </w:tcPr>
          <w:p w14:paraId="2F1584DE" w14:textId="252AB256" w:rsidR="00156843" w:rsidRPr="00990891" w:rsidRDefault="00156843" w:rsidP="00990891">
            <w:pPr>
              <w:spacing w:before="0" w:line="288" w:lineRule="auto"/>
              <w:jc w:val="center"/>
              <w:rPr>
                <w:sz w:val="28"/>
                <w:szCs w:val="28"/>
              </w:rPr>
            </w:pPr>
            <w:r w:rsidRPr="00990891">
              <w:rPr>
                <w:sz w:val="28"/>
                <w:szCs w:val="28"/>
              </w:rPr>
              <w:t>3.495,0</w:t>
            </w:r>
          </w:p>
        </w:tc>
      </w:tr>
      <w:tr w:rsidR="00DB3542" w:rsidRPr="00990891" w14:paraId="608CB4E5" w14:textId="77777777" w:rsidTr="00515B4D">
        <w:trPr>
          <w:trHeight w:val="592"/>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294B5B7B" w14:textId="77777777" w:rsidR="00156843" w:rsidRPr="00990891" w:rsidRDefault="00156843" w:rsidP="00990891">
            <w:pPr>
              <w:spacing w:before="0" w:line="288" w:lineRule="auto"/>
              <w:jc w:val="center"/>
              <w:rPr>
                <w:sz w:val="28"/>
                <w:szCs w:val="28"/>
              </w:rPr>
            </w:pPr>
            <w:r w:rsidRPr="00990891">
              <w:rPr>
                <w:sz w:val="28"/>
                <w:szCs w:val="28"/>
              </w:rPr>
              <w:t>6</w:t>
            </w:r>
          </w:p>
        </w:tc>
        <w:tc>
          <w:tcPr>
            <w:tcW w:w="1717" w:type="dxa"/>
            <w:tcBorders>
              <w:top w:val="nil"/>
              <w:left w:val="nil"/>
              <w:bottom w:val="single" w:sz="4" w:space="0" w:color="auto"/>
              <w:right w:val="single" w:sz="4" w:space="0" w:color="auto"/>
            </w:tcBorders>
            <w:shd w:val="clear" w:color="auto" w:fill="auto"/>
            <w:noWrap/>
            <w:vAlign w:val="center"/>
            <w:hideMark/>
          </w:tcPr>
          <w:p w14:paraId="4B0149BC" w14:textId="77777777" w:rsidR="00156843" w:rsidRPr="00990891" w:rsidRDefault="00156843" w:rsidP="00990891">
            <w:pPr>
              <w:spacing w:before="0" w:line="288" w:lineRule="auto"/>
              <w:jc w:val="left"/>
              <w:rPr>
                <w:sz w:val="28"/>
                <w:szCs w:val="28"/>
              </w:rPr>
            </w:pPr>
            <w:r w:rsidRPr="00990891">
              <w:rPr>
                <w:sz w:val="28"/>
                <w:szCs w:val="28"/>
              </w:rPr>
              <w:t>Đường số 6 (theo QHPK)</w:t>
            </w:r>
          </w:p>
        </w:tc>
        <w:tc>
          <w:tcPr>
            <w:tcW w:w="972" w:type="dxa"/>
            <w:tcBorders>
              <w:top w:val="nil"/>
              <w:left w:val="nil"/>
              <w:bottom w:val="single" w:sz="4" w:space="0" w:color="auto"/>
              <w:right w:val="single" w:sz="4" w:space="0" w:color="auto"/>
            </w:tcBorders>
            <w:shd w:val="clear" w:color="auto" w:fill="auto"/>
            <w:noWrap/>
            <w:vAlign w:val="center"/>
            <w:hideMark/>
          </w:tcPr>
          <w:p w14:paraId="5FDE1733" w14:textId="77777777" w:rsidR="00156843" w:rsidRPr="00990891" w:rsidRDefault="00156843" w:rsidP="00990891">
            <w:pPr>
              <w:spacing w:before="0" w:line="288" w:lineRule="auto"/>
              <w:jc w:val="center"/>
              <w:rPr>
                <w:i/>
                <w:iCs/>
                <w:sz w:val="28"/>
                <w:szCs w:val="28"/>
              </w:rPr>
            </w:pPr>
            <w:r w:rsidRPr="00990891">
              <w:rPr>
                <w:i/>
                <w:iCs/>
                <w:sz w:val="28"/>
                <w:szCs w:val="28"/>
              </w:rPr>
              <w:t>6,0</w:t>
            </w:r>
          </w:p>
        </w:tc>
        <w:tc>
          <w:tcPr>
            <w:tcW w:w="1356" w:type="dxa"/>
            <w:tcBorders>
              <w:top w:val="nil"/>
              <w:left w:val="nil"/>
              <w:bottom w:val="single" w:sz="4" w:space="0" w:color="auto"/>
              <w:right w:val="single" w:sz="4" w:space="0" w:color="auto"/>
            </w:tcBorders>
            <w:shd w:val="clear" w:color="auto" w:fill="auto"/>
            <w:noWrap/>
            <w:vAlign w:val="center"/>
            <w:hideMark/>
          </w:tcPr>
          <w:p w14:paraId="662CFBE8" w14:textId="77777777" w:rsidR="00156843" w:rsidRPr="00990891" w:rsidRDefault="00156843" w:rsidP="00990891">
            <w:pPr>
              <w:spacing w:before="0" w:line="288" w:lineRule="auto"/>
              <w:jc w:val="center"/>
              <w:rPr>
                <w:i/>
                <w:iCs/>
                <w:sz w:val="28"/>
                <w:szCs w:val="28"/>
              </w:rPr>
            </w:pPr>
            <w:r w:rsidRPr="00990891">
              <w:rPr>
                <w:i/>
                <w:iCs/>
                <w:sz w:val="28"/>
                <w:szCs w:val="28"/>
              </w:rPr>
              <w:t>7,0</w:t>
            </w:r>
          </w:p>
        </w:tc>
        <w:tc>
          <w:tcPr>
            <w:tcW w:w="977" w:type="dxa"/>
            <w:tcBorders>
              <w:top w:val="nil"/>
              <w:left w:val="nil"/>
              <w:bottom w:val="single" w:sz="4" w:space="0" w:color="auto"/>
              <w:right w:val="single" w:sz="4" w:space="0" w:color="auto"/>
            </w:tcBorders>
            <w:shd w:val="clear" w:color="auto" w:fill="auto"/>
            <w:noWrap/>
            <w:vAlign w:val="center"/>
            <w:hideMark/>
          </w:tcPr>
          <w:p w14:paraId="66C8E133" w14:textId="77777777" w:rsidR="00156843" w:rsidRPr="00990891" w:rsidRDefault="00156843" w:rsidP="00990891">
            <w:pPr>
              <w:spacing w:before="0" w:line="288" w:lineRule="auto"/>
              <w:jc w:val="center"/>
              <w:rPr>
                <w:i/>
                <w:iCs/>
                <w:sz w:val="28"/>
                <w:szCs w:val="28"/>
              </w:rPr>
            </w:pPr>
            <w:r w:rsidRPr="00990891">
              <w:rPr>
                <w:i/>
                <w:iCs/>
                <w:sz w:val="28"/>
                <w:szCs w:val="28"/>
              </w:rPr>
              <w:t>6,0</w:t>
            </w:r>
          </w:p>
        </w:tc>
        <w:tc>
          <w:tcPr>
            <w:tcW w:w="889" w:type="dxa"/>
            <w:tcBorders>
              <w:top w:val="nil"/>
              <w:left w:val="nil"/>
              <w:bottom w:val="single" w:sz="4" w:space="0" w:color="auto"/>
              <w:right w:val="single" w:sz="4" w:space="0" w:color="auto"/>
            </w:tcBorders>
            <w:shd w:val="clear" w:color="auto" w:fill="auto"/>
            <w:vAlign w:val="center"/>
            <w:hideMark/>
          </w:tcPr>
          <w:p w14:paraId="43744D46" w14:textId="77777777" w:rsidR="00156843" w:rsidRPr="00990891" w:rsidRDefault="00156843" w:rsidP="00990891">
            <w:pPr>
              <w:spacing w:before="0" w:line="288" w:lineRule="auto"/>
              <w:jc w:val="center"/>
              <w:rPr>
                <w:sz w:val="28"/>
                <w:szCs w:val="28"/>
              </w:rPr>
            </w:pPr>
            <w:r w:rsidRPr="00990891">
              <w:rPr>
                <w:sz w:val="28"/>
                <w:szCs w:val="28"/>
              </w:rPr>
              <w:t>19,0</w:t>
            </w:r>
          </w:p>
        </w:tc>
        <w:tc>
          <w:tcPr>
            <w:tcW w:w="1203" w:type="dxa"/>
            <w:tcBorders>
              <w:top w:val="nil"/>
              <w:left w:val="nil"/>
              <w:bottom w:val="single" w:sz="4" w:space="0" w:color="auto"/>
              <w:right w:val="single" w:sz="4" w:space="0" w:color="auto"/>
            </w:tcBorders>
            <w:shd w:val="clear" w:color="auto" w:fill="auto"/>
            <w:noWrap/>
            <w:vAlign w:val="center"/>
            <w:hideMark/>
          </w:tcPr>
          <w:p w14:paraId="5FC557E9" w14:textId="77777777" w:rsidR="00156843" w:rsidRPr="00990891" w:rsidRDefault="00156843" w:rsidP="00990891">
            <w:pPr>
              <w:spacing w:before="0" w:line="288" w:lineRule="auto"/>
              <w:jc w:val="center"/>
              <w:rPr>
                <w:sz w:val="28"/>
                <w:szCs w:val="28"/>
              </w:rPr>
            </w:pPr>
            <w:r w:rsidRPr="00990891">
              <w:rPr>
                <w:sz w:val="28"/>
                <w:szCs w:val="28"/>
              </w:rPr>
              <w:t>215,00</w:t>
            </w:r>
          </w:p>
        </w:tc>
        <w:tc>
          <w:tcPr>
            <w:tcW w:w="1118" w:type="dxa"/>
            <w:tcBorders>
              <w:top w:val="nil"/>
              <w:left w:val="nil"/>
              <w:bottom w:val="single" w:sz="4" w:space="0" w:color="auto"/>
              <w:right w:val="single" w:sz="4" w:space="0" w:color="auto"/>
            </w:tcBorders>
            <w:shd w:val="clear" w:color="auto" w:fill="auto"/>
            <w:noWrap/>
            <w:vAlign w:val="center"/>
            <w:hideMark/>
          </w:tcPr>
          <w:p w14:paraId="30CA6B8C" w14:textId="457618AD" w:rsidR="00156843" w:rsidRPr="00990891" w:rsidRDefault="00156843" w:rsidP="00990891">
            <w:pPr>
              <w:spacing w:before="0" w:line="288" w:lineRule="auto"/>
              <w:jc w:val="center"/>
              <w:rPr>
                <w:sz w:val="28"/>
                <w:szCs w:val="28"/>
              </w:rPr>
            </w:pPr>
            <w:r w:rsidRPr="00990891">
              <w:rPr>
                <w:sz w:val="28"/>
                <w:szCs w:val="28"/>
              </w:rPr>
              <w:t>4.085,0</w:t>
            </w:r>
          </w:p>
        </w:tc>
      </w:tr>
      <w:tr w:rsidR="00DB3542" w:rsidRPr="00990891" w14:paraId="1F69785B" w14:textId="77777777" w:rsidTr="00515B4D">
        <w:trPr>
          <w:trHeight w:val="592"/>
        </w:trPr>
        <w:tc>
          <w:tcPr>
            <w:tcW w:w="790" w:type="dxa"/>
            <w:tcBorders>
              <w:top w:val="nil"/>
              <w:left w:val="single" w:sz="4" w:space="0" w:color="auto"/>
              <w:bottom w:val="single" w:sz="4" w:space="0" w:color="auto"/>
              <w:right w:val="single" w:sz="4" w:space="0" w:color="auto"/>
            </w:tcBorders>
            <w:shd w:val="clear" w:color="auto" w:fill="auto"/>
            <w:vAlign w:val="center"/>
            <w:hideMark/>
          </w:tcPr>
          <w:p w14:paraId="1104A9A2" w14:textId="77777777" w:rsidR="00156843" w:rsidRPr="00990891" w:rsidRDefault="00156843" w:rsidP="00990891">
            <w:pPr>
              <w:spacing w:before="0" w:line="288" w:lineRule="auto"/>
              <w:jc w:val="center"/>
              <w:rPr>
                <w:sz w:val="28"/>
                <w:szCs w:val="28"/>
              </w:rPr>
            </w:pPr>
            <w:r w:rsidRPr="00990891">
              <w:rPr>
                <w:sz w:val="28"/>
                <w:szCs w:val="28"/>
              </w:rPr>
              <w:t>7</w:t>
            </w:r>
          </w:p>
        </w:tc>
        <w:tc>
          <w:tcPr>
            <w:tcW w:w="1717" w:type="dxa"/>
            <w:tcBorders>
              <w:top w:val="nil"/>
              <w:left w:val="nil"/>
              <w:bottom w:val="single" w:sz="4" w:space="0" w:color="auto"/>
              <w:right w:val="single" w:sz="4" w:space="0" w:color="auto"/>
            </w:tcBorders>
            <w:shd w:val="clear" w:color="auto" w:fill="auto"/>
            <w:noWrap/>
            <w:vAlign w:val="center"/>
            <w:hideMark/>
          </w:tcPr>
          <w:p w14:paraId="7AEC69AA" w14:textId="77777777" w:rsidR="00156843" w:rsidRPr="00990891" w:rsidRDefault="00156843" w:rsidP="00990891">
            <w:pPr>
              <w:spacing w:before="0" w:line="288" w:lineRule="auto"/>
              <w:jc w:val="left"/>
              <w:rPr>
                <w:sz w:val="28"/>
                <w:szCs w:val="28"/>
              </w:rPr>
            </w:pPr>
            <w:r w:rsidRPr="00990891">
              <w:rPr>
                <w:sz w:val="28"/>
                <w:szCs w:val="28"/>
              </w:rPr>
              <w:t>Đường số 7</w:t>
            </w:r>
          </w:p>
        </w:tc>
        <w:tc>
          <w:tcPr>
            <w:tcW w:w="972" w:type="dxa"/>
            <w:tcBorders>
              <w:top w:val="nil"/>
              <w:left w:val="nil"/>
              <w:bottom w:val="single" w:sz="4" w:space="0" w:color="auto"/>
              <w:right w:val="single" w:sz="4" w:space="0" w:color="auto"/>
            </w:tcBorders>
            <w:shd w:val="clear" w:color="auto" w:fill="auto"/>
            <w:noWrap/>
            <w:vAlign w:val="center"/>
            <w:hideMark/>
          </w:tcPr>
          <w:p w14:paraId="116D7EBE" w14:textId="77777777" w:rsidR="00156843" w:rsidRPr="00990891" w:rsidRDefault="00156843" w:rsidP="00990891">
            <w:pPr>
              <w:spacing w:before="0" w:line="288" w:lineRule="auto"/>
              <w:jc w:val="center"/>
              <w:rPr>
                <w:i/>
                <w:iCs/>
                <w:sz w:val="28"/>
                <w:szCs w:val="28"/>
              </w:rPr>
            </w:pPr>
            <w:r w:rsidRPr="00990891">
              <w:rPr>
                <w:i/>
                <w:iCs/>
                <w:sz w:val="28"/>
                <w:szCs w:val="28"/>
              </w:rPr>
              <w:t>4,5</w:t>
            </w:r>
          </w:p>
        </w:tc>
        <w:tc>
          <w:tcPr>
            <w:tcW w:w="1356" w:type="dxa"/>
            <w:tcBorders>
              <w:top w:val="nil"/>
              <w:left w:val="nil"/>
              <w:bottom w:val="single" w:sz="4" w:space="0" w:color="auto"/>
              <w:right w:val="single" w:sz="4" w:space="0" w:color="auto"/>
            </w:tcBorders>
            <w:shd w:val="clear" w:color="auto" w:fill="auto"/>
            <w:noWrap/>
            <w:vAlign w:val="center"/>
            <w:hideMark/>
          </w:tcPr>
          <w:p w14:paraId="30A3F439" w14:textId="77777777" w:rsidR="00156843" w:rsidRPr="00990891" w:rsidRDefault="00156843" w:rsidP="00990891">
            <w:pPr>
              <w:spacing w:before="0" w:line="288" w:lineRule="auto"/>
              <w:jc w:val="center"/>
              <w:rPr>
                <w:i/>
                <w:iCs/>
                <w:sz w:val="28"/>
                <w:szCs w:val="28"/>
              </w:rPr>
            </w:pPr>
            <w:r w:rsidRPr="00990891">
              <w:rPr>
                <w:i/>
                <w:iCs/>
                <w:sz w:val="28"/>
                <w:szCs w:val="28"/>
              </w:rPr>
              <w:t>9,0</w:t>
            </w:r>
          </w:p>
        </w:tc>
        <w:tc>
          <w:tcPr>
            <w:tcW w:w="977" w:type="dxa"/>
            <w:tcBorders>
              <w:top w:val="nil"/>
              <w:left w:val="nil"/>
              <w:bottom w:val="single" w:sz="4" w:space="0" w:color="auto"/>
              <w:right w:val="single" w:sz="4" w:space="0" w:color="auto"/>
            </w:tcBorders>
            <w:shd w:val="clear" w:color="auto" w:fill="auto"/>
            <w:noWrap/>
            <w:vAlign w:val="center"/>
            <w:hideMark/>
          </w:tcPr>
          <w:p w14:paraId="1CDD0733" w14:textId="77777777" w:rsidR="00156843" w:rsidRPr="00990891" w:rsidRDefault="00156843" w:rsidP="00990891">
            <w:pPr>
              <w:spacing w:before="0" w:line="288" w:lineRule="auto"/>
              <w:jc w:val="center"/>
              <w:rPr>
                <w:i/>
                <w:iCs/>
                <w:sz w:val="28"/>
                <w:szCs w:val="28"/>
              </w:rPr>
            </w:pPr>
            <w:r w:rsidRPr="00990891">
              <w:rPr>
                <w:i/>
                <w:iCs/>
                <w:sz w:val="28"/>
                <w:szCs w:val="28"/>
              </w:rPr>
              <w:t>4,5</w:t>
            </w:r>
          </w:p>
        </w:tc>
        <w:tc>
          <w:tcPr>
            <w:tcW w:w="889" w:type="dxa"/>
            <w:tcBorders>
              <w:top w:val="nil"/>
              <w:left w:val="nil"/>
              <w:bottom w:val="single" w:sz="4" w:space="0" w:color="auto"/>
              <w:right w:val="single" w:sz="4" w:space="0" w:color="auto"/>
            </w:tcBorders>
            <w:shd w:val="clear" w:color="auto" w:fill="auto"/>
            <w:vAlign w:val="center"/>
            <w:hideMark/>
          </w:tcPr>
          <w:p w14:paraId="6669F6DB" w14:textId="77777777" w:rsidR="00156843" w:rsidRPr="00990891" w:rsidRDefault="00156843" w:rsidP="00990891">
            <w:pPr>
              <w:spacing w:before="0" w:line="288" w:lineRule="auto"/>
              <w:jc w:val="center"/>
              <w:rPr>
                <w:sz w:val="28"/>
                <w:szCs w:val="28"/>
              </w:rPr>
            </w:pPr>
            <w:r w:rsidRPr="00990891">
              <w:rPr>
                <w:sz w:val="28"/>
                <w:szCs w:val="28"/>
              </w:rPr>
              <w:t>18,0</w:t>
            </w:r>
          </w:p>
        </w:tc>
        <w:tc>
          <w:tcPr>
            <w:tcW w:w="1203" w:type="dxa"/>
            <w:tcBorders>
              <w:top w:val="nil"/>
              <w:left w:val="nil"/>
              <w:bottom w:val="single" w:sz="4" w:space="0" w:color="auto"/>
              <w:right w:val="single" w:sz="4" w:space="0" w:color="auto"/>
            </w:tcBorders>
            <w:shd w:val="clear" w:color="auto" w:fill="auto"/>
            <w:noWrap/>
            <w:vAlign w:val="center"/>
            <w:hideMark/>
          </w:tcPr>
          <w:p w14:paraId="0A302CC4" w14:textId="77777777" w:rsidR="00156843" w:rsidRPr="00990891" w:rsidRDefault="00156843" w:rsidP="00990891">
            <w:pPr>
              <w:spacing w:before="0" w:line="288" w:lineRule="auto"/>
              <w:jc w:val="center"/>
              <w:rPr>
                <w:sz w:val="28"/>
                <w:szCs w:val="28"/>
              </w:rPr>
            </w:pPr>
            <w:r w:rsidRPr="00990891">
              <w:rPr>
                <w:sz w:val="28"/>
                <w:szCs w:val="28"/>
              </w:rPr>
              <w:t>81,00</w:t>
            </w:r>
          </w:p>
        </w:tc>
        <w:tc>
          <w:tcPr>
            <w:tcW w:w="1118" w:type="dxa"/>
            <w:tcBorders>
              <w:top w:val="nil"/>
              <w:left w:val="nil"/>
              <w:bottom w:val="single" w:sz="4" w:space="0" w:color="auto"/>
              <w:right w:val="single" w:sz="4" w:space="0" w:color="auto"/>
            </w:tcBorders>
            <w:shd w:val="clear" w:color="auto" w:fill="auto"/>
            <w:noWrap/>
            <w:vAlign w:val="center"/>
            <w:hideMark/>
          </w:tcPr>
          <w:p w14:paraId="753222AF" w14:textId="589F53CD" w:rsidR="00156843" w:rsidRPr="00990891" w:rsidRDefault="00156843" w:rsidP="00990891">
            <w:pPr>
              <w:spacing w:before="0" w:line="288" w:lineRule="auto"/>
              <w:jc w:val="center"/>
              <w:rPr>
                <w:sz w:val="28"/>
                <w:szCs w:val="28"/>
              </w:rPr>
            </w:pPr>
            <w:r w:rsidRPr="00990891">
              <w:rPr>
                <w:sz w:val="28"/>
                <w:szCs w:val="28"/>
              </w:rPr>
              <w:t>1.458,0</w:t>
            </w:r>
          </w:p>
        </w:tc>
      </w:tr>
      <w:tr w:rsidR="00DB3542" w:rsidRPr="00990891" w14:paraId="0C32690C" w14:textId="77777777" w:rsidTr="00515B4D">
        <w:trPr>
          <w:trHeight w:val="566"/>
        </w:trPr>
        <w:tc>
          <w:tcPr>
            <w:tcW w:w="790" w:type="dxa"/>
            <w:tcBorders>
              <w:top w:val="nil"/>
              <w:left w:val="single" w:sz="4" w:space="0" w:color="auto"/>
              <w:bottom w:val="single" w:sz="4" w:space="0" w:color="auto"/>
              <w:right w:val="single" w:sz="4" w:space="0" w:color="auto"/>
            </w:tcBorders>
            <w:shd w:val="clear" w:color="000000" w:fill="FFFF00"/>
            <w:noWrap/>
            <w:vAlign w:val="center"/>
            <w:hideMark/>
          </w:tcPr>
          <w:p w14:paraId="2C3AFA60" w14:textId="735EC8E5" w:rsidR="00156843" w:rsidRPr="00990891" w:rsidRDefault="00156843" w:rsidP="00990891">
            <w:pPr>
              <w:spacing w:before="0" w:line="288" w:lineRule="auto"/>
              <w:jc w:val="center"/>
              <w:rPr>
                <w:b/>
                <w:bCs/>
                <w:sz w:val="28"/>
                <w:szCs w:val="28"/>
              </w:rPr>
            </w:pPr>
          </w:p>
        </w:tc>
        <w:tc>
          <w:tcPr>
            <w:tcW w:w="1717" w:type="dxa"/>
            <w:tcBorders>
              <w:top w:val="nil"/>
              <w:left w:val="nil"/>
              <w:bottom w:val="single" w:sz="4" w:space="0" w:color="auto"/>
              <w:right w:val="single" w:sz="4" w:space="0" w:color="auto"/>
            </w:tcBorders>
            <w:shd w:val="clear" w:color="000000" w:fill="FFFF00"/>
            <w:noWrap/>
            <w:vAlign w:val="center"/>
            <w:hideMark/>
          </w:tcPr>
          <w:p w14:paraId="6DA3FB01" w14:textId="77777777" w:rsidR="00156843" w:rsidRPr="00990891" w:rsidRDefault="00156843" w:rsidP="00990891">
            <w:pPr>
              <w:spacing w:before="0" w:line="288" w:lineRule="auto"/>
              <w:jc w:val="center"/>
              <w:rPr>
                <w:b/>
                <w:bCs/>
                <w:sz w:val="28"/>
                <w:szCs w:val="28"/>
              </w:rPr>
            </w:pPr>
            <w:r w:rsidRPr="00990891">
              <w:rPr>
                <w:b/>
                <w:bCs/>
                <w:sz w:val="28"/>
                <w:szCs w:val="28"/>
              </w:rPr>
              <w:t>Tổng</w:t>
            </w:r>
          </w:p>
        </w:tc>
        <w:tc>
          <w:tcPr>
            <w:tcW w:w="972" w:type="dxa"/>
            <w:tcBorders>
              <w:top w:val="nil"/>
              <w:left w:val="nil"/>
              <w:bottom w:val="single" w:sz="4" w:space="0" w:color="auto"/>
              <w:right w:val="single" w:sz="4" w:space="0" w:color="auto"/>
            </w:tcBorders>
            <w:shd w:val="clear" w:color="000000" w:fill="FFFF00"/>
            <w:noWrap/>
            <w:vAlign w:val="center"/>
            <w:hideMark/>
          </w:tcPr>
          <w:p w14:paraId="4DB36C63" w14:textId="164DE8D6" w:rsidR="00156843" w:rsidRPr="00990891" w:rsidRDefault="00156843" w:rsidP="00990891">
            <w:pPr>
              <w:spacing w:before="0" w:line="288" w:lineRule="auto"/>
              <w:jc w:val="center"/>
              <w:rPr>
                <w:b/>
                <w:bCs/>
                <w:sz w:val="28"/>
                <w:szCs w:val="28"/>
              </w:rPr>
            </w:pPr>
          </w:p>
        </w:tc>
        <w:tc>
          <w:tcPr>
            <w:tcW w:w="1356" w:type="dxa"/>
            <w:tcBorders>
              <w:top w:val="nil"/>
              <w:left w:val="nil"/>
              <w:bottom w:val="single" w:sz="4" w:space="0" w:color="auto"/>
              <w:right w:val="single" w:sz="4" w:space="0" w:color="auto"/>
            </w:tcBorders>
            <w:shd w:val="clear" w:color="000000" w:fill="FFFF00"/>
            <w:noWrap/>
            <w:vAlign w:val="center"/>
            <w:hideMark/>
          </w:tcPr>
          <w:p w14:paraId="7751F7B7" w14:textId="45EA2618" w:rsidR="00156843" w:rsidRPr="00990891" w:rsidRDefault="00156843" w:rsidP="00990891">
            <w:pPr>
              <w:spacing w:before="0" w:line="288" w:lineRule="auto"/>
              <w:jc w:val="center"/>
              <w:rPr>
                <w:b/>
                <w:bCs/>
                <w:sz w:val="28"/>
                <w:szCs w:val="28"/>
              </w:rPr>
            </w:pPr>
          </w:p>
        </w:tc>
        <w:tc>
          <w:tcPr>
            <w:tcW w:w="977" w:type="dxa"/>
            <w:tcBorders>
              <w:top w:val="nil"/>
              <w:left w:val="nil"/>
              <w:bottom w:val="single" w:sz="4" w:space="0" w:color="auto"/>
              <w:right w:val="single" w:sz="4" w:space="0" w:color="auto"/>
            </w:tcBorders>
            <w:shd w:val="clear" w:color="000000" w:fill="FFFF00"/>
            <w:noWrap/>
            <w:vAlign w:val="center"/>
            <w:hideMark/>
          </w:tcPr>
          <w:p w14:paraId="1E991AF3" w14:textId="42C44414" w:rsidR="00156843" w:rsidRPr="00990891" w:rsidRDefault="00156843" w:rsidP="00990891">
            <w:pPr>
              <w:spacing w:before="0" w:line="288" w:lineRule="auto"/>
              <w:jc w:val="center"/>
              <w:rPr>
                <w:b/>
                <w:bCs/>
                <w:sz w:val="28"/>
                <w:szCs w:val="28"/>
              </w:rPr>
            </w:pPr>
          </w:p>
        </w:tc>
        <w:tc>
          <w:tcPr>
            <w:tcW w:w="889" w:type="dxa"/>
            <w:tcBorders>
              <w:top w:val="nil"/>
              <w:left w:val="nil"/>
              <w:bottom w:val="single" w:sz="4" w:space="0" w:color="auto"/>
              <w:right w:val="single" w:sz="4" w:space="0" w:color="auto"/>
            </w:tcBorders>
            <w:shd w:val="clear" w:color="000000" w:fill="FFFF00"/>
            <w:noWrap/>
            <w:vAlign w:val="center"/>
            <w:hideMark/>
          </w:tcPr>
          <w:p w14:paraId="72AB8C4E" w14:textId="7E74998A" w:rsidR="00156843" w:rsidRPr="00990891" w:rsidRDefault="00156843" w:rsidP="00990891">
            <w:pPr>
              <w:spacing w:before="0" w:line="288" w:lineRule="auto"/>
              <w:jc w:val="center"/>
              <w:rPr>
                <w:b/>
                <w:bCs/>
                <w:sz w:val="28"/>
                <w:szCs w:val="28"/>
              </w:rPr>
            </w:pPr>
          </w:p>
        </w:tc>
        <w:tc>
          <w:tcPr>
            <w:tcW w:w="1203" w:type="dxa"/>
            <w:tcBorders>
              <w:top w:val="nil"/>
              <w:left w:val="nil"/>
              <w:bottom w:val="single" w:sz="4" w:space="0" w:color="auto"/>
              <w:right w:val="single" w:sz="4" w:space="0" w:color="auto"/>
            </w:tcBorders>
            <w:shd w:val="clear" w:color="000000" w:fill="FFFF00"/>
            <w:noWrap/>
            <w:vAlign w:val="center"/>
            <w:hideMark/>
          </w:tcPr>
          <w:p w14:paraId="3A3276BC" w14:textId="77777777" w:rsidR="00156843" w:rsidRPr="00990891" w:rsidRDefault="00156843" w:rsidP="00990891">
            <w:pPr>
              <w:spacing w:before="0" w:line="288" w:lineRule="auto"/>
              <w:jc w:val="center"/>
              <w:rPr>
                <w:b/>
                <w:bCs/>
                <w:sz w:val="28"/>
                <w:szCs w:val="28"/>
              </w:rPr>
            </w:pPr>
            <w:r w:rsidRPr="00990891">
              <w:rPr>
                <w:b/>
                <w:bCs/>
                <w:sz w:val="28"/>
                <w:szCs w:val="28"/>
              </w:rPr>
              <w:t>919,0</w:t>
            </w:r>
          </w:p>
        </w:tc>
        <w:tc>
          <w:tcPr>
            <w:tcW w:w="1118" w:type="dxa"/>
            <w:tcBorders>
              <w:top w:val="nil"/>
              <w:left w:val="nil"/>
              <w:bottom w:val="single" w:sz="4" w:space="0" w:color="auto"/>
              <w:right w:val="single" w:sz="4" w:space="0" w:color="auto"/>
            </w:tcBorders>
            <w:shd w:val="clear" w:color="000000" w:fill="FFFF00"/>
            <w:noWrap/>
            <w:vAlign w:val="center"/>
            <w:hideMark/>
          </w:tcPr>
          <w:p w14:paraId="3D01E170" w14:textId="7B51EFEB" w:rsidR="00156843" w:rsidRPr="00990891" w:rsidRDefault="00156843" w:rsidP="00990891">
            <w:pPr>
              <w:spacing w:before="0" w:line="288" w:lineRule="auto"/>
              <w:jc w:val="center"/>
              <w:rPr>
                <w:b/>
                <w:bCs/>
                <w:sz w:val="28"/>
                <w:szCs w:val="28"/>
              </w:rPr>
            </w:pPr>
            <w:r w:rsidRPr="00990891">
              <w:rPr>
                <w:b/>
                <w:bCs/>
                <w:sz w:val="28"/>
                <w:szCs w:val="28"/>
              </w:rPr>
              <w:t>16.384</w:t>
            </w:r>
          </w:p>
        </w:tc>
      </w:tr>
    </w:tbl>
    <w:p w14:paraId="17F33003" w14:textId="4C46B0A2" w:rsidR="005C3FB6" w:rsidRPr="00905116" w:rsidRDefault="00A268D5" w:rsidP="00905116">
      <w:pPr>
        <w:pStyle w:val="BodyText"/>
        <w:tabs>
          <w:tab w:val="left" w:pos="851"/>
        </w:tabs>
        <w:spacing w:after="60" w:line="288" w:lineRule="auto"/>
        <w:outlineLvl w:val="2"/>
        <w:rPr>
          <w:rFonts w:ascii="Times New Roman" w:eastAsia="MS Mincho" w:hAnsi="Times New Roman"/>
          <w:b/>
          <w:i/>
          <w:szCs w:val="28"/>
        </w:rPr>
      </w:pPr>
      <w:bookmarkStart w:id="147" w:name="_Toc443639894"/>
      <w:bookmarkEnd w:id="145"/>
      <w:r w:rsidRPr="00990891">
        <w:rPr>
          <w:b/>
          <w:i/>
          <w:szCs w:val="28"/>
        </w:rPr>
        <w:tab/>
      </w:r>
      <w:bookmarkStart w:id="148" w:name="_Toc102591176"/>
      <w:bookmarkStart w:id="149" w:name="_Toc137921511"/>
      <w:r w:rsidR="004B1BB4">
        <w:rPr>
          <w:b/>
          <w:i/>
          <w:szCs w:val="28"/>
        </w:rPr>
        <w:t>5</w:t>
      </w:r>
      <w:r w:rsidR="002117D1" w:rsidRPr="00905116">
        <w:rPr>
          <w:rFonts w:ascii="Times New Roman" w:eastAsia="MS Mincho" w:hAnsi="Times New Roman"/>
          <w:b/>
          <w:i/>
          <w:szCs w:val="28"/>
        </w:rPr>
        <w:t>.2</w:t>
      </w:r>
      <w:r w:rsidRPr="00905116">
        <w:rPr>
          <w:rFonts w:ascii="Times New Roman" w:eastAsia="MS Mincho" w:hAnsi="Times New Roman"/>
          <w:b/>
          <w:i/>
          <w:szCs w:val="28"/>
        </w:rPr>
        <w:t xml:space="preserve">. </w:t>
      </w:r>
      <w:r w:rsidR="005C3FB6" w:rsidRPr="00905116">
        <w:rPr>
          <w:rFonts w:ascii="Times New Roman" w:eastAsia="MS Mincho" w:hAnsi="Times New Roman"/>
          <w:b/>
          <w:i/>
          <w:szCs w:val="28"/>
        </w:rPr>
        <w:t>Chuẩn bị kỹ thuật đất xây dựng:</w:t>
      </w:r>
      <w:bookmarkEnd w:id="147"/>
      <w:bookmarkEnd w:id="148"/>
      <w:bookmarkEnd w:id="149"/>
      <w:r w:rsidR="005C3FB6" w:rsidRPr="00905116">
        <w:rPr>
          <w:rFonts w:ascii="Times New Roman" w:eastAsia="MS Mincho" w:hAnsi="Times New Roman"/>
          <w:b/>
          <w:i/>
          <w:szCs w:val="28"/>
        </w:rPr>
        <w:t xml:space="preserve"> </w:t>
      </w:r>
    </w:p>
    <w:p w14:paraId="6785B44F" w14:textId="77777777" w:rsidR="008E44CD" w:rsidRPr="00990891" w:rsidRDefault="002117D1" w:rsidP="00990891">
      <w:pPr>
        <w:spacing w:line="288" w:lineRule="auto"/>
        <w:ind w:firstLine="709"/>
        <w:rPr>
          <w:b/>
          <w:i/>
          <w:sz w:val="28"/>
          <w:szCs w:val="28"/>
        </w:rPr>
      </w:pPr>
      <w:r w:rsidRPr="00990891">
        <w:rPr>
          <w:b/>
          <w:i/>
          <w:sz w:val="28"/>
          <w:szCs w:val="28"/>
        </w:rPr>
        <w:t>a.</w:t>
      </w:r>
      <w:r w:rsidR="008E44CD" w:rsidRPr="00990891">
        <w:rPr>
          <w:b/>
          <w:i/>
          <w:sz w:val="28"/>
          <w:szCs w:val="28"/>
        </w:rPr>
        <w:t xml:space="preserve"> Cơ sở thiết kế:</w:t>
      </w:r>
    </w:p>
    <w:p w14:paraId="0F633702" w14:textId="77777777" w:rsidR="008E44CD" w:rsidRPr="00990891" w:rsidRDefault="008E44CD" w:rsidP="001C4B29">
      <w:pPr>
        <w:spacing w:before="0" w:line="288" w:lineRule="auto"/>
        <w:ind w:firstLine="709"/>
        <w:rPr>
          <w:sz w:val="28"/>
          <w:szCs w:val="28"/>
        </w:rPr>
      </w:pPr>
      <w:r w:rsidRPr="00990891">
        <w:rPr>
          <w:sz w:val="28"/>
          <w:szCs w:val="28"/>
        </w:rPr>
        <w:t>- Bản đồ địa hình hiện trạng khu vực thiết kế tỉ lệ 1/500.</w:t>
      </w:r>
    </w:p>
    <w:p w14:paraId="6C420850" w14:textId="77777777" w:rsidR="008E44CD" w:rsidRPr="00990891" w:rsidRDefault="008E44CD" w:rsidP="001C4B29">
      <w:pPr>
        <w:spacing w:before="0" w:line="288" w:lineRule="auto"/>
        <w:ind w:firstLine="709"/>
        <w:rPr>
          <w:sz w:val="28"/>
          <w:szCs w:val="28"/>
        </w:rPr>
      </w:pPr>
      <w:r w:rsidRPr="00990891">
        <w:rPr>
          <w:sz w:val="28"/>
          <w:szCs w:val="28"/>
        </w:rPr>
        <w:t>- Các tài liệu, số liệu về hiện trạng, điều kiện tự nhiên tại khu vực thiết kế.</w:t>
      </w:r>
    </w:p>
    <w:p w14:paraId="3C45D4EE" w14:textId="77777777" w:rsidR="008E44CD" w:rsidRPr="00990891" w:rsidRDefault="008E44CD" w:rsidP="001C4B29">
      <w:pPr>
        <w:spacing w:before="0" w:line="288" w:lineRule="auto"/>
        <w:ind w:firstLine="709"/>
        <w:rPr>
          <w:sz w:val="28"/>
          <w:szCs w:val="28"/>
        </w:rPr>
      </w:pPr>
      <w:r w:rsidRPr="00990891">
        <w:rPr>
          <w:sz w:val="28"/>
          <w:szCs w:val="28"/>
        </w:rPr>
        <w:t>- Quy chuẩn xây dựng và tiêu chuẩn quy phạm hiện hành.</w:t>
      </w:r>
    </w:p>
    <w:p w14:paraId="5E068FA4" w14:textId="77777777" w:rsidR="008E44CD" w:rsidRPr="00990891" w:rsidRDefault="008E44CD" w:rsidP="001C4B29">
      <w:pPr>
        <w:spacing w:before="0" w:line="288" w:lineRule="auto"/>
        <w:ind w:firstLine="709"/>
        <w:rPr>
          <w:sz w:val="28"/>
          <w:szCs w:val="28"/>
        </w:rPr>
      </w:pPr>
      <w:r w:rsidRPr="00990891">
        <w:rPr>
          <w:sz w:val="28"/>
          <w:szCs w:val="28"/>
        </w:rPr>
        <w:t>- Quyết định số 1746/QĐ-UBND ngày 27 tháng 8 năm 2012 của UBND thỉnh Hậu Giang v/v Ban hành Quy định cao độ san lấp tại các đô thị trên địa bàn tỉnh Hậu Giang định hướng đến năm 2030.</w:t>
      </w:r>
    </w:p>
    <w:p w14:paraId="3CC176F9" w14:textId="77777777" w:rsidR="008E44CD" w:rsidRPr="00990891" w:rsidRDefault="002117D1" w:rsidP="00990891">
      <w:pPr>
        <w:spacing w:line="288" w:lineRule="auto"/>
        <w:ind w:firstLine="709"/>
        <w:rPr>
          <w:b/>
          <w:i/>
          <w:sz w:val="28"/>
          <w:szCs w:val="28"/>
        </w:rPr>
      </w:pPr>
      <w:r w:rsidRPr="00990891">
        <w:rPr>
          <w:b/>
          <w:i/>
          <w:sz w:val="28"/>
          <w:szCs w:val="28"/>
        </w:rPr>
        <w:lastRenderedPageBreak/>
        <w:t>b.</w:t>
      </w:r>
      <w:r w:rsidR="008E44CD" w:rsidRPr="00990891">
        <w:rPr>
          <w:b/>
          <w:i/>
          <w:sz w:val="28"/>
          <w:szCs w:val="28"/>
        </w:rPr>
        <w:t xml:space="preserve"> Phương án thiết kế:</w:t>
      </w:r>
    </w:p>
    <w:p w14:paraId="64FDF39D" w14:textId="77777777" w:rsidR="008E44CD" w:rsidRPr="00990891" w:rsidRDefault="008E44CD" w:rsidP="00B26663">
      <w:pPr>
        <w:spacing w:line="288" w:lineRule="auto"/>
        <w:ind w:firstLine="709"/>
        <w:rPr>
          <w:sz w:val="28"/>
          <w:szCs w:val="28"/>
        </w:rPr>
      </w:pPr>
      <w:r w:rsidRPr="00990891">
        <w:rPr>
          <w:sz w:val="28"/>
          <w:szCs w:val="28"/>
        </w:rPr>
        <w:t xml:space="preserve">- </w:t>
      </w:r>
      <w:r w:rsidRPr="00990891">
        <w:rPr>
          <w:sz w:val="28"/>
          <w:szCs w:val="28"/>
          <w:lang w:val="nl-NL"/>
        </w:rPr>
        <w:t xml:space="preserve">Cao độ thiết kế san nền của khu vực là +1,6m </w:t>
      </w:r>
      <w:r w:rsidRPr="00990891">
        <w:rPr>
          <w:iCs/>
          <w:sz w:val="28"/>
          <w:szCs w:val="28"/>
          <w:lang w:val="nl-NL"/>
        </w:rPr>
        <w:t>(cao độ Quốc Gia)</w:t>
      </w:r>
    </w:p>
    <w:p w14:paraId="7D77C0F9" w14:textId="1B3701A0" w:rsidR="008E44CD" w:rsidRPr="00990891" w:rsidRDefault="008E44CD" w:rsidP="00B26663">
      <w:pPr>
        <w:spacing w:line="288" w:lineRule="auto"/>
        <w:ind w:firstLine="709"/>
        <w:rPr>
          <w:sz w:val="28"/>
          <w:szCs w:val="28"/>
        </w:rPr>
      </w:pPr>
      <w:r w:rsidRPr="00990891">
        <w:rPr>
          <w:sz w:val="28"/>
          <w:szCs w:val="28"/>
        </w:rPr>
        <w:t xml:space="preserve">- Diện tích khu đất lập quy hoạch: </w:t>
      </w:r>
      <w:r w:rsidR="000D5CB9" w:rsidRPr="00990891">
        <w:rPr>
          <w:sz w:val="28"/>
          <w:szCs w:val="28"/>
        </w:rPr>
        <w:t>59</w:t>
      </w:r>
      <w:r w:rsidR="008456B2" w:rsidRPr="00990891">
        <w:rPr>
          <w:sz w:val="28"/>
          <w:szCs w:val="28"/>
        </w:rPr>
        <w:t>.</w:t>
      </w:r>
      <w:r w:rsidR="000D5CB9" w:rsidRPr="00990891">
        <w:rPr>
          <w:sz w:val="28"/>
          <w:szCs w:val="28"/>
        </w:rPr>
        <w:t>093</w:t>
      </w:r>
      <w:r w:rsidR="008456B2" w:rsidRPr="00990891">
        <w:rPr>
          <w:sz w:val="28"/>
          <w:szCs w:val="28"/>
        </w:rPr>
        <w:t>,</w:t>
      </w:r>
      <w:r w:rsidR="000D5CB9" w:rsidRPr="00990891">
        <w:rPr>
          <w:sz w:val="28"/>
          <w:szCs w:val="28"/>
        </w:rPr>
        <w:t>7</w:t>
      </w:r>
      <w:r w:rsidR="008456B2" w:rsidRPr="00990891">
        <w:rPr>
          <w:sz w:val="28"/>
          <w:szCs w:val="28"/>
        </w:rPr>
        <w:t>3m</w:t>
      </w:r>
      <w:r w:rsidR="008456B2" w:rsidRPr="00990891">
        <w:rPr>
          <w:sz w:val="28"/>
          <w:szCs w:val="28"/>
          <w:vertAlign w:val="superscript"/>
        </w:rPr>
        <w:t>2</w:t>
      </w:r>
      <w:r w:rsidRPr="00990891">
        <w:rPr>
          <w:sz w:val="28"/>
          <w:szCs w:val="28"/>
        </w:rPr>
        <w:t>.</w:t>
      </w:r>
    </w:p>
    <w:p w14:paraId="763302B8" w14:textId="77777777" w:rsidR="008E44CD" w:rsidRPr="00990891" w:rsidRDefault="008E44CD" w:rsidP="00B26663">
      <w:pPr>
        <w:spacing w:line="288" w:lineRule="auto"/>
        <w:ind w:firstLine="709"/>
        <w:rPr>
          <w:sz w:val="28"/>
          <w:szCs w:val="28"/>
          <w:lang w:val="fr-FR"/>
        </w:rPr>
      </w:pPr>
      <w:r w:rsidRPr="00990891">
        <w:rPr>
          <w:sz w:val="28"/>
          <w:szCs w:val="28"/>
          <w:lang w:val="fr-FR"/>
        </w:rPr>
        <w:t>- Độ dốc địa hình đối với mặt phủ tự nhiên : i</w:t>
      </w:r>
      <w:r w:rsidRPr="00990891">
        <w:rPr>
          <w:sz w:val="28"/>
          <w:szCs w:val="28"/>
        </w:rPr>
        <w:sym w:font="Symbol" w:char="F0A3"/>
      </w:r>
      <w:r w:rsidRPr="00990891">
        <w:rPr>
          <w:sz w:val="28"/>
          <w:szCs w:val="28"/>
          <w:lang w:val="fr-FR"/>
        </w:rPr>
        <w:t xml:space="preserve"> 0,1%.</w:t>
      </w:r>
    </w:p>
    <w:p w14:paraId="1DFC4D33" w14:textId="77777777" w:rsidR="008E44CD" w:rsidRPr="00990891" w:rsidRDefault="008E44CD" w:rsidP="00B26663">
      <w:pPr>
        <w:spacing w:line="288" w:lineRule="auto"/>
        <w:ind w:firstLine="709"/>
        <w:rPr>
          <w:sz w:val="28"/>
          <w:szCs w:val="28"/>
          <w:lang w:val="fr-FR"/>
        </w:rPr>
      </w:pPr>
      <w:r w:rsidRPr="00990891">
        <w:rPr>
          <w:sz w:val="28"/>
          <w:szCs w:val="28"/>
          <w:lang w:val="fr-FR"/>
        </w:rPr>
        <w:t>- Cao độ trung bình mặt đất tự nhiên trong khu vự</w:t>
      </w:r>
      <w:r w:rsidR="008456B2" w:rsidRPr="00990891">
        <w:rPr>
          <w:sz w:val="28"/>
          <w:szCs w:val="28"/>
          <w:lang w:val="fr-FR"/>
        </w:rPr>
        <w:t>c lập quy hoạch xây dựng là +0,42</w:t>
      </w:r>
      <w:r w:rsidRPr="00990891">
        <w:rPr>
          <w:sz w:val="28"/>
          <w:szCs w:val="28"/>
          <w:lang w:val="fr-FR"/>
        </w:rPr>
        <w:t xml:space="preserve">m (cao độ </w:t>
      </w:r>
      <w:r w:rsidR="008456B2" w:rsidRPr="00990891">
        <w:rPr>
          <w:sz w:val="28"/>
          <w:szCs w:val="28"/>
          <w:lang w:val="fr-FR"/>
        </w:rPr>
        <w:t>Hòn dấu</w:t>
      </w:r>
      <w:r w:rsidRPr="00990891">
        <w:rPr>
          <w:sz w:val="28"/>
          <w:szCs w:val="28"/>
          <w:lang w:val="fr-FR"/>
        </w:rPr>
        <w:t>).</w:t>
      </w:r>
    </w:p>
    <w:p w14:paraId="732A56D8" w14:textId="57BCA420" w:rsidR="008E44CD" w:rsidRPr="00990891" w:rsidRDefault="00CA7FD6" w:rsidP="00B26663">
      <w:pPr>
        <w:spacing w:line="288" w:lineRule="auto"/>
        <w:ind w:firstLine="709"/>
        <w:rPr>
          <w:sz w:val="28"/>
          <w:szCs w:val="28"/>
          <w:lang w:val="fr-FR"/>
        </w:rPr>
      </w:pPr>
      <w:r w:rsidRPr="00990891">
        <w:rPr>
          <w:sz w:val="28"/>
          <w:szCs w:val="28"/>
          <w:lang w:val="fr-FR"/>
        </w:rPr>
        <w:t>- Chiều cao trung bình san lấp</w:t>
      </w:r>
      <w:r w:rsidR="008E44CD" w:rsidRPr="00990891">
        <w:rPr>
          <w:sz w:val="28"/>
          <w:szCs w:val="28"/>
          <w:lang w:val="fr-FR"/>
        </w:rPr>
        <w:t xml:space="preserve">: </w:t>
      </w:r>
      <w:r w:rsidR="000D5CB9" w:rsidRPr="00990891">
        <w:rPr>
          <w:sz w:val="28"/>
          <w:szCs w:val="28"/>
          <w:lang w:val="fr-FR"/>
        </w:rPr>
        <w:t>0</w:t>
      </w:r>
      <w:r w:rsidR="008E44CD" w:rsidRPr="00990891">
        <w:rPr>
          <w:sz w:val="28"/>
          <w:szCs w:val="28"/>
          <w:lang w:val="fr-FR"/>
        </w:rPr>
        <w:t>,</w:t>
      </w:r>
      <w:r w:rsidR="000D5CB9" w:rsidRPr="00990891">
        <w:rPr>
          <w:sz w:val="28"/>
          <w:szCs w:val="28"/>
          <w:lang w:val="fr-FR"/>
        </w:rPr>
        <w:t>79</w:t>
      </w:r>
      <w:r w:rsidR="008E44CD" w:rsidRPr="00990891">
        <w:rPr>
          <w:sz w:val="28"/>
          <w:szCs w:val="28"/>
          <w:lang w:val="fr-FR"/>
        </w:rPr>
        <w:t>m.</w:t>
      </w:r>
    </w:p>
    <w:p w14:paraId="3A529AF3" w14:textId="77777777" w:rsidR="008E44CD" w:rsidRPr="00990891" w:rsidRDefault="008E44CD" w:rsidP="00B26663">
      <w:pPr>
        <w:spacing w:line="288" w:lineRule="auto"/>
        <w:ind w:firstLine="709"/>
        <w:rPr>
          <w:sz w:val="28"/>
          <w:szCs w:val="28"/>
        </w:rPr>
      </w:pPr>
      <w:r w:rsidRPr="00990891">
        <w:rPr>
          <w:sz w:val="28"/>
          <w:szCs w:val="28"/>
        </w:rPr>
        <w:t xml:space="preserve">- Diện tích san lấp: </w:t>
      </w:r>
      <w:r w:rsidR="008456B2" w:rsidRPr="00990891">
        <w:rPr>
          <w:sz w:val="28"/>
          <w:szCs w:val="28"/>
        </w:rPr>
        <w:t>122.275,39m</w:t>
      </w:r>
      <w:r w:rsidR="008456B2" w:rsidRPr="00990891">
        <w:rPr>
          <w:sz w:val="28"/>
          <w:szCs w:val="28"/>
          <w:vertAlign w:val="superscript"/>
        </w:rPr>
        <w:t>2</w:t>
      </w:r>
      <w:r w:rsidR="008456B2" w:rsidRPr="00990891">
        <w:rPr>
          <w:sz w:val="28"/>
          <w:szCs w:val="28"/>
        </w:rPr>
        <w:t>.</w:t>
      </w:r>
    </w:p>
    <w:p w14:paraId="0E0F2722" w14:textId="05273DDA" w:rsidR="008E44CD" w:rsidRDefault="008E44CD" w:rsidP="00B26663">
      <w:pPr>
        <w:spacing w:line="288" w:lineRule="auto"/>
        <w:ind w:firstLine="709"/>
        <w:rPr>
          <w:sz w:val="28"/>
          <w:szCs w:val="28"/>
        </w:rPr>
      </w:pPr>
      <w:r w:rsidRPr="00990891">
        <w:rPr>
          <w:sz w:val="28"/>
          <w:szCs w:val="28"/>
        </w:rPr>
        <w:t xml:space="preserve">- Khối lượng san lấp (chưa kể hệ số đầm </w:t>
      </w:r>
      <w:r w:rsidR="00CA7FD6" w:rsidRPr="00990891">
        <w:rPr>
          <w:sz w:val="28"/>
          <w:szCs w:val="28"/>
        </w:rPr>
        <w:t xml:space="preserve">nén 1,22) là: </w:t>
      </w:r>
      <w:r w:rsidR="000D5CB9" w:rsidRPr="00990891">
        <w:rPr>
          <w:sz w:val="28"/>
          <w:szCs w:val="28"/>
        </w:rPr>
        <w:t>46.603</w:t>
      </w:r>
      <w:r w:rsidRPr="00990891">
        <w:rPr>
          <w:sz w:val="28"/>
          <w:szCs w:val="28"/>
        </w:rPr>
        <w:t>m³.</w:t>
      </w:r>
    </w:p>
    <w:p w14:paraId="765D086F" w14:textId="39EB21F0" w:rsidR="00CA7FD6" w:rsidRPr="00990891" w:rsidRDefault="00CA7FD6" w:rsidP="00A1106F">
      <w:pPr>
        <w:spacing w:after="120" w:line="288" w:lineRule="auto"/>
        <w:jc w:val="center"/>
        <w:rPr>
          <w:b/>
          <w:sz w:val="28"/>
          <w:szCs w:val="28"/>
        </w:rPr>
      </w:pPr>
      <w:r w:rsidRPr="00990891">
        <w:rPr>
          <w:b/>
          <w:sz w:val="28"/>
          <w:szCs w:val="28"/>
        </w:rPr>
        <w:t>BẢNG THỐNG KÊ KHỐI LƯỢNG SAN LẤP</w:t>
      </w:r>
    </w:p>
    <w:tbl>
      <w:tblPr>
        <w:tblW w:w="9083" w:type="dxa"/>
        <w:tblInd w:w="113" w:type="dxa"/>
        <w:tblLook w:val="04A0" w:firstRow="1" w:lastRow="0" w:firstColumn="1" w:lastColumn="0" w:noHBand="0" w:noVBand="1"/>
      </w:tblPr>
      <w:tblGrid>
        <w:gridCol w:w="1120"/>
        <w:gridCol w:w="1591"/>
        <w:gridCol w:w="1599"/>
        <w:gridCol w:w="1591"/>
        <w:gridCol w:w="1591"/>
        <w:gridCol w:w="1591"/>
      </w:tblGrid>
      <w:tr w:rsidR="00B26663" w:rsidRPr="00990891" w14:paraId="4E0BFDCE" w14:textId="77777777" w:rsidTr="00515B4D">
        <w:trPr>
          <w:trHeight w:val="1637"/>
          <w:tblHeader/>
        </w:trPr>
        <w:tc>
          <w:tcPr>
            <w:tcW w:w="112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7C0A34C" w14:textId="77777777" w:rsidR="000D5CB9" w:rsidRPr="00990891" w:rsidRDefault="000D5CB9" w:rsidP="00990891">
            <w:pPr>
              <w:spacing w:before="0" w:line="288" w:lineRule="auto"/>
              <w:jc w:val="center"/>
              <w:rPr>
                <w:b/>
                <w:bCs/>
                <w:sz w:val="26"/>
                <w:szCs w:val="26"/>
              </w:rPr>
            </w:pPr>
            <w:r w:rsidRPr="00990891">
              <w:rPr>
                <w:b/>
                <w:bCs/>
                <w:sz w:val="26"/>
                <w:szCs w:val="26"/>
              </w:rPr>
              <w:t>KÝ HIỆU</w:t>
            </w:r>
          </w:p>
        </w:tc>
        <w:tc>
          <w:tcPr>
            <w:tcW w:w="1591" w:type="dxa"/>
            <w:tcBorders>
              <w:top w:val="single" w:sz="4" w:space="0" w:color="auto"/>
              <w:left w:val="nil"/>
              <w:bottom w:val="single" w:sz="4" w:space="0" w:color="auto"/>
              <w:right w:val="single" w:sz="4" w:space="0" w:color="auto"/>
            </w:tcBorders>
            <w:shd w:val="clear" w:color="000000" w:fill="FFFF00"/>
            <w:vAlign w:val="center"/>
            <w:hideMark/>
          </w:tcPr>
          <w:p w14:paraId="544565C3" w14:textId="77777777" w:rsidR="000D5CB9" w:rsidRPr="00990891" w:rsidRDefault="000D5CB9" w:rsidP="00990891">
            <w:pPr>
              <w:spacing w:before="0" w:line="288" w:lineRule="auto"/>
              <w:jc w:val="center"/>
              <w:rPr>
                <w:b/>
                <w:bCs/>
                <w:sz w:val="26"/>
                <w:szCs w:val="26"/>
              </w:rPr>
            </w:pPr>
            <w:r w:rsidRPr="00990891">
              <w:rPr>
                <w:b/>
                <w:bCs/>
                <w:sz w:val="26"/>
                <w:szCs w:val="26"/>
              </w:rPr>
              <w:t xml:space="preserve">CAO ĐỘ </w:t>
            </w:r>
            <w:r w:rsidRPr="00990891">
              <w:rPr>
                <w:b/>
                <w:bCs/>
                <w:sz w:val="26"/>
                <w:szCs w:val="26"/>
              </w:rPr>
              <w:br/>
              <w:t>THIẾT KẾ</w:t>
            </w:r>
            <w:r w:rsidRPr="00990891">
              <w:rPr>
                <w:b/>
                <w:bCs/>
                <w:sz w:val="26"/>
                <w:szCs w:val="26"/>
              </w:rPr>
              <w:br/>
              <w:t>(M)</w:t>
            </w:r>
          </w:p>
        </w:tc>
        <w:tc>
          <w:tcPr>
            <w:tcW w:w="1597" w:type="dxa"/>
            <w:tcBorders>
              <w:top w:val="single" w:sz="4" w:space="0" w:color="auto"/>
              <w:left w:val="nil"/>
              <w:bottom w:val="single" w:sz="4" w:space="0" w:color="auto"/>
              <w:right w:val="single" w:sz="4" w:space="0" w:color="auto"/>
            </w:tcBorders>
            <w:shd w:val="clear" w:color="000000" w:fill="FFFF00"/>
            <w:vAlign w:val="center"/>
            <w:hideMark/>
          </w:tcPr>
          <w:p w14:paraId="055DCACD" w14:textId="77777777" w:rsidR="000D5CB9" w:rsidRPr="00990891" w:rsidRDefault="000D5CB9" w:rsidP="00990891">
            <w:pPr>
              <w:spacing w:before="0" w:line="288" w:lineRule="auto"/>
              <w:jc w:val="center"/>
              <w:rPr>
                <w:b/>
                <w:bCs/>
                <w:sz w:val="26"/>
                <w:szCs w:val="26"/>
              </w:rPr>
            </w:pPr>
            <w:r w:rsidRPr="00990891">
              <w:rPr>
                <w:b/>
                <w:bCs/>
                <w:sz w:val="26"/>
                <w:szCs w:val="26"/>
              </w:rPr>
              <w:t xml:space="preserve">CAO ĐỘ </w:t>
            </w:r>
            <w:r w:rsidRPr="00990891">
              <w:rPr>
                <w:b/>
                <w:bCs/>
                <w:sz w:val="26"/>
                <w:szCs w:val="26"/>
              </w:rPr>
              <w:br/>
              <w:t>TRUNG BÌNH</w:t>
            </w:r>
            <w:r w:rsidRPr="00990891">
              <w:rPr>
                <w:b/>
                <w:bCs/>
                <w:sz w:val="26"/>
                <w:szCs w:val="26"/>
              </w:rPr>
              <w:br/>
              <w:t>(M)</w:t>
            </w:r>
          </w:p>
        </w:tc>
        <w:tc>
          <w:tcPr>
            <w:tcW w:w="1591" w:type="dxa"/>
            <w:tcBorders>
              <w:top w:val="single" w:sz="4" w:space="0" w:color="auto"/>
              <w:left w:val="nil"/>
              <w:bottom w:val="single" w:sz="4" w:space="0" w:color="auto"/>
              <w:right w:val="single" w:sz="4" w:space="0" w:color="auto"/>
            </w:tcBorders>
            <w:shd w:val="clear" w:color="000000" w:fill="FFFF00"/>
            <w:vAlign w:val="center"/>
            <w:hideMark/>
          </w:tcPr>
          <w:p w14:paraId="7A39CF98" w14:textId="77777777" w:rsidR="000D5CB9" w:rsidRPr="00990891" w:rsidRDefault="000D5CB9" w:rsidP="00990891">
            <w:pPr>
              <w:spacing w:before="0" w:line="288" w:lineRule="auto"/>
              <w:jc w:val="center"/>
              <w:rPr>
                <w:b/>
                <w:bCs/>
                <w:sz w:val="26"/>
                <w:szCs w:val="26"/>
              </w:rPr>
            </w:pPr>
            <w:r w:rsidRPr="00990891">
              <w:rPr>
                <w:b/>
                <w:bCs/>
                <w:sz w:val="26"/>
                <w:szCs w:val="26"/>
              </w:rPr>
              <w:t>CHIỀU CAO</w:t>
            </w:r>
            <w:r w:rsidRPr="00990891">
              <w:rPr>
                <w:b/>
                <w:bCs/>
                <w:sz w:val="26"/>
                <w:szCs w:val="26"/>
              </w:rPr>
              <w:br/>
              <w:t>SAN LẤP</w:t>
            </w:r>
            <w:r w:rsidRPr="00990891">
              <w:rPr>
                <w:b/>
                <w:bCs/>
                <w:sz w:val="26"/>
                <w:szCs w:val="26"/>
              </w:rPr>
              <w:br/>
              <w:t>(M)</w:t>
            </w:r>
          </w:p>
        </w:tc>
        <w:tc>
          <w:tcPr>
            <w:tcW w:w="1591" w:type="dxa"/>
            <w:tcBorders>
              <w:top w:val="single" w:sz="4" w:space="0" w:color="auto"/>
              <w:left w:val="nil"/>
              <w:bottom w:val="single" w:sz="4" w:space="0" w:color="auto"/>
              <w:right w:val="single" w:sz="4" w:space="0" w:color="auto"/>
            </w:tcBorders>
            <w:shd w:val="clear" w:color="000000" w:fill="FFFF00"/>
            <w:vAlign w:val="center"/>
            <w:hideMark/>
          </w:tcPr>
          <w:p w14:paraId="16DDF21B" w14:textId="77777777" w:rsidR="000D5CB9" w:rsidRPr="00990891" w:rsidRDefault="000D5CB9" w:rsidP="00990891">
            <w:pPr>
              <w:spacing w:before="0" w:line="288" w:lineRule="auto"/>
              <w:jc w:val="center"/>
              <w:rPr>
                <w:b/>
                <w:bCs/>
                <w:sz w:val="26"/>
                <w:szCs w:val="26"/>
              </w:rPr>
            </w:pPr>
            <w:r w:rsidRPr="00990891">
              <w:rPr>
                <w:b/>
                <w:bCs/>
                <w:sz w:val="26"/>
                <w:szCs w:val="26"/>
              </w:rPr>
              <w:t>DIỆN TÍCH</w:t>
            </w:r>
            <w:r w:rsidRPr="00990891">
              <w:rPr>
                <w:b/>
                <w:bCs/>
                <w:sz w:val="26"/>
                <w:szCs w:val="26"/>
              </w:rPr>
              <w:br/>
              <w:t xml:space="preserve">SAN LẤP </w:t>
            </w:r>
            <w:r w:rsidRPr="00990891">
              <w:rPr>
                <w:b/>
                <w:bCs/>
                <w:sz w:val="26"/>
                <w:szCs w:val="26"/>
              </w:rPr>
              <w:br/>
              <w:t>(M2)</w:t>
            </w:r>
          </w:p>
        </w:tc>
        <w:tc>
          <w:tcPr>
            <w:tcW w:w="1591" w:type="dxa"/>
            <w:tcBorders>
              <w:top w:val="single" w:sz="4" w:space="0" w:color="auto"/>
              <w:left w:val="nil"/>
              <w:bottom w:val="single" w:sz="4" w:space="0" w:color="auto"/>
              <w:right w:val="single" w:sz="4" w:space="0" w:color="auto"/>
            </w:tcBorders>
            <w:shd w:val="clear" w:color="000000" w:fill="FFFF00"/>
            <w:vAlign w:val="center"/>
            <w:hideMark/>
          </w:tcPr>
          <w:p w14:paraId="5B9DC143" w14:textId="77777777" w:rsidR="000D5CB9" w:rsidRPr="00990891" w:rsidRDefault="000D5CB9" w:rsidP="00990891">
            <w:pPr>
              <w:spacing w:before="0" w:line="288" w:lineRule="auto"/>
              <w:jc w:val="center"/>
              <w:rPr>
                <w:b/>
                <w:bCs/>
                <w:sz w:val="26"/>
                <w:szCs w:val="26"/>
              </w:rPr>
            </w:pPr>
            <w:r w:rsidRPr="00990891">
              <w:rPr>
                <w:b/>
                <w:bCs/>
                <w:sz w:val="26"/>
                <w:szCs w:val="26"/>
              </w:rPr>
              <w:t xml:space="preserve">KHỐI LƯỢNG </w:t>
            </w:r>
            <w:r w:rsidRPr="00990891">
              <w:rPr>
                <w:b/>
                <w:bCs/>
                <w:sz w:val="26"/>
                <w:szCs w:val="26"/>
              </w:rPr>
              <w:br/>
              <w:t>(M3)</w:t>
            </w:r>
          </w:p>
        </w:tc>
      </w:tr>
      <w:tr w:rsidR="00DB3542" w:rsidRPr="00990891" w14:paraId="388812A4"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D14B934" w14:textId="77777777" w:rsidR="000D5CB9" w:rsidRPr="00990891" w:rsidRDefault="000D5CB9" w:rsidP="00990891">
            <w:pPr>
              <w:spacing w:before="0" w:line="288" w:lineRule="auto"/>
              <w:jc w:val="center"/>
              <w:rPr>
                <w:sz w:val="28"/>
                <w:szCs w:val="28"/>
              </w:rPr>
            </w:pPr>
            <w:r w:rsidRPr="00990891">
              <w:rPr>
                <w:sz w:val="28"/>
                <w:szCs w:val="28"/>
              </w:rPr>
              <w:t>1</w:t>
            </w:r>
          </w:p>
        </w:tc>
        <w:tc>
          <w:tcPr>
            <w:tcW w:w="1591" w:type="dxa"/>
            <w:tcBorders>
              <w:top w:val="nil"/>
              <w:left w:val="nil"/>
              <w:bottom w:val="single" w:sz="4" w:space="0" w:color="auto"/>
              <w:right w:val="single" w:sz="4" w:space="0" w:color="auto"/>
            </w:tcBorders>
            <w:shd w:val="clear" w:color="auto" w:fill="auto"/>
            <w:noWrap/>
            <w:vAlign w:val="center"/>
            <w:hideMark/>
          </w:tcPr>
          <w:p w14:paraId="5F11D2E9"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49D51860" w14:textId="77777777" w:rsidR="000D5CB9" w:rsidRPr="00990891" w:rsidRDefault="000D5CB9" w:rsidP="00990891">
            <w:pPr>
              <w:spacing w:before="0" w:line="288" w:lineRule="auto"/>
              <w:jc w:val="center"/>
              <w:rPr>
                <w:sz w:val="28"/>
                <w:szCs w:val="28"/>
              </w:rPr>
            </w:pPr>
            <w:r w:rsidRPr="00990891">
              <w:rPr>
                <w:sz w:val="28"/>
                <w:szCs w:val="28"/>
              </w:rPr>
              <w:t>0,85</w:t>
            </w:r>
          </w:p>
        </w:tc>
        <w:tc>
          <w:tcPr>
            <w:tcW w:w="1591" w:type="dxa"/>
            <w:tcBorders>
              <w:top w:val="nil"/>
              <w:left w:val="nil"/>
              <w:bottom w:val="single" w:sz="4" w:space="0" w:color="auto"/>
              <w:right w:val="single" w:sz="4" w:space="0" w:color="auto"/>
            </w:tcBorders>
            <w:shd w:val="clear" w:color="auto" w:fill="auto"/>
            <w:noWrap/>
            <w:vAlign w:val="center"/>
            <w:hideMark/>
          </w:tcPr>
          <w:p w14:paraId="0F14EBA7" w14:textId="77777777" w:rsidR="000D5CB9" w:rsidRPr="00990891" w:rsidRDefault="000D5CB9" w:rsidP="00990891">
            <w:pPr>
              <w:spacing w:before="0" w:line="288" w:lineRule="auto"/>
              <w:jc w:val="center"/>
              <w:rPr>
                <w:sz w:val="28"/>
                <w:szCs w:val="28"/>
              </w:rPr>
            </w:pPr>
            <w:r w:rsidRPr="00990891">
              <w:rPr>
                <w:sz w:val="28"/>
                <w:szCs w:val="28"/>
              </w:rPr>
              <w:t>0,75</w:t>
            </w:r>
          </w:p>
        </w:tc>
        <w:tc>
          <w:tcPr>
            <w:tcW w:w="1591" w:type="dxa"/>
            <w:tcBorders>
              <w:top w:val="nil"/>
              <w:left w:val="nil"/>
              <w:bottom w:val="single" w:sz="4" w:space="0" w:color="auto"/>
              <w:right w:val="single" w:sz="4" w:space="0" w:color="auto"/>
            </w:tcBorders>
            <w:shd w:val="clear" w:color="auto" w:fill="auto"/>
            <w:noWrap/>
            <w:vAlign w:val="center"/>
            <w:hideMark/>
          </w:tcPr>
          <w:p w14:paraId="30A111CD" w14:textId="77777777" w:rsidR="000D5CB9" w:rsidRPr="00990891" w:rsidRDefault="000D5CB9" w:rsidP="00990891">
            <w:pPr>
              <w:spacing w:before="0" w:line="288" w:lineRule="auto"/>
              <w:jc w:val="center"/>
              <w:rPr>
                <w:sz w:val="28"/>
                <w:szCs w:val="28"/>
              </w:rPr>
            </w:pPr>
            <w:r w:rsidRPr="00990891">
              <w:rPr>
                <w:sz w:val="28"/>
                <w:szCs w:val="28"/>
              </w:rPr>
              <w:t>2.467,33</w:t>
            </w:r>
          </w:p>
        </w:tc>
        <w:tc>
          <w:tcPr>
            <w:tcW w:w="1591" w:type="dxa"/>
            <w:tcBorders>
              <w:top w:val="nil"/>
              <w:left w:val="nil"/>
              <w:bottom w:val="single" w:sz="4" w:space="0" w:color="auto"/>
              <w:right w:val="single" w:sz="4" w:space="0" w:color="auto"/>
            </w:tcBorders>
            <w:shd w:val="clear" w:color="auto" w:fill="auto"/>
            <w:noWrap/>
            <w:vAlign w:val="center"/>
            <w:hideMark/>
          </w:tcPr>
          <w:p w14:paraId="2E34BECA" w14:textId="77777777" w:rsidR="000D5CB9" w:rsidRPr="00990891" w:rsidRDefault="000D5CB9" w:rsidP="00990891">
            <w:pPr>
              <w:spacing w:before="0" w:line="288" w:lineRule="auto"/>
              <w:jc w:val="right"/>
              <w:rPr>
                <w:sz w:val="28"/>
                <w:szCs w:val="28"/>
              </w:rPr>
            </w:pPr>
            <w:r w:rsidRPr="00990891">
              <w:rPr>
                <w:sz w:val="28"/>
                <w:szCs w:val="28"/>
              </w:rPr>
              <w:t>1.849</w:t>
            </w:r>
          </w:p>
        </w:tc>
      </w:tr>
      <w:tr w:rsidR="00DB3542" w:rsidRPr="00990891" w14:paraId="752EB70A"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73FED73" w14:textId="77777777" w:rsidR="000D5CB9" w:rsidRPr="00990891" w:rsidRDefault="000D5CB9" w:rsidP="00990891">
            <w:pPr>
              <w:spacing w:before="0" w:line="288" w:lineRule="auto"/>
              <w:jc w:val="center"/>
              <w:rPr>
                <w:sz w:val="28"/>
                <w:szCs w:val="28"/>
              </w:rPr>
            </w:pPr>
            <w:r w:rsidRPr="00990891">
              <w:rPr>
                <w:sz w:val="28"/>
                <w:szCs w:val="28"/>
              </w:rPr>
              <w:t>2</w:t>
            </w:r>
          </w:p>
        </w:tc>
        <w:tc>
          <w:tcPr>
            <w:tcW w:w="1591" w:type="dxa"/>
            <w:tcBorders>
              <w:top w:val="nil"/>
              <w:left w:val="nil"/>
              <w:bottom w:val="single" w:sz="4" w:space="0" w:color="auto"/>
              <w:right w:val="single" w:sz="4" w:space="0" w:color="auto"/>
            </w:tcBorders>
            <w:shd w:val="clear" w:color="auto" w:fill="auto"/>
            <w:noWrap/>
            <w:vAlign w:val="center"/>
            <w:hideMark/>
          </w:tcPr>
          <w:p w14:paraId="4A8546BE"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75F7CB6D" w14:textId="77777777" w:rsidR="000D5CB9" w:rsidRPr="00990891" w:rsidRDefault="000D5CB9" w:rsidP="00990891">
            <w:pPr>
              <w:spacing w:before="0" w:line="288" w:lineRule="auto"/>
              <w:jc w:val="center"/>
              <w:rPr>
                <w:sz w:val="28"/>
                <w:szCs w:val="28"/>
              </w:rPr>
            </w:pPr>
            <w:r w:rsidRPr="00990891">
              <w:rPr>
                <w:sz w:val="28"/>
                <w:szCs w:val="28"/>
              </w:rPr>
              <w:t>0,70</w:t>
            </w:r>
          </w:p>
        </w:tc>
        <w:tc>
          <w:tcPr>
            <w:tcW w:w="1591" w:type="dxa"/>
            <w:tcBorders>
              <w:top w:val="nil"/>
              <w:left w:val="nil"/>
              <w:bottom w:val="single" w:sz="4" w:space="0" w:color="auto"/>
              <w:right w:val="single" w:sz="4" w:space="0" w:color="auto"/>
            </w:tcBorders>
            <w:shd w:val="clear" w:color="auto" w:fill="auto"/>
            <w:noWrap/>
            <w:vAlign w:val="center"/>
            <w:hideMark/>
          </w:tcPr>
          <w:p w14:paraId="3E43FDB9" w14:textId="77777777" w:rsidR="000D5CB9" w:rsidRPr="00990891" w:rsidRDefault="000D5CB9" w:rsidP="00990891">
            <w:pPr>
              <w:spacing w:before="0" w:line="288" w:lineRule="auto"/>
              <w:jc w:val="center"/>
              <w:rPr>
                <w:sz w:val="28"/>
                <w:szCs w:val="28"/>
              </w:rPr>
            </w:pPr>
            <w:r w:rsidRPr="00990891">
              <w:rPr>
                <w:sz w:val="28"/>
                <w:szCs w:val="28"/>
              </w:rPr>
              <w:t>0,90</w:t>
            </w:r>
          </w:p>
        </w:tc>
        <w:tc>
          <w:tcPr>
            <w:tcW w:w="1591" w:type="dxa"/>
            <w:tcBorders>
              <w:top w:val="nil"/>
              <w:left w:val="nil"/>
              <w:bottom w:val="single" w:sz="4" w:space="0" w:color="auto"/>
              <w:right w:val="single" w:sz="4" w:space="0" w:color="auto"/>
            </w:tcBorders>
            <w:shd w:val="clear" w:color="auto" w:fill="auto"/>
            <w:noWrap/>
            <w:vAlign w:val="center"/>
            <w:hideMark/>
          </w:tcPr>
          <w:p w14:paraId="5169760D" w14:textId="77777777" w:rsidR="000D5CB9" w:rsidRPr="00990891" w:rsidRDefault="000D5CB9" w:rsidP="00990891">
            <w:pPr>
              <w:spacing w:before="0" w:line="288" w:lineRule="auto"/>
              <w:jc w:val="center"/>
              <w:rPr>
                <w:sz w:val="28"/>
                <w:szCs w:val="28"/>
              </w:rPr>
            </w:pPr>
            <w:r w:rsidRPr="00990891">
              <w:rPr>
                <w:sz w:val="28"/>
                <w:szCs w:val="28"/>
              </w:rPr>
              <w:t>2.513,07</w:t>
            </w:r>
          </w:p>
        </w:tc>
        <w:tc>
          <w:tcPr>
            <w:tcW w:w="1591" w:type="dxa"/>
            <w:tcBorders>
              <w:top w:val="nil"/>
              <w:left w:val="nil"/>
              <w:bottom w:val="single" w:sz="4" w:space="0" w:color="auto"/>
              <w:right w:val="single" w:sz="4" w:space="0" w:color="auto"/>
            </w:tcBorders>
            <w:shd w:val="clear" w:color="auto" w:fill="auto"/>
            <w:noWrap/>
            <w:vAlign w:val="center"/>
            <w:hideMark/>
          </w:tcPr>
          <w:p w14:paraId="55E2B460" w14:textId="77777777" w:rsidR="000D5CB9" w:rsidRPr="00990891" w:rsidRDefault="000D5CB9" w:rsidP="00990891">
            <w:pPr>
              <w:spacing w:before="0" w:line="288" w:lineRule="auto"/>
              <w:jc w:val="right"/>
              <w:rPr>
                <w:sz w:val="28"/>
                <w:szCs w:val="28"/>
              </w:rPr>
            </w:pPr>
            <w:r w:rsidRPr="00990891">
              <w:rPr>
                <w:sz w:val="28"/>
                <w:szCs w:val="28"/>
              </w:rPr>
              <w:t>2.255</w:t>
            </w:r>
          </w:p>
        </w:tc>
      </w:tr>
      <w:tr w:rsidR="00DB3542" w:rsidRPr="00990891" w14:paraId="53618A64"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C30F79E" w14:textId="77777777" w:rsidR="000D5CB9" w:rsidRPr="00990891" w:rsidRDefault="000D5CB9" w:rsidP="00990891">
            <w:pPr>
              <w:spacing w:before="0" w:line="288" w:lineRule="auto"/>
              <w:jc w:val="center"/>
              <w:rPr>
                <w:sz w:val="28"/>
                <w:szCs w:val="28"/>
              </w:rPr>
            </w:pPr>
            <w:r w:rsidRPr="00990891">
              <w:rPr>
                <w:sz w:val="28"/>
                <w:szCs w:val="28"/>
              </w:rPr>
              <w:t>3</w:t>
            </w:r>
          </w:p>
        </w:tc>
        <w:tc>
          <w:tcPr>
            <w:tcW w:w="1591" w:type="dxa"/>
            <w:tcBorders>
              <w:top w:val="nil"/>
              <w:left w:val="nil"/>
              <w:bottom w:val="single" w:sz="4" w:space="0" w:color="auto"/>
              <w:right w:val="single" w:sz="4" w:space="0" w:color="auto"/>
            </w:tcBorders>
            <w:shd w:val="clear" w:color="auto" w:fill="auto"/>
            <w:noWrap/>
            <w:vAlign w:val="center"/>
            <w:hideMark/>
          </w:tcPr>
          <w:p w14:paraId="1D981AFA"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6F4FB399" w14:textId="77777777" w:rsidR="000D5CB9" w:rsidRPr="00990891" w:rsidRDefault="000D5CB9" w:rsidP="00990891">
            <w:pPr>
              <w:spacing w:before="0" w:line="288" w:lineRule="auto"/>
              <w:jc w:val="center"/>
              <w:rPr>
                <w:sz w:val="28"/>
                <w:szCs w:val="28"/>
              </w:rPr>
            </w:pPr>
            <w:r w:rsidRPr="00990891">
              <w:rPr>
                <w:sz w:val="28"/>
                <w:szCs w:val="28"/>
              </w:rPr>
              <w:t>0,59</w:t>
            </w:r>
          </w:p>
        </w:tc>
        <w:tc>
          <w:tcPr>
            <w:tcW w:w="1591" w:type="dxa"/>
            <w:tcBorders>
              <w:top w:val="nil"/>
              <w:left w:val="nil"/>
              <w:bottom w:val="single" w:sz="4" w:space="0" w:color="auto"/>
              <w:right w:val="single" w:sz="4" w:space="0" w:color="auto"/>
            </w:tcBorders>
            <w:shd w:val="clear" w:color="auto" w:fill="auto"/>
            <w:noWrap/>
            <w:vAlign w:val="center"/>
            <w:hideMark/>
          </w:tcPr>
          <w:p w14:paraId="5FA9D90F" w14:textId="77777777" w:rsidR="000D5CB9" w:rsidRPr="00990891" w:rsidRDefault="000D5CB9" w:rsidP="00990891">
            <w:pPr>
              <w:spacing w:before="0" w:line="288" w:lineRule="auto"/>
              <w:jc w:val="center"/>
              <w:rPr>
                <w:sz w:val="28"/>
                <w:szCs w:val="28"/>
              </w:rPr>
            </w:pPr>
            <w:r w:rsidRPr="00990891">
              <w:rPr>
                <w:sz w:val="28"/>
                <w:szCs w:val="28"/>
              </w:rPr>
              <w:t>1,01</w:t>
            </w:r>
          </w:p>
        </w:tc>
        <w:tc>
          <w:tcPr>
            <w:tcW w:w="1591" w:type="dxa"/>
            <w:tcBorders>
              <w:top w:val="nil"/>
              <w:left w:val="nil"/>
              <w:bottom w:val="single" w:sz="4" w:space="0" w:color="auto"/>
              <w:right w:val="single" w:sz="4" w:space="0" w:color="auto"/>
            </w:tcBorders>
            <w:shd w:val="clear" w:color="auto" w:fill="auto"/>
            <w:noWrap/>
            <w:vAlign w:val="center"/>
            <w:hideMark/>
          </w:tcPr>
          <w:p w14:paraId="11F9049F" w14:textId="77777777" w:rsidR="000D5CB9" w:rsidRPr="00990891" w:rsidRDefault="000D5CB9" w:rsidP="00990891">
            <w:pPr>
              <w:spacing w:before="0" w:line="288" w:lineRule="auto"/>
              <w:jc w:val="center"/>
              <w:rPr>
                <w:sz w:val="28"/>
                <w:szCs w:val="28"/>
              </w:rPr>
            </w:pPr>
            <w:r w:rsidRPr="00990891">
              <w:rPr>
                <w:sz w:val="28"/>
                <w:szCs w:val="28"/>
              </w:rPr>
              <w:t>2.515,98</w:t>
            </w:r>
          </w:p>
        </w:tc>
        <w:tc>
          <w:tcPr>
            <w:tcW w:w="1591" w:type="dxa"/>
            <w:tcBorders>
              <w:top w:val="nil"/>
              <w:left w:val="nil"/>
              <w:bottom w:val="single" w:sz="4" w:space="0" w:color="auto"/>
              <w:right w:val="single" w:sz="4" w:space="0" w:color="auto"/>
            </w:tcBorders>
            <w:shd w:val="clear" w:color="auto" w:fill="auto"/>
            <w:noWrap/>
            <w:vAlign w:val="center"/>
            <w:hideMark/>
          </w:tcPr>
          <w:p w14:paraId="1932F805" w14:textId="77777777" w:rsidR="000D5CB9" w:rsidRPr="00990891" w:rsidRDefault="000D5CB9" w:rsidP="00990891">
            <w:pPr>
              <w:spacing w:before="0" w:line="288" w:lineRule="auto"/>
              <w:jc w:val="right"/>
              <w:rPr>
                <w:sz w:val="28"/>
                <w:szCs w:val="28"/>
              </w:rPr>
            </w:pPr>
            <w:r w:rsidRPr="00990891">
              <w:rPr>
                <w:sz w:val="28"/>
                <w:szCs w:val="28"/>
              </w:rPr>
              <w:t>2.536</w:t>
            </w:r>
          </w:p>
        </w:tc>
      </w:tr>
      <w:tr w:rsidR="00DB3542" w:rsidRPr="00990891" w14:paraId="6EB0A47A"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0070F78" w14:textId="77777777" w:rsidR="000D5CB9" w:rsidRPr="00990891" w:rsidRDefault="000D5CB9" w:rsidP="00990891">
            <w:pPr>
              <w:spacing w:before="0" w:line="288" w:lineRule="auto"/>
              <w:jc w:val="center"/>
              <w:rPr>
                <w:sz w:val="28"/>
                <w:szCs w:val="28"/>
              </w:rPr>
            </w:pPr>
            <w:r w:rsidRPr="00990891">
              <w:rPr>
                <w:sz w:val="28"/>
                <w:szCs w:val="28"/>
              </w:rPr>
              <w:t>4</w:t>
            </w:r>
          </w:p>
        </w:tc>
        <w:tc>
          <w:tcPr>
            <w:tcW w:w="1591" w:type="dxa"/>
            <w:tcBorders>
              <w:top w:val="nil"/>
              <w:left w:val="nil"/>
              <w:bottom w:val="single" w:sz="4" w:space="0" w:color="auto"/>
              <w:right w:val="single" w:sz="4" w:space="0" w:color="auto"/>
            </w:tcBorders>
            <w:shd w:val="clear" w:color="auto" w:fill="auto"/>
            <w:noWrap/>
            <w:vAlign w:val="center"/>
            <w:hideMark/>
          </w:tcPr>
          <w:p w14:paraId="09E95314"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5724C9A1" w14:textId="77777777" w:rsidR="000D5CB9" w:rsidRPr="00990891" w:rsidRDefault="000D5CB9" w:rsidP="00990891">
            <w:pPr>
              <w:spacing w:before="0" w:line="288" w:lineRule="auto"/>
              <w:jc w:val="center"/>
              <w:rPr>
                <w:sz w:val="28"/>
                <w:szCs w:val="28"/>
              </w:rPr>
            </w:pPr>
            <w:r w:rsidRPr="00990891">
              <w:rPr>
                <w:sz w:val="28"/>
                <w:szCs w:val="28"/>
              </w:rPr>
              <w:t>0,57</w:t>
            </w:r>
          </w:p>
        </w:tc>
        <w:tc>
          <w:tcPr>
            <w:tcW w:w="1591" w:type="dxa"/>
            <w:tcBorders>
              <w:top w:val="nil"/>
              <w:left w:val="nil"/>
              <w:bottom w:val="single" w:sz="4" w:space="0" w:color="auto"/>
              <w:right w:val="single" w:sz="4" w:space="0" w:color="auto"/>
            </w:tcBorders>
            <w:shd w:val="clear" w:color="auto" w:fill="auto"/>
            <w:noWrap/>
            <w:vAlign w:val="center"/>
            <w:hideMark/>
          </w:tcPr>
          <w:p w14:paraId="39581B80" w14:textId="77777777" w:rsidR="000D5CB9" w:rsidRPr="00990891" w:rsidRDefault="000D5CB9" w:rsidP="00990891">
            <w:pPr>
              <w:spacing w:before="0" w:line="288" w:lineRule="auto"/>
              <w:jc w:val="center"/>
              <w:rPr>
                <w:sz w:val="28"/>
                <w:szCs w:val="28"/>
              </w:rPr>
            </w:pPr>
            <w:r w:rsidRPr="00990891">
              <w:rPr>
                <w:sz w:val="28"/>
                <w:szCs w:val="28"/>
              </w:rPr>
              <w:t>1,03</w:t>
            </w:r>
          </w:p>
        </w:tc>
        <w:tc>
          <w:tcPr>
            <w:tcW w:w="1591" w:type="dxa"/>
            <w:tcBorders>
              <w:top w:val="nil"/>
              <w:left w:val="nil"/>
              <w:bottom w:val="single" w:sz="4" w:space="0" w:color="auto"/>
              <w:right w:val="single" w:sz="4" w:space="0" w:color="auto"/>
            </w:tcBorders>
            <w:shd w:val="clear" w:color="auto" w:fill="auto"/>
            <w:noWrap/>
            <w:vAlign w:val="center"/>
            <w:hideMark/>
          </w:tcPr>
          <w:p w14:paraId="0423DA91" w14:textId="77777777" w:rsidR="000D5CB9" w:rsidRPr="00990891" w:rsidRDefault="000D5CB9" w:rsidP="00990891">
            <w:pPr>
              <w:spacing w:before="0" w:line="288" w:lineRule="auto"/>
              <w:jc w:val="center"/>
              <w:rPr>
                <w:sz w:val="28"/>
                <w:szCs w:val="28"/>
              </w:rPr>
            </w:pPr>
            <w:r w:rsidRPr="00990891">
              <w:rPr>
                <w:sz w:val="28"/>
                <w:szCs w:val="28"/>
              </w:rPr>
              <w:t>2.523,10</w:t>
            </w:r>
          </w:p>
        </w:tc>
        <w:tc>
          <w:tcPr>
            <w:tcW w:w="1591" w:type="dxa"/>
            <w:tcBorders>
              <w:top w:val="nil"/>
              <w:left w:val="nil"/>
              <w:bottom w:val="single" w:sz="4" w:space="0" w:color="auto"/>
              <w:right w:val="single" w:sz="4" w:space="0" w:color="auto"/>
            </w:tcBorders>
            <w:shd w:val="clear" w:color="auto" w:fill="auto"/>
            <w:noWrap/>
            <w:vAlign w:val="center"/>
            <w:hideMark/>
          </w:tcPr>
          <w:p w14:paraId="6E8490B7" w14:textId="77777777" w:rsidR="000D5CB9" w:rsidRPr="00990891" w:rsidRDefault="000D5CB9" w:rsidP="00990891">
            <w:pPr>
              <w:spacing w:before="0" w:line="288" w:lineRule="auto"/>
              <w:jc w:val="right"/>
              <w:rPr>
                <w:sz w:val="28"/>
                <w:szCs w:val="28"/>
              </w:rPr>
            </w:pPr>
            <w:r w:rsidRPr="00990891">
              <w:rPr>
                <w:sz w:val="28"/>
                <w:szCs w:val="28"/>
              </w:rPr>
              <w:t>2.587</w:t>
            </w:r>
          </w:p>
        </w:tc>
      </w:tr>
      <w:tr w:rsidR="00DB3542" w:rsidRPr="00990891" w14:paraId="6AC8C91E"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A2E106" w14:textId="77777777" w:rsidR="000D5CB9" w:rsidRPr="00990891" w:rsidRDefault="000D5CB9" w:rsidP="00990891">
            <w:pPr>
              <w:spacing w:before="0" w:line="288" w:lineRule="auto"/>
              <w:jc w:val="center"/>
              <w:rPr>
                <w:sz w:val="28"/>
                <w:szCs w:val="28"/>
              </w:rPr>
            </w:pPr>
            <w:r w:rsidRPr="00990891">
              <w:rPr>
                <w:sz w:val="28"/>
                <w:szCs w:val="28"/>
              </w:rPr>
              <w:t>5</w:t>
            </w:r>
          </w:p>
        </w:tc>
        <w:tc>
          <w:tcPr>
            <w:tcW w:w="1591" w:type="dxa"/>
            <w:tcBorders>
              <w:top w:val="nil"/>
              <w:left w:val="nil"/>
              <w:bottom w:val="single" w:sz="4" w:space="0" w:color="auto"/>
              <w:right w:val="single" w:sz="4" w:space="0" w:color="auto"/>
            </w:tcBorders>
            <w:shd w:val="clear" w:color="auto" w:fill="auto"/>
            <w:noWrap/>
            <w:vAlign w:val="center"/>
            <w:hideMark/>
          </w:tcPr>
          <w:p w14:paraId="489F4AAB"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22005166" w14:textId="77777777" w:rsidR="000D5CB9" w:rsidRPr="00990891" w:rsidRDefault="000D5CB9" w:rsidP="00990891">
            <w:pPr>
              <w:spacing w:before="0" w:line="288" w:lineRule="auto"/>
              <w:jc w:val="center"/>
              <w:rPr>
                <w:sz w:val="28"/>
                <w:szCs w:val="28"/>
              </w:rPr>
            </w:pPr>
            <w:r w:rsidRPr="00990891">
              <w:rPr>
                <w:sz w:val="28"/>
                <w:szCs w:val="28"/>
              </w:rPr>
              <w:t>0,37</w:t>
            </w:r>
          </w:p>
        </w:tc>
        <w:tc>
          <w:tcPr>
            <w:tcW w:w="1591" w:type="dxa"/>
            <w:tcBorders>
              <w:top w:val="nil"/>
              <w:left w:val="nil"/>
              <w:bottom w:val="single" w:sz="4" w:space="0" w:color="auto"/>
              <w:right w:val="single" w:sz="4" w:space="0" w:color="auto"/>
            </w:tcBorders>
            <w:shd w:val="clear" w:color="auto" w:fill="auto"/>
            <w:noWrap/>
            <w:vAlign w:val="center"/>
            <w:hideMark/>
          </w:tcPr>
          <w:p w14:paraId="013F7047" w14:textId="77777777" w:rsidR="000D5CB9" w:rsidRPr="00990891" w:rsidRDefault="000D5CB9" w:rsidP="00990891">
            <w:pPr>
              <w:spacing w:before="0" w:line="288" w:lineRule="auto"/>
              <w:jc w:val="center"/>
              <w:rPr>
                <w:sz w:val="28"/>
                <w:szCs w:val="28"/>
              </w:rPr>
            </w:pPr>
            <w:r w:rsidRPr="00990891">
              <w:rPr>
                <w:sz w:val="28"/>
                <w:szCs w:val="28"/>
              </w:rPr>
              <w:t>1,23</w:t>
            </w:r>
          </w:p>
        </w:tc>
        <w:tc>
          <w:tcPr>
            <w:tcW w:w="1591" w:type="dxa"/>
            <w:tcBorders>
              <w:top w:val="nil"/>
              <w:left w:val="nil"/>
              <w:bottom w:val="single" w:sz="4" w:space="0" w:color="auto"/>
              <w:right w:val="single" w:sz="4" w:space="0" w:color="auto"/>
            </w:tcBorders>
            <w:shd w:val="clear" w:color="auto" w:fill="auto"/>
            <w:noWrap/>
            <w:vAlign w:val="center"/>
            <w:hideMark/>
          </w:tcPr>
          <w:p w14:paraId="79C30C70" w14:textId="77777777" w:rsidR="000D5CB9" w:rsidRPr="00990891" w:rsidRDefault="000D5CB9" w:rsidP="00990891">
            <w:pPr>
              <w:spacing w:before="0" w:line="288" w:lineRule="auto"/>
              <w:jc w:val="center"/>
              <w:rPr>
                <w:sz w:val="28"/>
                <w:szCs w:val="28"/>
              </w:rPr>
            </w:pPr>
            <w:r w:rsidRPr="00990891">
              <w:rPr>
                <w:sz w:val="28"/>
                <w:szCs w:val="28"/>
              </w:rPr>
              <w:t>2.774,72</w:t>
            </w:r>
          </w:p>
        </w:tc>
        <w:tc>
          <w:tcPr>
            <w:tcW w:w="1591" w:type="dxa"/>
            <w:tcBorders>
              <w:top w:val="nil"/>
              <w:left w:val="nil"/>
              <w:bottom w:val="single" w:sz="4" w:space="0" w:color="auto"/>
              <w:right w:val="single" w:sz="4" w:space="0" w:color="auto"/>
            </w:tcBorders>
            <w:shd w:val="clear" w:color="auto" w:fill="auto"/>
            <w:noWrap/>
            <w:vAlign w:val="center"/>
            <w:hideMark/>
          </w:tcPr>
          <w:p w14:paraId="4AC10AD1" w14:textId="77777777" w:rsidR="000D5CB9" w:rsidRPr="00990891" w:rsidRDefault="000D5CB9" w:rsidP="00990891">
            <w:pPr>
              <w:spacing w:before="0" w:line="288" w:lineRule="auto"/>
              <w:jc w:val="right"/>
              <w:rPr>
                <w:sz w:val="28"/>
                <w:szCs w:val="28"/>
              </w:rPr>
            </w:pPr>
            <w:r w:rsidRPr="00990891">
              <w:rPr>
                <w:sz w:val="28"/>
                <w:szCs w:val="28"/>
              </w:rPr>
              <w:t>3.402</w:t>
            </w:r>
          </w:p>
        </w:tc>
      </w:tr>
      <w:tr w:rsidR="00DB3542" w:rsidRPr="00990891" w14:paraId="2C1CA941"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D871E5" w14:textId="77777777" w:rsidR="000D5CB9" w:rsidRPr="00990891" w:rsidRDefault="000D5CB9" w:rsidP="00990891">
            <w:pPr>
              <w:spacing w:before="0" w:line="288" w:lineRule="auto"/>
              <w:jc w:val="center"/>
              <w:rPr>
                <w:sz w:val="28"/>
                <w:szCs w:val="28"/>
              </w:rPr>
            </w:pPr>
            <w:r w:rsidRPr="00990891">
              <w:rPr>
                <w:sz w:val="28"/>
                <w:szCs w:val="28"/>
              </w:rPr>
              <w:t>6</w:t>
            </w:r>
          </w:p>
        </w:tc>
        <w:tc>
          <w:tcPr>
            <w:tcW w:w="1591" w:type="dxa"/>
            <w:tcBorders>
              <w:top w:val="nil"/>
              <w:left w:val="nil"/>
              <w:bottom w:val="single" w:sz="4" w:space="0" w:color="auto"/>
              <w:right w:val="single" w:sz="4" w:space="0" w:color="auto"/>
            </w:tcBorders>
            <w:shd w:val="clear" w:color="auto" w:fill="auto"/>
            <w:noWrap/>
            <w:vAlign w:val="center"/>
            <w:hideMark/>
          </w:tcPr>
          <w:p w14:paraId="11962A8C"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48EAF3DB" w14:textId="77777777" w:rsidR="000D5CB9" w:rsidRPr="00990891" w:rsidRDefault="000D5CB9" w:rsidP="00990891">
            <w:pPr>
              <w:spacing w:before="0" w:line="288" w:lineRule="auto"/>
              <w:jc w:val="center"/>
              <w:rPr>
                <w:sz w:val="28"/>
                <w:szCs w:val="28"/>
              </w:rPr>
            </w:pPr>
            <w:r w:rsidRPr="00990891">
              <w:rPr>
                <w:sz w:val="28"/>
                <w:szCs w:val="28"/>
              </w:rPr>
              <w:t>0,53</w:t>
            </w:r>
          </w:p>
        </w:tc>
        <w:tc>
          <w:tcPr>
            <w:tcW w:w="1591" w:type="dxa"/>
            <w:tcBorders>
              <w:top w:val="nil"/>
              <w:left w:val="nil"/>
              <w:bottom w:val="single" w:sz="4" w:space="0" w:color="auto"/>
              <w:right w:val="single" w:sz="4" w:space="0" w:color="auto"/>
            </w:tcBorders>
            <w:shd w:val="clear" w:color="auto" w:fill="auto"/>
            <w:noWrap/>
            <w:vAlign w:val="center"/>
            <w:hideMark/>
          </w:tcPr>
          <w:p w14:paraId="7899FED5" w14:textId="77777777" w:rsidR="000D5CB9" w:rsidRPr="00990891" w:rsidRDefault="000D5CB9" w:rsidP="00990891">
            <w:pPr>
              <w:spacing w:before="0" w:line="288" w:lineRule="auto"/>
              <w:jc w:val="center"/>
              <w:rPr>
                <w:sz w:val="28"/>
                <w:szCs w:val="28"/>
              </w:rPr>
            </w:pPr>
            <w:r w:rsidRPr="00990891">
              <w:rPr>
                <w:sz w:val="28"/>
                <w:szCs w:val="28"/>
              </w:rPr>
              <w:t>1,07</w:t>
            </w:r>
          </w:p>
        </w:tc>
        <w:tc>
          <w:tcPr>
            <w:tcW w:w="1591" w:type="dxa"/>
            <w:tcBorders>
              <w:top w:val="nil"/>
              <w:left w:val="nil"/>
              <w:bottom w:val="single" w:sz="4" w:space="0" w:color="auto"/>
              <w:right w:val="single" w:sz="4" w:space="0" w:color="auto"/>
            </w:tcBorders>
            <w:shd w:val="clear" w:color="auto" w:fill="auto"/>
            <w:noWrap/>
            <w:vAlign w:val="center"/>
            <w:hideMark/>
          </w:tcPr>
          <w:p w14:paraId="46D22F42" w14:textId="77777777" w:rsidR="000D5CB9" w:rsidRPr="00990891" w:rsidRDefault="000D5CB9" w:rsidP="00990891">
            <w:pPr>
              <w:spacing w:before="0" w:line="288" w:lineRule="auto"/>
              <w:jc w:val="center"/>
              <w:rPr>
                <w:sz w:val="28"/>
                <w:szCs w:val="28"/>
              </w:rPr>
            </w:pPr>
            <w:r w:rsidRPr="00990891">
              <w:rPr>
                <w:sz w:val="28"/>
                <w:szCs w:val="28"/>
              </w:rPr>
              <w:t>2.520,16</w:t>
            </w:r>
          </w:p>
        </w:tc>
        <w:tc>
          <w:tcPr>
            <w:tcW w:w="1591" w:type="dxa"/>
            <w:tcBorders>
              <w:top w:val="nil"/>
              <w:left w:val="nil"/>
              <w:bottom w:val="single" w:sz="4" w:space="0" w:color="auto"/>
              <w:right w:val="single" w:sz="4" w:space="0" w:color="auto"/>
            </w:tcBorders>
            <w:shd w:val="clear" w:color="auto" w:fill="auto"/>
            <w:noWrap/>
            <w:vAlign w:val="center"/>
            <w:hideMark/>
          </w:tcPr>
          <w:p w14:paraId="086BD6D0" w14:textId="77777777" w:rsidR="000D5CB9" w:rsidRPr="00990891" w:rsidRDefault="000D5CB9" w:rsidP="00990891">
            <w:pPr>
              <w:spacing w:before="0" w:line="288" w:lineRule="auto"/>
              <w:jc w:val="right"/>
              <w:rPr>
                <w:sz w:val="28"/>
                <w:szCs w:val="28"/>
              </w:rPr>
            </w:pPr>
            <w:r w:rsidRPr="00990891">
              <w:rPr>
                <w:sz w:val="28"/>
                <w:szCs w:val="28"/>
              </w:rPr>
              <w:t>2.708</w:t>
            </w:r>
          </w:p>
        </w:tc>
      </w:tr>
      <w:tr w:rsidR="00DB3542" w:rsidRPr="00990891" w14:paraId="36BD1F90"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295E539" w14:textId="77777777" w:rsidR="000D5CB9" w:rsidRPr="00990891" w:rsidRDefault="000D5CB9" w:rsidP="00990891">
            <w:pPr>
              <w:spacing w:before="0" w:line="288" w:lineRule="auto"/>
              <w:jc w:val="center"/>
              <w:rPr>
                <w:sz w:val="28"/>
                <w:szCs w:val="28"/>
              </w:rPr>
            </w:pPr>
            <w:r w:rsidRPr="00990891">
              <w:rPr>
                <w:sz w:val="28"/>
                <w:szCs w:val="28"/>
              </w:rPr>
              <w:t>7</w:t>
            </w:r>
          </w:p>
        </w:tc>
        <w:tc>
          <w:tcPr>
            <w:tcW w:w="1591" w:type="dxa"/>
            <w:tcBorders>
              <w:top w:val="nil"/>
              <w:left w:val="nil"/>
              <w:bottom w:val="single" w:sz="4" w:space="0" w:color="auto"/>
              <w:right w:val="single" w:sz="4" w:space="0" w:color="auto"/>
            </w:tcBorders>
            <w:shd w:val="clear" w:color="auto" w:fill="auto"/>
            <w:noWrap/>
            <w:vAlign w:val="center"/>
            <w:hideMark/>
          </w:tcPr>
          <w:p w14:paraId="2B87A7E8"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0E412DDA" w14:textId="77777777" w:rsidR="000D5CB9" w:rsidRPr="00990891" w:rsidRDefault="000D5CB9" w:rsidP="00990891">
            <w:pPr>
              <w:spacing w:before="0" w:line="288" w:lineRule="auto"/>
              <w:jc w:val="center"/>
              <w:rPr>
                <w:sz w:val="28"/>
                <w:szCs w:val="28"/>
              </w:rPr>
            </w:pPr>
            <w:r w:rsidRPr="00990891">
              <w:rPr>
                <w:sz w:val="28"/>
                <w:szCs w:val="28"/>
              </w:rPr>
              <w:t>0,81</w:t>
            </w:r>
          </w:p>
        </w:tc>
        <w:tc>
          <w:tcPr>
            <w:tcW w:w="1591" w:type="dxa"/>
            <w:tcBorders>
              <w:top w:val="nil"/>
              <w:left w:val="nil"/>
              <w:bottom w:val="single" w:sz="4" w:space="0" w:color="auto"/>
              <w:right w:val="single" w:sz="4" w:space="0" w:color="auto"/>
            </w:tcBorders>
            <w:shd w:val="clear" w:color="auto" w:fill="auto"/>
            <w:noWrap/>
            <w:vAlign w:val="center"/>
            <w:hideMark/>
          </w:tcPr>
          <w:p w14:paraId="7588AB01" w14:textId="77777777" w:rsidR="000D5CB9" w:rsidRPr="00990891" w:rsidRDefault="000D5CB9" w:rsidP="00990891">
            <w:pPr>
              <w:spacing w:before="0" w:line="288" w:lineRule="auto"/>
              <w:jc w:val="center"/>
              <w:rPr>
                <w:sz w:val="28"/>
                <w:szCs w:val="28"/>
              </w:rPr>
            </w:pPr>
            <w:r w:rsidRPr="00990891">
              <w:rPr>
                <w:sz w:val="28"/>
                <w:szCs w:val="28"/>
              </w:rPr>
              <w:t>0,79</w:t>
            </w:r>
          </w:p>
        </w:tc>
        <w:tc>
          <w:tcPr>
            <w:tcW w:w="1591" w:type="dxa"/>
            <w:tcBorders>
              <w:top w:val="nil"/>
              <w:left w:val="nil"/>
              <w:bottom w:val="single" w:sz="4" w:space="0" w:color="auto"/>
              <w:right w:val="single" w:sz="4" w:space="0" w:color="auto"/>
            </w:tcBorders>
            <w:shd w:val="clear" w:color="auto" w:fill="auto"/>
            <w:noWrap/>
            <w:vAlign w:val="center"/>
            <w:hideMark/>
          </w:tcPr>
          <w:p w14:paraId="17154904" w14:textId="77777777" w:rsidR="000D5CB9" w:rsidRPr="00990891" w:rsidRDefault="000D5CB9" w:rsidP="00990891">
            <w:pPr>
              <w:spacing w:before="0" w:line="288" w:lineRule="auto"/>
              <w:jc w:val="center"/>
              <w:rPr>
                <w:sz w:val="28"/>
                <w:szCs w:val="28"/>
              </w:rPr>
            </w:pPr>
            <w:r w:rsidRPr="00990891">
              <w:rPr>
                <w:sz w:val="28"/>
                <w:szCs w:val="28"/>
              </w:rPr>
              <w:t>2.500,00</w:t>
            </w:r>
          </w:p>
        </w:tc>
        <w:tc>
          <w:tcPr>
            <w:tcW w:w="1591" w:type="dxa"/>
            <w:tcBorders>
              <w:top w:val="nil"/>
              <w:left w:val="nil"/>
              <w:bottom w:val="single" w:sz="4" w:space="0" w:color="auto"/>
              <w:right w:val="single" w:sz="4" w:space="0" w:color="auto"/>
            </w:tcBorders>
            <w:shd w:val="clear" w:color="auto" w:fill="auto"/>
            <w:noWrap/>
            <w:vAlign w:val="center"/>
            <w:hideMark/>
          </w:tcPr>
          <w:p w14:paraId="269ED77A" w14:textId="77777777" w:rsidR="000D5CB9" w:rsidRPr="00990891" w:rsidRDefault="000D5CB9" w:rsidP="00990891">
            <w:pPr>
              <w:spacing w:before="0" w:line="288" w:lineRule="auto"/>
              <w:jc w:val="right"/>
              <w:rPr>
                <w:sz w:val="28"/>
                <w:szCs w:val="28"/>
              </w:rPr>
            </w:pPr>
            <w:r w:rsidRPr="00990891">
              <w:rPr>
                <w:sz w:val="28"/>
                <w:szCs w:val="28"/>
              </w:rPr>
              <w:t>1.969</w:t>
            </w:r>
          </w:p>
        </w:tc>
      </w:tr>
      <w:tr w:rsidR="00DB3542" w:rsidRPr="00990891" w14:paraId="11A60825"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070B2A7" w14:textId="77777777" w:rsidR="000D5CB9" w:rsidRPr="00990891" w:rsidRDefault="000D5CB9" w:rsidP="00990891">
            <w:pPr>
              <w:spacing w:before="0" w:line="288" w:lineRule="auto"/>
              <w:jc w:val="center"/>
              <w:rPr>
                <w:sz w:val="28"/>
                <w:szCs w:val="28"/>
              </w:rPr>
            </w:pPr>
            <w:r w:rsidRPr="00990891">
              <w:rPr>
                <w:sz w:val="28"/>
                <w:szCs w:val="28"/>
              </w:rPr>
              <w:t>8</w:t>
            </w:r>
          </w:p>
        </w:tc>
        <w:tc>
          <w:tcPr>
            <w:tcW w:w="1591" w:type="dxa"/>
            <w:tcBorders>
              <w:top w:val="nil"/>
              <w:left w:val="nil"/>
              <w:bottom w:val="single" w:sz="4" w:space="0" w:color="auto"/>
              <w:right w:val="single" w:sz="4" w:space="0" w:color="auto"/>
            </w:tcBorders>
            <w:shd w:val="clear" w:color="auto" w:fill="auto"/>
            <w:noWrap/>
            <w:vAlign w:val="center"/>
            <w:hideMark/>
          </w:tcPr>
          <w:p w14:paraId="4E827441"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7DB2B54E" w14:textId="77777777" w:rsidR="000D5CB9" w:rsidRPr="00990891" w:rsidRDefault="000D5CB9" w:rsidP="00990891">
            <w:pPr>
              <w:spacing w:before="0" w:line="288" w:lineRule="auto"/>
              <w:jc w:val="center"/>
              <w:rPr>
                <w:sz w:val="28"/>
                <w:szCs w:val="28"/>
              </w:rPr>
            </w:pPr>
            <w:r w:rsidRPr="00990891">
              <w:rPr>
                <w:sz w:val="28"/>
                <w:szCs w:val="28"/>
              </w:rPr>
              <w:t>0,51</w:t>
            </w:r>
          </w:p>
        </w:tc>
        <w:tc>
          <w:tcPr>
            <w:tcW w:w="1591" w:type="dxa"/>
            <w:tcBorders>
              <w:top w:val="nil"/>
              <w:left w:val="nil"/>
              <w:bottom w:val="single" w:sz="4" w:space="0" w:color="auto"/>
              <w:right w:val="single" w:sz="4" w:space="0" w:color="auto"/>
            </w:tcBorders>
            <w:shd w:val="clear" w:color="auto" w:fill="auto"/>
            <w:noWrap/>
            <w:vAlign w:val="center"/>
            <w:hideMark/>
          </w:tcPr>
          <w:p w14:paraId="4BE26D6B" w14:textId="77777777" w:rsidR="000D5CB9" w:rsidRPr="00990891" w:rsidRDefault="000D5CB9" w:rsidP="00990891">
            <w:pPr>
              <w:spacing w:before="0" w:line="288" w:lineRule="auto"/>
              <w:jc w:val="center"/>
              <w:rPr>
                <w:sz w:val="28"/>
                <w:szCs w:val="28"/>
              </w:rPr>
            </w:pPr>
            <w:r w:rsidRPr="00990891">
              <w:rPr>
                <w:sz w:val="28"/>
                <w:szCs w:val="28"/>
              </w:rPr>
              <w:t>1,09</w:t>
            </w:r>
          </w:p>
        </w:tc>
        <w:tc>
          <w:tcPr>
            <w:tcW w:w="1591" w:type="dxa"/>
            <w:tcBorders>
              <w:top w:val="nil"/>
              <w:left w:val="nil"/>
              <w:bottom w:val="single" w:sz="4" w:space="0" w:color="auto"/>
              <w:right w:val="single" w:sz="4" w:space="0" w:color="auto"/>
            </w:tcBorders>
            <w:shd w:val="clear" w:color="auto" w:fill="auto"/>
            <w:noWrap/>
            <w:vAlign w:val="center"/>
            <w:hideMark/>
          </w:tcPr>
          <w:p w14:paraId="488C73EB" w14:textId="77777777" w:rsidR="000D5CB9" w:rsidRPr="00990891" w:rsidRDefault="000D5CB9" w:rsidP="00990891">
            <w:pPr>
              <w:spacing w:before="0" w:line="288" w:lineRule="auto"/>
              <w:jc w:val="center"/>
              <w:rPr>
                <w:sz w:val="28"/>
                <w:szCs w:val="28"/>
              </w:rPr>
            </w:pPr>
            <w:r w:rsidRPr="00990891">
              <w:rPr>
                <w:sz w:val="28"/>
                <w:szCs w:val="28"/>
              </w:rPr>
              <w:t>2.500,00</w:t>
            </w:r>
          </w:p>
        </w:tc>
        <w:tc>
          <w:tcPr>
            <w:tcW w:w="1591" w:type="dxa"/>
            <w:tcBorders>
              <w:top w:val="nil"/>
              <w:left w:val="nil"/>
              <w:bottom w:val="single" w:sz="4" w:space="0" w:color="auto"/>
              <w:right w:val="single" w:sz="4" w:space="0" w:color="auto"/>
            </w:tcBorders>
            <w:shd w:val="clear" w:color="auto" w:fill="auto"/>
            <w:noWrap/>
            <w:vAlign w:val="center"/>
            <w:hideMark/>
          </w:tcPr>
          <w:p w14:paraId="4F47D43D" w14:textId="77777777" w:rsidR="000D5CB9" w:rsidRPr="00990891" w:rsidRDefault="000D5CB9" w:rsidP="00990891">
            <w:pPr>
              <w:spacing w:before="0" w:line="288" w:lineRule="auto"/>
              <w:jc w:val="right"/>
              <w:rPr>
                <w:sz w:val="28"/>
                <w:szCs w:val="28"/>
              </w:rPr>
            </w:pPr>
            <w:r w:rsidRPr="00990891">
              <w:rPr>
                <w:sz w:val="28"/>
                <w:szCs w:val="28"/>
              </w:rPr>
              <w:t>2.718</w:t>
            </w:r>
          </w:p>
        </w:tc>
      </w:tr>
      <w:tr w:rsidR="00DB3542" w:rsidRPr="00990891" w14:paraId="1231BB1A"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9934112" w14:textId="77777777" w:rsidR="000D5CB9" w:rsidRPr="00990891" w:rsidRDefault="000D5CB9" w:rsidP="00990891">
            <w:pPr>
              <w:spacing w:before="0" w:line="288" w:lineRule="auto"/>
              <w:jc w:val="center"/>
              <w:rPr>
                <w:sz w:val="28"/>
                <w:szCs w:val="28"/>
              </w:rPr>
            </w:pPr>
            <w:r w:rsidRPr="00990891">
              <w:rPr>
                <w:sz w:val="28"/>
                <w:szCs w:val="28"/>
              </w:rPr>
              <w:t>9</w:t>
            </w:r>
          </w:p>
        </w:tc>
        <w:tc>
          <w:tcPr>
            <w:tcW w:w="1591" w:type="dxa"/>
            <w:tcBorders>
              <w:top w:val="nil"/>
              <w:left w:val="nil"/>
              <w:bottom w:val="single" w:sz="4" w:space="0" w:color="auto"/>
              <w:right w:val="single" w:sz="4" w:space="0" w:color="auto"/>
            </w:tcBorders>
            <w:shd w:val="clear" w:color="auto" w:fill="auto"/>
            <w:noWrap/>
            <w:vAlign w:val="center"/>
            <w:hideMark/>
          </w:tcPr>
          <w:p w14:paraId="113409E9"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146CF63B" w14:textId="77777777" w:rsidR="000D5CB9" w:rsidRPr="00990891" w:rsidRDefault="000D5CB9" w:rsidP="00990891">
            <w:pPr>
              <w:spacing w:before="0" w:line="288" w:lineRule="auto"/>
              <w:jc w:val="center"/>
              <w:rPr>
                <w:sz w:val="28"/>
                <w:szCs w:val="28"/>
              </w:rPr>
            </w:pPr>
            <w:r w:rsidRPr="00990891">
              <w:rPr>
                <w:sz w:val="28"/>
                <w:szCs w:val="28"/>
              </w:rPr>
              <w:t>0,45</w:t>
            </w:r>
          </w:p>
        </w:tc>
        <w:tc>
          <w:tcPr>
            <w:tcW w:w="1591" w:type="dxa"/>
            <w:tcBorders>
              <w:top w:val="nil"/>
              <w:left w:val="nil"/>
              <w:bottom w:val="single" w:sz="4" w:space="0" w:color="auto"/>
              <w:right w:val="single" w:sz="4" w:space="0" w:color="auto"/>
            </w:tcBorders>
            <w:shd w:val="clear" w:color="auto" w:fill="auto"/>
            <w:noWrap/>
            <w:vAlign w:val="center"/>
            <w:hideMark/>
          </w:tcPr>
          <w:p w14:paraId="332EECF5" w14:textId="77777777" w:rsidR="000D5CB9" w:rsidRPr="00990891" w:rsidRDefault="000D5CB9" w:rsidP="00990891">
            <w:pPr>
              <w:spacing w:before="0" w:line="288" w:lineRule="auto"/>
              <w:jc w:val="center"/>
              <w:rPr>
                <w:sz w:val="28"/>
                <w:szCs w:val="28"/>
              </w:rPr>
            </w:pPr>
            <w:r w:rsidRPr="00990891">
              <w:rPr>
                <w:sz w:val="28"/>
                <w:szCs w:val="28"/>
              </w:rPr>
              <w:t>1,15</w:t>
            </w:r>
          </w:p>
        </w:tc>
        <w:tc>
          <w:tcPr>
            <w:tcW w:w="1591" w:type="dxa"/>
            <w:tcBorders>
              <w:top w:val="nil"/>
              <w:left w:val="nil"/>
              <w:bottom w:val="single" w:sz="4" w:space="0" w:color="auto"/>
              <w:right w:val="single" w:sz="4" w:space="0" w:color="auto"/>
            </w:tcBorders>
            <w:shd w:val="clear" w:color="auto" w:fill="auto"/>
            <w:noWrap/>
            <w:vAlign w:val="center"/>
            <w:hideMark/>
          </w:tcPr>
          <w:p w14:paraId="2A453D56" w14:textId="77777777" w:rsidR="000D5CB9" w:rsidRPr="00990891" w:rsidRDefault="000D5CB9" w:rsidP="00990891">
            <w:pPr>
              <w:spacing w:before="0" w:line="288" w:lineRule="auto"/>
              <w:jc w:val="center"/>
              <w:rPr>
                <w:sz w:val="28"/>
                <w:szCs w:val="28"/>
              </w:rPr>
            </w:pPr>
            <w:r w:rsidRPr="00990891">
              <w:rPr>
                <w:sz w:val="28"/>
                <w:szCs w:val="28"/>
              </w:rPr>
              <w:t>2.500,00</w:t>
            </w:r>
          </w:p>
        </w:tc>
        <w:tc>
          <w:tcPr>
            <w:tcW w:w="1591" w:type="dxa"/>
            <w:tcBorders>
              <w:top w:val="nil"/>
              <w:left w:val="nil"/>
              <w:bottom w:val="single" w:sz="4" w:space="0" w:color="auto"/>
              <w:right w:val="single" w:sz="4" w:space="0" w:color="auto"/>
            </w:tcBorders>
            <w:shd w:val="clear" w:color="auto" w:fill="auto"/>
            <w:noWrap/>
            <w:vAlign w:val="center"/>
            <w:hideMark/>
          </w:tcPr>
          <w:p w14:paraId="3D4EC6E9" w14:textId="77777777" w:rsidR="000D5CB9" w:rsidRPr="00990891" w:rsidRDefault="000D5CB9" w:rsidP="00990891">
            <w:pPr>
              <w:spacing w:before="0" w:line="288" w:lineRule="auto"/>
              <w:jc w:val="right"/>
              <w:rPr>
                <w:sz w:val="28"/>
                <w:szCs w:val="28"/>
              </w:rPr>
            </w:pPr>
            <w:r w:rsidRPr="00990891">
              <w:rPr>
                <w:sz w:val="28"/>
                <w:szCs w:val="28"/>
              </w:rPr>
              <w:t>2.885</w:t>
            </w:r>
          </w:p>
        </w:tc>
      </w:tr>
      <w:tr w:rsidR="00DB3542" w:rsidRPr="00990891" w14:paraId="71B57DD3"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8E3A1D9" w14:textId="77777777" w:rsidR="000D5CB9" w:rsidRPr="00990891" w:rsidRDefault="000D5CB9" w:rsidP="00990891">
            <w:pPr>
              <w:spacing w:before="0" w:line="288" w:lineRule="auto"/>
              <w:jc w:val="center"/>
              <w:rPr>
                <w:sz w:val="28"/>
                <w:szCs w:val="28"/>
              </w:rPr>
            </w:pPr>
            <w:r w:rsidRPr="00990891">
              <w:rPr>
                <w:sz w:val="28"/>
                <w:szCs w:val="28"/>
              </w:rPr>
              <w:t>10</w:t>
            </w:r>
          </w:p>
        </w:tc>
        <w:tc>
          <w:tcPr>
            <w:tcW w:w="1591" w:type="dxa"/>
            <w:tcBorders>
              <w:top w:val="nil"/>
              <w:left w:val="nil"/>
              <w:bottom w:val="single" w:sz="4" w:space="0" w:color="auto"/>
              <w:right w:val="single" w:sz="4" w:space="0" w:color="auto"/>
            </w:tcBorders>
            <w:shd w:val="clear" w:color="auto" w:fill="auto"/>
            <w:noWrap/>
            <w:vAlign w:val="center"/>
            <w:hideMark/>
          </w:tcPr>
          <w:p w14:paraId="6FC4CDA8"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6C129F56" w14:textId="77777777" w:rsidR="000D5CB9" w:rsidRPr="00990891" w:rsidRDefault="000D5CB9" w:rsidP="00990891">
            <w:pPr>
              <w:spacing w:before="0" w:line="288" w:lineRule="auto"/>
              <w:jc w:val="center"/>
              <w:rPr>
                <w:sz w:val="28"/>
                <w:szCs w:val="28"/>
              </w:rPr>
            </w:pPr>
            <w:r w:rsidRPr="00990891">
              <w:rPr>
                <w:sz w:val="28"/>
                <w:szCs w:val="28"/>
              </w:rPr>
              <w:t>0,44</w:t>
            </w:r>
          </w:p>
        </w:tc>
        <w:tc>
          <w:tcPr>
            <w:tcW w:w="1591" w:type="dxa"/>
            <w:tcBorders>
              <w:top w:val="nil"/>
              <w:left w:val="nil"/>
              <w:bottom w:val="single" w:sz="4" w:space="0" w:color="auto"/>
              <w:right w:val="single" w:sz="4" w:space="0" w:color="auto"/>
            </w:tcBorders>
            <w:shd w:val="clear" w:color="auto" w:fill="auto"/>
            <w:noWrap/>
            <w:vAlign w:val="center"/>
            <w:hideMark/>
          </w:tcPr>
          <w:p w14:paraId="2177A972" w14:textId="77777777" w:rsidR="000D5CB9" w:rsidRPr="00990891" w:rsidRDefault="000D5CB9" w:rsidP="00990891">
            <w:pPr>
              <w:spacing w:before="0" w:line="288" w:lineRule="auto"/>
              <w:jc w:val="center"/>
              <w:rPr>
                <w:sz w:val="28"/>
                <w:szCs w:val="28"/>
              </w:rPr>
            </w:pPr>
            <w:r w:rsidRPr="00990891">
              <w:rPr>
                <w:sz w:val="28"/>
                <w:szCs w:val="28"/>
              </w:rPr>
              <w:t>1,16</w:t>
            </w:r>
          </w:p>
        </w:tc>
        <w:tc>
          <w:tcPr>
            <w:tcW w:w="1591" w:type="dxa"/>
            <w:tcBorders>
              <w:top w:val="nil"/>
              <w:left w:val="nil"/>
              <w:bottom w:val="single" w:sz="4" w:space="0" w:color="auto"/>
              <w:right w:val="single" w:sz="4" w:space="0" w:color="auto"/>
            </w:tcBorders>
            <w:shd w:val="clear" w:color="auto" w:fill="auto"/>
            <w:noWrap/>
            <w:vAlign w:val="center"/>
            <w:hideMark/>
          </w:tcPr>
          <w:p w14:paraId="06AC2FFE" w14:textId="77777777" w:rsidR="000D5CB9" w:rsidRPr="00990891" w:rsidRDefault="000D5CB9" w:rsidP="00990891">
            <w:pPr>
              <w:spacing w:before="0" w:line="288" w:lineRule="auto"/>
              <w:jc w:val="center"/>
              <w:rPr>
                <w:sz w:val="28"/>
                <w:szCs w:val="28"/>
              </w:rPr>
            </w:pPr>
            <w:r w:rsidRPr="00990891">
              <w:rPr>
                <w:sz w:val="28"/>
                <w:szCs w:val="28"/>
              </w:rPr>
              <w:t>2.500,00</w:t>
            </w:r>
          </w:p>
        </w:tc>
        <w:tc>
          <w:tcPr>
            <w:tcW w:w="1591" w:type="dxa"/>
            <w:tcBorders>
              <w:top w:val="nil"/>
              <w:left w:val="nil"/>
              <w:bottom w:val="single" w:sz="4" w:space="0" w:color="auto"/>
              <w:right w:val="single" w:sz="4" w:space="0" w:color="auto"/>
            </w:tcBorders>
            <w:shd w:val="clear" w:color="auto" w:fill="auto"/>
            <w:noWrap/>
            <w:vAlign w:val="center"/>
            <w:hideMark/>
          </w:tcPr>
          <w:p w14:paraId="16B9D1E2" w14:textId="77777777" w:rsidR="000D5CB9" w:rsidRPr="00990891" w:rsidRDefault="000D5CB9" w:rsidP="00990891">
            <w:pPr>
              <w:spacing w:before="0" w:line="288" w:lineRule="auto"/>
              <w:jc w:val="right"/>
              <w:rPr>
                <w:sz w:val="28"/>
                <w:szCs w:val="28"/>
              </w:rPr>
            </w:pPr>
            <w:r w:rsidRPr="00990891">
              <w:rPr>
                <w:sz w:val="28"/>
                <w:szCs w:val="28"/>
              </w:rPr>
              <w:t>2.889</w:t>
            </w:r>
          </w:p>
        </w:tc>
      </w:tr>
      <w:tr w:rsidR="00DB3542" w:rsidRPr="00990891" w14:paraId="2D8CE435"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AA906BB" w14:textId="77777777" w:rsidR="000D5CB9" w:rsidRPr="00990891" w:rsidRDefault="000D5CB9" w:rsidP="00990891">
            <w:pPr>
              <w:spacing w:before="0" w:line="288" w:lineRule="auto"/>
              <w:jc w:val="center"/>
              <w:rPr>
                <w:sz w:val="28"/>
                <w:szCs w:val="28"/>
              </w:rPr>
            </w:pPr>
            <w:r w:rsidRPr="00990891">
              <w:rPr>
                <w:sz w:val="28"/>
                <w:szCs w:val="28"/>
              </w:rPr>
              <w:t>11</w:t>
            </w:r>
          </w:p>
        </w:tc>
        <w:tc>
          <w:tcPr>
            <w:tcW w:w="1591" w:type="dxa"/>
            <w:tcBorders>
              <w:top w:val="nil"/>
              <w:left w:val="nil"/>
              <w:bottom w:val="single" w:sz="4" w:space="0" w:color="auto"/>
              <w:right w:val="single" w:sz="4" w:space="0" w:color="auto"/>
            </w:tcBorders>
            <w:shd w:val="clear" w:color="auto" w:fill="auto"/>
            <w:noWrap/>
            <w:vAlign w:val="center"/>
            <w:hideMark/>
          </w:tcPr>
          <w:p w14:paraId="2174102C"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7C9D3276" w14:textId="77777777" w:rsidR="000D5CB9" w:rsidRPr="00990891" w:rsidRDefault="000D5CB9" w:rsidP="00990891">
            <w:pPr>
              <w:spacing w:before="0" w:line="288" w:lineRule="auto"/>
              <w:jc w:val="center"/>
              <w:rPr>
                <w:sz w:val="28"/>
                <w:szCs w:val="28"/>
              </w:rPr>
            </w:pPr>
            <w:r w:rsidRPr="00990891">
              <w:rPr>
                <w:sz w:val="28"/>
                <w:szCs w:val="28"/>
              </w:rPr>
              <w:t>0,88</w:t>
            </w:r>
          </w:p>
        </w:tc>
        <w:tc>
          <w:tcPr>
            <w:tcW w:w="1591" w:type="dxa"/>
            <w:tcBorders>
              <w:top w:val="nil"/>
              <w:left w:val="nil"/>
              <w:bottom w:val="single" w:sz="4" w:space="0" w:color="auto"/>
              <w:right w:val="single" w:sz="4" w:space="0" w:color="auto"/>
            </w:tcBorders>
            <w:shd w:val="clear" w:color="auto" w:fill="auto"/>
            <w:noWrap/>
            <w:vAlign w:val="center"/>
            <w:hideMark/>
          </w:tcPr>
          <w:p w14:paraId="35A5C7D6" w14:textId="77777777" w:rsidR="000D5CB9" w:rsidRPr="00990891" w:rsidRDefault="000D5CB9" w:rsidP="00990891">
            <w:pPr>
              <w:spacing w:before="0" w:line="288" w:lineRule="auto"/>
              <w:jc w:val="center"/>
              <w:rPr>
                <w:sz w:val="28"/>
                <w:szCs w:val="28"/>
              </w:rPr>
            </w:pPr>
            <w:r w:rsidRPr="00990891">
              <w:rPr>
                <w:sz w:val="28"/>
                <w:szCs w:val="28"/>
              </w:rPr>
              <w:t>0,72</w:t>
            </w:r>
          </w:p>
        </w:tc>
        <w:tc>
          <w:tcPr>
            <w:tcW w:w="1591" w:type="dxa"/>
            <w:tcBorders>
              <w:top w:val="nil"/>
              <w:left w:val="nil"/>
              <w:bottom w:val="single" w:sz="4" w:space="0" w:color="auto"/>
              <w:right w:val="single" w:sz="4" w:space="0" w:color="auto"/>
            </w:tcBorders>
            <w:shd w:val="clear" w:color="auto" w:fill="auto"/>
            <w:noWrap/>
            <w:vAlign w:val="center"/>
            <w:hideMark/>
          </w:tcPr>
          <w:p w14:paraId="33F03708" w14:textId="77777777" w:rsidR="000D5CB9" w:rsidRPr="00990891" w:rsidRDefault="000D5CB9" w:rsidP="00990891">
            <w:pPr>
              <w:spacing w:before="0" w:line="288" w:lineRule="auto"/>
              <w:jc w:val="center"/>
              <w:rPr>
                <w:sz w:val="28"/>
                <w:szCs w:val="28"/>
              </w:rPr>
            </w:pPr>
            <w:r w:rsidRPr="00990891">
              <w:rPr>
                <w:sz w:val="28"/>
                <w:szCs w:val="28"/>
              </w:rPr>
              <w:t>2.600,97</w:t>
            </w:r>
          </w:p>
        </w:tc>
        <w:tc>
          <w:tcPr>
            <w:tcW w:w="1591" w:type="dxa"/>
            <w:tcBorders>
              <w:top w:val="nil"/>
              <w:left w:val="nil"/>
              <w:bottom w:val="single" w:sz="4" w:space="0" w:color="auto"/>
              <w:right w:val="single" w:sz="4" w:space="0" w:color="auto"/>
            </w:tcBorders>
            <w:shd w:val="clear" w:color="auto" w:fill="auto"/>
            <w:noWrap/>
            <w:vAlign w:val="center"/>
            <w:hideMark/>
          </w:tcPr>
          <w:p w14:paraId="217C0307" w14:textId="77777777" w:rsidR="000D5CB9" w:rsidRPr="00990891" w:rsidRDefault="000D5CB9" w:rsidP="00990891">
            <w:pPr>
              <w:spacing w:before="0" w:line="288" w:lineRule="auto"/>
              <w:jc w:val="right"/>
              <w:rPr>
                <w:sz w:val="28"/>
                <w:szCs w:val="28"/>
              </w:rPr>
            </w:pPr>
            <w:r w:rsidRPr="00990891">
              <w:rPr>
                <w:sz w:val="28"/>
                <w:szCs w:val="28"/>
              </w:rPr>
              <w:t>1.876</w:t>
            </w:r>
          </w:p>
        </w:tc>
      </w:tr>
      <w:tr w:rsidR="00DB3542" w:rsidRPr="00990891" w14:paraId="6565A82C"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11B95BB" w14:textId="77777777" w:rsidR="000D5CB9" w:rsidRPr="00990891" w:rsidRDefault="000D5CB9" w:rsidP="00990891">
            <w:pPr>
              <w:spacing w:before="0" w:line="288" w:lineRule="auto"/>
              <w:jc w:val="center"/>
              <w:rPr>
                <w:sz w:val="28"/>
                <w:szCs w:val="28"/>
              </w:rPr>
            </w:pPr>
            <w:r w:rsidRPr="00990891">
              <w:rPr>
                <w:sz w:val="28"/>
                <w:szCs w:val="28"/>
              </w:rPr>
              <w:t>12</w:t>
            </w:r>
          </w:p>
        </w:tc>
        <w:tc>
          <w:tcPr>
            <w:tcW w:w="1591" w:type="dxa"/>
            <w:tcBorders>
              <w:top w:val="nil"/>
              <w:left w:val="nil"/>
              <w:bottom w:val="single" w:sz="4" w:space="0" w:color="auto"/>
              <w:right w:val="single" w:sz="4" w:space="0" w:color="auto"/>
            </w:tcBorders>
            <w:shd w:val="clear" w:color="auto" w:fill="auto"/>
            <w:noWrap/>
            <w:vAlign w:val="center"/>
            <w:hideMark/>
          </w:tcPr>
          <w:p w14:paraId="6A4BDD8E"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7B7F7A62" w14:textId="77777777" w:rsidR="000D5CB9" w:rsidRPr="00990891" w:rsidRDefault="000D5CB9" w:rsidP="00990891">
            <w:pPr>
              <w:spacing w:before="0" w:line="288" w:lineRule="auto"/>
              <w:jc w:val="center"/>
              <w:rPr>
                <w:sz w:val="28"/>
                <w:szCs w:val="28"/>
              </w:rPr>
            </w:pPr>
            <w:r w:rsidRPr="00990891">
              <w:rPr>
                <w:sz w:val="28"/>
                <w:szCs w:val="28"/>
              </w:rPr>
              <w:t>1,17</w:t>
            </w:r>
          </w:p>
        </w:tc>
        <w:tc>
          <w:tcPr>
            <w:tcW w:w="1591" w:type="dxa"/>
            <w:tcBorders>
              <w:top w:val="nil"/>
              <w:left w:val="nil"/>
              <w:bottom w:val="single" w:sz="4" w:space="0" w:color="auto"/>
              <w:right w:val="single" w:sz="4" w:space="0" w:color="auto"/>
            </w:tcBorders>
            <w:shd w:val="clear" w:color="auto" w:fill="auto"/>
            <w:noWrap/>
            <w:vAlign w:val="center"/>
            <w:hideMark/>
          </w:tcPr>
          <w:p w14:paraId="6486EDB9" w14:textId="77777777" w:rsidR="000D5CB9" w:rsidRPr="00990891" w:rsidRDefault="000D5CB9" w:rsidP="00990891">
            <w:pPr>
              <w:spacing w:before="0" w:line="288" w:lineRule="auto"/>
              <w:jc w:val="center"/>
              <w:rPr>
                <w:sz w:val="28"/>
                <w:szCs w:val="28"/>
              </w:rPr>
            </w:pPr>
            <w:r w:rsidRPr="00990891">
              <w:rPr>
                <w:sz w:val="28"/>
                <w:szCs w:val="28"/>
              </w:rPr>
              <w:t>0,43</w:t>
            </w:r>
          </w:p>
        </w:tc>
        <w:tc>
          <w:tcPr>
            <w:tcW w:w="1591" w:type="dxa"/>
            <w:tcBorders>
              <w:top w:val="nil"/>
              <w:left w:val="nil"/>
              <w:bottom w:val="single" w:sz="4" w:space="0" w:color="auto"/>
              <w:right w:val="single" w:sz="4" w:space="0" w:color="auto"/>
            </w:tcBorders>
            <w:shd w:val="clear" w:color="auto" w:fill="auto"/>
            <w:noWrap/>
            <w:vAlign w:val="center"/>
            <w:hideMark/>
          </w:tcPr>
          <w:p w14:paraId="275AB03E" w14:textId="77777777" w:rsidR="000D5CB9" w:rsidRPr="00990891" w:rsidRDefault="000D5CB9" w:rsidP="00990891">
            <w:pPr>
              <w:spacing w:before="0" w:line="288" w:lineRule="auto"/>
              <w:jc w:val="center"/>
              <w:rPr>
                <w:sz w:val="28"/>
                <w:szCs w:val="28"/>
              </w:rPr>
            </w:pPr>
            <w:r w:rsidRPr="00990891">
              <w:rPr>
                <w:sz w:val="28"/>
                <w:szCs w:val="28"/>
              </w:rPr>
              <w:t>2.500,00</w:t>
            </w:r>
          </w:p>
        </w:tc>
        <w:tc>
          <w:tcPr>
            <w:tcW w:w="1591" w:type="dxa"/>
            <w:tcBorders>
              <w:top w:val="nil"/>
              <w:left w:val="nil"/>
              <w:bottom w:val="single" w:sz="4" w:space="0" w:color="auto"/>
              <w:right w:val="single" w:sz="4" w:space="0" w:color="auto"/>
            </w:tcBorders>
            <w:shd w:val="clear" w:color="auto" w:fill="auto"/>
            <w:noWrap/>
            <w:vAlign w:val="center"/>
            <w:hideMark/>
          </w:tcPr>
          <w:p w14:paraId="5D2812CA" w14:textId="77777777" w:rsidR="000D5CB9" w:rsidRPr="00990891" w:rsidRDefault="000D5CB9" w:rsidP="00990891">
            <w:pPr>
              <w:spacing w:before="0" w:line="288" w:lineRule="auto"/>
              <w:jc w:val="right"/>
              <w:rPr>
                <w:sz w:val="28"/>
                <w:szCs w:val="28"/>
              </w:rPr>
            </w:pPr>
            <w:r w:rsidRPr="00990891">
              <w:rPr>
                <w:sz w:val="28"/>
                <w:szCs w:val="28"/>
              </w:rPr>
              <w:t>1.075</w:t>
            </w:r>
          </w:p>
        </w:tc>
      </w:tr>
      <w:tr w:rsidR="00DB3542" w:rsidRPr="00990891" w14:paraId="2D24313C"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7F18331" w14:textId="77777777" w:rsidR="000D5CB9" w:rsidRPr="00990891" w:rsidRDefault="000D5CB9" w:rsidP="00990891">
            <w:pPr>
              <w:spacing w:before="0" w:line="288" w:lineRule="auto"/>
              <w:jc w:val="center"/>
              <w:rPr>
                <w:sz w:val="28"/>
                <w:szCs w:val="28"/>
              </w:rPr>
            </w:pPr>
            <w:r w:rsidRPr="00990891">
              <w:rPr>
                <w:sz w:val="28"/>
                <w:szCs w:val="28"/>
              </w:rPr>
              <w:t>13</w:t>
            </w:r>
          </w:p>
        </w:tc>
        <w:tc>
          <w:tcPr>
            <w:tcW w:w="1591" w:type="dxa"/>
            <w:tcBorders>
              <w:top w:val="nil"/>
              <w:left w:val="nil"/>
              <w:bottom w:val="single" w:sz="4" w:space="0" w:color="auto"/>
              <w:right w:val="single" w:sz="4" w:space="0" w:color="auto"/>
            </w:tcBorders>
            <w:shd w:val="clear" w:color="auto" w:fill="auto"/>
            <w:noWrap/>
            <w:vAlign w:val="center"/>
            <w:hideMark/>
          </w:tcPr>
          <w:p w14:paraId="5742B528"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352CAEE0" w14:textId="77777777" w:rsidR="000D5CB9" w:rsidRPr="00990891" w:rsidRDefault="000D5CB9" w:rsidP="00990891">
            <w:pPr>
              <w:spacing w:before="0" w:line="288" w:lineRule="auto"/>
              <w:jc w:val="center"/>
              <w:rPr>
                <w:sz w:val="28"/>
                <w:szCs w:val="28"/>
              </w:rPr>
            </w:pPr>
            <w:r w:rsidRPr="00990891">
              <w:rPr>
                <w:sz w:val="28"/>
                <w:szCs w:val="28"/>
              </w:rPr>
              <w:t>1,17</w:t>
            </w:r>
          </w:p>
        </w:tc>
        <w:tc>
          <w:tcPr>
            <w:tcW w:w="1591" w:type="dxa"/>
            <w:tcBorders>
              <w:top w:val="nil"/>
              <w:left w:val="nil"/>
              <w:bottom w:val="single" w:sz="4" w:space="0" w:color="auto"/>
              <w:right w:val="single" w:sz="4" w:space="0" w:color="auto"/>
            </w:tcBorders>
            <w:shd w:val="clear" w:color="auto" w:fill="auto"/>
            <w:noWrap/>
            <w:vAlign w:val="center"/>
            <w:hideMark/>
          </w:tcPr>
          <w:p w14:paraId="0E3D9E12" w14:textId="77777777" w:rsidR="000D5CB9" w:rsidRPr="00990891" w:rsidRDefault="000D5CB9" w:rsidP="00990891">
            <w:pPr>
              <w:spacing w:before="0" w:line="288" w:lineRule="auto"/>
              <w:jc w:val="center"/>
              <w:rPr>
                <w:sz w:val="28"/>
                <w:szCs w:val="28"/>
              </w:rPr>
            </w:pPr>
            <w:r w:rsidRPr="00990891">
              <w:rPr>
                <w:sz w:val="28"/>
                <w:szCs w:val="28"/>
              </w:rPr>
              <w:t>0,43</w:t>
            </w:r>
          </w:p>
        </w:tc>
        <w:tc>
          <w:tcPr>
            <w:tcW w:w="1591" w:type="dxa"/>
            <w:tcBorders>
              <w:top w:val="nil"/>
              <w:left w:val="nil"/>
              <w:bottom w:val="single" w:sz="4" w:space="0" w:color="auto"/>
              <w:right w:val="single" w:sz="4" w:space="0" w:color="auto"/>
            </w:tcBorders>
            <w:shd w:val="clear" w:color="auto" w:fill="auto"/>
            <w:noWrap/>
            <w:vAlign w:val="center"/>
            <w:hideMark/>
          </w:tcPr>
          <w:p w14:paraId="6CE5D215" w14:textId="77777777" w:rsidR="000D5CB9" w:rsidRPr="00990891" w:rsidRDefault="000D5CB9" w:rsidP="00990891">
            <w:pPr>
              <w:spacing w:before="0" w:line="288" w:lineRule="auto"/>
              <w:jc w:val="center"/>
              <w:rPr>
                <w:sz w:val="28"/>
                <w:szCs w:val="28"/>
              </w:rPr>
            </w:pPr>
            <w:r w:rsidRPr="00990891">
              <w:rPr>
                <w:sz w:val="28"/>
                <w:szCs w:val="28"/>
              </w:rPr>
              <w:t>2.500,00</w:t>
            </w:r>
          </w:p>
        </w:tc>
        <w:tc>
          <w:tcPr>
            <w:tcW w:w="1591" w:type="dxa"/>
            <w:tcBorders>
              <w:top w:val="nil"/>
              <w:left w:val="nil"/>
              <w:bottom w:val="single" w:sz="4" w:space="0" w:color="auto"/>
              <w:right w:val="single" w:sz="4" w:space="0" w:color="auto"/>
            </w:tcBorders>
            <w:shd w:val="clear" w:color="auto" w:fill="auto"/>
            <w:noWrap/>
            <w:vAlign w:val="center"/>
            <w:hideMark/>
          </w:tcPr>
          <w:p w14:paraId="47B95CA6" w14:textId="77777777" w:rsidR="000D5CB9" w:rsidRPr="00990891" w:rsidRDefault="000D5CB9" w:rsidP="00990891">
            <w:pPr>
              <w:spacing w:before="0" w:line="288" w:lineRule="auto"/>
              <w:jc w:val="right"/>
              <w:rPr>
                <w:sz w:val="28"/>
                <w:szCs w:val="28"/>
              </w:rPr>
            </w:pPr>
            <w:r w:rsidRPr="00990891">
              <w:rPr>
                <w:sz w:val="28"/>
                <w:szCs w:val="28"/>
              </w:rPr>
              <w:t>1.087</w:t>
            </w:r>
          </w:p>
        </w:tc>
      </w:tr>
      <w:tr w:rsidR="00DB3542" w:rsidRPr="00990891" w14:paraId="1A3CB210"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08197F9" w14:textId="77777777" w:rsidR="000D5CB9" w:rsidRPr="00990891" w:rsidRDefault="000D5CB9" w:rsidP="00990891">
            <w:pPr>
              <w:spacing w:before="0" w:line="288" w:lineRule="auto"/>
              <w:jc w:val="center"/>
              <w:rPr>
                <w:sz w:val="28"/>
                <w:szCs w:val="28"/>
              </w:rPr>
            </w:pPr>
            <w:r w:rsidRPr="00990891">
              <w:rPr>
                <w:sz w:val="28"/>
                <w:szCs w:val="28"/>
              </w:rPr>
              <w:lastRenderedPageBreak/>
              <w:t>14</w:t>
            </w:r>
          </w:p>
        </w:tc>
        <w:tc>
          <w:tcPr>
            <w:tcW w:w="1591" w:type="dxa"/>
            <w:tcBorders>
              <w:top w:val="nil"/>
              <w:left w:val="nil"/>
              <w:bottom w:val="single" w:sz="4" w:space="0" w:color="auto"/>
              <w:right w:val="single" w:sz="4" w:space="0" w:color="auto"/>
            </w:tcBorders>
            <w:shd w:val="clear" w:color="auto" w:fill="auto"/>
            <w:noWrap/>
            <w:vAlign w:val="center"/>
            <w:hideMark/>
          </w:tcPr>
          <w:p w14:paraId="66B008BE"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0A4C4056" w14:textId="77777777" w:rsidR="000D5CB9" w:rsidRPr="00990891" w:rsidRDefault="000D5CB9" w:rsidP="00990891">
            <w:pPr>
              <w:spacing w:before="0" w:line="288" w:lineRule="auto"/>
              <w:jc w:val="center"/>
              <w:rPr>
                <w:sz w:val="28"/>
                <w:szCs w:val="28"/>
              </w:rPr>
            </w:pPr>
            <w:r w:rsidRPr="00990891">
              <w:rPr>
                <w:sz w:val="28"/>
                <w:szCs w:val="28"/>
              </w:rPr>
              <w:t>0,55</w:t>
            </w:r>
          </w:p>
        </w:tc>
        <w:tc>
          <w:tcPr>
            <w:tcW w:w="1591" w:type="dxa"/>
            <w:tcBorders>
              <w:top w:val="nil"/>
              <w:left w:val="nil"/>
              <w:bottom w:val="single" w:sz="4" w:space="0" w:color="auto"/>
              <w:right w:val="single" w:sz="4" w:space="0" w:color="auto"/>
            </w:tcBorders>
            <w:shd w:val="clear" w:color="auto" w:fill="auto"/>
            <w:noWrap/>
            <w:vAlign w:val="center"/>
            <w:hideMark/>
          </w:tcPr>
          <w:p w14:paraId="2A4CD885" w14:textId="77777777" w:rsidR="000D5CB9" w:rsidRPr="00990891" w:rsidRDefault="000D5CB9" w:rsidP="00990891">
            <w:pPr>
              <w:spacing w:before="0" w:line="288" w:lineRule="auto"/>
              <w:jc w:val="center"/>
              <w:rPr>
                <w:sz w:val="28"/>
                <w:szCs w:val="28"/>
              </w:rPr>
            </w:pPr>
            <w:r w:rsidRPr="00990891">
              <w:rPr>
                <w:sz w:val="28"/>
                <w:szCs w:val="28"/>
              </w:rPr>
              <w:t>1,05</w:t>
            </w:r>
          </w:p>
        </w:tc>
        <w:tc>
          <w:tcPr>
            <w:tcW w:w="1591" w:type="dxa"/>
            <w:tcBorders>
              <w:top w:val="nil"/>
              <w:left w:val="nil"/>
              <w:bottom w:val="single" w:sz="4" w:space="0" w:color="auto"/>
              <w:right w:val="single" w:sz="4" w:space="0" w:color="auto"/>
            </w:tcBorders>
            <w:shd w:val="clear" w:color="auto" w:fill="auto"/>
            <w:noWrap/>
            <w:vAlign w:val="center"/>
            <w:hideMark/>
          </w:tcPr>
          <w:p w14:paraId="611B1F69" w14:textId="77777777" w:rsidR="000D5CB9" w:rsidRPr="00990891" w:rsidRDefault="000D5CB9" w:rsidP="00990891">
            <w:pPr>
              <w:spacing w:before="0" w:line="288" w:lineRule="auto"/>
              <w:jc w:val="center"/>
              <w:rPr>
                <w:sz w:val="28"/>
                <w:szCs w:val="28"/>
              </w:rPr>
            </w:pPr>
            <w:r w:rsidRPr="00990891">
              <w:rPr>
                <w:sz w:val="28"/>
                <w:szCs w:val="28"/>
              </w:rPr>
              <w:t>2.500,00</w:t>
            </w:r>
          </w:p>
        </w:tc>
        <w:tc>
          <w:tcPr>
            <w:tcW w:w="1591" w:type="dxa"/>
            <w:tcBorders>
              <w:top w:val="nil"/>
              <w:left w:val="nil"/>
              <w:bottom w:val="single" w:sz="4" w:space="0" w:color="auto"/>
              <w:right w:val="single" w:sz="4" w:space="0" w:color="auto"/>
            </w:tcBorders>
            <w:shd w:val="clear" w:color="auto" w:fill="auto"/>
            <w:noWrap/>
            <w:vAlign w:val="center"/>
            <w:hideMark/>
          </w:tcPr>
          <w:p w14:paraId="6890E8B7" w14:textId="77777777" w:rsidR="000D5CB9" w:rsidRPr="00990891" w:rsidRDefault="000D5CB9" w:rsidP="00990891">
            <w:pPr>
              <w:spacing w:before="0" w:line="288" w:lineRule="auto"/>
              <w:jc w:val="right"/>
              <w:rPr>
                <w:sz w:val="28"/>
                <w:szCs w:val="28"/>
              </w:rPr>
            </w:pPr>
            <w:r w:rsidRPr="00990891">
              <w:rPr>
                <w:sz w:val="28"/>
                <w:szCs w:val="28"/>
              </w:rPr>
              <w:t>2.622</w:t>
            </w:r>
          </w:p>
        </w:tc>
      </w:tr>
      <w:tr w:rsidR="00DB3542" w:rsidRPr="00990891" w14:paraId="58085C74"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587D3C6" w14:textId="77777777" w:rsidR="000D5CB9" w:rsidRPr="00990891" w:rsidRDefault="000D5CB9" w:rsidP="00990891">
            <w:pPr>
              <w:spacing w:before="0" w:line="288" w:lineRule="auto"/>
              <w:jc w:val="center"/>
              <w:rPr>
                <w:sz w:val="28"/>
                <w:szCs w:val="28"/>
              </w:rPr>
            </w:pPr>
            <w:r w:rsidRPr="00990891">
              <w:rPr>
                <w:sz w:val="28"/>
                <w:szCs w:val="28"/>
              </w:rPr>
              <w:t>15</w:t>
            </w:r>
          </w:p>
        </w:tc>
        <w:tc>
          <w:tcPr>
            <w:tcW w:w="1591" w:type="dxa"/>
            <w:tcBorders>
              <w:top w:val="nil"/>
              <w:left w:val="nil"/>
              <w:bottom w:val="single" w:sz="4" w:space="0" w:color="auto"/>
              <w:right w:val="single" w:sz="4" w:space="0" w:color="auto"/>
            </w:tcBorders>
            <w:shd w:val="clear" w:color="auto" w:fill="auto"/>
            <w:noWrap/>
            <w:vAlign w:val="center"/>
            <w:hideMark/>
          </w:tcPr>
          <w:p w14:paraId="66D4231A"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735383EB" w14:textId="77777777" w:rsidR="000D5CB9" w:rsidRPr="00990891" w:rsidRDefault="000D5CB9" w:rsidP="00990891">
            <w:pPr>
              <w:spacing w:before="0" w:line="288" w:lineRule="auto"/>
              <w:jc w:val="center"/>
              <w:rPr>
                <w:sz w:val="28"/>
                <w:szCs w:val="28"/>
              </w:rPr>
            </w:pPr>
            <w:r w:rsidRPr="00990891">
              <w:rPr>
                <w:sz w:val="28"/>
                <w:szCs w:val="28"/>
              </w:rPr>
              <w:t>0,49</w:t>
            </w:r>
          </w:p>
        </w:tc>
        <w:tc>
          <w:tcPr>
            <w:tcW w:w="1591" w:type="dxa"/>
            <w:tcBorders>
              <w:top w:val="nil"/>
              <w:left w:val="nil"/>
              <w:bottom w:val="single" w:sz="4" w:space="0" w:color="auto"/>
              <w:right w:val="single" w:sz="4" w:space="0" w:color="auto"/>
            </w:tcBorders>
            <w:shd w:val="clear" w:color="auto" w:fill="auto"/>
            <w:noWrap/>
            <w:vAlign w:val="center"/>
            <w:hideMark/>
          </w:tcPr>
          <w:p w14:paraId="65F8C8A7" w14:textId="77777777" w:rsidR="000D5CB9" w:rsidRPr="00990891" w:rsidRDefault="000D5CB9" w:rsidP="00990891">
            <w:pPr>
              <w:spacing w:before="0" w:line="288" w:lineRule="auto"/>
              <w:jc w:val="center"/>
              <w:rPr>
                <w:sz w:val="28"/>
                <w:szCs w:val="28"/>
              </w:rPr>
            </w:pPr>
            <w:r w:rsidRPr="00990891">
              <w:rPr>
                <w:sz w:val="28"/>
                <w:szCs w:val="28"/>
              </w:rPr>
              <w:t>1,11</w:t>
            </w:r>
          </w:p>
        </w:tc>
        <w:tc>
          <w:tcPr>
            <w:tcW w:w="1591" w:type="dxa"/>
            <w:tcBorders>
              <w:top w:val="nil"/>
              <w:left w:val="nil"/>
              <w:bottom w:val="single" w:sz="4" w:space="0" w:color="auto"/>
              <w:right w:val="single" w:sz="4" w:space="0" w:color="auto"/>
            </w:tcBorders>
            <w:shd w:val="clear" w:color="auto" w:fill="auto"/>
            <w:noWrap/>
            <w:vAlign w:val="center"/>
            <w:hideMark/>
          </w:tcPr>
          <w:p w14:paraId="1436994B" w14:textId="77777777" w:rsidR="000D5CB9" w:rsidRPr="00990891" w:rsidRDefault="000D5CB9" w:rsidP="00990891">
            <w:pPr>
              <w:spacing w:before="0" w:line="288" w:lineRule="auto"/>
              <w:jc w:val="center"/>
              <w:rPr>
                <w:sz w:val="28"/>
                <w:szCs w:val="28"/>
              </w:rPr>
            </w:pPr>
            <w:r w:rsidRPr="00990891">
              <w:rPr>
                <w:sz w:val="28"/>
                <w:szCs w:val="28"/>
              </w:rPr>
              <w:t>2.500,00</w:t>
            </w:r>
          </w:p>
        </w:tc>
        <w:tc>
          <w:tcPr>
            <w:tcW w:w="1591" w:type="dxa"/>
            <w:tcBorders>
              <w:top w:val="nil"/>
              <w:left w:val="nil"/>
              <w:bottom w:val="single" w:sz="4" w:space="0" w:color="auto"/>
              <w:right w:val="single" w:sz="4" w:space="0" w:color="auto"/>
            </w:tcBorders>
            <w:shd w:val="clear" w:color="auto" w:fill="auto"/>
            <w:noWrap/>
            <w:vAlign w:val="center"/>
            <w:hideMark/>
          </w:tcPr>
          <w:p w14:paraId="0DA397EF" w14:textId="77777777" w:rsidR="000D5CB9" w:rsidRPr="00990891" w:rsidRDefault="000D5CB9" w:rsidP="00990891">
            <w:pPr>
              <w:spacing w:before="0" w:line="288" w:lineRule="auto"/>
              <w:jc w:val="right"/>
              <w:rPr>
                <w:sz w:val="28"/>
                <w:szCs w:val="28"/>
              </w:rPr>
            </w:pPr>
            <w:r w:rsidRPr="00990891">
              <w:rPr>
                <w:sz w:val="28"/>
                <w:szCs w:val="28"/>
              </w:rPr>
              <w:t>2.769</w:t>
            </w:r>
          </w:p>
        </w:tc>
      </w:tr>
      <w:tr w:rsidR="00DB3542" w:rsidRPr="00990891" w14:paraId="7F3516A4"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3CFA38F" w14:textId="77777777" w:rsidR="000D5CB9" w:rsidRPr="00990891" w:rsidRDefault="000D5CB9" w:rsidP="00990891">
            <w:pPr>
              <w:spacing w:before="0" w:line="288" w:lineRule="auto"/>
              <w:jc w:val="center"/>
              <w:rPr>
                <w:sz w:val="28"/>
                <w:szCs w:val="28"/>
              </w:rPr>
            </w:pPr>
            <w:r w:rsidRPr="00990891">
              <w:rPr>
                <w:sz w:val="28"/>
                <w:szCs w:val="28"/>
              </w:rPr>
              <w:t>16</w:t>
            </w:r>
          </w:p>
        </w:tc>
        <w:tc>
          <w:tcPr>
            <w:tcW w:w="1591" w:type="dxa"/>
            <w:tcBorders>
              <w:top w:val="nil"/>
              <w:left w:val="nil"/>
              <w:bottom w:val="single" w:sz="4" w:space="0" w:color="auto"/>
              <w:right w:val="single" w:sz="4" w:space="0" w:color="auto"/>
            </w:tcBorders>
            <w:shd w:val="clear" w:color="auto" w:fill="auto"/>
            <w:noWrap/>
            <w:vAlign w:val="center"/>
            <w:hideMark/>
          </w:tcPr>
          <w:p w14:paraId="5FC2817C"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43EE5866" w14:textId="77777777" w:rsidR="000D5CB9" w:rsidRPr="00990891" w:rsidRDefault="000D5CB9" w:rsidP="00990891">
            <w:pPr>
              <w:spacing w:before="0" w:line="288" w:lineRule="auto"/>
              <w:jc w:val="center"/>
              <w:rPr>
                <w:sz w:val="28"/>
                <w:szCs w:val="28"/>
              </w:rPr>
            </w:pPr>
            <w:r w:rsidRPr="00990891">
              <w:rPr>
                <w:sz w:val="28"/>
                <w:szCs w:val="28"/>
              </w:rPr>
              <w:t>0,48</w:t>
            </w:r>
          </w:p>
        </w:tc>
        <w:tc>
          <w:tcPr>
            <w:tcW w:w="1591" w:type="dxa"/>
            <w:tcBorders>
              <w:top w:val="nil"/>
              <w:left w:val="nil"/>
              <w:bottom w:val="single" w:sz="4" w:space="0" w:color="auto"/>
              <w:right w:val="single" w:sz="4" w:space="0" w:color="auto"/>
            </w:tcBorders>
            <w:shd w:val="clear" w:color="auto" w:fill="auto"/>
            <w:noWrap/>
            <w:vAlign w:val="center"/>
            <w:hideMark/>
          </w:tcPr>
          <w:p w14:paraId="29C21F8A" w14:textId="77777777" w:rsidR="000D5CB9" w:rsidRPr="00990891" w:rsidRDefault="000D5CB9" w:rsidP="00990891">
            <w:pPr>
              <w:spacing w:before="0" w:line="288" w:lineRule="auto"/>
              <w:jc w:val="center"/>
              <w:rPr>
                <w:sz w:val="28"/>
                <w:szCs w:val="28"/>
              </w:rPr>
            </w:pPr>
            <w:r w:rsidRPr="00990891">
              <w:rPr>
                <w:sz w:val="28"/>
                <w:szCs w:val="28"/>
              </w:rPr>
              <w:t>1,12</w:t>
            </w:r>
          </w:p>
        </w:tc>
        <w:tc>
          <w:tcPr>
            <w:tcW w:w="1591" w:type="dxa"/>
            <w:tcBorders>
              <w:top w:val="nil"/>
              <w:left w:val="nil"/>
              <w:bottom w:val="single" w:sz="4" w:space="0" w:color="auto"/>
              <w:right w:val="single" w:sz="4" w:space="0" w:color="auto"/>
            </w:tcBorders>
            <w:shd w:val="clear" w:color="auto" w:fill="auto"/>
            <w:noWrap/>
            <w:vAlign w:val="center"/>
            <w:hideMark/>
          </w:tcPr>
          <w:p w14:paraId="1740CCD9" w14:textId="77777777" w:rsidR="000D5CB9" w:rsidRPr="00990891" w:rsidRDefault="000D5CB9" w:rsidP="00990891">
            <w:pPr>
              <w:spacing w:before="0" w:line="288" w:lineRule="auto"/>
              <w:jc w:val="center"/>
              <w:rPr>
                <w:sz w:val="28"/>
                <w:szCs w:val="28"/>
              </w:rPr>
            </w:pPr>
            <w:r w:rsidRPr="00990891">
              <w:rPr>
                <w:sz w:val="28"/>
                <w:szCs w:val="28"/>
              </w:rPr>
              <w:t>2.093,88</w:t>
            </w:r>
          </w:p>
        </w:tc>
        <w:tc>
          <w:tcPr>
            <w:tcW w:w="1591" w:type="dxa"/>
            <w:tcBorders>
              <w:top w:val="nil"/>
              <w:left w:val="nil"/>
              <w:bottom w:val="single" w:sz="4" w:space="0" w:color="auto"/>
              <w:right w:val="single" w:sz="4" w:space="0" w:color="auto"/>
            </w:tcBorders>
            <w:shd w:val="clear" w:color="auto" w:fill="auto"/>
            <w:noWrap/>
            <w:vAlign w:val="center"/>
            <w:hideMark/>
          </w:tcPr>
          <w:p w14:paraId="2BFF60E6" w14:textId="77777777" w:rsidR="000D5CB9" w:rsidRPr="00990891" w:rsidRDefault="000D5CB9" w:rsidP="00990891">
            <w:pPr>
              <w:spacing w:before="0" w:line="288" w:lineRule="auto"/>
              <w:jc w:val="right"/>
              <w:rPr>
                <w:sz w:val="28"/>
                <w:szCs w:val="28"/>
              </w:rPr>
            </w:pPr>
            <w:r w:rsidRPr="00990891">
              <w:rPr>
                <w:sz w:val="28"/>
                <w:szCs w:val="28"/>
              </w:rPr>
              <w:t>2.336</w:t>
            </w:r>
          </w:p>
        </w:tc>
      </w:tr>
      <w:tr w:rsidR="00DB3542" w:rsidRPr="00990891" w14:paraId="2E958320"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2B28F89" w14:textId="77777777" w:rsidR="000D5CB9" w:rsidRPr="00990891" w:rsidRDefault="000D5CB9" w:rsidP="00990891">
            <w:pPr>
              <w:spacing w:before="0" w:line="288" w:lineRule="auto"/>
              <w:jc w:val="center"/>
              <w:rPr>
                <w:sz w:val="28"/>
                <w:szCs w:val="28"/>
              </w:rPr>
            </w:pPr>
            <w:r w:rsidRPr="00990891">
              <w:rPr>
                <w:sz w:val="28"/>
                <w:szCs w:val="28"/>
              </w:rPr>
              <w:t>17</w:t>
            </w:r>
          </w:p>
        </w:tc>
        <w:tc>
          <w:tcPr>
            <w:tcW w:w="1591" w:type="dxa"/>
            <w:tcBorders>
              <w:top w:val="nil"/>
              <w:left w:val="nil"/>
              <w:bottom w:val="single" w:sz="4" w:space="0" w:color="auto"/>
              <w:right w:val="single" w:sz="4" w:space="0" w:color="auto"/>
            </w:tcBorders>
            <w:shd w:val="clear" w:color="auto" w:fill="auto"/>
            <w:noWrap/>
            <w:vAlign w:val="center"/>
            <w:hideMark/>
          </w:tcPr>
          <w:p w14:paraId="07393B49"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39A4220E" w14:textId="77777777" w:rsidR="000D5CB9" w:rsidRPr="00990891" w:rsidRDefault="000D5CB9" w:rsidP="00990891">
            <w:pPr>
              <w:spacing w:before="0" w:line="288" w:lineRule="auto"/>
              <w:jc w:val="center"/>
              <w:rPr>
                <w:sz w:val="28"/>
                <w:szCs w:val="28"/>
              </w:rPr>
            </w:pPr>
            <w:r w:rsidRPr="00990891">
              <w:rPr>
                <w:sz w:val="28"/>
                <w:szCs w:val="28"/>
              </w:rPr>
              <w:t>1,34</w:t>
            </w:r>
          </w:p>
        </w:tc>
        <w:tc>
          <w:tcPr>
            <w:tcW w:w="1591" w:type="dxa"/>
            <w:tcBorders>
              <w:top w:val="nil"/>
              <w:left w:val="nil"/>
              <w:bottom w:val="single" w:sz="4" w:space="0" w:color="auto"/>
              <w:right w:val="single" w:sz="4" w:space="0" w:color="auto"/>
            </w:tcBorders>
            <w:shd w:val="clear" w:color="auto" w:fill="auto"/>
            <w:noWrap/>
            <w:vAlign w:val="center"/>
            <w:hideMark/>
          </w:tcPr>
          <w:p w14:paraId="68BB5850" w14:textId="77777777" w:rsidR="000D5CB9" w:rsidRPr="00990891" w:rsidRDefault="000D5CB9" w:rsidP="00990891">
            <w:pPr>
              <w:spacing w:before="0" w:line="288" w:lineRule="auto"/>
              <w:jc w:val="center"/>
              <w:rPr>
                <w:sz w:val="28"/>
                <w:szCs w:val="28"/>
              </w:rPr>
            </w:pPr>
            <w:r w:rsidRPr="00990891">
              <w:rPr>
                <w:sz w:val="28"/>
                <w:szCs w:val="28"/>
              </w:rPr>
              <w:t>0,26</w:t>
            </w:r>
          </w:p>
        </w:tc>
        <w:tc>
          <w:tcPr>
            <w:tcW w:w="1591" w:type="dxa"/>
            <w:tcBorders>
              <w:top w:val="nil"/>
              <w:left w:val="nil"/>
              <w:bottom w:val="single" w:sz="4" w:space="0" w:color="auto"/>
              <w:right w:val="single" w:sz="4" w:space="0" w:color="auto"/>
            </w:tcBorders>
            <w:shd w:val="clear" w:color="auto" w:fill="auto"/>
            <w:noWrap/>
            <w:vAlign w:val="center"/>
            <w:hideMark/>
          </w:tcPr>
          <w:p w14:paraId="7637DE1C" w14:textId="77777777" w:rsidR="000D5CB9" w:rsidRPr="00990891" w:rsidRDefault="000D5CB9" w:rsidP="00990891">
            <w:pPr>
              <w:spacing w:before="0" w:line="288" w:lineRule="auto"/>
              <w:jc w:val="center"/>
              <w:rPr>
                <w:sz w:val="28"/>
                <w:szCs w:val="28"/>
              </w:rPr>
            </w:pPr>
            <w:r w:rsidRPr="00990891">
              <w:rPr>
                <w:sz w:val="28"/>
                <w:szCs w:val="28"/>
              </w:rPr>
              <w:t>1.303,40</w:t>
            </w:r>
          </w:p>
        </w:tc>
        <w:tc>
          <w:tcPr>
            <w:tcW w:w="1591" w:type="dxa"/>
            <w:tcBorders>
              <w:top w:val="nil"/>
              <w:left w:val="nil"/>
              <w:bottom w:val="single" w:sz="4" w:space="0" w:color="auto"/>
              <w:right w:val="single" w:sz="4" w:space="0" w:color="auto"/>
            </w:tcBorders>
            <w:shd w:val="clear" w:color="auto" w:fill="auto"/>
            <w:noWrap/>
            <w:vAlign w:val="center"/>
            <w:hideMark/>
          </w:tcPr>
          <w:p w14:paraId="5850CB56" w14:textId="77777777" w:rsidR="000D5CB9" w:rsidRPr="00990891" w:rsidRDefault="000D5CB9" w:rsidP="00990891">
            <w:pPr>
              <w:spacing w:before="0" w:line="288" w:lineRule="auto"/>
              <w:jc w:val="right"/>
              <w:rPr>
                <w:sz w:val="28"/>
                <w:szCs w:val="28"/>
              </w:rPr>
            </w:pPr>
            <w:r w:rsidRPr="00990891">
              <w:rPr>
                <w:sz w:val="28"/>
                <w:szCs w:val="28"/>
              </w:rPr>
              <w:t>338</w:t>
            </w:r>
          </w:p>
        </w:tc>
      </w:tr>
      <w:tr w:rsidR="00DB3542" w:rsidRPr="00990891" w14:paraId="3305BECB"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8D43725" w14:textId="77777777" w:rsidR="000D5CB9" w:rsidRPr="00990891" w:rsidRDefault="000D5CB9" w:rsidP="00990891">
            <w:pPr>
              <w:spacing w:before="0" w:line="288" w:lineRule="auto"/>
              <w:jc w:val="center"/>
              <w:rPr>
                <w:sz w:val="28"/>
                <w:szCs w:val="28"/>
              </w:rPr>
            </w:pPr>
            <w:r w:rsidRPr="00990891">
              <w:rPr>
                <w:sz w:val="28"/>
                <w:szCs w:val="28"/>
              </w:rPr>
              <w:t>18</w:t>
            </w:r>
          </w:p>
        </w:tc>
        <w:tc>
          <w:tcPr>
            <w:tcW w:w="1591" w:type="dxa"/>
            <w:tcBorders>
              <w:top w:val="nil"/>
              <w:left w:val="nil"/>
              <w:bottom w:val="single" w:sz="4" w:space="0" w:color="auto"/>
              <w:right w:val="single" w:sz="4" w:space="0" w:color="auto"/>
            </w:tcBorders>
            <w:shd w:val="clear" w:color="auto" w:fill="auto"/>
            <w:noWrap/>
            <w:vAlign w:val="center"/>
            <w:hideMark/>
          </w:tcPr>
          <w:p w14:paraId="40545C16"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7F5D8311" w14:textId="77777777" w:rsidR="000D5CB9" w:rsidRPr="00990891" w:rsidRDefault="000D5CB9" w:rsidP="00990891">
            <w:pPr>
              <w:spacing w:before="0" w:line="288" w:lineRule="auto"/>
              <w:jc w:val="center"/>
              <w:rPr>
                <w:sz w:val="28"/>
                <w:szCs w:val="28"/>
              </w:rPr>
            </w:pPr>
            <w:r w:rsidRPr="00990891">
              <w:rPr>
                <w:sz w:val="28"/>
                <w:szCs w:val="28"/>
              </w:rPr>
              <w:t>1,47</w:t>
            </w:r>
          </w:p>
        </w:tc>
        <w:tc>
          <w:tcPr>
            <w:tcW w:w="1591" w:type="dxa"/>
            <w:tcBorders>
              <w:top w:val="nil"/>
              <w:left w:val="nil"/>
              <w:bottom w:val="single" w:sz="4" w:space="0" w:color="auto"/>
              <w:right w:val="single" w:sz="4" w:space="0" w:color="auto"/>
            </w:tcBorders>
            <w:shd w:val="clear" w:color="auto" w:fill="auto"/>
            <w:noWrap/>
            <w:vAlign w:val="center"/>
            <w:hideMark/>
          </w:tcPr>
          <w:p w14:paraId="417A2387" w14:textId="77777777" w:rsidR="000D5CB9" w:rsidRPr="00990891" w:rsidRDefault="000D5CB9" w:rsidP="00990891">
            <w:pPr>
              <w:spacing w:before="0" w:line="288" w:lineRule="auto"/>
              <w:jc w:val="center"/>
              <w:rPr>
                <w:sz w:val="28"/>
                <w:szCs w:val="28"/>
              </w:rPr>
            </w:pPr>
            <w:r w:rsidRPr="00990891">
              <w:rPr>
                <w:sz w:val="28"/>
                <w:szCs w:val="28"/>
              </w:rPr>
              <w:t>0,13</w:t>
            </w:r>
          </w:p>
        </w:tc>
        <w:tc>
          <w:tcPr>
            <w:tcW w:w="1591" w:type="dxa"/>
            <w:tcBorders>
              <w:top w:val="nil"/>
              <w:left w:val="nil"/>
              <w:bottom w:val="single" w:sz="4" w:space="0" w:color="auto"/>
              <w:right w:val="single" w:sz="4" w:space="0" w:color="auto"/>
            </w:tcBorders>
            <w:shd w:val="clear" w:color="auto" w:fill="auto"/>
            <w:noWrap/>
            <w:vAlign w:val="center"/>
            <w:hideMark/>
          </w:tcPr>
          <w:p w14:paraId="05B1D1BB" w14:textId="77777777" w:rsidR="000D5CB9" w:rsidRPr="00990891" w:rsidRDefault="000D5CB9" w:rsidP="00990891">
            <w:pPr>
              <w:spacing w:before="0" w:line="288" w:lineRule="auto"/>
              <w:jc w:val="center"/>
              <w:rPr>
                <w:sz w:val="28"/>
                <w:szCs w:val="28"/>
              </w:rPr>
            </w:pPr>
            <w:r w:rsidRPr="00990891">
              <w:rPr>
                <w:sz w:val="28"/>
                <w:szCs w:val="28"/>
              </w:rPr>
              <w:t>2.500,00</w:t>
            </w:r>
          </w:p>
        </w:tc>
        <w:tc>
          <w:tcPr>
            <w:tcW w:w="1591" w:type="dxa"/>
            <w:tcBorders>
              <w:top w:val="nil"/>
              <w:left w:val="nil"/>
              <w:bottom w:val="single" w:sz="4" w:space="0" w:color="auto"/>
              <w:right w:val="single" w:sz="4" w:space="0" w:color="auto"/>
            </w:tcBorders>
            <w:shd w:val="clear" w:color="auto" w:fill="auto"/>
            <w:noWrap/>
            <w:vAlign w:val="center"/>
            <w:hideMark/>
          </w:tcPr>
          <w:p w14:paraId="11C7A4B0" w14:textId="77777777" w:rsidR="000D5CB9" w:rsidRPr="00990891" w:rsidRDefault="000D5CB9" w:rsidP="00990891">
            <w:pPr>
              <w:spacing w:before="0" w:line="288" w:lineRule="auto"/>
              <w:jc w:val="right"/>
              <w:rPr>
                <w:sz w:val="28"/>
                <w:szCs w:val="28"/>
              </w:rPr>
            </w:pPr>
            <w:r w:rsidRPr="00990891">
              <w:rPr>
                <w:sz w:val="28"/>
                <w:szCs w:val="28"/>
              </w:rPr>
              <w:t>315</w:t>
            </w:r>
          </w:p>
        </w:tc>
      </w:tr>
      <w:tr w:rsidR="00DB3542" w:rsidRPr="00990891" w14:paraId="7C1886AE"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E7536D4" w14:textId="77777777" w:rsidR="000D5CB9" w:rsidRPr="00990891" w:rsidRDefault="000D5CB9" w:rsidP="00990891">
            <w:pPr>
              <w:spacing w:before="0" w:line="288" w:lineRule="auto"/>
              <w:jc w:val="center"/>
              <w:rPr>
                <w:sz w:val="28"/>
                <w:szCs w:val="28"/>
              </w:rPr>
            </w:pPr>
            <w:r w:rsidRPr="00990891">
              <w:rPr>
                <w:sz w:val="28"/>
                <w:szCs w:val="28"/>
              </w:rPr>
              <w:t>19</w:t>
            </w:r>
          </w:p>
        </w:tc>
        <w:tc>
          <w:tcPr>
            <w:tcW w:w="1591" w:type="dxa"/>
            <w:tcBorders>
              <w:top w:val="nil"/>
              <w:left w:val="nil"/>
              <w:bottom w:val="single" w:sz="4" w:space="0" w:color="auto"/>
              <w:right w:val="single" w:sz="4" w:space="0" w:color="auto"/>
            </w:tcBorders>
            <w:shd w:val="clear" w:color="auto" w:fill="auto"/>
            <w:noWrap/>
            <w:vAlign w:val="center"/>
            <w:hideMark/>
          </w:tcPr>
          <w:p w14:paraId="71C54EFC"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39741002" w14:textId="77777777" w:rsidR="000D5CB9" w:rsidRPr="00990891" w:rsidRDefault="000D5CB9" w:rsidP="00990891">
            <w:pPr>
              <w:spacing w:before="0" w:line="288" w:lineRule="auto"/>
              <w:jc w:val="center"/>
              <w:rPr>
                <w:sz w:val="28"/>
                <w:szCs w:val="28"/>
              </w:rPr>
            </w:pPr>
            <w:r w:rsidRPr="00990891">
              <w:rPr>
                <w:sz w:val="28"/>
                <w:szCs w:val="28"/>
              </w:rPr>
              <w:t>1,59</w:t>
            </w:r>
          </w:p>
        </w:tc>
        <w:tc>
          <w:tcPr>
            <w:tcW w:w="1591" w:type="dxa"/>
            <w:tcBorders>
              <w:top w:val="nil"/>
              <w:left w:val="nil"/>
              <w:bottom w:val="single" w:sz="4" w:space="0" w:color="auto"/>
              <w:right w:val="single" w:sz="4" w:space="0" w:color="auto"/>
            </w:tcBorders>
            <w:shd w:val="clear" w:color="auto" w:fill="auto"/>
            <w:noWrap/>
            <w:vAlign w:val="center"/>
            <w:hideMark/>
          </w:tcPr>
          <w:p w14:paraId="3496FD4F" w14:textId="77777777" w:rsidR="000D5CB9" w:rsidRPr="00990891" w:rsidRDefault="000D5CB9" w:rsidP="00990891">
            <w:pPr>
              <w:spacing w:before="0" w:line="288" w:lineRule="auto"/>
              <w:jc w:val="center"/>
              <w:rPr>
                <w:sz w:val="28"/>
                <w:szCs w:val="28"/>
              </w:rPr>
            </w:pPr>
            <w:r w:rsidRPr="00990891">
              <w:rPr>
                <w:sz w:val="28"/>
                <w:szCs w:val="28"/>
              </w:rPr>
              <w:t>0,01</w:t>
            </w:r>
          </w:p>
        </w:tc>
        <w:tc>
          <w:tcPr>
            <w:tcW w:w="1591" w:type="dxa"/>
            <w:tcBorders>
              <w:top w:val="nil"/>
              <w:left w:val="nil"/>
              <w:bottom w:val="single" w:sz="4" w:space="0" w:color="auto"/>
              <w:right w:val="single" w:sz="4" w:space="0" w:color="auto"/>
            </w:tcBorders>
            <w:shd w:val="clear" w:color="auto" w:fill="auto"/>
            <w:noWrap/>
            <w:vAlign w:val="center"/>
            <w:hideMark/>
          </w:tcPr>
          <w:p w14:paraId="1F809EB6" w14:textId="77777777" w:rsidR="000D5CB9" w:rsidRPr="00990891" w:rsidRDefault="000D5CB9" w:rsidP="00990891">
            <w:pPr>
              <w:spacing w:before="0" w:line="288" w:lineRule="auto"/>
              <w:jc w:val="center"/>
              <w:rPr>
                <w:sz w:val="28"/>
                <w:szCs w:val="28"/>
              </w:rPr>
            </w:pPr>
            <w:r w:rsidRPr="00990891">
              <w:rPr>
                <w:sz w:val="28"/>
                <w:szCs w:val="28"/>
              </w:rPr>
              <w:t>2.500,00</w:t>
            </w:r>
          </w:p>
        </w:tc>
        <w:tc>
          <w:tcPr>
            <w:tcW w:w="1591" w:type="dxa"/>
            <w:tcBorders>
              <w:top w:val="nil"/>
              <w:left w:val="nil"/>
              <w:bottom w:val="single" w:sz="4" w:space="0" w:color="auto"/>
              <w:right w:val="single" w:sz="4" w:space="0" w:color="auto"/>
            </w:tcBorders>
            <w:shd w:val="clear" w:color="auto" w:fill="auto"/>
            <w:noWrap/>
            <w:vAlign w:val="center"/>
            <w:hideMark/>
          </w:tcPr>
          <w:p w14:paraId="24556BE2" w14:textId="77777777" w:rsidR="000D5CB9" w:rsidRPr="00990891" w:rsidRDefault="000D5CB9" w:rsidP="00990891">
            <w:pPr>
              <w:spacing w:before="0" w:line="288" w:lineRule="auto"/>
              <w:jc w:val="right"/>
              <w:rPr>
                <w:sz w:val="28"/>
                <w:szCs w:val="28"/>
              </w:rPr>
            </w:pPr>
            <w:r w:rsidRPr="00990891">
              <w:rPr>
                <w:sz w:val="28"/>
                <w:szCs w:val="28"/>
              </w:rPr>
              <w:t>27</w:t>
            </w:r>
          </w:p>
        </w:tc>
      </w:tr>
      <w:tr w:rsidR="00DB3542" w:rsidRPr="00990891" w14:paraId="58259CC4"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3F3A949" w14:textId="77777777" w:rsidR="000D5CB9" w:rsidRPr="00990891" w:rsidRDefault="000D5CB9" w:rsidP="00990891">
            <w:pPr>
              <w:spacing w:before="0" w:line="288" w:lineRule="auto"/>
              <w:jc w:val="center"/>
              <w:rPr>
                <w:sz w:val="28"/>
                <w:szCs w:val="28"/>
              </w:rPr>
            </w:pPr>
            <w:r w:rsidRPr="00990891">
              <w:rPr>
                <w:sz w:val="28"/>
                <w:szCs w:val="28"/>
              </w:rPr>
              <w:t>20</w:t>
            </w:r>
          </w:p>
        </w:tc>
        <w:tc>
          <w:tcPr>
            <w:tcW w:w="1591" w:type="dxa"/>
            <w:tcBorders>
              <w:top w:val="nil"/>
              <w:left w:val="nil"/>
              <w:bottom w:val="single" w:sz="4" w:space="0" w:color="auto"/>
              <w:right w:val="single" w:sz="4" w:space="0" w:color="auto"/>
            </w:tcBorders>
            <w:shd w:val="clear" w:color="auto" w:fill="auto"/>
            <w:noWrap/>
            <w:vAlign w:val="center"/>
            <w:hideMark/>
          </w:tcPr>
          <w:p w14:paraId="45B23AE6"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618A5A2D" w14:textId="77777777" w:rsidR="000D5CB9" w:rsidRPr="00990891" w:rsidRDefault="000D5CB9" w:rsidP="00990891">
            <w:pPr>
              <w:spacing w:before="0" w:line="288" w:lineRule="auto"/>
              <w:jc w:val="center"/>
              <w:rPr>
                <w:sz w:val="28"/>
                <w:szCs w:val="28"/>
              </w:rPr>
            </w:pPr>
            <w:r w:rsidRPr="00990891">
              <w:rPr>
                <w:sz w:val="28"/>
                <w:szCs w:val="28"/>
              </w:rPr>
              <w:t>1,08</w:t>
            </w:r>
          </w:p>
        </w:tc>
        <w:tc>
          <w:tcPr>
            <w:tcW w:w="1591" w:type="dxa"/>
            <w:tcBorders>
              <w:top w:val="nil"/>
              <w:left w:val="nil"/>
              <w:bottom w:val="single" w:sz="4" w:space="0" w:color="auto"/>
              <w:right w:val="single" w:sz="4" w:space="0" w:color="auto"/>
            </w:tcBorders>
            <w:shd w:val="clear" w:color="auto" w:fill="auto"/>
            <w:noWrap/>
            <w:vAlign w:val="center"/>
            <w:hideMark/>
          </w:tcPr>
          <w:p w14:paraId="13B25B46" w14:textId="77777777" w:rsidR="000D5CB9" w:rsidRPr="00990891" w:rsidRDefault="000D5CB9" w:rsidP="00990891">
            <w:pPr>
              <w:spacing w:before="0" w:line="288" w:lineRule="auto"/>
              <w:jc w:val="center"/>
              <w:rPr>
                <w:sz w:val="28"/>
                <w:szCs w:val="28"/>
              </w:rPr>
            </w:pPr>
            <w:r w:rsidRPr="00990891">
              <w:rPr>
                <w:sz w:val="28"/>
                <w:szCs w:val="28"/>
              </w:rPr>
              <w:t>0,52</w:t>
            </w:r>
          </w:p>
        </w:tc>
        <w:tc>
          <w:tcPr>
            <w:tcW w:w="1591" w:type="dxa"/>
            <w:tcBorders>
              <w:top w:val="nil"/>
              <w:left w:val="nil"/>
              <w:bottom w:val="single" w:sz="4" w:space="0" w:color="auto"/>
              <w:right w:val="single" w:sz="4" w:space="0" w:color="auto"/>
            </w:tcBorders>
            <w:shd w:val="clear" w:color="auto" w:fill="auto"/>
            <w:noWrap/>
            <w:vAlign w:val="center"/>
            <w:hideMark/>
          </w:tcPr>
          <w:p w14:paraId="3C6447A0" w14:textId="77777777" w:rsidR="000D5CB9" w:rsidRPr="00990891" w:rsidRDefault="000D5CB9" w:rsidP="00990891">
            <w:pPr>
              <w:spacing w:before="0" w:line="288" w:lineRule="auto"/>
              <w:jc w:val="center"/>
              <w:rPr>
                <w:sz w:val="28"/>
                <w:szCs w:val="28"/>
              </w:rPr>
            </w:pPr>
            <w:r w:rsidRPr="00990891">
              <w:rPr>
                <w:sz w:val="28"/>
                <w:szCs w:val="28"/>
              </w:rPr>
              <w:t>2.500,00</w:t>
            </w:r>
          </w:p>
        </w:tc>
        <w:tc>
          <w:tcPr>
            <w:tcW w:w="1591" w:type="dxa"/>
            <w:tcBorders>
              <w:top w:val="nil"/>
              <w:left w:val="nil"/>
              <w:bottom w:val="single" w:sz="4" w:space="0" w:color="auto"/>
              <w:right w:val="single" w:sz="4" w:space="0" w:color="auto"/>
            </w:tcBorders>
            <w:shd w:val="clear" w:color="auto" w:fill="auto"/>
            <w:noWrap/>
            <w:vAlign w:val="center"/>
            <w:hideMark/>
          </w:tcPr>
          <w:p w14:paraId="6E1C8BA1" w14:textId="77777777" w:rsidR="000D5CB9" w:rsidRPr="00990891" w:rsidRDefault="000D5CB9" w:rsidP="00990891">
            <w:pPr>
              <w:spacing w:before="0" w:line="288" w:lineRule="auto"/>
              <w:jc w:val="right"/>
              <w:rPr>
                <w:sz w:val="28"/>
                <w:szCs w:val="28"/>
              </w:rPr>
            </w:pPr>
            <w:r w:rsidRPr="00990891">
              <w:rPr>
                <w:sz w:val="28"/>
                <w:szCs w:val="28"/>
              </w:rPr>
              <w:t>1.295</w:t>
            </w:r>
          </w:p>
        </w:tc>
      </w:tr>
      <w:tr w:rsidR="00DB3542" w:rsidRPr="00990891" w14:paraId="736A8DEC"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5FC0004" w14:textId="77777777" w:rsidR="000D5CB9" w:rsidRPr="00990891" w:rsidRDefault="000D5CB9" w:rsidP="00990891">
            <w:pPr>
              <w:spacing w:before="0" w:line="288" w:lineRule="auto"/>
              <w:jc w:val="center"/>
              <w:rPr>
                <w:sz w:val="28"/>
                <w:szCs w:val="28"/>
              </w:rPr>
            </w:pPr>
            <w:r w:rsidRPr="00990891">
              <w:rPr>
                <w:sz w:val="28"/>
                <w:szCs w:val="28"/>
              </w:rPr>
              <w:t>21</w:t>
            </w:r>
          </w:p>
        </w:tc>
        <w:tc>
          <w:tcPr>
            <w:tcW w:w="1591" w:type="dxa"/>
            <w:tcBorders>
              <w:top w:val="nil"/>
              <w:left w:val="nil"/>
              <w:bottom w:val="single" w:sz="4" w:space="0" w:color="auto"/>
              <w:right w:val="single" w:sz="4" w:space="0" w:color="auto"/>
            </w:tcBorders>
            <w:shd w:val="clear" w:color="auto" w:fill="auto"/>
            <w:noWrap/>
            <w:vAlign w:val="center"/>
            <w:hideMark/>
          </w:tcPr>
          <w:p w14:paraId="1F997A1D"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5DEE6A26" w14:textId="77777777" w:rsidR="000D5CB9" w:rsidRPr="00990891" w:rsidRDefault="000D5CB9" w:rsidP="00990891">
            <w:pPr>
              <w:spacing w:before="0" w:line="288" w:lineRule="auto"/>
              <w:jc w:val="center"/>
              <w:rPr>
                <w:sz w:val="28"/>
                <w:szCs w:val="28"/>
              </w:rPr>
            </w:pPr>
            <w:r w:rsidRPr="00990891">
              <w:rPr>
                <w:sz w:val="28"/>
                <w:szCs w:val="28"/>
              </w:rPr>
              <w:t>0,53</w:t>
            </w:r>
          </w:p>
        </w:tc>
        <w:tc>
          <w:tcPr>
            <w:tcW w:w="1591" w:type="dxa"/>
            <w:tcBorders>
              <w:top w:val="nil"/>
              <w:left w:val="nil"/>
              <w:bottom w:val="single" w:sz="4" w:space="0" w:color="auto"/>
              <w:right w:val="single" w:sz="4" w:space="0" w:color="auto"/>
            </w:tcBorders>
            <w:shd w:val="clear" w:color="auto" w:fill="auto"/>
            <w:noWrap/>
            <w:vAlign w:val="center"/>
            <w:hideMark/>
          </w:tcPr>
          <w:p w14:paraId="1E6B15D0" w14:textId="77777777" w:rsidR="000D5CB9" w:rsidRPr="00990891" w:rsidRDefault="000D5CB9" w:rsidP="00990891">
            <w:pPr>
              <w:spacing w:before="0" w:line="288" w:lineRule="auto"/>
              <w:jc w:val="center"/>
              <w:rPr>
                <w:sz w:val="28"/>
                <w:szCs w:val="28"/>
              </w:rPr>
            </w:pPr>
            <w:r w:rsidRPr="00990891">
              <w:rPr>
                <w:sz w:val="28"/>
                <w:szCs w:val="28"/>
              </w:rPr>
              <w:t>1,07</w:t>
            </w:r>
          </w:p>
        </w:tc>
        <w:tc>
          <w:tcPr>
            <w:tcW w:w="1591" w:type="dxa"/>
            <w:tcBorders>
              <w:top w:val="nil"/>
              <w:left w:val="nil"/>
              <w:bottom w:val="single" w:sz="4" w:space="0" w:color="auto"/>
              <w:right w:val="single" w:sz="4" w:space="0" w:color="auto"/>
            </w:tcBorders>
            <w:shd w:val="clear" w:color="auto" w:fill="auto"/>
            <w:noWrap/>
            <w:vAlign w:val="center"/>
            <w:hideMark/>
          </w:tcPr>
          <w:p w14:paraId="0D309685" w14:textId="77777777" w:rsidR="000D5CB9" w:rsidRPr="00990891" w:rsidRDefault="000D5CB9" w:rsidP="00990891">
            <w:pPr>
              <w:spacing w:before="0" w:line="288" w:lineRule="auto"/>
              <w:jc w:val="center"/>
              <w:rPr>
                <w:sz w:val="28"/>
                <w:szCs w:val="28"/>
              </w:rPr>
            </w:pPr>
            <w:r w:rsidRPr="00990891">
              <w:rPr>
                <w:sz w:val="28"/>
                <w:szCs w:val="28"/>
              </w:rPr>
              <w:t>2.500,00</w:t>
            </w:r>
          </w:p>
        </w:tc>
        <w:tc>
          <w:tcPr>
            <w:tcW w:w="1591" w:type="dxa"/>
            <w:tcBorders>
              <w:top w:val="nil"/>
              <w:left w:val="nil"/>
              <w:bottom w:val="single" w:sz="4" w:space="0" w:color="auto"/>
              <w:right w:val="single" w:sz="4" w:space="0" w:color="auto"/>
            </w:tcBorders>
            <w:shd w:val="clear" w:color="auto" w:fill="auto"/>
            <w:noWrap/>
            <w:vAlign w:val="center"/>
            <w:hideMark/>
          </w:tcPr>
          <w:p w14:paraId="1C0B2A82" w14:textId="77777777" w:rsidR="000D5CB9" w:rsidRPr="00990891" w:rsidRDefault="000D5CB9" w:rsidP="00990891">
            <w:pPr>
              <w:spacing w:before="0" w:line="288" w:lineRule="auto"/>
              <w:jc w:val="right"/>
              <w:rPr>
                <w:sz w:val="28"/>
                <w:szCs w:val="28"/>
              </w:rPr>
            </w:pPr>
            <w:r w:rsidRPr="00990891">
              <w:rPr>
                <w:sz w:val="28"/>
                <w:szCs w:val="28"/>
              </w:rPr>
              <w:t>2.678</w:t>
            </w:r>
          </w:p>
        </w:tc>
      </w:tr>
      <w:tr w:rsidR="00DB3542" w:rsidRPr="00990891" w14:paraId="32546842"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9D388A0" w14:textId="77777777" w:rsidR="000D5CB9" w:rsidRPr="00990891" w:rsidRDefault="000D5CB9" w:rsidP="00990891">
            <w:pPr>
              <w:spacing w:before="0" w:line="288" w:lineRule="auto"/>
              <w:jc w:val="center"/>
              <w:rPr>
                <w:sz w:val="28"/>
                <w:szCs w:val="28"/>
              </w:rPr>
            </w:pPr>
            <w:r w:rsidRPr="00990891">
              <w:rPr>
                <w:sz w:val="28"/>
                <w:szCs w:val="28"/>
              </w:rPr>
              <w:t>22</w:t>
            </w:r>
          </w:p>
        </w:tc>
        <w:tc>
          <w:tcPr>
            <w:tcW w:w="1591" w:type="dxa"/>
            <w:tcBorders>
              <w:top w:val="nil"/>
              <w:left w:val="nil"/>
              <w:bottom w:val="single" w:sz="4" w:space="0" w:color="auto"/>
              <w:right w:val="single" w:sz="4" w:space="0" w:color="auto"/>
            </w:tcBorders>
            <w:shd w:val="clear" w:color="auto" w:fill="auto"/>
            <w:noWrap/>
            <w:vAlign w:val="center"/>
            <w:hideMark/>
          </w:tcPr>
          <w:p w14:paraId="232D3F90"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19EC3E33" w14:textId="77777777" w:rsidR="000D5CB9" w:rsidRPr="00990891" w:rsidRDefault="000D5CB9" w:rsidP="00990891">
            <w:pPr>
              <w:spacing w:before="0" w:line="288" w:lineRule="auto"/>
              <w:jc w:val="center"/>
              <w:rPr>
                <w:sz w:val="28"/>
                <w:szCs w:val="28"/>
              </w:rPr>
            </w:pPr>
            <w:r w:rsidRPr="00990891">
              <w:rPr>
                <w:sz w:val="28"/>
                <w:szCs w:val="28"/>
              </w:rPr>
              <w:t>0,47</w:t>
            </w:r>
          </w:p>
        </w:tc>
        <w:tc>
          <w:tcPr>
            <w:tcW w:w="1591" w:type="dxa"/>
            <w:tcBorders>
              <w:top w:val="nil"/>
              <w:left w:val="nil"/>
              <w:bottom w:val="single" w:sz="4" w:space="0" w:color="auto"/>
              <w:right w:val="single" w:sz="4" w:space="0" w:color="auto"/>
            </w:tcBorders>
            <w:shd w:val="clear" w:color="auto" w:fill="auto"/>
            <w:noWrap/>
            <w:vAlign w:val="center"/>
            <w:hideMark/>
          </w:tcPr>
          <w:p w14:paraId="171AD790" w14:textId="77777777" w:rsidR="000D5CB9" w:rsidRPr="00990891" w:rsidRDefault="000D5CB9" w:rsidP="00990891">
            <w:pPr>
              <w:spacing w:before="0" w:line="288" w:lineRule="auto"/>
              <w:jc w:val="center"/>
              <w:rPr>
                <w:sz w:val="28"/>
                <w:szCs w:val="28"/>
              </w:rPr>
            </w:pPr>
            <w:r w:rsidRPr="00990891">
              <w:rPr>
                <w:sz w:val="28"/>
                <w:szCs w:val="28"/>
              </w:rPr>
              <w:t>1,13</w:t>
            </w:r>
          </w:p>
        </w:tc>
        <w:tc>
          <w:tcPr>
            <w:tcW w:w="1591" w:type="dxa"/>
            <w:tcBorders>
              <w:top w:val="nil"/>
              <w:left w:val="nil"/>
              <w:bottom w:val="single" w:sz="4" w:space="0" w:color="auto"/>
              <w:right w:val="single" w:sz="4" w:space="0" w:color="auto"/>
            </w:tcBorders>
            <w:shd w:val="clear" w:color="auto" w:fill="auto"/>
            <w:noWrap/>
            <w:vAlign w:val="center"/>
            <w:hideMark/>
          </w:tcPr>
          <w:p w14:paraId="7BCC6927" w14:textId="77777777" w:rsidR="000D5CB9" w:rsidRPr="00990891" w:rsidRDefault="000D5CB9" w:rsidP="00990891">
            <w:pPr>
              <w:spacing w:before="0" w:line="288" w:lineRule="auto"/>
              <w:jc w:val="center"/>
              <w:rPr>
                <w:sz w:val="28"/>
                <w:szCs w:val="28"/>
              </w:rPr>
            </w:pPr>
            <w:r w:rsidRPr="00990891">
              <w:rPr>
                <w:sz w:val="28"/>
                <w:szCs w:val="28"/>
              </w:rPr>
              <w:t>1.832,14</w:t>
            </w:r>
          </w:p>
        </w:tc>
        <w:tc>
          <w:tcPr>
            <w:tcW w:w="1591" w:type="dxa"/>
            <w:tcBorders>
              <w:top w:val="nil"/>
              <w:left w:val="nil"/>
              <w:bottom w:val="single" w:sz="4" w:space="0" w:color="auto"/>
              <w:right w:val="single" w:sz="4" w:space="0" w:color="auto"/>
            </w:tcBorders>
            <w:shd w:val="clear" w:color="auto" w:fill="auto"/>
            <w:noWrap/>
            <w:vAlign w:val="center"/>
            <w:hideMark/>
          </w:tcPr>
          <w:p w14:paraId="6BEB060F" w14:textId="77777777" w:rsidR="000D5CB9" w:rsidRPr="00990891" w:rsidRDefault="000D5CB9" w:rsidP="00990891">
            <w:pPr>
              <w:spacing w:before="0" w:line="288" w:lineRule="auto"/>
              <w:jc w:val="right"/>
              <w:rPr>
                <w:sz w:val="28"/>
                <w:szCs w:val="28"/>
              </w:rPr>
            </w:pPr>
            <w:r w:rsidRPr="00990891">
              <w:rPr>
                <w:sz w:val="28"/>
                <w:szCs w:val="28"/>
              </w:rPr>
              <w:t>2.064</w:t>
            </w:r>
          </w:p>
        </w:tc>
      </w:tr>
      <w:tr w:rsidR="00DB3542" w:rsidRPr="00990891" w14:paraId="63AE5577" w14:textId="77777777" w:rsidTr="00B26663">
        <w:trPr>
          <w:trHeight w:val="571"/>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B307AB9" w14:textId="77777777" w:rsidR="000D5CB9" w:rsidRPr="00990891" w:rsidRDefault="000D5CB9" w:rsidP="00990891">
            <w:pPr>
              <w:spacing w:before="0" w:line="288" w:lineRule="auto"/>
              <w:jc w:val="center"/>
              <w:rPr>
                <w:sz w:val="28"/>
                <w:szCs w:val="28"/>
              </w:rPr>
            </w:pPr>
            <w:r w:rsidRPr="00990891">
              <w:rPr>
                <w:sz w:val="28"/>
                <w:szCs w:val="28"/>
              </w:rPr>
              <w:t>23</w:t>
            </w:r>
          </w:p>
        </w:tc>
        <w:tc>
          <w:tcPr>
            <w:tcW w:w="1591" w:type="dxa"/>
            <w:tcBorders>
              <w:top w:val="nil"/>
              <w:left w:val="nil"/>
              <w:bottom w:val="single" w:sz="4" w:space="0" w:color="auto"/>
              <w:right w:val="single" w:sz="4" w:space="0" w:color="auto"/>
            </w:tcBorders>
            <w:shd w:val="clear" w:color="auto" w:fill="auto"/>
            <w:noWrap/>
            <w:vAlign w:val="center"/>
            <w:hideMark/>
          </w:tcPr>
          <w:p w14:paraId="3DE107BD"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7CF2B34D" w14:textId="77777777" w:rsidR="000D5CB9" w:rsidRPr="00990891" w:rsidRDefault="000D5CB9" w:rsidP="00990891">
            <w:pPr>
              <w:spacing w:before="0" w:line="288" w:lineRule="auto"/>
              <w:jc w:val="center"/>
              <w:rPr>
                <w:sz w:val="28"/>
                <w:szCs w:val="28"/>
              </w:rPr>
            </w:pPr>
            <w:r w:rsidRPr="00990891">
              <w:rPr>
                <w:sz w:val="28"/>
                <w:szCs w:val="28"/>
              </w:rPr>
              <w:t>1,42</w:t>
            </w:r>
          </w:p>
        </w:tc>
        <w:tc>
          <w:tcPr>
            <w:tcW w:w="1591" w:type="dxa"/>
            <w:tcBorders>
              <w:top w:val="nil"/>
              <w:left w:val="nil"/>
              <w:bottom w:val="single" w:sz="4" w:space="0" w:color="auto"/>
              <w:right w:val="single" w:sz="4" w:space="0" w:color="auto"/>
            </w:tcBorders>
            <w:shd w:val="clear" w:color="auto" w:fill="auto"/>
            <w:noWrap/>
            <w:vAlign w:val="center"/>
            <w:hideMark/>
          </w:tcPr>
          <w:p w14:paraId="05D5826B" w14:textId="77777777" w:rsidR="000D5CB9" w:rsidRPr="00990891" w:rsidRDefault="000D5CB9" w:rsidP="00990891">
            <w:pPr>
              <w:spacing w:before="0" w:line="288" w:lineRule="auto"/>
              <w:jc w:val="center"/>
              <w:rPr>
                <w:sz w:val="28"/>
                <w:szCs w:val="28"/>
              </w:rPr>
            </w:pPr>
            <w:r w:rsidRPr="00990891">
              <w:rPr>
                <w:sz w:val="28"/>
                <w:szCs w:val="28"/>
              </w:rPr>
              <w:t>0,18</w:t>
            </w:r>
          </w:p>
        </w:tc>
        <w:tc>
          <w:tcPr>
            <w:tcW w:w="1591" w:type="dxa"/>
            <w:tcBorders>
              <w:top w:val="nil"/>
              <w:left w:val="nil"/>
              <w:bottom w:val="single" w:sz="4" w:space="0" w:color="auto"/>
              <w:right w:val="single" w:sz="4" w:space="0" w:color="auto"/>
            </w:tcBorders>
            <w:shd w:val="clear" w:color="auto" w:fill="auto"/>
            <w:noWrap/>
            <w:vAlign w:val="center"/>
            <w:hideMark/>
          </w:tcPr>
          <w:p w14:paraId="6AF8F6A5" w14:textId="77777777" w:rsidR="000D5CB9" w:rsidRPr="00990891" w:rsidRDefault="000D5CB9" w:rsidP="00990891">
            <w:pPr>
              <w:spacing w:before="0" w:line="288" w:lineRule="auto"/>
              <w:jc w:val="center"/>
              <w:rPr>
                <w:sz w:val="28"/>
                <w:szCs w:val="28"/>
              </w:rPr>
            </w:pPr>
            <w:r w:rsidRPr="00990891">
              <w:rPr>
                <w:sz w:val="28"/>
                <w:szCs w:val="28"/>
              </w:rPr>
              <w:t>1.326,32</w:t>
            </w:r>
          </w:p>
        </w:tc>
        <w:tc>
          <w:tcPr>
            <w:tcW w:w="1591" w:type="dxa"/>
            <w:tcBorders>
              <w:top w:val="nil"/>
              <w:left w:val="nil"/>
              <w:bottom w:val="single" w:sz="4" w:space="0" w:color="auto"/>
              <w:right w:val="single" w:sz="4" w:space="0" w:color="auto"/>
            </w:tcBorders>
            <w:shd w:val="clear" w:color="auto" w:fill="auto"/>
            <w:noWrap/>
            <w:vAlign w:val="center"/>
            <w:hideMark/>
          </w:tcPr>
          <w:p w14:paraId="6C1B057C" w14:textId="77777777" w:rsidR="000D5CB9" w:rsidRPr="00990891" w:rsidRDefault="000D5CB9" w:rsidP="00990891">
            <w:pPr>
              <w:spacing w:before="0" w:line="288" w:lineRule="auto"/>
              <w:jc w:val="right"/>
              <w:rPr>
                <w:sz w:val="28"/>
                <w:szCs w:val="28"/>
              </w:rPr>
            </w:pPr>
            <w:r w:rsidRPr="00990891">
              <w:rPr>
                <w:sz w:val="28"/>
                <w:szCs w:val="28"/>
              </w:rPr>
              <w:t>244</w:t>
            </w:r>
          </w:p>
        </w:tc>
      </w:tr>
      <w:tr w:rsidR="00DB3542" w:rsidRPr="00990891" w14:paraId="0629C20A"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21193F8" w14:textId="77777777" w:rsidR="000D5CB9" w:rsidRPr="00990891" w:rsidRDefault="000D5CB9" w:rsidP="00990891">
            <w:pPr>
              <w:spacing w:before="0" w:line="288" w:lineRule="auto"/>
              <w:jc w:val="center"/>
              <w:rPr>
                <w:sz w:val="28"/>
                <w:szCs w:val="28"/>
              </w:rPr>
            </w:pPr>
            <w:r w:rsidRPr="00990891">
              <w:rPr>
                <w:sz w:val="28"/>
                <w:szCs w:val="28"/>
              </w:rPr>
              <w:t>24</w:t>
            </w:r>
          </w:p>
        </w:tc>
        <w:tc>
          <w:tcPr>
            <w:tcW w:w="1591" w:type="dxa"/>
            <w:tcBorders>
              <w:top w:val="nil"/>
              <w:left w:val="nil"/>
              <w:bottom w:val="single" w:sz="4" w:space="0" w:color="auto"/>
              <w:right w:val="single" w:sz="4" w:space="0" w:color="auto"/>
            </w:tcBorders>
            <w:shd w:val="clear" w:color="auto" w:fill="auto"/>
            <w:noWrap/>
            <w:vAlign w:val="center"/>
            <w:hideMark/>
          </w:tcPr>
          <w:p w14:paraId="67664D7C"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5AB77752" w14:textId="77777777" w:rsidR="000D5CB9" w:rsidRPr="00990891" w:rsidRDefault="000D5CB9" w:rsidP="00990891">
            <w:pPr>
              <w:spacing w:before="0" w:line="288" w:lineRule="auto"/>
              <w:jc w:val="center"/>
              <w:rPr>
                <w:sz w:val="28"/>
                <w:szCs w:val="28"/>
              </w:rPr>
            </w:pPr>
            <w:r w:rsidRPr="00990891">
              <w:rPr>
                <w:sz w:val="28"/>
                <w:szCs w:val="28"/>
              </w:rPr>
              <w:t>1,48</w:t>
            </w:r>
          </w:p>
        </w:tc>
        <w:tc>
          <w:tcPr>
            <w:tcW w:w="1591" w:type="dxa"/>
            <w:tcBorders>
              <w:top w:val="nil"/>
              <w:left w:val="nil"/>
              <w:bottom w:val="single" w:sz="4" w:space="0" w:color="auto"/>
              <w:right w:val="single" w:sz="4" w:space="0" w:color="auto"/>
            </w:tcBorders>
            <w:shd w:val="clear" w:color="auto" w:fill="auto"/>
            <w:noWrap/>
            <w:vAlign w:val="center"/>
            <w:hideMark/>
          </w:tcPr>
          <w:p w14:paraId="4B69667F" w14:textId="77777777" w:rsidR="000D5CB9" w:rsidRPr="00990891" w:rsidRDefault="000D5CB9" w:rsidP="00990891">
            <w:pPr>
              <w:spacing w:before="0" w:line="288" w:lineRule="auto"/>
              <w:jc w:val="center"/>
              <w:rPr>
                <w:sz w:val="28"/>
                <w:szCs w:val="28"/>
              </w:rPr>
            </w:pPr>
            <w:r w:rsidRPr="00990891">
              <w:rPr>
                <w:sz w:val="28"/>
                <w:szCs w:val="28"/>
              </w:rPr>
              <w:t>0,12</w:t>
            </w:r>
          </w:p>
        </w:tc>
        <w:tc>
          <w:tcPr>
            <w:tcW w:w="1591" w:type="dxa"/>
            <w:tcBorders>
              <w:top w:val="nil"/>
              <w:left w:val="nil"/>
              <w:bottom w:val="single" w:sz="4" w:space="0" w:color="auto"/>
              <w:right w:val="single" w:sz="4" w:space="0" w:color="auto"/>
            </w:tcBorders>
            <w:shd w:val="clear" w:color="auto" w:fill="auto"/>
            <w:noWrap/>
            <w:vAlign w:val="center"/>
            <w:hideMark/>
          </w:tcPr>
          <w:p w14:paraId="258DEA95" w14:textId="77777777" w:rsidR="000D5CB9" w:rsidRPr="00990891" w:rsidRDefault="000D5CB9" w:rsidP="00990891">
            <w:pPr>
              <w:spacing w:before="0" w:line="288" w:lineRule="auto"/>
              <w:jc w:val="center"/>
              <w:rPr>
                <w:sz w:val="28"/>
                <w:szCs w:val="28"/>
              </w:rPr>
            </w:pPr>
            <w:r w:rsidRPr="00990891">
              <w:rPr>
                <w:sz w:val="28"/>
                <w:szCs w:val="28"/>
              </w:rPr>
              <w:t>1.883,21</w:t>
            </w:r>
          </w:p>
        </w:tc>
        <w:tc>
          <w:tcPr>
            <w:tcW w:w="1591" w:type="dxa"/>
            <w:tcBorders>
              <w:top w:val="nil"/>
              <w:left w:val="nil"/>
              <w:bottom w:val="single" w:sz="4" w:space="0" w:color="auto"/>
              <w:right w:val="single" w:sz="4" w:space="0" w:color="auto"/>
            </w:tcBorders>
            <w:shd w:val="clear" w:color="auto" w:fill="auto"/>
            <w:noWrap/>
            <w:vAlign w:val="center"/>
            <w:hideMark/>
          </w:tcPr>
          <w:p w14:paraId="506D24CE" w14:textId="77777777" w:rsidR="000D5CB9" w:rsidRPr="00990891" w:rsidRDefault="000D5CB9" w:rsidP="00990891">
            <w:pPr>
              <w:spacing w:before="0" w:line="288" w:lineRule="auto"/>
              <w:jc w:val="right"/>
              <w:rPr>
                <w:sz w:val="28"/>
                <w:szCs w:val="28"/>
              </w:rPr>
            </w:pPr>
            <w:r w:rsidRPr="00990891">
              <w:rPr>
                <w:sz w:val="28"/>
                <w:szCs w:val="28"/>
              </w:rPr>
              <w:t>218</w:t>
            </w:r>
          </w:p>
        </w:tc>
      </w:tr>
      <w:tr w:rsidR="00DB3542" w:rsidRPr="00990891" w14:paraId="30F3CFAA" w14:textId="77777777" w:rsidTr="00B26663">
        <w:trPr>
          <w:trHeight w:val="56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B05ACE3" w14:textId="77777777" w:rsidR="000D5CB9" w:rsidRPr="00990891" w:rsidRDefault="000D5CB9" w:rsidP="00990891">
            <w:pPr>
              <w:spacing w:before="0" w:line="288" w:lineRule="auto"/>
              <w:jc w:val="center"/>
              <w:rPr>
                <w:sz w:val="28"/>
                <w:szCs w:val="28"/>
              </w:rPr>
            </w:pPr>
            <w:r w:rsidRPr="00990891">
              <w:rPr>
                <w:sz w:val="28"/>
                <w:szCs w:val="28"/>
              </w:rPr>
              <w:t>25</w:t>
            </w:r>
          </w:p>
        </w:tc>
        <w:tc>
          <w:tcPr>
            <w:tcW w:w="1591" w:type="dxa"/>
            <w:tcBorders>
              <w:top w:val="nil"/>
              <w:left w:val="nil"/>
              <w:bottom w:val="single" w:sz="4" w:space="0" w:color="auto"/>
              <w:right w:val="single" w:sz="4" w:space="0" w:color="auto"/>
            </w:tcBorders>
            <w:shd w:val="clear" w:color="auto" w:fill="auto"/>
            <w:noWrap/>
            <w:vAlign w:val="center"/>
            <w:hideMark/>
          </w:tcPr>
          <w:p w14:paraId="73C63D3B" w14:textId="77777777" w:rsidR="000D5CB9" w:rsidRPr="00990891" w:rsidRDefault="000D5CB9" w:rsidP="00990891">
            <w:pPr>
              <w:spacing w:before="0" w:line="288" w:lineRule="auto"/>
              <w:jc w:val="center"/>
              <w:rPr>
                <w:sz w:val="28"/>
                <w:szCs w:val="28"/>
              </w:rPr>
            </w:pPr>
            <w:r w:rsidRPr="00990891">
              <w:rPr>
                <w:sz w:val="28"/>
                <w:szCs w:val="28"/>
              </w:rPr>
              <w:t>1,6</w:t>
            </w:r>
          </w:p>
        </w:tc>
        <w:tc>
          <w:tcPr>
            <w:tcW w:w="1597" w:type="dxa"/>
            <w:tcBorders>
              <w:top w:val="nil"/>
              <w:left w:val="nil"/>
              <w:bottom w:val="single" w:sz="4" w:space="0" w:color="auto"/>
              <w:right w:val="single" w:sz="4" w:space="0" w:color="auto"/>
            </w:tcBorders>
            <w:shd w:val="clear" w:color="auto" w:fill="auto"/>
            <w:noWrap/>
            <w:vAlign w:val="center"/>
            <w:hideMark/>
          </w:tcPr>
          <w:p w14:paraId="1727E630" w14:textId="77777777" w:rsidR="000D5CB9" w:rsidRPr="00990891" w:rsidRDefault="000D5CB9" w:rsidP="00990891">
            <w:pPr>
              <w:spacing w:before="0" w:line="288" w:lineRule="auto"/>
              <w:jc w:val="center"/>
              <w:rPr>
                <w:sz w:val="28"/>
                <w:szCs w:val="28"/>
              </w:rPr>
            </w:pPr>
            <w:r w:rsidRPr="00990891">
              <w:rPr>
                <w:sz w:val="28"/>
                <w:szCs w:val="28"/>
              </w:rPr>
              <w:t>0,92</w:t>
            </w:r>
          </w:p>
        </w:tc>
        <w:tc>
          <w:tcPr>
            <w:tcW w:w="1591" w:type="dxa"/>
            <w:tcBorders>
              <w:top w:val="nil"/>
              <w:left w:val="nil"/>
              <w:bottom w:val="single" w:sz="4" w:space="0" w:color="auto"/>
              <w:right w:val="single" w:sz="4" w:space="0" w:color="auto"/>
            </w:tcBorders>
            <w:shd w:val="clear" w:color="auto" w:fill="auto"/>
            <w:noWrap/>
            <w:vAlign w:val="center"/>
            <w:hideMark/>
          </w:tcPr>
          <w:p w14:paraId="70B68CB0" w14:textId="77777777" w:rsidR="000D5CB9" w:rsidRPr="00990891" w:rsidRDefault="000D5CB9" w:rsidP="00990891">
            <w:pPr>
              <w:spacing w:before="0" w:line="288" w:lineRule="auto"/>
              <w:jc w:val="center"/>
              <w:rPr>
                <w:sz w:val="28"/>
                <w:szCs w:val="28"/>
              </w:rPr>
            </w:pPr>
            <w:r w:rsidRPr="00990891">
              <w:rPr>
                <w:sz w:val="28"/>
                <w:szCs w:val="28"/>
              </w:rPr>
              <w:t>0,68</w:t>
            </w:r>
          </w:p>
        </w:tc>
        <w:tc>
          <w:tcPr>
            <w:tcW w:w="1591" w:type="dxa"/>
            <w:tcBorders>
              <w:top w:val="nil"/>
              <w:left w:val="nil"/>
              <w:bottom w:val="single" w:sz="4" w:space="0" w:color="auto"/>
              <w:right w:val="single" w:sz="4" w:space="0" w:color="auto"/>
            </w:tcBorders>
            <w:shd w:val="clear" w:color="auto" w:fill="auto"/>
            <w:noWrap/>
            <w:vAlign w:val="center"/>
            <w:hideMark/>
          </w:tcPr>
          <w:p w14:paraId="26402032" w14:textId="77777777" w:rsidR="000D5CB9" w:rsidRPr="00990891" w:rsidRDefault="000D5CB9" w:rsidP="00990891">
            <w:pPr>
              <w:spacing w:before="0" w:line="288" w:lineRule="auto"/>
              <w:jc w:val="center"/>
              <w:rPr>
                <w:sz w:val="28"/>
                <w:szCs w:val="28"/>
              </w:rPr>
            </w:pPr>
            <w:r w:rsidRPr="00990891">
              <w:rPr>
                <w:sz w:val="28"/>
                <w:szCs w:val="28"/>
              </w:rPr>
              <w:t>2.739,45</w:t>
            </w:r>
          </w:p>
        </w:tc>
        <w:tc>
          <w:tcPr>
            <w:tcW w:w="1591" w:type="dxa"/>
            <w:tcBorders>
              <w:top w:val="nil"/>
              <w:left w:val="nil"/>
              <w:bottom w:val="single" w:sz="4" w:space="0" w:color="auto"/>
              <w:right w:val="single" w:sz="4" w:space="0" w:color="auto"/>
            </w:tcBorders>
            <w:shd w:val="clear" w:color="auto" w:fill="auto"/>
            <w:noWrap/>
            <w:vAlign w:val="center"/>
            <w:hideMark/>
          </w:tcPr>
          <w:p w14:paraId="051FD324" w14:textId="77777777" w:rsidR="000D5CB9" w:rsidRPr="00990891" w:rsidRDefault="000D5CB9" w:rsidP="00990891">
            <w:pPr>
              <w:spacing w:before="0" w:line="288" w:lineRule="auto"/>
              <w:jc w:val="right"/>
              <w:rPr>
                <w:sz w:val="28"/>
                <w:szCs w:val="28"/>
              </w:rPr>
            </w:pPr>
            <w:r w:rsidRPr="00990891">
              <w:rPr>
                <w:sz w:val="28"/>
                <w:szCs w:val="28"/>
              </w:rPr>
              <w:t>1.861</w:t>
            </w:r>
          </w:p>
        </w:tc>
      </w:tr>
      <w:tr w:rsidR="00DB3542" w:rsidRPr="00990891" w14:paraId="3E16C45A" w14:textId="77777777" w:rsidTr="00B26663">
        <w:trPr>
          <w:trHeight w:val="705"/>
        </w:trPr>
        <w:tc>
          <w:tcPr>
            <w:tcW w:w="4310" w:type="dxa"/>
            <w:gridSpan w:val="3"/>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14728075" w14:textId="77777777" w:rsidR="000D5CB9" w:rsidRPr="00990891" w:rsidRDefault="000D5CB9" w:rsidP="00990891">
            <w:pPr>
              <w:spacing w:before="0" w:line="288" w:lineRule="auto"/>
              <w:jc w:val="center"/>
              <w:rPr>
                <w:b/>
                <w:bCs/>
                <w:sz w:val="28"/>
                <w:szCs w:val="28"/>
              </w:rPr>
            </w:pPr>
            <w:r w:rsidRPr="00990891">
              <w:rPr>
                <w:b/>
                <w:bCs/>
                <w:sz w:val="28"/>
                <w:szCs w:val="28"/>
              </w:rPr>
              <w:t>TỔNG</w:t>
            </w:r>
          </w:p>
        </w:tc>
        <w:tc>
          <w:tcPr>
            <w:tcW w:w="1591" w:type="dxa"/>
            <w:tcBorders>
              <w:top w:val="nil"/>
              <w:left w:val="nil"/>
              <w:bottom w:val="single" w:sz="4" w:space="0" w:color="auto"/>
              <w:right w:val="single" w:sz="4" w:space="0" w:color="auto"/>
            </w:tcBorders>
            <w:shd w:val="clear" w:color="000000" w:fill="FFFF00"/>
            <w:noWrap/>
            <w:vAlign w:val="center"/>
            <w:hideMark/>
          </w:tcPr>
          <w:p w14:paraId="07B6B7DD" w14:textId="77777777" w:rsidR="000D5CB9" w:rsidRPr="00990891" w:rsidRDefault="000D5CB9" w:rsidP="00990891">
            <w:pPr>
              <w:spacing w:before="0" w:line="288" w:lineRule="auto"/>
              <w:jc w:val="center"/>
              <w:rPr>
                <w:b/>
                <w:bCs/>
                <w:sz w:val="28"/>
                <w:szCs w:val="28"/>
              </w:rPr>
            </w:pPr>
            <w:r w:rsidRPr="00990891">
              <w:rPr>
                <w:b/>
                <w:bCs/>
                <w:sz w:val="28"/>
                <w:szCs w:val="28"/>
              </w:rPr>
              <w:t>0,79</w:t>
            </w:r>
          </w:p>
        </w:tc>
        <w:tc>
          <w:tcPr>
            <w:tcW w:w="1591" w:type="dxa"/>
            <w:tcBorders>
              <w:top w:val="nil"/>
              <w:left w:val="nil"/>
              <w:bottom w:val="single" w:sz="4" w:space="0" w:color="auto"/>
              <w:right w:val="single" w:sz="4" w:space="0" w:color="auto"/>
            </w:tcBorders>
            <w:shd w:val="clear" w:color="000000" w:fill="FFFF00"/>
            <w:noWrap/>
            <w:vAlign w:val="center"/>
            <w:hideMark/>
          </w:tcPr>
          <w:p w14:paraId="07B844F9" w14:textId="77777777" w:rsidR="000D5CB9" w:rsidRPr="00990891" w:rsidRDefault="000D5CB9" w:rsidP="00990891">
            <w:pPr>
              <w:spacing w:before="0" w:line="288" w:lineRule="auto"/>
              <w:jc w:val="center"/>
              <w:rPr>
                <w:b/>
                <w:bCs/>
                <w:sz w:val="28"/>
                <w:szCs w:val="28"/>
              </w:rPr>
            </w:pPr>
            <w:r w:rsidRPr="00990891">
              <w:rPr>
                <w:b/>
                <w:bCs/>
                <w:sz w:val="28"/>
                <w:szCs w:val="28"/>
              </w:rPr>
              <w:t>59.093,730</w:t>
            </w:r>
          </w:p>
        </w:tc>
        <w:tc>
          <w:tcPr>
            <w:tcW w:w="1591" w:type="dxa"/>
            <w:tcBorders>
              <w:top w:val="nil"/>
              <w:left w:val="nil"/>
              <w:bottom w:val="single" w:sz="4" w:space="0" w:color="auto"/>
              <w:right w:val="single" w:sz="4" w:space="0" w:color="auto"/>
            </w:tcBorders>
            <w:shd w:val="clear" w:color="000000" w:fill="FFFF00"/>
            <w:noWrap/>
            <w:vAlign w:val="center"/>
            <w:hideMark/>
          </w:tcPr>
          <w:p w14:paraId="433AB3F6" w14:textId="77777777" w:rsidR="000D5CB9" w:rsidRPr="00990891" w:rsidRDefault="000D5CB9" w:rsidP="00990891">
            <w:pPr>
              <w:spacing w:before="0" w:line="288" w:lineRule="auto"/>
              <w:jc w:val="right"/>
              <w:rPr>
                <w:b/>
                <w:bCs/>
                <w:sz w:val="28"/>
                <w:szCs w:val="28"/>
              </w:rPr>
            </w:pPr>
            <w:r w:rsidRPr="00990891">
              <w:rPr>
                <w:b/>
                <w:bCs/>
                <w:sz w:val="28"/>
                <w:szCs w:val="28"/>
              </w:rPr>
              <w:t>46.603</w:t>
            </w:r>
          </w:p>
        </w:tc>
      </w:tr>
    </w:tbl>
    <w:p w14:paraId="01725531" w14:textId="60EAA468" w:rsidR="002117D1" w:rsidRPr="00905116" w:rsidRDefault="002117D1" w:rsidP="00905116">
      <w:pPr>
        <w:pStyle w:val="BodyText"/>
        <w:tabs>
          <w:tab w:val="left" w:pos="851"/>
        </w:tabs>
        <w:spacing w:after="60" w:line="288" w:lineRule="auto"/>
        <w:outlineLvl w:val="2"/>
        <w:rPr>
          <w:rFonts w:ascii="Times New Roman" w:eastAsia="MS Mincho" w:hAnsi="Times New Roman"/>
          <w:b/>
          <w:i/>
          <w:szCs w:val="28"/>
        </w:rPr>
      </w:pPr>
      <w:r w:rsidRPr="00844472">
        <w:rPr>
          <w:b/>
          <w:i/>
          <w:szCs w:val="28"/>
        </w:rPr>
        <w:tab/>
      </w:r>
      <w:bookmarkStart w:id="150" w:name="_Toc102591177"/>
      <w:bookmarkStart w:id="151" w:name="_Toc137921512"/>
      <w:r w:rsidR="004B1BB4">
        <w:rPr>
          <w:rFonts w:ascii="Times New Roman" w:eastAsia="MS Mincho" w:hAnsi="Times New Roman"/>
          <w:b/>
          <w:i/>
          <w:szCs w:val="28"/>
        </w:rPr>
        <w:t>5</w:t>
      </w:r>
      <w:r w:rsidR="00844472" w:rsidRPr="00905116">
        <w:rPr>
          <w:rFonts w:ascii="Times New Roman" w:eastAsia="MS Mincho" w:hAnsi="Times New Roman"/>
          <w:b/>
          <w:i/>
          <w:szCs w:val="28"/>
        </w:rPr>
        <w:t>.3. Quy hoạch c</w:t>
      </w:r>
      <w:r w:rsidRPr="00905116">
        <w:rPr>
          <w:rFonts w:ascii="Times New Roman" w:eastAsia="MS Mincho" w:hAnsi="Times New Roman"/>
          <w:b/>
          <w:i/>
          <w:szCs w:val="28"/>
        </w:rPr>
        <w:t>ấp nước:</w:t>
      </w:r>
      <w:bookmarkEnd w:id="150"/>
      <w:bookmarkEnd w:id="151"/>
    </w:p>
    <w:p w14:paraId="1A3AE9F5" w14:textId="77777777" w:rsidR="002117D1" w:rsidRPr="00990891" w:rsidRDefault="002117D1" w:rsidP="00515B4D">
      <w:pPr>
        <w:spacing w:before="75"/>
        <w:ind w:firstLine="720"/>
        <w:rPr>
          <w:b/>
          <w:i/>
          <w:sz w:val="28"/>
          <w:szCs w:val="28"/>
          <w:u w:val="single"/>
        </w:rPr>
      </w:pPr>
      <w:bookmarkStart w:id="152" w:name="_Toc253472221"/>
      <w:bookmarkStart w:id="153" w:name="_Toc253744100"/>
      <w:r w:rsidRPr="00990891">
        <w:rPr>
          <w:b/>
          <w:i/>
          <w:sz w:val="28"/>
          <w:szCs w:val="28"/>
        </w:rPr>
        <w:t>a. Tiêu chuẩn cấp nước và nhu cầu sử dụng nước:</w:t>
      </w:r>
    </w:p>
    <w:p w14:paraId="612E1579" w14:textId="7CBD5774" w:rsidR="002117D1" w:rsidRPr="00990891" w:rsidRDefault="002117D1" w:rsidP="00515B4D">
      <w:pPr>
        <w:spacing w:before="75"/>
        <w:ind w:firstLine="720"/>
        <w:rPr>
          <w:sz w:val="28"/>
          <w:szCs w:val="28"/>
        </w:rPr>
      </w:pPr>
      <w:r w:rsidRPr="00990891">
        <w:rPr>
          <w:sz w:val="28"/>
          <w:szCs w:val="28"/>
        </w:rPr>
        <w:t xml:space="preserve">- Các đối tượng dùng nước gồm: Nước </w:t>
      </w:r>
      <w:r w:rsidR="00647A5A" w:rsidRPr="00990891">
        <w:rPr>
          <w:sz w:val="28"/>
          <w:szCs w:val="28"/>
        </w:rPr>
        <w:t xml:space="preserve">sinh hoạt </w:t>
      </w:r>
      <w:r w:rsidR="00D85F08" w:rsidRPr="00990891">
        <w:rPr>
          <w:sz w:val="28"/>
          <w:szCs w:val="28"/>
        </w:rPr>
        <w:t xml:space="preserve">phục vụ </w:t>
      </w:r>
      <w:r w:rsidR="00647A5A" w:rsidRPr="00990891">
        <w:rPr>
          <w:sz w:val="28"/>
          <w:szCs w:val="28"/>
        </w:rPr>
        <w:t xml:space="preserve">cho </w:t>
      </w:r>
      <w:r w:rsidR="00D85F08" w:rsidRPr="00990891">
        <w:rPr>
          <w:sz w:val="28"/>
          <w:szCs w:val="28"/>
        </w:rPr>
        <w:t>Ban tổ chức, nhân viên và khách tham quan được quy đổi</w:t>
      </w:r>
      <w:r w:rsidRPr="00990891">
        <w:rPr>
          <w:sz w:val="28"/>
          <w:szCs w:val="28"/>
        </w:rPr>
        <w:t xml:space="preserve">, nước dùng tưới cây xanh, rửa đường, nước thất thoát rò rỉ, dự phòng, nước dùng để chữa cháy. </w:t>
      </w:r>
    </w:p>
    <w:p w14:paraId="3FFAB483" w14:textId="1F6937C8" w:rsidR="002117D1" w:rsidRPr="00990891" w:rsidRDefault="002117D1" w:rsidP="00515B4D">
      <w:pPr>
        <w:spacing w:before="75"/>
        <w:ind w:firstLine="720"/>
        <w:rPr>
          <w:sz w:val="28"/>
          <w:szCs w:val="28"/>
        </w:rPr>
      </w:pPr>
      <w:r w:rsidRPr="00990891">
        <w:rPr>
          <w:sz w:val="28"/>
          <w:szCs w:val="28"/>
        </w:rPr>
        <w:t xml:space="preserve">- Tiêu chuẩn cấp nước sinh hoạt là </w:t>
      </w:r>
      <w:r w:rsidR="00CE14E5">
        <w:rPr>
          <w:sz w:val="28"/>
          <w:szCs w:val="28"/>
          <w:lang w:val="vi-VN"/>
        </w:rPr>
        <w:t>2</w:t>
      </w:r>
      <w:r w:rsidR="00CE14E5">
        <w:rPr>
          <w:sz w:val="28"/>
          <w:szCs w:val="28"/>
        </w:rPr>
        <w:t>lít</w:t>
      </w:r>
      <w:r w:rsidR="00CE14E5">
        <w:rPr>
          <w:sz w:val="28"/>
          <w:szCs w:val="28"/>
          <w:lang w:val="vi-VN"/>
        </w:rPr>
        <w:t>/</w:t>
      </w:r>
      <w:r w:rsidR="00CE14E5">
        <w:rPr>
          <w:sz w:val="28"/>
          <w:szCs w:val="28"/>
        </w:rPr>
        <w:t>m</w:t>
      </w:r>
      <w:r w:rsidR="00CE14E5" w:rsidRPr="00CE14E5">
        <w:rPr>
          <w:sz w:val="28"/>
          <w:szCs w:val="28"/>
          <w:vertAlign w:val="superscript"/>
        </w:rPr>
        <w:t>2</w:t>
      </w:r>
      <w:r w:rsidR="00CE14E5">
        <w:rPr>
          <w:sz w:val="28"/>
          <w:szCs w:val="28"/>
          <w:lang w:val="vi-VN"/>
        </w:rPr>
        <w:t>sàn</w:t>
      </w:r>
      <w:r w:rsidR="00CE14E5">
        <w:rPr>
          <w:sz w:val="28"/>
          <w:szCs w:val="28"/>
        </w:rPr>
        <w:t>/</w:t>
      </w:r>
      <w:r w:rsidRPr="00990891">
        <w:rPr>
          <w:sz w:val="28"/>
          <w:szCs w:val="28"/>
        </w:rPr>
        <w:t>ngàyđêm.</w:t>
      </w:r>
    </w:p>
    <w:p w14:paraId="0FEBD6D1" w14:textId="77777777" w:rsidR="002117D1" w:rsidRPr="00990891" w:rsidRDefault="002117D1" w:rsidP="00515B4D">
      <w:pPr>
        <w:spacing w:before="75"/>
        <w:ind w:firstLine="720"/>
        <w:rPr>
          <w:sz w:val="28"/>
          <w:szCs w:val="28"/>
        </w:rPr>
      </w:pPr>
      <w:r w:rsidRPr="00990891">
        <w:rPr>
          <w:sz w:val="28"/>
          <w:szCs w:val="28"/>
        </w:rPr>
        <w:t>- Hệ số không điều hoà ngày lớn nhất Kmax = 1,2.</w:t>
      </w:r>
    </w:p>
    <w:p w14:paraId="659CBF81" w14:textId="0B0A9FDE" w:rsidR="002117D1" w:rsidRPr="00CE14E5" w:rsidRDefault="00647A5A" w:rsidP="00515B4D">
      <w:pPr>
        <w:spacing w:before="75"/>
        <w:ind w:firstLine="720"/>
        <w:rPr>
          <w:sz w:val="28"/>
          <w:szCs w:val="28"/>
        </w:rPr>
      </w:pPr>
      <w:r w:rsidRPr="00CE14E5">
        <w:rPr>
          <w:sz w:val="28"/>
          <w:szCs w:val="28"/>
        </w:rPr>
        <w:t xml:space="preserve">- </w:t>
      </w:r>
      <w:r w:rsidR="00CE14E5">
        <w:rPr>
          <w:sz w:val="28"/>
          <w:szCs w:val="28"/>
          <w:lang w:val="vi-VN"/>
        </w:rPr>
        <w:t>Tổng diện tích sàn</w:t>
      </w:r>
      <w:r w:rsidR="00AE771E" w:rsidRPr="00CE14E5">
        <w:rPr>
          <w:sz w:val="28"/>
          <w:szCs w:val="28"/>
        </w:rPr>
        <w:t xml:space="preserve"> </w:t>
      </w:r>
      <w:r w:rsidR="00CE14E5">
        <w:rPr>
          <w:sz w:val="28"/>
          <w:szCs w:val="28"/>
          <w:lang w:val="vi-VN"/>
        </w:rPr>
        <w:t xml:space="preserve">quy hoạch </w:t>
      </w:r>
      <w:r w:rsidR="00CE14E5" w:rsidRPr="00CE14E5">
        <w:rPr>
          <w:bCs/>
          <w:sz w:val="28"/>
          <w:szCs w:val="28"/>
        </w:rPr>
        <w:t>25.</w:t>
      </w:r>
      <w:r w:rsidR="004E2FBC">
        <w:rPr>
          <w:bCs/>
          <w:sz w:val="28"/>
          <w:szCs w:val="28"/>
        </w:rPr>
        <w:t>680,1</w:t>
      </w:r>
      <w:r w:rsidR="00CE14E5" w:rsidRPr="00CE14E5">
        <w:rPr>
          <w:bCs/>
          <w:sz w:val="28"/>
          <w:szCs w:val="28"/>
          <w:lang w:val="vi-VN"/>
        </w:rPr>
        <w:t>m</w:t>
      </w:r>
      <w:r w:rsidR="00CE14E5" w:rsidRPr="00CE14E5">
        <w:rPr>
          <w:bCs/>
          <w:sz w:val="28"/>
          <w:szCs w:val="28"/>
          <w:vertAlign w:val="superscript"/>
          <w:lang w:val="vi-VN"/>
        </w:rPr>
        <w:t>2</w:t>
      </w:r>
      <w:r w:rsidR="002117D1" w:rsidRPr="00CE14E5">
        <w:rPr>
          <w:sz w:val="28"/>
          <w:szCs w:val="28"/>
        </w:rPr>
        <w:t>.</w:t>
      </w:r>
    </w:p>
    <w:p w14:paraId="496B9ED1" w14:textId="64352172" w:rsidR="002117D1" w:rsidRPr="00990891" w:rsidRDefault="00CE14E5" w:rsidP="00515B4D">
      <w:pPr>
        <w:spacing w:before="75"/>
        <w:ind w:firstLine="720"/>
        <w:rPr>
          <w:sz w:val="28"/>
          <w:szCs w:val="28"/>
        </w:rPr>
      </w:pPr>
      <w:r>
        <w:rPr>
          <w:sz w:val="28"/>
          <w:szCs w:val="28"/>
        </w:rPr>
        <w:t xml:space="preserve">- </w:t>
      </w:r>
      <w:r w:rsidR="002117D1" w:rsidRPr="00990891">
        <w:rPr>
          <w:sz w:val="28"/>
          <w:szCs w:val="28"/>
        </w:rPr>
        <w:t>Tiêu chuẩn cấp nước chữa cháy là q=15lít/s, với số đám cháy xảy ra đồng thời là n= 02 đám cháy liên tục trong 03 giờ (10.800 giây).</w:t>
      </w:r>
    </w:p>
    <w:p w14:paraId="40B8816E" w14:textId="77777777" w:rsidR="002117D1" w:rsidRPr="00990891" w:rsidRDefault="002117D1" w:rsidP="00990891">
      <w:pPr>
        <w:spacing w:line="288" w:lineRule="auto"/>
        <w:jc w:val="center"/>
        <w:rPr>
          <w:b/>
          <w:sz w:val="28"/>
          <w:szCs w:val="28"/>
        </w:rPr>
      </w:pPr>
      <w:bookmarkStart w:id="154" w:name="_Toc102591178"/>
      <w:r w:rsidRPr="00990891">
        <w:rPr>
          <w:b/>
          <w:sz w:val="28"/>
          <w:szCs w:val="28"/>
        </w:rPr>
        <w:t>BẢNG TỔNG HỢP NHU CẦU SỬ DỤNG NƯỚC</w:t>
      </w:r>
      <w:bookmarkEnd w:id="152"/>
      <w:bookmarkEnd w:id="153"/>
      <w:bookmarkEnd w:id="154"/>
    </w:p>
    <w:tbl>
      <w:tblPr>
        <w:tblW w:w="9129" w:type="dxa"/>
        <w:tblInd w:w="94" w:type="dxa"/>
        <w:tblLook w:val="04A0" w:firstRow="1" w:lastRow="0" w:firstColumn="1" w:lastColumn="0" w:noHBand="0" w:noVBand="1"/>
      </w:tblPr>
      <w:tblGrid>
        <w:gridCol w:w="749"/>
        <w:gridCol w:w="3899"/>
        <w:gridCol w:w="2632"/>
        <w:gridCol w:w="1849"/>
      </w:tblGrid>
      <w:tr w:rsidR="00DB3542" w:rsidRPr="00990891" w14:paraId="05231A0B" w14:textId="77777777" w:rsidTr="00B26663">
        <w:trPr>
          <w:trHeight w:val="243"/>
        </w:trPr>
        <w:tc>
          <w:tcPr>
            <w:tcW w:w="74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14A3A12" w14:textId="77777777" w:rsidR="00647A5A" w:rsidRPr="00990891" w:rsidRDefault="00647A5A" w:rsidP="00990891">
            <w:pPr>
              <w:spacing w:line="288" w:lineRule="auto"/>
              <w:rPr>
                <w:b/>
                <w:bCs/>
                <w:sz w:val="28"/>
                <w:szCs w:val="28"/>
              </w:rPr>
            </w:pPr>
            <w:r w:rsidRPr="00990891">
              <w:rPr>
                <w:b/>
                <w:bCs/>
                <w:sz w:val="28"/>
                <w:szCs w:val="28"/>
              </w:rPr>
              <w:t>STT</w:t>
            </w:r>
          </w:p>
        </w:tc>
        <w:tc>
          <w:tcPr>
            <w:tcW w:w="389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7A2879A" w14:textId="77777777" w:rsidR="00647A5A" w:rsidRPr="00990891" w:rsidRDefault="00647A5A" w:rsidP="00990891">
            <w:pPr>
              <w:spacing w:line="288" w:lineRule="auto"/>
              <w:rPr>
                <w:b/>
                <w:bCs/>
                <w:sz w:val="28"/>
                <w:szCs w:val="28"/>
              </w:rPr>
            </w:pPr>
            <w:r w:rsidRPr="00990891">
              <w:rPr>
                <w:b/>
                <w:bCs/>
                <w:sz w:val="28"/>
                <w:szCs w:val="28"/>
              </w:rPr>
              <w:t>Hạng mục</w:t>
            </w:r>
          </w:p>
        </w:tc>
        <w:tc>
          <w:tcPr>
            <w:tcW w:w="26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138E83A" w14:textId="77777777" w:rsidR="00647A5A" w:rsidRPr="00990891" w:rsidRDefault="00647A5A" w:rsidP="00990891">
            <w:pPr>
              <w:spacing w:line="288" w:lineRule="auto"/>
              <w:rPr>
                <w:b/>
                <w:bCs/>
                <w:sz w:val="28"/>
                <w:szCs w:val="28"/>
              </w:rPr>
            </w:pPr>
            <w:r w:rsidRPr="00990891">
              <w:rPr>
                <w:b/>
                <w:bCs/>
                <w:sz w:val="28"/>
                <w:szCs w:val="28"/>
              </w:rPr>
              <w:t>Diễn giải</w:t>
            </w:r>
          </w:p>
        </w:tc>
        <w:tc>
          <w:tcPr>
            <w:tcW w:w="1849" w:type="dxa"/>
            <w:tcBorders>
              <w:top w:val="single" w:sz="8" w:space="0" w:color="auto"/>
              <w:left w:val="nil"/>
              <w:bottom w:val="single" w:sz="8" w:space="0" w:color="auto"/>
              <w:right w:val="single" w:sz="8" w:space="0" w:color="auto"/>
            </w:tcBorders>
            <w:shd w:val="clear" w:color="auto" w:fill="auto"/>
            <w:vAlign w:val="center"/>
            <w:hideMark/>
          </w:tcPr>
          <w:p w14:paraId="0F31D0C7" w14:textId="77777777" w:rsidR="00647A5A" w:rsidRPr="00990891" w:rsidRDefault="00647A5A" w:rsidP="00990891">
            <w:pPr>
              <w:spacing w:line="288" w:lineRule="auto"/>
              <w:rPr>
                <w:b/>
                <w:bCs/>
                <w:sz w:val="28"/>
                <w:szCs w:val="28"/>
              </w:rPr>
            </w:pPr>
            <w:r w:rsidRPr="00990891">
              <w:rPr>
                <w:b/>
                <w:bCs/>
                <w:sz w:val="28"/>
                <w:szCs w:val="28"/>
              </w:rPr>
              <w:t>Lưu lượng</w:t>
            </w:r>
          </w:p>
        </w:tc>
      </w:tr>
      <w:tr w:rsidR="00DB3542" w:rsidRPr="00990891" w14:paraId="527EAE0D" w14:textId="77777777" w:rsidTr="00B26663">
        <w:trPr>
          <w:trHeight w:val="243"/>
        </w:trPr>
        <w:tc>
          <w:tcPr>
            <w:tcW w:w="749" w:type="dxa"/>
            <w:vMerge/>
            <w:tcBorders>
              <w:top w:val="single" w:sz="8" w:space="0" w:color="auto"/>
              <w:left w:val="single" w:sz="8" w:space="0" w:color="auto"/>
              <w:bottom w:val="single" w:sz="8" w:space="0" w:color="000000"/>
              <w:right w:val="single" w:sz="8" w:space="0" w:color="auto"/>
            </w:tcBorders>
            <w:vAlign w:val="center"/>
            <w:hideMark/>
          </w:tcPr>
          <w:p w14:paraId="2EAAD0DE" w14:textId="77777777" w:rsidR="00647A5A" w:rsidRPr="00990891" w:rsidRDefault="00647A5A" w:rsidP="00990891">
            <w:pPr>
              <w:spacing w:line="288" w:lineRule="auto"/>
              <w:rPr>
                <w:b/>
                <w:bCs/>
                <w:sz w:val="28"/>
                <w:szCs w:val="28"/>
              </w:rPr>
            </w:pPr>
          </w:p>
        </w:tc>
        <w:tc>
          <w:tcPr>
            <w:tcW w:w="3899" w:type="dxa"/>
            <w:vMerge/>
            <w:tcBorders>
              <w:top w:val="single" w:sz="8" w:space="0" w:color="auto"/>
              <w:left w:val="single" w:sz="8" w:space="0" w:color="auto"/>
              <w:bottom w:val="single" w:sz="8" w:space="0" w:color="000000"/>
              <w:right w:val="single" w:sz="8" w:space="0" w:color="auto"/>
            </w:tcBorders>
            <w:vAlign w:val="center"/>
            <w:hideMark/>
          </w:tcPr>
          <w:p w14:paraId="6A1BA951" w14:textId="77777777" w:rsidR="00647A5A" w:rsidRPr="00990891" w:rsidRDefault="00647A5A" w:rsidP="00990891">
            <w:pPr>
              <w:spacing w:line="288" w:lineRule="auto"/>
              <w:rPr>
                <w:b/>
                <w:bCs/>
                <w:sz w:val="28"/>
                <w:szCs w:val="28"/>
              </w:rPr>
            </w:pPr>
          </w:p>
        </w:tc>
        <w:tc>
          <w:tcPr>
            <w:tcW w:w="2632" w:type="dxa"/>
            <w:vMerge/>
            <w:tcBorders>
              <w:top w:val="single" w:sz="8" w:space="0" w:color="auto"/>
              <w:left w:val="single" w:sz="8" w:space="0" w:color="auto"/>
              <w:bottom w:val="single" w:sz="8" w:space="0" w:color="000000"/>
              <w:right w:val="single" w:sz="8" w:space="0" w:color="auto"/>
            </w:tcBorders>
            <w:vAlign w:val="center"/>
            <w:hideMark/>
          </w:tcPr>
          <w:p w14:paraId="423B6C01" w14:textId="77777777" w:rsidR="00647A5A" w:rsidRPr="00990891" w:rsidRDefault="00647A5A" w:rsidP="00990891">
            <w:pPr>
              <w:spacing w:line="288" w:lineRule="auto"/>
              <w:rPr>
                <w:b/>
                <w:bCs/>
                <w:sz w:val="28"/>
                <w:szCs w:val="28"/>
              </w:rPr>
            </w:pPr>
          </w:p>
        </w:tc>
        <w:tc>
          <w:tcPr>
            <w:tcW w:w="1849" w:type="dxa"/>
            <w:tcBorders>
              <w:top w:val="nil"/>
              <w:left w:val="nil"/>
              <w:bottom w:val="single" w:sz="8" w:space="0" w:color="auto"/>
              <w:right w:val="single" w:sz="8" w:space="0" w:color="auto"/>
            </w:tcBorders>
            <w:shd w:val="clear" w:color="auto" w:fill="auto"/>
            <w:vAlign w:val="center"/>
            <w:hideMark/>
          </w:tcPr>
          <w:p w14:paraId="7CAB4B8F" w14:textId="77777777" w:rsidR="00647A5A" w:rsidRPr="00990891" w:rsidRDefault="00647A5A" w:rsidP="00990891">
            <w:pPr>
              <w:spacing w:line="288" w:lineRule="auto"/>
              <w:rPr>
                <w:b/>
                <w:bCs/>
                <w:sz w:val="28"/>
                <w:szCs w:val="28"/>
              </w:rPr>
            </w:pPr>
            <w:r w:rsidRPr="00990891">
              <w:rPr>
                <w:b/>
                <w:bCs/>
                <w:sz w:val="28"/>
                <w:szCs w:val="28"/>
              </w:rPr>
              <w:t>(m3/ng.đ)</w:t>
            </w:r>
          </w:p>
        </w:tc>
      </w:tr>
      <w:tr w:rsidR="00E845DB" w:rsidRPr="00990891" w14:paraId="46B8E05B" w14:textId="77777777" w:rsidTr="00C30797">
        <w:trPr>
          <w:trHeight w:val="243"/>
        </w:trPr>
        <w:tc>
          <w:tcPr>
            <w:tcW w:w="749" w:type="dxa"/>
            <w:tcBorders>
              <w:top w:val="nil"/>
              <w:left w:val="single" w:sz="8" w:space="0" w:color="auto"/>
              <w:bottom w:val="single" w:sz="8" w:space="0" w:color="auto"/>
              <w:right w:val="single" w:sz="8" w:space="0" w:color="auto"/>
            </w:tcBorders>
            <w:shd w:val="clear" w:color="auto" w:fill="auto"/>
            <w:noWrap/>
            <w:vAlign w:val="center"/>
            <w:hideMark/>
          </w:tcPr>
          <w:p w14:paraId="60E8015C" w14:textId="77777777" w:rsidR="00E845DB" w:rsidRPr="00990891" w:rsidRDefault="00E845DB" w:rsidP="00E845DB">
            <w:pPr>
              <w:spacing w:line="288" w:lineRule="auto"/>
              <w:jc w:val="center"/>
              <w:rPr>
                <w:sz w:val="28"/>
                <w:szCs w:val="28"/>
              </w:rPr>
            </w:pPr>
            <w:r w:rsidRPr="00990891">
              <w:rPr>
                <w:sz w:val="28"/>
                <w:szCs w:val="28"/>
              </w:rPr>
              <w:lastRenderedPageBreak/>
              <w:t>1</w:t>
            </w:r>
          </w:p>
        </w:tc>
        <w:tc>
          <w:tcPr>
            <w:tcW w:w="3899" w:type="dxa"/>
            <w:tcBorders>
              <w:top w:val="nil"/>
              <w:left w:val="nil"/>
              <w:bottom w:val="single" w:sz="8" w:space="0" w:color="auto"/>
              <w:right w:val="single" w:sz="8" w:space="0" w:color="auto"/>
            </w:tcBorders>
            <w:shd w:val="clear" w:color="auto" w:fill="auto"/>
            <w:noWrap/>
            <w:vAlign w:val="center"/>
            <w:hideMark/>
          </w:tcPr>
          <w:p w14:paraId="3F89220E" w14:textId="77777777" w:rsidR="00E845DB" w:rsidRPr="00990891" w:rsidRDefault="00E845DB" w:rsidP="00E845DB">
            <w:pPr>
              <w:spacing w:line="288" w:lineRule="auto"/>
              <w:rPr>
                <w:sz w:val="28"/>
                <w:szCs w:val="28"/>
              </w:rPr>
            </w:pPr>
            <w:r w:rsidRPr="00990891">
              <w:rPr>
                <w:sz w:val="28"/>
                <w:szCs w:val="28"/>
              </w:rPr>
              <w:t>Nước cấp sinh hoạt (Qsh)</w:t>
            </w:r>
          </w:p>
        </w:tc>
        <w:tc>
          <w:tcPr>
            <w:tcW w:w="2632" w:type="dxa"/>
            <w:tcBorders>
              <w:top w:val="nil"/>
              <w:left w:val="nil"/>
              <w:bottom w:val="single" w:sz="8" w:space="0" w:color="auto"/>
              <w:right w:val="single" w:sz="8" w:space="0" w:color="auto"/>
            </w:tcBorders>
            <w:shd w:val="clear" w:color="auto" w:fill="auto"/>
            <w:noWrap/>
            <w:vAlign w:val="center"/>
            <w:hideMark/>
          </w:tcPr>
          <w:p w14:paraId="3E64A683" w14:textId="0796D098" w:rsidR="00E845DB" w:rsidRDefault="00E845DB" w:rsidP="00E845DB">
            <w:pPr>
              <w:spacing w:before="0"/>
              <w:jc w:val="center"/>
              <w:rPr>
                <w:sz w:val="28"/>
                <w:szCs w:val="28"/>
              </w:rPr>
            </w:pPr>
            <w:r w:rsidRPr="00CE14E5">
              <w:rPr>
                <w:sz w:val="28"/>
                <w:szCs w:val="28"/>
              </w:rPr>
              <w:t>25.</w:t>
            </w:r>
            <w:r>
              <w:rPr>
                <w:sz w:val="28"/>
                <w:szCs w:val="28"/>
              </w:rPr>
              <w:t>680</w:t>
            </w:r>
            <w:r w:rsidRPr="00CE14E5">
              <w:rPr>
                <w:sz w:val="28"/>
                <w:szCs w:val="28"/>
              </w:rPr>
              <w:t>m</w:t>
            </w:r>
            <w:r w:rsidRPr="00CE14E5">
              <w:rPr>
                <w:sz w:val="28"/>
                <w:szCs w:val="28"/>
                <w:vertAlign w:val="superscript"/>
              </w:rPr>
              <w:t>2</w:t>
            </w:r>
            <w:r w:rsidRPr="00CE14E5">
              <w:rPr>
                <w:sz w:val="28"/>
                <w:szCs w:val="28"/>
              </w:rPr>
              <w:t xml:space="preserve">sàn x </w:t>
            </w:r>
          </w:p>
          <w:p w14:paraId="0AEC41B0" w14:textId="59C38F7D" w:rsidR="00E845DB" w:rsidRPr="00990891" w:rsidRDefault="00E845DB" w:rsidP="00E845DB">
            <w:pPr>
              <w:spacing w:before="0"/>
              <w:jc w:val="center"/>
              <w:rPr>
                <w:sz w:val="28"/>
                <w:szCs w:val="28"/>
              </w:rPr>
            </w:pPr>
            <w:r w:rsidRPr="00CE14E5">
              <w:rPr>
                <w:sz w:val="28"/>
                <w:szCs w:val="28"/>
              </w:rPr>
              <w:t>2 lít.ngđ x Kmax</w:t>
            </w:r>
          </w:p>
        </w:tc>
        <w:tc>
          <w:tcPr>
            <w:tcW w:w="1849" w:type="dxa"/>
            <w:tcBorders>
              <w:top w:val="nil"/>
              <w:left w:val="nil"/>
              <w:bottom w:val="single" w:sz="8" w:space="0" w:color="auto"/>
              <w:right w:val="single" w:sz="8" w:space="0" w:color="auto"/>
            </w:tcBorders>
            <w:shd w:val="clear" w:color="auto" w:fill="auto"/>
            <w:noWrap/>
            <w:hideMark/>
          </w:tcPr>
          <w:p w14:paraId="24A0C52C" w14:textId="5AF4EA17" w:rsidR="00E845DB" w:rsidRPr="00E845DB" w:rsidRDefault="00E845DB" w:rsidP="00E845DB">
            <w:pPr>
              <w:spacing w:line="288" w:lineRule="auto"/>
              <w:jc w:val="right"/>
              <w:rPr>
                <w:sz w:val="28"/>
                <w:szCs w:val="28"/>
              </w:rPr>
            </w:pPr>
            <w:r w:rsidRPr="00E845DB">
              <w:rPr>
                <w:sz w:val="28"/>
                <w:szCs w:val="28"/>
              </w:rPr>
              <w:t>61,63</w:t>
            </w:r>
          </w:p>
        </w:tc>
      </w:tr>
      <w:tr w:rsidR="00E845DB" w:rsidRPr="00990891" w14:paraId="1B604D62" w14:textId="77777777" w:rsidTr="00C30797">
        <w:trPr>
          <w:trHeight w:val="243"/>
        </w:trPr>
        <w:tc>
          <w:tcPr>
            <w:tcW w:w="749" w:type="dxa"/>
            <w:tcBorders>
              <w:top w:val="nil"/>
              <w:left w:val="single" w:sz="8" w:space="0" w:color="auto"/>
              <w:bottom w:val="single" w:sz="8" w:space="0" w:color="auto"/>
              <w:right w:val="single" w:sz="8" w:space="0" w:color="auto"/>
            </w:tcBorders>
            <w:shd w:val="clear" w:color="auto" w:fill="auto"/>
            <w:noWrap/>
            <w:vAlign w:val="center"/>
            <w:hideMark/>
          </w:tcPr>
          <w:p w14:paraId="3D83E5D1" w14:textId="77777777" w:rsidR="00E845DB" w:rsidRPr="00990891" w:rsidRDefault="00E845DB" w:rsidP="00E845DB">
            <w:pPr>
              <w:spacing w:line="288" w:lineRule="auto"/>
              <w:jc w:val="center"/>
              <w:rPr>
                <w:sz w:val="28"/>
                <w:szCs w:val="28"/>
              </w:rPr>
            </w:pPr>
            <w:r w:rsidRPr="00990891">
              <w:rPr>
                <w:sz w:val="28"/>
                <w:szCs w:val="28"/>
              </w:rPr>
              <w:t>2</w:t>
            </w:r>
          </w:p>
        </w:tc>
        <w:tc>
          <w:tcPr>
            <w:tcW w:w="3899" w:type="dxa"/>
            <w:tcBorders>
              <w:top w:val="nil"/>
              <w:left w:val="nil"/>
              <w:bottom w:val="single" w:sz="8" w:space="0" w:color="auto"/>
              <w:right w:val="single" w:sz="8" w:space="0" w:color="auto"/>
            </w:tcBorders>
            <w:shd w:val="clear" w:color="auto" w:fill="auto"/>
            <w:noWrap/>
            <w:vAlign w:val="center"/>
            <w:hideMark/>
          </w:tcPr>
          <w:p w14:paraId="081445D7" w14:textId="77777777" w:rsidR="00E845DB" w:rsidRPr="00990891" w:rsidRDefault="00E845DB" w:rsidP="00E845DB">
            <w:pPr>
              <w:spacing w:line="288" w:lineRule="auto"/>
              <w:rPr>
                <w:sz w:val="28"/>
                <w:szCs w:val="28"/>
              </w:rPr>
            </w:pPr>
            <w:r w:rsidRPr="00990891">
              <w:rPr>
                <w:sz w:val="28"/>
                <w:szCs w:val="28"/>
              </w:rPr>
              <w:t>Nước tưới cây, rửa đường (Qt)</w:t>
            </w:r>
          </w:p>
        </w:tc>
        <w:tc>
          <w:tcPr>
            <w:tcW w:w="2632" w:type="dxa"/>
            <w:tcBorders>
              <w:top w:val="nil"/>
              <w:left w:val="nil"/>
              <w:bottom w:val="single" w:sz="8" w:space="0" w:color="auto"/>
              <w:right w:val="single" w:sz="8" w:space="0" w:color="auto"/>
            </w:tcBorders>
            <w:shd w:val="clear" w:color="auto" w:fill="auto"/>
            <w:noWrap/>
            <w:vAlign w:val="center"/>
            <w:hideMark/>
          </w:tcPr>
          <w:p w14:paraId="0CC80474" w14:textId="77777777" w:rsidR="00E845DB" w:rsidRPr="00990891" w:rsidRDefault="00E845DB" w:rsidP="00E845DB">
            <w:pPr>
              <w:spacing w:line="288" w:lineRule="auto"/>
              <w:jc w:val="center"/>
              <w:rPr>
                <w:sz w:val="28"/>
                <w:szCs w:val="28"/>
              </w:rPr>
            </w:pPr>
            <w:r w:rsidRPr="00990891">
              <w:rPr>
                <w:sz w:val="28"/>
                <w:szCs w:val="28"/>
              </w:rPr>
              <w:t>8% x Qsh</w:t>
            </w:r>
          </w:p>
        </w:tc>
        <w:tc>
          <w:tcPr>
            <w:tcW w:w="1849" w:type="dxa"/>
            <w:tcBorders>
              <w:top w:val="nil"/>
              <w:left w:val="nil"/>
              <w:bottom w:val="single" w:sz="8" w:space="0" w:color="auto"/>
              <w:right w:val="single" w:sz="8" w:space="0" w:color="auto"/>
            </w:tcBorders>
            <w:shd w:val="clear" w:color="auto" w:fill="auto"/>
            <w:noWrap/>
            <w:hideMark/>
          </w:tcPr>
          <w:p w14:paraId="705F8438" w14:textId="2B6CD050" w:rsidR="00E845DB" w:rsidRPr="00E845DB" w:rsidRDefault="00E845DB" w:rsidP="00E845DB">
            <w:pPr>
              <w:spacing w:line="288" w:lineRule="auto"/>
              <w:jc w:val="right"/>
              <w:rPr>
                <w:sz w:val="28"/>
                <w:szCs w:val="28"/>
              </w:rPr>
            </w:pPr>
            <w:r w:rsidRPr="00E845DB">
              <w:rPr>
                <w:sz w:val="28"/>
                <w:szCs w:val="28"/>
              </w:rPr>
              <w:t>6,16</w:t>
            </w:r>
          </w:p>
        </w:tc>
      </w:tr>
      <w:tr w:rsidR="00E845DB" w:rsidRPr="00990891" w14:paraId="1B797C4B" w14:textId="77777777" w:rsidTr="00C30797">
        <w:trPr>
          <w:trHeight w:val="243"/>
        </w:trPr>
        <w:tc>
          <w:tcPr>
            <w:tcW w:w="749" w:type="dxa"/>
            <w:tcBorders>
              <w:top w:val="nil"/>
              <w:left w:val="single" w:sz="8" w:space="0" w:color="auto"/>
              <w:bottom w:val="single" w:sz="8" w:space="0" w:color="auto"/>
              <w:right w:val="single" w:sz="8" w:space="0" w:color="auto"/>
            </w:tcBorders>
            <w:shd w:val="clear" w:color="auto" w:fill="auto"/>
            <w:noWrap/>
            <w:vAlign w:val="center"/>
            <w:hideMark/>
          </w:tcPr>
          <w:p w14:paraId="588577F3" w14:textId="77777777" w:rsidR="00E845DB" w:rsidRPr="00990891" w:rsidRDefault="00E845DB" w:rsidP="00E845DB">
            <w:pPr>
              <w:spacing w:line="288" w:lineRule="auto"/>
              <w:jc w:val="center"/>
              <w:rPr>
                <w:sz w:val="28"/>
                <w:szCs w:val="28"/>
              </w:rPr>
            </w:pPr>
            <w:r w:rsidRPr="00990891">
              <w:rPr>
                <w:sz w:val="28"/>
                <w:szCs w:val="28"/>
              </w:rPr>
              <w:t>3</w:t>
            </w:r>
          </w:p>
        </w:tc>
        <w:tc>
          <w:tcPr>
            <w:tcW w:w="3899" w:type="dxa"/>
            <w:tcBorders>
              <w:top w:val="nil"/>
              <w:left w:val="nil"/>
              <w:bottom w:val="single" w:sz="8" w:space="0" w:color="auto"/>
              <w:right w:val="single" w:sz="8" w:space="0" w:color="auto"/>
            </w:tcBorders>
            <w:shd w:val="clear" w:color="auto" w:fill="auto"/>
            <w:noWrap/>
            <w:vAlign w:val="center"/>
            <w:hideMark/>
          </w:tcPr>
          <w:p w14:paraId="13578CD5" w14:textId="77777777" w:rsidR="00E845DB" w:rsidRPr="00990891" w:rsidRDefault="00E845DB" w:rsidP="00E845DB">
            <w:pPr>
              <w:spacing w:line="288" w:lineRule="auto"/>
              <w:rPr>
                <w:sz w:val="28"/>
                <w:szCs w:val="28"/>
              </w:rPr>
            </w:pPr>
            <w:r w:rsidRPr="00990891">
              <w:rPr>
                <w:sz w:val="28"/>
                <w:szCs w:val="28"/>
              </w:rPr>
              <w:t>Nước dự phòng, rò rỉ (Qdp)</w:t>
            </w:r>
          </w:p>
        </w:tc>
        <w:tc>
          <w:tcPr>
            <w:tcW w:w="2632" w:type="dxa"/>
            <w:tcBorders>
              <w:top w:val="nil"/>
              <w:left w:val="nil"/>
              <w:bottom w:val="single" w:sz="8" w:space="0" w:color="auto"/>
              <w:right w:val="single" w:sz="8" w:space="0" w:color="auto"/>
            </w:tcBorders>
            <w:shd w:val="clear" w:color="auto" w:fill="auto"/>
            <w:noWrap/>
            <w:vAlign w:val="center"/>
            <w:hideMark/>
          </w:tcPr>
          <w:p w14:paraId="20C27BE8" w14:textId="77777777" w:rsidR="00E845DB" w:rsidRPr="00990891" w:rsidRDefault="00E845DB" w:rsidP="00E845DB">
            <w:pPr>
              <w:spacing w:line="288" w:lineRule="auto"/>
              <w:jc w:val="center"/>
              <w:rPr>
                <w:sz w:val="28"/>
                <w:szCs w:val="28"/>
              </w:rPr>
            </w:pPr>
            <w:r w:rsidRPr="00990891">
              <w:rPr>
                <w:sz w:val="28"/>
                <w:szCs w:val="28"/>
              </w:rPr>
              <w:t>15%x (Qsh+Qt)</w:t>
            </w:r>
          </w:p>
        </w:tc>
        <w:tc>
          <w:tcPr>
            <w:tcW w:w="1849" w:type="dxa"/>
            <w:tcBorders>
              <w:top w:val="nil"/>
              <w:left w:val="nil"/>
              <w:bottom w:val="single" w:sz="8" w:space="0" w:color="auto"/>
              <w:right w:val="single" w:sz="8" w:space="0" w:color="auto"/>
            </w:tcBorders>
            <w:shd w:val="clear" w:color="auto" w:fill="auto"/>
            <w:noWrap/>
            <w:hideMark/>
          </w:tcPr>
          <w:p w14:paraId="6018336B" w14:textId="3F2F7DA8" w:rsidR="00E845DB" w:rsidRPr="00E845DB" w:rsidRDefault="00E845DB" w:rsidP="00E845DB">
            <w:pPr>
              <w:spacing w:line="288" w:lineRule="auto"/>
              <w:jc w:val="right"/>
              <w:rPr>
                <w:sz w:val="28"/>
                <w:szCs w:val="28"/>
              </w:rPr>
            </w:pPr>
            <w:r w:rsidRPr="00E845DB">
              <w:rPr>
                <w:sz w:val="28"/>
                <w:szCs w:val="28"/>
              </w:rPr>
              <w:t>13,56</w:t>
            </w:r>
          </w:p>
        </w:tc>
      </w:tr>
      <w:tr w:rsidR="00E845DB" w:rsidRPr="00990891" w14:paraId="29294B4C" w14:textId="77777777" w:rsidTr="00C30797">
        <w:trPr>
          <w:trHeight w:val="243"/>
        </w:trPr>
        <w:tc>
          <w:tcPr>
            <w:tcW w:w="749" w:type="dxa"/>
            <w:tcBorders>
              <w:top w:val="nil"/>
              <w:left w:val="single" w:sz="8" w:space="0" w:color="auto"/>
              <w:bottom w:val="single" w:sz="8" w:space="0" w:color="auto"/>
              <w:right w:val="single" w:sz="8" w:space="0" w:color="auto"/>
            </w:tcBorders>
            <w:shd w:val="clear" w:color="auto" w:fill="auto"/>
            <w:noWrap/>
            <w:vAlign w:val="center"/>
            <w:hideMark/>
          </w:tcPr>
          <w:p w14:paraId="1EA21CB8" w14:textId="77777777" w:rsidR="00E845DB" w:rsidRPr="00990891" w:rsidRDefault="00E845DB" w:rsidP="00E845DB">
            <w:pPr>
              <w:spacing w:line="288" w:lineRule="auto"/>
              <w:jc w:val="center"/>
              <w:rPr>
                <w:sz w:val="28"/>
                <w:szCs w:val="28"/>
              </w:rPr>
            </w:pPr>
            <w:r w:rsidRPr="00990891">
              <w:rPr>
                <w:sz w:val="28"/>
                <w:szCs w:val="28"/>
              </w:rPr>
              <w:t>4</w:t>
            </w:r>
          </w:p>
        </w:tc>
        <w:tc>
          <w:tcPr>
            <w:tcW w:w="3899" w:type="dxa"/>
            <w:tcBorders>
              <w:top w:val="nil"/>
              <w:left w:val="nil"/>
              <w:bottom w:val="single" w:sz="8" w:space="0" w:color="auto"/>
              <w:right w:val="single" w:sz="8" w:space="0" w:color="auto"/>
            </w:tcBorders>
            <w:shd w:val="clear" w:color="auto" w:fill="auto"/>
            <w:noWrap/>
            <w:vAlign w:val="center"/>
            <w:hideMark/>
          </w:tcPr>
          <w:p w14:paraId="4C347FA8" w14:textId="77777777" w:rsidR="00E845DB" w:rsidRPr="00990891" w:rsidRDefault="00E845DB" w:rsidP="00E845DB">
            <w:pPr>
              <w:spacing w:line="288" w:lineRule="auto"/>
              <w:rPr>
                <w:sz w:val="28"/>
                <w:szCs w:val="28"/>
              </w:rPr>
            </w:pPr>
            <w:r w:rsidRPr="00990891">
              <w:rPr>
                <w:sz w:val="28"/>
                <w:szCs w:val="28"/>
              </w:rPr>
              <w:t>Nước chữa cháy</w:t>
            </w:r>
          </w:p>
        </w:tc>
        <w:tc>
          <w:tcPr>
            <w:tcW w:w="2632" w:type="dxa"/>
            <w:tcBorders>
              <w:top w:val="nil"/>
              <w:left w:val="nil"/>
              <w:bottom w:val="single" w:sz="8" w:space="0" w:color="auto"/>
              <w:right w:val="single" w:sz="8" w:space="0" w:color="auto"/>
            </w:tcBorders>
            <w:shd w:val="clear" w:color="auto" w:fill="auto"/>
            <w:noWrap/>
            <w:vAlign w:val="center"/>
            <w:hideMark/>
          </w:tcPr>
          <w:p w14:paraId="15122E72" w14:textId="77777777" w:rsidR="00E845DB" w:rsidRPr="00990891" w:rsidRDefault="00E845DB" w:rsidP="00E845DB">
            <w:pPr>
              <w:spacing w:line="288" w:lineRule="auto"/>
              <w:jc w:val="center"/>
              <w:rPr>
                <w:sz w:val="28"/>
                <w:szCs w:val="28"/>
              </w:rPr>
            </w:pPr>
            <w:r w:rsidRPr="00990891">
              <w:rPr>
                <w:sz w:val="28"/>
                <w:szCs w:val="28"/>
              </w:rPr>
              <w:t>10,8 x q x n</w:t>
            </w:r>
          </w:p>
        </w:tc>
        <w:tc>
          <w:tcPr>
            <w:tcW w:w="1849" w:type="dxa"/>
            <w:tcBorders>
              <w:top w:val="nil"/>
              <w:left w:val="nil"/>
              <w:bottom w:val="single" w:sz="8" w:space="0" w:color="auto"/>
              <w:right w:val="single" w:sz="8" w:space="0" w:color="auto"/>
            </w:tcBorders>
            <w:shd w:val="clear" w:color="auto" w:fill="auto"/>
            <w:noWrap/>
            <w:hideMark/>
          </w:tcPr>
          <w:p w14:paraId="758C79CB" w14:textId="084B640E" w:rsidR="00E845DB" w:rsidRPr="00E845DB" w:rsidRDefault="00E845DB" w:rsidP="00E845DB">
            <w:pPr>
              <w:spacing w:line="288" w:lineRule="auto"/>
              <w:jc w:val="right"/>
              <w:rPr>
                <w:sz w:val="28"/>
                <w:szCs w:val="28"/>
              </w:rPr>
            </w:pPr>
            <w:r w:rsidRPr="00E845DB">
              <w:rPr>
                <w:sz w:val="28"/>
                <w:szCs w:val="28"/>
              </w:rPr>
              <w:t>324</w:t>
            </w:r>
          </w:p>
        </w:tc>
      </w:tr>
      <w:tr w:rsidR="00CE14E5" w:rsidRPr="00990891" w14:paraId="45D750BF" w14:textId="77777777" w:rsidTr="00B26663">
        <w:trPr>
          <w:trHeight w:val="243"/>
        </w:trPr>
        <w:tc>
          <w:tcPr>
            <w:tcW w:w="749" w:type="dxa"/>
            <w:tcBorders>
              <w:top w:val="nil"/>
              <w:left w:val="single" w:sz="8" w:space="0" w:color="auto"/>
              <w:bottom w:val="single" w:sz="8" w:space="0" w:color="auto"/>
              <w:right w:val="single" w:sz="8" w:space="0" w:color="auto"/>
            </w:tcBorders>
            <w:shd w:val="clear" w:color="auto" w:fill="auto"/>
            <w:noWrap/>
            <w:vAlign w:val="center"/>
            <w:hideMark/>
          </w:tcPr>
          <w:p w14:paraId="303A617A" w14:textId="264412E4" w:rsidR="00CE14E5" w:rsidRPr="00990891" w:rsidRDefault="00CE14E5" w:rsidP="00CE14E5">
            <w:pPr>
              <w:spacing w:line="288" w:lineRule="auto"/>
              <w:jc w:val="center"/>
              <w:rPr>
                <w:sz w:val="28"/>
                <w:szCs w:val="28"/>
              </w:rPr>
            </w:pPr>
          </w:p>
        </w:tc>
        <w:tc>
          <w:tcPr>
            <w:tcW w:w="3899" w:type="dxa"/>
            <w:tcBorders>
              <w:top w:val="nil"/>
              <w:left w:val="nil"/>
              <w:bottom w:val="single" w:sz="8" w:space="0" w:color="auto"/>
              <w:right w:val="single" w:sz="8" w:space="0" w:color="auto"/>
            </w:tcBorders>
            <w:shd w:val="clear" w:color="auto" w:fill="auto"/>
            <w:noWrap/>
            <w:vAlign w:val="center"/>
            <w:hideMark/>
          </w:tcPr>
          <w:p w14:paraId="4ABA4802" w14:textId="77777777" w:rsidR="00CE14E5" w:rsidRPr="00990891" w:rsidRDefault="00CE14E5" w:rsidP="00CE14E5">
            <w:pPr>
              <w:spacing w:line="288" w:lineRule="auto"/>
              <w:jc w:val="center"/>
              <w:rPr>
                <w:b/>
                <w:bCs/>
                <w:sz w:val="28"/>
                <w:szCs w:val="28"/>
              </w:rPr>
            </w:pPr>
            <w:r w:rsidRPr="00990891">
              <w:rPr>
                <w:b/>
                <w:bCs/>
                <w:sz w:val="28"/>
                <w:szCs w:val="28"/>
              </w:rPr>
              <w:t>Tổng cộng</w:t>
            </w:r>
          </w:p>
        </w:tc>
        <w:tc>
          <w:tcPr>
            <w:tcW w:w="2632" w:type="dxa"/>
            <w:tcBorders>
              <w:top w:val="nil"/>
              <w:left w:val="nil"/>
              <w:bottom w:val="single" w:sz="8" w:space="0" w:color="auto"/>
              <w:right w:val="single" w:sz="8" w:space="0" w:color="auto"/>
            </w:tcBorders>
            <w:shd w:val="clear" w:color="auto" w:fill="auto"/>
            <w:noWrap/>
            <w:vAlign w:val="center"/>
            <w:hideMark/>
          </w:tcPr>
          <w:p w14:paraId="67694187" w14:textId="77777777" w:rsidR="00CE14E5" w:rsidRPr="00990891" w:rsidRDefault="00CE14E5" w:rsidP="00CE14E5">
            <w:pPr>
              <w:spacing w:line="288" w:lineRule="auto"/>
              <w:rPr>
                <w:sz w:val="28"/>
                <w:szCs w:val="28"/>
              </w:rPr>
            </w:pPr>
            <w:r w:rsidRPr="00990891">
              <w:rPr>
                <w:sz w:val="28"/>
                <w:szCs w:val="28"/>
              </w:rPr>
              <w:t> </w:t>
            </w:r>
          </w:p>
        </w:tc>
        <w:tc>
          <w:tcPr>
            <w:tcW w:w="1849" w:type="dxa"/>
            <w:tcBorders>
              <w:top w:val="nil"/>
              <w:left w:val="nil"/>
              <w:bottom w:val="single" w:sz="8" w:space="0" w:color="auto"/>
              <w:right w:val="single" w:sz="8" w:space="0" w:color="auto"/>
            </w:tcBorders>
            <w:shd w:val="clear" w:color="auto" w:fill="auto"/>
            <w:noWrap/>
            <w:hideMark/>
          </w:tcPr>
          <w:p w14:paraId="4C03B8DA" w14:textId="01197613" w:rsidR="00CE14E5" w:rsidRPr="00E845DB" w:rsidRDefault="00CE14E5" w:rsidP="00CE14E5">
            <w:pPr>
              <w:spacing w:line="288" w:lineRule="auto"/>
              <w:jc w:val="right"/>
              <w:rPr>
                <w:b/>
                <w:bCs/>
                <w:sz w:val="28"/>
                <w:szCs w:val="28"/>
              </w:rPr>
            </w:pPr>
            <w:r w:rsidRPr="00E845DB">
              <w:rPr>
                <w:b/>
                <w:sz w:val="28"/>
                <w:szCs w:val="28"/>
              </w:rPr>
              <w:t>405,</w:t>
            </w:r>
            <w:r w:rsidR="00E845DB" w:rsidRPr="00E845DB">
              <w:rPr>
                <w:b/>
                <w:sz w:val="28"/>
                <w:szCs w:val="28"/>
              </w:rPr>
              <w:t>35</w:t>
            </w:r>
          </w:p>
        </w:tc>
      </w:tr>
    </w:tbl>
    <w:p w14:paraId="70418926" w14:textId="77777777" w:rsidR="002117D1" w:rsidRPr="00990891" w:rsidRDefault="002117D1" w:rsidP="00990891">
      <w:pPr>
        <w:spacing w:line="288" w:lineRule="auto"/>
        <w:ind w:firstLine="709"/>
        <w:rPr>
          <w:b/>
          <w:sz w:val="28"/>
          <w:szCs w:val="28"/>
        </w:rPr>
      </w:pPr>
      <w:r w:rsidRPr="00990891">
        <w:rPr>
          <w:b/>
          <w:i/>
          <w:sz w:val="28"/>
          <w:szCs w:val="28"/>
        </w:rPr>
        <w:t>b. Nguồn nước:</w:t>
      </w:r>
    </w:p>
    <w:p w14:paraId="1D3767E0" w14:textId="693C5A51" w:rsidR="002117D1" w:rsidRPr="00990891" w:rsidRDefault="002B448D" w:rsidP="00B26663">
      <w:pPr>
        <w:spacing w:before="0"/>
        <w:ind w:firstLine="709"/>
        <w:rPr>
          <w:rFonts w:eastAsia="MS Mincho"/>
          <w:sz w:val="28"/>
          <w:szCs w:val="28"/>
        </w:rPr>
      </w:pPr>
      <w:r w:rsidRPr="00990891">
        <w:rPr>
          <w:rFonts w:eastAsia="MS Mincho"/>
          <w:sz w:val="28"/>
          <w:szCs w:val="28"/>
        </w:rPr>
        <w:tab/>
      </w:r>
      <w:r w:rsidR="002117D1" w:rsidRPr="00990891">
        <w:rPr>
          <w:rFonts w:eastAsia="MS Mincho"/>
          <w:sz w:val="28"/>
          <w:szCs w:val="28"/>
        </w:rPr>
        <w:t xml:space="preserve">Nguồn nước cung cấp cho </w:t>
      </w:r>
      <w:r w:rsidR="00E852FE" w:rsidRPr="00990891">
        <w:rPr>
          <w:rFonts w:eastAsia="MS Mincho"/>
          <w:sz w:val="28"/>
          <w:szCs w:val="28"/>
        </w:rPr>
        <w:t>khu quy hoạch</w:t>
      </w:r>
      <w:r w:rsidR="002117D1" w:rsidRPr="00990891">
        <w:rPr>
          <w:rFonts w:eastAsia="MS Mincho"/>
          <w:sz w:val="28"/>
          <w:szCs w:val="28"/>
        </w:rPr>
        <w:t xml:space="preserve"> được lấy từ nhà máy nước thành phố Vị Thanh kéo đế</w:t>
      </w:r>
      <w:r w:rsidR="00E852FE" w:rsidRPr="00990891">
        <w:rPr>
          <w:rFonts w:eastAsia="MS Mincho"/>
          <w:sz w:val="28"/>
          <w:szCs w:val="28"/>
        </w:rPr>
        <w:t xml:space="preserve">n và được </w:t>
      </w:r>
      <w:r w:rsidR="002117D1" w:rsidRPr="00990891">
        <w:rPr>
          <w:sz w:val="28"/>
          <w:szCs w:val="28"/>
        </w:rPr>
        <w:t xml:space="preserve">đấu nối với tuyến ống cấp nước hiện hữu </w:t>
      </w:r>
      <w:r w:rsidR="00E852FE" w:rsidRPr="00990891">
        <w:rPr>
          <w:sz w:val="28"/>
          <w:szCs w:val="28"/>
        </w:rPr>
        <w:t xml:space="preserve">chạy dọc theo đường </w:t>
      </w:r>
      <w:r w:rsidR="00AE771E" w:rsidRPr="00990891">
        <w:rPr>
          <w:sz w:val="28"/>
          <w:szCs w:val="28"/>
        </w:rPr>
        <w:t>Lê Quý Đôn</w:t>
      </w:r>
      <w:r w:rsidR="002117D1" w:rsidRPr="00990891">
        <w:rPr>
          <w:rFonts w:eastAsia="MS Mincho"/>
          <w:sz w:val="28"/>
          <w:szCs w:val="28"/>
        </w:rPr>
        <w:t xml:space="preserve"> tuyến ống chính này đã được tính toán đủ áp lực và chất lượng nước phục vụ cho toàn </w:t>
      </w:r>
      <w:r w:rsidR="00E852FE" w:rsidRPr="00990891">
        <w:rPr>
          <w:rFonts w:eastAsia="MS Mincho"/>
          <w:sz w:val="28"/>
          <w:szCs w:val="28"/>
        </w:rPr>
        <w:t>khu quy hoạch</w:t>
      </w:r>
      <w:r w:rsidR="002117D1" w:rsidRPr="00990891">
        <w:rPr>
          <w:rFonts w:eastAsia="MS Mincho"/>
          <w:sz w:val="28"/>
          <w:szCs w:val="28"/>
        </w:rPr>
        <w:t>.</w:t>
      </w:r>
      <w:r w:rsidR="002117D1" w:rsidRPr="00990891">
        <w:rPr>
          <w:rFonts w:eastAsia="MS Mincho"/>
          <w:sz w:val="28"/>
          <w:szCs w:val="28"/>
        </w:rPr>
        <w:tab/>
      </w:r>
    </w:p>
    <w:p w14:paraId="7198B398" w14:textId="77777777" w:rsidR="002117D1" w:rsidRPr="00990891" w:rsidRDefault="002117D1" w:rsidP="00B26663">
      <w:pPr>
        <w:ind w:firstLine="709"/>
        <w:rPr>
          <w:b/>
          <w:i/>
          <w:sz w:val="28"/>
          <w:szCs w:val="28"/>
        </w:rPr>
      </w:pPr>
      <w:r w:rsidRPr="00990891">
        <w:rPr>
          <w:b/>
          <w:i/>
          <w:sz w:val="28"/>
          <w:szCs w:val="28"/>
        </w:rPr>
        <w:t xml:space="preserve">c. Giải pháp cấp nước:    </w:t>
      </w:r>
    </w:p>
    <w:p w14:paraId="0A2EC968" w14:textId="4B61CCB6" w:rsidR="002117D1" w:rsidRPr="00990891" w:rsidRDefault="002B448D" w:rsidP="00B26663">
      <w:pPr>
        <w:spacing w:before="0"/>
        <w:ind w:firstLine="709"/>
        <w:rPr>
          <w:rFonts w:eastAsia="MS Mincho"/>
          <w:sz w:val="28"/>
          <w:szCs w:val="28"/>
        </w:rPr>
      </w:pPr>
      <w:r w:rsidRPr="00990891">
        <w:rPr>
          <w:rFonts w:eastAsia="MS Mincho"/>
          <w:sz w:val="28"/>
          <w:szCs w:val="28"/>
        </w:rPr>
        <w:tab/>
        <w:t xml:space="preserve">- </w:t>
      </w:r>
      <w:r w:rsidR="002117D1" w:rsidRPr="00990891">
        <w:rPr>
          <w:rFonts w:eastAsia="MS Mincho"/>
          <w:sz w:val="28"/>
          <w:szCs w:val="28"/>
        </w:rPr>
        <w:t>Tuyến ống cấp nước được bố trí dưới vỉa hè dọc theo các tuyến đường giao thông, nằm phía trước các lô đất để thuận tiện cho việc cung cấp nước. Đặt các tuyến cấp nước theo quy hoạch và mạng cấp nước khép kín, để nước có thể cấp nước theo hai chiều</w:t>
      </w:r>
      <w:r w:rsidR="00AE771E" w:rsidRPr="00990891">
        <w:rPr>
          <w:rFonts w:eastAsia="MS Mincho"/>
          <w:sz w:val="28"/>
          <w:szCs w:val="28"/>
        </w:rPr>
        <w:t>.</w:t>
      </w:r>
    </w:p>
    <w:p w14:paraId="3FF13F92" w14:textId="77777777" w:rsidR="002117D1" w:rsidRDefault="002B448D" w:rsidP="00B26663">
      <w:pPr>
        <w:spacing w:before="0"/>
        <w:ind w:firstLine="709"/>
        <w:rPr>
          <w:rFonts w:eastAsia="MS Mincho"/>
          <w:sz w:val="28"/>
          <w:szCs w:val="28"/>
        </w:rPr>
      </w:pPr>
      <w:r w:rsidRPr="00990891">
        <w:rPr>
          <w:rFonts w:eastAsia="MS Mincho"/>
          <w:sz w:val="28"/>
          <w:szCs w:val="28"/>
        </w:rPr>
        <w:tab/>
        <w:t xml:space="preserve">- </w:t>
      </w:r>
      <w:r w:rsidR="002117D1" w:rsidRPr="00990891">
        <w:rPr>
          <w:rFonts w:eastAsia="MS Mincho"/>
          <w:sz w:val="28"/>
          <w:szCs w:val="28"/>
        </w:rPr>
        <w:t>Trên mạng cấp nước có bố trí các trụ cứu hoả đặt tại ngã 3, ngã 4 để thuận lợi cho việc cấp nước chữa cháy. Khoảng cách bình quân khoảng 100-150m/Trụ.</w:t>
      </w:r>
    </w:p>
    <w:p w14:paraId="2520A500" w14:textId="77777777" w:rsidR="002117D1" w:rsidRPr="00990891" w:rsidRDefault="002117D1" w:rsidP="00926C63">
      <w:pPr>
        <w:spacing w:after="120" w:line="288" w:lineRule="auto"/>
        <w:jc w:val="center"/>
        <w:rPr>
          <w:b/>
          <w:sz w:val="28"/>
          <w:szCs w:val="28"/>
        </w:rPr>
      </w:pPr>
      <w:r w:rsidRPr="00990891">
        <w:rPr>
          <w:b/>
          <w:sz w:val="28"/>
          <w:szCs w:val="28"/>
        </w:rPr>
        <w:t>BẢNG TỔNG HỢP KHỐI LƯỢNG CẤP NƯỚC</w:t>
      </w:r>
    </w:p>
    <w:tbl>
      <w:tblPr>
        <w:tblW w:w="8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947"/>
        <w:gridCol w:w="1952"/>
        <w:gridCol w:w="2230"/>
      </w:tblGrid>
      <w:tr w:rsidR="00990891" w:rsidRPr="00990891" w14:paraId="7E602E90" w14:textId="77777777" w:rsidTr="00B26663">
        <w:trPr>
          <w:trHeight w:val="342"/>
          <w:jc w:val="center"/>
        </w:trPr>
        <w:tc>
          <w:tcPr>
            <w:tcW w:w="850" w:type="dxa"/>
            <w:vMerge w:val="restart"/>
            <w:shd w:val="clear" w:color="auto" w:fill="auto"/>
            <w:noWrap/>
            <w:vAlign w:val="center"/>
            <w:hideMark/>
          </w:tcPr>
          <w:p w14:paraId="7066A61F" w14:textId="77777777" w:rsidR="00CA7FD6" w:rsidRPr="00B26663" w:rsidRDefault="00CA7FD6" w:rsidP="00844472">
            <w:pPr>
              <w:spacing w:line="288" w:lineRule="auto"/>
              <w:jc w:val="center"/>
              <w:rPr>
                <w:b/>
                <w:sz w:val="24"/>
                <w:szCs w:val="24"/>
              </w:rPr>
            </w:pPr>
            <w:r w:rsidRPr="00B26663">
              <w:rPr>
                <w:b/>
                <w:sz w:val="24"/>
                <w:szCs w:val="24"/>
              </w:rPr>
              <w:t>STT</w:t>
            </w:r>
          </w:p>
        </w:tc>
        <w:tc>
          <w:tcPr>
            <w:tcW w:w="3947" w:type="dxa"/>
            <w:vMerge w:val="restart"/>
            <w:shd w:val="clear" w:color="auto" w:fill="auto"/>
            <w:noWrap/>
            <w:vAlign w:val="center"/>
            <w:hideMark/>
          </w:tcPr>
          <w:p w14:paraId="2CFFEB26" w14:textId="77777777" w:rsidR="00CA7FD6" w:rsidRPr="00B26663" w:rsidRDefault="00CA7FD6" w:rsidP="00844472">
            <w:pPr>
              <w:spacing w:line="288" w:lineRule="auto"/>
              <w:jc w:val="center"/>
              <w:rPr>
                <w:b/>
                <w:sz w:val="24"/>
                <w:szCs w:val="24"/>
              </w:rPr>
            </w:pPr>
            <w:r w:rsidRPr="00B26663">
              <w:rPr>
                <w:b/>
                <w:sz w:val="24"/>
                <w:szCs w:val="24"/>
              </w:rPr>
              <w:t>TÊN VẬT TƯ</w:t>
            </w:r>
          </w:p>
        </w:tc>
        <w:tc>
          <w:tcPr>
            <w:tcW w:w="1952" w:type="dxa"/>
            <w:vMerge w:val="restart"/>
            <w:shd w:val="clear" w:color="auto" w:fill="auto"/>
            <w:vAlign w:val="center"/>
            <w:hideMark/>
          </w:tcPr>
          <w:p w14:paraId="70ECDC41" w14:textId="1A6F02CC" w:rsidR="00CA7FD6" w:rsidRPr="00B26663" w:rsidRDefault="00CA7FD6" w:rsidP="00844472">
            <w:pPr>
              <w:spacing w:line="288" w:lineRule="auto"/>
              <w:jc w:val="center"/>
              <w:rPr>
                <w:b/>
                <w:sz w:val="24"/>
                <w:szCs w:val="24"/>
              </w:rPr>
            </w:pPr>
            <w:r w:rsidRPr="00B26663">
              <w:rPr>
                <w:b/>
                <w:sz w:val="24"/>
                <w:szCs w:val="24"/>
              </w:rPr>
              <w:t>ĐƠN VỊ</w:t>
            </w:r>
          </w:p>
        </w:tc>
        <w:tc>
          <w:tcPr>
            <w:tcW w:w="2230" w:type="dxa"/>
            <w:vMerge w:val="restart"/>
            <w:shd w:val="clear" w:color="auto" w:fill="auto"/>
            <w:vAlign w:val="center"/>
            <w:hideMark/>
          </w:tcPr>
          <w:p w14:paraId="49CAA672" w14:textId="77777777" w:rsidR="00CA7FD6" w:rsidRPr="00B26663" w:rsidRDefault="00CA7FD6" w:rsidP="00844472">
            <w:pPr>
              <w:spacing w:line="288" w:lineRule="auto"/>
              <w:jc w:val="center"/>
              <w:rPr>
                <w:b/>
                <w:sz w:val="24"/>
                <w:szCs w:val="24"/>
              </w:rPr>
            </w:pPr>
            <w:r w:rsidRPr="00B26663">
              <w:rPr>
                <w:b/>
                <w:sz w:val="24"/>
                <w:szCs w:val="24"/>
              </w:rPr>
              <w:t>K. LƯỢNG</w:t>
            </w:r>
          </w:p>
        </w:tc>
      </w:tr>
      <w:tr w:rsidR="00990891" w:rsidRPr="00990891" w14:paraId="44EBCCED" w14:textId="77777777" w:rsidTr="00B26663">
        <w:trPr>
          <w:trHeight w:val="506"/>
          <w:jc w:val="center"/>
        </w:trPr>
        <w:tc>
          <w:tcPr>
            <w:tcW w:w="850" w:type="dxa"/>
            <w:vMerge/>
            <w:vAlign w:val="center"/>
            <w:hideMark/>
          </w:tcPr>
          <w:p w14:paraId="4AE751A2" w14:textId="77777777" w:rsidR="00CA7FD6" w:rsidRPr="00990891" w:rsidRDefault="00CA7FD6" w:rsidP="00990891">
            <w:pPr>
              <w:spacing w:line="288" w:lineRule="auto"/>
              <w:rPr>
                <w:sz w:val="28"/>
                <w:szCs w:val="28"/>
              </w:rPr>
            </w:pPr>
          </w:p>
        </w:tc>
        <w:tc>
          <w:tcPr>
            <w:tcW w:w="3947" w:type="dxa"/>
            <w:vMerge/>
            <w:vAlign w:val="center"/>
            <w:hideMark/>
          </w:tcPr>
          <w:p w14:paraId="27338F7E" w14:textId="77777777" w:rsidR="00CA7FD6" w:rsidRPr="00990891" w:rsidRDefault="00CA7FD6" w:rsidP="00990891">
            <w:pPr>
              <w:spacing w:line="288" w:lineRule="auto"/>
              <w:rPr>
                <w:sz w:val="28"/>
                <w:szCs w:val="28"/>
              </w:rPr>
            </w:pPr>
          </w:p>
        </w:tc>
        <w:tc>
          <w:tcPr>
            <w:tcW w:w="1952" w:type="dxa"/>
            <w:vMerge/>
            <w:vAlign w:val="center"/>
            <w:hideMark/>
          </w:tcPr>
          <w:p w14:paraId="00148DDF" w14:textId="77777777" w:rsidR="00CA7FD6" w:rsidRPr="00990891" w:rsidRDefault="00CA7FD6" w:rsidP="00990891">
            <w:pPr>
              <w:spacing w:line="288" w:lineRule="auto"/>
              <w:rPr>
                <w:sz w:val="28"/>
                <w:szCs w:val="28"/>
              </w:rPr>
            </w:pPr>
          </w:p>
        </w:tc>
        <w:tc>
          <w:tcPr>
            <w:tcW w:w="2230" w:type="dxa"/>
            <w:vMerge/>
            <w:vAlign w:val="center"/>
            <w:hideMark/>
          </w:tcPr>
          <w:p w14:paraId="2F936739" w14:textId="77777777" w:rsidR="00CA7FD6" w:rsidRPr="00990891" w:rsidRDefault="00CA7FD6" w:rsidP="00990891">
            <w:pPr>
              <w:spacing w:line="288" w:lineRule="auto"/>
              <w:rPr>
                <w:sz w:val="28"/>
                <w:szCs w:val="28"/>
              </w:rPr>
            </w:pPr>
          </w:p>
        </w:tc>
      </w:tr>
      <w:tr w:rsidR="001F4C02" w:rsidRPr="00990891" w14:paraId="459BE132" w14:textId="77777777" w:rsidTr="00B26663">
        <w:trPr>
          <w:trHeight w:val="306"/>
          <w:jc w:val="center"/>
        </w:trPr>
        <w:tc>
          <w:tcPr>
            <w:tcW w:w="850" w:type="dxa"/>
            <w:shd w:val="clear" w:color="auto" w:fill="auto"/>
            <w:noWrap/>
            <w:vAlign w:val="center"/>
            <w:hideMark/>
          </w:tcPr>
          <w:p w14:paraId="252171B2" w14:textId="77777777" w:rsidR="00CA7FD6" w:rsidRPr="00990891" w:rsidRDefault="00CA7FD6" w:rsidP="00B26663">
            <w:pPr>
              <w:jc w:val="center"/>
              <w:rPr>
                <w:sz w:val="28"/>
                <w:szCs w:val="28"/>
              </w:rPr>
            </w:pPr>
            <w:r w:rsidRPr="00990891">
              <w:rPr>
                <w:sz w:val="28"/>
                <w:szCs w:val="28"/>
              </w:rPr>
              <w:t>1</w:t>
            </w:r>
          </w:p>
        </w:tc>
        <w:tc>
          <w:tcPr>
            <w:tcW w:w="3947" w:type="dxa"/>
            <w:shd w:val="clear" w:color="auto" w:fill="auto"/>
            <w:noWrap/>
            <w:vAlign w:val="center"/>
            <w:hideMark/>
          </w:tcPr>
          <w:p w14:paraId="0F138C17" w14:textId="3D7236F6" w:rsidR="00CA7FD6" w:rsidRPr="00990891" w:rsidRDefault="00CA7FD6" w:rsidP="00B26663">
            <w:pPr>
              <w:rPr>
                <w:sz w:val="28"/>
                <w:szCs w:val="28"/>
              </w:rPr>
            </w:pPr>
            <w:r w:rsidRPr="00990891">
              <w:rPr>
                <w:sz w:val="28"/>
                <w:szCs w:val="28"/>
              </w:rPr>
              <w:t>Ống</w:t>
            </w:r>
            <w:r w:rsidR="00D6213D" w:rsidRPr="00990891">
              <w:rPr>
                <w:sz w:val="28"/>
                <w:szCs w:val="28"/>
              </w:rPr>
              <w:t xml:space="preserve"> cấp</w:t>
            </w:r>
            <w:r w:rsidRPr="00990891">
              <w:rPr>
                <w:sz w:val="28"/>
                <w:szCs w:val="28"/>
              </w:rPr>
              <w:t xml:space="preserve"> nước Ø</w:t>
            </w:r>
            <w:r w:rsidR="00E80E99" w:rsidRPr="00990891">
              <w:rPr>
                <w:sz w:val="28"/>
                <w:szCs w:val="28"/>
              </w:rPr>
              <w:t>300</w:t>
            </w:r>
          </w:p>
        </w:tc>
        <w:tc>
          <w:tcPr>
            <w:tcW w:w="1952" w:type="dxa"/>
            <w:shd w:val="clear" w:color="auto" w:fill="auto"/>
            <w:noWrap/>
            <w:vAlign w:val="bottom"/>
            <w:hideMark/>
          </w:tcPr>
          <w:p w14:paraId="7BF1FA56" w14:textId="77777777" w:rsidR="00CA7FD6" w:rsidRPr="00990891" w:rsidRDefault="00CA7FD6" w:rsidP="00B26663">
            <w:pPr>
              <w:jc w:val="center"/>
              <w:rPr>
                <w:sz w:val="28"/>
                <w:szCs w:val="28"/>
              </w:rPr>
            </w:pPr>
            <w:r w:rsidRPr="00990891">
              <w:rPr>
                <w:sz w:val="28"/>
                <w:szCs w:val="28"/>
              </w:rPr>
              <w:t>m</w:t>
            </w:r>
          </w:p>
        </w:tc>
        <w:tc>
          <w:tcPr>
            <w:tcW w:w="2230" w:type="dxa"/>
            <w:shd w:val="clear" w:color="auto" w:fill="auto"/>
            <w:noWrap/>
            <w:vAlign w:val="bottom"/>
            <w:hideMark/>
          </w:tcPr>
          <w:p w14:paraId="0D1DA6FD" w14:textId="35BF1C1C" w:rsidR="00CA7FD6" w:rsidRPr="00990891" w:rsidRDefault="00E80E99" w:rsidP="00B26663">
            <w:pPr>
              <w:jc w:val="center"/>
              <w:rPr>
                <w:sz w:val="28"/>
                <w:szCs w:val="28"/>
              </w:rPr>
            </w:pPr>
            <w:r w:rsidRPr="00990891">
              <w:rPr>
                <w:sz w:val="28"/>
                <w:szCs w:val="28"/>
              </w:rPr>
              <w:t>250</w:t>
            </w:r>
          </w:p>
        </w:tc>
      </w:tr>
      <w:tr w:rsidR="001F4C02" w:rsidRPr="00990891" w14:paraId="101940B4" w14:textId="77777777" w:rsidTr="00B26663">
        <w:trPr>
          <w:trHeight w:val="306"/>
          <w:jc w:val="center"/>
        </w:trPr>
        <w:tc>
          <w:tcPr>
            <w:tcW w:w="850" w:type="dxa"/>
            <w:shd w:val="clear" w:color="auto" w:fill="auto"/>
            <w:noWrap/>
            <w:vAlign w:val="center"/>
          </w:tcPr>
          <w:p w14:paraId="72B65FE8" w14:textId="00900E79" w:rsidR="00E80E99" w:rsidRPr="00990891" w:rsidRDefault="00E80E99" w:rsidP="00B26663">
            <w:pPr>
              <w:jc w:val="center"/>
              <w:rPr>
                <w:sz w:val="28"/>
                <w:szCs w:val="28"/>
              </w:rPr>
            </w:pPr>
            <w:r w:rsidRPr="00990891">
              <w:rPr>
                <w:sz w:val="28"/>
                <w:szCs w:val="28"/>
              </w:rPr>
              <w:t>2</w:t>
            </w:r>
          </w:p>
        </w:tc>
        <w:tc>
          <w:tcPr>
            <w:tcW w:w="3947" w:type="dxa"/>
            <w:shd w:val="clear" w:color="auto" w:fill="auto"/>
            <w:noWrap/>
            <w:vAlign w:val="center"/>
          </w:tcPr>
          <w:p w14:paraId="598A2C0F" w14:textId="7533CD97" w:rsidR="00E80E99" w:rsidRPr="00990891" w:rsidRDefault="00E80E99" w:rsidP="00B26663">
            <w:pPr>
              <w:rPr>
                <w:sz w:val="28"/>
                <w:szCs w:val="28"/>
              </w:rPr>
            </w:pPr>
            <w:r w:rsidRPr="00990891">
              <w:rPr>
                <w:sz w:val="28"/>
                <w:szCs w:val="28"/>
              </w:rPr>
              <w:t>Ống cấp nước Ø200</w:t>
            </w:r>
          </w:p>
        </w:tc>
        <w:tc>
          <w:tcPr>
            <w:tcW w:w="1952" w:type="dxa"/>
            <w:shd w:val="clear" w:color="auto" w:fill="auto"/>
            <w:noWrap/>
            <w:vAlign w:val="bottom"/>
          </w:tcPr>
          <w:p w14:paraId="24C92121" w14:textId="531F903A" w:rsidR="00E80E99" w:rsidRPr="00990891" w:rsidRDefault="00E80E99" w:rsidP="00B26663">
            <w:pPr>
              <w:jc w:val="center"/>
              <w:rPr>
                <w:sz w:val="28"/>
                <w:szCs w:val="28"/>
              </w:rPr>
            </w:pPr>
            <w:r w:rsidRPr="00990891">
              <w:rPr>
                <w:sz w:val="28"/>
                <w:szCs w:val="28"/>
              </w:rPr>
              <w:t>m</w:t>
            </w:r>
          </w:p>
        </w:tc>
        <w:tc>
          <w:tcPr>
            <w:tcW w:w="2230" w:type="dxa"/>
            <w:shd w:val="clear" w:color="auto" w:fill="auto"/>
            <w:noWrap/>
            <w:vAlign w:val="bottom"/>
          </w:tcPr>
          <w:p w14:paraId="5308B51F" w14:textId="4565035B" w:rsidR="00E80E99" w:rsidRPr="00990891" w:rsidRDefault="00E80E99" w:rsidP="00B26663">
            <w:pPr>
              <w:jc w:val="center"/>
              <w:rPr>
                <w:sz w:val="28"/>
                <w:szCs w:val="28"/>
              </w:rPr>
            </w:pPr>
            <w:r w:rsidRPr="00990891">
              <w:rPr>
                <w:sz w:val="28"/>
                <w:szCs w:val="28"/>
              </w:rPr>
              <w:t>209</w:t>
            </w:r>
          </w:p>
        </w:tc>
      </w:tr>
      <w:tr w:rsidR="001F4C02" w:rsidRPr="00990891" w14:paraId="6FD74110" w14:textId="77777777" w:rsidTr="00B26663">
        <w:trPr>
          <w:trHeight w:val="306"/>
          <w:jc w:val="center"/>
        </w:trPr>
        <w:tc>
          <w:tcPr>
            <w:tcW w:w="850" w:type="dxa"/>
            <w:shd w:val="clear" w:color="auto" w:fill="auto"/>
            <w:noWrap/>
            <w:vAlign w:val="center"/>
          </w:tcPr>
          <w:p w14:paraId="5F0FF8BA" w14:textId="474B8864" w:rsidR="00E80E99" w:rsidRPr="00990891" w:rsidRDefault="00E80E99" w:rsidP="00B26663">
            <w:pPr>
              <w:jc w:val="center"/>
              <w:rPr>
                <w:sz w:val="28"/>
                <w:szCs w:val="28"/>
              </w:rPr>
            </w:pPr>
            <w:r w:rsidRPr="00990891">
              <w:rPr>
                <w:sz w:val="28"/>
                <w:szCs w:val="28"/>
              </w:rPr>
              <w:t>3</w:t>
            </w:r>
          </w:p>
        </w:tc>
        <w:tc>
          <w:tcPr>
            <w:tcW w:w="3947" w:type="dxa"/>
            <w:shd w:val="clear" w:color="auto" w:fill="auto"/>
            <w:noWrap/>
            <w:vAlign w:val="center"/>
          </w:tcPr>
          <w:p w14:paraId="02C5D71C" w14:textId="37CA0501" w:rsidR="00E80E99" w:rsidRPr="00990891" w:rsidRDefault="00E80E99" w:rsidP="00B26663">
            <w:pPr>
              <w:rPr>
                <w:sz w:val="28"/>
                <w:szCs w:val="28"/>
              </w:rPr>
            </w:pPr>
            <w:r w:rsidRPr="00990891">
              <w:rPr>
                <w:sz w:val="28"/>
                <w:szCs w:val="28"/>
              </w:rPr>
              <w:t>Ống cấp nước Ø90</w:t>
            </w:r>
          </w:p>
        </w:tc>
        <w:tc>
          <w:tcPr>
            <w:tcW w:w="1952" w:type="dxa"/>
            <w:shd w:val="clear" w:color="auto" w:fill="auto"/>
            <w:noWrap/>
            <w:vAlign w:val="bottom"/>
          </w:tcPr>
          <w:p w14:paraId="7AD9F0FC" w14:textId="4D7482A2" w:rsidR="00E80E99" w:rsidRPr="00990891" w:rsidRDefault="00E80E99" w:rsidP="00B26663">
            <w:pPr>
              <w:jc w:val="center"/>
              <w:rPr>
                <w:sz w:val="28"/>
                <w:szCs w:val="28"/>
              </w:rPr>
            </w:pPr>
            <w:r w:rsidRPr="00990891">
              <w:rPr>
                <w:sz w:val="28"/>
                <w:szCs w:val="28"/>
              </w:rPr>
              <w:t>m</w:t>
            </w:r>
          </w:p>
        </w:tc>
        <w:tc>
          <w:tcPr>
            <w:tcW w:w="2230" w:type="dxa"/>
            <w:shd w:val="clear" w:color="auto" w:fill="auto"/>
            <w:noWrap/>
            <w:vAlign w:val="bottom"/>
          </w:tcPr>
          <w:p w14:paraId="15FEED03" w14:textId="3605B071" w:rsidR="00E80E99" w:rsidRPr="00990891" w:rsidRDefault="00E80E99" w:rsidP="00B26663">
            <w:pPr>
              <w:jc w:val="center"/>
              <w:rPr>
                <w:sz w:val="28"/>
                <w:szCs w:val="28"/>
              </w:rPr>
            </w:pPr>
            <w:r w:rsidRPr="00990891">
              <w:rPr>
                <w:sz w:val="28"/>
                <w:szCs w:val="28"/>
              </w:rPr>
              <w:t>220</w:t>
            </w:r>
          </w:p>
        </w:tc>
      </w:tr>
      <w:tr w:rsidR="001F4C02" w:rsidRPr="00990891" w14:paraId="7C03D97A" w14:textId="77777777" w:rsidTr="00B26663">
        <w:trPr>
          <w:trHeight w:val="306"/>
          <w:jc w:val="center"/>
        </w:trPr>
        <w:tc>
          <w:tcPr>
            <w:tcW w:w="850" w:type="dxa"/>
            <w:shd w:val="clear" w:color="auto" w:fill="auto"/>
            <w:noWrap/>
            <w:vAlign w:val="center"/>
          </w:tcPr>
          <w:p w14:paraId="5BE419C1" w14:textId="4E6B7995" w:rsidR="00E80E99" w:rsidRPr="00990891" w:rsidRDefault="00E80E99" w:rsidP="00B26663">
            <w:pPr>
              <w:jc w:val="center"/>
              <w:rPr>
                <w:sz w:val="28"/>
                <w:szCs w:val="28"/>
              </w:rPr>
            </w:pPr>
            <w:r w:rsidRPr="00990891">
              <w:rPr>
                <w:sz w:val="28"/>
                <w:szCs w:val="28"/>
              </w:rPr>
              <w:t>4</w:t>
            </w:r>
          </w:p>
        </w:tc>
        <w:tc>
          <w:tcPr>
            <w:tcW w:w="3947" w:type="dxa"/>
            <w:shd w:val="clear" w:color="auto" w:fill="auto"/>
            <w:noWrap/>
            <w:vAlign w:val="center"/>
          </w:tcPr>
          <w:p w14:paraId="58BCE37E" w14:textId="385FA44E" w:rsidR="00E80E99" w:rsidRPr="00990891" w:rsidRDefault="00E80E99" w:rsidP="00B26663">
            <w:pPr>
              <w:rPr>
                <w:sz w:val="28"/>
                <w:szCs w:val="28"/>
              </w:rPr>
            </w:pPr>
            <w:r w:rsidRPr="00990891">
              <w:rPr>
                <w:sz w:val="28"/>
                <w:szCs w:val="28"/>
              </w:rPr>
              <w:t>Ống cấp nước Ø60</w:t>
            </w:r>
          </w:p>
        </w:tc>
        <w:tc>
          <w:tcPr>
            <w:tcW w:w="1952" w:type="dxa"/>
            <w:shd w:val="clear" w:color="auto" w:fill="auto"/>
            <w:noWrap/>
            <w:vAlign w:val="bottom"/>
          </w:tcPr>
          <w:p w14:paraId="61704591" w14:textId="77777777" w:rsidR="00E80E99" w:rsidRPr="00990891" w:rsidRDefault="00E80E99" w:rsidP="00B26663">
            <w:pPr>
              <w:jc w:val="center"/>
              <w:rPr>
                <w:sz w:val="28"/>
                <w:szCs w:val="28"/>
              </w:rPr>
            </w:pPr>
            <w:r w:rsidRPr="00990891">
              <w:rPr>
                <w:sz w:val="28"/>
                <w:szCs w:val="28"/>
              </w:rPr>
              <w:t>m</w:t>
            </w:r>
          </w:p>
        </w:tc>
        <w:tc>
          <w:tcPr>
            <w:tcW w:w="2230" w:type="dxa"/>
            <w:shd w:val="clear" w:color="auto" w:fill="auto"/>
            <w:noWrap/>
            <w:vAlign w:val="bottom"/>
          </w:tcPr>
          <w:p w14:paraId="2B29C1FD" w14:textId="1D0CFD09" w:rsidR="00E80E99" w:rsidRPr="00990891" w:rsidRDefault="00E80E99" w:rsidP="00B26663">
            <w:pPr>
              <w:jc w:val="center"/>
              <w:rPr>
                <w:sz w:val="28"/>
                <w:szCs w:val="28"/>
              </w:rPr>
            </w:pPr>
            <w:r w:rsidRPr="00990891">
              <w:rPr>
                <w:sz w:val="28"/>
                <w:szCs w:val="28"/>
              </w:rPr>
              <w:t>257</w:t>
            </w:r>
          </w:p>
        </w:tc>
      </w:tr>
      <w:tr w:rsidR="001F4C02" w:rsidRPr="00990891" w14:paraId="6DB2E29E" w14:textId="77777777" w:rsidTr="00B26663">
        <w:trPr>
          <w:trHeight w:val="306"/>
          <w:jc w:val="center"/>
        </w:trPr>
        <w:tc>
          <w:tcPr>
            <w:tcW w:w="850" w:type="dxa"/>
            <w:shd w:val="clear" w:color="auto" w:fill="auto"/>
            <w:noWrap/>
            <w:vAlign w:val="center"/>
          </w:tcPr>
          <w:p w14:paraId="7238776D" w14:textId="5FAF292A" w:rsidR="00E80E99" w:rsidRPr="00990891" w:rsidRDefault="00E80E99" w:rsidP="00B26663">
            <w:pPr>
              <w:jc w:val="center"/>
              <w:rPr>
                <w:sz w:val="28"/>
                <w:szCs w:val="28"/>
              </w:rPr>
            </w:pPr>
            <w:r w:rsidRPr="00990891">
              <w:rPr>
                <w:sz w:val="28"/>
                <w:szCs w:val="28"/>
              </w:rPr>
              <w:t>5</w:t>
            </w:r>
          </w:p>
        </w:tc>
        <w:tc>
          <w:tcPr>
            <w:tcW w:w="3947" w:type="dxa"/>
            <w:shd w:val="clear" w:color="auto" w:fill="auto"/>
            <w:noWrap/>
            <w:vAlign w:val="center"/>
          </w:tcPr>
          <w:p w14:paraId="7B4A8568" w14:textId="71C8D1F4" w:rsidR="00E80E99" w:rsidRPr="00990891" w:rsidRDefault="00E80E99" w:rsidP="00B26663">
            <w:pPr>
              <w:rPr>
                <w:sz w:val="28"/>
                <w:szCs w:val="28"/>
              </w:rPr>
            </w:pPr>
            <w:r w:rsidRPr="00990891">
              <w:rPr>
                <w:sz w:val="28"/>
                <w:szCs w:val="28"/>
              </w:rPr>
              <w:t>Trụ cứu hỏa</w:t>
            </w:r>
          </w:p>
        </w:tc>
        <w:tc>
          <w:tcPr>
            <w:tcW w:w="1952" w:type="dxa"/>
            <w:shd w:val="clear" w:color="auto" w:fill="auto"/>
            <w:noWrap/>
            <w:vAlign w:val="bottom"/>
          </w:tcPr>
          <w:p w14:paraId="74ECEDE0" w14:textId="402B61AC" w:rsidR="00E80E99" w:rsidRPr="00990891" w:rsidRDefault="00E80E99" w:rsidP="00B26663">
            <w:pPr>
              <w:jc w:val="center"/>
              <w:rPr>
                <w:sz w:val="28"/>
                <w:szCs w:val="28"/>
              </w:rPr>
            </w:pPr>
            <w:r w:rsidRPr="00990891">
              <w:rPr>
                <w:sz w:val="28"/>
                <w:szCs w:val="28"/>
              </w:rPr>
              <w:t>trụ</w:t>
            </w:r>
          </w:p>
        </w:tc>
        <w:tc>
          <w:tcPr>
            <w:tcW w:w="2230" w:type="dxa"/>
            <w:shd w:val="clear" w:color="auto" w:fill="auto"/>
            <w:noWrap/>
            <w:vAlign w:val="bottom"/>
          </w:tcPr>
          <w:p w14:paraId="406E9765" w14:textId="5B4EC9D7" w:rsidR="00E80E99" w:rsidRPr="00990891" w:rsidRDefault="00E80E99" w:rsidP="00B26663">
            <w:pPr>
              <w:jc w:val="center"/>
              <w:rPr>
                <w:sz w:val="28"/>
                <w:szCs w:val="28"/>
              </w:rPr>
            </w:pPr>
            <w:r w:rsidRPr="00990891">
              <w:rPr>
                <w:sz w:val="28"/>
                <w:szCs w:val="28"/>
              </w:rPr>
              <w:t>04</w:t>
            </w:r>
          </w:p>
        </w:tc>
      </w:tr>
    </w:tbl>
    <w:p w14:paraId="65946269" w14:textId="5ED3FED1" w:rsidR="002117D1" w:rsidRPr="00905116" w:rsidRDefault="002117D1" w:rsidP="00905116">
      <w:pPr>
        <w:pStyle w:val="BodyText"/>
        <w:tabs>
          <w:tab w:val="left" w:pos="851"/>
        </w:tabs>
        <w:spacing w:after="60" w:line="288" w:lineRule="auto"/>
        <w:outlineLvl w:val="2"/>
        <w:rPr>
          <w:rFonts w:ascii="Times New Roman" w:eastAsia="MS Mincho" w:hAnsi="Times New Roman"/>
          <w:b/>
          <w:i/>
          <w:szCs w:val="28"/>
        </w:rPr>
      </w:pPr>
      <w:r w:rsidRPr="00844472">
        <w:rPr>
          <w:b/>
          <w:i/>
          <w:szCs w:val="28"/>
        </w:rPr>
        <w:tab/>
      </w:r>
      <w:bookmarkStart w:id="155" w:name="_Toc102591179"/>
      <w:bookmarkStart w:id="156" w:name="_Toc137921513"/>
      <w:r w:rsidR="004B1BB4">
        <w:rPr>
          <w:rFonts w:ascii="Times New Roman" w:eastAsia="MS Mincho" w:hAnsi="Times New Roman"/>
          <w:b/>
          <w:i/>
          <w:szCs w:val="28"/>
        </w:rPr>
        <w:t>5</w:t>
      </w:r>
      <w:r w:rsidRPr="00905116">
        <w:rPr>
          <w:rFonts w:ascii="Times New Roman" w:eastAsia="MS Mincho" w:hAnsi="Times New Roman"/>
          <w:b/>
          <w:i/>
          <w:szCs w:val="28"/>
        </w:rPr>
        <w:t>.4.</w:t>
      </w:r>
      <w:r w:rsidR="002B448D" w:rsidRPr="00905116">
        <w:rPr>
          <w:rFonts w:ascii="Times New Roman" w:eastAsia="MS Mincho" w:hAnsi="Times New Roman"/>
          <w:b/>
          <w:i/>
          <w:szCs w:val="28"/>
        </w:rPr>
        <w:t xml:space="preserve"> </w:t>
      </w:r>
      <w:r w:rsidRPr="00905116">
        <w:rPr>
          <w:rFonts w:ascii="Times New Roman" w:eastAsia="MS Mincho" w:hAnsi="Times New Roman"/>
          <w:b/>
          <w:i/>
          <w:szCs w:val="28"/>
        </w:rPr>
        <w:t>Thoát nước mưa:</w:t>
      </w:r>
      <w:bookmarkEnd w:id="155"/>
      <w:bookmarkEnd w:id="156"/>
    </w:p>
    <w:p w14:paraId="08904DBC" w14:textId="77777777" w:rsidR="002117D1" w:rsidRPr="00990891" w:rsidRDefault="002117D1" w:rsidP="00B26663">
      <w:pPr>
        <w:spacing w:before="0" w:after="120"/>
        <w:ind w:firstLine="709"/>
        <w:rPr>
          <w:b/>
          <w:bCs/>
          <w:i/>
          <w:iCs/>
          <w:sz w:val="28"/>
          <w:szCs w:val="28"/>
        </w:rPr>
      </w:pPr>
      <w:r w:rsidRPr="00990891">
        <w:rPr>
          <w:b/>
          <w:bCs/>
          <w:i/>
          <w:iCs/>
          <w:sz w:val="28"/>
          <w:szCs w:val="28"/>
        </w:rPr>
        <w:t xml:space="preserve">a. </w:t>
      </w:r>
      <w:r w:rsidRPr="00990891">
        <w:rPr>
          <w:b/>
          <w:bCs/>
          <w:i/>
          <w:sz w:val="28"/>
          <w:szCs w:val="28"/>
        </w:rPr>
        <w:t>Các chỉ tiêu kỹ thuật tính toán:</w:t>
      </w:r>
    </w:p>
    <w:p w14:paraId="2302D4E1" w14:textId="77777777" w:rsidR="002117D1" w:rsidRPr="00990891" w:rsidRDefault="002117D1" w:rsidP="00B26663">
      <w:pPr>
        <w:spacing w:before="0"/>
        <w:ind w:firstLine="709"/>
        <w:rPr>
          <w:sz w:val="28"/>
          <w:szCs w:val="28"/>
        </w:rPr>
      </w:pPr>
      <w:r w:rsidRPr="00990891">
        <w:rPr>
          <w:sz w:val="28"/>
          <w:szCs w:val="28"/>
        </w:rPr>
        <w:t>+ Tính toán hệ thống thoát nước mưa theo phương pháp cường độ giới hạn:</w:t>
      </w:r>
    </w:p>
    <w:p w14:paraId="3EAD7C54" w14:textId="77777777" w:rsidR="002117D1" w:rsidRPr="00990891" w:rsidRDefault="002117D1" w:rsidP="00B26663">
      <w:pPr>
        <w:spacing w:before="0"/>
        <w:ind w:firstLine="709"/>
        <w:rPr>
          <w:sz w:val="28"/>
          <w:szCs w:val="28"/>
        </w:rPr>
      </w:pPr>
      <w:r w:rsidRPr="00990891">
        <w:rPr>
          <w:sz w:val="28"/>
          <w:szCs w:val="28"/>
        </w:rPr>
        <w:t xml:space="preserve">Q = </w:t>
      </w:r>
      <w:r w:rsidRPr="00990891">
        <w:rPr>
          <w:sz w:val="28"/>
          <w:szCs w:val="28"/>
        </w:rPr>
        <w:sym w:font="Symbol" w:char="F079"/>
      </w:r>
      <w:r w:rsidRPr="00990891">
        <w:rPr>
          <w:sz w:val="28"/>
          <w:szCs w:val="28"/>
        </w:rPr>
        <w:t>. q. F  (l/s)</w:t>
      </w:r>
    </w:p>
    <w:p w14:paraId="20876C06" w14:textId="77777777" w:rsidR="002117D1" w:rsidRPr="00990891" w:rsidRDefault="002117D1" w:rsidP="00B26663">
      <w:pPr>
        <w:spacing w:before="0"/>
        <w:ind w:firstLine="709"/>
        <w:rPr>
          <w:sz w:val="28"/>
          <w:szCs w:val="28"/>
        </w:rPr>
      </w:pPr>
      <w:r w:rsidRPr="00990891">
        <w:rPr>
          <w:sz w:val="28"/>
          <w:szCs w:val="28"/>
        </w:rPr>
        <w:t xml:space="preserve">Trong đó :   </w:t>
      </w:r>
      <w:r w:rsidRPr="00990891">
        <w:rPr>
          <w:sz w:val="28"/>
          <w:szCs w:val="28"/>
        </w:rPr>
        <w:sym w:font="Symbol" w:char="F079"/>
      </w:r>
      <w:r w:rsidRPr="00990891">
        <w:rPr>
          <w:sz w:val="28"/>
          <w:szCs w:val="28"/>
        </w:rPr>
        <w:t xml:space="preserve">  = 0,9: Hệ số dòng chảy.</w:t>
      </w:r>
    </w:p>
    <w:p w14:paraId="0647DCED" w14:textId="77777777" w:rsidR="002117D1" w:rsidRPr="00990891" w:rsidRDefault="002117D1" w:rsidP="00B26663">
      <w:pPr>
        <w:spacing w:before="0"/>
        <w:ind w:firstLine="709"/>
        <w:rPr>
          <w:sz w:val="28"/>
          <w:szCs w:val="28"/>
        </w:rPr>
      </w:pPr>
      <w:r w:rsidRPr="00990891">
        <w:rPr>
          <w:sz w:val="28"/>
          <w:szCs w:val="28"/>
        </w:rPr>
        <w:t xml:space="preserve"> </w:t>
      </w:r>
      <w:r w:rsidRPr="00990891">
        <w:rPr>
          <w:sz w:val="28"/>
          <w:szCs w:val="28"/>
        </w:rPr>
        <w:tab/>
      </w:r>
      <w:r w:rsidRPr="00990891">
        <w:rPr>
          <w:sz w:val="28"/>
          <w:szCs w:val="28"/>
        </w:rPr>
        <w:tab/>
        <w:t xml:space="preserve">   q = 450,4 l/s.ha: Cường độ mưa tính toán.</w:t>
      </w:r>
    </w:p>
    <w:p w14:paraId="0DF33329" w14:textId="77777777" w:rsidR="002117D1" w:rsidRPr="00990891" w:rsidRDefault="002117D1" w:rsidP="00B26663">
      <w:pPr>
        <w:spacing w:before="0"/>
        <w:ind w:firstLine="709"/>
        <w:rPr>
          <w:sz w:val="28"/>
          <w:szCs w:val="28"/>
        </w:rPr>
      </w:pPr>
      <w:r w:rsidRPr="00990891">
        <w:rPr>
          <w:sz w:val="28"/>
          <w:szCs w:val="28"/>
        </w:rPr>
        <w:lastRenderedPageBreak/>
        <w:t xml:space="preserve"> F : Diện tích lưu vực tính toán (ha).</w:t>
      </w:r>
    </w:p>
    <w:p w14:paraId="45FE752D" w14:textId="77777777" w:rsidR="002117D1" w:rsidRPr="00990891" w:rsidRDefault="002117D1" w:rsidP="00B26663">
      <w:pPr>
        <w:spacing w:before="0"/>
        <w:ind w:firstLine="709"/>
        <w:rPr>
          <w:sz w:val="28"/>
          <w:szCs w:val="28"/>
        </w:rPr>
      </w:pPr>
      <w:r w:rsidRPr="00990891">
        <w:rPr>
          <w:sz w:val="28"/>
          <w:szCs w:val="28"/>
        </w:rPr>
        <w:t>+ Vận tốc chảy tối thiểu không lắng đọng trong ống: V =(0,7 m/s).</w:t>
      </w:r>
    </w:p>
    <w:p w14:paraId="4DE20B8D" w14:textId="77777777" w:rsidR="002117D1" w:rsidRPr="00990891" w:rsidRDefault="002117D1" w:rsidP="00B26663">
      <w:pPr>
        <w:spacing w:before="0"/>
        <w:ind w:firstLine="709"/>
        <w:rPr>
          <w:sz w:val="28"/>
          <w:szCs w:val="28"/>
        </w:rPr>
      </w:pPr>
      <w:r w:rsidRPr="00990891">
        <w:rPr>
          <w:sz w:val="28"/>
          <w:szCs w:val="28"/>
        </w:rPr>
        <w:t>(có thể có trường hợp vận tốc của đoạn ống đầu tiên: V &lt; (0,7 m/s).</w:t>
      </w:r>
    </w:p>
    <w:p w14:paraId="73E1EFA5" w14:textId="77777777" w:rsidR="002117D1" w:rsidRPr="00990891" w:rsidRDefault="002117D1" w:rsidP="00B26663">
      <w:pPr>
        <w:spacing w:before="0"/>
        <w:ind w:firstLine="709"/>
        <w:rPr>
          <w:sz w:val="28"/>
          <w:szCs w:val="28"/>
        </w:rPr>
      </w:pPr>
      <w:r w:rsidRPr="00990891">
        <w:rPr>
          <w:sz w:val="28"/>
          <w:szCs w:val="28"/>
        </w:rPr>
        <w:t>+ Độ dốc đặt ống I = Imin = 1/D (D đường kính ống mm).</w:t>
      </w:r>
    </w:p>
    <w:p w14:paraId="3DB37B76" w14:textId="77777777" w:rsidR="002117D1" w:rsidRPr="00990891" w:rsidRDefault="002117D1" w:rsidP="00B26663">
      <w:pPr>
        <w:spacing w:before="0"/>
        <w:ind w:firstLine="709"/>
        <w:rPr>
          <w:sz w:val="28"/>
          <w:szCs w:val="28"/>
        </w:rPr>
      </w:pPr>
      <w:r w:rsidRPr="00990891">
        <w:rPr>
          <w:sz w:val="28"/>
          <w:szCs w:val="28"/>
        </w:rPr>
        <w:t>+ Độ dốc lớn nhất: Imax lấy theo độ dốc đường mà cống đi qua.</w:t>
      </w:r>
    </w:p>
    <w:p w14:paraId="299434B6" w14:textId="77777777" w:rsidR="002117D1" w:rsidRPr="00990891" w:rsidRDefault="002117D1" w:rsidP="00B26663">
      <w:pPr>
        <w:ind w:firstLine="709"/>
        <w:rPr>
          <w:b/>
          <w:bCs/>
          <w:i/>
          <w:sz w:val="28"/>
          <w:szCs w:val="28"/>
        </w:rPr>
      </w:pPr>
      <w:r w:rsidRPr="00990891">
        <w:rPr>
          <w:b/>
          <w:bCs/>
          <w:i/>
          <w:iCs/>
          <w:sz w:val="28"/>
          <w:szCs w:val="28"/>
        </w:rPr>
        <w:t>b.</w:t>
      </w:r>
      <w:r w:rsidRPr="00990891">
        <w:rPr>
          <w:b/>
          <w:bCs/>
          <w:i/>
          <w:sz w:val="28"/>
          <w:szCs w:val="28"/>
        </w:rPr>
        <w:t xml:space="preserve"> Giải pháp thoát nước mưa:</w:t>
      </w:r>
    </w:p>
    <w:p w14:paraId="35B6F19A" w14:textId="6A911809" w:rsidR="002117D1" w:rsidRPr="00990891" w:rsidRDefault="002117D1" w:rsidP="00B26663">
      <w:pPr>
        <w:spacing w:before="0"/>
        <w:ind w:firstLine="709"/>
        <w:rPr>
          <w:sz w:val="28"/>
          <w:szCs w:val="28"/>
        </w:rPr>
      </w:pPr>
      <w:r w:rsidRPr="00990891">
        <w:rPr>
          <w:sz w:val="28"/>
          <w:szCs w:val="28"/>
        </w:rPr>
        <w:t>- Nước mưa được quy ước là loại nước thải sạch, nước mưa từ các công trình và mặt đường được thu vào hệ thống cống thoát nước mưa đô thị</w:t>
      </w:r>
      <w:r w:rsidR="002B448D" w:rsidRPr="00990891">
        <w:rPr>
          <w:sz w:val="28"/>
          <w:szCs w:val="28"/>
        </w:rPr>
        <w:t xml:space="preserve"> rồi </w:t>
      </w:r>
      <w:r w:rsidR="00F60992" w:rsidRPr="00990891">
        <w:rPr>
          <w:sz w:val="28"/>
          <w:szCs w:val="28"/>
        </w:rPr>
        <w:t>đấu nối vào hệ thống thoát nước mưa đường Lê Quý Đôn</w:t>
      </w:r>
      <w:r w:rsidR="00644CC5" w:rsidRPr="00990891">
        <w:rPr>
          <w:sz w:val="28"/>
          <w:szCs w:val="28"/>
        </w:rPr>
        <w:t xml:space="preserve"> và đường Võ Văn Kiệt</w:t>
      </w:r>
      <w:r w:rsidR="00F60992" w:rsidRPr="00990891">
        <w:rPr>
          <w:sz w:val="28"/>
          <w:szCs w:val="28"/>
        </w:rPr>
        <w:t xml:space="preserve"> theo quy hoạch chung</w:t>
      </w:r>
      <w:r w:rsidRPr="00990891">
        <w:rPr>
          <w:sz w:val="28"/>
          <w:szCs w:val="28"/>
        </w:rPr>
        <w:t>.</w:t>
      </w:r>
    </w:p>
    <w:p w14:paraId="465F5F5C" w14:textId="77777777" w:rsidR="002117D1" w:rsidRPr="00990891" w:rsidRDefault="002117D1" w:rsidP="00B26663">
      <w:pPr>
        <w:spacing w:before="0"/>
        <w:ind w:firstLine="709"/>
        <w:rPr>
          <w:sz w:val="28"/>
          <w:szCs w:val="28"/>
        </w:rPr>
      </w:pPr>
      <w:r w:rsidRPr="00990891">
        <w:rPr>
          <w:sz w:val="28"/>
          <w:szCs w:val="28"/>
        </w:rPr>
        <w:t xml:space="preserve">- Hệ thống thoát nước mưa được thiết kế và vận hành độc lập so với hệ thống thoát nước thải sinh hoạt. Khu vực thiết kế được chia thành nhiều lưu vực nhỏ với tuyến ngắn để thoát nước nhanh, tiết diện nhỏ, giảm độ sâu chôn cống. </w:t>
      </w:r>
    </w:p>
    <w:p w14:paraId="53DA3206" w14:textId="77777777" w:rsidR="002117D1" w:rsidRPr="00990891" w:rsidRDefault="002117D1" w:rsidP="00B26663">
      <w:pPr>
        <w:spacing w:before="0"/>
        <w:ind w:firstLine="709"/>
        <w:rPr>
          <w:sz w:val="28"/>
          <w:szCs w:val="28"/>
        </w:rPr>
      </w:pPr>
      <w:r w:rsidRPr="00990891">
        <w:rPr>
          <w:sz w:val="28"/>
          <w:szCs w:val="28"/>
        </w:rPr>
        <w:t>- Hình thức thoát nước mưa là nước mưa được vận chuyển trong hệ thống cống kín, bố trí dọc theo trục đường giao thông nằm dưới vỉa hè.</w:t>
      </w:r>
    </w:p>
    <w:p w14:paraId="74BDF5B4" w14:textId="77777777" w:rsidR="002117D1" w:rsidRPr="00990891" w:rsidRDefault="002117D1" w:rsidP="00B26663">
      <w:pPr>
        <w:spacing w:before="0"/>
        <w:ind w:firstLine="709"/>
        <w:rPr>
          <w:sz w:val="28"/>
          <w:szCs w:val="28"/>
        </w:rPr>
      </w:pPr>
      <w:r w:rsidRPr="00990891">
        <w:rPr>
          <w:sz w:val="28"/>
          <w:szCs w:val="28"/>
        </w:rPr>
        <w:t xml:space="preserve">- Các tuyến </w:t>
      </w:r>
      <w:r w:rsidR="002B448D" w:rsidRPr="00990891">
        <w:rPr>
          <w:sz w:val="28"/>
          <w:szCs w:val="28"/>
        </w:rPr>
        <w:t xml:space="preserve">cống thoát nước mưa thiết kế </w:t>
      </w:r>
      <w:r w:rsidRPr="00990891">
        <w:rPr>
          <w:sz w:val="28"/>
          <w:szCs w:val="28"/>
        </w:rPr>
        <w:t>dưới vỉa hè dọc theo các trục đường giao thông sử dụng cống bê tông cốt thép đúc sẵn.</w:t>
      </w:r>
    </w:p>
    <w:p w14:paraId="3687FF50" w14:textId="77777777" w:rsidR="002117D1" w:rsidRPr="00990891" w:rsidRDefault="002117D1" w:rsidP="00B26663">
      <w:pPr>
        <w:spacing w:before="0"/>
        <w:ind w:firstLine="709"/>
        <w:rPr>
          <w:sz w:val="28"/>
          <w:szCs w:val="28"/>
        </w:rPr>
      </w:pPr>
      <w:r w:rsidRPr="00990891">
        <w:rPr>
          <w:sz w:val="28"/>
          <w:szCs w:val="28"/>
        </w:rPr>
        <w:t xml:space="preserve">- Trên từng tuyến cống có đặt những hố ga dùng để thu nước trong lưu vực tính toán, khoảng cách các hố ga 20m ÷ 40m. </w:t>
      </w:r>
    </w:p>
    <w:p w14:paraId="56704536" w14:textId="45D07ECA" w:rsidR="00644CC5" w:rsidRPr="00990891" w:rsidRDefault="00644CC5" w:rsidP="00990891">
      <w:pPr>
        <w:spacing w:before="240" w:after="120" w:line="288" w:lineRule="auto"/>
        <w:jc w:val="center"/>
        <w:rPr>
          <w:b/>
          <w:sz w:val="28"/>
          <w:szCs w:val="28"/>
        </w:rPr>
      </w:pPr>
      <w:r w:rsidRPr="00990891">
        <w:rPr>
          <w:b/>
          <w:sz w:val="28"/>
          <w:szCs w:val="28"/>
        </w:rPr>
        <w:t xml:space="preserve">BẢNG TỔNG HỢP KHỐI LƯỢNG </w:t>
      </w:r>
      <w:r w:rsidR="00E60B65" w:rsidRPr="00990891">
        <w:rPr>
          <w:b/>
          <w:sz w:val="28"/>
          <w:szCs w:val="28"/>
        </w:rPr>
        <w:t>THOÁT</w:t>
      </w:r>
      <w:r w:rsidRPr="00990891">
        <w:rPr>
          <w:b/>
          <w:sz w:val="28"/>
          <w:szCs w:val="28"/>
        </w:rPr>
        <w:t xml:space="preserve"> NƯỚC</w:t>
      </w:r>
      <w:r w:rsidR="00E60B65" w:rsidRPr="00990891">
        <w:rPr>
          <w:b/>
          <w:sz w:val="28"/>
          <w:szCs w:val="28"/>
        </w:rPr>
        <w:t xml:space="preserve"> MƯA</w:t>
      </w:r>
    </w:p>
    <w:tbl>
      <w:tblPr>
        <w:tblW w:w="7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626"/>
        <w:gridCol w:w="1794"/>
        <w:gridCol w:w="1683"/>
      </w:tblGrid>
      <w:tr w:rsidR="00990891" w:rsidRPr="00990891" w14:paraId="3E4BE5D4" w14:textId="77777777" w:rsidTr="00B26663">
        <w:trPr>
          <w:trHeight w:val="386"/>
          <w:jc w:val="center"/>
        </w:trPr>
        <w:tc>
          <w:tcPr>
            <w:tcW w:w="750" w:type="dxa"/>
            <w:vMerge w:val="restart"/>
            <w:shd w:val="clear" w:color="auto" w:fill="auto"/>
            <w:noWrap/>
            <w:vAlign w:val="center"/>
            <w:hideMark/>
          </w:tcPr>
          <w:p w14:paraId="2C1C0D8C" w14:textId="77777777" w:rsidR="00644CC5" w:rsidRPr="00990891" w:rsidRDefault="00644CC5" w:rsidP="00990891">
            <w:pPr>
              <w:spacing w:line="288" w:lineRule="auto"/>
              <w:rPr>
                <w:b/>
                <w:sz w:val="28"/>
                <w:szCs w:val="28"/>
              </w:rPr>
            </w:pPr>
            <w:r w:rsidRPr="00990891">
              <w:rPr>
                <w:b/>
                <w:sz w:val="28"/>
                <w:szCs w:val="28"/>
              </w:rPr>
              <w:t>STT</w:t>
            </w:r>
          </w:p>
        </w:tc>
        <w:tc>
          <w:tcPr>
            <w:tcW w:w="3626" w:type="dxa"/>
            <w:vMerge w:val="restart"/>
            <w:shd w:val="clear" w:color="auto" w:fill="auto"/>
            <w:noWrap/>
            <w:vAlign w:val="center"/>
            <w:hideMark/>
          </w:tcPr>
          <w:p w14:paraId="4B408109" w14:textId="77777777" w:rsidR="00644CC5" w:rsidRPr="00990891" w:rsidRDefault="00644CC5" w:rsidP="00990891">
            <w:pPr>
              <w:spacing w:line="288" w:lineRule="auto"/>
              <w:rPr>
                <w:b/>
                <w:sz w:val="28"/>
                <w:szCs w:val="28"/>
              </w:rPr>
            </w:pPr>
            <w:r w:rsidRPr="00990891">
              <w:rPr>
                <w:b/>
                <w:sz w:val="28"/>
                <w:szCs w:val="28"/>
              </w:rPr>
              <w:t>TÊN VẬT TƯ</w:t>
            </w:r>
          </w:p>
        </w:tc>
        <w:tc>
          <w:tcPr>
            <w:tcW w:w="1794" w:type="dxa"/>
            <w:vMerge w:val="restart"/>
            <w:shd w:val="clear" w:color="auto" w:fill="auto"/>
            <w:vAlign w:val="center"/>
            <w:hideMark/>
          </w:tcPr>
          <w:p w14:paraId="04A3138F" w14:textId="77777777" w:rsidR="00644CC5" w:rsidRPr="00990891" w:rsidRDefault="00644CC5" w:rsidP="00990891">
            <w:pPr>
              <w:spacing w:line="288" w:lineRule="auto"/>
              <w:rPr>
                <w:b/>
                <w:sz w:val="28"/>
                <w:szCs w:val="28"/>
              </w:rPr>
            </w:pPr>
            <w:r w:rsidRPr="00990891">
              <w:rPr>
                <w:b/>
                <w:sz w:val="28"/>
                <w:szCs w:val="28"/>
              </w:rPr>
              <w:t xml:space="preserve">ĐƠN VỊ </w:t>
            </w:r>
          </w:p>
        </w:tc>
        <w:tc>
          <w:tcPr>
            <w:tcW w:w="1683" w:type="dxa"/>
            <w:vMerge w:val="restart"/>
            <w:shd w:val="clear" w:color="auto" w:fill="auto"/>
            <w:vAlign w:val="center"/>
            <w:hideMark/>
          </w:tcPr>
          <w:p w14:paraId="7F320DE4" w14:textId="77777777" w:rsidR="00644CC5" w:rsidRPr="00990891" w:rsidRDefault="00644CC5" w:rsidP="00990891">
            <w:pPr>
              <w:spacing w:line="288" w:lineRule="auto"/>
              <w:rPr>
                <w:b/>
                <w:sz w:val="28"/>
                <w:szCs w:val="28"/>
              </w:rPr>
            </w:pPr>
            <w:r w:rsidRPr="00990891">
              <w:rPr>
                <w:b/>
                <w:sz w:val="28"/>
                <w:szCs w:val="28"/>
              </w:rPr>
              <w:t>K. LƯỢNG</w:t>
            </w:r>
          </w:p>
        </w:tc>
      </w:tr>
      <w:tr w:rsidR="00990891" w:rsidRPr="00990891" w14:paraId="1C72D9C0" w14:textId="77777777" w:rsidTr="00B26663">
        <w:trPr>
          <w:trHeight w:val="506"/>
          <w:jc w:val="center"/>
        </w:trPr>
        <w:tc>
          <w:tcPr>
            <w:tcW w:w="750" w:type="dxa"/>
            <w:vMerge/>
            <w:vAlign w:val="center"/>
            <w:hideMark/>
          </w:tcPr>
          <w:p w14:paraId="00BCD58E" w14:textId="77777777" w:rsidR="00644CC5" w:rsidRPr="00990891" w:rsidRDefault="00644CC5" w:rsidP="00990891">
            <w:pPr>
              <w:spacing w:line="288" w:lineRule="auto"/>
              <w:rPr>
                <w:sz w:val="28"/>
                <w:szCs w:val="28"/>
              </w:rPr>
            </w:pPr>
          </w:p>
        </w:tc>
        <w:tc>
          <w:tcPr>
            <w:tcW w:w="3626" w:type="dxa"/>
            <w:vMerge/>
            <w:vAlign w:val="center"/>
            <w:hideMark/>
          </w:tcPr>
          <w:p w14:paraId="67594C66" w14:textId="77777777" w:rsidR="00644CC5" w:rsidRPr="00990891" w:rsidRDefault="00644CC5" w:rsidP="00990891">
            <w:pPr>
              <w:spacing w:line="288" w:lineRule="auto"/>
              <w:rPr>
                <w:sz w:val="28"/>
                <w:szCs w:val="28"/>
              </w:rPr>
            </w:pPr>
          </w:p>
        </w:tc>
        <w:tc>
          <w:tcPr>
            <w:tcW w:w="1794" w:type="dxa"/>
            <w:vMerge/>
            <w:vAlign w:val="center"/>
            <w:hideMark/>
          </w:tcPr>
          <w:p w14:paraId="67D4DE83" w14:textId="77777777" w:rsidR="00644CC5" w:rsidRPr="00990891" w:rsidRDefault="00644CC5" w:rsidP="00990891">
            <w:pPr>
              <w:spacing w:line="288" w:lineRule="auto"/>
              <w:rPr>
                <w:sz w:val="28"/>
                <w:szCs w:val="28"/>
              </w:rPr>
            </w:pPr>
          </w:p>
        </w:tc>
        <w:tc>
          <w:tcPr>
            <w:tcW w:w="1683" w:type="dxa"/>
            <w:vMerge/>
            <w:vAlign w:val="center"/>
            <w:hideMark/>
          </w:tcPr>
          <w:p w14:paraId="6C693DC0" w14:textId="77777777" w:rsidR="00644CC5" w:rsidRPr="00990891" w:rsidRDefault="00644CC5" w:rsidP="00990891">
            <w:pPr>
              <w:spacing w:line="288" w:lineRule="auto"/>
              <w:rPr>
                <w:sz w:val="28"/>
                <w:szCs w:val="28"/>
              </w:rPr>
            </w:pPr>
          </w:p>
        </w:tc>
      </w:tr>
      <w:tr w:rsidR="001F4C02" w:rsidRPr="00990891" w14:paraId="4C973A4E" w14:textId="77777777" w:rsidTr="00B26663">
        <w:trPr>
          <w:trHeight w:val="289"/>
          <w:jc w:val="center"/>
        </w:trPr>
        <w:tc>
          <w:tcPr>
            <w:tcW w:w="750" w:type="dxa"/>
            <w:shd w:val="clear" w:color="auto" w:fill="auto"/>
            <w:noWrap/>
            <w:vAlign w:val="center"/>
            <w:hideMark/>
          </w:tcPr>
          <w:p w14:paraId="7D185CE9" w14:textId="77777777" w:rsidR="00644CC5" w:rsidRPr="00990891" w:rsidRDefault="00644CC5" w:rsidP="00990891">
            <w:pPr>
              <w:spacing w:line="288" w:lineRule="auto"/>
              <w:jc w:val="center"/>
              <w:rPr>
                <w:sz w:val="28"/>
                <w:szCs w:val="28"/>
              </w:rPr>
            </w:pPr>
            <w:r w:rsidRPr="00990891">
              <w:rPr>
                <w:sz w:val="28"/>
                <w:szCs w:val="28"/>
              </w:rPr>
              <w:t>1</w:t>
            </w:r>
          </w:p>
        </w:tc>
        <w:tc>
          <w:tcPr>
            <w:tcW w:w="3626" w:type="dxa"/>
            <w:shd w:val="clear" w:color="auto" w:fill="auto"/>
            <w:noWrap/>
            <w:vAlign w:val="center"/>
            <w:hideMark/>
          </w:tcPr>
          <w:p w14:paraId="2AB13F65" w14:textId="23188284" w:rsidR="00644CC5" w:rsidRPr="00990891" w:rsidRDefault="00644CC5" w:rsidP="00990891">
            <w:pPr>
              <w:spacing w:line="288" w:lineRule="auto"/>
              <w:rPr>
                <w:sz w:val="28"/>
                <w:szCs w:val="28"/>
              </w:rPr>
            </w:pPr>
            <w:r w:rsidRPr="00990891">
              <w:rPr>
                <w:sz w:val="28"/>
                <w:szCs w:val="28"/>
              </w:rPr>
              <w:t>Ống cấp nước Ø600</w:t>
            </w:r>
          </w:p>
        </w:tc>
        <w:tc>
          <w:tcPr>
            <w:tcW w:w="1794" w:type="dxa"/>
            <w:shd w:val="clear" w:color="auto" w:fill="auto"/>
            <w:noWrap/>
            <w:vAlign w:val="bottom"/>
            <w:hideMark/>
          </w:tcPr>
          <w:p w14:paraId="6CD9DD21" w14:textId="77777777" w:rsidR="00644CC5" w:rsidRPr="00990891" w:rsidRDefault="00644CC5" w:rsidP="00990891">
            <w:pPr>
              <w:spacing w:line="288" w:lineRule="auto"/>
              <w:jc w:val="center"/>
              <w:rPr>
                <w:sz w:val="28"/>
                <w:szCs w:val="28"/>
              </w:rPr>
            </w:pPr>
            <w:r w:rsidRPr="00990891">
              <w:rPr>
                <w:sz w:val="28"/>
                <w:szCs w:val="28"/>
              </w:rPr>
              <w:t>m</w:t>
            </w:r>
          </w:p>
        </w:tc>
        <w:tc>
          <w:tcPr>
            <w:tcW w:w="1683" w:type="dxa"/>
            <w:shd w:val="clear" w:color="auto" w:fill="auto"/>
            <w:noWrap/>
            <w:vAlign w:val="bottom"/>
            <w:hideMark/>
          </w:tcPr>
          <w:p w14:paraId="7D053A37" w14:textId="21AABB04" w:rsidR="00644CC5" w:rsidRPr="00990891" w:rsidRDefault="00E60B65" w:rsidP="00990891">
            <w:pPr>
              <w:spacing w:line="288" w:lineRule="auto"/>
              <w:jc w:val="center"/>
              <w:rPr>
                <w:sz w:val="28"/>
                <w:szCs w:val="28"/>
              </w:rPr>
            </w:pPr>
            <w:r w:rsidRPr="00990891">
              <w:rPr>
                <w:sz w:val="28"/>
                <w:szCs w:val="28"/>
              </w:rPr>
              <w:t>1297</w:t>
            </w:r>
          </w:p>
        </w:tc>
      </w:tr>
      <w:tr w:rsidR="001F4C02" w:rsidRPr="00990891" w14:paraId="45423B35" w14:textId="77777777" w:rsidTr="00B26663">
        <w:trPr>
          <w:trHeight w:val="289"/>
          <w:jc w:val="center"/>
        </w:trPr>
        <w:tc>
          <w:tcPr>
            <w:tcW w:w="750" w:type="dxa"/>
            <w:shd w:val="clear" w:color="auto" w:fill="auto"/>
            <w:noWrap/>
            <w:vAlign w:val="center"/>
          </w:tcPr>
          <w:p w14:paraId="60A49295" w14:textId="77777777" w:rsidR="00644CC5" w:rsidRPr="00990891" w:rsidRDefault="00644CC5" w:rsidP="00990891">
            <w:pPr>
              <w:spacing w:line="288" w:lineRule="auto"/>
              <w:jc w:val="center"/>
              <w:rPr>
                <w:sz w:val="28"/>
                <w:szCs w:val="28"/>
              </w:rPr>
            </w:pPr>
            <w:r w:rsidRPr="00990891">
              <w:rPr>
                <w:sz w:val="28"/>
                <w:szCs w:val="28"/>
              </w:rPr>
              <w:t>2</w:t>
            </w:r>
          </w:p>
        </w:tc>
        <w:tc>
          <w:tcPr>
            <w:tcW w:w="3626" w:type="dxa"/>
            <w:shd w:val="clear" w:color="auto" w:fill="auto"/>
            <w:noWrap/>
            <w:vAlign w:val="center"/>
          </w:tcPr>
          <w:p w14:paraId="24984C93" w14:textId="6CFC67C7" w:rsidR="00644CC5" w:rsidRPr="00990891" w:rsidRDefault="00644CC5" w:rsidP="00990891">
            <w:pPr>
              <w:spacing w:line="288" w:lineRule="auto"/>
              <w:rPr>
                <w:sz w:val="28"/>
                <w:szCs w:val="28"/>
              </w:rPr>
            </w:pPr>
            <w:r w:rsidRPr="00990891">
              <w:rPr>
                <w:sz w:val="28"/>
                <w:szCs w:val="28"/>
              </w:rPr>
              <w:t>Ống cấp nước Ø800</w:t>
            </w:r>
          </w:p>
        </w:tc>
        <w:tc>
          <w:tcPr>
            <w:tcW w:w="1794" w:type="dxa"/>
            <w:shd w:val="clear" w:color="auto" w:fill="auto"/>
            <w:noWrap/>
            <w:vAlign w:val="bottom"/>
          </w:tcPr>
          <w:p w14:paraId="01BE7335" w14:textId="77777777" w:rsidR="00644CC5" w:rsidRPr="00990891" w:rsidRDefault="00644CC5" w:rsidP="00990891">
            <w:pPr>
              <w:spacing w:line="288" w:lineRule="auto"/>
              <w:jc w:val="center"/>
              <w:rPr>
                <w:sz w:val="28"/>
                <w:szCs w:val="28"/>
              </w:rPr>
            </w:pPr>
            <w:r w:rsidRPr="00990891">
              <w:rPr>
                <w:sz w:val="28"/>
                <w:szCs w:val="28"/>
              </w:rPr>
              <w:t>m</w:t>
            </w:r>
          </w:p>
        </w:tc>
        <w:tc>
          <w:tcPr>
            <w:tcW w:w="1683" w:type="dxa"/>
            <w:shd w:val="clear" w:color="auto" w:fill="auto"/>
            <w:noWrap/>
            <w:vAlign w:val="bottom"/>
          </w:tcPr>
          <w:p w14:paraId="02565687" w14:textId="6CA1BA81" w:rsidR="00644CC5" w:rsidRPr="00990891" w:rsidRDefault="00E60B65" w:rsidP="00990891">
            <w:pPr>
              <w:spacing w:line="288" w:lineRule="auto"/>
              <w:jc w:val="center"/>
              <w:rPr>
                <w:sz w:val="28"/>
                <w:szCs w:val="28"/>
              </w:rPr>
            </w:pPr>
            <w:r w:rsidRPr="00990891">
              <w:rPr>
                <w:sz w:val="28"/>
                <w:szCs w:val="28"/>
              </w:rPr>
              <w:t>83</w:t>
            </w:r>
          </w:p>
        </w:tc>
      </w:tr>
    </w:tbl>
    <w:p w14:paraId="6D7F61C9" w14:textId="03CC4425" w:rsidR="002117D1" w:rsidRPr="00844472" w:rsidRDefault="00B760D1" w:rsidP="00B26663">
      <w:pPr>
        <w:pStyle w:val="BodyText"/>
        <w:tabs>
          <w:tab w:val="left" w:pos="851"/>
        </w:tabs>
        <w:spacing w:after="60"/>
        <w:outlineLvl w:val="2"/>
        <w:rPr>
          <w:b/>
          <w:i/>
          <w:snapToGrid w:val="0"/>
          <w:szCs w:val="28"/>
        </w:rPr>
      </w:pPr>
      <w:r w:rsidRPr="00990891">
        <w:rPr>
          <w:b/>
          <w:snapToGrid w:val="0"/>
          <w:szCs w:val="28"/>
        </w:rPr>
        <w:tab/>
      </w:r>
      <w:bookmarkStart w:id="157" w:name="_Toc102591180"/>
      <w:bookmarkStart w:id="158" w:name="_Toc137921514"/>
      <w:r w:rsidR="004B1BB4">
        <w:rPr>
          <w:rFonts w:ascii="Times New Roman" w:eastAsia="MS Mincho" w:hAnsi="Times New Roman"/>
          <w:b/>
          <w:i/>
          <w:szCs w:val="28"/>
        </w:rPr>
        <w:t>5</w:t>
      </w:r>
      <w:r w:rsidR="002B448D" w:rsidRPr="00905116">
        <w:rPr>
          <w:rFonts w:ascii="Times New Roman" w:eastAsia="MS Mincho" w:hAnsi="Times New Roman"/>
          <w:b/>
          <w:i/>
          <w:szCs w:val="28"/>
        </w:rPr>
        <w:t xml:space="preserve">.5. </w:t>
      </w:r>
      <w:r w:rsidR="002117D1" w:rsidRPr="00905116">
        <w:rPr>
          <w:rFonts w:ascii="Times New Roman" w:eastAsia="MS Mincho" w:hAnsi="Times New Roman"/>
          <w:b/>
          <w:i/>
          <w:szCs w:val="28"/>
        </w:rPr>
        <w:t>Thoát nước sinh hoạt</w:t>
      </w:r>
      <w:r w:rsidR="007811BF" w:rsidRPr="00905116">
        <w:rPr>
          <w:rFonts w:ascii="Times New Roman" w:eastAsia="MS Mincho" w:hAnsi="Times New Roman"/>
          <w:b/>
          <w:i/>
          <w:szCs w:val="28"/>
        </w:rPr>
        <w:t>:</w:t>
      </w:r>
      <w:bookmarkEnd w:id="157"/>
      <w:bookmarkEnd w:id="158"/>
    </w:p>
    <w:p w14:paraId="4AD753D4" w14:textId="77777777" w:rsidR="002117D1" w:rsidRPr="00990891" w:rsidRDefault="002117D1" w:rsidP="00515B4D">
      <w:pPr>
        <w:spacing w:before="90"/>
        <w:rPr>
          <w:b/>
          <w:i/>
          <w:sz w:val="28"/>
          <w:szCs w:val="28"/>
        </w:rPr>
      </w:pPr>
      <w:r w:rsidRPr="00990891">
        <w:rPr>
          <w:sz w:val="28"/>
          <w:szCs w:val="28"/>
        </w:rPr>
        <w:tab/>
      </w:r>
      <w:bookmarkStart w:id="159" w:name="_Toc102591181"/>
      <w:r w:rsidRPr="00990891">
        <w:rPr>
          <w:b/>
          <w:sz w:val="28"/>
          <w:szCs w:val="28"/>
        </w:rPr>
        <w:t>a</w:t>
      </w:r>
      <w:r w:rsidRPr="00990891">
        <w:rPr>
          <w:b/>
          <w:i/>
          <w:sz w:val="28"/>
          <w:szCs w:val="28"/>
        </w:rPr>
        <w:t>. Tiêu chuẩn và lưu lượng nước thải sinh hoạt:</w:t>
      </w:r>
      <w:bookmarkEnd w:id="159"/>
    </w:p>
    <w:p w14:paraId="41B7D6F0" w14:textId="5A25BEFA" w:rsidR="002117D1" w:rsidRPr="00990891" w:rsidRDefault="002117D1" w:rsidP="00515B4D">
      <w:pPr>
        <w:spacing w:before="90"/>
        <w:ind w:firstLine="709"/>
        <w:rPr>
          <w:sz w:val="28"/>
          <w:szCs w:val="28"/>
        </w:rPr>
      </w:pPr>
      <w:r w:rsidRPr="00990891">
        <w:rPr>
          <w:sz w:val="28"/>
          <w:szCs w:val="28"/>
        </w:rPr>
        <w:t xml:space="preserve">Lưu lượng cấp nước cho sinh hoạt </w:t>
      </w:r>
      <w:r w:rsidR="005D156F">
        <w:rPr>
          <w:sz w:val="28"/>
          <w:szCs w:val="28"/>
          <w:lang w:val="vi-VN"/>
        </w:rPr>
        <w:t>6</w:t>
      </w:r>
      <w:r w:rsidR="004E2FBC">
        <w:rPr>
          <w:sz w:val="28"/>
          <w:szCs w:val="28"/>
        </w:rPr>
        <w:t>1</w:t>
      </w:r>
      <w:r w:rsidR="005D156F">
        <w:rPr>
          <w:sz w:val="28"/>
          <w:szCs w:val="28"/>
          <w:lang w:val="vi-VN"/>
        </w:rPr>
        <w:t>,</w:t>
      </w:r>
      <w:r w:rsidR="004E2FBC">
        <w:rPr>
          <w:sz w:val="28"/>
          <w:szCs w:val="28"/>
        </w:rPr>
        <w:t>6</w:t>
      </w:r>
      <w:r w:rsidRPr="00990891">
        <w:rPr>
          <w:sz w:val="28"/>
          <w:szCs w:val="28"/>
        </w:rPr>
        <w:t xml:space="preserve"> m</w:t>
      </w:r>
      <w:r w:rsidRPr="00990891">
        <w:rPr>
          <w:sz w:val="28"/>
          <w:szCs w:val="28"/>
          <w:vertAlign w:val="superscript"/>
        </w:rPr>
        <w:t>3</w:t>
      </w:r>
      <w:r w:rsidRPr="00990891">
        <w:rPr>
          <w:sz w:val="28"/>
          <w:szCs w:val="28"/>
        </w:rPr>
        <w:t>/ngày đêm</w:t>
      </w:r>
    </w:p>
    <w:p w14:paraId="44BD96BF" w14:textId="77777777" w:rsidR="002117D1" w:rsidRPr="00990891" w:rsidRDefault="002117D1" w:rsidP="00515B4D">
      <w:pPr>
        <w:spacing w:before="90"/>
        <w:ind w:firstLine="709"/>
        <w:rPr>
          <w:sz w:val="28"/>
          <w:szCs w:val="28"/>
        </w:rPr>
      </w:pPr>
      <w:r w:rsidRPr="00990891">
        <w:rPr>
          <w:sz w:val="28"/>
          <w:szCs w:val="28"/>
        </w:rPr>
        <w:t xml:space="preserve">Lưu lượng nước thải lấy bằng </w:t>
      </w:r>
      <w:r w:rsidR="002B448D" w:rsidRPr="00990891">
        <w:rPr>
          <w:sz w:val="28"/>
          <w:szCs w:val="28"/>
        </w:rPr>
        <w:t>100</w:t>
      </w:r>
      <w:r w:rsidRPr="00990891">
        <w:rPr>
          <w:sz w:val="28"/>
          <w:szCs w:val="28"/>
        </w:rPr>
        <w:t>% lưu lượng nước cấp :</w:t>
      </w:r>
    </w:p>
    <w:p w14:paraId="384CE3E5" w14:textId="4035F68F" w:rsidR="002117D1" w:rsidRPr="00B26663" w:rsidRDefault="002117D1" w:rsidP="00515B4D">
      <w:pPr>
        <w:spacing w:before="90"/>
        <w:ind w:firstLine="709"/>
        <w:rPr>
          <w:sz w:val="28"/>
          <w:szCs w:val="28"/>
          <w:lang w:val="vi-VN"/>
        </w:rPr>
      </w:pPr>
      <w:r w:rsidRPr="00B26663">
        <w:rPr>
          <w:sz w:val="28"/>
          <w:szCs w:val="28"/>
        </w:rPr>
        <w:t xml:space="preserve">Qth = </w:t>
      </w:r>
      <w:r w:rsidR="006F0F24" w:rsidRPr="00B26663">
        <w:rPr>
          <w:sz w:val="28"/>
          <w:szCs w:val="28"/>
          <w:lang w:val="vi-VN"/>
        </w:rPr>
        <w:t>6</w:t>
      </w:r>
      <w:r w:rsidR="004E2FBC">
        <w:rPr>
          <w:sz w:val="28"/>
          <w:szCs w:val="28"/>
        </w:rPr>
        <w:t>1</w:t>
      </w:r>
      <w:r w:rsidR="006F0F24" w:rsidRPr="00B26663">
        <w:rPr>
          <w:sz w:val="28"/>
          <w:szCs w:val="28"/>
          <w:lang w:val="vi-VN"/>
        </w:rPr>
        <w:t>,</w:t>
      </w:r>
      <w:r w:rsidR="004E2FBC">
        <w:rPr>
          <w:sz w:val="28"/>
          <w:szCs w:val="28"/>
        </w:rPr>
        <w:t>6</w:t>
      </w:r>
      <w:r w:rsidRPr="00B26663">
        <w:rPr>
          <w:sz w:val="28"/>
          <w:szCs w:val="28"/>
        </w:rPr>
        <w:t>m</w:t>
      </w:r>
      <w:r w:rsidRPr="00B26663">
        <w:rPr>
          <w:sz w:val="28"/>
          <w:szCs w:val="28"/>
          <w:vertAlign w:val="superscript"/>
        </w:rPr>
        <w:t>3</w:t>
      </w:r>
      <w:r w:rsidRPr="00B26663">
        <w:rPr>
          <w:sz w:val="28"/>
          <w:szCs w:val="28"/>
        </w:rPr>
        <w:t>/ngày</w:t>
      </w:r>
      <w:r w:rsidRPr="00B26663">
        <w:rPr>
          <w:sz w:val="28"/>
          <w:szCs w:val="28"/>
          <w:lang w:val="en-SG"/>
        </w:rPr>
        <w:t>.</w:t>
      </w:r>
      <w:r w:rsidRPr="00B26663">
        <w:rPr>
          <w:sz w:val="28"/>
          <w:szCs w:val="28"/>
        </w:rPr>
        <w:t>đêm</w:t>
      </w:r>
      <w:r w:rsidR="00B26663" w:rsidRPr="00B26663">
        <w:rPr>
          <w:sz w:val="28"/>
          <w:szCs w:val="28"/>
          <w:lang w:val="vi-VN"/>
        </w:rPr>
        <w:t>.</w:t>
      </w:r>
    </w:p>
    <w:p w14:paraId="78CF9F1B" w14:textId="27CEF8B8" w:rsidR="002117D1" w:rsidRPr="00990891" w:rsidRDefault="002117D1" w:rsidP="00515B4D">
      <w:pPr>
        <w:spacing w:before="90"/>
        <w:ind w:firstLine="709"/>
        <w:rPr>
          <w:sz w:val="28"/>
          <w:szCs w:val="28"/>
        </w:rPr>
      </w:pPr>
      <w:r w:rsidRPr="00990891">
        <w:rPr>
          <w:sz w:val="28"/>
          <w:szCs w:val="28"/>
        </w:rPr>
        <w:t xml:space="preserve">Nước thải sinh hoạt trong khu quy hoạch gồm: nước thải tại </w:t>
      </w:r>
      <w:r w:rsidR="0076259A" w:rsidRPr="00990891">
        <w:rPr>
          <w:sz w:val="28"/>
          <w:szCs w:val="28"/>
        </w:rPr>
        <w:t>các công trình công cộng</w:t>
      </w:r>
      <w:r w:rsidRPr="00990891">
        <w:rPr>
          <w:sz w:val="28"/>
          <w:szCs w:val="28"/>
        </w:rPr>
        <w:t>.</w:t>
      </w:r>
    </w:p>
    <w:p w14:paraId="5017C39F" w14:textId="77777777" w:rsidR="002117D1" w:rsidRPr="00990891" w:rsidRDefault="002117D1" w:rsidP="00515B4D">
      <w:pPr>
        <w:spacing w:before="90"/>
        <w:ind w:firstLine="709"/>
        <w:rPr>
          <w:sz w:val="28"/>
          <w:szCs w:val="28"/>
        </w:rPr>
      </w:pPr>
      <w:r w:rsidRPr="00990891">
        <w:rPr>
          <w:sz w:val="28"/>
          <w:szCs w:val="28"/>
        </w:rPr>
        <w:t xml:space="preserve">Độ dốc đặt ống tối thiểu: ống </w:t>
      </w:r>
      <w:r w:rsidRPr="00990891">
        <w:rPr>
          <w:sz w:val="28"/>
          <w:szCs w:val="28"/>
        </w:rPr>
        <w:sym w:font="SuperFrench" w:char="F0AF"/>
      </w:r>
      <w:r w:rsidRPr="00990891">
        <w:rPr>
          <w:sz w:val="28"/>
          <w:szCs w:val="28"/>
        </w:rPr>
        <w:t xml:space="preserve">200 imin = 0,4%, </w:t>
      </w:r>
      <w:r w:rsidRPr="00990891">
        <w:rPr>
          <w:sz w:val="28"/>
          <w:szCs w:val="28"/>
        </w:rPr>
        <w:sym w:font="SuperFrench" w:char="F0AF"/>
      </w:r>
      <w:r w:rsidR="00B760D1" w:rsidRPr="00990891">
        <w:rPr>
          <w:sz w:val="28"/>
          <w:szCs w:val="28"/>
        </w:rPr>
        <w:t>300 imin = 0,3%</w:t>
      </w:r>
      <w:r w:rsidRPr="00990891">
        <w:rPr>
          <w:sz w:val="28"/>
          <w:szCs w:val="28"/>
        </w:rPr>
        <w:t>.</w:t>
      </w:r>
    </w:p>
    <w:p w14:paraId="3AB88B7F" w14:textId="77777777" w:rsidR="002117D1" w:rsidRPr="00990891" w:rsidRDefault="002117D1" w:rsidP="00515B4D">
      <w:pPr>
        <w:spacing w:before="90"/>
        <w:ind w:firstLine="709"/>
        <w:rPr>
          <w:sz w:val="28"/>
          <w:szCs w:val="28"/>
        </w:rPr>
      </w:pPr>
      <w:r w:rsidRPr="00990891">
        <w:rPr>
          <w:sz w:val="28"/>
          <w:szCs w:val="28"/>
        </w:rPr>
        <w:t>Độ dốc lớn nhất: imax lấy theo độ dốc đường mà ống đi qua.</w:t>
      </w:r>
    </w:p>
    <w:p w14:paraId="54CC4DB8" w14:textId="77777777" w:rsidR="002117D1" w:rsidRPr="00990891" w:rsidRDefault="002117D1" w:rsidP="00515B4D">
      <w:pPr>
        <w:spacing w:before="90"/>
        <w:ind w:firstLine="709"/>
        <w:rPr>
          <w:sz w:val="28"/>
          <w:szCs w:val="28"/>
        </w:rPr>
      </w:pPr>
      <w:r w:rsidRPr="00990891">
        <w:rPr>
          <w:sz w:val="28"/>
          <w:szCs w:val="28"/>
        </w:rPr>
        <w:t>Vận tốc chảy tối thiểu không lắng đọng trong ống: Vmin = 0,7m/s.</w:t>
      </w:r>
    </w:p>
    <w:p w14:paraId="3CCE69BB" w14:textId="77777777" w:rsidR="002117D1" w:rsidRPr="00990891" w:rsidRDefault="002117D1" w:rsidP="00515B4D">
      <w:pPr>
        <w:spacing w:before="90"/>
        <w:ind w:firstLine="709"/>
        <w:jc w:val="left"/>
        <w:rPr>
          <w:sz w:val="28"/>
          <w:szCs w:val="28"/>
        </w:rPr>
      </w:pPr>
      <w:r w:rsidRPr="00990891">
        <w:rPr>
          <w:sz w:val="28"/>
          <w:szCs w:val="28"/>
        </w:rPr>
        <w:t xml:space="preserve">Vận tốc lớn nhất: Vmax = 3 m/s (tránh ăn mòn ống dẫn </w:t>
      </w:r>
      <w:r w:rsidRPr="00B26663">
        <w:rPr>
          <w:sz w:val="28"/>
          <w:szCs w:val="28"/>
        </w:rPr>
        <w:t>nước thải).</w:t>
      </w:r>
    </w:p>
    <w:p w14:paraId="55BAF543" w14:textId="77777777" w:rsidR="002117D1" w:rsidRPr="00990891" w:rsidRDefault="002117D1" w:rsidP="00515B4D">
      <w:pPr>
        <w:spacing w:before="90"/>
        <w:ind w:firstLine="709"/>
        <w:rPr>
          <w:b/>
          <w:i/>
          <w:sz w:val="28"/>
          <w:szCs w:val="28"/>
        </w:rPr>
      </w:pPr>
      <w:r w:rsidRPr="00990891">
        <w:rPr>
          <w:b/>
          <w:i/>
          <w:sz w:val="28"/>
          <w:szCs w:val="28"/>
        </w:rPr>
        <w:t>b. Phương án thiết kế:</w:t>
      </w:r>
    </w:p>
    <w:p w14:paraId="005FEC60" w14:textId="5AE51611" w:rsidR="002117D1" w:rsidRPr="00990891" w:rsidRDefault="002117D1" w:rsidP="00515B4D">
      <w:pPr>
        <w:spacing w:before="90"/>
        <w:ind w:firstLine="709"/>
        <w:rPr>
          <w:b/>
          <w:snapToGrid w:val="0"/>
          <w:sz w:val="28"/>
          <w:szCs w:val="28"/>
        </w:rPr>
      </w:pPr>
      <w:r w:rsidRPr="00990891">
        <w:rPr>
          <w:sz w:val="28"/>
          <w:szCs w:val="28"/>
        </w:rPr>
        <w:lastRenderedPageBreak/>
        <w:tab/>
      </w:r>
      <w:bookmarkStart w:id="160" w:name="_Toc102591182"/>
      <w:r w:rsidRPr="00990891">
        <w:rPr>
          <w:sz w:val="28"/>
          <w:szCs w:val="28"/>
        </w:rPr>
        <w:t xml:space="preserve"> Hệ thống thoát nước thải được thiết kế </w:t>
      </w:r>
      <w:r w:rsidR="00431E40" w:rsidRPr="00990891">
        <w:rPr>
          <w:sz w:val="28"/>
          <w:szCs w:val="28"/>
        </w:rPr>
        <w:t>riêng</w:t>
      </w:r>
      <w:r w:rsidRPr="00990891">
        <w:rPr>
          <w:sz w:val="28"/>
          <w:szCs w:val="28"/>
        </w:rPr>
        <w:t xml:space="preserve"> so với hệ thống thoát nước mưa</w:t>
      </w:r>
      <w:bookmarkEnd w:id="160"/>
      <w:r w:rsidR="00431E40" w:rsidRPr="00990891">
        <w:rPr>
          <w:sz w:val="28"/>
          <w:szCs w:val="28"/>
        </w:rPr>
        <w:t xml:space="preserve"> và </w:t>
      </w:r>
      <w:r w:rsidR="00431E40" w:rsidRPr="00990891">
        <w:rPr>
          <w:sz w:val="28"/>
          <w:szCs w:val="28"/>
          <w:lang w:val="it-IT"/>
        </w:rPr>
        <w:t>vận hành độc lập trong hệ thống ống kín trước khi x</w:t>
      </w:r>
      <w:r w:rsidR="00431E40" w:rsidRPr="00990891">
        <w:rPr>
          <w:sz w:val="28"/>
          <w:szCs w:val="40"/>
        </w:rPr>
        <w:t>ả ra hệ thống thoát nước chung</w:t>
      </w:r>
      <w:r w:rsidR="003C3874" w:rsidRPr="00990891">
        <w:rPr>
          <w:sz w:val="28"/>
          <w:szCs w:val="40"/>
        </w:rPr>
        <w:t xml:space="preserve"> của thành phố</w:t>
      </w:r>
      <w:r w:rsidR="00431E40" w:rsidRPr="00990891">
        <w:rPr>
          <w:sz w:val="28"/>
          <w:szCs w:val="40"/>
        </w:rPr>
        <w:t>.</w:t>
      </w:r>
    </w:p>
    <w:p w14:paraId="7AFBDAF7" w14:textId="60C6068A" w:rsidR="002B448D" w:rsidRPr="00990891" w:rsidRDefault="00431E40" w:rsidP="00515B4D">
      <w:pPr>
        <w:spacing w:before="90"/>
        <w:ind w:firstLine="709"/>
        <w:rPr>
          <w:sz w:val="28"/>
          <w:szCs w:val="28"/>
        </w:rPr>
      </w:pPr>
      <w:r w:rsidRPr="00990891">
        <w:rPr>
          <w:sz w:val="28"/>
          <w:szCs w:val="28"/>
        </w:rPr>
        <w:t xml:space="preserve">Nước thải sinh hoạt sau khi xử lý </w:t>
      </w:r>
      <w:r w:rsidRPr="00990891">
        <w:rPr>
          <w:sz w:val="28"/>
          <w:szCs w:val="40"/>
        </w:rPr>
        <w:t>qua hệ thống hầm tự hoại xây dựng đúng quy cách tại khối công trình được đấu nối vào hệ thống xử lý nước thải chung</w:t>
      </w:r>
      <w:r w:rsidRPr="00990891">
        <w:rPr>
          <w:sz w:val="28"/>
          <w:szCs w:val="28"/>
        </w:rPr>
        <w:t xml:space="preserve"> </w:t>
      </w:r>
      <w:r w:rsidR="002B448D" w:rsidRPr="00990891">
        <w:rPr>
          <w:sz w:val="28"/>
          <w:szCs w:val="28"/>
        </w:rPr>
        <w:t xml:space="preserve">của thành phố đang đầu tư có tuyến ống </w:t>
      </w:r>
      <w:r w:rsidR="00116395">
        <w:rPr>
          <w:sz w:val="28"/>
          <w:szCs w:val="28"/>
        </w:rPr>
        <w:t xml:space="preserve">(tuyến đường Nguyễn Công Trứ) </w:t>
      </w:r>
      <w:r w:rsidR="002B448D" w:rsidRPr="00990891">
        <w:rPr>
          <w:sz w:val="28"/>
          <w:szCs w:val="28"/>
        </w:rPr>
        <w:t xml:space="preserve">thu gom đi ngang khu vực quy hoạch. Dự án xử lý nước thải này </w:t>
      </w:r>
      <w:r w:rsidR="00116395">
        <w:rPr>
          <w:sz w:val="28"/>
          <w:szCs w:val="28"/>
        </w:rPr>
        <w:t xml:space="preserve">đã </w:t>
      </w:r>
      <w:r w:rsidR="002B448D" w:rsidRPr="00990891">
        <w:rPr>
          <w:sz w:val="28"/>
          <w:szCs w:val="28"/>
        </w:rPr>
        <w:t>được tính toán xử lý cho các khu vực dân cư hiện hữu</w:t>
      </w:r>
      <w:r w:rsidR="0060550D" w:rsidRPr="00990891">
        <w:rPr>
          <w:sz w:val="28"/>
          <w:szCs w:val="28"/>
        </w:rPr>
        <w:t xml:space="preserve"> </w:t>
      </w:r>
      <w:r w:rsidRPr="00990891">
        <w:rPr>
          <w:sz w:val="28"/>
          <w:szCs w:val="28"/>
        </w:rPr>
        <w:t xml:space="preserve">tại </w:t>
      </w:r>
      <w:r w:rsidR="0060550D" w:rsidRPr="00990891">
        <w:rPr>
          <w:sz w:val="28"/>
          <w:szCs w:val="28"/>
        </w:rPr>
        <w:t>phường III</w:t>
      </w:r>
      <w:r w:rsidR="00116395">
        <w:rPr>
          <w:sz w:val="28"/>
          <w:szCs w:val="28"/>
        </w:rPr>
        <w:t xml:space="preserve"> và Khu </w:t>
      </w:r>
      <w:r w:rsidR="00116395" w:rsidRPr="00990891">
        <w:rPr>
          <w:sz w:val="28"/>
          <w:szCs w:val="28"/>
        </w:rPr>
        <w:t>Văn hóa Thể thao tỉnh Hậu Giang</w:t>
      </w:r>
      <w:r w:rsidR="00116395">
        <w:rPr>
          <w:sz w:val="28"/>
          <w:szCs w:val="28"/>
        </w:rPr>
        <w:t>.</w:t>
      </w:r>
    </w:p>
    <w:p w14:paraId="5F23D481" w14:textId="1C24514A" w:rsidR="002117D1" w:rsidRPr="00990891" w:rsidRDefault="002117D1" w:rsidP="00515B4D">
      <w:pPr>
        <w:spacing w:before="90"/>
        <w:ind w:firstLine="709"/>
        <w:rPr>
          <w:sz w:val="40"/>
          <w:szCs w:val="40"/>
        </w:rPr>
      </w:pPr>
      <w:r w:rsidRPr="00990891">
        <w:rPr>
          <w:sz w:val="28"/>
          <w:szCs w:val="28"/>
        </w:rPr>
        <w:t xml:space="preserve">Dùng </w:t>
      </w:r>
      <w:r w:rsidR="00B760D1" w:rsidRPr="00990891">
        <w:rPr>
          <w:sz w:val="28"/>
          <w:szCs w:val="28"/>
        </w:rPr>
        <w:t xml:space="preserve"> </w:t>
      </w:r>
      <w:r w:rsidRPr="00990891">
        <w:rPr>
          <w:sz w:val="28"/>
          <w:szCs w:val="28"/>
        </w:rPr>
        <w:t xml:space="preserve">phương pháp phân chia lưu vực để tính toán cho từng đoạn ống, từng tuyến ống và cả hệ thống. </w:t>
      </w:r>
    </w:p>
    <w:p w14:paraId="07B85552" w14:textId="68EA3C1C" w:rsidR="003C3874" w:rsidRPr="00990891" w:rsidRDefault="002117D1" w:rsidP="00515B4D">
      <w:pPr>
        <w:spacing w:before="90"/>
        <w:ind w:firstLine="709"/>
        <w:rPr>
          <w:sz w:val="28"/>
          <w:szCs w:val="28"/>
        </w:rPr>
      </w:pPr>
      <w:r w:rsidRPr="00990891">
        <w:rPr>
          <w:sz w:val="28"/>
          <w:szCs w:val="28"/>
        </w:rPr>
        <w:t>Tuyến ống thoát nước được thiết kế nằm dưới vỉa hè dọc theo các trục đường giao thông.</w:t>
      </w:r>
      <w:r w:rsidR="003C3874" w:rsidRPr="00990891">
        <w:rPr>
          <w:sz w:val="28"/>
          <w:szCs w:val="28"/>
        </w:rPr>
        <w:t xml:space="preserve"> </w:t>
      </w:r>
      <w:r w:rsidRPr="00990891">
        <w:rPr>
          <w:sz w:val="28"/>
          <w:szCs w:val="28"/>
        </w:rPr>
        <w:t xml:space="preserve">Ống dẫn nước thải sinh hoạt sử dụng ống </w:t>
      </w:r>
      <w:r w:rsidRPr="00990891">
        <w:rPr>
          <w:sz w:val="28"/>
          <w:szCs w:val="28"/>
        </w:rPr>
        <w:sym w:font="SuperFrench" w:char="F0AF"/>
      </w:r>
      <w:r w:rsidRPr="00990891">
        <w:rPr>
          <w:sz w:val="28"/>
          <w:szCs w:val="28"/>
        </w:rPr>
        <w:t xml:space="preserve">200, </w:t>
      </w:r>
      <w:r w:rsidRPr="00990891">
        <w:rPr>
          <w:sz w:val="28"/>
          <w:szCs w:val="28"/>
        </w:rPr>
        <w:sym w:font="SuperFrench" w:char="F0AF"/>
      </w:r>
      <w:r w:rsidR="00B760D1" w:rsidRPr="00990891">
        <w:rPr>
          <w:sz w:val="28"/>
          <w:szCs w:val="28"/>
        </w:rPr>
        <w:t>300</w:t>
      </w:r>
      <w:r w:rsidR="003C3874" w:rsidRPr="00990891">
        <w:rPr>
          <w:sz w:val="28"/>
          <w:szCs w:val="28"/>
        </w:rPr>
        <w:t xml:space="preserve">, </w:t>
      </w:r>
      <w:r w:rsidR="003C3874" w:rsidRPr="00990891">
        <w:rPr>
          <w:sz w:val="28"/>
          <w:szCs w:val="28"/>
        </w:rPr>
        <w:sym w:font="SuperFrench" w:char="F0AF"/>
      </w:r>
      <w:r w:rsidR="003C3874" w:rsidRPr="00990891">
        <w:rPr>
          <w:sz w:val="28"/>
          <w:szCs w:val="28"/>
        </w:rPr>
        <w:t>500.</w:t>
      </w:r>
      <w:r w:rsidR="00116395">
        <w:rPr>
          <w:sz w:val="28"/>
          <w:szCs w:val="28"/>
        </w:rPr>
        <w:t xml:space="preserve"> Tuy nhiên Khi triển khai dự án cần đầu tư thêm tuyến ống </w:t>
      </w:r>
      <w:r w:rsidR="00116395" w:rsidRPr="00990891">
        <w:rPr>
          <w:sz w:val="28"/>
          <w:szCs w:val="28"/>
        </w:rPr>
        <w:sym w:font="SuperFrench" w:char="F0AF"/>
      </w:r>
      <w:r w:rsidR="00116395" w:rsidRPr="00990891">
        <w:rPr>
          <w:sz w:val="28"/>
          <w:szCs w:val="28"/>
        </w:rPr>
        <w:t>500</w:t>
      </w:r>
      <w:r w:rsidR="00116395">
        <w:rPr>
          <w:sz w:val="28"/>
          <w:szCs w:val="28"/>
        </w:rPr>
        <w:t xml:space="preserve"> đấu nối từ dự án đến tuyến ống hiện hữu đường Nguyễn Công Trứ.</w:t>
      </w:r>
    </w:p>
    <w:p w14:paraId="0AA553F8" w14:textId="77777777" w:rsidR="002117D1" w:rsidRPr="00990891" w:rsidRDefault="002117D1" w:rsidP="00515B4D">
      <w:pPr>
        <w:spacing w:before="90"/>
        <w:ind w:firstLine="709"/>
        <w:rPr>
          <w:sz w:val="28"/>
          <w:szCs w:val="28"/>
        </w:rPr>
      </w:pPr>
      <w:r w:rsidRPr="00990891">
        <w:rPr>
          <w:sz w:val="28"/>
          <w:szCs w:val="28"/>
        </w:rPr>
        <w:t>Toàn bộ quy trình vận chuyể</w:t>
      </w:r>
      <w:r w:rsidR="00B760D1" w:rsidRPr="00990891">
        <w:rPr>
          <w:sz w:val="28"/>
          <w:szCs w:val="28"/>
        </w:rPr>
        <w:t>n nước thải từ khu vệ sinh đến k</w:t>
      </w:r>
      <w:r w:rsidRPr="00990891">
        <w:rPr>
          <w:sz w:val="28"/>
          <w:szCs w:val="28"/>
        </w:rPr>
        <w:t xml:space="preserve">hu xử lý phải được vận chuyển trong hệ thống ống kín. </w:t>
      </w:r>
    </w:p>
    <w:p w14:paraId="0392F776" w14:textId="77777777" w:rsidR="002117D1" w:rsidRPr="00990891" w:rsidRDefault="002117D1" w:rsidP="00515B4D">
      <w:pPr>
        <w:spacing w:before="90"/>
        <w:ind w:firstLine="709"/>
        <w:rPr>
          <w:sz w:val="28"/>
          <w:szCs w:val="28"/>
        </w:rPr>
      </w:pPr>
      <w:r w:rsidRPr="00990891">
        <w:rPr>
          <w:sz w:val="28"/>
          <w:szCs w:val="28"/>
        </w:rPr>
        <w:t xml:space="preserve">Trên từng tuyến ống có đặt những hố thăm dùng để thu nước </w:t>
      </w:r>
      <w:r w:rsidR="00B760D1" w:rsidRPr="00990891">
        <w:rPr>
          <w:sz w:val="28"/>
          <w:szCs w:val="28"/>
        </w:rPr>
        <w:t xml:space="preserve">thải </w:t>
      </w:r>
      <w:r w:rsidRPr="00990891">
        <w:rPr>
          <w:sz w:val="28"/>
          <w:szCs w:val="28"/>
        </w:rPr>
        <w:t>trong lưu vực tính toán, khoảng cách các hố thăm 20m ÷ 30m.</w:t>
      </w:r>
    </w:p>
    <w:p w14:paraId="382C1D58" w14:textId="77777777" w:rsidR="002117D1" w:rsidRPr="00990891" w:rsidRDefault="002117D1" w:rsidP="00515B4D">
      <w:pPr>
        <w:spacing w:before="90"/>
        <w:jc w:val="center"/>
        <w:rPr>
          <w:b/>
          <w:sz w:val="28"/>
          <w:szCs w:val="28"/>
        </w:rPr>
      </w:pPr>
      <w:r w:rsidRPr="00990891">
        <w:rPr>
          <w:b/>
          <w:sz w:val="28"/>
          <w:szCs w:val="28"/>
        </w:rPr>
        <w:t>BẢNG TỔNG HỢP KHỐI LƯỢNG THOÁT NƯỚC SINH HOẠT</w:t>
      </w:r>
    </w:p>
    <w:tbl>
      <w:tblPr>
        <w:tblW w:w="8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290"/>
        <w:gridCol w:w="1570"/>
        <w:gridCol w:w="1820"/>
      </w:tblGrid>
      <w:tr w:rsidR="001E1AFD" w:rsidRPr="00990891" w14:paraId="0D8FBF7A" w14:textId="77777777" w:rsidTr="001E2B5B">
        <w:trPr>
          <w:trHeight w:val="386"/>
          <w:jc w:val="center"/>
        </w:trPr>
        <w:tc>
          <w:tcPr>
            <w:tcW w:w="746" w:type="dxa"/>
            <w:vMerge w:val="restart"/>
            <w:shd w:val="clear" w:color="auto" w:fill="auto"/>
            <w:noWrap/>
            <w:vAlign w:val="center"/>
            <w:hideMark/>
          </w:tcPr>
          <w:p w14:paraId="0F6E8AA5" w14:textId="77777777" w:rsidR="00CA7FD6" w:rsidRPr="00844472" w:rsidRDefault="00CA7FD6" w:rsidP="00515B4D">
            <w:pPr>
              <w:spacing w:before="90"/>
              <w:jc w:val="center"/>
              <w:rPr>
                <w:b/>
                <w:sz w:val="28"/>
                <w:szCs w:val="28"/>
              </w:rPr>
            </w:pPr>
            <w:r w:rsidRPr="00844472">
              <w:rPr>
                <w:b/>
                <w:sz w:val="28"/>
                <w:szCs w:val="28"/>
              </w:rPr>
              <w:t>STT</w:t>
            </w:r>
          </w:p>
        </w:tc>
        <w:tc>
          <w:tcPr>
            <w:tcW w:w="4290" w:type="dxa"/>
            <w:vMerge w:val="restart"/>
            <w:shd w:val="clear" w:color="auto" w:fill="auto"/>
            <w:noWrap/>
            <w:vAlign w:val="center"/>
            <w:hideMark/>
          </w:tcPr>
          <w:p w14:paraId="1EC98EF8" w14:textId="77777777" w:rsidR="00CA7FD6" w:rsidRPr="00844472" w:rsidRDefault="00CA7FD6" w:rsidP="00515B4D">
            <w:pPr>
              <w:spacing w:before="90"/>
              <w:jc w:val="center"/>
              <w:rPr>
                <w:b/>
                <w:sz w:val="28"/>
                <w:szCs w:val="28"/>
              </w:rPr>
            </w:pPr>
            <w:r w:rsidRPr="00844472">
              <w:rPr>
                <w:b/>
                <w:sz w:val="28"/>
                <w:szCs w:val="28"/>
              </w:rPr>
              <w:t>TÊN VẬT TƯ</w:t>
            </w:r>
          </w:p>
        </w:tc>
        <w:tc>
          <w:tcPr>
            <w:tcW w:w="1570" w:type="dxa"/>
            <w:vMerge w:val="restart"/>
            <w:shd w:val="clear" w:color="auto" w:fill="auto"/>
            <w:vAlign w:val="center"/>
            <w:hideMark/>
          </w:tcPr>
          <w:p w14:paraId="357E8E52" w14:textId="123C2EBC" w:rsidR="00CA7FD6" w:rsidRPr="00844472" w:rsidRDefault="00CA7FD6" w:rsidP="00515B4D">
            <w:pPr>
              <w:spacing w:before="90"/>
              <w:jc w:val="center"/>
              <w:rPr>
                <w:b/>
                <w:sz w:val="28"/>
                <w:szCs w:val="28"/>
              </w:rPr>
            </w:pPr>
            <w:r w:rsidRPr="00844472">
              <w:rPr>
                <w:b/>
                <w:sz w:val="28"/>
                <w:szCs w:val="28"/>
              </w:rPr>
              <w:t>ĐƠN VỊ</w:t>
            </w:r>
          </w:p>
        </w:tc>
        <w:tc>
          <w:tcPr>
            <w:tcW w:w="1820" w:type="dxa"/>
            <w:vMerge w:val="restart"/>
            <w:shd w:val="clear" w:color="auto" w:fill="auto"/>
            <w:vAlign w:val="center"/>
            <w:hideMark/>
          </w:tcPr>
          <w:p w14:paraId="5326AB8A" w14:textId="77777777" w:rsidR="00CA7FD6" w:rsidRPr="00844472" w:rsidRDefault="00CA7FD6" w:rsidP="00515B4D">
            <w:pPr>
              <w:spacing w:before="90"/>
              <w:jc w:val="center"/>
              <w:rPr>
                <w:b/>
                <w:sz w:val="28"/>
                <w:szCs w:val="28"/>
              </w:rPr>
            </w:pPr>
            <w:r w:rsidRPr="00844472">
              <w:rPr>
                <w:b/>
                <w:sz w:val="28"/>
                <w:szCs w:val="28"/>
              </w:rPr>
              <w:t>K. LƯỢNG</w:t>
            </w:r>
          </w:p>
        </w:tc>
      </w:tr>
      <w:tr w:rsidR="00990891" w:rsidRPr="00990891" w14:paraId="1AD5DBEF" w14:textId="77777777" w:rsidTr="00844472">
        <w:trPr>
          <w:trHeight w:val="506"/>
          <w:jc w:val="center"/>
        </w:trPr>
        <w:tc>
          <w:tcPr>
            <w:tcW w:w="746" w:type="dxa"/>
            <w:vMerge/>
            <w:vAlign w:val="center"/>
            <w:hideMark/>
          </w:tcPr>
          <w:p w14:paraId="5EB165D6" w14:textId="77777777" w:rsidR="00CA7FD6" w:rsidRPr="00990891" w:rsidRDefault="00CA7FD6" w:rsidP="00515B4D">
            <w:pPr>
              <w:spacing w:before="90"/>
              <w:jc w:val="center"/>
              <w:rPr>
                <w:sz w:val="28"/>
                <w:szCs w:val="28"/>
              </w:rPr>
            </w:pPr>
          </w:p>
        </w:tc>
        <w:tc>
          <w:tcPr>
            <w:tcW w:w="4290" w:type="dxa"/>
            <w:vMerge/>
            <w:vAlign w:val="center"/>
            <w:hideMark/>
          </w:tcPr>
          <w:p w14:paraId="569CBDA0" w14:textId="77777777" w:rsidR="00CA7FD6" w:rsidRPr="00990891" w:rsidRDefault="00CA7FD6" w:rsidP="00515B4D">
            <w:pPr>
              <w:spacing w:before="90"/>
              <w:jc w:val="center"/>
              <w:rPr>
                <w:sz w:val="28"/>
                <w:szCs w:val="28"/>
              </w:rPr>
            </w:pPr>
          </w:p>
        </w:tc>
        <w:tc>
          <w:tcPr>
            <w:tcW w:w="1570" w:type="dxa"/>
            <w:vMerge/>
            <w:vAlign w:val="center"/>
            <w:hideMark/>
          </w:tcPr>
          <w:p w14:paraId="562378C4" w14:textId="77777777" w:rsidR="00CA7FD6" w:rsidRPr="00990891" w:rsidRDefault="00CA7FD6" w:rsidP="00515B4D">
            <w:pPr>
              <w:spacing w:before="90"/>
              <w:jc w:val="center"/>
              <w:rPr>
                <w:sz w:val="28"/>
                <w:szCs w:val="28"/>
              </w:rPr>
            </w:pPr>
          </w:p>
        </w:tc>
        <w:tc>
          <w:tcPr>
            <w:tcW w:w="1820" w:type="dxa"/>
            <w:vMerge/>
            <w:vAlign w:val="center"/>
            <w:hideMark/>
          </w:tcPr>
          <w:p w14:paraId="29DCE8A5" w14:textId="77777777" w:rsidR="00CA7FD6" w:rsidRPr="00990891" w:rsidRDefault="00CA7FD6" w:rsidP="00515B4D">
            <w:pPr>
              <w:spacing w:before="90"/>
              <w:jc w:val="center"/>
              <w:rPr>
                <w:sz w:val="28"/>
                <w:szCs w:val="28"/>
              </w:rPr>
            </w:pPr>
          </w:p>
        </w:tc>
      </w:tr>
      <w:tr w:rsidR="001E1AFD" w:rsidRPr="00990891" w14:paraId="7D7BD30C" w14:textId="77777777" w:rsidTr="001E2B5B">
        <w:trPr>
          <w:trHeight w:val="227"/>
          <w:jc w:val="center"/>
        </w:trPr>
        <w:tc>
          <w:tcPr>
            <w:tcW w:w="746" w:type="dxa"/>
            <w:shd w:val="clear" w:color="auto" w:fill="auto"/>
            <w:noWrap/>
            <w:vAlign w:val="center"/>
            <w:hideMark/>
          </w:tcPr>
          <w:p w14:paraId="19631912" w14:textId="77777777" w:rsidR="00CA7FD6" w:rsidRPr="00990891" w:rsidRDefault="00CA7FD6" w:rsidP="00515B4D">
            <w:pPr>
              <w:spacing w:before="90"/>
              <w:jc w:val="center"/>
              <w:rPr>
                <w:sz w:val="28"/>
                <w:szCs w:val="28"/>
              </w:rPr>
            </w:pPr>
            <w:r w:rsidRPr="00990891">
              <w:rPr>
                <w:sz w:val="28"/>
                <w:szCs w:val="28"/>
              </w:rPr>
              <w:t>1</w:t>
            </w:r>
          </w:p>
        </w:tc>
        <w:tc>
          <w:tcPr>
            <w:tcW w:w="4290" w:type="dxa"/>
            <w:shd w:val="clear" w:color="auto" w:fill="auto"/>
            <w:noWrap/>
            <w:vAlign w:val="center"/>
            <w:hideMark/>
          </w:tcPr>
          <w:p w14:paraId="09C598B1" w14:textId="1763AD1C" w:rsidR="00CA7FD6" w:rsidRPr="00990891" w:rsidRDefault="000B32CB" w:rsidP="00515B4D">
            <w:pPr>
              <w:spacing w:before="90"/>
              <w:jc w:val="left"/>
              <w:rPr>
                <w:sz w:val="28"/>
                <w:szCs w:val="28"/>
              </w:rPr>
            </w:pPr>
            <w:r w:rsidRPr="00990891">
              <w:rPr>
                <w:sz w:val="28"/>
                <w:szCs w:val="28"/>
              </w:rPr>
              <w:t>Ống</w:t>
            </w:r>
            <w:r w:rsidR="00CA7FD6" w:rsidRPr="00990891">
              <w:rPr>
                <w:sz w:val="28"/>
                <w:szCs w:val="28"/>
              </w:rPr>
              <w:t xml:space="preserve"> thoát nước thải Ø200</w:t>
            </w:r>
          </w:p>
        </w:tc>
        <w:tc>
          <w:tcPr>
            <w:tcW w:w="1570" w:type="dxa"/>
            <w:shd w:val="clear" w:color="auto" w:fill="auto"/>
            <w:noWrap/>
            <w:vAlign w:val="bottom"/>
            <w:hideMark/>
          </w:tcPr>
          <w:p w14:paraId="7C7F66E9" w14:textId="77777777" w:rsidR="00CA7FD6" w:rsidRPr="00990891" w:rsidRDefault="00CA7FD6" w:rsidP="00515B4D">
            <w:pPr>
              <w:spacing w:before="90"/>
              <w:jc w:val="center"/>
              <w:rPr>
                <w:sz w:val="28"/>
                <w:szCs w:val="28"/>
              </w:rPr>
            </w:pPr>
            <w:r w:rsidRPr="00990891">
              <w:rPr>
                <w:sz w:val="28"/>
                <w:szCs w:val="28"/>
              </w:rPr>
              <w:t>m</w:t>
            </w:r>
          </w:p>
        </w:tc>
        <w:tc>
          <w:tcPr>
            <w:tcW w:w="1820" w:type="dxa"/>
            <w:shd w:val="clear" w:color="auto" w:fill="auto"/>
            <w:noWrap/>
            <w:vAlign w:val="bottom"/>
            <w:hideMark/>
          </w:tcPr>
          <w:p w14:paraId="3E9BE3B8" w14:textId="22A02EE2" w:rsidR="00CA7FD6" w:rsidRPr="00990891" w:rsidRDefault="003C3874" w:rsidP="00515B4D">
            <w:pPr>
              <w:spacing w:before="90"/>
              <w:jc w:val="center"/>
              <w:rPr>
                <w:sz w:val="28"/>
                <w:szCs w:val="28"/>
              </w:rPr>
            </w:pPr>
            <w:r w:rsidRPr="00990891">
              <w:rPr>
                <w:sz w:val="28"/>
                <w:szCs w:val="28"/>
              </w:rPr>
              <w:t>139</w:t>
            </w:r>
          </w:p>
        </w:tc>
      </w:tr>
      <w:tr w:rsidR="001E1AFD" w:rsidRPr="00990891" w14:paraId="37DEF7F6" w14:textId="77777777" w:rsidTr="001E2B5B">
        <w:trPr>
          <w:trHeight w:val="227"/>
          <w:jc w:val="center"/>
        </w:trPr>
        <w:tc>
          <w:tcPr>
            <w:tcW w:w="746" w:type="dxa"/>
            <w:shd w:val="clear" w:color="auto" w:fill="auto"/>
            <w:noWrap/>
            <w:vAlign w:val="center"/>
          </w:tcPr>
          <w:p w14:paraId="5D685201" w14:textId="12E54BDC" w:rsidR="003C3874" w:rsidRPr="00990891" w:rsidRDefault="003C3874" w:rsidP="00515B4D">
            <w:pPr>
              <w:spacing w:before="90"/>
              <w:jc w:val="center"/>
              <w:rPr>
                <w:sz w:val="28"/>
                <w:szCs w:val="28"/>
              </w:rPr>
            </w:pPr>
            <w:r w:rsidRPr="00990891">
              <w:rPr>
                <w:sz w:val="28"/>
                <w:szCs w:val="28"/>
              </w:rPr>
              <w:t>1</w:t>
            </w:r>
          </w:p>
        </w:tc>
        <w:tc>
          <w:tcPr>
            <w:tcW w:w="4290" w:type="dxa"/>
            <w:shd w:val="clear" w:color="auto" w:fill="auto"/>
            <w:noWrap/>
            <w:vAlign w:val="center"/>
          </w:tcPr>
          <w:p w14:paraId="061ED392" w14:textId="38563208" w:rsidR="003C3874" w:rsidRPr="00990891" w:rsidRDefault="003C3874" w:rsidP="00515B4D">
            <w:pPr>
              <w:spacing w:before="90"/>
              <w:jc w:val="left"/>
              <w:rPr>
                <w:sz w:val="28"/>
                <w:szCs w:val="28"/>
              </w:rPr>
            </w:pPr>
            <w:r w:rsidRPr="00990891">
              <w:rPr>
                <w:sz w:val="28"/>
                <w:szCs w:val="28"/>
              </w:rPr>
              <w:t>Ống thoát nước thải Ø300</w:t>
            </w:r>
          </w:p>
        </w:tc>
        <w:tc>
          <w:tcPr>
            <w:tcW w:w="1570" w:type="dxa"/>
            <w:shd w:val="clear" w:color="auto" w:fill="auto"/>
            <w:noWrap/>
            <w:vAlign w:val="bottom"/>
          </w:tcPr>
          <w:p w14:paraId="67A74E65" w14:textId="53FAEE0E" w:rsidR="003C3874" w:rsidRPr="00990891" w:rsidRDefault="003C3874" w:rsidP="00515B4D">
            <w:pPr>
              <w:spacing w:before="90"/>
              <w:jc w:val="center"/>
              <w:rPr>
                <w:sz w:val="28"/>
                <w:szCs w:val="28"/>
              </w:rPr>
            </w:pPr>
            <w:r w:rsidRPr="00990891">
              <w:rPr>
                <w:sz w:val="28"/>
                <w:szCs w:val="28"/>
              </w:rPr>
              <w:t>m</w:t>
            </w:r>
          </w:p>
        </w:tc>
        <w:tc>
          <w:tcPr>
            <w:tcW w:w="1820" w:type="dxa"/>
            <w:shd w:val="clear" w:color="auto" w:fill="auto"/>
            <w:noWrap/>
            <w:vAlign w:val="bottom"/>
          </w:tcPr>
          <w:p w14:paraId="1877680A" w14:textId="2D9A8D66" w:rsidR="003C3874" w:rsidRPr="00990891" w:rsidRDefault="003C3874" w:rsidP="00515B4D">
            <w:pPr>
              <w:spacing w:before="90"/>
              <w:jc w:val="center"/>
              <w:rPr>
                <w:sz w:val="28"/>
                <w:szCs w:val="28"/>
              </w:rPr>
            </w:pPr>
            <w:r w:rsidRPr="00990891">
              <w:rPr>
                <w:sz w:val="28"/>
                <w:szCs w:val="28"/>
              </w:rPr>
              <w:t>221</w:t>
            </w:r>
          </w:p>
        </w:tc>
      </w:tr>
      <w:tr w:rsidR="001E1AFD" w:rsidRPr="00990891" w14:paraId="529D15D0" w14:textId="77777777" w:rsidTr="001E2B5B">
        <w:trPr>
          <w:trHeight w:val="227"/>
          <w:jc w:val="center"/>
        </w:trPr>
        <w:tc>
          <w:tcPr>
            <w:tcW w:w="746" w:type="dxa"/>
            <w:shd w:val="clear" w:color="auto" w:fill="auto"/>
            <w:noWrap/>
            <w:vAlign w:val="center"/>
          </w:tcPr>
          <w:p w14:paraId="2DBA6DC0" w14:textId="2A88E951" w:rsidR="003C3874" w:rsidRPr="00990891" w:rsidRDefault="003C3874" w:rsidP="00515B4D">
            <w:pPr>
              <w:spacing w:before="90"/>
              <w:jc w:val="center"/>
              <w:rPr>
                <w:sz w:val="28"/>
                <w:szCs w:val="28"/>
              </w:rPr>
            </w:pPr>
            <w:r w:rsidRPr="00990891">
              <w:rPr>
                <w:sz w:val="28"/>
                <w:szCs w:val="28"/>
              </w:rPr>
              <w:t>1</w:t>
            </w:r>
          </w:p>
        </w:tc>
        <w:tc>
          <w:tcPr>
            <w:tcW w:w="4290" w:type="dxa"/>
            <w:shd w:val="clear" w:color="auto" w:fill="auto"/>
            <w:noWrap/>
            <w:vAlign w:val="center"/>
          </w:tcPr>
          <w:p w14:paraId="641117C5" w14:textId="4BBEDC22" w:rsidR="003C3874" w:rsidRPr="00990891" w:rsidRDefault="003C3874" w:rsidP="00515B4D">
            <w:pPr>
              <w:spacing w:before="90"/>
              <w:jc w:val="left"/>
              <w:rPr>
                <w:sz w:val="28"/>
                <w:szCs w:val="28"/>
              </w:rPr>
            </w:pPr>
            <w:r w:rsidRPr="00990891">
              <w:rPr>
                <w:sz w:val="28"/>
                <w:szCs w:val="28"/>
              </w:rPr>
              <w:t>Ống thoát nước thải Ø500</w:t>
            </w:r>
          </w:p>
        </w:tc>
        <w:tc>
          <w:tcPr>
            <w:tcW w:w="1570" w:type="dxa"/>
            <w:shd w:val="clear" w:color="auto" w:fill="auto"/>
            <w:noWrap/>
            <w:vAlign w:val="bottom"/>
          </w:tcPr>
          <w:p w14:paraId="7EC9C32B" w14:textId="76E9D724" w:rsidR="003C3874" w:rsidRPr="00990891" w:rsidRDefault="003C3874" w:rsidP="00515B4D">
            <w:pPr>
              <w:spacing w:before="90"/>
              <w:jc w:val="center"/>
              <w:rPr>
                <w:sz w:val="28"/>
                <w:szCs w:val="28"/>
              </w:rPr>
            </w:pPr>
            <w:r w:rsidRPr="00990891">
              <w:rPr>
                <w:sz w:val="28"/>
                <w:szCs w:val="28"/>
              </w:rPr>
              <w:t>m</w:t>
            </w:r>
          </w:p>
        </w:tc>
        <w:tc>
          <w:tcPr>
            <w:tcW w:w="1820" w:type="dxa"/>
            <w:shd w:val="clear" w:color="auto" w:fill="auto"/>
            <w:noWrap/>
            <w:vAlign w:val="bottom"/>
          </w:tcPr>
          <w:p w14:paraId="1D514A53" w14:textId="38CEE0F0" w:rsidR="003C3874" w:rsidRPr="00990891" w:rsidRDefault="003C3874" w:rsidP="00515B4D">
            <w:pPr>
              <w:spacing w:before="90"/>
              <w:jc w:val="center"/>
              <w:rPr>
                <w:sz w:val="28"/>
                <w:szCs w:val="28"/>
              </w:rPr>
            </w:pPr>
            <w:r w:rsidRPr="00990891">
              <w:rPr>
                <w:sz w:val="28"/>
                <w:szCs w:val="28"/>
              </w:rPr>
              <w:t>458</w:t>
            </w:r>
          </w:p>
        </w:tc>
      </w:tr>
    </w:tbl>
    <w:p w14:paraId="3412E2A8" w14:textId="295DECC8" w:rsidR="007811BF" w:rsidRPr="00844472" w:rsidRDefault="007811BF" w:rsidP="00515B4D">
      <w:pPr>
        <w:pStyle w:val="BodyText"/>
        <w:tabs>
          <w:tab w:val="left" w:pos="851"/>
        </w:tabs>
        <w:spacing w:before="90"/>
        <w:outlineLvl w:val="2"/>
        <w:rPr>
          <w:b/>
          <w:i/>
          <w:snapToGrid w:val="0"/>
          <w:szCs w:val="28"/>
        </w:rPr>
      </w:pPr>
      <w:r w:rsidRPr="00990891">
        <w:rPr>
          <w:i/>
          <w:szCs w:val="28"/>
        </w:rPr>
        <w:tab/>
      </w:r>
      <w:bookmarkStart w:id="161" w:name="_Toc102591183"/>
      <w:bookmarkStart w:id="162" w:name="_Toc137921515"/>
      <w:r w:rsidR="004B1BB4">
        <w:rPr>
          <w:rFonts w:ascii="Times New Roman" w:eastAsia="MS Mincho" w:hAnsi="Times New Roman"/>
          <w:b/>
          <w:i/>
          <w:szCs w:val="28"/>
        </w:rPr>
        <w:t>5</w:t>
      </w:r>
      <w:r w:rsidRPr="00905116">
        <w:rPr>
          <w:rFonts w:ascii="Times New Roman" w:eastAsia="MS Mincho" w:hAnsi="Times New Roman"/>
          <w:b/>
          <w:i/>
          <w:szCs w:val="28"/>
        </w:rPr>
        <w:t>.6. Quản lý chất thải rắn và vệ sinh môi trường:</w:t>
      </w:r>
      <w:bookmarkEnd w:id="161"/>
      <w:bookmarkEnd w:id="162"/>
    </w:p>
    <w:p w14:paraId="538E1FD2" w14:textId="3894D989" w:rsidR="007811BF" w:rsidRPr="00990891" w:rsidRDefault="007811BF" w:rsidP="00515B4D">
      <w:pPr>
        <w:spacing w:before="90"/>
        <w:ind w:firstLine="709"/>
        <w:rPr>
          <w:sz w:val="28"/>
          <w:szCs w:val="28"/>
        </w:rPr>
      </w:pPr>
      <w:r w:rsidRPr="00990891">
        <w:rPr>
          <w:sz w:val="28"/>
          <w:szCs w:val="28"/>
        </w:rPr>
        <w:t>- Dọc theo các trục đường giao thông cần bố trí các thùng rác ở vị trí thích hợp để thu gom rác thải sinh hoạt. Hàng ngày có xe chuyên dụng đến nhận rác và chuyển đến bãi rác tập trung của tỉnh để xử lý.</w:t>
      </w:r>
      <w:r w:rsidR="0084140F" w:rsidRPr="00990891">
        <w:rPr>
          <w:sz w:val="28"/>
          <w:szCs w:val="28"/>
        </w:rPr>
        <w:t xml:space="preserve"> Khi </w:t>
      </w:r>
      <w:r w:rsidR="003C3874" w:rsidRPr="00990891">
        <w:rPr>
          <w:sz w:val="28"/>
          <w:szCs w:val="28"/>
        </w:rPr>
        <w:t>tổ chức sự kiện triển lãm 03lần</w:t>
      </w:r>
      <w:r w:rsidR="0084140F" w:rsidRPr="00990891">
        <w:rPr>
          <w:sz w:val="28"/>
          <w:szCs w:val="28"/>
        </w:rPr>
        <w:t>/ngày tăng cường thu gom nhận rác để chuyển về nơi tập trung.</w:t>
      </w:r>
    </w:p>
    <w:p w14:paraId="5F42B51E" w14:textId="77777777" w:rsidR="00837F4D" w:rsidRPr="00990891" w:rsidRDefault="00837F4D" w:rsidP="00515B4D">
      <w:pPr>
        <w:spacing w:before="90"/>
        <w:ind w:firstLine="709"/>
        <w:rPr>
          <w:sz w:val="28"/>
          <w:szCs w:val="28"/>
        </w:rPr>
      </w:pPr>
      <w:r w:rsidRPr="00990891">
        <w:rPr>
          <w:sz w:val="28"/>
          <w:szCs w:val="28"/>
        </w:rPr>
        <w:t>- Lượng rác thải phát sinh: 1kg/người-ngày.</w:t>
      </w:r>
    </w:p>
    <w:p w14:paraId="1D2B1698" w14:textId="46228535" w:rsidR="007811BF" w:rsidRPr="00990891" w:rsidRDefault="007811BF" w:rsidP="00515B4D">
      <w:pPr>
        <w:spacing w:before="90"/>
        <w:ind w:firstLine="709"/>
        <w:rPr>
          <w:b/>
          <w:sz w:val="28"/>
          <w:szCs w:val="28"/>
        </w:rPr>
      </w:pPr>
      <w:r w:rsidRPr="00990891">
        <w:rPr>
          <w:sz w:val="28"/>
          <w:szCs w:val="28"/>
        </w:rPr>
        <w:t xml:space="preserve">- Khối lượng </w:t>
      </w:r>
      <w:r w:rsidR="00837F4D" w:rsidRPr="00990891">
        <w:rPr>
          <w:sz w:val="28"/>
          <w:szCs w:val="28"/>
        </w:rPr>
        <w:t>rác thải cần phải thu gom hàng ngày</w:t>
      </w:r>
      <w:r w:rsidRPr="00990891">
        <w:rPr>
          <w:sz w:val="28"/>
          <w:szCs w:val="28"/>
        </w:rPr>
        <w:t xml:space="preserve"> </w:t>
      </w:r>
      <w:r w:rsidR="007613FA" w:rsidRPr="00990891">
        <w:rPr>
          <w:sz w:val="28"/>
          <w:szCs w:val="28"/>
        </w:rPr>
        <w:t>1</w:t>
      </w:r>
      <w:r w:rsidRPr="00990891">
        <w:rPr>
          <w:sz w:val="28"/>
          <w:szCs w:val="28"/>
        </w:rPr>
        <w:t>tấn/ngày</w:t>
      </w:r>
      <w:r w:rsidR="00E64B1D" w:rsidRPr="00990891">
        <w:rPr>
          <w:sz w:val="28"/>
          <w:szCs w:val="28"/>
        </w:rPr>
        <w:t xml:space="preserve"> (ngày diễn ra </w:t>
      </w:r>
      <w:r w:rsidR="00844472">
        <w:rPr>
          <w:sz w:val="28"/>
          <w:szCs w:val="28"/>
        </w:rPr>
        <w:t xml:space="preserve">các </w:t>
      </w:r>
      <w:r w:rsidR="00E64B1D" w:rsidRPr="00990891">
        <w:rPr>
          <w:sz w:val="28"/>
          <w:szCs w:val="28"/>
        </w:rPr>
        <w:t>sự kiện)</w:t>
      </w:r>
      <w:r w:rsidRPr="00990891">
        <w:rPr>
          <w:sz w:val="28"/>
          <w:szCs w:val="28"/>
        </w:rPr>
        <w:t>.</w:t>
      </w:r>
    </w:p>
    <w:p w14:paraId="190E7EC4" w14:textId="372E39D7" w:rsidR="002117D1" w:rsidRPr="00905116" w:rsidRDefault="002117D1" w:rsidP="00515B4D">
      <w:pPr>
        <w:pStyle w:val="BodyText"/>
        <w:tabs>
          <w:tab w:val="left" w:pos="851"/>
        </w:tabs>
        <w:spacing w:before="90"/>
        <w:outlineLvl w:val="2"/>
        <w:rPr>
          <w:rFonts w:ascii="Times New Roman" w:eastAsia="MS Mincho" w:hAnsi="Times New Roman"/>
          <w:b/>
          <w:i/>
          <w:szCs w:val="28"/>
        </w:rPr>
      </w:pPr>
      <w:r w:rsidRPr="00844472">
        <w:rPr>
          <w:b/>
          <w:i/>
          <w:szCs w:val="28"/>
        </w:rPr>
        <w:tab/>
      </w:r>
      <w:bookmarkStart w:id="163" w:name="_Toc102591184"/>
      <w:bookmarkStart w:id="164" w:name="_Toc137921516"/>
      <w:r w:rsidR="004B1BB4">
        <w:rPr>
          <w:rFonts w:ascii="Times New Roman" w:eastAsia="MS Mincho" w:hAnsi="Times New Roman"/>
          <w:b/>
          <w:i/>
          <w:szCs w:val="28"/>
        </w:rPr>
        <w:t>5</w:t>
      </w:r>
      <w:r w:rsidR="00837F4D" w:rsidRPr="00905116">
        <w:rPr>
          <w:rFonts w:ascii="Times New Roman" w:eastAsia="MS Mincho" w:hAnsi="Times New Roman"/>
          <w:b/>
          <w:i/>
          <w:szCs w:val="28"/>
        </w:rPr>
        <w:t>.7</w:t>
      </w:r>
      <w:r w:rsidRPr="00905116">
        <w:rPr>
          <w:rFonts w:ascii="Times New Roman" w:eastAsia="MS Mincho" w:hAnsi="Times New Roman"/>
          <w:b/>
          <w:i/>
          <w:szCs w:val="28"/>
        </w:rPr>
        <w:t>. Quy hoạch cấp điện và chiếu sáng:</w:t>
      </w:r>
      <w:bookmarkEnd w:id="163"/>
      <w:bookmarkEnd w:id="164"/>
    </w:p>
    <w:p w14:paraId="4FFA18CA" w14:textId="77777777" w:rsidR="00592E60" w:rsidRPr="00990891" w:rsidRDefault="002117D1" w:rsidP="00515B4D">
      <w:pPr>
        <w:spacing w:before="90"/>
        <w:ind w:firstLine="567"/>
        <w:jc w:val="left"/>
        <w:rPr>
          <w:b/>
          <w:i/>
          <w:sz w:val="28"/>
          <w:szCs w:val="40"/>
        </w:rPr>
      </w:pPr>
      <w:r w:rsidRPr="00990891">
        <w:rPr>
          <w:b/>
          <w:i/>
          <w:sz w:val="28"/>
          <w:szCs w:val="40"/>
        </w:rPr>
        <w:t>a. Chỉ tiêu cấp điện và nhu cầu sử dụng điện:</w:t>
      </w:r>
    </w:p>
    <w:p w14:paraId="76CF8F3F" w14:textId="521FF328" w:rsidR="00592E60" w:rsidRPr="00990891" w:rsidRDefault="003C3874" w:rsidP="00515B4D">
      <w:pPr>
        <w:spacing w:before="90"/>
        <w:ind w:firstLine="567"/>
        <w:rPr>
          <w:b/>
          <w:i/>
          <w:sz w:val="28"/>
          <w:szCs w:val="28"/>
        </w:rPr>
      </w:pPr>
      <w:r w:rsidRPr="00990891">
        <w:rPr>
          <w:sz w:val="28"/>
          <w:szCs w:val="28"/>
        </w:rPr>
        <w:t xml:space="preserve"> Tiêu chuẩn cấp điện: 30</w:t>
      </w:r>
      <w:r w:rsidR="00592E60" w:rsidRPr="00990891">
        <w:rPr>
          <w:sz w:val="28"/>
          <w:szCs w:val="28"/>
        </w:rPr>
        <w:t>W/m</w:t>
      </w:r>
      <w:r w:rsidR="00592E60" w:rsidRPr="00990891">
        <w:rPr>
          <w:sz w:val="28"/>
          <w:szCs w:val="28"/>
          <w:vertAlign w:val="superscript"/>
        </w:rPr>
        <w:t>2</w:t>
      </w:r>
      <w:r w:rsidR="00592E60" w:rsidRPr="00990891">
        <w:rPr>
          <w:sz w:val="28"/>
          <w:szCs w:val="28"/>
        </w:rPr>
        <w:t>sàn, cấp điện chiếu sáng công viên, vườn hoa 0,5W/m².</w:t>
      </w:r>
    </w:p>
    <w:p w14:paraId="39A7163A" w14:textId="77777777" w:rsidR="002117D1" w:rsidRPr="00990891" w:rsidRDefault="002117D1" w:rsidP="00515B4D">
      <w:pPr>
        <w:pStyle w:val="BodyText"/>
        <w:spacing w:before="90"/>
        <w:ind w:firstLine="567"/>
        <w:rPr>
          <w:rFonts w:ascii="Times New Roman" w:hAnsi="Times New Roman"/>
          <w:b/>
          <w:i/>
          <w:szCs w:val="28"/>
        </w:rPr>
      </w:pPr>
      <w:r w:rsidRPr="00990891">
        <w:rPr>
          <w:rFonts w:ascii="Times New Roman" w:hAnsi="Times New Roman"/>
          <w:b/>
          <w:i/>
          <w:szCs w:val="28"/>
        </w:rPr>
        <w:t>b. Nguồn điện:</w:t>
      </w:r>
    </w:p>
    <w:p w14:paraId="5A0C8397" w14:textId="4CEB48F9" w:rsidR="00F134B3" w:rsidRPr="00990891" w:rsidRDefault="00150015" w:rsidP="00515B4D">
      <w:pPr>
        <w:spacing w:before="90"/>
        <w:ind w:firstLine="567"/>
        <w:rPr>
          <w:sz w:val="28"/>
          <w:szCs w:val="28"/>
        </w:rPr>
      </w:pPr>
      <w:r w:rsidRPr="00990891">
        <w:rPr>
          <w:sz w:val="28"/>
          <w:szCs w:val="28"/>
        </w:rPr>
        <w:lastRenderedPageBreak/>
        <w:tab/>
      </w:r>
      <w:r w:rsidR="00F134B3" w:rsidRPr="00990891">
        <w:rPr>
          <w:sz w:val="28"/>
          <w:szCs w:val="28"/>
        </w:rPr>
        <w:t xml:space="preserve">Nguồn </w:t>
      </w:r>
      <w:r w:rsidR="00D04277" w:rsidRPr="00990891">
        <w:rPr>
          <w:sz w:val="28"/>
          <w:szCs w:val="28"/>
        </w:rPr>
        <w:t xml:space="preserve">điện </w:t>
      </w:r>
      <w:r w:rsidR="00F134B3" w:rsidRPr="00990891">
        <w:rPr>
          <w:sz w:val="28"/>
          <w:szCs w:val="28"/>
        </w:rPr>
        <w:t xml:space="preserve">cấp cho </w:t>
      </w:r>
      <w:r w:rsidR="00D04277" w:rsidRPr="00990891">
        <w:rPr>
          <w:sz w:val="28"/>
          <w:szCs w:val="28"/>
        </w:rPr>
        <w:t>k</w:t>
      </w:r>
      <w:r w:rsidR="00F134B3" w:rsidRPr="00990891">
        <w:rPr>
          <w:sz w:val="28"/>
          <w:szCs w:val="28"/>
        </w:rPr>
        <w:t xml:space="preserve">hu quy hoạch là nguồn điện lưới quốc gia, qua tuyến trung thế 22kV được bố trí đi dọc theo tuyến đường </w:t>
      </w:r>
      <w:r w:rsidR="005E2CCA" w:rsidRPr="00990891">
        <w:rPr>
          <w:sz w:val="28"/>
          <w:szCs w:val="28"/>
        </w:rPr>
        <w:t>Lê Quý Đôn</w:t>
      </w:r>
      <w:r w:rsidR="00F134B3" w:rsidRPr="00990891">
        <w:rPr>
          <w:sz w:val="28"/>
          <w:szCs w:val="28"/>
        </w:rPr>
        <w:t xml:space="preserve">. </w:t>
      </w:r>
    </w:p>
    <w:p w14:paraId="2D210D80" w14:textId="77777777" w:rsidR="002117D1" w:rsidRPr="00990891" w:rsidRDefault="002117D1" w:rsidP="00515B4D">
      <w:pPr>
        <w:pStyle w:val="BodyText"/>
        <w:spacing w:before="90"/>
        <w:ind w:firstLine="567"/>
        <w:rPr>
          <w:rFonts w:ascii="Times New Roman" w:hAnsi="Times New Roman"/>
          <w:b/>
          <w:i/>
          <w:szCs w:val="28"/>
        </w:rPr>
      </w:pPr>
      <w:r w:rsidRPr="00990891">
        <w:rPr>
          <w:rFonts w:ascii="Times New Roman" w:hAnsi="Times New Roman"/>
          <w:b/>
          <w:i/>
          <w:szCs w:val="28"/>
        </w:rPr>
        <w:t>c. Lưới điện:</w:t>
      </w:r>
    </w:p>
    <w:p w14:paraId="680FB293" w14:textId="77777777" w:rsidR="002117D1" w:rsidRPr="00990891" w:rsidRDefault="002117D1" w:rsidP="00515B4D">
      <w:pPr>
        <w:pStyle w:val="BodyText"/>
        <w:spacing w:before="90"/>
        <w:ind w:firstLine="567"/>
        <w:rPr>
          <w:rFonts w:ascii="Times New Roman" w:hAnsi="Times New Roman"/>
          <w:b/>
          <w:i/>
          <w:szCs w:val="28"/>
        </w:rPr>
      </w:pPr>
      <w:r w:rsidRPr="00990891">
        <w:rPr>
          <w:rFonts w:ascii="Times New Roman" w:hAnsi="Times New Roman"/>
          <w:b/>
          <w:i/>
          <w:szCs w:val="28"/>
        </w:rPr>
        <w:t>* Tuyến trung thế 22kV:</w:t>
      </w:r>
    </w:p>
    <w:p w14:paraId="3D42B1C1" w14:textId="2EC01DF3" w:rsidR="002117D1" w:rsidRPr="00990891" w:rsidRDefault="00D72DE3" w:rsidP="00515B4D">
      <w:pPr>
        <w:spacing w:before="90"/>
        <w:ind w:firstLine="567"/>
        <w:rPr>
          <w:bCs/>
          <w:iCs/>
          <w:sz w:val="28"/>
          <w:szCs w:val="28"/>
        </w:rPr>
      </w:pPr>
      <w:r w:rsidRPr="00990891">
        <w:rPr>
          <w:bCs/>
          <w:iCs/>
          <w:sz w:val="28"/>
          <w:szCs w:val="28"/>
        </w:rPr>
        <w:t xml:space="preserve">- </w:t>
      </w:r>
      <w:r w:rsidR="00F134B3" w:rsidRPr="00990891">
        <w:rPr>
          <w:bCs/>
          <w:iCs/>
          <w:sz w:val="28"/>
          <w:szCs w:val="28"/>
        </w:rPr>
        <w:t>Hiện tại có tuyến trung thế đi</w:t>
      </w:r>
      <w:r w:rsidR="003C3874" w:rsidRPr="00990891">
        <w:rPr>
          <w:bCs/>
          <w:iCs/>
          <w:sz w:val="28"/>
          <w:szCs w:val="28"/>
        </w:rPr>
        <w:t xml:space="preserve"> nổi</w:t>
      </w:r>
      <w:r w:rsidR="00F134B3" w:rsidRPr="00990891">
        <w:rPr>
          <w:bCs/>
          <w:iCs/>
          <w:sz w:val="28"/>
          <w:szCs w:val="28"/>
        </w:rPr>
        <w:t xml:space="preserve"> dọc đường </w:t>
      </w:r>
      <w:r w:rsidR="005E2CCA" w:rsidRPr="00990891">
        <w:rPr>
          <w:sz w:val="28"/>
          <w:szCs w:val="28"/>
        </w:rPr>
        <w:t>Lê Quý Đôn</w:t>
      </w:r>
      <w:r w:rsidR="005E2CCA" w:rsidRPr="00990891">
        <w:rPr>
          <w:bCs/>
          <w:iCs/>
          <w:sz w:val="28"/>
          <w:szCs w:val="28"/>
        </w:rPr>
        <w:t xml:space="preserve"> </w:t>
      </w:r>
      <w:r w:rsidR="002117D1" w:rsidRPr="00990891">
        <w:rPr>
          <w:bCs/>
          <w:iCs/>
          <w:sz w:val="28"/>
          <w:szCs w:val="28"/>
        </w:rPr>
        <w:t xml:space="preserve">đấu nối </w:t>
      </w:r>
      <w:r w:rsidR="00F134B3" w:rsidRPr="00990891">
        <w:rPr>
          <w:bCs/>
          <w:iCs/>
          <w:sz w:val="28"/>
          <w:szCs w:val="28"/>
        </w:rPr>
        <w:t xml:space="preserve">vào </w:t>
      </w:r>
      <w:r w:rsidRPr="00990891">
        <w:rPr>
          <w:bCs/>
          <w:iCs/>
          <w:sz w:val="28"/>
          <w:szCs w:val="28"/>
        </w:rPr>
        <w:t>khu quy hoạch</w:t>
      </w:r>
      <w:r w:rsidR="00150015" w:rsidRPr="00990891">
        <w:rPr>
          <w:sz w:val="28"/>
          <w:szCs w:val="28"/>
        </w:rPr>
        <w:t xml:space="preserve"> </w:t>
      </w:r>
      <w:r w:rsidR="00F134B3" w:rsidRPr="00990891">
        <w:rPr>
          <w:bCs/>
          <w:iCs/>
          <w:sz w:val="28"/>
          <w:szCs w:val="28"/>
        </w:rPr>
        <w:t>để cung cấp điện cho khu vực.</w:t>
      </w:r>
      <w:r w:rsidR="002117D1" w:rsidRPr="00990891">
        <w:rPr>
          <w:bCs/>
          <w:iCs/>
          <w:sz w:val="28"/>
          <w:szCs w:val="28"/>
        </w:rPr>
        <w:t xml:space="preserve"> </w:t>
      </w:r>
    </w:p>
    <w:p w14:paraId="1905AD46" w14:textId="41D14FD8" w:rsidR="003C3874" w:rsidRPr="00990891" w:rsidRDefault="003C3874" w:rsidP="00515B4D">
      <w:pPr>
        <w:spacing w:before="90"/>
        <w:ind w:firstLine="601"/>
        <w:rPr>
          <w:sz w:val="28"/>
          <w:szCs w:val="28"/>
        </w:rPr>
      </w:pPr>
      <w:r w:rsidRPr="00990891">
        <w:rPr>
          <w:bCs/>
          <w:iCs/>
          <w:sz w:val="28"/>
          <w:szCs w:val="28"/>
        </w:rPr>
        <w:t xml:space="preserve">- Trong phương án quy hoạch Tuyến </w:t>
      </w:r>
      <w:r w:rsidRPr="00990891">
        <w:rPr>
          <w:sz w:val="28"/>
          <w:szCs w:val="28"/>
        </w:rPr>
        <w:t xml:space="preserve">trung thế 22kV sẽ được </w:t>
      </w:r>
      <w:r w:rsidR="0028302B" w:rsidRPr="00990891">
        <w:rPr>
          <w:sz w:val="28"/>
          <w:szCs w:val="28"/>
        </w:rPr>
        <w:t xml:space="preserve">cải </w:t>
      </w:r>
      <w:r w:rsidRPr="00990891">
        <w:rPr>
          <w:sz w:val="28"/>
          <w:szCs w:val="28"/>
        </w:rPr>
        <w:t xml:space="preserve">tạo </w:t>
      </w:r>
      <w:r w:rsidRPr="00990891">
        <w:rPr>
          <w:bCs/>
          <w:iCs/>
          <w:sz w:val="28"/>
          <w:szCs w:val="28"/>
        </w:rPr>
        <w:t xml:space="preserve">ngầm hóa cho phù hợp </w:t>
      </w:r>
      <w:r w:rsidRPr="00990891">
        <w:rPr>
          <w:sz w:val="28"/>
          <w:szCs w:val="28"/>
        </w:rPr>
        <w:t>theo định hướng chung và đảm bảo mỹ quan đô thị.</w:t>
      </w:r>
    </w:p>
    <w:p w14:paraId="42AA18B9" w14:textId="52046673" w:rsidR="00D72DE3" w:rsidRPr="00990891" w:rsidRDefault="00D72DE3" w:rsidP="00515B4D">
      <w:pPr>
        <w:spacing w:before="90"/>
        <w:ind w:firstLine="567"/>
        <w:rPr>
          <w:bCs/>
          <w:iCs/>
          <w:sz w:val="28"/>
          <w:szCs w:val="28"/>
        </w:rPr>
      </w:pPr>
      <w:r w:rsidRPr="00990891">
        <w:rPr>
          <w:bCs/>
          <w:iCs/>
          <w:sz w:val="28"/>
          <w:szCs w:val="28"/>
        </w:rPr>
        <w:t xml:space="preserve">- Chiều dài tuyến trung thế </w:t>
      </w:r>
      <w:r w:rsidR="0028302B" w:rsidRPr="00990891">
        <w:rPr>
          <w:bCs/>
          <w:iCs/>
          <w:sz w:val="28"/>
          <w:szCs w:val="28"/>
        </w:rPr>
        <w:t>đi ngầm xây mới: 468,7</w:t>
      </w:r>
      <w:r w:rsidRPr="00990891">
        <w:rPr>
          <w:bCs/>
          <w:iCs/>
          <w:sz w:val="28"/>
          <w:szCs w:val="28"/>
        </w:rPr>
        <w:t>m.</w:t>
      </w:r>
    </w:p>
    <w:p w14:paraId="1283425C" w14:textId="77777777" w:rsidR="002117D1" w:rsidRPr="00990891" w:rsidRDefault="002117D1" w:rsidP="00515B4D">
      <w:pPr>
        <w:spacing w:before="90"/>
        <w:ind w:left="357"/>
        <w:rPr>
          <w:b/>
          <w:bCs/>
          <w:i/>
          <w:iCs/>
          <w:sz w:val="28"/>
          <w:szCs w:val="28"/>
        </w:rPr>
      </w:pPr>
      <w:r w:rsidRPr="00990891">
        <w:rPr>
          <w:b/>
          <w:bCs/>
          <w:i/>
          <w:iCs/>
          <w:sz w:val="28"/>
          <w:szCs w:val="28"/>
        </w:rPr>
        <w:t>* Tuyến hạ thế 0,4kV:</w:t>
      </w:r>
    </w:p>
    <w:p w14:paraId="50956C08" w14:textId="77777777" w:rsidR="002117D1" w:rsidRPr="00990891" w:rsidRDefault="002117D1" w:rsidP="00515B4D">
      <w:pPr>
        <w:spacing w:before="90"/>
        <w:ind w:firstLine="601"/>
        <w:rPr>
          <w:sz w:val="28"/>
          <w:szCs w:val="28"/>
        </w:rPr>
      </w:pPr>
      <w:r w:rsidRPr="00990891">
        <w:rPr>
          <w:sz w:val="28"/>
          <w:szCs w:val="28"/>
        </w:rPr>
        <w:t>- Lưới điện hạ thế được thiết kế đi ngầm, sử dụng dây cáp lõi đồng có lớp cách điện phù hợp với điều kiện đặt ngầm. Dây được đặt nằm dưới vỉa hè dọc theo các trục đường trong các ống bảo vệ hoặc đặt trong các hào cáp, được chôn sâu trong đất từ 0,7 - 0,8m so với mặt đường. Phía trên cáp cần có lớp bảo vệ cáp và báo hiệu cáp ngầm. Tại các vị trí đấu nối cáp cần sử dụng các đầu nối cáp an toàn.</w:t>
      </w:r>
    </w:p>
    <w:p w14:paraId="31AEBB51" w14:textId="32E1C812" w:rsidR="002117D1" w:rsidRPr="00990891" w:rsidRDefault="002117D1" w:rsidP="00515B4D">
      <w:pPr>
        <w:spacing w:before="90"/>
        <w:ind w:firstLine="601"/>
        <w:rPr>
          <w:sz w:val="28"/>
          <w:szCs w:val="28"/>
        </w:rPr>
      </w:pPr>
      <w:r w:rsidRPr="00990891">
        <w:rPr>
          <w:sz w:val="28"/>
          <w:szCs w:val="28"/>
        </w:rPr>
        <w:t>- Chiều dài tuyến hạ thế 0,4kV đi ngầm:</w:t>
      </w:r>
      <w:r w:rsidR="0028302B" w:rsidRPr="00990891">
        <w:rPr>
          <w:sz w:val="28"/>
          <w:szCs w:val="28"/>
        </w:rPr>
        <w:t xml:space="preserve"> 871,5</w:t>
      </w:r>
      <w:r w:rsidRPr="00990891">
        <w:rPr>
          <w:sz w:val="28"/>
          <w:szCs w:val="28"/>
        </w:rPr>
        <w:t>m.</w:t>
      </w:r>
    </w:p>
    <w:p w14:paraId="1754D0B2" w14:textId="77777777" w:rsidR="002117D1" w:rsidRPr="00990891" w:rsidRDefault="002117D1" w:rsidP="00515B4D">
      <w:pPr>
        <w:spacing w:before="90"/>
        <w:ind w:left="357"/>
        <w:rPr>
          <w:b/>
          <w:bCs/>
          <w:i/>
          <w:iCs/>
          <w:sz w:val="28"/>
          <w:szCs w:val="28"/>
        </w:rPr>
      </w:pPr>
      <w:r w:rsidRPr="00990891">
        <w:rPr>
          <w:b/>
          <w:bCs/>
          <w:i/>
          <w:iCs/>
          <w:sz w:val="28"/>
          <w:szCs w:val="28"/>
        </w:rPr>
        <w:t>* Lưới điện chiếu sáng:</w:t>
      </w:r>
    </w:p>
    <w:p w14:paraId="2BD6EDF8" w14:textId="1AC53069" w:rsidR="002117D1" w:rsidRPr="00990891" w:rsidRDefault="002117D1" w:rsidP="00515B4D">
      <w:pPr>
        <w:pStyle w:val="BodyText"/>
        <w:numPr>
          <w:ilvl w:val="0"/>
          <w:numId w:val="1"/>
        </w:numPr>
        <w:tabs>
          <w:tab w:val="left" w:pos="851"/>
          <w:tab w:val="num" w:pos="928"/>
          <w:tab w:val="num" w:pos="5322"/>
          <w:tab w:val="num" w:pos="5606"/>
        </w:tabs>
        <w:spacing w:before="90"/>
        <w:ind w:left="0" w:firstLine="567"/>
        <w:rPr>
          <w:rFonts w:ascii="Times New Roman" w:hAnsi="Times New Roman"/>
          <w:szCs w:val="28"/>
        </w:rPr>
      </w:pPr>
      <w:r w:rsidRPr="00990891">
        <w:rPr>
          <w:rFonts w:ascii="Times New Roman" w:hAnsi="Times New Roman"/>
          <w:szCs w:val="28"/>
        </w:rPr>
        <w:t xml:space="preserve">Hệ thống chiếu sáng được xây mới để chiếu sáng cho đường </w:t>
      </w:r>
      <w:r w:rsidR="00D72DE3" w:rsidRPr="00990891">
        <w:rPr>
          <w:rFonts w:ascii="Times New Roman" w:hAnsi="Times New Roman"/>
          <w:szCs w:val="28"/>
        </w:rPr>
        <w:t>phố</w:t>
      </w:r>
      <w:r w:rsidRPr="00990891">
        <w:rPr>
          <w:rFonts w:ascii="Times New Roman" w:hAnsi="Times New Roman"/>
          <w:szCs w:val="28"/>
        </w:rPr>
        <w:t xml:space="preserve"> và </w:t>
      </w:r>
      <w:r w:rsidR="00D72DE3" w:rsidRPr="00990891">
        <w:rPr>
          <w:rFonts w:ascii="Times New Roman" w:hAnsi="Times New Roman"/>
          <w:szCs w:val="28"/>
        </w:rPr>
        <w:t>khu công viên</w:t>
      </w:r>
      <w:r w:rsidR="0028302B" w:rsidRPr="00990891">
        <w:rPr>
          <w:rFonts w:ascii="Times New Roman" w:hAnsi="Times New Roman"/>
          <w:szCs w:val="28"/>
        </w:rPr>
        <w:t>, quảng trường, sân khấu ngoài trời</w:t>
      </w:r>
      <w:r w:rsidR="00D72DE3" w:rsidRPr="00990891">
        <w:rPr>
          <w:rFonts w:ascii="Times New Roman" w:hAnsi="Times New Roman"/>
          <w:szCs w:val="28"/>
        </w:rPr>
        <w:t xml:space="preserve"> trong khu vực quy hoạch</w:t>
      </w:r>
      <w:r w:rsidRPr="00990891">
        <w:rPr>
          <w:rFonts w:ascii="Times New Roman" w:hAnsi="Times New Roman"/>
          <w:szCs w:val="28"/>
        </w:rPr>
        <w:t>. Mạng điện chiếu sáng được thiết kế riêng biệt với hệ thống điện sinh hoạt và được điều khiển bật tắt tự động bằng các tủ điện riêng.</w:t>
      </w:r>
    </w:p>
    <w:p w14:paraId="6F740A7F" w14:textId="77777777" w:rsidR="002117D1" w:rsidRPr="00990891" w:rsidRDefault="002117D1" w:rsidP="00515B4D">
      <w:pPr>
        <w:pStyle w:val="BodyText"/>
        <w:numPr>
          <w:ilvl w:val="0"/>
          <w:numId w:val="1"/>
        </w:numPr>
        <w:tabs>
          <w:tab w:val="left" w:pos="851"/>
          <w:tab w:val="num" w:pos="928"/>
          <w:tab w:val="num" w:pos="5322"/>
          <w:tab w:val="num" w:pos="5606"/>
        </w:tabs>
        <w:spacing w:before="90"/>
        <w:ind w:left="0" w:firstLine="567"/>
        <w:rPr>
          <w:rFonts w:ascii="Times New Roman" w:hAnsi="Times New Roman"/>
          <w:szCs w:val="28"/>
        </w:rPr>
      </w:pPr>
      <w:r w:rsidRPr="00990891">
        <w:rPr>
          <w:rFonts w:ascii="Times New Roman" w:hAnsi="Times New Roman"/>
          <w:szCs w:val="28"/>
        </w:rPr>
        <w:t xml:space="preserve">Hệ thống chiếu sáng phải đảm bảo độ rọi tối thiểu trên mặt đường lớn hơn hoặc bằng 5(lux) và độ rọi trên vỉa hè lớn hơn hoặc bằng 3(lux). Khuyến khích đầu tư xây dựng hệ thống đèn </w:t>
      </w:r>
      <w:r w:rsidR="00317102" w:rsidRPr="00990891">
        <w:rPr>
          <w:rFonts w:ascii="Times New Roman" w:hAnsi="Times New Roman"/>
          <w:szCs w:val="28"/>
        </w:rPr>
        <w:t>L</w:t>
      </w:r>
      <w:r w:rsidR="001C6868" w:rsidRPr="00990891">
        <w:rPr>
          <w:rFonts w:ascii="Times New Roman" w:hAnsi="Times New Roman"/>
          <w:szCs w:val="28"/>
        </w:rPr>
        <w:t>ed có</w:t>
      </w:r>
      <w:r w:rsidRPr="00990891">
        <w:rPr>
          <w:rFonts w:ascii="Times New Roman" w:hAnsi="Times New Roman"/>
          <w:szCs w:val="28"/>
        </w:rPr>
        <w:t xml:space="preserve"> </w:t>
      </w:r>
      <w:r w:rsidR="00317102" w:rsidRPr="00990891">
        <w:rPr>
          <w:rFonts w:ascii="Times New Roman" w:hAnsi="Times New Roman"/>
          <w:szCs w:val="28"/>
        </w:rPr>
        <w:t xml:space="preserve">công suất 120-150W </w:t>
      </w:r>
      <w:r w:rsidR="001C6868" w:rsidRPr="00990891">
        <w:rPr>
          <w:rFonts w:ascii="Times New Roman" w:hAnsi="Times New Roman"/>
          <w:szCs w:val="28"/>
        </w:rPr>
        <w:t xml:space="preserve">để </w:t>
      </w:r>
      <w:r w:rsidRPr="00990891">
        <w:rPr>
          <w:rFonts w:ascii="Times New Roman" w:hAnsi="Times New Roman"/>
          <w:szCs w:val="28"/>
        </w:rPr>
        <w:t>chiếu sáng, nhằm đảm bảo tiết kiện điện năng và thân thiện với môi trường.</w:t>
      </w:r>
    </w:p>
    <w:p w14:paraId="51C3AE4F" w14:textId="77777777" w:rsidR="002117D1" w:rsidRPr="00990891" w:rsidRDefault="002117D1" w:rsidP="00515B4D">
      <w:pPr>
        <w:pStyle w:val="BodyText"/>
        <w:numPr>
          <w:ilvl w:val="0"/>
          <w:numId w:val="1"/>
        </w:numPr>
        <w:tabs>
          <w:tab w:val="left" w:pos="851"/>
          <w:tab w:val="num" w:pos="928"/>
          <w:tab w:val="num" w:pos="5322"/>
          <w:tab w:val="num" w:pos="5606"/>
        </w:tabs>
        <w:spacing w:before="90"/>
        <w:ind w:left="0" w:firstLine="567"/>
        <w:rPr>
          <w:rFonts w:ascii="Times New Roman" w:hAnsi="Times New Roman"/>
          <w:szCs w:val="28"/>
        </w:rPr>
      </w:pPr>
      <w:r w:rsidRPr="00990891">
        <w:rPr>
          <w:rFonts w:ascii="Times New Roman" w:hAnsi="Times New Roman"/>
          <w:szCs w:val="28"/>
        </w:rPr>
        <w:t>Toàn bộ các đường cáp chiếu sáng được luồn trong ống PVC đi ngầm trong đất. Trụ đèn chiếu sáng bằng thép tráng kẽm đảm bảo bền đẹp, mỹ quan, chiều cao từ 6m đến 9m.</w:t>
      </w:r>
    </w:p>
    <w:p w14:paraId="5B02F66C" w14:textId="77777777" w:rsidR="002117D1" w:rsidRPr="00990891" w:rsidRDefault="002117D1" w:rsidP="00515B4D">
      <w:pPr>
        <w:pStyle w:val="BodyText"/>
        <w:numPr>
          <w:ilvl w:val="0"/>
          <w:numId w:val="1"/>
        </w:numPr>
        <w:tabs>
          <w:tab w:val="left" w:pos="851"/>
          <w:tab w:val="num" w:pos="928"/>
          <w:tab w:val="num" w:pos="5322"/>
          <w:tab w:val="num" w:pos="5606"/>
        </w:tabs>
        <w:spacing w:before="90"/>
        <w:ind w:left="0" w:firstLine="567"/>
        <w:rPr>
          <w:rFonts w:ascii="Times New Roman" w:hAnsi="Times New Roman"/>
          <w:szCs w:val="28"/>
        </w:rPr>
      </w:pPr>
      <w:r w:rsidRPr="00990891">
        <w:rPr>
          <w:rFonts w:ascii="Times New Roman" w:hAnsi="Times New Roman"/>
          <w:szCs w:val="28"/>
        </w:rPr>
        <w:t>Đèn chiếu sáng được sử dụng hoạt động theo hai chế độ đóng ngắt 50% vào giờ cao điểm hoặc có thể điều chỉnh theo mùa.</w:t>
      </w:r>
    </w:p>
    <w:p w14:paraId="1BB47264" w14:textId="77777777" w:rsidR="002117D1" w:rsidRPr="00990891" w:rsidRDefault="002117D1" w:rsidP="00515B4D">
      <w:pPr>
        <w:pStyle w:val="BodyText"/>
        <w:numPr>
          <w:ilvl w:val="0"/>
          <w:numId w:val="1"/>
        </w:numPr>
        <w:tabs>
          <w:tab w:val="left" w:pos="851"/>
          <w:tab w:val="num" w:pos="928"/>
          <w:tab w:val="num" w:pos="5322"/>
          <w:tab w:val="num" w:pos="5606"/>
        </w:tabs>
        <w:spacing w:before="90"/>
        <w:ind w:left="0" w:firstLine="567"/>
        <w:rPr>
          <w:rFonts w:ascii="Times New Roman" w:hAnsi="Times New Roman"/>
          <w:szCs w:val="28"/>
        </w:rPr>
      </w:pPr>
      <w:r w:rsidRPr="00990891">
        <w:rPr>
          <w:rFonts w:ascii="Times New Roman" w:hAnsi="Times New Roman"/>
          <w:szCs w:val="28"/>
        </w:rPr>
        <w:t xml:space="preserve">Nguồn điện cấp cho các tủ điều khiển chiếu sáng sẽ lấy từ tủ phân phối điện hạ thế của trạm biến áp gần nhất. </w:t>
      </w:r>
    </w:p>
    <w:p w14:paraId="7495220B" w14:textId="48BA8255" w:rsidR="002117D1" w:rsidRPr="00990891" w:rsidRDefault="002117D1" w:rsidP="00515B4D">
      <w:pPr>
        <w:pStyle w:val="BodyText"/>
        <w:numPr>
          <w:ilvl w:val="0"/>
          <w:numId w:val="1"/>
        </w:numPr>
        <w:tabs>
          <w:tab w:val="left" w:pos="851"/>
          <w:tab w:val="num" w:pos="928"/>
          <w:tab w:val="num" w:pos="5322"/>
          <w:tab w:val="num" w:pos="5606"/>
        </w:tabs>
        <w:spacing w:before="90"/>
        <w:ind w:left="0" w:firstLine="567"/>
        <w:rPr>
          <w:rFonts w:ascii="Times New Roman" w:hAnsi="Times New Roman"/>
          <w:szCs w:val="28"/>
        </w:rPr>
      </w:pPr>
      <w:r w:rsidRPr="00990891">
        <w:rPr>
          <w:rFonts w:ascii="Times New Roman" w:hAnsi="Times New Roman"/>
          <w:szCs w:val="28"/>
        </w:rPr>
        <w:t xml:space="preserve">Chiều dài tuyến chiếu sáng đi ngầm: </w:t>
      </w:r>
      <w:r w:rsidR="00EA1915" w:rsidRPr="00990891">
        <w:rPr>
          <w:rFonts w:ascii="Times New Roman" w:hAnsi="Times New Roman"/>
          <w:szCs w:val="28"/>
        </w:rPr>
        <w:t>1</w:t>
      </w:r>
      <w:r w:rsidR="001C6868" w:rsidRPr="00990891">
        <w:rPr>
          <w:rFonts w:ascii="Times New Roman" w:hAnsi="Times New Roman"/>
          <w:szCs w:val="28"/>
        </w:rPr>
        <w:t>.</w:t>
      </w:r>
      <w:r w:rsidR="0028302B" w:rsidRPr="00990891">
        <w:rPr>
          <w:rFonts w:ascii="Times New Roman" w:hAnsi="Times New Roman"/>
          <w:szCs w:val="28"/>
        </w:rPr>
        <w:t>096,5</w:t>
      </w:r>
      <w:r w:rsidRPr="00990891">
        <w:rPr>
          <w:rFonts w:ascii="Times New Roman" w:hAnsi="Times New Roman"/>
          <w:szCs w:val="28"/>
        </w:rPr>
        <w:t>m.</w:t>
      </w:r>
    </w:p>
    <w:p w14:paraId="1847F749" w14:textId="011A858B" w:rsidR="002117D1" w:rsidRPr="00990891" w:rsidRDefault="002117D1" w:rsidP="00515B4D">
      <w:pPr>
        <w:spacing w:before="90"/>
        <w:ind w:left="357"/>
        <w:rPr>
          <w:b/>
          <w:bCs/>
          <w:i/>
          <w:iCs/>
          <w:sz w:val="28"/>
          <w:szCs w:val="28"/>
        </w:rPr>
      </w:pPr>
      <w:bookmarkStart w:id="165" w:name="_Toc8509535"/>
      <w:r w:rsidRPr="00990891">
        <w:rPr>
          <w:b/>
          <w:bCs/>
          <w:i/>
          <w:iCs/>
          <w:sz w:val="28"/>
          <w:szCs w:val="28"/>
        </w:rPr>
        <w:t>* Trạm biến áp:</w:t>
      </w:r>
      <w:bookmarkEnd w:id="165"/>
    </w:p>
    <w:p w14:paraId="1BE66597" w14:textId="0D8256D6" w:rsidR="002117D1" w:rsidRPr="00990891" w:rsidRDefault="002117D1" w:rsidP="00515B4D">
      <w:pPr>
        <w:spacing w:before="90"/>
        <w:ind w:firstLine="601"/>
        <w:rPr>
          <w:sz w:val="28"/>
          <w:szCs w:val="28"/>
        </w:rPr>
      </w:pPr>
      <w:r w:rsidRPr="00990891">
        <w:rPr>
          <w:sz w:val="28"/>
          <w:szCs w:val="28"/>
        </w:rPr>
        <w:t>- Trạm biến áp được thiết kế theo kiểu trạm hợp bộ</w:t>
      </w:r>
      <w:r w:rsidR="003F66BA" w:rsidRPr="00990891">
        <w:rPr>
          <w:sz w:val="28"/>
          <w:szCs w:val="28"/>
        </w:rPr>
        <w:t xml:space="preserve"> hoặc trạm giàn</w:t>
      </w:r>
      <w:r w:rsidR="001C6868" w:rsidRPr="00990891">
        <w:rPr>
          <w:sz w:val="28"/>
          <w:szCs w:val="28"/>
        </w:rPr>
        <w:t>,</w:t>
      </w:r>
      <w:r w:rsidRPr="00990891">
        <w:rPr>
          <w:sz w:val="28"/>
          <w:szCs w:val="28"/>
        </w:rPr>
        <w:t xml:space="preserve"> được đặt </w:t>
      </w:r>
      <w:r w:rsidR="0028302B" w:rsidRPr="00990891">
        <w:rPr>
          <w:sz w:val="28"/>
          <w:szCs w:val="28"/>
        </w:rPr>
        <w:t>trong phần đất công viên – cây xanh</w:t>
      </w:r>
      <w:r w:rsidRPr="00990891">
        <w:rPr>
          <w:sz w:val="28"/>
          <w:szCs w:val="28"/>
        </w:rPr>
        <w:t>. Khi triển khai thực hiện dự án, cần khảo sát chọn vị trí và đề xuất giải pháp thiết kế thích hợp để hạn chế việc ảnh hưởng giao thông và gây nguy hiểm cho người.</w:t>
      </w:r>
    </w:p>
    <w:p w14:paraId="70D422ED" w14:textId="77777777" w:rsidR="002117D1" w:rsidRPr="00990891" w:rsidRDefault="002117D1" w:rsidP="00515B4D">
      <w:pPr>
        <w:spacing w:before="90"/>
        <w:ind w:firstLine="601"/>
        <w:rPr>
          <w:sz w:val="28"/>
          <w:szCs w:val="28"/>
        </w:rPr>
      </w:pPr>
      <w:r w:rsidRPr="00990891">
        <w:rPr>
          <w:sz w:val="28"/>
          <w:szCs w:val="28"/>
        </w:rPr>
        <w:lastRenderedPageBreak/>
        <w:t>- Bảo vệ trạm phía trung thế bằng máy cắt hoặc aptomát, phía hạ thế bằng aptomát.</w:t>
      </w:r>
    </w:p>
    <w:p w14:paraId="154CCC78" w14:textId="77777777" w:rsidR="002117D1" w:rsidRPr="00990891" w:rsidRDefault="002117D1" w:rsidP="00515B4D">
      <w:pPr>
        <w:spacing w:before="90"/>
        <w:ind w:firstLine="601"/>
        <w:rPr>
          <w:sz w:val="28"/>
          <w:szCs w:val="28"/>
        </w:rPr>
      </w:pPr>
      <w:r w:rsidRPr="00990891">
        <w:rPr>
          <w:sz w:val="28"/>
          <w:szCs w:val="28"/>
        </w:rPr>
        <w:t>- Trạm phải được nối đất an toàn với điện trở nối đất ≤ 4Ω.</w:t>
      </w:r>
    </w:p>
    <w:p w14:paraId="3E4CE080" w14:textId="36FDC886" w:rsidR="002117D1" w:rsidRPr="00990891" w:rsidRDefault="002117D1" w:rsidP="00515B4D">
      <w:pPr>
        <w:spacing w:before="90"/>
        <w:ind w:firstLine="601"/>
        <w:rPr>
          <w:i/>
          <w:sz w:val="28"/>
          <w:szCs w:val="28"/>
        </w:rPr>
      </w:pPr>
      <w:r w:rsidRPr="00990891">
        <w:rPr>
          <w:sz w:val="28"/>
          <w:szCs w:val="28"/>
        </w:rPr>
        <w:t xml:space="preserve">- Số lượng trạm biến áp cần lắp đặt cho khu quy </w:t>
      </w:r>
      <w:r w:rsidR="0040121A" w:rsidRPr="00990891">
        <w:rPr>
          <w:sz w:val="28"/>
          <w:szCs w:val="28"/>
        </w:rPr>
        <w:t xml:space="preserve">hoạch có công suất </w:t>
      </w:r>
      <w:r w:rsidR="0070715C">
        <w:rPr>
          <w:color w:val="FF0000"/>
          <w:sz w:val="28"/>
          <w:szCs w:val="28"/>
        </w:rPr>
        <w:t>2x560</w:t>
      </w:r>
      <w:r w:rsidRPr="002F2A6F">
        <w:rPr>
          <w:color w:val="FF0000"/>
          <w:sz w:val="28"/>
          <w:szCs w:val="28"/>
        </w:rPr>
        <w:t>kVA</w:t>
      </w:r>
      <w:r w:rsidRPr="00990891">
        <w:rPr>
          <w:i/>
          <w:sz w:val="28"/>
          <w:szCs w:val="28"/>
        </w:rPr>
        <w:t>.</w:t>
      </w:r>
    </w:p>
    <w:p w14:paraId="264D5E3A" w14:textId="24E36A2F" w:rsidR="002117D1" w:rsidRPr="00905116" w:rsidRDefault="002117D1" w:rsidP="00515B4D">
      <w:pPr>
        <w:pStyle w:val="BodyText"/>
        <w:tabs>
          <w:tab w:val="left" w:pos="851"/>
        </w:tabs>
        <w:spacing w:before="90"/>
        <w:outlineLvl w:val="2"/>
        <w:rPr>
          <w:rFonts w:ascii="Times New Roman" w:eastAsia="MS Mincho" w:hAnsi="Times New Roman"/>
          <w:b/>
          <w:i/>
          <w:szCs w:val="28"/>
        </w:rPr>
      </w:pPr>
      <w:r w:rsidRPr="00844472">
        <w:rPr>
          <w:b/>
          <w:i/>
          <w:szCs w:val="28"/>
        </w:rPr>
        <w:tab/>
      </w:r>
      <w:bookmarkStart w:id="166" w:name="_Toc102591186"/>
      <w:bookmarkStart w:id="167" w:name="_Toc137921517"/>
      <w:r w:rsidR="004B1BB4">
        <w:rPr>
          <w:rFonts w:ascii="Times New Roman" w:eastAsia="MS Mincho" w:hAnsi="Times New Roman"/>
          <w:b/>
          <w:i/>
          <w:szCs w:val="28"/>
        </w:rPr>
        <w:t>5</w:t>
      </w:r>
      <w:r w:rsidR="003F66BA" w:rsidRPr="00905116">
        <w:rPr>
          <w:rFonts w:ascii="Times New Roman" w:eastAsia="MS Mincho" w:hAnsi="Times New Roman"/>
          <w:b/>
          <w:i/>
          <w:szCs w:val="28"/>
        </w:rPr>
        <w:t>.8</w:t>
      </w:r>
      <w:r w:rsidRPr="00905116">
        <w:rPr>
          <w:rFonts w:ascii="Times New Roman" w:eastAsia="MS Mincho" w:hAnsi="Times New Roman"/>
          <w:b/>
          <w:i/>
          <w:szCs w:val="28"/>
        </w:rPr>
        <w:t>. Quy hoạch hệ thống thông tin liên lạc:</w:t>
      </w:r>
      <w:bookmarkEnd w:id="166"/>
      <w:bookmarkEnd w:id="167"/>
    </w:p>
    <w:p w14:paraId="012494BE" w14:textId="77777777" w:rsidR="002117D1" w:rsidRPr="00990891" w:rsidRDefault="002117D1" w:rsidP="00515B4D">
      <w:pPr>
        <w:spacing w:before="90"/>
        <w:ind w:firstLine="567"/>
        <w:rPr>
          <w:sz w:val="28"/>
          <w:szCs w:val="28"/>
        </w:rPr>
      </w:pPr>
      <w:r w:rsidRPr="00990891">
        <w:rPr>
          <w:sz w:val="28"/>
          <w:szCs w:val="28"/>
        </w:rPr>
        <w:t>- Hệ thống thông tin liên lạc cho khu quy hoạch sẽ là 1 hệ thống được ghép nối vào hệ thống thông tin liên lạc trong khu vực.</w:t>
      </w:r>
    </w:p>
    <w:p w14:paraId="736ADCF1" w14:textId="77777777" w:rsidR="002117D1" w:rsidRPr="00990891" w:rsidRDefault="002117D1" w:rsidP="00515B4D">
      <w:pPr>
        <w:spacing w:before="90"/>
        <w:ind w:firstLine="567"/>
        <w:rPr>
          <w:sz w:val="28"/>
          <w:szCs w:val="28"/>
        </w:rPr>
      </w:pPr>
      <w:r w:rsidRPr="00990891">
        <w:rPr>
          <w:sz w:val="28"/>
          <w:szCs w:val="28"/>
        </w:rPr>
        <w:t>- Hệ thống nội bộ ở đây sẽ là một mạng cáp quang đáp ứng đầy đủ các yêu cầu về viễn thông cho khu quy hoạch.</w:t>
      </w:r>
    </w:p>
    <w:p w14:paraId="65AAF1ED" w14:textId="2BC52484" w:rsidR="00A628FA" w:rsidRPr="00990891" w:rsidRDefault="002117D1" w:rsidP="00515B4D">
      <w:pPr>
        <w:spacing w:before="90"/>
        <w:ind w:firstLine="600"/>
        <w:rPr>
          <w:sz w:val="28"/>
          <w:szCs w:val="28"/>
        </w:rPr>
      </w:pPr>
      <w:r w:rsidRPr="00990891">
        <w:rPr>
          <w:sz w:val="28"/>
          <w:szCs w:val="28"/>
        </w:rPr>
        <w:t>- Hiện hữu đã có hệ thống th</w:t>
      </w:r>
      <w:r w:rsidR="00935DAA" w:rsidRPr="00990891">
        <w:rPr>
          <w:sz w:val="28"/>
          <w:szCs w:val="28"/>
        </w:rPr>
        <w:t xml:space="preserve">ông tin liên lạc </w:t>
      </w:r>
      <w:r w:rsidR="00A628FA" w:rsidRPr="00990891">
        <w:rPr>
          <w:sz w:val="28"/>
          <w:szCs w:val="28"/>
        </w:rPr>
        <w:t>chạy dọc</w:t>
      </w:r>
      <w:r w:rsidR="00935DAA" w:rsidRPr="00990891">
        <w:rPr>
          <w:sz w:val="28"/>
          <w:szCs w:val="28"/>
        </w:rPr>
        <w:t xml:space="preserve"> đường </w:t>
      </w:r>
      <w:r w:rsidR="00613053" w:rsidRPr="00990891">
        <w:rPr>
          <w:sz w:val="28"/>
          <w:szCs w:val="28"/>
        </w:rPr>
        <w:t>Lê Quý Đôn</w:t>
      </w:r>
      <w:r w:rsidR="00935DAA" w:rsidRPr="00990891">
        <w:rPr>
          <w:sz w:val="28"/>
          <w:szCs w:val="28"/>
        </w:rPr>
        <w:t xml:space="preserve"> </w:t>
      </w:r>
      <w:r w:rsidR="00A628FA" w:rsidRPr="00990891">
        <w:rPr>
          <w:sz w:val="28"/>
          <w:szCs w:val="28"/>
        </w:rPr>
        <w:t>khi triển khai thực hiện dự án, đối với đoạn đi qua khu vực dự án quy hoạch sẽ được cải tạo ngầm hóa để đảm bảo mỹ quan đô thị và phù hợp với quy định về tiêu chí đô thị loại II.</w:t>
      </w:r>
    </w:p>
    <w:p w14:paraId="6A0FF786" w14:textId="77777777" w:rsidR="002117D1" w:rsidRPr="00990891" w:rsidRDefault="00A628FA" w:rsidP="00515B4D">
      <w:pPr>
        <w:spacing w:before="90"/>
        <w:ind w:firstLine="567"/>
        <w:rPr>
          <w:sz w:val="28"/>
          <w:szCs w:val="28"/>
        </w:rPr>
      </w:pPr>
      <w:r w:rsidRPr="00990891">
        <w:rPr>
          <w:bCs/>
          <w:iCs/>
          <w:sz w:val="28"/>
          <w:szCs w:val="28"/>
        </w:rPr>
        <w:t>- Tuyến cáp nội bộ</w:t>
      </w:r>
      <w:r w:rsidR="002117D1" w:rsidRPr="00990891">
        <w:rPr>
          <w:bCs/>
          <w:iCs/>
          <w:sz w:val="28"/>
          <w:szCs w:val="28"/>
        </w:rPr>
        <w:t xml:space="preserve"> </w:t>
      </w:r>
      <w:r w:rsidRPr="00990891">
        <w:rPr>
          <w:bCs/>
          <w:iCs/>
          <w:sz w:val="28"/>
          <w:szCs w:val="28"/>
        </w:rPr>
        <w:t xml:space="preserve">trong khu quy hoạch </w:t>
      </w:r>
      <w:r w:rsidR="002117D1" w:rsidRPr="00990891">
        <w:rPr>
          <w:sz w:val="28"/>
          <w:szCs w:val="28"/>
        </w:rPr>
        <w:t>sẽ được đấu nối với các tủ cáp, hộp cáp của các khu vực, tùy theo nhu cầu sử dụng mà dùng các loại cáp có dung lượng khác nhau (tương ứng với dung lượng của các tủ cáp, hộp cáp).</w:t>
      </w:r>
    </w:p>
    <w:p w14:paraId="0197B523" w14:textId="77777777" w:rsidR="002117D1" w:rsidRPr="00990891" w:rsidRDefault="002117D1" w:rsidP="00515B4D">
      <w:pPr>
        <w:spacing w:before="90"/>
        <w:ind w:firstLine="567"/>
        <w:rPr>
          <w:sz w:val="28"/>
          <w:szCs w:val="28"/>
        </w:rPr>
      </w:pPr>
      <w:r w:rsidRPr="00990891">
        <w:rPr>
          <w:sz w:val="28"/>
          <w:szCs w:val="28"/>
        </w:rPr>
        <w:t>- Mạng lưới cáp thông tin liên lạc trong khu quy hoạch chủ yếu sử dụng loại cáp có dầu chống ẩm đặt trong ống PVC đi ngầm.</w:t>
      </w:r>
    </w:p>
    <w:p w14:paraId="340CB0F2" w14:textId="77777777" w:rsidR="002117D1" w:rsidRPr="00990891" w:rsidRDefault="002117D1" w:rsidP="00515B4D">
      <w:pPr>
        <w:spacing w:before="90"/>
        <w:ind w:firstLine="567"/>
        <w:rPr>
          <w:sz w:val="28"/>
          <w:szCs w:val="28"/>
        </w:rPr>
      </w:pPr>
      <w:r w:rsidRPr="00990891">
        <w:rPr>
          <w:sz w:val="28"/>
          <w:szCs w:val="28"/>
        </w:rPr>
        <w:t>- Các tuyến ống chính được đi dưới vỉa hè trong khu vực thiết kế. Các tuyến cáp đồng từ hộp cáp đưa tới từng nhà và công trình sẽ được đi luồn trong ống PVC đặt dưới phần hoàn thiện của vỉa hè.</w:t>
      </w:r>
    </w:p>
    <w:p w14:paraId="65ECF45A" w14:textId="77777777" w:rsidR="002117D1" w:rsidRPr="00990891" w:rsidRDefault="002117D1" w:rsidP="00515B4D">
      <w:pPr>
        <w:spacing w:before="90"/>
        <w:ind w:firstLine="567"/>
        <w:rPr>
          <w:sz w:val="28"/>
          <w:szCs w:val="28"/>
        </w:rPr>
      </w:pPr>
      <w:r w:rsidRPr="00990891">
        <w:rPr>
          <w:sz w:val="28"/>
          <w:szCs w:val="28"/>
        </w:rPr>
        <w:t>- Những vị trí lắp đặt ống cáp qua đường thì lắp ống nhựa PVC chịu lực có đường kính thích hợp chôn sâu 1,2m trong đất. Căn cứ vào số thuê bao ở từng khu vực sẽ xác định dung lượng, vị trí tủ cáp ở giai đoạn lập dự án đầu tư.</w:t>
      </w:r>
    </w:p>
    <w:p w14:paraId="4E670E21" w14:textId="1401843E" w:rsidR="002117D1" w:rsidRPr="00990891" w:rsidRDefault="00A628FA" w:rsidP="00515B4D">
      <w:pPr>
        <w:spacing w:before="90"/>
        <w:ind w:firstLine="567"/>
        <w:rPr>
          <w:sz w:val="28"/>
          <w:szCs w:val="28"/>
        </w:rPr>
      </w:pPr>
      <w:r w:rsidRPr="00990891">
        <w:rPr>
          <w:sz w:val="28"/>
          <w:szCs w:val="28"/>
        </w:rPr>
        <w:t xml:space="preserve">- </w:t>
      </w:r>
      <w:r w:rsidR="002117D1" w:rsidRPr="00990891">
        <w:rPr>
          <w:sz w:val="28"/>
          <w:szCs w:val="28"/>
        </w:rPr>
        <w:t>Tổng chiều dài tuyến thông tin liên lạc đi ngầ</w:t>
      </w:r>
      <w:r w:rsidRPr="00990891">
        <w:rPr>
          <w:sz w:val="28"/>
          <w:szCs w:val="28"/>
        </w:rPr>
        <w:t xml:space="preserve">m là: </w:t>
      </w:r>
      <w:r w:rsidR="00AD057E" w:rsidRPr="00990891">
        <w:rPr>
          <w:sz w:val="28"/>
          <w:szCs w:val="28"/>
        </w:rPr>
        <w:t>378</w:t>
      </w:r>
      <w:r w:rsidR="002117D1" w:rsidRPr="00990891">
        <w:rPr>
          <w:sz w:val="28"/>
          <w:szCs w:val="28"/>
        </w:rPr>
        <w:t xml:space="preserve">m. </w:t>
      </w:r>
    </w:p>
    <w:p w14:paraId="6295D9A9" w14:textId="540133FC" w:rsidR="002117D1" w:rsidRPr="00990891" w:rsidRDefault="004B1BB4" w:rsidP="00515B4D">
      <w:pPr>
        <w:pStyle w:val="BodyText"/>
        <w:spacing w:before="90"/>
        <w:ind w:firstLine="431"/>
        <w:outlineLvl w:val="1"/>
        <w:rPr>
          <w:rFonts w:ascii="Times New Roman" w:hAnsi="Times New Roman"/>
          <w:szCs w:val="28"/>
        </w:rPr>
      </w:pPr>
      <w:bookmarkStart w:id="168" w:name="_Toc137921518"/>
      <w:r>
        <w:rPr>
          <w:rFonts w:ascii="Times New Roman" w:hAnsi="Times New Roman"/>
          <w:b/>
          <w:bCs/>
          <w:szCs w:val="28"/>
        </w:rPr>
        <w:t>6</w:t>
      </w:r>
      <w:r w:rsidR="002117D1" w:rsidRPr="00990891">
        <w:rPr>
          <w:rFonts w:ascii="Times New Roman" w:hAnsi="Times New Roman"/>
          <w:b/>
          <w:bCs/>
          <w:szCs w:val="28"/>
        </w:rPr>
        <w:t>. Tổng hợp đường dây, đường ống kỹ thuật:</w:t>
      </w:r>
      <w:bookmarkEnd w:id="168"/>
    </w:p>
    <w:p w14:paraId="29CC01C9" w14:textId="16ED830E" w:rsidR="004710E3" w:rsidRPr="00990891" w:rsidRDefault="004710E3" w:rsidP="00515B4D">
      <w:pPr>
        <w:spacing w:before="90"/>
        <w:ind w:firstLine="539"/>
        <w:rPr>
          <w:sz w:val="28"/>
          <w:szCs w:val="28"/>
        </w:rPr>
      </w:pPr>
      <w:bookmarkStart w:id="169" w:name="_Toc443639902"/>
      <w:r w:rsidRPr="00990891">
        <w:rPr>
          <w:sz w:val="28"/>
          <w:szCs w:val="28"/>
        </w:rPr>
        <w:t>Trong khi lắp đặt hệ thống các đường dây, đường ống kỹ thuật trong mạng lưới ngầm, khoảng cách tối thiểu giữa các đường dây, đường ống kỹ thuật phải theo quy định (m) của bảng sau:</w:t>
      </w:r>
    </w:p>
    <w:tbl>
      <w:tblPr>
        <w:tblW w:w="48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49"/>
        <w:gridCol w:w="979"/>
        <w:gridCol w:w="1294"/>
        <w:gridCol w:w="1225"/>
        <w:gridCol w:w="784"/>
        <w:gridCol w:w="953"/>
        <w:gridCol w:w="1085"/>
      </w:tblGrid>
      <w:tr w:rsidR="00A1106F" w:rsidRPr="00990891" w14:paraId="255A609D" w14:textId="77777777" w:rsidTr="00106A50">
        <w:trPr>
          <w:cantSplit/>
          <w:trHeight w:val="623"/>
          <w:jc w:val="center"/>
        </w:trPr>
        <w:tc>
          <w:tcPr>
            <w:tcW w:w="1517" w:type="pct"/>
            <w:vMerge w:val="restart"/>
            <w:vAlign w:val="center"/>
          </w:tcPr>
          <w:p w14:paraId="126D4A3F" w14:textId="77777777" w:rsidR="004710E3" w:rsidRPr="00990891" w:rsidRDefault="004710E3" w:rsidP="00990891">
            <w:pPr>
              <w:spacing w:line="288" w:lineRule="auto"/>
              <w:jc w:val="center"/>
              <w:rPr>
                <w:b/>
                <w:bCs/>
                <w:sz w:val="26"/>
                <w:szCs w:val="26"/>
              </w:rPr>
            </w:pPr>
            <w:r w:rsidRPr="00990891">
              <w:rPr>
                <w:b/>
                <w:bCs/>
                <w:sz w:val="26"/>
                <w:szCs w:val="26"/>
              </w:rPr>
              <w:t>Loại đường ống</w:t>
            </w:r>
          </w:p>
        </w:tc>
        <w:tc>
          <w:tcPr>
            <w:tcW w:w="530" w:type="pct"/>
            <w:vMerge w:val="restart"/>
            <w:vAlign w:val="center"/>
          </w:tcPr>
          <w:p w14:paraId="05C61EA5" w14:textId="77777777" w:rsidR="004710E3" w:rsidRPr="00990891" w:rsidRDefault="004710E3" w:rsidP="00990891">
            <w:pPr>
              <w:spacing w:line="288" w:lineRule="auto"/>
              <w:jc w:val="center"/>
              <w:rPr>
                <w:b/>
                <w:bCs/>
                <w:sz w:val="26"/>
                <w:szCs w:val="26"/>
              </w:rPr>
            </w:pPr>
            <w:r w:rsidRPr="00990891">
              <w:rPr>
                <w:b/>
                <w:bCs/>
                <w:sz w:val="26"/>
                <w:szCs w:val="26"/>
              </w:rPr>
              <w:t>Đường ống cấp nước</w:t>
            </w:r>
          </w:p>
        </w:tc>
        <w:tc>
          <w:tcPr>
            <w:tcW w:w="715" w:type="pct"/>
            <w:vMerge w:val="restart"/>
            <w:vAlign w:val="center"/>
          </w:tcPr>
          <w:p w14:paraId="1C92458F" w14:textId="77777777" w:rsidR="004710E3" w:rsidRPr="00990891" w:rsidRDefault="004710E3" w:rsidP="00990891">
            <w:pPr>
              <w:spacing w:line="288" w:lineRule="auto"/>
              <w:ind w:firstLine="176"/>
              <w:jc w:val="center"/>
              <w:rPr>
                <w:b/>
                <w:bCs/>
                <w:sz w:val="26"/>
                <w:szCs w:val="26"/>
              </w:rPr>
            </w:pPr>
          </w:p>
          <w:p w14:paraId="32833978" w14:textId="77777777" w:rsidR="004710E3" w:rsidRPr="00990891" w:rsidRDefault="004710E3" w:rsidP="00990891">
            <w:pPr>
              <w:spacing w:line="288" w:lineRule="auto"/>
              <w:ind w:firstLine="176"/>
              <w:jc w:val="center"/>
              <w:rPr>
                <w:b/>
                <w:bCs/>
                <w:sz w:val="26"/>
                <w:szCs w:val="26"/>
              </w:rPr>
            </w:pPr>
            <w:r w:rsidRPr="00990891">
              <w:rPr>
                <w:b/>
                <w:bCs/>
                <w:sz w:val="26"/>
                <w:szCs w:val="26"/>
              </w:rPr>
              <w:t>Cống thoát nước thải</w:t>
            </w:r>
          </w:p>
          <w:p w14:paraId="6F40851C" w14:textId="77777777" w:rsidR="004710E3" w:rsidRPr="00990891" w:rsidRDefault="004710E3" w:rsidP="00990891">
            <w:pPr>
              <w:spacing w:line="288" w:lineRule="auto"/>
              <w:jc w:val="center"/>
              <w:rPr>
                <w:b/>
                <w:bCs/>
                <w:sz w:val="26"/>
                <w:szCs w:val="26"/>
              </w:rPr>
            </w:pPr>
          </w:p>
        </w:tc>
        <w:tc>
          <w:tcPr>
            <w:tcW w:w="677" w:type="pct"/>
            <w:vMerge w:val="restart"/>
            <w:vAlign w:val="center"/>
          </w:tcPr>
          <w:p w14:paraId="193F7F2E" w14:textId="77777777" w:rsidR="004710E3" w:rsidRPr="00990891" w:rsidRDefault="004710E3" w:rsidP="00990891">
            <w:pPr>
              <w:spacing w:line="288" w:lineRule="auto"/>
              <w:ind w:firstLine="176"/>
              <w:jc w:val="center"/>
              <w:rPr>
                <w:b/>
                <w:bCs/>
                <w:sz w:val="26"/>
                <w:szCs w:val="26"/>
              </w:rPr>
            </w:pPr>
            <w:r w:rsidRPr="00990891">
              <w:rPr>
                <w:b/>
                <w:bCs/>
                <w:sz w:val="26"/>
                <w:szCs w:val="26"/>
              </w:rPr>
              <w:t>Cống thoát nước mưa</w:t>
            </w:r>
          </w:p>
          <w:p w14:paraId="33FED2DD" w14:textId="77777777" w:rsidR="004710E3" w:rsidRPr="00990891" w:rsidRDefault="004710E3" w:rsidP="00990891">
            <w:pPr>
              <w:spacing w:line="288" w:lineRule="auto"/>
              <w:jc w:val="center"/>
              <w:rPr>
                <w:b/>
                <w:bCs/>
                <w:sz w:val="26"/>
                <w:szCs w:val="26"/>
              </w:rPr>
            </w:pPr>
          </w:p>
        </w:tc>
        <w:tc>
          <w:tcPr>
            <w:tcW w:w="434" w:type="pct"/>
            <w:vMerge w:val="restart"/>
            <w:vAlign w:val="center"/>
          </w:tcPr>
          <w:p w14:paraId="51EC493E" w14:textId="77777777" w:rsidR="004710E3" w:rsidRPr="00990891" w:rsidRDefault="004710E3" w:rsidP="00990891">
            <w:pPr>
              <w:spacing w:line="288" w:lineRule="auto"/>
              <w:jc w:val="center"/>
              <w:rPr>
                <w:b/>
                <w:bCs/>
                <w:sz w:val="26"/>
                <w:szCs w:val="26"/>
              </w:rPr>
            </w:pPr>
            <w:r w:rsidRPr="00990891">
              <w:rPr>
                <w:b/>
                <w:bCs/>
                <w:sz w:val="26"/>
                <w:szCs w:val="26"/>
              </w:rPr>
              <w:t>Cáp điện</w:t>
            </w:r>
          </w:p>
          <w:p w14:paraId="70C2AB02" w14:textId="77777777" w:rsidR="004710E3" w:rsidRPr="00990891" w:rsidRDefault="004710E3" w:rsidP="00990891">
            <w:pPr>
              <w:spacing w:line="288" w:lineRule="auto"/>
              <w:jc w:val="center"/>
              <w:rPr>
                <w:b/>
                <w:bCs/>
                <w:sz w:val="26"/>
                <w:szCs w:val="26"/>
              </w:rPr>
            </w:pPr>
          </w:p>
        </w:tc>
        <w:tc>
          <w:tcPr>
            <w:tcW w:w="527" w:type="pct"/>
            <w:vMerge w:val="restart"/>
            <w:vAlign w:val="center"/>
          </w:tcPr>
          <w:p w14:paraId="7727639C" w14:textId="77777777" w:rsidR="004710E3" w:rsidRPr="00990891" w:rsidRDefault="004710E3" w:rsidP="00990891">
            <w:pPr>
              <w:spacing w:line="288" w:lineRule="auto"/>
              <w:ind w:firstLine="176"/>
              <w:jc w:val="center"/>
              <w:rPr>
                <w:b/>
                <w:bCs/>
                <w:sz w:val="26"/>
                <w:szCs w:val="26"/>
              </w:rPr>
            </w:pPr>
            <w:r w:rsidRPr="00990891">
              <w:rPr>
                <w:b/>
                <w:bCs/>
                <w:sz w:val="26"/>
                <w:szCs w:val="26"/>
              </w:rPr>
              <w:t>Cáp thông tin</w:t>
            </w:r>
          </w:p>
          <w:p w14:paraId="3D25497D" w14:textId="77777777" w:rsidR="004710E3" w:rsidRPr="00990891" w:rsidRDefault="004710E3" w:rsidP="00990891">
            <w:pPr>
              <w:spacing w:line="288" w:lineRule="auto"/>
              <w:jc w:val="center"/>
              <w:rPr>
                <w:b/>
                <w:bCs/>
                <w:sz w:val="26"/>
                <w:szCs w:val="26"/>
              </w:rPr>
            </w:pPr>
          </w:p>
        </w:tc>
        <w:tc>
          <w:tcPr>
            <w:tcW w:w="600" w:type="pct"/>
            <w:vMerge w:val="restart"/>
            <w:vAlign w:val="center"/>
          </w:tcPr>
          <w:p w14:paraId="5A8116F3" w14:textId="77777777" w:rsidR="004710E3" w:rsidRPr="00990891" w:rsidRDefault="004710E3" w:rsidP="00990891">
            <w:pPr>
              <w:spacing w:line="288" w:lineRule="auto"/>
              <w:jc w:val="center"/>
              <w:rPr>
                <w:b/>
                <w:bCs/>
                <w:sz w:val="26"/>
                <w:szCs w:val="26"/>
              </w:rPr>
            </w:pPr>
            <w:r w:rsidRPr="00990891">
              <w:rPr>
                <w:b/>
                <w:bCs/>
                <w:sz w:val="26"/>
                <w:szCs w:val="26"/>
              </w:rPr>
              <w:t>Kênh mương thoát nước, tuy-nen</w:t>
            </w:r>
          </w:p>
        </w:tc>
      </w:tr>
      <w:tr w:rsidR="00A1106F" w:rsidRPr="00990891" w14:paraId="6DB70101" w14:textId="77777777" w:rsidTr="00106A50">
        <w:trPr>
          <w:cantSplit/>
          <w:trHeight w:val="557"/>
          <w:jc w:val="center"/>
        </w:trPr>
        <w:tc>
          <w:tcPr>
            <w:tcW w:w="1517" w:type="pct"/>
            <w:vMerge/>
            <w:vAlign w:val="center"/>
          </w:tcPr>
          <w:p w14:paraId="173935F0" w14:textId="77777777" w:rsidR="004710E3" w:rsidRPr="00990891" w:rsidRDefault="004710E3" w:rsidP="00990891">
            <w:pPr>
              <w:spacing w:line="288" w:lineRule="auto"/>
              <w:jc w:val="center"/>
              <w:rPr>
                <w:sz w:val="26"/>
                <w:szCs w:val="26"/>
              </w:rPr>
            </w:pPr>
          </w:p>
        </w:tc>
        <w:tc>
          <w:tcPr>
            <w:tcW w:w="530" w:type="pct"/>
            <w:vMerge/>
            <w:vAlign w:val="center"/>
          </w:tcPr>
          <w:p w14:paraId="08D6F5EF" w14:textId="77777777" w:rsidR="004710E3" w:rsidRPr="00990891" w:rsidRDefault="004710E3" w:rsidP="00990891">
            <w:pPr>
              <w:spacing w:line="288" w:lineRule="auto"/>
              <w:jc w:val="center"/>
              <w:rPr>
                <w:sz w:val="26"/>
                <w:szCs w:val="26"/>
              </w:rPr>
            </w:pPr>
          </w:p>
        </w:tc>
        <w:tc>
          <w:tcPr>
            <w:tcW w:w="715" w:type="pct"/>
            <w:vMerge/>
            <w:vAlign w:val="center"/>
          </w:tcPr>
          <w:p w14:paraId="39A578B6" w14:textId="77777777" w:rsidR="004710E3" w:rsidRPr="00990891" w:rsidRDefault="004710E3" w:rsidP="00990891">
            <w:pPr>
              <w:spacing w:line="288" w:lineRule="auto"/>
              <w:jc w:val="center"/>
              <w:rPr>
                <w:sz w:val="26"/>
                <w:szCs w:val="26"/>
              </w:rPr>
            </w:pPr>
          </w:p>
        </w:tc>
        <w:tc>
          <w:tcPr>
            <w:tcW w:w="677" w:type="pct"/>
            <w:vMerge/>
            <w:vAlign w:val="center"/>
          </w:tcPr>
          <w:p w14:paraId="1C14C260" w14:textId="77777777" w:rsidR="004710E3" w:rsidRPr="00990891" w:rsidRDefault="004710E3" w:rsidP="00990891">
            <w:pPr>
              <w:spacing w:line="288" w:lineRule="auto"/>
              <w:jc w:val="center"/>
              <w:rPr>
                <w:sz w:val="26"/>
                <w:szCs w:val="26"/>
              </w:rPr>
            </w:pPr>
          </w:p>
        </w:tc>
        <w:tc>
          <w:tcPr>
            <w:tcW w:w="434" w:type="pct"/>
            <w:vMerge/>
            <w:vAlign w:val="center"/>
          </w:tcPr>
          <w:p w14:paraId="637191B3" w14:textId="77777777" w:rsidR="004710E3" w:rsidRPr="00990891" w:rsidRDefault="004710E3" w:rsidP="00990891">
            <w:pPr>
              <w:spacing w:line="288" w:lineRule="auto"/>
              <w:jc w:val="center"/>
              <w:rPr>
                <w:sz w:val="26"/>
                <w:szCs w:val="26"/>
              </w:rPr>
            </w:pPr>
          </w:p>
        </w:tc>
        <w:tc>
          <w:tcPr>
            <w:tcW w:w="527" w:type="pct"/>
            <w:vMerge/>
            <w:vAlign w:val="center"/>
          </w:tcPr>
          <w:p w14:paraId="16EF5C0B" w14:textId="77777777" w:rsidR="004710E3" w:rsidRPr="00990891" w:rsidRDefault="004710E3" w:rsidP="00990891">
            <w:pPr>
              <w:spacing w:line="288" w:lineRule="auto"/>
              <w:jc w:val="center"/>
              <w:rPr>
                <w:sz w:val="26"/>
                <w:szCs w:val="26"/>
              </w:rPr>
            </w:pPr>
          </w:p>
        </w:tc>
        <w:tc>
          <w:tcPr>
            <w:tcW w:w="600" w:type="pct"/>
            <w:vMerge/>
            <w:vAlign w:val="center"/>
          </w:tcPr>
          <w:p w14:paraId="77AAC791" w14:textId="77777777" w:rsidR="004710E3" w:rsidRPr="00990891" w:rsidRDefault="004710E3" w:rsidP="00990891">
            <w:pPr>
              <w:spacing w:line="288" w:lineRule="auto"/>
              <w:jc w:val="center"/>
              <w:rPr>
                <w:sz w:val="26"/>
                <w:szCs w:val="26"/>
              </w:rPr>
            </w:pPr>
          </w:p>
        </w:tc>
      </w:tr>
      <w:tr w:rsidR="00A1106F" w:rsidRPr="00990891" w14:paraId="61E32475" w14:textId="77777777" w:rsidTr="004D5D89">
        <w:trPr>
          <w:cantSplit/>
          <w:trHeight w:val="216"/>
          <w:jc w:val="center"/>
        </w:trPr>
        <w:tc>
          <w:tcPr>
            <w:tcW w:w="5000" w:type="pct"/>
            <w:gridSpan w:val="7"/>
            <w:vAlign w:val="center"/>
          </w:tcPr>
          <w:p w14:paraId="20AE82F8" w14:textId="77777777" w:rsidR="004710E3" w:rsidRPr="00990891" w:rsidRDefault="004710E3" w:rsidP="00990891">
            <w:pPr>
              <w:spacing w:line="288" w:lineRule="auto"/>
              <w:jc w:val="center"/>
              <w:rPr>
                <w:b/>
                <w:sz w:val="26"/>
                <w:szCs w:val="26"/>
              </w:rPr>
            </w:pPr>
            <w:r w:rsidRPr="00990891">
              <w:rPr>
                <w:b/>
                <w:sz w:val="26"/>
                <w:szCs w:val="26"/>
              </w:rPr>
              <w:t>Khoảng cách theo chiều ngang</w:t>
            </w:r>
          </w:p>
        </w:tc>
      </w:tr>
      <w:tr w:rsidR="00A1106F" w:rsidRPr="00990891" w14:paraId="57EF0C57" w14:textId="77777777" w:rsidTr="00106A50">
        <w:trPr>
          <w:cantSplit/>
          <w:trHeight w:val="216"/>
          <w:jc w:val="center"/>
        </w:trPr>
        <w:tc>
          <w:tcPr>
            <w:tcW w:w="1517" w:type="pct"/>
            <w:vAlign w:val="center"/>
          </w:tcPr>
          <w:p w14:paraId="61FA7777" w14:textId="77777777" w:rsidR="004710E3" w:rsidRPr="00990891" w:rsidRDefault="004710E3" w:rsidP="00990891">
            <w:pPr>
              <w:spacing w:line="288" w:lineRule="auto"/>
              <w:rPr>
                <w:sz w:val="26"/>
                <w:szCs w:val="26"/>
              </w:rPr>
            </w:pPr>
            <w:r w:rsidRPr="00990891">
              <w:rPr>
                <w:sz w:val="26"/>
                <w:szCs w:val="26"/>
              </w:rPr>
              <w:t xml:space="preserve">Đường ống cấp nước </w:t>
            </w:r>
          </w:p>
        </w:tc>
        <w:tc>
          <w:tcPr>
            <w:tcW w:w="530" w:type="pct"/>
            <w:vAlign w:val="center"/>
          </w:tcPr>
          <w:p w14:paraId="60C5FDB3" w14:textId="77777777" w:rsidR="004710E3" w:rsidRPr="00990891" w:rsidRDefault="004710E3" w:rsidP="00990891">
            <w:pPr>
              <w:spacing w:line="288" w:lineRule="auto"/>
              <w:jc w:val="center"/>
              <w:rPr>
                <w:sz w:val="26"/>
                <w:szCs w:val="26"/>
              </w:rPr>
            </w:pPr>
            <w:r w:rsidRPr="00990891">
              <w:rPr>
                <w:sz w:val="26"/>
                <w:szCs w:val="26"/>
              </w:rPr>
              <w:t>0,5</w:t>
            </w:r>
          </w:p>
        </w:tc>
        <w:tc>
          <w:tcPr>
            <w:tcW w:w="715" w:type="pct"/>
            <w:vAlign w:val="center"/>
          </w:tcPr>
          <w:p w14:paraId="26A2A454" w14:textId="77777777" w:rsidR="004710E3" w:rsidRPr="00990891" w:rsidRDefault="004710E3" w:rsidP="00990891">
            <w:pPr>
              <w:spacing w:line="288" w:lineRule="auto"/>
              <w:jc w:val="center"/>
              <w:rPr>
                <w:sz w:val="26"/>
                <w:szCs w:val="26"/>
              </w:rPr>
            </w:pPr>
            <w:r w:rsidRPr="00990891">
              <w:rPr>
                <w:sz w:val="26"/>
                <w:szCs w:val="26"/>
              </w:rPr>
              <w:t>1,0</w:t>
            </w:r>
          </w:p>
        </w:tc>
        <w:tc>
          <w:tcPr>
            <w:tcW w:w="677" w:type="pct"/>
            <w:vAlign w:val="center"/>
          </w:tcPr>
          <w:p w14:paraId="4886FE5C" w14:textId="77777777" w:rsidR="004710E3" w:rsidRPr="00990891" w:rsidRDefault="004710E3" w:rsidP="00990891">
            <w:pPr>
              <w:spacing w:line="288" w:lineRule="auto"/>
              <w:jc w:val="center"/>
              <w:rPr>
                <w:sz w:val="26"/>
                <w:szCs w:val="26"/>
              </w:rPr>
            </w:pPr>
            <w:r w:rsidRPr="00990891">
              <w:rPr>
                <w:sz w:val="26"/>
                <w:szCs w:val="26"/>
              </w:rPr>
              <w:t>0,5</w:t>
            </w:r>
          </w:p>
        </w:tc>
        <w:tc>
          <w:tcPr>
            <w:tcW w:w="434" w:type="pct"/>
            <w:vAlign w:val="center"/>
          </w:tcPr>
          <w:p w14:paraId="7DD8F313" w14:textId="77777777" w:rsidR="004710E3" w:rsidRPr="00990891" w:rsidRDefault="004710E3" w:rsidP="00990891">
            <w:pPr>
              <w:spacing w:line="288" w:lineRule="auto"/>
              <w:jc w:val="center"/>
              <w:rPr>
                <w:sz w:val="26"/>
                <w:szCs w:val="26"/>
              </w:rPr>
            </w:pPr>
            <w:r w:rsidRPr="00990891">
              <w:rPr>
                <w:sz w:val="26"/>
                <w:szCs w:val="26"/>
              </w:rPr>
              <w:t>0,5</w:t>
            </w:r>
          </w:p>
        </w:tc>
        <w:tc>
          <w:tcPr>
            <w:tcW w:w="527" w:type="pct"/>
            <w:vAlign w:val="center"/>
          </w:tcPr>
          <w:p w14:paraId="06F21013" w14:textId="77777777" w:rsidR="004710E3" w:rsidRPr="00990891" w:rsidRDefault="004710E3" w:rsidP="00990891">
            <w:pPr>
              <w:spacing w:line="288" w:lineRule="auto"/>
              <w:jc w:val="center"/>
              <w:rPr>
                <w:sz w:val="26"/>
                <w:szCs w:val="26"/>
              </w:rPr>
            </w:pPr>
            <w:r w:rsidRPr="00990891">
              <w:rPr>
                <w:sz w:val="26"/>
                <w:szCs w:val="26"/>
              </w:rPr>
              <w:t>0,5</w:t>
            </w:r>
          </w:p>
        </w:tc>
        <w:tc>
          <w:tcPr>
            <w:tcW w:w="600" w:type="pct"/>
            <w:vAlign w:val="center"/>
          </w:tcPr>
          <w:p w14:paraId="0F5F593C" w14:textId="77777777" w:rsidR="004710E3" w:rsidRPr="00990891" w:rsidRDefault="004710E3" w:rsidP="00990891">
            <w:pPr>
              <w:spacing w:line="288" w:lineRule="auto"/>
              <w:jc w:val="center"/>
              <w:rPr>
                <w:sz w:val="26"/>
                <w:szCs w:val="26"/>
              </w:rPr>
            </w:pPr>
            <w:r w:rsidRPr="00990891">
              <w:rPr>
                <w:sz w:val="26"/>
                <w:szCs w:val="26"/>
              </w:rPr>
              <w:t>1,5</w:t>
            </w:r>
          </w:p>
        </w:tc>
      </w:tr>
      <w:tr w:rsidR="00A1106F" w:rsidRPr="00990891" w14:paraId="46637C26" w14:textId="77777777" w:rsidTr="00106A50">
        <w:trPr>
          <w:cantSplit/>
          <w:trHeight w:val="216"/>
          <w:jc w:val="center"/>
        </w:trPr>
        <w:tc>
          <w:tcPr>
            <w:tcW w:w="1517" w:type="pct"/>
            <w:vAlign w:val="center"/>
          </w:tcPr>
          <w:p w14:paraId="08B952A1" w14:textId="77777777" w:rsidR="004710E3" w:rsidRPr="00990891" w:rsidRDefault="004710E3" w:rsidP="00990891">
            <w:pPr>
              <w:spacing w:line="288" w:lineRule="auto"/>
              <w:rPr>
                <w:sz w:val="26"/>
                <w:szCs w:val="26"/>
              </w:rPr>
            </w:pPr>
            <w:r w:rsidRPr="00990891">
              <w:rPr>
                <w:sz w:val="26"/>
                <w:szCs w:val="26"/>
              </w:rPr>
              <w:lastRenderedPageBreak/>
              <w:t>Cống thoát nước thải</w:t>
            </w:r>
          </w:p>
        </w:tc>
        <w:tc>
          <w:tcPr>
            <w:tcW w:w="530" w:type="pct"/>
            <w:vAlign w:val="center"/>
          </w:tcPr>
          <w:p w14:paraId="48A3A8FA" w14:textId="77777777" w:rsidR="004710E3" w:rsidRPr="00990891" w:rsidRDefault="004710E3" w:rsidP="00990891">
            <w:pPr>
              <w:spacing w:line="288" w:lineRule="auto"/>
              <w:jc w:val="center"/>
              <w:rPr>
                <w:sz w:val="26"/>
                <w:szCs w:val="26"/>
              </w:rPr>
            </w:pPr>
            <w:r w:rsidRPr="00990891">
              <w:rPr>
                <w:sz w:val="26"/>
                <w:szCs w:val="26"/>
              </w:rPr>
              <w:t>1</w:t>
            </w:r>
          </w:p>
        </w:tc>
        <w:tc>
          <w:tcPr>
            <w:tcW w:w="715" w:type="pct"/>
            <w:vAlign w:val="center"/>
          </w:tcPr>
          <w:p w14:paraId="49966B64" w14:textId="77777777" w:rsidR="004710E3" w:rsidRPr="00990891" w:rsidRDefault="004710E3" w:rsidP="00990891">
            <w:pPr>
              <w:spacing w:line="288" w:lineRule="auto"/>
              <w:jc w:val="center"/>
              <w:rPr>
                <w:sz w:val="26"/>
                <w:szCs w:val="26"/>
              </w:rPr>
            </w:pPr>
            <w:r w:rsidRPr="00990891">
              <w:rPr>
                <w:sz w:val="26"/>
                <w:szCs w:val="26"/>
              </w:rPr>
              <w:t>0,4</w:t>
            </w:r>
          </w:p>
        </w:tc>
        <w:tc>
          <w:tcPr>
            <w:tcW w:w="677" w:type="pct"/>
            <w:vAlign w:val="center"/>
          </w:tcPr>
          <w:p w14:paraId="2AA2BCBD" w14:textId="77777777" w:rsidR="004710E3" w:rsidRPr="00990891" w:rsidRDefault="004710E3" w:rsidP="00990891">
            <w:pPr>
              <w:spacing w:line="288" w:lineRule="auto"/>
              <w:jc w:val="center"/>
              <w:rPr>
                <w:sz w:val="26"/>
                <w:szCs w:val="26"/>
              </w:rPr>
            </w:pPr>
            <w:r w:rsidRPr="00990891">
              <w:rPr>
                <w:sz w:val="26"/>
                <w:szCs w:val="26"/>
              </w:rPr>
              <w:t>0,4</w:t>
            </w:r>
          </w:p>
        </w:tc>
        <w:tc>
          <w:tcPr>
            <w:tcW w:w="434" w:type="pct"/>
            <w:vAlign w:val="center"/>
          </w:tcPr>
          <w:p w14:paraId="402F573B" w14:textId="77777777" w:rsidR="004710E3" w:rsidRPr="00990891" w:rsidRDefault="004710E3" w:rsidP="00990891">
            <w:pPr>
              <w:spacing w:line="288" w:lineRule="auto"/>
              <w:jc w:val="center"/>
              <w:rPr>
                <w:sz w:val="26"/>
                <w:szCs w:val="26"/>
              </w:rPr>
            </w:pPr>
            <w:r w:rsidRPr="00990891">
              <w:rPr>
                <w:sz w:val="26"/>
                <w:szCs w:val="26"/>
              </w:rPr>
              <w:t>0,5</w:t>
            </w:r>
          </w:p>
        </w:tc>
        <w:tc>
          <w:tcPr>
            <w:tcW w:w="527" w:type="pct"/>
            <w:vAlign w:val="center"/>
          </w:tcPr>
          <w:p w14:paraId="73325197" w14:textId="77777777" w:rsidR="004710E3" w:rsidRPr="00990891" w:rsidRDefault="004710E3" w:rsidP="00990891">
            <w:pPr>
              <w:spacing w:line="288" w:lineRule="auto"/>
              <w:jc w:val="center"/>
              <w:rPr>
                <w:sz w:val="26"/>
                <w:szCs w:val="26"/>
              </w:rPr>
            </w:pPr>
            <w:r w:rsidRPr="00990891">
              <w:rPr>
                <w:sz w:val="26"/>
                <w:szCs w:val="26"/>
              </w:rPr>
              <w:t>0,5</w:t>
            </w:r>
          </w:p>
        </w:tc>
        <w:tc>
          <w:tcPr>
            <w:tcW w:w="600" w:type="pct"/>
            <w:vAlign w:val="center"/>
          </w:tcPr>
          <w:p w14:paraId="6C7101EB" w14:textId="77777777" w:rsidR="004710E3" w:rsidRPr="00990891" w:rsidRDefault="004710E3" w:rsidP="00990891">
            <w:pPr>
              <w:spacing w:line="288" w:lineRule="auto"/>
              <w:jc w:val="center"/>
              <w:rPr>
                <w:sz w:val="26"/>
                <w:szCs w:val="26"/>
              </w:rPr>
            </w:pPr>
            <w:r w:rsidRPr="00990891">
              <w:rPr>
                <w:sz w:val="26"/>
                <w:szCs w:val="26"/>
              </w:rPr>
              <w:t>1,0</w:t>
            </w:r>
          </w:p>
        </w:tc>
      </w:tr>
      <w:tr w:rsidR="00A1106F" w:rsidRPr="00990891" w14:paraId="70E547B4" w14:textId="77777777" w:rsidTr="00106A50">
        <w:trPr>
          <w:cantSplit/>
          <w:trHeight w:val="216"/>
          <w:jc w:val="center"/>
        </w:trPr>
        <w:tc>
          <w:tcPr>
            <w:tcW w:w="1517" w:type="pct"/>
            <w:vAlign w:val="center"/>
          </w:tcPr>
          <w:p w14:paraId="719E874F" w14:textId="77777777" w:rsidR="004710E3" w:rsidRPr="00990891" w:rsidRDefault="004710E3" w:rsidP="00990891">
            <w:pPr>
              <w:spacing w:line="288" w:lineRule="auto"/>
              <w:rPr>
                <w:sz w:val="26"/>
                <w:szCs w:val="26"/>
              </w:rPr>
            </w:pPr>
            <w:r w:rsidRPr="00990891">
              <w:rPr>
                <w:sz w:val="26"/>
                <w:szCs w:val="26"/>
              </w:rPr>
              <w:t>Cống thoát nước mưa</w:t>
            </w:r>
          </w:p>
        </w:tc>
        <w:tc>
          <w:tcPr>
            <w:tcW w:w="530" w:type="pct"/>
            <w:vAlign w:val="center"/>
          </w:tcPr>
          <w:p w14:paraId="69B9C2CE" w14:textId="77777777" w:rsidR="004710E3" w:rsidRPr="00990891" w:rsidRDefault="004710E3" w:rsidP="00990891">
            <w:pPr>
              <w:spacing w:line="288" w:lineRule="auto"/>
              <w:jc w:val="center"/>
              <w:rPr>
                <w:sz w:val="26"/>
                <w:szCs w:val="26"/>
              </w:rPr>
            </w:pPr>
            <w:r w:rsidRPr="00990891">
              <w:rPr>
                <w:sz w:val="26"/>
                <w:szCs w:val="26"/>
              </w:rPr>
              <w:t>0,5</w:t>
            </w:r>
          </w:p>
        </w:tc>
        <w:tc>
          <w:tcPr>
            <w:tcW w:w="715" w:type="pct"/>
            <w:vAlign w:val="center"/>
          </w:tcPr>
          <w:p w14:paraId="16734243" w14:textId="77777777" w:rsidR="004710E3" w:rsidRPr="00990891" w:rsidRDefault="004710E3" w:rsidP="00990891">
            <w:pPr>
              <w:spacing w:line="288" w:lineRule="auto"/>
              <w:jc w:val="center"/>
              <w:rPr>
                <w:sz w:val="26"/>
                <w:szCs w:val="26"/>
              </w:rPr>
            </w:pPr>
            <w:r w:rsidRPr="00990891">
              <w:rPr>
                <w:sz w:val="26"/>
                <w:szCs w:val="26"/>
              </w:rPr>
              <w:t>0,4</w:t>
            </w:r>
          </w:p>
        </w:tc>
        <w:tc>
          <w:tcPr>
            <w:tcW w:w="677" w:type="pct"/>
            <w:vAlign w:val="center"/>
          </w:tcPr>
          <w:p w14:paraId="5EC1CD9E" w14:textId="77777777" w:rsidR="004710E3" w:rsidRPr="00990891" w:rsidRDefault="004710E3" w:rsidP="00990891">
            <w:pPr>
              <w:spacing w:line="288" w:lineRule="auto"/>
              <w:jc w:val="center"/>
              <w:rPr>
                <w:sz w:val="26"/>
                <w:szCs w:val="26"/>
              </w:rPr>
            </w:pPr>
            <w:r w:rsidRPr="00990891">
              <w:rPr>
                <w:sz w:val="26"/>
                <w:szCs w:val="26"/>
              </w:rPr>
              <w:t>0,4</w:t>
            </w:r>
          </w:p>
        </w:tc>
        <w:tc>
          <w:tcPr>
            <w:tcW w:w="434" w:type="pct"/>
            <w:vAlign w:val="center"/>
          </w:tcPr>
          <w:p w14:paraId="4BFA18F7" w14:textId="77777777" w:rsidR="004710E3" w:rsidRPr="00990891" w:rsidRDefault="004710E3" w:rsidP="00990891">
            <w:pPr>
              <w:spacing w:line="288" w:lineRule="auto"/>
              <w:jc w:val="center"/>
              <w:rPr>
                <w:sz w:val="26"/>
                <w:szCs w:val="26"/>
              </w:rPr>
            </w:pPr>
            <w:r w:rsidRPr="00990891">
              <w:rPr>
                <w:sz w:val="26"/>
                <w:szCs w:val="26"/>
              </w:rPr>
              <w:t>0,5</w:t>
            </w:r>
          </w:p>
        </w:tc>
        <w:tc>
          <w:tcPr>
            <w:tcW w:w="527" w:type="pct"/>
            <w:vAlign w:val="center"/>
          </w:tcPr>
          <w:p w14:paraId="549C8B27" w14:textId="77777777" w:rsidR="004710E3" w:rsidRPr="00990891" w:rsidRDefault="004710E3" w:rsidP="00990891">
            <w:pPr>
              <w:spacing w:line="288" w:lineRule="auto"/>
              <w:jc w:val="center"/>
              <w:rPr>
                <w:sz w:val="26"/>
                <w:szCs w:val="26"/>
              </w:rPr>
            </w:pPr>
            <w:r w:rsidRPr="00990891">
              <w:rPr>
                <w:sz w:val="26"/>
                <w:szCs w:val="26"/>
              </w:rPr>
              <w:t>0,5</w:t>
            </w:r>
          </w:p>
        </w:tc>
        <w:tc>
          <w:tcPr>
            <w:tcW w:w="600" w:type="pct"/>
            <w:vAlign w:val="center"/>
          </w:tcPr>
          <w:p w14:paraId="149345B1" w14:textId="77777777" w:rsidR="004710E3" w:rsidRPr="00990891" w:rsidRDefault="004710E3" w:rsidP="00990891">
            <w:pPr>
              <w:spacing w:line="288" w:lineRule="auto"/>
              <w:jc w:val="center"/>
              <w:rPr>
                <w:sz w:val="26"/>
                <w:szCs w:val="26"/>
              </w:rPr>
            </w:pPr>
            <w:r w:rsidRPr="00990891">
              <w:rPr>
                <w:sz w:val="26"/>
                <w:szCs w:val="26"/>
              </w:rPr>
              <w:t>1,0</w:t>
            </w:r>
          </w:p>
        </w:tc>
      </w:tr>
      <w:tr w:rsidR="00A1106F" w:rsidRPr="00990891" w14:paraId="11B9A606" w14:textId="77777777" w:rsidTr="00106A50">
        <w:trPr>
          <w:cantSplit/>
          <w:trHeight w:val="216"/>
          <w:jc w:val="center"/>
        </w:trPr>
        <w:tc>
          <w:tcPr>
            <w:tcW w:w="1517" w:type="pct"/>
            <w:vAlign w:val="center"/>
          </w:tcPr>
          <w:p w14:paraId="26FCAB45" w14:textId="77777777" w:rsidR="004710E3" w:rsidRPr="00990891" w:rsidRDefault="004710E3" w:rsidP="00990891">
            <w:pPr>
              <w:spacing w:line="288" w:lineRule="auto"/>
              <w:rPr>
                <w:sz w:val="26"/>
                <w:szCs w:val="26"/>
              </w:rPr>
            </w:pPr>
            <w:r w:rsidRPr="00990891">
              <w:rPr>
                <w:sz w:val="26"/>
                <w:szCs w:val="26"/>
              </w:rPr>
              <w:t>Cáp điện</w:t>
            </w:r>
          </w:p>
        </w:tc>
        <w:tc>
          <w:tcPr>
            <w:tcW w:w="530" w:type="pct"/>
            <w:vAlign w:val="center"/>
          </w:tcPr>
          <w:p w14:paraId="464338AD" w14:textId="77777777" w:rsidR="004710E3" w:rsidRPr="00990891" w:rsidRDefault="004710E3" w:rsidP="00990891">
            <w:pPr>
              <w:spacing w:line="288" w:lineRule="auto"/>
              <w:jc w:val="center"/>
              <w:rPr>
                <w:sz w:val="26"/>
                <w:szCs w:val="26"/>
              </w:rPr>
            </w:pPr>
            <w:r w:rsidRPr="00990891">
              <w:rPr>
                <w:sz w:val="26"/>
                <w:szCs w:val="26"/>
              </w:rPr>
              <w:t>0,5</w:t>
            </w:r>
          </w:p>
        </w:tc>
        <w:tc>
          <w:tcPr>
            <w:tcW w:w="715" w:type="pct"/>
            <w:vAlign w:val="center"/>
          </w:tcPr>
          <w:p w14:paraId="1BE2310C" w14:textId="77777777" w:rsidR="004710E3" w:rsidRPr="00990891" w:rsidRDefault="004710E3" w:rsidP="00990891">
            <w:pPr>
              <w:spacing w:line="288" w:lineRule="auto"/>
              <w:jc w:val="center"/>
              <w:rPr>
                <w:sz w:val="26"/>
                <w:szCs w:val="26"/>
              </w:rPr>
            </w:pPr>
            <w:r w:rsidRPr="00990891">
              <w:rPr>
                <w:sz w:val="26"/>
                <w:szCs w:val="26"/>
              </w:rPr>
              <w:t>0,5</w:t>
            </w:r>
          </w:p>
        </w:tc>
        <w:tc>
          <w:tcPr>
            <w:tcW w:w="677" w:type="pct"/>
            <w:vAlign w:val="center"/>
          </w:tcPr>
          <w:p w14:paraId="4F8057ED" w14:textId="77777777" w:rsidR="004710E3" w:rsidRPr="00990891" w:rsidRDefault="004710E3" w:rsidP="00990891">
            <w:pPr>
              <w:spacing w:line="288" w:lineRule="auto"/>
              <w:jc w:val="center"/>
              <w:rPr>
                <w:sz w:val="26"/>
                <w:szCs w:val="26"/>
              </w:rPr>
            </w:pPr>
            <w:r w:rsidRPr="00990891">
              <w:rPr>
                <w:sz w:val="26"/>
                <w:szCs w:val="26"/>
              </w:rPr>
              <w:t>0,5</w:t>
            </w:r>
          </w:p>
        </w:tc>
        <w:tc>
          <w:tcPr>
            <w:tcW w:w="434" w:type="pct"/>
            <w:vAlign w:val="center"/>
          </w:tcPr>
          <w:p w14:paraId="09B9EC47" w14:textId="77777777" w:rsidR="004710E3" w:rsidRPr="00990891" w:rsidRDefault="004710E3" w:rsidP="00990891">
            <w:pPr>
              <w:spacing w:line="288" w:lineRule="auto"/>
              <w:jc w:val="center"/>
              <w:rPr>
                <w:sz w:val="26"/>
                <w:szCs w:val="26"/>
              </w:rPr>
            </w:pPr>
            <w:r w:rsidRPr="00990891">
              <w:rPr>
                <w:sz w:val="26"/>
                <w:szCs w:val="26"/>
              </w:rPr>
              <w:t>0,1</w:t>
            </w:r>
          </w:p>
        </w:tc>
        <w:tc>
          <w:tcPr>
            <w:tcW w:w="527" w:type="pct"/>
            <w:vAlign w:val="center"/>
          </w:tcPr>
          <w:p w14:paraId="3CAA16B7" w14:textId="77777777" w:rsidR="004710E3" w:rsidRPr="00990891" w:rsidRDefault="004710E3" w:rsidP="00990891">
            <w:pPr>
              <w:spacing w:line="288" w:lineRule="auto"/>
              <w:jc w:val="center"/>
              <w:rPr>
                <w:sz w:val="26"/>
                <w:szCs w:val="26"/>
              </w:rPr>
            </w:pPr>
            <w:r w:rsidRPr="00990891">
              <w:rPr>
                <w:sz w:val="26"/>
                <w:szCs w:val="26"/>
              </w:rPr>
              <w:t>0,5</w:t>
            </w:r>
          </w:p>
        </w:tc>
        <w:tc>
          <w:tcPr>
            <w:tcW w:w="600" w:type="pct"/>
            <w:vAlign w:val="center"/>
          </w:tcPr>
          <w:p w14:paraId="643649CA" w14:textId="77777777" w:rsidR="004710E3" w:rsidRPr="00990891" w:rsidRDefault="004710E3" w:rsidP="00990891">
            <w:pPr>
              <w:spacing w:line="288" w:lineRule="auto"/>
              <w:jc w:val="center"/>
              <w:rPr>
                <w:sz w:val="26"/>
                <w:szCs w:val="26"/>
              </w:rPr>
            </w:pPr>
            <w:r w:rsidRPr="00990891">
              <w:rPr>
                <w:sz w:val="26"/>
                <w:szCs w:val="26"/>
              </w:rPr>
              <w:t>2,0</w:t>
            </w:r>
          </w:p>
        </w:tc>
      </w:tr>
      <w:tr w:rsidR="00A1106F" w:rsidRPr="00990891" w14:paraId="7DE48F49" w14:textId="77777777" w:rsidTr="00106A50">
        <w:trPr>
          <w:cantSplit/>
          <w:trHeight w:val="216"/>
          <w:jc w:val="center"/>
        </w:trPr>
        <w:tc>
          <w:tcPr>
            <w:tcW w:w="1517" w:type="pct"/>
            <w:vAlign w:val="center"/>
          </w:tcPr>
          <w:p w14:paraId="1A22ED47" w14:textId="77777777" w:rsidR="004710E3" w:rsidRPr="00990891" w:rsidRDefault="004710E3" w:rsidP="00990891">
            <w:pPr>
              <w:spacing w:line="288" w:lineRule="auto"/>
              <w:rPr>
                <w:sz w:val="26"/>
                <w:szCs w:val="26"/>
              </w:rPr>
            </w:pPr>
            <w:r w:rsidRPr="00990891">
              <w:rPr>
                <w:sz w:val="26"/>
                <w:szCs w:val="26"/>
              </w:rPr>
              <w:t>Cáp thông tin</w:t>
            </w:r>
          </w:p>
        </w:tc>
        <w:tc>
          <w:tcPr>
            <w:tcW w:w="530" w:type="pct"/>
            <w:vAlign w:val="center"/>
          </w:tcPr>
          <w:p w14:paraId="48F58001" w14:textId="77777777" w:rsidR="004710E3" w:rsidRPr="00990891" w:rsidRDefault="004710E3" w:rsidP="00990891">
            <w:pPr>
              <w:spacing w:line="288" w:lineRule="auto"/>
              <w:jc w:val="center"/>
              <w:rPr>
                <w:sz w:val="26"/>
                <w:szCs w:val="26"/>
              </w:rPr>
            </w:pPr>
            <w:r w:rsidRPr="00990891">
              <w:rPr>
                <w:sz w:val="26"/>
                <w:szCs w:val="26"/>
              </w:rPr>
              <w:t>0,5</w:t>
            </w:r>
          </w:p>
        </w:tc>
        <w:tc>
          <w:tcPr>
            <w:tcW w:w="715" w:type="pct"/>
            <w:vAlign w:val="center"/>
          </w:tcPr>
          <w:p w14:paraId="0D3C7D95" w14:textId="77777777" w:rsidR="004710E3" w:rsidRPr="00990891" w:rsidRDefault="004710E3" w:rsidP="00990891">
            <w:pPr>
              <w:spacing w:line="288" w:lineRule="auto"/>
              <w:jc w:val="center"/>
              <w:rPr>
                <w:sz w:val="26"/>
                <w:szCs w:val="26"/>
              </w:rPr>
            </w:pPr>
            <w:r w:rsidRPr="00990891">
              <w:rPr>
                <w:sz w:val="26"/>
                <w:szCs w:val="26"/>
              </w:rPr>
              <w:t>0,5</w:t>
            </w:r>
          </w:p>
        </w:tc>
        <w:tc>
          <w:tcPr>
            <w:tcW w:w="677" w:type="pct"/>
            <w:vAlign w:val="center"/>
          </w:tcPr>
          <w:p w14:paraId="64AA8116" w14:textId="77777777" w:rsidR="004710E3" w:rsidRPr="00990891" w:rsidRDefault="004710E3" w:rsidP="00990891">
            <w:pPr>
              <w:spacing w:line="288" w:lineRule="auto"/>
              <w:jc w:val="center"/>
              <w:rPr>
                <w:sz w:val="26"/>
                <w:szCs w:val="26"/>
              </w:rPr>
            </w:pPr>
            <w:r w:rsidRPr="00990891">
              <w:rPr>
                <w:sz w:val="26"/>
                <w:szCs w:val="26"/>
              </w:rPr>
              <w:t>0,5</w:t>
            </w:r>
          </w:p>
        </w:tc>
        <w:tc>
          <w:tcPr>
            <w:tcW w:w="434" w:type="pct"/>
            <w:vAlign w:val="center"/>
          </w:tcPr>
          <w:p w14:paraId="7C271F87" w14:textId="77777777" w:rsidR="004710E3" w:rsidRPr="00990891" w:rsidRDefault="004710E3" w:rsidP="00990891">
            <w:pPr>
              <w:spacing w:line="288" w:lineRule="auto"/>
              <w:jc w:val="center"/>
              <w:rPr>
                <w:sz w:val="26"/>
                <w:szCs w:val="26"/>
              </w:rPr>
            </w:pPr>
            <w:r w:rsidRPr="00990891">
              <w:rPr>
                <w:sz w:val="26"/>
                <w:szCs w:val="26"/>
              </w:rPr>
              <w:t>0,5</w:t>
            </w:r>
          </w:p>
        </w:tc>
        <w:tc>
          <w:tcPr>
            <w:tcW w:w="527" w:type="pct"/>
            <w:vAlign w:val="center"/>
          </w:tcPr>
          <w:p w14:paraId="03F16586" w14:textId="77777777" w:rsidR="004710E3" w:rsidRPr="00990891" w:rsidRDefault="004710E3" w:rsidP="00990891">
            <w:pPr>
              <w:spacing w:line="288" w:lineRule="auto"/>
              <w:jc w:val="center"/>
              <w:rPr>
                <w:sz w:val="26"/>
                <w:szCs w:val="26"/>
              </w:rPr>
            </w:pPr>
            <w:r w:rsidRPr="00990891">
              <w:rPr>
                <w:sz w:val="26"/>
                <w:szCs w:val="26"/>
              </w:rPr>
              <w:t>-</w:t>
            </w:r>
          </w:p>
        </w:tc>
        <w:tc>
          <w:tcPr>
            <w:tcW w:w="600" w:type="pct"/>
            <w:vAlign w:val="center"/>
          </w:tcPr>
          <w:p w14:paraId="5ED0734F" w14:textId="77777777" w:rsidR="004710E3" w:rsidRPr="00990891" w:rsidRDefault="004710E3" w:rsidP="00990891">
            <w:pPr>
              <w:spacing w:line="288" w:lineRule="auto"/>
              <w:jc w:val="center"/>
              <w:rPr>
                <w:sz w:val="26"/>
                <w:szCs w:val="26"/>
              </w:rPr>
            </w:pPr>
            <w:r w:rsidRPr="00990891">
              <w:rPr>
                <w:sz w:val="26"/>
                <w:szCs w:val="26"/>
              </w:rPr>
              <w:t>1,0</w:t>
            </w:r>
          </w:p>
        </w:tc>
      </w:tr>
      <w:tr w:rsidR="00A1106F" w:rsidRPr="00990891" w14:paraId="4AADB047" w14:textId="77777777" w:rsidTr="00106A50">
        <w:trPr>
          <w:cantSplit/>
          <w:trHeight w:val="216"/>
          <w:jc w:val="center"/>
        </w:trPr>
        <w:tc>
          <w:tcPr>
            <w:tcW w:w="1517" w:type="pct"/>
            <w:vAlign w:val="center"/>
          </w:tcPr>
          <w:p w14:paraId="4459F1CF" w14:textId="77777777" w:rsidR="004710E3" w:rsidRPr="00990891" w:rsidRDefault="004710E3" w:rsidP="00990891">
            <w:pPr>
              <w:spacing w:line="288" w:lineRule="auto"/>
              <w:rPr>
                <w:sz w:val="26"/>
                <w:szCs w:val="26"/>
              </w:rPr>
            </w:pPr>
            <w:r w:rsidRPr="00990891">
              <w:rPr>
                <w:sz w:val="26"/>
                <w:szCs w:val="26"/>
              </w:rPr>
              <w:t>Tuynel, hào kỹ thuật</w:t>
            </w:r>
          </w:p>
        </w:tc>
        <w:tc>
          <w:tcPr>
            <w:tcW w:w="530" w:type="pct"/>
            <w:vAlign w:val="center"/>
          </w:tcPr>
          <w:p w14:paraId="499E69A4" w14:textId="77777777" w:rsidR="004710E3" w:rsidRPr="00990891" w:rsidRDefault="004710E3" w:rsidP="00990891">
            <w:pPr>
              <w:spacing w:line="288" w:lineRule="auto"/>
              <w:jc w:val="center"/>
              <w:rPr>
                <w:sz w:val="26"/>
                <w:szCs w:val="26"/>
              </w:rPr>
            </w:pPr>
            <w:r w:rsidRPr="00990891">
              <w:rPr>
                <w:sz w:val="26"/>
                <w:szCs w:val="26"/>
              </w:rPr>
              <w:t>1,5</w:t>
            </w:r>
          </w:p>
        </w:tc>
        <w:tc>
          <w:tcPr>
            <w:tcW w:w="715" w:type="pct"/>
            <w:vAlign w:val="center"/>
          </w:tcPr>
          <w:p w14:paraId="5D479171" w14:textId="77777777" w:rsidR="004710E3" w:rsidRPr="00990891" w:rsidRDefault="004710E3" w:rsidP="00990891">
            <w:pPr>
              <w:spacing w:line="288" w:lineRule="auto"/>
              <w:jc w:val="center"/>
              <w:rPr>
                <w:sz w:val="26"/>
                <w:szCs w:val="26"/>
              </w:rPr>
            </w:pPr>
            <w:r w:rsidRPr="00990891">
              <w:rPr>
                <w:sz w:val="26"/>
                <w:szCs w:val="26"/>
              </w:rPr>
              <w:t>1,0</w:t>
            </w:r>
          </w:p>
        </w:tc>
        <w:tc>
          <w:tcPr>
            <w:tcW w:w="677" w:type="pct"/>
            <w:vAlign w:val="center"/>
          </w:tcPr>
          <w:p w14:paraId="1DA3863A" w14:textId="77777777" w:rsidR="004710E3" w:rsidRPr="00990891" w:rsidRDefault="004710E3" w:rsidP="00990891">
            <w:pPr>
              <w:spacing w:line="288" w:lineRule="auto"/>
              <w:jc w:val="center"/>
              <w:rPr>
                <w:sz w:val="26"/>
                <w:szCs w:val="26"/>
              </w:rPr>
            </w:pPr>
            <w:r w:rsidRPr="00990891">
              <w:rPr>
                <w:sz w:val="26"/>
                <w:szCs w:val="26"/>
              </w:rPr>
              <w:t>1,0</w:t>
            </w:r>
          </w:p>
        </w:tc>
        <w:tc>
          <w:tcPr>
            <w:tcW w:w="434" w:type="pct"/>
            <w:vAlign w:val="center"/>
          </w:tcPr>
          <w:p w14:paraId="2561214F" w14:textId="77777777" w:rsidR="004710E3" w:rsidRPr="00990891" w:rsidRDefault="004710E3" w:rsidP="00990891">
            <w:pPr>
              <w:spacing w:line="288" w:lineRule="auto"/>
              <w:jc w:val="center"/>
              <w:rPr>
                <w:sz w:val="26"/>
                <w:szCs w:val="26"/>
              </w:rPr>
            </w:pPr>
            <w:r w:rsidRPr="00990891">
              <w:rPr>
                <w:sz w:val="26"/>
                <w:szCs w:val="26"/>
              </w:rPr>
              <w:t>2,0</w:t>
            </w:r>
          </w:p>
        </w:tc>
        <w:tc>
          <w:tcPr>
            <w:tcW w:w="527" w:type="pct"/>
            <w:vAlign w:val="center"/>
          </w:tcPr>
          <w:p w14:paraId="1A479D0F" w14:textId="77777777" w:rsidR="004710E3" w:rsidRPr="00990891" w:rsidRDefault="004710E3" w:rsidP="00990891">
            <w:pPr>
              <w:spacing w:line="288" w:lineRule="auto"/>
              <w:jc w:val="center"/>
              <w:rPr>
                <w:sz w:val="26"/>
                <w:szCs w:val="26"/>
              </w:rPr>
            </w:pPr>
            <w:r w:rsidRPr="00990891">
              <w:rPr>
                <w:sz w:val="26"/>
                <w:szCs w:val="26"/>
              </w:rPr>
              <w:t>1</w:t>
            </w:r>
          </w:p>
        </w:tc>
        <w:tc>
          <w:tcPr>
            <w:tcW w:w="600" w:type="pct"/>
            <w:vAlign w:val="center"/>
          </w:tcPr>
          <w:p w14:paraId="4860F542" w14:textId="77777777" w:rsidR="004710E3" w:rsidRPr="00990891" w:rsidRDefault="004710E3" w:rsidP="00990891">
            <w:pPr>
              <w:spacing w:line="288" w:lineRule="auto"/>
              <w:jc w:val="center"/>
              <w:rPr>
                <w:sz w:val="26"/>
                <w:szCs w:val="26"/>
              </w:rPr>
            </w:pPr>
            <w:r w:rsidRPr="00990891">
              <w:rPr>
                <w:sz w:val="26"/>
                <w:szCs w:val="26"/>
              </w:rPr>
              <w:t>-</w:t>
            </w:r>
          </w:p>
        </w:tc>
      </w:tr>
      <w:tr w:rsidR="00A1106F" w:rsidRPr="00990891" w14:paraId="1FB26D2F" w14:textId="77777777" w:rsidTr="004D5D89">
        <w:trPr>
          <w:cantSplit/>
          <w:trHeight w:val="216"/>
          <w:jc w:val="center"/>
        </w:trPr>
        <w:tc>
          <w:tcPr>
            <w:tcW w:w="5000" w:type="pct"/>
            <w:gridSpan w:val="7"/>
            <w:vAlign w:val="center"/>
          </w:tcPr>
          <w:p w14:paraId="045082B1" w14:textId="77777777" w:rsidR="004710E3" w:rsidRPr="00990891" w:rsidRDefault="004710E3" w:rsidP="00990891">
            <w:pPr>
              <w:spacing w:line="288" w:lineRule="auto"/>
              <w:jc w:val="center"/>
              <w:rPr>
                <w:sz w:val="26"/>
                <w:szCs w:val="26"/>
              </w:rPr>
            </w:pPr>
            <w:r w:rsidRPr="00990891">
              <w:rPr>
                <w:b/>
                <w:sz w:val="26"/>
                <w:szCs w:val="26"/>
              </w:rPr>
              <w:t>Khoảng cách theo chiều ngang</w:t>
            </w:r>
          </w:p>
        </w:tc>
      </w:tr>
      <w:tr w:rsidR="00A1106F" w:rsidRPr="00990891" w14:paraId="6B81CE91" w14:textId="77777777" w:rsidTr="00106A50">
        <w:trPr>
          <w:cantSplit/>
          <w:trHeight w:val="216"/>
          <w:jc w:val="center"/>
        </w:trPr>
        <w:tc>
          <w:tcPr>
            <w:tcW w:w="1517" w:type="pct"/>
            <w:vAlign w:val="center"/>
          </w:tcPr>
          <w:p w14:paraId="1B137659" w14:textId="77777777" w:rsidR="004710E3" w:rsidRPr="00990891" w:rsidRDefault="004710E3" w:rsidP="00990891">
            <w:pPr>
              <w:spacing w:line="288" w:lineRule="auto"/>
              <w:rPr>
                <w:sz w:val="26"/>
                <w:szCs w:val="26"/>
              </w:rPr>
            </w:pPr>
            <w:r w:rsidRPr="00990891">
              <w:rPr>
                <w:sz w:val="26"/>
                <w:szCs w:val="26"/>
              </w:rPr>
              <w:t xml:space="preserve">Đường ống cấp nước </w:t>
            </w:r>
          </w:p>
        </w:tc>
        <w:tc>
          <w:tcPr>
            <w:tcW w:w="530" w:type="pct"/>
            <w:vAlign w:val="center"/>
          </w:tcPr>
          <w:p w14:paraId="54AFF8BE" w14:textId="77777777" w:rsidR="004710E3" w:rsidRPr="00990891" w:rsidRDefault="004710E3" w:rsidP="00990891">
            <w:pPr>
              <w:spacing w:line="288" w:lineRule="auto"/>
              <w:jc w:val="center"/>
              <w:rPr>
                <w:sz w:val="26"/>
                <w:szCs w:val="26"/>
              </w:rPr>
            </w:pPr>
            <w:r w:rsidRPr="00990891">
              <w:rPr>
                <w:sz w:val="26"/>
                <w:szCs w:val="26"/>
              </w:rPr>
              <w:t>-</w:t>
            </w:r>
          </w:p>
        </w:tc>
        <w:tc>
          <w:tcPr>
            <w:tcW w:w="715" w:type="pct"/>
            <w:vAlign w:val="center"/>
          </w:tcPr>
          <w:p w14:paraId="7DE664A4" w14:textId="77777777" w:rsidR="004710E3" w:rsidRPr="00990891" w:rsidRDefault="004710E3" w:rsidP="00990891">
            <w:pPr>
              <w:spacing w:line="288" w:lineRule="auto"/>
              <w:jc w:val="center"/>
              <w:rPr>
                <w:sz w:val="26"/>
                <w:szCs w:val="26"/>
              </w:rPr>
            </w:pPr>
            <w:r w:rsidRPr="00990891">
              <w:rPr>
                <w:sz w:val="26"/>
                <w:szCs w:val="26"/>
              </w:rPr>
              <w:t>1,0</w:t>
            </w:r>
          </w:p>
        </w:tc>
        <w:tc>
          <w:tcPr>
            <w:tcW w:w="677" w:type="pct"/>
            <w:vAlign w:val="center"/>
          </w:tcPr>
          <w:p w14:paraId="0AAFDCB2" w14:textId="77777777" w:rsidR="004710E3" w:rsidRPr="00990891" w:rsidRDefault="004710E3" w:rsidP="00990891">
            <w:pPr>
              <w:spacing w:line="288" w:lineRule="auto"/>
              <w:jc w:val="center"/>
              <w:rPr>
                <w:sz w:val="26"/>
                <w:szCs w:val="26"/>
              </w:rPr>
            </w:pPr>
            <w:r w:rsidRPr="00990891">
              <w:rPr>
                <w:sz w:val="26"/>
                <w:szCs w:val="26"/>
              </w:rPr>
              <w:t>0,5</w:t>
            </w:r>
          </w:p>
        </w:tc>
        <w:tc>
          <w:tcPr>
            <w:tcW w:w="434" w:type="pct"/>
            <w:vAlign w:val="center"/>
          </w:tcPr>
          <w:p w14:paraId="17B2488C" w14:textId="77777777" w:rsidR="004710E3" w:rsidRPr="00990891" w:rsidRDefault="004710E3" w:rsidP="00990891">
            <w:pPr>
              <w:spacing w:line="288" w:lineRule="auto"/>
              <w:jc w:val="center"/>
              <w:rPr>
                <w:sz w:val="26"/>
                <w:szCs w:val="26"/>
              </w:rPr>
            </w:pPr>
            <w:r w:rsidRPr="00990891">
              <w:rPr>
                <w:sz w:val="26"/>
                <w:szCs w:val="26"/>
              </w:rPr>
              <w:t>0,5</w:t>
            </w:r>
          </w:p>
        </w:tc>
        <w:tc>
          <w:tcPr>
            <w:tcW w:w="527" w:type="pct"/>
            <w:vAlign w:val="center"/>
          </w:tcPr>
          <w:p w14:paraId="2D95D8F6" w14:textId="77777777" w:rsidR="004710E3" w:rsidRPr="00990891" w:rsidRDefault="004710E3" w:rsidP="00990891">
            <w:pPr>
              <w:spacing w:line="288" w:lineRule="auto"/>
              <w:jc w:val="center"/>
              <w:rPr>
                <w:sz w:val="26"/>
                <w:szCs w:val="26"/>
              </w:rPr>
            </w:pPr>
            <w:r w:rsidRPr="00990891">
              <w:rPr>
                <w:sz w:val="26"/>
                <w:szCs w:val="26"/>
              </w:rPr>
              <w:t>0,5</w:t>
            </w:r>
          </w:p>
        </w:tc>
        <w:tc>
          <w:tcPr>
            <w:tcW w:w="600" w:type="pct"/>
            <w:vAlign w:val="center"/>
          </w:tcPr>
          <w:p w14:paraId="68B10E63" w14:textId="77777777" w:rsidR="004710E3" w:rsidRPr="00990891" w:rsidRDefault="004710E3" w:rsidP="00990891">
            <w:pPr>
              <w:spacing w:line="288" w:lineRule="auto"/>
              <w:jc w:val="center"/>
              <w:rPr>
                <w:sz w:val="26"/>
                <w:szCs w:val="26"/>
              </w:rPr>
            </w:pPr>
          </w:p>
        </w:tc>
      </w:tr>
      <w:tr w:rsidR="00A1106F" w:rsidRPr="00990891" w14:paraId="29915C8E" w14:textId="77777777" w:rsidTr="00106A50">
        <w:trPr>
          <w:cantSplit/>
          <w:trHeight w:val="216"/>
          <w:jc w:val="center"/>
        </w:trPr>
        <w:tc>
          <w:tcPr>
            <w:tcW w:w="1517" w:type="pct"/>
            <w:vAlign w:val="center"/>
          </w:tcPr>
          <w:p w14:paraId="6DDE9260" w14:textId="77777777" w:rsidR="004710E3" w:rsidRPr="00990891" w:rsidRDefault="004710E3" w:rsidP="00990891">
            <w:pPr>
              <w:spacing w:line="288" w:lineRule="auto"/>
              <w:rPr>
                <w:sz w:val="26"/>
                <w:szCs w:val="26"/>
              </w:rPr>
            </w:pPr>
            <w:r w:rsidRPr="00990891">
              <w:rPr>
                <w:sz w:val="26"/>
                <w:szCs w:val="26"/>
              </w:rPr>
              <w:t>Cống thoát nước thải</w:t>
            </w:r>
          </w:p>
        </w:tc>
        <w:tc>
          <w:tcPr>
            <w:tcW w:w="530" w:type="pct"/>
            <w:vAlign w:val="center"/>
          </w:tcPr>
          <w:p w14:paraId="0EA256E7" w14:textId="77777777" w:rsidR="004710E3" w:rsidRPr="00990891" w:rsidRDefault="004710E3" w:rsidP="00990891">
            <w:pPr>
              <w:spacing w:line="288" w:lineRule="auto"/>
              <w:jc w:val="center"/>
              <w:rPr>
                <w:sz w:val="26"/>
                <w:szCs w:val="26"/>
              </w:rPr>
            </w:pPr>
            <w:r w:rsidRPr="00990891">
              <w:rPr>
                <w:sz w:val="26"/>
                <w:szCs w:val="26"/>
              </w:rPr>
              <w:t>1,0</w:t>
            </w:r>
          </w:p>
        </w:tc>
        <w:tc>
          <w:tcPr>
            <w:tcW w:w="715" w:type="pct"/>
            <w:vAlign w:val="center"/>
          </w:tcPr>
          <w:p w14:paraId="04EC904C" w14:textId="77777777" w:rsidR="004710E3" w:rsidRPr="00990891" w:rsidRDefault="004710E3" w:rsidP="00990891">
            <w:pPr>
              <w:spacing w:line="288" w:lineRule="auto"/>
              <w:jc w:val="center"/>
              <w:rPr>
                <w:sz w:val="26"/>
                <w:szCs w:val="26"/>
              </w:rPr>
            </w:pPr>
            <w:r w:rsidRPr="00990891">
              <w:rPr>
                <w:sz w:val="26"/>
                <w:szCs w:val="26"/>
              </w:rPr>
              <w:t>-</w:t>
            </w:r>
          </w:p>
        </w:tc>
        <w:tc>
          <w:tcPr>
            <w:tcW w:w="677" w:type="pct"/>
            <w:vAlign w:val="center"/>
          </w:tcPr>
          <w:p w14:paraId="026865D1" w14:textId="77777777" w:rsidR="004710E3" w:rsidRPr="00990891" w:rsidRDefault="004710E3" w:rsidP="00990891">
            <w:pPr>
              <w:spacing w:line="288" w:lineRule="auto"/>
              <w:jc w:val="center"/>
              <w:rPr>
                <w:sz w:val="26"/>
                <w:szCs w:val="26"/>
              </w:rPr>
            </w:pPr>
            <w:r w:rsidRPr="00990891">
              <w:rPr>
                <w:sz w:val="26"/>
                <w:szCs w:val="26"/>
              </w:rPr>
              <w:t>0,4</w:t>
            </w:r>
          </w:p>
        </w:tc>
        <w:tc>
          <w:tcPr>
            <w:tcW w:w="434" w:type="pct"/>
            <w:vAlign w:val="center"/>
          </w:tcPr>
          <w:p w14:paraId="7A16AADC" w14:textId="77777777" w:rsidR="004710E3" w:rsidRPr="00990891" w:rsidRDefault="004710E3" w:rsidP="00990891">
            <w:pPr>
              <w:spacing w:line="288" w:lineRule="auto"/>
              <w:jc w:val="center"/>
              <w:rPr>
                <w:sz w:val="26"/>
                <w:szCs w:val="26"/>
              </w:rPr>
            </w:pPr>
            <w:r w:rsidRPr="00990891">
              <w:rPr>
                <w:sz w:val="26"/>
                <w:szCs w:val="26"/>
              </w:rPr>
              <w:t>0,5</w:t>
            </w:r>
          </w:p>
        </w:tc>
        <w:tc>
          <w:tcPr>
            <w:tcW w:w="527" w:type="pct"/>
            <w:vAlign w:val="center"/>
          </w:tcPr>
          <w:p w14:paraId="52A5B302" w14:textId="77777777" w:rsidR="004710E3" w:rsidRPr="00990891" w:rsidRDefault="004710E3" w:rsidP="00990891">
            <w:pPr>
              <w:spacing w:line="288" w:lineRule="auto"/>
              <w:jc w:val="center"/>
              <w:rPr>
                <w:sz w:val="26"/>
                <w:szCs w:val="26"/>
              </w:rPr>
            </w:pPr>
            <w:r w:rsidRPr="00990891">
              <w:rPr>
                <w:sz w:val="26"/>
                <w:szCs w:val="26"/>
              </w:rPr>
              <w:t>0,5</w:t>
            </w:r>
          </w:p>
        </w:tc>
        <w:tc>
          <w:tcPr>
            <w:tcW w:w="600" w:type="pct"/>
            <w:vAlign w:val="center"/>
          </w:tcPr>
          <w:p w14:paraId="39D132A9" w14:textId="77777777" w:rsidR="004710E3" w:rsidRPr="00990891" w:rsidRDefault="004710E3" w:rsidP="00990891">
            <w:pPr>
              <w:spacing w:line="288" w:lineRule="auto"/>
              <w:jc w:val="center"/>
              <w:rPr>
                <w:sz w:val="26"/>
                <w:szCs w:val="26"/>
              </w:rPr>
            </w:pPr>
          </w:p>
        </w:tc>
      </w:tr>
      <w:tr w:rsidR="00A1106F" w:rsidRPr="00990891" w14:paraId="0DACFCCF" w14:textId="77777777" w:rsidTr="00106A50">
        <w:trPr>
          <w:cantSplit/>
          <w:trHeight w:val="216"/>
          <w:jc w:val="center"/>
        </w:trPr>
        <w:tc>
          <w:tcPr>
            <w:tcW w:w="1517" w:type="pct"/>
            <w:vAlign w:val="center"/>
          </w:tcPr>
          <w:p w14:paraId="48988149" w14:textId="77777777" w:rsidR="004710E3" w:rsidRPr="00990891" w:rsidRDefault="004710E3" w:rsidP="00990891">
            <w:pPr>
              <w:spacing w:line="288" w:lineRule="auto"/>
              <w:rPr>
                <w:sz w:val="26"/>
                <w:szCs w:val="26"/>
              </w:rPr>
            </w:pPr>
            <w:r w:rsidRPr="00990891">
              <w:rPr>
                <w:sz w:val="26"/>
                <w:szCs w:val="26"/>
              </w:rPr>
              <w:t>Cống thoát nước mưa</w:t>
            </w:r>
          </w:p>
        </w:tc>
        <w:tc>
          <w:tcPr>
            <w:tcW w:w="530" w:type="pct"/>
            <w:vAlign w:val="center"/>
          </w:tcPr>
          <w:p w14:paraId="1DA4B539" w14:textId="77777777" w:rsidR="004710E3" w:rsidRPr="00990891" w:rsidRDefault="004710E3" w:rsidP="00990891">
            <w:pPr>
              <w:spacing w:line="288" w:lineRule="auto"/>
              <w:jc w:val="center"/>
              <w:rPr>
                <w:sz w:val="26"/>
                <w:szCs w:val="26"/>
              </w:rPr>
            </w:pPr>
            <w:r w:rsidRPr="00990891">
              <w:rPr>
                <w:sz w:val="26"/>
                <w:szCs w:val="26"/>
              </w:rPr>
              <w:t>0,5</w:t>
            </w:r>
          </w:p>
        </w:tc>
        <w:tc>
          <w:tcPr>
            <w:tcW w:w="715" w:type="pct"/>
            <w:vAlign w:val="center"/>
          </w:tcPr>
          <w:p w14:paraId="52C90E2B" w14:textId="77777777" w:rsidR="004710E3" w:rsidRPr="00990891" w:rsidRDefault="004710E3" w:rsidP="00990891">
            <w:pPr>
              <w:spacing w:line="288" w:lineRule="auto"/>
              <w:jc w:val="center"/>
              <w:rPr>
                <w:sz w:val="26"/>
                <w:szCs w:val="26"/>
              </w:rPr>
            </w:pPr>
            <w:r w:rsidRPr="00990891">
              <w:rPr>
                <w:sz w:val="26"/>
                <w:szCs w:val="26"/>
              </w:rPr>
              <w:t>0,4</w:t>
            </w:r>
          </w:p>
        </w:tc>
        <w:tc>
          <w:tcPr>
            <w:tcW w:w="677" w:type="pct"/>
            <w:vAlign w:val="center"/>
          </w:tcPr>
          <w:p w14:paraId="063165E2" w14:textId="77777777" w:rsidR="004710E3" w:rsidRPr="00990891" w:rsidRDefault="004710E3" w:rsidP="00990891">
            <w:pPr>
              <w:spacing w:line="288" w:lineRule="auto"/>
              <w:jc w:val="center"/>
              <w:rPr>
                <w:sz w:val="26"/>
                <w:szCs w:val="26"/>
              </w:rPr>
            </w:pPr>
            <w:r w:rsidRPr="00990891">
              <w:rPr>
                <w:sz w:val="26"/>
                <w:szCs w:val="26"/>
              </w:rPr>
              <w:t>-</w:t>
            </w:r>
          </w:p>
        </w:tc>
        <w:tc>
          <w:tcPr>
            <w:tcW w:w="434" w:type="pct"/>
            <w:vAlign w:val="center"/>
          </w:tcPr>
          <w:p w14:paraId="301E55E9" w14:textId="77777777" w:rsidR="004710E3" w:rsidRPr="00990891" w:rsidRDefault="004710E3" w:rsidP="00990891">
            <w:pPr>
              <w:spacing w:line="288" w:lineRule="auto"/>
              <w:jc w:val="center"/>
              <w:rPr>
                <w:sz w:val="26"/>
                <w:szCs w:val="26"/>
              </w:rPr>
            </w:pPr>
            <w:r w:rsidRPr="00990891">
              <w:rPr>
                <w:sz w:val="26"/>
                <w:szCs w:val="26"/>
              </w:rPr>
              <w:t>0,5</w:t>
            </w:r>
          </w:p>
        </w:tc>
        <w:tc>
          <w:tcPr>
            <w:tcW w:w="527" w:type="pct"/>
            <w:vAlign w:val="center"/>
          </w:tcPr>
          <w:p w14:paraId="16D29813" w14:textId="77777777" w:rsidR="004710E3" w:rsidRPr="00990891" w:rsidRDefault="004710E3" w:rsidP="00990891">
            <w:pPr>
              <w:spacing w:line="288" w:lineRule="auto"/>
              <w:jc w:val="center"/>
              <w:rPr>
                <w:sz w:val="26"/>
                <w:szCs w:val="26"/>
              </w:rPr>
            </w:pPr>
            <w:r w:rsidRPr="00990891">
              <w:rPr>
                <w:sz w:val="26"/>
                <w:szCs w:val="26"/>
              </w:rPr>
              <w:t>0,5</w:t>
            </w:r>
          </w:p>
        </w:tc>
        <w:tc>
          <w:tcPr>
            <w:tcW w:w="600" w:type="pct"/>
            <w:vAlign w:val="center"/>
          </w:tcPr>
          <w:p w14:paraId="2820CEDF" w14:textId="77777777" w:rsidR="004710E3" w:rsidRPr="00990891" w:rsidRDefault="004710E3" w:rsidP="00990891">
            <w:pPr>
              <w:spacing w:line="288" w:lineRule="auto"/>
              <w:jc w:val="center"/>
              <w:rPr>
                <w:sz w:val="26"/>
                <w:szCs w:val="26"/>
              </w:rPr>
            </w:pPr>
          </w:p>
        </w:tc>
      </w:tr>
      <w:tr w:rsidR="00A1106F" w:rsidRPr="00990891" w14:paraId="2F7779F8" w14:textId="77777777" w:rsidTr="00106A50">
        <w:trPr>
          <w:cantSplit/>
          <w:trHeight w:val="216"/>
          <w:jc w:val="center"/>
        </w:trPr>
        <w:tc>
          <w:tcPr>
            <w:tcW w:w="1517" w:type="pct"/>
            <w:vAlign w:val="center"/>
          </w:tcPr>
          <w:p w14:paraId="406B42BA" w14:textId="77777777" w:rsidR="004710E3" w:rsidRPr="00990891" w:rsidRDefault="004710E3" w:rsidP="00990891">
            <w:pPr>
              <w:spacing w:line="288" w:lineRule="auto"/>
              <w:rPr>
                <w:sz w:val="26"/>
                <w:szCs w:val="26"/>
              </w:rPr>
            </w:pPr>
            <w:r w:rsidRPr="00990891">
              <w:rPr>
                <w:sz w:val="26"/>
                <w:szCs w:val="26"/>
              </w:rPr>
              <w:t>Cáp điện</w:t>
            </w:r>
          </w:p>
        </w:tc>
        <w:tc>
          <w:tcPr>
            <w:tcW w:w="530" w:type="pct"/>
            <w:vAlign w:val="center"/>
          </w:tcPr>
          <w:p w14:paraId="6DEBB5E1" w14:textId="77777777" w:rsidR="004710E3" w:rsidRPr="00990891" w:rsidRDefault="004710E3" w:rsidP="00990891">
            <w:pPr>
              <w:spacing w:line="288" w:lineRule="auto"/>
              <w:jc w:val="center"/>
              <w:rPr>
                <w:sz w:val="26"/>
                <w:szCs w:val="26"/>
              </w:rPr>
            </w:pPr>
            <w:r w:rsidRPr="00990891">
              <w:rPr>
                <w:sz w:val="26"/>
                <w:szCs w:val="26"/>
              </w:rPr>
              <w:t>0,5</w:t>
            </w:r>
          </w:p>
        </w:tc>
        <w:tc>
          <w:tcPr>
            <w:tcW w:w="715" w:type="pct"/>
            <w:vAlign w:val="center"/>
          </w:tcPr>
          <w:p w14:paraId="06AD708D" w14:textId="77777777" w:rsidR="004710E3" w:rsidRPr="00990891" w:rsidRDefault="004710E3" w:rsidP="00990891">
            <w:pPr>
              <w:spacing w:line="288" w:lineRule="auto"/>
              <w:jc w:val="center"/>
              <w:rPr>
                <w:sz w:val="26"/>
                <w:szCs w:val="26"/>
              </w:rPr>
            </w:pPr>
            <w:r w:rsidRPr="00990891">
              <w:rPr>
                <w:sz w:val="26"/>
                <w:szCs w:val="26"/>
              </w:rPr>
              <w:t>0,5</w:t>
            </w:r>
          </w:p>
        </w:tc>
        <w:tc>
          <w:tcPr>
            <w:tcW w:w="677" w:type="pct"/>
            <w:vAlign w:val="center"/>
          </w:tcPr>
          <w:p w14:paraId="46C395C8" w14:textId="77777777" w:rsidR="004710E3" w:rsidRPr="00990891" w:rsidRDefault="004710E3" w:rsidP="00990891">
            <w:pPr>
              <w:spacing w:line="288" w:lineRule="auto"/>
              <w:jc w:val="center"/>
              <w:rPr>
                <w:sz w:val="26"/>
                <w:szCs w:val="26"/>
              </w:rPr>
            </w:pPr>
            <w:r w:rsidRPr="00990891">
              <w:rPr>
                <w:sz w:val="26"/>
                <w:szCs w:val="26"/>
              </w:rPr>
              <w:t>0,5</w:t>
            </w:r>
          </w:p>
        </w:tc>
        <w:tc>
          <w:tcPr>
            <w:tcW w:w="434" w:type="pct"/>
            <w:vAlign w:val="center"/>
          </w:tcPr>
          <w:p w14:paraId="5855FB36" w14:textId="77777777" w:rsidR="004710E3" w:rsidRPr="00990891" w:rsidRDefault="004710E3" w:rsidP="00990891">
            <w:pPr>
              <w:spacing w:line="288" w:lineRule="auto"/>
              <w:jc w:val="center"/>
              <w:rPr>
                <w:sz w:val="26"/>
                <w:szCs w:val="26"/>
              </w:rPr>
            </w:pPr>
            <w:r w:rsidRPr="00990891">
              <w:rPr>
                <w:sz w:val="26"/>
                <w:szCs w:val="26"/>
              </w:rPr>
              <w:t>0,1</w:t>
            </w:r>
          </w:p>
        </w:tc>
        <w:tc>
          <w:tcPr>
            <w:tcW w:w="527" w:type="pct"/>
            <w:vAlign w:val="center"/>
          </w:tcPr>
          <w:p w14:paraId="7593337C" w14:textId="77777777" w:rsidR="004710E3" w:rsidRPr="00990891" w:rsidRDefault="004710E3" w:rsidP="00990891">
            <w:pPr>
              <w:spacing w:line="288" w:lineRule="auto"/>
              <w:jc w:val="center"/>
              <w:rPr>
                <w:sz w:val="26"/>
                <w:szCs w:val="26"/>
              </w:rPr>
            </w:pPr>
            <w:r w:rsidRPr="00990891">
              <w:rPr>
                <w:sz w:val="26"/>
                <w:szCs w:val="26"/>
              </w:rPr>
              <w:t>0,5</w:t>
            </w:r>
          </w:p>
        </w:tc>
        <w:tc>
          <w:tcPr>
            <w:tcW w:w="600" w:type="pct"/>
            <w:vAlign w:val="center"/>
          </w:tcPr>
          <w:p w14:paraId="2B2B1954" w14:textId="77777777" w:rsidR="004710E3" w:rsidRPr="00990891" w:rsidRDefault="004710E3" w:rsidP="00990891">
            <w:pPr>
              <w:spacing w:line="288" w:lineRule="auto"/>
              <w:jc w:val="center"/>
              <w:rPr>
                <w:sz w:val="26"/>
                <w:szCs w:val="26"/>
              </w:rPr>
            </w:pPr>
          </w:p>
        </w:tc>
      </w:tr>
      <w:tr w:rsidR="00A1106F" w:rsidRPr="00990891" w14:paraId="0B34F963" w14:textId="77777777" w:rsidTr="00106A50">
        <w:trPr>
          <w:cantSplit/>
          <w:trHeight w:val="216"/>
          <w:jc w:val="center"/>
        </w:trPr>
        <w:tc>
          <w:tcPr>
            <w:tcW w:w="1517" w:type="pct"/>
            <w:vAlign w:val="center"/>
          </w:tcPr>
          <w:p w14:paraId="158ED964" w14:textId="77777777" w:rsidR="004710E3" w:rsidRPr="00990891" w:rsidRDefault="004710E3" w:rsidP="00990891">
            <w:pPr>
              <w:spacing w:line="288" w:lineRule="auto"/>
              <w:rPr>
                <w:sz w:val="26"/>
                <w:szCs w:val="26"/>
              </w:rPr>
            </w:pPr>
            <w:r w:rsidRPr="00990891">
              <w:rPr>
                <w:sz w:val="26"/>
                <w:szCs w:val="26"/>
              </w:rPr>
              <w:t>Cáp thông tin</w:t>
            </w:r>
          </w:p>
        </w:tc>
        <w:tc>
          <w:tcPr>
            <w:tcW w:w="530" w:type="pct"/>
            <w:vAlign w:val="center"/>
          </w:tcPr>
          <w:p w14:paraId="243690F2" w14:textId="77777777" w:rsidR="004710E3" w:rsidRPr="00990891" w:rsidRDefault="004710E3" w:rsidP="00990891">
            <w:pPr>
              <w:spacing w:line="288" w:lineRule="auto"/>
              <w:jc w:val="center"/>
              <w:rPr>
                <w:sz w:val="26"/>
                <w:szCs w:val="26"/>
              </w:rPr>
            </w:pPr>
            <w:r w:rsidRPr="00990891">
              <w:rPr>
                <w:sz w:val="26"/>
                <w:szCs w:val="26"/>
              </w:rPr>
              <w:t>0,5</w:t>
            </w:r>
          </w:p>
        </w:tc>
        <w:tc>
          <w:tcPr>
            <w:tcW w:w="715" w:type="pct"/>
            <w:vAlign w:val="center"/>
          </w:tcPr>
          <w:p w14:paraId="5C634F8E" w14:textId="77777777" w:rsidR="004710E3" w:rsidRPr="00990891" w:rsidRDefault="004710E3" w:rsidP="00990891">
            <w:pPr>
              <w:spacing w:line="288" w:lineRule="auto"/>
              <w:jc w:val="center"/>
              <w:rPr>
                <w:sz w:val="26"/>
                <w:szCs w:val="26"/>
              </w:rPr>
            </w:pPr>
            <w:r w:rsidRPr="00990891">
              <w:rPr>
                <w:sz w:val="26"/>
                <w:szCs w:val="26"/>
              </w:rPr>
              <w:t>0,5</w:t>
            </w:r>
          </w:p>
        </w:tc>
        <w:tc>
          <w:tcPr>
            <w:tcW w:w="677" w:type="pct"/>
            <w:vAlign w:val="center"/>
          </w:tcPr>
          <w:p w14:paraId="68EFEAE7" w14:textId="77777777" w:rsidR="004710E3" w:rsidRPr="00990891" w:rsidRDefault="004710E3" w:rsidP="00990891">
            <w:pPr>
              <w:spacing w:line="288" w:lineRule="auto"/>
              <w:jc w:val="center"/>
              <w:rPr>
                <w:sz w:val="26"/>
                <w:szCs w:val="26"/>
              </w:rPr>
            </w:pPr>
            <w:r w:rsidRPr="00990891">
              <w:rPr>
                <w:sz w:val="26"/>
                <w:szCs w:val="26"/>
              </w:rPr>
              <w:t>0,5</w:t>
            </w:r>
          </w:p>
        </w:tc>
        <w:tc>
          <w:tcPr>
            <w:tcW w:w="434" w:type="pct"/>
            <w:vAlign w:val="center"/>
          </w:tcPr>
          <w:p w14:paraId="57138478" w14:textId="77777777" w:rsidR="004710E3" w:rsidRPr="00990891" w:rsidRDefault="004710E3" w:rsidP="00990891">
            <w:pPr>
              <w:spacing w:line="288" w:lineRule="auto"/>
              <w:jc w:val="center"/>
              <w:rPr>
                <w:sz w:val="26"/>
                <w:szCs w:val="26"/>
              </w:rPr>
            </w:pPr>
            <w:r w:rsidRPr="00990891">
              <w:rPr>
                <w:sz w:val="26"/>
                <w:szCs w:val="26"/>
              </w:rPr>
              <w:t>0,5</w:t>
            </w:r>
          </w:p>
        </w:tc>
        <w:tc>
          <w:tcPr>
            <w:tcW w:w="527" w:type="pct"/>
            <w:vAlign w:val="center"/>
          </w:tcPr>
          <w:p w14:paraId="22CDE6A8" w14:textId="77777777" w:rsidR="004710E3" w:rsidRPr="00990891" w:rsidRDefault="004710E3" w:rsidP="00990891">
            <w:pPr>
              <w:spacing w:line="288" w:lineRule="auto"/>
              <w:jc w:val="center"/>
              <w:rPr>
                <w:sz w:val="26"/>
                <w:szCs w:val="26"/>
              </w:rPr>
            </w:pPr>
            <w:r w:rsidRPr="00990891">
              <w:rPr>
                <w:sz w:val="26"/>
                <w:szCs w:val="26"/>
              </w:rPr>
              <w:t>-</w:t>
            </w:r>
          </w:p>
        </w:tc>
        <w:tc>
          <w:tcPr>
            <w:tcW w:w="600" w:type="pct"/>
            <w:vAlign w:val="center"/>
          </w:tcPr>
          <w:p w14:paraId="5016868F" w14:textId="77777777" w:rsidR="004710E3" w:rsidRPr="00990891" w:rsidRDefault="004710E3" w:rsidP="00990891">
            <w:pPr>
              <w:spacing w:line="288" w:lineRule="auto"/>
              <w:jc w:val="center"/>
              <w:rPr>
                <w:sz w:val="26"/>
                <w:szCs w:val="26"/>
              </w:rPr>
            </w:pPr>
          </w:p>
        </w:tc>
      </w:tr>
    </w:tbl>
    <w:p w14:paraId="53413CF0" w14:textId="77777777" w:rsidR="00106A50" w:rsidRDefault="00106A50" w:rsidP="004B1DA4">
      <w:pPr>
        <w:rPr>
          <w:b/>
          <w:sz w:val="28"/>
          <w:szCs w:val="28"/>
        </w:rPr>
      </w:pPr>
      <w:bookmarkStart w:id="170" w:name="_Toc443639903"/>
      <w:bookmarkStart w:id="171" w:name="_Toc102591192"/>
      <w:bookmarkStart w:id="172" w:name="_Toc266445326"/>
      <w:bookmarkStart w:id="173" w:name="_Toc266445956"/>
      <w:bookmarkEnd w:id="169"/>
    </w:p>
    <w:p w14:paraId="10624157" w14:textId="37841772" w:rsidR="00106A50" w:rsidRPr="00990891" w:rsidRDefault="00106A50" w:rsidP="00990891">
      <w:pPr>
        <w:pStyle w:val="Heading1"/>
        <w:numPr>
          <w:ilvl w:val="0"/>
          <w:numId w:val="0"/>
        </w:numPr>
        <w:tabs>
          <w:tab w:val="center" w:pos="4536"/>
        </w:tabs>
        <w:spacing w:before="0" w:line="288" w:lineRule="auto"/>
        <w:jc w:val="center"/>
        <w:rPr>
          <w:rFonts w:ascii="Times New Roman" w:hAnsi="Times New Roman"/>
          <w:b/>
          <w:sz w:val="28"/>
          <w:szCs w:val="28"/>
        </w:rPr>
      </w:pPr>
      <w:bookmarkStart w:id="174" w:name="_Toc137921519"/>
      <w:r w:rsidRPr="00990891">
        <w:rPr>
          <w:rFonts w:ascii="Times New Roman" w:hAnsi="Times New Roman"/>
          <w:b/>
          <w:sz w:val="28"/>
          <w:szCs w:val="28"/>
        </w:rPr>
        <w:t>PHẦN I</w:t>
      </w:r>
      <w:r w:rsidR="00E90EC5">
        <w:rPr>
          <w:rFonts w:ascii="Times New Roman" w:hAnsi="Times New Roman"/>
          <w:b/>
          <w:sz w:val="28"/>
          <w:szCs w:val="28"/>
        </w:rPr>
        <w:t>V</w:t>
      </w:r>
      <w:bookmarkEnd w:id="174"/>
    </w:p>
    <w:p w14:paraId="247167CC" w14:textId="27C209F7" w:rsidR="00106A50" w:rsidRPr="00990891" w:rsidRDefault="00116395" w:rsidP="00990891">
      <w:pPr>
        <w:pStyle w:val="Heading1"/>
        <w:numPr>
          <w:ilvl w:val="0"/>
          <w:numId w:val="0"/>
        </w:numPr>
        <w:tabs>
          <w:tab w:val="center" w:pos="4536"/>
        </w:tabs>
        <w:spacing w:before="0" w:line="288" w:lineRule="auto"/>
        <w:jc w:val="center"/>
        <w:rPr>
          <w:rFonts w:ascii="Times New Roman" w:hAnsi="Times New Roman"/>
          <w:b/>
          <w:sz w:val="28"/>
          <w:szCs w:val="28"/>
        </w:rPr>
      </w:pPr>
      <w:bookmarkStart w:id="175" w:name="_Toc137921520"/>
      <w:r>
        <w:rPr>
          <w:rFonts w:ascii="Times New Roman" w:hAnsi="Times New Roman"/>
          <w:b/>
          <w:sz w:val="28"/>
          <w:szCs w:val="28"/>
        </w:rPr>
        <w:t>GIẢI PHÁP BẢO VỆ MÔI TRƯỜNG</w:t>
      </w:r>
      <w:bookmarkEnd w:id="175"/>
    </w:p>
    <w:p w14:paraId="2DA7B1A3" w14:textId="77777777" w:rsidR="00106A50" w:rsidRPr="00905116" w:rsidRDefault="00106A50" w:rsidP="00515B4D">
      <w:pPr>
        <w:pStyle w:val="Heading1"/>
        <w:numPr>
          <w:ilvl w:val="0"/>
          <w:numId w:val="0"/>
        </w:numPr>
        <w:spacing w:before="90" w:after="120"/>
        <w:rPr>
          <w:rFonts w:ascii="Times New Roman" w:hAnsi="Times New Roman"/>
          <w:b/>
          <w:sz w:val="28"/>
          <w:szCs w:val="28"/>
        </w:rPr>
      </w:pPr>
      <w:bookmarkStart w:id="176" w:name="_Toc137921521"/>
      <w:r w:rsidRPr="00905116">
        <w:rPr>
          <w:rFonts w:ascii="Times New Roman" w:hAnsi="Times New Roman"/>
          <w:b/>
          <w:sz w:val="28"/>
          <w:szCs w:val="28"/>
        </w:rPr>
        <w:t>I. PHẦN MỞ ĐẦU:</w:t>
      </w:r>
      <w:bookmarkEnd w:id="176"/>
    </w:p>
    <w:p w14:paraId="15567A5B" w14:textId="77777777" w:rsidR="00106A50" w:rsidRPr="00905116" w:rsidRDefault="00106A50" w:rsidP="00515B4D">
      <w:pPr>
        <w:pStyle w:val="BodyText"/>
        <w:spacing w:before="90" w:after="120"/>
        <w:ind w:firstLine="431"/>
        <w:outlineLvl w:val="1"/>
        <w:rPr>
          <w:rFonts w:ascii="Times New Roman" w:hAnsi="Times New Roman"/>
          <w:b/>
          <w:bCs/>
          <w:szCs w:val="28"/>
        </w:rPr>
      </w:pPr>
      <w:bookmarkStart w:id="177" w:name="_Toc137921522"/>
      <w:r w:rsidRPr="00905116">
        <w:rPr>
          <w:rFonts w:ascii="Times New Roman" w:hAnsi="Times New Roman"/>
          <w:b/>
          <w:bCs/>
          <w:szCs w:val="28"/>
        </w:rPr>
        <w:t>1. Giới thiệu sự cần thiết phải lập báo cáo ĐMC:</w:t>
      </w:r>
      <w:bookmarkEnd w:id="177"/>
    </w:p>
    <w:p w14:paraId="31A0BB1E" w14:textId="77777777" w:rsidR="00106A50" w:rsidRPr="00990891" w:rsidRDefault="00106A50" w:rsidP="00515B4D">
      <w:pPr>
        <w:spacing w:before="90"/>
        <w:ind w:firstLine="720"/>
        <w:rPr>
          <w:sz w:val="28"/>
          <w:szCs w:val="28"/>
        </w:rPr>
      </w:pPr>
      <w:r w:rsidRPr="00990891">
        <w:rPr>
          <w:sz w:val="28"/>
          <w:szCs w:val="28"/>
        </w:rPr>
        <w:t>- “Môi trường có tầm quan trọng đặc biệt đối với đời sống của con người, sinh vật và sự phát triển kinh tế, văn hóa, xã hội của đất nước, dân tộc và nhân loại” điều này đã được khẳng định đầu tiên trong Luật Bảo vệ môi trường .</w:t>
      </w:r>
    </w:p>
    <w:p w14:paraId="7E37415D" w14:textId="77777777" w:rsidR="00106A50" w:rsidRPr="00990891" w:rsidRDefault="00106A50" w:rsidP="00515B4D">
      <w:pPr>
        <w:spacing w:before="90"/>
        <w:ind w:firstLine="720"/>
        <w:rPr>
          <w:sz w:val="28"/>
          <w:szCs w:val="28"/>
        </w:rPr>
      </w:pPr>
      <w:r w:rsidRPr="00990891">
        <w:rPr>
          <w:sz w:val="28"/>
          <w:szCs w:val="28"/>
        </w:rPr>
        <w:t>- Quan điểm môi trường trong lành và phát triển vền vững trở thành quan điểm cơ bản trong chiến lược phát triển của nhiều nước trên thế giới.</w:t>
      </w:r>
    </w:p>
    <w:p w14:paraId="28D39A54" w14:textId="77777777" w:rsidR="00106A50" w:rsidRPr="00990891" w:rsidRDefault="00106A50" w:rsidP="00515B4D">
      <w:pPr>
        <w:spacing w:before="90"/>
        <w:ind w:firstLine="720"/>
        <w:rPr>
          <w:sz w:val="28"/>
          <w:szCs w:val="28"/>
        </w:rPr>
      </w:pPr>
      <w:r w:rsidRPr="00990891">
        <w:rPr>
          <w:sz w:val="28"/>
          <w:szCs w:val="28"/>
        </w:rPr>
        <w:t>- Để đạt được sự phát triển bền vững, kết hợp hài hòa giữa phát triển kinh tế và bảo vệ môi trường cần phải đánh giá và dự báo một cách chính xác các tác động gây ảnh hưởng đến môi trường sinh thái.</w:t>
      </w:r>
    </w:p>
    <w:p w14:paraId="58D440A3" w14:textId="77777777" w:rsidR="00106A50" w:rsidRPr="00990891" w:rsidRDefault="00106A50" w:rsidP="00515B4D">
      <w:pPr>
        <w:spacing w:before="90"/>
        <w:ind w:firstLine="720"/>
        <w:rPr>
          <w:sz w:val="28"/>
          <w:szCs w:val="28"/>
        </w:rPr>
      </w:pPr>
      <w:r w:rsidRPr="00990891">
        <w:rPr>
          <w:sz w:val="28"/>
          <w:szCs w:val="28"/>
        </w:rPr>
        <w:t>- Với những vấn đề được phân tích trên cho thấy việc lập báo cáo ĐMC đối với các dự án đầu tư là cần thiết.</w:t>
      </w:r>
    </w:p>
    <w:p w14:paraId="61C088ED" w14:textId="77777777" w:rsidR="00106A50" w:rsidRPr="00905116" w:rsidRDefault="00106A50" w:rsidP="00515B4D">
      <w:pPr>
        <w:pStyle w:val="BodyText"/>
        <w:spacing w:before="90" w:after="120"/>
        <w:ind w:firstLine="431"/>
        <w:outlineLvl w:val="1"/>
        <w:rPr>
          <w:rFonts w:ascii="Times New Roman" w:hAnsi="Times New Roman"/>
          <w:b/>
          <w:bCs/>
          <w:szCs w:val="28"/>
        </w:rPr>
      </w:pPr>
      <w:bookmarkStart w:id="178" w:name="_Toc137921523"/>
      <w:r w:rsidRPr="00905116">
        <w:rPr>
          <w:rFonts w:ascii="Times New Roman" w:hAnsi="Times New Roman"/>
          <w:b/>
          <w:bCs/>
          <w:szCs w:val="28"/>
        </w:rPr>
        <w:t>2. Mục đích:</w:t>
      </w:r>
      <w:bookmarkEnd w:id="178"/>
      <w:r w:rsidRPr="00905116">
        <w:rPr>
          <w:rFonts w:ascii="Times New Roman" w:hAnsi="Times New Roman"/>
          <w:b/>
          <w:bCs/>
          <w:szCs w:val="28"/>
        </w:rPr>
        <w:t xml:space="preserve"> </w:t>
      </w:r>
    </w:p>
    <w:p w14:paraId="3251D287" w14:textId="77777777" w:rsidR="00106A50" w:rsidRPr="00990891" w:rsidRDefault="00106A50" w:rsidP="00515B4D">
      <w:pPr>
        <w:spacing w:before="90"/>
        <w:ind w:firstLine="720"/>
        <w:rPr>
          <w:sz w:val="28"/>
          <w:szCs w:val="28"/>
        </w:rPr>
      </w:pPr>
      <w:r w:rsidRPr="00990891">
        <w:rPr>
          <w:sz w:val="28"/>
          <w:szCs w:val="28"/>
        </w:rPr>
        <w:t xml:space="preserve">- Thực hiện bảo vệ Môi trường theo Nghị định số 19/2015/NĐ-CP ngày 14/02/2015 của Chính phủ Quy định chi tiết một số điều của Luật Bảo vệ môi trường; Nghị định số 18/2015/NĐ-CP ngày 14/02/2015 của Chính phủ Quy định quy hoạch bảo vệ môi trường, đánh giá môi trường chiến lược, đánh giá tác động môi trường, cam kết bảo vệ môi trường; Nghị định số 40/2019/NĐ-CP ngày 13 tháng 5 năm 2019 của Chính phủ sửa đổi bổ sung một số điều của các nghị định quy định chi tiết, hướng dẫn thi hành Luật bảo vệ môi trường, Thông tư số 25/2019/TT-BTNMT ngày 13 tháng 5 năm 2019 của Bộ Tài nguyên và </w:t>
      </w:r>
      <w:r w:rsidRPr="00990891">
        <w:rPr>
          <w:sz w:val="28"/>
          <w:szCs w:val="28"/>
        </w:rPr>
        <w:lastRenderedPageBreak/>
        <w:t>Môi trường Quy định chi tiết thi hành một số điều của Nghị định số 40/2019/NĐ-CPngày 13 tháng 5 năm 2019 của Chính phủ sửa đổi, bổ sung một số điềucủa các nghị định quy định chi tiết, hướng dẫn thi hành Luật bảo vệ môi trườngvà quy định quản lý hoạt động dịch vụ quan trắc môi trường.</w:t>
      </w:r>
    </w:p>
    <w:p w14:paraId="08064423" w14:textId="77777777" w:rsidR="00106A50" w:rsidRPr="00990891" w:rsidRDefault="00106A50" w:rsidP="00515B4D">
      <w:pPr>
        <w:spacing w:before="90"/>
        <w:ind w:firstLine="720"/>
        <w:rPr>
          <w:sz w:val="28"/>
          <w:szCs w:val="28"/>
        </w:rPr>
      </w:pPr>
      <w:r w:rsidRPr="00990891">
        <w:rPr>
          <w:sz w:val="28"/>
          <w:szCs w:val="28"/>
        </w:rPr>
        <w:t xml:space="preserve">- Thực hiện quy định đánh giá tác động môi trường theo yêu cầu tại Quyết định số 10/2017/QĐ-UBND ngày 16/3/2017 của UBND tỉnh Hậu Giang Ban hành Quy định về bảo vệ môi trường trên đại bàn tỉnh Hậu Giang.  </w:t>
      </w:r>
    </w:p>
    <w:p w14:paraId="7370A3F1" w14:textId="77777777" w:rsidR="00106A50" w:rsidRPr="00990891" w:rsidRDefault="00106A50" w:rsidP="00515B4D">
      <w:pPr>
        <w:spacing w:before="90"/>
        <w:ind w:firstLine="720"/>
        <w:rPr>
          <w:sz w:val="28"/>
          <w:szCs w:val="28"/>
        </w:rPr>
      </w:pPr>
      <w:r w:rsidRPr="00990891">
        <w:rPr>
          <w:sz w:val="28"/>
          <w:szCs w:val="28"/>
        </w:rPr>
        <w:t>- Phân tích, đánh giá thực trạng môi trường, dự báo chất thải gây ô nhiễm môi trường và những tác động xấu có thể xảy ra do các hoạt động được dự kiến trong đồ án quy hoạch xây dựng, từ đó kiến nghị các chính sách, biện pháp hợp lý để bảo vệ môi trường, phòng ngừa hoặc xử lý ô nhiễm môi trường, bảo đảm cho khu dân cư phát triển ổn định và bền vững.</w:t>
      </w:r>
    </w:p>
    <w:p w14:paraId="434E3B5A" w14:textId="77777777" w:rsidR="00106A50" w:rsidRPr="00990891" w:rsidRDefault="00106A50" w:rsidP="00515B4D">
      <w:pPr>
        <w:spacing w:before="90"/>
        <w:ind w:firstLine="720"/>
        <w:rPr>
          <w:sz w:val="28"/>
          <w:szCs w:val="28"/>
        </w:rPr>
      </w:pPr>
      <w:r w:rsidRPr="00990891">
        <w:rPr>
          <w:sz w:val="28"/>
          <w:szCs w:val="28"/>
        </w:rPr>
        <w:t>- Xác lập cơ sở cho việc quản lý xây dựng theo quy hoạch, làm cơ sở giám sát môi trường khu dân cư trong quá trình phát triển.</w:t>
      </w:r>
    </w:p>
    <w:p w14:paraId="2B47CDA1" w14:textId="77777777" w:rsidR="00106A50" w:rsidRPr="00905116" w:rsidRDefault="00106A50" w:rsidP="00515B4D">
      <w:pPr>
        <w:pStyle w:val="BodyText"/>
        <w:spacing w:before="90" w:after="120"/>
        <w:ind w:firstLine="431"/>
        <w:outlineLvl w:val="1"/>
        <w:rPr>
          <w:rFonts w:ascii="Times New Roman" w:hAnsi="Times New Roman"/>
          <w:b/>
          <w:bCs/>
          <w:szCs w:val="28"/>
        </w:rPr>
      </w:pPr>
      <w:bookmarkStart w:id="179" w:name="_Toc137921524"/>
      <w:r w:rsidRPr="00905116">
        <w:rPr>
          <w:rFonts w:ascii="Times New Roman" w:hAnsi="Times New Roman"/>
          <w:b/>
          <w:bCs/>
          <w:szCs w:val="28"/>
        </w:rPr>
        <w:t>3. Các căn cứ lập báo cáo:</w:t>
      </w:r>
      <w:bookmarkEnd w:id="179"/>
    </w:p>
    <w:p w14:paraId="7CA85C79" w14:textId="77777777" w:rsidR="00106A50" w:rsidRPr="00990891" w:rsidRDefault="00106A50" w:rsidP="00515B4D">
      <w:pPr>
        <w:spacing w:before="90"/>
        <w:ind w:firstLine="720"/>
        <w:rPr>
          <w:sz w:val="28"/>
          <w:szCs w:val="28"/>
        </w:rPr>
      </w:pPr>
      <w:r w:rsidRPr="00990891">
        <w:rPr>
          <w:sz w:val="28"/>
          <w:szCs w:val="28"/>
        </w:rPr>
        <w:t xml:space="preserve">- Luật bảo vệ Môi trường ngày 23 tháng 06 năm 2014; </w:t>
      </w:r>
    </w:p>
    <w:p w14:paraId="61F076A1" w14:textId="77777777" w:rsidR="00106A50" w:rsidRPr="00990891" w:rsidRDefault="00106A50" w:rsidP="00515B4D">
      <w:pPr>
        <w:spacing w:before="90"/>
        <w:ind w:firstLine="720"/>
        <w:rPr>
          <w:sz w:val="28"/>
          <w:szCs w:val="28"/>
        </w:rPr>
      </w:pPr>
      <w:r w:rsidRPr="00990891">
        <w:rPr>
          <w:sz w:val="28"/>
          <w:szCs w:val="28"/>
        </w:rPr>
        <w:t>- Luật Tài nguyên nước ngày 20 tháng 5 năm 2012;</w:t>
      </w:r>
    </w:p>
    <w:p w14:paraId="6103F53F" w14:textId="77777777" w:rsidR="00106A50" w:rsidRPr="00990891" w:rsidRDefault="00106A50" w:rsidP="00515B4D">
      <w:pPr>
        <w:spacing w:before="90"/>
        <w:ind w:firstLine="720"/>
        <w:rPr>
          <w:sz w:val="28"/>
          <w:szCs w:val="28"/>
        </w:rPr>
      </w:pPr>
      <w:r w:rsidRPr="00990891">
        <w:rPr>
          <w:sz w:val="28"/>
          <w:szCs w:val="28"/>
        </w:rPr>
        <w:t xml:space="preserve">- Luật Sửa đổi, bổ sung một số điều của 37 Luật có liên quan đến quy hoạch gày 20 tháng 11 năm 2018; </w:t>
      </w:r>
    </w:p>
    <w:p w14:paraId="6FE46E44" w14:textId="77777777" w:rsidR="00106A50" w:rsidRPr="00990891" w:rsidRDefault="00106A50" w:rsidP="00515B4D">
      <w:pPr>
        <w:spacing w:before="90"/>
        <w:ind w:firstLine="720"/>
        <w:rPr>
          <w:sz w:val="28"/>
          <w:szCs w:val="28"/>
        </w:rPr>
      </w:pPr>
      <w:r w:rsidRPr="00990891">
        <w:rPr>
          <w:sz w:val="28"/>
          <w:szCs w:val="28"/>
        </w:rPr>
        <w:t>- Nghị định số 80/2014/NĐ-CP ngày 06 tháng 8 năm 2014 của Chính phủ về thoát nước và xử lý nước thải;</w:t>
      </w:r>
    </w:p>
    <w:p w14:paraId="296714A0" w14:textId="77777777" w:rsidR="00106A50" w:rsidRPr="00990891" w:rsidRDefault="00106A50" w:rsidP="00515B4D">
      <w:pPr>
        <w:spacing w:before="90"/>
        <w:ind w:firstLine="720"/>
        <w:rPr>
          <w:sz w:val="28"/>
          <w:szCs w:val="28"/>
        </w:rPr>
      </w:pPr>
      <w:bookmarkStart w:id="180" w:name="dieu_1"/>
      <w:r w:rsidRPr="00990891">
        <w:rPr>
          <w:sz w:val="28"/>
          <w:szCs w:val="28"/>
        </w:rPr>
        <w:t>- Nghị định số </w:t>
      </w:r>
      <w:bookmarkEnd w:id="180"/>
      <w:r w:rsidRPr="00990891">
        <w:rPr>
          <w:sz w:val="28"/>
          <w:szCs w:val="28"/>
        </w:rPr>
        <w:fldChar w:fldCharType="begin"/>
      </w:r>
      <w:r w:rsidRPr="00990891">
        <w:rPr>
          <w:sz w:val="28"/>
          <w:szCs w:val="28"/>
        </w:rPr>
        <w:instrText xml:space="preserve"> HYPERLINK "https://thukyluat.vn/vb/nghi-dinh-18-2015-nd-cp-bao-ve-danh-gia-moi-truong-chien-luoc-danh-gia-tac-dong-moi-truong-410a9.html" \o "Nghị định 18/2015/NĐ-CP" \t "_blank" </w:instrText>
      </w:r>
      <w:r w:rsidRPr="00990891">
        <w:rPr>
          <w:sz w:val="28"/>
          <w:szCs w:val="28"/>
        </w:rPr>
        <w:fldChar w:fldCharType="separate"/>
      </w:r>
      <w:r w:rsidRPr="00990891">
        <w:rPr>
          <w:sz w:val="28"/>
          <w:szCs w:val="28"/>
        </w:rPr>
        <w:t>18/2015/NĐ-CP</w:t>
      </w:r>
      <w:r w:rsidRPr="00990891">
        <w:rPr>
          <w:sz w:val="28"/>
          <w:szCs w:val="28"/>
        </w:rPr>
        <w:fldChar w:fldCharType="end"/>
      </w:r>
      <w:r w:rsidRPr="00990891">
        <w:rPr>
          <w:sz w:val="28"/>
          <w:szCs w:val="28"/>
        </w:rPr>
        <w:t> ngày 14 tháng 02 năm 2015 của Chính phủ quy định về quy hoạch bảo vệ môi trường, đánh giá môi trường chiến lược, đánh giá tác động môi trường và kế hoạch bảo vệ môi trường;</w:t>
      </w:r>
    </w:p>
    <w:p w14:paraId="728F0395" w14:textId="77777777" w:rsidR="00106A50" w:rsidRPr="00990891" w:rsidRDefault="00106A50" w:rsidP="00515B4D">
      <w:pPr>
        <w:spacing w:before="90"/>
        <w:ind w:firstLine="720"/>
        <w:rPr>
          <w:sz w:val="28"/>
          <w:szCs w:val="28"/>
        </w:rPr>
      </w:pPr>
      <w:r w:rsidRPr="00990891">
        <w:rPr>
          <w:sz w:val="28"/>
          <w:szCs w:val="28"/>
        </w:rPr>
        <w:t>- Nghị định số 19/2015/NĐ-CP ngày 14 tháng 02 năm 2015 của Chính phủ Quy định chi tiết một số điều của Luật Bảo vệ môi trường;</w:t>
      </w:r>
    </w:p>
    <w:p w14:paraId="73895393" w14:textId="77777777" w:rsidR="00106A50" w:rsidRPr="00990891" w:rsidRDefault="00106A50" w:rsidP="00515B4D">
      <w:pPr>
        <w:spacing w:before="90"/>
        <w:ind w:firstLine="720"/>
        <w:rPr>
          <w:sz w:val="28"/>
          <w:szCs w:val="28"/>
        </w:rPr>
      </w:pPr>
      <w:r w:rsidRPr="00990891">
        <w:rPr>
          <w:sz w:val="28"/>
          <w:szCs w:val="28"/>
        </w:rPr>
        <w:t>- Nghị định số 40/2019/NĐ-CP ngày 13 tháng 5 năm 2019 của Chính phủ sửa đổi bổ sung một số điều của các nghị định quy định chi tiết, hướng dẫn thi hành Luật bảo vệ môi trường;</w:t>
      </w:r>
    </w:p>
    <w:p w14:paraId="765836B2" w14:textId="77777777" w:rsidR="00106A50" w:rsidRPr="00990891" w:rsidRDefault="00106A50" w:rsidP="00515B4D">
      <w:pPr>
        <w:spacing w:before="90"/>
        <w:ind w:firstLine="720"/>
        <w:rPr>
          <w:sz w:val="28"/>
          <w:szCs w:val="28"/>
        </w:rPr>
      </w:pPr>
      <w:r w:rsidRPr="00990891">
        <w:rPr>
          <w:sz w:val="28"/>
          <w:szCs w:val="28"/>
        </w:rPr>
        <w:t>- Nghị định số 98/2019/NĐ-CP ngày 27 tháng 12 năm 2019 của Chính phủ Sửa đổi, bổ sung một số điều của các nghị định thuộc lĩnh vực hạ tầng kỹ thuật;</w:t>
      </w:r>
    </w:p>
    <w:p w14:paraId="31373417" w14:textId="77777777" w:rsidR="00106A50" w:rsidRPr="00990891" w:rsidRDefault="00106A50" w:rsidP="00515B4D">
      <w:pPr>
        <w:spacing w:before="90"/>
        <w:ind w:firstLine="720"/>
        <w:rPr>
          <w:sz w:val="28"/>
          <w:szCs w:val="28"/>
        </w:rPr>
      </w:pPr>
      <w:r w:rsidRPr="00990891">
        <w:rPr>
          <w:sz w:val="28"/>
          <w:szCs w:val="28"/>
        </w:rPr>
        <w:t xml:space="preserve">- Thông tư số 04/2015/TT-BXD ngày 03 tháng 4 năm 2015 của Bộ Xây dựng </w:t>
      </w:r>
      <w:r w:rsidRPr="00990891">
        <w:rPr>
          <w:bCs/>
          <w:sz w:val="28"/>
          <w:szCs w:val="28"/>
        </w:rPr>
        <w:t xml:space="preserve">hướng dẫn thi hành một số điều của Nghị định 80/2014/NĐ-CP </w:t>
      </w:r>
      <w:r w:rsidRPr="00990891">
        <w:rPr>
          <w:sz w:val="28"/>
          <w:szCs w:val="28"/>
        </w:rPr>
        <w:t>ngày 06 tháng 8 năm 2014 của Chính phủ về thoát nước và xử lý nước thải;</w:t>
      </w:r>
    </w:p>
    <w:p w14:paraId="2DD61FB6" w14:textId="77777777" w:rsidR="00106A50" w:rsidRPr="00990891" w:rsidRDefault="00106A50" w:rsidP="00515B4D">
      <w:pPr>
        <w:spacing w:before="90"/>
        <w:ind w:firstLine="720"/>
        <w:rPr>
          <w:sz w:val="28"/>
          <w:szCs w:val="28"/>
        </w:rPr>
      </w:pPr>
      <w:r w:rsidRPr="00990891">
        <w:rPr>
          <w:sz w:val="28"/>
          <w:szCs w:val="28"/>
        </w:rPr>
        <w:t>- Thông tư số 25/2019/TT-BTNMT ngày 13 tháng 5 năm 2019 của Bộ Tài nguyên và Môi trường Quy định chi tiết thi hành một số điều của Nghị định số 40/2019/NĐ-CPngày 13 tháng 5 năm 2019 của Chính phủ sửa đổi, bổ sung một số điềucủa các nghị định quy định chi tiết, hướng dẫn thi hành Luật bảo vệ môi trườngvà quy định quản lý hoạt động dịch vụ quan trắc môi trường;</w:t>
      </w:r>
    </w:p>
    <w:p w14:paraId="0A8B5C4B" w14:textId="77777777" w:rsidR="00106A50" w:rsidRPr="00990891" w:rsidRDefault="00106A50" w:rsidP="00515B4D">
      <w:pPr>
        <w:spacing w:before="90"/>
        <w:ind w:firstLine="720"/>
        <w:rPr>
          <w:sz w:val="28"/>
          <w:szCs w:val="28"/>
        </w:rPr>
      </w:pPr>
      <w:r w:rsidRPr="00990891">
        <w:rPr>
          <w:sz w:val="28"/>
          <w:szCs w:val="28"/>
        </w:rPr>
        <w:lastRenderedPageBreak/>
        <w:t xml:space="preserve">- Quyết định số 10/2017/QĐ-UBND ngày 16/3/2017 của UBND tỉnh Hậu Giang Ban hành Quy định về bảo vệ môi trường trên đại bàn tỉnh Hậu Giang.  </w:t>
      </w:r>
    </w:p>
    <w:p w14:paraId="1F604E30" w14:textId="77777777" w:rsidR="00106A50" w:rsidRPr="00990891" w:rsidRDefault="00106A50" w:rsidP="00515B4D">
      <w:pPr>
        <w:spacing w:before="90"/>
        <w:ind w:firstLine="720"/>
        <w:rPr>
          <w:sz w:val="28"/>
          <w:szCs w:val="28"/>
        </w:rPr>
      </w:pPr>
      <w:r w:rsidRPr="00990891">
        <w:rPr>
          <w:sz w:val="28"/>
          <w:szCs w:val="28"/>
        </w:rPr>
        <w:t>- Các tiêu chuẩn, quy chuẩn do Bộ Tài nguyên và Môi trường ban hành:</w:t>
      </w:r>
    </w:p>
    <w:p w14:paraId="4CA44FF8" w14:textId="77777777" w:rsidR="00106A50" w:rsidRPr="00990891" w:rsidRDefault="00106A50" w:rsidP="00515B4D">
      <w:pPr>
        <w:numPr>
          <w:ilvl w:val="0"/>
          <w:numId w:val="10"/>
        </w:numPr>
        <w:tabs>
          <w:tab w:val="clear" w:pos="1797"/>
        </w:tabs>
        <w:spacing w:before="90"/>
        <w:ind w:left="1434"/>
        <w:rPr>
          <w:sz w:val="28"/>
          <w:szCs w:val="28"/>
        </w:rPr>
      </w:pPr>
      <w:r w:rsidRPr="00990891">
        <w:rPr>
          <w:sz w:val="28"/>
          <w:szCs w:val="28"/>
        </w:rPr>
        <w:t>QCVN 05:2013/BTNMT - Quy chuẩn kỹ thuật quốc gia về chất lượng không khí xung quanh;</w:t>
      </w:r>
    </w:p>
    <w:p w14:paraId="569CB057" w14:textId="77777777" w:rsidR="00106A50" w:rsidRPr="00990891" w:rsidRDefault="00106A50" w:rsidP="00515B4D">
      <w:pPr>
        <w:numPr>
          <w:ilvl w:val="0"/>
          <w:numId w:val="10"/>
        </w:numPr>
        <w:tabs>
          <w:tab w:val="clear" w:pos="1797"/>
        </w:tabs>
        <w:spacing w:before="90"/>
        <w:ind w:left="1434" w:hanging="357"/>
        <w:rPr>
          <w:sz w:val="28"/>
          <w:szCs w:val="28"/>
        </w:rPr>
      </w:pPr>
      <w:r w:rsidRPr="00990891">
        <w:rPr>
          <w:sz w:val="28"/>
          <w:szCs w:val="28"/>
        </w:rPr>
        <w:t>QCVN 06:2009/BTNMT - Quy chuẩn kỹ thuật quốc gia về một số chất độc trong môi trường không khí;</w:t>
      </w:r>
    </w:p>
    <w:p w14:paraId="5425CBE0" w14:textId="77777777" w:rsidR="00106A50" w:rsidRPr="00990891" w:rsidRDefault="00106A50" w:rsidP="00515B4D">
      <w:pPr>
        <w:numPr>
          <w:ilvl w:val="0"/>
          <w:numId w:val="10"/>
        </w:numPr>
        <w:tabs>
          <w:tab w:val="clear" w:pos="1797"/>
          <w:tab w:val="num" w:pos="1446"/>
        </w:tabs>
        <w:spacing w:before="90"/>
        <w:ind w:left="1434"/>
        <w:rPr>
          <w:sz w:val="28"/>
          <w:szCs w:val="28"/>
        </w:rPr>
      </w:pPr>
      <w:r w:rsidRPr="00990891">
        <w:rPr>
          <w:sz w:val="28"/>
          <w:szCs w:val="28"/>
        </w:rPr>
        <w:t>QCVN 07:2009/BTNMT - Quy chuẩn kỹ thuật quốc gia về ngưỡng chất thải nguy hại;</w:t>
      </w:r>
    </w:p>
    <w:p w14:paraId="490B3B26" w14:textId="77777777" w:rsidR="00106A50" w:rsidRPr="00990891" w:rsidRDefault="00106A50" w:rsidP="00515B4D">
      <w:pPr>
        <w:numPr>
          <w:ilvl w:val="0"/>
          <w:numId w:val="10"/>
        </w:numPr>
        <w:tabs>
          <w:tab w:val="clear" w:pos="1797"/>
          <w:tab w:val="num" w:pos="1446"/>
        </w:tabs>
        <w:spacing w:before="90"/>
        <w:ind w:left="1434"/>
        <w:rPr>
          <w:sz w:val="28"/>
          <w:szCs w:val="28"/>
        </w:rPr>
      </w:pPr>
      <w:r w:rsidRPr="00990891">
        <w:rPr>
          <w:sz w:val="28"/>
          <w:szCs w:val="28"/>
        </w:rPr>
        <w:t>QCVN 08:2015/BTNMT - Quy chuẩn kỹ thuật quốc gia về chất lượng nước mặt;</w:t>
      </w:r>
    </w:p>
    <w:p w14:paraId="4EE8F46D" w14:textId="77777777" w:rsidR="00106A50" w:rsidRPr="00990891" w:rsidRDefault="00106A50" w:rsidP="00515B4D">
      <w:pPr>
        <w:numPr>
          <w:ilvl w:val="0"/>
          <w:numId w:val="10"/>
        </w:numPr>
        <w:tabs>
          <w:tab w:val="clear" w:pos="1797"/>
          <w:tab w:val="num" w:pos="1446"/>
        </w:tabs>
        <w:spacing w:before="90"/>
        <w:ind w:left="1434"/>
        <w:rPr>
          <w:sz w:val="28"/>
          <w:szCs w:val="28"/>
        </w:rPr>
      </w:pPr>
      <w:r w:rsidRPr="00990891">
        <w:rPr>
          <w:sz w:val="28"/>
          <w:szCs w:val="28"/>
        </w:rPr>
        <w:t>QCVN 09:2015/BTNMT - Quy chuẩn kỹ thuật quốc gia về chất lượng nước dưới đất;</w:t>
      </w:r>
    </w:p>
    <w:p w14:paraId="59F5C859" w14:textId="77777777" w:rsidR="00106A50" w:rsidRPr="00990891" w:rsidRDefault="00106A50" w:rsidP="00515B4D">
      <w:pPr>
        <w:numPr>
          <w:ilvl w:val="0"/>
          <w:numId w:val="10"/>
        </w:numPr>
        <w:tabs>
          <w:tab w:val="clear" w:pos="1797"/>
          <w:tab w:val="num" w:pos="1446"/>
        </w:tabs>
        <w:spacing w:before="90"/>
        <w:ind w:left="1434"/>
        <w:rPr>
          <w:sz w:val="28"/>
          <w:szCs w:val="28"/>
        </w:rPr>
      </w:pPr>
      <w:r w:rsidRPr="00990891">
        <w:rPr>
          <w:sz w:val="28"/>
          <w:szCs w:val="28"/>
        </w:rPr>
        <w:t>QCVN 14:2008/BTNMT - Quy chuẩn kỹ thuật quốc gia về nước thải sinh hoạt;</w:t>
      </w:r>
    </w:p>
    <w:p w14:paraId="24CC07FF" w14:textId="77777777" w:rsidR="00106A50" w:rsidRPr="00990891" w:rsidRDefault="00106A50" w:rsidP="00515B4D">
      <w:pPr>
        <w:numPr>
          <w:ilvl w:val="0"/>
          <w:numId w:val="10"/>
        </w:numPr>
        <w:tabs>
          <w:tab w:val="clear" w:pos="1797"/>
          <w:tab w:val="num" w:pos="1446"/>
        </w:tabs>
        <w:spacing w:before="90"/>
        <w:ind w:left="1434"/>
        <w:rPr>
          <w:sz w:val="28"/>
          <w:szCs w:val="28"/>
        </w:rPr>
      </w:pPr>
      <w:r w:rsidRPr="00990891">
        <w:rPr>
          <w:sz w:val="28"/>
          <w:szCs w:val="28"/>
        </w:rPr>
        <w:t>QCVN 26:2010/BTNMT - Quy chuẩn kỹ thuật quốc gia về tiếng ồn;</w:t>
      </w:r>
    </w:p>
    <w:p w14:paraId="425B7EC7" w14:textId="77777777" w:rsidR="00106A50" w:rsidRPr="00905116" w:rsidRDefault="00106A50" w:rsidP="00515B4D">
      <w:pPr>
        <w:pStyle w:val="BodyText"/>
        <w:spacing w:before="90" w:after="120"/>
        <w:ind w:firstLine="431"/>
        <w:outlineLvl w:val="1"/>
        <w:rPr>
          <w:rFonts w:ascii="Times New Roman" w:hAnsi="Times New Roman"/>
          <w:b/>
          <w:bCs/>
          <w:szCs w:val="28"/>
        </w:rPr>
      </w:pPr>
      <w:bookmarkStart w:id="181" w:name="_Toc137921525"/>
      <w:r w:rsidRPr="00905116">
        <w:rPr>
          <w:rFonts w:ascii="Times New Roman" w:hAnsi="Times New Roman"/>
          <w:b/>
          <w:bCs/>
          <w:szCs w:val="28"/>
        </w:rPr>
        <w:t>4. Phạm vi và giới hạn ĐMC:</w:t>
      </w:r>
      <w:bookmarkEnd w:id="181"/>
      <w:r w:rsidRPr="00905116">
        <w:rPr>
          <w:rFonts w:ascii="Times New Roman" w:hAnsi="Times New Roman"/>
          <w:b/>
          <w:bCs/>
          <w:szCs w:val="28"/>
        </w:rPr>
        <w:t xml:space="preserve"> </w:t>
      </w:r>
    </w:p>
    <w:p w14:paraId="4B1B7A86" w14:textId="77777777" w:rsidR="00106A50" w:rsidRPr="00990891" w:rsidRDefault="00106A50" w:rsidP="00515B4D">
      <w:pPr>
        <w:widowControl w:val="0"/>
        <w:numPr>
          <w:ilvl w:val="0"/>
          <w:numId w:val="13"/>
        </w:numPr>
        <w:spacing w:before="90"/>
        <w:ind w:hanging="11"/>
        <w:rPr>
          <w:sz w:val="28"/>
          <w:szCs w:val="28"/>
          <w:lang w:val="sv-SE"/>
        </w:rPr>
      </w:pPr>
      <w:r w:rsidRPr="00990891">
        <w:rPr>
          <w:sz w:val="28"/>
          <w:szCs w:val="28"/>
          <w:lang w:val="sv-SE"/>
        </w:rPr>
        <w:t xml:space="preserve"> Về mặt không gian: Phạm vi đồ án quy hoạch.</w:t>
      </w:r>
    </w:p>
    <w:p w14:paraId="78384589" w14:textId="77777777" w:rsidR="00106A50" w:rsidRPr="00990891" w:rsidRDefault="00106A50" w:rsidP="00515B4D">
      <w:pPr>
        <w:widowControl w:val="0"/>
        <w:numPr>
          <w:ilvl w:val="0"/>
          <w:numId w:val="13"/>
        </w:numPr>
        <w:spacing w:before="90"/>
        <w:ind w:hanging="11"/>
        <w:rPr>
          <w:sz w:val="28"/>
          <w:szCs w:val="28"/>
          <w:lang w:val="sv-SE"/>
        </w:rPr>
      </w:pPr>
      <w:r w:rsidRPr="00990891">
        <w:rPr>
          <w:sz w:val="28"/>
          <w:szCs w:val="28"/>
          <w:lang w:val="sv-SE"/>
        </w:rPr>
        <w:t xml:space="preserve"> Về mặt thời gian: Được xác định theo thời gian quy hoạch của đồ án.</w:t>
      </w:r>
    </w:p>
    <w:p w14:paraId="21D09753" w14:textId="77777777" w:rsidR="00106A50" w:rsidRPr="00990891" w:rsidRDefault="00106A50" w:rsidP="00515B4D">
      <w:pPr>
        <w:widowControl w:val="0"/>
        <w:numPr>
          <w:ilvl w:val="0"/>
          <w:numId w:val="13"/>
        </w:numPr>
        <w:spacing w:before="90"/>
        <w:ind w:hanging="11"/>
        <w:rPr>
          <w:sz w:val="28"/>
          <w:szCs w:val="28"/>
          <w:lang w:val="sv-SE"/>
        </w:rPr>
      </w:pPr>
      <w:r w:rsidRPr="00990891">
        <w:rPr>
          <w:sz w:val="28"/>
          <w:szCs w:val="28"/>
          <w:lang w:val="sv-SE"/>
        </w:rPr>
        <w:t xml:space="preserve"> Các thành phần môi trường được nghiên cứu: </w:t>
      </w:r>
    </w:p>
    <w:p w14:paraId="5A4A1D0C" w14:textId="77777777" w:rsidR="00106A50" w:rsidRPr="00990891" w:rsidRDefault="00106A50" w:rsidP="00515B4D">
      <w:pPr>
        <w:widowControl w:val="0"/>
        <w:spacing w:before="90"/>
        <w:ind w:left="720"/>
        <w:rPr>
          <w:bCs/>
          <w:kern w:val="28"/>
          <w:sz w:val="28"/>
          <w:szCs w:val="28"/>
          <w:lang w:val="it-IT"/>
        </w:rPr>
      </w:pPr>
      <w:r w:rsidRPr="00990891">
        <w:rPr>
          <w:sz w:val="28"/>
          <w:szCs w:val="28"/>
          <w:lang w:val="sv-SE"/>
        </w:rPr>
        <w:t>+ Môi trường không khí</w:t>
      </w:r>
      <w:r w:rsidRPr="00990891">
        <w:rPr>
          <w:bCs/>
          <w:kern w:val="28"/>
          <w:sz w:val="28"/>
          <w:szCs w:val="28"/>
          <w:lang w:val="it-IT"/>
        </w:rPr>
        <w:t xml:space="preserve"> </w:t>
      </w:r>
    </w:p>
    <w:p w14:paraId="684943A7" w14:textId="77777777" w:rsidR="00106A50" w:rsidRPr="00990891" w:rsidRDefault="00106A50" w:rsidP="00515B4D">
      <w:pPr>
        <w:widowControl w:val="0"/>
        <w:spacing w:before="90"/>
        <w:ind w:firstLine="709"/>
        <w:rPr>
          <w:sz w:val="28"/>
          <w:szCs w:val="28"/>
          <w:lang w:val="sv-SE"/>
        </w:rPr>
      </w:pPr>
      <w:r w:rsidRPr="00990891">
        <w:rPr>
          <w:sz w:val="28"/>
          <w:szCs w:val="28"/>
          <w:lang w:val="sv-SE"/>
        </w:rPr>
        <w:t xml:space="preserve">+ Môi trường đất </w:t>
      </w:r>
    </w:p>
    <w:p w14:paraId="5DB545E4" w14:textId="77777777" w:rsidR="00106A50" w:rsidRPr="00990891" w:rsidRDefault="00106A50" w:rsidP="00515B4D">
      <w:pPr>
        <w:widowControl w:val="0"/>
        <w:numPr>
          <w:ilvl w:val="0"/>
          <w:numId w:val="14"/>
        </w:numPr>
        <w:tabs>
          <w:tab w:val="num" w:pos="709"/>
        </w:tabs>
        <w:spacing w:before="90"/>
        <w:rPr>
          <w:sz w:val="26"/>
          <w:szCs w:val="26"/>
          <w:lang w:val="sv-SE"/>
        </w:rPr>
      </w:pPr>
      <w:r w:rsidRPr="00990891">
        <w:rPr>
          <w:sz w:val="26"/>
          <w:szCs w:val="26"/>
          <w:lang w:val="sv-SE"/>
        </w:rPr>
        <w:t>Môi trường nước</w:t>
      </w:r>
    </w:p>
    <w:p w14:paraId="0E472F12" w14:textId="77777777" w:rsidR="00106A50" w:rsidRPr="00990891" w:rsidRDefault="00106A50" w:rsidP="00515B4D">
      <w:pPr>
        <w:spacing w:before="90" w:after="120"/>
        <w:ind w:firstLine="720"/>
        <w:rPr>
          <w:b/>
          <w:bCs/>
          <w:sz w:val="28"/>
          <w:szCs w:val="28"/>
        </w:rPr>
      </w:pPr>
      <w:r w:rsidRPr="00990891">
        <w:rPr>
          <w:b/>
          <w:bCs/>
          <w:sz w:val="28"/>
          <w:szCs w:val="28"/>
        </w:rPr>
        <w:t xml:space="preserve">5. Phương pháp ĐMC:  </w:t>
      </w:r>
      <w:r w:rsidRPr="00990891">
        <w:rPr>
          <w:b/>
          <w:bCs/>
          <w:sz w:val="28"/>
          <w:szCs w:val="28"/>
        </w:rPr>
        <w:tab/>
      </w:r>
    </w:p>
    <w:p w14:paraId="5BE586F3" w14:textId="77777777" w:rsidR="00106A50" w:rsidRPr="00990891" w:rsidRDefault="00106A50" w:rsidP="00515B4D">
      <w:pPr>
        <w:spacing w:before="90"/>
        <w:ind w:firstLine="720"/>
        <w:rPr>
          <w:sz w:val="28"/>
          <w:szCs w:val="28"/>
        </w:rPr>
      </w:pPr>
      <w:r w:rsidRPr="00990891">
        <w:rPr>
          <w:sz w:val="28"/>
          <w:szCs w:val="28"/>
        </w:rPr>
        <w:t>- Phương pháp liệt kê.</w:t>
      </w:r>
    </w:p>
    <w:p w14:paraId="0F770813" w14:textId="77777777" w:rsidR="00106A50" w:rsidRPr="00990891" w:rsidRDefault="00106A50" w:rsidP="00515B4D">
      <w:pPr>
        <w:spacing w:before="90"/>
        <w:ind w:firstLine="720"/>
        <w:rPr>
          <w:sz w:val="32"/>
          <w:szCs w:val="32"/>
        </w:rPr>
      </w:pPr>
      <w:r w:rsidRPr="00990891">
        <w:rPr>
          <w:sz w:val="28"/>
          <w:szCs w:val="28"/>
          <w:lang w:val="sv-SE"/>
        </w:rPr>
        <w:t>- Việc đánh giá mức độ tác động và giải pháp giảm thiểu dựa trên kinh nghiệm và các tiêu chuẩn về môi trường có liên quan.</w:t>
      </w:r>
    </w:p>
    <w:p w14:paraId="647D74AD" w14:textId="77777777" w:rsidR="00106A50" w:rsidRPr="00926C63" w:rsidRDefault="00106A50" w:rsidP="00515B4D">
      <w:pPr>
        <w:pStyle w:val="Heading1"/>
        <w:numPr>
          <w:ilvl w:val="0"/>
          <w:numId w:val="0"/>
        </w:numPr>
        <w:spacing w:before="90" w:after="120"/>
        <w:rPr>
          <w:rFonts w:ascii="Times New Roman" w:hAnsi="Times New Roman"/>
          <w:b/>
          <w:sz w:val="28"/>
          <w:szCs w:val="28"/>
        </w:rPr>
      </w:pPr>
      <w:bookmarkStart w:id="182" w:name="_Toc137921526"/>
      <w:r w:rsidRPr="00926C63">
        <w:rPr>
          <w:rFonts w:ascii="Times New Roman" w:hAnsi="Times New Roman"/>
          <w:b/>
          <w:sz w:val="28"/>
          <w:szCs w:val="28"/>
        </w:rPr>
        <w:t>II. ĐÁNH GIÁ MÔI TRƯỜNG HIỆN TRẠNG:</w:t>
      </w:r>
      <w:bookmarkEnd w:id="182"/>
    </w:p>
    <w:p w14:paraId="3BF1FE65" w14:textId="77777777" w:rsidR="00106A50" w:rsidRPr="00905116" w:rsidRDefault="00106A50" w:rsidP="00515B4D">
      <w:pPr>
        <w:pStyle w:val="BodyText"/>
        <w:spacing w:before="90" w:after="120"/>
        <w:ind w:firstLine="431"/>
        <w:outlineLvl w:val="1"/>
        <w:rPr>
          <w:rFonts w:ascii="Times New Roman" w:hAnsi="Times New Roman"/>
          <w:b/>
          <w:bCs/>
          <w:szCs w:val="28"/>
        </w:rPr>
      </w:pPr>
      <w:bookmarkStart w:id="183" w:name="_Toc137921527"/>
      <w:r w:rsidRPr="00905116">
        <w:rPr>
          <w:rFonts w:ascii="Times New Roman" w:hAnsi="Times New Roman"/>
          <w:b/>
          <w:bCs/>
          <w:szCs w:val="28"/>
        </w:rPr>
        <w:t>1.  Môi trường nền:</w:t>
      </w:r>
      <w:bookmarkEnd w:id="183"/>
    </w:p>
    <w:p w14:paraId="4DB93199" w14:textId="0684C505" w:rsidR="00106A50" w:rsidRPr="00990891" w:rsidRDefault="00106A50" w:rsidP="00515B4D">
      <w:pPr>
        <w:spacing w:before="90"/>
        <w:ind w:firstLine="720"/>
        <w:rPr>
          <w:sz w:val="28"/>
          <w:szCs w:val="28"/>
        </w:rPr>
      </w:pPr>
      <w:r w:rsidRPr="00990891">
        <w:rPr>
          <w:sz w:val="28"/>
          <w:szCs w:val="28"/>
        </w:rPr>
        <w:t>- Các điều kiện tự nhiên trong khu quy hoạch mang tính chất chung của vùng Hậu Giang. Đây là vùng đất tương đối bằng phẳng, hiện tại khu đất chủ yếu là đất ruộng, vườn và một phần đất đã được san lấp cát.</w:t>
      </w:r>
    </w:p>
    <w:p w14:paraId="54B08A4E" w14:textId="0A957373" w:rsidR="00106A50" w:rsidRPr="00990891" w:rsidRDefault="00106A50" w:rsidP="00515B4D">
      <w:pPr>
        <w:spacing w:before="90"/>
        <w:ind w:firstLine="720"/>
        <w:rPr>
          <w:sz w:val="28"/>
          <w:szCs w:val="28"/>
        </w:rPr>
      </w:pPr>
      <w:r w:rsidRPr="00990891">
        <w:rPr>
          <w:sz w:val="28"/>
          <w:szCs w:val="28"/>
        </w:rPr>
        <w:t xml:space="preserve">- Ô nhiễm đất hiện trạng xảy ra chủ yếu do quá trình canh tác, nguồn nước đọng, ao tù và xả thải từ các hộ dân sống </w:t>
      </w:r>
      <w:r w:rsidR="00546EC8" w:rsidRPr="00990891">
        <w:rPr>
          <w:sz w:val="28"/>
          <w:szCs w:val="28"/>
        </w:rPr>
        <w:t>xung quanh</w:t>
      </w:r>
      <w:r w:rsidRPr="00990891">
        <w:rPr>
          <w:sz w:val="28"/>
          <w:szCs w:val="28"/>
        </w:rPr>
        <w:t xml:space="preserve"> khu vực làm ô nhiễm đất và sẽ chảy theo nước mặt và làm ô nhiễm các mực thủy cấp, nông dược hữu cơ cũng có thể làm ô nhiễm đất và sinh khối. Nước thải, rác thải từ các hộ dân đang </w:t>
      </w:r>
      <w:r w:rsidRPr="00990891">
        <w:rPr>
          <w:sz w:val="28"/>
          <w:szCs w:val="28"/>
        </w:rPr>
        <w:lastRenderedPageBreak/>
        <w:t>sinh sống trong các khu vực xung quanh dự án vứt bỏ bừa bải và chưa được xử lý.</w:t>
      </w:r>
    </w:p>
    <w:p w14:paraId="13B6B65E" w14:textId="77777777" w:rsidR="00106A50" w:rsidRPr="00905116" w:rsidRDefault="00106A50" w:rsidP="00515B4D">
      <w:pPr>
        <w:pStyle w:val="BodyText"/>
        <w:spacing w:before="90" w:after="120"/>
        <w:ind w:firstLine="431"/>
        <w:outlineLvl w:val="1"/>
        <w:rPr>
          <w:rFonts w:ascii="Times New Roman" w:hAnsi="Times New Roman"/>
          <w:b/>
          <w:bCs/>
          <w:szCs w:val="28"/>
        </w:rPr>
      </w:pPr>
      <w:bookmarkStart w:id="184" w:name="_Toc137921528"/>
      <w:r w:rsidRPr="00905116">
        <w:rPr>
          <w:rFonts w:ascii="Times New Roman" w:hAnsi="Times New Roman"/>
          <w:b/>
          <w:bCs/>
          <w:szCs w:val="28"/>
        </w:rPr>
        <w:t>2. Các hệ sinh thái:</w:t>
      </w:r>
      <w:bookmarkEnd w:id="184"/>
    </w:p>
    <w:p w14:paraId="637EFA6E" w14:textId="7777777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Không khí: mát mẽ, hiện tại phương tiện lưu thông với lưu lượng chưa cao nên ít gây ô nhiễm do khói bụi. Trong giai đoạn hiện tại các chỉ tiêu cơ bản về chất lương môi trường không khí như: tiếng ồn, nồng độ bụi, nồng độ dioxytnitơ (NO2), nồng độ dioxyt lưu huỳnh (SO2) còn trong giới hạn cho phép của tiêu chuẩn Việt Nam 5949,5937-1995.</w:t>
      </w:r>
    </w:p>
    <w:p w14:paraId="195A3657" w14:textId="7777777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Nước mặt: hiện tại khu vực quy hoạch không tiếp cận trực tiếp với hệ thống sông rạch chính nên nguồn nước mặc chủ yếu là nước mưa và nước chảy theo các kênh nhánh vào khu vực quy hoạch.</w:t>
      </w:r>
    </w:p>
    <w:p w14:paraId="34E35C0E" w14:textId="7777777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Nước ngầm: Mực nước ngầm mạch nông trung bình từ 1 - 1,5m, nước nhiễm phèn không phù hợp cho sử dụng trong sinh hoạt. Nước ngầm ở tầng sâu sạch, độ cứng thấp có thể khai thác sử dụng cho sinh hoạt.</w:t>
      </w:r>
    </w:p>
    <w:p w14:paraId="114F649F" w14:textId="04DCBFF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 xml:space="preserve">Đời sống - xã hội: Trong khu đất quy hoạch hiện trạng </w:t>
      </w:r>
      <w:r w:rsidR="00546EC8" w:rsidRPr="00990891">
        <w:rPr>
          <w:rFonts w:ascii="Times New Roman" w:hAnsi="Times New Roman"/>
          <w:szCs w:val="28"/>
        </w:rPr>
        <w:t>là đất ruộng vươn, không có nhà dân sinh sống.</w:t>
      </w:r>
    </w:p>
    <w:p w14:paraId="2DD3F1F1" w14:textId="7777777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Cảnh quan và các di tích: trong khu vực dự án không có công trình tôn giáo, di tích hay công trình mang lại giá trị cảnh quan trong dự án.</w:t>
      </w:r>
    </w:p>
    <w:p w14:paraId="36F57DA6" w14:textId="77777777" w:rsidR="00106A50" w:rsidRPr="00905116" w:rsidRDefault="00106A50" w:rsidP="00515B4D">
      <w:pPr>
        <w:pStyle w:val="BodyText"/>
        <w:spacing w:before="90" w:after="120"/>
        <w:ind w:firstLine="431"/>
        <w:outlineLvl w:val="1"/>
        <w:rPr>
          <w:rFonts w:ascii="Times New Roman" w:hAnsi="Times New Roman"/>
          <w:b/>
          <w:bCs/>
          <w:szCs w:val="28"/>
        </w:rPr>
      </w:pPr>
      <w:bookmarkStart w:id="185" w:name="_Toc137921529"/>
      <w:r w:rsidRPr="00905116">
        <w:rPr>
          <w:rFonts w:ascii="Times New Roman" w:hAnsi="Times New Roman"/>
          <w:b/>
          <w:bCs/>
          <w:szCs w:val="28"/>
        </w:rPr>
        <w:t>3. Tình hình ô nhiễm hiện trạng:</w:t>
      </w:r>
      <w:bookmarkEnd w:id="185"/>
    </w:p>
    <w:p w14:paraId="02E20DA5" w14:textId="77777777" w:rsidR="00106A50" w:rsidRPr="00990891" w:rsidRDefault="00106A50" w:rsidP="00515B4D">
      <w:pPr>
        <w:pStyle w:val="BodyText"/>
        <w:tabs>
          <w:tab w:val="left" w:pos="851"/>
          <w:tab w:val="num" w:pos="5322"/>
          <w:tab w:val="num" w:pos="6882"/>
        </w:tabs>
        <w:spacing w:before="90"/>
        <w:rPr>
          <w:rFonts w:ascii="Times New Roman" w:hAnsi="Times New Roman"/>
          <w:szCs w:val="28"/>
        </w:rPr>
      </w:pPr>
      <w:r w:rsidRPr="00990891">
        <w:rPr>
          <w:rFonts w:ascii="Times New Roman" w:hAnsi="Times New Roman"/>
          <w:szCs w:val="28"/>
        </w:rPr>
        <w:tab/>
        <w:t>Hiện trạng môi trường của khu đất này tương đối trong lành và ổn định, không có những tác nhân gây ô nhiễm thật sự nghiêm trọng, như: công trình công nghiệp, nước thải, rác thải đô thị, tiếng ồn giao thông.</w:t>
      </w:r>
    </w:p>
    <w:p w14:paraId="3532193B" w14:textId="77777777" w:rsidR="00106A50" w:rsidRPr="00905116" w:rsidRDefault="00106A50" w:rsidP="00515B4D">
      <w:pPr>
        <w:pStyle w:val="BodyText"/>
        <w:spacing w:before="90" w:after="120"/>
        <w:ind w:firstLine="431"/>
        <w:outlineLvl w:val="1"/>
        <w:rPr>
          <w:rFonts w:ascii="Times New Roman" w:hAnsi="Times New Roman"/>
          <w:b/>
          <w:bCs/>
          <w:szCs w:val="28"/>
        </w:rPr>
      </w:pPr>
      <w:bookmarkStart w:id="186" w:name="_Toc137921530"/>
      <w:r w:rsidRPr="00905116">
        <w:rPr>
          <w:rFonts w:ascii="Times New Roman" w:hAnsi="Times New Roman"/>
          <w:b/>
          <w:bCs/>
          <w:szCs w:val="28"/>
        </w:rPr>
        <w:t>4. Thực trạng quản lý và kiểm soát môi trường:</w:t>
      </w:r>
      <w:bookmarkEnd w:id="186"/>
    </w:p>
    <w:p w14:paraId="5DFEBF4E" w14:textId="77777777" w:rsidR="00106A50" w:rsidRPr="00990891" w:rsidRDefault="00106A50" w:rsidP="00515B4D">
      <w:pPr>
        <w:pStyle w:val="BodyText"/>
        <w:tabs>
          <w:tab w:val="left" w:pos="709"/>
          <w:tab w:val="num" w:pos="6882"/>
        </w:tabs>
        <w:spacing w:before="90"/>
        <w:rPr>
          <w:rFonts w:ascii="Times New Roman" w:hAnsi="Times New Roman"/>
          <w:szCs w:val="28"/>
        </w:rPr>
      </w:pPr>
      <w:r w:rsidRPr="00990891">
        <w:rPr>
          <w:rFonts w:ascii="Times New Roman" w:hAnsi="Times New Roman"/>
          <w:szCs w:val="28"/>
        </w:rPr>
        <w:tab/>
        <w:t>Do hiện trạng là vùng đô thị, nên đã có những chương trình cụ thể để quản lý và kiểm soát môi trường nhằm chống ô nhiễm và mất cân bằng sinh thái.</w:t>
      </w:r>
    </w:p>
    <w:p w14:paraId="10FE0023" w14:textId="77777777" w:rsidR="00106A50" w:rsidRPr="00990891" w:rsidRDefault="00106A50" w:rsidP="00515B4D">
      <w:pPr>
        <w:pStyle w:val="BodyText"/>
        <w:tabs>
          <w:tab w:val="left" w:pos="709"/>
          <w:tab w:val="num" w:pos="6882"/>
        </w:tabs>
        <w:spacing w:before="90"/>
        <w:rPr>
          <w:rFonts w:ascii="Times New Roman" w:hAnsi="Times New Roman"/>
          <w:szCs w:val="28"/>
        </w:rPr>
      </w:pPr>
      <w:r w:rsidRPr="00990891">
        <w:rPr>
          <w:rFonts w:ascii="Times New Roman" w:hAnsi="Times New Roman"/>
          <w:szCs w:val="28"/>
        </w:rPr>
        <w:tab/>
        <w:t>Hiện nay, khu vực quy hoạch chịu sự quản lý và kiểm soát chung của Luật Bảo vệ môi trường và các văn bản dưới luật có liên quan đến môi trường.</w:t>
      </w:r>
    </w:p>
    <w:p w14:paraId="7B57E84C" w14:textId="77777777" w:rsidR="00106A50" w:rsidRPr="00926C63" w:rsidRDefault="00106A50" w:rsidP="00515B4D">
      <w:pPr>
        <w:pStyle w:val="Heading1"/>
        <w:numPr>
          <w:ilvl w:val="0"/>
          <w:numId w:val="0"/>
        </w:numPr>
        <w:spacing w:before="90" w:after="120"/>
        <w:rPr>
          <w:rFonts w:ascii="Times New Roman" w:hAnsi="Times New Roman"/>
          <w:b/>
          <w:sz w:val="28"/>
          <w:szCs w:val="28"/>
        </w:rPr>
      </w:pPr>
      <w:bookmarkStart w:id="187" w:name="_Toc137921531"/>
      <w:r w:rsidRPr="00926C63">
        <w:rPr>
          <w:rFonts w:ascii="Times New Roman" w:hAnsi="Times New Roman"/>
          <w:b/>
          <w:sz w:val="28"/>
          <w:szCs w:val="28"/>
        </w:rPr>
        <w:t xml:space="preserve">III. </w:t>
      </w:r>
      <w:bookmarkStart w:id="188" w:name="_Toc246296802"/>
      <w:bookmarkStart w:id="189" w:name="_Toc494090825"/>
      <w:bookmarkStart w:id="190" w:name="_Toc515286079"/>
      <w:r w:rsidRPr="00926C63">
        <w:rPr>
          <w:rFonts w:ascii="Times New Roman" w:hAnsi="Times New Roman"/>
          <w:b/>
          <w:sz w:val="28"/>
          <w:szCs w:val="28"/>
        </w:rPr>
        <w:t>DỰ BÁO TÁC ĐỘNG MÔI TRƯỜNG TRONG KHU QUY HOẠCH:</w:t>
      </w:r>
      <w:bookmarkEnd w:id="187"/>
      <w:bookmarkEnd w:id="188"/>
      <w:bookmarkEnd w:id="189"/>
      <w:bookmarkEnd w:id="190"/>
    </w:p>
    <w:p w14:paraId="7677A48A" w14:textId="3D2A1CDC" w:rsidR="00106A50" w:rsidRPr="00990891" w:rsidRDefault="00106A50" w:rsidP="00515B4D">
      <w:pPr>
        <w:pStyle w:val="BodyText"/>
        <w:tabs>
          <w:tab w:val="left" w:pos="851"/>
        </w:tabs>
        <w:spacing w:before="90"/>
        <w:ind w:firstLine="567"/>
        <w:rPr>
          <w:rFonts w:ascii="Times New Roman" w:hAnsi="Times New Roman"/>
          <w:szCs w:val="28"/>
        </w:rPr>
      </w:pPr>
      <w:r w:rsidRPr="00990891">
        <w:rPr>
          <w:rFonts w:ascii="Times New Roman" w:hAnsi="Times New Roman"/>
          <w:szCs w:val="28"/>
        </w:rPr>
        <w:t xml:space="preserve">Khu đất quy hoạch đa phần được chuyển từ đất nông nghiệp thành đất </w:t>
      </w:r>
      <w:r w:rsidR="00FC49B5" w:rsidRPr="00990891">
        <w:rPr>
          <w:rFonts w:ascii="Times New Roman" w:hAnsi="Times New Roman"/>
          <w:szCs w:val="28"/>
        </w:rPr>
        <w:t>xây dựng</w:t>
      </w:r>
      <w:r w:rsidRPr="00990891">
        <w:rPr>
          <w:rFonts w:ascii="Times New Roman" w:hAnsi="Times New Roman"/>
          <w:szCs w:val="28"/>
        </w:rPr>
        <w:t xml:space="preserve"> đô thị, có sức tập trung dân cư đông, do đó sẽ có nhiều tác động làm thay đổi cơ bản môi trường khu quy hoạch:</w:t>
      </w:r>
    </w:p>
    <w:p w14:paraId="66F048ED" w14:textId="7295D632"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 xml:space="preserve">Xây dựng các công </w:t>
      </w:r>
      <w:r w:rsidR="00FC49B5" w:rsidRPr="00990891">
        <w:rPr>
          <w:rFonts w:ascii="Times New Roman" w:hAnsi="Times New Roman"/>
          <w:szCs w:val="28"/>
        </w:rPr>
        <w:t xml:space="preserve">trình văn hóa, </w:t>
      </w:r>
      <w:r w:rsidRPr="00990891">
        <w:rPr>
          <w:rFonts w:ascii="Times New Roman" w:hAnsi="Times New Roman"/>
          <w:szCs w:val="28"/>
        </w:rPr>
        <w:t>công cộng</w:t>
      </w:r>
      <w:r w:rsidR="00FC49B5" w:rsidRPr="00990891">
        <w:rPr>
          <w:rFonts w:ascii="Times New Roman" w:hAnsi="Times New Roman"/>
          <w:szCs w:val="28"/>
        </w:rPr>
        <w:t>, bãi đậu xe</w:t>
      </w:r>
      <w:r w:rsidRPr="00990891">
        <w:rPr>
          <w:rFonts w:ascii="Times New Roman" w:hAnsi="Times New Roman"/>
          <w:szCs w:val="28"/>
        </w:rPr>
        <w:t>.</w:t>
      </w:r>
    </w:p>
    <w:p w14:paraId="2B2AA39C" w14:textId="7777777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Xây dựng hệ thống hạ tầng kỹ thuật đường giao thông, điện, nước.</w:t>
      </w:r>
    </w:p>
    <w:p w14:paraId="1DD366A6" w14:textId="77777777" w:rsidR="00106A50" w:rsidRPr="00905116" w:rsidRDefault="00106A50" w:rsidP="00515B4D">
      <w:pPr>
        <w:pStyle w:val="BodyText"/>
        <w:spacing w:before="90" w:after="120"/>
        <w:ind w:firstLine="431"/>
        <w:outlineLvl w:val="1"/>
        <w:rPr>
          <w:rFonts w:ascii="Times New Roman" w:hAnsi="Times New Roman"/>
          <w:b/>
          <w:bCs/>
          <w:szCs w:val="28"/>
        </w:rPr>
      </w:pPr>
      <w:bookmarkStart w:id="191" w:name="_Toc137921532"/>
      <w:r w:rsidRPr="00905116">
        <w:rPr>
          <w:rFonts w:ascii="Times New Roman" w:hAnsi="Times New Roman"/>
          <w:b/>
          <w:bCs/>
          <w:szCs w:val="28"/>
        </w:rPr>
        <w:t>1. Các tác động môi trường trong giai đoạn xây dựng trong dự án:</w:t>
      </w:r>
      <w:bookmarkEnd w:id="191"/>
    </w:p>
    <w:p w14:paraId="5215B303" w14:textId="7777777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Một số công tác chính có thể tác động tiêu cực tới môi trường như sau:</w:t>
      </w:r>
    </w:p>
    <w:p w14:paraId="25816996" w14:textId="77777777" w:rsidR="00106A50" w:rsidRPr="00990891" w:rsidRDefault="00106A50" w:rsidP="00515B4D">
      <w:pPr>
        <w:pStyle w:val="BodyText"/>
        <w:numPr>
          <w:ilvl w:val="0"/>
          <w:numId w:val="8"/>
        </w:numPr>
        <w:tabs>
          <w:tab w:val="left" w:pos="1134"/>
        </w:tabs>
        <w:spacing w:before="90"/>
        <w:ind w:left="0" w:firstLine="851"/>
        <w:rPr>
          <w:rFonts w:ascii="Times New Roman" w:hAnsi="Times New Roman"/>
          <w:szCs w:val="28"/>
        </w:rPr>
      </w:pPr>
      <w:r w:rsidRPr="00990891">
        <w:rPr>
          <w:rFonts w:ascii="Times New Roman" w:hAnsi="Times New Roman"/>
          <w:szCs w:val="28"/>
        </w:rPr>
        <w:t>Lập lán trại, tập kết công nhân, vật tư, thiết bị đến công trường.</w:t>
      </w:r>
    </w:p>
    <w:p w14:paraId="70BC5DC1" w14:textId="77777777" w:rsidR="00106A50" w:rsidRPr="00990891" w:rsidRDefault="00106A50" w:rsidP="00515B4D">
      <w:pPr>
        <w:pStyle w:val="BodyText"/>
        <w:numPr>
          <w:ilvl w:val="0"/>
          <w:numId w:val="8"/>
        </w:numPr>
        <w:tabs>
          <w:tab w:val="left" w:pos="1134"/>
        </w:tabs>
        <w:spacing w:before="90"/>
        <w:ind w:left="0" w:firstLine="851"/>
        <w:rPr>
          <w:rFonts w:ascii="Times New Roman" w:hAnsi="Times New Roman"/>
          <w:szCs w:val="28"/>
        </w:rPr>
      </w:pPr>
      <w:r w:rsidRPr="00990891">
        <w:rPr>
          <w:rFonts w:ascii="Times New Roman" w:hAnsi="Times New Roman"/>
          <w:szCs w:val="28"/>
        </w:rPr>
        <w:t>Vận chuyển vật tư thiết bị, vật liệu xây dựng.</w:t>
      </w:r>
    </w:p>
    <w:p w14:paraId="0565B326" w14:textId="77777777" w:rsidR="00106A50" w:rsidRPr="00990891" w:rsidRDefault="00106A50" w:rsidP="00515B4D">
      <w:pPr>
        <w:pStyle w:val="BodyText"/>
        <w:numPr>
          <w:ilvl w:val="0"/>
          <w:numId w:val="8"/>
        </w:numPr>
        <w:tabs>
          <w:tab w:val="left" w:pos="1134"/>
        </w:tabs>
        <w:spacing w:before="90"/>
        <w:ind w:left="0" w:firstLine="851"/>
        <w:rPr>
          <w:rFonts w:ascii="Times New Roman" w:hAnsi="Times New Roman"/>
          <w:szCs w:val="28"/>
        </w:rPr>
      </w:pPr>
      <w:r w:rsidRPr="00990891">
        <w:rPr>
          <w:rFonts w:ascii="Times New Roman" w:hAnsi="Times New Roman"/>
          <w:szCs w:val="28"/>
        </w:rPr>
        <w:t xml:space="preserve">Đào mương đặt ống, đắp nền, san lấp mặt bằng, làm đường giao thông </w:t>
      </w:r>
      <w:r w:rsidRPr="00990891">
        <w:rPr>
          <w:rFonts w:ascii="Times New Roman" w:hAnsi="Times New Roman"/>
          <w:szCs w:val="28"/>
        </w:rPr>
        <w:lastRenderedPageBreak/>
        <w:t>gia cố nền móng.</w:t>
      </w:r>
    </w:p>
    <w:p w14:paraId="29965A00" w14:textId="77777777" w:rsidR="00106A50" w:rsidRPr="00990891" w:rsidRDefault="00106A50" w:rsidP="00515B4D">
      <w:pPr>
        <w:pStyle w:val="BodyText"/>
        <w:numPr>
          <w:ilvl w:val="0"/>
          <w:numId w:val="8"/>
        </w:numPr>
        <w:tabs>
          <w:tab w:val="left" w:pos="1134"/>
        </w:tabs>
        <w:spacing w:before="90"/>
        <w:ind w:left="0" w:firstLine="851"/>
        <w:rPr>
          <w:rFonts w:ascii="Times New Roman" w:hAnsi="Times New Roman"/>
          <w:szCs w:val="28"/>
        </w:rPr>
      </w:pPr>
      <w:r w:rsidRPr="00990891">
        <w:rPr>
          <w:rFonts w:ascii="Times New Roman" w:hAnsi="Times New Roman"/>
          <w:szCs w:val="28"/>
        </w:rPr>
        <w:t xml:space="preserve">Xây dựng công trình, gia công chế tạo thiết bị cấu kiện tại chỗ </w:t>
      </w:r>
    </w:p>
    <w:p w14:paraId="08077763" w14:textId="77777777" w:rsidR="00106A50" w:rsidRPr="00990891" w:rsidRDefault="00106A50" w:rsidP="00515B4D">
      <w:pPr>
        <w:pStyle w:val="BodyText"/>
        <w:numPr>
          <w:ilvl w:val="0"/>
          <w:numId w:val="8"/>
        </w:numPr>
        <w:tabs>
          <w:tab w:val="left" w:pos="1134"/>
        </w:tabs>
        <w:spacing w:before="90"/>
        <w:ind w:left="0" w:firstLine="851"/>
        <w:rPr>
          <w:rFonts w:ascii="Times New Roman" w:hAnsi="Times New Roman"/>
          <w:szCs w:val="28"/>
        </w:rPr>
      </w:pPr>
      <w:r w:rsidRPr="00990891">
        <w:rPr>
          <w:rFonts w:ascii="Times New Roman" w:hAnsi="Times New Roman"/>
          <w:szCs w:val="28"/>
        </w:rPr>
        <w:t xml:space="preserve">Lắp đặt thiết bị cấu kiện </w:t>
      </w:r>
    </w:p>
    <w:p w14:paraId="217BCC16" w14:textId="77777777" w:rsidR="00106A50" w:rsidRPr="00990891" w:rsidRDefault="00106A50" w:rsidP="00515B4D">
      <w:pPr>
        <w:pStyle w:val="BodyText"/>
        <w:numPr>
          <w:ilvl w:val="0"/>
          <w:numId w:val="8"/>
        </w:numPr>
        <w:tabs>
          <w:tab w:val="left" w:pos="1134"/>
        </w:tabs>
        <w:spacing w:before="90"/>
        <w:ind w:left="0" w:firstLine="851"/>
        <w:rPr>
          <w:rFonts w:ascii="Times New Roman" w:hAnsi="Times New Roman"/>
          <w:szCs w:val="28"/>
        </w:rPr>
      </w:pPr>
      <w:r w:rsidRPr="00990891">
        <w:rPr>
          <w:rFonts w:ascii="Times New Roman" w:hAnsi="Times New Roman"/>
          <w:szCs w:val="28"/>
        </w:rPr>
        <w:t>Dọn dẹp vệ sinh công trường.</w:t>
      </w:r>
    </w:p>
    <w:p w14:paraId="25512789" w14:textId="77777777" w:rsidR="00106A50" w:rsidRPr="00990891" w:rsidRDefault="00106A50" w:rsidP="00515B4D">
      <w:pPr>
        <w:pStyle w:val="BodyText"/>
        <w:tabs>
          <w:tab w:val="left" w:pos="851"/>
        </w:tabs>
        <w:spacing w:before="90"/>
        <w:ind w:firstLine="284"/>
        <w:rPr>
          <w:rFonts w:ascii="Times New Roman" w:hAnsi="Times New Roman"/>
          <w:b/>
          <w:i/>
          <w:szCs w:val="28"/>
        </w:rPr>
      </w:pPr>
      <w:r w:rsidRPr="00990891">
        <w:rPr>
          <w:rFonts w:ascii="Times New Roman" w:hAnsi="Times New Roman"/>
          <w:b/>
          <w:i/>
          <w:szCs w:val="28"/>
        </w:rPr>
        <w:t>*  Từ những công tác trên, những tác động tiêu cực đến môi trường tự nhiên và con người được dự báo như sau:</w:t>
      </w:r>
    </w:p>
    <w:p w14:paraId="35666772" w14:textId="20A82ABD"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 xml:space="preserve">Đối với môi trường nước: không làm thay đổi đáng kể hiện trạng, trong quá trình thi công sẽ có một số chất vô cơ lơ lững tràn vào </w:t>
      </w:r>
      <w:r w:rsidR="00FC49B5" w:rsidRPr="00990891">
        <w:rPr>
          <w:rFonts w:ascii="Times New Roman" w:hAnsi="Times New Roman"/>
          <w:szCs w:val="28"/>
        </w:rPr>
        <w:t xml:space="preserve">các </w:t>
      </w:r>
      <w:r w:rsidRPr="00990891">
        <w:rPr>
          <w:rFonts w:ascii="Times New Roman" w:hAnsi="Times New Roman"/>
          <w:szCs w:val="28"/>
        </w:rPr>
        <w:t>mương rạch</w:t>
      </w:r>
      <w:r w:rsidR="00FC49B5" w:rsidRPr="00990891">
        <w:rPr>
          <w:rFonts w:ascii="Times New Roman" w:hAnsi="Times New Roman"/>
          <w:szCs w:val="28"/>
        </w:rPr>
        <w:t xml:space="preserve"> xung quanh</w:t>
      </w:r>
      <w:r w:rsidRPr="00990891">
        <w:rPr>
          <w:rFonts w:ascii="Times New Roman" w:hAnsi="Times New Roman"/>
          <w:szCs w:val="28"/>
        </w:rPr>
        <w:t>.</w:t>
      </w:r>
    </w:p>
    <w:p w14:paraId="349B4E7E" w14:textId="7777777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 xml:space="preserve">Đối với môi trường không khí: Làm tăng hàm lượng bụi, khí thải, tiếng ồn, mùi trong không khí của khu vực và dọc theo các tuyến đường giao thông liên quan. Các yếu tố này có thể gây hại đến sức </w:t>
      </w:r>
      <w:bookmarkStart w:id="192" w:name="VNS0023"/>
      <w:r w:rsidRPr="00990891">
        <w:rPr>
          <w:rFonts w:ascii="Times New Roman" w:hAnsi="Times New Roman"/>
          <w:szCs w:val="28"/>
        </w:rPr>
        <w:t>khoẻ</w:t>
      </w:r>
      <w:bookmarkEnd w:id="192"/>
      <w:r w:rsidRPr="00990891">
        <w:rPr>
          <w:rFonts w:ascii="Times New Roman" w:hAnsi="Times New Roman"/>
          <w:szCs w:val="28"/>
        </w:rPr>
        <w:t xml:space="preserve"> của công nhân trên công trường và người dân sinh sống, công tác đi lại trong khu vực và xung quanh công trường.</w:t>
      </w:r>
    </w:p>
    <w:p w14:paraId="451EF597" w14:textId="7777777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Đối với môi trường đất: gây ra chấn động xung quanh do quá trình điều khiển máy thi công xây lắp. Công tác san lấp và dọn dẹp mặt bằng sẽ xuất hiện các chất thải rắn đòi hỏi phải tìm giải pháp xử lý.</w:t>
      </w:r>
    </w:p>
    <w:p w14:paraId="4FC07613" w14:textId="7777777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Có thể làm cản trở giao thông do công tác thi công hạ tầng kỹ thuật như đường giao thông hệ thống thoát nước mưa, nước thải, cấp nước, điện...</w:t>
      </w:r>
    </w:p>
    <w:p w14:paraId="257E970A" w14:textId="7777777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Trên công trường có thể xảy ra tai nạn lao động, cháy nổ. Con người chịu tác động nhiều nhất và trực tiếp là lực lượng lao động tại công trường...</w:t>
      </w:r>
    </w:p>
    <w:p w14:paraId="04750FD6" w14:textId="7777777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Làm ảnh hưởng tới môi trường tự nhiên, giảm mật độ cây xanh tự nhiên.</w:t>
      </w:r>
    </w:p>
    <w:p w14:paraId="19ED36DF" w14:textId="77777777" w:rsidR="00106A50" w:rsidRPr="00905116" w:rsidRDefault="00106A50" w:rsidP="00515B4D">
      <w:pPr>
        <w:pStyle w:val="BodyText"/>
        <w:spacing w:before="90" w:after="120"/>
        <w:ind w:firstLine="431"/>
        <w:outlineLvl w:val="1"/>
        <w:rPr>
          <w:rFonts w:ascii="Times New Roman" w:hAnsi="Times New Roman"/>
          <w:b/>
          <w:bCs/>
          <w:szCs w:val="28"/>
        </w:rPr>
      </w:pPr>
      <w:bookmarkStart w:id="193" w:name="_Toc137921533"/>
      <w:r w:rsidRPr="00905116">
        <w:rPr>
          <w:rFonts w:ascii="Times New Roman" w:hAnsi="Times New Roman"/>
          <w:b/>
          <w:bCs/>
          <w:szCs w:val="28"/>
        </w:rPr>
        <w:t>2. Các tác động sau khi thực hiện xong dự án:</w:t>
      </w:r>
      <w:bookmarkEnd w:id="193"/>
    </w:p>
    <w:p w14:paraId="3C5ED058" w14:textId="27D37CDE"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 xml:space="preserve">Đường giao thông mở sẽ gây ô nhiễm môi trường trong quá trình </w:t>
      </w:r>
      <w:r w:rsidR="00FC49B5" w:rsidRPr="00990891">
        <w:rPr>
          <w:rFonts w:ascii="Times New Roman" w:hAnsi="Times New Roman"/>
          <w:szCs w:val="28"/>
        </w:rPr>
        <w:t>hoạt động</w:t>
      </w:r>
      <w:r w:rsidRPr="00990891">
        <w:rPr>
          <w:rFonts w:ascii="Times New Roman" w:hAnsi="Times New Roman"/>
          <w:szCs w:val="28"/>
        </w:rPr>
        <w:t>, tương lai không thể tránh khỏi ô nhiễm tiếng ồn và khói bụi.</w:t>
      </w:r>
    </w:p>
    <w:p w14:paraId="1C6B96D0" w14:textId="7777777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Vấn đề nước thải và chất thải sinh hoạt sẽ trở thành nan giải, đòi hỏi phải có biện pháp thu gom và xử lý hiệu quả nhất.</w:t>
      </w:r>
    </w:p>
    <w:p w14:paraId="284E97C7" w14:textId="7777777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Mật độ cây xanh trong khu quy hoạch đạt được yêu cầu cây xanh tối thiểu sẽ góp phần cân bằng sinh thái và tạo môi trường phát triển bền vững.</w:t>
      </w:r>
    </w:p>
    <w:p w14:paraId="6A216C88" w14:textId="77777777" w:rsidR="00106A50" w:rsidRPr="00905116" w:rsidRDefault="00106A50" w:rsidP="00515B4D">
      <w:pPr>
        <w:pStyle w:val="BodyText"/>
        <w:spacing w:before="90" w:after="120"/>
        <w:ind w:firstLine="431"/>
        <w:outlineLvl w:val="1"/>
        <w:rPr>
          <w:rFonts w:ascii="Times New Roman" w:hAnsi="Times New Roman"/>
          <w:b/>
          <w:bCs/>
          <w:szCs w:val="28"/>
        </w:rPr>
      </w:pPr>
      <w:bookmarkStart w:id="194" w:name="_Toc137921534"/>
      <w:r w:rsidRPr="00905116">
        <w:rPr>
          <w:rFonts w:ascii="Times New Roman" w:hAnsi="Times New Roman"/>
          <w:b/>
          <w:bCs/>
          <w:szCs w:val="28"/>
        </w:rPr>
        <w:t>3. Tổ chức thực hiện:</w:t>
      </w:r>
      <w:bookmarkEnd w:id="194"/>
    </w:p>
    <w:p w14:paraId="1F4D82F0" w14:textId="77777777" w:rsidR="00106A50" w:rsidRPr="00990891" w:rsidRDefault="00106A50" w:rsidP="00515B4D">
      <w:pPr>
        <w:pStyle w:val="BodyText"/>
        <w:tabs>
          <w:tab w:val="left" w:pos="851"/>
          <w:tab w:val="num" w:pos="6882"/>
        </w:tabs>
        <w:spacing w:before="90"/>
        <w:rPr>
          <w:rFonts w:ascii="Times New Roman" w:hAnsi="Times New Roman"/>
          <w:szCs w:val="28"/>
        </w:rPr>
      </w:pPr>
      <w:r w:rsidRPr="00990891">
        <w:rPr>
          <w:rFonts w:ascii="Times New Roman" w:hAnsi="Times New Roman"/>
          <w:szCs w:val="28"/>
        </w:rPr>
        <w:tab/>
        <w:t>Cần nghiên cứu và có giải pháp xử lý cụ thể đối với từng nguyên nhân gây ô nhiễm cho môi trường nước và không khí trong khu dân cư.</w:t>
      </w:r>
    </w:p>
    <w:p w14:paraId="7BA4E961" w14:textId="77777777" w:rsidR="00106A50" w:rsidRPr="00926C63" w:rsidRDefault="00106A50" w:rsidP="00515B4D">
      <w:pPr>
        <w:pStyle w:val="Heading1"/>
        <w:numPr>
          <w:ilvl w:val="0"/>
          <w:numId w:val="0"/>
        </w:numPr>
        <w:spacing w:before="90" w:after="120"/>
        <w:rPr>
          <w:rFonts w:ascii="Times New Roman" w:hAnsi="Times New Roman"/>
          <w:b/>
          <w:sz w:val="28"/>
          <w:szCs w:val="28"/>
        </w:rPr>
      </w:pPr>
      <w:bookmarkStart w:id="195" w:name="_Toc387262334"/>
      <w:bookmarkStart w:id="196" w:name="_Toc137921535"/>
      <w:r w:rsidRPr="00926C63">
        <w:rPr>
          <w:rFonts w:ascii="Times New Roman" w:hAnsi="Times New Roman"/>
          <w:b/>
          <w:sz w:val="28"/>
          <w:szCs w:val="28"/>
        </w:rPr>
        <w:t>IV. CÁC NGUYÊN TẮC CƠ BẢN GIẢM THIỂU TÁC ĐỘNG ĐẾN MÔI TRƯỜNG KHI DỰ ÁN ĐI VÀO HOẠT ĐỘNG:</w:t>
      </w:r>
      <w:bookmarkEnd w:id="195"/>
      <w:bookmarkEnd w:id="196"/>
    </w:p>
    <w:p w14:paraId="009A3749" w14:textId="3C0FD010"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 xml:space="preserve">Để giảm thiểu ô nhiễm môi trường thiên nhiên của khu vực </w:t>
      </w:r>
      <w:r w:rsidR="00FC49B5" w:rsidRPr="00990891">
        <w:rPr>
          <w:rFonts w:ascii="Times New Roman" w:hAnsi="Times New Roman"/>
          <w:szCs w:val="28"/>
        </w:rPr>
        <w:t>quy hoạch</w:t>
      </w:r>
      <w:r w:rsidRPr="00990891">
        <w:rPr>
          <w:rFonts w:ascii="Times New Roman" w:hAnsi="Times New Roman"/>
          <w:szCs w:val="28"/>
        </w:rPr>
        <w:t xml:space="preserve"> thì cần phải nghiên cứu tiến hành các giải pháp sau:</w:t>
      </w:r>
    </w:p>
    <w:p w14:paraId="3747A78A" w14:textId="77777777" w:rsidR="00106A50" w:rsidRPr="00990891" w:rsidRDefault="00106A50" w:rsidP="00515B4D">
      <w:pPr>
        <w:pStyle w:val="BodyText"/>
        <w:numPr>
          <w:ilvl w:val="0"/>
          <w:numId w:val="8"/>
        </w:numPr>
        <w:tabs>
          <w:tab w:val="left" w:pos="851"/>
        </w:tabs>
        <w:spacing w:before="90"/>
        <w:ind w:left="0" w:firstLine="567"/>
        <w:rPr>
          <w:rFonts w:ascii="Times New Roman" w:hAnsi="Times New Roman"/>
          <w:szCs w:val="28"/>
        </w:rPr>
      </w:pPr>
      <w:r w:rsidRPr="00990891">
        <w:rPr>
          <w:rFonts w:ascii="Times New Roman" w:hAnsi="Times New Roman"/>
          <w:szCs w:val="28"/>
        </w:rPr>
        <w:t xml:space="preserve">  Khu vực xây dựng phải đảm bảo về mật độ cây xanh, các công trình phải thiết kế đảm bảo về chống ồn, chóng nóng.</w:t>
      </w:r>
    </w:p>
    <w:p w14:paraId="52F31F91" w14:textId="3477B435" w:rsidR="00106A50" w:rsidRPr="00990891" w:rsidRDefault="00106A50" w:rsidP="00515B4D">
      <w:pPr>
        <w:pStyle w:val="BodyText"/>
        <w:numPr>
          <w:ilvl w:val="0"/>
          <w:numId w:val="8"/>
        </w:numPr>
        <w:tabs>
          <w:tab w:val="left" w:pos="851"/>
        </w:tabs>
        <w:spacing w:before="90"/>
        <w:ind w:left="0" w:firstLine="567"/>
        <w:rPr>
          <w:rFonts w:ascii="Times New Roman" w:hAnsi="Times New Roman"/>
          <w:szCs w:val="28"/>
        </w:rPr>
      </w:pPr>
      <w:r w:rsidRPr="00990891">
        <w:rPr>
          <w:rFonts w:ascii="Times New Roman" w:hAnsi="Times New Roman"/>
          <w:szCs w:val="28"/>
        </w:rPr>
        <w:lastRenderedPageBreak/>
        <w:t>Bắt buộc các công trình xây dựng phải có bể tự hoại xây dựng đúng quy cách</w:t>
      </w:r>
      <w:r w:rsidR="00FC49B5" w:rsidRPr="00990891">
        <w:rPr>
          <w:rFonts w:ascii="Times New Roman" w:hAnsi="Times New Roman"/>
          <w:szCs w:val="28"/>
        </w:rPr>
        <w:t xml:space="preserve"> để xử lý nước thải</w:t>
      </w:r>
      <w:r w:rsidRPr="00990891">
        <w:rPr>
          <w:rFonts w:ascii="Times New Roman" w:hAnsi="Times New Roman"/>
          <w:szCs w:val="28"/>
        </w:rPr>
        <w:t xml:space="preserve">. </w:t>
      </w:r>
    </w:p>
    <w:p w14:paraId="540ED916" w14:textId="5A54DC40" w:rsidR="00106A50" w:rsidRPr="00990891" w:rsidRDefault="00106A50" w:rsidP="00515B4D">
      <w:pPr>
        <w:pStyle w:val="BodyText"/>
        <w:numPr>
          <w:ilvl w:val="0"/>
          <w:numId w:val="8"/>
        </w:numPr>
        <w:tabs>
          <w:tab w:val="left" w:pos="851"/>
        </w:tabs>
        <w:spacing w:before="90"/>
        <w:ind w:left="0" w:firstLine="567"/>
        <w:rPr>
          <w:rFonts w:ascii="Times New Roman" w:hAnsi="Times New Roman"/>
          <w:szCs w:val="28"/>
        </w:rPr>
      </w:pPr>
      <w:r w:rsidRPr="00990891">
        <w:rPr>
          <w:rFonts w:ascii="Times New Roman" w:hAnsi="Times New Roman"/>
          <w:szCs w:val="28"/>
        </w:rPr>
        <w:t xml:space="preserve">Tất cả các công trình phải </w:t>
      </w:r>
      <w:r w:rsidR="00F64F74" w:rsidRPr="00990891">
        <w:rPr>
          <w:rFonts w:ascii="Times New Roman" w:hAnsi="Times New Roman"/>
          <w:szCs w:val="28"/>
        </w:rPr>
        <w:t xml:space="preserve">đấu nối </w:t>
      </w:r>
      <w:r w:rsidRPr="00990891">
        <w:rPr>
          <w:rFonts w:ascii="Times New Roman" w:hAnsi="Times New Roman"/>
          <w:szCs w:val="28"/>
        </w:rPr>
        <w:t xml:space="preserve">cống </w:t>
      </w:r>
      <w:r w:rsidR="00F64F74" w:rsidRPr="00990891">
        <w:rPr>
          <w:rFonts w:ascii="Times New Roman" w:hAnsi="Times New Roman"/>
          <w:szCs w:val="28"/>
        </w:rPr>
        <w:t xml:space="preserve">thoát </w:t>
      </w:r>
      <w:r w:rsidRPr="00990891">
        <w:rPr>
          <w:rFonts w:ascii="Times New Roman" w:hAnsi="Times New Roman"/>
          <w:szCs w:val="28"/>
        </w:rPr>
        <w:t>trong nhà với mạng lưới thoát nước bên ngoài, không cho tình trạng nước chảy tràn trên mặt hoặc tự thấm.</w:t>
      </w:r>
    </w:p>
    <w:p w14:paraId="58AB11E8" w14:textId="5BEBCB0E" w:rsidR="00106A50" w:rsidRPr="00990891" w:rsidRDefault="00106A50" w:rsidP="00515B4D">
      <w:pPr>
        <w:pStyle w:val="BodyText"/>
        <w:numPr>
          <w:ilvl w:val="0"/>
          <w:numId w:val="8"/>
        </w:numPr>
        <w:tabs>
          <w:tab w:val="left" w:pos="851"/>
        </w:tabs>
        <w:spacing w:before="90"/>
        <w:ind w:left="0" w:firstLine="567"/>
        <w:rPr>
          <w:rFonts w:ascii="Times New Roman" w:hAnsi="Times New Roman"/>
          <w:szCs w:val="28"/>
        </w:rPr>
      </w:pPr>
      <w:r w:rsidRPr="00990891">
        <w:rPr>
          <w:rFonts w:ascii="Times New Roman" w:hAnsi="Times New Roman"/>
          <w:szCs w:val="28"/>
        </w:rPr>
        <w:t>Tổ chức vị trí th</w:t>
      </w:r>
      <w:r w:rsidR="00F64F74" w:rsidRPr="00990891">
        <w:rPr>
          <w:rFonts w:ascii="Times New Roman" w:hAnsi="Times New Roman"/>
          <w:szCs w:val="28"/>
        </w:rPr>
        <w:t>u rác trên các tuyến đường</w:t>
      </w:r>
      <w:r w:rsidRPr="00990891">
        <w:rPr>
          <w:rFonts w:ascii="Times New Roman" w:hAnsi="Times New Roman"/>
          <w:szCs w:val="28"/>
        </w:rPr>
        <w:t>, công trình công cộng, tổ chức các đội thu gom rác và làm vệ sinh rác túc trực quét dọn vào các buổi sáng hoặc chiều, thu gom vận chuyển đến các điểm tập kết rác; đưa đến bãi rác tập trung của tỉnh để xử lý, khuyến khích việc phân loại rác tại nguồn.</w:t>
      </w:r>
    </w:p>
    <w:p w14:paraId="35DAE738" w14:textId="77777777" w:rsidR="00106A50" w:rsidRPr="00926C63" w:rsidRDefault="00106A50" w:rsidP="00515B4D">
      <w:pPr>
        <w:pStyle w:val="Heading1"/>
        <w:numPr>
          <w:ilvl w:val="0"/>
          <w:numId w:val="0"/>
        </w:numPr>
        <w:spacing w:before="90" w:after="120"/>
        <w:rPr>
          <w:rFonts w:ascii="Times New Roman" w:hAnsi="Times New Roman"/>
          <w:b/>
          <w:sz w:val="28"/>
          <w:szCs w:val="28"/>
        </w:rPr>
      </w:pPr>
      <w:bookmarkStart w:id="197" w:name="_Toc387262335"/>
      <w:bookmarkStart w:id="198" w:name="_Toc137921536"/>
      <w:r w:rsidRPr="00926C63">
        <w:rPr>
          <w:rFonts w:ascii="Times New Roman" w:hAnsi="Times New Roman"/>
          <w:b/>
          <w:sz w:val="28"/>
          <w:szCs w:val="28"/>
        </w:rPr>
        <w:t>V. CÁC BIỆN PHÁP GIẢM THIỂU TÁC ĐỘNG ĐẾN MÔI TRƯỜNG KHI THI CÔNG.</w:t>
      </w:r>
      <w:bookmarkEnd w:id="197"/>
      <w:bookmarkEnd w:id="198"/>
    </w:p>
    <w:p w14:paraId="29E52570" w14:textId="7777777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Đảm bảo phân luồng giao thông khi thi công trên các tuyến đường, đặt biển báo công trường theo quy định.</w:t>
      </w:r>
    </w:p>
    <w:p w14:paraId="56DA0836" w14:textId="7777777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Giảm lượng bụi phát tán bằng cách tưới, rửa các tuyến đường xung quanh khu vực thi công và các tuyến vận chuyển vật liệu. Sử dụng phương tiện vận chuyển phù hợp, có biện pháp che chắn thích hợp khi vận chuyển đất thừa và vật liệu xây dựng.</w:t>
      </w:r>
    </w:p>
    <w:p w14:paraId="0579E73F" w14:textId="7777777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Đảm bảo chiếu sáng, hành lang che chắn bảo vệ đối với các khu vực thi công, đảm bảo an toàn cho người qua lại.</w:t>
      </w:r>
    </w:p>
    <w:p w14:paraId="30A91762" w14:textId="7777777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Hoàn trả nguyên trạng mặt bằng ngay sau khi hoàn thành việc xây dựng. Sử dụng các thiết bị thi công phù hợp không vượt quá các chỉ tiêu về tiếng ốn và khói bụi.</w:t>
      </w:r>
    </w:p>
    <w:p w14:paraId="39BA8832" w14:textId="77777777" w:rsidR="00106A50" w:rsidRPr="00926C63" w:rsidRDefault="00106A50" w:rsidP="00515B4D">
      <w:pPr>
        <w:pStyle w:val="Heading1"/>
        <w:numPr>
          <w:ilvl w:val="0"/>
          <w:numId w:val="0"/>
        </w:numPr>
        <w:spacing w:before="90" w:after="120"/>
        <w:rPr>
          <w:rFonts w:ascii="Times New Roman" w:hAnsi="Times New Roman"/>
          <w:b/>
          <w:sz w:val="28"/>
          <w:szCs w:val="28"/>
        </w:rPr>
      </w:pPr>
      <w:bookmarkStart w:id="199" w:name="_Toc456864267"/>
      <w:bookmarkStart w:id="200" w:name="_Toc459023352"/>
      <w:bookmarkStart w:id="201" w:name="_Toc461123201"/>
      <w:bookmarkStart w:id="202" w:name="_Toc461877369"/>
      <w:bookmarkStart w:id="203" w:name="_Toc461886609"/>
      <w:bookmarkStart w:id="204" w:name="_Toc461888845"/>
      <w:bookmarkStart w:id="205" w:name="_Toc9931259"/>
      <w:bookmarkStart w:id="206" w:name="_Toc10637749"/>
      <w:bookmarkStart w:id="207" w:name="_Toc137921537"/>
      <w:r w:rsidRPr="00926C63">
        <w:rPr>
          <w:rFonts w:ascii="Times New Roman" w:hAnsi="Times New Roman"/>
          <w:b/>
          <w:sz w:val="28"/>
          <w:szCs w:val="28"/>
        </w:rPr>
        <w:t>VI. CÁC QUY ĐỊNH CỤ THỂ NHẰM PHÁT TRIỂN MÔI TRƯỜNG BỀN VỮNG</w:t>
      </w:r>
      <w:bookmarkEnd w:id="199"/>
      <w:bookmarkEnd w:id="200"/>
      <w:bookmarkEnd w:id="201"/>
      <w:bookmarkEnd w:id="202"/>
      <w:bookmarkEnd w:id="203"/>
      <w:bookmarkEnd w:id="204"/>
      <w:bookmarkEnd w:id="205"/>
      <w:bookmarkEnd w:id="206"/>
      <w:bookmarkEnd w:id="207"/>
    </w:p>
    <w:p w14:paraId="4407B61D" w14:textId="7FD9B0F3" w:rsidR="00106A50" w:rsidRPr="00905116" w:rsidRDefault="00F64F74" w:rsidP="00515B4D">
      <w:pPr>
        <w:pStyle w:val="BodyText"/>
        <w:spacing w:before="90" w:after="120"/>
        <w:ind w:firstLine="431"/>
        <w:outlineLvl w:val="1"/>
        <w:rPr>
          <w:rFonts w:ascii="Times New Roman" w:hAnsi="Times New Roman"/>
          <w:b/>
          <w:bCs/>
          <w:szCs w:val="28"/>
        </w:rPr>
      </w:pPr>
      <w:bookmarkStart w:id="208" w:name="_Toc137921538"/>
      <w:r w:rsidRPr="00905116">
        <w:rPr>
          <w:rFonts w:ascii="Times New Roman" w:hAnsi="Times New Roman"/>
          <w:b/>
          <w:bCs/>
          <w:szCs w:val="28"/>
        </w:rPr>
        <w:t xml:space="preserve">1. </w:t>
      </w:r>
      <w:r w:rsidR="00106A50" w:rsidRPr="00905116">
        <w:rPr>
          <w:rFonts w:ascii="Times New Roman" w:hAnsi="Times New Roman"/>
          <w:b/>
          <w:bCs/>
          <w:szCs w:val="28"/>
        </w:rPr>
        <w:t>Bảo vệ môi trường nước mặt:</w:t>
      </w:r>
      <w:bookmarkEnd w:id="208"/>
    </w:p>
    <w:p w14:paraId="76E2491A" w14:textId="5AAB00C1" w:rsidR="00106A50" w:rsidRPr="00990891" w:rsidRDefault="00106A50" w:rsidP="00515B4D">
      <w:pPr>
        <w:widowControl w:val="0"/>
        <w:numPr>
          <w:ilvl w:val="0"/>
          <w:numId w:val="13"/>
        </w:numPr>
        <w:spacing w:before="90"/>
        <w:ind w:left="0" w:firstLine="425"/>
        <w:rPr>
          <w:sz w:val="28"/>
          <w:szCs w:val="28"/>
          <w:lang w:val="sv-SE"/>
        </w:rPr>
      </w:pPr>
      <w:r w:rsidRPr="00990891">
        <w:rPr>
          <w:sz w:val="28"/>
          <w:szCs w:val="28"/>
          <w:lang w:val="sv-SE"/>
        </w:rPr>
        <w:t xml:space="preserve"> Quan trắc, giám sát chất lượng nước mặt, kiểm soát lưu lượng và chất lượng nước th</w:t>
      </w:r>
      <w:r w:rsidR="00F64F74" w:rsidRPr="00990891">
        <w:rPr>
          <w:sz w:val="28"/>
          <w:szCs w:val="28"/>
          <w:lang w:val="sv-SE"/>
        </w:rPr>
        <w:t xml:space="preserve">ải tại các nguồn phát thải lớn </w:t>
      </w:r>
      <w:r w:rsidRPr="00990891">
        <w:rPr>
          <w:sz w:val="28"/>
          <w:szCs w:val="28"/>
          <w:lang w:val="sv-SE"/>
        </w:rPr>
        <w:t xml:space="preserve">đảm bảo xử lý đạt </w:t>
      </w:r>
      <w:r w:rsidR="00F64F74" w:rsidRPr="00990891">
        <w:rPr>
          <w:sz w:val="28"/>
          <w:szCs w:val="28"/>
          <w:lang w:val="sv-SE"/>
        </w:rPr>
        <w:t>tiêu chuẩn theo quy định hiện hành</w:t>
      </w:r>
    </w:p>
    <w:p w14:paraId="621B7117" w14:textId="10108D4C" w:rsidR="00106A50" w:rsidRPr="00990891" w:rsidRDefault="00106A50" w:rsidP="00515B4D">
      <w:pPr>
        <w:widowControl w:val="0"/>
        <w:numPr>
          <w:ilvl w:val="0"/>
          <w:numId w:val="13"/>
        </w:numPr>
        <w:spacing w:before="90"/>
        <w:ind w:left="0" w:firstLine="425"/>
        <w:rPr>
          <w:sz w:val="28"/>
          <w:szCs w:val="28"/>
          <w:lang w:val="sv-SE"/>
        </w:rPr>
      </w:pPr>
      <w:r w:rsidRPr="00990891">
        <w:rPr>
          <w:sz w:val="28"/>
          <w:szCs w:val="28"/>
          <w:lang w:val="sv-SE"/>
        </w:rPr>
        <w:t xml:space="preserve"> Thực hiện xử lý nước thải phát sinh theo từng khu chức năng. S</w:t>
      </w:r>
      <w:r w:rsidR="00F64F74" w:rsidRPr="00990891">
        <w:rPr>
          <w:sz w:val="28"/>
          <w:szCs w:val="28"/>
          <w:lang w:val="sv-SE"/>
        </w:rPr>
        <w:t xml:space="preserve">au khi xử lý sơ bộ tại mỗi khu, </w:t>
      </w:r>
      <w:r w:rsidRPr="00990891">
        <w:rPr>
          <w:sz w:val="28"/>
          <w:szCs w:val="28"/>
          <w:lang w:val="sv-SE"/>
        </w:rPr>
        <w:t>nước thải đưa ra hệ thống cống thoát nước thải chung và đưa về trạm xử lý tập trung trong khu vực.</w:t>
      </w:r>
    </w:p>
    <w:p w14:paraId="51CE68EE" w14:textId="15C88FF5" w:rsidR="00106A50" w:rsidRPr="00905116" w:rsidRDefault="00905116" w:rsidP="00515B4D">
      <w:pPr>
        <w:pStyle w:val="BodyText"/>
        <w:spacing w:before="90" w:after="120"/>
        <w:ind w:firstLine="431"/>
        <w:outlineLvl w:val="1"/>
        <w:rPr>
          <w:rFonts w:ascii="Times New Roman" w:hAnsi="Times New Roman"/>
          <w:b/>
          <w:bCs/>
          <w:szCs w:val="28"/>
        </w:rPr>
      </w:pPr>
      <w:bookmarkStart w:id="209" w:name="_Toc137921539"/>
      <w:r>
        <w:rPr>
          <w:rFonts w:ascii="Times New Roman" w:hAnsi="Times New Roman"/>
          <w:b/>
          <w:bCs/>
          <w:szCs w:val="28"/>
        </w:rPr>
        <w:t xml:space="preserve">2. </w:t>
      </w:r>
      <w:r w:rsidR="00106A50" w:rsidRPr="00905116">
        <w:rPr>
          <w:rFonts w:ascii="Times New Roman" w:hAnsi="Times New Roman"/>
          <w:b/>
          <w:bCs/>
          <w:szCs w:val="28"/>
        </w:rPr>
        <w:t>Bảo vệ môi trường không khí:</w:t>
      </w:r>
      <w:bookmarkEnd w:id="209"/>
    </w:p>
    <w:p w14:paraId="769C49AD" w14:textId="2555F325" w:rsidR="00106A50" w:rsidRPr="00990891" w:rsidRDefault="00106A50" w:rsidP="00515B4D">
      <w:pPr>
        <w:widowControl w:val="0"/>
        <w:numPr>
          <w:ilvl w:val="0"/>
          <w:numId w:val="13"/>
        </w:numPr>
        <w:spacing w:before="90"/>
        <w:ind w:left="0" w:firstLine="425"/>
        <w:rPr>
          <w:sz w:val="28"/>
          <w:szCs w:val="28"/>
          <w:lang w:val="sv-SE"/>
        </w:rPr>
      </w:pPr>
      <w:r w:rsidRPr="00990891">
        <w:rPr>
          <w:sz w:val="28"/>
          <w:szCs w:val="28"/>
          <w:lang w:val="sv-SE"/>
        </w:rPr>
        <w:t xml:space="preserve"> Hoạt động giao thông: Định hướng </w:t>
      </w:r>
      <w:r w:rsidR="00F64F74" w:rsidRPr="00990891">
        <w:rPr>
          <w:sz w:val="28"/>
          <w:szCs w:val="28"/>
          <w:lang w:val="sv-SE"/>
        </w:rPr>
        <w:t xml:space="preserve">trồng cây xanh, </w:t>
      </w:r>
      <w:r w:rsidRPr="00990891">
        <w:rPr>
          <w:sz w:val="28"/>
          <w:szCs w:val="28"/>
          <w:lang w:val="sv-SE"/>
        </w:rPr>
        <w:t xml:space="preserve">xây dựng khoảng cách ly môi trường giữa </w:t>
      </w:r>
      <w:r w:rsidR="00F64F74" w:rsidRPr="00990891">
        <w:rPr>
          <w:sz w:val="28"/>
          <w:szCs w:val="28"/>
          <w:lang w:val="sv-SE"/>
        </w:rPr>
        <w:t xml:space="preserve">các </w:t>
      </w:r>
      <w:r w:rsidRPr="00990891">
        <w:rPr>
          <w:sz w:val="28"/>
          <w:szCs w:val="28"/>
          <w:lang w:val="sv-SE"/>
        </w:rPr>
        <w:t>khu vực phát sinh nguồn ô nhiễm do hoạt động giao thông</w:t>
      </w:r>
      <w:r w:rsidR="00F64F74" w:rsidRPr="00990891">
        <w:rPr>
          <w:sz w:val="28"/>
          <w:szCs w:val="28"/>
          <w:lang w:val="sv-SE"/>
        </w:rPr>
        <w:t xml:space="preserve"> như Bãi đậu xe, giao thông trục chính đô thị</w:t>
      </w:r>
      <w:r w:rsidRPr="00990891">
        <w:rPr>
          <w:sz w:val="28"/>
          <w:szCs w:val="28"/>
          <w:lang w:val="sv-SE"/>
        </w:rPr>
        <w:t xml:space="preserve">. </w:t>
      </w:r>
    </w:p>
    <w:p w14:paraId="64C35C2B" w14:textId="1F81E13B" w:rsidR="00106A50" w:rsidRPr="00990891" w:rsidRDefault="00106A50" w:rsidP="00515B4D">
      <w:pPr>
        <w:widowControl w:val="0"/>
        <w:numPr>
          <w:ilvl w:val="0"/>
          <w:numId w:val="13"/>
        </w:numPr>
        <w:spacing w:before="90"/>
        <w:ind w:left="0" w:firstLine="425"/>
        <w:rPr>
          <w:sz w:val="28"/>
          <w:szCs w:val="28"/>
          <w:lang w:val="sv-SE"/>
        </w:rPr>
      </w:pPr>
      <w:r w:rsidRPr="00990891">
        <w:rPr>
          <w:sz w:val="28"/>
          <w:szCs w:val="28"/>
          <w:lang w:val="sv-SE"/>
        </w:rPr>
        <w:t xml:space="preserve"> Hoạt động sinh hoạt: Khuyến khích dùng khí tự nhiên hay dùng điện thay cho việc sử dụng nhiên liệu than dầu</w:t>
      </w:r>
      <w:r w:rsidR="00F64F74" w:rsidRPr="00990891">
        <w:rPr>
          <w:sz w:val="28"/>
          <w:szCs w:val="28"/>
          <w:lang w:val="sv-SE"/>
        </w:rPr>
        <w:t>, đèn cầy trong các hoạt động sự kiện</w:t>
      </w:r>
      <w:r w:rsidRPr="00990891">
        <w:rPr>
          <w:sz w:val="28"/>
          <w:szCs w:val="28"/>
          <w:lang w:val="sv-SE"/>
        </w:rPr>
        <w:t>.</w:t>
      </w:r>
    </w:p>
    <w:p w14:paraId="35B3D43C" w14:textId="77777777" w:rsidR="00106A50" w:rsidRPr="00990891" w:rsidRDefault="00106A50" w:rsidP="00515B4D">
      <w:pPr>
        <w:widowControl w:val="0"/>
        <w:numPr>
          <w:ilvl w:val="0"/>
          <w:numId w:val="13"/>
        </w:numPr>
        <w:spacing w:before="90"/>
        <w:ind w:left="0" w:firstLine="425"/>
        <w:rPr>
          <w:sz w:val="28"/>
          <w:szCs w:val="28"/>
          <w:lang w:val="sv-SE"/>
        </w:rPr>
      </w:pPr>
      <w:r w:rsidRPr="00990891">
        <w:rPr>
          <w:sz w:val="28"/>
          <w:szCs w:val="28"/>
          <w:lang w:val="sv-SE"/>
        </w:rPr>
        <w:t xml:space="preserve"> Quan trắc môi trường không khí định kỳ (02 lần/năm tại nút giao thông chính, khu vực tập trung dân cư).</w:t>
      </w:r>
    </w:p>
    <w:p w14:paraId="470A8C89" w14:textId="47C5A6BA" w:rsidR="00106A50" w:rsidRPr="00905116" w:rsidRDefault="00905116" w:rsidP="00515B4D">
      <w:pPr>
        <w:pStyle w:val="BodyText"/>
        <w:spacing w:before="90" w:after="120"/>
        <w:ind w:firstLine="431"/>
        <w:outlineLvl w:val="1"/>
        <w:rPr>
          <w:rFonts w:ascii="Times New Roman" w:hAnsi="Times New Roman"/>
          <w:b/>
          <w:bCs/>
          <w:szCs w:val="28"/>
        </w:rPr>
      </w:pPr>
      <w:bookmarkStart w:id="210" w:name="_Toc137921540"/>
      <w:r>
        <w:rPr>
          <w:rFonts w:ascii="Times New Roman" w:hAnsi="Times New Roman"/>
          <w:b/>
          <w:bCs/>
          <w:szCs w:val="28"/>
        </w:rPr>
        <w:lastRenderedPageBreak/>
        <w:t xml:space="preserve">3. </w:t>
      </w:r>
      <w:r w:rsidR="00106A50" w:rsidRPr="00905116">
        <w:rPr>
          <w:rFonts w:ascii="Times New Roman" w:hAnsi="Times New Roman"/>
          <w:b/>
          <w:bCs/>
          <w:szCs w:val="28"/>
        </w:rPr>
        <w:t>Bảo vệ môi trường do tiếng ồn:</w:t>
      </w:r>
      <w:bookmarkEnd w:id="210"/>
    </w:p>
    <w:p w14:paraId="7ABE4EC4" w14:textId="1FA56DD6" w:rsidR="00106A50" w:rsidRPr="00990891" w:rsidRDefault="00106A50" w:rsidP="00515B4D">
      <w:pPr>
        <w:widowControl w:val="0"/>
        <w:numPr>
          <w:ilvl w:val="0"/>
          <w:numId w:val="13"/>
        </w:numPr>
        <w:spacing w:before="90"/>
        <w:ind w:left="0" w:firstLine="425"/>
        <w:rPr>
          <w:sz w:val="28"/>
          <w:szCs w:val="28"/>
          <w:lang w:val="sv-SE"/>
        </w:rPr>
      </w:pPr>
      <w:r w:rsidRPr="00990891">
        <w:rPr>
          <w:sz w:val="28"/>
          <w:szCs w:val="28"/>
          <w:lang w:val="sv-SE"/>
        </w:rPr>
        <w:t xml:space="preserve"> Nguồn gây ô nhiễm tiếng ồn trong khu vực </w:t>
      </w:r>
      <w:r w:rsidR="00F64F74" w:rsidRPr="00990891">
        <w:rPr>
          <w:sz w:val="28"/>
          <w:szCs w:val="28"/>
          <w:lang w:val="sv-SE"/>
        </w:rPr>
        <w:t>chủ yếu từ hoạt động giao thông và các hoạt động váo những ngày tổ chức các sự kiện.</w:t>
      </w:r>
    </w:p>
    <w:p w14:paraId="71E09DBA" w14:textId="28735F6B" w:rsidR="00106A50" w:rsidRPr="00990891" w:rsidRDefault="00106A50" w:rsidP="00515B4D">
      <w:pPr>
        <w:widowControl w:val="0"/>
        <w:numPr>
          <w:ilvl w:val="0"/>
          <w:numId w:val="13"/>
        </w:numPr>
        <w:spacing w:before="90"/>
        <w:ind w:left="0" w:firstLine="425"/>
        <w:rPr>
          <w:sz w:val="28"/>
          <w:szCs w:val="28"/>
          <w:lang w:val="sv-SE"/>
        </w:rPr>
      </w:pPr>
      <w:r w:rsidRPr="00990891">
        <w:rPr>
          <w:sz w:val="28"/>
          <w:szCs w:val="28"/>
          <w:lang w:val="sv-SE"/>
        </w:rPr>
        <w:t xml:space="preserve"> Những tác động của tiếng ồn đối với sức khỏe con người thường khó đánh giá. Tuy nhiên một số có thể xác định do ô nhiễm âm thanh</w:t>
      </w:r>
      <w:r w:rsidR="00F64F74" w:rsidRPr="00990891">
        <w:rPr>
          <w:sz w:val="28"/>
          <w:szCs w:val="28"/>
          <w:lang w:val="sv-SE"/>
        </w:rPr>
        <w:t>,</w:t>
      </w:r>
      <w:r w:rsidRPr="00990891">
        <w:rPr>
          <w:sz w:val="28"/>
          <w:szCs w:val="28"/>
          <w:lang w:val="sv-SE"/>
        </w:rPr>
        <w:t xml:space="preserve"> song có các biểu hiện khác nhau: nhức đầu, rối lọa tiêu hóa, rối loạn giác ngủ, các tình trạng trầm cảm, rối loạn tính cách...vv .</w:t>
      </w:r>
    </w:p>
    <w:p w14:paraId="510FD165" w14:textId="16B23CCF" w:rsidR="00106A50" w:rsidRPr="00905116" w:rsidRDefault="00905116" w:rsidP="00515B4D">
      <w:pPr>
        <w:pStyle w:val="BodyText"/>
        <w:spacing w:before="90" w:after="120"/>
        <w:ind w:firstLine="431"/>
        <w:outlineLvl w:val="1"/>
        <w:rPr>
          <w:rFonts w:ascii="Times New Roman" w:hAnsi="Times New Roman"/>
          <w:b/>
          <w:bCs/>
          <w:szCs w:val="28"/>
        </w:rPr>
      </w:pPr>
      <w:bookmarkStart w:id="211" w:name="_Toc137921541"/>
      <w:r>
        <w:rPr>
          <w:rFonts w:ascii="Times New Roman" w:hAnsi="Times New Roman"/>
          <w:b/>
          <w:bCs/>
          <w:szCs w:val="28"/>
        </w:rPr>
        <w:t xml:space="preserve">4. </w:t>
      </w:r>
      <w:r w:rsidR="00106A50" w:rsidRPr="00905116">
        <w:rPr>
          <w:rFonts w:ascii="Times New Roman" w:hAnsi="Times New Roman"/>
          <w:b/>
          <w:bCs/>
          <w:szCs w:val="28"/>
        </w:rPr>
        <w:t>Bảo vệ môi trường đất:</w:t>
      </w:r>
      <w:bookmarkEnd w:id="211"/>
    </w:p>
    <w:p w14:paraId="5E185051" w14:textId="2DE954D4" w:rsidR="00106A50" w:rsidRPr="00990891" w:rsidRDefault="00106A50" w:rsidP="00515B4D">
      <w:pPr>
        <w:widowControl w:val="0"/>
        <w:numPr>
          <w:ilvl w:val="0"/>
          <w:numId w:val="13"/>
        </w:numPr>
        <w:spacing w:before="90"/>
        <w:ind w:left="0" w:firstLine="425"/>
        <w:rPr>
          <w:sz w:val="28"/>
          <w:szCs w:val="28"/>
          <w:lang w:val="sv-SE"/>
        </w:rPr>
      </w:pPr>
      <w:r w:rsidRPr="00990891">
        <w:rPr>
          <w:sz w:val="28"/>
          <w:szCs w:val="28"/>
          <w:lang w:val="sv-SE"/>
        </w:rPr>
        <w:t>Thực hiện các biện pháp giảm thiểu, xử lý triệt để nước thải, chất thải rắn phát sinh gây ô nhiễm môi trường đất trong khu vực</w:t>
      </w:r>
      <w:r w:rsidR="00F64F74" w:rsidRPr="00990891">
        <w:rPr>
          <w:sz w:val="28"/>
          <w:szCs w:val="28"/>
          <w:lang w:val="sv-SE"/>
        </w:rPr>
        <w:t xml:space="preserve"> quy hoạch</w:t>
      </w:r>
      <w:r w:rsidRPr="00990891">
        <w:rPr>
          <w:sz w:val="28"/>
          <w:szCs w:val="28"/>
          <w:lang w:val="sv-SE"/>
        </w:rPr>
        <w:t>.</w:t>
      </w:r>
    </w:p>
    <w:p w14:paraId="65CE2218" w14:textId="2613E2C3" w:rsidR="00106A50" w:rsidRPr="00905116" w:rsidRDefault="00905116" w:rsidP="00515B4D">
      <w:pPr>
        <w:pStyle w:val="BodyText"/>
        <w:spacing w:before="90" w:after="120"/>
        <w:ind w:firstLine="431"/>
        <w:outlineLvl w:val="1"/>
        <w:rPr>
          <w:rFonts w:ascii="Times New Roman" w:hAnsi="Times New Roman"/>
          <w:b/>
          <w:bCs/>
          <w:szCs w:val="28"/>
        </w:rPr>
      </w:pPr>
      <w:bookmarkStart w:id="212" w:name="_Toc137921542"/>
      <w:r>
        <w:rPr>
          <w:rFonts w:ascii="Times New Roman" w:hAnsi="Times New Roman"/>
          <w:b/>
          <w:bCs/>
          <w:szCs w:val="28"/>
        </w:rPr>
        <w:t xml:space="preserve">5. </w:t>
      </w:r>
      <w:r w:rsidR="00106A50" w:rsidRPr="00905116">
        <w:rPr>
          <w:rFonts w:ascii="Times New Roman" w:hAnsi="Times New Roman"/>
          <w:b/>
          <w:bCs/>
          <w:szCs w:val="28"/>
        </w:rPr>
        <w:t>Biện pháp quản lý chất thải rắn:</w:t>
      </w:r>
      <w:bookmarkEnd w:id="212"/>
    </w:p>
    <w:p w14:paraId="2FFED76C" w14:textId="4EECCDCC" w:rsidR="00106A50" w:rsidRPr="00990891" w:rsidRDefault="005C23E4" w:rsidP="00515B4D">
      <w:pPr>
        <w:widowControl w:val="0"/>
        <w:spacing w:before="90"/>
        <w:ind w:firstLine="270"/>
        <w:rPr>
          <w:sz w:val="28"/>
          <w:szCs w:val="28"/>
          <w:lang w:val="sv-SE"/>
        </w:rPr>
      </w:pPr>
      <w:r w:rsidRPr="00990891">
        <w:rPr>
          <w:sz w:val="28"/>
          <w:szCs w:val="28"/>
          <w:lang w:val="sv-SE"/>
        </w:rPr>
        <w:t>C</w:t>
      </w:r>
      <w:r w:rsidR="00106A50" w:rsidRPr="00990891">
        <w:rPr>
          <w:sz w:val="28"/>
          <w:szCs w:val="28"/>
          <w:lang w:val="sv-SE"/>
        </w:rPr>
        <w:t xml:space="preserve">hất thải rắn </w:t>
      </w:r>
      <w:r w:rsidRPr="00990891">
        <w:rPr>
          <w:sz w:val="28"/>
          <w:szCs w:val="28"/>
          <w:lang w:val="sv-SE"/>
        </w:rPr>
        <w:t xml:space="preserve">tại </w:t>
      </w:r>
      <w:r w:rsidR="00106A50" w:rsidRPr="00990891">
        <w:rPr>
          <w:sz w:val="28"/>
          <w:szCs w:val="28"/>
          <w:lang w:val="sv-SE"/>
        </w:rPr>
        <w:t xml:space="preserve">các khu chức năng phải được phân loại ngay tại nguồn phát sinh, cụ thể chất thải rắn sinh hoạt phân thành 3 loại: chất thải rắn hữu cơ, chất thải rắn có thể tái chế và chất thải rắn vô cơ. </w:t>
      </w:r>
    </w:p>
    <w:p w14:paraId="017BB64D" w14:textId="77777777" w:rsidR="00106A50" w:rsidRPr="00926C63" w:rsidRDefault="00106A50" w:rsidP="00515B4D">
      <w:pPr>
        <w:pStyle w:val="Heading1"/>
        <w:numPr>
          <w:ilvl w:val="0"/>
          <w:numId w:val="0"/>
        </w:numPr>
        <w:spacing w:before="90" w:after="120"/>
        <w:rPr>
          <w:rFonts w:ascii="Times New Roman" w:hAnsi="Times New Roman"/>
          <w:b/>
          <w:sz w:val="28"/>
          <w:szCs w:val="28"/>
        </w:rPr>
      </w:pPr>
      <w:bookmarkStart w:id="213" w:name="_Toc387262336"/>
      <w:bookmarkStart w:id="214" w:name="_Toc137921543"/>
      <w:r w:rsidRPr="00926C63">
        <w:rPr>
          <w:rFonts w:ascii="Times New Roman" w:hAnsi="Times New Roman"/>
          <w:b/>
          <w:sz w:val="28"/>
          <w:szCs w:val="28"/>
        </w:rPr>
        <w:t>VII. CÔNG TÁC GIÁO DỤC, TUYÊN TRUYỀN VÀ CÁC ĐỊNH CHẾ PHÁP LUẬT.</w:t>
      </w:r>
      <w:bookmarkEnd w:id="213"/>
      <w:bookmarkEnd w:id="214"/>
    </w:p>
    <w:p w14:paraId="020D5FCC" w14:textId="7777777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Cần tổ chức công tác giáo dục, tuyên truyền để nâng cao ý thức bảo vệ môi trường trong cộng đồng qua mạng lưới thông tin đại chúng để mọi người tự giác thực hiện.</w:t>
      </w:r>
    </w:p>
    <w:p w14:paraId="5620D4F3" w14:textId="7777777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Cần xây dựng các quy chế bảo vệ môi trường theo đúng luật bảo vệ môi trường đã được Quốc hội thông qua và có định chế xử phạt nghiêm minh đối với người cố ý gây ô nhiễm môi trường cũng như hình thành tổ chức giám sát và xử phạt các vi phạm gây ô nhiễm môi trường.</w:t>
      </w:r>
    </w:p>
    <w:p w14:paraId="31D15E32" w14:textId="5551B08B" w:rsidR="001D4E51" w:rsidRPr="00926C63" w:rsidRDefault="001D4E51" w:rsidP="00515B4D">
      <w:pPr>
        <w:pStyle w:val="Heading1"/>
        <w:numPr>
          <w:ilvl w:val="0"/>
          <w:numId w:val="0"/>
        </w:numPr>
        <w:spacing w:before="90" w:after="120"/>
        <w:rPr>
          <w:rFonts w:ascii="Times New Roman" w:hAnsi="Times New Roman"/>
          <w:b/>
          <w:sz w:val="28"/>
          <w:szCs w:val="28"/>
        </w:rPr>
      </w:pPr>
      <w:bookmarkStart w:id="215" w:name="_Toc137921544"/>
      <w:r w:rsidRPr="00926C63">
        <w:rPr>
          <w:rFonts w:ascii="Times New Roman" w:hAnsi="Times New Roman"/>
          <w:b/>
          <w:sz w:val="28"/>
          <w:szCs w:val="28"/>
        </w:rPr>
        <w:t>VIII. CHƯƠNG TRÌNH VÀ KẾ HOẠCH GIÁM SÁT MÔI TRƯỜNG</w:t>
      </w:r>
      <w:bookmarkEnd w:id="215"/>
    </w:p>
    <w:p w14:paraId="48176547" w14:textId="3C9DF1A8" w:rsidR="001D4E51" w:rsidRPr="00905116" w:rsidRDefault="00905116" w:rsidP="00515B4D">
      <w:pPr>
        <w:pStyle w:val="BodyText"/>
        <w:spacing w:before="90" w:after="120"/>
        <w:ind w:firstLine="431"/>
        <w:outlineLvl w:val="1"/>
        <w:rPr>
          <w:rFonts w:ascii="Times New Roman" w:hAnsi="Times New Roman"/>
          <w:b/>
          <w:bCs/>
          <w:szCs w:val="28"/>
        </w:rPr>
      </w:pPr>
      <w:bookmarkStart w:id="216" w:name="_Toc137921545"/>
      <w:r>
        <w:rPr>
          <w:rFonts w:ascii="Times New Roman" w:hAnsi="Times New Roman"/>
          <w:b/>
          <w:bCs/>
          <w:szCs w:val="28"/>
        </w:rPr>
        <w:t xml:space="preserve">1. </w:t>
      </w:r>
      <w:r w:rsidR="001D4E51" w:rsidRPr="00905116">
        <w:rPr>
          <w:rFonts w:ascii="Times New Roman" w:hAnsi="Times New Roman"/>
          <w:b/>
          <w:bCs/>
          <w:szCs w:val="28"/>
        </w:rPr>
        <w:t>Mục tiêu Chương trình và kế hoạch giám sát môi trường:</w:t>
      </w:r>
      <w:bookmarkEnd w:id="216"/>
    </w:p>
    <w:p w14:paraId="449528B6" w14:textId="77777777" w:rsidR="001D4E51" w:rsidRPr="00990891" w:rsidRDefault="001D4E51" w:rsidP="00515B4D">
      <w:pPr>
        <w:pStyle w:val="BodyText"/>
        <w:numPr>
          <w:ilvl w:val="0"/>
          <w:numId w:val="1"/>
        </w:numPr>
        <w:tabs>
          <w:tab w:val="left" w:pos="851"/>
          <w:tab w:val="num" w:pos="5322"/>
          <w:tab w:val="num" w:pos="6882"/>
        </w:tabs>
        <w:spacing w:before="90"/>
        <w:ind w:left="0" w:firstLine="567"/>
        <w:rPr>
          <w:rFonts w:ascii="Times New Roman" w:hAnsi="Times New Roman"/>
        </w:rPr>
      </w:pPr>
      <w:r w:rsidRPr="00990891">
        <w:rPr>
          <w:rFonts w:ascii="Times New Roman" w:hAnsi="Times New Roman"/>
        </w:rPr>
        <w:t>Quản lý môi trường nhằm đảm bảo kiểm soát các tác động  môi trường và giảm thiểu  mức thiệt hại, mục tiêu của công tác giám sát môi trường là:</w:t>
      </w:r>
    </w:p>
    <w:p w14:paraId="2947B8BE" w14:textId="77777777" w:rsidR="001D4E51" w:rsidRPr="00990891" w:rsidRDefault="001D4E51" w:rsidP="00515B4D">
      <w:pPr>
        <w:pStyle w:val="BodyText"/>
        <w:numPr>
          <w:ilvl w:val="0"/>
          <w:numId w:val="8"/>
        </w:numPr>
        <w:tabs>
          <w:tab w:val="left" w:pos="851"/>
          <w:tab w:val="num" w:pos="6882"/>
        </w:tabs>
        <w:spacing w:before="90"/>
        <w:ind w:left="0" w:firstLine="567"/>
        <w:rPr>
          <w:rFonts w:ascii="Times New Roman" w:hAnsi="Times New Roman"/>
        </w:rPr>
      </w:pPr>
      <w:r w:rsidRPr="00990891">
        <w:rPr>
          <w:rFonts w:ascii="Times New Roman" w:hAnsi="Times New Roman"/>
        </w:rPr>
        <w:t xml:space="preserve"> Kiểm tra độ chính xác của công tác dự báo các tác động và thực hiện giảm thiểu các tác động bất lợi.</w:t>
      </w:r>
    </w:p>
    <w:p w14:paraId="3F8716B5" w14:textId="77777777" w:rsidR="001D4E51" w:rsidRPr="00990891" w:rsidRDefault="001D4E51" w:rsidP="00515B4D">
      <w:pPr>
        <w:pStyle w:val="BodyText"/>
        <w:numPr>
          <w:ilvl w:val="0"/>
          <w:numId w:val="8"/>
        </w:numPr>
        <w:tabs>
          <w:tab w:val="left" w:pos="851"/>
        </w:tabs>
        <w:spacing w:before="90"/>
        <w:ind w:left="0" w:firstLine="567"/>
        <w:rPr>
          <w:rFonts w:ascii="Times New Roman" w:hAnsi="Times New Roman"/>
        </w:rPr>
      </w:pPr>
      <w:r w:rsidRPr="00990891">
        <w:rPr>
          <w:rFonts w:ascii="Times New Roman" w:hAnsi="Times New Roman"/>
        </w:rPr>
        <w:t xml:space="preserve"> Đảm bảo biện pháp giảm thiểu sẽ được thực hiện trong các giai đoạn của dự án là có hiệu quả.</w:t>
      </w:r>
    </w:p>
    <w:p w14:paraId="3C7EF4BF" w14:textId="77777777" w:rsidR="001D4E51" w:rsidRPr="00990891" w:rsidRDefault="001D4E51" w:rsidP="00515B4D">
      <w:pPr>
        <w:pStyle w:val="BodyText"/>
        <w:numPr>
          <w:ilvl w:val="0"/>
          <w:numId w:val="8"/>
        </w:numPr>
        <w:tabs>
          <w:tab w:val="left" w:pos="851"/>
          <w:tab w:val="num" w:pos="5322"/>
        </w:tabs>
        <w:spacing w:before="90"/>
        <w:ind w:left="0" w:firstLine="567"/>
        <w:rPr>
          <w:rFonts w:ascii="Times New Roman" w:hAnsi="Times New Roman"/>
        </w:rPr>
      </w:pPr>
      <w:r w:rsidRPr="00990891">
        <w:rPr>
          <w:rFonts w:ascii="Times New Roman" w:hAnsi="Times New Roman"/>
        </w:rPr>
        <w:t>Phát hiện các tác động mới phát sinh và có biện pháp giảm thiểu kịp thời</w:t>
      </w:r>
    </w:p>
    <w:p w14:paraId="6D8018CD" w14:textId="77777777" w:rsidR="001D4E51" w:rsidRPr="00990891" w:rsidRDefault="001D4E51" w:rsidP="00515B4D">
      <w:pPr>
        <w:pStyle w:val="BodyText"/>
        <w:numPr>
          <w:ilvl w:val="0"/>
          <w:numId w:val="1"/>
        </w:numPr>
        <w:tabs>
          <w:tab w:val="left" w:pos="851"/>
          <w:tab w:val="num" w:pos="5322"/>
          <w:tab w:val="num" w:pos="6882"/>
        </w:tabs>
        <w:spacing w:before="90"/>
        <w:ind w:left="0" w:firstLine="567"/>
        <w:rPr>
          <w:rFonts w:ascii="Times New Roman" w:hAnsi="Times New Roman"/>
        </w:rPr>
      </w:pPr>
      <w:r w:rsidRPr="00990891">
        <w:rPr>
          <w:rFonts w:ascii="Times New Roman" w:hAnsi="Times New Roman"/>
        </w:rPr>
        <w:t>Quản lý môi trường đối với các dự án là tuân thủ theo pháp luật bảo vệ môi trường của Việt Nam, mỗi tác động và mỗi loại dự án thì có nội dụng quản lý môi trường khác nhau.</w:t>
      </w:r>
    </w:p>
    <w:p w14:paraId="6644735F" w14:textId="77777777" w:rsidR="001D4E51" w:rsidRPr="00990891" w:rsidRDefault="001D4E51" w:rsidP="00515B4D">
      <w:pPr>
        <w:pStyle w:val="BodyText"/>
        <w:numPr>
          <w:ilvl w:val="0"/>
          <w:numId w:val="1"/>
        </w:numPr>
        <w:tabs>
          <w:tab w:val="left" w:pos="851"/>
          <w:tab w:val="num" w:pos="5322"/>
          <w:tab w:val="num" w:pos="6882"/>
        </w:tabs>
        <w:spacing w:before="90"/>
        <w:ind w:left="0" w:firstLine="567"/>
        <w:rPr>
          <w:rFonts w:ascii="Times New Roman" w:hAnsi="Times New Roman"/>
        </w:rPr>
      </w:pPr>
      <w:r w:rsidRPr="00990891">
        <w:rPr>
          <w:rFonts w:ascii="Times New Roman" w:hAnsi="Times New Roman"/>
        </w:rPr>
        <w:t xml:space="preserve">Dựa trên các hoạt động xây dựng dự án, các tác động đến môi trường và các vấn đề về bảo  vệ môi trường trong các giai đoạn chuẩn bị thi công dự án, thi công xây dựng dự án, vận  hành dự án. </w:t>
      </w:r>
    </w:p>
    <w:p w14:paraId="6B0AE9F0" w14:textId="3A903547" w:rsidR="001D4E51" w:rsidRPr="00905116" w:rsidRDefault="00905116" w:rsidP="00515B4D">
      <w:pPr>
        <w:pStyle w:val="BodyText"/>
        <w:spacing w:before="90" w:after="120"/>
        <w:ind w:firstLine="431"/>
        <w:outlineLvl w:val="1"/>
        <w:rPr>
          <w:rFonts w:ascii="Times New Roman" w:hAnsi="Times New Roman"/>
          <w:b/>
          <w:bCs/>
          <w:szCs w:val="28"/>
        </w:rPr>
      </w:pPr>
      <w:bookmarkStart w:id="217" w:name="_Toc137921546"/>
      <w:r>
        <w:rPr>
          <w:rFonts w:ascii="Times New Roman" w:hAnsi="Times New Roman"/>
          <w:b/>
          <w:bCs/>
          <w:szCs w:val="28"/>
        </w:rPr>
        <w:t xml:space="preserve">2. </w:t>
      </w:r>
      <w:r w:rsidR="001D4E51" w:rsidRPr="00905116">
        <w:rPr>
          <w:rFonts w:ascii="Times New Roman" w:hAnsi="Times New Roman"/>
          <w:b/>
          <w:bCs/>
          <w:szCs w:val="28"/>
        </w:rPr>
        <w:t>Cơ cấu tổ chức thực hiện:</w:t>
      </w:r>
      <w:bookmarkEnd w:id="217"/>
    </w:p>
    <w:p w14:paraId="1CBD81A5" w14:textId="77777777" w:rsidR="001D4E51" w:rsidRPr="00990891" w:rsidRDefault="001D4E51" w:rsidP="00515B4D">
      <w:pPr>
        <w:spacing w:before="90"/>
        <w:ind w:firstLine="567"/>
        <w:rPr>
          <w:sz w:val="28"/>
          <w:szCs w:val="28"/>
        </w:rPr>
      </w:pPr>
      <w:r w:rsidRPr="00990891">
        <w:rPr>
          <w:sz w:val="28"/>
          <w:szCs w:val="28"/>
        </w:rPr>
        <w:lastRenderedPageBreak/>
        <w:t>Các đơn vị liên quan đến hoạt động của chương trình quản lý và giám sát  môi  trường dự án có trách nhiệm sau:</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46"/>
        <w:gridCol w:w="2790"/>
        <w:gridCol w:w="4982"/>
      </w:tblGrid>
      <w:tr w:rsidR="001D4E51" w:rsidRPr="00990891" w14:paraId="47D98203" w14:textId="77777777" w:rsidTr="001D4E51">
        <w:trPr>
          <w:trHeight w:val="402"/>
        </w:trPr>
        <w:tc>
          <w:tcPr>
            <w:tcW w:w="946" w:type="dxa"/>
          </w:tcPr>
          <w:p w14:paraId="2D234852" w14:textId="77777777" w:rsidR="001D4E51" w:rsidRPr="00990891" w:rsidRDefault="001D4E51" w:rsidP="00990891">
            <w:pPr>
              <w:pStyle w:val="TableParagraph"/>
              <w:spacing w:before="69" w:line="288" w:lineRule="auto"/>
              <w:ind w:left="89"/>
              <w:jc w:val="center"/>
              <w:rPr>
                <w:b/>
                <w:sz w:val="28"/>
                <w:szCs w:val="28"/>
              </w:rPr>
            </w:pPr>
            <w:r w:rsidRPr="00990891">
              <w:rPr>
                <w:b/>
                <w:sz w:val="28"/>
                <w:szCs w:val="28"/>
              </w:rPr>
              <w:t>TT</w:t>
            </w:r>
          </w:p>
        </w:tc>
        <w:tc>
          <w:tcPr>
            <w:tcW w:w="2790" w:type="dxa"/>
          </w:tcPr>
          <w:p w14:paraId="3D9A402A" w14:textId="77777777" w:rsidR="001D4E51" w:rsidRPr="00990891" w:rsidRDefault="001D4E51" w:rsidP="00990891">
            <w:pPr>
              <w:pStyle w:val="TableParagraph"/>
              <w:spacing w:before="69" w:line="288" w:lineRule="auto"/>
              <w:ind w:left="99"/>
              <w:jc w:val="center"/>
              <w:rPr>
                <w:b/>
                <w:sz w:val="28"/>
                <w:szCs w:val="28"/>
              </w:rPr>
            </w:pPr>
            <w:r w:rsidRPr="00990891">
              <w:rPr>
                <w:b/>
                <w:sz w:val="28"/>
                <w:szCs w:val="28"/>
              </w:rPr>
              <w:t>Đơn vị</w:t>
            </w:r>
          </w:p>
        </w:tc>
        <w:tc>
          <w:tcPr>
            <w:tcW w:w="4982" w:type="dxa"/>
          </w:tcPr>
          <w:p w14:paraId="619C64F2" w14:textId="77777777" w:rsidR="001D4E51" w:rsidRPr="00990891" w:rsidRDefault="001D4E51" w:rsidP="00990891">
            <w:pPr>
              <w:pStyle w:val="TableParagraph"/>
              <w:spacing w:before="69" w:line="288" w:lineRule="auto"/>
              <w:ind w:left="100"/>
              <w:jc w:val="center"/>
              <w:rPr>
                <w:b/>
                <w:sz w:val="28"/>
                <w:szCs w:val="28"/>
              </w:rPr>
            </w:pPr>
            <w:r w:rsidRPr="00990891">
              <w:rPr>
                <w:b/>
                <w:sz w:val="28"/>
                <w:szCs w:val="28"/>
              </w:rPr>
              <w:t>Trách nhiệm chính</w:t>
            </w:r>
          </w:p>
        </w:tc>
      </w:tr>
      <w:tr w:rsidR="001D4E51" w:rsidRPr="00990891" w14:paraId="54F980B0" w14:textId="77777777" w:rsidTr="001D4E51">
        <w:trPr>
          <w:trHeight w:val="2193"/>
        </w:trPr>
        <w:tc>
          <w:tcPr>
            <w:tcW w:w="946" w:type="dxa"/>
          </w:tcPr>
          <w:p w14:paraId="7E5D8EB8" w14:textId="77777777" w:rsidR="001D4E51" w:rsidRPr="00990891" w:rsidRDefault="001D4E51" w:rsidP="00990891">
            <w:pPr>
              <w:pStyle w:val="TableParagraph"/>
              <w:spacing w:before="0" w:line="288" w:lineRule="auto"/>
              <w:ind w:left="0"/>
              <w:jc w:val="center"/>
              <w:rPr>
                <w:b/>
                <w:sz w:val="28"/>
                <w:szCs w:val="28"/>
              </w:rPr>
            </w:pPr>
          </w:p>
          <w:p w14:paraId="66391CAE" w14:textId="77777777" w:rsidR="001D4E51" w:rsidRPr="00990891" w:rsidRDefault="001D4E51" w:rsidP="00990891">
            <w:pPr>
              <w:pStyle w:val="TableParagraph"/>
              <w:spacing w:before="0" w:line="288" w:lineRule="auto"/>
              <w:ind w:left="0"/>
              <w:jc w:val="center"/>
              <w:rPr>
                <w:b/>
                <w:sz w:val="28"/>
                <w:szCs w:val="28"/>
              </w:rPr>
            </w:pPr>
          </w:p>
          <w:p w14:paraId="380E3885" w14:textId="77777777" w:rsidR="001D4E51" w:rsidRPr="00990891" w:rsidRDefault="001D4E51" w:rsidP="00990891">
            <w:pPr>
              <w:pStyle w:val="TableParagraph"/>
              <w:spacing w:before="4" w:line="288" w:lineRule="auto"/>
              <w:ind w:left="0"/>
              <w:jc w:val="center"/>
              <w:rPr>
                <w:b/>
                <w:sz w:val="28"/>
                <w:szCs w:val="28"/>
              </w:rPr>
            </w:pPr>
          </w:p>
          <w:p w14:paraId="149B2315" w14:textId="77777777" w:rsidR="001D4E51" w:rsidRPr="00990891" w:rsidRDefault="001D4E51" w:rsidP="00990891">
            <w:pPr>
              <w:pStyle w:val="TableParagraph"/>
              <w:spacing w:before="0" w:line="288" w:lineRule="auto"/>
              <w:ind w:left="90"/>
              <w:jc w:val="center"/>
              <w:rPr>
                <w:sz w:val="28"/>
                <w:szCs w:val="28"/>
              </w:rPr>
            </w:pPr>
            <w:r w:rsidRPr="00990891">
              <w:rPr>
                <w:w w:val="102"/>
                <w:sz w:val="28"/>
                <w:szCs w:val="28"/>
              </w:rPr>
              <w:t>1</w:t>
            </w:r>
          </w:p>
        </w:tc>
        <w:tc>
          <w:tcPr>
            <w:tcW w:w="2790" w:type="dxa"/>
          </w:tcPr>
          <w:p w14:paraId="1E9D8B29" w14:textId="77777777" w:rsidR="001D4E51" w:rsidRPr="00990891" w:rsidRDefault="001D4E51" w:rsidP="00990891">
            <w:pPr>
              <w:pStyle w:val="TableParagraph"/>
              <w:spacing w:before="0" w:line="288" w:lineRule="auto"/>
              <w:ind w:left="0"/>
              <w:rPr>
                <w:b/>
                <w:sz w:val="28"/>
                <w:szCs w:val="28"/>
              </w:rPr>
            </w:pPr>
          </w:p>
          <w:p w14:paraId="1CF07605" w14:textId="77777777" w:rsidR="001D4E51" w:rsidRPr="00990891" w:rsidRDefault="001D4E51" w:rsidP="00990891">
            <w:pPr>
              <w:pStyle w:val="TableParagraph"/>
              <w:spacing w:before="0" w:line="288" w:lineRule="auto"/>
              <w:ind w:left="0"/>
              <w:rPr>
                <w:b/>
                <w:sz w:val="28"/>
                <w:szCs w:val="28"/>
              </w:rPr>
            </w:pPr>
          </w:p>
          <w:p w14:paraId="4FEC544A" w14:textId="77777777" w:rsidR="001D4E51" w:rsidRPr="00990891" w:rsidRDefault="001D4E51" w:rsidP="00990891">
            <w:pPr>
              <w:pStyle w:val="TableParagraph"/>
              <w:tabs>
                <w:tab w:val="left" w:pos="740"/>
                <w:tab w:val="left" w:pos="1229"/>
                <w:tab w:val="left" w:pos="1693"/>
              </w:tabs>
              <w:spacing w:before="220" w:line="288" w:lineRule="auto"/>
              <w:ind w:left="99" w:right="90"/>
              <w:jc w:val="both"/>
              <w:rPr>
                <w:sz w:val="28"/>
                <w:szCs w:val="28"/>
                <w:lang w:val="en-US"/>
              </w:rPr>
            </w:pPr>
            <w:r w:rsidRPr="00990891">
              <w:rPr>
                <w:sz w:val="28"/>
                <w:szCs w:val="28"/>
              </w:rPr>
              <w:t>Chủ</w:t>
            </w:r>
            <w:r w:rsidRPr="00990891">
              <w:rPr>
                <w:sz w:val="28"/>
                <w:szCs w:val="28"/>
                <w:lang w:val="en-US"/>
              </w:rPr>
              <w:t xml:space="preserve"> đầu tư </w:t>
            </w:r>
            <w:r w:rsidRPr="00990891">
              <w:rPr>
                <w:sz w:val="28"/>
                <w:szCs w:val="28"/>
              </w:rPr>
              <w:t>dự</w:t>
            </w:r>
            <w:r w:rsidRPr="00990891">
              <w:rPr>
                <w:sz w:val="28"/>
                <w:szCs w:val="28"/>
                <w:lang w:val="en-US"/>
              </w:rPr>
              <w:t xml:space="preserve"> </w:t>
            </w:r>
            <w:r w:rsidRPr="00990891">
              <w:rPr>
                <w:sz w:val="28"/>
                <w:szCs w:val="28"/>
              </w:rPr>
              <w:t>án</w:t>
            </w:r>
            <w:r w:rsidRPr="00990891">
              <w:rPr>
                <w:sz w:val="28"/>
                <w:szCs w:val="28"/>
              </w:rPr>
              <w:tab/>
            </w:r>
          </w:p>
        </w:tc>
        <w:tc>
          <w:tcPr>
            <w:tcW w:w="4982" w:type="dxa"/>
          </w:tcPr>
          <w:p w14:paraId="386A76BF" w14:textId="77777777" w:rsidR="001D4E51" w:rsidRPr="00990891" w:rsidRDefault="001D4E51" w:rsidP="00990891">
            <w:pPr>
              <w:pStyle w:val="TableParagraph"/>
              <w:spacing w:before="59" w:line="288" w:lineRule="auto"/>
              <w:ind w:left="100" w:right="81"/>
              <w:jc w:val="both"/>
              <w:rPr>
                <w:sz w:val="28"/>
                <w:szCs w:val="28"/>
              </w:rPr>
            </w:pPr>
            <w:r w:rsidRPr="00990891">
              <w:rPr>
                <w:sz w:val="28"/>
                <w:szCs w:val="28"/>
                <w:lang w:val="en-US"/>
              </w:rPr>
              <w:t xml:space="preserve">- </w:t>
            </w:r>
            <w:r w:rsidRPr="00990891">
              <w:rPr>
                <w:sz w:val="28"/>
                <w:szCs w:val="28"/>
              </w:rPr>
              <w:t>Chịu trách nhiệm chung về công tác bảo vệ môi trường của dự án</w:t>
            </w:r>
          </w:p>
          <w:p w14:paraId="675A4B63" w14:textId="77777777" w:rsidR="001D4E51" w:rsidRPr="00990891" w:rsidRDefault="001D4E51" w:rsidP="00990891">
            <w:pPr>
              <w:pStyle w:val="TableParagraph"/>
              <w:spacing w:before="55" w:line="288" w:lineRule="auto"/>
              <w:ind w:left="100" w:right="78"/>
              <w:jc w:val="both"/>
              <w:rPr>
                <w:sz w:val="28"/>
                <w:szCs w:val="28"/>
              </w:rPr>
            </w:pPr>
            <w:r w:rsidRPr="00990891">
              <w:rPr>
                <w:sz w:val="28"/>
                <w:szCs w:val="28"/>
                <w:lang w:val="en-US"/>
              </w:rPr>
              <w:t xml:space="preserve">- </w:t>
            </w:r>
            <w:r w:rsidRPr="00990891">
              <w:rPr>
                <w:sz w:val="28"/>
                <w:szCs w:val="28"/>
              </w:rPr>
              <w:t>Phối hợp với các nhà thầu giám sát các biện pháp giảm thiểu tác động đến môi trường của nhà thầu</w:t>
            </w:r>
          </w:p>
          <w:p w14:paraId="0E0AF22E" w14:textId="77777777" w:rsidR="001D4E51" w:rsidRPr="00990891" w:rsidRDefault="001D4E51" w:rsidP="00990891">
            <w:pPr>
              <w:pStyle w:val="TableParagraph"/>
              <w:spacing w:before="57" w:line="288" w:lineRule="auto"/>
              <w:ind w:left="100" w:right="74"/>
              <w:jc w:val="both"/>
              <w:rPr>
                <w:sz w:val="28"/>
                <w:szCs w:val="28"/>
                <w:lang w:val="en-US"/>
              </w:rPr>
            </w:pPr>
            <w:r w:rsidRPr="00990891">
              <w:rPr>
                <w:spacing w:val="-5"/>
                <w:sz w:val="28"/>
                <w:szCs w:val="28"/>
                <w:lang w:val="en-US"/>
              </w:rPr>
              <w:t xml:space="preserve">- </w:t>
            </w:r>
            <w:r w:rsidRPr="00990891">
              <w:rPr>
                <w:spacing w:val="-5"/>
                <w:sz w:val="28"/>
                <w:szCs w:val="28"/>
              </w:rPr>
              <w:t xml:space="preserve">Giám </w:t>
            </w:r>
            <w:r w:rsidRPr="00990891">
              <w:rPr>
                <w:spacing w:val="-4"/>
                <w:sz w:val="28"/>
                <w:szCs w:val="28"/>
              </w:rPr>
              <w:t xml:space="preserve">sát và </w:t>
            </w:r>
            <w:r w:rsidRPr="00990891">
              <w:rPr>
                <w:spacing w:val="-5"/>
                <w:sz w:val="28"/>
                <w:szCs w:val="28"/>
              </w:rPr>
              <w:t xml:space="preserve">đánh </w:t>
            </w:r>
            <w:r w:rsidRPr="00990891">
              <w:rPr>
                <w:spacing w:val="-4"/>
                <w:sz w:val="28"/>
                <w:szCs w:val="28"/>
              </w:rPr>
              <w:t xml:space="preserve">giá </w:t>
            </w:r>
            <w:r w:rsidRPr="00990891">
              <w:rPr>
                <w:spacing w:val="-5"/>
                <w:sz w:val="28"/>
                <w:szCs w:val="28"/>
              </w:rPr>
              <w:t xml:space="preserve">việc thực hiện </w:t>
            </w:r>
            <w:r w:rsidRPr="00990891">
              <w:rPr>
                <w:spacing w:val="-4"/>
                <w:sz w:val="28"/>
                <w:szCs w:val="28"/>
              </w:rPr>
              <w:t xml:space="preserve">các </w:t>
            </w:r>
            <w:r w:rsidRPr="00990891">
              <w:rPr>
                <w:spacing w:val="-5"/>
                <w:sz w:val="28"/>
                <w:szCs w:val="28"/>
              </w:rPr>
              <w:t xml:space="preserve">biện </w:t>
            </w:r>
            <w:r w:rsidRPr="00990891">
              <w:rPr>
                <w:spacing w:val="-7"/>
                <w:sz w:val="28"/>
                <w:szCs w:val="28"/>
              </w:rPr>
              <w:t xml:space="preserve">pháp </w:t>
            </w:r>
            <w:r w:rsidRPr="00990891">
              <w:rPr>
                <w:spacing w:val="-5"/>
                <w:sz w:val="28"/>
                <w:szCs w:val="28"/>
              </w:rPr>
              <w:t xml:space="preserve">giảm thiểu </w:t>
            </w:r>
            <w:r w:rsidRPr="00990891">
              <w:rPr>
                <w:sz w:val="28"/>
                <w:szCs w:val="28"/>
              </w:rPr>
              <w:t xml:space="preserve">ô </w:t>
            </w:r>
            <w:r w:rsidRPr="00990891">
              <w:rPr>
                <w:spacing w:val="-5"/>
                <w:sz w:val="28"/>
                <w:szCs w:val="28"/>
              </w:rPr>
              <w:t xml:space="preserve">nhiễm môi </w:t>
            </w:r>
            <w:r w:rsidRPr="00990891">
              <w:rPr>
                <w:spacing w:val="-6"/>
                <w:sz w:val="28"/>
                <w:szCs w:val="28"/>
              </w:rPr>
              <w:t xml:space="preserve">trường </w:t>
            </w:r>
            <w:r w:rsidRPr="00990891">
              <w:rPr>
                <w:spacing w:val="-4"/>
                <w:sz w:val="28"/>
                <w:szCs w:val="28"/>
              </w:rPr>
              <w:t xml:space="preserve">đã </w:t>
            </w:r>
            <w:r w:rsidRPr="00990891">
              <w:rPr>
                <w:spacing w:val="-5"/>
                <w:sz w:val="28"/>
                <w:szCs w:val="28"/>
              </w:rPr>
              <w:t xml:space="preserve">được </w:t>
            </w:r>
            <w:r w:rsidRPr="00990891">
              <w:rPr>
                <w:spacing w:val="-4"/>
                <w:sz w:val="28"/>
                <w:szCs w:val="28"/>
              </w:rPr>
              <w:t xml:space="preserve">đề cập </w:t>
            </w:r>
            <w:r w:rsidRPr="00990891">
              <w:rPr>
                <w:spacing w:val="-5"/>
                <w:sz w:val="28"/>
                <w:szCs w:val="28"/>
              </w:rPr>
              <w:t>trong</w:t>
            </w:r>
            <w:r w:rsidRPr="00990891">
              <w:rPr>
                <w:spacing w:val="-12"/>
                <w:sz w:val="28"/>
                <w:szCs w:val="28"/>
              </w:rPr>
              <w:t xml:space="preserve"> </w:t>
            </w:r>
            <w:r w:rsidRPr="00990891">
              <w:rPr>
                <w:spacing w:val="-6"/>
                <w:sz w:val="28"/>
                <w:szCs w:val="28"/>
                <w:lang w:val="en-US"/>
              </w:rPr>
              <w:t>phần đánh giá  ĐTM</w:t>
            </w:r>
          </w:p>
        </w:tc>
      </w:tr>
      <w:tr w:rsidR="001D4E51" w:rsidRPr="00990891" w14:paraId="30DF5722" w14:textId="77777777" w:rsidTr="001D4E51">
        <w:trPr>
          <w:trHeight w:val="1284"/>
        </w:trPr>
        <w:tc>
          <w:tcPr>
            <w:tcW w:w="946" w:type="dxa"/>
          </w:tcPr>
          <w:p w14:paraId="02CABFB3" w14:textId="77777777" w:rsidR="001D4E51" w:rsidRPr="00990891" w:rsidRDefault="001D4E51" w:rsidP="00990891">
            <w:pPr>
              <w:pStyle w:val="TableParagraph"/>
              <w:spacing w:before="0" w:line="288" w:lineRule="auto"/>
              <w:ind w:left="0"/>
              <w:jc w:val="center"/>
              <w:rPr>
                <w:b/>
                <w:sz w:val="28"/>
                <w:szCs w:val="28"/>
              </w:rPr>
            </w:pPr>
          </w:p>
          <w:p w14:paraId="3728EEC0" w14:textId="77777777" w:rsidR="001D4E51" w:rsidRPr="00990891" w:rsidRDefault="001D4E51" w:rsidP="00990891">
            <w:pPr>
              <w:pStyle w:val="TableParagraph"/>
              <w:spacing w:before="210" w:line="288" w:lineRule="auto"/>
              <w:ind w:left="90"/>
              <w:jc w:val="center"/>
              <w:rPr>
                <w:sz w:val="28"/>
                <w:szCs w:val="28"/>
              </w:rPr>
            </w:pPr>
            <w:r w:rsidRPr="00990891">
              <w:rPr>
                <w:w w:val="102"/>
                <w:sz w:val="28"/>
                <w:szCs w:val="28"/>
              </w:rPr>
              <w:t>2</w:t>
            </w:r>
          </w:p>
        </w:tc>
        <w:tc>
          <w:tcPr>
            <w:tcW w:w="2790" w:type="dxa"/>
          </w:tcPr>
          <w:p w14:paraId="385C027C" w14:textId="77777777" w:rsidR="001D4E51" w:rsidRPr="00990891" w:rsidRDefault="001D4E51" w:rsidP="00990891">
            <w:pPr>
              <w:pStyle w:val="TableParagraph"/>
              <w:spacing w:before="0" w:line="288" w:lineRule="auto"/>
              <w:ind w:left="0"/>
              <w:rPr>
                <w:b/>
                <w:sz w:val="28"/>
                <w:szCs w:val="28"/>
              </w:rPr>
            </w:pPr>
          </w:p>
          <w:p w14:paraId="3CD82B82" w14:textId="77777777" w:rsidR="001D4E51" w:rsidRPr="00990891" w:rsidRDefault="001D4E51" w:rsidP="00990891">
            <w:pPr>
              <w:pStyle w:val="TableParagraph"/>
              <w:spacing w:before="210" w:line="288" w:lineRule="auto"/>
              <w:ind w:left="99"/>
              <w:rPr>
                <w:sz w:val="28"/>
                <w:szCs w:val="28"/>
              </w:rPr>
            </w:pPr>
            <w:r w:rsidRPr="00990891">
              <w:rPr>
                <w:sz w:val="28"/>
                <w:szCs w:val="28"/>
              </w:rPr>
              <w:t xml:space="preserve">Các nhà thầu </w:t>
            </w:r>
          </w:p>
        </w:tc>
        <w:tc>
          <w:tcPr>
            <w:tcW w:w="4982" w:type="dxa"/>
          </w:tcPr>
          <w:p w14:paraId="4C09F99C" w14:textId="77777777" w:rsidR="001D4E51" w:rsidRPr="00990891" w:rsidRDefault="001D4E51" w:rsidP="00990891">
            <w:pPr>
              <w:pStyle w:val="TableParagraph"/>
              <w:spacing w:before="58" w:line="288" w:lineRule="auto"/>
              <w:ind w:left="100"/>
              <w:jc w:val="both"/>
              <w:rPr>
                <w:sz w:val="28"/>
                <w:szCs w:val="28"/>
                <w:lang w:val="en-US"/>
              </w:rPr>
            </w:pPr>
            <w:r w:rsidRPr="00990891">
              <w:rPr>
                <w:sz w:val="28"/>
                <w:szCs w:val="28"/>
                <w:lang w:val="en-US"/>
              </w:rPr>
              <w:t xml:space="preserve">- </w:t>
            </w:r>
            <w:r w:rsidRPr="00990891">
              <w:rPr>
                <w:sz w:val="28"/>
                <w:szCs w:val="28"/>
              </w:rPr>
              <w:t xml:space="preserve">Phối hợp với chủ </w:t>
            </w:r>
            <w:r w:rsidRPr="00990891">
              <w:rPr>
                <w:sz w:val="28"/>
                <w:szCs w:val="28"/>
                <w:lang w:val="en-US"/>
              </w:rPr>
              <w:t xml:space="preserve">đầu tư </w:t>
            </w:r>
            <w:r w:rsidRPr="00990891">
              <w:rPr>
                <w:sz w:val="28"/>
                <w:szCs w:val="28"/>
              </w:rPr>
              <w:t xml:space="preserve">dự án trong </w:t>
            </w:r>
            <w:r w:rsidRPr="00990891">
              <w:rPr>
                <w:sz w:val="28"/>
                <w:szCs w:val="28"/>
                <w:lang w:val="en-US"/>
              </w:rPr>
              <w:t>Quản lý môi trường</w:t>
            </w:r>
            <w:r w:rsidRPr="00990891">
              <w:rPr>
                <w:sz w:val="28"/>
                <w:szCs w:val="28"/>
              </w:rPr>
              <w:t xml:space="preserve"> và </w:t>
            </w:r>
            <w:r w:rsidRPr="00990891">
              <w:rPr>
                <w:sz w:val="28"/>
                <w:szCs w:val="28"/>
                <w:lang w:val="en-US"/>
              </w:rPr>
              <w:t>giám sát môi trường</w:t>
            </w:r>
          </w:p>
          <w:p w14:paraId="35B9B847" w14:textId="77777777" w:rsidR="001D4E51" w:rsidRPr="00990891" w:rsidRDefault="001D4E51" w:rsidP="00990891">
            <w:pPr>
              <w:pStyle w:val="TableParagraph"/>
              <w:spacing w:before="62" w:line="288" w:lineRule="auto"/>
              <w:ind w:left="100" w:right="80"/>
              <w:jc w:val="both"/>
              <w:rPr>
                <w:sz w:val="28"/>
                <w:szCs w:val="28"/>
              </w:rPr>
            </w:pPr>
            <w:r w:rsidRPr="00990891">
              <w:rPr>
                <w:sz w:val="28"/>
                <w:szCs w:val="28"/>
                <w:lang w:val="en-US"/>
              </w:rPr>
              <w:t xml:space="preserve">- </w:t>
            </w:r>
            <w:r w:rsidRPr="00990891">
              <w:rPr>
                <w:sz w:val="28"/>
                <w:szCs w:val="28"/>
              </w:rPr>
              <w:t>Thực hiện các biện pháp giảm thiểu tác động môi trường đã đề xuất trong ĐTM trong phạm vi gói thầu.</w:t>
            </w:r>
          </w:p>
        </w:tc>
      </w:tr>
      <w:tr w:rsidR="001D4E51" w:rsidRPr="00990891" w14:paraId="3F478A90" w14:textId="77777777" w:rsidTr="001D4E51">
        <w:trPr>
          <w:trHeight w:val="1284"/>
        </w:trPr>
        <w:tc>
          <w:tcPr>
            <w:tcW w:w="946" w:type="dxa"/>
          </w:tcPr>
          <w:p w14:paraId="031E76F1" w14:textId="77777777" w:rsidR="001D4E51" w:rsidRPr="00990891" w:rsidRDefault="001D4E51" w:rsidP="00990891">
            <w:pPr>
              <w:pStyle w:val="TableParagraph"/>
              <w:spacing w:before="0" w:line="288" w:lineRule="auto"/>
              <w:ind w:left="0"/>
              <w:jc w:val="center"/>
              <w:rPr>
                <w:b/>
                <w:sz w:val="28"/>
                <w:szCs w:val="28"/>
              </w:rPr>
            </w:pPr>
          </w:p>
          <w:p w14:paraId="42C5A8E2" w14:textId="77777777" w:rsidR="001D4E51" w:rsidRPr="00990891" w:rsidRDefault="001D4E51" w:rsidP="00990891">
            <w:pPr>
              <w:pStyle w:val="TableParagraph"/>
              <w:spacing w:before="0" w:line="288" w:lineRule="auto"/>
              <w:ind w:left="0"/>
              <w:jc w:val="center"/>
              <w:rPr>
                <w:b/>
                <w:sz w:val="28"/>
                <w:szCs w:val="28"/>
              </w:rPr>
            </w:pPr>
          </w:p>
          <w:p w14:paraId="33ECBBD3" w14:textId="77777777" w:rsidR="001D4E51" w:rsidRPr="00990891" w:rsidRDefault="001D4E51" w:rsidP="00990891">
            <w:pPr>
              <w:pStyle w:val="TableParagraph"/>
              <w:spacing w:before="194" w:line="288" w:lineRule="auto"/>
              <w:ind w:left="90"/>
              <w:jc w:val="center"/>
              <w:rPr>
                <w:sz w:val="28"/>
                <w:szCs w:val="28"/>
              </w:rPr>
            </w:pPr>
            <w:r w:rsidRPr="00990891">
              <w:rPr>
                <w:w w:val="102"/>
                <w:sz w:val="28"/>
                <w:szCs w:val="28"/>
              </w:rPr>
              <w:t>3</w:t>
            </w:r>
          </w:p>
        </w:tc>
        <w:tc>
          <w:tcPr>
            <w:tcW w:w="2790" w:type="dxa"/>
            <w:vAlign w:val="center"/>
          </w:tcPr>
          <w:p w14:paraId="1BEE5057" w14:textId="77777777" w:rsidR="001D4E51" w:rsidRPr="00990891" w:rsidRDefault="001D4E51" w:rsidP="00990891">
            <w:pPr>
              <w:pStyle w:val="TableParagraph"/>
              <w:spacing w:before="0" w:line="288" w:lineRule="auto"/>
              <w:ind w:left="99"/>
              <w:jc w:val="both"/>
              <w:rPr>
                <w:sz w:val="28"/>
                <w:szCs w:val="28"/>
              </w:rPr>
            </w:pPr>
          </w:p>
          <w:p w14:paraId="208CE669" w14:textId="77777777" w:rsidR="001D4E51" w:rsidRPr="00990891" w:rsidRDefault="001D4E51" w:rsidP="00990891">
            <w:pPr>
              <w:pStyle w:val="TableParagraph"/>
              <w:spacing w:before="2" w:line="288" w:lineRule="auto"/>
              <w:ind w:left="99"/>
              <w:jc w:val="both"/>
              <w:rPr>
                <w:sz w:val="28"/>
                <w:szCs w:val="28"/>
              </w:rPr>
            </w:pPr>
          </w:p>
          <w:p w14:paraId="58700496" w14:textId="77777777" w:rsidR="001D4E51" w:rsidRPr="00990891" w:rsidRDefault="001D4E51" w:rsidP="00990891">
            <w:pPr>
              <w:pStyle w:val="TableParagraph"/>
              <w:spacing w:before="0" w:line="288" w:lineRule="auto"/>
              <w:ind w:left="99"/>
              <w:jc w:val="both"/>
              <w:rPr>
                <w:sz w:val="28"/>
                <w:szCs w:val="28"/>
              </w:rPr>
            </w:pPr>
            <w:r w:rsidRPr="00990891">
              <w:rPr>
                <w:sz w:val="28"/>
                <w:szCs w:val="28"/>
              </w:rPr>
              <w:t>Tư vấn Giám sát độc lập</w:t>
            </w:r>
          </w:p>
        </w:tc>
        <w:tc>
          <w:tcPr>
            <w:tcW w:w="4982" w:type="dxa"/>
          </w:tcPr>
          <w:p w14:paraId="5C6CE268" w14:textId="77777777" w:rsidR="001D4E51" w:rsidRPr="00990891" w:rsidRDefault="001D4E51" w:rsidP="00990891">
            <w:pPr>
              <w:pStyle w:val="TableParagraph"/>
              <w:spacing w:before="60" w:line="288" w:lineRule="auto"/>
              <w:ind w:left="100" w:right="80"/>
              <w:jc w:val="both"/>
              <w:rPr>
                <w:sz w:val="28"/>
                <w:szCs w:val="28"/>
              </w:rPr>
            </w:pPr>
            <w:r w:rsidRPr="00990891">
              <w:rPr>
                <w:sz w:val="28"/>
                <w:szCs w:val="28"/>
                <w:lang w:val="en-US"/>
              </w:rPr>
              <w:t xml:space="preserve">- </w:t>
            </w:r>
            <w:r w:rsidRPr="00990891">
              <w:rPr>
                <w:sz w:val="28"/>
                <w:szCs w:val="28"/>
              </w:rPr>
              <w:t xml:space="preserve">Được </w:t>
            </w:r>
            <w:r w:rsidRPr="00990891">
              <w:rPr>
                <w:sz w:val="28"/>
                <w:szCs w:val="28"/>
                <w:lang w:val="en-US"/>
              </w:rPr>
              <w:t>Chủ đầu tư dự án</w:t>
            </w:r>
            <w:r w:rsidRPr="00990891">
              <w:rPr>
                <w:sz w:val="28"/>
                <w:szCs w:val="28"/>
              </w:rPr>
              <w:t xml:space="preserve"> thuê để giám sát các hoạt động thực hiện biện pháp giảm thiểu tác động đến môi trường.</w:t>
            </w:r>
          </w:p>
          <w:p w14:paraId="5836898B" w14:textId="77777777" w:rsidR="001D4E51" w:rsidRPr="00990891" w:rsidRDefault="001D4E51" w:rsidP="00990891">
            <w:pPr>
              <w:pStyle w:val="TableParagraph"/>
              <w:spacing w:before="55" w:line="288" w:lineRule="auto"/>
              <w:ind w:left="100" w:right="79"/>
              <w:jc w:val="both"/>
              <w:rPr>
                <w:sz w:val="28"/>
                <w:szCs w:val="28"/>
              </w:rPr>
            </w:pPr>
            <w:r w:rsidRPr="00990891">
              <w:rPr>
                <w:sz w:val="28"/>
                <w:szCs w:val="28"/>
                <w:lang w:val="en-US"/>
              </w:rPr>
              <w:t xml:space="preserve">- </w:t>
            </w:r>
            <w:r w:rsidRPr="00990891">
              <w:rPr>
                <w:sz w:val="28"/>
                <w:szCs w:val="28"/>
              </w:rPr>
              <w:t xml:space="preserve">Tư vấn, hỗ trợ, đào tạo cho các </w:t>
            </w:r>
            <w:r w:rsidRPr="00990891">
              <w:rPr>
                <w:sz w:val="28"/>
                <w:szCs w:val="28"/>
                <w:lang w:val="en-US"/>
              </w:rPr>
              <w:t>các nhà thầu</w:t>
            </w:r>
            <w:r w:rsidRPr="00990891">
              <w:rPr>
                <w:sz w:val="28"/>
                <w:szCs w:val="28"/>
              </w:rPr>
              <w:t xml:space="preserve"> trong việc thực hiện các biện pháp giảm thiểu tác động xấu đến môi trường</w:t>
            </w:r>
          </w:p>
        </w:tc>
      </w:tr>
      <w:tr w:rsidR="001D4E51" w:rsidRPr="00990891" w14:paraId="5BA5FD83" w14:textId="77777777" w:rsidTr="001D4E51">
        <w:trPr>
          <w:trHeight w:val="1284"/>
        </w:trPr>
        <w:tc>
          <w:tcPr>
            <w:tcW w:w="946" w:type="dxa"/>
          </w:tcPr>
          <w:p w14:paraId="369B93D3" w14:textId="77777777" w:rsidR="001D4E51" w:rsidRPr="00990891" w:rsidRDefault="001D4E51" w:rsidP="00990891">
            <w:pPr>
              <w:pStyle w:val="TableParagraph"/>
              <w:spacing w:before="0" w:line="288" w:lineRule="auto"/>
              <w:ind w:left="0"/>
              <w:jc w:val="center"/>
              <w:rPr>
                <w:b/>
                <w:sz w:val="28"/>
                <w:szCs w:val="28"/>
              </w:rPr>
            </w:pPr>
          </w:p>
          <w:p w14:paraId="0982D382" w14:textId="77777777" w:rsidR="001D4E51" w:rsidRPr="00990891" w:rsidRDefault="001D4E51" w:rsidP="00990891">
            <w:pPr>
              <w:pStyle w:val="TableParagraph"/>
              <w:spacing w:before="4" w:line="288" w:lineRule="auto"/>
              <w:ind w:left="0"/>
              <w:jc w:val="center"/>
              <w:rPr>
                <w:b/>
                <w:sz w:val="28"/>
                <w:szCs w:val="28"/>
              </w:rPr>
            </w:pPr>
          </w:p>
          <w:p w14:paraId="7AF8CB22" w14:textId="77777777" w:rsidR="001D4E51" w:rsidRPr="00990891" w:rsidRDefault="001D4E51" w:rsidP="00990891">
            <w:pPr>
              <w:pStyle w:val="TableParagraph"/>
              <w:spacing w:before="0" w:line="288" w:lineRule="auto"/>
              <w:ind w:left="90"/>
              <w:jc w:val="center"/>
              <w:rPr>
                <w:sz w:val="28"/>
                <w:szCs w:val="28"/>
              </w:rPr>
            </w:pPr>
            <w:r w:rsidRPr="00990891">
              <w:rPr>
                <w:w w:val="102"/>
                <w:sz w:val="28"/>
                <w:szCs w:val="28"/>
              </w:rPr>
              <w:t>4</w:t>
            </w:r>
          </w:p>
        </w:tc>
        <w:tc>
          <w:tcPr>
            <w:tcW w:w="2790" w:type="dxa"/>
            <w:vAlign w:val="center"/>
          </w:tcPr>
          <w:p w14:paraId="3595DE4C" w14:textId="77777777" w:rsidR="001D4E51" w:rsidRPr="00990891" w:rsidRDefault="001D4E51" w:rsidP="00990891">
            <w:pPr>
              <w:pStyle w:val="TableParagraph"/>
              <w:spacing w:before="0" w:line="288" w:lineRule="auto"/>
              <w:ind w:left="99"/>
              <w:jc w:val="both"/>
              <w:rPr>
                <w:sz w:val="28"/>
                <w:szCs w:val="28"/>
              </w:rPr>
            </w:pPr>
            <w:r w:rsidRPr="00990891">
              <w:rPr>
                <w:sz w:val="28"/>
                <w:szCs w:val="28"/>
              </w:rPr>
              <w:t>Đại diện cơ quan quản lý Nhà nước có thẩm quyền</w:t>
            </w:r>
          </w:p>
        </w:tc>
        <w:tc>
          <w:tcPr>
            <w:tcW w:w="4982" w:type="dxa"/>
          </w:tcPr>
          <w:p w14:paraId="517DE8B1" w14:textId="77777777" w:rsidR="001D4E51" w:rsidRPr="00990891" w:rsidRDefault="001D4E51" w:rsidP="00990891">
            <w:pPr>
              <w:pStyle w:val="TableParagraph"/>
              <w:spacing w:before="58" w:line="288" w:lineRule="auto"/>
              <w:ind w:left="100" w:right="80"/>
              <w:jc w:val="both"/>
              <w:rPr>
                <w:sz w:val="28"/>
                <w:szCs w:val="28"/>
              </w:rPr>
            </w:pPr>
            <w:r w:rsidRPr="00990891">
              <w:rPr>
                <w:sz w:val="28"/>
                <w:szCs w:val="28"/>
                <w:lang w:val="en-US"/>
              </w:rPr>
              <w:t xml:space="preserve">- </w:t>
            </w:r>
            <w:r w:rsidRPr="00990891">
              <w:rPr>
                <w:sz w:val="28"/>
                <w:szCs w:val="28"/>
              </w:rPr>
              <w:t xml:space="preserve">Quản lý và kiểm tra việc tuân thủ thực hiện các biện pháp giảm thiểu tác động xấu tới môi  trường trong </w:t>
            </w:r>
            <w:r w:rsidRPr="00990891">
              <w:rPr>
                <w:sz w:val="28"/>
                <w:szCs w:val="28"/>
                <w:lang w:val="en-US"/>
              </w:rPr>
              <w:t xml:space="preserve"> </w:t>
            </w:r>
            <w:r w:rsidRPr="00990891">
              <w:rPr>
                <w:sz w:val="28"/>
                <w:szCs w:val="28"/>
              </w:rPr>
              <w:t>ĐTM được phê</w:t>
            </w:r>
            <w:r w:rsidRPr="00990891">
              <w:rPr>
                <w:spacing w:val="9"/>
                <w:sz w:val="28"/>
                <w:szCs w:val="28"/>
              </w:rPr>
              <w:t xml:space="preserve"> </w:t>
            </w:r>
            <w:r w:rsidRPr="00990891">
              <w:rPr>
                <w:sz w:val="28"/>
                <w:szCs w:val="28"/>
              </w:rPr>
              <w:t>duyệt</w:t>
            </w:r>
          </w:p>
          <w:p w14:paraId="6654BB65" w14:textId="77777777" w:rsidR="001D4E51" w:rsidRPr="00990891" w:rsidRDefault="001D4E51" w:rsidP="00990891">
            <w:pPr>
              <w:pStyle w:val="TableParagraph"/>
              <w:spacing w:before="56" w:line="288" w:lineRule="auto"/>
              <w:ind w:left="100" w:right="74"/>
              <w:jc w:val="both"/>
              <w:rPr>
                <w:sz w:val="28"/>
                <w:szCs w:val="28"/>
              </w:rPr>
            </w:pPr>
            <w:r w:rsidRPr="00990891">
              <w:rPr>
                <w:spacing w:val="-7"/>
                <w:sz w:val="28"/>
                <w:szCs w:val="28"/>
                <w:lang w:val="en-US"/>
              </w:rPr>
              <w:t xml:space="preserve">- </w:t>
            </w:r>
            <w:r w:rsidRPr="00990891">
              <w:rPr>
                <w:spacing w:val="-7"/>
                <w:sz w:val="28"/>
                <w:szCs w:val="28"/>
              </w:rPr>
              <w:t xml:space="preserve">Phối </w:t>
            </w:r>
            <w:r w:rsidRPr="00990891">
              <w:rPr>
                <w:spacing w:val="-6"/>
                <w:sz w:val="28"/>
                <w:szCs w:val="28"/>
              </w:rPr>
              <w:t xml:space="preserve">hợp với </w:t>
            </w:r>
            <w:r w:rsidRPr="00990891">
              <w:rPr>
                <w:spacing w:val="-6"/>
                <w:sz w:val="28"/>
                <w:szCs w:val="28"/>
                <w:lang w:val="en-US"/>
              </w:rPr>
              <w:t>Chủ đầu tư dự án</w:t>
            </w:r>
            <w:r w:rsidRPr="00990891">
              <w:rPr>
                <w:spacing w:val="-6"/>
                <w:sz w:val="28"/>
                <w:szCs w:val="28"/>
              </w:rPr>
              <w:t xml:space="preserve"> </w:t>
            </w:r>
            <w:r w:rsidRPr="00990891">
              <w:rPr>
                <w:spacing w:val="-5"/>
                <w:sz w:val="28"/>
                <w:szCs w:val="28"/>
              </w:rPr>
              <w:t xml:space="preserve">xử </w:t>
            </w:r>
            <w:r w:rsidRPr="00990891">
              <w:rPr>
                <w:spacing w:val="-4"/>
                <w:sz w:val="28"/>
                <w:szCs w:val="28"/>
              </w:rPr>
              <w:t xml:space="preserve">lý </w:t>
            </w:r>
            <w:r w:rsidRPr="00990891">
              <w:rPr>
                <w:spacing w:val="-5"/>
                <w:sz w:val="28"/>
                <w:szCs w:val="28"/>
              </w:rPr>
              <w:t xml:space="preserve">các </w:t>
            </w:r>
            <w:r w:rsidRPr="00990891">
              <w:rPr>
                <w:spacing w:val="-6"/>
                <w:sz w:val="28"/>
                <w:szCs w:val="28"/>
              </w:rPr>
              <w:t xml:space="preserve">vấn </w:t>
            </w:r>
            <w:r w:rsidRPr="00990891">
              <w:rPr>
                <w:spacing w:val="-5"/>
                <w:sz w:val="28"/>
                <w:szCs w:val="28"/>
              </w:rPr>
              <w:t xml:space="preserve">đề </w:t>
            </w:r>
            <w:r w:rsidRPr="00990891">
              <w:rPr>
                <w:spacing w:val="-7"/>
                <w:sz w:val="28"/>
                <w:szCs w:val="28"/>
              </w:rPr>
              <w:t xml:space="preserve">môi trường </w:t>
            </w:r>
            <w:r w:rsidRPr="00990891">
              <w:rPr>
                <w:spacing w:val="-6"/>
                <w:sz w:val="28"/>
                <w:szCs w:val="28"/>
              </w:rPr>
              <w:t xml:space="preserve">đột </w:t>
            </w:r>
            <w:r w:rsidRPr="00990891">
              <w:rPr>
                <w:spacing w:val="-7"/>
                <w:sz w:val="28"/>
                <w:szCs w:val="28"/>
              </w:rPr>
              <w:t xml:space="preserve">xuất, </w:t>
            </w:r>
            <w:r w:rsidRPr="00990891">
              <w:rPr>
                <w:spacing w:val="-5"/>
                <w:sz w:val="28"/>
                <w:szCs w:val="28"/>
              </w:rPr>
              <w:t xml:space="preserve">sự </w:t>
            </w:r>
            <w:r w:rsidRPr="00990891">
              <w:rPr>
                <w:spacing w:val="-6"/>
                <w:sz w:val="28"/>
                <w:szCs w:val="28"/>
              </w:rPr>
              <w:t xml:space="preserve">cố, rủi </w:t>
            </w:r>
            <w:r w:rsidRPr="00990891">
              <w:rPr>
                <w:spacing w:val="-5"/>
                <w:sz w:val="28"/>
                <w:szCs w:val="28"/>
              </w:rPr>
              <w:t xml:space="preserve">ro </w:t>
            </w:r>
            <w:r w:rsidRPr="00990891">
              <w:rPr>
                <w:spacing w:val="-6"/>
                <w:sz w:val="28"/>
                <w:szCs w:val="28"/>
              </w:rPr>
              <w:t xml:space="preserve">môi </w:t>
            </w:r>
            <w:r w:rsidRPr="00990891">
              <w:rPr>
                <w:spacing w:val="-9"/>
                <w:sz w:val="28"/>
                <w:szCs w:val="28"/>
              </w:rPr>
              <w:t>trường.</w:t>
            </w:r>
          </w:p>
        </w:tc>
      </w:tr>
      <w:tr w:rsidR="001D4E51" w:rsidRPr="00990891" w14:paraId="0D3D9B76" w14:textId="77777777" w:rsidTr="001D4E51">
        <w:trPr>
          <w:trHeight w:val="1284"/>
        </w:trPr>
        <w:tc>
          <w:tcPr>
            <w:tcW w:w="946" w:type="dxa"/>
          </w:tcPr>
          <w:p w14:paraId="09FB730B" w14:textId="77777777" w:rsidR="001D4E51" w:rsidRPr="00990891" w:rsidRDefault="001D4E51" w:rsidP="00990891">
            <w:pPr>
              <w:pStyle w:val="TableParagraph"/>
              <w:spacing w:before="0" w:line="288" w:lineRule="auto"/>
              <w:ind w:left="0"/>
              <w:jc w:val="center"/>
              <w:rPr>
                <w:b/>
                <w:sz w:val="28"/>
                <w:szCs w:val="28"/>
              </w:rPr>
            </w:pPr>
          </w:p>
          <w:p w14:paraId="0E79286B" w14:textId="77777777" w:rsidR="001D4E51" w:rsidRPr="00990891" w:rsidRDefault="001D4E51" w:rsidP="00990891">
            <w:pPr>
              <w:pStyle w:val="TableParagraph"/>
              <w:spacing w:before="181" w:line="288" w:lineRule="auto"/>
              <w:ind w:left="90"/>
              <w:jc w:val="center"/>
              <w:rPr>
                <w:sz w:val="28"/>
                <w:szCs w:val="28"/>
              </w:rPr>
            </w:pPr>
            <w:r w:rsidRPr="00990891">
              <w:rPr>
                <w:w w:val="102"/>
                <w:sz w:val="28"/>
                <w:szCs w:val="28"/>
              </w:rPr>
              <w:t>5</w:t>
            </w:r>
          </w:p>
        </w:tc>
        <w:tc>
          <w:tcPr>
            <w:tcW w:w="2790" w:type="dxa"/>
          </w:tcPr>
          <w:p w14:paraId="591045EB" w14:textId="39EEA1C8" w:rsidR="001D4E51" w:rsidRPr="00990891" w:rsidRDefault="001D4E51" w:rsidP="00990891">
            <w:pPr>
              <w:pStyle w:val="TableParagraph"/>
              <w:spacing w:before="200" w:line="288" w:lineRule="auto"/>
              <w:ind w:left="99" w:right="90"/>
              <w:jc w:val="both"/>
              <w:rPr>
                <w:sz w:val="28"/>
                <w:szCs w:val="28"/>
                <w:lang w:val="en-US"/>
              </w:rPr>
            </w:pPr>
            <w:r w:rsidRPr="00990891">
              <w:rPr>
                <w:sz w:val="28"/>
                <w:szCs w:val="28"/>
              </w:rPr>
              <w:t xml:space="preserve">UBND </w:t>
            </w:r>
            <w:r w:rsidRPr="00990891">
              <w:rPr>
                <w:sz w:val="28"/>
                <w:szCs w:val="28"/>
                <w:lang w:val="en-US"/>
              </w:rPr>
              <w:t>phường III</w:t>
            </w:r>
          </w:p>
        </w:tc>
        <w:tc>
          <w:tcPr>
            <w:tcW w:w="4982" w:type="dxa"/>
          </w:tcPr>
          <w:p w14:paraId="60573949" w14:textId="77777777" w:rsidR="001D4E51" w:rsidRPr="00990891" w:rsidRDefault="001D4E51" w:rsidP="00990891">
            <w:pPr>
              <w:pStyle w:val="TableParagraph"/>
              <w:spacing w:before="58" w:line="288" w:lineRule="auto"/>
              <w:ind w:left="100" w:right="80"/>
              <w:jc w:val="both"/>
              <w:rPr>
                <w:sz w:val="28"/>
                <w:szCs w:val="28"/>
              </w:rPr>
            </w:pPr>
            <w:r w:rsidRPr="00990891">
              <w:rPr>
                <w:sz w:val="28"/>
                <w:szCs w:val="28"/>
                <w:lang w:val="en-US"/>
              </w:rPr>
              <w:t xml:space="preserve"> </w:t>
            </w:r>
            <w:r w:rsidRPr="00990891">
              <w:rPr>
                <w:sz w:val="28"/>
                <w:szCs w:val="28"/>
              </w:rPr>
              <w:t xml:space="preserve">Phối hợp cùng </w:t>
            </w:r>
            <w:r w:rsidRPr="00990891">
              <w:rPr>
                <w:spacing w:val="-6"/>
                <w:sz w:val="28"/>
                <w:szCs w:val="28"/>
                <w:lang w:val="en-US"/>
              </w:rPr>
              <w:t>Chủ đầu tư dự án</w:t>
            </w:r>
            <w:r w:rsidRPr="00990891">
              <w:rPr>
                <w:sz w:val="28"/>
                <w:szCs w:val="28"/>
              </w:rPr>
              <w:t>, cơ quan quản lý nhà nước và các nhà thầu xây dựng giải quyết các vấn đề môi trường liên quan đến người dân trong địa bàn (nếu</w:t>
            </w:r>
            <w:r w:rsidRPr="00990891">
              <w:rPr>
                <w:spacing w:val="-2"/>
                <w:sz w:val="28"/>
                <w:szCs w:val="28"/>
              </w:rPr>
              <w:t xml:space="preserve"> </w:t>
            </w:r>
            <w:r w:rsidRPr="00990891">
              <w:rPr>
                <w:sz w:val="28"/>
                <w:szCs w:val="28"/>
              </w:rPr>
              <w:t>có).</w:t>
            </w:r>
          </w:p>
        </w:tc>
      </w:tr>
    </w:tbl>
    <w:p w14:paraId="0F81AD9A" w14:textId="2B93BCF2" w:rsidR="001D4E51" w:rsidRPr="00905116" w:rsidRDefault="00905116" w:rsidP="00905116">
      <w:pPr>
        <w:pStyle w:val="BodyText"/>
        <w:spacing w:after="120" w:line="288" w:lineRule="auto"/>
        <w:ind w:firstLine="431"/>
        <w:outlineLvl w:val="1"/>
        <w:rPr>
          <w:rFonts w:ascii="Times New Roman" w:hAnsi="Times New Roman"/>
          <w:b/>
          <w:bCs/>
          <w:szCs w:val="28"/>
        </w:rPr>
      </w:pPr>
      <w:bookmarkStart w:id="218" w:name="_Toc137921547"/>
      <w:r>
        <w:rPr>
          <w:rFonts w:ascii="Times New Roman" w:hAnsi="Times New Roman"/>
          <w:b/>
          <w:bCs/>
          <w:szCs w:val="28"/>
        </w:rPr>
        <w:lastRenderedPageBreak/>
        <w:t xml:space="preserve">3. </w:t>
      </w:r>
      <w:r w:rsidR="001D4E51" w:rsidRPr="00905116">
        <w:rPr>
          <w:rFonts w:ascii="Times New Roman" w:hAnsi="Times New Roman"/>
          <w:b/>
          <w:bCs/>
          <w:szCs w:val="28"/>
        </w:rPr>
        <w:t>Chương trình quản lý và kế hoạch giám sát môi trường:</w:t>
      </w:r>
      <w:bookmarkEnd w:id="218"/>
    </w:p>
    <w:p w14:paraId="7CED951A" w14:textId="325FB852" w:rsidR="001D4E51" w:rsidRPr="00990891" w:rsidRDefault="001D4E51" w:rsidP="00990891">
      <w:pPr>
        <w:pStyle w:val="BodyText"/>
        <w:spacing w:before="0" w:line="288" w:lineRule="auto"/>
        <w:ind w:left="108" w:right="96" w:firstLine="461"/>
        <w:rPr>
          <w:rFonts w:ascii="Times New Roman" w:hAnsi="Times New Roman"/>
          <w:spacing w:val="-4"/>
        </w:rPr>
      </w:pPr>
      <w:r w:rsidRPr="00990891">
        <w:rPr>
          <w:rFonts w:ascii="Times New Roman" w:hAnsi="Times New Roman"/>
          <w:spacing w:val="-4"/>
        </w:rPr>
        <w:t xml:space="preserve">- Chương trình quản lý môi trường mô tả các hành động cần thiết để thực hiện các biện pháp giảm thiểu và quan trắc cần thiết nhằm phòng ngừa, giảm bớt, cải thiện hoặc đền bù cho các  tác động xấu đến môi trường và xã hội. </w:t>
      </w:r>
    </w:p>
    <w:p w14:paraId="417E146F" w14:textId="77777777" w:rsidR="001D4E51" w:rsidRPr="00990891" w:rsidRDefault="001D4E51" w:rsidP="00990891">
      <w:pPr>
        <w:pStyle w:val="BodyText"/>
        <w:spacing w:before="0" w:line="288" w:lineRule="auto"/>
        <w:ind w:left="108" w:right="96" w:firstLine="614"/>
        <w:rPr>
          <w:rFonts w:ascii="Times New Roman" w:hAnsi="Times New Roman"/>
          <w:spacing w:val="-4"/>
        </w:rPr>
      </w:pPr>
      <w:r w:rsidRPr="00990891">
        <w:rPr>
          <w:rFonts w:ascii="Times New Roman" w:hAnsi="Times New Roman"/>
          <w:spacing w:val="-4"/>
        </w:rPr>
        <w:t>- Kế hoạch quản lý và giám sát môi trường cũng được kết nối với một loạt các kế hoạch chi tiết được xây dựng và hoàn thiện trước mỗi giai đoạn tương ứng của Dự án cụ thể như sau:</w:t>
      </w:r>
    </w:p>
    <w:tbl>
      <w:tblPr>
        <w:tblpPr w:leftFromText="180" w:rightFromText="180" w:vertAnchor="text" w:horzAnchor="page" w:tblpX="831" w:tblpY="287"/>
        <w:tblOverlap w:val="never"/>
        <w:tblW w:w="10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414"/>
        <w:gridCol w:w="564"/>
        <w:gridCol w:w="2695"/>
        <w:gridCol w:w="1418"/>
        <w:gridCol w:w="1417"/>
        <w:gridCol w:w="1275"/>
      </w:tblGrid>
      <w:tr w:rsidR="001D4E51" w:rsidRPr="00990891" w14:paraId="651B8D41" w14:textId="77777777" w:rsidTr="001D4E51">
        <w:trPr>
          <w:trHeight w:val="1261"/>
        </w:trPr>
        <w:tc>
          <w:tcPr>
            <w:tcW w:w="710" w:type="dxa"/>
            <w:vAlign w:val="center"/>
          </w:tcPr>
          <w:p w14:paraId="1CE2C842" w14:textId="77777777" w:rsidR="001D4E51" w:rsidRPr="00990891" w:rsidRDefault="001D4E51" w:rsidP="00990891">
            <w:pPr>
              <w:pStyle w:val="TableParagraph"/>
              <w:spacing w:before="7" w:line="288" w:lineRule="auto"/>
              <w:ind w:left="0"/>
              <w:jc w:val="center"/>
              <w:rPr>
                <w:b/>
                <w:sz w:val="24"/>
                <w:szCs w:val="24"/>
              </w:rPr>
            </w:pPr>
          </w:p>
          <w:p w14:paraId="43294EF6" w14:textId="77777777" w:rsidR="001D4E51" w:rsidRPr="00990891" w:rsidRDefault="001D4E51" w:rsidP="00990891">
            <w:pPr>
              <w:pStyle w:val="TableParagraph"/>
              <w:spacing w:before="0" w:line="288" w:lineRule="auto"/>
              <w:ind w:left="122" w:right="111"/>
              <w:jc w:val="center"/>
              <w:rPr>
                <w:b/>
                <w:sz w:val="24"/>
                <w:szCs w:val="24"/>
                <w:lang w:val="en-US"/>
              </w:rPr>
            </w:pPr>
            <w:r w:rsidRPr="00990891">
              <w:rPr>
                <w:b/>
                <w:sz w:val="24"/>
                <w:szCs w:val="24"/>
                <w:lang w:val="en-US"/>
              </w:rPr>
              <w:t>STT</w:t>
            </w:r>
          </w:p>
        </w:tc>
        <w:tc>
          <w:tcPr>
            <w:tcW w:w="2414" w:type="dxa"/>
            <w:vAlign w:val="center"/>
          </w:tcPr>
          <w:p w14:paraId="22C71C0B" w14:textId="77777777" w:rsidR="001D4E51" w:rsidRPr="00990891" w:rsidRDefault="001D4E51" w:rsidP="00990891">
            <w:pPr>
              <w:pStyle w:val="TableParagraph"/>
              <w:spacing w:before="3" w:line="288" w:lineRule="auto"/>
              <w:ind w:left="0"/>
              <w:jc w:val="center"/>
              <w:rPr>
                <w:b/>
                <w:sz w:val="24"/>
                <w:szCs w:val="24"/>
              </w:rPr>
            </w:pPr>
          </w:p>
          <w:p w14:paraId="4B8BA252" w14:textId="77777777" w:rsidR="001D4E51" w:rsidRPr="00990891" w:rsidRDefault="001D4E51" w:rsidP="00990891">
            <w:pPr>
              <w:pStyle w:val="TableParagraph"/>
              <w:spacing w:before="0" w:line="288" w:lineRule="auto"/>
              <w:ind w:left="627" w:hanging="521"/>
              <w:jc w:val="center"/>
              <w:rPr>
                <w:b/>
                <w:sz w:val="24"/>
                <w:szCs w:val="24"/>
                <w:lang w:val="en-US"/>
              </w:rPr>
            </w:pPr>
            <w:r w:rsidRPr="00990891">
              <w:rPr>
                <w:b/>
                <w:sz w:val="24"/>
                <w:szCs w:val="24"/>
              </w:rPr>
              <w:t xml:space="preserve">Các tác động </w:t>
            </w:r>
          </w:p>
          <w:p w14:paraId="46DEF2D7" w14:textId="77777777" w:rsidR="001D4E51" w:rsidRPr="00990891" w:rsidRDefault="001D4E51" w:rsidP="00990891">
            <w:pPr>
              <w:pStyle w:val="TableParagraph"/>
              <w:spacing w:before="0" w:line="288" w:lineRule="auto"/>
              <w:ind w:left="627" w:hanging="521"/>
              <w:jc w:val="center"/>
              <w:rPr>
                <w:b/>
                <w:sz w:val="24"/>
                <w:szCs w:val="24"/>
              </w:rPr>
            </w:pPr>
            <w:r w:rsidRPr="00990891">
              <w:rPr>
                <w:b/>
                <w:sz w:val="24"/>
                <w:szCs w:val="24"/>
              </w:rPr>
              <w:t>môi trường</w:t>
            </w:r>
          </w:p>
        </w:tc>
        <w:tc>
          <w:tcPr>
            <w:tcW w:w="3259" w:type="dxa"/>
            <w:gridSpan w:val="2"/>
            <w:vAlign w:val="center"/>
          </w:tcPr>
          <w:p w14:paraId="7216EDC8" w14:textId="77777777" w:rsidR="001D4E51" w:rsidRPr="00990891" w:rsidRDefault="001D4E51" w:rsidP="00990891">
            <w:pPr>
              <w:pStyle w:val="TableParagraph"/>
              <w:spacing w:before="3" w:line="288" w:lineRule="auto"/>
              <w:ind w:left="0"/>
              <w:jc w:val="center"/>
              <w:rPr>
                <w:b/>
                <w:sz w:val="24"/>
                <w:szCs w:val="24"/>
              </w:rPr>
            </w:pPr>
          </w:p>
          <w:p w14:paraId="74ACFD07" w14:textId="77777777" w:rsidR="001D4E51" w:rsidRPr="00990891" w:rsidRDefault="001D4E51" w:rsidP="00990891">
            <w:pPr>
              <w:pStyle w:val="TableParagraph"/>
              <w:spacing w:before="0" w:line="288" w:lineRule="auto"/>
              <w:ind w:left="1307" w:hanging="952"/>
              <w:jc w:val="center"/>
              <w:rPr>
                <w:b/>
                <w:sz w:val="24"/>
                <w:szCs w:val="24"/>
              </w:rPr>
            </w:pPr>
            <w:r w:rsidRPr="00990891">
              <w:rPr>
                <w:b/>
                <w:sz w:val="24"/>
                <w:szCs w:val="24"/>
                <w:lang w:val="en-US"/>
              </w:rPr>
              <w:t>B</w:t>
            </w:r>
            <w:r w:rsidRPr="00990891">
              <w:rPr>
                <w:b/>
                <w:sz w:val="24"/>
                <w:szCs w:val="24"/>
              </w:rPr>
              <w:t>iện pháp BVMT</w:t>
            </w:r>
          </w:p>
        </w:tc>
        <w:tc>
          <w:tcPr>
            <w:tcW w:w="1418" w:type="dxa"/>
            <w:vAlign w:val="center"/>
          </w:tcPr>
          <w:p w14:paraId="2B73DA9F" w14:textId="77777777" w:rsidR="001D4E51" w:rsidRPr="00990891" w:rsidRDefault="001D4E51" w:rsidP="00990891">
            <w:pPr>
              <w:pStyle w:val="TableParagraph"/>
              <w:spacing w:before="7" w:line="288" w:lineRule="auto"/>
              <w:ind w:left="0"/>
              <w:jc w:val="center"/>
              <w:rPr>
                <w:b/>
                <w:sz w:val="24"/>
                <w:szCs w:val="24"/>
              </w:rPr>
            </w:pPr>
          </w:p>
          <w:p w14:paraId="1696E0F4" w14:textId="77777777" w:rsidR="001D4E51" w:rsidRPr="00990891" w:rsidRDefault="001D4E51" w:rsidP="00990891">
            <w:pPr>
              <w:pStyle w:val="TableParagraph"/>
              <w:spacing w:before="0" w:line="288" w:lineRule="auto"/>
              <w:ind w:left="119" w:right="108"/>
              <w:jc w:val="center"/>
              <w:rPr>
                <w:b/>
                <w:sz w:val="24"/>
                <w:szCs w:val="24"/>
              </w:rPr>
            </w:pPr>
            <w:r w:rsidRPr="00990891">
              <w:rPr>
                <w:b/>
                <w:sz w:val="24"/>
                <w:szCs w:val="24"/>
              </w:rPr>
              <w:t xml:space="preserve">Thời gian </w:t>
            </w:r>
            <w:r w:rsidRPr="00990891">
              <w:rPr>
                <w:b/>
                <w:sz w:val="24"/>
                <w:szCs w:val="24"/>
                <w:lang w:val="en-US"/>
              </w:rPr>
              <w:t xml:space="preserve">giám sát </w:t>
            </w:r>
            <w:r w:rsidRPr="00990891">
              <w:rPr>
                <w:b/>
                <w:sz w:val="24"/>
                <w:szCs w:val="24"/>
              </w:rPr>
              <w:t>thực hiện</w:t>
            </w:r>
          </w:p>
        </w:tc>
        <w:tc>
          <w:tcPr>
            <w:tcW w:w="1417" w:type="dxa"/>
            <w:vAlign w:val="center"/>
          </w:tcPr>
          <w:p w14:paraId="3540A64A" w14:textId="77777777" w:rsidR="001D4E51" w:rsidRPr="00990891" w:rsidRDefault="001D4E51" w:rsidP="00990891">
            <w:pPr>
              <w:pStyle w:val="TableParagraph"/>
              <w:spacing w:before="159" w:line="288" w:lineRule="auto"/>
              <w:ind w:left="58" w:right="48" w:hanging="1"/>
              <w:jc w:val="center"/>
              <w:rPr>
                <w:b/>
                <w:sz w:val="24"/>
                <w:szCs w:val="24"/>
              </w:rPr>
            </w:pPr>
            <w:r w:rsidRPr="00990891">
              <w:rPr>
                <w:b/>
                <w:sz w:val="24"/>
                <w:szCs w:val="24"/>
              </w:rPr>
              <w:t>Trách nhiệm tổ chức thực</w:t>
            </w:r>
            <w:r w:rsidRPr="00990891">
              <w:rPr>
                <w:b/>
                <w:spacing w:val="16"/>
                <w:sz w:val="24"/>
                <w:szCs w:val="24"/>
              </w:rPr>
              <w:t xml:space="preserve"> </w:t>
            </w:r>
            <w:r w:rsidRPr="00990891">
              <w:rPr>
                <w:b/>
                <w:spacing w:val="-4"/>
                <w:sz w:val="24"/>
                <w:szCs w:val="24"/>
              </w:rPr>
              <w:t>hiện</w:t>
            </w:r>
          </w:p>
        </w:tc>
        <w:tc>
          <w:tcPr>
            <w:tcW w:w="1275" w:type="dxa"/>
            <w:vAlign w:val="center"/>
          </w:tcPr>
          <w:p w14:paraId="0C3840D3" w14:textId="77777777" w:rsidR="001D4E51" w:rsidRPr="00990891" w:rsidRDefault="001D4E51" w:rsidP="00990891">
            <w:pPr>
              <w:pStyle w:val="TableParagraph"/>
              <w:spacing w:before="159" w:line="288" w:lineRule="auto"/>
              <w:ind w:left="152" w:right="142" w:hanging="2"/>
              <w:jc w:val="center"/>
              <w:rPr>
                <w:b/>
                <w:sz w:val="24"/>
                <w:szCs w:val="24"/>
              </w:rPr>
            </w:pPr>
            <w:r w:rsidRPr="00990891">
              <w:rPr>
                <w:b/>
                <w:sz w:val="24"/>
                <w:szCs w:val="24"/>
              </w:rPr>
              <w:t>Trách nhiệm giám sát</w:t>
            </w:r>
          </w:p>
        </w:tc>
      </w:tr>
      <w:tr w:rsidR="001D4E51" w:rsidRPr="00990891" w14:paraId="00B38112" w14:textId="77777777" w:rsidTr="001D4E51">
        <w:trPr>
          <w:trHeight w:val="307"/>
        </w:trPr>
        <w:tc>
          <w:tcPr>
            <w:tcW w:w="710" w:type="dxa"/>
          </w:tcPr>
          <w:p w14:paraId="6D06F610" w14:textId="77777777" w:rsidR="001D4E51" w:rsidRPr="00990891" w:rsidRDefault="001D4E51" w:rsidP="00990891">
            <w:pPr>
              <w:pStyle w:val="TableParagraph"/>
              <w:spacing w:line="288" w:lineRule="auto"/>
              <w:ind w:left="8"/>
              <w:jc w:val="center"/>
              <w:rPr>
                <w:b/>
                <w:sz w:val="24"/>
                <w:szCs w:val="24"/>
                <w:lang w:val="en-US"/>
              </w:rPr>
            </w:pPr>
            <w:r w:rsidRPr="00990891">
              <w:rPr>
                <w:b/>
                <w:w w:val="102"/>
                <w:sz w:val="24"/>
                <w:szCs w:val="24"/>
                <w:lang w:val="en-US"/>
              </w:rPr>
              <w:t>1</w:t>
            </w:r>
          </w:p>
        </w:tc>
        <w:tc>
          <w:tcPr>
            <w:tcW w:w="9783" w:type="dxa"/>
            <w:gridSpan w:val="6"/>
          </w:tcPr>
          <w:p w14:paraId="3F1AC2E4" w14:textId="77777777" w:rsidR="001D4E51" w:rsidRPr="00990891" w:rsidRDefault="001D4E51" w:rsidP="00990891">
            <w:pPr>
              <w:pStyle w:val="TableParagraph"/>
              <w:spacing w:line="288" w:lineRule="auto"/>
              <w:ind w:left="5"/>
              <w:rPr>
                <w:b/>
                <w:sz w:val="24"/>
                <w:szCs w:val="24"/>
              </w:rPr>
            </w:pPr>
            <w:r w:rsidRPr="00990891">
              <w:rPr>
                <w:b/>
                <w:sz w:val="24"/>
                <w:szCs w:val="24"/>
              </w:rPr>
              <w:t xml:space="preserve">Phá </w:t>
            </w:r>
            <w:r w:rsidRPr="00990891">
              <w:rPr>
                <w:b/>
                <w:sz w:val="24"/>
                <w:szCs w:val="24"/>
                <w:lang w:val="en-US"/>
              </w:rPr>
              <w:t>v</w:t>
            </w:r>
            <w:r w:rsidRPr="00990891">
              <w:rPr>
                <w:b/>
                <w:sz w:val="24"/>
                <w:szCs w:val="24"/>
              </w:rPr>
              <w:t>ỡ, di dời công trình kiến trúc</w:t>
            </w:r>
          </w:p>
        </w:tc>
      </w:tr>
      <w:tr w:rsidR="001D4E51" w:rsidRPr="00990891" w14:paraId="4809C89B" w14:textId="77777777" w:rsidTr="001D4E51">
        <w:trPr>
          <w:trHeight w:val="407"/>
        </w:trPr>
        <w:tc>
          <w:tcPr>
            <w:tcW w:w="710" w:type="dxa"/>
            <w:vMerge w:val="restart"/>
            <w:vAlign w:val="center"/>
          </w:tcPr>
          <w:p w14:paraId="016B33A9" w14:textId="77777777" w:rsidR="001D4E51" w:rsidRPr="00990891" w:rsidRDefault="001D4E51" w:rsidP="00990891">
            <w:pPr>
              <w:pStyle w:val="TableParagraph"/>
              <w:spacing w:line="288" w:lineRule="auto"/>
              <w:ind w:left="46"/>
              <w:jc w:val="center"/>
              <w:rPr>
                <w:sz w:val="24"/>
                <w:szCs w:val="24"/>
              </w:rPr>
            </w:pPr>
          </w:p>
        </w:tc>
        <w:tc>
          <w:tcPr>
            <w:tcW w:w="2414" w:type="dxa"/>
            <w:vMerge w:val="restart"/>
          </w:tcPr>
          <w:p w14:paraId="08A97CA4" w14:textId="77777777" w:rsidR="001D4E51" w:rsidRPr="00990891" w:rsidRDefault="001D4E51" w:rsidP="00990891">
            <w:pPr>
              <w:pStyle w:val="TableParagraph"/>
              <w:spacing w:line="288" w:lineRule="auto"/>
              <w:ind w:left="46"/>
              <w:rPr>
                <w:sz w:val="24"/>
                <w:szCs w:val="24"/>
              </w:rPr>
            </w:pPr>
            <w:r w:rsidRPr="00990891">
              <w:rPr>
                <w:sz w:val="24"/>
                <w:szCs w:val="24"/>
              </w:rPr>
              <w:t>Phát sinh bụi, gây ô</w:t>
            </w:r>
            <w:r w:rsidRPr="00990891">
              <w:rPr>
                <w:sz w:val="24"/>
                <w:szCs w:val="24"/>
                <w:lang w:val="en-US"/>
              </w:rPr>
              <w:t xml:space="preserve"> </w:t>
            </w:r>
            <w:r w:rsidRPr="00990891">
              <w:rPr>
                <w:sz w:val="24"/>
                <w:szCs w:val="24"/>
              </w:rPr>
              <w:t>nhiễm môi trường không khí</w:t>
            </w:r>
          </w:p>
        </w:tc>
        <w:tc>
          <w:tcPr>
            <w:tcW w:w="3259" w:type="dxa"/>
            <w:gridSpan w:val="2"/>
          </w:tcPr>
          <w:p w14:paraId="691F5EED" w14:textId="77777777" w:rsidR="001D4E51" w:rsidRPr="00990891" w:rsidRDefault="001D4E51" w:rsidP="00990891">
            <w:pPr>
              <w:pStyle w:val="TableParagraph"/>
              <w:spacing w:before="19" w:line="288" w:lineRule="auto"/>
              <w:jc w:val="both"/>
              <w:rPr>
                <w:sz w:val="24"/>
                <w:szCs w:val="24"/>
              </w:rPr>
            </w:pPr>
            <w:r w:rsidRPr="00990891">
              <w:rPr>
                <w:sz w:val="24"/>
                <w:szCs w:val="24"/>
              </w:rPr>
              <w:t>Phun nước, giữ ẩm</w:t>
            </w:r>
          </w:p>
        </w:tc>
        <w:tc>
          <w:tcPr>
            <w:tcW w:w="1418" w:type="dxa"/>
            <w:vMerge w:val="restart"/>
          </w:tcPr>
          <w:p w14:paraId="73899643" w14:textId="77777777" w:rsidR="001D4E51" w:rsidRPr="00990891" w:rsidRDefault="001D4E51" w:rsidP="00990891">
            <w:pPr>
              <w:pStyle w:val="TableParagraph"/>
              <w:spacing w:line="288" w:lineRule="auto"/>
              <w:ind w:left="247" w:hanging="118"/>
              <w:jc w:val="center"/>
              <w:rPr>
                <w:sz w:val="24"/>
                <w:szCs w:val="24"/>
                <w:lang w:val="en-US"/>
              </w:rPr>
            </w:pPr>
            <w:r w:rsidRPr="00990891">
              <w:rPr>
                <w:sz w:val="24"/>
                <w:szCs w:val="24"/>
                <w:lang w:val="en-US"/>
              </w:rPr>
              <w:t>Theo tiến độ công tác dọn dẹp mặt bằng</w:t>
            </w:r>
          </w:p>
        </w:tc>
        <w:tc>
          <w:tcPr>
            <w:tcW w:w="1417" w:type="dxa"/>
            <w:vMerge w:val="restart"/>
          </w:tcPr>
          <w:p w14:paraId="00568C38" w14:textId="77777777" w:rsidR="001D4E51" w:rsidRPr="00990891" w:rsidRDefault="001D4E51" w:rsidP="00990891">
            <w:pPr>
              <w:pStyle w:val="TableParagraph"/>
              <w:spacing w:line="288" w:lineRule="auto"/>
              <w:jc w:val="center"/>
              <w:rPr>
                <w:sz w:val="24"/>
                <w:szCs w:val="24"/>
                <w:lang w:val="en-US"/>
              </w:rPr>
            </w:pPr>
            <w:r w:rsidRPr="00990891">
              <w:rPr>
                <w:sz w:val="24"/>
                <w:szCs w:val="24"/>
              </w:rPr>
              <w:t>Nhà thầu xây dựng</w:t>
            </w:r>
            <w:r w:rsidRPr="00990891">
              <w:rPr>
                <w:sz w:val="24"/>
                <w:szCs w:val="24"/>
                <w:lang w:val="en-US"/>
              </w:rPr>
              <w:t xml:space="preserve">, </w:t>
            </w:r>
            <w:r w:rsidRPr="00990891">
              <w:rPr>
                <w:sz w:val="24"/>
                <w:szCs w:val="24"/>
              </w:rPr>
              <w:t>Tư vấn Giám sát độc lập</w:t>
            </w:r>
          </w:p>
          <w:p w14:paraId="134DE7D6" w14:textId="77777777" w:rsidR="001D4E51" w:rsidRPr="00990891" w:rsidRDefault="001D4E51" w:rsidP="00990891">
            <w:pPr>
              <w:pStyle w:val="TableParagraph"/>
              <w:spacing w:line="288" w:lineRule="auto"/>
              <w:ind w:left="91" w:firstLine="13"/>
              <w:jc w:val="center"/>
              <w:rPr>
                <w:sz w:val="24"/>
                <w:szCs w:val="24"/>
                <w:lang w:val="en-US"/>
              </w:rPr>
            </w:pPr>
          </w:p>
          <w:p w14:paraId="2EC3A5A8" w14:textId="77777777" w:rsidR="001D4E51" w:rsidRPr="00990891" w:rsidRDefault="001D4E51" w:rsidP="00990891">
            <w:pPr>
              <w:pStyle w:val="TableParagraph"/>
              <w:spacing w:line="288" w:lineRule="auto"/>
              <w:ind w:left="91" w:firstLine="13"/>
              <w:jc w:val="center"/>
              <w:rPr>
                <w:sz w:val="24"/>
                <w:szCs w:val="24"/>
              </w:rPr>
            </w:pPr>
          </w:p>
        </w:tc>
        <w:tc>
          <w:tcPr>
            <w:tcW w:w="1275" w:type="dxa"/>
            <w:vMerge w:val="restart"/>
          </w:tcPr>
          <w:p w14:paraId="22B6E69F" w14:textId="77777777" w:rsidR="001D4E51" w:rsidRPr="00990891" w:rsidRDefault="001D4E51" w:rsidP="00990891">
            <w:pPr>
              <w:pStyle w:val="TableParagraph"/>
              <w:spacing w:line="288" w:lineRule="auto"/>
              <w:ind w:left="354" w:right="106" w:hanging="238"/>
              <w:jc w:val="center"/>
              <w:rPr>
                <w:sz w:val="24"/>
                <w:szCs w:val="24"/>
              </w:rPr>
            </w:pPr>
            <w:r w:rsidRPr="00990891">
              <w:rPr>
                <w:sz w:val="24"/>
                <w:szCs w:val="24"/>
              </w:rPr>
              <w:t>Chủ dự án</w:t>
            </w:r>
            <w:r w:rsidRPr="00990891">
              <w:rPr>
                <w:sz w:val="24"/>
                <w:szCs w:val="24"/>
                <w:lang w:val="en-US"/>
              </w:rPr>
              <w:t>, Đại diện cơ quan quản lý Nhà nước có thẩm quyền</w:t>
            </w:r>
          </w:p>
          <w:p w14:paraId="5DBA1D7A"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4367C7C2" w14:textId="77777777" w:rsidTr="001D4E51">
        <w:trPr>
          <w:trHeight w:val="578"/>
        </w:trPr>
        <w:tc>
          <w:tcPr>
            <w:tcW w:w="710" w:type="dxa"/>
            <w:vMerge/>
            <w:textDirection w:val="btLr"/>
          </w:tcPr>
          <w:p w14:paraId="3A61C2BE" w14:textId="77777777" w:rsidR="001D4E51" w:rsidRPr="00990891" w:rsidRDefault="001D4E51" w:rsidP="00990891">
            <w:pPr>
              <w:pStyle w:val="TableParagraph"/>
              <w:spacing w:line="288" w:lineRule="auto"/>
              <w:ind w:left="46"/>
              <w:jc w:val="center"/>
              <w:rPr>
                <w:sz w:val="24"/>
                <w:szCs w:val="24"/>
              </w:rPr>
            </w:pPr>
          </w:p>
        </w:tc>
        <w:tc>
          <w:tcPr>
            <w:tcW w:w="2414" w:type="dxa"/>
            <w:vMerge/>
            <w:tcBorders>
              <w:top w:val="nil"/>
            </w:tcBorders>
          </w:tcPr>
          <w:p w14:paraId="5378C418" w14:textId="77777777" w:rsidR="001D4E51" w:rsidRPr="00990891" w:rsidRDefault="001D4E51" w:rsidP="00990891">
            <w:pPr>
              <w:spacing w:line="288" w:lineRule="auto"/>
              <w:jc w:val="left"/>
              <w:rPr>
                <w:sz w:val="24"/>
                <w:szCs w:val="24"/>
              </w:rPr>
            </w:pPr>
          </w:p>
        </w:tc>
        <w:tc>
          <w:tcPr>
            <w:tcW w:w="3259" w:type="dxa"/>
            <w:gridSpan w:val="2"/>
          </w:tcPr>
          <w:p w14:paraId="5B07BB16" w14:textId="77777777" w:rsidR="001D4E51" w:rsidRPr="00990891" w:rsidRDefault="001D4E51" w:rsidP="00990891">
            <w:pPr>
              <w:pStyle w:val="TableParagraph"/>
              <w:spacing w:before="20" w:line="288" w:lineRule="auto"/>
              <w:jc w:val="both"/>
              <w:rPr>
                <w:sz w:val="24"/>
                <w:szCs w:val="24"/>
              </w:rPr>
            </w:pPr>
            <w:r w:rsidRPr="00990891">
              <w:rPr>
                <w:sz w:val="24"/>
                <w:szCs w:val="24"/>
              </w:rPr>
              <w:t>Sử dụng máy và thiết bị thi công</w:t>
            </w:r>
          </w:p>
          <w:p w14:paraId="52A12A2F" w14:textId="77777777" w:rsidR="001D4E51" w:rsidRPr="00990891" w:rsidRDefault="001D4E51" w:rsidP="00990891">
            <w:pPr>
              <w:pStyle w:val="TableParagraph"/>
              <w:spacing w:before="6" w:line="288" w:lineRule="auto"/>
              <w:jc w:val="both"/>
              <w:rPr>
                <w:sz w:val="24"/>
                <w:szCs w:val="24"/>
              </w:rPr>
            </w:pPr>
            <w:r w:rsidRPr="00990891">
              <w:rPr>
                <w:sz w:val="24"/>
                <w:szCs w:val="24"/>
              </w:rPr>
              <w:t>đúng quy định về đăng kiểm</w:t>
            </w:r>
          </w:p>
        </w:tc>
        <w:tc>
          <w:tcPr>
            <w:tcW w:w="1418" w:type="dxa"/>
            <w:vMerge/>
          </w:tcPr>
          <w:p w14:paraId="0BDC3C32" w14:textId="77777777" w:rsidR="001D4E51" w:rsidRPr="00990891" w:rsidRDefault="001D4E51" w:rsidP="00990891">
            <w:pPr>
              <w:pStyle w:val="TableParagraph"/>
              <w:spacing w:line="288" w:lineRule="auto"/>
              <w:ind w:left="247" w:hanging="118"/>
              <w:jc w:val="center"/>
              <w:rPr>
                <w:sz w:val="24"/>
                <w:szCs w:val="24"/>
              </w:rPr>
            </w:pPr>
          </w:p>
        </w:tc>
        <w:tc>
          <w:tcPr>
            <w:tcW w:w="1417" w:type="dxa"/>
            <w:vMerge/>
            <w:tcBorders>
              <w:top w:val="nil"/>
            </w:tcBorders>
          </w:tcPr>
          <w:p w14:paraId="1AFE0BF4" w14:textId="77777777" w:rsidR="001D4E51" w:rsidRPr="00990891" w:rsidRDefault="001D4E51" w:rsidP="00990891">
            <w:pPr>
              <w:spacing w:line="288" w:lineRule="auto"/>
              <w:jc w:val="center"/>
              <w:rPr>
                <w:sz w:val="24"/>
                <w:szCs w:val="24"/>
              </w:rPr>
            </w:pPr>
          </w:p>
        </w:tc>
        <w:tc>
          <w:tcPr>
            <w:tcW w:w="1275" w:type="dxa"/>
            <w:vMerge/>
            <w:tcBorders>
              <w:top w:val="nil"/>
            </w:tcBorders>
          </w:tcPr>
          <w:p w14:paraId="1F1D558D" w14:textId="77777777" w:rsidR="001D4E51" w:rsidRPr="00990891" w:rsidRDefault="001D4E51" w:rsidP="00990891">
            <w:pPr>
              <w:spacing w:line="288" w:lineRule="auto"/>
              <w:jc w:val="center"/>
              <w:rPr>
                <w:sz w:val="24"/>
                <w:szCs w:val="24"/>
              </w:rPr>
            </w:pPr>
          </w:p>
        </w:tc>
      </w:tr>
      <w:tr w:rsidR="001D4E51" w:rsidRPr="00990891" w14:paraId="7A977EF2" w14:textId="77777777" w:rsidTr="001D4E51">
        <w:trPr>
          <w:trHeight w:val="577"/>
        </w:trPr>
        <w:tc>
          <w:tcPr>
            <w:tcW w:w="710" w:type="dxa"/>
            <w:vMerge/>
            <w:textDirection w:val="btLr"/>
          </w:tcPr>
          <w:p w14:paraId="7F672687" w14:textId="77777777" w:rsidR="001D4E51" w:rsidRPr="00990891" w:rsidRDefault="001D4E51" w:rsidP="00990891">
            <w:pPr>
              <w:pStyle w:val="TableParagraph"/>
              <w:spacing w:line="288" w:lineRule="auto"/>
              <w:ind w:left="46"/>
              <w:jc w:val="center"/>
              <w:rPr>
                <w:sz w:val="24"/>
                <w:szCs w:val="24"/>
              </w:rPr>
            </w:pPr>
          </w:p>
        </w:tc>
        <w:tc>
          <w:tcPr>
            <w:tcW w:w="2414" w:type="dxa"/>
            <w:vMerge/>
            <w:tcBorders>
              <w:top w:val="nil"/>
            </w:tcBorders>
          </w:tcPr>
          <w:p w14:paraId="333E0D11" w14:textId="77777777" w:rsidR="001D4E51" w:rsidRPr="00990891" w:rsidRDefault="001D4E51" w:rsidP="00990891">
            <w:pPr>
              <w:spacing w:line="288" w:lineRule="auto"/>
              <w:jc w:val="left"/>
              <w:rPr>
                <w:sz w:val="24"/>
                <w:szCs w:val="24"/>
              </w:rPr>
            </w:pPr>
          </w:p>
        </w:tc>
        <w:tc>
          <w:tcPr>
            <w:tcW w:w="3259" w:type="dxa"/>
            <w:gridSpan w:val="2"/>
          </w:tcPr>
          <w:p w14:paraId="6E88211C" w14:textId="77777777" w:rsidR="001D4E51" w:rsidRPr="00990891" w:rsidRDefault="001D4E51" w:rsidP="00990891">
            <w:pPr>
              <w:pStyle w:val="TableParagraph"/>
              <w:spacing w:before="16" w:line="288" w:lineRule="auto"/>
              <w:ind w:hanging="1"/>
              <w:jc w:val="both"/>
              <w:rPr>
                <w:sz w:val="24"/>
                <w:szCs w:val="24"/>
              </w:rPr>
            </w:pPr>
            <w:r w:rsidRPr="00990891">
              <w:rPr>
                <w:sz w:val="24"/>
                <w:szCs w:val="24"/>
              </w:rPr>
              <w:t>Tuân thủ công tác bảo dưỡng máy và thiết bị</w:t>
            </w:r>
          </w:p>
        </w:tc>
        <w:tc>
          <w:tcPr>
            <w:tcW w:w="1418" w:type="dxa"/>
            <w:vMerge/>
          </w:tcPr>
          <w:p w14:paraId="776B2A80" w14:textId="77777777" w:rsidR="001D4E51" w:rsidRPr="00990891" w:rsidRDefault="001D4E51" w:rsidP="00990891">
            <w:pPr>
              <w:pStyle w:val="TableParagraph"/>
              <w:spacing w:line="288" w:lineRule="auto"/>
              <w:ind w:left="247" w:hanging="118"/>
              <w:jc w:val="center"/>
              <w:rPr>
                <w:sz w:val="24"/>
                <w:szCs w:val="24"/>
              </w:rPr>
            </w:pPr>
          </w:p>
        </w:tc>
        <w:tc>
          <w:tcPr>
            <w:tcW w:w="1417" w:type="dxa"/>
            <w:vMerge/>
            <w:tcBorders>
              <w:top w:val="nil"/>
            </w:tcBorders>
          </w:tcPr>
          <w:p w14:paraId="654A701A" w14:textId="77777777" w:rsidR="001D4E51" w:rsidRPr="00990891" w:rsidRDefault="001D4E51" w:rsidP="00990891">
            <w:pPr>
              <w:spacing w:line="288" w:lineRule="auto"/>
              <w:jc w:val="center"/>
              <w:rPr>
                <w:sz w:val="24"/>
                <w:szCs w:val="24"/>
              </w:rPr>
            </w:pPr>
          </w:p>
        </w:tc>
        <w:tc>
          <w:tcPr>
            <w:tcW w:w="1275" w:type="dxa"/>
            <w:vMerge/>
            <w:tcBorders>
              <w:top w:val="nil"/>
            </w:tcBorders>
          </w:tcPr>
          <w:p w14:paraId="73BB7C2B" w14:textId="77777777" w:rsidR="001D4E51" w:rsidRPr="00990891" w:rsidRDefault="001D4E51" w:rsidP="00990891">
            <w:pPr>
              <w:spacing w:line="288" w:lineRule="auto"/>
              <w:jc w:val="center"/>
              <w:rPr>
                <w:sz w:val="24"/>
                <w:szCs w:val="24"/>
              </w:rPr>
            </w:pPr>
          </w:p>
        </w:tc>
      </w:tr>
      <w:tr w:rsidR="001D4E51" w:rsidRPr="00990891" w14:paraId="012C81C8" w14:textId="77777777" w:rsidTr="001D4E51">
        <w:trPr>
          <w:trHeight w:val="849"/>
        </w:trPr>
        <w:tc>
          <w:tcPr>
            <w:tcW w:w="710" w:type="dxa"/>
            <w:vMerge/>
            <w:textDirection w:val="btLr"/>
          </w:tcPr>
          <w:p w14:paraId="20EDF789" w14:textId="77777777" w:rsidR="001D4E51" w:rsidRPr="00990891" w:rsidRDefault="001D4E51" w:rsidP="00990891">
            <w:pPr>
              <w:pStyle w:val="TableParagraph"/>
              <w:spacing w:line="288" w:lineRule="auto"/>
              <w:ind w:left="46"/>
              <w:jc w:val="center"/>
              <w:rPr>
                <w:sz w:val="24"/>
                <w:szCs w:val="24"/>
              </w:rPr>
            </w:pPr>
          </w:p>
        </w:tc>
        <w:tc>
          <w:tcPr>
            <w:tcW w:w="2414" w:type="dxa"/>
            <w:vMerge w:val="restart"/>
          </w:tcPr>
          <w:p w14:paraId="643E12B7" w14:textId="77777777" w:rsidR="001D4E51" w:rsidRPr="00990891" w:rsidRDefault="001D4E51" w:rsidP="00990891">
            <w:pPr>
              <w:pStyle w:val="TableParagraph"/>
              <w:spacing w:line="288" w:lineRule="auto"/>
              <w:ind w:left="46"/>
              <w:rPr>
                <w:sz w:val="24"/>
                <w:szCs w:val="24"/>
              </w:rPr>
            </w:pPr>
            <w:r w:rsidRPr="00990891">
              <w:rPr>
                <w:sz w:val="24"/>
                <w:szCs w:val="24"/>
              </w:rPr>
              <w:t>Phát sinh CTR (</w:t>
            </w:r>
            <w:r w:rsidRPr="00990891">
              <w:rPr>
                <w:sz w:val="24"/>
                <w:szCs w:val="24"/>
                <w:lang w:val="en-US"/>
              </w:rPr>
              <w:t xml:space="preserve">rác thải, </w:t>
            </w:r>
            <w:r w:rsidRPr="00990891">
              <w:rPr>
                <w:sz w:val="24"/>
                <w:szCs w:val="24"/>
              </w:rPr>
              <w:t>đất</w:t>
            </w:r>
            <w:r w:rsidRPr="00990891">
              <w:rPr>
                <w:sz w:val="24"/>
                <w:szCs w:val="24"/>
                <w:lang w:val="en-US"/>
              </w:rPr>
              <w:t xml:space="preserve"> </w:t>
            </w:r>
            <w:r w:rsidRPr="00990891">
              <w:rPr>
                <w:sz w:val="24"/>
                <w:szCs w:val="24"/>
              </w:rPr>
              <w:t>đá thải)</w:t>
            </w:r>
          </w:p>
        </w:tc>
        <w:tc>
          <w:tcPr>
            <w:tcW w:w="3259" w:type="dxa"/>
            <w:gridSpan w:val="2"/>
          </w:tcPr>
          <w:p w14:paraId="3C60EF6A" w14:textId="77777777" w:rsidR="001D4E51" w:rsidRPr="00990891" w:rsidRDefault="001D4E51" w:rsidP="00990891">
            <w:pPr>
              <w:pStyle w:val="TableParagraph"/>
              <w:spacing w:before="16" w:line="288" w:lineRule="auto"/>
              <w:ind w:right="36" w:hanging="1"/>
              <w:jc w:val="both"/>
              <w:rPr>
                <w:sz w:val="24"/>
                <w:szCs w:val="24"/>
              </w:rPr>
            </w:pPr>
            <w:r w:rsidRPr="00990891">
              <w:rPr>
                <w:sz w:val="24"/>
                <w:szCs w:val="24"/>
              </w:rPr>
              <w:t>Phân loại CTR nhằm thu hồi các CTR có khả năng tái sử dụng, giảm thiểu khối lượng thải</w:t>
            </w:r>
            <w:r w:rsidRPr="00990891">
              <w:rPr>
                <w:spacing w:val="22"/>
                <w:sz w:val="24"/>
                <w:szCs w:val="24"/>
              </w:rPr>
              <w:t xml:space="preserve"> </w:t>
            </w:r>
            <w:r w:rsidRPr="00990891">
              <w:rPr>
                <w:sz w:val="24"/>
                <w:szCs w:val="24"/>
              </w:rPr>
              <w:t>bỏ</w:t>
            </w:r>
          </w:p>
        </w:tc>
        <w:tc>
          <w:tcPr>
            <w:tcW w:w="1418" w:type="dxa"/>
            <w:vMerge/>
          </w:tcPr>
          <w:p w14:paraId="6DCD95CA" w14:textId="77777777" w:rsidR="001D4E51" w:rsidRPr="00990891" w:rsidRDefault="001D4E51" w:rsidP="00990891">
            <w:pPr>
              <w:pStyle w:val="TableParagraph"/>
              <w:spacing w:line="288" w:lineRule="auto"/>
              <w:ind w:left="247" w:hanging="118"/>
              <w:jc w:val="center"/>
              <w:rPr>
                <w:sz w:val="24"/>
                <w:szCs w:val="24"/>
              </w:rPr>
            </w:pPr>
          </w:p>
        </w:tc>
        <w:tc>
          <w:tcPr>
            <w:tcW w:w="1417" w:type="dxa"/>
            <w:vMerge/>
            <w:tcBorders>
              <w:top w:val="nil"/>
            </w:tcBorders>
          </w:tcPr>
          <w:p w14:paraId="02F84FE3" w14:textId="77777777" w:rsidR="001D4E51" w:rsidRPr="00990891" w:rsidRDefault="001D4E51" w:rsidP="00990891">
            <w:pPr>
              <w:spacing w:line="288" w:lineRule="auto"/>
              <w:jc w:val="center"/>
              <w:rPr>
                <w:sz w:val="24"/>
                <w:szCs w:val="24"/>
              </w:rPr>
            </w:pPr>
          </w:p>
        </w:tc>
        <w:tc>
          <w:tcPr>
            <w:tcW w:w="1275" w:type="dxa"/>
            <w:vMerge/>
            <w:tcBorders>
              <w:top w:val="nil"/>
            </w:tcBorders>
          </w:tcPr>
          <w:p w14:paraId="0B1D615A" w14:textId="77777777" w:rsidR="001D4E51" w:rsidRPr="00990891" w:rsidRDefault="001D4E51" w:rsidP="00990891">
            <w:pPr>
              <w:spacing w:line="288" w:lineRule="auto"/>
              <w:jc w:val="center"/>
              <w:rPr>
                <w:sz w:val="24"/>
                <w:szCs w:val="24"/>
              </w:rPr>
            </w:pPr>
          </w:p>
        </w:tc>
      </w:tr>
      <w:tr w:rsidR="001D4E51" w:rsidRPr="00990891" w14:paraId="5287B594" w14:textId="77777777" w:rsidTr="001D4E51">
        <w:trPr>
          <w:trHeight w:val="578"/>
        </w:trPr>
        <w:tc>
          <w:tcPr>
            <w:tcW w:w="710" w:type="dxa"/>
            <w:vMerge/>
            <w:textDirection w:val="btLr"/>
          </w:tcPr>
          <w:p w14:paraId="237B9616" w14:textId="77777777" w:rsidR="001D4E51" w:rsidRPr="00990891" w:rsidRDefault="001D4E51" w:rsidP="00990891">
            <w:pPr>
              <w:pStyle w:val="TableParagraph"/>
              <w:spacing w:line="288" w:lineRule="auto"/>
              <w:ind w:left="46"/>
              <w:jc w:val="center"/>
              <w:rPr>
                <w:sz w:val="24"/>
                <w:szCs w:val="24"/>
              </w:rPr>
            </w:pPr>
          </w:p>
        </w:tc>
        <w:tc>
          <w:tcPr>
            <w:tcW w:w="2414" w:type="dxa"/>
            <w:vMerge/>
            <w:tcBorders>
              <w:top w:val="nil"/>
            </w:tcBorders>
          </w:tcPr>
          <w:p w14:paraId="57399CAB" w14:textId="77777777" w:rsidR="001D4E51" w:rsidRPr="00990891" w:rsidRDefault="001D4E51" w:rsidP="00990891">
            <w:pPr>
              <w:spacing w:line="288" w:lineRule="auto"/>
              <w:jc w:val="left"/>
              <w:rPr>
                <w:sz w:val="24"/>
                <w:szCs w:val="24"/>
              </w:rPr>
            </w:pPr>
          </w:p>
        </w:tc>
        <w:tc>
          <w:tcPr>
            <w:tcW w:w="3259" w:type="dxa"/>
            <w:gridSpan w:val="2"/>
          </w:tcPr>
          <w:p w14:paraId="583C1FED" w14:textId="77777777" w:rsidR="001D4E51" w:rsidRPr="00990891" w:rsidRDefault="001D4E51" w:rsidP="00990891">
            <w:pPr>
              <w:pStyle w:val="TableParagraph"/>
              <w:spacing w:before="15" w:line="288" w:lineRule="auto"/>
              <w:ind w:hanging="1"/>
              <w:jc w:val="both"/>
              <w:rPr>
                <w:sz w:val="24"/>
                <w:szCs w:val="24"/>
                <w:lang w:val="en-US"/>
              </w:rPr>
            </w:pPr>
            <w:r w:rsidRPr="00990891">
              <w:rPr>
                <w:sz w:val="24"/>
                <w:szCs w:val="24"/>
              </w:rPr>
              <w:t xml:space="preserve">Thu gom thải bỏ tại </w:t>
            </w:r>
            <w:r w:rsidRPr="00990891">
              <w:rPr>
                <w:sz w:val="24"/>
                <w:szCs w:val="24"/>
                <w:lang w:val="en-US"/>
              </w:rPr>
              <w:t xml:space="preserve">các </w:t>
            </w:r>
            <w:r w:rsidRPr="00990891">
              <w:rPr>
                <w:sz w:val="24"/>
                <w:szCs w:val="24"/>
              </w:rPr>
              <w:t>bãi</w:t>
            </w:r>
            <w:r w:rsidRPr="00990891">
              <w:rPr>
                <w:sz w:val="24"/>
                <w:szCs w:val="24"/>
                <w:lang w:val="en-US"/>
              </w:rPr>
              <w:t xml:space="preserve"> </w:t>
            </w:r>
            <w:r w:rsidRPr="00990891">
              <w:rPr>
                <w:sz w:val="24"/>
                <w:szCs w:val="24"/>
              </w:rPr>
              <w:t xml:space="preserve"> thải </w:t>
            </w:r>
            <w:r w:rsidRPr="00990891">
              <w:rPr>
                <w:sz w:val="24"/>
                <w:szCs w:val="24"/>
                <w:lang w:val="en-US"/>
              </w:rPr>
              <w:t>tập trung của tỉnh</w:t>
            </w:r>
          </w:p>
        </w:tc>
        <w:tc>
          <w:tcPr>
            <w:tcW w:w="1418" w:type="dxa"/>
            <w:vMerge/>
          </w:tcPr>
          <w:p w14:paraId="15A1BA7D" w14:textId="77777777" w:rsidR="001D4E51" w:rsidRPr="00990891" w:rsidRDefault="001D4E51" w:rsidP="00990891">
            <w:pPr>
              <w:pStyle w:val="TableParagraph"/>
              <w:spacing w:line="288" w:lineRule="auto"/>
              <w:ind w:left="247" w:hanging="118"/>
              <w:jc w:val="center"/>
              <w:rPr>
                <w:sz w:val="24"/>
                <w:szCs w:val="24"/>
              </w:rPr>
            </w:pPr>
          </w:p>
        </w:tc>
        <w:tc>
          <w:tcPr>
            <w:tcW w:w="1417" w:type="dxa"/>
            <w:vMerge/>
            <w:tcBorders>
              <w:top w:val="nil"/>
            </w:tcBorders>
          </w:tcPr>
          <w:p w14:paraId="787C1CC2" w14:textId="77777777" w:rsidR="001D4E51" w:rsidRPr="00990891" w:rsidRDefault="001D4E51" w:rsidP="00990891">
            <w:pPr>
              <w:spacing w:line="288" w:lineRule="auto"/>
              <w:jc w:val="center"/>
              <w:rPr>
                <w:sz w:val="24"/>
                <w:szCs w:val="24"/>
              </w:rPr>
            </w:pPr>
          </w:p>
        </w:tc>
        <w:tc>
          <w:tcPr>
            <w:tcW w:w="1275" w:type="dxa"/>
            <w:vMerge/>
            <w:tcBorders>
              <w:top w:val="nil"/>
            </w:tcBorders>
          </w:tcPr>
          <w:p w14:paraId="4C682607" w14:textId="77777777" w:rsidR="001D4E51" w:rsidRPr="00990891" w:rsidRDefault="001D4E51" w:rsidP="00990891">
            <w:pPr>
              <w:spacing w:line="288" w:lineRule="auto"/>
              <w:jc w:val="center"/>
              <w:rPr>
                <w:sz w:val="24"/>
                <w:szCs w:val="24"/>
              </w:rPr>
            </w:pPr>
          </w:p>
        </w:tc>
      </w:tr>
      <w:tr w:rsidR="001D4E51" w:rsidRPr="00990891" w14:paraId="0200500E" w14:textId="77777777" w:rsidTr="001D4E51">
        <w:trPr>
          <w:trHeight w:val="847"/>
        </w:trPr>
        <w:tc>
          <w:tcPr>
            <w:tcW w:w="710" w:type="dxa"/>
            <w:vMerge/>
            <w:textDirection w:val="btLr"/>
          </w:tcPr>
          <w:p w14:paraId="3B4DE334" w14:textId="77777777" w:rsidR="001D4E51" w:rsidRPr="00990891" w:rsidRDefault="001D4E51" w:rsidP="00990891">
            <w:pPr>
              <w:pStyle w:val="TableParagraph"/>
              <w:spacing w:line="288" w:lineRule="auto"/>
              <w:ind w:left="46"/>
              <w:jc w:val="center"/>
              <w:rPr>
                <w:sz w:val="24"/>
                <w:szCs w:val="24"/>
              </w:rPr>
            </w:pPr>
          </w:p>
        </w:tc>
        <w:tc>
          <w:tcPr>
            <w:tcW w:w="2414" w:type="dxa"/>
          </w:tcPr>
          <w:p w14:paraId="36122612" w14:textId="77777777" w:rsidR="001D4E51" w:rsidRPr="00990891" w:rsidRDefault="001D4E51" w:rsidP="00990891">
            <w:pPr>
              <w:pStyle w:val="TableParagraph"/>
              <w:spacing w:line="288" w:lineRule="auto"/>
              <w:ind w:left="46"/>
              <w:rPr>
                <w:sz w:val="24"/>
                <w:szCs w:val="24"/>
              </w:rPr>
            </w:pPr>
            <w:r w:rsidRPr="00990891">
              <w:rPr>
                <w:sz w:val="24"/>
                <w:szCs w:val="24"/>
              </w:rPr>
              <w:t>Gây ô nhiễm liên quan đến tiếng ồn</w:t>
            </w:r>
          </w:p>
        </w:tc>
        <w:tc>
          <w:tcPr>
            <w:tcW w:w="3259" w:type="dxa"/>
            <w:gridSpan w:val="2"/>
          </w:tcPr>
          <w:p w14:paraId="714B54C1" w14:textId="77777777" w:rsidR="001D4E51" w:rsidRPr="00990891" w:rsidRDefault="001D4E51" w:rsidP="00990891">
            <w:pPr>
              <w:pStyle w:val="TableParagraph"/>
              <w:spacing w:line="288" w:lineRule="auto"/>
              <w:ind w:hanging="1"/>
              <w:jc w:val="both"/>
              <w:rPr>
                <w:sz w:val="24"/>
                <w:szCs w:val="24"/>
              </w:rPr>
            </w:pPr>
            <w:r w:rsidRPr="00990891">
              <w:rPr>
                <w:sz w:val="24"/>
                <w:szCs w:val="24"/>
              </w:rPr>
              <w:t>Không sử dụng đồng thời nhiều máy, thiết bị có độ ồn</w:t>
            </w:r>
            <w:r w:rsidRPr="00990891">
              <w:rPr>
                <w:sz w:val="24"/>
                <w:szCs w:val="24"/>
                <w:lang w:val="en-US"/>
              </w:rPr>
              <w:t xml:space="preserve"> </w:t>
            </w:r>
            <w:r w:rsidRPr="00990891">
              <w:rPr>
                <w:sz w:val="24"/>
                <w:szCs w:val="24"/>
              </w:rPr>
              <w:t>cao tại các</w:t>
            </w:r>
            <w:r w:rsidRPr="00990891">
              <w:rPr>
                <w:sz w:val="24"/>
                <w:szCs w:val="24"/>
                <w:lang w:val="en-US"/>
              </w:rPr>
              <w:t xml:space="preserve"> </w:t>
            </w:r>
            <w:r w:rsidRPr="00990891">
              <w:rPr>
                <w:sz w:val="24"/>
                <w:szCs w:val="24"/>
              </w:rPr>
              <w:t>khu vực gần khu dân cư</w:t>
            </w:r>
          </w:p>
        </w:tc>
        <w:tc>
          <w:tcPr>
            <w:tcW w:w="1418" w:type="dxa"/>
            <w:vMerge/>
          </w:tcPr>
          <w:p w14:paraId="71FF769B" w14:textId="77777777" w:rsidR="001D4E51" w:rsidRPr="00990891" w:rsidRDefault="001D4E51" w:rsidP="00990891">
            <w:pPr>
              <w:pStyle w:val="TableParagraph"/>
              <w:spacing w:line="288" w:lineRule="auto"/>
              <w:ind w:left="247" w:hanging="118"/>
              <w:jc w:val="center"/>
              <w:rPr>
                <w:sz w:val="24"/>
                <w:szCs w:val="24"/>
              </w:rPr>
            </w:pPr>
          </w:p>
        </w:tc>
        <w:tc>
          <w:tcPr>
            <w:tcW w:w="1417" w:type="dxa"/>
            <w:vMerge/>
            <w:tcBorders>
              <w:top w:val="nil"/>
            </w:tcBorders>
          </w:tcPr>
          <w:p w14:paraId="70761A4E" w14:textId="77777777" w:rsidR="001D4E51" w:rsidRPr="00990891" w:rsidRDefault="001D4E51" w:rsidP="00990891">
            <w:pPr>
              <w:spacing w:line="288" w:lineRule="auto"/>
              <w:jc w:val="center"/>
              <w:rPr>
                <w:sz w:val="24"/>
                <w:szCs w:val="24"/>
              </w:rPr>
            </w:pPr>
          </w:p>
        </w:tc>
        <w:tc>
          <w:tcPr>
            <w:tcW w:w="1275" w:type="dxa"/>
            <w:vMerge/>
            <w:tcBorders>
              <w:top w:val="nil"/>
            </w:tcBorders>
          </w:tcPr>
          <w:p w14:paraId="7DDC283B" w14:textId="77777777" w:rsidR="001D4E51" w:rsidRPr="00990891" w:rsidRDefault="001D4E51" w:rsidP="00990891">
            <w:pPr>
              <w:spacing w:line="288" w:lineRule="auto"/>
              <w:jc w:val="center"/>
              <w:rPr>
                <w:sz w:val="24"/>
                <w:szCs w:val="24"/>
              </w:rPr>
            </w:pPr>
          </w:p>
        </w:tc>
      </w:tr>
      <w:tr w:rsidR="001D4E51" w:rsidRPr="00990891" w14:paraId="6284C880" w14:textId="77777777" w:rsidTr="001D4E51">
        <w:trPr>
          <w:trHeight w:val="447"/>
        </w:trPr>
        <w:tc>
          <w:tcPr>
            <w:tcW w:w="710" w:type="dxa"/>
            <w:vAlign w:val="center"/>
          </w:tcPr>
          <w:p w14:paraId="610BDCDC" w14:textId="77777777" w:rsidR="001D4E51" w:rsidRPr="00990891" w:rsidRDefault="001D4E51" w:rsidP="00990891">
            <w:pPr>
              <w:pStyle w:val="TableParagraph"/>
              <w:spacing w:line="288" w:lineRule="auto"/>
              <w:ind w:left="46"/>
              <w:jc w:val="center"/>
              <w:rPr>
                <w:b/>
                <w:sz w:val="24"/>
                <w:szCs w:val="24"/>
                <w:lang w:val="en-US"/>
              </w:rPr>
            </w:pPr>
            <w:r w:rsidRPr="00990891">
              <w:rPr>
                <w:b/>
                <w:sz w:val="24"/>
                <w:szCs w:val="24"/>
                <w:lang w:val="en-US"/>
              </w:rPr>
              <w:t>2</w:t>
            </w:r>
          </w:p>
        </w:tc>
        <w:tc>
          <w:tcPr>
            <w:tcW w:w="9783" w:type="dxa"/>
            <w:gridSpan w:val="6"/>
            <w:vAlign w:val="center"/>
          </w:tcPr>
          <w:p w14:paraId="1F24D179" w14:textId="77777777" w:rsidR="001D4E51" w:rsidRPr="00990891" w:rsidRDefault="001D4E51" w:rsidP="00990891">
            <w:pPr>
              <w:pStyle w:val="TableParagraph"/>
              <w:spacing w:line="288" w:lineRule="auto"/>
              <w:ind w:left="46"/>
              <w:jc w:val="both"/>
              <w:rPr>
                <w:b/>
                <w:sz w:val="24"/>
                <w:szCs w:val="24"/>
                <w:lang w:val="en-US"/>
              </w:rPr>
            </w:pPr>
            <w:r w:rsidRPr="00990891">
              <w:rPr>
                <w:b/>
                <w:sz w:val="24"/>
                <w:szCs w:val="24"/>
              </w:rPr>
              <w:t>Phát quang mặt bằng dự án</w:t>
            </w:r>
          </w:p>
        </w:tc>
      </w:tr>
      <w:tr w:rsidR="001D4E51" w:rsidRPr="00990891" w14:paraId="026E683C" w14:textId="77777777" w:rsidTr="001D4E51">
        <w:trPr>
          <w:trHeight w:val="421"/>
        </w:trPr>
        <w:tc>
          <w:tcPr>
            <w:tcW w:w="710" w:type="dxa"/>
            <w:vMerge w:val="restart"/>
            <w:vAlign w:val="center"/>
          </w:tcPr>
          <w:p w14:paraId="1B0CC386" w14:textId="77777777" w:rsidR="001D4E51" w:rsidRPr="00990891" w:rsidRDefault="001D4E51" w:rsidP="00990891">
            <w:pPr>
              <w:pStyle w:val="TableParagraph"/>
              <w:spacing w:line="288" w:lineRule="auto"/>
              <w:ind w:left="46"/>
              <w:jc w:val="center"/>
              <w:rPr>
                <w:sz w:val="24"/>
                <w:szCs w:val="24"/>
              </w:rPr>
            </w:pPr>
          </w:p>
        </w:tc>
        <w:tc>
          <w:tcPr>
            <w:tcW w:w="2414" w:type="dxa"/>
            <w:vMerge w:val="restart"/>
          </w:tcPr>
          <w:p w14:paraId="53B5AA2B" w14:textId="77777777" w:rsidR="001D4E51" w:rsidRPr="00990891" w:rsidRDefault="001D4E51" w:rsidP="00990891">
            <w:pPr>
              <w:pStyle w:val="TableParagraph"/>
              <w:spacing w:line="288" w:lineRule="auto"/>
              <w:ind w:left="46"/>
              <w:jc w:val="both"/>
              <w:rPr>
                <w:sz w:val="24"/>
                <w:szCs w:val="24"/>
              </w:rPr>
            </w:pPr>
            <w:r w:rsidRPr="00990891">
              <w:rPr>
                <w:sz w:val="24"/>
                <w:szCs w:val="24"/>
              </w:rPr>
              <w:t>Phát sinh bụi, gây ô nhiễm môi trường không khí</w:t>
            </w:r>
          </w:p>
        </w:tc>
        <w:tc>
          <w:tcPr>
            <w:tcW w:w="3259" w:type="dxa"/>
            <w:gridSpan w:val="2"/>
          </w:tcPr>
          <w:p w14:paraId="7B4E2030" w14:textId="77777777" w:rsidR="001D4E51" w:rsidRPr="00990891" w:rsidRDefault="001D4E51" w:rsidP="00990891">
            <w:pPr>
              <w:pStyle w:val="TableParagraph"/>
              <w:spacing w:before="19" w:line="288" w:lineRule="auto"/>
              <w:jc w:val="both"/>
              <w:rPr>
                <w:sz w:val="24"/>
                <w:szCs w:val="24"/>
              </w:rPr>
            </w:pPr>
            <w:r w:rsidRPr="00990891">
              <w:rPr>
                <w:sz w:val="24"/>
                <w:szCs w:val="24"/>
              </w:rPr>
              <w:t>Phun nước, giữ ẩm</w:t>
            </w:r>
          </w:p>
        </w:tc>
        <w:tc>
          <w:tcPr>
            <w:tcW w:w="1418" w:type="dxa"/>
            <w:vMerge w:val="restart"/>
          </w:tcPr>
          <w:p w14:paraId="7F35D934" w14:textId="77777777" w:rsidR="001D4E51" w:rsidRPr="00990891" w:rsidRDefault="001D4E51" w:rsidP="00990891">
            <w:pPr>
              <w:pStyle w:val="TableParagraph"/>
              <w:spacing w:before="15" w:line="288" w:lineRule="auto"/>
              <w:ind w:left="247" w:hanging="118"/>
              <w:jc w:val="center"/>
              <w:rPr>
                <w:sz w:val="24"/>
                <w:szCs w:val="24"/>
              </w:rPr>
            </w:pPr>
            <w:r w:rsidRPr="00990891">
              <w:rPr>
                <w:sz w:val="24"/>
                <w:szCs w:val="24"/>
                <w:lang w:val="en-US"/>
              </w:rPr>
              <w:t>Theo tiến độ công tác dọn dẹp mặt bằng</w:t>
            </w:r>
          </w:p>
        </w:tc>
        <w:tc>
          <w:tcPr>
            <w:tcW w:w="1417" w:type="dxa"/>
            <w:vMerge w:val="restart"/>
          </w:tcPr>
          <w:p w14:paraId="4FDAA530" w14:textId="77777777" w:rsidR="001D4E51" w:rsidRPr="00990891" w:rsidRDefault="001D4E51" w:rsidP="00990891">
            <w:pPr>
              <w:pStyle w:val="TableParagraph"/>
              <w:spacing w:line="288" w:lineRule="auto"/>
              <w:jc w:val="center"/>
              <w:rPr>
                <w:sz w:val="24"/>
                <w:szCs w:val="24"/>
                <w:lang w:val="en-US"/>
              </w:rPr>
            </w:pPr>
            <w:r w:rsidRPr="00990891">
              <w:rPr>
                <w:sz w:val="24"/>
                <w:szCs w:val="24"/>
              </w:rPr>
              <w:t>Nhà thầu xây dựng</w:t>
            </w:r>
            <w:r w:rsidRPr="00990891">
              <w:rPr>
                <w:sz w:val="24"/>
                <w:szCs w:val="24"/>
                <w:lang w:val="en-US"/>
              </w:rPr>
              <w:t xml:space="preserve">, </w:t>
            </w:r>
            <w:r w:rsidRPr="00990891">
              <w:rPr>
                <w:sz w:val="24"/>
                <w:szCs w:val="24"/>
              </w:rPr>
              <w:t>Tư vấn Giám sát độc lập</w:t>
            </w:r>
          </w:p>
          <w:p w14:paraId="120001AD" w14:textId="77777777" w:rsidR="001D4E51" w:rsidRPr="00990891" w:rsidRDefault="001D4E51" w:rsidP="00990891">
            <w:pPr>
              <w:pStyle w:val="TableParagraph"/>
              <w:spacing w:line="288" w:lineRule="auto"/>
              <w:ind w:left="91" w:firstLine="13"/>
              <w:jc w:val="center"/>
              <w:rPr>
                <w:sz w:val="24"/>
                <w:szCs w:val="24"/>
                <w:lang w:val="en-US"/>
              </w:rPr>
            </w:pPr>
          </w:p>
          <w:p w14:paraId="254CF828" w14:textId="77777777" w:rsidR="001D4E51" w:rsidRPr="00990891" w:rsidRDefault="001D4E51" w:rsidP="00990891">
            <w:pPr>
              <w:pStyle w:val="TableParagraph"/>
              <w:spacing w:line="288" w:lineRule="auto"/>
              <w:ind w:left="91" w:firstLine="13"/>
              <w:jc w:val="center"/>
              <w:rPr>
                <w:sz w:val="24"/>
                <w:szCs w:val="24"/>
              </w:rPr>
            </w:pPr>
          </w:p>
        </w:tc>
        <w:tc>
          <w:tcPr>
            <w:tcW w:w="1275" w:type="dxa"/>
            <w:vMerge w:val="restart"/>
          </w:tcPr>
          <w:p w14:paraId="14D8D3C0" w14:textId="77777777" w:rsidR="001D4E51" w:rsidRPr="00990891" w:rsidRDefault="001D4E51" w:rsidP="00990891">
            <w:pPr>
              <w:pStyle w:val="TableParagraph"/>
              <w:spacing w:line="288" w:lineRule="auto"/>
              <w:ind w:left="354" w:right="106" w:hanging="238"/>
              <w:jc w:val="center"/>
              <w:rPr>
                <w:sz w:val="24"/>
                <w:szCs w:val="24"/>
              </w:rPr>
            </w:pPr>
            <w:r w:rsidRPr="00990891">
              <w:rPr>
                <w:sz w:val="24"/>
                <w:szCs w:val="24"/>
              </w:rPr>
              <w:t>Chủ dự án</w:t>
            </w:r>
            <w:r w:rsidRPr="00990891">
              <w:rPr>
                <w:sz w:val="24"/>
                <w:szCs w:val="24"/>
                <w:lang w:val="en-US"/>
              </w:rPr>
              <w:t>, Đại diện cơ quan quản lý Nhà nước có thẩm quyền</w:t>
            </w:r>
          </w:p>
          <w:p w14:paraId="5D402F96"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3A8D1785" w14:textId="77777777" w:rsidTr="001D4E51">
        <w:trPr>
          <w:trHeight w:val="576"/>
        </w:trPr>
        <w:tc>
          <w:tcPr>
            <w:tcW w:w="710" w:type="dxa"/>
            <w:vMerge/>
          </w:tcPr>
          <w:p w14:paraId="60A177FF" w14:textId="77777777" w:rsidR="001D4E51" w:rsidRPr="00990891" w:rsidRDefault="001D4E51" w:rsidP="00990891">
            <w:pPr>
              <w:pStyle w:val="TableParagraph"/>
              <w:spacing w:line="288" w:lineRule="auto"/>
              <w:ind w:left="8"/>
              <w:jc w:val="center"/>
              <w:rPr>
                <w:sz w:val="24"/>
                <w:szCs w:val="24"/>
              </w:rPr>
            </w:pPr>
          </w:p>
        </w:tc>
        <w:tc>
          <w:tcPr>
            <w:tcW w:w="2414" w:type="dxa"/>
            <w:vMerge/>
            <w:tcBorders>
              <w:top w:val="nil"/>
            </w:tcBorders>
          </w:tcPr>
          <w:p w14:paraId="2D85664E" w14:textId="77777777" w:rsidR="001D4E51" w:rsidRPr="00990891" w:rsidRDefault="001D4E51" w:rsidP="00990891">
            <w:pPr>
              <w:spacing w:line="288" w:lineRule="auto"/>
              <w:rPr>
                <w:sz w:val="24"/>
                <w:szCs w:val="24"/>
              </w:rPr>
            </w:pPr>
          </w:p>
        </w:tc>
        <w:tc>
          <w:tcPr>
            <w:tcW w:w="3259" w:type="dxa"/>
            <w:gridSpan w:val="2"/>
          </w:tcPr>
          <w:p w14:paraId="71B281B2" w14:textId="77777777" w:rsidR="001D4E51" w:rsidRPr="00990891" w:rsidRDefault="001D4E51" w:rsidP="00990891">
            <w:pPr>
              <w:pStyle w:val="TableParagraph"/>
              <w:spacing w:before="20" w:line="288" w:lineRule="auto"/>
              <w:jc w:val="both"/>
              <w:rPr>
                <w:sz w:val="24"/>
                <w:szCs w:val="24"/>
              </w:rPr>
            </w:pPr>
            <w:r w:rsidRPr="00990891">
              <w:rPr>
                <w:sz w:val="24"/>
                <w:szCs w:val="24"/>
              </w:rPr>
              <w:t>Sử dụng máy và thiết bị thi công</w:t>
            </w:r>
            <w:r w:rsidRPr="00990891">
              <w:rPr>
                <w:sz w:val="24"/>
                <w:szCs w:val="24"/>
                <w:lang w:val="en-US"/>
              </w:rPr>
              <w:t xml:space="preserve"> </w:t>
            </w:r>
            <w:r w:rsidRPr="00990891">
              <w:rPr>
                <w:sz w:val="24"/>
                <w:szCs w:val="24"/>
              </w:rPr>
              <w:t>đúng quy định về đăng kiểm</w:t>
            </w:r>
          </w:p>
        </w:tc>
        <w:tc>
          <w:tcPr>
            <w:tcW w:w="1418" w:type="dxa"/>
            <w:vMerge/>
          </w:tcPr>
          <w:p w14:paraId="68266ED1"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Pr>
          <w:p w14:paraId="25762A29" w14:textId="77777777" w:rsidR="001D4E51" w:rsidRPr="00990891" w:rsidRDefault="001D4E51" w:rsidP="00990891">
            <w:pPr>
              <w:spacing w:line="288" w:lineRule="auto"/>
              <w:jc w:val="center"/>
              <w:rPr>
                <w:sz w:val="24"/>
                <w:szCs w:val="24"/>
              </w:rPr>
            </w:pPr>
          </w:p>
        </w:tc>
        <w:tc>
          <w:tcPr>
            <w:tcW w:w="1275" w:type="dxa"/>
            <w:vMerge/>
          </w:tcPr>
          <w:p w14:paraId="413C1F64" w14:textId="77777777" w:rsidR="001D4E51" w:rsidRPr="00990891" w:rsidRDefault="001D4E51" w:rsidP="00990891">
            <w:pPr>
              <w:spacing w:line="288" w:lineRule="auto"/>
              <w:jc w:val="center"/>
              <w:rPr>
                <w:sz w:val="24"/>
                <w:szCs w:val="24"/>
              </w:rPr>
            </w:pPr>
          </w:p>
        </w:tc>
      </w:tr>
      <w:tr w:rsidR="001D4E51" w:rsidRPr="00990891" w14:paraId="376EA6B3" w14:textId="77777777" w:rsidTr="001D4E51">
        <w:trPr>
          <w:trHeight w:val="579"/>
        </w:trPr>
        <w:tc>
          <w:tcPr>
            <w:tcW w:w="710" w:type="dxa"/>
            <w:vMerge/>
          </w:tcPr>
          <w:p w14:paraId="51CC1B23" w14:textId="77777777" w:rsidR="001D4E51" w:rsidRPr="00990891" w:rsidRDefault="001D4E51" w:rsidP="00990891">
            <w:pPr>
              <w:pStyle w:val="TableParagraph"/>
              <w:spacing w:line="288" w:lineRule="auto"/>
              <w:ind w:left="8"/>
              <w:jc w:val="center"/>
              <w:rPr>
                <w:sz w:val="24"/>
                <w:szCs w:val="24"/>
              </w:rPr>
            </w:pPr>
          </w:p>
        </w:tc>
        <w:tc>
          <w:tcPr>
            <w:tcW w:w="2414" w:type="dxa"/>
            <w:vMerge/>
            <w:tcBorders>
              <w:top w:val="nil"/>
              <w:bottom w:val="single" w:sz="4" w:space="0" w:color="auto"/>
            </w:tcBorders>
          </w:tcPr>
          <w:p w14:paraId="1E39F50B" w14:textId="77777777" w:rsidR="001D4E51" w:rsidRPr="00990891" w:rsidRDefault="001D4E51" w:rsidP="00990891">
            <w:pPr>
              <w:spacing w:line="288" w:lineRule="auto"/>
              <w:rPr>
                <w:sz w:val="24"/>
                <w:szCs w:val="24"/>
              </w:rPr>
            </w:pPr>
          </w:p>
        </w:tc>
        <w:tc>
          <w:tcPr>
            <w:tcW w:w="3259" w:type="dxa"/>
            <w:gridSpan w:val="2"/>
            <w:tcBorders>
              <w:bottom w:val="single" w:sz="4" w:space="0" w:color="auto"/>
            </w:tcBorders>
          </w:tcPr>
          <w:p w14:paraId="307A6CFB" w14:textId="77777777" w:rsidR="001D4E51" w:rsidRPr="00990891" w:rsidRDefault="001D4E51" w:rsidP="00990891">
            <w:pPr>
              <w:pStyle w:val="TableParagraph"/>
              <w:spacing w:before="16" w:line="288" w:lineRule="auto"/>
              <w:ind w:hanging="1"/>
              <w:jc w:val="both"/>
              <w:rPr>
                <w:sz w:val="24"/>
                <w:szCs w:val="24"/>
              </w:rPr>
            </w:pPr>
            <w:r w:rsidRPr="00990891">
              <w:rPr>
                <w:sz w:val="24"/>
                <w:szCs w:val="24"/>
              </w:rPr>
              <w:t>Tuân thủ công tác bảo dưỡng máy và thiết bị</w:t>
            </w:r>
          </w:p>
        </w:tc>
        <w:tc>
          <w:tcPr>
            <w:tcW w:w="1418" w:type="dxa"/>
            <w:vMerge/>
          </w:tcPr>
          <w:p w14:paraId="63B3A5AF"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Pr>
          <w:p w14:paraId="7DE815DE" w14:textId="77777777" w:rsidR="001D4E51" w:rsidRPr="00990891" w:rsidRDefault="001D4E51" w:rsidP="00990891">
            <w:pPr>
              <w:spacing w:line="288" w:lineRule="auto"/>
              <w:jc w:val="center"/>
              <w:rPr>
                <w:sz w:val="24"/>
                <w:szCs w:val="24"/>
              </w:rPr>
            </w:pPr>
          </w:p>
        </w:tc>
        <w:tc>
          <w:tcPr>
            <w:tcW w:w="1275" w:type="dxa"/>
            <w:vMerge/>
          </w:tcPr>
          <w:p w14:paraId="4B9BEA0C" w14:textId="77777777" w:rsidR="001D4E51" w:rsidRPr="00990891" w:rsidRDefault="001D4E51" w:rsidP="00990891">
            <w:pPr>
              <w:spacing w:line="288" w:lineRule="auto"/>
              <w:jc w:val="center"/>
              <w:rPr>
                <w:sz w:val="24"/>
                <w:szCs w:val="24"/>
              </w:rPr>
            </w:pPr>
          </w:p>
        </w:tc>
      </w:tr>
      <w:tr w:rsidR="001D4E51" w:rsidRPr="00990891" w14:paraId="73323420" w14:textId="77777777" w:rsidTr="001D4E51">
        <w:trPr>
          <w:trHeight w:val="579"/>
        </w:trPr>
        <w:tc>
          <w:tcPr>
            <w:tcW w:w="710" w:type="dxa"/>
            <w:vMerge/>
          </w:tcPr>
          <w:p w14:paraId="2AFE00CA" w14:textId="77777777" w:rsidR="001D4E51" w:rsidRPr="00990891" w:rsidRDefault="001D4E51" w:rsidP="00990891">
            <w:pPr>
              <w:pStyle w:val="TableParagraph"/>
              <w:spacing w:before="0" w:line="288" w:lineRule="auto"/>
              <w:ind w:left="0"/>
              <w:jc w:val="center"/>
              <w:rPr>
                <w:sz w:val="24"/>
                <w:szCs w:val="24"/>
              </w:rPr>
            </w:pPr>
          </w:p>
        </w:tc>
        <w:tc>
          <w:tcPr>
            <w:tcW w:w="2414" w:type="dxa"/>
            <w:tcBorders>
              <w:top w:val="single" w:sz="4" w:space="0" w:color="auto"/>
              <w:bottom w:val="single" w:sz="4" w:space="0" w:color="auto"/>
              <w:right w:val="single" w:sz="4" w:space="0" w:color="auto"/>
            </w:tcBorders>
          </w:tcPr>
          <w:p w14:paraId="6D70FE1A" w14:textId="77777777" w:rsidR="001D4E51" w:rsidRPr="00990891" w:rsidRDefault="001D4E51" w:rsidP="00990891">
            <w:pPr>
              <w:pStyle w:val="TableParagraph"/>
              <w:spacing w:before="15" w:line="288" w:lineRule="auto"/>
              <w:ind w:left="46"/>
              <w:jc w:val="both"/>
              <w:rPr>
                <w:sz w:val="24"/>
                <w:szCs w:val="24"/>
              </w:rPr>
            </w:pPr>
            <w:r w:rsidRPr="00990891">
              <w:rPr>
                <w:sz w:val="24"/>
                <w:szCs w:val="24"/>
              </w:rPr>
              <w:t>Phát sinh CTR (đất đá thải lẫn sinh khối/rễ cây...)</w:t>
            </w:r>
          </w:p>
        </w:tc>
        <w:tc>
          <w:tcPr>
            <w:tcW w:w="3259" w:type="dxa"/>
            <w:gridSpan w:val="2"/>
            <w:tcBorders>
              <w:top w:val="single" w:sz="4" w:space="0" w:color="auto"/>
              <w:left w:val="single" w:sz="4" w:space="0" w:color="auto"/>
              <w:bottom w:val="single" w:sz="4" w:space="0" w:color="auto"/>
            </w:tcBorders>
          </w:tcPr>
          <w:p w14:paraId="22D1188B" w14:textId="77777777" w:rsidR="001D4E51" w:rsidRPr="00990891" w:rsidRDefault="001D4E51" w:rsidP="00990891">
            <w:pPr>
              <w:pStyle w:val="TableParagraph"/>
              <w:spacing w:before="15" w:line="288" w:lineRule="auto"/>
              <w:ind w:right="36"/>
              <w:jc w:val="both"/>
              <w:rPr>
                <w:sz w:val="24"/>
                <w:szCs w:val="24"/>
              </w:rPr>
            </w:pPr>
            <w:r w:rsidRPr="00990891">
              <w:rPr>
                <w:sz w:val="24"/>
                <w:szCs w:val="24"/>
              </w:rPr>
              <w:t xml:space="preserve">Thu gom và phân loại CTR, </w:t>
            </w:r>
            <w:r w:rsidRPr="00990891">
              <w:rPr>
                <w:spacing w:val="-3"/>
                <w:sz w:val="24"/>
                <w:szCs w:val="24"/>
              </w:rPr>
              <w:t xml:space="preserve">thải </w:t>
            </w:r>
            <w:r w:rsidRPr="00990891">
              <w:rPr>
                <w:sz w:val="24"/>
                <w:szCs w:val="24"/>
              </w:rPr>
              <w:t xml:space="preserve">bỏ tại </w:t>
            </w:r>
            <w:r w:rsidRPr="00990891">
              <w:rPr>
                <w:sz w:val="24"/>
                <w:szCs w:val="24"/>
                <w:lang w:val="en-US"/>
              </w:rPr>
              <w:t xml:space="preserve">các </w:t>
            </w:r>
            <w:r w:rsidRPr="00990891">
              <w:rPr>
                <w:sz w:val="24"/>
                <w:szCs w:val="24"/>
              </w:rPr>
              <w:t>bãi</w:t>
            </w:r>
            <w:r w:rsidRPr="00990891">
              <w:rPr>
                <w:sz w:val="24"/>
                <w:szCs w:val="24"/>
                <w:lang w:val="en-US"/>
              </w:rPr>
              <w:t xml:space="preserve"> </w:t>
            </w:r>
            <w:r w:rsidRPr="00990891">
              <w:rPr>
                <w:sz w:val="24"/>
                <w:szCs w:val="24"/>
              </w:rPr>
              <w:t xml:space="preserve"> thải </w:t>
            </w:r>
            <w:r w:rsidRPr="00990891">
              <w:rPr>
                <w:sz w:val="24"/>
                <w:szCs w:val="24"/>
                <w:lang w:val="en-US"/>
              </w:rPr>
              <w:t>tập trung của tỉnh</w:t>
            </w:r>
          </w:p>
        </w:tc>
        <w:tc>
          <w:tcPr>
            <w:tcW w:w="1418" w:type="dxa"/>
            <w:vMerge/>
          </w:tcPr>
          <w:p w14:paraId="4AA751F4"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Pr>
          <w:p w14:paraId="0FFFE618" w14:textId="77777777" w:rsidR="001D4E51" w:rsidRPr="00990891" w:rsidRDefault="001D4E51" w:rsidP="00990891">
            <w:pPr>
              <w:pStyle w:val="TableParagraph"/>
              <w:spacing w:before="159" w:line="288" w:lineRule="auto"/>
              <w:ind w:left="58" w:right="48" w:hanging="1"/>
              <w:jc w:val="center"/>
              <w:rPr>
                <w:b/>
                <w:sz w:val="24"/>
                <w:szCs w:val="24"/>
              </w:rPr>
            </w:pPr>
          </w:p>
        </w:tc>
        <w:tc>
          <w:tcPr>
            <w:tcW w:w="1275" w:type="dxa"/>
            <w:vMerge/>
          </w:tcPr>
          <w:p w14:paraId="672AE223" w14:textId="77777777" w:rsidR="001D4E51" w:rsidRPr="00990891" w:rsidRDefault="001D4E51" w:rsidP="00990891">
            <w:pPr>
              <w:pStyle w:val="TableParagraph"/>
              <w:spacing w:before="159" w:line="288" w:lineRule="auto"/>
              <w:ind w:left="152" w:right="142" w:hanging="2"/>
              <w:jc w:val="center"/>
              <w:rPr>
                <w:b/>
                <w:sz w:val="24"/>
                <w:szCs w:val="24"/>
              </w:rPr>
            </w:pPr>
          </w:p>
        </w:tc>
      </w:tr>
      <w:tr w:rsidR="001D4E51" w:rsidRPr="00990891" w14:paraId="40579759" w14:textId="77777777" w:rsidTr="001D4E51">
        <w:trPr>
          <w:trHeight w:val="579"/>
        </w:trPr>
        <w:tc>
          <w:tcPr>
            <w:tcW w:w="710" w:type="dxa"/>
            <w:vMerge/>
          </w:tcPr>
          <w:p w14:paraId="6806A08A" w14:textId="77777777" w:rsidR="001D4E51" w:rsidRPr="00990891" w:rsidRDefault="001D4E51" w:rsidP="00990891">
            <w:pPr>
              <w:spacing w:line="288" w:lineRule="auto"/>
              <w:jc w:val="center"/>
              <w:rPr>
                <w:sz w:val="24"/>
                <w:szCs w:val="24"/>
              </w:rPr>
            </w:pPr>
          </w:p>
        </w:tc>
        <w:tc>
          <w:tcPr>
            <w:tcW w:w="2414" w:type="dxa"/>
            <w:tcBorders>
              <w:top w:val="single" w:sz="4" w:space="0" w:color="auto"/>
              <w:bottom w:val="single" w:sz="4" w:space="0" w:color="auto"/>
              <w:right w:val="single" w:sz="4" w:space="0" w:color="auto"/>
            </w:tcBorders>
          </w:tcPr>
          <w:p w14:paraId="6149C425" w14:textId="77777777" w:rsidR="001D4E51" w:rsidRPr="00990891" w:rsidRDefault="001D4E51" w:rsidP="00990891">
            <w:pPr>
              <w:pStyle w:val="TableParagraph"/>
              <w:spacing w:before="22" w:line="288" w:lineRule="auto"/>
              <w:ind w:left="46"/>
              <w:jc w:val="both"/>
              <w:rPr>
                <w:sz w:val="24"/>
                <w:szCs w:val="24"/>
              </w:rPr>
            </w:pPr>
            <w:r w:rsidRPr="00990891">
              <w:rPr>
                <w:sz w:val="24"/>
                <w:szCs w:val="24"/>
              </w:rPr>
              <w:t>Gây ô nhiễm liên quan đến tiếng ồn</w:t>
            </w:r>
          </w:p>
        </w:tc>
        <w:tc>
          <w:tcPr>
            <w:tcW w:w="3259" w:type="dxa"/>
            <w:gridSpan w:val="2"/>
            <w:tcBorders>
              <w:top w:val="single" w:sz="4" w:space="0" w:color="auto"/>
              <w:left w:val="single" w:sz="4" w:space="0" w:color="auto"/>
              <w:bottom w:val="single" w:sz="4" w:space="0" w:color="auto"/>
            </w:tcBorders>
          </w:tcPr>
          <w:p w14:paraId="65F69C80" w14:textId="77777777" w:rsidR="001D4E51" w:rsidRPr="00990891" w:rsidRDefault="001D4E51" w:rsidP="00990891">
            <w:pPr>
              <w:pStyle w:val="TableParagraph"/>
              <w:spacing w:before="16" w:line="288" w:lineRule="auto"/>
              <w:ind w:right="36" w:hanging="1"/>
              <w:jc w:val="both"/>
              <w:rPr>
                <w:sz w:val="24"/>
                <w:szCs w:val="24"/>
              </w:rPr>
            </w:pPr>
            <w:r w:rsidRPr="00990891">
              <w:rPr>
                <w:sz w:val="24"/>
                <w:szCs w:val="24"/>
              </w:rPr>
              <w:t>Không sử dụng đồng thời nhiều máy, thiết bị có độ ồn cao tại các khu vực gần khu dân cư</w:t>
            </w:r>
          </w:p>
        </w:tc>
        <w:tc>
          <w:tcPr>
            <w:tcW w:w="1418" w:type="dxa"/>
            <w:vMerge/>
          </w:tcPr>
          <w:p w14:paraId="40DECB44"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Pr>
          <w:p w14:paraId="3E28D7B4" w14:textId="77777777" w:rsidR="001D4E51" w:rsidRPr="00990891" w:rsidRDefault="001D4E51" w:rsidP="00990891">
            <w:pPr>
              <w:pStyle w:val="TableParagraph"/>
              <w:spacing w:before="159" w:line="288" w:lineRule="auto"/>
              <w:ind w:left="58" w:right="48" w:hanging="1"/>
              <w:jc w:val="center"/>
              <w:rPr>
                <w:b/>
                <w:sz w:val="24"/>
                <w:szCs w:val="24"/>
              </w:rPr>
            </w:pPr>
          </w:p>
        </w:tc>
        <w:tc>
          <w:tcPr>
            <w:tcW w:w="1275" w:type="dxa"/>
            <w:vMerge/>
          </w:tcPr>
          <w:p w14:paraId="3FE7F2BA" w14:textId="77777777" w:rsidR="001D4E51" w:rsidRPr="00990891" w:rsidRDefault="001D4E51" w:rsidP="00990891">
            <w:pPr>
              <w:pStyle w:val="TableParagraph"/>
              <w:spacing w:before="159" w:line="288" w:lineRule="auto"/>
              <w:ind w:left="152" w:right="142" w:hanging="2"/>
              <w:jc w:val="center"/>
              <w:rPr>
                <w:b/>
                <w:sz w:val="24"/>
                <w:szCs w:val="24"/>
              </w:rPr>
            </w:pPr>
          </w:p>
        </w:tc>
      </w:tr>
      <w:tr w:rsidR="001D4E51" w:rsidRPr="00990891" w14:paraId="7D323B65" w14:textId="77777777" w:rsidTr="001D4E51">
        <w:trPr>
          <w:trHeight w:val="579"/>
        </w:trPr>
        <w:tc>
          <w:tcPr>
            <w:tcW w:w="710" w:type="dxa"/>
            <w:vMerge/>
          </w:tcPr>
          <w:p w14:paraId="7B55F9A2" w14:textId="77777777" w:rsidR="001D4E51" w:rsidRPr="00990891" w:rsidRDefault="001D4E51" w:rsidP="00990891">
            <w:pPr>
              <w:spacing w:line="288" w:lineRule="auto"/>
              <w:jc w:val="center"/>
              <w:rPr>
                <w:sz w:val="24"/>
                <w:szCs w:val="24"/>
              </w:rPr>
            </w:pPr>
          </w:p>
        </w:tc>
        <w:tc>
          <w:tcPr>
            <w:tcW w:w="2414" w:type="dxa"/>
            <w:vMerge w:val="restart"/>
            <w:tcBorders>
              <w:top w:val="single" w:sz="4" w:space="0" w:color="auto"/>
              <w:right w:val="single" w:sz="4" w:space="0" w:color="auto"/>
            </w:tcBorders>
          </w:tcPr>
          <w:p w14:paraId="2C56C6EC" w14:textId="77777777" w:rsidR="001D4E51" w:rsidRPr="00990891" w:rsidRDefault="001D4E51" w:rsidP="00990891">
            <w:pPr>
              <w:pStyle w:val="TableParagraph"/>
              <w:spacing w:line="288" w:lineRule="auto"/>
              <w:ind w:left="46" w:hanging="1"/>
              <w:jc w:val="both"/>
              <w:rPr>
                <w:sz w:val="24"/>
                <w:szCs w:val="24"/>
              </w:rPr>
            </w:pPr>
            <w:r w:rsidRPr="00990891">
              <w:rPr>
                <w:sz w:val="24"/>
                <w:szCs w:val="24"/>
              </w:rPr>
              <w:t xml:space="preserve">Mất thảm phủ thực vật, </w:t>
            </w:r>
            <w:r w:rsidRPr="00990891">
              <w:rPr>
                <w:sz w:val="24"/>
                <w:szCs w:val="24"/>
              </w:rPr>
              <w:lastRenderedPageBreak/>
              <w:t>hệ sinh thái</w:t>
            </w:r>
          </w:p>
        </w:tc>
        <w:tc>
          <w:tcPr>
            <w:tcW w:w="3259" w:type="dxa"/>
            <w:gridSpan w:val="2"/>
            <w:tcBorders>
              <w:top w:val="single" w:sz="4" w:space="0" w:color="auto"/>
              <w:left w:val="single" w:sz="4" w:space="0" w:color="auto"/>
              <w:bottom w:val="single" w:sz="4" w:space="0" w:color="auto"/>
            </w:tcBorders>
          </w:tcPr>
          <w:p w14:paraId="181A0402" w14:textId="77777777" w:rsidR="001D4E51" w:rsidRPr="00990891" w:rsidRDefault="001D4E51" w:rsidP="00990891">
            <w:pPr>
              <w:pStyle w:val="TableParagraph"/>
              <w:spacing w:line="288" w:lineRule="auto"/>
              <w:jc w:val="both"/>
              <w:rPr>
                <w:sz w:val="24"/>
                <w:szCs w:val="24"/>
              </w:rPr>
            </w:pPr>
            <w:r w:rsidRPr="00990891">
              <w:rPr>
                <w:sz w:val="24"/>
                <w:szCs w:val="24"/>
              </w:rPr>
              <w:lastRenderedPageBreak/>
              <w:t>Kiểm soát, quản lý việc thi công</w:t>
            </w:r>
            <w:r w:rsidRPr="00990891">
              <w:rPr>
                <w:sz w:val="24"/>
                <w:szCs w:val="24"/>
                <w:lang w:val="en-US"/>
              </w:rPr>
              <w:t xml:space="preserve"> </w:t>
            </w:r>
            <w:r w:rsidRPr="00990891">
              <w:rPr>
                <w:sz w:val="24"/>
                <w:szCs w:val="24"/>
              </w:rPr>
              <w:lastRenderedPageBreak/>
              <w:t>đúng theo chỉ giới cấp đất</w:t>
            </w:r>
          </w:p>
        </w:tc>
        <w:tc>
          <w:tcPr>
            <w:tcW w:w="1418" w:type="dxa"/>
            <w:vMerge/>
          </w:tcPr>
          <w:p w14:paraId="39188403"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Pr>
          <w:p w14:paraId="7C8D4545" w14:textId="77777777" w:rsidR="001D4E51" w:rsidRPr="00990891" w:rsidRDefault="001D4E51" w:rsidP="00990891">
            <w:pPr>
              <w:pStyle w:val="TableParagraph"/>
              <w:spacing w:before="159" w:line="288" w:lineRule="auto"/>
              <w:ind w:left="58" w:right="48" w:hanging="1"/>
              <w:jc w:val="center"/>
              <w:rPr>
                <w:b/>
                <w:sz w:val="24"/>
                <w:szCs w:val="24"/>
              </w:rPr>
            </w:pPr>
          </w:p>
        </w:tc>
        <w:tc>
          <w:tcPr>
            <w:tcW w:w="1275" w:type="dxa"/>
            <w:vMerge/>
          </w:tcPr>
          <w:p w14:paraId="52A774A2" w14:textId="77777777" w:rsidR="001D4E51" w:rsidRPr="00990891" w:rsidRDefault="001D4E51" w:rsidP="00990891">
            <w:pPr>
              <w:pStyle w:val="TableParagraph"/>
              <w:spacing w:before="159" w:line="288" w:lineRule="auto"/>
              <w:ind w:left="152" w:right="142" w:hanging="2"/>
              <w:jc w:val="center"/>
              <w:rPr>
                <w:b/>
                <w:sz w:val="24"/>
                <w:szCs w:val="24"/>
              </w:rPr>
            </w:pPr>
          </w:p>
        </w:tc>
      </w:tr>
      <w:tr w:rsidR="001D4E51" w:rsidRPr="00990891" w14:paraId="08F73247" w14:textId="77777777" w:rsidTr="001D4E51">
        <w:trPr>
          <w:trHeight w:val="579"/>
        </w:trPr>
        <w:tc>
          <w:tcPr>
            <w:tcW w:w="710" w:type="dxa"/>
            <w:vMerge/>
            <w:tcBorders>
              <w:bottom w:val="single" w:sz="4" w:space="0" w:color="auto"/>
            </w:tcBorders>
          </w:tcPr>
          <w:p w14:paraId="0B1D9C03" w14:textId="77777777" w:rsidR="001D4E51" w:rsidRPr="00990891" w:rsidRDefault="001D4E51" w:rsidP="00990891">
            <w:pPr>
              <w:spacing w:line="288" w:lineRule="auto"/>
              <w:jc w:val="center"/>
              <w:rPr>
                <w:sz w:val="24"/>
                <w:szCs w:val="24"/>
              </w:rPr>
            </w:pPr>
          </w:p>
        </w:tc>
        <w:tc>
          <w:tcPr>
            <w:tcW w:w="2414" w:type="dxa"/>
            <w:vMerge/>
            <w:tcBorders>
              <w:bottom w:val="single" w:sz="4" w:space="0" w:color="auto"/>
              <w:right w:val="single" w:sz="4" w:space="0" w:color="auto"/>
            </w:tcBorders>
          </w:tcPr>
          <w:p w14:paraId="09F6DE8F" w14:textId="77777777" w:rsidR="001D4E51" w:rsidRPr="00990891" w:rsidRDefault="001D4E51" w:rsidP="00990891">
            <w:pPr>
              <w:spacing w:line="288" w:lineRule="auto"/>
              <w:rPr>
                <w:sz w:val="24"/>
                <w:szCs w:val="24"/>
              </w:rPr>
            </w:pPr>
          </w:p>
        </w:tc>
        <w:tc>
          <w:tcPr>
            <w:tcW w:w="3259" w:type="dxa"/>
            <w:gridSpan w:val="2"/>
            <w:tcBorders>
              <w:top w:val="single" w:sz="4" w:space="0" w:color="auto"/>
              <w:left w:val="single" w:sz="4" w:space="0" w:color="auto"/>
              <w:bottom w:val="single" w:sz="4" w:space="0" w:color="auto"/>
            </w:tcBorders>
          </w:tcPr>
          <w:p w14:paraId="5EC4C1A7" w14:textId="77777777" w:rsidR="001D4E51" w:rsidRPr="00990891" w:rsidRDefault="001D4E51" w:rsidP="00990891">
            <w:pPr>
              <w:pStyle w:val="TableParagraph"/>
              <w:spacing w:before="22" w:line="288" w:lineRule="auto"/>
              <w:ind w:right="33" w:hanging="1"/>
              <w:jc w:val="both"/>
              <w:rPr>
                <w:sz w:val="24"/>
                <w:szCs w:val="24"/>
              </w:rPr>
            </w:pPr>
            <w:r w:rsidRPr="00990891">
              <w:rPr>
                <w:sz w:val="24"/>
                <w:szCs w:val="24"/>
              </w:rPr>
              <w:t>Thi công theo hình thức cuốn chiếu, tạo điều kiện cho các loài động vật nhỏ hoang dã có thể di</w:t>
            </w:r>
            <w:r w:rsidRPr="00990891">
              <w:rPr>
                <w:sz w:val="24"/>
                <w:szCs w:val="24"/>
                <w:lang w:val="en-US"/>
              </w:rPr>
              <w:t xml:space="preserve"> </w:t>
            </w:r>
            <w:r w:rsidRPr="00990891">
              <w:rPr>
                <w:sz w:val="24"/>
                <w:szCs w:val="24"/>
              </w:rPr>
              <w:t>dời khỏi nơi cư trú</w:t>
            </w:r>
          </w:p>
        </w:tc>
        <w:tc>
          <w:tcPr>
            <w:tcW w:w="1418" w:type="dxa"/>
            <w:vMerge/>
            <w:tcBorders>
              <w:bottom w:val="single" w:sz="4" w:space="0" w:color="auto"/>
            </w:tcBorders>
          </w:tcPr>
          <w:p w14:paraId="3D461C3A"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Borders>
              <w:bottom w:val="single" w:sz="4" w:space="0" w:color="auto"/>
            </w:tcBorders>
          </w:tcPr>
          <w:p w14:paraId="45B5C0E0" w14:textId="77777777" w:rsidR="001D4E51" w:rsidRPr="00990891" w:rsidRDefault="001D4E51" w:rsidP="00990891">
            <w:pPr>
              <w:pStyle w:val="TableParagraph"/>
              <w:spacing w:before="159" w:line="288" w:lineRule="auto"/>
              <w:ind w:left="58" w:right="48" w:hanging="1"/>
              <w:jc w:val="center"/>
              <w:rPr>
                <w:b/>
                <w:sz w:val="24"/>
                <w:szCs w:val="24"/>
              </w:rPr>
            </w:pPr>
          </w:p>
        </w:tc>
        <w:tc>
          <w:tcPr>
            <w:tcW w:w="1275" w:type="dxa"/>
            <w:vMerge/>
            <w:tcBorders>
              <w:bottom w:val="single" w:sz="4" w:space="0" w:color="auto"/>
            </w:tcBorders>
          </w:tcPr>
          <w:p w14:paraId="68B5291D" w14:textId="77777777" w:rsidR="001D4E51" w:rsidRPr="00990891" w:rsidRDefault="001D4E51" w:rsidP="00990891">
            <w:pPr>
              <w:pStyle w:val="TableParagraph"/>
              <w:spacing w:before="159" w:line="288" w:lineRule="auto"/>
              <w:ind w:left="152" w:right="142" w:hanging="2"/>
              <w:jc w:val="center"/>
              <w:rPr>
                <w:b/>
                <w:sz w:val="24"/>
                <w:szCs w:val="24"/>
              </w:rPr>
            </w:pPr>
          </w:p>
        </w:tc>
      </w:tr>
      <w:tr w:rsidR="001D4E51" w:rsidRPr="00990891" w14:paraId="71682944" w14:textId="77777777" w:rsidTr="001D4E51">
        <w:trPr>
          <w:trHeight w:val="377"/>
        </w:trPr>
        <w:tc>
          <w:tcPr>
            <w:tcW w:w="710" w:type="dxa"/>
            <w:tcBorders>
              <w:top w:val="single" w:sz="4" w:space="0" w:color="auto"/>
              <w:left w:val="single" w:sz="4" w:space="0" w:color="auto"/>
              <w:right w:val="single" w:sz="4" w:space="0" w:color="auto"/>
            </w:tcBorders>
            <w:vAlign w:val="center"/>
          </w:tcPr>
          <w:p w14:paraId="0E50811F" w14:textId="77777777" w:rsidR="001D4E51" w:rsidRPr="00990891" w:rsidRDefault="001D4E51" w:rsidP="00990891">
            <w:pPr>
              <w:pStyle w:val="TableParagraph"/>
              <w:spacing w:before="0" w:line="288" w:lineRule="auto"/>
              <w:ind w:left="36"/>
              <w:jc w:val="center"/>
              <w:rPr>
                <w:b/>
                <w:sz w:val="24"/>
                <w:szCs w:val="24"/>
                <w:lang w:val="en-US"/>
              </w:rPr>
            </w:pPr>
            <w:r w:rsidRPr="00990891">
              <w:rPr>
                <w:b/>
                <w:sz w:val="24"/>
                <w:szCs w:val="24"/>
                <w:lang w:val="en-US"/>
              </w:rPr>
              <w:t>3</w:t>
            </w:r>
          </w:p>
        </w:tc>
        <w:tc>
          <w:tcPr>
            <w:tcW w:w="9783" w:type="dxa"/>
            <w:gridSpan w:val="6"/>
            <w:tcBorders>
              <w:top w:val="single" w:sz="4" w:space="0" w:color="auto"/>
              <w:left w:val="single" w:sz="4" w:space="0" w:color="auto"/>
              <w:right w:val="single" w:sz="4" w:space="0" w:color="auto"/>
            </w:tcBorders>
            <w:vAlign w:val="center"/>
          </w:tcPr>
          <w:p w14:paraId="417645FF" w14:textId="77777777" w:rsidR="001D4E51" w:rsidRPr="00990891" w:rsidRDefault="001D4E51" w:rsidP="00990891">
            <w:pPr>
              <w:pStyle w:val="TableParagraph"/>
              <w:spacing w:before="0" w:line="288" w:lineRule="auto"/>
              <w:ind w:left="152" w:right="142" w:hanging="2"/>
              <w:rPr>
                <w:b/>
                <w:sz w:val="24"/>
                <w:szCs w:val="24"/>
              </w:rPr>
            </w:pPr>
            <w:r w:rsidRPr="00990891">
              <w:rPr>
                <w:b/>
                <w:sz w:val="24"/>
                <w:szCs w:val="24"/>
                <w:lang w:val="en-US"/>
              </w:rPr>
              <w:t>S</w:t>
            </w:r>
            <w:r w:rsidRPr="00990891">
              <w:rPr>
                <w:b/>
                <w:sz w:val="24"/>
                <w:szCs w:val="24"/>
              </w:rPr>
              <w:t>an nền mặt bằng dự</w:t>
            </w:r>
            <w:r w:rsidRPr="00990891">
              <w:rPr>
                <w:b/>
                <w:spacing w:val="56"/>
                <w:sz w:val="24"/>
                <w:szCs w:val="24"/>
                <w:lang w:val="en-US"/>
              </w:rPr>
              <w:t xml:space="preserve"> </w:t>
            </w:r>
            <w:r w:rsidRPr="00990891">
              <w:rPr>
                <w:b/>
                <w:sz w:val="24"/>
                <w:szCs w:val="24"/>
              </w:rPr>
              <w:t>án</w:t>
            </w:r>
          </w:p>
        </w:tc>
      </w:tr>
      <w:tr w:rsidR="001D4E51" w:rsidRPr="00990891" w14:paraId="071B914E" w14:textId="77777777" w:rsidTr="001D4E51">
        <w:trPr>
          <w:trHeight w:val="376"/>
        </w:trPr>
        <w:tc>
          <w:tcPr>
            <w:tcW w:w="710" w:type="dxa"/>
            <w:vMerge w:val="restart"/>
            <w:tcBorders>
              <w:top w:val="single" w:sz="4" w:space="0" w:color="auto"/>
              <w:left w:val="single" w:sz="4" w:space="0" w:color="auto"/>
              <w:right w:val="single" w:sz="4" w:space="0" w:color="auto"/>
            </w:tcBorders>
          </w:tcPr>
          <w:p w14:paraId="4404098B" w14:textId="77777777" w:rsidR="001D4E51" w:rsidRPr="00990891" w:rsidRDefault="001D4E51" w:rsidP="00990891">
            <w:pPr>
              <w:pStyle w:val="TableParagraph"/>
              <w:spacing w:before="73" w:line="288" w:lineRule="auto"/>
              <w:ind w:left="36"/>
              <w:jc w:val="center"/>
              <w:rPr>
                <w:sz w:val="24"/>
                <w:szCs w:val="24"/>
              </w:rPr>
            </w:pPr>
          </w:p>
        </w:tc>
        <w:tc>
          <w:tcPr>
            <w:tcW w:w="2978" w:type="dxa"/>
            <w:gridSpan w:val="2"/>
            <w:vMerge w:val="restart"/>
            <w:tcBorders>
              <w:top w:val="single" w:sz="4" w:space="0" w:color="auto"/>
              <w:left w:val="single" w:sz="4" w:space="0" w:color="auto"/>
              <w:right w:val="single" w:sz="4" w:space="0" w:color="auto"/>
            </w:tcBorders>
          </w:tcPr>
          <w:p w14:paraId="69EEEC71" w14:textId="77777777" w:rsidR="001D4E51" w:rsidRPr="00990891" w:rsidRDefault="001D4E51" w:rsidP="00990891">
            <w:pPr>
              <w:pStyle w:val="TableParagraph"/>
              <w:spacing w:before="22" w:line="288" w:lineRule="auto"/>
              <w:ind w:left="46"/>
              <w:jc w:val="both"/>
              <w:rPr>
                <w:sz w:val="24"/>
                <w:szCs w:val="24"/>
              </w:rPr>
            </w:pPr>
            <w:r w:rsidRPr="00990891">
              <w:rPr>
                <w:sz w:val="24"/>
                <w:szCs w:val="24"/>
              </w:rPr>
              <w:t>Phát sinh bụi, SO</w:t>
            </w:r>
            <w:r w:rsidRPr="00990891">
              <w:rPr>
                <w:sz w:val="24"/>
                <w:szCs w:val="24"/>
                <w:vertAlign w:val="subscript"/>
              </w:rPr>
              <w:t>2</w:t>
            </w:r>
            <w:r w:rsidRPr="00990891">
              <w:rPr>
                <w:sz w:val="24"/>
                <w:szCs w:val="24"/>
              </w:rPr>
              <w:t>, CO, NO</w:t>
            </w:r>
            <w:r w:rsidRPr="00990891">
              <w:rPr>
                <w:sz w:val="24"/>
                <w:szCs w:val="24"/>
                <w:vertAlign w:val="subscript"/>
              </w:rPr>
              <w:t>2</w:t>
            </w:r>
            <w:r w:rsidRPr="00990891">
              <w:rPr>
                <w:sz w:val="24"/>
                <w:szCs w:val="24"/>
              </w:rPr>
              <w:t>, VOC</w:t>
            </w:r>
            <w:r w:rsidRPr="00990891">
              <w:rPr>
                <w:sz w:val="24"/>
                <w:szCs w:val="24"/>
                <w:lang w:val="en-US"/>
              </w:rPr>
              <w:t xml:space="preserve"> </w:t>
            </w:r>
            <w:r w:rsidRPr="00990891">
              <w:rPr>
                <w:sz w:val="24"/>
                <w:szCs w:val="24"/>
              </w:rPr>
              <w:t>gây ô nhiễm môi trường không khí</w:t>
            </w:r>
          </w:p>
        </w:tc>
        <w:tc>
          <w:tcPr>
            <w:tcW w:w="2695" w:type="dxa"/>
            <w:tcBorders>
              <w:top w:val="single" w:sz="4" w:space="0" w:color="auto"/>
              <w:left w:val="single" w:sz="4" w:space="0" w:color="auto"/>
              <w:bottom w:val="single" w:sz="4" w:space="0" w:color="auto"/>
              <w:right w:val="single" w:sz="4" w:space="0" w:color="auto"/>
            </w:tcBorders>
          </w:tcPr>
          <w:p w14:paraId="0DF187D1" w14:textId="77777777" w:rsidR="001D4E51" w:rsidRPr="00990891" w:rsidRDefault="001D4E51" w:rsidP="00990891">
            <w:pPr>
              <w:pStyle w:val="TableParagraph"/>
              <w:spacing w:line="288" w:lineRule="auto"/>
              <w:jc w:val="both"/>
              <w:rPr>
                <w:sz w:val="24"/>
                <w:szCs w:val="24"/>
              </w:rPr>
            </w:pPr>
            <w:r w:rsidRPr="00990891">
              <w:rPr>
                <w:sz w:val="24"/>
                <w:szCs w:val="24"/>
              </w:rPr>
              <w:t>Phun nước, giữ ẩm</w:t>
            </w:r>
          </w:p>
        </w:tc>
        <w:tc>
          <w:tcPr>
            <w:tcW w:w="1418" w:type="dxa"/>
            <w:vMerge w:val="restart"/>
            <w:tcBorders>
              <w:top w:val="single" w:sz="4" w:space="0" w:color="auto"/>
              <w:left w:val="single" w:sz="4" w:space="0" w:color="auto"/>
              <w:right w:val="single" w:sz="4" w:space="0" w:color="auto"/>
            </w:tcBorders>
          </w:tcPr>
          <w:p w14:paraId="05F40B76" w14:textId="77777777" w:rsidR="001D4E51" w:rsidRPr="00990891" w:rsidRDefault="001D4E51" w:rsidP="00990891">
            <w:pPr>
              <w:pStyle w:val="TableParagraph"/>
              <w:spacing w:before="15" w:line="288" w:lineRule="auto"/>
              <w:ind w:left="247" w:hanging="118"/>
              <w:jc w:val="center"/>
              <w:rPr>
                <w:sz w:val="24"/>
                <w:szCs w:val="24"/>
                <w:lang w:val="en-US"/>
              </w:rPr>
            </w:pPr>
            <w:r w:rsidRPr="00990891">
              <w:rPr>
                <w:sz w:val="24"/>
                <w:szCs w:val="24"/>
                <w:lang w:val="en-US"/>
              </w:rPr>
              <w:t>Theo tiến độ công tác san lấp mặt bằng</w:t>
            </w:r>
          </w:p>
          <w:p w14:paraId="7E68599F"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val="restart"/>
            <w:tcBorders>
              <w:top w:val="single" w:sz="4" w:space="0" w:color="auto"/>
              <w:left w:val="single" w:sz="4" w:space="0" w:color="auto"/>
              <w:right w:val="single" w:sz="4" w:space="0" w:color="auto"/>
            </w:tcBorders>
          </w:tcPr>
          <w:p w14:paraId="04432BF7" w14:textId="77777777" w:rsidR="001D4E51" w:rsidRPr="00990891" w:rsidRDefault="001D4E51" w:rsidP="00990891">
            <w:pPr>
              <w:pStyle w:val="TableParagraph"/>
              <w:spacing w:line="288" w:lineRule="auto"/>
              <w:jc w:val="center"/>
              <w:rPr>
                <w:sz w:val="24"/>
                <w:szCs w:val="24"/>
                <w:lang w:val="en-US"/>
              </w:rPr>
            </w:pPr>
            <w:r w:rsidRPr="00990891">
              <w:rPr>
                <w:sz w:val="24"/>
                <w:szCs w:val="24"/>
              </w:rPr>
              <w:t>Nhà thầu xây dựng</w:t>
            </w:r>
            <w:r w:rsidRPr="00990891">
              <w:rPr>
                <w:sz w:val="24"/>
                <w:szCs w:val="24"/>
                <w:lang w:val="en-US"/>
              </w:rPr>
              <w:t xml:space="preserve">, </w:t>
            </w:r>
            <w:r w:rsidRPr="00990891">
              <w:rPr>
                <w:sz w:val="24"/>
                <w:szCs w:val="24"/>
              </w:rPr>
              <w:t>Tư vấn Giám sát độc lập</w:t>
            </w:r>
          </w:p>
          <w:p w14:paraId="1FFA584E" w14:textId="77777777" w:rsidR="001D4E51" w:rsidRPr="00990891" w:rsidRDefault="001D4E51" w:rsidP="00990891">
            <w:pPr>
              <w:pStyle w:val="TableParagraph"/>
              <w:spacing w:line="288" w:lineRule="auto"/>
              <w:ind w:left="91" w:firstLine="13"/>
              <w:jc w:val="center"/>
              <w:rPr>
                <w:sz w:val="24"/>
                <w:szCs w:val="24"/>
                <w:lang w:val="en-US"/>
              </w:rPr>
            </w:pPr>
          </w:p>
          <w:p w14:paraId="621A7D4E" w14:textId="77777777" w:rsidR="001D4E51" w:rsidRPr="00990891" w:rsidRDefault="001D4E51" w:rsidP="00990891">
            <w:pPr>
              <w:pStyle w:val="TableParagraph"/>
              <w:spacing w:line="288" w:lineRule="auto"/>
              <w:ind w:left="91" w:firstLine="13"/>
              <w:jc w:val="center"/>
              <w:rPr>
                <w:sz w:val="24"/>
                <w:szCs w:val="24"/>
              </w:rPr>
            </w:pPr>
          </w:p>
        </w:tc>
        <w:tc>
          <w:tcPr>
            <w:tcW w:w="1275" w:type="dxa"/>
            <w:vMerge w:val="restart"/>
            <w:tcBorders>
              <w:top w:val="single" w:sz="4" w:space="0" w:color="auto"/>
              <w:left w:val="single" w:sz="4" w:space="0" w:color="auto"/>
              <w:right w:val="single" w:sz="4" w:space="0" w:color="auto"/>
            </w:tcBorders>
          </w:tcPr>
          <w:p w14:paraId="2D45F26D" w14:textId="77777777" w:rsidR="001D4E51" w:rsidRPr="00990891" w:rsidRDefault="001D4E51" w:rsidP="00990891">
            <w:pPr>
              <w:pStyle w:val="TableParagraph"/>
              <w:spacing w:line="288" w:lineRule="auto"/>
              <w:ind w:left="354" w:right="106" w:hanging="238"/>
              <w:jc w:val="center"/>
              <w:rPr>
                <w:sz w:val="24"/>
                <w:szCs w:val="24"/>
              </w:rPr>
            </w:pPr>
            <w:r w:rsidRPr="00990891">
              <w:rPr>
                <w:sz w:val="24"/>
                <w:szCs w:val="24"/>
              </w:rPr>
              <w:t>Chủ dự án</w:t>
            </w:r>
            <w:r w:rsidRPr="00990891">
              <w:rPr>
                <w:sz w:val="24"/>
                <w:szCs w:val="24"/>
                <w:lang w:val="en-US"/>
              </w:rPr>
              <w:t>, Đại diện cơ quan quản lý Nhà nước có thẩm quyền</w:t>
            </w:r>
          </w:p>
          <w:p w14:paraId="6F72184F"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3FD68D0D" w14:textId="77777777" w:rsidTr="001D4E51">
        <w:trPr>
          <w:trHeight w:val="579"/>
        </w:trPr>
        <w:tc>
          <w:tcPr>
            <w:tcW w:w="710" w:type="dxa"/>
            <w:vMerge/>
            <w:tcBorders>
              <w:left w:val="single" w:sz="4" w:space="0" w:color="auto"/>
              <w:right w:val="single" w:sz="4" w:space="0" w:color="auto"/>
            </w:tcBorders>
            <w:textDirection w:val="btLr"/>
          </w:tcPr>
          <w:p w14:paraId="47A20187" w14:textId="77777777" w:rsidR="001D4E51" w:rsidRPr="00990891" w:rsidRDefault="001D4E51" w:rsidP="00990891">
            <w:pPr>
              <w:spacing w:line="288" w:lineRule="auto"/>
              <w:jc w:val="center"/>
              <w:rPr>
                <w:sz w:val="24"/>
                <w:szCs w:val="24"/>
              </w:rPr>
            </w:pPr>
          </w:p>
        </w:tc>
        <w:tc>
          <w:tcPr>
            <w:tcW w:w="2978" w:type="dxa"/>
            <w:gridSpan w:val="2"/>
            <w:vMerge/>
            <w:tcBorders>
              <w:left w:val="single" w:sz="4" w:space="0" w:color="auto"/>
              <w:right w:val="single" w:sz="4" w:space="0" w:color="auto"/>
            </w:tcBorders>
          </w:tcPr>
          <w:p w14:paraId="2D21679E" w14:textId="77777777" w:rsidR="001D4E51" w:rsidRPr="00990891" w:rsidRDefault="001D4E51" w:rsidP="00990891">
            <w:pPr>
              <w:spacing w:line="288" w:lineRule="auto"/>
              <w:rPr>
                <w:sz w:val="24"/>
                <w:szCs w:val="24"/>
              </w:rPr>
            </w:pPr>
          </w:p>
        </w:tc>
        <w:tc>
          <w:tcPr>
            <w:tcW w:w="2695" w:type="dxa"/>
            <w:tcBorders>
              <w:top w:val="single" w:sz="4" w:space="0" w:color="auto"/>
              <w:left w:val="single" w:sz="4" w:space="0" w:color="auto"/>
              <w:bottom w:val="single" w:sz="4" w:space="0" w:color="auto"/>
              <w:right w:val="single" w:sz="4" w:space="0" w:color="auto"/>
            </w:tcBorders>
          </w:tcPr>
          <w:p w14:paraId="7590EE7D" w14:textId="77777777" w:rsidR="001D4E51" w:rsidRPr="00990891" w:rsidRDefault="001D4E51" w:rsidP="00990891">
            <w:pPr>
              <w:pStyle w:val="TableParagraph"/>
              <w:spacing w:line="288" w:lineRule="auto"/>
              <w:jc w:val="both"/>
              <w:rPr>
                <w:sz w:val="24"/>
                <w:szCs w:val="24"/>
              </w:rPr>
            </w:pPr>
            <w:r w:rsidRPr="00990891">
              <w:rPr>
                <w:sz w:val="24"/>
                <w:szCs w:val="24"/>
              </w:rPr>
              <w:t>Sử dụng máy và thiết bị thi công</w:t>
            </w:r>
            <w:r w:rsidRPr="00990891">
              <w:rPr>
                <w:sz w:val="24"/>
                <w:szCs w:val="24"/>
                <w:lang w:val="en-US"/>
              </w:rPr>
              <w:t xml:space="preserve"> </w:t>
            </w:r>
            <w:r w:rsidRPr="00990891">
              <w:rPr>
                <w:sz w:val="24"/>
                <w:szCs w:val="24"/>
              </w:rPr>
              <w:t>đúng quy định về đăng kiểm</w:t>
            </w:r>
          </w:p>
        </w:tc>
        <w:tc>
          <w:tcPr>
            <w:tcW w:w="1418" w:type="dxa"/>
            <w:vMerge/>
            <w:tcBorders>
              <w:left w:val="single" w:sz="4" w:space="0" w:color="auto"/>
              <w:right w:val="single" w:sz="4" w:space="0" w:color="auto"/>
            </w:tcBorders>
          </w:tcPr>
          <w:p w14:paraId="541A264C"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Borders>
              <w:left w:val="single" w:sz="4" w:space="0" w:color="auto"/>
              <w:right w:val="single" w:sz="4" w:space="0" w:color="auto"/>
            </w:tcBorders>
          </w:tcPr>
          <w:p w14:paraId="0A3C193D" w14:textId="77777777" w:rsidR="001D4E51" w:rsidRPr="00990891" w:rsidRDefault="001D4E51" w:rsidP="00990891">
            <w:pPr>
              <w:pStyle w:val="TableParagraph"/>
              <w:spacing w:line="288" w:lineRule="auto"/>
              <w:ind w:left="91" w:firstLine="13"/>
              <w:jc w:val="center"/>
              <w:rPr>
                <w:b/>
                <w:sz w:val="24"/>
                <w:szCs w:val="24"/>
              </w:rPr>
            </w:pPr>
          </w:p>
        </w:tc>
        <w:tc>
          <w:tcPr>
            <w:tcW w:w="1275" w:type="dxa"/>
            <w:vMerge/>
            <w:tcBorders>
              <w:left w:val="single" w:sz="4" w:space="0" w:color="auto"/>
              <w:right w:val="single" w:sz="4" w:space="0" w:color="auto"/>
            </w:tcBorders>
          </w:tcPr>
          <w:p w14:paraId="3EA0F4A7" w14:textId="77777777" w:rsidR="001D4E51" w:rsidRPr="00990891" w:rsidRDefault="001D4E51" w:rsidP="00990891">
            <w:pPr>
              <w:pStyle w:val="TableParagraph"/>
              <w:spacing w:line="288" w:lineRule="auto"/>
              <w:ind w:left="354" w:right="106" w:hanging="238"/>
              <w:jc w:val="center"/>
              <w:rPr>
                <w:b/>
                <w:sz w:val="24"/>
                <w:szCs w:val="24"/>
              </w:rPr>
            </w:pPr>
          </w:p>
        </w:tc>
      </w:tr>
      <w:tr w:rsidR="001D4E51" w:rsidRPr="00990891" w14:paraId="37AEAC33" w14:textId="77777777" w:rsidTr="001D4E51">
        <w:trPr>
          <w:trHeight w:val="579"/>
        </w:trPr>
        <w:tc>
          <w:tcPr>
            <w:tcW w:w="710" w:type="dxa"/>
            <w:vMerge/>
            <w:tcBorders>
              <w:left w:val="single" w:sz="4" w:space="0" w:color="auto"/>
              <w:right w:val="single" w:sz="4" w:space="0" w:color="auto"/>
            </w:tcBorders>
            <w:textDirection w:val="btLr"/>
          </w:tcPr>
          <w:p w14:paraId="24EDF228" w14:textId="77777777" w:rsidR="001D4E51" w:rsidRPr="00990891" w:rsidRDefault="001D4E51" w:rsidP="00990891">
            <w:pPr>
              <w:spacing w:line="288" w:lineRule="auto"/>
              <w:jc w:val="center"/>
              <w:rPr>
                <w:sz w:val="24"/>
                <w:szCs w:val="24"/>
              </w:rPr>
            </w:pPr>
          </w:p>
        </w:tc>
        <w:tc>
          <w:tcPr>
            <w:tcW w:w="2978" w:type="dxa"/>
            <w:gridSpan w:val="2"/>
            <w:vMerge/>
            <w:tcBorders>
              <w:left w:val="single" w:sz="4" w:space="0" w:color="auto"/>
              <w:right w:val="single" w:sz="4" w:space="0" w:color="auto"/>
            </w:tcBorders>
          </w:tcPr>
          <w:p w14:paraId="576FB87B" w14:textId="77777777" w:rsidR="001D4E51" w:rsidRPr="00990891" w:rsidRDefault="001D4E51" w:rsidP="00990891">
            <w:pPr>
              <w:spacing w:line="288" w:lineRule="auto"/>
              <w:rPr>
                <w:sz w:val="24"/>
                <w:szCs w:val="24"/>
              </w:rPr>
            </w:pPr>
          </w:p>
        </w:tc>
        <w:tc>
          <w:tcPr>
            <w:tcW w:w="2695" w:type="dxa"/>
            <w:tcBorders>
              <w:top w:val="single" w:sz="4" w:space="0" w:color="auto"/>
              <w:left w:val="single" w:sz="4" w:space="0" w:color="auto"/>
              <w:bottom w:val="single" w:sz="4" w:space="0" w:color="auto"/>
              <w:right w:val="single" w:sz="4" w:space="0" w:color="auto"/>
            </w:tcBorders>
          </w:tcPr>
          <w:p w14:paraId="74051940" w14:textId="77777777" w:rsidR="001D4E51" w:rsidRPr="00990891" w:rsidRDefault="001D4E51" w:rsidP="00990891">
            <w:pPr>
              <w:pStyle w:val="TableParagraph"/>
              <w:spacing w:before="14" w:line="288" w:lineRule="auto"/>
              <w:ind w:hanging="1"/>
              <w:jc w:val="both"/>
              <w:rPr>
                <w:sz w:val="24"/>
                <w:szCs w:val="24"/>
              </w:rPr>
            </w:pPr>
            <w:r w:rsidRPr="00990891">
              <w:rPr>
                <w:sz w:val="24"/>
                <w:szCs w:val="24"/>
              </w:rPr>
              <w:t>Tuân thủ công tác bảo dưỡng máy và thiết bị</w:t>
            </w:r>
          </w:p>
        </w:tc>
        <w:tc>
          <w:tcPr>
            <w:tcW w:w="1418" w:type="dxa"/>
            <w:vMerge/>
            <w:tcBorders>
              <w:left w:val="single" w:sz="4" w:space="0" w:color="auto"/>
              <w:right w:val="single" w:sz="4" w:space="0" w:color="auto"/>
            </w:tcBorders>
          </w:tcPr>
          <w:p w14:paraId="02A6B2E6"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Borders>
              <w:left w:val="single" w:sz="4" w:space="0" w:color="auto"/>
              <w:right w:val="single" w:sz="4" w:space="0" w:color="auto"/>
            </w:tcBorders>
          </w:tcPr>
          <w:p w14:paraId="5029E4C4" w14:textId="77777777" w:rsidR="001D4E51" w:rsidRPr="00990891" w:rsidRDefault="001D4E51" w:rsidP="00990891">
            <w:pPr>
              <w:pStyle w:val="TableParagraph"/>
              <w:spacing w:line="288" w:lineRule="auto"/>
              <w:ind w:left="91" w:firstLine="13"/>
              <w:jc w:val="center"/>
              <w:rPr>
                <w:b/>
                <w:sz w:val="24"/>
                <w:szCs w:val="24"/>
              </w:rPr>
            </w:pPr>
          </w:p>
        </w:tc>
        <w:tc>
          <w:tcPr>
            <w:tcW w:w="1275" w:type="dxa"/>
            <w:vMerge/>
            <w:tcBorders>
              <w:left w:val="single" w:sz="4" w:space="0" w:color="auto"/>
              <w:right w:val="single" w:sz="4" w:space="0" w:color="auto"/>
            </w:tcBorders>
          </w:tcPr>
          <w:p w14:paraId="723A0A6B" w14:textId="77777777" w:rsidR="001D4E51" w:rsidRPr="00990891" w:rsidRDefault="001D4E51" w:rsidP="00990891">
            <w:pPr>
              <w:pStyle w:val="TableParagraph"/>
              <w:spacing w:line="288" w:lineRule="auto"/>
              <w:ind w:left="354" w:right="106" w:hanging="238"/>
              <w:jc w:val="center"/>
              <w:rPr>
                <w:b/>
                <w:sz w:val="24"/>
                <w:szCs w:val="24"/>
              </w:rPr>
            </w:pPr>
          </w:p>
        </w:tc>
      </w:tr>
      <w:tr w:rsidR="001D4E51" w:rsidRPr="00990891" w14:paraId="45F00553" w14:textId="77777777" w:rsidTr="001D4E51">
        <w:trPr>
          <w:trHeight w:val="579"/>
        </w:trPr>
        <w:tc>
          <w:tcPr>
            <w:tcW w:w="710" w:type="dxa"/>
            <w:vMerge/>
            <w:tcBorders>
              <w:left w:val="single" w:sz="4" w:space="0" w:color="auto"/>
              <w:right w:val="single" w:sz="4" w:space="0" w:color="auto"/>
            </w:tcBorders>
            <w:textDirection w:val="btLr"/>
          </w:tcPr>
          <w:p w14:paraId="4310E7C9" w14:textId="77777777" w:rsidR="001D4E51" w:rsidRPr="00990891" w:rsidRDefault="001D4E51" w:rsidP="00990891">
            <w:pPr>
              <w:spacing w:line="288" w:lineRule="auto"/>
              <w:jc w:val="center"/>
              <w:rPr>
                <w:sz w:val="24"/>
                <w:szCs w:val="24"/>
              </w:rPr>
            </w:pPr>
          </w:p>
        </w:tc>
        <w:tc>
          <w:tcPr>
            <w:tcW w:w="2978" w:type="dxa"/>
            <w:gridSpan w:val="2"/>
            <w:vMerge/>
            <w:tcBorders>
              <w:left w:val="single" w:sz="4" w:space="0" w:color="auto"/>
              <w:bottom w:val="single" w:sz="4" w:space="0" w:color="auto"/>
              <w:right w:val="single" w:sz="4" w:space="0" w:color="auto"/>
            </w:tcBorders>
          </w:tcPr>
          <w:p w14:paraId="7A98D9E4" w14:textId="77777777" w:rsidR="001D4E51" w:rsidRPr="00990891" w:rsidRDefault="001D4E51" w:rsidP="00990891">
            <w:pPr>
              <w:spacing w:line="288" w:lineRule="auto"/>
              <w:rPr>
                <w:sz w:val="24"/>
                <w:szCs w:val="24"/>
              </w:rPr>
            </w:pPr>
          </w:p>
        </w:tc>
        <w:tc>
          <w:tcPr>
            <w:tcW w:w="2695" w:type="dxa"/>
            <w:tcBorders>
              <w:top w:val="single" w:sz="4" w:space="0" w:color="auto"/>
              <w:left w:val="single" w:sz="4" w:space="0" w:color="auto"/>
              <w:bottom w:val="single" w:sz="4" w:space="0" w:color="auto"/>
              <w:right w:val="single" w:sz="4" w:space="0" w:color="auto"/>
            </w:tcBorders>
          </w:tcPr>
          <w:p w14:paraId="54EBF1CB" w14:textId="77777777" w:rsidR="001D4E51" w:rsidRPr="00990891" w:rsidRDefault="001D4E51" w:rsidP="00990891">
            <w:pPr>
              <w:pStyle w:val="TableParagraph"/>
              <w:spacing w:before="14" w:line="288" w:lineRule="auto"/>
              <w:ind w:hanging="1"/>
              <w:jc w:val="both"/>
              <w:rPr>
                <w:sz w:val="24"/>
                <w:szCs w:val="24"/>
              </w:rPr>
            </w:pPr>
            <w:r w:rsidRPr="00990891">
              <w:rPr>
                <w:sz w:val="24"/>
                <w:szCs w:val="24"/>
              </w:rPr>
              <w:t>Sử dụng nhiên liệu có hàm lượng lưu huỳnh thấp</w:t>
            </w:r>
          </w:p>
        </w:tc>
        <w:tc>
          <w:tcPr>
            <w:tcW w:w="1418" w:type="dxa"/>
            <w:vMerge/>
            <w:tcBorders>
              <w:left w:val="single" w:sz="4" w:space="0" w:color="auto"/>
              <w:right w:val="single" w:sz="4" w:space="0" w:color="auto"/>
            </w:tcBorders>
          </w:tcPr>
          <w:p w14:paraId="7AA7DD39"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Borders>
              <w:left w:val="single" w:sz="4" w:space="0" w:color="auto"/>
              <w:right w:val="single" w:sz="4" w:space="0" w:color="auto"/>
            </w:tcBorders>
          </w:tcPr>
          <w:p w14:paraId="14DEC3CD" w14:textId="77777777" w:rsidR="001D4E51" w:rsidRPr="00990891" w:rsidRDefault="001D4E51" w:rsidP="00990891">
            <w:pPr>
              <w:pStyle w:val="TableParagraph"/>
              <w:spacing w:line="288" w:lineRule="auto"/>
              <w:ind w:left="91" w:firstLine="13"/>
              <w:jc w:val="center"/>
              <w:rPr>
                <w:b/>
                <w:sz w:val="24"/>
                <w:szCs w:val="24"/>
              </w:rPr>
            </w:pPr>
          </w:p>
        </w:tc>
        <w:tc>
          <w:tcPr>
            <w:tcW w:w="1275" w:type="dxa"/>
            <w:vMerge/>
            <w:tcBorders>
              <w:left w:val="single" w:sz="4" w:space="0" w:color="auto"/>
              <w:right w:val="single" w:sz="4" w:space="0" w:color="auto"/>
            </w:tcBorders>
          </w:tcPr>
          <w:p w14:paraId="410A5F1F" w14:textId="77777777" w:rsidR="001D4E51" w:rsidRPr="00990891" w:rsidRDefault="001D4E51" w:rsidP="00990891">
            <w:pPr>
              <w:pStyle w:val="TableParagraph"/>
              <w:spacing w:line="288" w:lineRule="auto"/>
              <w:ind w:left="354" w:right="106" w:hanging="238"/>
              <w:jc w:val="center"/>
              <w:rPr>
                <w:b/>
                <w:sz w:val="24"/>
                <w:szCs w:val="24"/>
              </w:rPr>
            </w:pPr>
          </w:p>
        </w:tc>
      </w:tr>
      <w:tr w:rsidR="001D4E51" w:rsidRPr="00990891" w14:paraId="79E86B3B" w14:textId="77777777" w:rsidTr="001D4E51">
        <w:trPr>
          <w:trHeight w:val="579"/>
        </w:trPr>
        <w:tc>
          <w:tcPr>
            <w:tcW w:w="710" w:type="dxa"/>
            <w:vMerge/>
            <w:tcBorders>
              <w:left w:val="single" w:sz="4" w:space="0" w:color="auto"/>
              <w:right w:val="single" w:sz="4" w:space="0" w:color="auto"/>
            </w:tcBorders>
            <w:textDirection w:val="btLr"/>
          </w:tcPr>
          <w:p w14:paraId="24090B8F" w14:textId="77777777" w:rsidR="001D4E51" w:rsidRPr="00990891" w:rsidRDefault="001D4E51" w:rsidP="00990891">
            <w:pPr>
              <w:spacing w:line="288" w:lineRule="auto"/>
              <w:jc w:val="center"/>
              <w:rPr>
                <w:sz w:val="24"/>
                <w:szCs w:val="24"/>
              </w:rPr>
            </w:pPr>
          </w:p>
        </w:tc>
        <w:tc>
          <w:tcPr>
            <w:tcW w:w="2978" w:type="dxa"/>
            <w:gridSpan w:val="2"/>
            <w:vMerge w:val="restart"/>
            <w:tcBorders>
              <w:top w:val="single" w:sz="4" w:space="0" w:color="auto"/>
              <w:left w:val="single" w:sz="4" w:space="0" w:color="auto"/>
              <w:right w:val="single" w:sz="4" w:space="0" w:color="auto"/>
            </w:tcBorders>
          </w:tcPr>
          <w:p w14:paraId="0A0D2E97" w14:textId="77777777" w:rsidR="001D4E51" w:rsidRPr="00990891" w:rsidRDefault="001D4E51" w:rsidP="00990891">
            <w:pPr>
              <w:pStyle w:val="TableParagraph"/>
              <w:spacing w:before="20" w:line="288" w:lineRule="auto"/>
              <w:ind w:left="46"/>
              <w:jc w:val="both"/>
              <w:rPr>
                <w:sz w:val="24"/>
                <w:szCs w:val="24"/>
              </w:rPr>
            </w:pPr>
            <w:r w:rsidRPr="00990891">
              <w:rPr>
                <w:sz w:val="24"/>
                <w:szCs w:val="24"/>
              </w:rPr>
              <w:t>Phát sinh CTR (đất đá thải</w:t>
            </w:r>
            <w:r w:rsidRPr="00990891">
              <w:rPr>
                <w:sz w:val="24"/>
                <w:szCs w:val="24"/>
                <w:lang w:val="en-US"/>
              </w:rPr>
              <w:t xml:space="preserve">,  rác thải, bùn lỏng,  </w:t>
            </w:r>
            <w:r w:rsidRPr="00990891">
              <w:rPr>
                <w:sz w:val="24"/>
                <w:szCs w:val="24"/>
              </w:rPr>
              <w:t>rễ cây...)</w:t>
            </w:r>
          </w:p>
        </w:tc>
        <w:tc>
          <w:tcPr>
            <w:tcW w:w="2695" w:type="dxa"/>
            <w:tcBorders>
              <w:top w:val="single" w:sz="4" w:space="0" w:color="auto"/>
              <w:left w:val="single" w:sz="4" w:space="0" w:color="auto"/>
              <w:bottom w:val="single" w:sz="4" w:space="0" w:color="auto"/>
              <w:right w:val="single" w:sz="4" w:space="0" w:color="auto"/>
            </w:tcBorders>
          </w:tcPr>
          <w:p w14:paraId="36C10ED4" w14:textId="77777777" w:rsidR="001D4E51" w:rsidRPr="00990891" w:rsidRDefault="001D4E51" w:rsidP="00990891">
            <w:pPr>
              <w:pStyle w:val="TableParagraph"/>
              <w:spacing w:before="20" w:line="288" w:lineRule="auto"/>
              <w:ind w:hanging="1"/>
              <w:jc w:val="both"/>
              <w:rPr>
                <w:sz w:val="24"/>
                <w:szCs w:val="24"/>
              </w:rPr>
            </w:pPr>
            <w:r w:rsidRPr="00990891">
              <w:rPr>
                <w:sz w:val="24"/>
                <w:szCs w:val="24"/>
              </w:rPr>
              <w:t>Tái sử dụng phần đất đào có khả năng sử dụng cho đắp đất, giảm</w:t>
            </w:r>
            <w:r w:rsidRPr="00990891">
              <w:rPr>
                <w:sz w:val="24"/>
                <w:szCs w:val="24"/>
                <w:lang w:val="en-US"/>
              </w:rPr>
              <w:t xml:space="preserve"> </w:t>
            </w:r>
            <w:r w:rsidRPr="00990891">
              <w:rPr>
                <w:sz w:val="24"/>
                <w:szCs w:val="24"/>
              </w:rPr>
              <w:t>thiểu khối lượng thải bỏ</w:t>
            </w:r>
          </w:p>
        </w:tc>
        <w:tc>
          <w:tcPr>
            <w:tcW w:w="1418" w:type="dxa"/>
            <w:vMerge/>
            <w:tcBorders>
              <w:left w:val="single" w:sz="4" w:space="0" w:color="auto"/>
              <w:right w:val="single" w:sz="4" w:space="0" w:color="auto"/>
            </w:tcBorders>
          </w:tcPr>
          <w:p w14:paraId="2762A8CB"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Borders>
              <w:left w:val="single" w:sz="4" w:space="0" w:color="auto"/>
              <w:right w:val="single" w:sz="4" w:space="0" w:color="auto"/>
            </w:tcBorders>
          </w:tcPr>
          <w:p w14:paraId="0EF23C0E" w14:textId="77777777" w:rsidR="001D4E51" w:rsidRPr="00990891" w:rsidRDefault="001D4E51" w:rsidP="00990891">
            <w:pPr>
              <w:pStyle w:val="TableParagraph"/>
              <w:spacing w:line="288" w:lineRule="auto"/>
              <w:ind w:left="91" w:firstLine="13"/>
              <w:jc w:val="center"/>
              <w:rPr>
                <w:b/>
                <w:sz w:val="24"/>
                <w:szCs w:val="24"/>
              </w:rPr>
            </w:pPr>
          </w:p>
        </w:tc>
        <w:tc>
          <w:tcPr>
            <w:tcW w:w="1275" w:type="dxa"/>
            <w:vMerge/>
            <w:tcBorders>
              <w:left w:val="single" w:sz="4" w:space="0" w:color="auto"/>
              <w:right w:val="single" w:sz="4" w:space="0" w:color="auto"/>
            </w:tcBorders>
          </w:tcPr>
          <w:p w14:paraId="7DF6A36C" w14:textId="77777777" w:rsidR="001D4E51" w:rsidRPr="00990891" w:rsidRDefault="001D4E51" w:rsidP="00990891">
            <w:pPr>
              <w:pStyle w:val="TableParagraph"/>
              <w:spacing w:line="288" w:lineRule="auto"/>
              <w:ind w:left="354" w:right="106" w:hanging="238"/>
              <w:jc w:val="center"/>
              <w:rPr>
                <w:b/>
                <w:sz w:val="24"/>
                <w:szCs w:val="24"/>
              </w:rPr>
            </w:pPr>
          </w:p>
        </w:tc>
      </w:tr>
      <w:tr w:rsidR="001D4E51" w:rsidRPr="00990891" w14:paraId="410362BC" w14:textId="77777777" w:rsidTr="001D4E51">
        <w:trPr>
          <w:trHeight w:val="579"/>
        </w:trPr>
        <w:tc>
          <w:tcPr>
            <w:tcW w:w="710" w:type="dxa"/>
            <w:vMerge/>
            <w:tcBorders>
              <w:left w:val="single" w:sz="4" w:space="0" w:color="auto"/>
              <w:right w:val="single" w:sz="4" w:space="0" w:color="auto"/>
            </w:tcBorders>
            <w:textDirection w:val="btLr"/>
          </w:tcPr>
          <w:p w14:paraId="6466A028" w14:textId="77777777" w:rsidR="001D4E51" w:rsidRPr="00990891" w:rsidRDefault="001D4E51" w:rsidP="00990891">
            <w:pPr>
              <w:spacing w:line="288" w:lineRule="auto"/>
              <w:jc w:val="center"/>
              <w:rPr>
                <w:sz w:val="24"/>
                <w:szCs w:val="24"/>
              </w:rPr>
            </w:pPr>
          </w:p>
        </w:tc>
        <w:tc>
          <w:tcPr>
            <w:tcW w:w="2978" w:type="dxa"/>
            <w:gridSpan w:val="2"/>
            <w:vMerge/>
            <w:tcBorders>
              <w:left w:val="single" w:sz="4" w:space="0" w:color="auto"/>
              <w:bottom w:val="single" w:sz="4" w:space="0" w:color="auto"/>
              <w:right w:val="single" w:sz="4" w:space="0" w:color="auto"/>
            </w:tcBorders>
          </w:tcPr>
          <w:p w14:paraId="501B03C2" w14:textId="77777777" w:rsidR="001D4E51" w:rsidRPr="00990891" w:rsidRDefault="001D4E51" w:rsidP="00990891">
            <w:pPr>
              <w:spacing w:line="288" w:lineRule="auto"/>
              <w:rPr>
                <w:sz w:val="24"/>
                <w:szCs w:val="24"/>
              </w:rPr>
            </w:pPr>
          </w:p>
        </w:tc>
        <w:tc>
          <w:tcPr>
            <w:tcW w:w="2695" w:type="dxa"/>
            <w:tcBorders>
              <w:top w:val="single" w:sz="4" w:space="0" w:color="auto"/>
              <w:left w:val="single" w:sz="4" w:space="0" w:color="auto"/>
              <w:bottom w:val="single" w:sz="4" w:space="0" w:color="auto"/>
              <w:right w:val="single" w:sz="4" w:space="0" w:color="auto"/>
            </w:tcBorders>
          </w:tcPr>
          <w:p w14:paraId="376C1287" w14:textId="77777777" w:rsidR="001D4E51" w:rsidRPr="00990891" w:rsidRDefault="001D4E51" w:rsidP="00990891">
            <w:pPr>
              <w:pStyle w:val="TableParagraph"/>
              <w:spacing w:before="14" w:line="288" w:lineRule="auto"/>
              <w:ind w:hanging="1"/>
              <w:jc w:val="both"/>
              <w:rPr>
                <w:sz w:val="24"/>
                <w:szCs w:val="24"/>
              </w:rPr>
            </w:pPr>
            <w:r w:rsidRPr="00990891">
              <w:rPr>
                <w:sz w:val="24"/>
                <w:szCs w:val="24"/>
              </w:rPr>
              <w:t xml:space="preserve">Thu gom thải bỏ tại </w:t>
            </w:r>
            <w:r w:rsidRPr="00990891">
              <w:rPr>
                <w:sz w:val="24"/>
                <w:szCs w:val="24"/>
                <w:lang w:val="en-US"/>
              </w:rPr>
              <w:t xml:space="preserve">các </w:t>
            </w:r>
            <w:r w:rsidRPr="00990891">
              <w:rPr>
                <w:sz w:val="24"/>
                <w:szCs w:val="24"/>
              </w:rPr>
              <w:t>bãi</w:t>
            </w:r>
            <w:r w:rsidRPr="00990891">
              <w:rPr>
                <w:sz w:val="24"/>
                <w:szCs w:val="24"/>
                <w:lang w:val="en-US"/>
              </w:rPr>
              <w:t xml:space="preserve"> </w:t>
            </w:r>
            <w:r w:rsidRPr="00990891">
              <w:rPr>
                <w:sz w:val="24"/>
                <w:szCs w:val="24"/>
              </w:rPr>
              <w:t xml:space="preserve"> thải </w:t>
            </w:r>
            <w:r w:rsidRPr="00990891">
              <w:rPr>
                <w:sz w:val="24"/>
                <w:szCs w:val="24"/>
                <w:lang w:val="en-US"/>
              </w:rPr>
              <w:t>tập trung của tỉnh</w:t>
            </w:r>
          </w:p>
        </w:tc>
        <w:tc>
          <w:tcPr>
            <w:tcW w:w="1418" w:type="dxa"/>
            <w:vMerge/>
            <w:tcBorders>
              <w:left w:val="single" w:sz="4" w:space="0" w:color="auto"/>
              <w:right w:val="single" w:sz="4" w:space="0" w:color="auto"/>
            </w:tcBorders>
          </w:tcPr>
          <w:p w14:paraId="480F91D8"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Borders>
              <w:left w:val="single" w:sz="4" w:space="0" w:color="auto"/>
              <w:right w:val="single" w:sz="4" w:space="0" w:color="auto"/>
            </w:tcBorders>
          </w:tcPr>
          <w:p w14:paraId="185AEC47" w14:textId="77777777" w:rsidR="001D4E51" w:rsidRPr="00990891" w:rsidRDefault="001D4E51" w:rsidP="00990891">
            <w:pPr>
              <w:pStyle w:val="TableParagraph"/>
              <w:spacing w:line="288" w:lineRule="auto"/>
              <w:ind w:left="91" w:firstLine="13"/>
              <w:jc w:val="center"/>
              <w:rPr>
                <w:b/>
                <w:sz w:val="24"/>
                <w:szCs w:val="24"/>
              </w:rPr>
            </w:pPr>
          </w:p>
        </w:tc>
        <w:tc>
          <w:tcPr>
            <w:tcW w:w="1275" w:type="dxa"/>
            <w:vMerge/>
            <w:tcBorders>
              <w:left w:val="single" w:sz="4" w:space="0" w:color="auto"/>
              <w:right w:val="single" w:sz="4" w:space="0" w:color="auto"/>
            </w:tcBorders>
          </w:tcPr>
          <w:p w14:paraId="73272D57" w14:textId="77777777" w:rsidR="001D4E51" w:rsidRPr="00990891" w:rsidRDefault="001D4E51" w:rsidP="00990891">
            <w:pPr>
              <w:pStyle w:val="TableParagraph"/>
              <w:spacing w:line="288" w:lineRule="auto"/>
              <w:ind w:left="354" w:right="106" w:hanging="238"/>
              <w:jc w:val="center"/>
              <w:rPr>
                <w:b/>
                <w:sz w:val="24"/>
                <w:szCs w:val="24"/>
              </w:rPr>
            </w:pPr>
          </w:p>
        </w:tc>
      </w:tr>
      <w:tr w:rsidR="001D4E51" w:rsidRPr="00990891" w14:paraId="744EFCC5" w14:textId="77777777" w:rsidTr="001D4E51">
        <w:trPr>
          <w:trHeight w:val="847"/>
        </w:trPr>
        <w:tc>
          <w:tcPr>
            <w:tcW w:w="710" w:type="dxa"/>
            <w:vMerge/>
            <w:tcBorders>
              <w:left w:val="single" w:sz="4" w:space="0" w:color="auto"/>
              <w:right w:val="single" w:sz="4" w:space="0" w:color="auto"/>
            </w:tcBorders>
          </w:tcPr>
          <w:p w14:paraId="39EF9127" w14:textId="77777777" w:rsidR="001D4E51" w:rsidRPr="00990891" w:rsidRDefault="001D4E51" w:rsidP="00990891">
            <w:pPr>
              <w:pStyle w:val="TableParagraph"/>
              <w:spacing w:before="0" w:line="288" w:lineRule="auto"/>
              <w:ind w:left="0"/>
              <w:jc w:val="center"/>
              <w:rPr>
                <w:sz w:val="24"/>
                <w:szCs w:val="24"/>
              </w:rPr>
            </w:pPr>
          </w:p>
        </w:tc>
        <w:tc>
          <w:tcPr>
            <w:tcW w:w="2978" w:type="dxa"/>
            <w:gridSpan w:val="2"/>
            <w:vMerge w:val="restart"/>
            <w:tcBorders>
              <w:left w:val="single" w:sz="4" w:space="0" w:color="auto"/>
            </w:tcBorders>
          </w:tcPr>
          <w:p w14:paraId="36A04A41" w14:textId="77777777" w:rsidR="001D4E51" w:rsidRPr="00990891" w:rsidRDefault="001D4E51" w:rsidP="00990891">
            <w:pPr>
              <w:pStyle w:val="TableParagraph"/>
              <w:spacing w:before="22" w:line="288" w:lineRule="auto"/>
              <w:ind w:left="46"/>
              <w:jc w:val="both"/>
              <w:rPr>
                <w:sz w:val="24"/>
                <w:szCs w:val="24"/>
              </w:rPr>
            </w:pPr>
            <w:r w:rsidRPr="00990891">
              <w:rPr>
                <w:sz w:val="24"/>
                <w:szCs w:val="24"/>
              </w:rPr>
              <w:t>Phát sinh nước thải</w:t>
            </w:r>
            <w:r w:rsidRPr="00990891">
              <w:rPr>
                <w:sz w:val="24"/>
                <w:szCs w:val="24"/>
                <w:lang w:val="en-US"/>
              </w:rPr>
              <w:t>,</w:t>
            </w:r>
            <w:r w:rsidRPr="00990891">
              <w:rPr>
                <w:sz w:val="24"/>
                <w:szCs w:val="24"/>
              </w:rPr>
              <w:t xml:space="preserve"> dầu mỡ thải, giẻ lau nhiễm dầu... gia tăng lượng CTNH  gây ô nhiễm môi trường nước mặt và</w:t>
            </w:r>
            <w:r w:rsidRPr="00990891">
              <w:rPr>
                <w:sz w:val="24"/>
                <w:szCs w:val="24"/>
                <w:lang w:val="en-US"/>
              </w:rPr>
              <w:t xml:space="preserve"> </w:t>
            </w:r>
            <w:r w:rsidRPr="00990891">
              <w:rPr>
                <w:sz w:val="24"/>
                <w:szCs w:val="24"/>
              </w:rPr>
              <w:t>nước ngầm</w:t>
            </w:r>
          </w:p>
        </w:tc>
        <w:tc>
          <w:tcPr>
            <w:tcW w:w="2695" w:type="dxa"/>
            <w:tcBorders>
              <w:right w:val="single" w:sz="4" w:space="0" w:color="auto"/>
            </w:tcBorders>
          </w:tcPr>
          <w:p w14:paraId="3E4D6539" w14:textId="77777777" w:rsidR="001D4E51" w:rsidRPr="00990891" w:rsidRDefault="001D4E51" w:rsidP="00990891">
            <w:pPr>
              <w:pStyle w:val="TableParagraph"/>
              <w:spacing w:before="22" w:line="288" w:lineRule="auto"/>
              <w:ind w:hanging="1"/>
              <w:jc w:val="both"/>
              <w:rPr>
                <w:sz w:val="24"/>
                <w:szCs w:val="24"/>
              </w:rPr>
            </w:pPr>
            <w:r w:rsidRPr="00990891">
              <w:rPr>
                <w:sz w:val="24"/>
                <w:szCs w:val="24"/>
              </w:rPr>
              <w:t>Xây dựng hệ thống thu gom thoát nước, hố ga lắng</w:t>
            </w:r>
          </w:p>
        </w:tc>
        <w:tc>
          <w:tcPr>
            <w:tcW w:w="1418" w:type="dxa"/>
            <w:vMerge/>
            <w:tcBorders>
              <w:left w:val="single" w:sz="4" w:space="0" w:color="auto"/>
              <w:right w:val="single" w:sz="4" w:space="0" w:color="auto"/>
            </w:tcBorders>
          </w:tcPr>
          <w:p w14:paraId="3A310BBB"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Borders>
              <w:left w:val="single" w:sz="4" w:space="0" w:color="auto"/>
              <w:right w:val="single" w:sz="4" w:space="0" w:color="auto"/>
            </w:tcBorders>
          </w:tcPr>
          <w:p w14:paraId="069BDE7A"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24B2A41F"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2C1D9228" w14:textId="77777777" w:rsidTr="001D4E51">
        <w:trPr>
          <w:trHeight w:val="847"/>
        </w:trPr>
        <w:tc>
          <w:tcPr>
            <w:tcW w:w="710" w:type="dxa"/>
            <w:vMerge/>
            <w:tcBorders>
              <w:left w:val="single" w:sz="4" w:space="0" w:color="auto"/>
              <w:right w:val="single" w:sz="4" w:space="0" w:color="auto"/>
            </w:tcBorders>
          </w:tcPr>
          <w:p w14:paraId="154404A9" w14:textId="77777777" w:rsidR="001D4E51" w:rsidRPr="00990891" w:rsidRDefault="001D4E51" w:rsidP="00990891">
            <w:pPr>
              <w:pStyle w:val="TableParagraph"/>
              <w:spacing w:before="0" w:line="288" w:lineRule="auto"/>
              <w:ind w:left="0"/>
              <w:jc w:val="center"/>
              <w:rPr>
                <w:sz w:val="24"/>
                <w:szCs w:val="24"/>
              </w:rPr>
            </w:pPr>
          </w:p>
        </w:tc>
        <w:tc>
          <w:tcPr>
            <w:tcW w:w="2978" w:type="dxa"/>
            <w:gridSpan w:val="2"/>
            <w:vMerge/>
            <w:tcBorders>
              <w:left w:val="single" w:sz="4" w:space="0" w:color="auto"/>
            </w:tcBorders>
          </w:tcPr>
          <w:p w14:paraId="6D737ADE" w14:textId="77777777" w:rsidR="001D4E51" w:rsidRPr="00990891" w:rsidRDefault="001D4E51" w:rsidP="00990891">
            <w:pPr>
              <w:pStyle w:val="TableParagraph"/>
              <w:spacing w:line="288" w:lineRule="auto"/>
              <w:ind w:left="46"/>
              <w:jc w:val="both"/>
              <w:rPr>
                <w:sz w:val="24"/>
                <w:szCs w:val="24"/>
              </w:rPr>
            </w:pPr>
          </w:p>
        </w:tc>
        <w:tc>
          <w:tcPr>
            <w:tcW w:w="2695" w:type="dxa"/>
            <w:tcBorders>
              <w:right w:val="single" w:sz="4" w:space="0" w:color="auto"/>
            </w:tcBorders>
          </w:tcPr>
          <w:p w14:paraId="023D8EB0" w14:textId="77777777" w:rsidR="001D4E51" w:rsidRPr="00990891" w:rsidRDefault="001D4E51" w:rsidP="00990891">
            <w:pPr>
              <w:pStyle w:val="TableParagraph"/>
              <w:spacing w:before="20" w:line="288" w:lineRule="auto"/>
              <w:jc w:val="both"/>
              <w:rPr>
                <w:sz w:val="24"/>
                <w:szCs w:val="24"/>
              </w:rPr>
            </w:pPr>
            <w:r w:rsidRPr="00990891">
              <w:rPr>
                <w:sz w:val="24"/>
                <w:szCs w:val="24"/>
              </w:rPr>
              <w:t>Thu gom bùn cặn nhiễm dầu mỡ</w:t>
            </w:r>
            <w:r w:rsidRPr="00990891">
              <w:rPr>
                <w:sz w:val="24"/>
                <w:szCs w:val="24"/>
                <w:lang w:val="en-US"/>
              </w:rPr>
              <w:t xml:space="preserve">, </w:t>
            </w:r>
            <w:r w:rsidRPr="00990891">
              <w:rPr>
                <w:sz w:val="24"/>
                <w:szCs w:val="24"/>
              </w:rPr>
              <w:t xml:space="preserve"> CTNH lưu trữ tạm thời tại công trường phải có mái che</w:t>
            </w:r>
          </w:p>
        </w:tc>
        <w:tc>
          <w:tcPr>
            <w:tcW w:w="1418" w:type="dxa"/>
            <w:vMerge/>
            <w:tcBorders>
              <w:left w:val="single" w:sz="4" w:space="0" w:color="auto"/>
              <w:right w:val="single" w:sz="4" w:space="0" w:color="auto"/>
            </w:tcBorders>
          </w:tcPr>
          <w:p w14:paraId="0E97A91E"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Borders>
              <w:left w:val="single" w:sz="4" w:space="0" w:color="auto"/>
              <w:right w:val="single" w:sz="4" w:space="0" w:color="auto"/>
            </w:tcBorders>
          </w:tcPr>
          <w:p w14:paraId="6B3F99B2"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01F8428B"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18D6B173" w14:textId="77777777" w:rsidTr="001D4E51">
        <w:trPr>
          <w:trHeight w:val="590"/>
        </w:trPr>
        <w:tc>
          <w:tcPr>
            <w:tcW w:w="710" w:type="dxa"/>
            <w:vMerge/>
            <w:tcBorders>
              <w:left w:val="single" w:sz="4" w:space="0" w:color="auto"/>
              <w:right w:val="single" w:sz="4" w:space="0" w:color="auto"/>
            </w:tcBorders>
          </w:tcPr>
          <w:p w14:paraId="057CE333" w14:textId="77777777" w:rsidR="001D4E51" w:rsidRPr="00990891" w:rsidRDefault="001D4E51" w:rsidP="00990891">
            <w:pPr>
              <w:pStyle w:val="TableParagraph"/>
              <w:spacing w:before="0" w:line="288" w:lineRule="auto"/>
              <w:ind w:left="0"/>
              <w:jc w:val="center"/>
              <w:rPr>
                <w:sz w:val="24"/>
                <w:szCs w:val="24"/>
              </w:rPr>
            </w:pPr>
          </w:p>
        </w:tc>
        <w:tc>
          <w:tcPr>
            <w:tcW w:w="2978" w:type="dxa"/>
            <w:gridSpan w:val="2"/>
            <w:vMerge/>
            <w:tcBorders>
              <w:left w:val="single" w:sz="4" w:space="0" w:color="auto"/>
            </w:tcBorders>
          </w:tcPr>
          <w:p w14:paraId="2324DDC4" w14:textId="77777777" w:rsidR="001D4E51" w:rsidRPr="00990891" w:rsidRDefault="001D4E51" w:rsidP="00990891">
            <w:pPr>
              <w:pStyle w:val="TableParagraph"/>
              <w:spacing w:line="288" w:lineRule="auto"/>
              <w:ind w:left="46"/>
              <w:jc w:val="both"/>
              <w:rPr>
                <w:sz w:val="24"/>
                <w:szCs w:val="24"/>
              </w:rPr>
            </w:pPr>
          </w:p>
        </w:tc>
        <w:tc>
          <w:tcPr>
            <w:tcW w:w="2695" w:type="dxa"/>
            <w:tcBorders>
              <w:right w:val="single" w:sz="4" w:space="0" w:color="auto"/>
            </w:tcBorders>
          </w:tcPr>
          <w:p w14:paraId="585C718F" w14:textId="77777777" w:rsidR="001D4E51" w:rsidRPr="00990891" w:rsidRDefault="001D4E51" w:rsidP="00990891">
            <w:pPr>
              <w:pStyle w:val="TableParagraph"/>
              <w:spacing w:before="16" w:line="288" w:lineRule="auto"/>
              <w:ind w:right="195"/>
              <w:jc w:val="both"/>
              <w:rPr>
                <w:sz w:val="24"/>
                <w:szCs w:val="24"/>
              </w:rPr>
            </w:pPr>
            <w:r w:rsidRPr="00990891">
              <w:rPr>
                <w:sz w:val="24"/>
                <w:szCs w:val="24"/>
              </w:rPr>
              <w:t>Che phủ nguyên vật liệu tại kho bãi</w:t>
            </w:r>
          </w:p>
        </w:tc>
        <w:tc>
          <w:tcPr>
            <w:tcW w:w="1418" w:type="dxa"/>
            <w:vMerge/>
            <w:tcBorders>
              <w:left w:val="single" w:sz="4" w:space="0" w:color="auto"/>
              <w:right w:val="single" w:sz="4" w:space="0" w:color="auto"/>
            </w:tcBorders>
          </w:tcPr>
          <w:p w14:paraId="6D7D4E1E"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Borders>
              <w:left w:val="single" w:sz="4" w:space="0" w:color="auto"/>
              <w:right w:val="single" w:sz="4" w:space="0" w:color="auto"/>
            </w:tcBorders>
          </w:tcPr>
          <w:p w14:paraId="7B2AC690"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33107148"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6ED573F3" w14:textId="77777777" w:rsidTr="001D4E51">
        <w:trPr>
          <w:trHeight w:val="847"/>
        </w:trPr>
        <w:tc>
          <w:tcPr>
            <w:tcW w:w="710" w:type="dxa"/>
            <w:vMerge/>
            <w:tcBorders>
              <w:left w:val="single" w:sz="4" w:space="0" w:color="auto"/>
              <w:right w:val="single" w:sz="4" w:space="0" w:color="auto"/>
            </w:tcBorders>
          </w:tcPr>
          <w:p w14:paraId="7F623787" w14:textId="77777777" w:rsidR="001D4E51" w:rsidRPr="00990891" w:rsidRDefault="001D4E51" w:rsidP="00990891">
            <w:pPr>
              <w:pStyle w:val="TableParagraph"/>
              <w:spacing w:before="0" w:line="288" w:lineRule="auto"/>
              <w:ind w:left="0"/>
              <w:jc w:val="center"/>
              <w:rPr>
                <w:sz w:val="24"/>
                <w:szCs w:val="24"/>
              </w:rPr>
            </w:pPr>
          </w:p>
        </w:tc>
        <w:tc>
          <w:tcPr>
            <w:tcW w:w="2978" w:type="dxa"/>
            <w:gridSpan w:val="2"/>
            <w:vMerge/>
            <w:tcBorders>
              <w:left w:val="single" w:sz="4" w:space="0" w:color="auto"/>
            </w:tcBorders>
          </w:tcPr>
          <w:p w14:paraId="75F9436E" w14:textId="77777777" w:rsidR="001D4E51" w:rsidRPr="00990891" w:rsidRDefault="001D4E51" w:rsidP="00990891">
            <w:pPr>
              <w:pStyle w:val="TableParagraph"/>
              <w:spacing w:line="288" w:lineRule="auto"/>
              <w:ind w:left="46"/>
              <w:jc w:val="both"/>
              <w:rPr>
                <w:sz w:val="24"/>
                <w:szCs w:val="24"/>
              </w:rPr>
            </w:pPr>
          </w:p>
        </w:tc>
        <w:tc>
          <w:tcPr>
            <w:tcW w:w="2695" w:type="dxa"/>
            <w:tcBorders>
              <w:right w:val="single" w:sz="4" w:space="0" w:color="auto"/>
            </w:tcBorders>
          </w:tcPr>
          <w:p w14:paraId="769CC9DE" w14:textId="77777777" w:rsidR="001D4E51" w:rsidRPr="00990891" w:rsidRDefault="001D4E51" w:rsidP="00990891">
            <w:pPr>
              <w:pStyle w:val="TableParagraph"/>
              <w:spacing w:line="288" w:lineRule="auto"/>
              <w:ind w:hanging="1"/>
              <w:jc w:val="both"/>
              <w:rPr>
                <w:sz w:val="24"/>
                <w:szCs w:val="24"/>
              </w:rPr>
            </w:pPr>
            <w:r w:rsidRPr="00990891">
              <w:rPr>
                <w:sz w:val="24"/>
                <w:szCs w:val="24"/>
              </w:rPr>
              <w:t>Ký hợp đồng thu gom, vận</w:t>
            </w:r>
          </w:p>
          <w:p w14:paraId="77F9540A" w14:textId="77777777" w:rsidR="001D4E51" w:rsidRPr="00990891" w:rsidRDefault="001D4E51" w:rsidP="00990891">
            <w:pPr>
              <w:pStyle w:val="TableParagraph"/>
              <w:spacing w:before="16" w:line="288" w:lineRule="auto"/>
              <w:ind w:right="195"/>
              <w:jc w:val="both"/>
              <w:rPr>
                <w:sz w:val="24"/>
                <w:szCs w:val="24"/>
              </w:rPr>
            </w:pPr>
            <w:r w:rsidRPr="00990891">
              <w:rPr>
                <w:sz w:val="24"/>
                <w:szCs w:val="24"/>
              </w:rPr>
              <w:t>chuyển CTNH với đơn vị</w:t>
            </w:r>
            <w:r w:rsidRPr="00990891">
              <w:rPr>
                <w:sz w:val="24"/>
                <w:szCs w:val="24"/>
                <w:lang w:val="en-US"/>
              </w:rPr>
              <w:t xml:space="preserve"> </w:t>
            </w:r>
            <w:r w:rsidRPr="00990891">
              <w:rPr>
                <w:sz w:val="24"/>
                <w:szCs w:val="24"/>
              </w:rPr>
              <w:t>có chức năng</w:t>
            </w:r>
          </w:p>
        </w:tc>
        <w:tc>
          <w:tcPr>
            <w:tcW w:w="1418" w:type="dxa"/>
            <w:vMerge/>
            <w:tcBorders>
              <w:left w:val="single" w:sz="4" w:space="0" w:color="auto"/>
              <w:right w:val="single" w:sz="4" w:space="0" w:color="auto"/>
            </w:tcBorders>
          </w:tcPr>
          <w:p w14:paraId="3319F05B"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Borders>
              <w:left w:val="single" w:sz="4" w:space="0" w:color="auto"/>
              <w:right w:val="single" w:sz="4" w:space="0" w:color="auto"/>
            </w:tcBorders>
          </w:tcPr>
          <w:p w14:paraId="05269C1E"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353FE232"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18B87D7F" w14:textId="77777777" w:rsidTr="001D4E51">
        <w:trPr>
          <w:trHeight w:val="847"/>
        </w:trPr>
        <w:tc>
          <w:tcPr>
            <w:tcW w:w="710" w:type="dxa"/>
            <w:vMerge/>
            <w:tcBorders>
              <w:left w:val="single" w:sz="4" w:space="0" w:color="auto"/>
              <w:right w:val="single" w:sz="4" w:space="0" w:color="auto"/>
            </w:tcBorders>
          </w:tcPr>
          <w:p w14:paraId="0DCE1EAD" w14:textId="77777777" w:rsidR="001D4E51" w:rsidRPr="00990891" w:rsidRDefault="001D4E51" w:rsidP="00990891">
            <w:pPr>
              <w:pStyle w:val="TableParagraph"/>
              <w:spacing w:before="0" w:line="288" w:lineRule="auto"/>
              <w:ind w:left="0"/>
              <w:jc w:val="center"/>
              <w:rPr>
                <w:sz w:val="24"/>
                <w:szCs w:val="24"/>
              </w:rPr>
            </w:pPr>
          </w:p>
        </w:tc>
        <w:tc>
          <w:tcPr>
            <w:tcW w:w="2978" w:type="dxa"/>
            <w:gridSpan w:val="2"/>
            <w:vMerge w:val="restart"/>
            <w:tcBorders>
              <w:left w:val="single" w:sz="4" w:space="0" w:color="auto"/>
            </w:tcBorders>
          </w:tcPr>
          <w:p w14:paraId="377B8DD1" w14:textId="77777777" w:rsidR="001D4E51" w:rsidRPr="00990891" w:rsidRDefault="001D4E51" w:rsidP="00990891">
            <w:pPr>
              <w:pStyle w:val="TableParagraph"/>
              <w:spacing w:line="288" w:lineRule="auto"/>
              <w:ind w:left="46"/>
              <w:jc w:val="both"/>
              <w:rPr>
                <w:sz w:val="24"/>
                <w:szCs w:val="24"/>
              </w:rPr>
            </w:pPr>
            <w:r w:rsidRPr="00990891">
              <w:rPr>
                <w:sz w:val="24"/>
                <w:szCs w:val="24"/>
              </w:rPr>
              <w:t>Gây ô nhiễm liên quan đến tiếng ồn, rung chấn</w:t>
            </w:r>
          </w:p>
        </w:tc>
        <w:tc>
          <w:tcPr>
            <w:tcW w:w="2695" w:type="dxa"/>
            <w:tcBorders>
              <w:right w:val="single" w:sz="4" w:space="0" w:color="auto"/>
            </w:tcBorders>
          </w:tcPr>
          <w:p w14:paraId="19FC62E5" w14:textId="77777777" w:rsidR="001D4E51" w:rsidRPr="00990891" w:rsidRDefault="001D4E51" w:rsidP="00990891">
            <w:pPr>
              <w:pStyle w:val="TableParagraph"/>
              <w:spacing w:before="15" w:line="288" w:lineRule="auto"/>
              <w:ind w:right="36" w:hanging="1"/>
              <w:jc w:val="both"/>
              <w:rPr>
                <w:sz w:val="24"/>
                <w:szCs w:val="24"/>
              </w:rPr>
            </w:pPr>
            <w:r w:rsidRPr="00990891">
              <w:rPr>
                <w:sz w:val="24"/>
                <w:szCs w:val="24"/>
              </w:rPr>
              <w:t>Không sử dụng đồng thời nhiều máy, thiết bị có độ ồn cao tại các khu vực gần khu dân cư</w:t>
            </w:r>
          </w:p>
        </w:tc>
        <w:tc>
          <w:tcPr>
            <w:tcW w:w="1418" w:type="dxa"/>
            <w:vMerge/>
            <w:tcBorders>
              <w:left w:val="single" w:sz="4" w:space="0" w:color="auto"/>
              <w:right w:val="single" w:sz="4" w:space="0" w:color="auto"/>
            </w:tcBorders>
          </w:tcPr>
          <w:p w14:paraId="026AA81D"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Borders>
              <w:left w:val="single" w:sz="4" w:space="0" w:color="auto"/>
              <w:right w:val="single" w:sz="4" w:space="0" w:color="auto"/>
            </w:tcBorders>
          </w:tcPr>
          <w:p w14:paraId="50C0077F"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71EC7E5C"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4BA99E4B" w14:textId="77777777" w:rsidTr="001D4E51">
        <w:trPr>
          <w:trHeight w:val="849"/>
        </w:trPr>
        <w:tc>
          <w:tcPr>
            <w:tcW w:w="710" w:type="dxa"/>
            <w:vMerge/>
            <w:tcBorders>
              <w:left w:val="single" w:sz="4" w:space="0" w:color="auto"/>
              <w:right w:val="single" w:sz="4" w:space="0" w:color="auto"/>
            </w:tcBorders>
          </w:tcPr>
          <w:p w14:paraId="78B31E2A" w14:textId="77777777" w:rsidR="001D4E51" w:rsidRPr="00990891" w:rsidRDefault="001D4E51" w:rsidP="00990891">
            <w:pPr>
              <w:spacing w:line="288" w:lineRule="auto"/>
              <w:jc w:val="center"/>
              <w:rPr>
                <w:sz w:val="24"/>
                <w:szCs w:val="24"/>
              </w:rPr>
            </w:pPr>
          </w:p>
        </w:tc>
        <w:tc>
          <w:tcPr>
            <w:tcW w:w="2978" w:type="dxa"/>
            <w:gridSpan w:val="2"/>
            <w:vMerge/>
            <w:tcBorders>
              <w:left w:val="single" w:sz="4" w:space="0" w:color="auto"/>
            </w:tcBorders>
          </w:tcPr>
          <w:p w14:paraId="0A9937D5" w14:textId="77777777" w:rsidR="001D4E51" w:rsidRPr="00990891" w:rsidRDefault="001D4E51" w:rsidP="00990891">
            <w:pPr>
              <w:spacing w:line="288" w:lineRule="auto"/>
              <w:rPr>
                <w:sz w:val="24"/>
                <w:szCs w:val="24"/>
              </w:rPr>
            </w:pPr>
          </w:p>
        </w:tc>
        <w:tc>
          <w:tcPr>
            <w:tcW w:w="2695" w:type="dxa"/>
            <w:tcBorders>
              <w:right w:val="single" w:sz="4" w:space="0" w:color="auto"/>
            </w:tcBorders>
          </w:tcPr>
          <w:p w14:paraId="32FFA28C" w14:textId="77777777" w:rsidR="001D4E51" w:rsidRPr="00990891" w:rsidRDefault="001D4E51" w:rsidP="00990891">
            <w:pPr>
              <w:pStyle w:val="TableParagraph"/>
              <w:spacing w:before="16" w:line="288" w:lineRule="auto"/>
              <w:ind w:right="35"/>
              <w:jc w:val="both"/>
              <w:rPr>
                <w:sz w:val="24"/>
                <w:szCs w:val="24"/>
              </w:rPr>
            </w:pPr>
            <w:r w:rsidRPr="00990891">
              <w:rPr>
                <w:sz w:val="24"/>
                <w:szCs w:val="24"/>
              </w:rPr>
              <w:t>Sử dụng hàng rào và rào chắn di động đối với các khu vực thi công có độ ồn cao và gần khu dân cư</w:t>
            </w:r>
          </w:p>
        </w:tc>
        <w:tc>
          <w:tcPr>
            <w:tcW w:w="1418" w:type="dxa"/>
            <w:vMerge/>
            <w:tcBorders>
              <w:left w:val="single" w:sz="4" w:space="0" w:color="auto"/>
              <w:right w:val="single" w:sz="4" w:space="0" w:color="auto"/>
            </w:tcBorders>
          </w:tcPr>
          <w:p w14:paraId="140BA93B"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Borders>
              <w:left w:val="single" w:sz="4" w:space="0" w:color="auto"/>
              <w:right w:val="single" w:sz="4" w:space="0" w:color="auto"/>
            </w:tcBorders>
          </w:tcPr>
          <w:p w14:paraId="1E680424"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1773AC67"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1C2BE3B3" w14:textId="77777777" w:rsidTr="001D4E51">
        <w:trPr>
          <w:trHeight w:val="849"/>
        </w:trPr>
        <w:tc>
          <w:tcPr>
            <w:tcW w:w="710" w:type="dxa"/>
            <w:vMerge/>
            <w:tcBorders>
              <w:left w:val="single" w:sz="4" w:space="0" w:color="auto"/>
              <w:right w:val="single" w:sz="4" w:space="0" w:color="auto"/>
            </w:tcBorders>
          </w:tcPr>
          <w:p w14:paraId="452A89E6" w14:textId="77777777" w:rsidR="001D4E51" w:rsidRPr="00990891" w:rsidRDefault="001D4E51" w:rsidP="00990891">
            <w:pPr>
              <w:spacing w:line="288" w:lineRule="auto"/>
              <w:jc w:val="center"/>
              <w:rPr>
                <w:sz w:val="24"/>
                <w:szCs w:val="24"/>
              </w:rPr>
            </w:pPr>
          </w:p>
        </w:tc>
        <w:tc>
          <w:tcPr>
            <w:tcW w:w="2978" w:type="dxa"/>
            <w:gridSpan w:val="2"/>
            <w:vMerge/>
            <w:tcBorders>
              <w:left w:val="single" w:sz="4" w:space="0" w:color="auto"/>
            </w:tcBorders>
          </w:tcPr>
          <w:p w14:paraId="0BF9108E" w14:textId="77777777" w:rsidR="001D4E51" w:rsidRPr="00990891" w:rsidRDefault="001D4E51" w:rsidP="00990891">
            <w:pPr>
              <w:spacing w:line="288" w:lineRule="auto"/>
              <w:rPr>
                <w:sz w:val="24"/>
                <w:szCs w:val="24"/>
              </w:rPr>
            </w:pPr>
          </w:p>
        </w:tc>
        <w:tc>
          <w:tcPr>
            <w:tcW w:w="2695" w:type="dxa"/>
            <w:tcBorders>
              <w:right w:val="single" w:sz="4" w:space="0" w:color="auto"/>
            </w:tcBorders>
          </w:tcPr>
          <w:p w14:paraId="6CFCBC73" w14:textId="77777777" w:rsidR="001D4E51" w:rsidRPr="00990891" w:rsidRDefault="001D4E51" w:rsidP="00990891">
            <w:pPr>
              <w:pStyle w:val="TableParagraph"/>
              <w:spacing w:before="22" w:line="288" w:lineRule="auto"/>
              <w:ind w:hanging="1"/>
              <w:jc w:val="both"/>
              <w:rPr>
                <w:sz w:val="24"/>
                <w:szCs w:val="24"/>
              </w:rPr>
            </w:pPr>
            <w:r w:rsidRPr="00990891">
              <w:rPr>
                <w:sz w:val="24"/>
                <w:szCs w:val="24"/>
              </w:rPr>
              <w:t>Các công việc phát sinh mức ồn cao, gần khu dân cư chỉ thực hiện</w:t>
            </w:r>
            <w:r w:rsidRPr="00990891">
              <w:rPr>
                <w:sz w:val="24"/>
                <w:szCs w:val="24"/>
                <w:lang w:val="en-US"/>
              </w:rPr>
              <w:t xml:space="preserve"> </w:t>
            </w:r>
            <w:r w:rsidRPr="00990891">
              <w:rPr>
                <w:sz w:val="24"/>
                <w:szCs w:val="24"/>
              </w:rPr>
              <w:t>vào ban ngày</w:t>
            </w:r>
          </w:p>
        </w:tc>
        <w:tc>
          <w:tcPr>
            <w:tcW w:w="1418" w:type="dxa"/>
            <w:vMerge/>
            <w:tcBorders>
              <w:left w:val="single" w:sz="4" w:space="0" w:color="auto"/>
              <w:right w:val="single" w:sz="4" w:space="0" w:color="auto"/>
            </w:tcBorders>
          </w:tcPr>
          <w:p w14:paraId="36D66FB4"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Borders>
              <w:left w:val="single" w:sz="4" w:space="0" w:color="auto"/>
              <w:right w:val="single" w:sz="4" w:space="0" w:color="auto"/>
            </w:tcBorders>
          </w:tcPr>
          <w:p w14:paraId="5B8823D5"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10D37B3F"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3053447C" w14:textId="77777777" w:rsidTr="001D4E51">
        <w:trPr>
          <w:trHeight w:val="849"/>
        </w:trPr>
        <w:tc>
          <w:tcPr>
            <w:tcW w:w="710" w:type="dxa"/>
            <w:vMerge/>
            <w:tcBorders>
              <w:left w:val="single" w:sz="4" w:space="0" w:color="auto"/>
              <w:right w:val="single" w:sz="4" w:space="0" w:color="auto"/>
            </w:tcBorders>
          </w:tcPr>
          <w:p w14:paraId="5ACB0C43" w14:textId="77777777" w:rsidR="001D4E51" w:rsidRPr="00990891" w:rsidRDefault="001D4E51" w:rsidP="00990891">
            <w:pPr>
              <w:spacing w:line="288" w:lineRule="auto"/>
              <w:jc w:val="center"/>
              <w:rPr>
                <w:sz w:val="24"/>
                <w:szCs w:val="24"/>
              </w:rPr>
            </w:pPr>
          </w:p>
        </w:tc>
        <w:tc>
          <w:tcPr>
            <w:tcW w:w="2978" w:type="dxa"/>
            <w:gridSpan w:val="2"/>
            <w:vMerge/>
            <w:tcBorders>
              <w:left w:val="single" w:sz="4" w:space="0" w:color="auto"/>
            </w:tcBorders>
          </w:tcPr>
          <w:p w14:paraId="3AA2560F" w14:textId="77777777" w:rsidR="001D4E51" w:rsidRPr="00990891" w:rsidRDefault="001D4E51" w:rsidP="00990891">
            <w:pPr>
              <w:spacing w:line="288" w:lineRule="auto"/>
              <w:rPr>
                <w:sz w:val="24"/>
                <w:szCs w:val="24"/>
              </w:rPr>
            </w:pPr>
          </w:p>
        </w:tc>
        <w:tc>
          <w:tcPr>
            <w:tcW w:w="2695" w:type="dxa"/>
            <w:tcBorders>
              <w:right w:val="single" w:sz="4" w:space="0" w:color="auto"/>
            </w:tcBorders>
          </w:tcPr>
          <w:p w14:paraId="00CC50A0" w14:textId="77777777" w:rsidR="001D4E51" w:rsidRPr="00990891" w:rsidRDefault="001D4E51" w:rsidP="00990891">
            <w:pPr>
              <w:pStyle w:val="TableParagraph"/>
              <w:spacing w:before="16" w:line="288" w:lineRule="auto"/>
              <w:ind w:right="35"/>
              <w:jc w:val="both"/>
              <w:rPr>
                <w:sz w:val="24"/>
                <w:szCs w:val="24"/>
              </w:rPr>
            </w:pPr>
            <w:r w:rsidRPr="00990891">
              <w:rPr>
                <w:sz w:val="24"/>
                <w:szCs w:val="24"/>
              </w:rPr>
              <w:t>Sử dụng trang thiết bị bảo hộ cho công nhân vận hành</w:t>
            </w:r>
          </w:p>
        </w:tc>
        <w:tc>
          <w:tcPr>
            <w:tcW w:w="1418" w:type="dxa"/>
            <w:vMerge/>
            <w:tcBorders>
              <w:left w:val="single" w:sz="4" w:space="0" w:color="auto"/>
              <w:right w:val="single" w:sz="4" w:space="0" w:color="auto"/>
            </w:tcBorders>
          </w:tcPr>
          <w:p w14:paraId="393DAF11"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Borders>
              <w:left w:val="single" w:sz="4" w:space="0" w:color="auto"/>
              <w:right w:val="single" w:sz="4" w:space="0" w:color="auto"/>
            </w:tcBorders>
          </w:tcPr>
          <w:p w14:paraId="0E71E7B6"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42D2E977"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7600E09E" w14:textId="77777777" w:rsidTr="001D4E51">
        <w:trPr>
          <w:trHeight w:val="281"/>
        </w:trPr>
        <w:tc>
          <w:tcPr>
            <w:tcW w:w="710" w:type="dxa"/>
            <w:vMerge/>
            <w:tcBorders>
              <w:left w:val="single" w:sz="4" w:space="0" w:color="auto"/>
              <w:right w:val="single" w:sz="4" w:space="0" w:color="auto"/>
            </w:tcBorders>
          </w:tcPr>
          <w:p w14:paraId="0577231D" w14:textId="77777777" w:rsidR="001D4E51" w:rsidRPr="00990891" w:rsidRDefault="001D4E51" w:rsidP="00990891">
            <w:pPr>
              <w:spacing w:line="288" w:lineRule="auto"/>
              <w:jc w:val="center"/>
              <w:rPr>
                <w:sz w:val="24"/>
                <w:szCs w:val="24"/>
              </w:rPr>
            </w:pPr>
          </w:p>
        </w:tc>
        <w:tc>
          <w:tcPr>
            <w:tcW w:w="2978" w:type="dxa"/>
            <w:gridSpan w:val="2"/>
            <w:vMerge w:val="restart"/>
            <w:tcBorders>
              <w:left w:val="single" w:sz="4" w:space="0" w:color="auto"/>
            </w:tcBorders>
          </w:tcPr>
          <w:p w14:paraId="468ACFC0" w14:textId="77777777" w:rsidR="001D4E51" w:rsidRPr="00990891" w:rsidRDefault="001D4E51" w:rsidP="00990891">
            <w:pPr>
              <w:pStyle w:val="TableParagraph"/>
              <w:spacing w:line="288" w:lineRule="auto"/>
              <w:ind w:left="46" w:hanging="1"/>
              <w:jc w:val="both"/>
              <w:rPr>
                <w:sz w:val="24"/>
                <w:szCs w:val="24"/>
              </w:rPr>
            </w:pPr>
            <w:r w:rsidRPr="00990891">
              <w:rPr>
                <w:sz w:val="24"/>
                <w:szCs w:val="24"/>
              </w:rPr>
              <w:t>Thảm phủ thực vật, hệ sinh thái</w:t>
            </w:r>
          </w:p>
        </w:tc>
        <w:tc>
          <w:tcPr>
            <w:tcW w:w="2695" w:type="dxa"/>
            <w:tcBorders>
              <w:right w:val="single" w:sz="4" w:space="0" w:color="auto"/>
            </w:tcBorders>
          </w:tcPr>
          <w:p w14:paraId="5650C5C6" w14:textId="77777777" w:rsidR="001D4E51" w:rsidRPr="00990891" w:rsidRDefault="001D4E51" w:rsidP="00990891">
            <w:pPr>
              <w:pStyle w:val="TableParagraph"/>
              <w:spacing w:line="288" w:lineRule="auto"/>
              <w:jc w:val="both"/>
              <w:rPr>
                <w:sz w:val="24"/>
                <w:szCs w:val="24"/>
              </w:rPr>
            </w:pPr>
            <w:r w:rsidRPr="00990891">
              <w:rPr>
                <w:sz w:val="24"/>
                <w:szCs w:val="24"/>
              </w:rPr>
              <w:t>Kiểm soát, quản lý việc thi công</w:t>
            </w:r>
            <w:r w:rsidRPr="00990891">
              <w:rPr>
                <w:sz w:val="24"/>
                <w:szCs w:val="24"/>
                <w:lang w:val="en-US"/>
              </w:rPr>
              <w:t xml:space="preserve"> </w:t>
            </w:r>
            <w:r w:rsidRPr="00990891">
              <w:rPr>
                <w:sz w:val="24"/>
                <w:szCs w:val="24"/>
              </w:rPr>
              <w:t>đúng theo chỉ giới cấp</w:t>
            </w:r>
            <w:r w:rsidRPr="00990891">
              <w:rPr>
                <w:sz w:val="24"/>
                <w:szCs w:val="24"/>
                <w:lang w:val="en-US"/>
              </w:rPr>
              <w:t xml:space="preserve"> </w:t>
            </w:r>
            <w:r w:rsidRPr="00990891">
              <w:rPr>
                <w:sz w:val="24"/>
                <w:szCs w:val="24"/>
              </w:rPr>
              <w:t>đất</w:t>
            </w:r>
          </w:p>
        </w:tc>
        <w:tc>
          <w:tcPr>
            <w:tcW w:w="1418" w:type="dxa"/>
            <w:vMerge/>
            <w:tcBorders>
              <w:left w:val="single" w:sz="4" w:space="0" w:color="auto"/>
              <w:right w:val="single" w:sz="4" w:space="0" w:color="auto"/>
            </w:tcBorders>
          </w:tcPr>
          <w:p w14:paraId="73C032A4"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Borders>
              <w:left w:val="single" w:sz="4" w:space="0" w:color="auto"/>
              <w:right w:val="single" w:sz="4" w:space="0" w:color="auto"/>
            </w:tcBorders>
          </w:tcPr>
          <w:p w14:paraId="2F63A521"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1CC2BE07"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73BF057F" w14:textId="77777777" w:rsidTr="001D4E51">
        <w:trPr>
          <w:trHeight w:val="1119"/>
        </w:trPr>
        <w:tc>
          <w:tcPr>
            <w:tcW w:w="710" w:type="dxa"/>
            <w:vMerge/>
            <w:tcBorders>
              <w:left w:val="single" w:sz="4" w:space="0" w:color="auto"/>
              <w:right w:val="single" w:sz="4" w:space="0" w:color="auto"/>
            </w:tcBorders>
          </w:tcPr>
          <w:p w14:paraId="1AB5F195" w14:textId="77777777" w:rsidR="001D4E51" w:rsidRPr="00990891" w:rsidRDefault="001D4E51" w:rsidP="00990891">
            <w:pPr>
              <w:spacing w:line="288" w:lineRule="auto"/>
              <w:jc w:val="center"/>
              <w:rPr>
                <w:sz w:val="24"/>
                <w:szCs w:val="24"/>
              </w:rPr>
            </w:pPr>
          </w:p>
        </w:tc>
        <w:tc>
          <w:tcPr>
            <w:tcW w:w="2978" w:type="dxa"/>
            <w:gridSpan w:val="2"/>
            <w:vMerge/>
            <w:tcBorders>
              <w:top w:val="nil"/>
              <w:left w:val="single" w:sz="4" w:space="0" w:color="auto"/>
            </w:tcBorders>
          </w:tcPr>
          <w:p w14:paraId="51018F0F" w14:textId="77777777" w:rsidR="001D4E51" w:rsidRPr="00990891" w:rsidRDefault="001D4E51" w:rsidP="00990891">
            <w:pPr>
              <w:spacing w:line="288" w:lineRule="auto"/>
              <w:rPr>
                <w:sz w:val="24"/>
                <w:szCs w:val="24"/>
              </w:rPr>
            </w:pPr>
          </w:p>
        </w:tc>
        <w:tc>
          <w:tcPr>
            <w:tcW w:w="2695" w:type="dxa"/>
            <w:tcBorders>
              <w:right w:val="single" w:sz="4" w:space="0" w:color="auto"/>
            </w:tcBorders>
          </w:tcPr>
          <w:p w14:paraId="43DA198D" w14:textId="77777777" w:rsidR="001D4E51" w:rsidRPr="00990891" w:rsidRDefault="001D4E51" w:rsidP="00990891">
            <w:pPr>
              <w:pStyle w:val="TableParagraph"/>
              <w:spacing w:before="22" w:line="288" w:lineRule="auto"/>
              <w:ind w:right="35" w:hanging="1"/>
              <w:jc w:val="both"/>
              <w:rPr>
                <w:sz w:val="24"/>
                <w:szCs w:val="24"/>
              </w:rPr>
            </w:pPr>
            <w:r w:rsidRPr="00990891">
              <w:rPr>
                <w:sz w:val="24"/>
                <w:szCs w:val="24"/>
              </w:rPr>
              <w:t xml:space="preserve">Kiểm soát và giảm thiểu phát thải bụi gây ảnh hưởng đến hệ  </w:t>
            </w:r>
            <w:r w:rsidRPr="00990891">
              <w:rPr>
                <w:spacing w:val="-3"/>
                <w:sz w:val="24"/>
                <w:szCs w:val="24"/>
              </w:rPr>
              <w:t xml:space="preserve">sinh </w:t>
            </w:r>
            <w:r w:rsidRPr="00990891">
              <w:rPr>
                <w:sz w:val="24"/>
                <w:szCs w:val="24"/>
              </w:rPr>
              <w:t>thái và thảm thực vật khu vực</w:t>
            </w:r>
            <w:r w:rsidRPr="00990891">
              <w:rPr>
                <w:spacing w:val="15"/>
                <w:sz w:val="24"/>
                <w:szCs w:val="24"/>
              </w:rPr>
              <w:t xml:space="preserve"> </w:t>
            </w:r>
            <w:r w:rsidRPr="00990891">
              <w:rPr>
                <w:sz w:val="24"/>
                <w:szCs w:val="24"/>
              </w:rPr>
              <w:t>lân</w:t>
            </w:r>
            <w:r w:rsidRPr="00990891">
              <w:rPr>
                <w:sz w:val="24"/>
                <w:szCs w:val="24"/>
                <w:lang w:val="en-US"/>
              </w:rPr>
              <w:t xml:space="preserve"> </w:t>
            </w:r>
            <w:r w:rsidRPr="00990891">
              <w:rPr>
                <w:sz w:val="24"/>
                <w:szCs w:val="24"/>
              </w:rPr>
              <w:t>cận</w:t>
            </w:r>
          </w:p>
        </w:tc>
        <w:tc>
          <w:tcPr>
            <w:tcW w:w="1418" w:type="dxa"/>
            <w:vMerge/>
            <w:tcBorders>
              <w:left w:val="single" w:sz="4" w:space="0" w:color="auto"/>
              <w:right w:val="single" w:sz="4" w:space="0" w:color="auto"/>
            </w:tcBorders>
          </w:tcPr>
          <w:p w14:paraId="21130DAB" w14:textId="77777777" w:rsidR="001D4E51" w:rsidRPr="00990891" w:rsidRDefault="001D4E51" w:rsidP="00990891">
            <w:pPr>
              <w:pStyle w:val="TableParagraph"/>
              <w:spacing w:before="22" w:line="288" w:lineRule="auto"/>
              <w:ind w:left="247" w:hanging="118"/>
              <w:jc w:val="center"/>
              <w:rPr>
                <w:sz w:val="24"/>
                <w:szCs w:val="24"/>
              </w:rPr>
            </w:pPr>
          </w:p>
        </w:tc>
        <w:tc>
          <w:tcPr>
            <w:tcW w:w="1417" w:type="dxa"/>
            <w:vMerge/>
            <w:tcBorders>
              <w:left w:val="single" w:sz="4" w:space="0" w:color="auto"/>
              <w:right w:val="single" w:sz="4" w:space="0" w:color="auto"/>
            </w:tcBorders>
          </w:tcPr>
          <w:p w14:paraId="73000B9F" w14:textId="77777777" w:rsidR="001D4E51" w:rsidRPr="00990891" w:rsidRDefault="001D4E51" w:rsidP="00990891">
            <w:pPr>
              <w:spacing w:line="288" w:lineRule="auto"/>
              <w:jc w:val="center"/>
              <w:rPr>
                <w:sz w:val="24"/>
                <w:szCs w:val="24"/>
              </w:rPr>
            </w:pPr>
          </w:p>
        </w:tc>
        <w:tc>
          <w:tcPr>
            <w:tcW w:w="1275" w:type="dxa"/>
            <w:vMerge/>
            <w:tcBorders>
              <w:left w:val="single" w:sz="4" w:space="0" w:color="auto"/>
              <w:right w:val="single" w:sz="4" w:space="0" w:color="auto"/>
            </w:tcBorders>
          </w:tcPr>
          <w:p w14:paraId="63CABCEF" w14:textId="77777777" w:rsidR="001D4E51" w:rsidRPr="00990891" w:rsidRDefault="001D4E51" w:rsidP="00990891">
            <w:pPr>
              <w:spacing w:line="288" w:lineRule="auto"/>
              <w:jc w:val="center"/>
              <w:rPr>
                <w:sz w:val="24"/>
                <w:szCs w:val="24"/>
              </w:rPr>
            </w:pPr>
          </w:p>
        </w:tc>
      </w:tr>
      <w:tr w:rsidR="001D4E51" w:rsidRPr="00990891" w14:paraId="1CC0E513" w14:textId="77777777" w:rsidTr="001D4E51">
        <w:trPr>
          <w:trHeight w:val="414"/>
        </w:trPr>
        <w:tc>
          <w:tcPr>
            <w:tcW w:w="710" w:type="dxa"/>
            <w:tcBorders>
              <w:left w:val="single" w:sz="4" w:space="0" w:color="auto"/>
              <w:right w:val="single" w:sz="4" w:space="0" w:color="auto"/>
            </w:tcBorders>
          </w:tcPr>
          <w:p w14:paraId="0242CFD4" w14:textId="77777777" w:rsidR="001D4E51" w:rsidRPr="00990891" w:rsidRDefault="001D4E51" w:rsidP="00990891">
            <w:pPr>
              <w:pStyle w:val="TableParagraph"/>
              <w:spacing w:before="73" w:line="288" w:lineRule="auto"/>
              <w:ind w:left="117"/>
              <w:jc w:val="center"/>
              <w:rPr>
                <w:b/>
                <w:sz w:val="24"/>
                <w:szCs w:val="24"/>
                <w:lang w:val="en-US"/>
              </w:rPr>
            </w:pPr>
            <w:r w:rsidRPr="00990891">
              <w:rPr>
                <w:b/>
                <w:sz w:val="24"/>
                <w:szCs w:val="24"/>
                <w:lang w:val="en-US"/>
              </w:rPr>
              <w:t>4</w:t>
            </w:r>
          </w:p>
        </w:tc>
        <w:tc>
          <w:tcPr>
            <w:tcW w:w="9783" w:type="dxa"/>
            <w:gridSpan w:val="6"/>
            <w:tcBorders>
              <w:left w:val="single" w:sz="4" w:space="0" w:color="auto"/>
              <w:right w:val="single" w:sz="4" w:space="0" w:color="auto"/>
            </w:tcBorders>
          </w:tcPr>
          <w:p w14:paraId="582BA0B3" w14:textId="77777777" w:rsidR="001D4E51" w:rsidRPr="00990891" w:rsidRDefault="001D4E51" w:rsidP="00990891">
            <w:pPr>
              <w:pStyle w:val="TableParagraph"/>
              <w:spacing w:line="288" w:lineRule="auto"/>
              <w:ind w:left="354" w:right="106" w:hanging="238"/>
              <w:rPr>
                <w:sz w:val="24"/>
                <w:szCs w:val="24"/>
                <w:lang w:val="en-US"/>
              </w:rPr>
            </w:pPr>
            <w:r w:rsidRPr="00990891">
              <w:rPr>
                <w:b/>
                <w:sz w:val="24"/>
                <w:szCs w:val="24"/>
              </w:rPr>
              <w:t xml:space="preserve">Vận </w:t>
            </w:r>
            <w:r w:rsidRPr="00990891">
              <w:rPr>
                <w:b/>
                <w:sz w:val="24"/>
                <w:szCs w:val="24"/>
                <w:lang w:val="en-US"/>
              </w:rPr>
              <w:t>chuyển vật liệu xây dựng:</w:t>
            </w:r>
          </w:p>
        </w:tc>
      </w:tr>
      <w:tr w:rsidR="001D4E51" w:rsidRPr="00990891" w14:paraId="107F95AF" w14:textId="77777777" w:rsidTr="001D4E51">
        <w:trPr>
          <w:trHeight w:val="579"/>
        </w:trPr>
        <w:tc>
          <w:tcPr>
            <w:tcW w:w="710" w:type="dxa"/>
            <w:vMerge w:val="restart"/>
            <w:tcBorders>
              <w:left w:val="single" w:sz="4" w:space="0" w:color="auto"/>
              <w:right w:val="single" w:sz="4" w:space="0" w:color="auto"/>
            </w:tcBorders>
          </w:tcPr>
          <w:p w14:paraId="2F20BF8D" w14:textId="77777777" w:rsidR="001D4E51" w:rsidRPr="00990891" w:rsidRDefault="001D4E51" w:rsidP="00990891">
            <w:pPr>
              <w:spacing w:line="288" w:lineRule="auto"/>
              <w:jc w:val="center"/>
              <w:rPr>
                <w:sz w:val="24"/>
                <w:szCs w:val="24"/>
              </w:rPr>
            </w:pPr>
          </w:p>
          <w:p w14:paraId="1661602A" w14:textId="77777777" w:rsidR="001D4E51" w:rsidRPr="00990891" w:rsidRDefault="001D4E51" w:rsidP="00990891">
            <w:pPr>
              <w:spacing w:line="288" w:lineRule="auto"/>
              <w:jc w:val="center"/>
              <w:rPr>
                <w:sz w:val="24"/>
                <w:szCs w:val="24"/>
              </w:rPr>
            </w:pPr>
          </w:p>
          <w:p w14:paraId="30B2D9DD" w14:textId="77777777" w:rsidR="001D4E51" w:rsidRPr="00990891" w:rsidRDefault="001D4E51" w:rsidP="00990891">
            <w:pPr>
              <w:spacing w:line="288" w:lineRule="auto"/>
              <w:jc w:val="center"/>
              <w:rPr>
                <w:sz w:val="24"/>
                <w:szCs w:val="24"/>
              </w:rPr>
            </w:pPr>
          </w:p>
          <w:p w14:paraId="585CCC60" w14:textId="77777777" w:rsidR="001D4E51" w:rsidRPr="00990891" w:rsidRDefault="001D4E51" w:rsidP="00990891">
            <w:pPr>
              <w:spacing w:line="288" w:lineRule="auto"/>
              <w:jc w:val="center"/>
              <w:rPr>
                <w:sz w:val="24"/>
                <w:szCs w:val="24"/>
              </w:rPr>
            </w:pPr>
          </w:p>
          <w:p w14:paraId="7B195796" w14:textId="77777777" w:rsidR="001D4E51" w:rsidRPr="00990891" w:rsidRDefault="001D4E51" w:rsidP="00990891">
            <w:pPr>
              <w:spacing w:line="288" w:lineRule="auto"/>
              <w:jc w:val="center"/>
              <w:rPr>
                <w:sz w:val="24"/>
                <w:szCs w:val="24"/>
              </w:rPr>
            </w:pPr>
          </w:p>
          <w:p w14:paraId="16421818" w14:textId="77777777" w:rsidR="001D4E51" w:rsidRPr="00990891" w:rsidRDefault="001D4E51" w:rsidP="00990891">
            <w:pPr>
              <w:spacing w:line="288" w:lineRule="auto"/>
              <w:jc w:val="center"/>
              <w:rPr>
                <w:sz w:val="24"/>
                <w:szCs w:val="24"/>
              </w:rPr>
            </w:pPr>
          </w:p>
          <w:p w14:paraId="00A31B47" w14:textId="77777777" w:rsidR="001D4E51" w:rsidRPr="00990891" w:rsidRDefault="001D4E51" w:rsidP="00990891">
            <w:pPr>
              <w:spacing w:line="288" w:lineRule="auto"/>
              <w:jc w:val="center"/>
              <w:rPr>
                <w:sz w:val="24"/>
                <w:szCs w:val="24"/>
              </w:rPr>
            </w:pPr>
          </w:p>
          <w:p w14:paraId="0C5A1C02" w14:textId="77777777" w:rsidR="001D4E51" w:rsidRPr="00990891" w:rsidRDefault="001D4E51" w:rsidP="00990891">
            <w:pPr>
              <w:spacing w:line="288" w:lineRule="auto"/>
              <w:jc w:val="center"/>
              <w:rPr>
                <w:sz w:val="24"/>
                <w:szCs w:val="24"/>
              </w:rPr>
            </w:pPr>
          </w:p>
          <w:p w14:paraId="77F12874" w14:textId="77777777" w:rsidR="001D4E51" w:rsidRPr="00990891" w:rsidRDefault="001D4E51" w:rsidP="00990891">
            <w:pPr>
              <w:spacing w:line="288" w:lineRule="auto"/>
              <w:jc w:val="center"/>
              <w:rPr>
                <w:sz w:val="24"/>
                <w:szCs w:val="24"/>
              </w:rPr>
            </w:pPr>
          </w:p>
          <w:p w14:paraId="79A9EA87" w14:textId="77777777" w:rsidR="001D4E51" w:rsidRPr="00990891" w:rsidRDefault="001D4E51" w:rsidP="00990891">
            <w:pPr>
              <w:spacing w:line="288" w:lineRule="auto"/>
              <w:jc w:val="center"/>
              <w:rPr>
                <w:sz w:val="24"/>
                <w:szCs w:val="24"/>
              </w:rPr>
            </w:pPr>
          </w:p>
          <w:p w14:paraId="0697335C" w14:textId="77777777" w:rsidR="001D4E51" w:rsidRPr="00990891" w:rsidRDefault="001D4E51" w:rsidP="00990891">
            <w:pPr>
              <w:spacing w:line="288" w:lineRule="auto"/>
              <w:jc w:val="center"/>
              <w:rPr>
                <w:sz w:val="24"/>
                <w:szCs w:val="24"/>
              </w:rPr>
            </w:pPr>
          </w:p>
          <w:p w14:paraId="7199FCB4" w14:textId="77777777" w:rsidR="001D4E51" w:rsidRPr="00990891" w:rsidRDefault="001D4E51" w:rsidP="00990891">
            <w:pPr>
              <w:spacing w:line="288" w:lineRule="auto"/>
              <w:jc w:val="center"/>
              <w:rPr>
                <w:sz w:val="24"/>
                <w:szCs w:val="24"/>
              </w:rPr>
            </w:pPr>
          </w:p>
          <w:p w14:paraId="3B806CA4" w14:textId="77777777" w:rsidR="001D4E51" w:rsidRPr="00990891" w:rsidRDefault="001D4E51" w:rsidP="00990891">
            <w:pPr>
              <w:spacing w:line="288" w:lineRule="auto"/>
              <w:jc w:val="center"/>
              <w:rPr>
                <w:sz w:val="24"/>
                <w:szCs w:val="24"/>
              </w:rPr>
            </w:pPr>
          </w:p>
          <w:p w14:paraId="48D4B51B" w14:textId="77777777" w:rsidR="001D4E51" w:rsidRPr="00990891" w:rsidRDefault="001D4E51" w:rsidP="00990891">
            <w:pPr>
              <w:spacing w:line="288" w:lineRule="auto"/>
              <w:ind w:firstLine="720"/>
              <w:jc w:val="center"/>
              <w:rPr>
                <w:sz w:val="24"/>
                <w:szCs w:val="24"/>
              </w:rPr>
            </w:pPr>
          </w:p>
        </w:tc>
        <w:tc>
          <w:tcPr>
            <w:tcW w:w="2414" w:type="dxa"/>
            <w:vMerge w:val="restart"/>
            <w:tcBorders>
              <w:left w:val="single" w:sz="4" w:space="0" w:color="auto"/>
              <w:right w:val="single" w:sz="4" w:space="0" w:color="auto"/>
            </w:tcBorders>
          </w:tcPr>
          <w:p w14:paraId="2334AB5F" w14:textId="77777777" w:rsidR="001D4E51" w:rsidRPr="00990891" w:rsidRDefault="001D4E51" w:rsidP="00990891">
            <w:pPr>
              <w:pStyle w:val="TableParagraph"/>
              <w:spacing w:line="288" w:lineRule="auto"/>
              <w:ind w:left="46"/>
              <w:jc w:val="both"/>
              <w:rPr>
                <w:sz w:val="24"/>
                <w:szCs w:val="24"/>
              </w:rPr>
            </w:pPr>
            <w:r w:rsidRPr="00990891">
              <w:rPr>
                <w:sz w:val="24"/>
                <w:szCs w:val="24"/>
              </w:rPr>
              <w:t>Phát sinh bụi, SO2, CO, NO2, VOC</w:t>
            </w:r>
            <w:r w:rsidRPr="00990891">
              <w:rPr>
                <w:sz w:val="24"/>
                <w:szCs w:val="24"/>
                <w:lang w:val="en-US"/>
              </w:rPr>
              <w:t xml:space="preserve"> </w:t>
            </w:r>
            <w:r w:rsidRPr="00990891">
              <w:rPr>
                <w:sz w:val="24"/>
                <w:szCs w:val="24"/>
              </w:rPr>
              <w:t>gây ô nhiễm môi trường không khí</w:t>
            </w:r>
          </w:p>
        </w:tc>
        <w:tc>
          <w:tcPr>
            <w:tcW w:w="3259" w:type="dxa"/>
            <w:gridSpan w:val="2"/>
            <w:tcBorders>
              <w:top w:val="single" w:sz="4" w:space="0" w:color="auto"/>
              <w:left w:val="single" w:sz="4" w:space="0" w:color="auto"/>
              <w:bottom w:val="single" w:sz="4" w:space="0" w:color="auto"/>
              <w:right w:val="single" w:sz="4" w:space="0" w:color="auto"/>
            </w:tcBorders>
          </w:tcPr>
          <w:p w14:paraId="369F17D4" w14:textId="77777777" w:rsidR="001D4E51" w:rsidRPr="00990891" w:rsidRDefault="001D4E51" w:rsidP="00990891">
            <w:pPr>
              <w:pStyle w:val="TableParagraph"/>
              <w:spacing w:line="288" w:lineRule="auto"/>
              <w:jc w:val="both"/>
              <w:rPr>
                <w:sz w:val="24"/>
                <w:szCs w:val="24"/>
              </w:rPr>
            </w:pPr>
            <w:r w:rsidRPr="00990891">
              <w:rPr>
                <w:sz w:val="24"/>
                <w:szCs w:val="24"/>
              </w:rPr>
              <w:t>Phun nước giữ ẩm trên tuyến</w:t>
            </w:r>
          </w:p>
          <w:p w14:paraId="10620253" w14:textId="77777777" w:rsidR="001D4E51" w:rsidRPr="00990891" w:rsidRDefault="001D4E51" w:rsidP="00990891">
            <w:pPr>
              <w:pStyle w:val="TableParagraph"/>
              <w:spacing w:before="5" w:line="288" w:lineRule="auto"/>
              <w:jc w:val="both"/>
              <w:rPr>
                <w:sz w:val="24"/>
                <w:szCs w:val="24"/>
              </w:rPr>
            </w:pPr>
            <w:r w:rsidRPr="00990891">
              <w:rPr>
                <w:sz w:val="24"/>
                <w:szCs w:val="24"/>
              </w:rPr>
              <w:t>đường vận chuyển</w:t>
            </w:r>
          </w:p>
        </w:tc>
        <w:tc>
          <w:tcPr>
            <w:tcW w:w="1418" w:type="dxa"/>
            <w:vMerge w:val="restart"/>
            <w:tcBorders>
              <w:top w:val="single" w:sz="4" w:space="0" w:color="auto"/>
              <w:left w:val="single" w:sz="4" w:space="0" w:color="auto"/>
              <w:right w:val="single" w:sz="4" w:space="0" w:color="auto"/>
            </w:tcBorders>
          </w:tcPr>
          <w:p w14:paraId="1AFFE99F" w14:textId="77777777" w:rsidR="001D4E51" w:rsidRPr="00990891" w:rsidRDefault="001D4E51" w:rsidP="00990891">
            <w:pPr>
              <w:pStyle w:val="TableParagraph"/>
              <w:spacing w:before="15" w:line="288" w:lineRule="auto"/>
              <w:ind w:left="247" w:hanging="118"/>
              <w:jc w:val="center"/>
              <w:rPr>
                <w:sz w:val="24"/>
                <w:szCs w:val="24"/>
                <w:lang w:val="en-US"/>
              </w:rPr>
            </w:pPr>
            <w:r w:rsidRPr="00990891">
              <w:rPr>
                <w:sz w:val="24"/>
                <w:szCs w:val="24"/>
                <w:lang w:val="en-US"/>
              </w:rPr>
              <w:t>Theo tiến độ thi công dự án</w:t>
            </w:r>
          </w:p>
        </w:tc>
        <w:tc>
          <w:tcPr>
            <w:tcW w:w="1417" w:type="dxa"/>
            <w:vMerge w:val="restart"/>
            <w:tcBorders>
              <w:top w:val="single" w:sz="4" w:space="0" w:color="auto"/>
              <w:left w:val="single" w:sz="4" w:space="0" w:color="auto"/>
              <w:right w:val="single" w:sz="4" w:space="0" w:color="auto"/>
            </w:tcBorders>
          </w:tcPr>
          <w:p w14:paraId="66B22677" w14:textId="77777777" w:rsidR="001D4E51" w:rsidRPr="00990891" w:rsidRDefault="001D4E51" w:rsidP="00990891">
            <w:pPr>
              <w:pStyle w:val="TableParagraph"/>
              <w:spacing w:line="288" w:lineRule="auto"/>
              <w:jc w:val="center"/>
              <w:rPr>
                <w:sz w:val="24"/>
                <w:szCs w:val="24"/>
                <w:lang w:val="en-US"/>
              </w:rPr>
            </w:pPr>
            <w:r w:rsidRPr="00990891">
              <w:rPr>
                <w:sz w:val="24"/>
                <w:szCs w:val="24"/>
              </w:rPr>
              <w:t>Nhà thầu xây dựng</w:t>
            </w:r>
            <w:r w:rsidRPr="00990891">
              <w:rPr>
                <w:sz w:val="24"/>
                <w:szCs w:val="24"/>
                <w:lang w:val="en-US"/>
              </w:rPr>
              <w:t xml:space="preserve">, </w:t>
            </w:r>
            <w:r w:rsidRPr="00990891">
              <w:rPr>
                <w:sz w:val="24"/>
                <w:szCs w:val="24"/>
              </w:rPr>
              <w:t>Tư vấn Giám sát độc lập</w:t>
            </w:r>
          </w:p>
          <w:p w14:paraId="5B7A9BCA" w14:textId="77777777" w:rsidR="001D4E51" w:rsidRPr="00990891" w:rsidRDefault="001D4E51" w:rsidP="00990891">
            <w:pPr>
              <w:pStyle w:val="TableParagraph"/>
              <w:spacing w:line="288" w:lineRule="auto"/>
              <w:ind w:left="91" w:firstLine="13"/>
              <w:jc w:val="center"/>
              <w:rPr>
                <w:sz w:val="24"/>
                <w:szCs w:val="24"/>
                <w:lang w:val="en-US"/>
              </w:rPr>
            </w:pPr>
          </w:p>
          <w:p w14:paraId="09B77831" w14:textId="77777777" w:rsidR="001D4E51" w:rsidRPr="00990891" w:rsidRDefault="001D4E51" w:rsidP="00990891">
            <w:pPr>
              <w:pStyle w:val="TableParagraph"/>
              <w:spacing w:line="288" w:lineRule="auto"/>
              <w:ind w:left="91" w:firstLine="13"/>
              <w:jc w:val="center"/>
              <w:rPr>
                <w:sz w:val="24"/>
                <w:szCs w:val="24"/>
              </w:rPr>
            </w:pPr>
          </w:p>
        </w:tc>
        <w:tc>
          <w:tcPr>
            <w:tcW w:w="1275" w:type="dxa"/>
            <w:vMerge w:val="restart"/>
            <w:tcBorders>
              <w:top w:val="single" w:sz="4" w:space="0" w:color="auto"/>
              <w:left w:val="single" w:sz="4" w:space="0" w:color="auto"/>
              <w:right w:val="single" w:sz="4" w:space="0" w:color="auto"/>
            </w:tcBorders>
          </w:tcPr>
          <w:p w14:paraId="5E8AA12D" w14:textId="77777777" w:rsidR="001D4E51" w:rsidRPr="00990891" w:rsidRDefault="001D4E51" w:rsidP="00990891">
            <w:pPr>
              <w:pStyle w:val="TableParagraph"/>
              <w:spacing w:line="288" w:lineRule="auto"/>
              <w:ind w:left="354" w:right="106" w:hanging="238"/>
              <w:jc w:val="center"/>
              <w:rPr>
                <w:sz w:val="24"/>
                <w:szCs w:val="24"/>
              </w:rPr>
            </w:pPr>
            <w:r w:rsidRPr="00990891">
              <w:rPr>
                <w:sz w:val="24"/>
                <w:szCs w:val="24"/>
              </w:rPr>
              <w:t>Chủ dự án</w:t>
            </w:r>
            <w:r w:rsidRPr="00990891">
              <w:rPr>
                <w:sz w:val="24"/>
                <w:szCs w:val="24"/>
                <w:lang w:val="en-US"/>
              </w:rPr>
              <w:t>, Đại diện cơ quan quản lý Nhà nước có thẩm quyền</w:t>
            </w:r>
          </w:p>
          <w:p w14:paraId="07563017"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0504D909" w14:textId="77777777" w:rsidTr="001D4E51">
        <w:trPr>
          <w:trHeight w:val="579"/>
        </w:trPr>
        <w:tc>
          <w:tcPr>
            <w:tcW w:w="710" w:type="dxa"/>
            <w:vMerge/>
            <w:tcBorders>
              <w:left w:val="single" w:sz="4" w:space="0" w:color="auto"/>
              <w:right w:val="single" w:sz="4" w:space="0" w:color="auto"/>
            </w:tcBorders>
            <w:textDirection w:val="btLr"/>
          </w:tcPr>
          <w:p w14:paraId="099E1E50" w14:textId="77777777" w:rsidR="001D4E51" w:rsidRPr="00990891" w:rsidRDefault="001D4E51" w:rsidP="00990891">
            <w:pPr>
              <w:spacing w:line="288" w:lineRule="auto"/>
              <w:ind w:firstLine="720"/>
              <w:jc w:val="center"/>
              <w:rPr>
                <w:sz w:val="24"/>
                <w:szCs w:val="24"/>
              </w:rPr>
            </w:pPr>
          </w:p>
        </w:tc>
        <w:tc>
          <w:tcPr>
            <w:tcW w:w="2414" w:type="dxa"/>
            <w:vMerge/>
            <w:tcBorders>
              <w:left w:val="single" w:sz="4" w:space="0" w:color="auto"/>
              <w:right w:val="single" w:sz="4" w:space="0" w:color="auto"/>
            </w:tcBorders>
          </w:tcPr>
          <w:p w14:paraId="11FD9E55" w14:textId="77777777" w:rsidR="001D4E51" w:rsidRPr="00990891" w:rsidRDefault="001D4E51" w:rsidP="00990891">
            <w:pPr>
              <w:spacing w:line="288" w:lineRule="auto"/>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49AFF05B" w14:textId="77777777" w:rsidR="001D4E51" w:rsidRPr="00990891" w:rsidRDefault="001D4E51" w:rsidP="00990891">
            <w:pPr>
              <w:pStyle w:val="TableParagraph"/>
              <w:spacing w:line="288" w:lineRule="auto"/>
              <w:jc w:val="both"/>
              <w:rPr>
                <w:sz w:val="24"/>
                <w:szCs w:val="24"/>
              </w:rPr>
            </w:pPr>
            <w:r w:rsidRPr="00990891">
              <w:rPr>
                <w:sz w:val="24"/>
                <w:szCs w:val="24"/>
              </w:rPr>
              <w:t>Sử dụng máy và thiết bị thi công</w:t>
            </w:r>
            <w:r w:rsidRPr="00990891">
              <w:rPr>
                <w:sz w:val="24"/>
                <w:szCs w:val="24"/>
                <w:lang w:val="en-US"/>
              </w:rPr>
              <w:t xml:space="preserve"> </w:t>
            </w:r>
            <w:r w:rsidRPr="00990891">
              <w:rPr>
                <w:sz w:val="24"/>
                <w:szCs w:val="24"/>
              </w:rPr>
              <w:t>đúng quy định về đăng kiểm</w:t>
            </w:r>
          </w:p>
        </w:tc>
        <w:tc>
          <w:tcPr>
            <w:tcW w:w="1418" w:type="dxa"/>
            <w:vMerge/>
            <w:tcBorders>
              <w:left w:val="single" w:sz="4" w:space="0" w:color="auto"/>
              <w:right w:val="single" w:sz="4" w:space="0" w:color="auto"/>
            </w:tcBorders>
          </w:tcPr>
          <w:p w14:paraId="7DA4A5DA" w14:textId="77777777" w:rsidR="001D4E51" w:rsidRPr="00990891" w:rsidRDefault="001D4E51" w:rsidP="00990891">
            <w:pPr>
              <w:pStyle w:val="TableParagraph"/>
              <w:spacing w:before="15" w:line="288" w:lineRule="auto"/>
              <w:ind w:left="247" w:hanging="118"/>
              <w:jc w:val="center"/>
              <w:rPr>
                <w:sz w:val="24"/>
                <w:szCs w:val="24"/>
              </w:rPr>
            </w:pPr>
          </w:p>
        </w:tc>
        <w:tc>
          <w:tcPr>
            <w:tcW w:w="1417" w:type="dxa"/>
            <w:vMerge/>
            <w:tcBorders>
              <w:left w:val="single" w:sz="4" w:space="0" w:color="auto"/>
              <w:right w:val="single" w:sz="4" w:space="0" w:color="auto"/>
            </w:tcBorders>
          </w:tcPr>
          <w:p w14:paraId="307B9162"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0F8539BE" w14:textId="77777777" w:rsidR="001D4E51" w:rsidRPr="00990891" w:rsidRDefault="001D4E51" w:rsidP="00990891">
            <w:pPr>
              <w:spacing w:line="288" w:lineRule="auto"/>
              <w:jc w:val="center"/>
              <w:rPr>
                <w:sz w:val="24"/>
                <w:szCs w:val="24"/>
              </w:rPr>
            </w:pPr>
          </w:p>
        </w:tc>
      </w:tr>
      <w:tr w:rsidR="001D4E51" w:rsidRPr="00990891" w14:paraId="664E28CC" w14:textId="77777777" w:rsidTr="001D4E51">
        <w:trPr>
          <w:trHeight w:val="579"/>
        </w:trPr>
        <w:tc>
          <w:tcPr>
            <w:tcW w:w="710" w:type="dxa"/>
            <w:vMerge/>
            <w:tcBorders>
              <w:left w:val="single" w:sz="4" w:space="0" w:color="auto"/>
              <w:right w:val="single" w:sz="4" w:space="0" w:color="auto"/>
            </w:tcBorders>
            <w:textDirection w:val="btLr"/>
          </w:tcPr>
          <w:p w14:paraId="2606EBCA" w14:textId="77777777" w:rsidR="001D4E51" w:rsidRPr="00990891" w:rsidRDefault="001D4E51" w:rsidP="00990891">
            <w:pPr>
              <w:spacing w:line="288" w:lineRule="auto"/>
              <w:ind w:firstLine="720"/>
              <w:jc w:val="center"/>
              <w:rPr>
                <w:sz w:val="24"/>
                <w:szCs w:val="24"/>
              </w:rPr>
            </w:pPr>
          </w:p>
        </w:tc>
        <w:tc>
          <w:tcPr>
            <w:tcW w:w="2414" w:type="dxa"/>
            <w:vMerge/>
            <w:tcBorders>
              <w:left w:val="single" w:sz="4" w:space="0" w:color="auto"/>
              <w:right w:val="single" w:sz="4" w:space="0" w:color="auto"/>
            </w:tcBorders>
          </w:tcPr>
          <w:p w14:paraId="72905CBA" w14:textId="77777777" w:rsidR="001D4E51" w:rsidRPr="00990891" w:rsidRDefault="001D4E51" w:rsidP="00990891">
            <w:pPr>
              <w:spacing w:line="288" w:lineRule="auto"/>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27423C30" w14:textId="77777777" w:rsidR="001D4E51" w:rsidRPr="00990891" w:rsidRDefault="001D4E51" w:rsidP="00990891">
            <w:pPr>
              <w:pStyle w:val="TableParagraph"/>
              <w:spacing w:before="16" w:line="288" w:lineRule="auto"/>
              <w:ind w:hanging="1"/>
              <w:jc w:val="both"/>
              <w:rPr>
                <w:sz w:val="24"/>
                <w:szCs w:val="24"/>
              </w:rPr>
            </w:pPr>
            <w:r w:rsidRPr="00990891">
              <w:rPr>
                <w:sz w:val="24"/>
                <w:szCs w:val="24"/>
              </w:rPr>
              <w:t>Tuân thủ công tác bảo dưỡng máy và thiết bị</w:t>
            </w:r>
          </w:p>
        </w:tc>
        <w:tc>
          <w:tcPr>
            <w:tcW w:w="1418" w:type="dxa"/>
            <w:vMerge/>
            <w:tcBorders>
              <w:left w:val="single" w:sz="4" w:space="0" w:color="auto"/>
              <w:right w:val="single" w:sz="4" w:space="0" w:color="auto"/>
            </w:tcBorders>
          </w:tcPr>
          <w:p w14:paraId="330BD794" w14:textId="77777777" w:rsidR="001D4E51" w:rsidRPr="00990891" w:rsidRDefault="001D4E51" w:rsidP="00990891">
            <w:pPr>
              <w:pStyle w:val="TableParagraph"/>
              <w:spacing w:before="15" w:line="288" w:lineRule="auto"/>
              <w:ind w:left="247" w:hanging="118"/>
              <w:jc w:val="center"/>
              <w:rPr>
                <w:sz w:val="24"/>
                <w:szCs w:val="24"/>
              </w:rPr>
            </w:pPr>
          </w:p>
        </w:tc>
        <w:tc>
          <w:tcPr>
            <w:tcW w:w="1417" w:type="dxa"/>
            <w:vMerge/>
            <w:tcBorders>
              <w:left w:val="single" w:sz="4" w:space="0" w:color="auto"/>
              <w:right w:val="single" w:sz="4" w:space="0" w:color="auto"/>
            </w:tcBorders>
          </w:tcPr>
          <w:p w14:paraId="685A0FF2"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6222A62E" w14:textId="77777777" w:rsidR="001D4E51" w:rsidRPr="00990891" w:rsidRDefault="001D4E51" w:rsidP="00990891">
            <w:pPr>
              <w:spacing w:line="288" w:lineRule="auto"/>
              <w:jc w:val="center"/>
              <w:rPr>
                <w:sz w:val="24"/>
                <w:szCs w:val="24"/>
              </w:rPr>
            </w:pPr>
          </w:p>
        </w:tc>
      </w:tr>
      <w:tr w:rsidR="001D4E51" w:rsidRPr="00990891" w14:paraId="39CC5FFC" w14:textId="77777777" w:rsidTr="001D4E51">
        <w:trPr>
          <w:trHeight w:val="579"/>
        </w:trPr>
        <w:tc>
          <w:tcPr>
            <w:tcW w:w="710" w:type="dxa"/>
            <w:vMerge/>
            <w:tcBorders>
              <w:left w:val="single" w:sz="4" w:space="0" w:color="auto"/>
              <w:right w:val="single" w:sz="4" w:space="0" w:color="auto"/>
            </w:tcBorders>
            <w:textDirection w:val="btLr"/>
          </w:tcPr>
          <w:p w14:paraId="5F7FFE23" w14:textId="77777777" w:rsidR="001D4E51" w:rsidRPr="00990891" w:rsidRDefault="001D4E51" w:rsidP="00990891">
            <w:pPr>
              <w:spacing w:line="288" w:lineRule="auto"/>
              <w:ind w:firstLine="720"/>
              <w:jc w:val="center"/>
              <w:rPr>
                <w:sz w:val="24"/>
                <w:szCs w:val="24"/>
              </w:rPr>
            </w:pPr>
          </w:p>
        </w:tc>
        <w:tc>
          <w:tcPr>
            <w:tcW w:w="2414" w:type="dxa"/>
            <w:vMerge/>
            <w:tcBorders>
              <w:left w:val="single" w:sz="4" w:space="0" w:color="auto"/>
              <w:right w:val="single" w:sz="4" w:space="0" w:color="auto"/>
            </w:tcBorders>
          </w:tcPr>
          <w:p w14:paraId="4C45715C" w14:textId="77777777" w:rsidR="001D4E51" w:rsidRPr="00990891" w:rsidRDefault="001D4E51" w:rsidP="00990891">
            <w:pPr>
              <w:spacing w:line="288" w:lineRule="auto"/>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1F1ABECD" w14:textId="77777777" w:rsidR="001D4E51" w:rsidRPr="00990891" w:rsidRDefault="001D4E51" w:rsidP="00990891">
            <w:pPr>
              <w:pStyle w:val="TableParagraph"/>
              <w:spacing w:before="16" w:line="288" w:lineRule="auto"/>
              <w:jc w:val="both"/>
              <w:rPr>
                <w:sz w:val="24"/>
                <w:szCs w:val="24"/>
              </w:rPr>
            </w:pPr>
            <w:r w:rsidRPr="00990891">
              <w:rPr>
                <w:sz w:val="24"/>
                <w:szCs w:val="24"/>
              </w:rPr>
              <w:t>Phương tiện vận chuyển được che phủ hạn chế bụi</w:t>
            </w:r>
          </w:p>
        </w:tc>
        <w:tc>
          <w:tcPr>
            <w:tcW w:w="1418" w:type="dxa"/>
            <w:vMerge/>
            <w:tcBorders>
              <w:left w:val="single" w:sz="4" w:space="0" w:color="auto"/>
              <w:right w:val="single" w:sz="4" w:space="0" w:color="auto"/>
            </w:tcBorders>
          </w:tcPr>
          <w:p w14:paraId="601672EC" w14:textId="77777777" w:rsidR="001D4E51" w:rsidRPr="00990891" w:rsidRDefault="001D4E51" w:rsidP="00990891">
            <w:pPr>
              <w:pStyle w:val="TableParagraph"/>
              <w:spacing w:before="15" w:line="288" w:lineRule="auto"/>
              <w:ind w:left="247" w:hanging="118"/>
              <w:jc w:val="center"/>
              <w:rPr>
                <w:sz w:val="24"/>
                <w:szCs w:val="24"/>
              </w:rPr>
            </w:pPr>
          </w:p>
        </w:tc>
        <w:tc>
          <w:tcPr>
            <w:tcW w:w="1417" w:type="dxa"/>
            <w:vMerge/>
            <w:tcBorders>
              <w:left w:val="single" w:sz="4" w:space="0" w:color="auto"/>
              <w:right w:val="single" w:sz="4" w:space="0" w:color="auto"/>
            </w:tcBorders>
          </w:tcPr>
          <w:p w14:paraId="5843A744"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3674CC3F" w14:textId="77777777" w:rsidR="001D4E51" w:rsidRPr="00990891" w:rsidRDefault="001D4E51" w:rsidP="00990891">
            <w:pPr>
              <w:spacing w:line="288" w:lineRule="auto"/>
              <w:jc w:val="center"/>
              <w:rPr>
                <w:sz w:val="24"/>
                <w:szCs w:val="24"/>
              </w:rPr>
            </w:pPr>
          </w:p>
        </w:tc>
      </w:tr>
      <w:tr w:rsidR="001D4E51" w:rsidRPr="00990891" w14:paraId="75860CF4" w14:textId="77777777" w:rsidTr="001D4E51">
        <w:trPr>
          <w:trHeight w:val="579"/>
        </w:trPr>
        <w:tc>
          <w:tcPr>
            <w:tcW w:w="710" w:type="dxa"/>
            <w:vMerge/>
            <w:tcBorders>
              <w:left w:val="single" w:sz="4" w:space="0" w:color="auto"/>
              <w:right w:val="single" w:sz="4" w:space="0" w:color="auto"/>
            </w:tcBorders>
            <w:textDirection w:val="btLr"/>
          </w:tcPr>
          <w:p w14:paraId="708B0AE1" w14:textId="77777777" w:rsidR="001D4E51" w:rsidRPr="00990891" w:rsidRDefault="001D4E51" w:rsidP="00990891">
            <w:pPr>
              <w:spacing w:line="288" w:lineRule="auto"/>
              <w:ind w:firstLine="720"/>
              <w:jc w:val="center"/>
              <w:rPr>
                <w:sz w:val="24"/>
                <w:szCs w:val="24"/>
              </w:rPr>
            </w:pPr>
          </w:p>
        </w:tc>
        <w:tc>
          <w:tcPr>
            <w:tcW w:w="2414" w:type="dxa"/>
            <w:vMerge/>
            <w:tcBorders>
              <w:left w:val="single" w:sz="4" w:space="0" w:color="auto"/>
              <w:right w:val="single" w:sz="4" w:space="0" w:color="auto"/>
            </w:tcBorders>
          </w:tcPr>
          <w:p w14:paraId="212D4CC1" w14:textId="77777777" w:rsidR="001D4E51" w:rsidRPr="00990891" w:rsidRDefault="001D4E51" w:rsidP="00990891">
            <w:pPr>
              <w:spacing w:line="288" w:lineRule="auto"/>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61E65B0F" w14:textId="77777777" w:rsidR="001D4E51" w:rsidRPr="00990891" w:rsidRDefault="001D4E51" w:rsidP="00990891">
            <w:pPr>
              <w:pStyle w:val="TableParagraph"/>
              <w:spacing w:before="20" w:line="288" w:lineRule="auto"/>
              <w:ind w:left="38" w:right="41"/>
              <w:jc w:val="both"/>
              <w:rPr>
                <w:sz w:val="24"/>
                <w:szCs w:val="24"/>
              </w:rPr>
            </w:pPr>
            <w:r w:rsidRPr="00990891">
              <w:rPr>
                <w:sz w:val="24"/>
                <w:szCs w:val="24"/>
              </w:rPr>
              <w:t>Không chở quá tải trọng cho</w:t>
            </w:r>
            <w:r w:rsidRPr="00990891">
              <w:rPr>
                <w:spacing w:val="53"/>
                <w:sz w:val="24"/>
                <w:szCs w:val="24"/>
              </w:rPr>
              <w:t xml:space="preserve"> </w:t>
            </w:r>
            <w:r w:rsidRPr="00990891">
              <w:rPr>
                <w:sz w:val="24"/>
                <w:szCs w:val="24"/>
              </w:rPr>
              <w:t>phép</w:t>
            </w:r>
          </w:p>
        </w:tc>
        <w:tc>
          <w:tcPr>
            <w:tcW w:w="1418" w:type="dxa"/>
            <w:vMerge/>
            <w:tcBorders>
              <w:left w:val="single" w:sz="4" w:space="0" w:color="auto"/>
              <w:right w:val="single" w:sz="4" w:space="0" w:color="auto"/>
            </w:tcBorders>
          </w:tcPr>
          <w:p w14:paraId="5D402B35" w14:textId="77777777" w:rsidR="001D4E51" w:rsidRPr="00990891" w:rsidRDefault="001D4E51" w:rsidP="00990891">
            <w:pPr>
              <w:pStyle w:val="TableParagraph"/>
              <w:spacing w:before="15" w:line="288" w:lineRule="auto"/>
              <w:ind w:left="247" w:hanging="118"/>
              <w:jc w:val="center"/>
              <w:rPr>
                <w:sz w:val="24"/>
                <w:szCs w:val="24"/>
              </w:rPr>
            </w:pPr>
          </w:p>
        </w:tc>
        <w:tc>
          <w:tcPr>
            <w:tcW w:w="1417" w:type="dxa"/>
            <w:vMerge/>
            <w:tcBorders>
              <w:left w:val="single" w:sz="4" w:space="0" w:color="auto"/>
              <w:right w:val="single" w:sz="4" w:space="0" w:color="auto"/>
            </w:tcBorders>
          </w:tcPr>
          <w:p w14:paraId="01C68B84"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38E2F2B6" w14:textId="77777777" w:rsidR="001D4E51" w:rsidRPr="00990891" w:rsidRDefault="001D4E51" w:rsidP="00990891">
            <w:pPr>
              <w:spacing w:line="288" w:lineRule="auto"/>
              <w:jc w:val="center"/>
              <w:rPr>
                <w:sz w:val="24"/>
                <w:szCs w:val="24"/>
              </w:rPr>
            </w:pPr>
          </w:p>
        </w:tc>
      </w:tr>
      <w:tr w:rsidR="001D4E51" w:rsidRPr="00990891" w14:paraId="2F3D50C1" w14:textId="77777777" w:rsidTr="001D4E51">
        <w:trPr>
          <w:trHeight w:val="579"/>
        </w:trPr>
        <w:tc>
          <w:tcPr>
            <w:tcW w:w="710" w:type="dxa"/>
            <w:vMerge/>
            <w:tcBorders>
              <w:left w:val="single" w:sz="4" w:space="0" w:color="auto"/>
              <w:right w:val="single" w:sz="4" w:space="0" w:color="auto"/>
            </w:tcBorders>
            <w:textDirection w:val="btLr"/>
          </w:tcPr>
          <w:p w14:paraId="32ABDF82" w14:textId="77777777" w:rsidR="001D4E51" w:rsidRPr="00990891" w:rsidRDefault="001D4E51" w:rsidP="00990891">
            <w:pPr>
              <w:spacing w:line="288" w:lineRule="auto"/>
              <w:ind w:firstLine="720"/>
              <w:jc w:val="center"/>
              <w:rPr>
                <w:sz w:val="24"/>
                <w:szCs w:val="24"/>
              </w:rPr>
            </w:pPr>
          </w:p>
        </w:tc>
        <w:tc>
          <w:tcPr>
            <w:tcW w:w="2414" w:type="dxa"/>
            <w:vMerge/>
            <w:tcBorders>
              <w:left w:val="single" w:sz="4" w:space="0" w:color="auto"/>
              <w:right w:val="single" w:sz="4" w:space="0" w:color="auto"/>
            </w:tcBorders>
          </w:tcPr>
          <w:p w14:paraId="06AA433D" w14:textId="77777777" w:rsidR="001D4E51" w:rsidRPr="00990891" w:rsidRDefault="001D4E51" w:rsidP="00990891">
            <w:pPr>
              <w:spacing w:line="288" w:lineRule="auto"/>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4CE239CD" w14:textId="77777777" w:rsidR="001D4E51" w:rsidRPr="00990891" w:rsidRDefault="001D4E51" w:rsidP="00990891">
            <w:pPr>
              <w:pStyle w:val="TableParagraph"/>
              <w:spacing w:before="15" w:line="288" w:lineRule="auto"/>
              <w:ind w:right="195"/>
              <w:jc w:val="both"/>
              <w:rPr>
                <w:sz w:val="24"/>
                <w:szCs w:val="24"/>
              </w:rPr>
            </w:pPr>
            <w:r w:rsidRPr="00990891">
              <w:rPr>
                <w:sz w:val="24"/>
                <w:szCs w:val="24"/>
              </w:rPr>
              <w:t>Bố trí khu vực rửa xe ra  khỏi công</w:t>
            </w:r>
            <w:r w:rsidRPr="00990891">
              <w:rPr>
                <w:spacing w:val="2"/>
                <w:sz w:val="24"/>
                <w:szCs w:val="24"/>
              </w:rPr>
              <w:t xml:space="preserve"> </w:t>
            </w:r>
            <w:r w:rsidRPr="00990891">
              <w:rPr>
                <w:sz w:val="24"/>
                <w:szCs w:val="24"/>
              </w:rPr>
              <w:t>trường</w:t>
            </w:r>
          </w:p>
        </w:tc>
        <w:tc>
          <w:tcPr>
            <w:tcW w:w="1418" w:type="dxa"/>
            <w:vMerge/>
            <w:tcBorders>
              <w:left w:val="single" w:sz="4" w:space="0" w:color="auto"/>
              <w:right w:val="single" w:sz="4" w:space="0" w:color="auto"/>
            </w:tcBorders>
          </w:tcPr>
          <w:p w14:paraId="1DD0419F" w14:textId="77777777" w:rsidR="001D4E51" w:rsidRPr="00990891" w:rsidRDefault="001D4E51" w:rsidP="00990891">
            <w:pPr>
              <w:pStyle w:val="TableParagraph"/>
              <w:spacing w:before="15" w:line="288" w:lineRule="auto"/>
              <w:ind w:left="247" w:hanging="118"/>
              <w:jc w:val="center"/>
              <w:rPr>
                <w:sz w:val="24"/>
                <w:szCs w:val="24"/>
              </w:rPr>
            </w:pPr>
          </w:p>
        </w:tc>
        <w:tc>
          <w:tcPr>
            <w:tcW w:w="1417" w:type="dxa"/>
            <w:vMerge/>
            <w:tcBorders>
              <w:left w:val="single" w:sz="4" w:space="0" w:color="auto"/>
              <w:right w:val="single" w:sz="4" w:space="0" w:color="auto"/>
            </w:tcBorders>
          </w:tcPr>
          <w:p w14:paraId="59722390"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0ACB2B00" w14:textId="77777777" w:rsidR="001D4E51" w:rsidRPr="00990891" w:rsidRDefault="001D4E51" w:rsidP="00990891">
            <w:pPr>
              <w:spacing w:line="288" w:lineRule="auto"/>
              <w:jc w:val="center"/>
              <w:rPr>
                <w:sz w:val="24"/>
                <w:szCs w:val="24"/>
              </w:rPr>
            </w:pPr>
          </w:p>
        </w:tc>
      </w:tr>
      <w:tr w:rsidR="001D4E51" w:rsidRPr="00990891" w14:paraId="2F030E2F" w14:textId="77777777" w:rsidTr="001D4E51">
        <w:trPr>
          <w:trHeight w:val="579"/>
        </w:trPr>
        <w:tc>
          <w:tcPr>
            <w:tcW w:w="710" w:type="dxa"/>
            <w:vMerge/>
            <w:tcBorders>
              <w:left w:val="single" w:sz="4" w:space="0" w:color="auto"/>
              <w:right w:val="single" w:sz="4" w:space="0" w:color="auto"/>
            </w:tcBorders>
            <w:textDirection w:val="btLr"/>
          </w:tcPr>
          <w:p w14:paraId="5E4FC6F7" w14:textId="77777777" w:rsidR="001D4E51" w:rsidRPr="00990891" w:rsidRDefault="001D4E51" w:rsidP="00990891">
            <w:pPr>
              <w:spacing w:line="288" w:lineRule="auto"/>
              <w:ind w:firstLine="720"/>
              <w:jc w:val="center"/>
              <w:rPr>
                <w:sz w:val="24"/>
                <w:szCs w:val="24"/>
              </w:rPr>
            </w:pPr>
          </w:p>
        </w:tc>
        <w:tc>
          <w:tcPr>
            <w:tcW w:w="2414" w:type="dxa"/>
            <w:tcBorders>
              <w:left w:val="single" w:sz="4" w:space="0" w:color="auto"/>
              <w:bottom w:val="single" w:sz="4" w:space="0" w:color="auto"/>
              <w:right w:val="single" w:sz="4" w:space="0" w:color="auto"/>
            </w:tcBorders>
          </w:tcPr>
          <w:p w14:paraId="3590DD2E" w14:textId="77777777" w:rsidR="001D4E51" w:rsidRPr="00990891" w:rsidRDefault="001D4E51" w:rsidP="00990891">
            <w:pPr>
              <w:pStyle w:val="TableParagraph"/>
              <w:spacing w:line="288" w:lineRule="auto"/>
              <w:ind w:left="46"/>
              <w:jc w:val="both"/>
              <w:rPr>
                <w:sz w:val="24"/>
                <w:szCs w:val="24"/>
              </w:rPr>
            </w:pPr>
            <w:r w:rsidRPr="00990891">
              <w:rPr>
                <w:sz w:val="24"/>
                <w:szCs w:val="24"/>
              </w:rPr>
              <w:t>Nước thải vệ sinh máy và thiết bị</w:t>
            </w:r>
          </w:p>
        </w:tc>
        <w:tc>
          <w:tcPr>
            <w:tcW w:w="3259" w:type="dxa"/>
            <w:gridSpan w:val="2"/>
            <w:tcBorders>
              <w:top w:val="single" w:sz="4" w:space="0" w:color="auto"/>
              <w:left w:val="single" w:sz="4" w:space="0" w:color="auto"/>
              <w:bottom w:val="single" w:sz="4" w:space="0" w:color="auto"/>
              <w:right w:val="single" w:sz="4" w:space="0" w:color="auto"/>
            </w:tcBorders>
          </w:tcPr>
          <w:p w14:paraId="1181F353" w14:textId="77777777" w:rsidR="001D4E51" w:rsidRPr="00990891" w:rsidRDefault="001D4E51" w:rsidP="00990891">
            <w:pPr>
              <w:pStyle w:val="TableParagraph"/>
              <w:spacing w:line="288" w:lineRule="auto"/>
              <w:ind w:hanging="1"/>
              <w:jc w:val="both"/>
              <w:rPr>
                <w:sz w:val="24"/>
                <w:szCs w:val="24"/>
              </w:rPr>
            </w:pPr>
            <w:r w:rsidRPr="00990891">
              <w:rPr>
                <w:sz w:val="24"/>
                <w:szCs w:val="24"/>
              </w:rPr>
              <w:t>Xây dựng hệ thống thu gom thoát nước, hố ga lắng</w:t>
            </w:r>
          </w:p>
        </w:tc>
        <w:tc>
          <w:tcPr>
            <w:tcW w:w="1418" w:type="dxa"/>
            <w:vMerge/>
            <w:tcBorders>
              <w:left w:val="single" w:sz="4" w:space="0" w:color="auto"/>
              <w:right w:val="single" w:sz="4" w:space="0" w:color="auto"/>
            </w:tcBorders>
          </w:tcPr>
          <w:p w14:paraId="416060D0" w14:textId="77777777" w:rsidR="001D4E51" w:rsidRPr="00990891" w:rsidRDefault="001D4E51" w:rsidP="00990891">
            <w:pPr>
              <w:pStyle w:val="TableParagraph"/>
              <w:spacing w:before="15" w:line="288" w:lineRule="auto"/>
              <w:ind w:left="247" w:hanging="118"/>
              <w:jc w:val="center"/>
              <w:rPr>
                <w:sz w:val="24"/>
                <w:szCs w:val="24"/>
              </w:rPr>
            </w:pPr>
          </w:p>
        </w:tc>
        <w:tc>
          <w:tcPr>
            <w:tcW w:w="1417" w:type="dxa"/>
            <w:vMerge/>
            <w:tcBorders>
              <w:left w:val="single" w:sz="4" w:space="0" w:color="auto"/>
              <w:right w:val="single" w:sz="4" w:space="0" w:color="auto"/>
            </w:tcBorders>
          </w:tcPr>
          <w:p w14:paraId="296EE51A"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1E57F29C"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6FC6963D" w14:textId="77777777" w:rsidTr="001D4E51">
        <w:trPr>
          <w:trHeight w:val="579"/>
        </w:trPr>
        <w:tc>
          <w:tcPr>
            <w:tcW w:w="710" w:type="dxa"/>
            <w:vMerge/>
            <w:tcBorders>
              <w:left w:val="single" w:sz="4" w:space="0" w:color="auto"/>
              <w:right w:val="single" w:sz="4" w:space="0" w:color="auto"/>
            </w:tcBorders>
            <w:textDirection w:val="btLr"/>
          </w:tcPr>
          <w:p w14:paraId="2343EDCE" w14:textId="77777777" w:rsidR="001D4E51" w:rsidRPr="00990891" w:rsidRDefault="001D4E51" w:rsidP="00990891">
            <w:pPr>
              <w:spacing w:line="288" w:lineRule="auto"/>
              <w:ind w:firstLine="720"/>
              <w:jc w:val="center"/>
              <w:rPr>
                <w:sz w:val="24"/>
                <w:szCs w:val="24"/>
              </w:rPr>
            </w:pPr>
          </w:p>
        </w:tc>
        <w:tc>
          <w:tcPr>
            <w:tcW w:w="2414" w:type="dxa"/>
            <w:vMerge w:val="restart"/>
            <w:tcBorders>
              <w:left w:val="single" w:sz="4" w:space="0" w:color="auto"/>
              <w:right w:val="single" w:sz="4" w:space="0" w:color="auto"/>
            </w:tcBorders>
          </w:tcPr>
          <w:p w14:paraId="0006AB51" w14:textId="77777777" w:rsidR="001D4E51" w:rsidRPr="00990891" w:rsidRDefault="001D4E51" w:rsidP="00990891">
            <w:pPr>
              <w:pStyle w:val="TableParagraph"/>
              <w:spacing w:before="20" w:line="288" w:lineRule="auto"/>
              <w:ind w:left="46" w:right="129" w:hanging="1"/>
              <w:jc w:val="both"/>
              <w:rPr>
                <w:sz w:val="24"/>
                <w:szCs w:val="24"/>
              </w:rPr>
            </w:pPr>
            <w:r w:rsidRPr="00990891">
              <w:rPr>
                <w:sz w:val="24"/>
                <w:szCs w:val="24"/>
              </w:rPr>
              <w:t>Phát sinh dầu mỡ thải, giẻ lau nhiễm dầu... gia tăng lượng CTNH</w:t>
            </w:r>
          </w:p>
        </w:tc>
        <w:tc>
          <w:tcPr>
            <w:tcW w:w="3259" w:type="dxa"/>
            <w:gridSpan w:val="2"/>
            <w:tcBorders>
              <w:top w:val="single" w:sz="4" w:space="0" w:color="auto"/>
              <w:left w:val="single" w:sz="4" w:space="0" w:color="auto"/>
              <w:bottom w:val="single" w:sz="4" w:space="0" w:color="auto"/>
              <w:right w:val="single" w:sz="4" w:space="0" w:color="auto"/>
            </w:tcBorders>
          </w:tcPr>
          <w:p w14:paraId="1AE6EDBD" w14:textId="77777777" w:rsidR="001D4E51" w:rsidRPr="00990891" w:rsidRDefault="001D4E51" w:rsidP="00990891">
            <w:pPr>
              <w:pStyle w:val="TableParagraph"/>
              <w:spacing w:before="20" w:line="288" w:lineRule="auto"/>
              <w:ind w:right="36"/>
              <w:jc w:val="both"/>
              <w:rPr>
                <w:sz w:val="24"/>
                <w:szCs w:val="24"/>
              </w:rPr>
            </w:pPr>
            <w:r w:rsidRPr="00990891">
              <w:rPr>
                <w:sz w:val="24"/>
                <w:szCs w:val="24"/>
              </w:rPr>
              <w:t>Thu gom CTNH, khu vực lưu trữ tạm thời tại công trường phải có mái che</w:t>
            </w:r>
          </w:p>
        </w:tc>
        <w:tc>
          <w:tcPr>
            <w:tcW w:w="1418" w:type="dxa"/>
            <w:vMerge/>
            <w:tcBorders>
              <w:left w:val="single" w:sz="4" w:space="0" w:color="auto"/>
              <w:right w:val="single" w:sz="4" w:space="0" w:color="auto"/>
            </w:tcBorders>
          </w:tcPr>
          <w:p w14:paraId="283B1EB1" w14:textId="77777777" w:rsidR="001D4E51" w:rsidRPr="00990891" w:rsidRDefault="001D4E51" w:rsidP="00990891">
            <w:pPr>
              <w:pStyle w:val="TableParagraph"/>
              <w:spacing w:before="15" w:line="288" w:lineRule="auto"/>
              <w:ind w:left="247" w:hanging="118"/>
              <w:jc w:val="center"/>
              <w:rPr>
                <w:sz w:val="24"/>
                <w:szCs w:val="24"/>
              </w:rPr>
            </w:pPr>
          </w:p>
        </w:tc>
        <w:tc>
          <w:tcPr>
            <w:tcW w:w="1417" w:type="dxa"/>
            <w:vMerge/>
            <w:tcBorders>
              <w:left w:val="single" w:sz="4" w:space="0" w:color="auto"/>
              <w:right w:val="single" w:sz="4" w:space="0" w:color="auto"/>
            </w:tcBorders>
          </w:tcPr>
          <w:p w14:paraId="7F1521CC" w14:textId="77777777" w:rsidR="001D4E51" w:rsidRPr="00990891" w:rsidRDefault="001D4E51" w:rsidP="00990891">
            <w:pPr>
              <w:pStyle w:val="TableParagraph"/>
              <w:spacing w:before="20" w:line="288" w:lineRule="auto"/>
              <w:ind w:left="91" w:firstLine="13"/>
              <w:jc w:val="center"/>
              <w:rPr>
                <w:sz w:val="24"/>
                <w:szCs w:val="24"/>
              </w:rPr>
            </w:pPr>
          </w:p>
        </w:tc>
        <w:tc>
          <w:tcPr>
            <w:tcW w:w="1275" w:type="dxa"/>
            <w:vMerge/>
            <w:tcBorders>
              <w:left w:val="single" w:sz="4" w:space="0" w:color="auto"/>
              <w:right w:val="single" w:sz="4" w:space="0" w:color="auto"/>
            </w:tcBorders>
          </w:tcPr>
          <w:p w14:paraId="68BE8379" w14:textId="77777777" w:rsidR="001D4E51" w:rsidRPr="00990891" w:rsidRDefault="001D4E51" w:rsidP="00990891">
            <w:pPr>
              <w:pStyle w:val="TableParagraph"/>
              <w:spacing w:before="20" w:line="288" w:lineRule="auto"/>
              <w:ind w:left="354" w:right="106" w:hanging="238"/>
              <w:jc w:val="center"/>
              <w:rPr>
                <w:sz w:val="24"/>
                <w:szCs w:val="24"/>
              </w:rPr>
            </w:pPr>
          </w:p>
        </w:tc>
      </w:tr>
      <w:tr w:rsidR="001D4E51" w:rsidRPr="00990891" w14:paraId="5B583E9A" w14:textId="77777777" w:rsidTr="001D4E51">
        <w:trPr>
          <w:trHeight w:val="579"/>
        </w:trPr>
        <w:tc>
          <w:tcPr>
            <w:tcW w:w="710" w:type="dxa"/>
            <w:vMerge/>
            <w:tcBorders>
              <w:left w:val="single" w:sz="4" w:space="0" w:color="auto"/>
              <w:right w:val="single" w:sz="4" w:space="0" w:color="auto"/>
            </w:tcBorders>
            <w:textDirection w:val="btLr"/>
          </w:tcPr>
          <w:p w14:paraId="307EA7D5" w14:textId="77777777" w:rsidR="001D4E51" w:rsidRPr="00990891" w:rsidRDefault="001D4E51" w:rsidP="00990891">
            <w:pPr>
              <w:spacing w:line="288" w:lineRule="auto"/>
              <w:ind w:firstLine="720"/>
              <w:jc w:val="center"/>
              <w:rPr>
                <w:sz w:val="24"/>
                <w:szCs w:val="24"/>
              </w:rPr>
            </w:pPr>
          </w:p>
        </w:tc>
        <w:tc>
          <w:tcPr>
            <w:tcW w:w="2414" w:type="dxa"/>
            <w:vMerge/>
            <w:tcBorders>
              <w:left w:val="single" w:sz="4" w:space="0" w:color="auto"/>
              <w:bottom w:val="single" w:sz="4" w:space="0" w:color="auto"/>
              <w:right w:val="single" w:sz="4" w:space="0" w:color="auto"/>
            </w:tcBorders>
          </w:tcPr>
          <w:p w14:paraId="05F97205" w14:textId="77777777" w:rsidR="001D4E51" w:rsidRPr="00990891" w:rsidRDefault="001D4E51" w:rsidP="00990891">
            <w:pPr>
              <w:spacing w:line="288" w:lineRule="auto"/>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4D97E2E9" w14:textId="77777777" w:rsidR="001D4E51" w:rsidRPr="00990891" w:rsidRDefault="001D4E51" w:rsidP="00990891">
            <w:pPr>
              <w:pStyle w:val="TableParagraph"/>
              <w:spacing w:before="16" w:line="288" w:lineRule="auto"/>
              <w:ind w:right="36" w:hanging="1"/>
              <w:jc w:val="both"/>
              <w:rPr>
                <w:sz w:val="24"/>
                <w:szCs w:val="24"/>
              </w:rPr>
            </w:pPr>
            <w:r w:rsidRPr="00990891">
              <w:rPr>
                <w:sz w:val="24"/>
                <w:szCs w:val="24"/>
              </w:rPr>
              <w:t>Ký hợp đồng thu gom, vận  chuyển CTNH với đơn vị có chức năng</w:t>
            </w:r>
          </w:p>
        </w:tc>
        <w:tc>
          <w:tcPr>
            <w:tcW w:w="1418" w:type="dxa"/>
            <w:vMerge/>
            <w:tcBorders>
              <w:left w:val="single" w:sz="4" w:space="0" w:color="auto"/>
              <w:right w:val="single" w:sz="4" w:space="0" w:color="auto"/>
            </w:tcBorders>
          </w:tcPr>
          <w:p w14:paraId="56E8EE38" w14:textId="77777777" w:rsidR="001D4E51" w:rsidRPr="00990891" w:rsidRDefault="001D4E51" w:rsidP="00990891">
            <w:pPr>
              <w:pStyle w:val="TableParagraph"/>
              <w:spacing w:before="15" w:line="288" w:lineRule="auto"/>
              <w:ind w:left="247" w:hanging="118"/>
              <w:jc w:val="center"/>
              <w:rPr>
                <w:sz w:val="24"/>
                <w:szCs w:val="24"/>
              </w:rPr>
            </w:pPr>
          </w:p>
        </w:tc>
        <w:tc>
          <w:tcPr>
            <w:tcW w:w="1417" w:type="dxa"/>
            <w:vMerge/>
            <w:tcBorders>
              <w:left w:val="single" w:sz="4" w:space="0" w:color="auto"/>
              <w:right w:val="single" w:sz="4" w:space="0" w:color="auto"/>
            </w:tcBorders>
          </w:tcPr>
          <w:p w14:paraId="4107B18F" w14:textId="77777777" w:rsidR="001D4E51" w:rsidRPr="00990891" w:rsidRDefault="001D4E51" w:rsidP="00990891">
            <w:pPr>
              <w:spacing w:line="288" w:lineRule="auto"/>
              <w:jc w:val="center"/>
              <w:rPr>
                <w:sz w:val="24"/>
                <w:szCs w:val="24"/>
              </w:rPr>
            </w:pPr>
          </w:p>
        </w:tc>
        <w:tc>
          <w:tcPr>
            <w:tcW w:w="1275" w:type="dxa"/>
            <w:vMerge/>
            <w:tcBorders>
              <w:left w:val="single" w:sz="4" w:space="0" w:color="auto"/>
              <w:right w:val="single" w:sz="4" w:space="0" w:color="auto"/>
            </w:tcBorders>
          </w:tcPr>
          <w:p w14:paraId="5F33A545" w14:textId="77777777" w:rsidR="001D4E51" w:rsidRPr="00990891" w:rsidRDefault="001D4E51" w:rsidP="00990891">
            <w:pPr>
              <w:spacing w:line="288" w:lineRule="auto"/>
              <w:jc w:val="center"/>
              <w:rPr>
                <w:sz w:val="24"/>
                <w:szCs w:val="24"/>
              </w:rPr>
            </w:pPr>
          </w:p>
        </w:tc>
      </w:tr>
      <w:tr w:rsidR="001D4E51" w:rsidRPr="00990891" w14:paraId="76619343" w14:textId="77777777" w:rsidTr="001D4E51">
        <w:trPr>
          <w:trHeight w:val="579"/>
        </w:trPr>
        <w:tc>
          <w:tcPr>
            <w:tcW w:w="710" w:type="dxa"/>
            <w:vMerge/>
            <w:tcBorders>
              <w:left w:val="single" w:sz="4" w:space="0" w:color="auto"/>
              <w:right w:val="single" w:sz="4" w:space="0" w:color="auto"/>
            </w:tcBorders>
            <w:textDirection w:val="btLr"/>
          </w:tcPr>
          <w:p w14:paraId="6366816B" w14:textId="77777777" w:rsidR="001D4E51" w:rsidRPr="00990891" w:rsidRDefault="001D4E51" w:rsidP="00990891">
            <w:pPr>
              <w:spacing w:line="288" w:lineRule="auto"/>
              <w:ind w:firstLine="720"/>
              <w:jc w:val="center"/>
              <w:rPr>
                <w:sz w:val="24"/>
                <w:szCs w:val="24"/>
              </w:rPr>
            </w:pPr>
          </w:p>
        </w:tc>
        <w:tc>
          <w:tcPr>
            <w:tcW w:w="2414" w:type="dxa"/>
            <w:vMerge w:val="restart"/>
            <w:tcBorders>
              <w:left w:val="single" w:sz="4" w:space="0" w:color="auto"/>
              <w:right w:val="single" w:sz="4" w:space="0" w:color="auto"/>
            </w:tcBorders>
          </w:tcPr>
          <w:p w14:paraId="6E7FE027" w14:textId="77777777" w:rsidR="001D4E51" w:rsidRPr="00990891" w:rsidRDefault="001D4E51" w:rsidP="00990891">
            <w:pPr>
              <w:pStyle w:val="TableParagraph"/>
              <w:spacing w:line="288" w:lineRule="auto"/>
              <w:ind w:left="46" w:right="129" w:hanging="1"/>
              <w:jc w:val="both"/>
              <w:rPr>
                <w:sz w:val="24"/>
                <w:szCs w:val="24"/>
              </w:rPr>
            </w:pPr>
            <w:r w:rsidRPr="00990891">
              <w:rPr>
                <w:sz w:val="24"/>
                <w:szCs w:val="24"/>
              </w:rPr>
              <w:t>Tiếng ồn, rung chấn</w:t>
            </w:r>
          </w:p>
        </w:tc>
        <w:tc>
          <w:tcPr>
            <w:tcW w:w="3259" w:type="dxa"/>
            <w:gridSpan w:val="2"/>
            <w:tcBorders>
              <w:top w:val="single" w:sz="4" w:space="0" w:color="auto"/>
              <w:left w:val="single" w:sz="4" w:space="0" w:color="auto"/>
              <w:bottom w:val="single" w:sz="4" w:space="0" w:color="auto"/>
              <w:right w:val="single" w:sz="4" w:space="0" w:color="auto"/>
            </w:tcBorders>
          </w:tcPr>
          <w:p w14:paraId="3AC722CB" w14:textId="77777777" w:rsidR="001D4E51" w:rsidRPr="00990891" w:rsidRDefault="001D4E51" w:rsidP="00990891">
            <w:pPr>
              <w:pStyle w:val="TableParagraph"/>
              <w:spacing w:line="288" w:lineRule="auto"/>
              <w:ind w:right="195"/>
              <w:jc w:val="both"/>
              <w:rPr>
                <w:sz w:val="24"/>
                <w:szCs w:val="24"/>
              </w:rPr>
            </w:pPr>
            <w:r w:rsidRPr="00990891">
              <w:rPr>
                <w:sz w:val="24"/>
                <w:szCs w:val="24"/>
              </w:rPr>
              <w:t>Hạn chế tốc độ khi đi  qua  khu dân</w:t>
            </w:r>
            <w:r w:rsidRPr="00990891">
              <w:rPr>
                <w:spacing w:val="1"/>
                <w:sz w:val="24"/>
                <w:szCs w:val="24"/>
              </w:rPr>
              <w:t xml:space="preserve"> </w:t>
            </w:r>
            <w:r w:rsidRPr="00990891">
              <w:rPr>
                <w:sz w:val="24"/>
                <w:szCs w:val="24"/>
              </w:rPr>
              <w:t>cư</w:t>
            </w:r>
          </w:p>
        </w:tc>
        <w:tc>
          <w:tcPr>
            <w:tcW w:w="1418" w:type="dxa"/>
            <w:vMerge/>
            <w:tcBorders>
              <w:left w:val="single" w:sz="4" w:space="0" w:color="auto"/>
              <w:right w:val="single" w:sz="4" w:space="0" w:color="auto"/>
            </w:tcBorders>
          </w:tcPr>
          <w:p w14:paraId="048E8B82" w14:textId="77777777" w:rsidR="001D4E51" w:rsidRPr="00990891" w:rsidRDefault="001D4E51" w:rsidP="00990891">
            <w:pPr>
              <w:pStyle w:val="TableParagraph"/>
              <w:spacing w:before="15" w:line="288" w:lineRule="auto"/>
              <w:ind w:left="247" w:hanging="118"/>
              <w:jc w:val="center"/>
              <w:rPr>
                <w:sz w:val="24"/>
                <w:szCs w:val="24"/>
              </w:rPr>
            </w:pPr>
          </w:p>
        </w:tc>
        <w:tc>
          <w:tcPr>
            <w:tcW w:w="1417" w:type="dxa"/>
            <w:vMerge/>
            <w:tcBorders>
              <w:left w:val="single" w:sz="4" w:space="0" w:color="auto"/>
              <w:right w:val="single" w:sz="4" w:space="0" w:color="auto"/>
            </w:tcBorders>
          </w:tcPr>
          <w:p w14:paraId="6B8AB1D2"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42D4BCF3"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58FCAF01" w14:textId="77777777" w:rsidTr="001D4E51">
        <w:trPr>
          <w:trHeight w:val="579"/>
        </w:trPr>
        <w:tc>
          <w:tcPr>
            <w:tcW w:w="710" w:type="dxa"/>
            <w:vMerge/>
            <w:tcBorders>
              <w:left w:val="single" w:sz="4" w:space="0" w:color="auto"/>
              <w:right w:val="single" w:sz="4" w:space="0" w:color="auto"/>
            </w:tcBorders>
          </w:tcPr>
          <w:p w14:paraId="185B5B24" w14:textId="77777777" w:rsidR="001D4E51" w:rsidRPr="00990891" w:rsidRDefault="001D4E51" w:rsidP="00990891">
            <w:pPr>
              <w:spacing w:line="288" w:lineRule="auto"/>
              <w:ind w:firstLine="720"/>
              <w:jc w:val="center"/>
              <w:rPr>
                <w:sz w:val="24"/>
                <w:szCs w:val="24"/>
              </w:rPr>
            </w:pPr>
          </w:p>
        </w:tc>
        <w:tc>
          <w:tcPr>
            <w:tcW w:w="2414" w:type="dxa"/>
            <w:vMerge/>
            <w:tcBorders>
              <w:left w:val="single" w:sz="4" w:space="0" w:color="auto"/>
              <w:bottom w:val="single" w:sz="4" w:space="0" w:color="auto"/>
              <w:right w:val="single" w:sz="4" w:space="0" w:color="auto"/>
            </w:tcBorders>
          </w:tcPr>
          <w:p w14:paraId="03C439D7" w14:textId="77777777" w:rsidR="001D4E51" w:rsidRPr="00990891" w:rsidRDefault="001D4E51" w:rsidP="00990891">
            <w:pPr>
              <w:pStyle w:val="TableParagraph"/>
              <w:spacing w:before="0" w:line="288" w:lineRule="auto"/>
              <w:ind w:left="0"/>
              <w:jc w:val="both"/>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19EBA4B4" w14:textId="77777777" w:rsidR="001D4E51" w:rsidRPr="00990891" w:rsidRDefault="001D4E51" w:rsidP="00990891">
            <w:pPr>
              <w:pStyle w:val="TableParagraph"/>
              <w:spacing w:line="288" w:lineRule="auto"/>
              <w:ind w:right="35"/>
              <w:jc w:val="both"/>
              <w:rPr>
                <w:sz w:val="24"/>
                <w:szCs w:val="24"/>
              </w:rPr>
            </w:pPr>
            <w:r w:rsidRPr="00990891">
              <w:rPr>
                <w:sz w:val="24"/>
                <w:szCs w:val="24"/>
              </w:rPr>
              <w:t>Sử dụng máy, thiết bị và phương tiện vận chuyển đúng quy định về đăng kiểm</w:t>
            </w:r>
          </w:p>
        </w:tc>
        <w:tc>
          <w:tcPr>
            <w:tcW w:w="1418" w:type="dxa"/>
            <w:vMerge/>
            <w:tcBorders>
              <w:left w:val="single" w:sz="4" w:space="0" w:color="auto"/>
              <w:right w:val="single" w:sz="4" w:space="0" w:color="auto"/>
            </w:tcBorders>
          </w:tcPr>
          <w:p w14:paraId="001A5EB1" w14:textId="77777777" w:rsidR="001D4E51" w:rsidRPr="00990891" w:rsidRDefault="001D4E51" w:rsidP="00990891">
            <w:pPr>
              <w:pStyle w:val="TableParagraph"/>
              <w:spacing w:before="15" w:line="288" w:lineRule="auto"/>
              <w:ind w:left="247" w:hanging="118"/>
              <w:jc w:val="center"/>
              <w:rPr>
                <w:sz w:val="24"/>
                <w:szCs w:val="24"/>
              </w:rPr>
            </w:pPr>
          </w:p>
        </w:tc>
        <w:tc>
          <w:tcPr>
            <w:tcW w:w="1417" w:type="dxa"/>
            <w:vMerge/>
            <w:tcBorders>
              <w:left w:val="single" w:sz="4" w:space="0" w:color="auto"/>
              <w:right w:val="single" w:sz="4" w:space="0" w:color="auto"/>
            </w:tcBorders>
          </w:tcPr>
          <w:p w14:paraId="0EAF62DA" w14:textId="77777777" w:rsidR="001D4E51" w:rsidRPr="00990891" w:rsidRDefault="001D4E51" w:rsidP="00990891">
            <w:pPr>
              <w:pStyle w:val="TableParagraph"/>
              <w:spacing w:before="0" w:line="288" w:lineRule="auto"/>
              <w:ind w:left="0"/>
              <w:jc w:val="center"/>
              <w:rPr>
                <w:sz w:val="24"/>
                <w:szCs w:val="24"/>
              </w:rPr>
            </w:pPr>
          </w:p>
        </w:tc>
        <w:tc>
          <w:tcPr>
            <w:tcW w:w="1275" w:type="dxa"/>
            <w:vMerge/>
            <w:tcBorders>
              <w:left w:val="single" w:sz="4" w:space="0" w:color="auto"/>
              <w:right w:val="single" w:sz="4" w:space="0" w:color="auto"/>
            </w:tcBorders>
          </w:tcPr>
          <w:p w14:paraId="797001A9" w14:textId="77777777" w:rsidR="001D4E51" w:rsidRPr="00990891" w:rsidRDefault="001D4E51" w:rsidP="00990891">
            <w:pPr>
              <w:pStyle w:val="TableParagraph"/>
              <w:spacing w:before="0" w:line="288" w:lineRule="auto"/>
              <w:ind w:left="0"/>
              <w:jc w:val="center"/>
              <w:rPr>
                <w:sz w:val="24"/>
                <w:szCs w:val="24"/>
              </w:rPr>
            </w:pPr>
          </w:p>
        </w:tc>
      </w:tr>
      <w:tr w:rsidR="001D4E51" w:rsidRPr="00990891" w14:paraId="7AB870C5" w14:textId="77777777" w:rsidTr="001D4E51">
        <w:trPr>
          <w:trHeight w:val="579"/>
        </w:trPr>
        <w:tc>
          <w:tcPr>
            <w:tcW w:w="710" w:type="dxa"/>
            <w:vMerge/>
            <w:tcBorders>
              <w:left w:val="single" w:sz="4" w:space="0" w:color="auto"/>
              <w:right w:val="single" w:sz="4" w:space="0" w:color="auto"/>
            </w:tcBorders>
          </w:tcPr>
          <w:p w14:paraId="70D29A18" w14:textId="77777777" w:rsidR="001D4E51" w:rsidRPr="00990891" w:rsidRDefault="001D4E51" w:rsidP="00990891">
            <w:pPr>
              <w:spacing w:line="288" w:lineRule="auto"/>
              <w:ind w:firstLine="720"/>
              <w:jc w:val="center"/>
              <w:rPr>
                <w:sz w:val="24"/>
                <w:szCs w:val="24"/>
              </w:rPr>
            </w:pPr>
          </w:p>
        </w:tc>
        <w:tc>
          <w:tcPr>
            <w:tcW w:w="2414" w:type="dxa"/>
            <w:vMerge w:val="restart"/>
            <w:tcBorders>
              <w:left w:val="single" w:sz="4" w:space="0" w:color="auto"/>
              <w:right w:val="single" w:sz="4" w:space="0" w:color="auto"/>
            </w:tcBorders>
          </w:tcPr>
          <w:p w14:paraId="5A6E77AA" w14:textId="77777777" w:rsidR="001D4E51" w:rsidRPr="00990891" w:rsidRDefault="001D4E51" w:rsidP="00990891">
            <w:pPr>
              <w:pStyle w:val="TableParagraph"/>
              <w:spacing w:before="22" w:line="288" w:lineRule="auto"/>
              <w:ind w:left="46" w:right="57"/>
              <w:jc w:val="both"/>
              <w:rPr>
                <w:sz w:val="24"/>
                <w:szCs w:val="24"/>
              </w:rPr>
            </w:pPr>
            <w:r w:rsidRPr="00990891">
              <w:rPr>
                <w:sz w:val="24"/>
                <w:szCs w:val="24"/>
              </w:rPr>
              <w:t>Gia tăng mật độ và nguy cơ tan nạn giao thông</w:t>
            </w:r>
          </w:p>
        </w:tc>
        <w:tc>
          <w:tcPr>
            <w:tcW w:w="3259" w:type="dxa"/>
            <w:gridSpan w:val="2"/>
            <w:tcBorders>
              <w:top w:val="single" w:sz="4" w:space="0" w:color="auto"/>
              <w:left w:val="single" w:sz="4" w:space="0" w:color="auto"/>
              <w:bottom w:val="single" w:sz="4" w:space="0" w:color="auto"/>
              <w:right w:val="single" w:sz="4" w:space="0" w:color="auto"/>
            </w:tcBorders>
          </w:tcPr>
          <w:p w14:paraId="5AF192CB" w14:textId="77777777" w:rsidR="001D4E51" w:rsidRPr="00990891" w:rsidRDefault="001D4E51" w:rsidP="00990891">
            <w:pPr>
              <w:pStyle w:val="TableParagraph"/>
              <w:spacing w:before="16" w:line="288" w:lineRule="auto"/>
              <w:ind w:right="195"/>
              <w:jc w:val="both"/>
              <w:rPr>
                <w:sz w:val="24"/>
                <w:szCs w:val="24"/>
              </w:rPr>
            </w:pPr>
            <w:r w:rsidRPr="00990891">
              <w:rPr>
                <w:sz w:val="24"/>
                <w:szCs w:val="24"/>
              </w:rPr>
              <w:t>Hạn chế tốc độ khi đi  qua  khu dân</w:t>
            </w:r>
            <w:r w:rsidRPr="00990891">
              <w:rPr>
                <w:spacing w:val="1"/>
                <w:sz w:val="24"/>
                <w:szCs w:val="24"/>
              </w:rPr>
              <w:t xml:space="preserve"> </w:t>
            </w:r>
            <w:r w:rsidRPr="00990891">
              <w:rPr>
                <w:sz w:val="24"/>
                <w:szCs w:val="24"/>
              </w:rPr>
              <w:t>cư</w:t>
            </w:r>
          </w:p>
        </w:tc>
        <w:tc>
          <w:tcPr>
            <w:tcW w:w="1418" w:type="dxa"/>
            <w:vMerge/>
            <w:tcBorders>
              <w:left w:val="single" w:sz="4" w:space="0" w:color="auto"/>
              <w:right w:val="single" w:sz="4" w:space="0" w:color="auto"/>
            </w:tcBorders>
          </w:tcPr>
          <w:p w14:paraId="00994E04" w14:textId="77777777" w:rsidR="001D4E51" w:rsidRPr="00990891" w:rsidRDefault="001D4E51" w:rsidP="00990891">
            <w:pPr>
              <w:pStyle w:val="TableParagraph"/>
              <w:spacing w:before="15" w:line="288" w:lineRule="auto"/>
              <w:ind w:left="247" w:hanging="118"/>
              <w:jc w:val="center"/>
              <w:rPr>
                <w:sz w:val="24"/>
                <w:szCs w:val="24"/>
              </w:rPr>
            </w:pPr>
          </w:p>
        </w:tc>
        <w:tc>
          <w:tcPr>
            <w:tcW w:w="1417" w:type="dxa"/>
            <w:vMerge/>
            <w:tcBorders>
              <w:left w:val="single" w:sz="4" w:space="0" w:color="auto"/>
              <w:right w:val="single" w:sz="4" w:space="0" w:color="auto"/>
            </w:tcBorders>
          </w:tcPr>
          <w:p w14:paraId="1452A1E2" w14:textId="77777777" w:rsidR="001D4E51" w:rsidRPr="00990891" w:rsidRDefault="001D4E51" w:rsidP="00990891">
            <w:pPr>
              <w:pStyle w:val="TableParagraph"/>
              <w:spacing w:before="22" w:line="288" w:lineRule="auto"/>
              <w:ind w:left="91" w:firstLine="13"/>
              <w:jc w:val="center"/>
              <w:rPr>
                <w:sz w:val="24"/>
                <w:szCs w:val="24"/>
              </w:rPr>
            </w:pPr>
          </w:p>
        </w:tc>
        <w:tc>
          <w:tcPr>
            <w:tcW w:w="1275" w:type="dxa"/>
            <w:vMerge/>
            <w:tcBorders>
              <w:left w:val="single" w:sz="4" w:space="0" w:color="auto"/>
              <w:right w:val="single" w:sz="4" w:space="0" w:color="auto"/>
            </w:tcBorders>
          </w:tcPr>
          <w:p w14:paraId="411917F2" w14:textId="77777777" w:rsidR="001D4E51" w:rsidRPr="00990891" w:rsidRDefault="001D4E51" w:rsidP="00990891">
            <w:pPr>
              <w:pStyle w:val="TableParagraph"/>
              <w:spacing w:before="22" w:line="288" w:lineRule="auto"/>
              <w:ind w:left="354" w:right="106" w:hanging="238"/>
              <w:jc w:val="center"/>
              <w:rPr>
                <w:sz w:val="24"/>
                <w:szCs w:val="24"/>
              </w:rPr>
            </w:pPr>
          </w:p>
        </w:tc>
      </w:tr>
      <w:tr w:rsidR="001D4E51" w:rsidRPr="00990891" w14:paraId="762719E4" w14:textId="77777777" w:rsidTr="001D4E51">
        <w:trPr>
          <w:trHeight w:val="579"/>
        </w:trPr>
        <w:tc>
          <w:tcPr>
            <w:tcW w:w="710" w:type="dxa"/>
            <w:vMerge/>
            <w:tcBorders>
              <w:left w:val="single" w:sz="4" w:space="0" w:color="auto"/>
              <w:right w:val="single" w:sz="4" w:space="0" w:color="auto"/>
            </w:tcBorders>
          </w:tcPr>
          <w:p w14:paraId="10CB3399" w14:textId="77777777" w:rsidR="001D4E51" w:rsidRPr="00990891" w:rsidRDefault="001D4E51" w:rsidP="00990891">
            <w:pPr>
              <w:spacing w:line="288" w:lineRule="auto"/>
              <w:ind w:firstLine="720"/>
              <w:jc w:val="center"/>
              <w:rPr>
                <w:sz w:val="24"/>
                <w:szCs w:val="24"/>
              </w:rPr>
            </w:pPr>
          </w:p>
        </w:tc>
        <w:tc>
          <w:tcPr>
            <w:tcW w:w="2414" w:type="dxa"/>
            <w:vMerge/>
            <w:tcBorders>
              <w:left w:val="single" w:sz="4" w:space="0" w:color="auto"/>
              <w:right w:val="single" w:sz="4" w:space="0" w:color="auto"/>
            </w:tcBorders>
          </w:tcPr>
          <w:p w14:paraId="5E873C23" w14:textId="77777777" w:rsidR="001D4E51" w:rsidRPr="00990891" w:rsidRDefault="001D4E51" w:rsidP="00990891">
            <w:pPr>
              <w:spacing w:line="288" w:lineRule="auto"/>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051AF677" w14:textId="77777777" w:rsidR="001D4E51" w:rsidRPr="00990891" w:rsidRDefault="001D4E51" w:rsidP="00990891">
            <w:pPr>
              <w:pStyle w:val="TableParagraph"/>
              <w:spacing w:before="15" w:line="288" w:lineRule="auto"/>
              <w:ind w:hanging="1"/>
              <w:jc w:val="both"/>
              <w:rPr>
                <w:sz w:val="24"/>
                <w:szCs w:val="24"/>
              </w:rPr>
            </w:pPr>
            <w:r w:rsidRPr="00990891">
              <w:rPr>
                <w:sz w:val="24"/>
                <w:szCs w:val="24"/>
              </w:rPr>
              <w:t>Lắp đặt biển báo trên tuyến giao thông</w:t>
            </w:r>
          </w:p>
        </w:tc>
        <w:tc>
          <w:tcPr>
            <w:tcW w:w="1418" w:type="dxa"/>
            <w:vMerge/>
            <w:tcBorders>
              <w:left w:val="single" w:sz="4" w:space="0" w:color="auto"/>
              <w:right w:val="single" w:sz="4" w:space="0" w:color="auto"/>
            </w:tcBorders>
          </w:tcPr>
          <w:p w14:paraId="766DEE59" w14:textId="77777777" w:rsidR="001D4E51" w:rsidRPr="00990891" w:rsidRDefault="001D4E51" w:rsidP="00990891">
            <w:pPr>
              <w:pStyle w:val="TableParagraph"/>
              <w:spacing w:before="15" w:line="288" w:lineRule="auto"/>
              <w:ind w:left="247" w:hanging="118"/>
              <w:jc w:val="center"/>
              <w:rPr>
                <w:sz w:val="24"/>
                <w:szCs w:val="24"/>
              </w:rPr>
            </w:pPr>
          </w:p>
        </w:tc>
        <w:tc>
          <w:tcPr>
            <w:tcW w:w="1417" w:type="dxa"/>
            <w:vMerge/>
            <w:tcBorders>
              <w:left w:val="single" w:sz="4" w:space="0" w:color="auto"/>
              <w:right w:val="single" w:sz="4" w:space="0" w:color="auto"/>
            </w:tcBorders>
          </w:tcPr>
          <w:p w14:paraId="725DB23B" w14:textId="77777777" w:rsidR="001D4E51" w:rsidRPr="00990891" w:rsidRDefault="001D4E51" w:rsidP="00990891">
            <w:pPr>
              <w:spacing w:line="288" w:lineRule="auto"/>
              <w:jc w:val="center"/>
              <w:rPr>
                <w:sz w:val="24"/>
                <w:szCs w:val="24"/>
              </w:rPr>
            </w:pPr>
          </w:p>
        </w:tc>
        <w:tc>
          <w:tcPr>
            <w:tcW w:w="1275" w:type="dxa"/>
            <w:vMerge/>
            <w:tcBorders>
              <w:left w:val="single" w:sz="4" w:space="0" w:color="auto"/>
              <w:right w:val="single" w:sz="4" w:space="0" w:color="auto"/>
            </w:tcBorders>
          </w:tcPr>
          <w:p w14:paraId="0F8B82D7" w14:textId="77777777" w:rsidR="001D4E51" w:rsidRPr="00990891" w:rsidRDefault="001D4E51" w:rsidP="00990891">
            <w:pPr>
              <w:spacing w:line="288" w:lineRule="auto"/>
              <w:jc w:val="center"/>
              <w:rPr>
                <w:sz w:val="24"/>
                <w:szCs w:val="24"/>
              </w:rPr>
            </w:pPr>
          </w:p>
        </w:tc>
      </w:tr>
      <w:tr w:rsidR="001D4E51" w:rsidRPr="00990891" w14:paraId="1A7E6371" w14:textId="77777777" w:rsidTr="001D4E51">
        <w:trPr>
          <w:trHeight w:val="579"/>
        </w:trPr>
        <w:tc>
          <w:tcPr>
            <w:tcW w:w="710" w:type="dxa"/>
            <w:vMerge/>
            <w:tcBorders>
              <w:left w:val="single" w:sz="4" w:space="0" w:color="auto"/>
              <w:bottom w:val="single" w:sz="4" w:space="0" w:color="auto"/>
              <w:right w:val="single" w:sz="4" w:space="0" w:color="auto"/>
            </w:tcBorders>
          </w:tcPr>
          <w:p w14:paraId="55192AFA" w14:textId="77777777" w:rsidR="001D4E51" w:rsidRPr="00990891" w:rsidRDefault="001D4E51" w:rsidP="00990891">
            <w:pPr>
              <w:spacing w:line="288" w:lineRule="auto"/>
              <w:jc w:val="center"/>
              <w:rPr>
                <w:sz w:val="24"/>
                <w:szCs w:val="24"/>
              </w:rPr>
            </w:pPr>
          </w:p>
        </w:tc>
        <w:tc>
          <w:tcPr>
            <w:tcW w:w="2414" w:type="dxa"/>
            <w:vMerge/>
            <w:tcBorders>
              <w:left w:val="single" w:sz="4" w:space="0" w:color="auto"/>
              <w:bottom w:val="single" w:sz="4" w:space="0" w:color="auto"/>
              <w:right w:val="single" w:sz="4" w:space="0" w:color="auto"/>
            </w:tcBorders>
          </w:tcPr>
          <w:p w14:paraId="41928912" w14:textId="77777777" w:rsidR="001D4E51" w:rsidRPr="00990891" w:rsidRDefault="001D4E51" w:rsidP="00990891">
            <w:pPr>
              <w:spacing w:line="288" w:lineRule="auto"/>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2DA13F9F" w14:textId="77777777" w:rsidR="001D4E51" w:rsidRPr="00990891" w:rsidRDefault="001D4E51" w:rsidP="00990891">
            <w:pPr>
              <w:pStyle w:val="TableParagraph"/>
              <w:spacing w:before="15" w:line="288" w:lineRule="auto"/>
              <w:jc w:val="both"/>
              <w:rPr>
                <w:sz w:val="24"/>
                <w:szCs w:val="24"/>
              </w:rPr>
            </w:pPr>
            <w:r w:rsidRPr="00990891">
              <w:rPr>
                <w:sz w:val="24"/>
                <w:szCs w:val="24"/>
              </w:rPr>
              <w:t>Quy định rõ tuyến đường vận chuyển</w:t>
            </w:r>
          </w:p>
        </w:tc>
        <w:tc>
          <w:tcPr>
            <w:tcW w:w="1418" w:type="dxa"/>
            <w:vMerge/>
            <w:tcBorders>
              <w:left w:val="single" w:sz="4" w:space="0" w:color="auto"/>
              <w:bottom w:val="single" w:sz="4" w:space="0" w:color="auto"/>
              <w:right w:val="single" w:sz="4" w:space="0" w:color="auto"/>
            </w:tcBorders>
          </w:tcPr>
          <w:p w14:paraId="1E128690" w14:textId="77777777" w:rsidR="001D4E51" w:rsidRPr="00990891" w:rsidRDefault="001D4E51" w:rsidP="00990891">
            <w:pPr>
              <w:pStyle w:val="TableParagraph"/>
              <w:spacing w:before="15" w:line="288" w:lineRule="auto"/>
              <w:ind w:left="247" w:hanging="118"/>
              <w:jc w:val="center"/>
              <w:rPr>
                <w:sz w:val="24"/>
                <w:szCs w:val="24"/>
              </w:rPr>
            </w:pPr>
          </w:p>
        </w:tc>
        <w:tc>
          <w:tcPr>
            <w:tcW w:w="1417" w:type="dxa"/>
            <w:vMerge/>
            <w:tcBorders>
              <w:left w:val="single" w:sz="4" w:space="0" w:color="auto"/>
              <w:bottom w:val="single" w:sz="4" w:space="0" w:color="auto"/>
              <w:right w:val="single" w:sz="4" w:space="0" w:color="auto"/>
            </w:tcBorders>
          </w:tcPr>
          <w:p w14:paraId="47C106F2" w14:textId="77777777" w:rsidR="001D4E51" w:rsidRPr="00990891" w:rsidRDefault="001D4E51" w:rsidP="00990891">
            <w:pPr>
              <w:spacing w:line="288" w:lineRule="auto"/>
              <w:jc w:val="center"/>
              <w:rPr>
                <w:sz w:val="24"/>
                <w:szCs w:val="24"/>
              </w:rPr>
            </w:pPr>
          </w:p>
        </w:tc>
        <w:tc>
          <w:tcPr>
            <w:tcW w:w="1275" w:type="dxa"/>
            <w:vMerge/>
            <w:tcBorders>
              <w:left w:val="single" w:sz="4" w:space="0" w:color="auto"/>
              <w:bottom w:val="single" w:sz="4" w:space="0" w:color="auto"/>
              <w:right w:val="single" w:sz="4" w:space="0" w:color="auto"/>
            </w:tcBorders>
          </w:tcPr>
          <w:p w14:paraId="53345A70" w14:textId="77777777" w:rsidR="001D4E51" w:rsidRPr="00990891" w:rsidRDefault="001D4E51" w:rsidP="00990891">
            <w:pPr>
              <w:spacing w:line="288" w:lineRule="auto"/>
              <w:jc w:val="center"/>
              <w:rPr>
                <w:sz w:val="24"/>
                <w:szCs w:val="24"/>
              </w:rPr>
            </w:pPr>
          </w:p>
        </w:tc>
      </w:tr>
      <w:tr w:rsidR="001D4E51" w:rsidRPr="00990891" w14:paraId="1C45B297" w14:textId="77777777" w:rsidTr="001D4E51">
        <w:trPr>
          <w:trHeight w:val="416"/>
        </w:trPr>
        <w:tc>
          <w:tcPr>
            <w:tcW w:w="710" w:type="dxa"/>
            <w:tcBorders>
              <w:left w:val="single" w:sz="4" w:space="0" w:color="auto"/>
              <w:right w:val="single" w:sz="4" w:space="0" w:color="auto"/>
            </w:tcBorders>
            <w:vAlign w:val="center"/>
          </w:tcPr>
          <w:p w14:paraId="7DB996FA" w14:textId="77777777" w:rsidR="001D4E51" w:rsidRPr="00990891" w:rsidRDefault="001D4E51" w:rsidP="00990891">
            <w:pPr>
              <w:pStyle w:val="TableParagraph"/>
              <w:spacing w:before="73" w:line="288" w:lineRule="auto"/>
              <w:ind w:left="117"/>
              <w:jc w:val="center"/>
              <w:rPr>
                <w:b/>
                <w:sz w:val="24"/>
                <w:szCs w:val="24"/>
                <w:lang w:val="en-US"/>
              </w:rPr>
            </w:pPr>
            <w:r w:rsidRPr="00990891">
              <w:rPr>
                <w:b/>
                <w:sz w:val="24"/>
                <w:szCs w:val="24"/>
                <w:lang w:val="en-US"/>
              </w:rPr>
              <w:t>5</w:t>
            </w:r>
          </w:p>
        </w:tc>
        <w:tc>
          <w:tcPr>
            <w:tcW w:w="9783" w:type="dxa"/>
            <w:gridSpan w:val="6"/>
            <w:tcBorders>
              <w:left w:val="single" w:sz="4" w:space="0" w:color="auto"/>
              <w:bottom w:val="single" w:sz="4" w:space="0" w:color="auto"/>
              <w:right w:val="single" w:sz="4" w:space="0" w:color="auto"/>
            </w:tcBorders>
            <w:vAlign w:val="center"/>
          </w:tcPr>
          <w:p w14:paraId="53E1E61C" w14:textId="77777777" w:rsidR="001D4E51" w:rsidRPr="00990891" w:rsidRDefault="001D4E51" w:rsidP="00990891">
            <w:pPr>
              <w:pStyle w:val="TableParagraph"/>
              <w:spacing w:before="73" w:line="288" w:lineRule="auto"/>
              <w:ind w:left="117"/>
              <w:rPr>
                <w:b/>
                <w:sz w:val="24"/>
                <w:szCs w:val="24"/>
                <w:lang w:val="en-US"/>
              </w:rPr>
            </w:pPr>
            <w:r w:rsidRPr="00990891">
              <w:rPr>
                <w:b/>
                <w:sz w:val="24"/>
                <w:szCs w:val="24"/>
              </w:rPr>
              <w:t xml:space="preserve">Tập trung công nhân trên công trường </w:t>
            </w:r>
            <w:r w:rsidRPr="00990891">
              <w:rPr>
                <w:b/>
                <w:sz w:val="24"/>
                <w:szCs w:val="24"/>
                <w:lang w:val="en-US"/>
              </w:rPr>
              <w:t>thi công</w:t>
            </w:r>
          </w:p>
        </w:tc>
      </w:tr>
      <w:tr w:rsidR="001D4E51" w:rsidRPr="00990891" w14:paraId="56F25915" w14:textId="77777777" w:rsidTr="001D4E51">
        <w:trPr>
          <w:trHeight w:val="579"/>
        </w:trPr>
        <w:tc>
          <w:tcPr>
            <w:tcW w:w="710" w:type="dxa"/>
            <w:vMerge w:val="restart"/>
            <w:tcBorders>
              <w:left w:val="single" w:sz="4" w:space="0" w:color="auto"/>
              <w:right w:val="single" w:sz="4" w:space="0" w:color="auto"/>
            </w:tcBorders>
            <w:vAlign w:val="center"/>
          </w:tcPr>
          <w:p w14:paraId="38E10C58" w14:textId="77777777" w:rsidR="001D4E51" w:rsidRPr="00990891" w:rsidRDefault="001D4E51" w:rsidP="00990891">
            <w:pPr>
              <w:pStyle w:val="TableParagraph"/>
              <w:spacing w:before="73" w:line="288" w:lineRule="auto"/>
              <w:ind w:left="117"/>
              <w:jc w:val="center"/>
              <w:rPr>
                <w:sz w:val="24"/>
                <w:szCs w:val="24"/>
              </w:rPr>
            </w:pPr>
          </w:p>
        </w:tc>
        <w:tc>
          <w:tcPr>
            <w:tcW w:w="2414" w:type="dxa"/>
            <w:vMerge w:val="restart"/>
            <w:tcBorders>
              <w:left w:val="single" w:sz="4" w:space="0" w:color="auto"/>
              <w:right w:val="single" w:sz="4" w:space="0" w:color="auto"/>
            </w:tcBorders>
          </w:tcPr>
          <w:p w14:paraId="2CA35C5E" w14:textId="77777777" w:rsidR="001D4E51" w:rsidRPr="00990891" w:rsidRDefault="001D4E51" w:rsidP="00990891">
            <w:pPr>
              <w:pStyle w:val="TableParagraph"/>
              <w:spacing w:before="20" w:line="288" w:lineRule="auto"/>
              <w:ind w:left="46" w:right="129"/>
              <w:jc w:val="both"/>
              <w:rPr>
                <w:sz w:val="24"/>
                <w:szCs w:val="24"/>
              </w:rPr>
            </w:pPr>
            <w:r w:rsidRPr="00990891">
              <w:rPr>
                <w:sz w:val="24"/>
                <w:szCs w:val="24"/>
              </w:rPr>
              <w:t>Nước thải sinh hoạt.</w:t>
            </w:r>
          </w:p>
        </w:tc>
        <w:tc>
          <w:tcPr>
            <w:tcW w:w="3259" w:type="dxa"/>
            <w:gridSpan w:val="2"/>
            <w:tcBorders>
              <w:top w:val="single" w:sz="4" w:space="0" w:color="auto"/>
              <w:left w:val="single" w:sz="4" w:space="0" w:color="auto"/>
              <w:bottom w:val="single" w:sz="4" w:space="0" w:color="auto"/>
              <w:right w:val="single" w:sz="4" w:space="0" w:color="auto"/>
            </w:tcBorders>
          </w:tcPr>
          <w:p w14:paraId="121B582B" w14:textId="77777777" w:rsidR="001D4E51" w:rsidRPr="00990891" w:rsidRDefault="001D4E51" w:rsidP="00990891">
            <w:pPr>
              <w:pStyle w:val="TableParagraph"/>
              <w:spacing w:before="19" w:line="288" w:lineRule="auto"/>
              <w:jc w:val="both"/>
              <w:rPr>
                <w:sz w:val="24"/>
                <w:szCs w:val="24"/>
                <w:lang w:val="en-US"/>
              </w:rPr>
            </w:pPr>
            <w:r w:rsidRPr="00990891">
              <w:rPr>
                <w:sz w:val="24"/>
                <w:szCs w:val="24"/>
              </w:rPr>
              <w:t xml:space="preserve">Xây dựng hệ thống xử lý </w:t>
            </w:r>
            <w:r w:rsidRPr="00990891">
              <w:rPr>
                <w:sz w:val="24"/>
                <w:szCs w:val="24"/>
                <w:lang w:val="en-US"/>
              </w:rPr>
              <w:t>nước thải sinh hoạt</w:t>
            </w:r>
          </w:p>
        </w:tc>
        <w:tc>
          <w:tcPr>
            <w:tcW w:w="1418" w:type="dxa"/>
            <w:vMerge w:val="restart"/>
            <w:tcBorders>
              <w:top w:val="single" w:sz="4" w:space="0" w:color="auto"/>
              <w:left w:val="single" w:sz="4" w:space="0" w:color="auto"/>
              <w:right w:val="single" w:sz="4" w:space="0" w:color="auto"/>
            </w:tcBorders>
          </w:tcPr>
          <w:p w14:paraId="3E12312E" w14:textId="77777777" w:rsidR="001D4E51" w:rsidRPr="00990891" w:rsidRDefault="001D4E51" w:rsidP="00990891">
            <w:pPr>
              <w:pStyle w:val="TableParagraph"/>
              <w:spacing w:before="16" w:line="288" w:lineRule="auto"/>
              <w:ind w:left="247" w:hanging="118"/>
              <w:jc w:val="center"/>
              <w:rPr>
                <w:sz w:val="24"/>
                <w:szCs w:val="24"/>
              </w:rPr>
            </w:pPr>
            <w:r w:rsidRPr="00990891">
              <w:rPr>
                <w:sz w:val="24"/>
                <w:szCs w:val="24"/>
                <w:lang w:val="en-US"/>
              </w:rPr>
              <w:t>Theo tiến độ thi công dự án</w:t>
            </w:r>
          </w:p>
        </w:tc>
        <w:tc>
          <w:tcPr>
            <w:tcW w:w="1417" w:type="dxa"/>
            <w:vMerge w:val="restart"/>
            <w:tcBorders>
              <w:top w:val="single" w:sz="4" w:space="0" w:color="auto"/>
              <w:left w:val="single" w:sz="4" w:space="0" w:color="auto"/>
              <w:right w:val="single" w:sz="4" w:space="0" w:color="auto"/>
            </w:tcBorders>
          </w:tcPr>
          <w:p w14:paraId="5AF57718" w14:textId="77777777" w:rsidR="001D4E51" w:rsidRPr="00990891" w:rsidRDefault="001D4E51" w:rsidP="00990891">
            <w:pPr>
              <w:pStyle w:val="TableParagraph"/>
              <w:spacing w:line="288" w:lineRule="auto"/>
              <w:jc w:val="center"/>
              <w:rPr>
                <w:sz w:val="24"/>
                <w:szCs w:val="24"/>
                <w:lang w:val="en-US"/>
              </w:rPr>
            </w:pPr>
            <w:r w:rsidRPr="00990891">
              <w:rPr>
                <w:sz w:val="24"/>
                <w:szCs w:val="24"/>
              </w:rPr>
              <w:t>Nhà thầu xây dựng</w:t>
            </w:r>
            <w:r w:rsidRPr="00990891">
              <w:rPr>
                <w:sz w:val="24"/>
                <w:szCs w:val="24"/>
                <w:lang w:val="en-US"/>
              </w:rPr>
              <w:t xml:space="preserve">, </w:t>
            </w:r>
            <w:r w:rsidRPr="00990891">
              <w:rPr>
                <w:sz w:val="24"/>
                <w:szCs w:val="24"/>
              </w:rPr>
              <w:t>Tư vấn Giám sát độc lập</w:t>
            </w:r>
          </w:p>
          <w:p w14:paraId="15E6B534" w14:textId="77777777" w:rsidR="001D4E51" w:rsidRPr="00990891" w:rsidRDefault="001D4E51" w:rsidP="00990891">
            <w:pPr>
              <w:pStyle w:val="TableParagraph"/>
              <w:spacing w:line="288" w:lineRule="auto"/>
              <w:ind w:left="91" w:firstLine="13"/>
              <w:jc w:val="center"/>
              <w:rPr>
                <w:sz w:val="24"/>
                <w:szCs w:val="24"/>
                <w:lang w:val="en-US"/>
              </w:rPr>
            </w:pPr>
          </w:p>
          <w:p w14:paraId="4EC24B6E" w14:textId="77777777" w:rsidR="001D4E51" w:rsidRPr="00990891" w:rsidRDefault="001D4E51" w:rsidP="00990891">
            <w:pPr>
              <w:pStyle w:val="TableParagraph"/>
              <w:spacing w:line="288" w:lineRule="auto"/>
              <w:ind w:left="91" w:firstLine="13"/>
              <w:jc w:val="center"/>
              <w:rPr>
                <w:sz w:val="24"/>
                <w:szCs w:val="24"/>
              </w:rPr>
            </w:pPr>
          </w:p>
        </w:tc>
        <w:tc>
          <w:tcPr>
            <w:tcW w:w="1275" w:type="dxa"/>
            <w:vMerge w:val="restart"/>
            <w:tcBorders>
              <w:top w:val="single" w:sz="4" w:space="0" w:color="auto"/>
              <w:left w:val="single" w:sz="4" w:space="0" w:color="auto"/>
              <w:right w:val="single" w:sz="4" w:space="0" w:color="auto"/>
            </w:tcBorders>
          </w:tcPr>
          <w:p w14:paraId="0ED49601" w14:textId="77777777" w:rsidR="001D4E51" w:rsidRPr="00990891" w:rsidRDefault="001D4E51" w:rsidP="00990891">
            <w:pPr>
              <w:pStyle w:val="TableParagraph"/>
              <w:spacing w:line="288" w:lineRule="auto"/>
              <w:ind w:left="354" w:right="106" w:hanging="238"/>
              <w:jc w:val="center"/>
              <w:rPr>
                <w:sz w:val="24"/>
                <w:szCs w:val="24"/>
              </w:rPr>
            </w:pPr>
            <w:r w:rsidRPr="00990891">
              <w:rPr>
                <w:sz w:val="24"/>
                <w:szCs w:val="24"/>
              </w:rPr>
              <w:t>Chủ dự án</w:t>
            </w:r>
            <w:r w:rsidRPr="00990891">
              <w:rPr>
                <w:sz w:val="24"/>
                <w:szCs w:val="24"/>
                <w:lang w:val="en-US"/>
              </w:rPr>
              <w:t>, Đại diện cơ quan quản lý Nhà nước có thẩm quyền</w:t>
            </w:r>
          </w:p>
          <w:p w14:paraId="0C8B4C14"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73D6E645" w14:textId="77777777" w:rsidTr="001D4E51">
        <w:trPr>
          <w:trHeight w:val="579"/>
        </w:trPr>
        <w:tc>
          <w:tcPr>
            <w:tcW w:w="710" w:type="dxa"/>
            <w:vMerge/>
            <w:tcBorders>
              <w:left w:val="single" w:sz="4" w:space="0" w:color="auto"/>
              <w:right w:val="single" w:sz="4" w:space="0" w:color="auto"/>
            </w:tcBorders>
          </w:tcPr>
          <w:p w14:paraId="2A504EDA" w14:textId="77777777" w:rsidR="001D4E51" w:rsidRPr="00990891" w:rsidRDefault="001D4E51" w:rsidP="00990891">
            <w:pPr>
              <w:pStyle w:val="TableParagraph"/>
              <w:spacing w:before="73" w:line="288" w:lineRule="auto"/>
              <w:ind w:left="117"/>
              <w:jc w:val="center"/>
              <w:rPr>
                <w:sz w:val="24"/>
                <w:szCs w:val="24"/>
              </w:rPr>
            </w:pPr>
          </w:p>
        </w:tc>
        <w:tc>
          <w:tcPr>
            <w:tcW w:w="2414" w:type="dxa"/>
            <w:vMerge/>
            <w:tcBorders>
              <w:left w:val="single" w:sz="4" w:space="0" w:color="auto"/>
              <w:bottom w:val="single" w:sz="4" w:space="0" w:color="auto"/>
              <w:right w:val="single" w:sz="4" w:space="0" w:color="auto"/>
            </w:tcBorders>
          </w:tcPr>
          <w:p w14:paraId="65EDBAF7" w14:textId="77777777" w:rsidR="001D4E51" w:rsidRPr="00990891" w:rsidRDefault="001D4E51" w:rsidP="00990891">
            <w:pPr>
              <w:spacing w:line="288" w:lineRule="auto"/>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6C2A714A" w14:textId="77777777" w:rsidR="001D4E51" w:rsidRPr="00990891" w:rsidRDefault="001D4E51" w:rsidP="00990891">
            <w:pPr>
              <w:pStyle w:val="TableParagraph"/>
              <w:spacing w:before="16" w:line="288" w:lineRule="auto"/>
              <w:ind w:right="195" w:hanging="1"/>
              <w:jc w:val="both"/>
              <w:rPr>
                <w:sz w:val="24"/>
                <w:szCs w:val="24"/>
              </w:rPr>
            </w:pPr>
            <w:r w:rsidRPr="00990891">
              <w:rPr>
                <w:sz w:val="24"/>
                <w:szCs w:val="24"/>
              </w:rPr>
              <w:t>Tuyên truyền ý thức tiết kiệm nước cho cán bộ công nhân</w:t>
            </w:r>
          </w:p>
        </w:tc>
        <w:tc>
          <w:tcPr>
            <w:tcW w:w="1418" w:type="dxa"/>
            <w:vMerge/>
            <w:tcBorders>
              <w:left w:val="single" w:sz="4" w:space="0" w:color="auto"/>
              <w:right w:val="single" w:sz="4" w:space="0" w:color="auto"/>
            </w:tcBorders>
          </w:tcPr>
          <w:p w14:paraId="334922BD"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17C67412" w14:textId="77777777" w:rsidR="001D4E51" w:rsidRPr="00990891" w:rsidRDefault="001D4E51" w:rsidP="00990891">
            <w:pPr>
              <w:spacing w:line="288" w:lineRule="auto"/>
              <w:jc w:val="center"/>
              <w:rPr>
                <w:sz w:val="24"/>
                <w:szCs w:val="24"/>
              </w:rPr>
            </w:pPr>
          </w:p>
        </w:tc>
        <w:tc>
          <w:tcPr>
            <w:tcW w:w="1275" w:type="dxa"/>
            <w:vMerge/>
            <w:tcBorders>
              <w:left w:val="single" w:sz="4" w:space="0" w:color="auto"/>
              <w:right w:val="single" w:sz="4" w:space="0" w:color="auto"/>
            </w:tcBorders>
          </w:tcPr>
          <w:p w14:paraId="335F8DFD" w14:textId="77777777" w:rsidR="001D4E51" w:rsidRPr="00990891" w:rsidRDefault="001D4E51" w:rsidP="00990891">
            <w:pPr>
              <w:spacing w:line="288" w:lineRule="auto"/>
              <w:jc w:val="center"/>
              <w:rPr>
                <w:sz w:val="24"/>
                <w:szCs w:val="24"/>
              </w:rPr>
            </w:pPr>
          </w:p>
        </w:tc>
      </w:tr>
      <w:tr w:rsidR="001D4E51" w:rsidRPr="00990891" w14:paraId="6D000A09" w14:textId="77777777" w:rsidTr="001D4E51">
        <w:trPr>
          <w:trHeight w:val="579"/>
        </w:trPr>
        <w:tc>
          <w:tcPr>
            <w:tcW w:w="710" w:type="dxa"/>
            <w:vMerge/>
            <w:tcBorders>
              <w:left w:val="single" w:sz="4" w:space="0" w:color="auto"/>
              <w:right w:val="single" w:sz="4" w:space="0" w:color="auto"/>
            </w:tcBorders>
            <w:textDirection w:val="btLr"/>
          </w:tcPr>
          <w:p w14:paraId="164CCA39" w14:textId="77777777" w:rsidR="001D4E51" w:rsidRPr="00990891" w:rsidRDefault="001D4E51" w:rsidP="00990891">
            <w:pPr>
              <w:pStyle w:val="TableParagraph"/>
              <w:spacing w:before="73" w:line="288" w:lineRule="auto"/>
              <w:ind w:left="117"/>
              <w:jc w:val="center"/>
              <w:rPr>
                <w:sz w:val="24"/>
                <w:szCs w:val="24"/>
              </w:rPr>
            </w:pPr>
          </w:p>
        </w:tc>
        <w:tc>
          <w:tcPr>
            <w:tcW w:w="2414" w:type="dxa"/>
            <w:vMerge w:val="restart"/>
            <w:tcBorders>
              <w:left w:val="single" w:sz="4" w:space="0" w:color="auto"/>
              <w:right w:val="single" w:sz="4" w:space="0" w:color="auto"/>
            </w:tcBorders>
          </w:tcPr>
          <w:p w14:paraId="1AF6A894" w14:textId="77777777" w:rsidR="001D4E51" w:rsidRPr="00990891" w:rsidRDefault="001D4E51" w:rsidP="00990891">
            <w:pPr>
              <w:pStyle w:val="TableParagraph"/>
              <w:spacing w:before="73" w:line="288" w:lineRule="auto"/>
              <w:ind w:left="117"/>
              <w:jc w:val="both"/>
              <w:rPr>
                <w:sz w:val="24"/>
                <w:szCs w:val="24"/>
              </w:rPr>
            </w:pPr>
            <w:r w:rsidRPr="00990891">
              <w:rPr>
                <w:sz w:val="24"/>
                <w:szCs w:val="24"/>
              </w:rPr>
              <w:t>Chất thải rắn sinh hoạt</w:t>
            </w:r>
          </w:p>
        </w:tc>
        <w:tc>
          <w:tcPr>
            <w:tcW w:w="3259" w:type="dxa"/>
            <w:gridSpan w:val="2"/>
            <w:tcBorders>
              <w:top w:val="single" w:sz="4" w:space="0" w:color="auto"/>
              <w:left w:val="single" w:sz="4" w:space="0" w:color="auto"/>
              <w:bottom w:val="single" w:sz="4" w:space="0" w:color="auto"/>
              <w:right w:val="single" w:sz="4" w:space="0" w:color="auto"/>
            </w:tcBorders>
          </w:tcPr>
          <w:p w14:paraId="03ADEE44" w14:textId="77777777" w:rsidR="001D4E51" w:rsidRPr="00990891" w:rsidRDefault="001D4E51" w:rsidP="00990891">
            <w:pPr>
              <w:pStyle w:val="TableParagraph"/>
              <w:spacing w:before="17" w:line="288" w:lineRule="auto"/>
              <w:ind w:hanging="1"/>
              <w:jc w:val="both"/>
              <w:rPr>
                <w:sz w:val="24"/>
                <w:szCs w:val="24"/>
              </w:rPr>
            </w:pPr>
            <w:r w:rsidRPr="00990891">
              <w:rPr>
                <w:sz w:val="24"/>
                <w:szCs w:val="24"/>
              </w:rPr>
              <w:t>Thu gom và lưu trữ tạm thời CTR sinh hoạt</w:t>
            </w:r>
          </w:p>
        </w:tc>
        <w:tc>
          <w:tcPr>
            <w:tcW w:w="1418" w:type="dxa"/>
            <w:vMerge/>
            <w:tcBorders>
              <w:left w:val="single" w:sz="4" w:space="0" w:color="auto"/>
              <w:right w:val="single" w:sz="4" w:space="0" w:color="auto"/>
            </w:tcBorders>
          </w:tcPr>
          <w:p w14:paraId="429A5888"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36432B3B" w14:textId="77777777" w:rsidR="001D4E51" w:rsidRPr="00990891" w:rsidRDefault="001D4E51" w:rsidP="00990891">
            <w:pPr>
              <w:pStyle w:val="TableParagraph"/>
              <w:spacing w:before="22" w:line="288" w:lineRule="auto"/>
              <w:ind w:left="91" w:firstLine="13"/>
              <w:jc w:val="center"/>
              <w:rPr>
                <w:sz w:val="24"/>
                <w:szCs w:val="24"/>
              </w:rPr>
            </w:pPr>
          </w:p>
        </w:tc>
        <w:tc>
          <w:tcPr>
            <w:tcW w:w="1275" w:type="dxa"/>
            <w:vMerge/>
            <w:tcBorders>
              <w:left w:val="single" w:sz="4" w:space="0" w:color="auto"/>
              <w:right w:val="single" w:sz="4" w:space="0" w:color="auto"/>
            </w:tcBorders>
          </w:tcPr>
          <w:p w14:paraId="49DE3765" w14:textId="77777777" w:rsidR="001D4E51" w:rsidRPr="00990891" w:rsidRDefault="001D4E51" w:rsidP="00990891">
            <w:pPr>
              <w:pStyle w:val="TableParagraph"/>
              <w:spacing w:before="22" w:line="288" w:lineRule="auto"/>
              <w:ind w:left="354" w:right="106" w:hanging="238"/>
              <w:jc w:val="center"/>
              <w:rPr>
                <w:sz w:val="24"/>
                <w:szCs w:val="24"/>
              </w:rPr>
            </w:pPr>
          </w:p>
        </w:tc>
      </w:tr>
      <w:tr w:rsidR="001D4E51" w:rsidRPr="00990891" w14:paraId="08D88E7B" w14:textId="77777777" w:rsidTr="001D4E51">
        <w:trPr>
          <w:trHeight w:val="579"/>
        </w:trPr>
        <w:tc>
          <w:tcPr>
            <w:tcW w:w="710" w:type="dxa"/>
            <w:vMerge/>
            <w:tcBorders>
              <w:left w:val="single" w:sz="4" w:space="0" w:color="auto"/>
              <w:right w:val="single" w:sz="4" w:space="0" w:color="auto"/>
            </w:tcBorders>
            <w:textDirection w:val="btLr"/>
          </w:tcPr>
          <w:p w14:paraId="358DEE23" w14:textId="77777777" w:rsidR="001D4E51" w:rsidRPr="00990891" w:rsidRDefault="001D4E51" w:rsidP="00990891">
            <w:pPr>
              <w:pStyle w:val="TableParagraph"/>
              <w:spacing w:before="73" w:line="288" w:lineRule="auto"/>
              <w:ind w:left="117"/>
              <w:jc w:val="center"/>
              <w:rPr>
                <w:sz w:val="24"/>
                <w:szCs w:val="24"/>
              </w:rPr>
            </w:pPr>
          </w:p>
        </w:tc>
        <w:tc>
          <w:tcPr>
            <w:tcW w:w="2414" w:type="dxa"/>
            <w:vMerge/>
            <w:tcBorders>
              <w:left w:val="single" w:sz="4" w:space="0" w:color="auto"/>
              <w:bottom w:val="single" w:sz="4" w:space="0" w:color="auto"/>
              <w:right w:val="single" w:sz="4" w:space="0" w:color="auto"/>
            </w:tcBorders>
          </w:tcPr>
          <w:p w14:paraId="20F579BA" w14:textId="77777777" w:rsidR="001D4E51" w:rsidRPr="00990891" w:rsidRDefault="001D4E51" w:rsidP="00990891">
            <w:pPr>
              <w:spacing w:line="288" w:lineRule="auto"/>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044B9337" w14:textId="77777777" w:rsidR="001D4E51" w:rsidRPr="00990891" w:rsidRDefault="001D4E51" w:rsidP="00990891">
            <w:pPr>
              <w:pStyle w:val="TableParagraph"/>
              <w:spacing w:line="288" w:lineRule="auto"/>
              <w:ind w:hanging="1"/>
              <w:jc w:val="both"/>
              <w:rPr>
                <w:sz w:val="24"/>
                <w:szCs w:val="24"/>
              </w:rPr>
            </w:pPr>
            <w:r w:rsidRPr="00990891">
              <w:rPr>
                <w:sz w:val="24"/>
                <w:szCs w:val="24"/>
              </w:rPr>
              <w:t>Ký hợp đồng với đơn vị có chức</w:t>
            </w:r>
            <w:r w:rsidRPr="00990891">
              <w:rPr>
                <w:sz w:val="24"/>
                <w:szCs w:val="24"/>
                <w:lang w:val="en-US"/>
              </w:rPr>
              <w:t xml:space="preserve"> </w:t>
            </w:r>
            <w:r w:rsidRPr="00990891">
              <w:rPr>
                <w:sz w:val="24"/>
                <w:szCs w:val="24"/>
              </w:rPr>
              <w:t>năng thu gom, vận</w:t>
            </w:r>
            <w:r w:rsidRPr="00990891">
              <w:rPr>
                <w:sz w:val="24"/>
                <w:szCs w:val="24"/>
                <w:lang w:val="en-US"/>
              </w:rPr>
              <w:t xml:space="preserve"> </w:t>
            </w:r>
            <w:r w:rsidRPr="00990891">
              <w:rPr>
                <w:sz w:val="24"/>
                <w:szCs w:val="24"/>
              </w:rPr>
              <w:t>chuyển và xử lý CTR sinh hoạt</w:t>
            </w:r>
          </w:p>
        </w:tc>
        <w:tc>
          <w:tcPr>
            <w:tcW w:w="1418" w:type="dxa"/>
            <w:vMerge/>
            <w:tcBorders>
              <w:left w:val="single" w:sz="4" w:space="0" w:color="auto"/>
              <w:right w:val="single" w:sz="4" w:space="0" w:color="auto"/>
            </w:tcBorders>
          </w:tcPr>
          <w:p w14:paraId="625B52C3"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6482DC01" w14:textId="77777777" w:rsidR="001D4E51" w:rsidRPr="00990891" w:rsidRDefault="001D4E51" w:rsidP="00990891">
            <w:pPr>
              <w:spacing w:line="288" w:lineRule="auto"/>
              <w:jc w:val="center"/>
              <w:rPr>
                <w:sz w:val="24"/>
                <w:szCs w:val="24"/>
              </w:rPr>
            </w:pPr>
          </w:p>
        </w:tc>
        <w:tc>
          <w:tcPr>
            <w:tcW w:w="1275" w:type="dxa"/>
            <w:vMerge/>
            <w:tcBorders>
              <w:left w:val="single" w:sz="4" w:space="0" w:color="auto"/>
              <w:right w:val="single" w:sz="4" w:space="0" w:color="auto"/>
            </w:tcBorders>
          </w:tcPr>
          <w:p w14:paraId="0B3EF20D" w14:textId="77777777" w:rsidR="001D4E51" w:rsidRPr="00990891" w:rsidRDefault="001D4E51" w:rsidP="00990891">
            <w:pPr>
              <w:spacing w:line="288" w:lineRule="auto"/>
              <w:jc w:val="center"/>
              <w:rPr>
                <w:sz w:val="24"/>
                <w:szCs w:val="24"/>
              </w:rPr>
            </w:pPr>
          </w:p>
        </w:tc>
      </w:tr>
      <w:tr w:rsidR="001D4E51" w:rsidRPr="00990891" w14:paraId="7B8CE418" w14:textId="77777777" w:rsidTr="001D4E51">
        <w:trPr>
          <w:trHeight w:val="579"/>
        </w:trPr>
        <w:tc>
          <w:tcPr>
            <w:tcW w:w="710" w:type="dxa"/>
            <w:vMerge/>
            <w:tcBorders>
              <w:left w:val="single" w:sz="4" w:space="0" w:color="auto"/>
              <w:right w:val="single" w:sz="4" w:space="0" w:color="auto"/>
            </w:tcBorders>
            <w:vAlign w:val="center"/>
          </w:tcPr>
          <w:p w14:paraId="76DEA92C" w14:textId="77777777" w:rsidR="001D4E51" w:rsidRPr="00990891" w:rsidRDefault="001D4E51" w:rsidP="00990891">
            <w:pPr>
              <w:pStyle w:val="TableParagraph"/>
              <w:spacing w:before="73" w:line="288" w:lineRule="auto"/>
              <w:ind w:left="117"/>
              <w:jc w:val="center"/>
              <w:rPr>
                <w:sz w:val="24"/>
                <w:szCs w:val="24"/>
              </w:rPr>
            </w:pPr>
          </w:p>
        </w:tc>
        <w:tc>
          <w:tcPr>
            <w:tcW w:w="2414" w:type="dxa"/>
            <w:tcBorders>
              <w:left w:val="single" w:sz="4" w:space="0" w:color="auto"/>
              <w:right w:val="single" w:sz="4" w:space="0" w:color="auto"/>
            </w:tcBorders>
          </w:tcPr>
          <w:p w14:paraId="570CE86E" w14:textId="77777777" w:rsidR="001D4E51" w:rsidRPr="00990891" w:rsidRDefault="001D4E51" w:rsidP="00990891">
            <w:pPr>
              <w:pStyle w:val="TableParagraph"/>
              <w:spacing w:before="22" w:line="288" w:lineRule="auto"/>
              <w:ind w:left="46" w:right="77"/>
              <w:jc w:val="both"/>
              <w:rPr>
                <w:sz w:val="24"/>
                <w:szCs w:val="24"/>
              </w:rPr>
            </w:pPr>
            <w:r w:rsidRPr="00990891">
              <w:rPr>
                <w:sz w:val="24"/>
                <w:szCs w:val="24"/>
              </w:rPr>
              <w:t xml:space="preserve">Gia tăng mức tiêu thụ lương thực, thực phẩm, các </w:t>
            </w:r>
            <w:r w:rsidRPr="00990891">
              <w:rPr>
                <w:spacing w:val="-4"/>
                <w:sz w:val="24"/>
                <w:szCs w:val="24"/>
              </w:rPr>
              <w:t xml:space="preserve">nhu </w:t>
            </w:r>
            <w:r w:rsidRPr="00990891">
              <w:rPr>
                <w:sz w:val="24"/>
                <w:szCs w:val="24"/>
              </w:rPr>
              <w:t>yếu phẩm của</w:t>
            </w:r>
            <w:r w:rsidRPr="00990891">
              <w:rPr>
                <w:spacing w:val="16"/>
                <w:sz w:val="24"/>
                <w:szCs w:val="24"/>
              </w:rPr>
              <w:t xml:space="preserve"> </w:t>
            </w:r>
            <w:r w:rsidRPr="00990891">
              <w:rPr>
                <w:sz w:val="24"/>
                <w:szCs w:val="24"/>
              </w:rPr>
              <w:t>cán</w:t>
            </w:r>
            <w:r w:rsidRPr="00990891">
              <w:rPr>
                <w:sz w:val="24"/>
                <w:szCs w:val="24"/>
                <w:lang w:val="en-US"/>
              </w:rPr>
              <w:t xml:space="preserve"> </w:t>
            </w:r>
            <w:r w:rsidRPr="00990891">
              <w:rPr>
                <w:sz w:val="24"/>
                <w:szCs w:val="24"/>
              </w:rPr>
              <w:t>bộ, công nhân công</w:t>
            </w:r>
            <w:r w:rsidRPr="00990891">
              <w:rPr>
                <w:sz w:val="24"/>
                <w:szCs w:val="24"/>
                <w:lang w:val="en-US"/>
              </w:rPr>
              <w:t xml:space="preserve"> </w:t>
            </w:r>
            <w:r w:rsidRPr="00990891">
              <w:rPr>
                <w:sz w:val="24"/>
                <w:szCs w:val="24"/>
              </w:rPr>
              <w:t>trường</w:t>
            </w:r>
          </w:p>
        </w:tc>
        <w:tc>
          <w:tcPr>
            <w:tcW w:w="3259" w:type="dxa"/>
            <w:gridSpan w:val="2"/>
            <w:tcBorders>
              <w:top w:val="single" w:sz="4" w:space="0" w:color="auto"/>
              <w:left w:val="single" w:sz="4" w:space="0" w:color="auto"/>
              <w:bottom w:val="single" w:sz="4" w:space="0" w:color="auto"/>
              <w:right w:val="single" w:sz="4" w:space="0" w:color="auto"/>
            </w:tcBorders>
          </w:tcPr>
          <w:p w14:paraId="253DB016" w14:textId="77777777" w:rsidR="001D4E51" w:rsidRPr="00990891" w:rsidRDefault="001D4E51" w:rsidP="00990891">
            <w:pPr>
              <w:pStyle w:val="TableParagraph"/>
              <w:spacing w:before="22" w:line="288" w:lineRule="auto"/>
              <w:ind w:right="195" w:hanging="1"/>
              <w:jc w:val="both"/>
              <w:rPr>
                <w:sz w:val="24"/>
                <w:szCs w:val="24"/>
              </w:rPr>
            </w:pPr>
            <w:r w:rsidRPr="00990891">
              <w:rPr>
                <w:sz w:val="24"/>
                <w:szCs w:val="24"/>
              </w:rPr>
              <w:t>Quản lý công tác hậu cần, cung cấp nhu cầu lương thực, thực phẩm .</w:t>
            </w:r>
          </w:p>
        </w:tc>
        <w:tc>
          <w:tcPr>
            <w:tcW w:w="1418" w:type="dxa"/>
            <w:vMerge/>
            <w:tcBorders>
              <w:left w:val="single" w:sz="4" w:space="0" w:color="auto"/>
              <w:right w:val="single" w:sz="4" w:space="0" w:color="auto"/>
            </w:tcBorders>
          </w:tcPr>
          <w:p w14:paraId="4A98F397"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68C5B927" w14:textId="77777777" w:rsidR="001D4E51" w:rsidRPr="00990891" w:rsidRDefault="001D4E51" w:rsidP="00990891">
            <w:pPr>
              <w:pStyle w:val="TableParagraph"/>
              <w:spacing w:before="22" w:line="288" w:lineRule="auto"/>
              <w:ind w:left="91" w:firstLine="13"/>
              <w:jc w:val="center"/>
              <w:rPr>
                <w:sz w:val="24"/>
                <w:szCs w:val="24"/>
              </w:rPr>
            </w:pPr>
          </w:p>
        </w:tc>
        <w:tc>
          <w:tcPr>
            <w:tcW w:w="1275" w:type="dxa"/>
            <w:vMerge/>
            <w:tcBorders>
              <w:left w:val="single" w:sz="4" w:space="0" w:color="auto"/>
              <w:right w:val="single" w:sz="4" w:space="0" w:color="auto"/>
            </w:tcBorders>
          </w:tcPr>
          <w:p w14:paraId="045CEA15" w14:textId="77777777" w:rsidR="001D4E51" w:rsidRPr="00990891" w:rsidRDefault="001D4E51" w:rsidP="00990891">
            <w:pPr>
              <w:pStyle w:val="TableParagraph"/>
              <w:spacing w:before="22" w:line="288" w:lineRule="auto"/>
              <w:ind w:left="354" w:right="106" w:hanging="238"/>
              <w:jc w:val="center"/>
              <w:rPr>
                <w:sz w:val="24"/>
                <w:szCs w:val="24"/>
              </w:rPr>
            </w:pPr>
          </w:p>
        </w:tc>
      </w:tr>
      <w:tr w:rsidR="001D4E51" w:rsidRPr="00990891" w14:paraId="14C11049" w14:textId="77777777" w:rsidTr="001D4E51">
        <w:trPr>
          <w:trHeight w:val="579"/>
        </w:trPr>
        <w:tc>
          <w:tcPr>
            <w:tcW w:w="710" w:type="dxa"/>
            <w:vMerge/>
            <w:tcBorders>
              <w:left w:val="single" w:sz="4" w:space="0" w:color="auto"/>
              <w:right w:val="single" w:sz="4" w:space="0" w:color="auto"/>
            </w:tcBorders>
          </w:tcPr>
          <w:p w14:paraId="67175CF6" w14:textId="77777777" w:rsidR="001D4E51" w:rsidRPr="00990891" w:rsidRDefault="001D4E51" w:rsidP="00990891">
            <w:pPr>
              <w:spacing w:line="288" w:lineRule="auto"/>
              <w:jc w:val="center"/>
              <w:rPr>
                <w:sz w:val="24"/>
                <w:szCs w:val="24"/>
              </w:rPr>
            </w:pPr>
          </w:p>
        </w:tc>
        <w:tc>
          <w:tcPr>
            <w:tcW w:w="2414" w:type="dxa"/>
            <w:vMerge w:val="restart"/>
            <w:tcBorders>
              <w:left w:val="single" w:sz="4" w:space="0" w:color="auto"/>
              <w:right w:val="single" w:sz="4" w:space="0" w:color="auto"/>
            </w:tcBorders>
          </w:tcPr>
          <w:p w14:paraId="0656271B" w14:textId="77777777" w:rsidR="001D4E51" w:rsidRPr="00990891" w:rsidRDefault="001D4E51" w:rsidP="00990891">
            <w:pPr>
              <w:pStyle w:val="TableParagraph"/>
              <w:spacing w:line="288" w:lineRule="auto"/>
              <w:ind w:left="46" w:hanging="1"/>
              <w:jc w:val="both"/>
              <w:rPr>
                <w:sz w:val="24"/>
                <w:szCs w:val="24"/>
              </w:rPr>
            </w:pPr>
            <w:r w:rsidRPr="00990891">
              <w:rPr>
                <w:sz w:val="24"/>
                <w:szCs w:val="24"/>
              </w:rPr>
              <w:t>Mẫu thuẫn với dân cư địa phương</w:t>
            </w:r>
          </w:p>
        </w:tc>
        <w:tc>
          <w:tcPr>
            <w:tcW w:w="3259" w:type="dxa"/>
            <w:gridSpan w:val="2"/>
            <w:tcBorders>
              <w:top w:val="single" w:sz="4" w:space="0" w:color="auto"/>
              <w:left w:val="single" w:sz="4" w:space="0" w:color="auto"/>
              <w:bottom w:val="single" w:sz="4" w:space="0" w:color="auto"/>
              <w:right w:val="single" w:sz="4" w:space="0" w:color="auto"/>
            </w:tcBorders>
          </w:tcPr>
          <w:p w14:paraId="3226F334" w14:textId="77777777" w:rsidR="001D4E51" w:rsidRPr="00990891" w:rsidRDefault="001D4E51" w:rsidP="00990891">
            <w:pPr>
              <w:pStyle w:val="TableParagraph"/>
              <w:spacing w:before="16" w:line="288" w:lineRule="auto"/>
              <w:jc w:val="both"/>
              <w:rPr>
                <w:sz w:val="24"/>
                <w:szCs w:val="24"/>
              </w:rPr>
            </w:pPr>
            <w:r w:rsidRPr="00990891">
              <w:rPr>
                <w:sz w:val="24"/>
                <w:szCs w:val="24"/>
              </w:rPr>
              <w:t>Quản lý hành chính, đăng ký tạm trú, tạm vắng</w:t>
            </w:r>
          </w:p>
        </w:tc>
        <w:tc>
          <w:tcPr>
            <w:tcW w:w="1418" w:type="dxa"/>
            <w:vMerge/>
            <w:tcBorders>
              <w:left w:val="single" w:sz="4" w:space="0" w:color="auto"/>
              <w:right w:val="single" w:sz="4" w:space="0" w:color="auto"/>
            </w:tcBorders>
          </w:tcPr>
          <w:p w14:paraId="1B4CD4CE"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6D8C9E2D"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469D1F28"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26AF8453" w14:textId="77777777" w:rsidTr="001D4E51">
        <w:trPr>
          <w:trHeight w:val="579"/>
        </w:trPr>
        <w:tc>
          <w:tcPr>
            <w:tcW w:w="710" w:type="dxa"/>
            <w:vMerge/>
            <w:tcBorders>
              <w:left w:val="single" w:sz="4" w:space="0" w:color="auto"/>
              <w:right w:val="single" w:sz="4" w:space="0" w:color="auto"/>
            </w:tcBorders>
          </w:tcPr>
          <w:p w14:paraId="4D9A7053" w14:textId="77777777" w:rsidR="001D4E51" w:rsidRPr="00990891" w:rsidRDefault="001D4E51" w:rsidP="00990891">
            <w:pPr>
              <w:spacing w:line="288" w:lineRule="auto"/>
              <w:jc w:val="center"/>
              <w:rPr>
                <w:sz w:val="24"/>
                <w:szCs w:val="24"/>
              </w:rPr>
            </w:pPr>
          </w:p>
        </w:tc>
        <w:tc>
          <w:tcPr>
            <w:tcW w:w="2414" w:type="dxa"/>
            <w:vMerge/>
            <w:tcBorders>
              <w:left w:val="single" w:sz="4" w:space="0" w:color="auto"/>
              <w:bottom w:val="single" w:sz="4" w:space="0" w:color="auto"/>
              <w:right w:val="single" w:sz="4" w:space="0" w:color="auto"/>
            </w:tcBorders>
          </w:tcPr>
          <w:p w14:paraId="38D3F5A5" w14:textId="77777777" w:rsidR="001D4E51" w:rsidRPr="00990891" w:rsidRDefault="001D4E51" w:rsidP="00990891">
            <w:pPr>
              <w:spacing w:line="288" w:lineRule="auto"/>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36839E72" w14:textId="77777777" w:rsidR="001D4E51" w:rsidRPr="00990891" w:rsidRDefault="001D4E51" w:rsidP="00990891">
            <w:pPr>
              <w:pStyle w:val="TableParagraph"/>
              <w:spacing w:before="17" w:line="288" w:lineRule="auto"/>
              <w:ind w:right="195"/>
              <w:jc w:val="both"/>
              <w:rPr>
                <w:sz w:val="24"/>
                <w:szCs w:val="24"/>
              </w:rPr>
            </w:pPr>
            <w:r w:rsidRPr="00990891">
              <w:rPr>
                <w:sz w:val="24"/>
                <w:szCs w:val="24"/>
              </w:rPr>
              <w:t>Tuyên truyền văn hoá giao tiếp với dân cư địa phương</w:t>
            </w:r>
          </w:p>
        </w:tc>
        <w:tc>
          <w:tcPr>
            <w:tcW w:w="1418" w:type="dxa"/>
            <w:vMerge/>
            <w:tcBorders>
              <w:left w:val="single" w:sz="4" w:space="0" w:color="auto"/>
              <w:right w:val="single" w:sz="4" w:space="0" w:color="auto"/>
            </w:tcBorders>
          </w:tcPr>
          <w:p w14:paraId="72625DA4"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42AF61CD" w14:textId="77777777" w:rsidR="001D4E51" w:rsidRPr="00990891" w:rsidRDefault="001D4E51" w:rsidP="00990891">
            <w:pPr>
              <w:spacing w:line="288" w:lineRule="auto"/>
              <w:jc w:val="center"/>
              <w:rPr>
                <w:sz w:val="24"/>
                <w:szCs w:val="24"/>
              </w:rPr>
            </w:pPr>
          </w:p>
        </w:tc>
        <w:tc>
          <w:tcPr>
            <w:tcW w:w="1275" w:type="dxa"/>
            <w:vMerge/>
            <w:tcBorders>
              <w:left w:val="single" w:sz="4" w:space="0" w:color="auto"/>
              <w:right w:val="single" w:sz="4" w:space="0" w:color="auto"/>
            </w:tcBorders>
          </w:tcPr>
          <w:p w14:paraId="5D47CDD0" w14:textId="77777777" w:rsidR="001D4E51" w:rsidRPr="00990891" w:rsidRDefault="001D4E51" w:rsidP="00990891">
            <w:pPr>
              <w:spacing w:line="288" w:lineRule="auto"/>
              <w:jc w:val="center"/>
              <w:rPr>
                <w:sz w:val="24"/>
                <w:szCs w:val="24"/>
              </w:rPr>
            </w:pPr>
          </w:p>
        </w:tc>
      </w:tr>
      <w:tr w:rsidR="001D4E51" w:rsidRPr="00990891" w14:paraId="0AADB1C9" w14:textId="77777777" w:rsidTr="001D4E51">
        <w:trPr>
          <w:trHeight w:val="579"/>
        </w:trPr>
        <w:tc>
          <w:tcPr>
            <w:tcW w:w="710" w:type="dxa"/>
            <w:vMerge/>
            <w:tcBorders>
              <w:left w:val="single" w:sz="4" w:space="0" w:color="auto"/>
              <w:right w:val="single" w:sz="4" w:space="0" w:color="auto"/>
            </w:tcBorders>
          </w:tcPr>
          <w:p w14:paraId="36741CE0" w14:textId="77777777" w:rsidR="001D4E51" w:rsidRPr="00990891" w:rsidRDefault="001D4E51" w:rsidP="00990891">
            <w:pPr>
              <w:spacing w:line="288" w:lineRule="auto"/>
              <w:jc w:val="center"/>
              <w:rPr>
                <w:sz w:val="24"/>
                <w:szCs w:val="24"/>
              </w:rPr>
            </w:pPr>
          </w:p>
        </w:tc>
        <w:tc>
          <w:tcPr>
            <w:tcW w:w="2414" w:type="dxa"/>
            <w:vMerge w:val="restart"/>
            <w:tcBorders>
              <w:left w:val="single" w:sz="4" w:space="0" w:color="auto"/>
              <w:right w:val="single" w:sz="4" w:space="0" w:color="auto"/>
            </w:tcBorders>
          </w:tcPr>
          <w:p w14:paraId="1F84841C" w14:textId="77777777" w:rsidR="001D4E51" w:rsidRPr="00990891" w:rsidRDefault="001D4E51" w:rsidP="00990891">
            <w:pPr>
              <w:pStyle w:val="TableParagraph"/>
              <w:spacing w:line="288" w:lineRule="auto"/>
              <w:ind w:left="46" w:right="129"/>
              <w:jc w:val="both"/>
              <w:rPr>
                <w:sz w:val="24"/>
                <w:szCs w:val="24"/>
              </w:rPr>
            </w:pPr>
            <w:r w:rsidRPr="00990891">
              <w:rPr>
                <w:sz w:val="24"/>
                <w:szCs w:val="24"/>
              </w:rPr>
              <w:t>Gia tăng mật độ giao thông và tai nạn giao thông</w:t>
            </w:r>
          </w:p>
        </w:tc>
        <w:tc>
          <w:tcPr>
            <w:tcW w:w="3259" w:type="dxa"/>
            <w:gridSpan w:val="2"/>
            <w:tcBorders>
              <w:top w:val="single" w:sz="4" w:space="0" w:color="auto"/>
              <w:left w:val="single" w:sz="4" w:space="0" w:color="auto"/>
              <w:bottom w:val="single" w:sz="4" w:space="0" w:color="auto"/>
              <w:right w:val="single" w:sz="4" w:space="0" w:color="auto"/>
            </w:tcBorders>
          </w:tcPr>
          <w:p w14:paraId="39CCEBA2" w14:textId="77777777" w:rsidR="001D4E51" w:rsidRPr="00990891" w:rsidRDefault="001D4E51" w:rsidP="00990891">
            <w:pPr>
              <w:pStyle w:val="TableParagraph"/>
              <w:spacing w:before="15" w:line="288" w:lineRule="auto"/>
              <w:ind w:right="195"/>
              <w:jc w:val="both"/>
              <w:rPr>
                <w:sz w:val="24"/>
                <w:szCs w:val="24"/>
              </w:rPr>
            </w:pPr>
            <w:r w:rsidRPr="00990891">
              <w:rPr>
                <w:sz w:val="24"/>
                <w:szCs w:val="24"/>
              </w:rPr>
              <w:t>Hạn chế tốc độ khi đi  qua  khu dân</w:t>
            </w:r>
            <w:r w:rsidRPr="00990891">
              <w:rPr>
                <w:spacing w:val="1"/>
                <w:sz w:val="24"/>
                <w:szCs w:val="24"/>
              </w:rPr>
              <w:t xml:space="preserve"> </w:t>
            </w:r>
            <w:r w:rsidRPr="00990891">
              <w:rPr>
                <w:sz w:val="24"/>
                <w:szCs w:val="24"/>
              </w:rPr>
              <w:t>cư</w:t>
            </w:r>
          </w:p>
        </w:tc>
        <w:tc>
          <w:tcPr>
            <w:tcW w:w="1418" w:type="dxa"/>
            <w:vMerge/>
            <w:tcBorders>
              <w:left w:val="single" w:sz="4" w:space="0" w:color="auto"/>
              <w:right w:val="single" w:sz="4" w:space="0" w:color="auto"/>
            </w:tcBorders>
          </w:tcPr>
          <w:p w14:paraId="057867F1"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773843F7" w14:textId="77777777" w:rsidR="001D4E51" w:rsidRPr="00990891" w:rsidRDefault="001D4E51" w:rsidP="00990891">
            <w:pPr>
              <w:spacing w:line="288" w:lineRule="auto"/>
              <w:jc w:val="center"/>
              <w:rPr>
                <w:sz w:val="24"/>
                <w:szCs w:val="24"/>
              </w:rPr>
            </w:pPr>
          </w:p>
        </w:tc>
        <w:tc>
          <w:tcPr>
            <w:tcW w:w="1275" w:type="dxa"/>
            <w:vMerge/>
            <w:tcBorders>
              <w:left w:val="single" w:sz="4" w:space="0" w:color="auto"/>
              <w:right w:val="single" w:sz="4" w:space="0" w:color="auto"/>
            </w:tcBorders>
          </w:tcPr>
          <w:p w14:paraId="44945C82" w14:textId="77777777" w:rsidR="001D4E51" w:rsidRPr="00990891" w:rsidRDefault="001D4E51" w:rsidP="00990891">
            <w:pPr>
              <w:spacing w:line="288" w:lineRule="auto"/>
              <w:jc w:val="center"/>
              <w:rPr>
                <w:sz w:val="24"/>
                <w:szCs w:val="24"/>
              </w:rPr>
            </w:pPr>
          </w:p>
        </w:tc>
      </w:tr>
      <w:tr w:rsidR="001D4E51" w:rsidRPr="00990891" w14:paraId="6305FEFD" w14:textId="77777777" w:rsidTr="001D4E51">
        <w:trPr>
          <w:trHeight w:val="579"/>
        </w:trPr>
        <w:tc>
          <w:tcPr>
            <w:tcW w:w="710" w:type="dxa"/>
            <w:vMerge/>
            <w:tcBorders>
              <w:left w:val="single" w:sz="4" w:space="0" w:color="auto"/>
              <w:right w:val="single" w:sz="4" w:space="0" w:color="auto"/>
            </w:tcBorders>
          </w:tcPr>
          <w:p w14:paraId="448A153B"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005D4E88"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169A5F92" w14:textId="77777777" w:rsidR="001D4E51" w:rsidRPr="00990891" w:rsidRDefault="001D4E51" w:rsidP="00990891">
            <w:pPr>
              <w:pStyle w:val="TableParagraph"/>
              <w:spacing w:before="19" w:line="288" w:lineRule="auto"/>
              <w:ind w:left="38" w:right="41"/>
              <w:jc w:val="both"/>
              <w:rPr>
                <w:sz w:val="24"/>
                <w:szCs w:val="24"/>
              </w:rPr>
            </w:pPr>
            <w:r w:rsidRPr="00990891">
              <w:rPr>
                <w:sz w:val="24"/>
                <w:szCs w:val="24"/>
              </w:rPr>
              <w:t xml:space="preserve">Không chở quá </w:t>
            </w:r>
            <w:r w:rsidRPr="00990891">
              <w:rPr>
                <w:sz w:val="24"/>
                <w:szCs w:val="24"/>
                <w:lang w:val="en-US"/>
              </w:rPr>
              <w:t xml:space="preserve">số người, </w:t>
            </w:r>
            <w:r w:rsidRPr="00990891">
              <w:rPr>
                <w:sz w:val="24"/>
                <w:szCs w:val="24"/>
              </w:rPr>
              <w:t>tải trọng cho</w:t>
            </w:r>
            <w:r w:rsidRPr="00990891">
              <w:rPr>
                <w:spacing w:val="53"/>
                <w:sz w:val="24"/>
                <w:szCs w:val="24"/>
                <w:lang w:val="en-US"/>
              </w:rPr>
              <w:t xml:space="preserve"> </w:t>
            </w:r>
            <w:r w:rsidRPr="00990891">
              <w:rPr>
                <w:sz w:val="24"/>
                <w:szCs w:val="24"/>
              </w:rPr>
              <w:t>phép</w:t>
            </w:r>
          </w:p>
        </w:tc>
        <w:tc>
          <w:tcPr>
            <w:tcW w:w="1418" w:type="dxa"/>
            <w:vMerge/>
            <w:tcBorders>
              <w:left w:val="single" w:sz="4" w:space="0" w:color="auto"/>
              <w:right w:val="single" w:sz="4" w:space="0" w:color="auto"/>
            </w:tcBorders>
          </w:tcPr>
          <w:p w14:paraId="3B51254E"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3310EB33" w14:textId="77777777" w:rsidR="001D4E51" w:rsidRPr="00990891" w:rsidRDefault="001D4E51" w:rsidP="00990891">
            <w:pPr>
              <w:spacing w:line="288" w:lineRule="auto"/>
              <w:jc w:val="center"/>
              <w:rPr>
                <w:sz w:val="24"/>
                <w:szCs w:val="24"/>
              </w:rPr>
            </w:pPr>
          </w:p>
        </w:tc>
        <w:tc>
          <w:tcPr>
            <w:tcW w:w="1275" w:type="dxa"/>
            <w:vMerge/>
            <w:tcBorders>
              <w:left w:val="single" w:sz="4" w:space="0" w:color="auto"/>
              <w:right w:val="single" w:sz="4" w:space="0" w:color="auto"/>
            </w:tcBorders>
          </w:tcPr>
          <w:p w14:paraId="2B1BC29E" w14:textId="77777777" w:rsidR="001D4E51" w:rsidRPr="00990891" w:rsidRDefault="001D4E51" w:rsidP="00990891">
            <w:pPr>
              <w:spacing w:line="288" w:lineRule="auto"/>
              <w:jc w:val="center"/>
              <w:rPr>
                <w:sz w:val="24"/>
                <w:szCs w:val="24"/>
              </w:rPr>
            </w:pPr>
          </w:p>
        </w:tc>
      </w:tr>
      <w:tr w:rsidR="001D4E51" w:rsidRPr="00990891" w14:paraId="4EA781DE" w14:textId="77777777" w:rsidTr="001D4E51">
        <w:trPr>
          <w:trHeight w:val="579"/>
        </w:trPr>
        <w:tc>
          <w:tcPr>
            <w:tcW w:w="710" w:type="dxa"/>
            <w:vMerge/>
            <w:tcBorders>
              <w:left w:val="single" w:sz="4" w:space="0" w:color="auto"/>
              <w:right w:val="single" w:sz="4" w:space="0" w:color="auto"/>
            </w:tcBorders>
          </w:tcPr>
          <w:p w14:paraId="781416B5"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35B8260D"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749883C8" w14:textId="77777777" w:rsidR="001D4E51" w:rsidRPr="00990891" w:rsidRDefault="001D4E51" w:rsidP="00990891">
            <w:pPr>
              <w:pStyle w:val="TableParagraph"/>
              <w:spacing w:before="15" w:line="288" w:lineRule="auto"/>
              <w:ind w:hanging="1"/>
              <w:jc w:val="both"/>
              <w:rPr>
                <w:sz w:val="24"/>
                <w:szCs w:val="24"/>
              </w:rPr>
            </w:pPr>
            <w:r w:rsidRPr="00990891">
              <w:rPr>
                <w:sz w:val="24"/>
                <w:szCs w:val="24"/>
              </w:rPr>
              <w:t>Lắp đặt biển báo trên tuyến giao thông</w:t>
            </w:r>
          </w:p>
        </w:tc>
        <w:tc>
          <w:tcPr>
            <w:tcW w:w="1418" w:type="dxa"/>
            <w:vMerge/>
            <w:tcBorders>
              <w:left w:val="single" w:sz="4" w:space="0" w:color="auto"/>
              <w:right w:val="single" w:sz="4" w:space="0" w:color="auto"/>
            </w:tcBorders>
          </w:tcPr>
          <w:p w14:paraId="1A047F4D"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39947953" w14:textId="77777777" w:rsidR="001D4E51" w:rsidRPr="00990891" w:rsidRDefault="001D4E51" w:rsidP="00990891">
            <w:pPr>
              <w:spacing w:line="288" w:lineRule="auto"/>
              <w:jc w:val="center"/>
              <w:rPr>
                <w:sz w:val="24"/>
                <w:szCs w:val="24"/>
              </w:rPr>
            </w:pPr>
          </w:p>
        </w:tc>
        <w:tc>
          <w:tcPr>
            <w:tcW w:w="1275" w:type="dxa"/>
            <w:vMerge/>
            <w:tcBorders>
              <w:left w:val="single" w:sz="4" w:space="0" w:color="auto"/>
              <w:right w:val="single" w:sz="4" w:space="0" w:color="auto"/>
            </w:tcBorders>
          </w:tcPr>
          <w:p w14:paraId="0FFF4284" w14:textId="77777777" w:rsidR="001D4E51" w:rsidRPr="00990891" w:rsidRDefault="001D4E51" w:rsidP="00990891">
            <w:pPr>
              <w:spacing w:line="288" w:lineRule="auto"/>
              <w:jc w:val="center"/>
              <w:rPr>
                <w:sz w:val="24"/>
                <w:szCs w:val="24"/>
              </w:rPr>
            </w:pPr>
          </w:p>
        </w:tc>
      </w:tr>
      <w:tr w:rsidR="001D4E51" w:rsidRPr="00990891" w14:paraId="02AC8313" w14:textId="77777777" w:rsidTr="001D4E51">
        <w:trPr>
          <w:trHeight w:val="579"/>
        </w:trPr>
        <w:tc>
          <w:tcPr>
            <w:tcW w:w="710" w:type="dxa"/>
            <w:vMerge/>
            <w:tcBorders>
              <w:left w:val="single" w:sz="4" w:space="0" w:color="auto"/>
              <w:bottom w:val="single" w:sz="4" w:space="0" w:color="auto"/>
              <w:right w:val="single" w:sz="4" w:space="0" w:color="auto"/>
            </w:tcBorders>
          </w:tcPr>
          <w:p w14:paraId="0B2DF92B" w14:textId="77777777" w:rsidR="001D4E51" w:rsidRPr="00990891" w:rsidRDefault="001D4E51" w:rsidP="00990891">
            <w:pPr>
              <w:spacing w:line="288" w:lineRule="auto"/>
              <w:jc w:val="center"/>
              <w:rPr>
                <w:sz w:val="24"/>
                <w:szCs w:val="24"/>
              </w:rPr>
            </w:pPr>
          </w:p>
        </w:tc>
        <w:tc>
          <w:tcPr>
            <w:tcW w:w="2414" w:type="dxa"/>
            <w:vMerge/>
            <w:tcBorders>
              <w:left w:val="single" w:sz="4" w:space="0" w:color="auto"/>
              <w:bottom w:val="single" w:sz="4" w:space="0" w:color="auto"/>
              <w:right w:val="single" w:sz="4" w:space="0" w:color="auto"/>
            </w:tcBorders>
          </w:tcPr>
          <w:p w14:paraId="7DBCA016"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48567868" w14:textId="77777777" w:rsidR="001D4E51" w:rsidRPr="00990891" w:rsidRDefault="001D4E51" w:rsidP="00990891">
            <w:pPr>
              <w:pStyle w:val="TableParagraph"/>
              <w:spacing w:before="16" w:line="288" w:lineRule="auto"/>
              <w:ind w:hanging="1"/>
              <w:jc w:val="both"/>
              <w:rPr>
                <w:sz w:val="24"/>
                <w:szCs w:val="24"/>
              </w:rPr>
            </w:pPr>
            <w:r w:rsidRPr="00990891">
              <w:rPr>
                <w:sz w:val="24"/>
                <w:szCs w:val="24"/>
              </w:rPr>
              <w:t>Tuyên tuyền ý thức tham gia giao thông</w:t>
            </w:r>
          </w:p>
        </w:tc>
        <w:tc>
          <w:tcPr>
            <w:tcW w:w="1418" w:type="dxa"/>
            <w:vMerge/>
            <w:tcBorders>
              <w:left w:val="single" w:sz="4" w:space="0" w:color="auto"/>
              <w:bottom w:val="single" w:sz="4" w:space="0" w:color="auto"/>
              <w:right w:val="single" w:sz="4" w:space="0" w:color="auto"/>
            </w:tcBorders>
          </w:tcPr>
          <w:p w14:paraId="385616E8"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bottom w:val="single" w:sz="4" w:space="0" w:color="auto"/>
              <w:right w:val="single" w:sz="4" w:space="0" w:color="auto"/>
            </w:tcBorders>
          </w:tcPr>
          <w:p w14:paraId="59B9960D" w14:textId="77777777" w:rsidR="001D4E51" w:rsidRPr="00990891" w:rsidRDefault="001D4E51" w:rsidP="00990891">
            <w:pPr>
              <w:spacing w:line="288" w:lineRule="auto"/>
              <w:jc w:val="center"/>
              <w:rPr>
                <w:sz w:val="24"/>
                <w:szCs w:val="24"/>
              </w:rPr>
            </w:pPr>
          </w:p>
        </w:tc>
        <w:tc>
          <w:tcPr>
            <w:tcW w:w="1275" w:type="dxa"/>
            <w:vMerge/>
            <w:tcBorders>
              <w:left w:val="single" w:sz="4" w:space="0" w:color="auto"/>
              <w:bottom w:val="single" w:sz="4" w:space="0" w:color="auto"/>
              <w:right w:val="single" w:sz="4" w:space="0" w:color="auto"/>
            </w:tcBorders>
          </w:tcPr>
          <w:p w14:paraId="3FBE4D69" w14:textId="77777777" w:rsidR="001D4E51" w:rsidRPr="00990891" w:rsidRDefault="001D4E51" w:rsidP="00990891">
            <w:pPr>
              <w:spacing w:line="288" w:lineRule="auto"/>
              <w:jc w:val="center"/>
              <w:rPr>
                <w:sz w:val="24"/>
                <w:szCs w:val="24"/>
              </w:rPr>
            </w:pPr>
          </w:p>
        </w:tc>
      </w:tr>
      <w:tr w:rsidR="001D4E51" w:rsidRPr="00990891" w14:paraId="508F2D49" w14:textId="77777777" w:rsidTr="001D4E51">
        <w:trPr>
          <w:trHeight w:val="403"/>
        </w:trPr>
        <w:tc>
          <w:tcPr>
            <w:tcW w:w="710" w:type="dxa"/>
            <w:tcBorders>
              <w:top w:val="single" w:sz="4" w:space="0" w:color="auto"/>
              <w:left w:val="single" w:sz="4" w:space="0" w:color="auto"/>
              <w:bottom w:val="single" w:sz="4" w:space="0" w:color="auto"/>
              <w:right w:val="single" w:sz="4" w:space="0" w:color="auto"/>
            </w:tcBorders>
            <w:vAlign w:val="center"/>
          </w:tcPr>
          <w:p w14:paraId="2F2D1FC8" w14:textId="77777777" w:rsidR="001D4E51" w:rsidRPr="00990891" w:rsidRDefault="001D4E51" w:rsidP="00990891">
            <w:pPr>
              <w:pStyle w:val="TableParagraph"/>
              <w:spacing w:line="288" w:lineRule="auto"/>
              <w:ind w:left="46"/>
              <w:jc w:val="center"/>
              <w:rPr>
                <w:b/>
                <w:sz w:val="24"/>
                <w:szCs w:val="24"/>
                <w:lang w:val="en-US"/>
              </w:rPr>
            </w:pPr>
            <w:r w:rsidRPr="00990891">
              <w:rPr>
                <w:b/>
                <w:sz w:val="24"/>
                <w:szCs w:val="24"/>
                <w:lang w:val="en-US"/>
              </w:rPr>
              <w:t>6</w:t>
            </w:r>
          </w:p>
        </w:tc>
        <w:tc>
          <w:tcPr>
            <w:tcW w:w="9783" w:type="dxa"/>
            <w:gridSpan w:val="6"/>
            <w:tcBorders>
              <w:left w:val="single" w:sz="4" w:space="0" w:color="auto"/>
              <w:bottom w:val="single" w:sz="4" w:space="0" w:color="auto"/>
              <w:right w:val="single" w:sz="4" w:space="0" w:color="auto"/>
            </w:tcBorders>
            <w:vAlign w:val="center"/>
          </w:tcPr>
          <w:p w14:paraId="7129181E" w14:textId="77777777" w:rsidR="001D4E51" w:rsidRPr="00990891" w:rsidRDefault="001D4E51" w:rsidP="00990891">
            <w:pPr>
              <w:pStyle w:val="TableParagraph"/>
              <w:spacing w:line="288" w:lineRule="auto"/>
              <w:ind w:left="46"/>
              <w:rPr>
                <w:b/>
                <w:sz w:val="24"/>
                <w:szCs w:val="24"/>
                <w:lang w:val="en-US"/>
              </w:rPr>
            </w:pPr>
            <w:r w:rsidRPr="00990891">
              <w:rPr>
                <w:b/>
                <w:sz w:val="24"/>
                <w:szCs w:val="24"/>
                <w:lang w:val="en-US"/>
              </w:rPr>
              <w:t>Vân hành máy móc,  x</w:t>
            </w:r>
            <w:r w:rsidRPr="00990891">
              <w:rPr>
                <w:b/>
                <w:sz w:val="24"/>
                <w:szCs w:val="24"/>
              </w:rPr>
              <w:t xml:space="preserve">ây dựng các hạng mục </w:t>
            </w:r>
            <w:r w:rsidRPr="00990891">
              <w:rPr>
                <w:b/>
                <w:sz w:val="24"/>
                <w:szCs w:val="24"/>
                <w:lang w:val="en-US"/>
              </w:rPr>
              <w:t>công trình</w:t>
            </w:r>
          </w:p>
        </w:tc>
      </w:tr>
      <w:tr w:rsidR="001D4E51" w:rsidRPr="00990891" w14:paraId="62B669E7" w14:textId="77777777" w:rsidTr="001D4E51">
        <w:trPr>
          <w:trHeight w:val="341"/>
        </w:trPr>
        <w:tc>
          <w:tcPr>
            <w:tcW w:w="710" w:type="dxa"/>
            <w:vMerge w:val="restart"/>
            <w:tcBorders>
              <w:top w:val="single" w:sz="4" w:space="0" w:color="auto"/>
              <w:left w:val="single" w:sz="4" w:space="0" w:color="auto"/>
              <w:right w:val="single" w:sz="4" w:space="0" w:color="auto"/>
            </w:tcBorders>
          </w:tcPr>
          <w:p w14:paraId="1FC92310" w14:textId="77777777" w:rsidR="001D4E51" w:rsidRPr="00990891" w:rsidRDefault="001D4E51" w:rsidP="00990891">
            <w:pPr>
              <w:pStyle w:val="TableParagraph"/>
              <w:spacing w:line="288" w:lineRule="auto"/>
              <w:ind w:left="46"/>
              <w:jc w:val="center"/>
              <w:rPr>
                <w:sz w:val="24"/>
                <w:szCs w:val="24"/>
              </w:rPr>
            </w:pPr>
          </w:p>
        </w:tc>
        <w:tc>
          <w:tcPr>
            <w:tcW w:w="2414" w:type="dxa"/>
            <w:vMerge w:val="restart"/>
            <w:tcBorders>
              <w:left w:val="single" w:sz="4" w:space="0" w:color="auto"/>
              <w:right w:val="single" w:sz="4" w:space="0" w:color="auto"/>
            </w:tcBorders>
          </w:tcPr>
          <w:p w14:paraId="0252D29D" w14:textId="77777777" w:rsidR="001D4E51" w:rsidRPr="00990891" w:rsidRDefault="001D4E51" w:rsidP="00990891">
            <w:pPr>
              <w:pStyle w:val="TableParagraph"/>
              <w:spacing w:line="288" w:lineRule="auto"/>
              <w:ind w:left="46"/>
              <w:jc w:val="both"/>
              <w:rPr>
                <w:sz w:val="24"/>
                <w:szCs w:val="24"/>
              </w:rPr>
            </w:pPr>
            <w:r w:rsidRPr="00990891">
              <w:rPr>
                <w:sz w:val="24"/>
                <w:szCs w:val="24"/>
              </w:rPr>
              <w:t>Phát sinh bụi, SO2, CO, NO2, VOC</w:t>
            </w:r>
            <w:r w:rsidRPr="00990891">
              <w:rPr>
                <w:sz w:val="24"/>
                <w:szCs w:val="24"/>
                <w:lang w:val="en-US"/>
              </w:rPr>
              <w:t xml:space="preserve"> </w:t>
            </w:r>
            <w:r w:rsidRPr="00990891">
              <w:rPr>
                <w:sz w:val="24"/>
                <w:szCs w:val="24"/>
              </w:rPr>
              <w:t>gây ô nhiễm môi trường không khí</w:t>
            </w:r>
          </w:p>
        </w:tc>
        <w:tc>
          <w:tcPr>
            <w:tcW w:w="3259" w:type="dxa"/>
            <w:gridSpan w:val="2"/>
            <w:tcBorders>
              <w:top w:val="single" w:sz="4" w:space="0" w:color="auto"/>
              <w:left w:val="single" w:sz="4" w:space="0" w:color="auto"/>
              <w:bottom w:val="single" w:sz="4" w:space="0" w:color="auto"/>
              <w:right w:val="single" w:sz="4" w:space="0" w:color="auto"/>
            </w:tcBorders>
          </w:tcPr>
          <w:p w14:paraId="3E66948C" w14:textId="77777777" w:rsidR="001D4E51" w:rsidRPr="00990891" w:rsidRDefault="001D4E51" w:rsidP="00990891">
            <w:pPr>
              <w:pStyle w:val="TableParagraph"/>
              <w:spacing w:before="19" w:line="288" w:lineRule="auto"/>
              <w:jc w:val="both"/>
              <w:rPr>
                <w:sz w:val="24"/>
                <w:szCs w:val="24"/>
              </w:rPr>
            </w:pPr>
            <w:r w:rsidRPr="00990891">
              <w:rPr>
                <w:sz w:val="24"/>
                <w:szCs w:val="24"/>
              </w:rPr>
              <w:t>Phun nước, giữ ẩm</w:t>
            </w:r>
          </w:p>
        </w:tc>
        <w:tc>
          <w:tcPr>
            <w:tcW w:w="1418" w:type="dxa"/>
            <w:vMerge w:val="restart"/>
            <w:tcBorders>
              <w:top w:val="single" w:sz="4" w:space="0" w:color="auto"/>
              <w:left w:val="single" w:sz="4" w:space="0" w:color="auto"/>
              <w:right w:val="single" w:sz="4" w:space="0" w:color="auto"/>
            </w:tcBorders>
          </w:tcPr>
          <w:p w14:paraId="005D8B98" w14:textId="77777777" w:rsidR="001D4E51" w:rsidRPr="00990891" w:rsidRDefault="001D4E51" w:rsidP="00990891">
            <w:pPr>
              <w:pStyle w:val="TableParagraph"/>
              <w:spacing w:line="288" w:lineRule="auto"/>
              <w:ind w:left="354" w:right="106" w:hanging="238"/>
              <w:jc w:val="center"/>
              <w:rPr>
                <w:sz w:val="24"/>
                <w:szCs w:val="24"/>
              </w:rPr>
            </w:pPr>
            <w:r w:rsidRPr="00990891">
              <w:rPr>
                <w:sz w:val="24"/>
                <w:szCs w:val="24"/>
                <w:lang w:val="en-US"/>
              </w:rPr>
              <w:t>Theo tiến độ thi công dự án</w:t>
            </w:r>
          </w:p>
        </w:tc>
        <w:tc>
          <w:tcPr>
            <w:tcW w:w="1417" w:type="dxa"/>
            <w:vMerge w:val="restart"/>
            <w:tcBorders>
              <w:top w:val="single" w:sz="4" w:space="0" w:color="auto"/>
              <w:left w:val="single" w:sz="4" w:space="0" w:color="auto"/>
              <w:right w:val="single" w:sz="4" w:space="0" w:color="auto"/>
            </w:tcBorders>
          </w:tcPr>
          <w:p w14:paraId="1FC0EA56" w14:textId="77777777" w:rsidR="001D4E51" w:rsidRPr="00990891" w:rsidRDefault="001D4E51" w:rsidP="00990891">
            <w:pPr>
              <w:pStyle w:val="TableParagraph"/>
              <w:spacing w:line="288" w:lineRule="auto"/>
              <w:ind w:left="354" w:right="106" w:hanging="238"/>
              <w:jc w:val="center"/>
              <w:rPr>
                <w:sz w:val="24"/>
                <w:szCs w:val="24"/>
              </w:rPr>
            </w:pPr>
            <w:r w:rsidRPr="00990891">
              <w:rPr>
                <w:sz w:val="24"/>
                <w:szCs w:val="24"/>
              </w:rPr>
              <w:t>Nhà thầu xây</w:t>
            </w:r>
            <w:r w:rsidRPr="00990891">
              <w:rPr>
                <w:sz w:val="24"/>
                <w:szCs w:val="24"/>
                <w:lang w:val="en-US"/>
              </w:rPr>
              <w:t xml:space="preserve"> </w:t>
            </w:r>
            <w:r w:rsidRPr="00990891">
              <w:rPr>
                <w:sz w:val="24"/>
                <w:szCs w:val="24"/>
              </w:rPr>
              <w:t>dựng, Tư vấn Giám sát độc lập</w:t>
            </w:r>
          </w:p>
          <w:p w14:paraId="46EAADD9" w14:textId="77777777" w:rsidR="001D4E51" w:rsidRPr="00990891" w:rsidRDefault="001D4E51" w:rsidP="00990891">
            <w:pPr>
              <w:pStyle w:val="TableParagraph"/>
              <w:spacing w:line="288" w:lineRule="auto"/>
              <w:ind w:left="354" w:right="106" w:hanging="238"/>
              <w:jc w:val="center"/>
              <w:rPr>
                <w:sz w:val="24"/>
                <w:szCs w:val="24"/>
              </w:rPr>
            </w:pPr>
          </w:p>
          <w:p w14:paraId="341C466F" w14:textId="77777777" w:rsidR="001D4E51" w:rsidRPr="00990891" w:rsidRDefault="001D4E51" w:rsidP="00990891">
            <w:pPr>
              <w:pStyle w:val="TableParagraph"/>
              <w:spacing w:line="288" w:lineRule="auto"/>
              <w:ind w:left="354" w:right="106" w:hanging="238"/>
              <w:jc w:val="center"/>
              <w:rPr>
                <w:sz w:val="24"/>
                <w:szCs w:val="24"/>
              </w:rPr>
            </w:pPr>
          </w:p>
        </w:tc>
        <w:tc>
          <w:tcPr>
            <w:tcW w:w="1275" w:type="dxa"/>
            <w:vMerge w:val="restart"/>
            <w:tcBorders>
              <w:top w:val="single" w:sz="4" w:space="0" w:color="auto"/>
              <w:left w:val="single" w:sz="4" w:space="0" w:color="auto"/>
              <w:right w:val="single" w:sz="4" w:space="0" w:color="auto"/>
            </w:tcBorders>
          </w:tcPr>
          <w:p w14:paraId="3BC6D9AE" w14:textId="77777777" w:rsidR="001D4E51" w:rsidRPr="00990891" w:rsidRDefault="001D4E51" w:rsidP="00990891">
            <w:pPr>
              <w:pStyle w:val="TableParagraph"/>
              <w:spacing w:line="288" w:lineRule="auto"/>
              <w:ind w:left="354" w:right="106" w:hanging="238"/>
              <w:jc w:val="center"/>
              <w:rPr>
                <w:sz w:val="24"/>
                <w:szCs w:val="24"/>
              </w:rPr>
            </w:pPr>
            <w:r w:rsidRPr="00990891">
              <w:rPr>
                <w:sz w:val="24"/>
                <w:szCs w:val="24"/>
              </w:rPr>
              <w:lastRenderedPageBreak/>
              <w:t>Chủ dự án</w:t>
            </w:r>
            <w:r w:rsidRPr="00990891">
              <w:rPr>
                <w:sz w:val="24"/>
                <w:szCs w:val="24"/>
                <w:lang w:val="en-US"/>
              </w:rPr>
              <w:t xml:space="preserve">, Đại diện cơ quan quản lý Nhà nước có </w:t>
            </w:r>
            <w:r w:rsidRPr="00990891">
              <w:rPr>
                <w:sz w:val="24"/>
                <w:szCs w:val="24"/>
                <w:lang w:val="en-US"/>
              </w:rPr>
              <w:lastRenderedPageBreak/>
              <w:t>thẩm quyền</w:t>
            </w:r>
          </w:p>
          <w:p w14:paraId="5699BB61"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31B1E2AB" w14:textId="77777777" w:rsidTr="001D4E51">
        <w:trPr>
          <w:trHeight w:val="579"/>
        </w:trPr>
        <w:tc>
          <w:tcPr>
            <w:tcW w:w="710" w:type="dxa"/>
            <w:vMerge/>
            <w:tcBorders>
              <w:left w:val="single" w:sz="4" w:space="0" w:color="auto"/>
              <w:right w:val="single" w:sz="4" w:space="0" w:color="auto"/>
            </w:tcBorders>
          </w:tcPr>
          <w:p w14:paraId="0B09B1D1"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0DF74BD0"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63241678" w14:textId="77777777" w:rsidR="001D4E51" w:rsidRPr="00990891" w:rsidRDefault="001D4E51" w:rsidP="00990891">
            <w:pPr>
              <w:pStyle w:val="TableParagraph"/>
              <w:spacing w:before="15" w:line="288" w:lineRule="auto"/>
              <w:ind w:hanging="1"/>
              <w:jc w:val="both"/>
              <w:rPr>
                <w:sz w:val="24"/>
                <w:szCs w:val="24"/>
              </w:rPr>
            </w:pPr>
            <w:r w:rsidRPr="00990891">
              <w:rPr>
                <w:sz w:val="24"/>
                <w:szCs w:val="24"/>
              </w:rPr>
              <w:t>Sử dụng nhiên liệu có hàm lượng lưu huỳnh thấp</w:t>
            </w:r>
          </w:p>
        </w:tc>
        <w:tc>
          <w:tcPr>
            <w:tcW w:w="1418" w:type="dxa"/>
            <w:vMerge/>
            <w:tcBorders>
              <w:left w:val="single" w:sz="4" w:space="0" w:color="auto"/>
              <w:right w:val="single" w:sz="4" w:space="0" w:color="auto"/>
            </w:tcBorders>
          </w:tcPr>
          <w:p w14:paraId="7A7EE45D" w14:textId="77777777" w:rsidR="001D4E51" w:rsidRPr="00990891" w:rsidRDefault="001D4E51" w:rsidP="00990891">
            <w:pPr>
              <w:pStyle w:val="TableParagraph"/>
              <w:spacing w:line="288" w:lineRule="auto"/>
              <w:ind w:left="523" w:hanging="346"/>
              <w:jc w:val="center"/>
              <w:rPr>
                <w:sz w:val="24"/>
                <w:szCs w:val="24"/>
              </w:rPr>
            </w:pPr>
          </w:p>
        </w:tc>
        <w:tc>
          <w:tcPr>
            <w:tcW w:w="1417" w:type="dxa"/>
            <w:vMerge/>
            <w:tcBorders>
              <w:left w:val="single" w:sz="4" w:space="0" w:color="auto"/>
              <w:right w:val="single" w:sz="4" w:space="0" w:color="auto"/>
            </w:tcBorders>
          </w:tcPr>
          <w:p w14:paraId="710BBDC4"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6A7BFD50"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46A6A0AD" w14:textId="77777777" w:rsidTr="001D4E51">
        <w:trPr>
          <w:trHeight w:val="579"/>
        </w:trPr>
        <w:tc>
          <w:tcPr>
            <w:tcW w:w="710" w:type="dxa"/>
            <w:vMerge/>
            <w:tcBorders>
              <w:left w:val="single" w:sz="4" w:space="0" w:color="auto"/>
              <w:right w:val="single" w:sz="4" w:space="0" w:color="auto"/>
            </w:tcBorders>
          </w:tcPr>
          <w:p w14:paraId="10519696"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250AB184"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2648D133" w14:textId="77777777" w:rsidR="001D4E51" w:rsidRPr="00990891" w:rsidRDefault="001D4E51" w:rsidP="00990891">
            <w:pPr>
              <w:pStyle w:val="TableParagraph"/>
              <w:spacing w:before="22" w:line="288" w:lineRule="auto"/>
              <w:jc w:val="both"/>
              <w:rPr>
                <w:sz w:val="24"/>
                <w:szCs w:val="24"/>
              </w:rPr>
            </w:pPr>
            <w:r w:rsidRPr="00990891">
              <w:rPr>
                <w:sz w:val="24"/>
                <w:szCs w:val="24"/>
              </w:rPr>
              <w:t>Sử dụng máy và thiết bị thi công</w:t>
            </w:r>
            <w:r w:rsidRPr="00990891">
              <w:rPr>
                <w:sz w:val="24"/>
                <w:szCs w:val="24"/>
                <w:lang w:val="en-US"/>
              </w:rPr>
              <w:t xml:space="preserve"> </w:t>
            </w:r>
            <w:r w:rsidRPr="00990891">
              <w:rPr>
                <w:sz w:val="24"/>
                <w:szCs w:val="24"/>
              </w:rPr>
              <w:t>đúng quy định về đăng kiểm</w:t>
            </w:r>
          </w:p>
        </w:tc>
        <w:tc>
          <w:tcPr>
            <w:tcW w:w="1418" w:type="dxa"/>
            <w:vMerge/>
            <w:tcBorders>
              <w:left w:val="single" w:sz="4" w:space="0" w:color="auto"/>
              <w:right w:val="single" w:sz="4" w:space="0" w:color="auto"/>
            </w:tcBorders>
          </w:tcPr>
          <w:p w14:paraId="528E4680" w14:textId="77777777" w:rsidR="001D4E51" w:rsidRPr="00990891" w:rsidRDefault="001D4E51" w:rsidP="00990891">
            <w:pPr>
              <w:pStyle w:val="TableParagraph"/>
              <w:spacing w:line="288" w:lineRule="auto"/>
              <w:ind w:left="523" w:hanging="346"/>
              <w:jc w:val="center"/>
              <w:rPr>
                <w:sz w:val="24"/>
                <w:szCs w:val="24"/>
              </w:rPr>
            </w:pPr>
          </w:p>
        </w:tc>
        <w:tc>
          <w:tcPr>
            <w:tcW w:w="1417" w:type="dxa"/>
            <w:vMerge/>
            <w:tcBorders>
              <w:left w:val="single" w:sz="4" w:space="0" w:color="auto"/>
              <w:right w:val="single" w:sz="4" w:space="0" w:color="auto"/>
            </w:tcBorders>
          </w:tcPr>
          <w:p w14:paraId="37338673"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4EB9BD79"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3E5A9675" w14:textId="77777777" w:rsidTr="001D4E51">
        <w:trPr>
          <w:trHeight w:val="579"/>
        </w:trPr>
        <w:tc>
          <w:tcPr>
            <w:tcW w:w="710" w:type="dxa"/>
            <w:vMerge/>
            <w:tcBorders>
              <w:left w:val="single" w:sz="4" w:space="0" w:color="auto"/>
              <w:right w:val="single" w:sz="4" w:space="0" w:color="auto"/>
            </w:tcBorders>
          </w:tcPr>
          <w:p w14:paraId="016EDEE6"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1569CD10"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16EC9870" w14:textId="77777777" w:rsidR="001D4E51" w:rsidRPr="00990891" w:rsidRDefault="001D4E51" w:rsidP="00990891">
            <w:pPr>
              <w:pStyle w:val="TableParagraph"/>
              <w:spacing w:before="14" w:line="288" w:lineRule="auto"/>
              <w:ind w:hanging="1"/>
              <w:jc w:val="both"/>
              <w:rPr>
                <w:sz w:val="24"/>
                <w:szCs w:val="24"/>
              </w:rPr>
            </w:pPr>
            <w:r w:rsidRPr="00990891">
              <w:rPr>
                <w:sz w:val="24"/>
                <w:szCs w:val="24"/>
              </w:rPr>
              <w:t>Tuân thủ công tác bảo dưỡng máy và thiết bị</w:t>
            </w:r>
          </w:p>
        </w:tc>
        <w:tc>
          <w:tcPr>
            <w:tcW w:w="1418" w:type="dxa"/>
            <w:vMerge/>
            <w:tcBorders>
              <w:left w:val="single" w:sz="4" w:space="0" w:color="auto"/>
              <w:right w:val="single" w:sz="4" w:space="0" w:color="auto"/>
            </w:tcBorders>
          </w:tcPr>
          <w:p w14:paraId="0DA0B374" w14:textId="77777777" w:rsidR="001D4E51" w:rsidRPr="00990891" w:rsidRDefault="001D4E51" w:rsidP="00990891">
            <w:pPr>
              <w:pStyle w:val="TableParagraph"/>
              <w:spacing w:line="288" w:lineRule="auto"/>
              <w:ind w:left="523" w:hanging="346"/>
              <w:jc w:val="center"/>
              <w:rPr>
                <w:sz w:val="24"/>
                <w:szCs w:val="24"/>
              </w:rPr>
            </w:pPr>
          </w:p>
        </w:tc>
        <w:tc>
          <w:tcPr>
            <w:tcW w:w="1417" w:type="dxa"/>
            <w:vMerge/>
            <w:tcBorders>
              <w:left w:val="single" w:sz="4" w:space="0" w:color="auto"/>
              <w:right w:val="single" w:sz="4" w:space="0" w:color="auto"/>
            </w:tcBorders>
          </w:tcPr>
          <w:p w14:paraId="69113228"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53BE15E3"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23916A0C" w14:textId="77777777" w:rsidTr="001D4E51">
        <w:trPr>
          <w:trHeight w:val="579"/>
        </w:trPr>
        <w:tc>
          <w:tcPr>
            <w:tcW w:w="710" w:type="dxa"/>
            <w:vMerge/>
            <w:tcBorders>
              <w:left w:val="single" w:sz="4" w:space="0" w:color="auto"/>
              <w:right w:val="single" w:sz="4" w:space="0" w:color="auto"/>
            </w:tcBorders>
          </w:tcPr>
          <w:p w14:paraId="344ADD0C" w14:textId="77777777" w:rsidR="001D4E51" w:rsidRPr="00990891" w:rsidRDefault="001D4E51" w:rsidP="00990891">
            <w:pPr>
              <w:spacing w:line="288" w:lineRule="auto"/>
              <w:jc w:val="center"/>
              <w:rPr>
                <w:sz w:val="24"/>
                <w:szCs w:val="24"/>
              </w:rPr>
            </w:pPr>
          </w:p>
        </w:tc>
        <w:tc>
          <w:tcPr>
            <w:tcW w:w="2414" w:type="dxa"/>
            <w:vMerge/>
            <w:tcBorders>
              <w:left w:val="single" w:sz="4" w:space="0" w:color="auto"/>
              <w:bottom w:val="single" w:sz="4" w:space="0" w:color="auto"/>
              <w:right w:val="single" w:sz="4" w:space="0" w:color="auto"/>
            </w:tcBorders>
          </w:tcPr>
          <w:p w14:paraId="370EE755"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51CD76C7" w14:textId="77777777" w:rsidR="001D4E51" w:rsidRPr="00990891" w:rsidRDefault="001D4E51" w:rsidP="00990891">
            <w:pPr>
              <w:pStyle w:val="TableParagraph"/>
              <w:spacing w:before="19" w:line="288" w:lineRule="auto"/>
              <w:jc w:val="both"/>
              <w:rPr>
                <w:sz w:val="24"/>
                <w:szCs w:val="24"/>
                <w:lang w:val="en-US"/>
              </w:rPr>
            </w:pPr>
            <w:r w:rsidRPr="00990891">
              <w:rPr>
                <w:sz w:val="24"/>
                <w:szCs w:val="24"/>
              </w:rPr>
              <w:t>Che phủ nguyên vật liệu</w:t>
            </w:r>
            <w:r w:rsidRPr="00990891">
              <w:rPr>
                <w:sz w:val="24"/>
                <w:szCs w:val="24"/>
                <w:lang w:val="en-US"/>
              </w:rPr>
              <w:t xml:space="preserve"> xây dựng</w:t>
            </w:r>
          </w:p>
        </w:tc>
        <w:tc>
          <w:tcPr>
            <w:tcW w:w="1418" w:type="dxa"/>
            <w:vMerge/>
            <w:tcBorders>
              <w:left w:val="single" w:sz="4" w:space="0" w:color="auto"/>
              <w:right w:val="single" w:sz="4" w:space="0" w:color="auto"/>
            </w:tcBorders>
          </w:tcPr>
          <w:p w14:paraId="52529465" w14:textId="77777777" w:rsidR="001D4E51" w:rsidRPr="00990891" w:rsidRDefault="001D4E51" w:rsidP="00990891">
            <w:pPr>
              <w:pStyle w:val="TableParagraph"/>
              <w:spacing w:line="288" w:lineRule="auto"/>
              <w:ind w:left="523" w:hanging="346"/>
              <w:jc w:val="center"/>
              <w:rPr>
                <w:sz w:val="24"/>
                <w:szCs w:val="24"/>
              </w:rPr>
            </w:pPr>
          </w:p>
        </w:tc>
        <w:tc>
          <w:tcPr>
            <w:tcW w:w="1417" w:type="dxa"/>
            <w:vMerge/>
            <w:tcBorders>
              <w:left w:val="single" w:sz="4" w:space="0" w:color="auto"/>
              <w:right w:val="single" w:sz="4" w:space="0" w:color="auto"/>
            </w:tcBorders>
          </w:tcPr>
          <w:p w14:paraId="4513DA4E"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25AAC698"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3B25E4EC" w14:textId="77777777" w:rsidTr="001D4E51">
        <w:trPr>
          <w:trHeight w:val="579"/>
        </w:trPr>
        <w:tc>
          <w:tcPr>
            <w:tcW w:w="710" w:type="dxa"/>
            <w:vMerge/>
            <w:tcBorders>
              <w:left w:val="single" w:sz="4" w:space="0" w:color="auto"/>
              <w:right w:val="single" w:sz="4" w:space="0" w:color="auto"/>
            </w:tcBorders>
          </w:tcPr>
          <w:p w14:paraId="1C9E0403" w14:textId="77777777" w:rsidR="001D4E51" w:rsidRPr="00990891" w:rsidRDefault="001D4E51" w:rsidP="00990891">
            <w:pPr>
              <w:pStyle w:val="TableParagraph"/>
              <w:spacing w:line="288" w:lineRule="auto"/>
              <w:ind w:left="46"/>
              <w:jc w:val="center"/>
              <w:rPr>
                <w:sz w:val="24"/>
                <w:szCs w:val="24"/>
              </w:rPr>
            </w:pPr>
          </w:p>
        </w:tc>
        <w:tc>
          <w:tcPr>
            <w:tcW w:w="2414" w:type="dxa"/>
            <w:vMerge w:val="restart"/>
            <w:tcBorders>
              <w:left w:val="single" w:sz="4" w:space="0" w:color="auto"/>
              <w:right w:val="single" w:sz="4" w:space="0" w:color="auto"/>
            </w:tcBorders>
          </w:tcPr>
          <w:p w14:paraId="750C9CA9" w14:textId="77777777" w:rsidR="001D4E51" w:rsidRPr="00990891" w:rsidRDefault="001D4E51" w:rsidP="00990891">
            <w:pPr>
              <w:pStyle w:val="TableParagraph"/>
              <w:spacing w:line="288" w:lineRule="auto"/>
              <w:ind w:left="46"/>
              <w:jc w:val="both"/>
              <w:rPr>
                <w:sz w:val="24"/>
                <w:szCs w:val="24"/>
                <w:lang w:val="en-US"/>
              </w:rPr>
            </w:pPr>
            <w:r w:rsidRPr="00990891">
              <w:rPr>
                <w:sz w:val="24"/>
                <w:szCs w:val="24"/>
              </w:rPr>
              <w:t xml:space="preserve">Nước thải vệ sinh và </w:t>
            </w:r>
            <w:r w:rsidRPr="00990891">
              <w:rPr>
                <w:sz w:val="24"/>
                <w:szCs w:val="24"/>
                <w:lang w:val="en-US"/>
              </w:rPr>
              <w:t xml:space="preserve">máy móc </w:t>
            </w:r>
            <w:r w:rsidRPr="00990891">
              <w:rPr>
                <w:sz w:val="24"/>
                <w:szCs w:val="24"/>
              </w:rPr>
              <w:t>thiết bị</w:t>
            </w:r>
            <w:r w:rsidRPr="00990891">
              <w:rPr>
                <w:sz w:val="24"/>
                <w:szCs w:val="24"/>
                <w:lang w:val="en-US"/>
              </w:rPr>
              <w:t xml:space="preserve"> thi công</w:t>
            </w:r>
          </w:p>
        </w:tc>
        <w:tc>
          <w:tcPr>
            <w:tcW w:w="3259" w:type="dxa"/>
            <w:gridSpan w:val="2"/>
            <w:tcBorders>
              <w:top w:val="single" w:sz="4" w:space="0" w:color="auto"/>
              <w:left w:val="single" w:sz="4" w:space="0" w:color="auto"/>
              <w:bottom w:val="single" w:sz="4" w:space="0" w:color="auto"/>
              <w:right w:val="single" w:sz="4" w:space="0" w:color="auto"/>
            </w:tcBorders>
          </w:tcPr>
          <w:p w14:paraId="7FE2FAB9" w14:textId="77777777" w:rsidR="001D4E51" w:rsidRPr="00990891" w:rsidRDefault="001D4E51" w:rsidP="00990891">
            <w:pPr>
              <w:pStyle w:val="TableParagraph"/>
              <w:spacing w:line="288" w:lineRule="auto"/>
              <w:ind w:hanging="1"/>
              <w:jc w:val="both"/>
              <w:rPr>
                <w:sz w:val="24"/>
                <w:szCs w:val="24"/>
                <w:lang w:val="en-US"/>
              </w:rPr>
            </w:pPr>
            <w:r w:rsidRPr="00990891">
              <w:rPr>
                <w:sz w:val="24"/>
                <w:szCs w:val="24"/>
              </w:rPr>
              <w:t>Xây dựng hệ thống thu gom thoát nước, hố ga lắng khu vực vệ sinh</w:t>
            </w:r>
          </w:p>
        </w:tc>
        <w:tc>
          <w:tcPr>
            <w:tcW w:w="1418" w:type="dxa"/>
            <w:vMerge/>
            <w:tcBorders>
              <w:left w:val="single" w:sz="4" w:space="0" w:color="auto"/>
              <w:right w:val="single" w:sz="4" w:space="0" w:color="auto"/>
            </w:tcBorders>
          </w:tcPr>
          <w:p w14:paraId="41B98ACF" w14:textId="77777777" w:rsidR="001D4E51" w:rsidRPr="00990891" w:rsidRDefault="001D4E51" w:rsidP="00990891">
            <w:pPr>
              <w:pStyle w:val="TableParagraph"/>
              <w:spacing w:line="288" w:lineRule="auto"/>
              <w:ind w:left="523" w:hanging="346"/>
              <w:jc w:val="center"/>
              <w:rPr>
                <w:sz w:val="24"/>
                <w:szCs w:val="24"/>
              </w:rPr>
            </w:pPr>
          </w:p>
        </w:tc>
        <w:tc>
          <w:tcPr>
            <w:tcW w:w="1417" w:type="dxa"/>
            <w:vMerge/>
            <w:tcBorders>
              <w:left w:val="single" w:sz="4" w:space="0" w:color="auto"/>
              <w:right w:val="single" w:sz="4" w:space="0" w:color="auto"/>
            </w:tcBorders>
          </w:tcPr>
          <w:p w14:paraId="060F0DEE"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0A961810"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30AB2855" w14:textId="77777777" w:rsidTr="001D4E51">
        <w:trPr>
          <w:trHeight w:val="579"/>
        </w:trPr>
        <w:tc>
          <w:tcPr>
            <w:tcW w:w="710" w:type="dxa"/>
            <w:vMerge/>
            <w:tcBorders>
              <w:left w:val="single" w:sz="4" w:space="0" w:color="auto"/>
              <w:right w:val="single" w:sz="4" w:space="0" w:color="auto"/>
            </w:tcBorders>
          </w:tcPr>
          <w:p w14:paraId="37CBF3AC" w14:textId="77777777" w:rsidR="001D4E51" w:rsidRPr="00990891" w:rsidRDefault="001D4E51" w:rsidP="00990891">
            <w:pPr>
              <w:spacing w:line="288" w:lineRule="auto"/>
              <w:jc w:val="center"/>
              <w:rPr>
                <w:sz w:val="24"/>
                <w:szCs w:val="24"/>
              </w:rPr>
            </w:pPr>
          </w:p>
        </w:tc>
        <w:tc>
          <w:tcPr>
            <w:tcW w:w="2414" w:type="dxa"/>
            <w:vMerge/>
            <w:tcBorders>
              <w:left w:val="single" w:sz="4" w:space="0" w:color="auto"/>
              <w:bottom w:val="single" w:sz="4" w:space="0" w:color="auto"/>
              <w:right w:val="single" w:sz="4" w:space="0" w:color="auto"/>
            </w:tcBorders>
          </w:tcPr>
          <w:p w14:paraId="264FE155"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6184372B" w14:textId="77777777" w:rsidR="001D4E51" w:rsidRPr="00990891" w:rsidRDefault="001D4E51" w:rsidP="00990891">
            <w:pPr>
              <w:pStyle w:val="TableParagraph"/>
              <w:spacing w:before="20" w:line="288" w:lineRule="auto"/>
              <w:jc w:val="both"/>
              <w:rPr>
                <w:sz w:val="24"/>
                <w:szCs w:val="24"/>
              </w:rPr>
            </w:pPr>
            <w:r w:rsidRPr="00990891">
              <w:rPr>
                <w:sz w:val="24"/>
                <w:szCs w:val="24"/>
              </w:rPr>
              <w:t>Thu gom bùn cặn nhiễm dầu mỡ</w:t>
            </w:r>
          </w:p>
        </w:tc>
        <w:tc>
          <w:tcPr>
            <w:tcW w:w="1418" w:type="dxa"/>
            <w:vMerge/>
            <w:tcBorders>
              <w:left w:val="single" w:sz="4" w:space="0" w:color="auto"/>
              <w:right w:val="single" w:sz="4" w:space="0" w:color="auto"/>
            </w:tcBorders>
          </w:tcPr>
          <w:p w14:paraId="28455CCA" w14:textId="77777777" w:rsidR="001D4E51" w:rsidRPr="00990891" w:rsidRDefault="001D4E51" w:rsidP="00990891">
            <w:pPr>
              <w:pStyle w:val="TableParagraph"/>
              <w:spacing w:line="288" w:lineRule="auto"/>
              <w:ind w:left="523" w:hanging="346"/>
              <w:jc w:val="center"/>
              <w:rPr>
                <w:sz w:val="24"/>
                <w:szCs w:val="24"/>
              </w:rPr>
            </w:pPr>
          </w:p>
        </w:tc>
        <w:tc>
          <w:tcPr>
            <w:tcW w:w="1417" w:type="dxa"/>
            <w:vMerge/>
            <w:tcBorders>
              <w:left w:val="single" w:sz="4" w:space="0" w:color="auto"/>
              <w:right w:val="single" w:sz="4" w:space="0" w:color="auto"/>
            </w:tcBorders>
          </w:tcPr>
          <w:p w14:paraId="08058801"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573F40F0"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74C4CF10" w14:textId="77777777" w:rsidTr="001D4E51">
        <w:trPr>
          <w:trHeight w:val="579"/>
        </w:trPr>
        <w:tc>
          <w:tcPr>
            <w:tcW w:w="710" w:type="dxa"/>
            <w:vMerge/>
            <w:tcBorders>
              <w:left w:val="single" w:sz="4" w:space="0" w:color="auto"/>
              <w:right w:val="single" w:sz="4" w:space="0" w:color="auto"/>
            </w:tcBorders>
          </w:tcPr>
          <w:p w14:paraId="313702FF" w14:textId="77777777" w:rsidR="001D4E51" w:rsidRPr="00990891" w:rsidRDefault="001D4E51" w:rsidP="00990891">
            <w:pPr>
              <w:pStyle w:val="TableParagraph"/>
              <w:spacing w:before="19" w:line="288" w:lineRule="auto"/>
              <w:ind w:left="46"/>
              <w:jc w:val="center"/>
              <w:rPr>
                <w:sz w:val="24"/>
                <w:szCs w:val="24"/>
              </w:rPr>
            </w:pPr>
          </w:p>
        </w:tc>
        <w:tc>
          <w:tcPr>
            <w:tcW w:w="2414" w:type="dxa"/>
            <w:vMerge w:val="restart"/>
            <w:tcBorders>
              <w:left w:val="single" w:sz="4" w:space="0" w:color="auto"/>
              <w:right w:val="single" w:sz="4" w:space="0" w:color="auto"/>
            </w:tcBorders>
          </w:tcPr>
          <w:p w14:paraId="267ABA5E" w14:textId="77777777" w:rsidR="001D4E51" w:rsidRPr="00990891" w:rsidRDefault="001D4E51" w:rsidP="00990891">
            <w:pPr>
              <w:pStyle w:val="TableParagraph"/>
              <w:spacing w:before="19" w:line="288" w:lineRule="auto"/>
              <w:ind w:left="46"/>
              <w:jc w:val="both"/>
              <w:rPr>
                <w:sz w:val="24"/>
                <w:szCs w:val="24"/>
              </w:rPr>
            </w:pPr>
            <w:r w:rsidRPr="00990891">
              <w:rPr>
                <w:sz w:val="24"/>
                <w:szCs w:val="24"/>
              </w:rPr>
              <w:t>Chất thải xây dựng</w:t>
            </w:r>
          </w:p>
        </w:tc>
        <w:tc>
          <w:tcPr>
            <w:tcW w:w="3259" w:type="dxa"/>
            <w:gridSpan w:val="2"/>
            <w:tcBorders>
              <w:top w:val="single" w:sz="4" w:space="0" w:color="auto"/>
              <w:left w:val="single" w:sz="4" w:space="0" w:color="auto"/>
              <w:bottom w:val="single" w:sz="4" w:space="0" w:color="auto"/>
              <w:right w:val="single" w:sz="4" w:space="0" w:color="auto"/>
            </w:tcBorders>
          </w:tcPr>
          <w:p w14:paraId="4D4C77CC" w14:textId="77777777" w:rsidR="001D4E51" w:rsidRPr="00990891" w:rsidRDefault="001D4E51" w:rsidP="00990891">
            <w:pPr>
              <w:pStyle w:val="TableParagraph"/>
              <w:spacing w:before="15" w:line="288" w:lineRule="auto"/>
              <w:ind w:right="505"/>
              <w:jc w:val="both"/>
              <w:rPr>
                <w:sz w:val="24"/>
                <w:szCs w:val="24"/>
              </w:rPr>
            </w:pPr>
            <w:r w:rsidRPr="00990891">
              <w:rPr>
                <w:sz w:val="24"/>
                <w:szCs w:val="24"/>
              </w:rPr>
              <w:t>Phân loại CTR xây dựng, thu gom CTR có khả năng tái sử dụng</w:t>
            </w:r>
          </w:p>
        </w:tc>
        <w:tc>
          <w:tcPr>
            <w:tcW w:w="1418" w:type="dxa"/>
            <w:vMerge/>
            <w:tcBorders>
              <w:left w:val="single" w:sz="4" w:space="0" w:color="auto"/>
              <w:right w:val="single" w:sz="4" w:space="0" w:color="auto"/>
            </w:tcBorders>
          </w:tcPr>
          <w:p w14:paraId="099CAA2D" w14:textId="77777777" w:rsidR="001D4E51" w:rsidRPr="00990891" w:rsidRDefault="001D4E51" w:rsidP="00990891">
            <w:pPr>
              <w:pStyle w:val="TableParagraph"/>
              <w:spacing w:line="288" w:lineRule="auto"/>
              <w:ind w:left="523" w:hanging="346"/>
              <w:jc w:val="center"/>
              <w:rPr>
                <w:sz w:val="24"/>
                <w:szCs w:val="24"/>
              </w:rPr>
            </w:pPr>
          </w:p>
        </w:tc>
        <w:tc>
          <w:tcPr>
            <w:tcW w:w="1417" w:type="dxa"/>
            <w:vMerge/>
            <w:tcBorders>
              <w:left w:val="single" w:sz="4" w:space="0" w:color="auto"/>
              <w:right w:val="single" w:sz="4" w:space="0" w:color="auto"/>
            </w:tcBorders>
          </w:tcPr>
          <w:p w14:paraId="5A392463"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5D35D1F7"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6A575078" w14:textId="77777777" w:rsidTr="001D4E51">
        <w:trPr>
          <w:trHeight w:val="579"/>
        </w:trPr>
        <w:tc>
          <w:tcPr>
            <w:tcW w:w="710" w:type="dxa"/>
            <w:vMerge/>
            <w:tcBorders>
              <w:left w:val="single" w:sz="4" w:space="0" w:color="auto"/>
              <w:right w:val="single" w:sz="4" w:space="0" w:color="auto"/>
            </w:tcBorders>
          </w:tcPr>
          <w:p w14:paraId="3D488CF4" w14:textId="77777777" w:rsidR="001D4E51" w:rsidRPr="00990891" w:rsidRDefault="001D4E51" w:rsidP="00990891">
            <w:pPr>
              <w:spacing w:line="288" w:lineRule="auto"/>
              <w:jc w:val="center"/>
              <w:rPr>
                <w:sz w:val="24"/>
                <w:szCs w:val="24"/>
              </w:rPr>
            </w:pPr>
          </w:p>
        </w:tc>
        <w:tc>
          <w:tcPr>
            <w:tcW w:w="2414" w:type="dxa"/>
            <w:vMerge/>
            <w:tcBorders>
              <w:left w:val="single" w:sz="4" w:space="0" w:color="auto"/>
              <w:bottom w:val="single" w:sz="4" w:space="0" w:color="auto"/>
              <w:right w:val="single" w:sz="4" w:space="0" w:color="auto"/>
            </w:tcBorders>
          </w:tcPr>
          <w:p w14:paraId="23543519" w14:textId="77777777" w:rsidR="001D4E51" w:rsidRPr="00990891" w:rsidRDefault="001D4E51" w:rsidP="00990891">
            <w:pPr>
              <w:spacing w:line="288" w:lineRule="auto"/>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7085CC5B" w14:textId="77777777" w:rsidR="001D4E51" w:rsidRPr="00990891" w:rsidRDefault="001D4E51" w:rsidP="00990891">
            <w:pPr>
              <w:pStyle w:val="TableParagraph"/>
              <w:spacing w:before="16" w:line="288" w:lineRule="auto"/>
              <w:ind w:hanging="1"/>
              <w:jc w:val="both"/>
              <w:rPr>
                <w:sz w:val="24"/>
                <w:szCs w:val="24"/>
              </w:rPr>
            </w:pPr>
            <w:r w:rsidRPr="00990891">
              <w:rPr>
                <w:sz w:val="24"/>
                <w:szCs w:val="24"/>
              </w:rPr>
              <w:t xml:space="preserve">Thu gom, vận chuyển đến bãi thải </w:t>
            </w:r>
            <w:r w:rsidRPr="00990891">
              <w:rPr>
                <w:sz w:val="24"/>
                <w:szCs w:val="24"/>
                <w:lang w:val="en-US"/>
              </w:rPr>
              <w:t xml:space="preserve">theo </w:t>
            </w:r>
            <w:r w:rsidRPr="00990891">
              <w:rPr>
                <w:sz w:val="24"/>
                <w:szCs w:val="24"/>
              </w:rPr>
              <w:t>quy định</w:t>
            </w:r>
          </w:p>
        </w:tc>
        <w:tc>
          <w:tcPr>
            <w:tcW w:w="1418" w:type="dxa"/>
            <w:vMerge/>
            <w:tcBorders>
              <w:left w:val="single" w:sz="4" w:space="0" w:color="auto"/>
              <w:right w:val="single" w:sz="4" w:space="0" w:color="auto"/>
            </w:tcBorders>
          </w:tcPr>
          <w:p w14:paraId="57FDBBD0" w14:textId="77777777" w:rsidR="001D4E51" w:rsidRPr="00990891" w:rsidRDefault="001D4E51" w:rsidP="00990891">
            <w:pPr>
              <w:pStyle w:val="TableParagraph"/>
              <w:spacing w:line="288" w:lineRule="auto"/>
              <w:ind w:left="523" w:hanging="346"/>
              <w:jc w:val="center"/>
              <w:rPr>
                <w:sz w:val="24"/>
                <w:szCs w:val="24"/>
              </w:rPr>
            </w:pPr>
          </w:p>
        </w:tc>
        <w:tc>
          <w:tcPr>
            <w:tcW w:w="1417" w:type="dxa"/>
            <w:vMerge/>
            <w:tcBorders>
              <w:left w:val="single" w:sz="4" w:space="0" w:color="auto"/>
              <w:right w:val="single" w:sz="4" w:space="0" w:color="auto"/>
            </w:tcBorders>
          </w:tcPr>
          <w:p w14:paraId="3C1B0509"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739D0860"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58C1E4AA" w14:textId="77777777" w:rsidTr="001D4E51">
        <w:trPr>
          <w:trHeight w:val="579"/>
        </w:trPr>
        <w:tc>
          <w:tcPr>
            <w:tcW w:w="710" w:type="dxa"/>
            <w:vMerge/>
            <w:tcBorders>
              <w:left w:val="single" w:sz="4" w:space="0" w:color="auto"/>
              <w:right w:val="single" w:sz="4" w:space="0" w:color="auto"/>
            </w:tcBorders>
          </w:tcPr>
          <w:p w14:paraId="32B706B4" w14:textId="77777777" w:rsidR="001D4E51" w:rsidRPr="00990891" w:rsidRDefault="001D4E51" w:rsidP="00990891">
            <w:pPr>
              <w:pStyle w:val="TableParagraph"/>
              <w:spacing w:line="288" w:lineRule="auto"/>
              <w:ind w:left="46" w:right="129" w:hanging="1"/>
              <w:jc w:val="center"/>
              <w:rPr>
                <w:sz w:val="24"/>
                <w:szCs w:val="24"/>
              </w:rPr>
            </w:pPr>
          </w:p>
        </w:tc>
        <w:tc>
          <w:tcPr>
            <w:tcW w:w="2414" w:type="dxa"/>
            <w:vMerge w:val="restart"/>
            <w:tcBorders>
              <w:left w:val="single" w:sz="4" w:space="0" w:color="auto"/>
              <w:right w:val="single" w:sz="4" w:space="0" w:color="auto"/>
            </w:tcBorders>
          </w:tcPr>
          <w:p w14:paraId="3288EB94" w14:textId="77777777" w:rsidR="001D4E51" w:rsidRPr="00990891" w:rsidRDefault="001D4E51" w:rsidP="00990891">
            <w:pPr>
              <w:pStyle w:val="TableParagraph"/>
              <w:spacing w:line="288" w:lineRule="auto"/>
              <w:ind w:left="46" w:right="129" w:hanging="1"/>
              <w:jc w:val="both"/>
              <w:rPr>
                <w:sz w:val="24"/>
                <w:szCs w:val="24"/>
              </w:rPr>
            </w:pPr>
            <w:r w:rsidRPr="00990891">
              <w:rPr>
                <w:sz w:val="24"/>
                <w:szCs w:val="24"/>
              </w:rPr>
              <w:t>Tiếng ồn, rung chấn</w:t>
            </w:r>
          </w:p>
        </w:tc>
        <w:tc>
          <w:tcPr>
            <w:tcW w:w="3259" w:type="dxa"/>
            <w:gridSpan w:val="2"/>
            <w:tcBorders>
              <w:top w:val="single" w:sz="4" w:space="0" w:color="auto"/>
              <w:left w:val="single" w:sz="4" w:space="0" w:color="auto"/>
              <w:bottom w:val="single" w:sz="4" w:space="0" w:color="auto"/>
              <w:right w:val="single" w:sz="4" w:space="0" w:color="auto"/>
            </w:tcBorders>
          </w:tcPr>
          <w:p w14:paraId="49C24B7B" w14:textId="77777777" w:rsidR="001D4E51" w:rsidRPr="00990891" w:rsidRDefault="001D4E51" w:rsidP="00990891">
            <w:pPr>
              <w:pStyle w:val="TableParagraph"/>
              <w:spacing w:line="288" w:lineRule="auto"/>
              <w:ind w:hanging="1"/>
              <w:jc w:val="both"/>
              <w:rPr>
                <w:sz w:val="24"/>
                <w:szCs w:val="24"/>
              </w:rPr>
            </w:pPr>
            <w:r w:rsidRPr="00990891">
              <w:rPr>
                <w:sz w:val="24"/>
                <w:szCs w:val="24"/>
              </w:rPr>
              <w:t>Không sử dụng đồng thời</w:t>
            </w:r>
            <w:r w:rsidRPr="00990891">
              <w:rPr>
                <w:spacing w:val="52"/>
                <w:sz w:val="24"/>
                <w:szCs w:val="24"/>
              </w:rPr>
              <w:t xml:space="preserve"> </w:t>
            </w:r>
            <w:r w:rsidRPr="00990891">
              <w:rPr>
                <w:sz w:val="24"/>
                <w:szCs w:val="24"/>
              </w:rPr>
              <w:t>nhiều</w:t>
            </w:r>
            <w:r w:rsidRPr="00990891">
              <w:rPr>
                <w:sz w:val="24"/>
                <w:szCs w:val="24"/>
                <w:lang w:val="en-US"/>
              </w:rPr>
              <w:t xml:space="preserve"> </w:t>
            </w:r>
            <w:r w:rsidRPr="00990891">
              <w:rPr>
                <w:sz w:val="24"/>
                <w:szCs w:val="24"/>
              </w:rPr>
              <w:t>máy, thiết bị có độ ồn cao tại các khu vực gần khu dân cư</w:t>
            </w:r>
          </w:p>
        </w:tc>
        <w:tc>
          <w:tcPr>
            <w:tcW w:w="1418" w:type="dxa"/>
            <w:vMerge/>
            <w:tcBorders>
              <w:left w:val="single" w:sz="4" w:space="0" w:color="auto"/>
              <w:right w:val="single" w:sz="4" w:space="0" w:color="auto"/>
            </w:tcBorders>
          </w:tcPr>
          <w:p w14:paraId="3DD688CC" w14:textId="77777777" w:rsidR="001D4E51" w:rsidRPr="00990891" w:rsidRDefault="001D4E51" w:rsidP="00990891">
            <w:pPr>
              <w:pStyle w:val="TableParagraph"/>
              <w:spacing w:line="288" w:lineRule="auto"/>
              <w:ind w:left="523" w:hanging="346"/>
              <w:jc w:val="center"/>
              <w:rPr>
                <w:sz w:val="24"/>
                <w:szCs w:val="24"/>
              </w:rPr>
            </w:pPr>
          </w:p>
        </w:tc>
        <w:tc>
          <w:tcPr>
            <w:tcW w:w="1417" w:type="dxa"/>
            <w:vMerge/>
            <w:tcBorders>
              <w:left w:val="single" w:sz="4" w:space="0" w:color="auto"/>
              <w:right w:val="single" w:sz="4" w:space="0" w:color="auto"/>
            </w:tcBorders>
          </w:tcPr>
          <w:p w14:paraId="6A4ACF27"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52F9EB3A"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383DFBE7" w14:textId="77777777" w:rsidTr="001D4E51">
        <w:trPr>
          <w:trHeight w:val="579"/>
        </w:trPr>
        <w:tc>
          <w:tcPr>
            <w:tcW w:w="710" w:type="dxa"/>
            <w:vMerge/>
            <w:tcBorders>
              <w:left w:val="single" w:sz="4" w:space="0" w:color="auto"/>
              <w:right w:val="single" w:sz="4" w:space="0" w:color="auto"/>
            </w:tcBorders>
          </w:tcPr>
          <w:p w14:paraId="216E2A5F" w14:textId="77777777" w:rsidR="001D4E51" w:rsidRPr="00990891" w:rsidRDefault="001D4E51" w:rsidP="00990891">
            <w:pPr>
              <w:pStyle w:val="TableParagraph"/>
              <w:spacing w:before="0" w:line="288" w:lineRule="auto"/>
              <w:ind w:left="0"/>
              <w:jc w:val="center"/>
              <w:rPr>
                <w:sz w:val="24"/>
                <w:szCs w:val="24"/>
              </w:rPr>
            </w:pPr>
          </w:p>
        </w:tc>
        <w:tc>
          <w:tcPr>
            <w:tcW w:w="2414" w:type="dxa"/>
            <w:vMerge/>
            <w:tcBorders>
              <w:left w:val="single" w:sz="4" w:space="0" w:color="auto"/>
              <w:right w:val="single" w:sz="4" w:space="0" w:color="auto"/>
            </w:tcBorders>
          </w:tcPr>
          <w:p w14:paraId="1A5C4579" w14:textId="77777777" w:rsidR="001D4E51" w:rsidRPr="00990891" w:rsidRDefault="001D4E51" w:rsidP="00990891">
            <w:pPr>
              <w:pStyle w:val="TableParagraph"/>
              <w:spacing w:before="0" w:line="288" w:lineRule="auto"/>
              <w:ind w:left="0"/>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60E1E6F5" w14:textId="77777777" w:rsidR="001D4E51" w:rsidRPr="00990891" w:rsidRDefault="001D4E51" w:rsidP="00990891">
            <w:pPr>
              <w:pStyle w:val="TableParagraph"/>
              <w:spacing w:before="15" w:line="288" w:lineRule="auto"/>
              <w:ind w:right="35"/>
              <w:jc w:val="both"/>
              <w:rPr>
                <w:sz w:val="24"/>
                <w:szCs w:val="24"/>
              </w:rPr>
            </w:pPr>
            <w:r w:rsidRPr="00990891">
              <w:rPr>
                <w:sz w:val="24"/>
                <w:szCs w:val="24"/>
              </w:rPr>
              <w:t>Sử dụng hàng rào và rào chắn di động đối với các khu vực thi công có độ ồn cao và gần khu dân cư</w:t>
            </w:r>
          </w:p>
        </w:tc>
        <w:tc>
          <w:tcPr>
            <w:tcW w:w="1418" w:type="dxa"/>
            <w:vMerge/>
            <w:tcBorders>
              <w:left w:val="single" w:sz="4" w:space="0" w:color="auto"/>
              <w:right w:val="single" w:sz="4" w:space="0" w:color="auto"/>
            </w:tcBorders>
          </w:tcPr>
          <w:p w14:paraId="55662117" w14:textId="77777777" w:rsidR="001D4E51" w:rsidRPr="00990891" w:rsidRDefault="001D4E51" w:rsidP="00990891">
            <w:pPr>
              <w:pStyle w:val="TableParagraph"/>
              <w:spacing w:line="288" w:lineRule="auto"/>
              <w:ind w:left="523" w:hanging="346"/>
              <w:jc w:val="center"/>
              <w:rPr>
                <w:sz w:val="24"/>
                <w:szCs w:val="24"/>
              </w:rPr>
            </w:pPr>
          </w:p>
        </w:tc>
        <w:tc>
          <w:tcPr>
            <w:tcW w:w="1417" w:type="dxa"/>
            <w:vMerge/>
            <w:tcBorders>
              <w:left w:val="single" w:sz="4" w:space="0" w:color="auto"/>
              <w:right w:val="single" w:sz="4" w:space="0" w:color="auto"/>
            </w:tcBorders>
          </w:tcPr>
          <w:p w14:paraId="4A105243"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6F30A52F"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193AE7ED" w14:textId="77777777" w:rsidTr="001D4E51">
        <w:trPr>
          <w:trHeight w:val="579"/>
        </w:trPr>
        <w:tc>
          <w:tcPr>
            <w:tcW w:w="710" w:type="dxa"/>
            <w:vMerge/>
            <w:tcBorders>
              <w:left w:val="single" w:sz="4" w:space="0" w:color="auto"/>
              <w:right w:val="single" w:sz="4" w:space="0" w:color="auto"/>
            </w:tcBorders>
          </w:tcPr>
          <w:p w14:paraId="3CF5A243"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365EB9E9"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6B0EE3C1" w14:textId="77777777" w:rsidR="001D4E51" w:rsidRPr="00990891" w:rsidRDefault="001D4E51" w:rsidP="00990891">
            <w:pPr>
              <w:pStyle w:val="TableParagraph"/>
              <w:spacing w:before="22" w:line="288" w:lineRule="auto"/>
              <w:jc w:val="both"/>
              <w:rPr>
                <w:sz w:val="24"/>
                <w:szCs w:val="24"/>
              </w:rPr>
            </w:pPr>
            <w:r w:rsidRPr="00990891">
              <w:rPr>
                <w:sz w:val="24"/>
                <w:szCs w:val="24"/>
              </w:rPr>
              <w:t>Sử dụng máy và thiết bị thi công</w:t>
            </w:r>
            <w:r w:rsidRPr="00990891">
              <w:rPr>
                <w:sz w:val="24"/>
                <w:szCs w:val="24"/>
                <w:lang w:val="en-US"/>
              </w:rPr>
              <w:t xml:space="preserve"> </w:t>
            </w:r>
            <w:r w:rsidRPr="00990891">
              <w:rPr>
                <w:sz w:val="24"/>
                <w:szCs w:val="24"/>
              </w:rPr>
              <w:t>đúng quy định về đăng kiểm</w:t>
            </w:r>
          </w:p>
        </w:tc>
        <w:tc>
          <w:tcPr>
            <w:tcW w:w="1418" w:type="dxa"/>
            <w:vMerge/>
            <w:tcBorders>
              <w:left w:val="single" w:sz="4" w:space="0" w:color="auto"/>
              <w:right w:val="single" w:sz="4" w:space="0" w:color="auto"/>
            </w:tcBorders>
          </w:tcPr>
          <w:p w14:paraId="35444139" w14:textId="77777777" w:rsidR="001D4E51" w:rsidRPr="00990891" w:rsidRDefault="001D4E51" w:rsidP="00990891">
            <w:pPr>
              <w:pStyle w:val="TableParagraph"/>
              <w:spacing w:line="288" w:lineRule="auto"/>
              <w:ind w:left="523" w:hanging="346"/>
              <w:jc w:val="center"/>
              <w:rPr>
                <w:sz w:val="24"/>
                <w:szCs w:val="24"/>
              </w:rPr>
            </w:pPr>
          </w:p>
        </w:tc>
        <w:tc>
          <w:tcPr>
            <w:tcW w:w="1417" w:type="dxa"/>
            <w:vMerge/>
            <w:tcBorders>
              <w:left w:val="single" w:sz="4" w:space="0" w:color="auto"/>
              <w:right w:val="single" w:sz="4" w:space="0" w:color="auto"/>
            </w:tcBorders>
          </w:tcPr>
          <w:p w14:paraId="168706F2"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55222038"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52CAB844" w14:textId="77777777" w:rsidTr="001D4E51">
        <w:trPr>
          <w:trHeight w:val="579"/>
        </w:trPr>
        <w:tc>
          <w:tcPr>
            <w:tcW w:w="710" w:type="dxa"/>
            <w:vMerge/>
            <w:tcBorders>
              <w:left w:val="single" w:sz="4" w:space="0" w:color="auto"/>
              <w:right w:val="single" w:sz="4" w:space="0" w:color="auto"/>
            </w:tcBorders>
          </w:tcPr>
          <w:p w14:paraId="03E031F0"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4AE87890"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536604E0" w14:textId="77777777" w:rsidR="001D4E51" w:rsidRPr="00990891" w:rsidRDefault="001D4E51" w:rsidP="00990891">
            <w:pPr>
              <w:pStyle w:val="TableParagraph"/>
              <w:spacing w:before="15" w:line="288" w:lineRule="auto"/>
              <w:ind w:hanging="1"/>
              <w:jc w:val="both"/>
              <w:rPr>
                <w:sz w:val="24"/>
                <w:szCs w:val="24"/>
              </w:rPr>
            </w:pPr>
            <w:r w:rsidRPr="00990891">
              <w:rPr>
                <w:sz w:val="24"/>
                <w:szCs w:val="24"/>
              </w:rPr>
              <w:t>Tuân thủ công tác bảo dưỡng máy và thiết bị</w:t>
            </w:r>
          </w:p>
        </w:tc>
        <w:tc>
          <w:tcPr>
            <w:tcW w:w="1418" w:type="dxa"/>
            <w:vMerge/>
            <w:tcBorders>
              <w:left w:val="single" w:sz="4" w:space="0" w:color="auto"/>
              <w:right w:val="single" w:sz="4" w:space="0" w:color="auto"/>
            </w:tcBorders>
          </w:tcPr>
          <w:p w14:paraId="0BD5FA0B" w14:textId="77777777" w:rsidR="001D4E51" w:rsidRPr="00990891" w:rsidRDefault="001D4E51" w:rsidP="00990891">
            <w:pPr>
              <w:pStyle w:val="TableParagraph"/>
              <w:spacing w:line="288" w:lineRule="auto"/>
              <w:ind w:left="523" w:hanging="346"/>
              <w:jc w:val="center"/>
              <w:rPr>
                <w:sz w:val="24"/>
                <w:szCs w:val="24"/>
              </w:rPr>
            </w:pPr>
          </w:p>
        </w:tc>
        <w:tc>
          <w:tcPr>
            <w:tcW w:w="1417" w:type="dxa"/>
            <w:vMerge/>
            <w:tcBorders>
              <w:left w:val="single" w:sz="4" w:space="0" w:color="auto"/>
              <w:right w:val="single" w:sz="4" w:space="0" w:color="auto"/>
            </w:tcBorders>
          </w:tcPr>
          <w:p w14:paraId="2AE6245B"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5A0D7EEA"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65B38598" w14:textId="77777777" w:rsidTr="001D4E51">
        <w:trPr>
          <w:trHeight w:val="579"/>
        </w:trPr>
        <w:tc>
          <w:tcPr>
            <w:tcW w:w="710" w:type="dxa"/>
            <w:vMerge/>
            <w:tcBorders>
              <w:left w:val="single" w:sz="4" w:space="0" w:color="auto"/>
              <w:right w:val="single" w:sz="4" w:space="0" w:color="auto"/>
            </w:tcBorders>
          </w:tcPr>
          <w:p w14:paraId="460BD9B3"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4FAB8F6E"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03AA3BEB" w14:textId="77777777" w:rsidR="001D4E51" w:rsidRPr="00990891" w:rsidRDefault="001D4E51" w:rsidP="00990891">
            <w:pPr>
              <w:pStyle w:val="TableParagraph"/>
              <w:spacing w:before="20" w:line="288" w:lineRule="auto"/>
              <w:jc w:val="both"/>
              <w:rPr>
                <w:sz w:val="24"/>
                <w:szCs w:val="24"/>
                <w:lang w:val="en-US"/>
              </w:rPr>
            </w:pPr>
            <w:r w:rsidRPr="00990891">
              <w:rPr>
                <w:sz w:val="24"/>
                <w:szCs w:val="24"/>
              </w:rPr>
              <w:t>Bố trí máy, thiệt bị có mức ồn cao (trạm trộng bê tông, máy phát</w:t>
            </w:r>
            <w:r w:rsidRPr="00990891">
              <w:rPr>
                <w:sz w:val="24"/>
                <w:szCs w:val="24"/>
                <w:lang w:val="en-US"/>
              </w:rPr>
              <w:t xml:space="preserve"> </w:t>
            </w:r>
            <w:r w:rsidRPr="00990891">
              <w:rPr>
                <w:sz w:val="24"/>
                <w:szCs w:val="24"/>
              </w:rPr>
              <w:t>điện...) cách xa khu dân cư</w:t>
            </w:r>
            <w:r w:rsidRPr="00990891">
              <w:rPr>
                <w:sz w:val="24"/>
                <w:szCs w:val="24"/>
                <w:lang w:val="en-US"/>
              </w:rPr>
              <w:t>.</w:t>
            </w:r>
          </w:p>
        </w:tc>
        <w:tc>
          <w:tcPr>
            <w:tcW w:w="1418" w:type="dxa"/>
            <w:vMerge/>
            <w:tcBorders>
              <w:left w:val="single" w:sz="4" w:space="0" w:color="auto"/>
              <w:right w:val="single" w:sz="4" w:space="0" w:color="auto"/>
            </w:tcBorders>
          </w:tcPr>
          <w:p w14:paraId="34C94864" w14:textId="77777777" w:rsidR="001D4E51" w:rsidRPr="00990891" w:rsidRDefault="001D4E51" w:rsidP="00990891">
            <w:pPr>
              <w:pStyle w:val="TableParagraph"/>
              <w:spacing w:line="288" w:lineRule="auto"/>
              <w:ind w:left="523" w:hanging="346"/>
              <w:jc w:val="center"/>
              <w:rPr>
                <w:sz w:val="24"/>
                <w:szCs w:val="24"/>
              </w:rPr>
            </w:pPr>
          </w:p>
        </w:tc>
        <w:tc>
          <w:tcPr>
            <w:tcW w:w="1417" w:type="dxa"/>
            <w:vMerge/>
            <w:tcBorders>
              <w:left w:val="single" w:sz="4" w:space="0" w:color="auto"/>
              <w:right w:val="single" w:sz="4" w:space="0" w:color="auto"/>
            </w:tcBorders>
          </w:tcPr>
          <w:p w14:paraId="28EAE9A3"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5711ECBA"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6FC60494" w14:textId="77777777" w:rsidTr="001D4E51">
        <w:trPr>
          <w:trHeight w:val="579"/>
        </w:trPr>
        <w:tc>
          <w:tcPr>
            <w:tcW w:w="710" w:type="dxa"/>
            <w:vMerge/>
            <w:tcBorders>
              <w:left w:val="single" w:sz="4" w:space="0" w:color="auto"/>
              <w:right w:val="single" w:sz="4" w:space="0" w:color="auto"/>
            </w:tcBorders>
          </w:tcPr>
          <w:p w14:paraId="3318F2E2"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5F2A99B2"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00573A74" w14:textId="77777777" w:rsidR="001D4E51" w:rsidRPr="00990891" w:rsidRDefault="001D4E51" w:rsidP="00990891">
            <w:pPr>
              <w:pStyle w:val="TableParagraph"/>
              <w:spacing w:before="16" w:line="288" w:lineRule="auto"/>
              <w:ind w:right="36" w:hanging="1"/>
              <w:jc w:val="both"/>
              <w:rPr>
                <w:sz w:val="24"/>
                <w:szCs w:val="24"/>
              </w:rPr>
            </w:pPr>
            <w:r w:rsidRPr="00990891">
              <w:rPr>
                <w:sz w:val="24"/>
                <w:szCs w:val="24"/>
              </w:rPr>
              <w:t>Các công việc phát sinh mức ồn cao, gần khu dân cư chỉ thực hiện vào ban ngày</w:t>
            </w:r>
          </w:p>
        </w:tc>
        <w:tc>
          <w:tcPr>
            <w:tcW w:w="1418" w:type="dxa"/>
            <w:vMerge/>
            <w:tcBorders>
              <w:left w:val="single" w:sz="4" w:space="0" w:color="auto"/>
              <w:right w:val="single" w:sz="4" w:space="0" w:color="auto"/>
            </w:tcBorders>
          </w:tcPr>
          <w:p w14:paraId="2D6A2020" w14:textId="77777777" w:rsidR="001D4E51" w:rsidRPr="00990891" w:rsidRDefault="001D4E51" w:rsidP="00990891">
            <w:pPr>
              <w:pStyle w:val="TableParagraph"/>
              <w:spacing w:line="288" w:lineRule="auto"/>
              <w:ind w:left="523" w:hanging="346"/>
              <w:jc w:val="center"/>
              <w:rPr>
                <w:sz w:val="24"/>
                <w:szCs w:val="24"/>
              </w:rPr>
            </w:pPr>
          </w:p>
        </w:tc>
        <w:tc>
          <w:tcPr>
            <w:tcW w:w="1417" w:type="dxa"/>
            <w:vMerge/>
            <w:tcBorders>
              <w:left w:val="single" w:sz="4" w:space="0" w:color="auto"/>
              <w:right w:val="single" w:sz="4" w:space="0" w:color="auto"/>
            </w:tcBorders>
          </w:tcPr>
          <w:p w14:paraId="5B5F3701"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6ECDFF3F"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769C5C1D" w14:textId="77777777" w:rsidTr="001D4E51">
        <w:trPr>
          <w:trHeight w:val="579"/>
        </w:trPr>
        <w:tc>
          <w:tcPr>
            <w:tcW w:w="710" w:type="dxa"/>
            <w:vMerge/>
            <w:tcBorders>
              <w:left w:val="single" w:sz="4" w:space="0" w:color="auto"/>
              <w:right w:val="single" w:sz="4" w:space="0" w:color="auto"/>
            </w:tcBorders>
          </w:tcPr>
          <w:p w14:paraId="1AAA82CD" w14:textId="77777777" w:rsidR="001D4E51" w:rsidRPr="00990891" w:rsidRDefault="001D4E51" w:rsidP="00990891">
            <w:pPr>
              <w:spacing w:line="288" w:lineRule="auto"/>
              <w:jc w:val="center"/>
              <w:rPr>
                <w:sz w:val="24"/>
                <w:szCs w:val="24"/>
              </w:rPr>
            </w:pPr>
          </w:p>
        </w:tc>
        <w:tc>
          <w:tcPr>
            <w:tcW w:w="2414" w:type="dxa"/>
            <w:vMerge/>
            <w:tcBorders>
              <w:left w:val="single" w:sz="4" w:space="0" w:color="auto"/>
              <w:bottom w:val="single" w:sz="4" w:space="0" w:color="auto"/>
              <w:right w:val="single" w:sz="4" w:space="0" w:color="auto"/>
            </w:tcBorders>
          </w:tcPr>
          <w:p w14:paraId="1A68AEA5"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3D009DF3" w14:textId="77777777" w:rsidR="001D4E51" w:rsidRPr="00990891" w:rsidRDefault="001D4E51" w:rsidP="00990891">
            <w:pPr>
              <w:pStyle w:val="TableParagraph"/>
              <w:spacing w:before="14" w:line="288" w:lineRule="auto"/>
              <w:jc w:val="both"/>
              <w:rPr>
                <w:sz w:val="24"/>
                <w:szCs w:val="24"/>
              </w:rPr>
            </w:pPr>
            <w:r w:rsidRPr="00990891">
              <w:rPr>
                <w:sz w:val="24"/>
                <w:szCs w:val="24"/>
              </w:rPr>
              <w:t>Sử dụng trang thiết bị bảo hộ cho công nhân vận hành</w:t>
            </w:r>
          </w:p>
        </w:tc>
        <w:tc>
          <w:tcPr>
            <w:tcW w:w="1418" w:type="dxa"/>
            <w:vMerge/>
            <w:tcBorders>
              <w:left w:val="single" w:sz="4" w:space="0" w:color="auto"/>
              <w:right w:val="single" w:sz="4" w:space="0" w:color="auto"/>
            </w:tcBorders>
          </w:tcPr>
          <w:p w14:paraId="5BB83AFB" w14:textId="77777777" w:rsidR="001D4E51" w:rsidRPr="00990891" w:rsidRDefault="001D4E51" w:rsidP="00990891">
            <w:pPr>
              <w:pStyle w:val="TableParagraph"/>
              <w:spacing w:line="288" w:lineRule="auto"/>
              <w:ind w:left="523" w:hanging="346"/>
              <w:jc w:val="center"/>
              <w:rPr>
                <w:sz w:val="24"/>
                <w:szCs w:val="24"/>
              </w:rPr>
            </w:pPr>
          </w:p>
        </w:tc>
        <w:tc>
          <w:tcPr>
            <w:tcW w:w="1417" w:type="dxa"/>
            <w:vMerge/>
            <w:tcBorders>
              <w:left w:val="single" w:sz="4" w:space="0" w:color="auto"/>
              <w:right w:val="single" w:sz="4" w:space="0" w:color="auto"/>
            </w:tcBorders>
          </w:tcPr>
          <w:p w14:paraId="45BBA8DE"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4B4A25E3"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5060EF74" w14:textId="77777777" w:rsidTr="001D4E51">
        <w:trPr>
          <w:trHeight w:val="579"/>
        </w:trPr>
        <w:tc>
          <w:tcPr>
            <w:tcW w:w="710" w:type="dxa"/>
            <w:vMerge/>
            <w:tcBorders>
              <w:left w:val="single" w:sz="4" w:space="0" w:color="auto"/>
              <w:right w:val="single" w:sz="4" w:space="0" w:color="auto"/>
            </w:tcBorders>
          </w:tcPr>
          <w:p w14:paraId="6786BEE4" w14:textId="77777777" w:rsidR="001D4E51" w:rsidRPr="00990891" w:rsidRDefault="001D4E51" w:rsidP="00990891">
            <w:pPr>
              <w:pStyle w:val="TableParagraph"/>
              <w:spacing w:line="288" w:lineRule="auto"/>
              <w:ind w:left="46"/>
              <w:jc w:val="center"/>
              <w:rPr>
                <w:sz w:val="24"/>
                <w:szCs w:val="24"/>
              </w:rPr>
            </w:pPr>
          </w:p>
        </w:tc>
        <w:tc>
          <w:tcPr>
            <w:tcW w:w="2414" w:type="dxa"/>
            <w:vMerge w:val="restart"/>
            <w:tcBorders>
              <w:left w:val="single" w:sz="4" w:space="0" w:color="auto"/>
              <w:right w:val="single" w:sz="4" w:space="0" w:color="auto"/>
            </w:tcBorders>
          </w:tcPr>
          <w:p w14:paraId="3756227F" w14:textId="77777777" w:rsidR="001D4E51" w:rsidRPr="00990891" w:rsidRDefault="001D4E51" w:rsidP="00990891">
            <w:pPr>
              <w:pStyle w:val="TableParagraph"/>
              <w:spacing w:line="288" w:lineRule="auto"/>
              <w:ind w:left="46"/>
              <w:jc w:val="both"/>
              <w:rPr>
                <w:sz w:val="24"/>
                <w:szCs w:val="24"/>
              </w:rPr>
            </w:pPr>
            <w:r w:rsidRPr="00990891">
              <w:rPr>
                <w:sz w:val="24"/>
                <w:szCs w:val="24"/>
              </w:rPr>
              <w:t>Hệ sinh thái, động vật, thực vật</w:t>
            </w:r>
          </w:p>
        </w:tc>
        <w:tc>
          <w:tcPr>
            <w:tcW w:w="3259" w:type="dxa"/>
            <w:gridSpan w:val="2"/>
            <w:tcBorders>
              <w:top w:val="single" w:sz="4" w:space="0" w:color="auto"/>
              <w:left w:val="single" w:sz="4" w:space="0" w:color="auto"/>
              <w:bottom w:val="single" w:sz="4" w:space="0" w:color="auto"/>
              <w:right w:val="single" w:sz="4" w:space="0" w:color="auto"/>
            </w:tcBorders>
          </w:tcPr>
          <w:p w14:paraId="7E762AAA" w14:textId="77777777" w:rsidR="001D4E51" w:rsidRPr="00990891" w:rsidRDefault="001D4E51" w:rsidP="00990891">
            <w:pPr>
              <w:pStyle w:val="TableParagraph"/>
              <w:spacing w:line="288" w:lineRule="auto"/>
              <w:jc w:val="both"/>
              <w:rPr>
                <w:sz w:val="24"/>
                <w:szCs w:val="24"/>
              </w:rPr>
            </w:pPr>
            <w:r w:rsidRPr="00990891">
              <w:rPr>
                <w:sz w:val="24"/>
                <w:szCs w:val="24"/>
              </w:rPr>
              <w:t>Kiểm soát, quản lý việc thi công</w:t>
            </w:r>
            <w:r w:rsidRPr="00990891">
              <w:rPr>
                <w:sz w:val="24"/>
                <w:szCs w:val="24"/>
                <w:lang w:val="en-US"/>
              </w:rPr>
              <w:t xml:space="preserve"> </w:t>
            </w:r>
            <w:r w:rsidRPr="00990891">
              <w:rPr>
                <w:sz w:val="24"/>
                <w:szCs w:val="24"/>
              </w:rPr>
              <w:t>đúng theo chỉ giới cấp đất</w:t>
            </w:r>
          </w:p>
        </w:tc>
        <w:tc>
          <w:tcPr>
            <w:tcW w:w="1418" w:type="dxa"/>
            <w:vMerge/>
            <w:tcBorders>
              <w:left w:val="single" w:sz="4" w:space="0" w:color="auto"/>
              <w:right w:val="single" w:sz="4" w:space="0" w:color="auto"/>
            </w:tcBorders>
          </w:tcPr>
          <w:p w14:paraId="164FB55F" w14:textId="77777777" w:rsidR="001D4E51" w:rsidRPr="00990891" w:rsidRDefault="001D4E51" w:rsidP="00990891">
            <w:pPr>
              <w:pStyle w:val="TableParagraph"/>
              <w:spacing w:line="288" w:lineRule="auto"/>
              <w:ind w:left="523" w:hanging="346"/>
              <w:jc w:val="center"/>
              <w:rPr>
                <w:sz w:val="24"/>
                <w:szCs w:val="24"/>
              </w:rPr>
            </w:pPr>
          </w:p>
        </w:tc>
        <w:tc>
          <w:tcPr>
            <w:tcW w:w="1417" w:type="dxa"/>
            <w:vMerge/>
            <w:tcBorders>
              <w:left w:val="single" w:sz="4" w:space="0" w:color="auto"/>
              <w:right w:val="single" w:sz="4" w:space="0" w:color="auto"/>
            </w:tcBorders>
          </w:tcPr>
          <w:p w14:paraId="0AEDA980"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5A8C3883" w14:textId="77777777" w:rsidR="001D4E51" w:rsidRPr="00990891" w:rsidRDefault="001D4E51" w:rsidP="00990891">
            <w:pPr>
              <w:pStyle w:val="TableParagraph"/>
              <w:spacing w:line="288" w:lineRule="auto"/>
              <w:ind w:left="354" w:right="106" w:hanging="238"/>
              <w:jc w:val="center"/>
              <w:rPr>
                <w:sz w:val="24"/>
                <w:szCs w:val="24"/>
              </w:rPr>
            </w:pPr>
          </w:p>
        </w:tc>
      </w:tr>
      <w:tr w:rsidR="001D4E51" w:rsidRPr="00990891" w14:paraId="579FB913" w14:textId="77777777" w:rsidTr="001D4E51">
        <w:trPr>
          <w:trHeight w:val="579"/>
        </w:trPr>
        <w:tc>
          <w:tcPr>
            <w:tcW w:w="710" w:type="dxa"/>
            <w:vMerge/>
            <w:tcBorders>
              <w:left w:val="single" w:sz="4" w:space="0" w:color="auto"/>
              <w:right w:val="single" w:sz="4" w:space="0" w:color="auto"/>
            </w:tcBorders>
          </w:tcPr>
          <w:p w14:paraId="31CF0444"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6DE37759"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4A667895" w14:textId="77777777" w:rsidR="001D4E51" w:rsidRPr="00990891" w:rsidRDefault="001D4E51" w:rsidP="00990891">
            <w:pPr>
              <w:pStyle w:val="TableParagraph"/>
              <w:spacing w:line="288" w:lineRule="auto"/>
              <w:ind w:right="35" w:hanging="1"/>
              <w:jc w:val="both"/>
              <w:rPr>
                <w:sz w:val="24"/>
                <w:szCs w:val="24"/>
              </w:rPr>
            </w:pPr>
            <w:r w:rsidRPr="00990891">
              <w:rPr>
                <w:sz w:val="24"/>
                <w:szCs w:val="24"/>
              </w:rPr>
              <w:t xml:space="preserve">Kiểm soát và giảm thiểu phát thải bụi gây ảnh hưởng đến hệ  </w:t>
            </w:r>
            <w:r w:rsidRPr="00990891">
              <w:rPr>
                <w:spacing w:val="-3"/>
                <w:sz w:val="24"/>
                <w:szCs w:val="24"/>
              </w:rPr>
              <w:t xml:space="preserve">sinh </w:t>
            </w:r>
            <w:r w:rsidRPr="00990891">
              <w:rPr>
                <w:sz w:val="24"/>
                <w:szCs w:val="24"/>
              </w:rPr>
              <w:t>thái và thảm thực vật khu vực lân cận</w:t>
            </w:r>
          </w:p>
        </w:tc>
        <w:tc>
          <w:tcPr>
            <w:tcW w:w="1418" w:type="dxa"/>
            <w:vMerge/>
            <w:tcBorders>
              <w:left w:val="single" w:sz="4" w:space="0" w:color="auto"/>
              <w:bottom w:val="single" w:sz="4" w:space="0" w:color="auto"/>
              <w:right w:val="single" w:sz="4" w:space="0" w:color="auto"/>
            </w:tcBorders>
          </w:tcPr>
          <w:p w14:paraId="582CD1A8" w14:textId="77777777" w:rsidR="001D4E51" w:rsidRPr="00990891" w:rsidRDefault="001D4E51" w:rsidP="00990891">
            <w:pPr>
              <w:pStyle w:val="TableParagraph"/>
              <w:spacing w:line="288" w:lineRule="auto"/>
              <w:ind w:left="523" w:hanging="346"/>
              <w:jc w:val="center"/>
              <w:rPr>
                <w:sz w:val="24"/>
                <w:szCs w:val="24"/>
              </w:rPr>
            </w:pPr>
          </w:p>
        </w:tc>
        <w:tc>
          <w:tcPr>
            <w:tcW w:w="1417" w:type="dxa"/>
            <w:vMerge/>
            <w:tcBorders>
              <w:left w:val="single" w:sz="4" w:space="0" w:color="auto"/>
              <w:bottom w:val="single" w:sz="4" w:space="0" w:color="auto"/>
              <w:right w:val="single" w:sz="4" w:space="0" w:color="auto"/>
            </w:tcBorders>
          </w:tcPr>
          <w:p w14:paraId="4A73F897" w14:textId="77777777" w:rsidR="001D4E51" w:rsidRPr="00990891" w:rsidRDefault="001D4E51" w:rsidP="00990891">
            <w:pPr>
              <w:spacing w:line="288" w:lineRule="auto"/>
              <w:jc w:val="center"/>
              <w:rPr>
                <w:sz w:val="24"/>
                <w:szCs w:val="24"/>
              </w:rPr>
            </w:pPr>
          </w:p>
        </w:tc>
        <w:tc>
          <w:tcPr>
            <w:tcW w:w="1275" w:type="dxa"/>
            <w:vMerge/>
            <w:tcBorders>
              <w:left w:val="single" w:sz="4" w:space="0" w:color="auto"/>
              <w:bottom w:val="single" w:sz="4" w:space="0" w:color="auto"/>
              <w:right w:val="single" w:sz="4" w:space="0" w:color="auto"/>
            </w:tcBorders>
          </w:tcPr>
          <w:p w14:paraId="5E149B89" w14:textId="77777777" w:rsidR="001D4E51" w:rsidRPr="00990891" w:rsidRDefault="001D4E51" w:rsidP="00990891">
            <w:pPr>
              <w:spacing w:line="288" w:lineRule="auto"/>
              <w:jc w:val="center"/>
              <w:rPr>
                <w:sz w:val="24"/>
                <w:szCs w:val="24"/>
              </w:rPr>
            </w:pPr>
          </w:p>
        </w:tc>
      </w:tr>
      <w:tr w:rsidR="001D4E51" w:rsidRPr="00990891" w14:paraId="2388F590" w14:textId="77777777" w:rsidTr="001D4E51">
        <w:trPr>
          <w:trHeight w:val="353"/>
        </w:trPr>
        <w:tc>
          <w:tcPr>
            <w:tcW w:w="710" w:type="dxa"/>
            <w:tcBorders>
              <w:left w:val="single" w:sz="4" w:space="0" w:color="auto"/>
              <w:bottom w:val="single" w:sz="4" w:space="0" w:color="auto"/>
              <w:right w:val="single" w:sz="4" w:space="0" w:color="auto"/>
            </w:tcBorders>
          </w:tcPr>
          <w:p w14:paraId="258BF3BB" w14:textId="77777777" w:rsidR="001D4E51" w:rsidRPr="00990891" w:rsidRDefault="001D4E51" w:rsidP="00990891">
            <w:pPr>
              <w:pStyle w:val="TableParagraph"/>
              <w:spacing w:line="288" w:lineRule="auto"/>
              <w:ind w:left="354" w:right="106" w:hanging="238"/>
              <w:jc w:val="center"/>
              <w:rPr>
                <w:b/>
                <w:sz w:val="24"/>
                <w:szCs w:val="24"/>
                <w:lang w:val="en-US"/>
              </w:rPr>
            </w:pPr>
            <w:r w:rsidRPr="00990891">
              <w:rPr>
                <w:b/>
                <w:sz w:val="24"/>
                <w:szCs w:val="24"/>
                <w:lang w:val="en-US"/>
              </w:rPr>
              <w:t>7</w:t>
            </w:r>
          </w:p>
        </w:tc>
        <w:tc>
          <w:tcPr>
            <w:tcW w:w="9783" w:type="dxa"/>
            <w:gridSpan w:val="6"/>
            <w:tcBorders>
              <w:left w:val="single" w:sz="4" w:space="0" w:color="auto"/>
              <w:bottom w:val="single" w:sz="4" w:space="0" w:color="auto"/>
              <w:right w:val="single" w:sz="4" w:space="0" w:color="auto"/>
            </w:tcBorders>
          </w:tcPr>
          <w:p w14:paraId="05122102" w14:textId="77777777" w:rsidR="001D4E51" w:rsidRPr="00990891" w:rsidRDefault="001D4E51" w:rsidP="00990891">
            <w:pPr>
              <w:pStyle w:val="TableParagraph"/>
              <w:spacing w:line="288" w:lineRule="auto"/>
              <w:ind w:left="354" w:right="106" w:hanging="238"/>
              <w:rPr>
                <w:b/>
                <w:sz w:val="24"/>
                <w:szCs w:val="24"/>
                <w:lang w:val="en-US"/>
              </w:rPr>
            </w:pPr>
            <w:r w:rsidRPr="00990891">
              <w:rPr>
                <w:b/>
                <w:sz w:val="24"/>
                <w:szCs w:val="24"/>
                <w:lang w:val="en-US"/>
              </w:rPr>
              <w:t xml:space="preserve">Dọn dẹp vệ sinh, vận </w:t>
            </w:r>
            <w:r w:rsidRPr="00990891">
              <w:rPr>
                <w:b/>
                <w:sz w:val="24"/>
                <w:szCs w:val="24"/>
              </w:rPr>
              <w:t xml:space="preserve"> chuyển chất thải</w:t>
            </w:r>
            <w:r w:rsidRPr="00990891">
              <w:rPr>
                <w:b/>
                <w:sz w:val="24"/>
                <w:szCs w:val="24"/>
                <w:lang w:val="en-US"/>
              </w:rPr>
              <w:t xml:space="preserve">, rác thải </w:t>
            </w:r>
            <w:r w:rsidRPr="00990891">
              <w:rPr>
                <w:b/>
                <w:sz w:val="24"/>
                <w:szCs w:val="24"/>
              </w:rPr>
              <w:t xml:space="preserve"> </w:t>
            </w:r>
            <w:r w:rsidRPr="00990891">
              <w:rPr>
                <w:b/>
                <w:sz w:val="24"/>
                <w:szCs w:val="24"/>
                <w:lang w:val="en-US"/>
              </w:rPr>
              <w:t xml:space="preserve">sau khi thi công </w:t>
            </w:r>
            <w:r w:rsidRPr="00990891">
              <w:rPr>
                <w:b/>
                <w:sz w:val="24"/>
                <w:szCs w:val="24"/>
              </w:rPr>
              <w:t>xây dựng</w:t>
            </w:r>
          </w:p>
        </w:tc>
      </w:tr>
      <w:tr w:rsidR="001D4E51" w:rsidRPr="00990891" w14:paraId="031F2195" w14:textId="77777777" w:rsidTr="001D4E51">
        <w:trPr>
          <w:trHeight w:val="579"/>
        </w:trPr>
        <w:tc>
          <w:tcPr>
            <w:tcW w:w="710" w:type="dxa"/>
            <w:vMerge w:val="restart"/>
            <w:tcBorders>
              <w:left w:val="single" w:sz="4" w:space="0" w:color="auto"/>
              <w:right w:val="single" w:sz="4" w:space="0" w:color="auto"/>
            </w:tcBorders>
          </w:tcPr>
          <w:p w14:paraId="584152C1" w14:textId="77777777" w:rsidR="001D4E51" w:rsidRPr="00990891" w:rsidRDefault="001D4E51" w:rsidP="00990891">
            <w:pPr>
              <w:pStyle w:val="TableParagraph"/>
              <w:spacing w:line="288" w:lineRule="auto"/>
              <w:ind w:left="46"/>
              <w:jc w:val="center"/>
              <w:rPr>
                <w:sz w:val="24"/>
                <w:szCs w:val="24"/>
              </w:rPr>
            </w:pPr>
          </w:p>
        </w:tc>
        <w:tc>
          <w:tcPr>
            <w:tcW w:w="2414" w:type="dxa"/>
            <w:vMerge w:val="restart"/>
            <w:tcBorders>
              <w:left w:val="single" w:sz="4" w:space="0" w:color="auto"/>
              <w:right w:val="single" w:sz="4" w:space="0" w:color="auto"/>
            </w:tcBorders>
          </w:tcPr>
          <w:p w14:paraId="5D108DDA" w14:textId="77777777" w:rsidR="001D4E51" w:rsidRPr="00990891" w:rsidRDefault="001D4E51" w:rsidP="00990891">
            <w:pPr>
              <w:pStyle w:val="TableParagraph"/>
              <w:spacing w:line="288" w:lineRule="auto"/>
              <w:ind w:left="46"/>
              <w:jc w:val="both"/>
              <w:rPr>
                <w:sz w:val="24"/>
                <w:szCs w:val="24"/>
              </w:rPr>
            </w:pPr>
            <w:r w:rsidRPr="00990891">
              <w:rPr>
                <w:sz w:val="24"/>
                <w:szCs w:val="24"/>
              </w:rPr>
              <w:t>Phát sinh bụi, SO2, CO, NO2, VOC</w:t>
            </w:r>
            <w:r w:rsidRPr="00990891">
              <w:rPr>
                <w:sz w:val="24"/>
                <w:szCs w:val="24"/>
                <w:lang w:val="en-US"/>
              </w:rPr>
              <w:t xml:space="preserve"> </w:t>
            </w:r>
            <w:r w:rsidRPr="00990891">
              <w:rPr>
                <w:sz w:val="24"/>
                <w:szCs w:val="24"/>
              </w:rPr>
              <w:t>gây ô nhiễm môi trường không khí</w:t>
            </w:r>
          </w:p>
        </w:tc>
        <w:tc>
          <w:tcPr>
            <w:tcW w:w="3259" w:type="dxa"/>
            <w:gridSpan w:val="2"/>
            <w:tcBorders>
              <w:top w:val="single" w:sz="4" w:space="0" w:color="auto"/>
              <w:left w:val="single" w:sz="4" w:space="0" w:color="auto"/>
              <w:bottom w:val="single" w:sz="4" w:space="0" w:color="auto"/>
              <w:right w:val="single" w:sz="4" w:space="0" w:color="auto"/>
            </w:tcBorders>
          </w:tcPr>
          <w:p w14:paraId="5F1ED8EF" w14:textId="77777777" w:rsidR="001D4E51" w:rsidRPr="00990891" w:rsidRDefault="001D4E51" w:rsidP="00990891">
            <w:pPr>
              <w:pStyle w:val="TableParagraph"/>
              <w:spacing w:line="288" w:lineRule="auto"/>
              <w:jc w:val="both"/>
              <w:rPr>
                <w:sz w:val="24"/>
                <w:szCs w:val="24"/>
              </w:rPr>
            </w:pPr>
            <w:r w:rsidRPr="00990891">
              <w:rPr>
                <w:sz w:val="24"/>
                <w:szCs w:val="24"/>
              </w:rPr>
              <w:t>Phun nước giữ ẩm trên tuyến</w:t>
            </w:r>
          </w:p>
          <w:p w14:paraId="3D752284" w14:textId="77777777" w:rsidR="001D4E51" w:rsidRPr="00990891" w:rsidRDefault="001D4E51" w:rsidP="00990891">
            <w:pPr>
              <w:pStyle w:val="TableParagraph"/>
              <w:spacing w:before="6" w:line="288" w:lineRule="auto"/>
              <w:jc w:val="both"/>
              <w:rPr>
                <w:sz w:val="24"/>
                <w:szCs w:val="24"/>
              </w:rPr>
            </w:pPr>
            <w:r w:rsidRPr="00990891">
              <w:rPr>
                <w:sz w:val="24"/>
                <w:szCs w:val="24"/>
              </w:rPr>
              <w:t>đường vận chuyển</w:t>
            </w:r>
          </w:p>
        </w:tc>
        <w:tc>
          <w:tcPr>
            <w:tcW w:w="1418" w:type="dxa"/>
            <w:vMerge w:val="restart"/>
            <w:tcBorders>
              <w:top w:val="single" w:sz="4" w:space="0" w:color="auto"/>
              <w:left w:val="single" w:sz="4" w:space="0" w:color="auto"/>
              <w:right w:val="single" w:sz="4" w:space="0" w:color="auto"/>
            </w:tcBorders>
          </w:tcPr>
          <w:p w14:paraId="51B9E5B0" w14:textId="77777777" w:rsidR="001D4E51" w:rsidRPr="00990891" w:rsidRDefault="001D4E51" w:rsidP="00990891">
            <w:pPr>
              <w:pStyle w:val="TableParagraph"/>
              <w:spacing w:line="288" w:lineRule="auto"/>
              <w:ind w:left="523" w:hanging="346"/>
              <w:jc w:val="center"/>
              <w:rPr>
                <w:sz w:val="24"/>
                <w:szCs w:val="24"/>
                <w:lang w:val="en-US"/>
              </w:rPr>
            </w:pPr>
            <w:r w:rsidRPr="00990891">
              <w:rPr>
                <w:sz w:val="24"/>
                <w:szCs w:val="24"/>
                <w:lang w:val="en-US"/>
              </w:rPr>
              <w:t>01</w:t>
            </w:r>
            <w:r w:rsidRPr="00990891">
              <w:rPr>
                <w:sz w:val="24"/>
                <w:szCs w:val="24"/>
              </w:rPr>
              <w:t xml:space="preserve"> tháng </w:t>
            </w:r>
            <w:r w:rsidRPr="00990891">
              <w:rPr>
                <w:sz w:val="24"/>
                <w:szCs w:val="24"/>
                <w:lang w:val="en-US"/>
              </w:rPr>
              <w:t xml:space="preserve">sau khi dự án xây dựng </w:t>
            </w:r>
            <w:r w:rsidRPr="00990891">
              <w:rPr>
                <w:sz w:val="24"/>
                <w:szCs w:val="24"/>
                <w:lang w:val="en-US"/>
              </w:rPr>
              <w:lastRenderedPageBreak/>
              <w:t>hoàn thành</w:t>
            </w:r>
          </w:p>
        </w:tc>
        <w:tc>
          <w:tcPr>
            <w:tcW w:w="1417" w:type="dxa"/>
            <w:vMerge w:val="restart"/>
            <w:tcBorders>
              <w:top w:val="single" w:sz="4" w:space="0" w:color="auto"/>
              <w:left w:val="single" w:sz="4" w:space="0" w:color="auto"/>
              <w:right w:val="single" w:sz="4" w:space="0" w:color="auto"/>
            </w:tcBorders>
          </w:tcPr>
          <w:p w14:paraId="63AD7291" w14:textId="77777777" w:rsidR="001D4E51" w:rsidRPr="00990891" w:rsidRDefault="001D4E51" w:rsidP="00990891">
            <w:pPr>
              <w:pStyle w:val="TableParagraph"/>
              <w:spacing w:line="288" w:lineRule="auto"/>
              <w:jc w:val="center"/>
              <w:rPr>
                <w:sz w:val="24"/>
                <w:szCs w:val="24"/>
                <w:lang w:val="en-US"/>
              </w:rPr>
            </w:pPr>
            <w:r w:rsidRPr="00990891">
              <w:rPr>
                <w:sz w:val="24"/>
                <w:szCs w:val="24"/>
              </w:rPr>
              <w:lastRenderedPageBreak/>
              <w:t>Nhà thầu xây dựng</w:t>
            </w:r>
            <w:r w:rsidRPr="00990891">
              <w:rPr>
                <w:sz w:val="24"/>
                <w:szCs w:val="24"/>
                <w:lang w:val="en-US"/>
              </w:rPr>
              <w:t xml:space="preserve">, </w:t>
            </w:r>
            <w:r w:rsidRPr="00990891">
              <w:rPr>
                <w:sz w:val="24"/>
                <w:szCs w:val="24"/>
              </w:rPr>
              <w:t>Tư vấn Giám sát độc lập</w:t>
            </w:r>
          </w:p>
          <w:p w14:paraId="10111885" w14:textId="77777777" w:rsidR="001D4E51" w:rsidRPr="00990891" w:rsidRDefault="001D4E51" w:rsidP="00990891">
            <w:pPr>
              <w:pStyle w:val="TableParagraph"/>
              <w:spacing w:line="288" w:lineRule="auto"/>
              <w:ind w:left="91" w:firstLine="13"/>
              <w:jc w:val="center"/>
              <w:rPr>
                <w:sz w:val="24"/>
                <w:szCs w:val="24"/>
                <w:lang w:val="en-US"/>
              </w:rPr>
            </w:pPr>
          </w:p>
          <w:p w14:paraId="7AE652BF" w14:textId="77777777" w:rsidR="001D4E51" w:rsidRPr="00990891" w:rsidRDefault="001D4E51" w:rsidP="00990891">
            <w:pPr>
              <w:pStyle w:val="TableParagraph"/>
              <w:spacing w:line="288" w:lineRule="auto"/>
              <w:ind w:left="91" w:firstLine="13"/>
              <w:jc w:val="center"/>
              <w:rPr>
                <w:sz w:val="24"/>
                <w:szCs w:val="24"/>
              </w:rPr>
            </w:pPr>
          </w:p>
        </w:tc>
        <w:tc>
          <w:tcPr>
            <w:tcW w:w="1275" w:type="dxa"/>
            <w:vMerge w:val="restart"/>
            <w:tcBorders>
              <w:top w:val="single" w:sz="4" w:space="0" w:color="auto"/>
              <w:left w:val="single" w:sz="4" w:space="0" w:color="auto"/>
              <w:right w:val="single" w:sz="4" w:space="0" w:color="auto"/>
            </w:tcBorders>
          </w:tcPr>
          <w:p w14:paraId="71015E92" w14:textId="77777777" w:rsidR="001D4E51" w:rsidRPr="00990891" w:rsidRDefault="001D4E51" w:rsidP="00990891">
            <w:pPr>
              <w:pStyle w:val="TableParagraph"/>
              <w:spacing w:line="288" w:lineRule="auto"/>
              <w:ind w:left="354" w:right="106" w:hanging="238"/>
              <w:jc w:val="center"/>
              <w:rPr>
                <w:sz w:val="24"/>
                <w:szCs w:val="24"/>
              </w:rPr>
            </w:pPr>
            <w:r w:rsidRPr="00990891">
              <w:rPr>
                <w:sz w:val="24"/>
                <w:szCs w:val="24"/>
              </w:rPr>
              <w:lastRenderedPageBreak/>
              <w:t>Chủ dự án</w:t>
            </w:r>
            <w:r w:rsidRPr="00990891">
              <w:rPr>
                <w:sz w:val="24"/>
                <w:szCs w:val="24"/>
                <w:lang w:val="en-US"/>
              </w:rPr>
              <w:t xml:space="preserve">, Đại diện cơ quan </w:t>
            </w:r>
            <w:r w:rsidRPr="00990891">
              <w:rPr>
                <w:sz w:val="24"/>
                <w:szCs w:val="24"/>
                <w:lang w:val="en-US"/>
              </w:rPr>
              <w:lastRenderedPageBreak/>
              <w:t>quản lý Nhà nước có thẩm quyền</w:t>
            </w:r>
          </w:p>
          <w:p w14:paraId="5C960A89"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32F914BA" w14:textId="77777777" w:rsidTr="001D4E51">
        <w:trPr>
          <w:trHeight w:val="579"/>
        </w:trPr>
        <w:tc>
          <w:tcPr>
            <w:tcW w:w="710" w:type="dxa"/>
            <w:vMerge/>
            <w:tcBorders>
              <w:left w:val="single" w:sz="4" w:space="0" w:color="auto"/>
              <w:right w:val="single" w:sz="4" w:space="0" w:color="auto"/>
            </w:tcBorders>
          </w:tcPr>
          <w:p w14:paraId="5C58159D"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3A4202A0"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116B95C2" w14:textId="77777777" w:rsidR="001D4E51" w:rsidRPr="00990891" w:rsidRDefault="001D4E51" w:rsidP="00990891">
            <w:pPr>
              <w:pStyle w:val="TableParagraph"/>
              <w:spacing w:before="20" w:line="288" w:lineRule="auto"/>
              <w:jc w:val="both"/>
              <w:rPr>
                <w:sz w:val="24"/>
                <w:szCs w:val="24"/>
              </w:rPr>
            </w:pPr>
            <w:r w:rsidRPr="00990891">
              <w:rPr>
                <w:sz w:val="24"/>
                <w:szCs w:val="24"/>
              </w:rPr>
              <w:t>Sử dụng máy và thiết bị thi công</w:t>
            </w:r>
            <w:r w:rsidRPr="00990891">
              <w:rPr>
                <w:sz w:val="24"/>
                <w:szCs w:val="24"/>
                <w:lang w:val="en-US"/>
              </w:rPr>
              <w:t xml:space="preserve"> , vận chuyển </w:t>
            </w:r>
            <w:r w:rsidRPr="00990891">
              <w:rPr>
                <w:sz w:val="24"/>
                <w:szCs w:val="24"/>
              </w:rPr>
              <w:t xml:space="preserve">đúng quy định về </w:t>
            </w:r>
            <w:r w:rsidRPr="00990891">
              <w:rPr>
                <w:sz w:val="24"/>
                <w:szCs w:val="24"/>
              </w:rPr>
              <w:lastRenderedPageBreak/>
              <w:t>đăng kiểm</w:t>
            </w:r>
          </w:p>
        </w:tc>
        <w:tc>
          <w:tcPr>
            <w:tcW w:w="1418" w:type="dxa"/>
            <w:vMerge/>
            <w:tcBorders>
              <w:left w:val="single" w:sz="4" w:space="0" w:color="auto"/>
              <w:right w:val="single" w:sz="4" w:space="0" w:color="auto"/>
            </w:tcBorders>
          </w:tcPr>
          <w:p w14:paraId="675D00F3" w14:textId="77777777" w:rsidR="001D4E51" w:rsidRPr="00990891" w:rsidRDefault="001D4E51" w:rsidP="00990891">
            <w:pPr>
              <w:pStyle w:val="TableParagraph"/>
              <w:spacing w:before="14" w:line="288" w:lineRule="auto"/>
              <w:ind w:left="523" w:hanging="346"/>
              <w:jc w:val="center"/>
              <w:rPr>
                <w:sz w:val="24"/>
                <w:szCs w:val="24"/>
              </w:rPr>
            </w:pPr>
          </w:p>
        </w:tc>
        <w:tc>
          <w:tcPr>
            <w:tcW w:w="1417" w:type="dxa"/>
            <w:vMerge/>
            <w:tcBorders>
              <w:left w:val="single" w:sz="4" w:space="0" w:color="auto"/>
              <w:right w:val="single" w:sz="4" w:space="0" w:color="auto"/>
            </w:tcBorders>
          </w:tcPr>
          <w:p w14:paraId="75FA636F"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21C58E84"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22291243" w14:textId="77777777" w:rsidTr="001D4E51">
        <w:trPr>
          <w:trHeight w:val="579"/>
        </w:trPr>
        <w:tc>
          <w:tcPr>
            <w:tcW w:w="710" w:type="dxa"/>
            <w:vMerge/>
            <w:tcBorders>
              <w:left w:val="single" w:sz="4" w:space="0" w:color="auto"/>
              <w:right w:val="single" w:sz="4" w:space="0" w:color="auto"/>
            </w:tcBorders>
          </w:tcPr>
          <w:p w14:paraId="189CF4F2"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586DA56E"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01704BAD" w14:textId="77777777" w:rsidR="001D4E51" w:rsidRPr="00990891" w:rsidRDefault="001D4E51" w:rsidP="00990891">
            <w:pPr>
              <w:pStyle w:val="TableParagraph"/>
              <w:spacing w:before="20" w:line="288" w:lineRule="auto"/>
              <w:jc w:val="both"/>
              <w:rPr>
                <w:sz w:val="24"/>
                <w:szCs w:val="24"/>
                <w:lang w:val="en-US"/>
              </w:rPr>
            </w:pPr>
            <w:r w:rsidRPr="00990891">
              <w:rPr>
                <w:sz w:val="24"/>
                <w:szCs w:val="24"/>
              </w:rPr>
              <w:t>Tuân thủ công tác bảo dưỡng</w:t>
            </w:r>
            <w:r w:rsidRPr="00990891">
              <w:rPr>
                <w:spacing w:val="57"/>
                <w:sz w:val="24"/>
                <w:szCs w:val="24"/>
              </w:rPr>
              <w:t xml:space="preserve"> </w:t>
            </w:r>
            <w:r w:rsidRPr="00990891">
              <w:rPr>
                <w:sz w:val="24"/>
                <w:szCs w:val="24"/>
              </w:rPr>
              <w:t>máy và thiết bị</w:t>
            </w:r>
          </w:p>
        </w:tc>
        <w:tc>
          <w:tcPr>
            <w:tcW w:w="1418" w:type="dxa"/>
            <w:vMerge/>
            <w:tcBorders>
              <w:left w:val="single" w:sz="4" w:space="0" w:color="auto"/>
              <w:right w:val="single" w:sz="4" w:space="0" w:color="auto"/>
            </w:tcBorders>
          </w:tcPr>
          <w:p w14:paraId="4C13CFBD" w14:textId="77777777" w:rsidR="001D4E51" w:rsidRPr="00990891" w:rsidRDefault="001D4E51" w:rsidP="00990891">
            <w:pPr>
              <w:pStyle w:val="TableParagraph"/>
              <w:spacing w:before="14" w:line="288" w:lineRule="auto"/>
              <w:ind w:left="523" w:hanging="346"/>
              <w:jc w:val="center"/>
              <w:rPr>
                <w:sz w:val="24"/>
                <w:szCs w:val="24"/>
              </w:rPr>
            </w:pPr>
          </w:p>
        </w:tc>
        <w:tc>
          <w:tcPr>
            <w:tcW w:w="1417" w:type="dxa"/>
            <w:vMerge/>
            <w:tcBorders>
              <w:left w:val="single" w:sz="4" w:space="0" w:color="auto"/>
              <w:right w:val="single" w:sz="4" w:space="0" w:color="auto"/>
            </w:tcBorders>
          </w:tcPr>
          <w:p w14:paraId="2F155FBA"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62062E3F"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11DAB2BF" w14:textId="77777777" w:rsidTr="001D4E51">
        <w:trPr>
          <w:trHeight w:val="578"/>
        </w:trPr>
        <w:tc>
          <w:tcPr>
            <w:tcW w:w="710" w:type="dxa"/>
            <w:vMerge/>
            <w:tcBorders>
              <w:left w:val="single" w:sz="4" w:space="0" w:color="auto"/>
              <w:right w:val="single" w:sz="4" w:space="0" w:color="auto"/>
            </w:tcBorders>
          </w:tcPr>
          <w:p w14:paraId="1CAE52FB"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66B23B53" w14:textId="77777777" w:rsidR="001D4E51" w:rsidRPr="00990891" w:rsidRDefault="001D4E51" w:rsidP="00990891">
            <w:pPr>
              <w:spacing w:line="288" w:lineRule="auto"/>
              <w:jc w:val="center"/>
              <w:rPr>
                <w:sz w:val="24"/>
                <w:szCs w:val="24"/>
              </w:rPr>
            </w:pPr>
          </w:p>
        </w:tc>
        <w:tc>
          <w:tcPr>
            <w:tcW w:w="3259" w:type="dxa"/>
            <w:gridSpan w:val="2"/>
            <w:tcBorders>
              <w:left w:val="single" w:sz="4" w:space="0" w:color="auto"/>
              <w:right w:val="single" w:sz="4" w:space="0" w:color="auto"/>
            </w:tcBorders>
          </w:tcPr>
          <w:p w14:paraId="5E9ADEAE" w14:textId="77777777" w:rsidR="001D4E51" w:rsidRPr="00990891" w:rsidRDefault="001D4E51" w:rsidP="00990891">
            <w:pPr>
              <w:pStyle w:val="TableParagraph"/>
              <w:spacing w:before="16" w:line="288" w:lineRule="auto"/>
              <w:jc w:val="both"/>
              <w:rPr>
                <w:sz w:val="24"/>
                <w:szCs w:val="24"/>
              </w:rPr>
            </w:pPr>
            <w:r w:rsidRPr="00990891">
              <w:rPr>
                <w:sz w:val="24"/>
                <w:szCs w:val="24"/>
              </w:rPr>
              <w:t>Phương tiện vận chuyển được che phủ hạn chế bụi</w:t>
            </w:r>
          </w:p>
        </w:tc>
        <w:tc>
          <w:tcPr>
            <w:tcW w:w="1418" w:type="dxa"/>
            <w:vMerge/>
            <w:tcBorders>
              <w:left w:val="single" w:sz="4" w:space="0" w:color="auto"/>
              <w:right w:val="single" w:sz="4" w:space="0" w:color="auto"/>
            </w:tcBorders>
          </w:tcPr>
          <w:p w14:paraId="765D98E4" w14:textId="77777777" w:rsidR="001D4E51" w:rsidRPr="00990891" w:rsidRDefault="001D4E51" w:rsidP="00990891">
            <w:pPr>
              <w:pStyle w:val="TableParagraph"/>
              <w:spacing w:before="14" w:line="288" w:lineRule="auto"/>
              <w:ind w:left="523" w:hanging="346"/>
              <w:jc w:val="center"/>
              <w:rPr>
                <w:sz w:val="24"/>
                <w:szCs w:val="24"/>
              </w:rPr>
            </w:pPr>
          </w:p>
        </w:tc>
        <w:tc>
          <w:tcPr>
            <w:tcW w:w="1417" w:type="dxa"/>
            <w:vMerge/>
            <w:tcBorders>
              <w:left w:val="single" w:sz="4" w:space="0" w:color="auto"/>
              <w:right w:val="single" w:sz="4" w:space="0" w:color="auto"/>
            </w:tcBorders>
          </w:tcPr>
          <w:p w14:paraId="7FBF614E"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6C04DE8D"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0E1E5D99" w14:textId="77777777" w:rsidTr="001D4E51">
        <w:trPr>
          <w:trHeight w:val="576"/>
        </w:trPr>
        <w:tc>
          <w:tcPr>
            <w:tcW w:w="710" w:type="dxa"/>
            <w:vMerge/>
            <w:tcBorders>
              <w:left w:val="single" w:sz="4" w:space="0" w:color="auto"/>
              <w:right w:val="single" w:sz="4" w:space="0" w:color="auto"/>
            </w:tcBorders>
          </w:tcPr>
          <w:p w14:paraId="0E08160B"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67425080" w14:textId="77777777" w:rsidR="001D4E51" w:rsidRPr="00990891" w:rsidRDefault="001D4E51" w:rsidP="00990891">
            <w:pPr>
              <w:spacing w:line="288" w:lineRule="auto"/>
              <w:jc w:val="center"/>
              <w:rPr>
                <w:sz w:val="24"/>
                <w:szCs w:val="24"/>
              </w:rPr>
            </w:pPr>
          </w:p>
        </w:tc>
        <w:tc>
          <w:tcPr>
            <w:tcW w:w="3259" w:type="dxa"/>
            <w:gridSpan w:val="2"/>
            <w:tcBorders>
              <w:left w:val="single" w:sz="4" w:space="0" w:color="auto"/>
              <w:right w:val="single" w:sz="4" w:space="0" w:color="auto"/>
            </w:tcBorders>
          </w:tcPr>
          <w:p w14:paraId="76173AA7" w14:textId="77777777" w:rsidR="001D4E51" w:rsidRPr="00990891" w:rsidRDefault="001D4E51" w:rsidP="00990891">
            <w:pPr>
              <w:pStyle w:val="TableParagraph"/>
              <w:spacing w:before="19" w:line="288" w:lineRule="auto"/>
              <w:jc w:val="both"/>
              <w:rPr>
                <w:sz w:val="24"/>
                <w:szCs w:val="24"/>
              </w:rPr>
            </w:pPr>
            <w:r w:rsidRPr="00990891">
              <w:rPr>
                <w:sz w:val="24"/>
                <w:szCs w:val="24"/>
              </w:rPr>
              <w:t>Không chở quá tải trọng cho</w:t>
            </w:r>
            <w:r w:rsidRPr="00990891">
              <w:rPr>
                <w:spacing w:val="52"/>
                <w:sz w:val="24"/>
                <w:szCs w:val="24"/>
              </w:rPr>
              <w:t xml:space="preserve"> </w:t>
            </w:r>
            <w:r w:rsidRPr="00990891">
              <w:rPr>
                <w:sz w:val="24"/>
                <w:szCs w:val="24"/>
              </w:rPr>
              <w:t>phép</w:t>
            </w:r>
          </w:p>
        </w:tc>
        <w:tc>
          <w:tcPr>
            <w:tcW w:w="1418" w:type="dxa"/>
            <w:vMerge/>
            <w:tcBorders>
              <w:left w:val="single" w:sz="4" w:space="0" w:color="auto"/>
              <w:right w:val="single" w:sz="4" w:space="0" w:color="auto"/>
            </w:tcBorders>
          </w:tcPr>
          <w:p w14:paraId="7432180B" w14:textId="77777777" w:rsidR="001D4E51" w:rsidRPr="00990891" w:rsidRDefault="001D4E51" w:rsidP="00990891">
            <w:pPr>
              <w:pStyle w:val="TableParagraph"/>
              <w:spacing w:before="14" w:line="288" w:lineRule="auto"/>
              <w:ind w:left="523" w:hanging="346"/>
              <w:jc w:val="center"/>
              <w:rPr>
                <w:sz w:val="24"/>
                <w:szCs w:val="24"/>
              </w:rPr>
            </w:pPr>
          </w:p>
        </w:tc>
        <w:tc>
          <w:tcPr>
            <w:tcW w:w="1417" w:type="dxa"/>
            <w:vMerge/>
            <w:tcBorders>
              <w:left w:val="single" w:sz="4" w:space="0" w:color="auto"/>
              <w:right w:val="single" w:sz="4" w:space="0" w:color="auto"/>
            </w:tcBorders>
          </w:tcPr>
          <w:p w14:paraId="40D1561B"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39E12A3E"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295B3E09" w14:textId="77777777" w:rsidTr="001D4E51">
        <w:trPr>
          <w:trHeight w:val="578"/>
        </w:trPr>
        <w:tc>
          <w:tcPr>
            <w:tcW w:w="710" w:type="dxa"/>
            <w:vMerge/>
            <w:tcBorders>
              <w:left w:val="single" w:sz="4" w:space="0" w:color="auto"/>
              <w:right w:val="single" w:sz="4" w:space="0" w:color="auto"/>
            </w:tcBorders>
          </w:tcPr>
          <w:p w14:paraId="3DF97E97"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277A2FB0" w14:textId="77777777" w:rsidR="001D4E51" w:rsidRPr="00990891" w:rsidRDefault="001D4E51" w:rsidP="00990891">
            <w:pPr>
              <w:spacing w:line="288" w:lineRule="auto"/>
              <w:jc w:val="center"/>
              <w:rPr>
                <w:sz w:val="24"/>
                <w:szCs w:val="24"/>
              </w:rPr>
            </w:pPr>
          </w:p>
        </w:tc>
        <w:tc>
          <w:tcPr>
            <w:tcW w:w="3259" w:type="dxa"/>
            <w:gridSpan w:val="2"/>
            <w:tcBorders>
              <w:left w:val="single" w:sz="4" w:space="0" w:color="auto"/>
              <w:right w:val="single" w:sz="4" w:space="0" w:color="auto"/>
            </w:tcBorders>
          </w:tcPr>
          <w:p w14:paraId="15843BB2" w14:textId="77777777" w:rsidR="001D4E51" w:rsidRPr="00990891" w:rsidRDefault="001D4E51" w:rsidP="00990891">
            <w:pPr>
              <w:pStyle w:val="TableParagraph"/>
              <w:spacing w:before="16" w:line="288" w:lineRule="auto"/>
              <w:ind w:right="195"/>
              <w:jc w:val="both"/>
              <w:rPr>
                <w:sz w:val="24"/>
                <w:szCs w:val="24"/>
              </w:rPr>
            </w:pPr>
            <w:r w:rsidRPr="00990891">
              <w:rPr>
                <w:sz w:val="24"/>
                <w:szCs w:val="24"/>
              </w:rPr>
              <w:t>Bố trí khu vực rửa xe ra  khỏi công</w:t>
            </w:r>
            <w:r w:rsidRPr="00990891">
              <w:rPr>
                <w:spacing w:val="2"/>
                <w:sz w:val="24"/>
                <w:szCs w:val="24"/>
              </w:rPr>
              <w:t xml:space="preserve"> </w:t>
            </w:r>
            <w:r w:rsidRPr="00990891">
              <w:rPr>
                <w:sz w:val="24"/>
                <w:szCs w:val="24"/>
              </w:rPr>
              <w:t>trường</w:t>
            </w:r>
          </w:p>
        </w:tc>
        <w:tc>
          <w:tcPr>
            <w:tcW w:w="1418" w:type="dxa"/>
            <w:vMerge/>
            <w:tcBorders>
              <w:left w:val="single" w:sz="4" w:space="0" w:color="auto"/>
              <w:right w:val="single" w:sz="4" w:space="0" w:color="auto"/>
            </w:tcBorders>
          </w:tcPr>
          <w:p w14:paraId="0CF2DD74" w14:textId="77777777" w:rsidR="001D4E51" w:rsidRPr="00990891" w:rsidRDefault="001D4E51" w:rsidP="00990891">
            <w:pPr>
              <w:pStyle w:val="TableParagraph"/>
              <w:spacing w:before="14" w:line="288" w:lineRule="auto"/>
              <w:ind w:left="523" w:hanging="346"/>
              <w:jc w:val="center"/>
              <w:rPr>
                <w:sz w:val="24"/>
                <w:szCs w:val="24"/>
              </w:rPr>
            </w:pPr>
          </w:p>
        </w:tc>
        <w:tc>
          <w:tcPr>
            <w:tcW w:w="1417" w:type="dxa"/>
            <w:vMerge/>
            <w:tcBorders>
              <w:left w:val="single" w:sz="4" w:space="0" w:color="auto"/>
              <w:right w:val="single" w:sz="4" w:space="0" w:color="auto"/>
            </w:tcBorders>
          </w:tcPr>
          <w:p w14:paraId="5C26710C"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49CBC541"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1F88D4DA" w14:textId="77777777" w:rsidTr="001D4E51">
        <w:trPr>
          <w:trHeight w:val="578"/>
        </w:trPr>
        <w:tc>
          <w:tcPr>
            <w:tcW w:w="710" w:type="dxa"/>
            <w:vMerge/>
            <w:tcBorders>
              <w:left w:val="single" w:sz="4" w:space="0" w:color="auto"/>
              <w:right w:val="single" w:sz="4" w:space="0" w:color="auto"/>
            </w:tcBorders>
          </w:tcPr>
          <w:p w14:paraId="2C679691"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1D081477" w14:textId="77777777" w:rsidR="001D4E51" w:rsidRPr="00990891" w:rsidRDefault="001D4E51" w:rsidP="00990891">
            <w:pPr>
              <w:spacing w:line="288" w:lineRule="auto"/>
              <w:jc w:val="center"/>
              <w:rPr>
                <w:sz w:val="24"/>
                <w:szCs w:val="24"/>
              </w:rPr>
            </w:pPr>
          </w:p>
        </w:tc>
        <w:tc>
          <w:tcPr>
            <w:tcW w:w="3259" w:type="dxa"/>
            <w:gridSpan w:val="2"/>
            <w:tcBorders>
              <w:left w:val="single" w:sz="4" w:space="0" w:color="auto"/>
              <w:right w:val="single" w:sz="4" w:space="0" w:color="auto"/>
            </w:tcBorders>
          </w:tcPr>
          <w:p w14:paraId="5A05E043" w14:textId="77777777" w:rsidR="001D4E51" w:rsidRPr="00990891" w:rsidRDefault="001D4E51" w:rsidP="00990891">
            <w:pPr>
              <w:pStyle w:val="TableParagraph"/>
              <w:spacing w:before="16" w:line="288" w:lineRule="auto"/>
              <w:jc w:val="both"/>
              <w:rPr>
                <w:sz w:val="24"/>
                <w:szCs w:val="24"/>
              </w:rPr>
            </w:pPr>
            <w:r w:rsidRPr="00990891">
              <w:rPr>
                <w:sz w:val="24"/>
                <w:szCs w:val="24"/>
              </w:rPr>
              <w:t>Quy định rõ tuyến đường vận chuyển</w:t>
            </w:r>
          </w:p>
        </w:tc>
        <w:tc>
          <w:tcPr>
            <w:tcW w:w="1418" w:type="dxa"/>
            <w:vMerge/>
            <w:tcBorders>
              <w:left w:val="single" w:sz="4" w:space="0" w:color="auto"/>
              <w:right w:val="single" w:sz="4" w:space="0" w:color="auto"/>
            </w:tcBorders>
          </w:tcPr>
          <w:p w14:paraId="2E794BAC" w14:textId="77777777" w:rsidR="001D4E51" w:rsidRPr="00990891" w:rsidRDefault="001D4E51" w:rsidP="00990891">
            <w:pPr>
              <w:pStyle w:val="TableParagraph"/>
              <w:spacing w:before="14" w:line="288" w:lineRule="auto"/>
              <w:ind w:left="523" w:hanging="346"/>
              <w:jc w:val="center"/>
              <w:rPr>
                <w:sz w:val="24"/>
                <w:szCs w:val="24"/>
              </w:rPr>
            </w:pPr>
          </w:p>
        </w:tc>
        <w:tc>
          <w:tcPr>
            <w:tcW w:w="1417" w:type="dxa"/>
            <w:vMerge/>
            <w:tcBorders>
              <w:left w:val="single" w:sz="4" w:space="0" w:color="auto"/>
              <w:right w:val="single" w:sz="4" w:space="0" w:color="auto"/>
            </w:tcBorders>
          </w:tcPr>
          <w:p w14:paraId="7E58DD72"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3234680F"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00865D3F" w14:textId="77777777" w:rsidTr="001D4E51">
        <w:trPr>
          <w:trHeight w:val="577"/>
        </w:trPr>
        <w:tc>
          <w:tcPr>
            <w:tcW w:w="710" w:type="dxa"/>
            <w:vMerge/>
            <w:tcBorders>
              <w:left w:val="single" w:sz="4" w:space="0" w:color="auto"/>
              <w:right w:val="single" w:sz="4" w:space="0" w:color="auto"/>
            </w:tcBorders>
          </w:tcPr>
          <w:p w14:paraId="5F5A7B05" w14:textId="77777777" w:rsidR="001D4E51" w:rsidRPr="00990891" w:rsidRDefault="001D4E51" w:rsidP="00990891">
            <w:pPr>
              <w:pStyle w:val="TableParagraph"/>
              <w:spacing w:before="20" w:line="288" w:lineRule="auto"/>
              <w:ind w:left="46"/>
              <w:jc w:val="center"/>
              <w:rPr>
                <w:sz w:val="24"/>
                <w:szCs w:val="24"/>
              </w:rPr>
            </w:pPr>
          </w:p>
        </w:tc>
        <w:tc>
          <w:tcPr>
            <w:tcW w:w="2414" w:type="dxa"/>
            <w:vMerge w:val="restart"/>
            <w:tcBorders>
              <w:left w:val="single" w:sz="4" w:space="0" w:color="auto"/>
            </w:tcBorders>
          </w:tcPr>
          <w:p w14:paraId="2D2E6820" w14:textId="77777777" w:rsidR="001D4E51" w:rsidRPr="00990891" w:rsidRDefault="001D4E51" w:rsidP="00990891">
            <w:pPr>
              <w:pStyle w:val="TableParagraph"/>
              <w:spacing w:before="20" w:line="288" w:lineRule="auto"/>
              <w:ind w:left="46"/>
              <w:jc w:val="both"/>
              <w:rPr>
                <w:sz w:val="24"/>
                <w:szCs w:val="24"/>
              </w:rPr>
            </w:pPr>
            <w:r w:rsidRPr="00990891">
              <w:rPr>
                <w:sz w:val="24"/>
                <w:szCs w:val="24"/>
              </w:rPr>
              <w:t xml:space="preserve">Nước thải vệ sinh máy </w:t>
            </w:r>
            <w:r w:rsidRPr="00990891">
              <w:rPr>
                <w:sz w:val="24"/>
                <w:szCs w:val="24"/>
                <w:lang w:val="en-US"/>
              </w:rPr>
              <w:t xml:space="preserve">móc </w:t>
            </w:r>
            <w:r w:rsidRPr="00990891">
              <w:rPr>
                <w:sz w:val="24"/>
                <w:szCs w:val="24"/>
              </w:rPr>
              <w:t>và thiết bị</w:t>
            </w:r>
          </w:p>
        </w:tc>
        <w:tc>
          <w:tcPr>
            <w:tcW w:w="3259" w:type="dxa"/>
            <w:gridSpan w:val="2"/>
            <w:tcBorders>
              <w:right w:val="single" w:sz="4" w:space="0" w:color="auto"/>
            </w:tcBorders>
          </w:tcPr>
          <w:p w14:paraId="685D7062" w14:textId="77777777" w:rsidR="001D4E51" w:rsidRPr="00990891" w:rsidRDefault="001D4E51" w:rsidP="00990891">
            <w:pPr>
              <w:pStyle w:val="TableParagraph"/>
              <w:spacing w:before="14" w:line="288" w:lineRule="auto"/>
              <w:ind w:hanging="1"/>
              <w:jc w:val="both"/>
              <w:rPr>
                <w:sz w:val="24"/>
                <w:szCs w:val="24"/>
              </w:rPr>
            </w:pPr>
            <w:r w:rsidRPr="00990891">
              <w:rPr>
                <w:sz w:val="24"/>
                <w:szCs w:val="24"/>
              </w:rPr>
              <w:t>Xây dựng hệ thống thu gom thoát nước, hố ga lắng khu vực rửa xe</w:t>
            </w:r>
          </w:p>
        </w:tc>
        <w:tc>
          <w:tcPr>
            <w:tcW w:w="1418" w:type="dxa"/>
            <w:vMerge/>
            <w:tcBorders>
              <w:left w:val="single" w:sz="4" w:space="0" w:color="auto"/>
              <w:right w:val="single" w:sz="4" w:space="0" w:color="auto"/>
            </w:tcBorders>
          </w:tcPr>
          <w:p w14:paraId="63AD5ADB" w14:textId="77777777" w:rsidR="001D4E51" w:rsidRPr="00990891" w:rsidRDefault="001D4E51" w:rsidP="00990891">
            <w:pPr>
              <w:pStyle w:val="TableParagraph"/>
              <w:spacing w:before="14" w:line="288" w:lineRule="auto"/>
              <w:ind w:left="523" w:hanging="346"/>
              <w:jc w:val="center"/>
              <w:rPr>
                <w:sz w:val="24"/>
                <w:szCs w:val="24"/>
              </w:rPr>
            </w:pPr>
          </w:p>
        </w:tc>
        <w:tc>
          <w:tcPr>
            <w:tcW w:w="1417" w:type="dxa"/>
            <w:vMerge/>
            <w:tcBorders>
              <w:left w:val="single" w:sz="4" w:space="0" w:color="auto"/>
              <w:right w:val="single" w:sz="4" w:space="0" w:color="auto"/>
            </w:tcBorders>
          </w:tcPr>
          <w:p w14:paraId="0C837C0C"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2B3A8ED5"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3E2A4F45" w14:textId="77777777" w:rsidTr="001D4E51">
        <w:trPr>
          <w:trHeight w:val="577"/>
        </w:trPr>
        <w:tc>
          <w:tcPr>
            <w:tcW w:w="710" w:type="dxa"/>
            <w:vMerge/>
            <w:tcBorders>
              <w:left w:val="single" w:sz="4" w:space="0" w:color="auto"/>
              <w:right w:val="single" w:sz="4" w:space="0" w:color="auto"/>
            </w:tcBorders>
          </w:tcPr>
          <w:p w14:paraId="3DB3E186" w14:textId="77777777" w:rsidR="001D4E51" w:rsidRPr="00990891" w:rsidRDefault="001D4E51" w:rsidP="00990891">
            <w:pPr>
              <w:spacing w:line="288" w:lineRule="auto"/>
              <w:jc w:val="center"/>
              <w:rPr>
                <w:sz w:val="24"/>
                <w:szCs w:val="24"/>
              </w:rPr>
            </w:pPr>
          </w:p>
        </w:tc>
        <w:tc>
          <w:tcPr>
            <w:tcW w:w="2414" w:type="dxa"/>
            <w:vMerge/>
            <w:tcBorders>
              <w:top w:val="nil"/>
              <w:left w:val="single" w:sz="4" w:space="0" w:color="auto"/>
            </w:tcBorders>
          </w:tcPr>
          <w:p w14:paraId="38DFAEE4" w14:textId="77777777" w:rsidR="001D4E51" w:rsidRPr="00990891" w:rsidRDefault="001D4E51" w:rsidP="00990891">
            <w:pPr>
              <w:spacing w:line="288" w:lineRule="auto"/>
              <w:rPr>
                <w:sz w:val="24"/>
                <w:szCs w:val="24"/>
              </w:rPr>
            </w:pPr>
          </w:p>
        </w:tc>
        <w:tc>
          <w:tcPr>
            <w:tcW w:w="3259" w:type="dxa"/>
            <w:gridSpan w:val="2"/>
            <w:tcBorders>
              <w:right w:val="single" w:sz="4" w:space="0" w:color="auto"/>
            </w:tcBorders>
          </w:tcPr>
          <w:p w14:paraId="784544A1" w14:textId="77777777" w:rsidR="001D4E51" w:rsidRPr="00990891" w:rsidRDefault="001D4E51" w:rsidP="00990891">
            <w:pPr>
              <w:pStyle w:val="TableParagraph"/>
              <w:spacing w:before="20" w:line="288" w:lineRule="auto"/>
              <w:jc w:val="both"/>
              <w:rPr>
                <w:sz w:val="24"/>
                <w:szCs w:val="24"/>
              </w:rPr>
            </w:pPr>
            <w:r w:rsidRPr="00990891">
              <w:rPr>
                <w:sz w:val="24"/>
                <w:szCs w:val="24"/>
              </w:rPr>
              <w:t>Thu gom bùn cặn nhiễm dầu mỡ</w:t>
            </w:r>
          </w:p>
        </w:tc>
        <w:tc>
          <w:tcPr>
            <w:tcW w:w="1418" w:type="dxa"/>
            <w:vMerge/>
            <w:tcBorders>
              <w:left w:val="single" w:sz="4" w:space="0" w:color="auto"/>
              <w:right w:val="single" w:sz="4" w:space="0" w:color="auto"/>
            </w:tcBorders>
          </w:tcPr>
          <w:p w14:paraId="1466D298" w14:textId="77777777" w:rsidR="001D4E51" w:rsidRPr="00990891" w:rsidRDefault="001D4E51" w:rsidP="00990891">
            <w:pPr>
              <w:pStyle w:val="TableParagraph"/>
              <w:spacing w:before="14" w:line="288" w:lineRule="auto"/>
              <w:ind w:left="523" w:hanging="346"/>
              <w:jc w:val="center"/>
              <w:rPr>
                <w:sz w:val="24"/>
                <w:szCs w:val="24"/>
              </w:rPr>
            </w:pPr>
          </w:p>
        </w:tc>
        <w:tc>
          <w:tcPr>
            <w:tcW w:w="1417" w:type="dxa"/>
            <w:vMerge/>
            <w:tcBorders>
              <w:left w:val="single" w:sz="4" w:space="0" w:color="auto"/>
              <w:right w:val="single" w:sz="4" w:space="0" w:color="auto"/>
            </w:tcBorders>
          </w:tcPr>
          <w:p w14:paraId="47A9DFAB"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5AF683C7"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07AB721C" w14:textId="77777777" w:rsidTr="001D4E51">
        <w:trPr>
          <w:trHeight w:val="848"/>
        </w:trPr>
        <w:tc>
          <w:tcPr>
            <w:tcW w:w="710" w:type="dxa"/>
            <w:vMerge/>
            <w:tcBorders>
              <w:left w:val="single" w:sz="4" w:space="0" w:color="auto"/>
              <w:right w:val="single" w:sz="4" w:space="0" w:color="auto"/>
            </w:tcBorders>
          </w:tcPr>
          <w:p w14:paraId="782FEC12" w14:textId="77777777" w:rsidR="001D4E51" w:rsidRPr="00990891" w:rsidRDefault="001D4E51" w:rsidP="00990891">
            <w:pPr>
              <w:pStyle w:val="TableParagraph"/>
              <w:spacing w:line="288" w:lineRule="auto"/>
              <w:ind w:left="46" w:right="129" w:hanging="1"/>
              <w:jc w:val="center"/>
              <w:rPr>
                <w:sz w:val="24"/>
                <w:szCs w:val="24"/>
              </w:rPr>
            </w:pPr>
          </w:p>
        </w:tc>
        <w:tc>
          <w:tcPr>
            <w:tcW w:w="2414" w:type="dxa"/>
            <w:vMerge w:val="restart"/>
            <w:tcBorders>
              <w:left w:val="single" w:sz="4" w:space="0" w:color="auto"/>
            </w:tcBorders>
          </w:tcPr>
          <w:p w14:paraId="61805EDB" w14:textId="77777777" w:rsidR="001D4E51" w:rsidRPr="00990891" w:rsidRDefault="001D4E51" w:rsidP="00990891">
            <w:pPr>
              <w:pStyle w:val="TableParagraph"/>
              <w:spacing w:line="288" w:lineRule="auto"/>
              <w:ind w:left="46" w:right="129" w:hanging="1"/>
              <w:jc w:val="both"/>
              <w:rPr>
                <w:sz w:val="24"/>
                <w:szCs w:val="24"/>
              </w:rPr>
            </w:pPr>
            <w:r w:rsidRPr="00990891">
              <w:rPr>
                <w:sz w:val="24"/>
                <w:szCs w:val="24"/>
              </w:rPr>
              <w:t>Phát sinh dầu mỡ thải, giẻ lau nhiễm dầu... gia tăng lượng CTNH</w:t>
            </w:r>
          </w:p>
        </w:tc>
        <w:tc>
          <w:tcPr>
            <w:tcW w:w="3259" w:type="dxa"/>
            <w:gridSpan w:val="2"/>
            <w:tcBorders>
              <w:right w:val="single" w:sz="4" w:space="0" w:color="auto"/>
            </w:tcBorders>
          </w:tcPr>
          <w:p w14:paraId="14C3DC31" w14:textId="77777777" w:rsidR="001D4E51" w:rsidRPr="00990891" w:rsidRDefault="001D4E51" w:rsidP="00990891">
            <w:pPr>
              <w:pStyle w:val="TableParagraph"/>
              <w:spacing w:before="16" w:line="288" w:lineRule="auto"/>
              <w:ind w:right="36"/>
              <w:jc w:val="both"/>
              <w:rPr>
                <w:sz w:val="24"/>
                <w:szCs w:val="24"/>
              </w:rPr>
            </w:pPr>
            <w:r w:rsidRPr="00990891">
              <w:rPr>
                <w:sz w:val="24"/>
                <w:szCs w:val="24"/>
              </w:rPr>
              <w:t>Thu gom CTNH, khu vực lưu trữ tạm thời tại công trường phải có mái che</w:t>
            </w:r>
          </w:p>
        </w:tc>
        <w:tc>
          <w:tcPr>
            <w:tcW w:w="1418" w:type="dxa"/>
            <w:vMerge/>
            <w:tcBorders>
              <w:left w:val="single" w:sz="4" w:space="0" w:color="auto"/>
              <w:right w:val="single" w:sz="4" w:space="0" w:color="auto"/>
            </w:tcBorders>
          </w:tcPr>
          <w:p w14:paraId="38E2F51B" w14:textId="77777777" w:rsidR="001D4E51" w:rsidRPr="00990891" w:rsidRDefault="001D4E51" w:rsidP="00990891">
            <w:pPr>
              <w:pStyle w:val="TableParagraph"/>
              <w:spacing w:before="14" w:line="288" w:lineRule="auto"/>
              <w:ind w:left="523" w:hanging="346"/>
              <w:jc w:val="center"/>
              <w:rPr>
                <w:sz w:val="24"/>
                <w:szCs w:val="24"/>
              </w:rPr>
            </w:pPr>
          </w:p>
        </w:tc>
        <w:tc>
          <w:tcPr>
            <w:tcW w:w="1417" w:type="dxa"/>
            <w:vMerge/>
            <w:tcBorders>
              <w:left w:val="single" w:sz="4" w:space="0" w:color="auto"/>
              <w:right w:val="single" w:sz="4" w:space="0" w:color="auto"/>
            </w:tcBorders>
          </w:tcPr>
          <w:p w14:paraId="75E1D436"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73971FCA"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3FDEC6EF" w14:textId="77777777" w:rsidTr="001D4E51">
        <w:trPr>
          <w:trHeight w:val="847"/>
        </w:trPr>
        <w:tc>
          <w:tcPr>
            <w:tcW w:w="710" w:type="dxa"/>
            <w:vMerge/>
            <w:tcBorders>
              <w:left w:val="single" w:sz="4" w:space="0" w:color="auto"/>
              <w:right w:val="single" w:sz="4" w:space="0" w:color="auto"/>
            </w:tcBorders>
          </w:tcPr>
          <w:p w14:paraId="57455B09" w14:textId="77777777" w:rsidR="001D4E51" w:rsidRPr="00990891" w:rsidRDefault="001D4E51" w:rsidP="00990891">
            <w:pPr>
              <w:spacing w:line="288" w:lineRule="auto"/>
              <w:jc w:val="center"/>
              <w:rPr>
                <w:sz w:val="24"/>
                <w:szCs w:val="24"/>
              </w:rPr>
            </w:pPr>
          </w:p>
        </w:tc>
        <w:tc>
          <w:tcPr>
            <w:tcW w:w="2414" w:type="dxa"/>
            <w:vMerge/>
            <w:tcBorders>
              <w:top w:val="nil"/>
              <w:left w:val="single" w:sz="4" w:space="0" w:color="auto"/>
            </w:tcBorders>
          </w:tcPr>
          <w:p w14:paraId="1AC25152" w14:textId="77777777" w:rsidR="001D4E51" w:rsidRPr="00990891" w:rsidRDefault="001D4E51" w:rsidP="00990891">
            <w:pPr>
              <w:spacing w:line="288" w:lineRule="auto"/>
              <w:rPr>
                <w:sz w:val="24"/>
                <w:szCs w:val="24"/>
              </w:rPr>
            </w:pPr>
          </w:p>
        </w:tc>
        <w:tc>
          <w:tcPr>
            <w:tcW w:w="3259" w:type="dxa"/>
            <w:gridSpan w:val="2"/>
            <w:tcBorders>
              <w:right w:val="single" w:sz="4" w:space="0" w:color="auto"/>
            </w:tcBorders>
          </w:tcPr>
          <w:p w14:paraId="2BB68398" w14:textId="77777777" w:rsidR="001D4E51" w:rsidRPr="00990891" w:rsidRDefault="001D4E51" w:rsidP="00990891">
            <w:pPr>
              <w:pStyle w:val="TableParagraph"/>
              <w:spacing w:before="15" w:line="288" w:lineRule="auto"/>
              <w:ind w:right="36" w:hanging="1"/>
              <w:jc w:val="both"/>
              <w:rPr>
                <w:sz w:val="24"/>
                <w:szCs w:val="24"/>
              </w:rPr>
            </w:pPr>
            <w:r w:rsidRPr="00990891">
              <w:rPr>
                <w:sz w:val="24"/>
                <w:szCs w:val="24"/>
              </w:rPr>
              <w:t>Ký hợp đồng thu gom, vận  chuyển CTNH với đơn vị có chức năng</w:t>
            </w:r>
          </w:p>
        </w:tc>
        <w:tc>
          <w:tcPr>
            <w:tcW w:w="1418" w:type="dxa"/>
            <w:vMerge/>
            <w:tcBorders>
              <w:left w:val="single" w:sz="4" w:space="0" w:color="auto"/>
              <w:right w:val="single" w:sz="4" w:space="0" w:color="auto"/>
            </w:tcBorders>
          </w:tcPr>
          <w:p w14:paraId="13E318AA" w14:textId="77777777" w:rsidR="001D4E51" w:rsidRPr="00990891" w:rsidRDefault="001D4E51" w:rsidP="00990891">
            <w:pPr>
              <w:pStyle w:val="TableParagraph"/>
              <w:spacing w:before="14" w:line="288" w:lineRule="auto"/>
              <w:ind w:left="523" w:hanging="346"/>
              <w:jc w:val="center"/>
              <w:rPr>
                <w:sz w:val="24"/>
                <w:szCs w:val="24"/>
              </w:rPr>
            </w:pPr>
          </w:p>
        </w:tc>
        <w:tc>
          <w:tcPr>
            <w:tcW w:w="1417" w:type="dxa"/>
            <w:vMerge/>
            <w:tcBorders>
              <w:left w:val="single" w:sz="4" w:space="0" w:color="auto"/>
              <w:right w:val="single" w:sz="4" w:space="0" w:color="auto"/>
            </w:tcBorders>
          </w:tcPr>
          <w:p w14:paraId="0A35FF50"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54905376"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0BE8D86B" w14:textId="77777777" w:rsidTr="001D4E51">
        <w:trPr>
          <w:trHeight w:val="849"/>
        </w:trPr>
        <w:tc>
          <w:tcPr>
            <w:tcW w:w="710" w:type="dxa"/>
            <w:vMerge/>
            <w:tcBorders>
              <w:left w:val="single" w:sz="4" w:space="0" w:color="auto"/>
              <w:right w:val="single" w:sz="4" w:space="0" w:color="auto"/>
            </w:tcBorders>
          </w:tcPr>
          <w:p w14:paraId="60829C55" w14:textId="77777777" w:rsidR="001D4E51" w:rsidRPr="00990891" w:rsidRDefault="001D4E51" w:rsidP="00990891">
            <w:pPr>
              <w:pStyle w:val="TableParagraph"/>
              <w:spacing w:before="22" w:line="288" w:lineRule="auto"/>
              <w:ind w:left="46" w:right="129" w:hanging="1"/>
              <w:jc w:val="center"/>
              <w:rPr>
                <w:sz w:val="24"/>
                <w:szCs w:val="24"/>
              </w:rPr>
            </w:pPr>
          </w:p>
        </w:tc>
        <w:tc>
          <w:tcPr>
            <w:tcW w:w="2414" w:type="dxa"/>
            <w:vMerge w:val="restart"/>
            <w:tcBorders>
              <w:left w:val="single" w:sz="4" w:space="0" w:color="auto"/>
            </w:tcBorders>
          </w:tcPr>
          <w:p w14:paraId="0DB45D19" w14:textId="77777777" w:rsidR="001D4E51" w:rsidRPr="00990891" w:rsidRDefault="001D4E51" w:rsidP="00990891">
            <w:pPr>
              <w:pStyle w:val="TableParagraph"/>
              <w:spacing w:before="22" w:line="288" w:lineRule="auto"/>
              <w:ind w:left="46" w:right="129" w:hanging="1"/>
              <w:jc w:val="both"/>
              <w:rPr>
                <w:sz w:val="24"/>
                <w:szCs w:val="24"/>
              </w:rPr>
            </w:pPr>
            <w:r w:rsidRPr="00990891">
              <w:rPr>
                <w:sz w:val="24"/>
                <w:szCs w:val="24"/>
              </w:rPr>
              <w:t>Tiếng ồn, rung chấn</w:t>
            </w:r>
          </w:p>
        </w:tc>
        <w:tc>
          <w:tcPr>
            <w:tcW w:w="3259" w:type="dxa"/>
            <w:gridSpan w:val="2"/>
            <w:tcBorders>
              <w:right w:val="single" w:sz="4" w:space="0" w:color="auto"/>
            </w:tcBorders>
          </w:tcPr>
          <w:p w14:paraId="5B6430FE" w14:textId="77777777" w:rsidR="001D4E51" w:rsidRPr="00990891" w:rsidRDefault="001D4E51" w:rsidP="00990891">
            <w:pPr>
              <w:pStyle w:val="TableParagraph"/>
              <w:spacing w:before="22" w:line="288" w:lineRule="auto"/>
              <w:jc w:val="both"/>
              <w:rPr>
                <w:sz w:val="24"/>
                <w:szCs w:val="24"/>
              </w:rPr>
            </w:pPr>
            <w:r w:rsidRPr="00990891">
              <w:rPr>
                <w:sz w:val="24"/>
                <w:szCs w:val="24"/>
              </w:rPr>
              <w:t>Sử dụng máy, thiết bị và</w:t>
            </w:r>
            <w:r w:rsidRPr="00990891">
              <w:rPr>
                <w:sz w:val="24"/>
                <w:szCs w:val="24"/>
                <w:lang w:val="en-US"/>
              </w:rPr>
              <w:t xml:space="preserve"> </w:t>
            </w:r>
            <w:r w:rsidRPr="00990891">
              <w:rPr>
                <w:sz w:val="24"/>
                <w:szCs w:val="24"/>
              </w:rPr>
              <w:t>phương</w:t>
            </w:r>
            <w:r w:rsidRPr="00990891">
              <w:rPr>
                <w:sz w:val="24"/>
                <w:szCs w:val="24"/>
                <w:lang w:val="en-US"/>
              </w:rPr>
              <w:t xml:space="preserve"> </w:t>
            </w:r>
            <w:r w:rsidRPr="00990891">
              <w:rPr>
                <w:sz w:val="24"/>
                <w:szCs w:val="24"/>
              </w:rPr>
              <w:t>tiện vận chuyển đúng quy định về đăng kiểm</w:t>
            </w:r>
          </w:p>
        </w:tc>
        <w:tc>
          <w:tcPr>
            <w:tcW w:w="1418" w:type="dxa"/>
            <w:vMerge/>
            <w:tcBorders>
              <w:left w:val="single" w:sz="4" w:space="0" w:color="auto"/>
              <w:right w:val="single" w:sz="4" w:space="0" w:color="auto"/>
            </w:tcBorders>
          </w:tcPr>
          <w:p w14:paraId="2DB860DC" w14:textId="77777777" w:rsidR="001D4E51" w:rsidRPr="00990891" w:rsidRDefault="001D4E51" w:rsidP="00990891">
            <w:pPr>
              <w:pStyle w:val="TableParagraph"/>
              <w:spacing w:before="14" w:line="288" w:lineRule="auto"/>
              <w:ind w:left="523" w:hanging="346"/>
              <w:jc w:val="center"/>
              <w:rPr>
                <w:sz w:val="24"/>
                <w:szCs w:val="24"/>
              </w:rPr>
            </w:pPr>
          </w:p>
        </w:tc>
        <w:tc>
          <w:tcPr>
            <w:tcW w:w="1417" w:type="dxa"/>
            <w:vMerge/>
            <w:tcBorders>
              <w:left w:val="single" w:sz="4" w:space="0" w:color="auto"/>
              <w:right w:val="single" w:sz="4" w:space="0" w:color="auto"/>
            </w:tcBorders>
          </w:tcPr>
          <w:p w14:paraId="15689092"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677EF0CD"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1F0F1249" w14:textId="77777777" w:rsidTr="001D4E51">
        <w:trPr>
          <w:trHeight w:val="306"/>
        </w:trPr>
        <w:tc>
          <w:tcPr>
            <w:tcW w:w="710" w:type="dxa"/>
            <w:vMerge/>
            <w:tcBorders>
              <w:left w:val="single" w:sz="4" w:space="0" w:color="auto"/>
              <w:right w:val="single" w:sz="4" w:space="0" w:color="auto"/>
            </w:tcBorders>
          </w:tcPr>
          <w:p w14:paraId="7EC34294" w14:textId="77777777" w:rsidR="001D4E51" w:rsidRPr="00990891" w:rsidRDefault="001D4E51" w:rsidP="00990891">
            <w:pPr>
              <w:spacing w:line="288" w:lineRule="auto"/>
              <w:jc w:val="center"/>
              <w:rPr>
                <w:sz w:val="24"/>
                <w:szCs w:val="24"/>
              </w:rPr>
            </w:pPr>
          </w:p>
        </w:tc>
        <w:tc>
          <w:tcPr>
            <w:tcW w:w="2414" w:type="dxa"/>
            <w:vMerge/>
            <w:tcBorders>
              <w:left w:val="single" w:sz="4" w:space="0" w:color="auto"/>
            </w:tcBorders>
          </w:tcPr>
          <w:p w14:paraId="23DE336F" w14:textId="77777777" w:rsidR="001D4E51" w:rsidRPr="00990891" w:rsidRDefault="001D4E51" w:rsidP="00990891">
            <w:pPr>
              <w:spacing w:line="288" w:lineRule="auto"/>
              <w:rPr>
                <w:sz w:val="24"/>
                <w:szCs w:val="24"/>
              </w:rPr>
            </w:pPr>
          </w:p>
        </w:tc>
        <w:tc>
          <w:tcPr>
            <w:tcW w:w="3259" w:type="dxa"/>
            <w:gridSpan w:val="2"/>
            <w:tcBorders>
              <w:right w:val="single" w:sz="4" w:space="0" w:color="auto"/>
            </w:tcBorders>
          </w:tcPr>
          <w:p w14:paraId="1E67F2FB" w14:textId="77777777" w:rsidR="001D4E51" w:rsidRPr="00990891" w:rsidRDefault="001D4E51" w:rsidP="00990891">
            <w:pPr>
              <w:pStyle w:val="TableParagraph"/>
              <w:spacing w:line="288" w:lineRule="auto"/>
              <w:jc w:val="both"/>
              <w:rPr>
                <w:sz w:val="24"/>
                <w:szCs w:val="24"/>
                <w:lang w:val="en-US"/>
              </w:rPr>
            </w:pPr>
            <w:r w:rsidRPr="00990891">
              <w:rPr>
                <w:sz w:val="24"/>
                <w:szCs w:val="24"/>
              </w:rPr>
              <w:t>Hạn chế tốc độ khi đi qua khu</w:t>
            </w:r>
            <w:r w:rsidRPr="00990891">
              <w:rPr>
                <w:sz w:val="24"/>
                <w:szCs w:val="24"/>
                <w:lang w:val="en-US"/>
              </w:rPr>
              <w:t xml:space="preserve"> </w:t>
            </w:r>
            <w:r w:rsidRPr="00990891">
              <w:rPr>
                <w:sz w:val="24"/>
                <w:szCs w:val="24"/>
              </w:rPr>
              <w:t xml:space="preserve"> dân cư</w:t>
            </w:r>
          </w:p>
        </w:tc>
        <w:tc>
          <w:tcPr>
            <w:tcW w:w="1418" w:type="dxa"/>
            <w:vMerge/>
            <w:tcBorders>
              <w:left w:val="single" w:sz="4" w:space="0" w:color="auto"/>
              <w:right w:val="single" w:sz="4" w:space="0" w:color="auto"/>
            </w:tcBorders>
          </w:tcPr>
          <w:p w14:paraId="14E14FDE" w14:textId="77777777" w:rsidR="001D4E51" w:rsidRPr="00990891" w:rsidRDefault="001D4E51" w:rsidP="00990891">
            <w:pPr>
              <w:pStyle w:val="TableParagraph"/>
              <w:spacing w:before="14" w:line="288" w:lineRule="auto"/>
              <w:ind w:left="523" w:hanging="346"/>
              <w:jc w:val="center"/>
              <w:rPr>
                <w:sz w:val="24"/>
                <w:szCs w:val="24"/>
              </w:rPr>
            </w:pPr>
          </w:p>
        </w:tc>
        <w:tc>
          <w:tcPr>
            <w:tcW w:w="1417" w:type="dxa"/>
            <w:vMerge/>
            <w:tcBorders>
              <w:left w:val="single" w:sz="4" w:space="0" w:color="auto"/>
              <w:right w:val="single" w:sz="4" w:space="0" w:color="auto"/>
            </w:tcBorders>
          </w:tcPr>
          <w:p w14:paraId="22C1B278"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7BE86F9F"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2BE5C9EB" w14:textId="77777777" w:rsidTr="001D4E51">
        <w:trPr>
          <w:trHeight w:val="579"/>
        </w:trPr>
        <w:tc>
          <w:tcPr>
            <w:tcW w:w="710" w:type="dxa"/>
            <w:vMerge/>
            <w:tcBorders>
              <w:left w:val="single" w:sz="4" w:space="0" w:color="auto"/>
              <w:right w:val="single" w:sz="4" w:space="0" w:color="auto"/>
            </w:tcBorders>
          </w:tcPr>
          <w:p w14:paraId="203D472C" w14:textId="77777777" w:rsidR="001D4E51" w:rsidRPr="00990891" w:rsidRDefault="001D4E51" w:rsidP="00990891">
            <w:pPr>
              <w:spacing w:line="288" w:lineRule="auto"/>
              <w:jc w:val="center"/>
              <w:rPr>
                <w:sz w:val="24"/>
                <w:szCs w:val="24"/>
              </w:rPr>
            </w:pPr>
          </w:p>
        </w:tc>
        <w:tc>
          <w:tcPr>
            <w:tcW w:w="2414" w:type="dxa"/>
            <w:vMerge/>
            <w:tcBorders>
              <w:left w:val="single" w:sz="4" w:space="0" w:color="auto"/>
              <w:bottom w:val="single" w:sz="4" w:space="0" w:color="auto"/>
            </w:tcBorders>
          </w:tcPr>
          <w:p w14:paraId="69E035DA" w14:textId="77777777" w:rsidR="001D4E51" w:rsidRPr="00990891" w:rsidRDefault="001D4E51" w:rsidP="00990891">
            <w:pPr>
              <w:spacing w:line="288" w:lineRule="auto"/>
              <w:rPr>
                <w:sz w:val="24"/>
                <w:szCs w:val="24"/>
              </w:rPr>
            </w:pPr>
          </w:p>
        </w:tc>
        <w:tc>
          <w:tcPr>
            <w:tcW w:w="3259" w:type="dxa"/>
            <w:gridSpan w:val="2"/>
            <w:tcBorders>
              <w:top w:val="single" w:sz="4" w:space="0" w:color="auto"/>
              <w:bottom w:val="single" w:sz="4" w:space="0" w:color="auto"/>
              <w:right w:val="single" w:sz="4" w:space="0" w:color="auto"/>
            </w:tcBorders>
          </w:tcPr>
          <w:p w14:paraId="597EE85A" w14:textId="77777777" w:rsidR="001D4E51" w:rsidRPr="00990891" w:rsidRDefault="001D4E51" w:rsidP="00990891">
            <w:pPr>
              <w:pStyle w:val="TableParagraph"/>
              <w:spacing w:before="20" w:line="288" w:lineRule="auto"/>
              <w:jc w:val="both"/>
              <w:rPr>
                <w:sz w:val="24"/>
                <w:szCs w:val="24"/>
              </w:rPr>
            </w:pPr>
            <w:r w:rsidRPr="00990891">
              <w:rPr>
                <w:sz w:val="24"/>
                <w:szCs w:val="24"/>
              </w:rPr>
              <w:t>Không chở quá tải trọng cho</w:t>
            </w:r>
            <w:r w:rsidRPr="00990891">
              <w:rPr>
                <w:spacing w:val="52"/>
                <w:sz w:val="24"/>
                <w:szCs w:val="24"/>
              </w:rPr>
              <w:t xml:space="preserve"> </w:t>
            </w:r>
            <w:r w:rsidRPr="00990891">
              <w:rPr>
                <w:sz w:val="24"/>
                <w:szCs w:val="24"/>
              </w:rPr>
              <w:t>phép</w:t>
            </w:r>
          </w:p>
        </w:tc>
        <w:tc>
          <w:tcPr>
            <w:tcW w:w="1418" w:type="dxa"/>
            <w:vMerge/>
            <w:tcBorders>
              <w:left w:val="single" w:sz="4" w:space="0" w:color="auto"/>
              <w:right w:val="single" w:sz="4" w:space="0" w:color="auto"/>
            </w:tcBorders>
          </w:tcPr>
          <w:p w14:paraId="74A49DB5" w14:textId="77777777" w:rsidR="001D4E51" w:rsidRPr="00990891" w:rsidRDefault="001D4E51" w:rsidP="00990891">
            <w:pPr>
              <w:pStyle w:val="TableParagraph"/>
              <w:spacing w:before="14" w:line="288" w:lineRule="auto"/>
              <w:ind w:left="523" w:hanging="346"/>
              <w:jc w:val="center"/>
              <w:rPr>
                <w:sz w:val="24"/>
                <w:szCs w:val="24"/>
              </w:rPr>
            </w:pPr>
          </w:p>
        </w:tc>
        <w:tc>
          <w:tcPr>
            <w:tcW w:w="1417" w:type="dxa"/>
            <w:vMerge/>
            <w:tcBorders>
              <w:left w:val="single" w:sz="4" w:space="0" w:color="auto"/>
              <w:right w:val="single" w:sz="4" w:space="0" w:color="auto"/>
            </w:tcBorders>
          </w:tcPr>
          <w:p w14:paraId="6A4320DD"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2C509EB8"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70274EA0" w14:textId="77777777" w:rsidTr="001D4E51">
        <w:trPr>
          <w:trHeight w:val="579"/>
        </w:trPr>
        <w:tc>
          <w:tcPr>
            <w:tcW w:w="710" w:type="dxa"/>
            <w:vMerge/>
            <w:tcBorders>
              <w:left w:val="single" w:sz="4" w:space="0" w:color="auto"/>
              <w:right w:val="single" w:sz="4" w:space="0" w:color="auto"/>
            </w:tcBorders>
          </w:tcPr>
          <w:p w14:paraId="29800461" w14:textId="77777777" w:rsidR="001D4E51" w:rsidRPr="00990891" w:rsidRDefault="001D4E51" w:rsidP="00990891">
            <w:pPr>
              <w:pStyle w:val="TableParagraph"/>
              <w:spacing w:line="288" w:lineRule="auto"/>
              <w:ind w:left="46" w:right="129"/>
              <w:jc w:val="center"/>
              <w:rPr>
                <w:sz w:val="24"/>
                <w:szCs w:val="24"/>
              </w:rPr>
            </w:pPr>
          </w:p>
        </w:tc>
        <w:tc>
          <w:tcPr>
            <w:tcW w:w="2414" w:type="dxa"/>
            <w:vMerge w:val="restart"/>
            <w:tcBorders>
              <w:left w:val="single" w:sz="4" w:space="0" w:color="auto"/>
              <w:right w:val="single" w:sz="4" w:space="0" w:color="auto"/>
            </w:tcBorders>
          </w:tcPr>
          <w:p w14:paraId="2F34C612" w14:textId="77777777" w:rsidR="001D4E51" w:rsidRPr="00990891" w:rsidRDefault="001D4E51" w:rsidP="00990891">
            <w:pPr>
              <w:pStyle w:val="TableParagraph"/>
              <w:spacing w:line="288" w:lineRule="auto"/>
              <w:ind w:left="46" w:right="129"/>
              <w:jc w:val="both"/>
              <w:rPr>
                <w:sz w:val="24"/>
                <w:szCs w:val="24"/>
              </w:rPr>
            </w:pPr>
            <w:r w:rsidRPr="00990891">
              <w:rPr>
                <w:sz w:val="24"/>
                <w:szCs w:val="24"/>
              </w:rPr>
              <w:t>Gia tăng mật độ giao thông và tai nạn giao thông</w:t>
            </w:r>
          </w:p>
        </w:tc>
        <w:tc>
          <w:tcPr>
            <w:tcW w:w="3259" w:type="dxa"/>
            <w:gridSpan w:val="2"/>
            <w:tcBorders>
              <w:top w:val="single" w:sz="4" w:space="0" w:color="auto"/>
              <w:left w:val="single" w:sz="4" w:space="0" w:color="auto"/>
              <w:bottom w:val="single" w:sz="4" w:space="0" w:color="auto"/>
              <w:right w:val="single" w:sz="4" w:space="0" w:color="auto"/>
            </w:tcBorders>
          </w:tcPr>
          <w:p w14:paraId="169F694C" w14:textId="77777777" w:rsidR="001D4E51" w:rsidRPr="00990891" w:rsidRDefault="001D4E51" w:rsidP="00990891">
            <w:pPr>
              <w:pStyle w:val="TableParagraph"/>
              <w:spacing w:before="15" w:line="288" w:lineRule="auto"/>
              <w:ind w:right="195"/>
              <w:jc w:val="both"/>
              <w:rPr>
                <w:sz w:val="24"/>
                <w:szCs w:val="24"/>
              </w:rPr>
            </w:pPr>
            <w:r w:rsidRPr="00990891">
              <w:rPr>
                <w:sz w:val="24"/>
                <w:szCs w:val="24"/>
              </w:rPr>
              <w:t>Hạn chế tốc độ khi đi  qua  khu dân</w:t>
            </w:r>
            <w:r w:rsidRPr="00990891">
              <w:rPr>
                <w:spacing w:val="1"/>
                <w:sz w:val="24"/>
                <w:szCs w:val="24"/>
              </w:rPr>
              <w:t xml:space="preserve"> </w:t>
            </w:r>
            <w:r w:rsidRPr="00990891">
              <w:rPr>
                <w:sz w:val="24"/>
                <w:szCs w:val="24"/>
              </w:rPr>
              <w:t>cư</w:t>
            </w:r>
          </w:p>
        </w:tc>
        <w:tc>
          <w:tcPr>
            <w:tcW w:w="1418" w:type="dxa"/>
            <w:vMerge/>
            <w:tcBorders>
              <w:left w:val="single" w:sz="4" w:space="0" w:color="auto"/>
              <w:right w:val="single" w:sz="4" w:space="0" w:color="auto"/>
            </w:tcBorders>
          </w:tcPr>
          <w:p w14:paraId="7C974A65" w14:textId="77777777" w:rsidR="001D4E51" w:rsidRPr="00990891" w:rsidRDefault="001D4E51" w:rsidP="00990891">
            <w:pPr>
              <w:pStyle w:val="TableParagraph"/>
              <w:spacing w:before="14" w:line="288" w:lineRule="auto"/>
              <w:ind w:left="523" w:hanging="346"/>
              <w:jc w:val="center"/>
              <w:rPr>
                <w:sz w:val="24"/>
                <w:szCs w:val="24"/>
              </w:rPr>
            </w:pPr>
          </w:p>
        </w:tc>
        <w:tc>
          <w:tcPr>
            <w:tcW w:w="1417" w:type="dxa"/>
            <w:vMerge/>
            <w:tcBorders>
              <w:left w:val="single" w:sz="4" w:space="0" w:color="auto"/>
              <w:right w:val="single" w:sz="4" w:space="0" w:color="auto"/>
            </w:tcBorders>
          </w:tcPr>
          <w:p w14:paraId="530DF0F6"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58E1F956"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0BD662BE" w14:textId="77777777" w:rsidTr="001D4E51">
        <w:trPr>
          <w:trHeight w:val="579"/>
        </w:trPr>
        <w:tc>
          <w:tcPr>
            <w:tcW w:w="710" w:type="dxa"/>
            <w:vMerge/>
            <w:tcBorders>
              <w:left w:val="single" w:sz="4" w:space="0" w:color="auto"/>
              <w:right w:val="single" w:sz="4" w:space="0" w:color="auto"/>
            </w:tcBorders>
          </w:tcPr>
          <w:p w14:paraId="2F005007"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3A0AF8C8"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51F6DB22" w14:textId="77777777" w:rsidR="001D4E51" w:rsidRPr="00990891" w:rsidRDefault="001D4E51" w:rsidP="00990891">
            <w:pPr>
              <w:pStyle w:val="TableParagraph"/>
              <w:spacing w:before="16" w:line="288" w:lineRule="auto"/>
              <w:ind w:hanging="1"/>
              <w:jc w:val="both"/>
              <w:rPr>
                <w:sz w:val="24"/>
                <w:szCs w:val="24"/>
              </w:rPr>
            </w:pPr>
            <w:r w:rsidRPr="00990891">
              <w:rPr>
                <w:sz w:val="24"/>
                <w:szCs w:val="24"/>
              </w:rPr>
              <w:t>Lắp đặt biển báo trên tuyến giao thông</w:t>
            </w:r>
          </w:p>
        </w:tc>
        <w:tc>
          <w:tcPr>
            <w:tcW w:w="1418" w:type="dxa"/>
            <w:vMerge/>
            <w:tcBorders>
              <w:left w:val="single" w:sz="4" w:space="0" w:color="auto"/>
              <w:right w:val="single" w:sz="4" w:space="0" w:color="auto"/>
            </w:tcBorders>
          </w:tcPr>
          <w:p w14:paraId="06419653" w14:textId="77777777" w:rsidR="001D4E51" w:rsidRPr="00990891" w:rsidRDefault="001D4E51" w:rsidP="00990891">
            <w:pPr>
              <w:pStyle w:val="TableParagraph"/>
              <w:spacing w:before="14" w:line="288" w:lineRule="auto"/>
              <w:ind w:left="523" w:hanging="346"/>
              <w:jc w:val="center"/>
              <w:rPr>
                <w:sz w:val="24"/>
                <w:szCs w:val="24"/>
              </w:rPr>
            </w:pPr>
          </w:p>
        </w:tc>
        <w:tc>
          <w:tcPr>
            <w:tcW w:w="1417" w:type="dxa"/>
            <w:vMerge/>
            <w:tcBorders>
              <w:left w:val="single" w:sz="4" w:space="0" w:color="auto"/>
              <w:right w:val="single" w:sz="4" w:space="0" w:color="auto"/>
            </w:tcBorders>
          </w:tcPr>
          <w:p w14:paraId="1D30A201" w14:textId="77777777" w:rsidR="001D4E51" w:rsidRPr="00990891" w:rsidRDefault="001D4E51" w:rsidP="00990891">
            <w:pPr>
              <w:spacing w:line="288" w:lineRule="auto"/>
              <w:jc w:val="center"/>
              <w:rPr>
                <w:sz w:val="24"/>
                <w:szCs w:val="24"/>
              </w:rPr>
            </w:pPr>
          </w:p>
        </w:tc>
        <w:tc>
          <w:tcPr>
            <w:tcW w:w="1275" w:type="dxa"/>
            <w:vMerge/>
            <w:tcBorders>
              <w:left w:val="single" w:sz="4" w:space="0" w:color="auto"/>
              <w:right w:val="single" w:sz="4" w:space="0" w:color="auto"/>
            </w:tcBorders>
          </w:tcPr>
          <w:p w14:paraId="6DC3CE83" w14:textId="77777777" w:rsidR="001D4E51" w:rsidRPr="00990891" w:rsidRDefault="001D4E51" w:rsidP="00990891">
            <w:pPr>
              <w:spacing w:line="288" w:lineRule="auto"/>
              <w:jc w:val="center"/>
              <w:rPr>
                <w:sz w:val="24"/>
                <w:szCs w:val="24"/>
              </w:rPr>
            </w:pPr>
          </w:p>
        </w:tc>
      </w:tr>
      <w:tr w:rsidR="001D4E51" w:rsidRPr="00990891" w14:paraId="7BF456F9" w14:textId="77777777" w:rsidTr="001D4E51">
        <w:trPr>
          <w:trHeight w:val="579"/>
        </w:trPr>
        <w:tc>
          <w:tcPr>
            <w:tcW w:w="710" w:type="dxa"/>
            <w:vMerge/>
            <w:tcBorders>
              <w:left w:val="single" w:sz="4" w:space="0" w:color="auto"/>
              <w:right w:val="single" w:sz="4" w:space="0" w:color="auto"/>
            </w:tcBorders>
          </w:tcPr>
          <w:p w14:paraId="3A96BCE9"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43D9FEBA"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1D0DF55F" w14:textId="77777777" w:rsidR="001D4E51" w:rsidRPr="00990891" w:rsidRDefault="001D4E51" w:rsidP="00990891">
            <w:pPr>
              <w:pStyle w:val="TableParagraph"/>
              <w:spacing w:line="288" w:lineRule="auto"/>
              <w:jc w:val="both"/>
              <w:rPr>
                <w:sz w:val="24"/>
                <w:szCs w:val="24"/>
              </w:rPr>
            </w:pPr>
            <w:r w:rsidRPr="00990891">
              <w:rPr>
                <w:sz w:val="24"/>
                <w:szCs w:val="24"/>
              </w:rPr>
              <w:t>Không chở quá tải trọng cho</w:t>
            </w:r>
            <w:r w:rsidRPr="00990891">
              <w:rPr>
                <w:spacing w:val="52"/>
                <w:sz w:val="24"/>
                <w:szCs w:val="24"/>
              </w:rPr>
              <w:t xml:space="preserve"> </w:t>
            </w:r>
            <w:r w:rsidRPr="00990891">
              <w:rPr>
                <w:sz w:val="24"/>
                <w:szCs w:val="24"/>
              </w:rPr>
              <w:t>phép</w:t>
            </w:r>
          </w:p>
        </w:tc>
        <w:tc>
          <w:tcPr>
            <w:tcW w:w="1418" w:type="dxa"/>
            <w:vMerge/>
            <w:tcBorders>
              <w:left w:val="single" w:sz="4" w:space="0" w:color="auto"/>
              <w:right w:val="single" w:sz="4" w:space="0" w:color="auto"/>
            </w:tcBorders>
          </w:tcPr>
          <w:p w14:paraId="3B8B0226" w14:textId="77777777" w:rsidR="001D4E51" w:rsidRPr="00990891" w:rsidRDefault="001D4E51" w:rsidP="00990891">
            <w:pPr>
              <w:pStyle w:val="TableParagraph"/>
              <w:spacing w:before="14" w:line="288" w:lineRule="auto"/>
              <w:ind w:left="523" w:hanging="346"/>
              <w:jc w:val="center"/>
              <w:rPr>
                <w:sz w:val="24"/>
                <w:szCs w:val="24"/>
              </w:rPr>
            </w:pPr>
          </w:p>
        </w:tc>
        <w:tc>
          <w:tcPr>
            <w:tcW w:w="1417" w:type="dxa"/>
            <w:vMerge/>
            <w:tcBorders>
              <w:left w:val="single" w:sz="4" w:space="0" w:color="auto"/>
              <w:right w:val="single" w:sz="4" w:space="0" w:color="auto"/>
            </w:tcBorders>
          </w:tcPr>
          <w:p w14:paraId="5EDE2DF7" w14:textId="77777777" w:rsidR="001D4E51" w:rsidRPr="00990891" w:rsidRDefault="001D4E51" w:rsidP="00990891">
            <w:pPr>
              <w:spacing w:line="288" w:lineRule="auto"/>
              <w:jc w:val="center"/>
              <w:rPr>
                <w:sz w:val="24"/>
                <w:szCs w:val="24"/>
              </w:rPr>
            </w:pPr>
          </w:p>
        </w:tc>
        <w:tc>
          <w:tcPr>
            <w:tcW w:w="1275" w:type="dxa"/>
            <w:vMerge/>
            <w:tcBorders>
              <w:left w:val="single" w:sz="4" w:space="0" w:color="auto"/>
              <w:right w:val="single" w:sz="4" w:space="0" w:color="auto"/>
            </w:tcBorders>
          </w:tcPr>
          <w:p w14:paraId="0C96457C" w14:textId="77777777" w:rsidR="001D4E51" w:rsidRPr="00990891" w:rsidRDefault="001D4E51" w:rsidP="00990891">
            <w:pPr>
              <w:spacing w:line="288" w:lineRule="auto"/>
              <w:jc w:val="center"/>
              <w:rPr>
                <w:sz w:val="24"/>
                <w:szCs w:val="24"/>
              </w:rPr>
            </w:pPr>
          </w:p>
        </w:tc>
      </w:tr>
      <w:tr w:rsidR="001D4E51" w:rsidRPr="00990891" w14:paraId="2D86E804" w14:textId="77777777" w:rsidTr="001D4E51">
        <w:trPr>
          <w:trHeight w:val="579"/>
        </w:trPr>
        <w:tc>
          <w:tcPr>
            <w:tcW w:w="710" w:type="dxa"/>
            <w:vMerge/>
            <w:tcBorders>
              <w:left w:val="single" w:sz="4" w:space="0" w:color="auto"/>
              <w:bottom w:val="single" w:sz="4" w:space="0" w:color="auto"/>
              <w:right w:val="single" w:sz="4" w:space="0" w:color="auto"/>
            </w:tcBorders>
          </w:tcPr>
          <w:p w14:paraId="67B97FBF" w14:textId="77777777" w:rsidR="001D4E51" w:rsidRPr="00990891" w:rsidRDefault="001D4E51" w:rsidP="00990891">
            <w:pPr>
              <w:spacing w:line="288" w:lineRule="auto"/>
              <w:jc w:val="center"/>
              <w:rPr>
                <w:sz w:val="24"/>
                <w:szCs w:val="24"/>
              </w:rPr>
            </w:pPr>
          </w:p>
        </w:tc>
        <w:tc>
          <w:tcPr>
            <w:tcW w:w="2414" w:type="dxa"/>
            <w:vMerge/>
            <w:tcBorders>
              <w:left w:val="single" w:sz="4" w:space="0" w:color="auto"/>
              <w:bottom w:val="single" w:sz="4" w:space="0" w:color="auto"/>
              <w:right w:val="single" w:sz="4" w:space="0" w:color="auto"/>
            </w:tcBorders>
          </w:tcPr>
          <w:p w14:paraId="5266B4CD"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49330453" w14:textId="77777777" w:rsidR="001D4E51" w:rsidRPr="00990891" w:rsidRDefault="001D4E51" w:rsidP="00990891">
            <w:pPr>
              <w:pStyle w:val="TableParagraph"/>
              <w:spacing w:before="14" w:line="288" w:lineRule="auto"/>
              <w:jc w:val="both"/>
              <w:rPr>
                <w:sz w:val="24"/>
                <w:szCs w:val="24"/>
              </w:rPr>
            </w:pPr>
            <w:r w:rsidRPr="00990891">
              <w:rPr>
                <w:sz w:val="24"/>
                <w:szCs w:val="24"/>
              </w:rPr>
              <w:t>Quy định rõ tuyến đường vận chuyển</w:t>
            </w:r>
          </w:p>
        </w:tc>
        <w:tc>
          <w:tcPr>
            <w:tcW w:w="1418" w:type="dxa"/>
            <w:vMerge/>
            <w:tcBorders>
              <w:left w:val="single" w:sz="4" w:space="0" w:color="auto"/>
              <w:bottom w:val="single" w:sz="4" w:space="0" w:color="auto"/>
              <w:right w:val="single" w:sz="4" w:space="0" w:color="auto"/>
            </w:tcBorders>
          </w:tcPr>
          <w:p w14:paraId="4539B48D" w14:textId="77777777" w:rsidR="001D4E51" w:rsidRPr="00990891" w:rsidRDefault="001D4E51" w:rsidP="00990891">
            <w:pPr>
              <w:pStyle w:val="TableParagraph"/>
              <w:spacing w:before="14" w:line="288" w:lineRule="auto"/>
              <w:ind w:left="523" w:hanging="346"/>
              <w:jc w:val="center"/>
              <w:rPr>
                <w:sz w:val="24"/>
                <w:szCs w:val="24"/>
              </w:rPr>
            </w:pPr>
          </w:p>
        </w:tc>
        <w:tc>
          <w:tcPr>
            <w:tcW w:w="1417" w:type="dxa"/>
            <w:vMerge/>
            <w:tcBorders>
              <w:left w:val="single" w:sz="4" w:space="0" w:color="auto"/>
              <w:bottom w:val="single" w:sz="4" w:space="0" w:color="auto"/>
              <w:right w:val="single" w:sz="4" w:space="0" w:color="auto"/>
            </w:tcBorders>
          </w:tcPr>
          <w:p w14:paraId="51D05B3D" w14:textId="77777777" w:rsidR="001D4E51" w:rsidRPr="00990891" w:rsidRDefault="001D4E51" w:rsidP="00990891">
            <w:pPr>
              <w:spacing w:line="288" w:lineRule="auto"/>
              <w:jc w:val="center"/>
              <w:rPr>
                <w:sz w:val="24"/>
                <w:szCs w:val="24"/>
              </w:rPr>
            </w:pPr>
          </w:p>
        </w:tc>
        <w:tc>
          <w:tcPr>
            <w:tcW w:w="1275" w:type="dxa"/>
            <w:vMerge/>
            <w:tcBorders>
              <w:left w:val="single" w:sz="4" w:space="0" w:color="auto"/>
              <w:bottom w:val="single" w:sz="4" w:space="0" w:color="auto"/>
              <w:right w:val="single" w:sz="4" w:space="0" w:color="auto"/>
            </w:tcBorders>
          </w:tcPr>
          <w:p w14:paraId="41492115" w14:textId="77777777" w:rsidR="001D4E51" w:rsidRPr="00990891" w:rsidRDefault="001D4E51" w:rsidP="00990891">
            <w:pPr>
              <w:spacing w:line="288" w:lineRule="auto"/>
              <w:jc w:val="center"/>
              <w:rPr>
                <w:sz w:val="24"/>
                <w:szCs w:val="24"/>
              </w:rPr>
            </w:pPr>
          </w:p>
        </w:tc>
      </w:tr>
      <w:tr w:rsidR="001D4E51" w:rsidRPr="00990891" w14:paraId="61946296" w14:textId="77777777" w:rsidTr="001D4E51">
        <w:trPr>
          <w:trHeight w:val="503"/>
        </w:trPr>
        <w:tc>
          <w:tcPr>
            <w:tcW w:w="710" w:type="dxa"/>
            <w:tcBorders>
              <w:left w:val="single" w:sz="4" w:space="0" w:color="auto"/>
              <w:bottom w:val="single" w:sz="4" w:space="0" w:color="auto"/>
              <w:right w:val="single" w:sz="4" w:space="0" w:color="auto"/>
            </w:tcBorders>
            <w:vAlign w:val="center"/>
          </w:tcPr>
          <w:p w14:paraId="2B7F9C93" w14:textId="77777777" w:rsidR="001D4E51" w:rsidRPr="00990891" w:rsidRDefault="001D4E51" w:rsidP="00990891">
            <w:pPr>
              <w:pStyle w:val="TableParagraph"/>
              <w:spacing w:before="73" w:line="288" w:lineRule="auto"/>
              <w:ind w:left="117"/>
              <w:jc w:val="center"/>
              <w:rPr>
                <w:b/>
                <w:sz w:val="24"/>
                <w:szCs w:val="24"/>
                <w:lang w:val="en-US"/>
              </w:rPr>
            </w:pPr>
            <w:r w:rsidRPr="00990891">
              <w:rPr>
                <w:b/>
                <w:sz w:val="24"/>
                <w:szCs w:val="24"/>
                <w:lang w:val="en-US"/>
              </w:rPr>
              <w:t>8</w:t>
            </w:r>
          </w:p>
        </w:tc>
        <w:tc>
          <w:tcPr>
            <w:tcW w:w="9783" w:type="dxa"/>
            <w:gridSpan w:val="6"/>
            <w:tcBorders>
              <w:left w:val="single" w:sz="4" w:space="0" w:color="auto"/>
              <w:bottom w:val="single" w:sz="4" w:space="0" w:color="auto"/>
              <w:right w:val="single" w:sz="4" w:space="0" w:color="auto"/>
            </w:tcBorders>
            <w:vAlign w:val="center"/>
          </w:tcPr>
          <w:p w14:paraId="59A672F1" w14:textId="77777777" w:rsidR="001D4E51" w:rsidRPr="00990891" w:rsidRDefault="001D4E51" w:rsidP="00990891">
            <w:pPr>
              <w:pStyle w:val="TableParagraph"/>
              <w:spacing w:line="288" w:lineRule="auto"/>
              <w:ind w:left="353" w:right="107" w:hanging="238"/>
              <w:rPr>
                <w:sz w:val="24"/>
                <w:szCs w:val="24"/>
                <w:lang w:val="en-US"/>
              </w:rPr>
            </w:pPr>
            <w:r w:rsidRPr="00990891">
              <w:rPr>
                <w:b/>
                <w:sz w:val="24"/>
                <w:szCs w:val="24"/>
                <w:lang w:val="en-US"/>
              </w:rPr>
              <w:t>Hoạt động dự án sau khi hoàn thành</w:t>
            </w:r>
          </w:p>
        </w:tc>
      </w:tr>
      <w:tr w:rsidR="001D4E51" w:rsidRPr="00990891" w14:paraId="42A4B5B6" w14:textId="77777777" w:rsidTr="001D4E51">
        <w:trPr>
          <w:trHeight w:val="579"/>
        </w:trPr>
        <w:tc>
          <w:tcPr>
            <w:tcW w:w="710" w:type="dxa"/>
            <w:vMerge w:val="restart"/>
            <w:tcBorders>
              <w:left w:val="single" w:sz="4" w:space="0" w:color="auto"/>
              <w:right w:val="single" w:sz="4" w:space="0" w:color="auto"/>
            </w:tcBorders>
            <w:vAlign w:val="center"/>
          </w:tcPr>
          <w:p w14:paraId="149708EF" w14:textId="77777777" w:rsidR="001D4E51" w:rsidRPr="00990891" w:rsidRDefault="001D4E51" w:rsidP="00990891">
            <w:pPr>
              <w:pStyle w:val="TableParagraph"/>
              <w:spacing w:before="73" w:line="288" w:lineRule="auto"/>
              <w:ind w:left="117"/>
              <w:jc w:val="center"/>
              <w:rPr>
                <w:sz w:val="24"/>
                <w:szCs w:val="24"/>
              </w:rPr>
            </w:pPr>
          </w:p>
        </w:tc>
        <w:tc>
          <w:tcPr>
            <w:tcW w:w="2414" w:type="dxa"/>
            <w:vMerge w:val="restart"/>
            <w:tcBorders>
              <w:left w:val="single" w:sz="4" w:space="0" w:color="auto"/>
              <w:right w:val="single" w:sz="4" w:space="0" w:color="auto"/>
            </w:tcBorders>
          </w:tcPr>
          <w:p w14:paraId="013E76A5" w14:textId="77777777" w:rsidR="001D4E51" w:rsidRPr="00990891" w:rsidRDefault="001D4E51" w:rsidP="00990891">
            <w:pPr>
              <w:pStyle w:val="TableParagraph"/>
              <w:spacing w:before="20" w:line="288" w:lineRule="auto"/>
              <w:ind w:left="46" w:right="129"/>
              <w:jc w:val="both"/>
              <w:rPr>
                <w:sz w:val="24"/>
                <w:szCs w:val="24"/>
              </w:rPr>
            </w:pPr>
            <w:r w:rsidRPr="00990891">
              <w:rPr>
                <w:sz w:val="24"/>
                <w:szCs w:val="24"/>
              </w:rPr>
              <w:t>Nước thải sinh hoạt.</w:t>
            </w:r>
          </w:p>
        </w:tc>
        <w:tc>
          <w:tcPr>
            <w:tcW w:w="3259" w:type="dxa"/>
            <w:gridSpan w:val="2"/>
            <w:tcBorders>
              <w:top w:val="single" w:sz="4" w:space="0" w:color="auto"/>
              <w:left w:val="single" w:sz="4" w:space="0" w:color="auto"/>
              <w:bottom w:val="single" w:sz="4" w:space="0" w:color="auto"/>
              <w:right w:val="single" w:sz="4" w:space="0" w:color="auto"/>
            </w:tcBorders>
          </w:tcPr>
          <w:p w14:paraId="545A45CC" w14:textId="77777777" w:rsidR="001D4E51" w:rsidRPr="00990891" w:rsidRDefault="001D4E51" w:rsidP="00990891">
            <w:pPr>
              <w:pStyle w:val="TableParagraph"/>
              <w:spacing w:before="19" w:line="288" w:lineRule="auto"/>
              <w:jc w:val="both"/>
              <w:rPr>
                <w:sz w:val="24"/>
                <w:szCs w:val="24"/>
                <w:lang w:val="en-US"/>
              </w:rPr>
            </w:pPr>
            <w:r w:rsidRPr="00990891">
              <w:rPr>
                <w:sz w:val="24"/>
                <w:szCs w:val="24"/>
              </w:rPr>
              <w:t xml:space="preserve">Xây dựng hệ thống xử lý </w:t>
            </w:r>
            <w:r w:rsidRPr="00990891">
              <w:rPr>
                <w:sz w:val="24"/>
                <w:szCs w:val="24"/>
                <w:lang w:val="en-US"/>
              </w:rPr>
              <w:t>nước thải sinh hoạt</w:t>
            </w:r>
          </w:p>
        </w:tc>
        <w:tc>
          <w:tcPr>
            <w:tcW w:w="1418" w:type="dxa"/>
            <w:vMerge w:val="restart"/>
            <w:tcBorders>
              <w:top w:val="single" w:sz="4" w:space="0" w:color="auto"/>
              <w:left w:val="single" w:sz="4" w:space="0" w:color="auto"/>
              <w:right w:val="single" w:sz="4" w:space="0" w:color="auto"/>
            </w:tcBorders>
          </w:tcPr>
          <w:p w14:paraId="2634833F" w14:textId="77777777" w:rsidR="001D4E51" w:rsidRPr="00990891" w:rsidRDefault="001D4E51" w:rsidP="00990891">
            <w:pPr>
              <w:pStyle w:val="TableParagraph"/>
              <w:spacing w:before="16" w:line="288" w:lineRule="auto"/>
              <w:ind w:left="247" w:hanging="118"/>
              <w:jc w:val="center"/>
              <w:rPr>
                <w:sz w:val="24"/>
                <w:szCs w:val="24"/>
                <w:lang w:val="en-US"/>
              </w:rPr>
            </w:pPr>
            <w:r w:rsidRPr="00990891">
              <w:rPr>
                <w:sz w:val="24"/>
                <w:szCs w:val="24"/>
                <w:lang w:val="en-US"/>
              </w:rPr>
              <w:t xml:space="preserve">Định kỳ theo kế hoạch </w:t>
            </w:r>
            <w:r w:rsidRPr="00990891">
              <w:rPr>
                <w:sz w:val="24"/>
                <w:szCs w:val="24"/>
                <w:lang w:val="en-US"/>
              </w:rPr>
              <w:lastRenderedPageBreak/>
              <w:t>giám sát môi trường của Thành phố</w:t>
            </w:r>
          </w:p>
          <w:p w14:paraId="479BC88D" w14:textId="77777777" w:rsidR="001D4E51" w:rsidRPr="00990891" w:rsidRDefault="001D4E51" w:rsidP="00990891">
            <w:pPr>
              <w:pStyle w:val="TableParagraph"/>
              <w:spacing w:before="16" w:line="288" w:lineRule="auto"/>
              <w:ind w:left="247" w:hanging="118"/>
              <w:jc w:val="center"/>
              <w:rPr>
                <w:sz w:val="24"/>
                <w:szCs w:val="24"/>
                <w:lang w:val="en-US"/>
              </w:rPr>
            </w:pPr>
          </w:p>
        </w:tc>
        <w:tc>
          <w:tcPr>
            <w:tcW w:w="1417" w:type="dxa"/>
            <w:vMerge w:val="restart"/>
            <w:tcBorders>
              <w:top w:val="single" w:sz="4" w:space="0" w:color="auto"/>
              <w:left w:val="single" w:sz="4" w:space="0" w:color="auto"/>
              <w:right w:val="single" w:sz="4" w:space="0" w:color="auto"/>
            </w:tcBorders>
          </w:tcPr>
          <w:p w14:paraId="3E6999B2" w14:textId="77777777" w:rsidR="001D4E51" w:rsidRPr="00990891" w:rsidRDefault="001D4E51" w:rsidP="00990891">
            <w:pPr>
              <w:pStyle w:val="TableParagraph"/>
              <w:spacing w:line="288" w:lineRule="auto"/>
              <w:jc w:val="center"/>
              <w:rPr>
                <w:sz w:val="24"/>
                <w:szCs w:val="24"/>
                <w:lang w:val="en-US"/>
              </w:rPr>
            </w:pPr>
            <w:r w:rsidRPr="00990891">
              <w:rPr>
                <w:sz w:val="24"/>
                <w:szCs w:val="24"/>
                <w:lang w:val="en-US"/>
              </w:rPr>
              <w:lastRenderedPageBreak/>
              <w:t xml:space="preserve">Người dân, </w:t>
            </w:r>
            <w:r w:rsidRPr="00990891">
              <w:rPr>
                <w:sz w:val="24"/>
                <w:szCs w:val="24"/>
                <w:lang w:val="en-US"/>
              </w:rPr>
              <w:lastRenderedPageBreak/>
              <w:t xml:space="preserve">Đơn vị thu gom CTR, Nhà thầu xây dựng, </w:t>
            </w:r>
            <w:r w:rsidRPr="00990891">
              <w:rPr>
                <w:sz w:val="24"/>
                <w:szCs w:val="24"/>
              </w:rPr>
              <w:t>Tư vấn Giám sát độc lập</w:t>
            </w:r>
          </w:p>
          <w:p w14:paraId="743A1EA6" w14:textId="77777777" w:rsidR="001D4E51" w:rsidRPr="00990891" w:rsidRDefault="001D4E51" w:rsidP="00990891">
            <w:pPr>
              <w:pStyle w:val="TableParagraph"/>
              <w:spacing w:line="288" w:lineRule="auto"/>
              <w:ind w:left="0"/>
              <w:jc w:val="center"/>
              <w:rPr>
                <w:sz w:val="24"/>
                <w:szCs w:val="24"/>
                <w:lang w:val="en-US"/>
              </w:rPr>
            </w:pPr>
          </w:p>
        </w:tc>
        <w:tc>
          <w:tcPr>
            <w:tcW w:w="1275" w:type="dxa"/>
            <w:vMerge w:val="restart"/>
            <w:tcBorders>
              <w:top w:val="single" w:sz="4" w:space="0" w:color="auto"/>
              <w:left w:val="single" w:sz="4" w:space="0" w:color="auto"/>
              <w:right w:val="single" w:sz="4" w:space="0" w:color="auto"/>
            </w:tcBorders>
          </w:tcPr>
          <w:p w14:paraId="74B6B01A" w14:textId="77777777" w:rsidR="001D4E51" w:rsidRPr="00990891" w:rsidRDefault="001D4E51" w:rsidP="00990891">
            <w:pPr>
              <w:pStyle w:val="TableParagraph"/>
              <w:spacing w:line="288" w:lineRule="auto"/>
              <w:ind w:left="353" w:right="107" w:hanging="238"/>
              <w:jc w:val="center"/>
              <w:rPr>
                <w:sz w:val="24"/>
                <w:szCs w:val="24"/>
                <w:lang w:val="en-US"/>
              </w:rPr>
            </w:pPr>
            <w:r w:rsidRPr="00990891">
              <w:rPr>
                <w:sz w:val="24"/>
                <w:szCs w:val="24"/>
                <w:lang w:val="en-US"/>
              </w:rPr>
              <w:lastRenderedPageBreak/>
              <w:t xml:space="preserve">UBND </w:t>
            </w:r>
            <w:r w:rsidRPr="00990891">
              <w:rPr>
                <w:sz w:val="24"/>
                <w:szCs w:val="24"/>
                <w:lang w:val="en-US"/>
              </w:rPr>
              <w:lastRenderedPageBreak/>
              <w:t>phường, UBND</w:t>
            </w:r>
          </w:p>
          <w:p w14:paraId="1F8EC192" w14:textId="77777777" w:rsidR="001D4E51" w:rsidRPr="00990891" w:rsidRDefault="001D4E51" w:rsidP="00990891">
            <w:pPr>
              <w:pStyle w:val="TableParagraph"/>
              <w:spacing w:line="288" w:lineRule="auto"/>
              <w:ind w:left="353" w:right="107" w:hanging="238"/>
              <w:jc w:val="center"/>
              <w:rPr>
                <w:sz w:val="24"/>
                <w:szCs w:val="24"/>
                <w:lang w:val="en-US"/>
              </w:rPr>
            </w:pPr>
            <w:r w:rsidRPr="00990891">
              <w:rPr>
                <w:sz w:val="24"/>
                <w:szCs w:val="24"/>
                <w:lang w:val="en-US"/>
              </w:rPr>
              <w:t>Thành phố, Đại diện cơ quan quản lý Nhà nước có thẩm quyền</w:t>
            </w:r>
          </w:p>
        </w:tc>
      </w:tr>
      <w:tr w:rsidR="001D4E51" w:rsidRPr="00990891" w14:paraId="75A84CED" w14:textId="77777777" w:rsidTr="001D4E51">
        <w:trPr>
          <w:trHeight w:val="579"/>
        </w:trPr>
        <w:tc>
          <w:tcPr>
            <w:tcW w:w="710" w:type="dxa"/>
            <w:vMerge/>
            <w:tcBorders>
              <w:left w:val="single" w:sz="4" w:space="0" w:color="auto"/>
              <w:right w:val="single" w:sz="4" w:space="0" w:color="auto"/>
            </w:tcBorders>
          </w:tcPr>
          <w:p w14:paraId="43DBDF62" w14:textId="77777777" w:rsidR="001D4E51" w:rsidRPr="00990891" w:rsidRDefault="001D4E51" w:rsidP="00990891">
            <w:pPr>
              <w:pStyle w:val="TableParagraph"/>
              <w:spacing w:before="73" w:line="288" w:lineRule="auto"/>
              <w:ind w:left="117"/>
              <w:jc w:val="center"/>
              <w:rPr>
                <w:sz w:val="24"/>
                <w:szCs w:val="24"/>
              </w:rPr>
            </w:pPr>
          </w:p>
        </w:tc>
        <w:tc>
          <w:tcPr>
            <w:tcW w:w="2414" w:type="dxa"/>
            <w:vMerge/>
            <w:tcBorders>
              <w:left w:val="single" w:sz="4" w:space="0" w:color="auto"/>
              <w:bottom w:val="single" w:sz="4" w:space="0" w:color="auto"/>
              <w:right w:val="single" w:sz="4" w:space="0" w:color="auto"/>
            </w:tcBorders>
          </w:tcPr>
          <w:p w14:paraId="65158B64" w14:textId="77777777" w:rsidR="001D4E51" w:rsidRPr="00990891" w:rsidRDefault="001D4E51" w:rsidP="00990891">
            <w:pPr>
              <w:spacing w:line="288" w:lineRule="auto"/>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06915E89" w14:textId="77777777" w:rsidR="001D4E51" w:rsidRPr="00990891" w:rsidRDefault="001D4E51" w:rsidP="00990891">
            <w:pPr>
              <w:pStyle w:val="TableParagraph"/>
              <w:spacing w:before="16" w:line="288" w:lineRule="auto"/>
              <w:ind w:right="195" w:hanging="1"/>
              <w:jc w:val="both"/>
              <w:rPr>
                <w:sz w:val="24"/>
                <w:szCs w:val="24"/>
              </w:rPr>
            </w:pPr>
            <w:r w:rsidRPr="00990891">
              <w:rPr>
                <w:sz w:val="24"/>
                <w:szCs w:val="24"/>
              </w:rPr>
              <w:t>Tuyên truyền ý thức tiết kiệm nước cho cán bộ công nhân</w:t>
            </w:r>
          </w:p>
        </w:tc>
        <w:tc>
          <w:tcPr>
            <w:tcW w:w="1418" w:type="dxa"/>
            <w:vMerge/>
            <w:tcBorders>
              <w:left w:val="single" w:sz="4" w:space="0" w:color="auto"/>
              <w:right w:val="single" w:sz="4" w:space="0" w:color="auto"/>
            </w:tcBorders>
          </w:tcPr>
          <w:p w14:paraId="11E47421"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0447DEF9"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5441A6C9"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5F68D790" w14:textId="77777777" w:rsidTr="001D4E51">
        <w:trPr>
          <w:trHeight w:val="579"/>
        </w:trPr>
        <w:tc>
          <w:tcPr>
            <w:tcW w:w="710" w:type="dxa"/>
            <w:vMerge/>
            <w:tcBorders>
              <w:left w:val="single" w:sz="4" w:space="0" w:color="auto"/>
              <w:right w:val="single" w:sz="4" w:space="0" w:color="auto"/>
            </w:tcBorders>
            <w:textDirection w:val="btLr"/>
          </w:tcPr>
          <w:p w14:paraId="549C0D1E" w14:textId="77777777" w:rsidR="001D4E51" w:rsidRPr="00990891" w:rsidRDefault="001D4E51" w:rsidP="00990891">
            <w:pPr>
              <w:pStyle w:val="TableParagraph"/>
              <w:spacing w:before="73" w:line="288" w:lineRule="auto"/>
              <w:ind w:left="117"/>
              <w:jc w:val="center"/>
              <w:rPr>
                <w:sz w:val="24"/>
                <w:szCs w:val="24"/>
              </w:rPr>
            </w:pPr>
          </w:p>
        </w:tc>
        <w:tc>
          <w:tcPr>
            <w:tcW w:w="2414" w:type="dxa"/>
            <w:vMerge w:val="restart"/>
            <w:tcBorders>
              <w:left w:val="single" w:sz="4" w:space="0" w:color="auto"/>
              <w:right w:val="single" w:sz="4" w:space="0" w:color="auto"/>
            </w:tcBorders>
          </w:tcPr>
          <w:p w14:paraId="01B01CD5" w14:textId="77777777" w:rsidR="001D4E51" w:rsidRPr="00990891" w:rsidRDefault="001D4E51" w:rsidP="00990891">
            <w:pPr>
              <w:pStyle w:val="TableParagraph"/>
              <w:spacing w:before="73" w:line="288" w:lineRule="auto"/>
              <w:ind w:left="117"/>
              <w:jc w:val="both"/>
              <w:rPr>
                <w:sz w:val="24"/>
                <w:szCs w:val="24"/>
              </w:rPr>
            </w:pPr>
            <w:r w:rsidRPr="00990891">
              <w:rPr>
                <w:sz w:val="24"/>
                <w:szCs w:val="24"/>
              </w:rPr>
              <w:t>Chất thải rắn sinh hoạt</w:t>
            </w:r>
          </w:p>
        </w:tc>
        <w:tc>
          <w:tcPr>
            <w:tcW w:w="3259" w:type="dxa"/>
            <w:gridSpan w:val="2"/>
            <w:tcBorders>
              <w:top w:val="single" w:sz="4" w:space="0" w:color="auto"/>
              <w:left w:val="single" w:sz="4" w:space="0" w:color="auto"/>
              <w:bottom w:val="single" w:sz="4" w:space="0" w:color="auto"/>
              <w:right w:val="single" w:sz="4" w:space="0" w:color="auto"/>
            </w:tcBorders>
          </w:tcPr>
          <w:p w14:paraId="5C4EBE31" w14:textId="77777777" w:rsidR="001D4E51" w:rsidRPr="00990891" w:rsidRDefault="001D4E51" w:rsidP="00990891">
            <w:pPr>
              <w:pStyle w:val="TableParagraph"/>
              <w:spacing w:before="17" w:line="288" w:lineRule="auto"/>
              <w:ind w:hanging="1"/>
              <w:jc w:val="both"/>
              <w:rPr>
                <w:sz w:val="24"/>
                <w:szCs w:val="24"/>
              </w:rPr>
            </w:pPr>
            <w:r w:rsidRPr="00990891">
              <w:rPr>
                <w:sz w:val="24"/>
                <w:szCs w:val="24"/>
              </w:rPr>
              <w:t>Thu gom và lưu trữ tạm thời CTR sinh hoạt</w:t>
            </w:r>
          </w:p>
        </w:tc>
        <w:tc>
          <w:tcPr>
            <w:tcW w:w="1418" w:type="dxa"/>
            <w:vMerge/>
            <w:tcBorders>
              <w:left w:val="single" w:sz="4" w:space="0" w:color="auto"/>
              <w:right w:val="single" w:sz="4" w:space="0" w:color="auto"/>
            </w:tcBorders>
          </w:tcPr>
          <w:p w14:paraId="53E33B17"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4F5EB14E"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7EC4CFE7"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1B779146" w14:textId="77777777" w:rsidTr="001D4E51">
        <w:trPr>
          <w:trHeight w:val="579"/>
        </w:trPr>
        <w:tc>
          <w:tcPr>
            <w:tcW w:w="710" w:type="dxa"/>
            <w:vMerge/>
            <w:tcBorders>
              <w:left w:val="single" w:sz="4" w:space="0" w:color="auto"/>
              <w:right w:val="single" w:sz="4" w:space="0" w:color="auto"/>
            </w:tcBorders>
            <w:textDirection w:val="btLr"/>
          </w:tcPr>
          <w:p w14:paraId="542298E3" w14:textId="77777777" w:rsidR="001D4E51" w:rsidRPr="00990891" w:rsidRDefault="001D4E51" w:rsidP="00990891">
            <w:pPr>
              <w:pStyle w:val="TableParagraph"/>
              <w:spacing w:before="73" w:line="288" w:lineRule="auto"/>
              <w:ind w:left="117"/>
              <w:jc w:val="center"/>
              <w:rPr>
                <w:sz w:val="24"/>
                <w:szCs w:val="24"/>
              </w:rPr>
            </w:pPr>
          </w:p>
        </w:tc>
        <w:tc>
          <w:tcPr>
            <w:tcW w:w="2414" w:type="dxa"/>
            <w:vMerge/>
            <w:tcBorders>
              <w:left w:val="single" w:sz="4" w:space="0" w:color="auto"/>
              <w:bottom w:val="single" w:sz="4" w:space="0" w:color="auto"/>
              <w:right w:val="single" w:sz="4" w:space="0" w:color="auto"/>
            </w:tcBorders>
          </w:tcPr>
          <w:p w14:paraId="4E5013AE" w14:textId="77777777" w:rsidR="001D4E51" w:rsidRPr="00990891" w:rsidRDefault="001D4E51" w:rsidP="00990891">
            <w:pPr>
              <w:spacing w:line="288" w:lineRule="auto"/>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710FE488" w14:textId="77777777" w:rsidR="001D4E51" w:rsidRPr="00990891" w:rsidRDefault="001D4E51" w:rsidP="00990891">
            <w:pPr>
              <w:pStyle w:val="TableParagraph"/>
              <w:spacing w:line="288" w:lineRule="auto"/>
              <w:ind w:hanging="1"/>
              <w:jc w:val="both"/>
              <w:rPr>
                <w:sz w:val="24"/>
                <w:szCs w:val="24"/>
              </w:rPr>
            </w:pPr>
            <w:r w:rsidRPr="00990891">
              <w:rPr>
                <w:sz w:val="24"/>
                <w:szCs w:val="24"/>
              </w:rPr>
              <w:t>Ký hợp đồng với đơn vị có chức</w:t>
            </w:r>
            <w:r w:rsidRPr="00990891">
              <w:rPr>
                <w:sz w:val="24"/>
                <w:szCs w:val="24"/>
                <w:lang w:val="en-US"/>
              </w:rPr>
              <w:t xml:space="preserve"> </w:t>
            </w:r>
            <w:r w:rsidRPr="00990891">
              <w:rPr>
                <w:sz w:val="24"/>
                <w:szCs w:val="24"/>
              </w:rPr>
              <w:t>năng thu gom, vận</w:t>
            </w:r>
            <w:r w:rsidRPr="00990891">
              <w:rPr>
                <w:sz w:val="24"/>
                <w:szCs w:val="24"/>
                <w:lang w:val="en-US"/>
              </w:rPr>
              <w:t xml:space="preserve"> </w:t>
            </w:r>
            <w:r w:rsidRPr="00990891">
              <w:rPr>
                <w:sz w:val="24"/>
                <w:szCs w:val="24"/>
              </w:rPr>
              <w:t>chuyển và xử lý CTR sinh hoạt</w:t>
            </w:r>
          </w:p>
        </w:tc>
        <w:tc>
          <w:tcPr>
            <w:tcW w:w="1418" w:type="dxa"/>
            <w:vMerge/>
            <w:tcBorders>
              <w:left w:val="single" w:sz="4" w:space="0" w:color="auto"/>
              <w:right w:val="single" w:sz="4" w:space="0" w:color="auto"/>
            </w:tcBorders>
          </w:tcPr>
          <w:p w14:paraId="09BF2BF2"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0605A42E"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21783435"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4203BB63" w14:textId="77777777" w:rsidTr="001D4E51">
        <w:trPr>
          <w:trHeight w:val="579"/>
        </w:trPr>
        <w:tc>
          <w:tcPr>
            <w:tcW w:w="710" w:type="dxa"/>
            <w:vMerge/>
            <w:tcBorders>
              <w:left w:val="single" w:sz="4" w:space="0" w:color="auto"/>
              <w:right w:val="single" w:sz="4" w:space="0" w:color="auto"/>
            </w:tcBorders>
            <w:vAlign w:val="center"/>
          </w:tcPr>
          <w:p w14:paraId="550CF0DC" w14:textId="77777777" w:rsidR="001D4E51" w:rsidRPr="00990891" w:rsidRDefault="001D4E51" w:rsidP="00990891">
            <w:pPr>
              <w:pStyle w:val="TableParagraph"/>
              <w:spacing w:before="73" w:line="288" w:lineRule="auto"/>
              <w:ind w:left="117"/>
              <w:jc w:val="center"/>
              <w:rPr>
                <w:sz w:val="24"/>
                <w:szCs w:val="24"/>
              </w:rPr>
            </w:pPr>
          </w:p>
        </w:tc>
        <w:tc>
          <w:tcPr>
            <w:tcW w:w="2414" w:type="dxa"/>
            <w:tcBorders>
              <w:left w:val="single" w:sz="4" w:space="0" w:color="auto"/>
              <w:bottom w:val="single" w:sz="4" w:space="0" w:color="auto"/>
              <w:right w:val="single" w:sz="4" w:space="0" w:color="auto"/>
            </w:tcBorders>
          </w:tcPr>
          <w:p w14:paraId="6C811E3B" w14:textId="77777777" w:rsidR="001D4E51" w:rsidRPr="00990891" w:rsidRDefault="001D4E51" w:rsidP="00990891">
            <w:pPr>
              <w:pStyle w:val="TableParagraph"/>
              <w:spacing w:before="22" w:line="288" w:lineRule="auto"/>
              <w:ind w:left="46" w:right="77"/>
              <w:jc w:val="both"/>
              <w:rPr>
                <w:sz w:val="24"/>
                <w:szCs w:val="24"/>
                <w:lang w:val="en-US"/>
              </w:rPr>
            </w:pPr>
            <w:r w:rsidRPr="00990891">
              <w:rPr>
                <w:sz w:val="24"/>
                <w:szCs w:val="24"/>
              </w:rPr>
              <w:t xml:space="preserve">Gia tăng mức tiêu thụ lương thực, thực phẩm, các </w:t>
            </w:r>
            <w:r w:rsidRPr="00990891">
              <w:rPr>
                <w:spacing w:val="-4"/>
                <w:sz w:val="24"/>
                <w:szCs w:val="24"/>
              </w:rPr>
              <w:t xml:space="preserve">nhu </w:t>
            </w:r>
            <w:r w:rsidRPr="00990891">
              <w:rPr>
                <w:sz w:val="24"/>
                <w:szCs w:val="24"/>
              </w:rPr>
              <w:t>yếu phẩm của</w:t>
            </w:r>
            <w:r w:rsidRPr="00990891">
              <w:rPr>
                <w:spacing w:val="16"/>
                <w:sz w:val="24"/>
                <w:szCs w:val="24"/>
              </w:rPr>
              <w:t xml:space="preserve"> </w:t>
            </w:r>
            <w:r w:rsidRPr="00990891">
              <w:rPr>
                <w:sz w:val="24"/>
                <w:szCs w:val="24"/>
                <w:lang w:val="en-US"/>
              </w:rPr>
              <w:t>người dân</w:t>
            </w:r>
          </w:p>
        </w:tc>
        <w:tc>
          <w:tcPr>
            <w:tcW w:w="3259" w:type="dxa"/>
            <w:gridSpan w:val="2"/>
            <w:tcBorders>
              <w:top w:val="single" w:sz="4" w:space="0" w:color="auto"/>
              <w:left w:val="single" w:sz="4" w:space="0" w:color="auto"/>
              <w:bottom w:val="single" w:sz="4" w:space="0" w:color="auto"/>
              <w:right w:val="single" w:sz="4" w:space="0" w:color="auto"/>
            </w:tcBorders>
          </w:tcPr>
          <w:p w14:paraId="3071B65F" w14:textId="77777777" w:rsidR="001D4E51" w:rsidRPr="00990891" w:rsidRDefault="001D4E51" w:rsidP="00990891">
            <w:pPr>
              <w:pStyle w:val="TableParagraph"/>
              <w:spacing w:before="22" w:line="288" w:lineRule="auto"/>
              <w:ind w:left="47" w:right="195"/>
              <w:jc w:val="both"/>
              <w:rPr>
                <w:sz w:val="24"/>
                <w:szCs w:val="24"/>
              </w:rPr>
            </w:pPr>
            <w:r w:rsidRPr="00990891">
              <w:rPr>
                <w:sz w:val="24"/>
                <w:szCs w:val="24"/>
                <w:lang w:val="en-US"/>
              </w:rPr>
              <w:t xml:space="preserve">Đầu tư mở rộng chợ,  siêu thị, cửa hàng  cung cấp nhu yếu phẩm </w:t>
            </w:r>
            <w:r w:rsidRPr="00990891">
              <w:rPr>
                <w:sz w:val="24"/>
                <w:szCs w:val="24"/>
              </w:rPr>
              <w:t xml:space="preserve"> lương thực, thực phẩm .</w:t>
            </w:r>
          </w:p>
        </w:tc>
        <w:tc>
          <w:tcPr>
            <w:tcW w:w="1418" w:type="dxa"/>
            <w:vMerge/>
            <w:tcBorders>
              <w:left w:val="single" w:sz="4" w:space="0" w:color="auto"/>
              <w:right w:val="single" w:sz="4" w:space="0" w:color="auto"/>
            </w:tcBorders>
          </w:tcPr>
          <w:p w14:paraId="156E1496"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3B186934"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3288B7E6"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40ECC726" w14:textId="77777777" w:rsidTr="001D4E51">
        <w:trPr>
          <w:trHeight w:val="579"/>
        </w:trPr>
        <w:tc>
          <w:tcPr>
            <w:tcW w:w="710" w:type="dxa"/>
            <w:vMerge/>
            <w:tcBorders>
              <w:left w:val="single" w:sz="4" w:space="0" w:color="auto"/>
              <w:right w:val="single" w:sz="4" w:space="0" w:color="auto"/>
            </w:tcBorders>
          </w:tcPr>
          <w:p w14:paraId="24388DB9" w14:textId="77777777" w:rsidR="001D4E51" w:rsidRPr="00990891" w:rsidRDefault="001D4E51" w:rsidP="00990891">
            <w:pPr>
              <w:spacing w:line="288" w:lineRule="auto"/>
              <w:jc w:val="center"/>
              <w:rPr>
                <w:sz w:val="24"/>
                <w:szCs w:val="24"/>
              </w:rPr>
            </w:pPr>
          </w:p>
        </w:tc>
        <w:tc>
          <w:tcPr>
            <w:tcW w:w="2414" w:type="dxa"/>
            <w:vMerge w:val="restart"/>
            <w:tcBorders>
              <w:left w:val="single" w:sz="4" w:space="0" w:color="auto"/>
              <w:right w:val="single" w:sz="4" w:space="0" w:color="auto"/>
            </w:tcBorders>
          </w:tcPr>
          <w:p w14:paraId="28A1B3FF" w14:textId="77777777" w:rsidR="001D4E51" w:rsidRPr="00990891" w:rsidRDefault="001D4E51" w:rsidP="00990891">
            <w:pPr>
              <w:pStyle w:val="TableParagraph"/>
              <w:spacing w:line="288" w:lineRule="auto"/>
              <w:ind w:left="46" w:hanging="1"/>
              <w:jc w:val="both"/>
              <w:rPr>
                <w:sz w:val="24"/>
                <w:szCs w:val="24"/>
              </w:rPr>
            </w:pPr>
            <w:r w:rsidRPr="00990891">
              <w:rPr>
                <w:sz w:val="24"/>
                <w:szCs w:val="24"/>
              </w:rPr>
              <w:t xml:space="preserve">Mẫu thuẫn </w:t>
            </w:r>
            <w:r w:rsidRPr="00990891">
              <w:rPr>
                <w:sz w:val="24"/>
                <w:szCs w:val="24"/>
                <w:lang w:val="en-US"/>
              </w:rPr>
              <w:t>giữa các hộ dân, ảnh hưởng an ninh trật tự</w:t>
            </w:r>
          </w:p>
        </w:tc>
        <w:tc>
          <w:tcPr>
            <w:tcW w:w="3259" w:type="dxa"/>
            <w:gridSpan w:val="2"/>
            <w:tcBorders>
              <w:top w:val="single" w:sz="4" w:space="0" w:color="auto"/>
              <w:left w:val="single" w:sz="4" w:space="0" w:color="auto"/>
              <w:bottom w:val="single" w:sz="4" w:space="0" w:color="auto"/>
              <w:right w:val="single" w:sz="4" w:space="0" w:color="auto"/>
            </w:tcBorders>
          </w:tcPr>
          <w:p w14:paraId="5E83038B" w14:textId="77777777" w:rsidR="001D4E51" w:rsidRPr="00990891" w:rsidRDefault="001D4E51" w:rsidP="00990891">
            <w:pPr>
              <w:pStyle w:val="TableParagraph"/>
              <w:spacing w:before="16" w:line="288" w:lineRule="auto"/>
              <w:jc w:val="both"/>
              <w:rPr>
                <w:sz w:val="24"/>
                <w:szCs w:val="24"/>
              </w:rPr>
            </w:pPr>
            <w:r w:rsidRPr="00990891">
              <w:rPr>
                <w:sz w:val="24"/>
                <w:szCs w:val="24"/>
              </w:rPr>
              <w:t>Quản lý hành chính, đăng ký tạm trú, tạm vắng</w:t>
            </w:r>
          </w:p>
        </w:tc>
        <w:tc>
          <w:tcPr>
            <w:tcW w:w="1418" w:type="dxa"/>
            <w:vMerge/>
            <w:tcBorders>
              <w:left w:val="single" w:sz="4" w:space="0" w:color="auto"/>
              <w:right w:val="single" w:sz="4" w:space="0" w:color="auto"/>
            </w:tcBorders>
          </w:tcPr>
          <w:p w14:paraId="632BD764"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23F306C0"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3D56AB0C"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28E747FF" w14:textId="77777777" w:rsidTr="001D4E51">
        <w:trPr>
          <w:trHeight w:val="579"/>
        </w:trPr>
        <w:tc>
          <w:tcPr>
            <w:tcW w:w="710" w:type="dxa"/>
            <w:vMerge/>
            <w:tcBorders>
              <w:left w:val="single" w:sz="4" w:space="0" w:color="auto"/>
              <w:right w:val="single" w:sz="4" w:space="0" w:color="auto"/>
            </w:tcBorders>
          </w:tcPr>
          <w:p w14:paraId="56A0C3D6" w14:textId="77777777" w:rsidR="001D4E51" w:rsidRPr="00990891" w:rsidRDefault="001D4E51" w:rsidP="00990891">
            <w:pPr>
              <w:spacing w:line="288" w:lineRule="auto"/>
              <w:jc w:val="center"/>
              <w:rPr>
                <w:sz w:val="24"/>
                <w:szCs w:val="24"/>
              </w:rPr>
            </w:pPr>
          </w:p>
        </w:tc>
        <w:tc>
          <w:tcPr>
            <w:tcW w:w="2414" w:type="dxa"/>
            <w:vMerge/>
            <w:tcBorders>
              <w:left w:val="single" w:sz="4" w:space="0" w:color="auto"/>
              <w:bottom w:val="single" w:sz="4" w:space="0" w:color="auto"/>
              <w:right w:val="single" w:sz="4" w:space="0" w:color="auto"/>
            </w:tcBorders>
          </w:tcPr>
          <w:p w14:paraId="7085CA12" w14:textId="77777777" w:rsidR="001D4E51" w:rsidRPr="00990891" w:rsidRDefault="001D4E51" w:rsidP="00990891">
            <w:pPr>
              <w:spacing w:line="288" w:lineRule="auto"/>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57A612DE" w14:textId="77777777" w:rsidR="001D4E51" w:rsidRPr="00990891" w:rsidRDefault="001D4E51" w:rsidP="00990891">
            <w:pPr>
              <w:pStyle w:val="TableParagraph"/>
              <w:spacing w:before="17" w:line="288" w:lineRule="auto"/>
              <w:ind w:right="195"/>
              <w:jc w:val="both"/>
              <w:rPr>
                <w:sz w:val="24"/>
                <w:szCs w:val="24"/>
              </w:rPr>
            </w:pPr>
            <w:r w:rsidRPr="00990891">
              <w:rPr>
                <w:sz w:val="24"/>
                <w:szCs w:val="24"/>
              </w:rPr>
              <w:t>Tuyên truyền văn hoá giao tiếp với dân cư địa phương</w:t>
            </w:r>
          </w:p>
        </w:tc>
        <w:tc>
          <w:tcPr>
            <w:tcW w:w="1418" w:type="dxa"/>
            <w:vMerge/>
            <w:tcBorders>
              <w:left w:val="single" w:sz="4" w:space="0" w:color="auto"/>
              <w:right w:val="single" w:sz="4" w:space="0" w:color="auto"/>
            </w:tcBorders>
          </w:tcPr>
          <w:p w14:paraId="192EB215"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2F728488"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57531206"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79998DE4" w14:textId="77777777" w:rsidTr="001D4E51">
        <w:trPr>
          <w:trHeight w:val="579"/>
        </w:trPr>
        <w:tc>
          <w:tcPr>
            <w:tcW w:w="710" w:type="dxa"/>
            <w:vMerge/>
            <w:tcBorders>
              <w:left w:val="single" w:sz="4" w:space="0" w:color="auto"/>
              <w:right w:val="single" w:sz="4" w:space="0" w:color="auto"/>
            </w:tcBorders>
          </w:tcPr>
          <w:p w14:paraId="4BC1D6FB" w14:textId="77777777" w:rsidR="001D4E51" w:rsidRPr="00990891" w:rsidRDefault="001D4E51" w:rsidP="00990891">
            <w:pPr>
              <w:spacing w:line="288" w:lineRule="auto"/>
              <w:jc w:val="center"/>
              <w:rPr>
                <w:sz w:val="24"/>
                <w:szCs w:val="24"/>
              </w:rPr>
            </w:pPr>
          </w:p>
        </w:tc>
        <w:tc>
          <w:tcPr>
            <w:tcW w:w="2414" w:type="dxa"/>
            <w:vMerge w:val="restart"/>
            <w:tcBorders>
              <w:left w:val="single" w:sz="4" w:space="0" w:color="auto"/>
              <w:right w:val="single" w:sz="4" w:space="0" w:color="auto"/>
            </w:tcBorders>
          </w:tcPr>
          <w:p w14:paraId="666130C0" w14:textId="77777777" w:rsidR="001D4E51" w:rsidRPr="00990891" w:rsidRDefault="001D4E51" w:rsidP="00990891">
            <w:pPr>
              <w:pStyle w:val="TableParagraph"/>
              <w:spacing w:line="288" w:lineRule="auto"/>
              <w:ind w:left="46" w:right="129"/>
              <w:jc w:val="both"/>
              <w:rPr>
                <w:sz w:val="24"/>
                <w:szCs w:val="24"/>
              </w:rPr>
            </w:pPr>
            <w:r w:rsidRPr="00990891">
              <w:rPr>
                <w:sz w:val="24"/>
                <w:szCs w:val="24"/>
              </w:rPr>
              <w:t>Gia tăng mật độ giao thông và tai nạn giao thông</w:t>
            </w:r>
          </w:p>
        </w:tc>
        <w:tc>
          <w:tcPr>
            <w:tcW w:w="3259" w:type="dxa"/>
            <w:gridSpan w:val="2"/>
            <w:tcBorders>
              <w:top w:val="single" w:sz="4" w:space="0" w:color="auto"/>
              <w:left w:val="single" w:sz="4" w:space="0" w:color="auto"/>
              <w:bottom w:val="single" w:sz="4" w:space="0" w:color="auto"/>
              <w:right w:val="single" w:sz="4" w:space="0" w:color="auto"/>
            </w:tcBorders>
          </w:tcPr>
          <w:p w14:paraId="39982039" w14:textId="77777777" w:rsidR="001D4E51" w:rsidRPr="00990891" w:rsidRDefault="001D4E51" w:rsidP="00990891">
            <w:pPr>
              <w:pStyle w:val="TableParagraph"/>
              <w:spacing w:before="15" w:line="288" w:lineRule="auto"/>
              <w:ind w:right="195"/>
              <w:jc w:val="both"/>
              <w:rPr>
                <w:sz w:val="24"/>
                <w:szCs w:val="24"/>
              </w:rPr>
            </w:pPr>
            <w:r w:rsidRPr="00990891">
              <w:rPr>
                <w:sz w:val="24"/>
                <w:szCs w:val="24"/>
              </w:rPr>
              <w:t xml:space="preserve">Hạn chế tốc độ khi đi </w:t>
            </w:r>
            <w:r w:rsidRPr="00990891">
              <w:rPr>
                <w:sz w:val="24"/>
                <w:szCs w:val="24"/>
                <w:lang w:val="en-US"/>
              </w:rPr>
              <w:t>trong</w:t>
            </w:r>
            <w:r w:rsidRPr="00990891">
              <w:rPr>
                <w:sz w:val="24"/>
                <w:szCs w:val="24"/>
              </w:rPr>
              <w:t xml:space="preserve"> khu dân</w:t>
            </w:r>
            <w:r w:rsidRPr="00990891">
              <w:rPr>
                <w:spacing w:val="1"/>
                <w:sz w:val="24"/>
                <w:szCs w:val="24"/>
              </w:rPr>
              <w:t xml:space="preserve"> </w:t>
            </w:r>
            <w:r w:rsidRPr="00990891">
              <w:rPr>
                <w:sz w:val="24"/>
                <w:szCs w:val="24"/>
              </w:rPr>
              <w:t>cư</w:t>
            </w:r>
          </w:p>
        </w:tc>
        <w:tc>
          <w:tcPr>
            <w:tcW w:w="1418" w:type="dxa"/>
            <w:vMerge/>
            <w:tcBorders>
              <w:left w:val="single" w:sz="4" w:space="0" w:color="auto"/>
              <w:right w:val="single" w:sz="4" w:space="0" w:color="auto"/>
            </w:tcBorders>
          </w:tcPr>
          <w:p w14:paraId="1C1908D2"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0774192A"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0BF60E91"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6236DA0A" w14:textId="77777777" w:rsidTr="001D4E51">
        <w:trPr>
          <w:trHeight w:val="579"/>
        </w:trPr>
        <w:tc>
          <w:tcPr>
            <w:tcW w:w="710" w:type="dxa"/>
            <w:vMerge/>
            <w:tcBorders>
              <w:left w:val="single" w:sz="4" w:space="0" w:color="auto"/>
              <w:right w:val="single" w:sz="4" w:space="0" w:color="auto"/>
            </w:tcBorders>
          </w:tcPr>
          <w:p w14:paraId="12E54D08"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01C8E049" w14:textId="77777777" w:rsidR="001D4E51" w:rsidRPr="00990891" w:rsidRDefault="001D4E51" w:rsidP="00990891">
            <w:pPr>
              <w:spacing w:line="288" w:lineRule="auto"/>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125102B9" w14:textId="77777777" w:rsidR="001D4E51" w:rsidRPr="00990891" w:rsidRDefault="001D4E51" w:rsidP="00990891">
            <w:pPr>
              <w:pStyle w:val="TableParagraph"/>
              <w:spacing w:before="19" w:line="288" w:lineRule="auto"/>
              <w:ind w:left="38" w:right="41"/>
              <w:jc w:val="both"/>
              <w:rPr>
                <w:sz w:val="24"/>
                <w:szCs w:val="24"/>
              </w:rPr>
            </w:pPr>
            <w:r w:rsidRPr="00990891">
              <w:rPr>
                <w:sz w:val="24"/>
                <w:szCs w:val="24"/>
              </w:rPr>
              <w:t xml:space="preserve">Không chở quá </w:t>
            </w:r>
            <w:r w:rsidRPr="00990891">
              <w:rPr>
                <w:sz w:val="24"/>
                <w:szCs w:val="24"/>
                <w:lang w:val="en-US"/>
              </w:rPr>
              <w:t xml:space="preserve">số người, </w:t>
            </w:r>
            <w:r w:rsidRPr="00990891">
              <w:rPr>
                <w:sz w:val="24"/>
                <w:szCs w:val="24"/>
              </w:rPr>
              <w:t>tải trọng cho</w:t>
            </w:r>
            <w:r w:rsidRPr="00990891">
              <w:rPr>
                <w:spacing w:val="53"/>
                <w:sz w:val="24"/>
                <w:szCs w:val="24"/>
                <w:lang w:val="en-US"/>
              </w:rPr>
              <w:t xml:space="preserve"> </w:t>
            </w:r>
            <w:r w:rsidRPr="00990891">
              <w:rPr>
                <w:sz w:val="24"/>
                <w:szCs w:val="24"/>
              </w:rPr>
              <w:t>phép</w:t>
            </w:r>
          </w:p>
        </w:tc>
        <w:tc>
          <w:tcPr>
            <w:tcW w:w="1418" w:type="dxa"/>
            <w:vMerge/>
            <w:tcBorders>
              <w:left w:val="single" w:sz="4" w:space="0" w:color="auto"/>
              <w:right w:val="single" w:sz="4" w:space="0" w:color="auto"/>
            </w:tcBorders>
          </w:tcPr>
          <w:p w14:paraId="48E24182"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2AF801F4"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076FAC6F"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560ACB22" w14:textId="77777777" w:rsidTr="001D4E51">
        <w:trPr>
          <w:trHeight w:val="579"/>
        </w:trPr>
        <w:tc>
          <w:tcPr>
            <w:tcW w:w="710" w:type="dxa"/>
            <w:vMerge/>
            <w:tcBorders>
              <w:left w:val="single" w:sz="4" w:space="0" w:color="auto"/>
              <w:right w:val="single" w:sz="4" w:space="0" w:color="auto"/>
            </w:tcBorders>
          </w:tcPr>
          <w:p w14:paraId="6D57A8EB"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56F81FCE" w14:textId="77777777" w:rsidR="001D4E51" w:rsidRPr="00990891" w:rsidRDefault="001D4E51" w:rsidP="00990891">
            <w:pPr>
              <w:spacing w:line="288" w:lineRule="auto"/>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07E8F2FD" w14:textId="77777777" w:rsidR="001D4E51" w:rsidRPr="00990891" w:rsidRDefault="001D4E51" w:rsidP="00990891">
            <w:pPr>
              <w:pStyle w:val="TableParagraph"/>
              <w:spacing w:before="15" w:line="288" w:lineRule="auto"/>
              <w:ind w:hanging="1"/>
              <w:jc w:val="both"/>
              <w:rPr>
                <w:sz w:val="24"/>
                <w:szCs w:val="24"/>
              </w:rPr>
            </w:pPr>
            <w:r w:rsidRPr="00990891">
              <w:rPr>
                <w:sz w:val="24"/>
                <w:szCs w:val="24"/>
              </w:rPr>
              <w:t>Lắp đặt biển báo trên tuyến giao thông</w:t>
            </w:r>
          </w:p>
        </w:tc>
        <w:tc>
          <w:tcPr>
            <w:tcW w:w="1418" w:type="dxa"/>
            <w:vMerge/>
            <w:tcBorders>
              <w:left w:val="single" w:sz="4" w:space="0" w:color="auto"/>
              <w:right w:val="single" w:sz="4" w:space="0" w:color="auto"/>
            </w:tcBorders>
          </w:tcPr>
          <w:p w14:paraId="0EBE7C86"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3CBBE564"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0F5BF676"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3D9F38EC" w14:textId="77777777" w:rsidTr="001D4E51">
        <w:trPr>
          <w:trHeight w:val="579"/>
        </w:trPr>
        <w:tc>
          <w:tcPr>
            <w:tcW w:w="710" w:type="dxa"/>
            <w:vMerge/>
            <w:tcBorders>
              <w:left w:val="single" w:sz="4" w:space="0" w:color="auto"/>
              <w:right w:val="single" w:sz="4" w:space="0" w:color="auto"/>
            </w:tcBorders>
          </w:tcPr>
          <w:p w14:paraId="771FAF04" w14:textId="77777777" w:rsidR="001D4E51" w:rsidRPr="00990891" w:rsidRDefault="001D4E51" w:rsidP="00990891">
            <w:pPr>
              <w:spacing w:line="288" w:lineRule="auto"/>
              <w:jc w:val="center"/>
              <w:rPr>
                <w:sz w:val="24"/>
                <w:szCs w:val="24"/>
              </w:rPr>
            </w:pPr>
          </w:p>
        </w:tc>
        <w:tc>
          <w:tcPr>
            <w:tcW w:w="2414" w:type="dxa"/>
            <w:vMerge/>
            <w:tcBorders>
              <w:left w:val="single" w:sz="4" w:space="0" w:color="auto"/>
              <w:bottom w:val="single" w:sz="4" w:space="0" w:color="auto"/>
              <w:right w:val="single" w:sz="4" w:space="0" w:color="auto"/>
            </w:tcBorders>
          </w:tcPr>
          <w:p w14:paraId="158A1A3A" w14:textId="77777777" w:rsidR="001D4E51" w:rsidRPr="00990891" w:rsidRDefault="001D4E51" w:rsidP="00990891">
            <w:pPr>
              <w:spacing w:line="288" w:lineRule="auto"/>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6E1CDA97" w14:textId="77777777" w:rsidR="001D4E51" w:rsidRPr="00990891" w:rsidRDefault="001D4E51" w:rsidP="00990891">
            <w:pPr>
              <w:pStyle w:val="TableParagraph"/>
              <w:spacing w:before="16" w:line="288" w:lineRule="auto"/>
              <w:ind w:hanging="1"/>
              <w:jc w:val="both"/>
              <w:rPr>
                <w:sz w:val="24"/>
                <w:szCs w:val="24"/>
              </w:rPr>
            </w:pPr>
            <w:r w:rsidRPr="00990891">
              <w:rPr>
                <w:sz w:val="24"/>
                <w:szCs w:val="24"/>
              </w:rPr>
              <w:t>Tuyên tuyền ý thức tham gia giao thông</w:t>
            </w:r>
          </w:p>
        </w:tc>
        <w:tc>
          <w:tcPr>
            <w:tcW w:w="1418" w:type="dxa"/>
            <w:vMerge/>
            <w:tcBorders>
              <w:left w:val="single" w:sz="4" w:space="0" w:color="auto"/>
              <w:right w:val="single" w:sz="4" w:space="0" w:color="auto"/>
            </w:tcBorders>
          </w:tcPr>
          <w:p w14:paraId="63FAC38C"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262CB2E5"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1BD7B749"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4C3E20CB" w14:textId="77777777" w:rsidTr="001D4E51">
        <w:trPr>
          <w:trHeight w:val="579"/>
        </w:trPr>
        <w:tc>
          <w:tcPr>
            <w:tcW w:w="710" w:type="dxa"/>
            <w:vMerge/>
            <w:tcBorders>
              <w:left w:val="single" w:sz="4" w:space="0" w:color="auto"/>
              <w:right w:val="single" w:sz="4" w:space="0" w:color="auto"/>
            </w:tcBorders>
          </w:tcPr>
          <w:p w14:paraId="20578190" w14:textId="77777777" w:rsidR="001D4E51" w:rsidRPr="00990891" w:rsidRDefault="001D4E51" w:rsidP="00990891">
            <w:pPr>
              <w:spacing w:line="288" w:lineRule="auto"/>
              <w:jc w:val="center"/>
              <w:rPr>
                <w:sz w:val="24"/>
                <w:szCs w:val="24"/>
              </w:rPr>
            </w:pPr>
          </w:p>
        </w:tc>
        <w:tc>
          <w:tcPr>
            <w:tcW w:w="2414" w:type="dxa"/>
            <w:vMerge w:val="restart"/>
            <w:tcBorders>
              <w:left w:val="single" w:sz="4" w:space="0" w:color="auto"/>
              <w:right w:val="single" w:sz="4" w:space="0" w:color="auto"/>
            </w:tcBorders>
          </w:tcPr>
          <w:p w14:paraId="58124442" w14:textId="77777777" w:rsidR="001D4E51" w:rsidRPr="00990891" w:rsidRDefault="001D4E51" w:rsidP="00990891">
            <w:pPr>
              <w:pStyle w:val="TableParagraph"/>
              <w:spacing w:line="288" w:lineRule="auto"/>
              <w:ind w:left="46"/>
              <w:jc w:val="both"/>
              <w:rPr>
                <w:sz w:val="24"/>
                <w:szCs w:val="24"/>
              </w:rPr>
            </w:pPr>
            <w:r w:rsidRPr="00990891">
              <w:rPr>
                <w:sz w:val="24"/>
                <w:szCs w:val="24"/>
              </w:rPr>
              <w:t>Phát sinh bụi, SO2, CO, NO2, VOC</w:t>
            </w:r>
            <w:r w:rsidRPr="00990891">
              <w:rPr>
                <w:sz w:val="24"/>
                <w:szCs w:val="24"/>
                <w:lang w:val="en-US"/>
              </w:rPr>
              <w:t xml:space="preserve"> </w:t>
            </w:r>
            <w:r w:rsidRPr="00990891">
              <w:rPr>
                <w:sz w:val="24"/>
                <w:szCs w:val="24"/>
              </w:rPr>
              <w:t>gây ô nhiễm môi trường không khí</w:t>
            </w:r>
          </w:p>
        </w:tc>
        <w:tc>
          <w:tcPr>
            <w:tcW w:w="3259" w:type="dxa"/>
            <w:gridSpan w:val="2"/>
            <w:tcBorders>
              <w:top w:val="single" w:sz="4" w:space="0" w:color="auto"/>
              <w:left w:val="single" w:sz="4" w:space="0" w:color="auto"/>
              <w:bottom w:val="single" w:sz="4" w:space="0" w:color="auto"/>
              <w:right w:val="single" w:sz="4" w:space="0" w:color="auto"/>
            </w:tcBorders>
          </w:tcPr>
          <w:p w14:paraId="4FD174BD" w14:textId="77777777" w:rsidR="001D4E51" w:rsidRPr="00990891" w:rsidRDefault="001D4E51" w:rsidP="00990891">
            <w:pPr>
              <w:pStyle w:val="TableParagraph"/>
              <w:spacing w:before="19" w:line="288" w:lineRule="auto"/>
              <w:jc w:val="both"/>
              <w:rPr>
                <w:sz w:val="24"/>
                <w:szCs w:val="24"/>
                <w:lang w:val="en-US"/>
              </w:rPr>
            </w:pPr>
            <w:r w:rsidRPr="00990891">
              <w:rPr>
                <w:sz w:val="24"/>
                <w:szCs w:val="24"/>
                <w:lang w:val="en-US"/>
              </w:rPr>
              <w:t>Thường xuyên p</w:t>
            </w:r>
            <w:r w:rsidRPr="00990891">
              <w:rPr>
                <w:sz w:val="24"/>
                <w:szCs w:val="24"/>
              </w:rPr>
              <w:t>hun nước</w:t>
            </w:r>
            <w:r w:rsidRPr="00990891">
              <w:rPr>
                <w:sz w:val="24"/>
                <w:szCs w:val="24"/>
                <w:lang w:val="en-US"/>
              </w:rPr>
              <w:t xml:space="preserve"> tưới cây, rửa đường</w:t>
            </w:r>
          </w:p>
        </w:tc>
        <w:tc>
          <w:tcPr>
            <w:tcW w:w="1418" w:type="dxa"/>
            <w:vMerge/>
            <w:tcBorders>
              <w:left w:val="single" w:sz="4" w:space="0" w:color="auto"/>
              <w:right w:val="single" w:sz="4" w:space="0" w:color="auto"/>
            </w:tcBorders>
          </w:tcPr>
          <w:p w14:paraId="31784B8E"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6EF758B4"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2212F498"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573E4998" w14:textId="77777777" w:rsidTr="001D4E51">
        <w:trPr>
          <w:trHeight w:val="579"/>
        </w:trPr>
        <w:tc>
          <w:tcPr>
            <w:tcW w:w="710" w:type="dxa"/>
            <w:vMerge/>
            <w:tcBorders>
              <w:left w:val="single" w:sz="4" w:space="0" w:color="auto"/>
              <w:right w:val="single" w:sz="4" w:space="0" w:color="auto"/>
            </w:tcBorders>
          </w:tcPr>
          <w:p w14:paraId="067CE0B8"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7FC5A591"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5C6DAAC1" w14:textId="77777777" w:rsidR="001D4E51" w:rsidRPr="00990891" w:rsidRDefault="001D4E51" w:rsidP="00990891">
            <w:pPr>
              <w:pStyle w:val="TableParagraph"/>
              <w:spacing w:before="15" w:line="288" w:lineRule="auto"/>
              <w:ind w:hanging="1"/>
              <w:jc w:val="both"/>
              <w:rPr>
                <w:sz w:val="24"/>
                <w:szCs w:val="24"/>
              </w:rPr>
            </w:pPr>
            <w:r w:rsidRPr="00990891">
              <w:rPr>
                <w:sz w:val="24"/>
                <w:szCs w:val="24"/>
                <w:lang w:val="en-US"/>
              </w:rPr>
              <w:t>Xe chạy s</w:t>
            </w:r>
            <w:r w:rsidRPr="00990891">
              <w:rPr>
                <w:sz w:val="24"/>
                <w:szCs w:val="24"/>
              </w:rPr>
              <w:t>ử dụng nhiên liệu có hàm lượng lưu huỳnh thấp</w:t>
            </w:r>
          </w:p>
        </w:tc>
        <w:tc>
          <w:tcPr>
            <w:tcW w:w="1418" w:type="dxa"/>
            <w:vMerge/>
            <w:tcBorders>
              <w:left w:val="single" w:sz="4" w:space="0" w:color="auto"/>
              <w:right w:val="single" w:sz="4" w:space="0" w:color="auto"/>
            </w:tcBorders>
          </w:tcPr>
          <w:p w14:paraId="763C8A59"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0B94692D"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5793AC1A"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0C8895B6" w14:textId="77777777" w:rsidTr="001D4E51">
        <w:trPr>
          <w:trHeight w:val="579"/>
        </w:trPr>
        <w:tc>
          <w:tcPr>
            <w:tcW w:w="710" w:type="dxa"/>
            <w:vMerge/>
            <w:tcBorders>
              <w:left w:val="single" w:sz="4" w:space="0" w:color="auto"/>
              <w:right w:val="single" w:sz="4" w:space="0" w:color="auto"/>
            </w:tcBorders>
          </w:tcPr>
          <w:p w14:paraId="0B9A387E"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3675FF4F"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67D042C1" w14:textId="77777777" w:rsidR="001D4E51" w:rsidRPr="00990891" w:rsidRDefault="001D4E51" w:rsidP="00990891">
            <w:pPr>
              <w:pStyle w:val="TableParagraph"/>
              <w:spacing w:before="22" w:line="288" w:lineRule="auto"/>
              <w:jc w:val="both"/>
              <w:rPr>
                <w:sz w:val="24"/>
                <w:szCs w:val="24"/>
                <w:lang w:val="en-US"/>
              </w:rPr>
            </w:pPr>
            <w:r w:rsidRPr="00990891">
              <w:rPr>
                <w:sz w:val="24"/>
                <w:szCs w:val="24"/>
                <w:lang w:val="en-US"/>
              </w:rPr>
              <w:t>Khuyến khích sử dụng xe chạy điện.</w:t>
            </w:r>
          </w:p>
        </w:tc>
        <w:tc>
          <w:tcPr>
            <w:tcW w:w="1418" w:type="dxa"/>
            <w:vMerge/>
            <w:tcBorders>
              <w:left w:val="single" w:sz="4" w:space="0" w:color="auto"/>
              <w:right w:val="single" w:sz="4" w:space="0" w:color="auto"/>
            </w:tcBorders>
          </w:tcPr>
          <w:p w14:paraId="3B9DC3C6"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2E6C5EB8"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0E7A7FE1"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484A1478" w14:textId="77777777" w:rsidTr="001D4E51">
        <w:trPr>
          <w:trHeight w:val="579"/>
        </w:trPr>
        <w:tc>
          <w:tcPr>
            <w:tcW w:w="710" w:type="dxa"/>
            <w:vMerge/>
            <w:tcBorders>
              <w:left w:val="single" w:sz="4" w:space="0" w:color="auto"/>
              <w:right w:val="single" w:sz="4" w:space="0" w:color="auto"/>
            </w:tcBorders>
          </w:tcPr>
          <w:p w14:paraId="6EE418B8"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3F952E20"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59174F06" w14:textId="77777777" w:rsidR="001D4E51" w:rsidRPr="00990891" w:rsidRDefault="001D4E51" w:rsidP="00990891">
            <w:pPr>
              <w:pStyle w:val="TableParagraph"/>
              <w:spacing w:before="14" w:line="288" w:lineRule="auto"/>
              <w:ind w:hanging="1"/>
              <w:jc w:val="both"/>
              <w:rPr>
                <w:sz w:val="24"/>
                <w:szCs w:val="24"/>
              </w:rPr>
            </w:pPr>
            <w:r w:rsidRPr="00990891">
              <w:rPr>
                <w:sz w:val="24"/>
                <w:szCs w:val="24"/>
              </w:rPr>
              <w:t>Tuân thủ công tác bảo dưỡng máy và thiết bị</w:t>
            </w:r>
          </w:p>
        </w:tc>
        <w:tc>
          <w:tcPr>
            <w:tcW w:w="1418" w:type="dxa"/>
            <w:vMerge/>
            <w:tcBorders>
              <w:left w:val="single" w:sz="4" w:space="0" w:color="auto"/>
              <w:right w:val="single" w:sz="4" w:space="0" w:color="auto"/>
            </w:tcBorders>
          </w:tcPr>
          <w:p w14:paraId="6E3F8B5E"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16D28E76"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26AFFB58"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0CCE93FB" w14:textId="77777777" w:rsidTr="001D4E51">
        <w:trPr>
          <w:trHeight w:val="579"/>
        </w:trPr>
        <w:tc>
          <w:tcPr>
            <w:tcW w:w="710" w:type="dxa"/>
            <w:vMerge/>
            <w:tcBorders>
              <w:left w:val="single" w:sz="4" w:space="0" w:color="auto"/>
              <w:right w:val="single" w:sz="4" w:space="0" w:color="auto"/>
            </w:tcBorders>
          </w:tcPr>
          <w:p w14:paraId="5D000D98" w14:textId="77777777" w:rsidR="001D4E51" w:rsidRPr="00990891" w:rsidRDefault="001D4E51" w:rsidP="00990891">
            <w:pPr>
              <w:spacing w:line="288" w:lineRule="auto"/>
              <w:jc w:val="center"/>
              <w:rPr>
                <w:sz w:val="24"/>
                <w:szCs w:val="24"/>
              </w:rPr>
            </w:pPr>
          </w:p>
        </w:tc>
        <w:tc>
          <w:tcPr>
            <w:tcW w:w="2414" w:type="dxa"/>
            <w:vMerge/>
            <w:tcBorders>
              <w:left w:val="single" w:sz="4" w:space="0" w:color="auto"/>
              <w:right w:val="single" w:sz="4" w:space="0" w:color="auto"/>
            </w:tcBorders>
          </w:tcPr>
          <w:p w14:paraId="66165D6D"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030B1D4E" w14:textId="77777777" w:rsidR="001D4E51" w:rsidRPr="00990891" w:rsidRDefault="001D4E51" w:rsidP="00990891">
            <w:pPr>
              <w:pStyle w:val="TableParagraph"/>
              <w:spacing w:before="19" w:line="288" w:lineRule="auto"/>
              <w:jc w:val="both"/>
              <w:rPr>
                <w:sz w:val="24"/>
                <w:szCs w:val="24"/>
                <w:lang w:val="en-US"/>
              </w:rPr>
            </w:pPr>
            <w:r w:rsidRPr="00990891">
              <w:rPr>
                <w:sz w:val="24"/>
                <w:szCs w:val="24"/>
              </w:rPr>
              <w:t>Che phủ nguyên vật liệu</w:t>
            </w:r>
            <w:r w:rsidRPr="00990891">
              <w:rPr>
                <w:sz w:val="24"/>
                <w:szCs w:val="24"/>
                <w:lang w:val="en-US"/>
              </w:rPr>
              <w:t xml:space="preserve"> xây dựng khi thi công xây dựng nhà</w:t>
            </w:r>
          </w:p>
        </w:tc>
        <w:tc>
          <w:tcPr>
            <w:tcW w:w="1418" w:type="dxa"/>
            <w:vMerge/>
            <w:tcBorders>
              <w:left w:val="single" w:sz="4" w:space="0" w:color="auto"/>
              <w:right w:val="single" w:sz="4" w:space="0" w:color="auto"/>
            </w:tcBorders>
          </w:tcPr>
          <w:p w14:paraId="5C6FF2BB"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right w:val="single" w:sz="4" w:space="0" w:color="auto"/>
            </w:tcBorders>
          </w:tcPr>
          <w:p w14:paraId="4DBFCF05"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right w:val="single" w:sz="4" w:space="0" w:color="auto"/>
            </w:tcBorders>
          </w:tcPr>
          <w:p w14:paraId="5275D08D" w14:textId="77777777" w:rsidR="001D4E51" w:rsidRPr="00990891" w:rsidRDefault="001D4E51" w:rsidP="00990891">
            <w:pPr>
              <w:pStyle w:val="TableParagraph"/>
              <w:spacing w:line="288" w:lineRule="auto"/>
              <w:ind w:left="353" w:right="107" w:hanging="238"/>
              <w:jc w:val="center"/>
              <w:rPr>
                <w:sz w:val="24"/>
                <w:szCs w:val="24"/>
              </w:rPr>
            </w:pPr>
          </w:p>
        </w:tc>
      </w:tr>
      <w:tr w:rsidR="001D4E51" w:rsidRPr="00990891" w14:paraId="2014E792" w14:textId="77777777" w:rsidTr="001D4E51">
        <w:trPr>
          <w:trHeight w:val="579"/>
        </w:trPr>
        <w:tc>
          <w:tcPr>
            <w:tcW w:w="710" w:type="dxa"/>
            <w:vMerge/>
            <w:tcBorders>
              <w:left w:val="single" w:sz="4" w:space="0" w:color="auto"/>
              <w:bottom w:val="single" w:sz="4" w:space="0" w:color="auto"/>
              <w:right w:val="single" w:sz="4" w:space="0" w:color="auto"/>
            </w:tcBorders>
          </w:tcPr>
          <w:p w14:paraId="6C0FC718" w14:textId="77777777" w:rsidR="001D4E51" w:rsidRPr="00990891" w:rsidRDefault="001D4E51" w:rsidP="00990891">
            <w:pPr>
              <w:spacing w:line="288" w:lineRule="auto"/>
              <w:jc w:val="center"/>
              <w:rPr>
                <w:sz w:val="24"/>
                <w:szCs w:val="24"/>
              </w:rPr>
            </w:pPr>
          </w:p>
        </w:tc>
        <w:tc>
          <w:tcPr>
            <w:tcW w:w="2414" w:type="dxa"/>
            <w:vMerge/>
            <w:tcBorders>
              <w:left w:val="single" w:sz="4" w:space="0" w:color="auto"/>
              <w:bottom w:val="single" w:sz="4" w:space="0" w:color="auto"/>
              <w:right w:val="single" w:sz="4" w:space="0" w:color="auto"/>
            </w:tcBorders>
          </w:tcPr>
          <w:p w14:paraId="3455C56D" w14:textId="77777777" w:rsidR="001D4E51" w:rsidRPr="00990891" w:rsidRDefault="001D4E51" w:rsidP="00990891">
            <w:pPr>
              <w:spacing w:line="288" w:lineRule="auto"/>
              <w:jc w:val="center"/>
              <w:rPr>
                <w:sz w:val="24"/>
                <w:szCs w:val="24"/>
              </w:rPr>
            </w:pPr>
          </w:p>
        </w:tc>
        <w:tc>
          <w:tcPr>
            <w:tcW w:w="3259" w:type="dxa"/>
            <w:gridSpan w:val="2"/>
            <w:tcBorders>
              <w:top w:val="single" w:sz="4" w:space="0" w:color="auto"/>
              <w:left w:val="single" w:sz="4" w:space="0" w:color="auto"/>
              <w:bottom w:val="single" w:sz="4" w:space="0" w:color="auto"/>
              <w:right w:val="single" w:sz="4" w:space="0" w:color="auto"/>
            </w:tcBorders>
          </w:tcPr>
          <w:p w14:paraId="5983BB0A" w14:textId="77777777" w:rsidR="001D4E51" w:rsidRPr="00990891" w:rsidRDefault="001D4E51" w:rsidP="00990891">
            <w:pPr>
              <w:pStyle w:val="TableParagraph"/>
              <w:spacing w:before="19" w:line="288" w:lineRule="auto"/>
              <w:jc w:val="both"/>
              <w:rPr>
                <w:sz w:val="24"/>
                <w:szCs w:val="24"/>
                <w:lang w:val="en-US"/>
              </w:rPr>
            </w:pPr>
            <w:r w:rsidRPr="00990891">
              <w:rPr>
                <w:sz w:val="24"/>
                <w:szCs w:val="24"/>
                <w:lang w:val="en-US"/>
              </w:rPr>
              <w:t>Tuân thủ các quy định và biện pháp an toàn trong thi công xây dựng.</w:t>
            </w:r>
          </w:p>
        </w:tc>
        <w:tc>
          <w:tcPr>
            <w:tcW w:w="1418" w:type="dxa"/>
            <w:vMerge/>
            <w:tcBorders>
              <w:left w:val="single" w:sz="4" w:space="0" w:color="auto"/>
              <w:bottom w:val="single" w:sz="4" w:space="0" w:color="auto"/>
              <w:right w:val="single" w:sz="4" w:space="0" w:color="auto"/>
            </w:tcBorders>
          </w:tcPr>
          <w:p w14:paraId="2DAB63AC" w14:textId="77777777" w:rsidR="001D4E51" w:rsidRPr="00990891" w:rsidRDefault="001D4E51" w:rsidP="00990891">
            <w:pPr>
              <w:pStyle w:val="TableParagraph"/>
              <w:spacing w:before="16" w:line="288" w:lineRule="auto"/>
              <w:ind w:left="247" w:hanging="118"/>
              <w:jc w:val="center"/>
              <w:rPr>
                <w:sz w:val="24"/>
                <w:szCs w:val="24"/>
              </w:rPr>
            </w:pPr>
          </w:p>
        </w:tc>
        <w:tc>
          <w:tcPr>
            <w:tcW w:w="1417" w:type="dxa"/>
            <w:vMerge/>
            <w:tcBorders>
              <w:left w:val="single" w:sz="4" w:space="0" w:color="auto"/>
              <w:bottom w:val="single" w:sz="4" w:space="0" w:color="auto"/>
              <w:right w:val="single" w:sz="4" w:space="0" w:color="auto"/>
            </w:tcBorders>
          </w:tcPr>
          <w:p w14:paraId="231B8CB0" w14:textId="77777777" w:rsidR="001D4E51" w:rsidRPr="00990891" w:rsidRDefault="001D4E51" w:rsidP="00990891">
            <w:pPr>
              <w:pStyle w:val="TableParagraph"/>
              <w:spacing w:line="288" w:lineRule="auto"/>
              <w:ind w:left="91" w:firstLine="13"/>
              <w:jc w:val="center"/>
              <w:rPr>
                <w:sz w:val="24"/>
                <w:szCs w:val="24"/>
              </w:rPr>
            </w:pPr>
          </w:p>
        </w:tc>
        <w:tc>
          <w:tcPr>
            <w:tcW w:w="1275" w:type="dxa"/>
            <w:vMerge/>
            <w:tcBorders>
              <w:left w:val="single" w:sz="4" w:space="0" w:color="auto"/>
              <w:bottom w:val="single" w:sz="4" w:space="0" w:color="auto"/>
              <w:right w:val="single" w:sz="4" w:space="0" w:color="auto"/>
            </w:tcBorders>
          </w:tcPr>
          <w:p w14:paraId="72F0EF30" w14:textId="77777777" w:rsidR="001D4E51" w:rsidRPr="00990891" w:rsidRDefault="001D4E51" w:rsidP="00990891">
            <w:pPr>
              <w:pStyle w:val="TableParagraph"/>
              <w:spacing w:line="288" w:lineRule="auto"/>
              <w:ind w:left="353" w:right="107" w:hanging="238"/>
              <w:jc w:val="center"/>
              <w:rPr>
                <w:sz w:val="24"/>
                <w:szCs w:val="24"/>
              </w:rPr>
            </w:pPr>
          </w:p>
        </w:tc>
      </w:tr>
    </w:tbl>
    <w:p w14:paraId="5D048B80" w14:textId="56AB6A4B" w:rsidR="001D4E51" w:rsidRPr="00905116" w:rsidRDefault="00905116" w:rsidP="00515B4D">
      <w:pPr>
        <w:pStyle w:val="BodyText"/>
        <w:spacing w:before="90"/>
        <w:ind w:firstLine="431"/>
        <w:outlineLvl w:val="1"/>
        <w:rPr>
          <w:rFonts w:ascii="Times New Roman" w:hAnsi="Times New Roman"/>
          <w:b/>
          <w:bCs/>
          <w:szCs w:val="28"/>
        </w:rPr>
      </w:pPr>
      <w:bookmarkStart w:id="219" w:name="_Toc137921548"/>
      <w:r>
        <w:rPr>
          <w:rFonts w:ascii="Times New Roman" w:hAnsi="Times New Roman"/>
          <w:b/>
          <w:bCs/>
          <w:szCs w:val="28"/>
        </w:rPr>
        <w:t xml:space="preserve">4. </w:t>
      </w:r>
      <w:r w:rsidR="001D4E51" w:rsidRPr="00905116">
        <w:rPr>
          <w:rFonts w:ascii="Times New Roman" w:hAnsi="Times New Roman"/>
          <w:b/>
          <w:bCs/>
          <w:szCs w:val="28"/>
        </w:rPr>
        <w:t>Giám sát môi trường trong giai đoạn hình thành dự án:</w:t>
      </w:r>
      <w:bookmarkEnd w:id="219"/>
    </w:p>
    <w:p w14:paraId="1268A7F0" w14:textId="77777777" w:rsidR="001D4E51" w:rsidRPr="00990891" w:rsidRDefault="001D4E51" w:rsidP="00515B4D">
      <w:pPr>
        <w:pStyle w:val="BodyText"/>
        <w:tabs>
          <w:tab w:val="left" w:pos="851"/>
          <w:tab w:val="num" w:pos="6882"/>
        </w:tabs>
        <w:spacing w:before="90"/>
        <w:rPr>
          <w:rFonts w:ascii="Times New Roman" w:hAnsi="Times New Roman"/>
        </w:rPr>
      </w:pPr>
      <w:r w:rsidRPr="00990891">
        <w:rPr>
          <w:rFonts w:ascii="Times New Roman" w:hAnsi="Times New Roman"/>
        </w:rPr>
        <w:tab/>
        <w:t>- Mục đích công tác giám sát chất thải và chất lượng môi trường giai đoạn hình thành  dự án  là để đánh giá mức độ thay đổi của môi trường, nhằm xử  lý các tác động tiêu cực hoặc rủi ro, sự cố môi trường.</w:t>
      </w:r>
    </w:p>
    <w:p w14:paraId="53FF4E05" w14:textId="77777777" w:rsidR="001D4E51" w:rsidRPr="00990891" w:rsidRDefault="001D4E51" w:rsidP="00515B4D">
      <w:pPr>
        <w:pStyle w:val="BodyText"/>
        <w:tabs>
          <w:tab w:val="left" w:pos="851"/>
          <w:tab w:val="num" w:pos="6882"/>
        </w:tabs>
        <w:spacing w:before="90"/>
        <w:rPr>
          <w:rFonts w:ascii="Times New Roman" w:hAnsi="Times New Roman"/>
        </w:rPr>
      </w:pPr>
      <w:r w:rsidRPr="00990891">
        <w:rPr>
          <w:rFonts w:ascii="Times New Roman" w:hAnsi="Times New Roman"/>
        </w:rPr>
        <w:tab/>
        <w:t xml:space="preserve">- Dự án phát sinh nguồn khí thải, nước thải tiềm ẩn nguy cơ gây ô nhiễm </w:t>
      </w:r>
      <w:r w:rsidRPr="00990891">
        <w:rPr>
          <w:rFonts w:ascii="Times New Roman" w:hAnsi="Times New Roman"/>
        </w:rPr>
        <w:lastRenderedPageBreak/>
        <w:t>môi trường từ khu xử lý nước thải, do vậy cần có phương án, kế hoạch giám sát môi trường trong khu vực này.</w:t>
      </w:r>
    </w:p>
    <w:p w14:paraId="0460F9A0" w14:textId="77777777" w:rsidR="001D4E51" w:rsidRPr="00990891" w:rsidRDefault="001D4E51" w:rsidP="00515B4D">
      <w:pPr>
        <w:pStyle w:val="BodyText"/>
        <w:tabs>
          <w:tab w:val="left" w:pos="851"/>
          <w:tab w:val="num" w:pos="6882"/>
        </w:tabs>
        <w:spacing w:before="90"/>
        <w:rPr>
          <w:rFonts w:ascii="Times New Roman" w:hAnsi="Times New Roman"/>
        </w:rPr>
      </w:pPr>
      <w:r w:rsidRPr="00990891">
        <w:rPr>
          <w:rFonts w:ascii="Times New Roman" w:hAnsi="Times New Roman"/>
        </w:rPr>
        <w:tab/>
        <w:t>- Phạm vi dự án là không có các điểm sinh thái nhạy cảm, do vậy dự án không giám sát biến động về sinh thái thuỷ sinh.</w:t>
      </w:r>
    </w:p>
    <w:p w14:paraId="17552081" w14:textId="77777777" w:rsidR="001D4E51" w:rsidRPr="00990891" w:rsidRDefault="001D4E51" w:rsidP="00515B4D">
      <w:pPr>
        <w:pStyle w:val="BodyText"/>
        <w:tabs>
          <w:tab w:val="left" w:pos="851"/>
          <w:tab w:val="num" w:pos="6882"/>
        </w:tabs>
        <w:spacing w:before="90"/>
        <w:rPr>
          <w:rFonts w:ascii="Times New Roman" w:hAnsi="Times New Roman"/>
        </w:rPr>
      </w:pPr>
      <w:r w:rsidRPr="00990891">
        <w:rPr>
          <w:rFonts w:ascii="Times New Roman" w:hAnsi="Times New Roman"/>
        </w:rPr>
        <w:tab/>
        <w:t>- Giám sát khí thải và môi trường không khí: Quan trắc môi trường không khí gồm bụi lắng tổng cộng, PM10, khí thải  độc hại NO2, SO2, CO, tiếng ồn, độ rung, áp dụng theo QCVN 22:2009/BTNMT; QCVN 05:2013; QCVN 26:2010/BTNMT, QCVN 27:2010/BTNMT. Tần suất giám sát kế hoạch chung của thành phố.</w:t>
      </w:r>
    </w:p>
    <w:p w14:paraId="37CCC33D" w14:textId="0F542A4A" w:rsidR="001D4E51" w:rsidRDefault="001D4E51" w:rsidP="00515B4D">
      <w:pPr>
        <w:pStyle w:val="BodyText"/>
        <w:tabs>
          <w:tab w:val="left" w:pos="851"/>
          <w:tab w:val="num" w:pos="6882"/>
        </w:tabs>
        <w:spacing w:before="90"/>
        <w:rPr>
          <w:rFonts w:ascii="Times New Roman" w:hAnsi="Times New Roman"/>
        </w:rPr>
      </w:pPr>
      <w:r w:rsidRPr="00990891">
        <w:rPr>
          <w:rFonts w:ascii="Times New Roman" w:hAnsi="Times New Roman"/>
        </w:rPr>
        <w:tab/>
        <w:t xml:space="preserve">- Giám sát nước thải sinh hoạt: </w:t>
      </w:r>
      <w:r w:rsidR="005E363B">
        <w:rPr>
          <w:noProof/>
          <w:lang w:val="vi-VN" w:eastAsia="vi-VN"/>
        </w:rPr>
        <mc:AlternateContent>
          <mc:Choice Requires="wps">
            <w:drawing>
              <wp:anchor distT="0" distB="0" distL="114300" distR="114300" simplePos="0" relativeHeight="251659264" behindDoc="1" locked="0" layoutInCell="1" allowOverlap="1" wp14:anchorId="7F6B46FF" wp14:editId="20799D50">
                <wp:simplePos x="0" y="0"/>
                <wp:positionH relativeFrom="page">
                  <wp:posOffset>4005580</wp:posOffset>
                </wp:positionH>
                <wp:positionV relativeFrom="paragraph">
                  <wp:posOffset>470535</wp:posOffset>
                </wp:positionV>
                <wp:extent cx="51435" cy="113030"/>
                <wp:effectExtent l="0" t="0" r="5715" b="127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CD3EE" w14:textId="77777777" w:rsidR="00A91B64" w:rsidRDefault="00A91B64" w:rsidP="001D4E51">
                            <w:pPr>
                              <w:spacing w:line="177" w:lineRule="exact"/>
                              <w:rPr>
                                <w:sz w:val="16"/>
                              </w:rPr>
                            </w:pPr>
                            <w:r>
                              <w:rPr>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B46FF" id="_x0000_t202" coordsize="21600,21600" o:spt="202" path="m,l,21600r21600,l21600,xe">
                <v:stroke joinstyle="miter"/>
                <v:path gradientshapeok="t" o:connecttype="rect"/>
              </v:shapetype>
              <v:shape id="Text Box 5" o:spid="_x0000_s1026" type="#_x0000_t202" style="position:absolute;left:0;text-align:left;margin-left:315.4pt;margin-top:37.05pt;width:4.05pt;height:8.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" filled="f" stroked="f">
                <v:textbox inset="0,0,0,0">
                  <w:txbxContent>
                    <w:p w14:paraId="5FBCD3EE" w14:textId="77777777" w:rsidR="00A91B64" w:rsidRDefault="00A91B64" w:rsidP="001D4E51">
                      <w:pPr>
                        <w:spacing w:line="177" w:lineRule="exact"/>
                        <w:rPr>
                          <w:sz w:val="16"/>
                        </w:rPr>
                      </w:pPr>
                      <w:r>
                        <w:rPr>
                          <w:sz w:val="16"/>
                        </w:rPr>
                        <w:t>4</w:t>
                      </w:r>
                    </w:p>
                  </w:txbxContent>
                </v:textbox>
                <w10:wrap anchorx="page"/>
              </v:shape>
            </w:pict>
          </mc:Fallback>
        </mc:AlternateContent>
      </w:r>
      <w:r w:rsidRPr="00990891">
        <w:rPr>
          <w:rFonts w:ascii="Times New Roman" w:hAnsi="Times New Roman"/>
        </w:rPr>
        <w:t>Giám sát chất lượng nước thải sinh hoạt theo QCVN 14:2008/BTNMT. Các chỉ  tiêu giám sát bao gồm: pH, hàm lượng cặn lơ lửng, cặn  hoà tan , BOD5, COD, NH+4, NO-3, PO 3-, dầu và mỡ, lượng Coliform, tổng chất hoạt động bề mặt. Tần suất giám sát kế hoạch chung của thành phố.</w:t>
      </w:r>
    </w:p>
    <w:p w14:paraId="0D9C2487" w14:textId="77777777" w:rsidR="00C0757C" w:rsidRPr="00990891" w:rsidRDefault="00C0757C" w:rsidP="00990891">
      <w:pPr>
        <w:pStyle w:val="BodyText"/>
        <w:tabs>
          <w:tab w:val="left" w:pos="851"/>
          <w:tab w:val="num" w:pos="6882"/>
        </w:tabs>
        <w:spacing w:before="0" w:line="288" w:lineRule="auto"/>
        <w:rPr>
          <w:rFonts w:ascii="Times New Roman" w:hAnsi="Times New Roman"/>
          <w:szCs w:val="28"/>
        </w:rPr>
      </w:pPr>
    </w:p>
    <w:p w14:paraId="54AE2DCA" w14:textId="6F78DA28" w:rsidR="00106A50" w:rsidRPr="00990891" w:rsidRDefault="00106A50" w:rsidP="00844472">
      <w:pPr>
        <w:pStyle w:val="Heading1"/>
        <w:numPr>
          <w:ilvl w:val="0"/>
          <w:numId w:val="0"/>
        </w:numPr>
        <w:tabs>
          <w:tab w:val="center" w:pos="4536"/>
        </w:tabs>
        <w:spacing w:before="0" w:line="288" w:lineRule="auto"/>
        <w:jc w:val="center"/>
        <w:rPr>
          <w:rFonts w:ascii="Times New Roman" w:hAnsi="Times New Roman"/>
          <w:b/>
          <w:sz w:val="28"/>
          <w:szCs w:val="28"/>
        </w:rPr>
      </w:pPr>
      <w:bookmarkStart w:id="220" w:name="_Toc137921549"/>
      <w:r w:rsidRPr="00990891">
        <w:rPr>
          <w:rFonts w:ascii="Times New Roman" w:hAnsi="Times New Roman"/>
          <w:b/>
          <w:sz w:val="28"/>
          <w:szCs w:val="28"/>
        </w:rPr>
        <w:t>PHẦN V</w:t>
      </w:r>
      <w:bookmarkEnd w:id="220"/>
    </w:p>
    <w:p w14:paraId="391F7DD8" w14:textId="77777777" w:rsidR="00106A50" w:rsidRDefault="00106A50" w:rsidP="00844472">
      <w:pPr>
        <w:pStyle w:val="Heading1"/>
        <w:numPr>
          <w:ilvl w:val="0"/>
          <w:numId w:val="0"/>
        </w:numPr>
        <w:tabs>
          <w:tab w:val="center" w:pos="4536"/>
        </w:tabs>
        <w:spacing w:before="0" w:line="288" w:lineRule="auto"/>
        <w:jc w:val="center"/>
        <w:rPr>
          <w:rFonts w:ascii="Times New Roman" w:hAnsi="Times New Roman"/>
          <w:b/>
          <w:sz w:val="28"/>
          <w:szCs w:val="28"/>
        </w:rPr>
      </w:pPr>
      <w:bookmarkStart w:id="221" w:name="_Toc387262338"/>
      <w:bookmarkStart w:id="222" w:name="_Toc406504711"/>
      <w:bookmarkStart w:id="223" w:name="_Toc137921550"/>
      <w:r w:rsidRPr="00990891">
        <w:rPr>
          <w:rFonts w:ascii="Times New Roman" w:hAnsi="Times New Roman"/>
          <w:b/>
          <w:sz w:val="28"/>
          <w:szCs w:val="28"/>
        </w:rPr>
        <w:t>THIẾT KẾ ĐÔ THỊ</w:t>
      </w:r>
      <w:bookmarkEnd w:id="221"/>
      <w:bookmarkEnd w:id="222"/>
      <w:bookmarkEnd w:id="223"/>
    </w:p>
    <w:p w14:paraId="082B8AAF" w14:textId="77777777" w:rsidR="00106A50" w:rsidRPr="00905116" w:rsidRDefault="00106A50" w:rsidP="00515B4D">
      <w:pPr>
        <w:pStyle w:val="Heading1"/>
        <w:numPr>
          <w:ilvl w:val="0"/>
          <w:numId w:val="0"/>
        </w:numPr>
        <w:spacing w:before="90"/>
        <w:rPr>
          <w:rFonts w:ascii="Times New Roman" w:hAnsi="Times New Roman"/>
          <w:b/>
          <w:sz w:val="28"/>
          <w:szCs w:val="28"/>
        </w:rPr>
      </w:pPr>
      <w:bookmarkStart w:id="224" w:name="_Toc137921551"/>
      <w:r w:rsidRPr="00905116">
        <w:rPr>
          <w:rFonts w:ascii="Times New Roman" w:hAnsi="Times New Roman"/>
          <w:b/>
          <w:sz w:val="28"/>
          <w:szCs w:val="28"/>
        </w:rPr>
        <w:t>I. CÔNG TRÌNH ĐIỂM NHẤN:</w:t>
      </w:r>
      <w:bookmarkEnd w:id="224"/>
    </w:p>
    <w:p w14:paraId="09740C6E" w14:textId="6842E81B" w:rsidR="00106A50" w:rsidRPr="00905116" w:rsidRDefault="00106A50" w:rsidP="00515B4D">
      <w:pPr>
        <w:pStyle w:val="BodyText"/>
        <w:spacing w:before="90"/>
        <w:ind w:firstLine="431"/>
        <w:outlineLvl w:val="1"/>
        <w:rPr>
          <w:rFonts w:ascii="Times New Roman" w:hAnsi="Times New Roman"/>
          <w:b/>
          <w:bCs/>
          <w:szCs w:val="28"/>
        </w:rPr>
      </w:pPr>
      <w:bookmarkStart w:id="225" w:name="_Toc137921552"/>
      <w:r w:rsidRPr="00905116">
        <w:rPr>
          <w:rFonts w:ascii="Times New Roman" w:hAnsi="Times New Roman"/>
          <w:b/>
          <w:bCs/>
          <w:szCs w:val="28"/>
        </w:rPr>
        <w:t>1. Điểm nhấn kiến trúc:</w:t>
      </w:r>
      <w:bookmarkEnd w:id="225"/>
    </w:p>
    <w:p w14:paraId="417BB7C2" w14:textId="143381EF" w:rsidR="00106A50" w:rsidRPr="00990891" w:rsidRDefault="004C4B54" w:rsidP="00515B4D">
      <w:pPr>
        <w:pStyle w:val="K-Text-"/>
        <w:numPr>
          <w:ilvl w:val="0"/>
          <w:numId w:val="0"/>
        </w:numPr>
        <w:spacing w:before="90"/>
        <w:rPr>
          <w:sz w:val="28"/>
          <w:szCs w:val="28"/>
        </w:rPr>
      </w:pPr>
      <w:r w:rsidRPr="00990891">
        <w:rPr>
          <w:sz w:val="28"/>
          <w:szCs w:val="28"/>
        </w:rPr>
        <w:tab/>
      </w:r>
      <w:r w:rsidR="00106A50" w:rsidRPr="00990891">
        <w:rPr>
          <w:sz w:val="28"/>
          <w:szCs w:val="28"/>
        </w:rPr>
        <w:t xml:space="preserve">- Công trình </w:t>
      </w:r>
      <w:r w:rsidRPr="00990891">
        <w:rPr>
          <w:sz w:val="28"/>
          <w:szCs w:val="28"/>
        </w:rPr>
        <w:t>Trung tâm Hội chợ và triển lãm</w:t>
      </w:r>
      <w:r w:rsidR="00106A50" w:rsidRPr="00990891">
        <w:rPr>
          <w:sz w:val="28"/>
          <w:szCs w:val="28"/>
        </w:rPr>
        <w:t xml:space="preserve"> được xây dựng theo hình thức khối lớn, với kiến trúc hiện đại, hài hòa với cảnh quan chung quanh và sẽ trở thành điểm nhấn kiến trúc </w:t>
      </w:r>
      <w:r w:rsidRPr="00990891">
        <w:rPr>
          <w:sz w:val="28"/>
          <w:szCs w:val="28"/>
        </w:rPr>
        <w:t>chính trong dự án</w:t>
      </w:r>
      <w:r w:rsidR="00106A50" w:rsidRPr="00990891">
        <w:rPr>
          <w:sz w:val="28"/>
          <w:szCs w:val="28"/>
        </w:rPr>
        <w:t xml:space="preserve">. </w:t>
      </w:r>
    </w:p>
    <w:p w14:paraId="170C6294" w14:textId="06791E59" w:rsidR="004C4B54" w:rsidRPr="00990891" w:rsidRDefault="00106A50" w:rsidP="00515B4D">
      <w:pPr>
        <w:pStyle w:val="BodyText"/>
        <w:tabs>
          <w:tab w:val="left" w:pos="567"/>
          <w:tab w:val="num" w:pos="6882"/>
        </w:tabs>
        <w:spacing w:before="90"/>
        <w:rPr>
          <w:rFonts w:ascii="Times New Roman" w:hAnsi="Times New Roman"/>
        </w:rPr>
      </w:pPr>
      <w:r w:rsidRPr="00990891">
        <w:rPr>
          <w:rFonts w:ascii="Times New Roman" w:hAnsi="Times New Roman"/>
          <w:szCs w:val="28"/>
        </w:rPr>
        <w:tab/>
      </w:r>
      <w:r w:rsidRPr="00990891">
        <w:rPr>
          <w:rFonts w:ascii="Times New Roman" w:hAnsi="Times New Roman"/>
        </w:rPr>
        <w:t xml:space="preserve">- </w:t>
      </w:r>
      <w:r w:rsidR="004C4B54" w:rsidRPr="00990891">
        <w:rPr>
          <w:rFonts w:ascii="Times New Roman" w:hAnsi="Times New Roman"/>
        </w:rPr>
        <w:t xml:space="preserve"> Ngoài ra trong khu quy hoạch còn có các công trình như Rạp chiếu phim 4D – trò chơi trong nhà, Khu ẩm thực – giải khát cũng cần được xây dựng theo hình thức </w:t>
      </w:r>
      <w:r w:rsidR="004C4B54" w:rsidRPr="00990891">
        <w:rPr>
          <w:rFonts w:ascii="Times New Roman" w:hAnsi="Times New Roman"/>
          <w:szCs w:val="28"/>
        </w:rPr>
        <w:t>kiến trúc hiện đại, cho phù hợp với công trình chính. Khuyến khích xây dựng theo hình thức khối lớn.</w:t>
      </w:r>
    </w:p>
    <w:p w14:paraId="4CD2435C" w14:textId="05A00DED" w:rsidR="00106A50" w:rsidRPr="00844472" w:rsidRDefault="00106A50" w:rsidP="00515B4D">
      <w:pPr>
        <w:pStyle w:val="BodyText"/>
        <w:spacing w:before="90"/>
        <w:ind w:firstLine="431"/>
        <w:outlineLvl w:val="1"/>
        <w:rPr>
          <w:rFonts w:ascii="Times New Roman" w:hAnsi="Times New Roman"/>
          <w:b/>
          <w:snapToGrid w:val="0"/>
        </w:rPr>
      </w:pPr>
      <w:bookmarkStart w:id="226" w:name="_Toc137921553"/>
      <w:r w:rsidRPr="00844472">
        <w:rPr>
          <w:rFonts w:ascii="Times New Roman" w:hAnsi="Times New Roman"/>
          <w:b/>
          <w:snapToGrid w:val="0"/>
        </w:rPr>
        <w:t>2. Điểm nhấn cảnh quan:</w:t>
      </w:r>
      <w:bookmarkEnd w:id="226"/>
      <w:r w:rsidRPr="00844472">
        <w:rPr>
          <w:rFonts w:ascii="Times New Roman" w:hAnsi="Times New Roman"/>
          <w:b/>
          <w:snapToGrid w:val="0"/>
        </w:rPr>
        <w:t xml:space="preserve"> </w:t>
      </w:r>
    </w:p>
    <w:p w14:paraId="396EF7DD" w14:textId="3F992069" w:rsidR="00106A50" w:rsidRPr="00990891" w:rsidRDefault="00106A50" w:rsidP="00515B4D">
      <w:pPr>
        <w:widowControl w:val="0"/>
        <w:numPr>
          <w:ilvl w:val="0"/>
          <w:numId w:val="1"/>
        </w:numPr>
        <w:tabs>
          <w:tab w:val="clear" w:pos="6740"/>
        </w:tabs>
        <w:spacing w:before="90"/>
        <w:ind w:left="0" w:firstLine="567"/>
        <w:rPr>
          <w:sz w:val="28"/>
          <w:szCs w:val="28"/>
          <w:lang w:val="sv-SE"/>
        </w:rPr>
      </w:pPr>
      <w:r w:rsidRPr="00844472">
        <w:rPr>
          <w:sz w:val="28"/>
          <w:szCs w:val="28"/>
          <w:lang w:val="sv-SE"/>
        </w:rPr>
        <w:t>Khu</w:t>
      </w:r>
      <w:r w:rsidR="002C627D" w:rsidRPr="00844472">
        <w:rPr>
          <w:sz w:val="28"/>
          <w:szCs w:val="28"/>
          <w:lang w:val="sv-SE"/>
        </w:rPr>
        <w:t xml:space="preserve"> Quảng trường- sân khấu ngoài</w:t>
      </w:r>
      <w:r w:rsidR="002C627D" w:rsidRPr="00990891">
        <w:rPr>
          <w:sz w:val="28"/>
          <w:szCs w:val="28"/>
          <w:lang w:val="sv-SE"/>
        </w:rPr>
        <w:t xml:space="preserve"> trời – khu vui chơi giải trí ngoài trời, kết hợp với khu công viên – cây xanh, </w:t>
      </w:r>
      <w:r w:rsidRPr="00990891">
        <w:rPr>
          <w:sz w:val="28"/>
          <w:szCs w:val="28"/>
          <w:lang w:val="sv-SE"/>
        </w:rPr>
        <w:t>được xác định là điểm nhấn trong không gian quy hoạch theo hướng tầm n</w:t>
      </w:r>
      <w:r w:rsidR="002C627D" w:rsidRPr="00990891">
        <w:rPr>
          <w:sz w:val="28"/>
          <w:szCs w:val="28"/>
          <w:lang w:val="sv-SE"/>
        </w:rPr>
        <w:t xml:space="preserve">hìn chính từ đường Võ Văn Kiệt và </w:t>
      </w:r>
      <w:r w:rsidRPr="00990891">
        <w:rPr>
          <w:sz w:val="28"/>
          <w:szCs w:val="28"/>
          <w:lang w:val="sv-SE"/>
        </w:rPr>
        <w:t xml:space="preserve">đường </w:t>
      </w:r>
      <w:r w:rsidR="002C627D" w:rsidRPr="00990891">
        <w:rPr>
          <w:sz w:val="28"/>
          <w:szCs w:val="28"/>
          <w:lang w:val="sv-SE"/>
        </w:rPr>
        <w:t>lê Quý Đôn</w:t>
      </w:r>
      <w:r w:rsidRPr="00990891">
        <w:rPr>
          <w:sz w:val="28"/>
          <w:szCs w:val="28"/>
          <w:lang w:val="sv-SE"/>
        </w:rPr>
        <w:t>. Với 4 làn đường giao thông cũng như khu đi dạo, đây sẽ là điểm tập trung đông người cũng như tần suất sử dụng lớn trong sinh hoạt thường ngày.</w:t>
      </w:r>
    </w:p>
    <w:p w14:paraId="6237749E" w14:textId="69F3ACEC" w:rsidR="002C627D" w:rsidRPr="00990891" w:rsidRDefault="002C627D" w:rsidP="00515B4D">
      <w:pPr>
        <w:widowControl w:val="0"/>
        <w:numPr>
          <w:ilvl w:val="0"/>
          <w:numId w:val="1"/>
        </w:numPr>
        <w:tabs>
          <w:tab w:val="clear" w:pos="6740"/>
        </w:tabs>
        <w:spacing w:before="90"/>
        <w:ind w:left="0" w:firstLine="567"/>
        <w:rPr>
          <w:sz w:val="28"/>
          <w:szCs w:val="28"/>
          <w:lang w:val="sv-SE"/>
        </w:rPr>
      </w:pPr>
      <w:r w:rsidRPr="00990891">
        <w:rPr>
          <w:sz w:val="28"/>
          <w:szCs w:val="28"/>
          <w:lang w:val="sv-SE"/>
        </w:rPr>
        <w:t>Tại khu vực này không xây dựng công trình mà được bố trí trồng cây xanh, vườn hoa, bên trong bố trí đường đi dạo bộ,</w:t>
      </w:r>
      <w:r w:rsidR="001D2457" w:rsidRPr="00990891">
        <w:rPr>
          <w:sz w:val="28"/>
          <w:szCs w:val="28"/>
          <w:lang w:val="sv-SE"/>
        </w:rPr>
        <w:t xml:space="preserve"> tổ chức các tiểu cảnh,</w:t>
      </w:r>
      <w:r w:rsidRPr="00990891">
        <w:rPr>
          <w:sz w:val="28"/>
          <w:szCs w:val="28"/>
          <w:lang w:val="sv-SE"/>
        </w:rPr>
        <w:t xml:space="preserve"> lát gạch trang trí biểu tượng logo tỉnh để tôn thêm cảnh quan hoành tráng của khu trung tâm triển lãm và các hoạt động sân khấu ngoài trời, đồng thời </w:t>
      </w:r>
      <w:r w:rsidR="001D2457" w:rsidRPr="00990891">
        <w:rPr>
          <w:sz w:val="28"/>
          <w:szCs w:val="28"/>
          <w:lang w:val="sv-SE"/>
        </w:rPr>
        <w:t>d</w:t>
      </w:r>
      <w:r w:rsidRPr="00990891">
        <w:rPr>
          <w:sz w:val="28"/>
          <w:szCs w:val="28"/>
          <w:lang w:val="sv-SE"/>
        </w:rPr>
        <w:t xml:space="preserve">ọc theo các trục đường giao thông xung quanh  xây dựng các chòi nghỉ chân kết hợp với các kitot giới thiệu sản phẩm phục vụ sự kiện triển lãm. </w:t>
      </w:r>
    </w:p>
    <w:p w14:paraId="374D0345" w14:textId="30CF7526" w:rsidR="001D2457" w:rsidRDefault="00106A50" w:rsidP="00515B4D">
      <w:pPr>
        <w:widowControl w:val="0"/>
        <w:numPr>
          <w:ilvl w:val="0"/>
          <w:numId w:val="1"/>
        </w:numPr>
        <w:tabs>
          <w:tab w:val="clear" w:pos="6740"/>
          <w:tab w:val="num" w:pos="851"/>
        </w:tabs>
        <w:spacing w:before="90"/>
        <w:ind w:left="0" w:firstLine="567"/>
        <w:rPr>
          <w:sz w:val="28"/>
          <w:szCs w:val="28"/>
          <w:lang w:val="sv-SE"/>
        </w:rPr>
      </w:pPr>
      <w:r w:rsidRPr="00990891">
        <w:rPr>
          <w:sz w:val="28"/>
          <w:szCs w:val="28"/>
          <w:lang w:val="sv-SE"/>
        </w:rPr>
        <w:t xml:space="preserve">Khu cây xanh </w:t>
      </w:r>
      <w:r w:rsidR="001D2457" w:rsidRPr="00990891">
        <w:rPr>
          <w:sz w:val="28"/>
          <w:szCs w:val="28"/>
          <w:lang w:val="sv-SE"/>
        </w:rPr>
        <w:t xml:space="preserve">dọc theo đường Võ Văn Kiệt và đường Lê Quý Đôn được </w:t>
      </w:r>
      <w:r w:rsidRPr="00990891">
        <w:rPr>
          <w:sz w:val="28"/>
          <w:szCs w:val="28"/>
          <w:lang w:val="sv-SE"/>
        </w:rPr>
        <w:t>tổ chức dạng công viên mở, tao không gian nghỉ ng</w:t>
      </w:r>
      <w:r w:rsidRPr="00990891">
        <w:rPr>
          <w:rFonts w:hint="eastAsia"/>
          <w:sz w:val="28"/>
          <w:szCs w:val="28"/>
          <w:lang w:val="sv-SE"/>
        </w:rPr>
        <w:t>ơ</w:t>
      </w:r>
      <w:r w:rsidRPr="00990891">
        <w:rPr>
          <w:sz w:val="28"/>
          <w:szCs w:val="28"/>
          <w:lang w:val="sv-SE"/>
        </w:rPr>
        <w:t>i, th</w:t>
      </w:r>
      <w:r w:rsidRPr="00990891">
        <w:rPr>
          <w:rFonts w:hint="eastAsia"/>
          <w:sz w:val="28"/>
          <w:szCs w:val="28"/>
          <w:lang w:val="sv-SE"/>
        </w:rPr>
        <w:t>ư</w:t>
      </w:r>
      <w:r w:rsidRPr="00990891">
        <w:rPr>
          <w:sz w:val="28"/>
          <w:szCs w:val="28"/>
          <w:lang w:val="sv-SE"/>
        </w:rPr>
        <w:t xml:space="preserve"> giãn, </w:t>
      </w:r>
      <w:r w:rsidRPr="00990891">
        <w:rPr>
          <w:rFonts w:hint="eastAsia"/>
          <w:sz w:val="28"/>
          <w:szCs w:val="28"/>
          <w:lang w:val="sv-SE"/>
        </w:rPr>
        <w:t>đồ</w:t>
      </w:r>
      <w:r w:rsidRPr="00990891">
        <w:rPr>
          <w:sz w:val="28"/>
          <w:szCs w:val="28"/>
          <w:lang w:val="sv-SE"/>
        </w:rPr>
        <w:t>ng th</w:t>
      </w:r>
      <w:r w:rsidRPr="00990891">
        <w:rPr>
          <w:rFonts w:hint="eastAsia"/>
          <w:sz w:val="28"/>
          <w:szCs w:val="28"/>
          <w:lang w:val="sv-SE"/>
        </w:rPr>
        <w:t>ờ</w:t>
      </w:r>
      <w:r w:rsidRPr="00990891">
        <w:rPr>
          <w:sz w:val="28"/>
          <w:szCs w:val="28"/>
          <w:lang w:val="sv-SE"/>
        </w:rPr>
        <w:t>i kết h</w:t>
      </w:r>
      <w:r w:rsidRPr="00990891">
        <w:rPr>
          <w:rFonts w:hint="eastAsia"/>
          <w:sz w:val="28"/>
          <w:szCs w:val="28"/>
          <w:lang w:val="sv-SE"/>
        </w:rPr>
        <w:t>ợ</w:t>
      </w:r>
      <w:r w:rsidRPr="00990891">
        <w:rPr>
          <w:sz w:val="28"/>
          <w:szCs w:val="28"/>
          <w:lang w:val="sv-SE"/>
        </w:rPr>
        <w:t>p v</w:t>
      </w:r>
      <w:r w:rsidRPr="00990891">
        <w:rPr>
          <w:rFonts w:hint="eastAsia"/>
          <w:sz w:val="28"/>
          <w:szCs w:val="28"/>
          <w:lang w:val="sv-SE"/>
        </w:rPr>
        <w:t>ớ</w:t>
      </w:r>
      <w:r w:rsidRPr="00990891">
        <w:rPr>
          <w:sz w:val="28"/>
          <w:szCs w:val="28"/>
          <w:lang w:val="sv-SE"/>
        </w:rPr>
        <w:t xml:space="preserve">i các </w:t>
      </w:r>
      <w:r w:rsidR="001D2457" w:rsidRPr="00990891">
        <w:rPr>
          <w:sz w:val="28"/>
          <w:szCs w:val="28"/>
          <w:lang w:val="sv-SE"/>
        </w:rPr>
        <w:t>kitot giới thiệu sản phẩm phục vụ sự kiện triển lãm</w:t>
      </w:r>
      <w:r w:rsidRPr="00990891">
        <w:rPr>
          <w:sz w:val="28"/>
          <w:szCs w:val="28"/>
          <w:lang w:val="sv-SE"/>
        </w:rPr>
        <w:t>.</w:t>
      </w:r>
      <w:r w:rsidR="001D2457" w:rsidRPr="00990891">
        <w:rPr>
          <w:sz w:val="28"/>
          <w:szCs w:val="28"/>
          <w:lang w:val="sv-SE"/>
        </w:rPr>
        <w:t xml:space="preserve"> Khi triển khai </w:t>
      </w:r>
      <w:r w:rsidR="001D2457" w:rsidRPr="00990891">
        <w:rPr>
          <w:sz w:val="28"/>
          <w:szCs w:val="28"/>
          <w:lang w:val="sv-SE"/>
        </w:rPr>
        <w:lastRenderedPageBreak/>
        <w:t>xây dựng cần chú trọng đến vị trí tại góc giao này, nghiên cứu bố trí công trình biểu tượng quảng cáo hoành tráng, nhưng không được che chắn tầm nhình của khối công trình chính.</w:t>
      </w:r>
    </w:p>
    <w:p w14:paraId="17E22104" w14:textId="77777777" w:rsidR="000E091F" w:rsidRPr="000E091F" w:rsidRDefault="000E091F" w:rsidP="00515B4D">
      <w:pPr>
        <w:tabs>
          <w:tab w:val="center" w:pos="284"/>
        </w:tabs>
        <w:spacing w:before="90"/>
        <w:rPr>
          <w:b/>
          <w:sz w:val="28"/>
          <w:szCs w:val="28"/>
        </w:rPr>
      </w:pPr>
      <w:r w:rsidRPr="000E091F">
        <w:rPr>
          <w:b/>
          <w:sz w:val="28"/>
          <w:szCs w:val="28"/>
        </w:rPr>
        <w:t>II. CHIỀU CAO, KHOẢNG LÙI XÂY DỰNG CÔNG TRÌNH TRÊN CÁC TUYẾN PHỐ:</w:t>
      </w:r>
    </w:p>
    <w:p w14:paraId="59195804" w14:textId="7F6CD351" w:rsidR="000E091F" w:rsidRDefault="000E091F" w:rsidP="00515B4D">
      <w:pPr>
        <w:pStyle w:val="BodyText"/>
        <w:spacing w:before="90"/>
        <w:ind w:firstLine="567"/>
        <w:rPr>
          <w:rFonts w:ascii="Times New Roman" w:hAnsi="Times New Roman"/>
          <w:szCs w:val="28"/>
        </w:rPr>
      </w:pPr>
      <w:r>
        <w:rPr>
          <w:rFonts w:ascii="Times New Roman" w:hAnsi="Times New Roman"/>
          <w:szCs w:val="28"/>
        </w:rPr>
        <w:t xml:space="preserve">- </w:t>
      </w:r>
      <w:r w:rsidRPr="007C78AE">
        <w:rPr>
          <w:rFonts w:ascii="Times New Roman" w:hAnsi="Times New Roman"/>
          <w:szCs w:val="28"/>
        </w:rPr>
        <w:t>Chiều cao, khoảng lùi xây công trình dự án được quy định trong quy hoạch chi tiết, đề xuất tầng cao theo các khu chức năng cụ thể như sau:</w:t>
      </w:r>
    </w:p>
    <w:p w14:paraId="4D19378B" w14:textId="690B8298" w:rsidR="000E091F" w:rsidRPr="000E091F" w:rsidRDefault="000E091F" w:rsidP="00515B4D">
      <w:pPr>
        <w:spacing w:before="90"/>
        <w:ind w:firstLine="720"/>
        <w:rPr>
          <w:sz w:val="28"/>
          <w:szCs w:val="28"/>
          <w:lang w:val="pt-BR"/>
        </w:rPr>
      </w:pPr>
      <w:r w:rsidRPr="000E091F">
        <w:rPr>
          <w:i/>
          <w:sz w:val="28"/>
          <w:szCs w:val="28"/>
        </w:rPr>
        <w:t>1. Rạp chiếu phim + Trò chơi trong nhà</w:t>
      </w:r>
      <w:r w:rsidRPr="000E091F">
        <w:rPr>
          <w:sz w:val="28"/>
          <w:szCs w:val="28"/>
          <w:lang w:val="nl-NL"/>
        </w:rPr>
        <w:t xml:space="preserve">: </w:t>
      </w:r>
    </w:p>
    <w:p w14:paraId="5B74AF8E" w14:textId="77777777" w:rsidR="000E091F" w:rsidRPr="000E091F" w:rsidRDefault="000E091F" w:rsidP="00515B4D">
      <w:pPr>
        <w:pStyle w:val="BodyText"/>
        <w:tabs>
          <w:tab w:val="left" w:pos="709"/>
          <w:tab w:val="left" w:pos="5670"/>
        </w:tabs>
        <w:spacing w:before="90"/>
        <w:rPr>
          <w:rFonts w:ascii="Times New Roman" w:hAnsi="Times New Roman"/>
          <w:szCs w:val="28"/>
        </w:rPr>
      </w:pPr>
      <w:r w:rsidRPr="000E091F">
        <w:rPr>
          <w:rFonts w:ascii="Times New Roman" w:hAnsi="Times New Roman"/>
          <w:szCs w:val="28"/>
        </w:rPr>
        <w:tab/>
        <w:t>- Mật độ xây dựng: ≤ 40% .</w:t>
      </w:r>
    </w:p>
    <w:p w14:paraId="267FAF2F" w14:textId="77777777" w:rsidR="000E091F" w:rsidRPr="000E091F" w:rsidRDefault="000E091F" w:rsidP="00515B4D">
      <w:pPr>
        <w:tabs>
          <w:tab w:val="left" w:pos="709"/>
          <w:tab w:val="left" w:pos="4770"/>
          <w:tab w:val="left" w:pos="6379"/>
        </w:tabs>
        <w:spacing w:before="90"/>
        <w:ind w:firstLine="709"/>
        <w:rPr>
          <w:sz w:val="28"/>
          <w:szCs w:val="28"/>
          <w:lang w:val="pt-BR"/>
        </w:rPr>
      </w:pPr>
      <w:r w:rsidRPr="000E091F">
        <w:rPr>
          <w:sz w:val="28"/>
          <w:szCs w:val="28"/>
          <w:lang w:val="pt-BR"/>
        </w:rPr>
        <w:t xml:space="preserve">- Hệ số sử dụng đất toàn khu: </w:t>
      </w:r>
      <w:r w:rsidRPr="000E091F">
        <w:rPr>
          <w:sz w:val="28"/>
          <w:szCs w:val="28"/>
          <w:lang w:eastAsia="ko-KR"/>
        </w:rPr>
        <w:t>≤</w:t>
      </w:r>
      <w:r w:rsidRPr="000E091F">
        <w:rPr>
          <w:sz w:val="28"/>
          <w:szCs w:val="28"/>
          <w:lang w:val="pt-BR"/>
        </w:rPr>
        <w:t xml:space="preserve"> 1,2.</w:t>
      </w:r>
    </w:p>
    <w:p w14:paraId="0B705453" w14:textId="77777777" w:rsidR="000E091F" w:rsidRPr="000E091F" w:rsidRDefault="000E091F" w:rsidP="00515B4D">
      <w:pPr>
        <w:pStyle w:val="BodyText"/>
        <w:tabs>
          <w:tab w:val="left" w:pos="709"/>
          <w:tab w:val="left" w:pos="5670"/>
        </w:tabs>
        <w:spacing w:before="90"/>
        <w:rPr>
          <w:szCs w:val="28"/>
          <w:lang w:val="pt-BR"/>
        </w:rPr>
      </w:pPr>
      <w:r w:rsidRPr="000E091F">
        <w:rPr>
          <w:rFonts w:ascii="Times New Roman" w:hAnsi="Times New Roman"/>
          <w:szCs w:val="28"/>
        </w:rPr>
        <w:tab/>
        <w:t xml:space="preserve">- Tầng cao xây dựng: </w:t>
      </w:r>
      <w:r w:rsidRPr="000E091F">
        <w:rPr>
          <w:rFonts w:ascii="Times New Roman" w:hAnsi="Times New Roman"/>
          <w:szCs w:val="28"/>
          <w:lang w:val="pt-BR"/>
        </w:rPr>
        <w:t>1÷3 tầng.</w:t>
      </w:r>
    </w:p>
    <w:p w14:paraId="6F5FBB1B" w14:textId="77777777" w:rsidR="000E091F" w:rsidRPr="000E091F" w:rsidRDefault="000E091F" w:rsidP="00515B4D">
      <w:pPr>
        <w:pStyle w:val="PlainText"/>
        <w:tabs>
          <w:tab w:val="left" w:pos="709"/>
        </w:tabs>
        <w:spacing w:before="90"/>
        <w:rPr>
          <w:rFonts w:ascii="Times New Roman" w:hAnsi="Times New Roman"/>
          <w:sz w:val="28"/>
          <w:szCs w:val="28"/>
        </w:rPr>
      </w:pPr>
      <w:r w:rsidRPr="000E091F">
        <w:rPr>
          <w:rFonts w:ascii="Times New Roman" w:hAnsi="Times New Roman"/>
          <w:sz w:val="28"/>
          <w:szCs w:val="28"/>
        </w:rPr>
        <w:tab/>
        <w:t>- Cao độ nền tầng trệt: Cao hơn đỉnh gờ bó vỉa ≥ 0,65m.</w:t>
      </w:r>
    </w:p>
    <w:p w14:paraId="4699FB89" w14:textId="77777777" w:rsidR="000E091F" w:rsidRPr="000E091F" w:rsidRDefault="000E091F" w:rsidP="00515B4D">
      <w:pPr>
        <w:pStyle w:val="PlainText"/>
        <w:tabs>
          <w:tab w:val="left" w:pos="709"/>
        </w:tabs>
        <w:spacing w:before="90"/>
        <w:rPr>
          <w:rFonts w:ascii="Times New Roman" w:hAnsi="Times New Roman"/>
          <w:sz w:val="28"/>
          <w:szCs w:val="28"/>
        </w:rPr>
      </w:pPr>
      <w:r w:rsidRPr="000E091F">
        <w:rPr>
          <w:rFonts w:ascii="Times New Roman" w:hAnsi="Times New Roman"/>
          <w:sz w:val="28"/>
          <w:szCs w:val="28"/>
        </w:rPr>
        <w:tab/>
        <w:t>- Chiều cao công trình: Chiều cao tầng trệt từ 3,9m÷4,2m; các tầng còn lại 3,6m. Tùy theo kiến trúc công trình chiều cao và cao độ nền xây dựng công trình được xem xét quyết định bởi hình thức kiến trúc công trình và chiều cao tối đa của công trình ≤ 15m so với so cao độ sân đường hoàn thiện.</w:t>
      </w:r>
    </w:p>
    <w:p w14:paraId="1C539302" w14:textId="77777777" w:rsidR="000E091F" w:rsidRPr="000E091F" w:rsidRDefault="000E091F" w:rsidP="00515B4D">
      <w:pPr>
        <w:pStyle w:val="ListParagraph"/>
        <w:numPr>
          <w:ilvl w:val="0"/>
          <w:numId w:val="17"/>
        </w:numPr>
        <w:tabs>
          <w:tab w:val="left" w:pos="709"/>
          <w:tab w:val="left" w:pos="1260"/>
          <w:tab w:val="left" w:pos="1440"/>
        </w:tabs>
        <w:spacing w:before="90"/>
        <w:ind w:left="0" w:firstLine="709"/>
        <w:jc w:val="both"/>
        <w:rPr>
          <w:sz w:val="28"/>
          <w:szCs w:val="28"/>
          <w:lang w:val="pt-BR"/>
        </w:rPr>
      </w:pPr>
      <w:r w:rsidRPr="000E091F">
        <w:rPr>
          <w:sz w:val="28"/>
          <w:szCs w:val="28"/>
        </w:rPr>
        <w:t xml:space="preserve"> Khoảng lùi xây dựng: ≥ 5m đối với các trục đường tiếp giáp và ranh đất tiếp giáp Khu Văn hóa nghệ thuật. Chi tiết khoảng lùi xây dựng theo bản đồ quy hoạch giao thông.  </w:t>
      </w:r>
    </w:p>
    <w:p w14:paraId="4D3B7E34" w14:textId="006235EB" w:rsidR="000E091F" w:rsidRPr="000E091F" w:rsidRDefault="000E091F" w:rsidP="00515B4D">
      <w:pPr>
        <w:spacing w:before="90"/>
        <w:ind w:firstLine="720"/>
        <w:rPr>
          <w:sz w:val="28"/>
          <w:szCs w:val="28"/>
          <w:lang w:val="pt-BR"/>
        </w:rPr>
      </w:pPr>
      <w:r w:rsidRPr="000E091F">
        <w:rPr>
          <w:i/>
          <w:sz w:val="28"/>
          <w:szCs w:val="28"/>
        </w:rPr>
        <w:t>2. Khu vui ẩm thực, giải khác</w:t>
      </w:r>
      <w:r w:rsidRPr="000E091F">
        <w:rPr>
          <w:sz w:val="28"/>
          <w:szCs w:val="28"/>
          <w:lang w:val="nl-NL"/>
        </w:rPr>
        <w:t xml:space="preserve">: </w:t>
      </w:r>
    </w:p>
    <w:p w14:paraId="7E657FDB" w14:textId="77777777" w:rsidR="000E091F" w:rsidRPr="000E091F" w:rsidRDefault="000E091F" w:rsidP="00515B4D">
      <w:pPr>
        <w:pStyle w:val="BodyText"/>
        <w:tabs>
          <w:tab w:val="left" w:pos="709"/>
          <w:tab w:val="left" w:pos="5670"/>
        </w:tabs>
        <w:spacing w:before="90"/>
        <w:rPr>
          <w:rFonts w:ascii="Times New Roman" w:hAnsi="Times New Roman"/>
          <w:szCs w:val="28"/>
        </w:rPr>
      </w:pPr>
      <w:r w:rsidRPr="000E091F">
        <w:rPr>
          <w:rFonts w:ascii="Times New Roman" w:hAnsi="Times New Roman"/>
          <w:szCs w:val="28"/>
        </w:rPr>
        <w:tab/>
        <w:t>- Mật độ xây dựng: ≤ 40% .</w:t>
      </w:r>
    </w:p>
    <w:p w14:paraId="16E6F523" w14:textId="77777777" w:rsidR="000E091F" w:rsidRPr="000E091F" w:rsidRDefault="000E091F" w:rsidP="00515B4D">
      <w:pPr>
        <w:tabs>
          <w:tab w:val="left" w:pos="709"/>
          <w:tab w:val="left" w:pos="4770"/>
          <w:tab w:val="left" w:pos="6379"/>
        </w:tabs>
        <w:spacing w:before="90"/>
        <w:ind w:firstLine="709"/>
        <w:rPr>
          <w:sz w:val="28"/>
          <w:szCs w:val="28"/>
          <w:lang w:val="pt-BR"/>
        </w:rPr>
      </w:pPr>
      <w:r w:rsidRPr="000E091F">
        <w:rPr>
          <w:sz w:val="28"/>
          <w:szCs w:val="28"/>
          <w:lang w:val="pt-BR"/>
        </w:rPr>
        <w:t xml:space="preserve">- Hệ số sử dụng đất toàn khu: </w:t>
      </w:r>
      <w:r w:rsidRPr="000E091F">
        <w:rPr>
          <w:sz w:val="28"/>
          <w:szCs w:val="28"/>
          <w:lang w:eastAsia="ko-KR"/>
        </w:rPr>
        <w:t>≤</w:t>
      </w:r>
      <w:r w:rsidRPr="000E091F">
        <w:rPr>
          <w:sz w:val="28"/>
          <w:szCs w:val="28"/>
          <w:lang w:val="pt-BR"/>
        </w:rPr>
        <w:t xml:space="preserve"> 1,2.</w:t>
      </w:r>
    </w:p>
    <w:p w14:paraId="35570DDE" w14:textId="77777777" w:rsidR="000E091F" w:rsidRPr="000E091F" w:rsidRDefault="000E091F" w:rsidP="00515B4D">
      <w:pPr>
        <w:pStyle w:val="BodyText"/>
        <w:tabs>
          <w:tab w:val="left" w:pos="709"/>
          <w:tab w:val="left" w:pos="5670"/>
        </w:tabs>
        <w:spacing w:before="90"/>
        <w:rPr>
          <w:szCs w:val="28"/>
          <w:lang w:val="pt-BR"/>
        </w:rPr>
      </w:pPr>
      <w:r w:rsidRPr="000E091F">
        <w:rPr>
          <w:rFonts w:ascii="Times New Roman" w:hAnsi="Times New Roman"/>
          <w:szCs w:val="28"/>
        </w:rPr>
        <w:tab/>
        <w:t xml:space="preserve">- Tầng cao xây dựng: </w:t>
      </w:r>
      <w:r w:rsidRPr="000E091F">
        <w:rPr>
          <w:rFonts w:ascii="Times New Roman" w:hAnsi="Times New Roman"/>
          <w:szCs w:val="28"/>
          <w:lang w:val="pt-BR"/>
        </w:rPr>
        <w:t>1÷3 tầng.</w:t>
      </w:r>
    </w:p>
    <w:p w14:paraId="67BBC26E" w14:textId="77777777" w:rsidR="000E091F" w:rsidRPr="000E091F" w:rsidRDefault="000E091F" w:rsidP="00515B4D">
      <w:pPr>
        <w:pStyle w:val="PlainText"/>
        <w:tabs>
          <w:tab w:val="left" w:pos="709"/>
        </w:tabs>
        <w:spacing w:before="90"/>
        <w:rPr>
          <w:rFonts w:ascii="Times New Roman" w:hAnsi="Times New Roman"/>
          <w:sz w:val="28"/>
          <w:szCs w:val="28"/>
        </w:rPr>
      </w:pPr>
      <w:r w:rsidRPr="000E091F">
        <w:rPr>
          <w:rFonts w:ascii="Times New Roman" w:hAnsi="Times New Roman"/>
          <w:sz w:val="28"/>
          <w:szCs w:val="28"/>
        </w:rPr>
        <w:tab/>
        <w:t>- Cao độ nền tầng trệt: Cao hơn đỉnh gờ bó vỉa ≥ 0,65m.</w:t>
      </w:r>
    </w:p>
    <w:p w14:paraId="291EEC6D" w14:textId="77777777" w:rsidR="000E091F" w:rsidRPr="000E091F" w:rsidRDefault="000E091F" w:rsidP="00515B4D">
      <w:pPr>
        <w:pStyle w:val="PlainText"/>
        <w:tabs>
          <w:tab w:val="left" w:pos="709"/>
        </w:tabs>
        <w:spacing w:before="90"/>
        <w:rPr>
          <w:rFonts w:ascii="Times New Roman" w:hAnsi="Times New Roman"/>
          <w:sz w:val="28"/>
          <w:szCs w:val="28"/>
        </w:rPr>
      </w:pPr>
      <w:r w:rsidRPr="000E091F">
        <w:rPr>
          <w:rFonts w:ascii="Times New Roman" w:hAnsi="Times New Roman"/>
          <w:sz w:val="28"/>
          <w:szCs w:val="28"/>
        </w:rPr>
        <w:tab/>
        <w:t>- Chiều cao công trình: Chiều cao tầng trệt từ 3,9m÷4,2m; các tầng còn lại 3,6m. Tùy theo kiến trúc công trình chiều cao và cao độ nền xây dựng công trình được xem xét quyết định bởi hình thức kiến trúc công trình và chiều cao tối đa của công trình ≤ 15m so với so cao độ sân đường hoàn thiện.</w:t>
      </w:r>
    </w:p>
    <w:p w14:paraId="2260CBBF" w14:textId="77777777" w:rsidR="000E091F" w:rsidRPr="000E091F" w:rsidRDefault="000E091F" w:rsidP="00515B4D">
      <w:pPr>
        <w:pStyle w:val="ListParagraph"/>
        <w:numPr>
          <w:ilvl w:val="0"/>
          <w:numId w:val="17"/>
        </w:numPr>
        <w:tabs>
          <w:tab w:val="left" w:pos="709"/>
          <w:tab w:val="left" w:pos="1260"/>
          <w:tab w:val="left" w:pos="1440"/>
        </w:tabs>
        <w:spacing w:before="90"/>
        <w:ind w:left="0" w:firstLine="709"/>
        <w:jc w:val="both"/>
        <w:rPr>
          <w:sz w:val="28"/>
          <w:szCs w:val="28"/>
          <w:lang w:val="pt-BR"/>
        </w:rPr>
      </w:pPr>
      <w:r w:rsidRPr="000E091F">
        <w:rPr>
          <w:sz w:val="28"/>
          <w:szCs w:val="28"/>
        </w:rPr>
        <w:t xml:space="preserve"> Khoảng lùi xây dựng: ≥ 5m đối với các trục đường tiếp giáp và ≥ 3m ranh đất tiếp giáp Trung tâm Hội chợ và triển lãm. Chi tiết khoảng lùi xây dựng theo bản đồ quy hoạch giao thông.  </w:t>
      </w:r>
    </w:p>
    <w:p w14:paraId="76751010" w14:textId="4AC53EA8" w:rsidR="000E091F" w:rsidRPr="000E091F" w:rsidRDefault="000E091F" w:rsidP="00515B4D">
      <w:pPr>
        <w:spacing w:before="90"/>
        <w:ind w:firstLine="720"/>
        <w:rPr>
          <w:sz w:val="28"/>
          <w:szCs w:val="28"/>
          <w:lang w:val="pt-BR"/>
        </w:rPr>
      </w:pPr>
      <w:r w:rsidRPr="000E091F">
        <w:rPr>
          <w:i/>
          <w:sz w:val="28"/>
          <w:szCs w:val="28"/>
        </w:rPr>
        <w:t>3. Trung tâm Hội chợ và triển lãm</w:t>
      </w:r>
      <w:r w:rsidRPr="000E091F">
        <w:rPr>
          <w:sz w:val="28"/>
          <w:szCs w:val="28"/>
          <w:lang w:val="nl-NL"/>
        </w:rPr>
        <w:t xml:space="preserve">: </w:t>
      </w:r>
    </w:p>
    <w:p w14:paraId="03F62011" w14:textId="77777777" w:rsidR="000E091F" w:rsidRPr="000E091F" w:rsidRDefault="000E091F" w:rsidP="00515B4D">
      <w:pPr>
        <w:pStyle w:val="BodyText"/>
        <w:tabs>
          <w:tab w:val="left" w:pos="709"/>
          <w:tab w:val="left" w:pos="5670"/>
        </w:tabs>
        <w:spacing w:before="90"/>
        <w:rPr>
          <w:rFonts w:ascii="Times New Roman" w:hAnsi="Times New Roman"/>
          <w:szCs w:val="28"/>
        </w:rPr>
      </w:pPr>
      <w:r w:rsidRPr="000E091F">
        <w:rPr>
          <w:rFonts w:ascii="Times New Roman" w:hAnsi="Times New Roman"/>
          <w:szCs w:val="28"/>
        </w:rPr>
        <w:tab/>
        <w:t>- Mật độ xây dựng: ≤ 40% .</w:t>
      </w:r>
    </w:p>
    <w:p w14:paraId="1438CF2C" w14:textId="77777777" w:rsidR="000E091F" w:rsidRPr="000E091F" w:rsidRDefault="000E091F" w:rsidP="00515B4D">
      <w:pPr>
        <w:tabs>
          <w:tab w:val="left" w:pos="709"/>
          <w:tab w:val="left" w:pos="4770"/>
          <w:tab w:val="left" w:pos="6379"/>
        </w:tabs>
        <w:spacing w:before="90"/>
        <w:ind w:firstLine="709"/>
        <w:rPr>
          <w:sz w:val="28"/>
          <w:szCs w:val="28"/>
          <w:lang w:val="pt-BR"/>
        </w:rPr>
      </w:pPr>
      <w:r w:rsidRPr="000E091F">
        <w:rPr>
          <w:sz w:val="28"/>
          <w:szCs w:val="28"/>
          <w:lang w:val="pt-BR"/>
        </w:rPr>
        <w:t xml:space="preserve">- Hệ số sử dụng đất toàn khu: </w:t>
      </w:r>
      <w:r w:rsidRPr="000E091F">
        <w:rPr>
          <w:sz w:val="28"/>
          <w:szCs w:val="28"/>
          <w:lang w:eastAsia="ko-KR"/>
        </w:rPr>
        <w:t>≤</w:t>
      </w:r>
      <w:r w:rsidRPr="000E091F">
        <w:rPr>
          <w:sz w:val="28"/>
          <w:szCs w:val="28"/>
          <w:lang w:val="pt-BR"/>
        </w:rPr>
        <w:t xml:space="preserve"> 1,2.</w:t>
      </w:r>
    </w:p>
    <w:p w14:paraId="627077CA" w14:textId="77777777" w:rsidR="000E091F" w:rsidRPr="000E091F" w:rsidRDefault="000E091F" w:rsidP="00515B4D">
      <w:pPr>
        <w:pStyle w:val="BodyText"/>
        <w:tabs>
          <w:tab w:val="left" w:pos="709"/>
          <w:tab w:val="left" w:pos="5670"/>
        </w:tabs>
        <w:spacing w:before="90"/>
        <w:rPr>
          <w:szCs w:val="28"/>
          <w:lang w:val="pt-BR"/>
        </w:rPr>
      </w:pPr>
      <w:r w:rsidRPr="000E091F">
        <w:rPr>
          <w:rFonts w:ascii="Times New Roman" w:hAnsi="Times New Roman"/>
          <w:szCs w:val="28"/>
        </w:rPr>
        <w:tab/>
        <w:t xml:space="preserve">- Tầng cao xây dựng: </w:t>
      </w:r>
      <w:r w:rsidRPr="000E091F">
        <w:rPr>
          <w:rFonts w:ascii="Times New Roman" w:hAnsi="Times New Roman"/>
          <w:szCs w:val="28"/>
          <w:lang w:val="pt-BR"/>
        </w:rPr>
        <w:t>1÷3 tầng.</w:t>
      </w:r>
    </w:p>
    <w:p w14:paraId="0FB0720D" w14:textId="77777777" w:rsidR="000E091F" w:rsidRPr="000E091F" w:rsidRDefault="000E091F" w:rsidP="00515B4D">
      <w:pPr>
        <w:pStyle w:val="PlainText"/>
        <w:tabs>
          <w:tab w:val="left" w:pos="709"/>
        </w:tabs>
        <w:spacing w:before="90"/>
        <w:rPr>
          <w:rFonts w:ascii="Times New Roman" w:hAnsi="Times New Roman"/>
          <w:sz w:val="28"/>
          <w:szCs w:val="28"/>
        </w:rPr>
      </w:pPr>
      <w:r w:rsidRPr="000E091F">
        <w:rPr>
          <w:rFonts w:ascii="Times New Roman" w:hAnsi="Times New Roman"/>
          <w:sz w:val="28"/>
          <w:szCs w:val="28"/>
        </w:rPr>
        <w:tab/>
        <w:t>- Cao độ nền tầng trệt: Cao hơn đỉnh gờ bó vỉa ≥ 0,65m.</w:t>
      </w:r>
    </w:p>
    <w:p w14:paraId="7F142540" w14:textId="77777777" w:rsidR="000E091F" w:rsidRPr="000E091F" w:rsidRDefault="000E091F" w:rsidP="00515B4D">
      <w:pPr>
        <w:pStyle w:val="PlainText"/>
        <w:tabs>
          <w:tab w:val="left" w:pos="709"/>
        </w:tabs>
        <w:spacing w:before="90"/>
        <w:rPr>
          <w:rFonts w:ascii="Times New Roman" w:hAnsi="Times New Roman"/>
          <w:sz w:val="28"/>
          <w:szCs w:val="28"/>
        </w:rPr>
      </w:pPr>
      <w:r w:rsidRPr="000E091F">
        <w:rPr>
          <w:rFonts w:ascii="Times New Roman" w:hAnsi="Times New Roman"/>
          <w:sz w:val="28"/>
          <w:szCs w:val="28"/>
        </w:rPr>
        <w:tab/>
        <w:t xml:space="preserve">- Chiều cao công trình: Chiều cao tầng trệt từ 3,9m÷4,2m; các tầng còn lại 3,6m. Tùy theo kiến trúc công trình chiều cao và cao độ nền xây dựng công trình </w:t>
      </w:r>
      <w:r w:rsidRPr="000E091F">
        <w:rPr>
          <w:rFonts w:ascii="Times New Roman" w:hAnsi="Times New Roman"/>
          <w:sz w:val="28"/>
          <w:szCs w:val="28"/>
        </w:rPr>
        <w:lastRenderedPageBreak/>
        <w:t>được xem xét quyết định bởi hình thức kiến trúc công trình và chiều cao tối đa của công trình ≤ 15m so với so cao độ sân đường hoàn thiện.</w:t>
      </w:r>
    </w:p>
    <w:p w14:paraId="42E601DC" w14:textId="77777777" w:rsidR="000E091F" w:rsidRPr="000E091F" w:rsidRDefault="000E091F" w:rsidP="00515B4D">
      <w:pPr>
        <w:pStyle w:val="ListParagraph"/>
        <w:numPr>
          <w:ilvl w:val="0"/>
          <w:numId w:val="17"/>
        </w:numPr>
        <w:tabs>
          <w:tab w:val="left" w:pos="709"/>
          <w:tab w:val="left" w:pos="1260"/>
          <w:tab w:val="left" w:pos="1440"/>
        </w:tabs>
        <w:spacing w:before="90"/>
        <w:ind w:left="0" w:firstLine="709"/>
        <w:jc w:val="both"/>
        <w:rPr>
          <w:sz w:val="28"/>
          <w:szCs w:val="28"/>
          <w:lang w:val="pt-BR"/>
        </w:rPr>
      </w:pPr>
      <w:r w:rsidRPr="000E091F">
        <w:rPr>
          <w:sz w:val="28"/>
          <w:szCs w:val="28"/>
        </w:rPr>
        <w:t xml:space="preserve"> Khoảng lùi xây dựng: ≥ 10m đối với đường số 2, đường số 3, ranh tiếp giáp Khu ẩm thực giải khác và ≥ 5m đường số 6, ranh đất tiếp giáp Khu Văn hóa nghệ thuật. Chi tiết khoảng lùi xây dựng theo bản đồ quy hoạch giao thông. </w:t>
      </w:r>
    </w:p>
    <w:p w14:paraId="0CE22746" w14:textId="5EEF69BF" w:rsidR="000E091F" w:rsidRPr="000E091F" w:rsidRDefault="000E091F" w:rsidP="00515B4D">
      <w:pPr>
        <w:pStyle w:val="ListBullet"/>
        <w:spacing w:before="90"/>
      </w:pPr>
      <w:r w:rsidRPr="000E091F">
        <w:t xml:space="preserve">4. Đất Quảng trường kết hợp + sân Khấu ngoài trời + khu vui chơi giải trí ngoài trời: </w:t>
      </w:r>
    </w:p>
    <w:p w14:paraId="0EECDDEB" w14:textId="77777777" w:rsidR="000E091F" w:rsidRPr="000E091F" w:rsidRDefault="000E091F" w:rsidP="00515B4D">
      <w:pPr>
        <w:pStyle w:val="BodyText"/>
        <w:tabs>
          <w:tab w:val="left" w:pos="709"/>
          <w:tab w:val="left" w:pos="5670"/>
        </w:tabs>
        <w:spacing w:before="90"/>
        <w:rPr>
          <w:rFonts w:ascii="Times New Roman" w:hAnsi="Times New Roman"/>
          <w:szCs w:val="28"/>
        </w:rPr>
      </w:pPr>
      <w:r w:rsidRPr="000E091F">
        <w:rPr>
          <w:rFonts w:ascii="Times New Roman" w:hAnsi="Times New Roman"/>
          <w:szCs w:val="28"/>
        </w:rPr>
        <w:tab/>
        <w:t>- Mật độ xây dựng: ≤ 10%.</w:t>
      </w:r>
    </w:p>
    <w:p w14:paraId="300A2922" w14:textId="77777777" w:rsidR="000E091F" w:rsidRPr="000E091F" w:rsidRDefault="000E091F" w:rsidP="00515B4D">
      <w:pPr>
        <w:tabs>
          <w:tab w:val="left" w:pos="709"/>
          <w:tab w:val="left" w:pos="4770"/>
          <w:tab w:val="left" w:pos="6379"/>
        </w:tabs>
        <w:spacing w:before="90"/>
        <w:rPr>
          <w:sz w:val="28"/>
          <w:szCs w:val="28"/>
          <w:lang w:val="pt-BR"/>
        </w:rPr>
      </w:pPr>
      <w:r w:rsidRPr="000E091F">
        <w:rPr>
          <w:sz w:val="28"/>
          <w:szCs w:val="28"/>
          <w:lang w:val="pt-BR"/>
        </w:rPr>
        <w:tab/>
        <w:t xml:space="preserve">- Hệ số sử dụng đất toàn khu: </w:t>
      </w:r>
      <w:r w:rsidRPr="000E091F">
        <w:rPr>
          <w:sz w:val="28"/>
          <w:szCs w:val="28"/>
          <w:lang w:eastAsia="ko-KR"/>
        </w:rPr>
        <w:t>≤</w:t>
      </w:r>
      <w:r w:rsidRPr="000E091F">
        <w:rPr>
          <w:sz w:val="28"/>
          <w:szCs w:val="28"/>
          <w:lang w:val="pt-BR"/>
        </w:rPr>
        <w:t xml:space="preserve">  0,1.</w:t>
      </w:r>
    </w:p>
    <w:p w14:paraId="10D8D000" w14:textId="77777777" w:rsidR="000E091F" w:rsidRPr="000E091F" w:rsidRDefault="000E091F" w:rsidP="00515B4D">
      <w:pPr>
        <w:pStyle w:val="BodyText"/>
        <w:tabs>
          <w:tab w:val="left" w:pos="709"/>
          <w:tab w:val="left" w:pos="5670"/>
        </w:tabs>
        <w:spacing w:before="90"/>
        <w:rPr>
          <w:rFonts w:ascii="Times New Roman" w:hAnsi="Times New Roman"/>
          <w:szCs w:val="28"/>
        </w:rPr>
      </w:pPr>
      <w:r w:rsidRPr="000E091F">
        <w:rPr>
          <w:rFonts w:ascii="Times New Roman" w:hAnsi="Times New Roman"/>
          <w:szCs w:val="28"/>
        </w:rPr>
        <w:tab/>
        <w:t>- Tầng cao xây dựng: 01 tầng.</w:t>
      </w:r>
    </w:p>
    <w:p w14:paraId="68B050E3" w14:textId="77777777" w:rsidR="000E091F" w:rsidRPr="000E091F" w:rsidRDefault="000E091F" w:rsidP="00515B4D">
      <w:pPr>
        <w:pStyle w:val="BodyText"/>
        <w:tabs>
          <w:tab w:val="left" w:pos="709"/>
          <w:tab w:val="left" w:pos="5670"/>
        </w:tabs>
        <w:spacing w:before="90"/>
        <w:rPr>
          <w:rFonts w:ascii="Times New Roman" w:hAnsi="Times New Roman"/>
          <w:szCs w:val="28"/>
        </w:rPr>
      </w:pPr>
      <w:r w:rsidRPr="000E091F">
        <w:rPr>
          <w:szCs w:val="28"/>
        </w:rPr>
        <w:tab/>
        <w:t>-</w:t>
      </w:r>
      <w:r w:rsidRPr="000E091F">
        <w:rPr>
          <w:rFonts w:ascii="Times New Roman" w:hAnsi="Times New Roman"/>
          <w:szCs w:val="28"/>
        </w:rPr>
        <w:t xml:space="preserve"> Chiều cao xây dựng tối đa công trình: ≤ 4 m so với so cao độ sân đường hoàn thiện.</w:t>
      </w:r>
    </w:p>
    <w:p w14:paraId="4F1BF9D8" w14:textId="77777777" w:rsidR="000E091F" w:rsidRPr="000E091F" w:rsidRDefault="000E091F" w:rsidP="00515B4D">
      <w:pPr>
        <w:pStyle w:val="BodyText"/>
        <w:tabs>
          <w:tab w:val="left" w:pos="709"/>
          <w:tab w:val="left" w:pos="5670"/>
        </w:tabs>
        <w:spacing w:before="90"/>
        <w:rPr>
          <w:rFonts w:ascii="Times New Roman" w:hAnsi="Times New Roman"/>
          <w:szCs w:val="28"/>
        </w:rPr>
      </w:pPr>
      <w:r w:rsidRPr="000E091F">
        <w:rPr>
          <w:rFonts w:ascii="Times New Roman" w:hAnsi="Times New Roman"/>
          <w:szCs w:val="28"/>
        </w:rPr>
        <w:tab/>
        <w:t xml:space="preserve">- Chỉ giới xây dựng: ≥ </w:t>
      </w:r>
      <w:r w:rsidRPr="000E091F">
        <w:rPr>
          <w:szCs w:val="28"/>
        </w:rPr>
        <w:t>5</w:t>
      </w:r>
      <w:r w:rsidRPr="000E091F">
        <w:rPr>
          <w:rFonts w:ascii="Times New Roman" w:hAnsi="Times New Roman"/>
          <w:szCs w:val="28"/>
        </w:rPr>
        <w:t xml:space="preserve">m </w:t>
      </w:r>
      <w:r w:rsidRPr="000E091F">
        <w:rPr>
          <w:szCs w:val="28"/>
        </w:rPr>
        <w:t xml:space="preserve">so với chỉ giới </w:t>
      </w:r>
      <w:r w:rsidRPr="000E091F">
        <w:rPr>
          <w:rFonts w:ascii="Times New Roman" w:hAnsi="Times New Roman"/>
          <w:szCs w:val="28"/>
        </w:rPr>
        <w:t xml:space="preserve">giới đường đỏ. </w:t>
      </w:r>
    </w:p>
    <w:p w14:paraId="7F4CA417" w14:textId="719E5178" w:rsidR="000E091F" w:rsidRPr="000E091F" w:rsidRDefault="000E091F" w:rsidP="00515B4D">
      <w:pPr>
        <w:pStyle w:val="PlainText"/>
        <w:tabs>
          <w:tab w:val="left" w:pos="851"/>
        </w:tabs>
        <w:spacing w:before="90"/>
        <w:ind w:firstLine="680"/>
        <w:rPr>
          <w:rFonts w:ascii="Times New Roman" w:hAnsi="Times New Roman"/>
          <w:i/>
          <w:sz w:val="28"/>
          <w:szCs w:val="28"/>
        </w:rPr>
      </w:pPr>
      <w:r w:rsidRPr="000E091F">
        <w:rPr>
          <w:rFonts w:ascii="Times New Roman" w:hAnsi="Times New Roman"/>
          <w:i/>
          <w:sz w:val="28"/>
          <w:szCs w:val="28"/>
        </w:rPr>
        <w:t>5. Đất bãi xe</w:t>
      </w:r>
      <w:r w:rsidRPr="000E091F">
        <w:rPr>
          <w:rFonts w:ascii="Times New Roman" w:hAnsi="Times New Roman"/>
          <w:bCs/>
          <w:i/>
          <w:iCs/>
          <w:sz w:val="28"/>
          <w:szCs w:val="28"/>
        </w:rPr>
        <w:t>:</w:t>
      </w:r>
    </w:p>
    <w:p w14:paraId="4218126D" w14:textId="77777777" w:rsidR="000E091F" w:rsidRPr="000E091F" w:rsidRDefault="000E091F" w:rsidP="00515B4D">
      <w:pPr>
        <w:pStyle w:val="BodyText"/>
        <w:tabs>
          <w:tab w:val="left" w:pos="709"/>
          <w:tab w:val="left" w:pos="5670"/>
        </w:tabs>
        <w:spacing w:before="90"/>
        <w:rPr>
          <w:rFonts w:ascii="Times New Roman" w:hAnsi="Times New Roman"/>
          <w:szCs w:val="28"/>
        </w:rPr>
      </w:pPr>
      <w:r w:rsidRPr="000E091F">
        <w:rPr>
          <w:rFonts w:ascii="Times New Roman" w:hAnsi="Times New Roman"/>
          <w:szCs w:val="28"/>
        </w:rPr>
        <w:tab/>
      </w:r>
      <w:r w:rsidRPr="000E091F">
        <w:rPr>
          <w:szCs w:val="28"/>
        </w:rPr>
        <w:t>-</w:t>
      </w:r>
      <w:r w:rsidRPr="000E091F">
        <w:rPr>
          <w:rFonts w:ascii="Times New Roman" w:hAnsi="Times New Roman"/>
          <w:szCs w:val="28"/>
        </w:rPr>
        <w:t xml:space="preserve"> Mật độ xây dựng: ≤ 40%.</w:t>
      </w:r>
    </w:p>
    <w:p w14:paraId="3087AD13" w14:textId="77777777" w:rsidR="000E091F" w:rsidRPr="000E091F" w:rsidRDefault="000E091F" w:rsidP="00515B4D">
      <w:pPr>
        <w:tabs>
          <w:tab w:val="left" w:pos="709"/>
          <w:tab w:val="left" w:pos="4770"/>
          <w:tab w:val="left" w:pos="6379"/>
        </w:tabs>
        <w:spacing w:before="90"/>
        <w:rPr>
          <w:sz w:val="28"/>
          <w:szCs w:val="28"/>
          <w:lang w:val="pt-BR"/>
        </w:rPr>
      </w:pPr>
      <w:r w:rsidRPr="000E091F">
        <w:rPr>
          <w:sz w:val="28"/>
          <w:szCs w:val="28"/>
          <w:lang w:val="pt-BR"/>
        </w:rPr>
        <w:tab/>
        <w:t xml:space="preserve">- Hệ số sử dụng đất toàn khu: </w:t>
      </w:r>
      <w:r w:rsidRPr="000E091F">
        <w:rPr>
          <w:sz w:val="28"/>
          <w:szCs w:val="28"/>
          <w:lang w:eastAsia="ko-KR"/>
        </w:rPr>
        <w:t>≤</w:t>
      </w:r>
      <w:r w:rsidRPr="000E091F">
        <w:rPr>
          <w:sz w:val="28"/>
          <w:szCs w:val="28"/>
          <w:lang w:val="pt-BR"/>
        </w:rPr>
        <w:t xml:space="preserve">  0,4.</w:t>
      </w:r>
    </w:p>
    <w:p w14:paraId="600784B2" w14:textId="77777777" w:rsidR="000E091F" w:rsidRPr="000E091F" w:rsidRDefault="000E091F" w:rsidP="00515B4D">
      <w:pPr>
        <w:pStyle w:val="BodyText"/>
        <w:tabs>
          <w:tab w:val="left" w:pos="709"/>
          <w:tab w:val="left" w:pos="5670"/>
        </w:tabs>
        <w:spacing w:before="90"/>
        <w:rPr>
          <w:rFonts w:ascii="Times New Roman" w:hAnsi="Times New Roman"/>
          <w:szCs w:val="28"/>
        </w:rPr>
      </w:pPr>
      <w:r w:rsidRPr="000E091F">
        <w:rPr>
          <w:szCs w:val="28"/>
        </w:rPr>
        <w:tab/>
        <w:t>-</w:t>
      </w:r>
      <w:r w:rsidRPr="000E091F">
        <w:rPr>
          <w:rFonts w:ascii="Times New Roman" w:hAnsi="Times New Roman"/>
          <w:szCs w:val="28"/>
        </w:rPr>
        <w:t xml:space="preserve"> Tầng cao xây dựng: 01 tầng.</w:t>
      </w:r>
    </w:p>
    <w:p w14:paraId="1B7A95DB" w14:textId="77777777" w:rsidR="000E091F" w:rsidRPr="000E091F" w:rsidRDefault="000E091F" w:rsidP="00515B4D">
      <w:pPr>
        <w:pStyle w:val="BodyText"/>
        <w:tabs>
          <w:tab w:val="left" w:pos="709"/>
          <w:tab w:val="left" w:pos="5670"/>
        </w:tabs>
        <w:spacing w:before="90"/>
        <w:rPr>
          <w:rFonts w:ascii="Times New Roman" w:hAnsi="Times New Roman"/>
          <w:szCs w:val="28"/>
        </w:rPr>
      </w:pPr>
      <w:r w:rsidRPr="000E091F">
        <w:rPr>
          <w:szCs w:val="28"/>
        </w:rPr>
        <w:tab/>
        <w:t>-</w:t>
      </w:r>
      <w:r w:rsidRPr="000E091F">
        <w:rPr>
          <w:rFonts w:ascii="Times New Roman" w:hAnsi="Times New Roman"/>
          <w:szCs w:val="28"/>
        </w:rPr>
        <w:t xml:space="preserve"> Chiều cao xây dựng tối đa công trình: ≤ 8 m so với so cao độ sân đường hoàn thiện.</w:t>
      </w:r>
    </w:p>
    <w:p w14:paraId="48D3A955" w14:textId="77777777" w:rsidR="000E091F" w:rsidRPr="000E091F" w:rsidRDefault="000E091F" w:rsidP="00515B4D">
      <w:pPr>
        <w:pStyle w:val="BodyText"/>
        <w:tabs>
          <w:tab w:val="left" w:pos="709"/>
          <w:tab w:val="left" w:pos="5670"/>
        </w:tabs>
        <w:spacing w:before="90"/>
        <w:rPr>
          <w:i/>
          <w:szCs w:val="28"/>
        </w:rPr>
      </w:pPr>
      <w:r w:rsidRPr="000E091F">
        <w:rPr>
          <w:szCs w:val="28"/>
        </w:rPr>
        <w:tab/>
        <w:t>-</w:t>
      </w:r>
      <w:r w:rsidRPr="000E091F">
        <w:rPr>
          <w:rFonts w:ascii="Times New Roman" w:hAnsi="Times New Roman"/>
          <w:szCs w:val="28"/>
        </w:rPr>
        <w:t xml:space="preserve"> Khoảng lùi xây dựng: ≥ 5m đối với các trục đường tiếp giáp</w:t>
      </w:r>
      <w:r w:rsidRPr="000E091F">
        <w:rPr>
          <w:szCs w:val="28"/>
        </w:rPr>
        <w:t>. Chi tiết khoảng lùi xây dựng theo bản đồ quy hoạch giao thông</w:t>
      </w:r>
      <w:r w:rsidRPr="000E091F">
        <w:rPr>
          <w:rFonts w:ascii="Times New Roman" w:hAnsi="Times New Roman"/>
          <w:i/>
          <w:szCs w:val="28"/>
        </w:rPr>
        <w:t>.</w:t>
      </w:r>
    </w:p>
    <w:p w14:paraId="7B13F33F" w14:textId="5CCB5984" w:rsidR="000E091F" w:rsidRPr="000E091F" w:rsidRDefault="000E091F" w:rsidP="00515B4D">
      <w:pPr>
        <w:pStyle w:val="BodyText"/>
        <w:tabs>
          <w:tab w:val="left" w:pos="851"/>
        </w:tabs>
        <w:spacing w:before="90"/>
        <w:rPr>
          <w:rFonts w:ascii="Times New Roman" w:eastAsia="MS Mincho" w:hAnsi="Times New Roman"/>
          <w:i/>
          <w:szCs w:val="28"/>
        </w:rPr>
      </w:pPr>
      <w:r w:rsidRPr="000E091F">
        <w:rPr>
          <w:rFonts w:ascii="Times New Roman" w:eastAsia="MS Mincho" w:hAnsi="Times New Roman"/>
          <w:i/>
          <w:szCs w:val="28"/>
        </w:rPr>
        <w:tab/>
        <w:t>6. Đất Công viên, cây xanh:</w:t>
      </w:r>
    </w:p>
    <w:p w14:paraId="728F4AC5" w14:textId="2FD43820" w:rsidR="000E091F" w:rsidRPr="000E091F" w:rsidRDefault="000E091F" w:rsidP="00515B4D">
      <w:pPr>
        <w:pStyle w:val="BodyText"/>
        <w:tabs>
          <w:tab w:val="left" w:pos="851"/>
          <w:tab w:val="left" w:pos="5670"/>
        </w:tabs>
        <w:spacing w:before="90"/>
        <w:rPr>
          <w:rFonts w:ascii="Times New Roman" w:hAnsi="Times New Roman"/>
          <w:szCs w:val="28"/>
        </w:rPr>
      </w:pPr>
      <w:r w:rsidRPr="000E091F">
        <w:rPr>
          <w:rFonts w:ascii="Times New Roman" w:hAnsi="Times New Roman"/>
          <w:szCs w:val="28"/>
        </w:rPr>
        <w:tab/>
        <w:t xml:space="preserve">- Mật độ xây dựng: ≤ </w:t>
      </w:r>
      <w:r w:rsidR="00E90EC5">
        <w:rPr>
          <w:rFonts w:ascii="Times New Roman" w:hAnsi="Times New Roman"/>
          <w:szCs w:val="28"/>
        </w:rPr>
        <w:t>5</w:t>
      </w:r>
      <w:r w:rsidRPr="000E091F">
        <w:rPr>
          <w:rFonts w:ascii="Times New Roman" w:hAnsi="Times New Roman"/>
          <w:szCs w:val="28"/>
        </w:rPr>
        <w:t>%.</w:t>
      </w:r>
    </w:p>
    <w:p w14:paraId="7E345F26" w14:textId="77777777" w:rsidR="000E091F" w:rsidRPr="000E091F" w:rsidRDefault="000E091F" w:rsidP="00515B4D">
      <w:pPr>
        <w:tabs>
          <w:tab w:val="left" w:pos="4770"/>
          <w:tab w:val="left" w:pos="6379"/>
        </w:tabs>
        <w:spacing w:before="90"/>
        <w:ind w:firstLine="851"/>
        <w:rPr>
          <w:sz w:val="28"/>
          <w:szCs w:val="28"/>
          <w:lang w:val="pt-BR"/>
        </w:rPr>
      </w:pPr>
      <w:r w:rsidRPr="000E091F">
        <w:rPr>
          <w:sz w:val="28"/>
          <w:szCs w:val="28"/>
          <w:lang w:val="pt-BR"/>
        </w:rPr>
        <w:t xml:space="preserve">- Hệ số sử dụng đất toàn khu: </w:t>
      </w:r>
      <w:r w:rsidRPr="000E091F">
        <w:rPr>
          <w:sz w:val="28"/>
          <w:szCs w:val="28"/>
          <w:lang w:eastAsia="ko-KR"/>
        </w:rPr>
        <w:t>≤</w:t>
      </w:r>
      <w:r w:rsidRPr="000E091F">
        <w:rPr>
          <w:sz w:val="28"/>
          <w:szCs w:val="28"/>
          <w:lang w:val="pt-BR"/>
        </w:rPr>
        <w:t xml:space="preserve">  0,1.</w:t>
      </w:r>
    </w:p>
    <w:p w14:paraId="3A33311D" w14:textId="77777777" w:rsidR="000E091F" w:rsidRPr="000E091F" w:rsidRDefault="000E091F" w:rsidP="00515B4D">
      <w:pPr>
        <w:pStyle w:val="BodyText"/>
        <w:tabs>
          <w:tab w:val="left" w:pos="851"/>
          <w:tab w:val="left" w:pos="5670"/>
        </w:tabs>
        <w:spacing w:before="90"/>
        <w:rPr>
          <w:rFonts w:ascii="Times New Roman" w:hAnsi="Times New Roman"/>
          <w:szCs w:val="28"/>
        </w:rPr>
      </w:pPr>
      <w:r w:rsidRPr="000E091F">
        <w:rPr>
          <w:rFonts w:ascii="Times New Roman" w:hAnsi="Times New Roman"/>
          <w:szCs w:val="28"/>
        </w:rPr>
        <w:tab/>
        <w:t>- Tầng cao xây dựng: 01 tầng.</w:t>
      </w:r>
    </w:p>
    <w:p w14:paraId="58EFE632" w14:textId="77777777" w:rsidR="000E091F" w:rsidRPr="000E091F" w:rsidRDefault="000E091F" w:rsidP="00515B4D">
      <w:pPr>
        <w:pStyle w:val="BodyText"/>
        <w:numPr>
          <w:ilvl w:val="0"/>
          <w:numId w:val="12"/>
        </w:numPr>
        <w:tabs>
          <w:tab w:val="left" w:pos="851"/>
          <w:tab w:val="left" w:pos="5670"/>
        </w:tabs>
        <w:spacing w:before="90"/>
        <w:ind w:left="0" w:firstLine="851"/>
        <w:rPr>
          <w:rFonts w:ascii="Times New Roman" w:hAnsi="Times New Roman"/>
          <w:szCs w:val="28"/>
        </w:rPr>
      </w:pPr>
      <w:r w:rsidRPr="000E091F">
        <w:rPr>
          <w:rFonts w:ascii="Times New Roman" w:hAnsi="Times New Roman"/>
          <w:szCs w:val="28"/>
        </w:rPr>
        <w:t xml:space="preserve"> Chiều cao xây dựng tối đa công trình: ≤ 4 m so với so cao độ sân đường hoàn thiện.</w:t>
      </w:r>
    </w:p>
    <w:p w14:paraId="065F0301" w14:textId="77777777" w:rsidR="000E091F" w:rsidRPr="000E091F" w:rsidRDefault="000E091F" w:rsidP="00515B4D">
      <w:pPr>
        <w:pStyle w:val="BodyText"/>
        <w:tabs>
          <w:tab w:val="left" w:pos="851"/>
          <w:tab w:val="left" w:pos="5670"/>
        </w:tabs>
        <w:spacing w:before="90"/>
        <w:rPr>
          <w:rFonts w:ascii="Times New Roman" w:hAnsi="Times New Roman"/>
          <w:szCs w:val="28"/>
        </w:rPr>
      </w:pPr>
      <w:r w:rsidRPr="000E091F">
        <w:rPr>
          <w:rFonts w:ascii="Times New Roman" w:hAnsi="Times New Roman"/>
          <w:szCs w:val="28"/>
        </w:rPr>
        <w:tab/>
        <w:t>- Khoảng lùi xây dựng: ≥ 3m đối với các trục đường tiếp giáp</w:t>
      </w:r>
      <w:r w:rsidRPr="000E091F">
        <w:rPr>
          <w:rFonts w:ascii="Times New Roman" w:hAnsi="Times New Roman"/>
          <w:b/>
          <w:i/>
          <w:szCs w:val="28"/>
        </w:rPr>
        <w:t>.</w:t>
      </w:r>
    </w:p>
    <w:p w14:paraId="33293C9A" w14:textId="04CF3465" w:rsidR="00106A50" w:rsidRPr="00905116" w:rsidRDefault="001D2457" w:rsidP="00515B4D">
      <w:pPr>
        <w:pStyle w:val="Heading1"/>
        <w:numPr>
          <w:ilvl w:val="0"/>
          <w:numId w:val="0"/>
        </w:numPr>
        <w:spacing w:before="90"/>
        <w:rPr>
          <w:rFonts w:ascii="Times New Roman" w:hAnsi="Times New Roman"/>
          <w:b/>
          <w:sz w:val="28"/>
          <w:szCs w:val="28"/>
        </w:rPr>
      </w:pPr>
      <w:bookmarkStart w:id="227" w:name="_Toc137921554"/>
      <w:r w:rsidRPr="00905116">
        <w:rPr>
          <w:rFonts w:ascii="Times New Roman" w:hAnsi="Times New Roman"/>
          <w:b/>
          <w:sz w:val="28"/>
          <w:szCs w:val="28"/>
        </w:rPr>
        <w:t>II.</w:t>
      </w:r>
      <w:r w:rsidR="00106A50" w:rsidRPr="00905116">
        <w:rPr>
          <w:rFonts w:ascii="Times New Roman" w:hAnsi="Times New Roman"/>
          <w:b/>
          <w:sz w:val="28"/>
          <w:szCs w:val="28"/>
        </w:rPr>
        <w:t xml:space="preserve"> HÌNH KHỐI, MÀU SẮC, HÌNH THỨC KIẾN TRÚC CHỦ ĐẠO CỦA CÁC CÔNG TRÌNH KIẾN TRÚC:</w:t>
      </w:r>
      <w:bookmarkEnd w:id="227"/>
    </w:p>
    <w:p w14:paraId="5006B79C" w14:textId="4D736D85" w:rsidR="00106A50" w:rsidRPr="00990891" w:rsidRDefault="001D2457" w:rsidP="00515B4D">
      <w:pPr>
        <w:widowControl w:val="0"/>
        <w:spacing w:before="90"/>
        <w:ind w:firstLine="425"/>
        <w:rPr>
          <w:sz w:val="28"/>
          <w:szCs w:val="28"/>
          <w:lang w:val="sv-SE"/>
        </w:rPr>
      </w:pPr>
      <w:bookmarkStart w:id="228" w:name="_Hlk482093027"/>
      <w:r w:rsidRPr="00990891">
        <w:rPr>
          <w:sz w:val="28"/>
          <w:szCs w:val="28"/>
          <w:lang w:val="sv-SE"/>
        </w:rPr>
        <w:t>H</w:t>
      </w:r>
      <w:r w:rsidR="00106A50" w:rsidRPr="00990891">
        <w:rPr>
          <w:sz w:val="28"/>
          <w:szCs w:val="28"/>
          <w:lang w:val="sv-SE"/>
        </w:rPr>
        <w:t>ình khối, chi tiết kiến trúc, m</w:t>
      </w:r>
      <w:r w:rsidRPr="00990891">
        <w:rPr>
          <w:sz w:val="28"/>
          <w:szCs w:val="28"/>
          <w:lang w:val="sv-SE"/>
        </w:rPr>
        <w:t xml:space="preserve">àu sắc, vật liệu xây dựng công trình: thiết kế đơn </w:t>
      </w:r>
      <w:r w:rsidR="00106A50" w:rsidRPr="00990891">
        <w:rPr>
          <w:sz w:val="28"/>
          <w:szCs w:val="28"/>
          <w:lang w:val="sv-SE"/>
        </w:rPr>
        <w:t>giản đơn trong hình khối, m</w:t>
      </w:r>
      <w:r w:rsidRPr="00990891">
        <w:rPr>
          <w:sz w:val="28"/>
          <w:szCs w:val="28"/>
          <w:lang w:val="sv-SE"/>
        </w:rPr>
        <w:t>àu</w:t>
      </w:r>
      <w:r w:rsidR="00106A50" w:rsidRPr="00990891">
        <w:rPr>
          <w:sz w:val="28"/>
          <w:szCs w:val="28"/>
          <w:lang w:val="sv-SE"/>
        </w:rPr>
        <w:t xml:space="preserve"> sắc, sự linh hoạt trong công năng không gian gắn liền công trình kiến trúc với bối cảnh xung quanh</w:t>
      </w:r>
      <w:bookmarkEnd w:id="228"/>
      <w:r w:rsidR="00106A50" w:rsidRPr="00990891">
        <w:rPr>
          <w:sz w:val="28"/>
          <w:szCs w:val="28"/>
          <w:lang w:val="sv-SE"/>
        </w:rPr>
        <w:t>.</w:t>
      </w:r>
    </w:p>
    <w:p w14:paraId="2CBEC971" w14:textId="77777777" w:rsidR="00106A50" w:rsidRPr="00905116" w:rsidRDefault="00106A50" w:rsidP="00515B4D">
      <w:pPr>
        <w:pStyle w:val="BodyText"/>
        <w:spacing w:before="90"/>
        <w:ind w:firstLine="431"/>
        <w:outlineLvl w:val="1"/>
        <w:rPr>
          <w:rFonts w:ascii="Times New Roman" w:hAnsi="Times New Roman"/>
          <w:b/>
          <w:snapToGrid w:val="0"/>
        </w:rPr>
      </w:pPr>
      <w:bookmarkStart w:id="229" w:name="_Toc137921555"/>
      <w:r w:rsidRPr="00905116">
        <w:rPr>
          <w:rFonts w:ascii="Times New Roman" w:hAnsi="Times New Roman"/>
          <w:b/>
          <w:snapToGrid w:val="0"/>
        </w:rPr>
        <w:t>1. Hình thức kiến trúc:</w:t>
      </w:r>
      <w:bookmarkEnd w:id="229"/>
      <w:r w:rsidRPr="00905116">
        <w:rPr>
          <w:rFonts w:ascii="Times New Roman" w:hAnsi="Times New Roman"/>
          <w:b/>
          <w:snapToGrid w:val="0"/>
        </w:rPr>
        <w:t xml:space="preserve"> </w:t>
      </w:r>
    </w:p>
    <w:p w14:paraId="1BCB8E92" w14:textId="78756F82" w:rsidR="006F4BB1" w:rsidRPr="00990891" w:rsidRDefault="00106A50" w:rsidP="00515B4D">
      <w:pPr>
        <w:widowControl w:val="0"/>
        <w:numPr>
          <w:ilvl w:val="0"/>
          <w:numId w:val="1"/>
        </w:numPr>
        <w:tabs>
          <w:tab w:val="clear" w:pos="6740"/>
          <w:tab w:val="num" w:pos="851"/>
        </w:tabs>
        <w:spacing w:before="90"/>
        <w:ind w:left="0" w:firstLine="567"/>
        <w:rPr>
          <w:sz w:val="28"/>
          <w:szCs w:val="28"/>
          <w:lang w:val="sv-SE"/>
        </w:rPr>
      </w:pPr>
      <w:bookmarkStart w:id="230" w:name="_Hlk482093172"/>
      <w:r w:rsidRPr="00990891">
        <w:rPr>
          <w:sz w:val="28"/>
          <w:szCs w:val="28"/>
          <w:lang w:val="sv-SE"/>
        </w:rPr>
        <w:t>Kiến trúc chủ đạo là dạng kiến trúc hiện đạ</w:t>
      </w:r>
      <w:r w:rsidR="006F4BB1" w:rsidRPr="00990891">
        <w:rPr>
          <w:sz w:val="28"/>
          <w:szCs w:val="28"/>
          <w:lang w:val="sv-SE"/>
        </w:rPr>
        <w:t xml:space="preserve">i, có thể kết hợp một vài nét trang trí </w:t>
      </w:r>
      <w:r w:rsidRPr="00990891">
        <w:rPr>
          <w:sz w:val="28"/>
          <w:szCs w:val="28"/>
          <w:lang w:val="sv-SE"/>
        </w:rPr>
        <w:t xml:space="preserve">truyền thống. Công trình xây dựng dạng </w:t>
      </w:r>
      <w:r w:rsidR="006F4BB1" w:rsidRPr="00990891">
        <w:rPr>
          <w:sz w:val="28"/>
          <w:szCs w:val="28"/>
          <w:lang w:val="sv-SE"/>
        </w:rPr>
        <w:t>dóc hoặc mái bằng tùy theo kiến trúc thiết kế. Tuy nhiên, phải hài hòa với tổng thể giữa các khối công trình trong khu vực quy hoạch và các công trình trong khu vực xung quanh.</w:t>
      </w:r>
    </w:p>
    <w:p w14:paraId="5F676E50" w14:textId="493199A1" w:rsidR="006F4BB1" w:rsidRPr="00990891" w:rsidRDefault="006F4BB1" w:rsidP="00515B4D">
      <w:pPr>
        <w:widowControl w:val="0"/>
        <w:numPr>
          <w:ilvl w:val="0"/>
          <w:numId w:val="1"/>
        </w:numPr>
        <w:tabs>
          <w:tab w:val="clear" w:pos="6740"/>
          <w:tab w:val="num" w:pos="851"/>
        </w:tabs>
        <w:spacing w:before="90"/>
        <w:ind w:left="0" w:firstLine="567"/>
        <w:rPr>
          <w:sz w:val="28"/>
          <w:szCs w:val="28"/>
          <w:lang w:val="sv-SE"/>
        </w:rPr>
      </w:pPr>
      <w:r w:rsidRPr="00990891">
        <w:rPr>
          <w:sz w:val="28"/>
          <w:szCs w:val="28"/>
          <w:lang w:val="sv-SE"/>
        </w:rPr>
        <w:lastRenderedPageBreak/>
        <w:t>Cửa sử dụng các loại vật liệu hiện đại phù hợp với kiến trúc công trình và có độ bền cao. Khuyến khích ó bố trí ban công và lô gia theo các tầng.</w:t>
      </w:r>
    </w:p>
    <w:p w14:paraId="5FF97518" w14:textId="77777777" w:rsidR="00106A50" w:rsidRPr="00990891" w:rsidRDefault="00106A50" w:rsidP="00515B4D">
      <w:pPr>
        <w:widowControl w:val="0"/>
        <w:numPr>
          <w:ilvl w:val="0"/>
          <w:numId w:val="1"/>
        </w:numPr>
        <w:tabs>
          <w:tab w:val="clear" w:pos="6740"/>
          <w:tab w:val="num" w:pos="851"/>
        </w:tabs>
        <w:spacing w:before="90"/>
        <w:ind w:left="0" w:firstLine="567"/>
        <w:rPr>
          <w:sz w:val="28"/>
          <w:szCs w:val="28"/>
          <w:lang w:val="sv-SE"/>
        </w:rPr>
      </w:pPr>
      <w:r w:rsidRPr="00990891">
        <w:rPr>
          <w:sz w:val="28"/>
          <w:szCs w:val="28"/>
          <w:lang w:val="sv-SE"/>
        </w:rPr>
        <w:t>Trang thiết bị trên mái nhà như bồn chứa nước và các thiết bị khác phải đặt phía sau hay bên trong mái hoặc các loại mái giả tương tự.</w:t>
      </w:r>
    </w:p>
    <w:p w14:paraId="000DFBCE" w14:textId="77777777" w:rsidR="00106A50" w:rsidRPr="00990891" w:rsidRDefault="00106A50" w:rsidP="00515B4D">
      <w:pPr>
        <w:widowControl w:val="0"/>
        <w:numPr>
          <w:ilvl w:val="0"/>
          <w:numId w:val="1"/>
        </w:numPr>
        <w:tabs>
          <w:tab w:val="clear" w:pos="6740"/>
          <w:tab w:val="num" w:pos="851"/>
        </w:tabs>
        <w:spacing w:before="90"/>
        <w:ind w:left="0" w:firstLine="567"/>
        <w:rPr>
          <w:sz w:val="28"/>
          <w:szCs w:val="28"/>
          <w:lang w:val="sv-SE"/>
        </w:rPr>
      </w:pPr>
      <w:r w:rsidRPr="00990891">
        <w:rPr>
          <w:sz w:val="28"/>
          <w:szCs w:val="28"/>
          <w:lang w:val="sv-SE"/>
        </w:rPr>
        <w:t>Không được xây thêm các kiến trúc chấp vá bám vào kiến trúc chính như vẩy thêm mái bám vào kiến trúc chính, tường rào; mái che cố định; làm kiến trúc tạm trên sân thượng, ban công, lô gia.</w:t>
      </w:r>
    </w:p>
    <w:p w14:paraId="128BDB21" w14:textId="5E3F09DD" w:rsidR="00106A50" w:rsidRPr="00905116" w:rsidRDefault="00106A50" w:rsidP="00515B4D">
      <w:pPr>
        <w:pStyle w:val="BodyText"/>
        <w:spacing w:before="90"/>
        <w:ind w:firstLine="431"/>
        <w:outlineLvl w:val="1"/>
        <w:rPr>
          <w:rFonts w:ascii="Times New Roman" w:hAnsi="Times New Roman"/>
          <w:b/>
          <w:snapToGrid w:val="0"/>
        </w:rPr>
      </w:pPr>
      <w:bookmarkStart w:id="231" w:name="_Toc137921556"/>
      <w:r w:rsidRPr="00905116">
        <w:rPr>
          <w:rFonts w:ascii="Times New Roman" w:hAnsi="Times New Roman"/>
          <w:b/>
          <w:snapToGrid w:val="0"/>
        </w:rPr>
        <w:t xml:space="preserve">2. Trang trí mặt ngoài </w:t>
      </w:r>
      <w:r w:rsidR="00A20FD6" w:rsidRPr="00905116">
        <w:rPr>
          <w:rFonts w:ascii="Times New Roman" w:hAnsi="Times New Roman"/>
          <w:b/>
          <w:snapToGrid w:val="0"/>
        </w:rPr>
        <w:t>công trình</w:t>
      </w:r>
      <w:r w:rsidRPr="00905116">
        <w:rPr>
          <w:rFonts w:ascii="Times New Roman" w:hAnsi="Times New Roman"/>
          <w:b/>
          <w:snapToGrid w:val="0"/>
        </w:rPr>
        <w:t>:</w:t>
      </w:r>
      <w:bookmarkEnd w:id="231"/>
    </w:p>
    <w:p w14:paraId="5AE1CF12" w14:textId="77777777" w:rsidR="004637F4" w:rsidRPr="007C78AE" w:rsidRDefault="004637F4" w:rsidP="00515B4D">
      <w:pPr>
        <w:pStyle w:val="K-Text-"/>
        <w:spacing w:before="90"/>
        <w:ind w:hanging="294"/>
        <w:rPr>
          <w:sz w:val="28"/>
        </w:rPr>
      </w:pPr>
      <w:r w:rsidRPr="007C78AE">
        <w:rPr>
          <w:sz w:val="28"/>
        </w:rPr>
        <w:t>Màu sắc chủ đạo của công trình kiến trúc phải phù hợp với tính chất và lịch sử của đô thị, cảnh quan thiên nhiên khu vực thành phố Vị Thanh mang đặc trưng vùng đô thị sông nước nên gam màu chủ đạo cho công trình chủ yếu là các gam mày lạnh, sáng, kết hợp với gam màu nóng chiếm tỷ lệ nhỏ để làm điểm nhấn cho một vài vị trí trong công trình.</w:t>
      </w:r>
    </w:p>
    <w:p w14:paraId="23D1C453" w14:textId="77777777" w:rsidR="004637F4" w:rsidRPr="007C78AE" w:rsidRDefault="004637F4" w:rsidP="00515B4D">
      <w:pPr>
        <w:pStyle w:val="K-Text-"/>
        <w:spacing w:before="90"/>
        <w:ind w:hanging="294"/>
        <w:rPr>
          <w:sz w:val="28"/>
        </w:rPr>
      </w:pPr>
      <w:r w:rsidRPr="007C78AE">
        <w:rPr>
          <w:sz w:val="28"/>
        </w:rPr>
        <w:t xml:space="preserve">Mặt ngoài nhà (mặt tiền, mặt bên) không được sơn quét màu và trang trí các chi tiết phản mỹ thuật có độ phản quang không được lớn hơn 70%. </w:t>
      </w:r>
    </w:p>
    <w:p w14:paraId="41657560" w14:textId="77777777" w:rsidR="004637F4" w:rsidRPr="007C78AE" w:rsidRDefault="004637F4" w:rsidP="00515B4D">
      <w:pPr>
        <w:pStyle w:val="K-Text-"/>
        <w:spacing w:before="90"/>
        <w:ind w:hanging="294"/>
        <w:rPr>
          <w:sz w:val="28"/>
        </w:rPr>
      </w:pPr>
      <w:r w:rsidRPr="007C78AE">
        <w:rPr>
          <w:sz w:val="28"/>
        </w:rPr>
        <w:t>Mặt chính và mặt bên công trình không được bố trí sân phơi quần áo.</w:t>
      </w:r>
      <w:bookmarkStart w:id="232" w:name="_Hlk482093217"/>
      <w:bookmarkStart w:id="233" w:name="_Hlk482092725"/>
    </w:p>
    <w:p w14:paraId="6C54B9D1" w14:textId="77777777" w:rsidR="004637F4" w:rsidRPr="007C78AE" w:rsidRDefault="004637F4" w:rsidP="00515B4D">
      <w:pPr>
        <w:pStyle w:val="K-Text-"/>
        <w:spacing w:before="90"/>
        <w:ind w:hanging="294"/>
        <w:rPr>
          <w:sz w:val="28"/>
        </w:rPr>
      </w:pPr>
      <w:r w:rsidRPr="007C78AE">
        <w:rPr>
          <w:sz w:val="28"/>
          <w:szCs w:val="28"/>
          <w:lang w:val="sv-SE"/>
        </w:rPr>
        <w:t>Màu sắc toàn bộ khu vực cần sử dụng màu tươi sáng, nhẹ nhàng, hiện đại, tại tầng một có thể dùng gam màu trầm ấm, tạo cảm giác vững chãi, tránh hấp thụ ánh sáng.Cấm dùng các vật liệu và màu sắc sau đây: gạch men sứ, đá rửa, đá mài ốp trên diện tích rộng, các màu quá nổi bật (tím hoa cà, xanh da trời, xanh lá cây, đỏ,...).</w:t>
      </w:r>
    </w:p>
    <w:bookmarkEnd w:id="232"/>
    <w:bookmarkEnd w:id="233"/>
    <w:p w14:paraId="09696DE2" w14:textId="77777777" w:rsidR="004637F4" w:rsidRPr="007C78AE" w:rsidRDefault="004637F4" w:rsidP="00515B4D">
      <w:pPr>
        <w:widowControl w:val="0"/>
        <w:numPr>
          <w:ilvl w:val="0"/>
          <w:numId w:val="13"/>
        </w:numPr>
        <w:spacing w:before="90"/>
        <w:ind w:hanging="294"/>
        <w:rPr>
          <w:sz w:val="28"/>
          <w:szCs w:val="28"/>
          <w:lang w:val="sv-SE"/>
        </w:rPr>
      </w:pPr>
      <w:r w:rsidRPr="007C78AE">
        <w:rPr>
          <w:sz w:val="28"/>
          <w:szCs w:val="28"/>
          <w:lang w:val="sv-SE"/>
        </w:rPr>
        <w:t xml:space="preserve">    Các phần chồi lên (bể chứa nước, ăng ten chảo, khung thang máy,...) phải bố trí khuất vào thể tích công trình.</w:t>
      </w:r>
    </w:p>
    <w:p w14:paraId="2CA91A65" w14:textId="77777777" w:rsidR="004637F4" w:rsidRPr="007C78AE" w:rsidRDefault="004637F4" w:rsidP="00515B4D">
      <w:pPr>
        <w:widowControl w:val="0"/>
        <w:numPr>
          <w:ilvl w:val="0"/>
          <w:numId w:val="13"/>
        </w:numPr>
        <w:spacing w:before="90"/>
        <w:ind w:hanging="294"/>
        <w:rPr>
          <w:sz w:val="28"/>
          <w:szCs w:val="28"/>
          <w:lang w:val="sv-SE"/>
        </w:rPr>
      </w:pPr>
      <w:r w:rsidRPr="007C78AE">
        <w:rPr>
          <w:sz w:val="28"/>
          <w:szCs w:val="28"/>
          <w:lang w:val="sv-SE"/>
        </w:rPr>
        <w:t xml:space="preserve">    Các biển quảng cáo không được bố trí trên mái.</w:t>
      </w:r>
    </w:p>
    <w:p w14:paraId="6E665D5F" w14:textId="7078E421" w:rsidR="004637F4" w:rsidRPr="007C78AE" w:rsidRDefault="004637F4" w:rsidP="00515B4D">
      <w:pPr>
        <w:widowControl w:val="0"/>
        <w:spacing w:before="90"/>
        <w:ind w:hanging="294"/>
        <w:rPr>
          <w:sz w:val="28"/>
          <w:szCs w:val="28"/>
          <w:lang w:val="sv-SE"/>
        </w:rPr>
      </w:pPr>
      <w:r w:rsidRPr="007C78AE">
        <w:rPr>
          <w:sz w:val="28"/>
          <w:szCs w:val="28"/>
          <w:lang w:val="sv-SE"/>
        </w:rPr>
        <w:t xml:space="preserve">    </w:t>
      </w:r>
      <w:r>
        <w:rPr>
          <w:sz w:val="28"/>
          <w:szCs w:val="28"/>
          <w:lang w:val="sv-SE"/>
        </w:rPr>
        <w:tab/>
      </w:r>
      <w:r>
        <w:rPr>
          <w:sz w:val="28"/>
          <w:szCs w:val="28"/>
          <w:lang w:val="sv-SE"/>
        </w:rPr>
        <w:tab/>
      </w:r>
      <w:r w:rsidRPr="007C78AE">
        <w:rPr>
          <w:sz w:val="28"/>
          <w:szCs w:val="28"/>
          <w:lang w:val="sv-SE"/>
        </w:rPr>
        <w:t xml:space="preserve">Các loại mái được phép sử dụng: mái hai sườn dốc hoặc nhiều sườn dốc và cũng có thể là mái chóp theo kiểu tháp mái. Mái lợp ngói hoặc tôn. </w:t>
      </w:r>
    </w:p>
    <w:p w14:paraId="2BAA1C2C" w14:textId="77777777" w:rsidR="00106A50" w:rsidRPr="00905116" w:rsidRDefault="00106A50" w:rsidP="00515B4D">
      <w:pPr>
        <w:pStyle w:val="BodyText"/>
        <w:spacing w:before="90"/>
        <w:ind w:firstLine="431"/>
        <w:outlineLvl w:val="1"/>
        <w:rPr>
          <w:rFonts w:ascii="Times New Roman" w:hAnsi="Times New Roman"/>
          <w:b/>
          <w:snapToGrid w:val="0"/>
        </w:rPr>
      </w:pPr>
      <w:bookmarkStart w:id="234" w:name="_Toc137921557"/>
      <w:r w:rsidRPr="00905116">
        <w:rPr>
          <w:rFonts w:ascii="Times New Roman" w:hAnsi="Times New Roman"/>
          <w:b/>
          <w:snapToGrid w:val="0"/>
        </w:rPr>
        <w:t>3. Vật liệu xây dựng:</w:t>
      </w:r>
      <w:bookmarkEnd w:id="234"/>
      <w:r w:rsidRPr="00905116">
        <w:rPr>
          <w:rFonts w:ascii="Times New Roman" w:hAnsi="Times New Roman"/>
          <w:b/>
          <w:snapToGrid w:val="0"/>
        </w:rPr>
        <w:t xml:space="preserve"> </w:t>
      </w:r>
    </w:p>
    <w:p w14:paraId="38078420" w14:textId="77777777" w:rsidR="00106A50" w:rsidRPr="00990891" w:rsidRDefault="00106A50" w:rsidP="00515B4D">
      <w:pPr>
        <w:widowControl w:val="0"/>
        <w:numPr>
          <w:ilvl w:val="0"/>
          <w:numId w:val="1"/>
        </w:numPr>
        <w:tabs>
          <w:tab w:val="clear" w:pos="6740"/>
        </w:tabs>
        <w:spacing w:before="90"/>
        <w:ind w:left="0" w:firstLine="567"/>
        <w:rPr>
          <w:sz w:val="28"/>
          <w:szCs w:val="28"/>
          <w:lang w:val="sv-SE"/>
        </w:rPr>
      </w:pPr>
      <w:r w:rsidRPr="00990891">
        <w:rPr>
          <w:sz w:val="28"/>
          <w:szCs w:val="28"/>
          <w:lang w:val="sv-SE"/>
        </w:rPr>
        <w:t xml:space="preserve">Công trình xây dựng sử dụng vật liệu có độ bền cao và khả năng chịu lực, chịu lửa tốt. Kết cấu chịu lực khung bê tông cốt thép, xây tường bao che.   </w:t>
      </w:r>
    </w:p>
    <w:p w14:paraId="136485B0" w14:textId="77777777" w:rsidR="00106A50" w:rsidRPr="00990891" w:rsidRDefault="00106A50" w:rsidP="00515B4D">
      <w:pPr>
        <w:widowControl w:val="0"/>
        <w:numPr>
          <w:ilvl w:val="0"/>
          <w:numId w:val="1"/>
        </w:numPr>
        <w:tabs>
          <w:tab w:val="clear" w:pos="6740"/>
        </w:tabs>
        <w:spacing w:before="90"/>
        <w:ind w:left="0" w:firstLine="567"/>
        <w:rPr>
          <w:sz w:val="28"/>
          <w:szCs w:val="28"/>
          <w:lang w:val="sv-SE"/>
        </w:rPr>
      </w:pPr>
      <w:r w:rsidRPr="00990891">
        <w:rPr>
          <w:sz w:val="28"/>
          <w:szCs w:val="28"/>
          <w:lang w:val="sv-SE"/>
        </w:rPr>
        <w:t>Vật liệu xây dựng sử dụng chủ yếu trong công trình là bê tông xi măng, gạch ốp lát, gỗ, nhôm, sắt và kính.</w:t>
      </w:r>
    </w:p>
    <w:p w14:paraId="2BB66070" w14:textId="39780225" w:rsidR="00106A50" w:rsidRPr="00905116" w:rsidRDefault="00990891" w:rsidP="00515B4D">
      <w:pPr>
        <w:pStyle w:val="BodyText"/>
        <w:spacing w:before="90"/>
        <w:ind w:firstLine="431"/>
        <w:outlineLvl w:val="1"/>
        <w:rPr>
          <w:rFonts w:ascii="Times New Roman" w:hAnsi="Times New Roman"/>
          <w:b/>
          <w:snapToGrid w:val="0"/>
        </w:rPr>
      </w:pPr>
      <w:bookmarkStart w:id="235" w:name="_Toc137921558"/>
      <w:r w:rsidRPr="00905116">
        <w:rPr>
          <w:rFonts w:ascii="Times New Roman" w:hAnsi="Times New Roman"/>
          <w:b/>
          <w:snapToGrid w:val="0"/>
        </w:rPr>
        <w:t>4</w:t>
      </w:r>
      <w:r w:rsidR="00106A50" w:rsidRPr="00905116">
        <w:rPr>
          <w:rFonts w:ascii="Times New Roman" w:hAnsi="Times New Roman"/>
          <w:b/>
          <w:snapToGrid w:val="0"/>
        </w:rPr>
        <w:t>. Biển quảng cáo và chỉ dẫn:</w:t>
      </w:r>
      <w:bookmarkEnd w:id="235"/>
    </w:p>
    <w:bookmarkEnd w:id="230"/>
    <w:p w14:paraId="4041434B" w14:textId="5F2C4C3C" w:rsidR="004637F4" w:rsidRPr="007C78AE" w:rsidRDefault="004637F4" w:rsidP="00515B4D">
      <w:pPr>
        <w:widowControl w:val="0"/>
        <w:numPr>
          <w:ilvl w:val="0"/>
          <w:numId w:val="13"/>
        </w:numPr>
        <w:spacing w:before="90"/>
        <w:rPr>
          <w:sz w:val="28"/>
          <w:szCs w:val="28"/>
          <w:lang w:val="sv-SE"/>
        </w:rPr>
      </w:pPr>
      <w:r>
        <w:rPr>
          <w:sz w:val="28"/>
          <w:szCs w:val="28"/>
          <w:lang w:val="sv-SE"/>
        </w:rPr>
        <w:t xml:space="preserve"> </w:t>
      </w:r>
      <w:r w:rsidRPr="007C78AE">
        <w:rPr>
          <w:sz w:val="28"/>
          <w:szCs w:val="28"/>
          <w:lang w:val="sv-SE"/>
        </w:rPr>
        <w:t>Biển quảng cáo:</w:t>
      </w:r>
    </w:p>
    <w:p w14:paraId="22BF7DE6" w14:textId="77777777" w:rsidR="004637F4" w:rsidRPr="007C78AE" w:rsidRDefault="004637F4" w:rsidP="00515B4D">
      <w:pPr>
        <w:widowControl w:val="0"/>
        <w:numPr>
          <w:ilvl w:val="0"/>
          <w:numId w:val="14"/>
        </w:numPr>
        <w:tabs>
          <w:tab w:val="num" w:pos="709"/>
        </w:tabs>
        <w:spacing w:before="90"/>
        <w:ind w:hanging="266"/>
        <w:rPr>
          <w:sz w:val="28"/>
          <w:szCs w:val="28"/>
          <w:lang w:val="sv-SE"/>
        </w:rPr>
      </w:pPr>
      <w:r w:rsidRPr="007C78AE">
        <w:rPr>
          <w:sz w:val="28"/>
          <w:szCs w:val="28"/>
          <w:lang w:val="sv-SE"/>
        </w:rPr>
        <w:t>Thông tin về văn hoá, xã hội, lịch sử, môi truờng, thông tin về quảng cáo, thông tin đặc biệt, triển lãm đặc biệt..., thường được đặt ở những nơi ra vào chính, h</w:t>
      </w:r>
      <w:r w:rsidRPr="007C78AE">
        <w:rPr>
          <w:sz w:val="28"/>
          <w:szCs w:val="28"/>
          <w:lang w:val="sv-SE"/>
        </w:rPr>
        <w:softHyphen/>
        <w:t>ướng chính</w:t>
      </w:r>
    </w:p>
    <w:p w14:paraId="274D9861" w14:textId="77777777" w:rsidR="004637F4" w:rsidRPr="007C78AE" w:rsidRDefault="004637F4" w:rsidP="00515B4D">
      <w:pPr>
        <w:widowControl w:val="0"/>
        <w:numPr>
          <w:ilvl w:val="0"/>
          <w:numId w:val="14"/>
        </w:numPr>
        <w:tabs>
          <w:tab w:val="num" w:pos="709"/>
        </w:tabs>
        <w:spacing w:before="90"/>
        <w:ind w:hanging="266"/>
        <w:rPr>
          <w:sz w:val="28"/>
          <w:szCs w:val="28"/>
          <w:lang w:val="sv-SE"/>
        </w:rPr>
      </w:pPr>
      <w:r w:rsidRPr="007C78AE">
        <w:rPr>
          <w:sz w:val="28"/>
          <w:szCs w:val="28"/>
          <w:lang w:val="sv-SE"/>
        </w:rPr>
        <w:t xml:space="preserve">Biển hiệu phải được thiết kế có chất lượng, màu sắc kiểu dáng phải thống nhất theo quy định chi tiết từng tuyến và tạo đặc trưng cho các tuyến phố. Biển hiệu đặt theo phân vị dọc các công trình không được </w:t>
      </w:r>
      <w:r w:rsidRPr="007C78AE">
        <w:rPr>
          <w:sz w:val="28"/>
          <w:szCs w:val="28"/>
          <w:lang w:val="sv-SE"/>
        </w:rPr>
        <w:lastRenderedPageBreak/>
        <w:t>cao hơn chiều cao tầng cao nhất của công trình thấp tầng. Biển hiệu bố trí theo phân vị ngang của các toà nhà cũng phải tạo tính liên tục của tuyến phố, các biển hiệu đứng dọc theo các tuyến phố phải có khối tích kiểu dáng phù hợp không che chắn tầm nhìn các phương tiện, khách bộ hành và người đi bộ.</w:t>
      </w:r>
    </w:p>
    <w:p w14:paraId="66DB8113" w14:textId="77777777" w:rsidR="004637F4" w:rsidRPr="007C78AE" w:rsidRDefault="004637F4" w:rsidP="00515B4D">
      <w:pPr>
        <w:widowControl w:val="0"/>
        <w:numPr>
          <w:ilvl w:val="0"/>
          <w:numId w:val="13"/>
        </w:numPr>
        <w:spacing w:before="90"/>
        <w:rPr>
          <w:sz w:val="28"/>
          <w:szCs w:val="28"/>
          <w:lang w:val="sv-SE"/>
        </w:rPr>
      </w:pPr>
      <w:bookmarkStart w:id="236" w:name="_Hlk482093208"/>
      <w:r w:rsidRPr="007C78AE">
        <w:rPr>
          <w:sz w:val="28"/>
          <w:szCs w:val="28"/>
          <w:lang w:val="sv-SE"/>
        </w:rPr>
        <w:t xml:space="preserve"> Biển chỉ dẫn.         </w:t>
      </w:r>
    </w:p>
    <w:p w14:paraId="0DF3ACD1" w14:textId="77777777" w:rsidR="004637F4" w:rsidRPr="007C78AE" w:rsidRDefault="004637F4" w:rsidP="00515B4D">
      <w:pPr>
        <w:widowControl w:val="0"/>
        <w:numPr>
          <w:ilvl w:val="0"/>
          <w:numId w:val="14"/>
        </w:numPr>
        <w:tabs>
          <w:tab w:val="num" w:pos="709"/>
        </w:tabs>
        <w:spacing w:before="90"/>
        <w:ind w:hanging="266"/>
        <w:rPr>
          <w:sz w:val="28"/>
          <w:szCs w:val="28"/>
          <w:lang w:val="sv-SE"/>
        </w:rPr>
      </w:pPr>
      <w:r w:rsidRPr="007C78AE">
        <w:rPr>
          <w:sz w:val="28"/>
          <w:szCs w:val="28"/>
          <w:lang w:val="sv-SE"/>
        </w:rPr>
        <w:t>Thiết kế thống nhất và phối hợp hệ thống biển hiệu trên một phạm vi lớn.</w:t>
      </w:r>
    </w:p>
    <w:p w14:paraId="58398B84" w14:textId="77777777" w:rsidR="004637F4" w:rsidRPr="007C78AE" w:rsidRDefault="004637F4" w:rsidP="00515B4D">
      <w:pPr>
        <w:widowControl w:val="0"/>
        <w:numPr>
          <w:ilvl w:val="0"/>
          <w:numId w:val="14"/>
        </w:numPr>
        <w:tabs>
          <w:tab w:val="num" w:pos="709"/>
        </w:tabs>
        <w:spacing w:before="90"/>
        <w:ind w:hanging="266"/>
        <w:rPr>
          <w:sz w:val="28"/>
          <w:szCs w:val="28"/>
          <w:lang w:val="sv-SE"/>
        </w:rPr>
      </w:pPr>
      <w:r w:rsidRPr="007C78AE">
        <w:rPr>
          <w:sz w:val="28"/>
          <w:szCs w:val="28"/>
          <w:lang w:val="sv-SE"/>
        </w:rPr>
        <w:t>Thiết kế không gian mạch lạc, sẽ giảm sự cần thiết các biển hiệu - đặc biệt là những biển hướng dẫn đường đi và hướng giao thông</w:t>
      </w:r>
    </w:p>
    <w:p w14:paraId="32AA2CA2" w14:textId="77777777" w:rsidR="004637F4" w:rsidRPr="007C78AE" w:rsidRDefault="004637F4" w:rsidP="00515B4D">
      <w:pPr>
        <w:widowControl w:val="0"/>
        <w:numPr>
          <w:ilvl w:val="0"/>
          <w:numId w:val="14"/>
        </w:numPr>
        <w:tabs>
          <w:tab w:val="num" w:pos="709"/>
        </w:tabs>
        <w:spacing w:before="90"/>
        <w:ind w:hanging="266"/>
        <w:rPr>
          <w:sz w:val="28"/>
          <w:szCs w:val="28"/>
          <w:lang w:val="sv-SE"/>
        </w:rPr>
      </w:pPr>
      <w:r w:rsidRPr="007C78AE">
        <w:rPr>
          <w:sz w:val="28"/>
          <w:szCs w:val="28"/>
          <w:lang w:val="sv-SE"/>
        </w:rPr>
        <w:t>Có thể dẫn hướng người đi bộ thông qua kiểu cách lát đường, đặt các biểu tượng nghệ thuật trên mặt đường, vỉa hè; và sử dụng các cách sáng tạo khác để giúp mọi người dễ dàng tìm hướng.</w:t>
      </w:r>
    </w:p>
    <w:p w14:paraId="6EB6D8FE" w14:textId="73228E23" w:rsidR="00106A50" w:rsidRPr="00905116" w:rsidRDefault="00905116" w:rsidP="00515B4D">
      <w:pPr>
        <w:pStyle w:val="Heading1"/>
        <w:numPr>
          <w:ilvl w:val="0"/>
          <w:numId w:val="0"/>
        </w:numPr>
        <w:spacing w:before="90"/>
        <w:rPr>
          <w:rFonts w:ascii="Times New Roman" w:hAnsi="Times New Roman"/>
          <w:b/>
          <w:sz w:val="28"/>
          <w:szCs w:val="28"/>
        </w:rPr>
      </w:pPr>
      <w:bookmarkStart w:id="237" w:name="_Toc137921559"/>
      <w:bookmarkEnd w:id="236"/>
      <w:r>
        <w:rPr>
          <w:rFonts w:ascii="Times New Roman" w:hAnsi="Times New Roman"/>
          <w:b/>
          <w:sz w:val="28"/>
          <w:szCs w:val="28"/>
        </w:rPr>
        <w:t>I</w:t>
      </w:r>
      <w:r w:rsidR="00106A50" w:rsidRPr="00905116">
        <w:rPr>
          <w:rFonts w:ascii="Times New Roman" w:hAnsi="Times New Roman"/>
          <w:b/>
          <w:sz w:val="28"/>
          <w:szCs w:val="28"/>
        </w:rPr>
        <w:t>II. HỆ THỐNG CÂY XANH VỈA HÈ.</w:t>
      </w:r>
      <w:bookmarkEnd w:id="237"/>
    </w:p>
    <w:p w14:paraId="77AF8075" w14:textId="74F7CB2B"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Đường Võ Văn Kiệt</w:t>
      </w:r>
      <w:r w:rsidR="00990891" w:rsidRPr="00990891">
        <w:rPr>
          <w:rFonts w:ascii="Times New Roman" w:hAnsi="Times New Roman"/>
          <w:szCs w:val="28"/>
        </w:rPr>
        <w:t xml:space="preserve"> và đường lê Quý Đôn</w:t>
      </w:r>
      <w:r w:rsidRPr="00990891">
        <w:rPr>
          <w:rFonts w:ascii="Times New Roman" w:hAnsi="Times New Roman"/>
          <w:szCs w:val="28"/>
        </w:rPr>
        <w:t xml:space="preserve"> đề xuất trồng cây Sao, Cây Dầu. Thảm cỏ dưới gốc cây trồng cỏ Chỉ, cỏ Đậu Phộng, hoa Mười Giờ.</w:t>
      </w:r>
    </w:p>
    <w:p w14:paraId="22DFEFD5" w14:textId="0C3FB0B7" w:rsidR="00106A50" w:rsidRPr="00990891"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990891">
        <w:rPr>
          <w:rFonts w:ascii="Times New Roman" w:hAnsi="Times New Roman"/>
          <w:szCs w:val="28"/>
        </w:rPr>
        <w:t>Các tuyến đường còn lại trong dự án đề xuất trồng các loại cây có hoa như: Bằng Lăng, Phượng, Cẩm Lai, Sứ Ngọc Lan. Thảm cỏ dưới gốc cây trồng cỏ Chỉ, cỏ Đậu Phộng, cỏ Lá Gừng, cỏ Nhung Nhật, hoa Mười Giờ.</w:t>
      </w:r>
    </w:p>
    <w:p w14:paraId="04008471" w14:textId="4AA7D843" w:rsidR="00106A50" w:rsidRDefault="00106A50" w:rsidP="00515B4D">
      <w:pPr>
        <w:pStyle w:val="BodyText"/>
        <w:numPr>
          <w:ilvl w:val="0"/>
          <w:numId w:val="1"/>
        </w:numPr>
        <w:tabs>
          <w:tab w:val="left" w:pos="851"/>
          <w:tab w:val="num" w:pos="5322"/>
          <w:tab w:val="num" w:pos="6882"/>
        </w:tabs>
        <w:spacing w:before="90"/>
        <w:ind w:left="0" w:firstLine="567"/>
        <w:rPr>
          <w:rFonts w:ascii="Times New Roman" w:hAnsi="Times New Roman"/>
          <w:szCs w:val="28"/>
        </w:rPr>
      </w:pPr>
      <w:r w:rsidRPr="00D7597E">
        <w:rPr>
          <w:rFonts w:ascii="Times New Roman" w:hAnsi="Times New Roman"/>
          <w:szCs w:val="28"/>
        </w:rPr>
        <w:t>Tại khu vực công viên cây xanh: đề xuất trồng các loại cây có hoa chen lẫn với các loại cây tạo bóng mát.</w:t>
      </w:r>
    </w:p>
    <w:p w14:paraId="452924A3" w14:textId="0A5626D9" w:rsidR="004637F4" w:rsidRPr="00023FDA" w:rsidRDefault="004637F4" w:rsidP="004B1BB4">
      <w:pPr>
        <w:pStyle w:val="Heading1"/>
        <w:numPr>
          <w:ilvl w:val="0"/>
          <w:numId w:val="0"/>
        </w:numPr>
        <w:jc w:val="center"/>
        <w:rPr>
          <w:rFonts w:ascii="Times New Roman" w:hAnsi="Times New Roman"/>
          <w:b/>
          <w:sz w:val="28"/>
          <w:szCs w:val="28"/>
        </w:rPr>
      </w:pPr>
      <w:bookmarkStart w:id="238" w:name="_Toc137921560"/>
      <w:r w:rsidRPr="00023FDA">
        <w:rPr>
          <w:rFonts w:ascii="Times New Roman" w:hAnsi="Times New Roman"/>
          <w:b/>
          <w:sz w:val="28"/>
          <w:szCs w:val="28"/>
        </w:rPr>
        <w:t>PHẦN V</w:t>
      </w:r>
      <w:r w:rsidR="00423CEF">
        <w:rPr>
          <w:rFonts w:ascii="Times New Roman" w:hAnsi="Times New Roman"/>
          <w:b/>
          <w:sz w:val="28"/>
          <w:szCs w:val="28"/>
        </w:rPr>
        <w:t>I</w:t>
      </w:r>
      <w:bookmarkEnd w:id="238"/>
    </w:p>
    <w:p w14:paraId="566F53C9" w14:textId="77777777" w:rsidR="004637F4" w:rsidRPr="004B1BB4" w:rsidRDefault="004637F4" w:rsidP="004B1BB4">
      <w:pPr>
        <w:pStyle w:val="Heading1"/>
        <w:numPr>
          <w:ilvl w:val="0"/>
          <w:numId w:val="0"/>
        </w:numPr>
        <w:jc w:val="center"/>
        <w:rPr>
          <w:rFonts w:ascii="Times New Roman" w:hAnsi="Times New Roman"/>
          <w:b/>
          <w:bCs/>
          <w:sz w:val="28"/>
          <w:szCs w:val="28"/>
          <w:lang w:val="vi-VN"/>
        </w:rPr>
      </w:pPr>
      <w:bookmarkStart w:id="239" w:name="_Toc137921561"/>
      <w:bookmarkStart w:id="240" w:name="_Toc8911835"/>
      <w:r w:rsidRPr="00023FDA">
        <w:rPr>
          <w:rFonts w:ascii="Times New Roman" w:hAnsi="Times New Roman"/>
          <w:b/>
          <w:bCs/>
          <w:sz w:val="28"/>
          <w:szCs w:val="28"/>
        </w:rPr>
        <w:t>SUẤT</w:t>
      </w:r>
      <w:r w:rsidRPr="00023FDA">
        <w:rPr>
          <w:rFonts w:ascii="Times New Roman" w:hAnsi="Times New Roman"/>
          <w:b/>
          <w:bCs/>
          <w:sz w:val="28"/>
          <w:szCs w:val="28"/>
          <w:lang w:val="vi-VN"/>
        </w:rPr>
        <w:t xml:space="preserve"> ĐẦU TƯ</w:t>
      </w:r>
      <w:r w:rsidRPr="00023FDA">
        <w:rPr>
          <w:rFonts w:ascii="Times New Roman" w:hAnsi="Times New Roman"/>
          <w:b/>
          <w:bCs/>
          <w:sz w:val="28"/>
          <w:szCs w:val="28"/>
        </w:rPr>
        <w:t xml:space="preserve"> </w:t>
      </w:r>
      <w:r w:rsidRPr="00023FDA">
        <w:rPr>
          <w:rFonts w:ascii="Times New Roman" w:hAnsi="Times New Roman"/>
          <w:b/>
          <w:bCs/>
          <w:sz w:val="28"/>
          <w:szCs w:val="28"/>
          <w:lang w:val="vi-VN"/>
        </w:rPr>
        <w:t>VÀ NGUỒN VỐN</w:t>
      </w:r>
      <w:bookmarkEnd w:id="239"/>
    </w:p>
    <w:p w14:paraId="07EE264E" w14:textId="6F428FB5" w:rsidR="004637F4" w:rsidRPr="004B1BB4" w:rsidRDefault="004637F4" w:rsidP="004B1BB4">
      <w:pPr>
        <w:rPr>
          <w:b/>
          <w:sz w:val="28"/>
          <w:szCs w:val="28"/>
        </w:rPr>
      </w:pPr>
      <w:bookmarkStart w:id="241" w:name="_Toc484684629"/>
      <w:bookmarkStart w:id="242" w:name="_Toc484684739"/>
      <w:bookmarkStart w:id="243" w:name="_Toc485046830"/>
      <w:bookmarkStart w:id="244" w:name="_Toc485047031"/>
      <w:bookmarkStart w:id="245" w:name="_Toc485047216"/>
      <w:bookmarkStart w:id="246" w:name="_Toc485196877"/>
      <w:bookmarkStart w:id="247" w:name="_Toc485733914"/>
      <w:bookmarkStart w:id="248" w:name="_Toc485734247"/>
      <w:bookmarkStart w:id="249" w:name="_Toc488851642"/>
      <w:bookmarkStart w:id="250" w:name="_Toc499307312"/>
      <w:bookmarkStart w:id="251" w:name="_Toc484684630"/>
      <w:bookmarkStart w:id="252" w:name="_Toc484684740"/>
      <w:bookmarkStart w:id="253" w:name="_Toc485046831"/>
      <w:bookmarkStart w:id="254" w:name="_Toc485047032"/>
      <w:bookmarkStart w:id="255" w:name="_Toc485047217"/>
      <w:bookmarkStart w:id="256" w:name="_Toc485196878"/>
      <w:bookmarkStart w:id="257" w:name="_Toc485733915"/>
      <w:bookmarkStart w:id="258" w:name="_Toc485734248"/>
      <w:bookmarkStart w:id="259" w:name="_Toc488851643"/>
      <w:bookmarkStart w:id="260" w:name="_Toc499307313"/>
      <w:bookmarkStart w:id="261" w:name="_Toc484684631"/>
      <w:bookmarkStart w:id="262" w:name="_Toc484684741"/>
      <w:bookmarkStart w:id="263" w:name="_Toc485046832"/>
      <w:bookmarkStart w:id="264" w:name="_Toc485047033"/>
      <w:bookmarkStart w:id="265" w:name="_Toc485047218"/>
      <w:bookmarkStart w:id="266" w:name="_Toc485196879"/>
      <w:bookmarkStart w:id="267" w:name="_Toc485733916"/>
      <w:bookmarkStart w:id="268" w:name="_Toc485734249"/>
      <w:bookmarkStart w:id="269" w:name="_Toc488851644"/>
      <w:bookmarkStart w:id="270" w:name="_Toc499307314"/>
      <w:bookmarkStart w:id="271" w:name="_Toc484684632"/>
      <w:bookmarkStart w:id="272" w:name="_Toc484684742"/>
      <w:bookmarkStart w:id="273" w:name="_Toc485046833"/>
      <w:bookmarkStart w:id="274" w:name="_Toc485047034"/>
      <w:bookmarkStart w:id="275" w:name="_Toc485047219"/>
      <w:bookmarkStart w:id="276" w:name="_Toc485196880"/>
      <w:bookmarkStart w:id="277" w:name="_Toc485733917"/>
      <w:bookmarkStart w:id="278" w:name="_Toc485734250"/>
      <w:bookmarkStart w:id="279" w:name="_Toc488851645"/>
      <w:bookmarkStart w:id="280" w:name="_Toc499307315"/>
      <w:bookmarkStart w:id="281" w:name="_Toc484684633"/>
      <w:bookmarkStart w:id="282" w:name="_Toc484684743"/>
      <w:bookmarkStart w:id="283" w:name="_Toc485046834"/>
      <w:bookmarkStart w:id="284" w:name="_Toc485047035"/>
      <w:bookmarkStart w:id="285" w:name="_Toc485047220"/>
      <w:bookmarkStart w:id="286" w:name="_Toc485196881"/>
      <w:bookmarkStart w:id="287" w:name="_Toc485733918"/>
      <w:bookmarkStart w:id="288" w:name="_Toc485734251"/>
      <w:bookmarkStart w:id="289" w:name="_Toc488851646"/>
      <w:bookmarkStart w:id="290" w:name="_Toc499307316"/>
      <w:bookmarkStart w:id="291" w:name="_Toc484684634"/>
      <w:bookmarkStart w:id="292" w:name="_Toc484684744"/>
      <w:bookmarkStart w:id="293" w:name="_Toc485046835"/>
      <w:bookmarkStart w:id="294" w:name="_Toc485047036"/>
      <w:bookmarkStart w:id="295" w:name="_Toc485047221"/>
      <w:bookmarkStart w:id="296" w:name="_Toc485196882"/>
      <w:bookmarkStart w:id="297" w:name="_Toc485733919"/>
      <w:bookmarkStart w:id="298" w:name="_Toc485734252"/>
      <w:bookmarkStart w:id="299" w:name="_Toc488851647"/>
      <w:bookmarkStart w:id="300" w:name="_Toc499307317"/>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4B1BB4">
        <w:rPr>
          <w:b/>
          <w:sz w:val="28"/>
          <w:szCs w:val="28"/>
        </w:rPr>
        <w:t>I. Căn cứ</w:t>
      </w:r>
      <w:r w:rsidR="00365E9B" w:rsidRPr="004B1BB4">
        <w:rPr>
          <w:b/>
          <w:sz w:val="28"/>
          <w:szCs w:val="28"/>
        </w:rPr>
        <w:t xml:space="preserve"> pháp lý</w:t>
      </w:r>
    </w:p>
    <w:p w14:paraId="56404178" w14:textId="77777777" w:rsidR="004637F4" w:rsidRPr="00D05F48" w:rsidRDefault="004637F4" w:rsidP="004637F4">
      <w:pPr>
        <w:pStyle w:val="BodyTextIndent3"/>
        <w:ind w:left="0" w:firstLine="709"/>
        <w:rPr>
          <w:lang w:val="vi-VN"/>
        </w:rPr>
      </w:pPr>
      <w:r w:rsidRPr="00D05F48">
        <w:rPr>
          <w:lang w:val="vi-VN"/>
        </w:rPr>
        <w:t>- Luật xây dựng số 50/2014/QH13 ngày 16/8/2014;</w:t>
      </w:r>
    </w:p>
    <w:p w14:paraId="7A1C8F34" w14:textId="77777777" w:rsidR="004637F4" w:rsidRPr="00D05F48" w:rsidRDefault="004637F4" w:rsidP="004637F4">
      <w:pPr>
        <w:pStyle w:val="BlockText"/>
        <w:spacing w:before="120" w:after="0" w:line="240" w:lineRule="auto"/>
        <w:ind w:left="0" w:right="0" w:firstLine="709"/>
        <w:rPr>
          <w:szCs w:val="28"/>
          <w:lang w:val="vi-VN"/>
        </w:rPr>
      </w:pPr>
      <w:r w:rsidRPr="00D05F48">
        <w:rPr>
          <w:szCs w:val="28"/>
          <w:lang w:val="vi-VN"/>
        </w:rPr>
        <w:t>- Luật Quy hoạch đô thị số: 30/2009/QH12 ngày 17/06/2009;</w:t>
      </w:r>
    </w:p>
    <w:p w14:paraId="34AEAC56" w14:textId="77777777" w:rsidR="004637F4" w:rsidRPr="00EE6C7E" w:rsidRDefault="004637F4" w:rsidP="004637F4">
      <w:pPr>
        <w:ind w:firstLine="720"/>
        <w:rPr>
          <w:bCs/>
          <w:sz w:val="28"/>
          <w:szCs w:val="28"/>
        </w:rPr>
      </w:pPr>
      <w:r>
        <w:rPr>
          <w:bCs/>
          <w:sz w:val="28"/>
          <w:szCs w:val="28"/>
        </w:rPr>
        <w:t xml:space="preserve">- </w:t>
      </w:r>
      <w:r w:rsidRPr="00EE6C7E">
        <w:rPr>
          <w:bCs/>
          <w:sz w:val="28"/>
          <w:szCs w:val="28"/>
        </w:rPr>
        <w:t>Căn cứ Luật Xây dựng số 50/2014/QH13 ngày 18 tháng 6 năm 2014;</w:t>
      </w:r>
    </w:p>
    <w:p w14:paraId="2C162F31" w14:textId="77777777" w:rsidR="004637F4" w:rsidRPr="00EE6C7E" w:rsidRDefault="004637F4" w:rsidP="004637F4">
      <w:pPr>
        <w:ind w:firstLine="720"/>
        <w:rPr>
          <w:bCs/>
          <w:sz w:val="28"/>
          <w:szCs w:val="28"/>
        </w:rPr>
      </w:pPr>
      <w:r w:rsidRPr="00EE6C7E">
        <w:rPr>
          <w:bCs/>
          <w:sz w:val="28"/>
          <w:szCs w:val="28"/>
        </w:rPr>
        <w:t xml:space="preserve">- Căn cứ Luật số </w:t>
      </w:r>
      <w:r w:rsidRPr="00EE6C7E">
        <w:rPr>
          <w:sz w:val="28"/>
          <w:szCs w:val="28"/>
          <w:shd w:val="clear" w:color="auto" w:fill="FFFFFF"/>
        </w:rPr>
        <w:t xml:space="preserve">62/2020/QH14 </w:t>
      </w:r>
      <w:r w:rsidRPr="00EE6C7E">
        <w:rPr>
          <w:sz w:val="28"/>
          <w:szCs w:val="28"/>
        </w:rPr>
        <w:t xml:space="preserve">ngày 17 tháng 6 năm 2020 </w:t>
      </w:r>
      <w:r w:rsidRPr="00EE6C7E">
        <w:rPr>
          <w:bCs/>
          <w:sz w:val="28"/>
          <w:szCs w:val="28"/>
        </w:rPr>
        <w:t>của Quốc Hội Luật sửa đổi, bổ sung một số điều của Luật Xây dựng;</w:t>
      </w:r>
    </w:p>
    <w:p w14:paraId="6A1D3D5F" w14:textId="77777777" w:rsidR="004637F4" w:rsidRPr="00EE6C7E" w:rsidRDefault="004637F4" w:rsidP="004637F4">
      <w:pPr>
        <w:ind w:firstLine="720"/>
        <w:rPr>
          <w:bCs/>
          <w:sz w:val="28"/>
          <w:szCs w:val="28"/>
        </w:rPr>
      </w:pPr>
      <w:r w:rsidRPr="00EE6C7E">
        <w:rPr>
          <w:bCs/>
          <w:sz w:val="28"/>
          <w:szCs w:val="28"/>
        </w:rPr>
        <w:t>- Căn cứ Nghị định số 15/2021/NĐ-CP ngày 03 tháng 3 năm 2021 của Chính phủ về Quy định chi tiết một số nội dung về quản lý dự án đầu tư xây dựng công trình;</w:t>
      </w:r>
    </w:p>
    <w:p w14:paraId="7EC845CB" w14:textId="77777777" w:rsidR="004637F4" w:rsidRPr="00EE6C7E" w:rsidRDefault="004637F4" w:rsidP="004637F4">
      <w:pPr>
        <w:ind w:firstLine="720"/>
        <w:rPr>
          <w:bCs/>
          <w:sz w:val="28"/>
          <w:szCs w:val="28"/>
        </w:rPr>
      </w:pPr>
      <w:r w:rsidRPr="00EE6C7E">
        <w:rPr>
          <w:bCs/>
          <w:sz w:val="28"/>
          <w:szCs w:val="28"/>
        </w:rPr>
        <w:t xml:space="preserve">- Căn cứ Nghị định số 06/2021/NĐ-CP ngày 26 tháng 01 năm 2021 của Chính phủ về </w:t>
      </w:r>
      <w:r w:rsidRPr="00EE6C7E">
        <w:rPr>
          <w:bCs/>
          <w:kern w:val="36"/>
          <w:sz w:val="28"/>
          <w:szCs w:val="28"/>
        </w:rPr>
        <w:t>Quy định chi tiết một số nội dung về quản lý chất lượng, thi công xây dựng và bảo trì công trình xây dựng</w:t>
      </w:r>
      <w:r w:rsidRPr="00EE6C7E">
        <w:rPr>
          <w:bCs/>
          <w:sz w:val="28"/>
          <w:szCs w:val="28"/>
        </w:rPr>
        <w:t>;</w:t>
      </w:r>
    </w:p>
    <w:p w14:paraId="642A663E" w14:textId="77777777" w:rsidR="004637F4" w:rsidRPr="00EE6C7E" w:rsidRDefault="004637F4" w:rsidP="004637F4">
      <w:pPr>
        <w:ind w:firstLine="709"/>
        <w:rPr>
          <w:sz w:val="28"/>
          <w:szCs w:val="28"/>
        </w:rPr>
      </w:pPr>
      <w:r w:rsidRPr="00EE6C7E">
        <w:rPr>
          <w:sz w:val="28"/>
          <w:szCs w:val="28"/>
        </w:rPr>
        <w:t>- Căn cứ Nghị định số 10/2021/NĐ-CP ngày 09 tháng 02 năm 2021 của Chính phủ về quản lý chi phí đầu tư xây dựng;</w:t>
      </w:r>
    </w:p>
    <w:p w14:paraId="49A14F22" w14:textId="77777777" w:rsidR="004637F4" w:rsidRPr="00EE6C7E" w:rsidRDefault="004637F4" w:rsidP="004637F4">
      <w:pPr>
        <w:ind w:firstLine="709"/>
        <w:rPr>
          <w:bCs/>
          <w:sz w:val="28"/>
          <w:szCs w:val="28"/>
        </w:rPr>
      </w:pPr>
      <w:r>
        <w:rPr>
          <w:bCs/>
          <w:sz w:val="28"/>
          <w:szCs w:val="28"/>
        </w:rPr>
        <w:lastRenderedPageBreak/>
        <w:t xml:space="preserve">- </w:t>
      </w:r>
      <w:r w:rsidRPr="00EE6C7E">
        <w:rPr>
          <w:bCs/>
          <w:sz w:val="28"/>
          <w:szCs w:val="28"/>
        </w:rPr>
        <w:t>Căn cứ Thông tư số 09/2019/TT-BXD ngày 26 tháng 12 năm 2019 của Bộ Xây dựng quy định về việc hướng dẫn xác định và quản lý chi phí đầu tư xây dựng;</w:t>
      </w:r>
    </w:p>
    <w:p w14:paraId="4C65B9CC" w14:textId="77777777" w:rsidR="004637F4" w:rsidRPr="00EE6C7E" w:rsidRDefault="004637F4" w:rsidP="004637F4">
      <w:pPr>
        <w:ind w:firstLine="709"/>
        <w:rPr>
          <w:bCs/>
          <w:sz w:val="28"/>
          <w:szCs w:val="28"/>
        </w:rPr>
      </w:pPr>
      <w:r>
        <w:rPr>
          <w:bCs/>
          <w:sz w:val="28"/>
          <w:szCs w:val="28"/>
        </w:rPr>
        <w:t xml:space="preserve">- </w:t>
      </w:r>
      <w:r w:rsidRPr="00EE6C7E">
        <w:rPr>
          <w:bCs/>
          <w:sz w:val="28"/>
          <w:szCs w:val="28"/>
        </w:rPr>
        <w:t>Căn cứ Thông tư số 16/2019/TT-BXD ngày 26 tháng 12 năm 2019 của Bộ Xây dựng hướng dẫn xác định chi phí quản lý dự án và tư vấn đầu tư xây dựng;</w:t>
      </w:r>
    </w:p>
    <w:p w14:paraId="759596E8" w14:textId="41060D68" w:rsidR="004637F4" w:rsidRPr="00D05F48" w:rsidRDefault="004637F4" w:rsidP="004637F4">
      <w:pPr>
        <w:shd w:val="clear" w:color="auto" w:fill="FFFFFF"/>
        <w:ind w:firstLine="709"/>
        <w:rPr>
          <w:sz w:val="28"/>
          <w:szCs w:val="28"/>
          <w:lang w:val="pl-PL"/>
        </w:rPr>
      </w:pPr>
      <w:r w:rsidRPr="00D05F48">
        <w:rPr>
          <w:sz w:val="28"/>
          <w:szCs w:val="28"/>
          <w:lang w:val="pl-PL"/>
        </w:rPr>
        <w:t xml:space="preserve">- Căn cứ suất vốn đầu tư của Bộ Xây dựng ban hành kèm theo Quyết định số </w:t>
      </w:r>
      <w:r w:rsidRPr="00EE6C7E">
        <w:rPr>
          <w:sz w:val="28"/>
          <w:szCs w:val="28"/>
          <w:lang w:val="pl-PL"/>
        </w:rPr>
        <w:t>6</w:t>
      </w:r>
      <w:r w:rsidR="003E5A07">
        <w:rPr>
          <w:sz w:val="28"/>
          <w:szCs w:val="28"/>
          <w:lang w:val="pl-PL"/>
        </w:rPr>
        <w:t>10</w:t>
      </w:r>
      <w:r w:rsidRPr="00EE6C7E">
        <w:rPr>
          <w:sz w:val="28"/>
          <w:szCs w:val="28"/>
          <w:lang w:val="pl-PL"/>
        </w:rPr>
        <w:t xml:space="preserve">/QĐ-BXD ngày </w:t>
      </w:r>
      <w:r w:rsidR="003E5A07">
        <w:rPr>
          <w:sz w:val="28"/>
          <w:szCs w:val="28"/>
          <w:lang w:val="pl-PL"/>
        </w:rPr>
        <w:t>13</w:t>
      </w:r>
      <w:r w:rsidRPr="00EE6C7E">
        <w:rPr>
          <w:sz w:val="28"/>
          <w:szCs w:val="28"/>
          <w:lang w:val="pl-PL"/>
        </w:rPr>
        <w:t xml:space="preserve"> tháng </w:t>
      </w:r>
      <w:r w:rsidR="003E5A07">
        <w:rPr>
          <w:sz w:val="28"/>
          <w:szCs w:val="28"/>
          <w:lang w:val="pl-PL"/>
        </w:rPr>
        <w:t>7</w:t>
      </w:r>
      <w:r w:rsidRPr="00EE6C7E">
        <w:rPr>
          <w:sz w:val="28"/>
          <w:szCs w:val="28"/>
          <w:lang w:val="pl-PL"/>
        </w:rPr>
        <w:t xml:space="preserve"> năm 202</w:t>
      </w:r>
      <w:r w:rsidR="003E5A07">
        <w:rPr>
          <w:sz w:val="28"/>
          <w:szCs w:val="28"/>
          <w:lang w:val="pl-PL"/>
        </w:rPr>
        <w:t>2</w:t>
      </w:r>
      <w:r>
        <w:rPr>
          <w:sz w:val="28"/>
          <w:szCs w:val="28"/>
          <w:lang w:val="pl-PL"/>
        </w:rPr>
        <w:t xml:space="preserve"> </w:t>
      </w:r>
      <w:r w:rsidRPr="00EE6C7E">
        <w:rPr>
          <w:sz w:val="28"/>
          <w:szCs w:val="28"/>
          <w:lang w:val="pl-PL"/>
        </w:rPr>
        <w:t>Ban hành suất vốn</w:t>
      </w:r>
      <w:r>
        <w:rPr>
          <w:sz w:val="28"/>
          <w:szCs w:val="28"/>
          <w:lang w:val="pl-PL"/>
        </w:rPr>
        <w:t xml:space="preserve"> </w:t>
      </w:r>
      <w:r w:rsidRPr="00EE6C7E">
        <w:rPr>
          <w:sz w:val="28"/>
          <w:szCs w:val="28"/>
          <w:lang w:val="pl-PL"/>
        </w:rPr>
        <w:t>đầu tư xây dựng công trình và giá xây dựng tổng hợp bộ phận kết cấu công trình năm 2020;</w:t>
      </w:r>
    </w:p>
    <w:p w14:paraId="06CB2D48" w14:textId="70D83407" w:rsidR="004637F4" w:rsidRPr="004B1BB4" w:rsidRDefault="004637F4" w:rsidP="004B1BB4">
      <w:pPr>
        <w:rPr>
          <w:b/>
          <w:sz w:val="28"/>
          <w:szCs w:val="28"/>
        </w:rPr>
      </w:pPr>
      <w:r w:rsidRPr="004B1BB4">
        <w:rPr>
          <w:b/>
          <w:sz w:val="28"/>
          <w:szCs w:val="28"/>
        </w:rPr>
        <w:t xml:space="preserve">II. Suất đầu tư dự kiến: </w:t>
      </w:r>
      <w:r w:rsidR="003E5A07" w:rsidRPr="004B1BB4">
        <w:rPr>
          <w:b/>
          <w:sz w:val="28"/>
          <w:szCs w:val="28"/>
        </w:rPr>
        <w:t>95</w:t>
      </w:r>
      <w:r w:rsidRPr="004B1BB4">
        <w:rPr>
          <w:b/>
          <w:sz w:val="28"/>
          <w:szCs w:val="28"/>
        </w:rPr>
        <w:t>.</w:t>
      </w:r>
      <w:r w:rsidR="003E5A07" w:rsidRPr="004B1BB4">
        <w:rPr>
          <w:b/>
          <w:sz w:val="28"/>
          <w:szCs w:val="28"/>
        </w:rPr>
        <w:t>262</w:t>
      </w:r>
      <w:r w:rsidRPr="004B1BB4">
        <w:rPr>
          <w:b/>
          <w:sz w:val="28"/>
          <w:szCs w:val="28"/>
        </w:rPr>
        <w:t>.</w:t>
      </w:r>
      <w:r w:rsidR="003E5A07" w:rsidRPr="004B1BB4">
        <w:rPr>
          <w:b/>
          <w:sz w:val="28"/>
          <w:szCs w:val="28"/>
        </w:rPr>
        <w:t>000</w:t>
      </w:r>
      <w:r w:rsidRPr="004B1BB4">
        <w:rPr>
          <w:b/>
          <w:sz w:val="28"/>
          <w:szCs w:val="28"/>
        </w:rPr>
        <w:t>.</w:t>
      </w:r>
      <w:r w:rsidR="003E5A07" w:rsidRPr="004B1BB4">
        <w:rPr>
          <w:b/>
          <w:sz w:val="28"/>
          <w:szCs w:val="28"/>
        </w:rPr>
        <w:t>00</w:t>
      </w:r>
      <w:r w:rsidRPr="004B1BB4">
        <w:rPr>
          <w:b/>
          <w:sz w:val="28"/>
          <w:szCs w:val="28"/>
        </w:rPr>
        <w:t>0 đồng.</w:t>
      </w:r>
    </w:p>
    <w:tbl>
      <w:tblPr>
        <w:tblW w:w="9087" w:type="dxa"/>
        <w:tblInd w:w="108" w:type="dxa"/>
        <w:tblLook w:val="04A0" w:firstRow="1" w:lastRow="0" w:firstColumn="1" w:lastColumn="0" w:noHBand="0" w:noVBand="1"/>
      </w:tblPr>
      <w:tblGrid>
        <w:gridCol w:w="894"/>
        <w:gridCol w:w="2177"/>
        <w:gridCol w:w="2237"/>
        <w:gridCol w:w="1078"/>
        <w:gridCol w:w="985"/>
        <w:gridCol w:w="1716"/>
      </w:tblGrid>
      <w:tr w:rsidR="003E5A07" w:rsidRPr="003E5A07" w14:paraId="3ABFA016" w14:textId="77777777" w:rsidTr="003E5A07">
        <w:trPr>
          <w:trHeight w:val="957"/>
        </w:trPr>
        <w:tc>
          <w:tcPr>
            <w:tcW w:w="9087" w:type="dxa"/>
            <w:gridSpan w:val="6"/>
            <w:tcBorders>
              <w:top w:val="nil"/>
              <w:left w:val="nil"/>
              <w:bottom w:val="nil"/>
              <w:right w:val="nil"/>
            </w:tcBorders>
            <w:shd w:val="clear" w:color="auto" w:fill="auto"/>
            <w:vAlign w:val="center"/>
            <w:hideMark/>
          </w:tcPr>
          <w:p w14:paraId="5F8CE1CF" w14:textId="11A04D7C" w:rsidR="003E5A07" w:rsidRPr="003E5A07" w:rsidRDefault="003E5A07" w:rsidP="00365E9B">
            <w:pPr>
              <w:spacing w:before="0"/>
              <w:ind w:left="-113" w:firstLine="454"/>
              <w:rPr>
                <w:color w:val="000000"/>
                <w:sz w:val="28"/>
                <w:szCs w:val="24"/>
              </w:rPr>
            </w:pPr>
            <w:r w:rsidRPr="003E5A07">
              <w:rPr>
                <w:color w:val="000000"/>
                <w:sz w:val="28"/>
                <w:szCs w:val="24"/>
              </w:rPr>
              <w:t>- Suất vốn đầu tư bao gồm các chi phí: xây dựng (Gxd), thiết bị (Gtb), quản lý dự án đầu tư xây dựng (Gqlda), tư vấn đầu tư xây dựng (Gtv)và các khoản chi phí khác (Gk). Suất vốn đầu tư tính toán đã bao gồm thuế giá trị gia tăng cho các chi phí.</w:t>
            </w:r>
          </w:p>
        </w:tc>
      </w:tr>
      <w:tr w:rsidR="003E5A07" w:rsidRPr="003E5A07" w14:paraId="6B189662" w14:textId="77777777" w:rsidTr="003E5A07">
        <w:trPr>
          <w:trHeight w:val="370"/>
        </w:trPr>
        <w:tc>
          <w:tcPr>
            <w:tcW w:w="5308" w:type="dxa"/>
            <w:gridSpan w:val="3"/>
            <w:tcBorders>
              <w:top w:val="nil"/>
              <w:left w:val="nil"/>
              <w:bottom w:val="nil"/>
              <w:right w:val="nil"/>
            </w:tcBorders>
            <w:shd w:val="clear" w:color="auto" w:fill="auto"/>
            <w:noWrap/>
            <w:vAlign w:val="center"/>
            <w:hideMark/>
          </w:tcPr>
          <w:p w14:paraId="28932000" w14:textId="77777777" w:rsidR="003E5A07" w:rsidRPr="003E5A07" w:rsidRDefault="003E5A07" w:rsidP="003E5A07">
            <w:pPr>
              <w:spacing w:before="0"/>
              <w:jc w:val="left"/>
              <w:rPr>
                <w:i/>
                <w:iCs/>
                <w:sz w:val="24"/>
                <w:szCs w:val="24"/>
              </w:rPr>
            </w:pPr>
            <w:r w:rsidRPr="003E5A07">
              <w:rPr>
                <w:i/>
                <w:iCs/>
                <w:sz w:val="24"/>
                <w:szCs w:val="24"/>
              </w:rPr>
              <w:t xml:space="preserve">- Quy mô diện tích quy hoạch: </w:t>
            </w:r>
          </w:p>
        </w:tc>
        <w:tc>
          <w:tcPr>
            <w:tcW w:w="1078" w:type="dxa"/>
            <w:tcBorders>
              <w:top w:val="nil"/>
              <w:left w:val="nil"/>
              <w:bottom w:val="nil"/>
              <w:right w:val="nil"/>
            </w:tcBorders>
            <w:shd w:val="clear" w:color="auto" w:fill="auto"/>
            <w:noWrap/>
            <w:vAlign w:val="bottom"/>
            <w:hideMark/>
          </w:tcPr>
          <w:p w14:paraId="2F3F6E9A" w14:textId="77777777" w:rsidR="003E5A07" w:rsidRPr="003E5A07" w:rsidRDefault="003E5A07" w:rsidP="003E5A07">
            <w:pPr>
              <w:spacing w:before="0"/>
              <w:jc w:val="left"/>
              <w:rPr>
                <w:i/>
                <w:iCs/>
                <w:sz w:val="24"/>
                <w:szCs w:val="24"/>
              </w:rPr>
            </w:pPr>
            <w:r w:rsidRPr="003E5A07">
              <w:rPr>
                <w:i/>
                <w:iCs/>
                <w:sz w:val="24"/>
                <w:szCs w:val="24"/>
              </w:rPr>
              <w:t xml:space="preserve">       5,91 </w:t>
            </w:r>
          </w:p>
        </w:tc>
        <w:tc>
          <w:tcPr>
            <w:tcW w:w="985" w:type="dxa"/>
            <w:tcBorders>
              <w:top w:val="nil"/>
              <w:left w:val="nil"/>
              <w:bottom w:val="nil"/>
              <w:right w:val="nil"/>
            </w:tcBorders>
            <w:shd w:val="clear" w:color="auto" w:fill="auto"/>
            <w:noWrap/>
            <w:vAlign w:val="bottom"/>
            <w:hideMark/>
          </w:tcPr>
          <w:p w14:paraId="2F82D22D" w14:textId="39366817" w:rsidR="003E5A07" w:rsidRPr="003E5A07" w:rsidRDefault="003E5A07" w:rsidP="003E5A07">
            <w:pPr>
              <w:spacing w:before="0"/>
              <w:jc w:val="left"/>
              <w:rPr>
                <w:i/>
                <w:iCs/>
                <w:sz w:val="24"/>
                <w:szCs w:val="24"/>
              </w:rPr>
            </w:pPr>
            <w:r w:rsidRPr="003E5A07">
              <w:rPr>
                <w:i/>
                <w:iCs/>
                <w:sz w:val="28"/>
                <w:szCs w:val="28"/>
              </w:rPr>
              <w:t>ha</w:t>
            </w:r>
          </w:p>
        </w:tc>
        <w:tc>
          <w:tcPr>
            <w:tcW w:w="1716" w:type="dxa"/>
            <w:tcBorders>
              <w:top w:val="nil"/>
              <w:left w:val="nil"/>
              <w:bottom w:val="nil"/>
              <w:right w:val="nil"/>
            </w:tcBorders>
            <w:shd w:val="clear" w:color="auto" w:fill="auto"/>
            <w:noWrap/>
            <w:vAlign w:val="bottom"/>
            <w:hideMark/>
          </w:tcPr>
          <w:p w14:paraId="48C5E615" w14:textId="7E6664CF" w:rsidR="003E5A07" w:rsidRPr="003E5A07" w:rsidRDefault="003E5A07" w:rsidP="003E5A07">
            <w:pPr>
              <w:spacing w:before="0"/>
              <w:jc w:val="left"/>
              <w:rPr>
                <w:i/>
                <w:iCs/>
                <w:color w:val="000000"/>
                <w:sz w:val="28"/>
                <w:szCs w:val="28"/>
              </w:rPr>
            </w:pPr>
          </w:p>
        </w:tc>
      </w:tr>
      <w:tr w:rsidR="003E5A07" w:rsidRPr="003E5A07" w14:paraId="5560772B" w14:textId="77777777" w:rsidTr="003E5A07">
        <w:trPr>
          <w:trHeight w:val="373"/>
        </w:trPr>
        <w:tc>
          <w:tcPr>
            <w:tcW w:w="5308" w:type="dxa"/>
            <w:gridSpan w:val="3"/>
            <w:tcBorders>
              <w:top w:val="nil"/>
              <w:left w:val="nil"/>
              <w:bottom w:val="nil"/>
              <w:right w:val="nil"/>
            </w:tcBorders>
            <w:shd w:val="clear" w:color="auto" w:fill="auto"/>
            <w:noWrap/>
            <w:vAlign w:val="center"/>
            <w:hideMark/>
          </w:tcPr>
          <w:p w14:paraId="294E16E1" w14:textId="77777777" w:rsidR="003E5A07" w:rsidRPr="003E5A07" w:rsidRDefault="003E5A07" w:rsidP="003E5A07">
            <w:pPr>
              <w:spacing w:before="0"/>
              <w:jc w:val="left"/>
              <w:rPr>
                <w:i/>
                <w:iCs/>
                <w:sz w:val="24"/>
                <w:szCs w:val="24"/>
              </w:rPr>
            </w:pPr>
            <w:r w:rsidRPr="003E5A07">
              <w:rPr>
                <w:i/>
                <w:iCs/>
                <w:sz w:val="24"/>
                <w:szCs w:val="24"/>
              </w:rPr>
              <w:t xml:space="preserve">- Quy mô diện tích đã san lấp + hàng rào: </w:t>
            </w:r>
          </w:p>
        </w:tc>
        <w:tc>
          <w:tcPr>
            <w:tcW w:w="1078" w:type="dxa"/>
            <w:tcBorders>
              <w:top w:val="nil"/>
              <w:left w:val="nil"/>
              <w:bottom w:val="nil"/>
              <w:right w:val="nil"/>
            </w:tcBorders>
            <w:shd w:val="clear" w:color="auto" w:fill="auto"/>
            <w:noWrap/>
            <w:vAlign w:val="bottom"/>
            <w:hideMark/>
          </w:tcPr>
          <w:p w14:paraId="33D07128" w14:textId="77777777" w:rsidR="003E5A07" w:rsidRPr="003E5A07" w:rsidRDefault="003E5A07" w:rsidP="003E5A07">
            <w:pPr>
              <w:spacing w:before="0"/>
              <w:jc w:val="left"/>
              <w:rPr>
                <w:i/>
                <w:iCs/>
                <w:sz w:val="24"/>
                <w:szCs w:val="24"/>
              </w:rPr>
            </w:pPr>
            <w:r w:rsidRPr="003E5A07">
              <w:rPr>
                <w:i/>
                <w:iCs/>
                <w:sz w:val="24"/>
                <w:szCs w:val="24"/>
              </w:rPr>
              <w:t xml:space="preserve">       1,06 </w:t>
            </w:r>
          </w:p>
        </w:tc>
        <w:tc>
          <w:tcPr>
            <w:tcW w:w="985" w:type="dxa"/>
            <w:tcBorders>
              <w:top w:val="nil"/>
              <w:left w:val="nil"/>
              <w:bottom w:val="nil"/>
              <w:right w:val="nil"/>
            </w:tcBorders>
            <w:shd w:val="clear" w:color="auto" w:fill="auto"/>
            <w:noWrap/>
            <w:vAlign w:val="bottom"/>
            <w:hideMark/>
          </w:tcPr>
          <w:p w14:paraId="5E91E6F1" w14:textId="77777777" w:rsidR="003E5A07" w:rsidRPr="003E5A07" w:rsidRDefault="003E5A07" w:rsidP="003E5A07">
            <w:pPr>
              <w:spacing w:before="0"/>
              <w:jc w:val="left"/>
              <w:rPr>
                <w:i/>
                <w:iCs/>
                <w:sz w:val="24"/>
                <w:szCs w:val="24"/>
              </w:rPr>
            </w:pPr>
          </w:p>
        </w:tc>
        <w:tc>
          <w:tcPr>
            <w:tcW w:w="1716" w:type="dxa"/>
            <w:tcBorders>
              <w:top w:val="nil"/>
              <w:left w:val="nil"/>
              <w:bottom w:val="nil"/>
              <w:right w:val="nil"/>
            </w:tcBorders>
            <w:shd w:val="clear" w:color="auto" w:fill="auto"/>
            <w:noWrap/>
            <w:vAlign w:val="bottom"/>
            <w:hideMark/>
          </w:tcPr>
          <w:p w14:paraId="1E559C78" w14:textId="77777777" w:rsidR="003E5A07" w:rsidRPr="003E5A07" w:rsidRDefault="003E5A07" w:rsidP="003E5A07">
            <w:pPr>
              <w:spacing w:before="0"/>
              <w:jc w:val="left"/>
            </w:pPr>
          </w:p>
        </w:tc>
      </w:tr>
      <w:tr w:rsidR="003E5A07" w:rsidRPr="003E5A07" w14:paraId="3FFA06ED" w14:textId="77777777" w:rsidTr="003E5A07">
        <w:trPr>
          <w:trHeight w:val="373"/>
        </w:trPr>
        <w:tc>
          <w:tcPr>
            <w:tcW w:w="3071" w:type="dxa"/>
            <w:gridSpan w:val="2"/>
            <w:tcBorders>
              <w:top w:val="nil"/>
              <w:left w:val="nil"/>
              <w:bottom w:val="nil"/>
              <w:right w:val="nil"/>
            </w:tcBorders>
            <w:shd w:val="clear" w:color="auto" w:fill="auto"/>
            <w:noWrap/>
            <w:vAlign w:val="center"/>
            <w:hideMark/>
          </w:tcPr>
          <w:p w14:paraId="70C882B6" w14:textId="77777777" w:rsidR="003E5A07" w:rsidRPr="003E5A07" w:rsidRDefault="003E5A07" w:rsidP="003E5A07">
            <w:pPr>
              <w:spacing w:before="0"/>
              <w:jc w:val="left"/>
              <w:rPr>
                <w:i/>
                <w:iCs/>
                <w:sz w:val="24"/>
                <w:szCs w:val="24"/>
              </w:rPr>
            </w:pPr>
            <w:r w:rsidRPr="003E5A07">
              <w:rPr>
                <w:i/>
                <w:iCs/>
                <w:sz w:val="24"/>
                <w:szCs w:val="24"/>
              </w:rPr>
              <w:t xml:space="preserve">- Diện tích tính toán: </w:t>
            </w:r>
          </w:p>
        </w:tc>
        <w:tc>
          <w:tcPr>
            <w:tcW w:w="2237" w:type="dxa"/>
            <w:tcBorders>
              <w:top w:val="nil"/>
              <w:left w:val="nil"/>
              <w:bottom w:val="nil"/>
              <w:right w:val="nil"/>
            </w:tcBorders>
            <w:shd w:val="clear" w:color="auto" w:fill="auto"/>
            <w:noWrap/>
            <w:vAlign w:val="bottom"/>
            <w:hideMark/>
          </w:tcPr>
          <w:p w14:paraId="574B7501" w14:textId="77777777" w:rsidR="003E5A07" w:rsidRPr="003E5A07" w:rsidRDefault="003E5A07" w:rsidP="003E5A07">
            <w:pPr>
              <w:spacing w:before="0"/>
              <w:jc w:val="left"/>
              <w:rPr>
                <w:i/>
                <w:iCs/>
                <w:sz w:val="24"/>
                <w:szCs w:val="24"/>
              </w:rPr>
            </w:pPr>
          </w:p>
        </w:tc>
        <w:tc>
          <w:tcPr>
            <w:tcW w:w="1078" w:type="dxa"/>
            <w:tcBorders>
              <w:top w:val="nil"/>
              <w:left w:val="nil"/>
              <w:bottom w:val="nil"/>
              <w:right w:val="nil"/>
            </w:tcBorders>
            <w:shd w:val="clear" w:color="auto" w:fill="auto"/>
            <w:noWrap/>
            <w:vAlign w:val="bottom"/>
            <w:hideMark/>
          </w:tcPr>
          <w:p w14:paraId="04D48EFE" w14:textId="77777777" w:rsidR="003E5A07" w:rsidRPr="003E5A07" w:rsidRDefault="003E5A07" w:rsidP="003E5A07">
            <w:pPr>
              <w:spacing w:before="0"/>
              <w:jc w:val="left"/>
              <w:rPr>
                <w:i/>
                <w:iCs/>
                <w:color w:val="000000"/>
                <w:sz w:val="28"/>
                <w:szCs w:val="28"/>
              </w:rPr>
            </w:pPr>
            <w:r w:rsidRPr="003E5A07">
              <w:rPr>
                <w:i/>
                <w:iCs/>
                <w:color w:val="000000"/>
                <w:sz w:val="28"/>
                <w:szCs w:val="28"/>
              </w:rPr>
              <w:t xml:space="preserve">    4,85 </w:t>
            </w:r>
          </w:p>
        </w:tc>
        <w:tc>
          <w:tcPr>
            <w:tcW w:w="985" w:type="dxa"/>
            <w:tcBorders>
              <w:top w:val="nil"/>
              <w:left w:val="nil"/>
              <w:bottom w:val="nil"/>
              <w:right w:val="nil"/>
            </w:tcBorders>
            <w:shd w:val="clear" w:color="auto" w:fill="auto"/>
            <w:noWrap/>
            <w:vAlign w:val="bottom"/>
            <w:hideMark/>
          </w:tcPr>
          <w:p w14:paraId="697E61C4" w14:textId="77777777" w:rsidR="003E5A07" w:rsidRPr="003E5A07" w:rsidRDefault="003E5A07" w:rsidP="003E5A07">
            <w:pPr>
              <w:spacing w:before="0"/>
              <w:jc w:val="left"/>
              <w:rPr>
                <w:i/>
                <w:iCs/>
                <w:color w:val="000000"/>
                <w:sz w:val="28"/>
                <w:szCs w:val="28"/>
              </w:rPr>
            </w:pPr>
          </w:p>
        </w:tc>
        <w:tc>
          <w:tcPr>
            <w:tcW w:w="1716" w:type="dxa"/>
            <w:tcBorders>
              <w:top w:val="nil"/>
              <w:left w:val="nil"/>
              <w:bottom w:val="nil"/>
              <w:right w:val="nil"/>
            </w:tcBorders>
            <w:shd w:val="clear" w:color="auto" w:fill="auto"/>
            <w:noWrap/>
            <w:vAlign w:val="bottom"/>
            <w:hideMark/>
          </w:tcPr>
          <w:p w14:paraId="30797E96" w14:textId="77777777" w:rsidR="003E5A07" w:rsidRPr="003E5A07" w:rsidRDefault="003E5A07" w:rsidP="003E5A07">
            <w:pPr>
              <w:spacing w:before="0"/>
              <w:jc w:val="left"/>
            </w:pPr>
          </w:p>
        </w:tc>
      </w:tr>
      <w:tr w:rsidR="003E5A07" w:rsidRPr="003E5A07" w14:paraId="2EC69D3D" w14:textId="77777777" w:rsidTr="003E5A07">
        <w:trPr>
          <w:trHeight w:val="789"/>
        </w:trPr>
        <w:tc>
          <w:tcPr>
            <w:tcW w:w="894"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5E8820B" w14:textId="77777777" w:rsidR="003E5A07" w:rsidRPr="003E5A07" w:rsidRDefault="003E5A07" w:rsidP="003E5A07">
            <w:pPr>
              <w:spacing w:before="0"/>
              <w:jc w:val="center"/>
              <w:rPr>
                <w:b/>
                <w:bCs/>
                <w:color w:val="000000"/>
                <w:sz w:val="22"/>
                <w:szCs w:val="22"/>
              </w:rPr>
            </w:pPr>
            <w:r w:rsidRPr="003E5A07">
              <w:rPr>
                <w:b/>
                <w:bCs/>
                <w:color w:val="000000"/>
                <w:sz w:val="22"/>
                <w:szCs w:val="22"/>
              </w:rPr>
              <w:t>STT</w:t>
            </w:r>
          </w:p>
        </w:tc>
        <w:tc>
          <w:tcPr>
            <w:tcW w:w="2177" w:type="dxa"/>
            <w:tcBorders>
              <w:top w:val="single" w:sz="4" w:space="0" w:color="auto"/>
              <w:left w:val="nil"/>
              <w:bottom w:val="single" w:sz="4" w:space="0" w:color="auto"/>
              <w:right w:val="single" w:sz="4" w:space="0" w:color="auto"/>
            </w:tcBorders>
            <w:shd w:val="clear" w:color="000000" w:fill="DDEBF7"/>
            <w:noWrap/>
            <w:vAlign w:val="center"/>
            <w:hideMark/>
          </w:tcPr>
          <w:p w14:paraId="73D1D8ED" w14:textId="77777777" w:rsidR="003E5A07" w:rsidRPr="003E5A07" w:rsidRDefault="003E5A07" w:rsidP="003E5A07">
            <w:pPr>
              <w:spacing w:before="0"/>
              <w:jc w:val="center"/>
              <w:rPr>
                <w:b/>
                <w:bCs/>
                <w:color w:val="000000"/>
                <w:sz w:val="22"/>
                <w:szCs w:val="22"/>
              </w:rPr>
            </w:pPr>
            <w:r w:rsidRPr="003E5A07">
              <w:rPr>
                <w:b/>
                <w:bCs/>
                <w:color w:val="000000"/>
                <w:sz w:val="22"/>
                <w:szCs w:val="22"/>
              </w:rPr>
              <w:t>CÁC HẠNG MỤC</w:t>
            </w:r>
          </w:p>
        </w:tc>
        <w:tc>
          <w:tcPr>
            <w:tcW w:w="2237" w:type="dxa"/>
            <w:tcBorders>
              <w:top w:val="single" w:sz="4" w:space="0" w:color="auto"/>
              <w:left w:val="nil"/>
              <w:bottom w:val="single" w:sz="4" w:space="0" w:color="auto"/>
              <w:right w:val="single" w:sz="4" w:space="0" w:color="auto"/>
            </w:tcBorders>
            <w:shd w:val="clear" w:color="000000" w:fill="DDEBF7"/>
            <w:noWrap/>
            <w:vAlign w:val="center"/>
            <w:hideMark/>
          </w:tcPr>
          <w:p w14:paraId="547C02E5" w14:textId="77777777" w:rsidR="003E5A07" w:rsidRPr="003E5A07" w:rsidRDefault="003E5A07" w:rsidP="003E5A07">
            <w:pPr>
              <w:spacing w:before="0"/>
              <w:jc w:val="center"/>
              <w:rPr>
                <w:b/>
                <w:bCs/>
                <w:color w:val="000000"/>
                <w:sz w:val="22"/>
                <w:szCs w:val="22"/>
              </w:rPr>
            </w:pPr>
            <w:r w:rsidRPr="003E5A07">
              <w:rPr>
                <w:b/>
                <w:bCs/>
                <w:color w:val="000000"/>
                <w:sz w:val="22"/>
                <w:szCs w:val="22"/>
              </w:rPr>
              <w:t>Diển giải</w:t>
            </w:r>
          </w:p>
        </w:tc>
        <w:tc>
          <w:tcPr>
            <w:tcW w:w="1078" w:type="dxa"/>
            <w:tcBorders>
              <w:top w:val="single" w:sz="4" w:space="0" w:color="auto"/>
              <w:left w:val="nil"/>
              <w:bottom w:val="single" w:sz="4" w:space="0" w:color="auto"/>
              <w:right w:val="single" w:sz="4" w:space="0" w:color="auto"/>
            </w:tcBorders>
            <w:shd w:val="clear" w:color="000000" w:fill="DDEBF7"/>
            <w:noWrap/>
            <w:vAlign w:val="center"/>
            <w:hideMark/>
          </w:tcPr>
          <w:p w14:paraId="3487DC57" w14:textId="77777777" w:rsidR="003E5A07" w:rsidRPr="003E5A07" w:rsidRDefault="003E5A07" w:rsidP="003E5A07">
            <w:pPr>
              <w:spacing w:before="0"/>
              <w:jc w:val="center"/>
              <w:rPr>
                <w:b/>
                <w:bCs/>
                <w:color w:val="000000"/>
                <w:sz w:val="22"/>
                <w:szCs w:val="22"/>
              </w:rPr>
            </w:pPr>
            <w:r w:rsidRPr="003E5A07">
              <w:rPr>
                <w:b/>
                <w:bCs/>
                <w:color w:val="000000"/>
                <w:sz w:val="22"/>
                <w:szCs w:val="22"/>
              </w:rPr>
              <w:t>Đơn giá</w:t>
            </w:r>
          </w:p>
        </w:tc>
        <w:tc>
          <w:tcPr>
            <w:tcW w:w="985" w:type="dxa"/>
            <w:tcBorders>
              <w:top w:val="single" w:sz="4" w:space="0" w:color="auto"/>
              <w:left w:val="nil"/>
              <w:bottom w:val="single" w:sz="4" w:space="0" w:color="auto"/>
              <w:right w:val="single" w:sz="4" w:space="0" w:color="auto"/>
            </w:tcBorders>
            <w:shd w:val="clear" w:color="000000" w:fill="DDEBF7"/>
            <w:vAlign w:val="center"/>
            <w:hideMark/>
          </w:tcPr>
          <w:p w14:paraId="5B1CC494" w14:textId="77777777" w:rsidR="003E5A07" w:rsidRPr="003E5A07" w:rsidRDefault="003E5A07" w:rsidP="003E5A07">
            <w:pPr>
              <w:spacing w:before="0"/>
              <w:jc w:val="center"/>
              <w:rPr>
                <w:b/>
                <w:bCs/>
                <w:color w:val="000000"/>
                <w:sz w:val="22"/>
                <w:szCs w:val="22"/>
              </w:rPr>
            </w:pPr>
            <w:r w:rsidRPr="003E5A07">
              <w:rPr>
                <w:b/>
                <w:bCs/>
                <w:color w:val="000000"/>
                <w:sz w:val="22"/>
                <w:szCs w:val="22"/>
              </w:rPr>
              <w:t>Hệ số</w:t>
            </w:r>
            <w:r w:rsidRPr="003E5A07">
              <w:rPr>
                <w:b/>
                <w:bCs/>
                <w:color w:val="000000"/>
                <w:sz w:val="22"/>
                <w:szCs w:val="22"/>
              </w:rPr>
              <w:br/>
              <w:t xml:space="preserve"> vùng</w:t>
            </w:r>
          </w:p>
        </w:tc>
        <w:tc>
          <w:tcPr>
            <w:tcW w:w="1716" w:type="dxa"/>
            <w:tcBorders>
              <w:top w:val="single" w:sz="4" w:space="0" w:color="auto"/>
              <w:left w:val="nil"/>
              <w:bottom w:val="single" w:sz="4" w:space="0" w:color="auto"/>
              <w:right w:val="single" w:sz="4" w:space="0" w:color="auto"/>
            </w:tcBorders>
            <w:shd w:val="clear" w:color="000000" w:fill="DDEBF7"/>
            <w:vAlign w:val="center"/>
            <w:hideMark/>
          </w:tcPr>
          <w:p w14:paraId="79AE4CD6" w14:textId="77777777" w:rsidR="003E5A07" w:rsidRPr="003E5A07" w:rsidRDefault="003E5A07" w:rsidP="003E5A07">
            <w:pPr>
              <w:spacing w:before="0"/>
              <w:jc w:val="center"/>
              <w:rPr>
                <w:b/>
                <w:bCs/>
                <w:color w:val="000000"/>
                <w:sz w:val="22"/>
                <w:szCs w:val="22"/>
              </w:rPr>
            </w:pPr>
            <w:r w:rsidRPr="003E5A07">
              <w:rPr>
                <w:b/>
                <w:bCs/>
                <w:color w:val="000000"/>
                <w:sz w:val="22"/>
                <w:szCs w:val="22"/>
              </w:rPr>
              <w:t xml:space="preserve">Thành tiền  </w:t>
            </w:r>
            <w:r w:rsidRPr="003E5A07">
              <w:rPr>
                <w:b/>
                <w:bCs/>
                <w:color w:val="000000"/>
                <w:sz w:val="22"/>
                <w:szCs w:val="22"/>
              </w:rPr>
              <w:br/>
              <w:t>(đồng)</w:t>
            </w:r>
          </w:p>
        </w:tc>
      </w:tr>
      <w:tr w:rsidR="003E5A07" w:rsidRPr="003E5A07" w14:paraId="58427E67" w14:textId="77777777" w:rsidTr="003E5A07">
        <w:trPr>
          <w:trHeight w:val="1597"/>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14:paraId="148AEB6E" w14:textId="77777777" w:rsidR="003E5A07" w:rsidRPr="003E5A07" w:rsidRDefault="003E5A07" w:rsidP="003E5A07">
            <w:pPr>
              <w:spacing w:before="0"/>
              <w:jc w:val="center"/>
              <w:rPr>
                <w:color w:val="000000"/>
                <w:sz w:val="24"/>
                <w:szCs w:val="24"/>
              </w:rPr>
            </w:pPr>
            <w:r w:rsidRPr="003E5A07">
              <w:rPr>
                <w:color w:val="000000"/>
                <w:sz w:val="24"/>
                <w:szCs w:val="24"/>
              </w:rPr>
              <w:t>1</w:t>
            </w:r>
          </w:p>
        </w:tc>
        <w:tc>
          <w:tcPr>
            <w:tcW w:w="2177" w:type="dxa"/>
            <w:tcBorders>
              <w:top w:val="nil"/>
              <w:left w:val="nil"/>
              <w:bottom w:val="single" w:sz="4" w:space="0" w:color="auto"/>
              <w:right w:val="single" w:sz="4" w:space="0" w:color="auto"/>
            </w:tcBorders>
            <w:shd w:val="clear" w:color="auto" w:fill="auto"/>
            <w:vAlign w:val="center"/>
            <w:hideMark/>
          </w:tcPr>
          <w:p w14:paraId="30768C44" w14:textId="77777777" w:rsidR="003E5A07" w:rsidRPr="003E5A07" w:rsidRDefault="003E5A07" w:rsidP="003E5A07">
            <w:pPr>
              <w:spacing w:before="0"/>
              <w:jc w:val="left"/>
              <w:rPr>
                <w:color w:val="000000"/>
                <w:sz w:val="24"/>
                <w:szCs w:val="24"/>
              </w:rPr>
            </w:pPr>
            <w:r w:rsidRPr="003E5A07">
              <w:rPr>
                <w:color w:val="000000"/>
                <w:sz w:val="24"/>
                <w:szCs w:val="24"/>
              </w:rPr>
              <w:t>Chi phí đầu tư  xây dựng công trình hạ tầng kỹ thuật khu đô thị</w:t>
            </w:r>
          </w:p>
        </w:tc>
        <w:tc>
          <w:tcPr>
            <w:tcW w:w="2237" w:type="dxa"/>
            <w:tcBorders>
              <w:top w:val="nil"/>
              <w:left w:val="nil"/>
              <w:bottom w:val="single" w:sz="4" w:space="0" w:color="auto"/>
              <w:right w:val="single" w:sz="4" w:space="0" w:color="auto"/>
            </w:tcBorders>
            <w:shd w:val="clear" w:color="auto" w:fill="auto"/>
            <w:vAlign w:val="center"/>
            <w:hideMark/>
          </w:tcPr>
          <w:p w14:paraId="4EEFD41C" w14:textId="77777777" w:rsidR="003E5A07" w:rsidRPr="003E5A07" w:rsidRDefault="003E5A07" w:rsidP="003E5A07">
            <w:pPr>
              <w:spacing w:before="0"/>
              <w:jc w:val="center"/>
              <w:rPr>
                <w:i/>
                <w:iCs/>
                <w:color w:val="000000"/>
                <w:sz w:val="24"/>
                <w:szCs w:val="24"/>
              </w:rPr>
            </w:pPr>
            <w:r w:rsidRPr="003E5A07">
              <w:rPr>
                <w:i/>
                <w:iCs/>
                <w:color w:val="000000"/>
                <w:sz w:val="24"/>
                <w:szCs w:val="24"/>
              </w:rPr>
              <w:t>Theo Bảng 56. Quyết định số 610/QĐ-BXD ngày 13 tháng 7 năm 2022</w:t>
            </w:r>
          </w:p>
        </w:tc>
        <w:tc>
          <w:tcPr>
            <w:tcW w:w="1078" w:type="dxa"/>
            <w:tcBorders>
              <w:top w:val="nil"/>
              <w:left w:val="nil"/>
              <w:bottom w:val="single" w:sz="4" w:space="0" w:color="auto"/>
              <w:right w:val="single" w:sz="4" w:space="0" w:color="auto"/>
            </w:tcBorders>
            <w:shd w:val="clear" w:color="auto" w:fill="auto"/>
            <w:vAlign w:val="center"/>
            <w:hideMark/>
          </w:tcPr>
          <w:p w14:paraId="61A913FB" w14:textId="77777777" w:rsidR="003E5A07" w:rsidRPr="003E5A07" w:rsidRDefault="003E5A07" w:rsidP="003E5A07">
            <w:pPr>
              <w:spacing w:before="0"/>
              <w:jc w:val="center"/>
              <w:rPr>
                <w:color w:val="000000"/>
                <w:sz w:val="24"/>
                <w:szCs w:val="24"/>
              </w:rPr>
            </w:pPr>
            <w:r w:rsidRPr="003E5A07">
              <w:rPr>
                <w:color w:val="000000"/>
                <w:sz w:val="24"/>
                <w:szCs w:val="24"/>
              </w:rPr>
              <w:t xml:space="preserve">      8.710 </w:t>
            </w:r>
          </w:p>
        </w:tc>
        <w:tc>
          <w:tcPr>
            <w:tcW w:w="985" w:type="dxa"/>
            <w:tcBorders>
              <w:top w:val="nil"/>
              <w:left w:val="nil"/>
              <w:bottom w:val="single" w:sz="4" w:space="0" w:color="auto"/>
              <w:right w:val="single" w:sz="4" w:space="0" w:color="auto"/>
            </w:tcBorders>
            <w:shd w:val="clear" w:color="auto" w:fill="auto"/>
            <w:vAlign w:val="center"/>
            <w:hideMark/>
          </w:tcPr>
          <w:p w14:paraId="2E706DE9" w14:textId="77777777" w:rsidR="003E5A07" w:rsidRPr="003E5A07" w:rsidRDefault="003E5A07" w:rsidP="003E5A07">
            <w:pPr>
              <w:spacing w:before="0"/>
              <w:jc w:val="center"/>
              <w:rPr>
                <w:color w:val="000000"/>
                <w:sz w:val="24"/>
                <w:szCs w:val="24"/>
              </w:rPr>
            </w:pPr>
            <w:r w:rsidRPr="003E5A07">
              <w:rPr>
                <w:color w:val="000000"/>
                <w:sz w:val="24"/>
                <w:szCs w:val="24"/>
              </w:rPr>
              <w:t xml:space="preserve">   1,076 </w:t>
            </w:r>
          </w:p>
        </w:tc>
        <w:tc>
          <w:tcPr>
            <w:tcW w:w="1716" w:type="dxa"/>
            <w:tcBorders>
              <w:top w:val="nil"/>
              <w:left w:val="nil"/>
              <w:bottom w:val="single" w:sz="4" w:space="0" w:color="auto"/>
              <w:right w:val="single" w:sz="4" w:space="0" w:color="auto"/>
            </w:tcBorders>
            <w:shd w:val="clear" w:color="auto" w:fill="auto"/>
            <w:noWrap/>
            <w:vAlign w:val="center"/>
            <w:hideMark/>
          </w:tcPr>
          <w:p w14:paraId="2A354270" w14:textId="77777777" w:rsidR="003E5A07" w:rsidRPr="003E5A07" w:rsidRDefault="003E5A07" w:rsidP="003E5A07">
            <w:pPr>
              <w:spacing w:before="0"/>
              <w:jc w:val="center"/>
              <w:rPr>
                <w:color w:val="000000"/>
                <w:sz w:val="24"/>
                <w:szCs w:val="24"/>
              </w:rPr>
            </w:pPr>
            <w:r w:rsidRPr="003E5A07">
              <w:rPr>
                <w:color w:val="000000"/>
                <w:sz w:val="24"/>
                <w:szCs w:val="24"/>
              </w:rPr>
              <w:t>45.413.828.407</w:t>
            </w:r>
          </w:p>
        </w:tc>
      </w:tr>
      <w:tr w:rsidR="003E5A07" w:rsidRPr="003E5A07" w14:paraId="29972278" w14:textId="77777777" w:rsidTr="003E5A07">
        <w:trPr>
          <w:trHeight w:val="1297"/>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14:paraId="09F82CB5" w14:textId="77777777" w:rsidR="003E5A07" w:rsidRPr="003E5A07" w:rsidRDefault="003E5A07" w:rsidP="003E5A07">
            <w:pPr>
              <w:spacing w:before="0"/>
              <w:jc w:val="center"/>
              <w:rPr>
                <w:color w:val="000000"/>
                <w:sz w:val="24"/>
                <w:szCs w:val="24"/>
              </w:rPr>
            </w:pPr>
            <w:r w:rsidRPr="003E5A07">
              <w:rPr>
                <w:color w:val="000000"/>
                <w:sz w:val="24"/>
                <w:szCs w:val="24"/>
              </w:rPr>
              <w:t>2</w:t>
            </w:r>
          </w:p>
        </w:tc>
        <w:tc>
          <w:tcPr>
            <w:tcW w:w="2177" w:type="dxa"/>
            <w:tcBorders>
              <w:top w:val="nil"/>
              <w:left w:val="nil"/>
              <w:bottom w:val="single" w:sz="4" w:space="0" w:color="auto"/>
              <w:right w:val="single" w:sz="4" w:space="0" w:color="auto"/>
            </w:tcBorders>
            <w:shd w:val="clear" w:color="auto" w:fill="auto"/>
            <w:vAlign w:val="center"/>
            <w:hideMark/>
          </w:tcPr>
          <w:p w14:paraId="10D7D5D4" w14:textId="77777777" w:rsidR="003E5A07" w:rsidRPr="003E5A07" w:rsidRDefault="003E5A07" w:rsidP="003E5A07">
            <w:pPr>
              <w:spacing w:before="0"/>
              <w:jc w:val="left"/>
              <w:rPr>
                <w:color w:val="000000"/>
                <w:sz w:val="24"/>
                <w:szCs w:val="24"/>
              </w:rPr>
            </w:pPr>
            <w:r w:rsidRPr="003E5A07">
              <w:rPr>
                <w:color w:val="000000"/>
                <w:sz w:val="24"/>
                <w:szCs w:val="24"/>
              </w:rPr>
              <w:t>Chi phí giải phóng mặt bằng</w:t>
            </w:r>
          </w:p>
        </w:tc>
        <w:tc>
          <w:tcPr>
            <w:tcW w:w="2237" w:type="dxa"/>
            <w:tcBorders>
              <w:top w:val="nil"/>
              <w:left w:val="nil"/>
              <w:bottom w:val="single" w:sz="4" w:space="0" w:color="auto"/>
              <w:right w:val="single" w:sz="4" w:space="0" w:color="auto"/>
            </w:tcBorders>
            <w:shd w:val="clear" w:color="auto" w:fill="auto"/>
            <w:vAlign w:val="center"/>
            <w:hideMark/>
          </w:tcPr>
          <w:p w14:paraId="4332D0BA" w14:textId="77777777" w:rsidR="003E5A07" w:rsidRPr="003E5A07" w:rsidRDefault="003E5A07" w:rsidP="003E5A07">
            <w:pPr>
              <w:spacing w:before="0"/>
              <w:jc w:val="center"/>
              <w:rPr>
                <w:i/>
                <w:iCs/>
                <w:color w:val="000000"/>
                <w:sz w:val="24"/>
                <w:szCs w:val="24"/>
              </w:rPr>
            </w:pPr>
            <w:r w:rsidRPr="003E5A07">
              <w:rPr>
                <w:i/>
                <w:iCs/>
                <w:color w:val="000000"/>
                <w:sz w:val="24"/>
                <w:szCs w:val="24"/>
              </w:rPr>
              <w:t xml:space="preserve">Tạm tính Theo đơn </w:t>
            </w:r>
            <w:r w:rsidRPr="003E5A07">
              <w:rPr>
                <w:i/>
                <w:iCs/>
                <w:color w:val="000000"/>
                <w:sz w:val="24"/>
                <w:szCs w:val="24"/>
              </w:rPr>
              <w:br/>
              <w:t>giá bồi hoàn</w:t>
            </w:r>
            <w:r w:rsidRPr="003E5A07">
              <w:rPr>
                <w:i/>
                <w:iCs/>
                <w:color w:val="000000"/>
                <w:sz w:val="24"/>
                <w:szCs w:val="24"/>
              </w:rPr>
              <w:br/>
              <w:t>công trình lân cận 850.000đ/m2</w:t>
            </w:r>
          </w:p>
        </w:tc>
        <w:tc>
          <w:tcPr>
            <w:tcW w:w="1078" w:type="dxa"/>
            <w:tcBorders>
              <w:top w:val="nil"/>
              <w:left w:val="nil"/>
              <w:bottom w:val="single" w:sz="4" w:space="0" w:color="auto"/>
              <w:right w:val="single" w:sz="4" w:space="0" w:color="auto"/>
            </w:tcBorders>
            <w:shd w:val="clear" w:color="auto" w:fill="auto"/>
            <w:vAlign w:val="center"/>
            <w:hideMark/>
          </w:tcPr>
          <w:p w14:paraId="0F7E3794" w14:textId="77777777" w:rsidR="003E5A07" w:rsidRPr="003E5A07" w:rsidRDefault="003E5A07" w:rsidP="003E5A07">
            <w:pPr>
              <w:spacing w:before="0"/>
              <w:jc w:val="center"/>
              <w:rPr>
                <w:color w:val="000000"/>
                <w:sz w:val="24"/>
                <w:szCs w:val="24"/>
              </w:rPr>
            </w:pPr>
            <w:r w:rsidRPr="003E5A07">
              <w:rPr>
                <w:color w:val="000000"/>
                <w:sz w:val="24"/>
                <w:szCs w:val="24"/>
              </w:rPr>
              <w:t xml:space="preserve">  850.000 </w:t>
            </w:r>
          </w:p>
        </w:tc>
        <w:tc>
          <w:tcPr>
            <w:tcW w:w="985" w:type="dxa"/>
            <w:tcBorders>
              <w:top w:val="nil"/>
              <w:left w:val="nil"/>
              <w:bottom w:val="single" w:sz="4" w:space="0" w:color="auto"/>
              <w:right w:val="single" w:sz="4" w:space="0" w:color="auto"/>
            </w:tcBorders>
            <w:shd w:val="clear" w:color="auto" w:fill="auto"/>
            <w:vAlign w:val="center"/>
            <w:hideMark/>
          </w:tcPr>
          <w:p w14:paraId="7826F198" w14:textId="77777777" w:rsidR="003E5A07" w:rsidRPr="003E5A07" w:rsidRDefault="003E5A07" w:rsidP="003E5A07">
            <w:pPr>
              <w:spacing w:before="0"/>
              <w:jc w:val="center"/>
              <w:rPr>
                <w:color w:val="000000"/>
                <w:sz w:val="24"/>
                <w:szCs w:val="24"/>
              </w:rPr>
            </w:pPr>
            <w:r w:rsidRPr="003E5A07">
              <w:rPr>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center"/>
            <w:hideMark/>
          </w:tcPr>
          <w:p w14:paraId="090F4357" w14:textId="77777777" w:rsidR="003E5A07" w:rsidRPr="003E5A07" w:rsidRDefault="003E5A07" w:rsidP="003E5A07">
            <w:pPr>
              <w:spacing w:before="0"/>
              <w:jc w:val="center"/>
              <w:rPr>
                <w:color w:val="000000"/>
                <w:sz w:val="24"/>
                <w:szCs w:val="24"/>
              </w:rPr>
            </w:pPr>
            <w:r w:rsidRPr="003E5A07">
              <w:rPr>
                <w:color w:val="000000"/>
                <w:sz w:val="24"/>
                <w:szCs w:val="24"/>
              </w:rPr>
              <w:t>41.188.560.500</w:t>
            </w:r>
          </w:p>
        </w:tc>
      </w:tr>
      <w:tr w:rsidR="003E5A07" w:rsidRPr="003E5A07" w14:paraId="15C8FF5E" w14:textId="77777777" w:rsidTr="003E5A07">
        <w:trPr>
          <w:trHeight w:val="1058"/>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14:paraId="26122279" w14:textId="77777777" w:rsidR="003E5A07" w:rsidRPr="003E5A07" w:rsidRDefault="003E5A07" w:rsidP="003E5A07">
            <w:pPr>
              <w:spacing w:before="0"/>
              <w:jc w:val="center"/>
              <w:rPr>
                <w:color w:val="000000"/>
                <w:sz w:val="24"/>
                <w:szCs w:val="24"/>
              </w:rPr>
            </w:pPr>
            <w:r w:rsidRPr="003E5A07">
              <w:rPr>
                <w:color w:val="000000"/>
                <w:sz w:val="24"/>
                <w:szCs w:val="24"/>
              </w:rPr>
              <w:t>3</w:t>
            </w:r>
          </w:p>
        </w:tc>
        <w:tc>
          <w:tcPr>
            <w:tcW w:w="2177" w:type="dxa"/>
            <w:tcBorders>
              <w:top w:val="nil"/>
              <w:left w:val="nil"/>
              <w:bottom w:val="single" w:sz="4" w:space="0" w:color="auto"/>
              <w:right w:val="single" w:sz="4" w:space="0" w:color="auto"/>
            </w:tcBorders>
            <w:shd w:val="clear" w:color="auto" w:fill="auto"/>
            <w:vAlign w:val="center"/>
            <w:hideMark/>
          </w:tcPr>
          <w:p w14:paraId="20C13D5F" w14:textId="77777777" w:rsidR="003E5A07" w:rsidRPr="003E5A07" w:rsidRDefault="003E5A07" w:rsidP="003E5A07">
            <w:pPr>
              <w:spacing w:before="0"/>
              <w:jc w:val="left"/>
              <w:rPr>
                <w:color w:val="000000"/>
                <w:sz w:val="24"/>
                <w:szCs w:val="24"/>
              </w:rPr>
            </w:pPr>
            <w:r w:rsidRPr="003E5A07">
              <w:rPr>
                <w:color w:val="000000"/>
                <w:sz w:val="24"/>
                <w:szCs w:val="24"/>
              </w:rPr>
              <w:t xml:space="preserve">Chi phí dự phòng trong tổng mức đầu tư </w:t>
            </w:r>
          </w:p>
        </w:tc>
        <w:tc>
          <w:tcPr>
            <w:tcW w:w="2237" w:type="dxa"/>
            <w:tcBorders>
              <w:top w:val="nil"/>
              <w:left w:val="nil"/>
              <w:bottom w:val="single" w:sz="4" w:space="0" w:color="auto"/>
              <w:right w:val="single" w:sz="4" w:space="0" w:color="auto"/>
            </w:tcBorders>
            <w:shd w:val="clear" w:color="auto" w:fill="auto"/>
            <w:vAlign w:val="center"/>
            <w:hideMark/>
          </w:tcPr>
          <w:p w14:paraId="305C2EF1" w14:textId="77777777" w:rsidR="003E5A07" w:rsidRPr="003E5A07" w:rsidRDefault="003E5A07" w:rsidP="003E5A07">
            <w:pPr>
              <w:spacing w:before="0"/>
              <w:jc w:val="center"/>
              <w:rPr>
                <w:i/>
                <w:iCs/>
                <w:color w:val="000000"/>
                <w:sz w:val="24"/>
                <w:szCs w:val="24"/>
              </w:rPr>
            </w:pPr>
            <w:r w:rsidRPr="003E5A07">
              <w:rPr>
                <w:i/>
                <w:iCs/>
                <w:color w:val="000000"/>
                <w:sz w:val="24"/>
                <w:szCs w:val="24"/>
              </w:rPr>
              <w:t xml:space="preserve">Theo Thông tư </w:t>
            </w:r>
            <w:r w:rsidRPr="003E5A07">
              <w:rPr>
                <w:i/>
                <w:iCs/>
                <w:color w:val="000000"/>
                <w:sz w:val="24"/>
                <w:szCs w:val="24"/>
              </w:rPr>
              <w:br/>
              <w:t xml:space="preserve">09/2019/TT-BXD </w:t>
            </w:r>
          </w:p>
        </w:tc>
        <w:tc>
          <w:tcPr>
            <w:tcW w:w="1078" w:type="dxa"/>
            <w:tcBorders>
              <w:top w:val="nil"/>
              <w:left w:val="nil"/>
              <w:bottom w:val="single" w:sz="4" w:space="0" w:color="auto"/>
              <w:right w:val="single" w:sz="4" w:space="0" w:color="auto"/>
            </w:tcBorders>
            <w:shd w:val="clear" w:color="auto" w:fill="auto"/>
            <w:noWrap/>
            <w:vAlign w:val="center"/>
            <w:hideMark/>
          </w:tcPr>
          <w:p w14:paraId="5B81ADB0" w14:textId="77777777" w:rsidR="003E5A07" w:rsidRPr="003E5A07" w:rsidRDefault="003E5A07" w:rsidP="003E5A07">
            <w:pPr>
              <w:spacing w:before="0"/>
              <w:jc w:val="right"/>
              <w:rPr>
                <w:color w:val="000000"/>
                <w:sz w:val="24"/>
                <w:szCs w:val="24"/>
              </w:rPr>
            </w:pPr>
            <w:r w:rsidRPr="003E5A07">
              <w:rPr>
                <w:color w:val="000000"/>
                <w:sz w:val="24"/>
                <w:szCs w:val="24"/>
              </w:rPr>
              <w:t>10%</w:t>
            </w:r>
          </w:p>
        </w:tc>
        <w:tc>
          <w:tcPr>
            <w:tcW w:w="985" w:type="dxa"/>
            <w:tcBorders>
              <w:top w:val="nil"/>
              <w:left w:val="nil"/>
              <w:bottom w:val="single" w:sz="4" w:space="0" w:color="auto"/>
              <w:right w:val="single" w:sz="4" w:space="0" w:color="auto"/>
            </w:tcBorders>
            <w:shd w:val="clear" w:color="auto" w:fill="auto"/>
            <w:noWrap/>
            <w:vAlign w:val="center"/>
            <w:hideMark/>
          </w:tcPr>
          <w:p w14:paraId="18F1267C" w14:textId="77777777" w:rsidR="003E5A07" w:rsidRPr="003E5A07" w:rsidRDefault="003E5A07" w:rsidP="003E5A07">
            <w:pPr>
              <w:spacing w:before="0"/>
              <w:jc w:val="right"/>
              <w:rPr>
                <w:color w:val="000000"/>
                <w:sz w:val="24"/>
                <w:szCs w:val="24"/>
              </w:rPr>
            </w:pPr>
            <w:r w:rsidRPr="003E5A07">
              <w:rPr>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center"/>
            <w:hideMark/>
          </w:tcPr>
          <w:p w14:paraId="765E2BF3" w14:textId="77777777" w:rsidR="003E5A07" w:rsidRPr="003E5A07" w:rsidRDefault="003E5A07" w:rsidP="003E5A07">
            <w:pPr>
              <w:spacing w:before="0"/>
              <w:jc w:val="center"/>
              <w:rPr>
                <w:color w:val="000000"/>
                <w:sz w:val="24"/>
                <w:szCs w:val="24"/>
              </w:rPr>
            </w:pPr>
            <w:r w:rsidRPr="003E5A07">
              <w:rPr>
                <w:color w:val="000000"/>
                <w:sz w:val="24"/>
                <w:szCs w:val="24"/>
              </w:rPr>
              <w:t>8.660.238.891</w:t>
            </w:r>
          </w:p>
        </w:tc>
      </w:tr>
      <w:tr w:rsidR="003E5A07" w:rsidRPr="003E5A07" w14:paraId="2D1E9068" w14:textId="77777777" w:rsidTr="003E5A07">
        <w:trPr>
          <w:trHeight w:val="804"/>
        </w:trPr>
        <w:tc>
          <w:tcPr>
            <w:tcW w:w="894" w:type="dxa"/>
            <w:tcBorders>
              <w:top w:val="nil"/>
              <w:left w:val="single" w:sz="4" w:space="0" w:color="auto"/>
              <w:bottom w:val="single" w:sz="4" w:space="0" w:color="auto"/>
              <w:right w:val="single" w:sz="4" w:space="0" w:color="auto"/>
            </w:tcBorders>
            <w:shd w:val="clear" w:color="000000" w:fill="CCFFCC"/>
            <w:noWrap/>
            <w:vAlign w:val="center"/>
            <w:hideMark/>
          </w:tcPr>
          <w:p w14:paraId="5AF976D0" w14:textId="77777777" w:rsidR="003E5A07" w:rsidRPr="003E5A07" w:rsidRDefault="003E5A07" w:rsidP="003E5A07">
            <w:pPr>
              <w:spacing w:before="0"/>
              <w:jc w:val="left"/>
              <w:rPr>
                <w:b/>
                <w:bCs/>
                <w:color w:val="FF0000"/>
                <w:sz w:val="24"/>
                <w:szCs w:val="24"/>
              </w:rPr>
            </w:pPr>
            <w:r w:rsidRPr="003E5A07">
              <w:rPr>
                <w:b/>
                <w:bCs/>
                <w:color w:val="FF0000"/>
                <w:sz w:val="24"/>
                <w:szCs w:val="24"/>
              </w:rPr>
              <w:t> </w:t>
            </w:r>
          </w:p>
        </w:tc>
        <w:tc>
          <w:tcPr>
            <w:tcW w:w="2177" w:type="dxa"/>
            <w:tcBorders>
              <w:top w:val="nil"/>
              <w:left w:val="nil"/>
              <w:bottom w:val="single" w:sz="4" w:space="0" w:color="auto"/>
              <w:right w:val="single" w:sz="4" w:space="0" w:color="auto"/>
            </w:tcBorders>
            <w:shd w:val="clear" w:color="000000" w:fill="CCFFCC"/>
            <w:noWrap/>
            <w:vAlign w:val="center"/>
            <w:hideMark/>
          </w:tcPr>
          <w:p w14:paraId="2F4FF636" w14:textId="77777777" w:rsidR="003E5A07" w:rsidRPr="003E5A07" w:rsidRDefault="003E5A07" w:rsidP="003E5A07">
            <w:pPr>
              <w:spacing w:before="0"/>
              <w:jc w:val="center"/>
              <w:rPr>
                <w:b/>
                <w:bCs/>
                <w:sz w:val="24"/>
                <w:szCs w:val="24"/>
              </w:rPr>
            </w:pPr>
            <w:r w:rsidRPr="003E5A07">
              <w:rPr>
                <w:b/>
                <w:bCs/>
                <w:sz w:val="24"/>
                <w:szCs w:val="24"/>
              </w:rPr>
              <w:t>TỔNG CỘNG</w:t>
            </w:r>
          </w:p>
        </w:tc>
        <w:tc>
          <w:tcPr>
            <w:tcW w:w="3315" w:type="dxa"/>
            <w:gridSpan w:val="2"/>
            <w:tcBorders>
              <w:top w:val="single" w:sz="4" w:space="0" w:color="auto"/>
              <w:left w:val="nil"/>
              <w:bottom w:val="single" w:sz="4" w:space="0" w:color="auto"/>
              <w:right w:val="nil"/>
            </w:tcBorders>
            <w:shd w:val="clear" w:color="000000" w:fill="CCFFCC"/>
            <w:noWrap/>
            <w:vAlign w:val="center"/>
            <w:hideMark/>
          </w:tcPr>
          <w:p w14:paraId="29A537A1" w14:textId="77777777" w:rsidR="003E5A07" w:rsidRPr="003E5A07" w:rsidRDefault="003E5A07" w:rsidP="003E5A07">
            <w:pPr>
              <w:spacing w:before="0"/>
              <w:jc w:val="center"/>
              <w:rPr>
                <w:b/>
                <w:bCs/>
                <w:sz w:val="24"/>
                <w:szCs w:val="24"/>
              </w:rPr>
            </w:pPr>
            <w:r w:rsidRPr="003E5A07">
              <w:rPr>
                <w:b/>
                <w:bCs/>
                <w:sz w:val="24"/>
                <w:szCs w:val="24"/>
              </w:rPr>
              <w:t> </w:t>
            </w:r>
          </w:p>
        </w:tc>
        <w:tc>
          <w:tcPr>
            <w:tcW w:w="985" w:type="dxa"/>
            <w:tcBorders>
              <w:top w:val="nil"/>
              <w:left w:val="nil"/>
              <w:bottom w:val="single" w:sz="4" w:space="0" w:color="auto"/>
              <w:right w:val="single" w:sz="4" w:space="0" w:color="auto"/>
            </w:tcBorders>
            <w:shd w:val="clear" w:color="000000" w:fill="CCFFCC"/>
            <w:noWrap/>
            <w:vAlign w:val="center"/>
            <w:hideMark/>
          </w:tcPr>
          <w:p w14:paraId="4253F64D" w14:textId="77777777" w:rsidR="003E5A07" w:rsidRPr="003E5A07" w:rsidRDefault="003E5A07" w:rsidP="003E5A07">
            <w:pPr>
              <w:spacing w:before="0"/>
              <w:jc w:val="center"/>
              <w:rPr>
                <w:b/>
                <w:bCs/>
                <w:sz w:val="24"/>
                <w:szCs w:val="24"/>
              </w:rPr>
            </w:pPr>
            <w:r w:rsidRPr="003E5A07">
              <w:rPr>
                <w:b/>
                <w:bCs/>
                <w:sz w:val="24"/>
                <w:szCs w:val="24"/>
              </w:rPr>
              <w:t> </w:t>
            </w:r>
          </w:p>
        </w:tc>
        <w:tc>
          <w:tcPr>
            <w:tcW w:w="1716" w:type="dxa"/>
            <w:tcBorders>
              <w:top w:val="nil"/>
              <w:left w:val="nil"/>
              <w:bottom w:val="single" w:sz="4" w:space="0" w:color="auto"/>
              <w:right w:val="single" w:sz="4" w:space="0" w:color="auto"/>
            </w:tcBorders>
            <w:shd w:val="clear" w:color="000000" w:fill="CCFFCC"/>
            <w:noWrap/>
            <w:vAlign w:val="center"/>
            <w:hideMark/>
          </w:tcPr>
          <w:p w14:paraId="2A1CC782" w14:textId="77777777" w:rsidR="003E5A07" w:rsidRPr="003E5A07" w:rsidRDefault="003E5A07" w:rsidP="003E5A07">
            <w:pPr>
              <w:spacing w:before="0"/>
              <w:jc w:val="right"/>
              <w:rPr>
                <w:b/>
                <w:bCs/>
                <w:sz w:val="24"/>
                <w:szCs w:val="24"/>
              </w:rPr>
            </w:pPr>
            <w:r w:rsidRPr="003E5A07">
              <w:rPr>
                <w:b/>
                <w:bCs/>
                <w:sz w:val="24"/>
                <w:szCs w:val="24"/>
              </w:rPr>
              <w:t>95.262.627.798</w:t>
            </w:r>
          </w:p>
        </w:tc>
      </w:tr>
    </w:tbl>
    <w:p w14:paraId="7FD88DA3" w14:textId="036BD09F" w:rsidR="004637F4" w:rsidRPr="00D05F48" w:rsidRDefault="004637F4" w:rsidP="004637F4">
      <w:pPr>
        <w:tabs>
          <w:tab w:val="left" w:pos="993"/>
        </w:tabs>
        <w:rPr>
          <w:b/>
          <w:sz w:val="28"/>
          <w:szCs w:val="28"/>
          <w:lang w:val="pl-PL"/>
        </w:rPr>
      </w:pPr>
      <w:bookmarkStart w:id="301" w:name="_Toc438313686"/>
      <w:bookmarkStart w:id="302" w:name="_Toc474250259"/>
      <w:r w:rsidRPr="00D05F48">
        <w:rPr>
          <w:b/>
          <w:sz w:val="28"/>
          <w:szCs w:val="28"/>
          <w:lang w:val="pl-PL"/>
        </w:rPr>
        <w:t>III. Nguồn vốn đầu tư dự án, khả năng cân đối nguồn vốn đầu tư công và việc huy động  các nguồn vốn, nguồn lực khác để thực hiện dự án</w:t>
      </w:r>
      <w:bookmarkEnd w:id="301"/>
      <w:bookmarkEnd w:id="302"/>
      <w:r w:rsidR="001A62BB">
        <w:rPr>
          <w:b/>
          <w:sz w:val="28"/>
          <w:szCs w:val="28"/>
          <w:lang w:val="pl-PL"/>
        </w:rPr>
        <w:t>.</w:t>
      </w:r>
    </w:p>
    <w:p w14:paraId="31BE903D" w14:textId="6A6C42A5" w:rsidR="004637F4" w:rsidRPr="00D05F48" w:rsidRDefault="004637F4" w:rsidP="004637F4">
      <w:pPr>
        <w:ind w:firstLine="709"/>
        <w:rPr>
          <w:sz w:val="28"/>
          <w:szCs w:val="28"/>
          <w:lang w:val="pl-PL"/>
        </w:rPr>
      </w:pPr>
      <w:bookmarkStart w:id="303" w:name="_Toc472419471"/>
      <w:bookmarkStart w:id="304" w:name="_Toc474250260"/>
      <w:r w:rsidRPr="00D05F48">
        <w:rPr>
          <w:sz w:val="28"/>
          <w:szCs w:val="28"/>
          <w:lang w:val="pl-PL"/>
        </w:rPr>
        <w:t>Nguồn kinh phí để thực hiện dự án đầu tư xây dựng công trình</w:t>
      </w:r>
      <w:r w:rsidRPr="00D05F48">
        <w:rPr>
          <w:bCs/>
          <w:sz w:val="28"/>
          <w:szCs w:val="28"/>
          <w:lang w:val="pl-PL"/>
        </w:rPr>
        <w:t xml:space="preserve"> </w:t>
      </w:r>
      <w:r w:rsidRPr="00D05F48">
        <w:rPr>
          <w:sz w:val="28"/>
          <w:szCs w:val="28"/>
          <w:lang w:val="pl-PL"/>
        </w:rPr>
        <w:t xml:space="preserve">được sử dụng từ vốn </w:t>
      </w:r>
      <w:r w:rsidR="001A62BB">
        <w:rPr>
          <w:sz w:val="28"/>
          <w:szCs w:val="28"/>
          <w:lang w:val="pl-PL"/>
        </w:rPr>
        <w:t>ngân sách</w:t>
      </w:r>
      <w:r w:rsidR="003E5A07">
        <w:rPr>
          <w:sz w:val="28"/>
          <w:szCs w:val="28"/>
          <w:lang w:val="pl-PL"/>
        </w:rPr>
        <w:t>, nguồn xã hội hóa</w:t>
      </w:r>
      <w:r w:rsidR="001A62BB">
        <w:rPr>
          <w:sz w:val="28"/>
          <w:szCs w:val="28"/>
          <w:lang w:val="pl-PL"/>
        </w:rPr>
        <w:t xml:space="preserve"> </w:t>
      </w:r>
      <w:r w:rsidRPr="00D05F48">
        <w:rPr>
          <w:sz w:val="28"/>
          <w:szCs w:val="28"/>
          <w:lang w:val="pl-PL"/>
        </w:rPr>
        <w:t xml:space="preserve">và </w:t>
      </w:r>
      <w:r w:rsidR="003E5A07">
        <w:rPr>
          <w:sz w:val="28"/>
          <w:szCs w:val="28"/>
          <w:lang w:val="pl-PL"/>
        </w:rPr>
        <w:t>các n</w:t>
      </w:r>
      <w:r w:rsidRPr="00D05F48">
        <w:rPr>
          <w:sz w:val="28"/>
          <w:szCs w:val="28"/>
          <w:lang w:val="pl-PL"/>
        </w:rPr>
        <w:t>guồn vốn huy động hợp pháp khác theo quy định của pháp luật.</w:t>
      </w:r>
      <w:bookmarkEnd w:id="303"/>
      <w:bookmarkEnd w:id="304"/>
    </w:p>
    <w:p w14:paraId="24205822" w14:textId="77777777" w:rsidR="004637F4" w:rsidRPr="00D7597E" w:rsidRDefault="004637F4" w:rsidP="004637F4">
      <w:pPr>
        <w:pStyle w:val="BodyText"/>
        <w:tabs>
          <w:tab w:val="left" w:pos="851"/>
          <w:tab w:val="num" w:pos="6882"/>
        </w:tabs>
        <w:spacing w:before="0" w:line="288" w:lineRule="auto"/>
        <w:ind w:left="567"/>
        <w:rPr>
          <w:rFonts w:ascii="Times New Roman" w:hAnsi="Times New Roman"/>
          <w:szCs w:val="28"/>
        </w:rPr>
      </w:pPr>
    </w:p>
    <w:p w14:paraId="32E4F55E" w14:textId="261CFF1E" w:rsidR="00106A50" w:rsidRDefault="00183B7F" w:rsidP="00844472">
      <w:pPr>
        <w:pStyle w:val="Heading1"/>
        <w:numPr>
          <w:ilvl w:val="0"/>
          <w:numId w:val="0"/>
        </w:numPr>
        <w:spacing w:before="0"/>
        <w:jc w:val="center"/>
        <w:rPr>
          <w:rFonts w:ascii="Times New Roman" w:hAnsi="Times New Roman"/>
          <w:b/>
          <w:sz w:val="28"/>
          <w:szCs w:val="28"/>
        </w:rPr>
      </w:pPr>
      <w:bookmarkStart w:id="305" w:name="_Toc137921562"/>
      <w:r w:rsidRPr="001E1AFD">
        <w:rPr>
          <w:rFonts w:ascii="Times New Roman" w:hAnsi="Times New Roman"/>
          <w:b/>
          <w:sz w:val="28"/>
          <w:szCs w:val="28"/>
        </w:rPr>
        <w:lastRenderedPageBreak/>
        <w:t>PHẦN</w:t>
      </w:r>
      <w:bookmarkEnd w:id="170"/>
      <w:r w:rsidR="00AD057E" w:rsidRPr="001E1AFD">
        <w:rPr>
          <w:rFonts w:ascii="Times New Roman" w:hAnsi="Times New Roman"/>
          <w:b/>
          <w:sz w:val="28"/>
          <w:szCs w:val="28"/>
        </w:rPr>
        <w:t xml:space="preserve"> </w:t>
      </w:r>
      <w:bookmarkStart w:id="306" w:name="_Toc443639904"/>
      <w:bookmarkStart w:id="307" w:name="_Toc102591193"/>
      <w:bookmarkEnd w:id="171"/>
      <w:r w:rsidR="001D4E51">
        <w:rPr>
          <w:rFonts w:ascii="Times New Roman" w:hAnsi="Times New Roman"/>
          <w:b/>
          <w:sz w:val="28"/>
          <w:szCs w:val="28"/>
        </w:rPr>
        <w:t>V</w:t>
      </w:r>
      <w:r w:rsidR="004637F4">
        <w:rPr>
          <w:rFonts w:ascii="Times New Roman" w:hAnsi="Times New Roman"/>
          <w:b/>
          <w:sz w:val="28"/>
          <w:szCs w:val="28"/>
        </w:rPr>
        <w:t>I</w:t>
      </w:r>
      <w:r w:rsidR="00423CEF">
        <w:rPr>
          <w:rFonts w:ascii="Times New Roman" w:hAnsi="Times New Roman"/>
          <w:b/>
          <w:sz w:val="28"/>
          <w:szCs w:val="28"/>
        </w:rPr>
        <w:t>I</w:t>
      </w:r>
      <w:bookmarkEnd w:id="305"/>
    </w:p>
    <w:p w14:paraId="67577D34" w14:textId="14A5F377" w:rsidR="00C3083E" w:rsidRDefault="00246712" w:rsidP="00844472">
      <w:pPr>
        <w:pStyle w:val="Heading1"/>
        <w:numPr>
          <w:ilvl w:val="0"/>
          <w:numId w:val="0"/>
        </w:numPr>
        <w:spacing w:before="0"/>
        <w:jc w:val="center"/>
        <w:rPr>
          <w:rFonts w:ascii="Times New Roman" w:hAnsi="Times New Roman"/>
          <w:b/>
          <w:sz w:val="28"/>
          <w:szCs w:val="28"/>
        </w:rPr>
      </w:pPr>
      <w:r w:rsidRPr="001E1AFD">
        <w:rPr>
          <w:rFonts w:ascii="Times New Roman" w:hAnsi="Times New Roman"/>
          <w:b/>
          <w:sz w:val="28"/>
          <w:szCs w:val="28"/>
        </w:rPr>
        <w:t xml:space="preserve"> </w:t>
      </w:r>
      <w:bookmarkStart w:id="308" w:name="_Toc137921563"/>
      <w:r w:rsidR="00206766" w:rsidRPr="001E1AFD">
        <w:rPr>
          <w:rFonts w:ascii="Times New Roman" w:hAnsi="Times New Roman"/>
          <w:b/>
          <w:sz w:val="28"/>
          <w:szCs w:val="28"/>
        </w:rPr>
        <w:t>KẾT LUẬN VÀ KIẾN NGHỊ</w:t>
      </w:r>
      <w:bookmarkEnd w:id="172"/>
      <w:bookmarkEnd w:id="173"/>
      <w:bookmarkEnd w:id="306"/>
      <w:bookmarkEnd w:id="307"/>
      <w:bookmarkEnd w:id="308"/>
    </w:p>
    <w:p w14:paraId="7FBB74C5" w14:textId="77777777" w:rsidR="00844472" w:rsidRPr="00844472" w:rsidRDefault="00844472" w:rsidP="00844472"/>
    <w:p w14:paraId="3656D279" w14:textId="18BDF3EC" w:rsidR="00DB674B" w:rsidRPr="001E1AFD" w:rsidRDefault="00831454" w:rsidP="00844472">
      <w:pPr>
        <w:pStyle w:val="PlainText"/>
        <w:spacing w:before="0" w:line="264" w:lineRule="auto"/>
        <w:ind w:firstLine="567"/>
        <w:rPr>
          <w:rFonts w:ascii="Times New Roman" w:hAnsi="Times New Roman"/>
          <w:spacing w:val="2"/>
          <w:sz w:val="28"/>
          <w:szCs w:val="28"/>
        </w:rPr>
      </w:pPr>
      <w:r w:rsidRPr="001E1AFD">
        <w:rPr>
          <w:rFonts w:ascii="Times New Roman" w:hAnsi="Times New Roman"/>
          <w:sz w:val="28"/>
          <w:szCs w:val="28"/>
        </w:rPr>
        <w:t xml:space="preserve">- Quy hoạch chi tiết </w:t>
      </w:r>
      <w:r w:rsidR="00DB674B" w:rsidRPr="001E1AFD">
        <w:rPr>
          <w:rFonts w:ascii="Times New Roman" w:hAnsi="Times New Roman"/>
          <w:sz w:val="28"/>
          <w:szCs w:val="28"/>
        </w:rPr>
        <w:t>Khu Văn hóa sự kiện và triển lãm tỉnh</w:t>
      </w:r>
      <w:r w:rsidRPr="001E1AFD">
        <w:rPr>
          <w:rFonts w:ascii="Times New Roman" w:hAnsi="Times New Roman"/>
          <w:sz w:val="28"/>
          <w:szCs w:val="28"/>
        </w:rPr>
        <w:t xml:space="preserve">, nhằm mục đích </w:t>
      </w:r>
      <w:r w:rsidR="00DB674B" w:rsidRPr="001E1AFD">
        <w:rPr>
          <w:rFonts w:ascii="Times New Roman" w:hAnsi="Times New Roman"/>
          <w:spacing w:val="2"/>
          <w:sz w:val="28"/>
          <w:szCs w:val="28"/>
        </w:rPr>
        <w:t xml:space="preserve">tổ chức </w:t>
      </w:r>
      <w:r w:rsidR="00A30519" w:rsidRPr="001E1AFD">
        <w:rPr>
          <w:rFonts w:ascii="Times New Roman" w:hAnsi="Times New Roman"/>
          <w:spacing w:val="2"/>
          <w:sz w:val="28"/>
          <w:szCs w:val="28"/>
        </w:rPr>
        <w:t>các</w:t>
      </w:r>
      <w:r w:rsidR="00DB674B" w:rsidRPr="001E1AFD">
        <w:rPr>
          <w:rFonts w:ascii="Times New Roman" w:hAnsi="Times New Roman"/>
          <w:spacing w:val="2"/>
          <w:sz w:val="28"/>
          <w:szCs w:val="28"/>
        </w:rPr>
        <w:t xml:space="preserve"> sự kiện và triển lãm tại tỉnh Hậu Giang </w:t>
      </w:r>
      <w:r w:rsidR="00A30519" w:rsidRPr="001E1AFD">
        <w:rPr>
          <w:rFonts w:ascii="Times New Roman" w:hAnsi="Times New Roman"/>
          <w:spacing w:val="2"/>
          <w:sz w:val="28"/>
          <w:szCs w:val="28"/>
        </w:rPr>
        <w:t xml:space="preserve">và </w:t>
      </w:r>
      <w:r w:rsidR="00DB674B" w:rsidRPr="001E1AFD">
        <w:rPr>
          <w:rFonts w:ascii="Times New Roman" w:hAnsi="Times New Roman"/>
          <w:spacing w:val="2"/>
          <w:sz w:val="28"/>
          <w:szCs w:val="28"/>
        </w:rPr>
        <w:t>khu vực Đồng bằng sông Cửu Long nói riêng, mà còn tạo điều kiện cho các doanh nghiệp sản xuất công nghiệp và tiểu thủ công nghiệp có dịp giao thương; học tập trao đổi kinh nghiệm; quảng bá thương hiệu, sản phẩm, dịch vụ, đổi mới công nghệ, nâng cao chất lượng sản phẩm, giúp doanh nghiệp nâng cao năng lực cạnh tranh</w:t>
      </w:r>
      <w:r w:rsidR="00A30519" w:rsidRPr="001E1AFD">
        <w:rPr>
          <w:rFonts w:ascii="Times New Roman" w:hAnsi="Times New Roman"/>
          <w:spacing w:val="2"/>
          <w:sz w:val="28"/>
          <w:szCs w:val="28"/>
        </w:rPr>
        <w:t>.</w:t>
      </w:r>
    </w:p>
    <w:p w14:paraId="4DBEA1C8" w14:textId="77777777" w:rsidR="00831454" w:rsidRPr="001E1AFD" w:rsidRDefault="00831454" w:rsidP="00844472">
      <w:pPr>
        <w:pStyle w:val="PlainText"/>
        <w:spacing w:before="0" w:line="264" w:lineRule="auto"/>
        <w:ind w:firstLine="567"/>
        <w:rPr>
          <w:rFonts w:ascii="Times New Roman" w:hAnsi="Times New Roman"/>
          <w:sz w:val="28"/>
          <w:szCs w:val="28"/>
        </w:rPr>
      </w:pPr>
      <w:r w:rsidRPr="001E1AFD">
        <w:rPr>
          <w:rFonts w:ascii="Times New Roman" w:hAnsi="Times New Roman"/>
          <w:sz w:val="28"/>
          <w:szCs w:val="28"/>
        </w:rPr>
        <w:tab/>
        <w:t>- Nội dung quy hoạch đã đề ra được các nội dung yêu cầu định hướng phát triển không gian, kiến trúc cảnh quan và sự kết nối hạ tầng kỹ thuật với các khu vực lân cận. Đây là cơ sở quản lý đầu tư phát triển đô thị, tạo cảnh quan, góp phần tăng thêm vẻ mỹ quan đô thị; đồng thời nâng cao môi trường sống xanh, sạch, đẹp cho nhân dân.</w:t>
      </w:r>
    </w:p>
    <w:p w14:paraId="6CED187F" w14:textId="69A09451" w:rsidR="00935D80" w:rsidRPr="001E1AFD" w:rsidRDefault="00B373DD" w:rsidP="00844472">
      <w:pPr>
        <w:spacing w:before="0" w:line="288" w:lineRule="auto"/>
        <w:ind w:firstLine="567"/>
        <w:rPr>
          <w:spacing w:val="-2"/>
          <w:sz w:val="28"/>
          <w:szCs w:val="28"/>
        </w:rPr>
      </w:pPr>
      <w:bookmarkStart w:id="309" w:name="_Toc266445327"/>
      <w:bookmarkStart w:id="310" w:name="_Toc266445957"/>
      <w:r w:rsidRPr="001E1AFD">
        <w:rPr>
          <w:spacing w:val="-2"/>
          <w:sz w:val="28"/>
          <w:szCs w:val="28"/>
        </w:rPr>
        <w:t>- Kính đề nghị  phòng Quản lý đô thị thành phố Vị Thanh xem xét thẩm định trình UBND thành phố Vị Thanh xem xét phê duyệt đ</w:t>
      </w:r>
      <w:r w:rsidRPr="001E1AFD">
        <w:rPr>
          <w:sz w:val="28"/>
          <w:szCs w:val="28"/>
        </w:rPr>
        <w:t xml:space="preserve">ồ án </w:t>
      </w:r>
      <w:r w:rsidRPr="001E1AFD">
        <w:rPr>
          <w:spacing w:val="-2"/>
          <w:sz w:val="28"/>
          <w:szCs w:val="28"/>
        </w:rPr>
        <w:t xml:space="preserve">quy hoạch này để làm cơ sở </w:t>
      </w:r>
      <w:r w:rsidR="00935D80" w:rsidRPr="001E1AFD">
        <w:rPr>
          <w:spacing w:val="-2"/>
          <w:sz w:val="28"/>
          <w:szCs w:val="28"/>
        </w:rPr>
        <w:t xml:space="preserve">lập các thủ tục kêu gọi đầu tư, xây dựng kế hoạch triển khai thực hiện dự án, từng bước </w:t>
      </w:r>
      <w:r w:rsidR="00935D80" w:rsidRPr="001E1AFD">
        <w:rPr>
          <w:bCs/>
          <w:iCs/>
          <w:sz w:val="28"/>
          <w:szCs w:val="28"/>
        </w:rPr>
        <w:t>hoàn thiện các chức năng trong Khu Văn hóa, Thể dục thể thao đảm bảo các hoạt động cũng như tổ chức các sự kiện Văn hóa, thể dục thể thao cho đô thị theo tiêu chí đô thị loại II./.</w:t>
      </w:r>
    </w:p>
    <w:p w14:paraId="612F0B75" w14:textId="50EC0F41" w:rsidR="002E0022" w:rsidRPr="001E1AFD" w:rsidRDefault="00C80165" w:rsidP="00C80165">
      <w:pPr>
        <w:pStyle w:val="PlainText"/>
        <w:ind w:firstLine="567"/>
        <w:rPr>
          <w:rFonts w:ascii="Times New Roman" w:hAnsi="Times New Roman"/>
          <w:i/>
          <w:sz w:val="28"/>
          <w:szCs w:val="28"/>
        </w:rPr>
      </w:pPr>
      <w:r w:rsidRPr="001E1AFD">
        <w:rPr>
          <w:rFonts w:ascii="Times New Roman" w:hAnsi="Times New Roman"/>
          <w:i/>
          <w:sz w:val="28"/>
          <w:szCs w:val="28"/>
        </w:rPr>
        <w:t xml:space="preserve">                                                </w:t>
      </w:r>
      <w:r w:rsidR="009D0E68">
        <w:rPr>
          <w:rFonts w:ascii="Times New Roman" w:hAnsi="Times New Roman"/>
          <w:i/>
          <w:sz w:val="28"/>
          <w:szCs w:val="28"/>
        </w:rPr>
        <w:t xml:space="preserve">     </w:t>
      </w:r>
      <w:r w:rsidRPr="001E1AFD">
        <w:rPr>
          <w:rFonts w:ascii="Times New Roman" w:hAnsi="Times New Roman"/>
          <w:i/>
          <w:sz w:val="28"/>
          <w:szCs w:val="28"/>
        </w:rPr>
        <w:t xml:space="preserve">      </w:t>
      </w:r>
      <w:r w:rsidR="0036614E" w:rsidRPr="001E1AFD">
        <w:rPr>
          <w:rFonts w:ascii="Times New Roman" w:hAnsi="Times New Roman"/>
          <w:i/>
          <w:sz w:val="28"/>
          <w:szCs w:val="28"/>
        </w:rPr>
        <w:t>Cần Thơ</w:t>
      </w:r>
      <w:r w:rsidR="00572A2E" w:rsidRPr="001E1AFD">
        <w:rPr>
          <w:rFonts w:ascii="Times New Roman" w:hAnsi="Times New Roman"/>
          <w:i/>
          <w:sz w:val="28"/>
          <w:szCs w:val="28"/>
        </w:rPr>
        <w:t>,</w:t>
      </w:r>
      <w:r w:rsidR="00534582" w:rsidRPr="001E1AFD">
        <w:rPr>
          <w:rFonts w:ascii="Times New Roman" w:hAnsi="Times New Roman"/>
          <w:i/>
          <w:sz w:val="28"/>
          <w:szCs w:val="28"/>
        </w:rPr>
        <w:t xml:space="preserve"> ngày     tháng  </w:t>
      </w:r>
      <w:r w:rsidR="002E0022" w:rsidRPr="001E1AFD">
        <w:rPr>
          <w:rFonts w:ascii="Times New Roman" w:hAnsi="Times New Roman"/>
          <w:i/>
          <w:sz w:val="28"/>
          <w:szCs w:val="28"/>
        </w:rPr>
        <w:t xml:space="preserve">  năm 20</w:t>
      </w:r>
      <w:r w:rsidR="0039609E" w:rsidRPr="001E1AFD">
        <w:rPr>
          <w:rFonts w:ascii="Times New Roman" w:hAnsi="Times New Roman"/>
          <w:i/>
          <w:sz w:val="28"/>
          <w:szCs w:val="28"/>
        </w:rPr>
        <w:t>2</w:t>
      </w:r>
      <w:r w:rsidR="00935D80" w:rsidRPr="001E1AFD">
        <w:rPr>
          <w:rFonts w:ascii="Times New Roman" w:hAnsi="Times New Roman"/>
          <w:i/>
          <w:sz w:val="28"/>
          <w:szCs w:val="28"/>
        </w:rPr>
        <w:t>3</w:t>
      </w:r>
    </w:p>
    <w:p w14:paraId="64D76922" w14:textId="77777777" w:rsidR="002E0022" w:rsidRPr="001E1AFD" w:rsidRDefault="002E0022" w:rsidP="002E0022">
      <w:pPr>
        <w:tabs>
          <w:tab w:val="center" w:pos="6804"/>
        </w:tabs>
        <w:rPr>
          <w:b/>
          <w:sz w:val="28"/>
          <w:szCs w:val="28"/>
        </w:rPr>
      </w:pPr>
      <w:r w:rsidRPr="001E1AFD">
        <w:rPr>
          <w:b/>
          <w:sz w:val="28"/>
          <w:szCs w:val="28"/>
        </w:rPr>
        <w:tab/>
      </w:r>
      <w:r w:rsidR="00C00E70" w:rsidRPr="001E1AFD">
        <w:rPr>
          <w:b/>
          <w:sz w:val="28"/>
          <w:szCs w:val="28"/>
        </w:rPr>
        <w:t>N</w:t>
      </w:r>
      <w:r w:rsidR="00753D1C" w:rsidRPr="001E1AFD">
        <w:rPr>
          <w:b/>
          <w:sz w:val="28"/>
          <w:szCs w:val="28"/>
        </w:rPr>
        <w:t>gười</w:t>
      </w:r>
      <w:r w:rsidR="00C00E70" w:rsidRPr="001E1AFD">
        <w:rPr>
          <w:b/>
          <w:sz w:val="28"/>
          <w:szCs w:val="28"/>
        </w:rPr>
        <w:t xml:space="preserve"> viết thuyết minh</w:t>
      </w:r>
    </w:p>
    <w:p w14:paraId="36E93131" w14:textId="77777777" w:rsidR="002E0022" w:rsidRDefault="002E0022" w:rsidP="002E0022">
      <w:pPr>
        <w:tabs>
          <w:tab w:val="center" w:pos="2800"/>
        </w:tabs>
        <w:rPr>
          <w:b/>
          <w:color w:val="FF0000"/>
          <w:sz w:val="28"/>
          <w:szCs w:val="28"/>
        </w:rPr>
      </w:pPr>
    </w:p>
    <w:p w14:paraId="431EE32D" w14:textId="2DD1C598" w:rsidR="00B3580A" w:rsidRDefault="00B3580A" w:rsidP="002E0022">
      <w:pPr>
        <w:tabs>
          <w:tab w:val="center" w:pos="2800"/>
        </w:tabs>
        <w:rPr>
          <w:b/>
          <w:color w:val="FF0000"/>
          <w:sz w:val="28"/>
          <w:szCs w:val="28"/>
        </w:rPr>
      </w:pPr>
    </w:p>
    <w:p w14:paraId="63962398" w14:textId="7B4011A1" w:rsidR="009D0E68" w:rsidRDefault="009D0E68" w:rsidP="002E0022">
      <w:pPr>
        <w:tabs>
          <w:tab w:val="center" w:pos="2800"/>
        </w:tabs>
        <w:rPr>
          <w:b/>
          <w:color w:val="FF0000"/>
          <w:sz w:val="28"/>
          <w:szCs w:val="28"/>
        </w:rPr>
      </w:pPr>
    </w:p>
    <w:p w14:paraId="63F143E0" w14:textId="77777777" w:rsidR="009D0E68" w:rsidRPr="00DB3542" w:rsidRDefault="009D0E68" w:rsidP="002E0022">
      <w:pPr>
        <w:tabs>
          <w:tab w:val="center" w:pos="2800"/>
        </w:tabs>
        <w:rPr>
          <w:b/>
          <w:color w:val="FF0000"/>
          <w:sz w:val="28"/>
          <w:szCs w:val="28"/>
        </w:rPr>
      </w:pPr>
    </w:p>
    <w:bookmarkEnd w:id="309"/>
    <w:bookmarkEnd w:id="310"/>
    <w:p w14:paraId="4F98E1BE" w14:textId="472720B7" w:rsidR="00E22E8B" w:rsidRPr="00F41CFF" w:rsidRDefault="00B3580A" w:rsidP="00C00E70">
      <w:pPr>
        <w:tabs>
          <w:tab w:val="center" w:pos="6804"/>
        </w:tabs>
        <w:rPr>
          <w:b/>
          <w:sz w:val="28"/>
          <w:szCs w:val="28"/>
        </w:rPr>
      </w:pPr>
      <w:r>
        <w:rPr>
          <w:b/>
          <w:sz w:val="28"/>
          <w:szCs w:val="28"/>
        </w:rPr>
        <w:tab/>
        <w:t>Kts. Lê Tiến Ngân</w:t>
      </w:r>
    </w:p>
    <w:sectPr w:rsidR="00E22E8B" w:rsidRPr="00F41CFF" w:rsidSect="00A1106F">
      <w:headerReference w:type="first" r:id="rId32"/>
      <w:pgSz w:w="11907" w:h="16840" w:code="9"/>
      <w:pgMar w:top="1134" w:right="1134" w:bottom="1134" w:left="1701" w:header="680" w:footer="680" w:gutter="0"/>
      <w:pgBorders w:offsetFrom="page">
        <w:top w:val="none" w:sz="0" w:space="0" w:color="000000"/>
        <w:left w:val="none" w:sz="0" w:space="0" w:color="000000"/>
        <w:bottom w:val="none" w:sz="0" w:space="0" w:color="000000"/>
        <w:right w:val="none" w:sz="0" w:space="0" w:color="000000"/>
      </w:pgBorders>
      <w:cols w:space="720"/>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74569" w14:textId="77777777" w:rsidR="00127558" w:rsidRDefault="00127558">
      <w:r>
        <w:separator/>
      </w:r>
    </w:p>
  </w:endnote>
  <w:endnote w:type="continuationSeparator" w:id="0">
    <w:p w14:paraId="1D9E1608" w14:textId="77777777" w:rsidR="00127558" w:rsidRDefault="00127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nArial">
    <w:panose1 w:val="020B7200000000000000"/>
    <w:charset w:val="00"/>
    <w:family w:val="swiss"/>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VNI-Helve-Condense">
    <w:panose1 w:val="00000000000000000000"/>
    <w:charset w:val="00"/>
    <w:family w:val="auto"/>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20000003" w:usb1="00000000" w:usb2="00000000" w:usb3="00000000" w:csb0="00000101" w:csb1="00000000"/>
  </w:font>
  <w:font w:name="SuperFrench">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C7141" w14:textId="77777777" w:rsidR="00A91B64" w:rsidRPr="00A61903" w:rsidRDefault="00A91B64" w:rsidP="00360675">
    <w:pPr>
      <w:pStyle w:val="Footer"/>
      <w:framePr w:wrap="around" w:vAnchor="text" w:hAnchor="margin" w:xAlign="right" w:y="1"/>
      <w:pBdr>
        <w:top w:val="dotDash" w:sz="4" w:space="1" w:color="auto"/>
      </w:pBdr>
      <w:rPr>
        <w:rStyle w:val="PageNumber"/>
        <w:sz w:val="16"/>
        <w:szCs w:val="16"/>
      </w:rPr>
    </w:pPr>
    <w:r w:rsidRPr="00A61903">
      <w:rPr>
        <w:rStyle w:val="PageNumber"/>
        <w:sz w:val="16"/>
        <w:szCs w:val="16"/>
      </w:rPr>
      <w:t xml:space="preserve">Trang </w:t>
    </w:r>
    <w:r w:rsidRPr="00A61903">
      <w:rPr>
        <w:rStyle w:val="PageNumber"/>
        <w:sz w:val="16"/>
        <w:szCs w:val="16"/>
      </w:rPr>
      <w:fldChar w:fldCharType="begin"/>
    </w:r>
    <w:r w:rsidRPr="00A61903">
      <w:rPr>
        <w:rStyle w:val="PageNumber"/>
        <w:sz w:val="16"/>
        <w:szCs w:val="16"/>
      </w:rPr>
      <w:instrText xml:space="preserve">PAGE  </w:instrText>
    </w:r>
    <w:r w:rsidRPr="00A61903">
      <w:rPr>
        <w:rStyle w:val="PageNumber"/>
        <w:sz w:val="16"/>
        <w:szCs w:val="16"/>
      </w:rPr>
      <w:fldChar w:fldCharType="separate"/>
    </w:r>
    <w:r>
      <w:rPr>
        <w:rStyle w:val="PageNumber"/>
        <w:noProof/>
        <w:sz w:val="16"/>
        <w:szCs w:val="16"/>
      </w:rPr>
      <w:t>4</w:t>
    </w:r>
    <w:r w:rsidRPr="00A61903">
      <w:rPr>
        <w:rStyle w:val="PageNumber"/>
        <w:sz w:val="16"/>
        <w:szCs w:val="16"/>
      </w:rPr>
      <w:fldChar w:fldCharType="end"/>
    </w:r>
  </w:p>
  <w:p w14:paraId="7C11BAB4" w14:textId="77777777" w:rsidR="00A91B64" w:rsidRDefault="00A91B64" w:rsidP="00360675">
    <w:pPr>
      <w:pStyle w:val="Footer"/>
      <w:pBdr>
        <w:top w:val="dotDash" w:sz="4" w:space="1" w:color="auto"/>
      </w:pBdr>
      <w:ind w:right="360"/>
    </w:pPr>
    <w:r w:rsidRPr="00807F9A">
      <w:rPr>
        <w:i/>
        <w:sz w:val="16"/>
        <w:szCs w:val="16"/>
      </w:rPr>
      <w:t xml:space="preserve">Đơn vị tư vấn: Trung tâm Quy hoạch - Kiến trúc Hậu Giang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A81B9" w14:textId="36F095AD" w:rsidR="00A91B64" w:rsidRPr="004200C6" w:rsidRDefault="00A91B64" w:rsidP="003A6794">
    <w:pPr>
      <w:pStyle w:val="Footer"/>
      <w:spacing w:before="0"/>
      <w:jc w:val="right"/>
      <w:rPr>
        <w:sz w:val="24"/>
        <w:szCs w:val="24"/>
      </w:rPr>
    </w:pPr>
    <w:r w:rsidRPr="004200C6">
      <w:rPr>
        <w:sz w:val="24"/>
        <w:szCs w:val="24"/>
      </w:rPr>
      <w:fldChar w:fldCharType="begin"/>
    </w:r>
    <w:r w:rsidRPr="004200C6">
      <w:rPr>
        <w:sz w:val="24"/>
        <w:szCs w:val="24"/>
      </w:rPr>
      <w:instrText xml:space="preserve"> PAGE   \* MERGEFORMAT </w:instrText>
    </w:r>
    <w:r w:rsidRPr="004200C6">
      <w:rPr>
        <w:sz w:val="24"/>
        <w:szCs w:val="24"/>
      </w:rPr>
      <w:fldChar w:fldCharType="separate"/>
    </w:r>
    <w:r w:rsidR="00576B67">
      <w:rPr>
        <w:noProof/>
        <w:sz w:val="24"/>
        <w:szCs w:val="24"/>
      </w:rPr>
      <w:t>16</w:t>
    </w:r>
    <w:r w:rsidRPr="004200C6">
      <w:rPr>
        <w:noProof/>
        <w:sz w:val="24"/>
        <w:szCs w:val="24"/>
      </w:rPr>
      <w:fldChar w:fldCharType="end"/>
    </w:r>
  </w:p>
  <w:p w14:paraId="06DF6449" w14:textId="77777777" w:rsidR="00A91B64" w:rsidRPr="00B567C2" w:rsidRDefault="00A91B64" w:rsidP="001A2952">
    <w:pPr>
      <w:pStyle w:val="Footer"/>
      <w:pBdr>
        <w:top w:val="dotDotDash" w:sz="4" w:space="1" w:color="auto"/>
      </w:pBdr>
      <w:tabs>
        <w:tab w:val="clear" w:pos="4320"/>
        <w:tab w:val="clear" w:pos="8640"/>
        <w:tab w:val="left" w:pos="9070"/>
        <w:tab w:val="center" w:pos="9100"/>
      </w:tabs>
      <w:ind w:right="-30"/>
      <w:rPr>
        <w:i/>
        <w:sz w:val="16"/>
        <w:szCs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31948"/>
      <w:docPartObj>
        <w:docPartGallery w:val="Page Numbers (Bottom of Page)"/>
        <w:docPartUnique/>
      </w:docPartObj>
    </w:sdtPr>
    <w:sdtEndPr>
      <w:rPr>
        <w:noProof/>
      </w:rPr>
    </w:sdtEndPr>
    <w:sdtContent>
      <w:p w14:paraId="00D1D968" w14:textId="3772ECF7" w:rsidR="00A91B64" w:rsidRDefault="00A91B64">
        <w:pPr>
          <w:pStyle w:val="Footer"/>
          <w:jc w:val="center"/>
        </w:pPr>
        <w:r>
          <w:fldChar w:fldCharType="begin"/>
        </w:r>
        <w:r>
          <w:instrText xml:space="preserve"> PAGE   \* MERGEFORMAT </w:instrText>
        </w:r>
        <w:r>
          <w:fldChar w:fldCharType="separate"/>
        </w:r>
        <w:r w:rsidR="00576B67">
          <w:rPr>
            <w:noProof/>
          </w:rPr>
          <w:t>1</w:t>
        </w:r>
        <w:r>
          <w:rPr>
            <w:noProof/>
          </w:rPr>
          <w:fldChar w:fldCharType="end"/>
        </w:r>
      </w:p>
    </w:sdtContent>
  </w:sdt>
  <w:p w14:paraId="4C089891" w14:textId="77777777" w:rsidR="00A91B64" w:rsidRDefault="00A91B6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5884F" w14:textId="77777777" w:rsidR="00127558" w:rsidRDefault="00127558">
      <w:r>
        <w:separator/>
      </w:r>
    </w:p>
  </w:footnote>
  <w:footnote w:type="continuationSeparator" w:id="0">
    <w:p w14:paraId="72850A0E" w14:textId="77777777" w:rsidR="00127558" w:rsidRDefault="0012755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17176" w14:textId="77777777" w:rsidR="00A91B64" w:rsidRDefault="00A91B6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FC40F168"/>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5D445B5C"/>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C2BAFEB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3310363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F865EF"/>
    <w:multiLevelType w:val="hybridMultilevel"/>
    <w:tmpl w:val="415AAB9E"/>
    <w:lvl w:ilvl="0" w:tplc="FADE9C1C">
      <w:start w:val="1"/>
      <w:numFmt w:val="decimal"/>
      <w:pStyle w:val="K-Hinhanh"/>
      <w:lvlText w:val="Hình %1. "/>
      <w:lvlJc w:val="left"/>
      <w:pPr>
        <w:ind w:left="720" w:hanging="360"/>
      </w:pPr>
      <w:rPr>
        <w:rFonts w:hint="default"/>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C13E2C"/>
    <w:multiLevelType w:val="multilevel"/>
    <w:tmpl w:val="0AC13E2C"/>
    <w:lvl w:ilvl="0">
      <w:start w:val="1"/>
      <w:numFmt w:val="bullet"/>
      <w:suff w:val="nothing"/>
      <w:lvlText w:val="-"/>
      <w:lvlJc w:val="left"/>
      <w:pPr>
        <w:ind w:left="2211" w:hanging="360"/>
      </w:pPr>
      <w:rPr>
        <w:rFonts w:ascii="Times New Roman" w:eastAsia="Times New Roman" w:hAnsi="Times New Roman" w:cs="Times New Roman" w:hint="default"/>
      </w:rPr>
    </w:lvl>
    <w:lvl w:ilvl="1">
      <w:start w:val="1"/>
      <w:numFmt w:val="bullet"/>
      <w:lvlText w:val="o"/>
      <w:lvlJc w:val="left"/>
      <w:pPr>
        <w:ind w:left="2651" w:hanging="360"/>
      </w:pPr>
      <w:rPr>
        <w:rFonts w:ascii="Courier New" w:hAnsi="Courier New" w:cs="Courier New" w:hint="default"/>
      </w:rPr>
    </w:lvl>
    <w:lvl w:ilvl="2">
      <w:start w:val="1"/>
      <w:numFmt w:val="bullet"/>
      <w:lvlText w:val=""/>
      <w:lvlJc w:val="left"/>
      <w:pPr>
        <w:ind w:left="3371" w:hanging="360"/>
      </w:pPr>
      <w:rPr>
        <w:rFonts w:ascii="Wingdings" w:hAnsi="Wingdings" w:hint="default"/>
      </w:rPr>
    </w:lvl>
    <w:lvl w:ilvl="3">
      <w:start w:val="1"/>
      <w:numFmt w:val="bullet"/>
      <w:lvlText w:val=""/>
      <w:lvlJc w:val="left"/>
      <w:pPr>
        <w:ind w:left="4091" w:hanging="360"/>
      </w:pPr>
      <w:rPr>
        <w:rFonts w:ascii="Symbol" w:hAnsi="Symbol" w:hint="default"/>
      </w:rPr>
    </w:lvl>
    <w:lvl w:ilvl="4">
      <w:start w:val="1"/>
      <w:numFmt w:val="bullet"/>
      <w:lvlText w:val="o"/>
      <w:lvlJc w:val="left"/>
      <w:pPr>
        <w:ind w:left="4811" w:hanging="360"/>
      </w:pPr>
      <w:rPr>
        <w:rFonts w:ascii="Courier New" w:hAnsi="Courier New" w:cs="Courier New" w:hint="default"/>
      </w:rPr>
    </w:lvl>
    <w:lvl w:ilvl="5">
      <w:start w:val="1"/>
      <w:numFmt w:val="bullet"/>
      <w:lvlText w:val=""/>
      <w:lvlJc w:val="left"/>
      <w:pPr>
        <w:ind w:left="5531" w:hanging="360"/>
      </w:pPr>
      <w:rPr>
        <w:rFonts w:ascii="Wingdings" w:hAnsi="Wingdings" w:hint="default"/>
      </w:rPr>
    </w:lvl>
    <w:lvl w:ilvl="6">
      <w:start w:val="1"/>
      <w:numFmt w:val="bullet"/>
      <w:lvlText w:val=""/>
      <w:lvlJc w:val="left"/>
      <w:pPr>
        <w:ind w:left="6251" w:hanging="360"/>
      </w:pPr>
      <w:rPr>
        <w:rFonts w:ascii="Symbol" w:hAnsi="Symbol" w:hint="default"/>
      </w:rPr>
    </w:lvl>
    <w:lvl w:ilvl="7">
      <w:start w:val="1"/>
      <w:numFmt w:val="bullet"/>
      <w:lvlText w:val="o"/>
      <w:lvlJc w:val="left"/>
      <w:pPr>
        <w:ind w:left="6971" w:hanging="360"/>
      </w:pPr>
      <w:rPr>
        <w:rFonts w:ascii="Courier New" w:hAnsi="Courier New" w:cs="Courier New" w:hint="default"/>
      </w:rPr>
    </w:lvl>
    <w:lvl w:ilvl="8">
      <w:start w:val="1"/>
      <w:numFmt w:val="bullet"/>
      <w:lvlText w:val=""/>
      <w:lvlJc w:val="left"/>
      <w:pPr>
        <w:ind w:left="7691" w:hanging="360"/>
      </w:pPr>
      <w:rPr>
        <w:rFonts w:ascii="Wingdings" w:hAnsi="Wingdings" w:hint="default"/>
      </w:rPr>
    </w:lvl>
  </w:abstractNum>
  <w:abstractNum w:abstractNumId="6" w15:restartNumberingAfterBreak="0">
    <w:nsid w:val="10A416F5"/>
    <w:multiLevelType w:val="hybridMultilevel"/>
    <w:tmpl w:val="CD54967A"/>
    <w:lvl w:ilvl="0" w:tplc="3C945F48">
      <w:start w:val="2"/>
      <w:numFmt w:val="bullet"/>
      <w:lvlText w:val="+"/>
      <w:lvlJc w:val="left"/>
      <w:pPr>
        <w:ind w:left="1287" w:hanging="360"/>
      </w:pPr>
      <w:rPr>
        <w:rFonts w:ascii="Times New Roman" w:eastAsia="MS Mincho" w:hAnsi="Times New Roman" w:cs="Times New Roman" w:hint="default"/>
        <w:b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15A6A4A"/>
    <w:multiLevelType w:val="hybridMultilevel"/>
    <w:tmpl w:val="071E6358"/>
    <w:lvl w:ilvl="0" w:tplc="2ABCBE60">
      <w:start w:val="2"/>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15:restartNumberingAfterBreak="0">
    <w:nsid w:val="1F8605E1"/>
    <w:multiLevelType w:val="multilevel"/>
    <w:tmpl w:val="34EEEE04"/>
    <w:styleLink w:val="Style1"/>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9" w15:restartNumberingAfterBreak="0">
    <w:nsid w:val="2A220CCD"/>
    <w:multiLevelType w:val="hybridMultilevel"/>
    <w:tmpl w:val="F970F3C2"/>
    <w:lvl w:ilvl="0" w:tplc="C3D6683A">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0" w15:restartNumberingAfterBreak="0">
    <w:nsid w:val="356A6FB5"/>
    <w:multiLevelType w:val="hybridMultilevel"/>
    <w:tmpl w:val="5CBE3C4A"/>
    <w:lvl w:ilvl="0" w:tplc="5DD06B0E">
      <w:start w:val="6"/>
      <w:numFmt w:val="bullet"/>
      <w:pStyle w:val="K-Text-"/>
      <w:lvlText w:val="-"/>
      <w:lvlJc w:val="left"/>
      <w:pPr>
        <w:ind w:left="720" w:hanging="360"/>
      </w:pPr>
      <w:rPr>
        <w:rFonts w:ascii="Arial" w:eastAsia="Times New Roman" w:hAnsi="Arial" w:hint="default"/>
        <w:color w:val="auto"/>
      </w:rPr>
    </w:lvl>
    <w:lvl w:ilvl="1" w:tplc="D90060F8">
      <w:start w:val="1"/>
      <w:numFmt w:val="bullet"/>
      <w:lvlText w:val="+"/>
      <w:lvlJc w:val="left"/>
      <w:pPr>
        <w:tabs>
          <w:tab w:val="num" w:pos="1374"/>
        </w:tabs>
        <w:ind w:left="1374" w:hanging="360"/>
      </w:pPr>
      <w:rPr>
        <w:rFonts w:ascii="Times New Roman" w:hAnsi="Times New Roman" w:cs="Times New Roman" w:hint="default"/>
      </w:rPr>
    </w:lvl>
    <w:lvl w:ilvl="2" w:tplc="04090005">
      <w:start w:val="1"/>
      <w:numFmt w:val="bullet"/>
      <w:lvlText w:val=""/>
      <w:lvlJc w:val="left"/>
      <w:pPr>
        <w:tabs>
          <w:tab w:val="num" w:pos="2094"/>
        </w:tabs>
        <w:ind w:left="2094" w:hanging="360"/>
      </w:pPr>
      <w:rPr>
        <w:rFonts w:ascii="Wingdings" w:hAnsi="Wingdings" w:hint="default"/>
      </w:rPr>
    </w:lvl>
    <w:lvl w:ilvl="3" w:tplc="04090001" w:tentative="1">
      <w:start w:val="1"/>
      <w:numFmt w:val="bullet"/>
      <w:lvlText w:val=""/>
      <w:lvlJc w:val="left"/>
      <w:pPr>
        <w:tabs>
          <w:tab w:val="num" w:pos="2814"/>
        </w:tabs>
        <w:ind w:left="2814" w:hanging="360"/>
      </w:pPr>
      <w:rPr>
        <w:rFonts w:ascii="Symbol" w:hAnsi="Symbol" w:hint="default"/>
      </w:rPr>
    </w:lvl>
    <w:lvl w:ilvl="4" w:tplc="04090003" w:tentative="1">
      <w:start w:val="1"/>
      <w:numFmt w:val="bullet"/>
      <w:lvlText w:val="o"/>
      <w:lvlJc w:val="left"/>
      <w:pPr>
        <w:tabs>
          <w:tab w:val="num" w:pos="3534"/>
        </w:tabs>
        <w:ind w:left="3534" w:hanging="360"/>
      </w:pPr>
      <w:rPr>
        <w:rFonts w:ascii="Courier New" w:hAnsi="Courier New" w:hint="default"/>
      </w:rPr>
    </w:lvl>
    <w:lvl w:ilvl="5" w:tplc="04090005" w:tentative="1">
      <w:start w:val="1"/>
      <w:numFmt w:val="bullet"/>
      <w:lvlText w:val=""/>
      <w:lvlJc w:val="left"/>
      <w:pPr>
        <w:tabs>
          <w:tab w:val="num" w:pos="4254"/>
        </w:tabs>
        <w:ind w:left="4254" w:hanging="360"/>
      </w:pPr>
      <w:rPr>
        <w:rFonts w:ascii="Wingdings" w:hAnsi="Wingdings" w:hint="default"/>
      </w:rPr>
    </w:lvl>
    <w:lvl w:ilvl="6" w:tplc="04090001" w:tentative="1">
      <w:start w:val="1"/>
      <w:numFmt w:val="bullet"/>
      <w:lvlText w:val=""/>
      <w:lvlJc w:val="left"/>
      <w:pPr>
        <w:tabs>
          <w:tab w:val="num" w:pos="4974"/>
        </w:tabs>
        <w:ind w:left="4974" w:hanging="360"/>
      </w:pPr>
      <w:rPr>
        <w:rFonts w:ascii="Symbol" w:hAnsi="Symbol" w:hint="default"/>
      </w:rPr>
    </w:lvl>
    <w:lvl w:ilvl="7" w:tplc="04090003" w:tentative="1">
      <w:start w:val="1"/>
      <w:numFmt w:val="bullet"/>
      <w:lvlText w:val="o"/>
      <w:lvlJc w:val="left"/>
      <w:pPr>
        <w:tabs>
          <w:tab w:val="num" w:pos="5694"/>
        </w:tabs>
        <w:ind w:left="5694" w:hanging="360"/>
      </w:pPr>
      <w:rPr>
        <w:rFonts w:ascii="Courier New" w:hAnsi="Courier New" w:hint="default"/>
      </w:rPr>
    </w:lvl>
    <w:lvl w:ilvl="8" w:tplc="04090005" w:tentative="1">
      <w:start w:val="1"/>
      <w:numFmt w:val="bullet"/>
      <w:lvlText w:val=""/>
      <w:lvlJc w:val="left"/>
      <w:pPr>
        <w:tabs>
          <w:tab w:val="num" w:pos="6414"/>
        </w:tabs>
        <w:ind w:left="6414" w:hanging="360"/>
      </w:pPr>
      <w:rPr>
        <w:rFonts w:ascii="Wingdings" w:hAnsi="Wingdings" w:hint="default"/>
      </w:rPr>
    </w:lvl>
  </w:abstractNum>
  <w:abstractNum w:abstractNumId="11" w15:restartNumberingAfterBreak="0">
    <w:nsid w:val="3DC91456"/>
    <w:multiLevelType w:val="singleLevel"/>
    <w:tmpl w:val="FEA0CA20"/>
    <w:lvl w:ilvl="0">
      <w:numFmt w:val="bullet"/>
      <w:lvlText w:val="-"/>
      <w:lvlJc w:val="left"/>
      <w:pPr>
        <w:tabs>
          <w:tab w:val="num" w:pos="6740"/>
        </w:tabs>
        <w:ind w:left="6740" w:hanging="360"/>
      </w:pPr>
      <w:rPr>
        <w:rFonts w:hint="default"/>
        <w:b w:val="0"/>
        <w:color w:val="000000"/>
      </w:rPr>
    </w:lvl>
  </w:abstractNum>
  <w:abstractNum w:abstractNumId="12" w15:restartNumberingAfterBreak="0">
    <w:nsid w:val="4C88518C"/>
    <w:multiLevelType w:val="multilevel"/>
    <w:tmpl w:val="4C88518C"/>
    <w:lvl w:ilvl="0">
      <w:numFmt w:val="bullet"/>
      <w:lvlText w:val="-"/>
      <w:lvlJc w:val="left"/>
      <w:pPr>
        <w:ind w:left="3054" w:hanging="360"/>
      </w:pPr>
      <w:rPr>
        <w:rFonts w:ascii="Times New Roman" w:eastAsia="Times New Roman" w:hAnsi="Times New Roman" w:cs="Times New Roman" w:hint="default"/>
        <w:i/>
        <w:lang w:val="vi-VN"/>
      </w:rPr>
    </w:lvl>
    <w:lvl w:ilvl="1">
      <w:numFmt w:val="bullet"/>
      <w:lvlText w:val="-"/>
      <w:lvlJc w:val="left"/>
      <w:pPr>
        <w:tabs>
          <w:tab w:val="num" w:pos="1695"/>
        </w:tabs>
        <w:ind w:left="1695" w:hanging="615"/>
      </w:pPr>
      <w:rPr>
        <w:rFonts w:ascii="Times New Roman" w:eastAsia="Times New Roman" w:hAnsi="Times New Roman" w:cs="Times New Roman" w:hint="default"/>
        <w:i/>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2BF3C14"/>
    <w:multiLevelType w:val="multilevel"/>
    <w:tmpl w:val="BFD8466E"/>
    <w:lvl w:ilvl="0">
      <w:start w:val="3"/>
      <w:numFmt w:val="bullet"/>
      <w:suff w:val="nothing"/>
      <w:lvlText w:val="-"/>
      <w:lvlJc w:val="left"/>
      <w:pPr>
        <w:ind w:left="720" w:hanging="266"/>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 w15:restartNumberingAfterBreak="0">
    <w:nsid w:val="5DE43670"/>
    <w:multiLevelType w:val="hybridMultilevel"/>
    <w:tmpl w:val="4FD2B6FE"/>
    <w:lvl w:ilvl="0" w:tplc="A5C869C6">
      <w:start w:val="1"/>
      <w:numFmt w:val="decimal"/>
      <w:lvlText w:val="%1."/>
      <w:lvlJc w:val="left"/>
      <w:pPr>
        <w:ind w:left="2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5F435A8">
      <w:start w:val="1"/>
      <w:numFmt w:val="bullet"/>
      <w:suff w:val="space"/>
      <w:lvlText w:val="-"/>
      <w:lvlJc w:val="left"/>
      <w:pPr>
        <w:ind w:left="25" w:firstLine="0"/>
      </w:pPr>
      <w:rPr>
        <w:rFonts w:ascii="Times New Roman" w:eastAsia="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2" w:tplc="9414446E">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1804CE0">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6407A08">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CE4DF4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A98041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A4A184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406765A">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639050EE"/>
    <w:multiLevelType w:val="multilevel"/>
    <w:tmpl w:val="C55A83FC"/>
    <w:lvl w:ilvl="0">
      <w:start w:val="1"/>
      <w:numFmt w:val="bullet"/>
      <w:lvlText w:val=""/>
      <w:lvlJc w:val="left"/>
      <w:pPr>
        <w:ind w:left="1004" w:hanging="284"/>
      </w:pPr>
      <w:rPr>
        <w:rFonts w:ascii="Symbol" w:hAnsi="Symbol" w:hint="default"/>
        <w:b w:val="0"/>
        <w:i w:val="0"/>
        <w:sz w:val="28"/>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63ED3F78"/>
    <w:multiLevelType w:val="hybridMultilevel"/>
    <w:tmpl w:val="37A63780"/>
    <w:lvl w:ilvl="0" w:tplc="B4C20D88">
      <w:start w:val="1"/>
      <w:numFmt w:val="bullet"/>
      <w:lvlText w:val=""/>
      <w:lvlJc w:val="left"/>
      <w:pPr>
        <w:tabs>
          <w:tab w:val="num" w:pos="1797"/>
        </w:tabs>
        <w:ind w:left="1797" w:hanging="360"/>
      </w:pPr>
      <w:rPr>
        <w:rFonts w:ascii="Wingdings" w:hAnsi="Wingdings" w:hint="default"/>
      </w:rPr>
    </w:lvl>
    <w:lvl w:ilvl="1" w:tplc="04090019">
      <w:start w:val="1"/>
      <w:numFmt w:val="bullet"/>
      <w:lvlText w:val="o"/>
      <w:lvlJc w:val="left"/>
      <w:pPr>
        <w:tabs>
          <w:tab w:val="num" w:pos="1797"/>
        </w:tabs>
        <w:ind w:left="1797" w:hanging="360"/>
      </w:pPr>
      <w:rPr>
        <w:rFonts w:ascii="Courier New" w:hAnsi="Courier New" w:cs="Courier New" w:hint="default"/>
      </w:rPr>
    </w:lvl>
    <w:lvl w:ilvl="2" w:tplc="0409001B" w:tentative="1">
      <w:start w:val="1"/>
      <w:numFmt w:val="bullet"/>
      <w:lvlText w:val=""/>
      <w:lvlJc w:val="left"/>
      <w:pPr>
        <w:tabs>
          <w:tab w:val="num" w:pos="2517"/>
        </w:tabs>
        <w:ind w:left="2517" w:hanging="360"/>
      </w:pPr>
      <w:rPr>
        <w:rFonts w:ascii="Wingdings" w:hAnsi="Wingdings" w:hint="default"/>
      </w:rPr>
    </w:lvl>
    <w:lvl w:ilvl="3" w:tplc="0409000F" w:tentative="1">
      <w:start w:val="1"/>
      <w:numFmt w:val="bullet"/>
      <w:lvlText w:val=""/>
      <w:lvlJc w:val="left"/>
      <w:pPr>
        <w:tabs>
          <w:tab w:val="num" w:pos="3237"/>
        </w:tabs>
        <w:ind w:left="3237" w:hanging="360"/>
      </w:pPr>
      <w:rPr>
        <w:rFonts w:ascii="Symbol" w:hAnsi="Symbol" w:hint="default"/>
      </w:rPr>
    </w:lvl>
    <w:lvl w:ilvl="4" w:tplc="04090019" w:tentative="1">
      <w:start w:val="1"/>
      <w:numFmt w:val="bullet"/>
      <w:lvlText w:val="o"/>
      <w:lvlJc w:val="left"/>
      <w:pPr>
        <w:tabs>
          <w:tab w:val="num" w:pos="3957"/>
        </w:tabs>
        <w:ind w:left="3957" w:hanging="360"/>
      </w:pPr>
      <w:rPr>
        <w:rFonts w:ascii="Courier New" w:hAnsi="Courier New" w:cs="Courier New" w:hint="default"/>
      </w:rPr>
    </w:lvl>
    <w:lvl w:ilvl="5" w:tplc="0409001B" w:tentative="1">
      <w:start w:val="1"/>
      <w:numFmt w:val="bullet"/>
      <w:lvlText w:val=""/>
      <w:lvlJc w:val="left"/>
      <w:pPr>
        <w:tabs>
          <w:tab w:val="num" w:pos="4677"/>
        </w:tabs>
        <w:ind w:left="4677" w:hanging="360"/>
      </w:pPr>
      <w:rPr>
        <w:rFonts w:ascii="Wingdings" w:hAnsi="Wingdings" w:hint="default"/>
      </w:rPr>
    </w:lvl>
    <w:lvl w:ilvl="6" w:tplc="0409000F" w:tentative="1">
      <w:start w:val="1"/>
      <w:numFmt w:val="bullet"/>
      <w:lvlText w:val=""/>
      <w:lvlJc w:val="left"/>
      <w:pPr>
        <w:tabs>
          <w:tab w:val="num" w:pos="5397"/>
        </w:tabs>
        <w:ind w:left="5397" w:hanging="360"/>
      </w:pPr>
      <w:rPr>
        <w:rFonts w:ascii="Symbol" w:hAnsi="Symbol" w:hint="default"/>
      </w:rPr>
    </w:lvl>
    <w:lvl w:ilvl="7" w:tplc="04090019" w:tentative="1">
      <w:start w:val="1"/>
      <w:numFmt w:val="bullet"/>
      <w:lvlText w:val="o"/>
      <w:lvlJc w:val="left"/>
      <w:pPr>
        <w:tabs>
          <w:tab w:val="num" w:pos="6117"/>
        </w:tabs>
        <w:ind w:left="6117" w:hanging="360"/>
      </w:pPr>
      <w:rPr>
        <w:rFonts w:ascii="Courier New" w:hAnsi="Courier New" w:cs="Courier New" w:hint="default"/>
      </w:rPr>
    </w:lvl>
    <w:lvl w:ilvl="8" w:tplc="0409001B" w:tentative="1">
      <w:start w:val="1"/>
      <w:numFmt w:val="bullet"/>
      <w:lvlText w:val=""/>
      <w:lvlJc w:val="left"/>
      <w:pPr>
        <w:tabs>
          <w:tab w:val="num" w:pos="6837"/>
        </w:tabs>
        <w:ind w:left="6837" w:hanging="360"/>
      </w:pPr>
      <w:rPr>
        <w:rFonts w:ascii="Wingdings" w:hAnsi="Wingdings" w:hint="default"/>
      </w:rPr>
    </w:lvl>
  </w:abstractNum>
  <w:abstractNum w:abstractNumId="17" w15:restartNumberingAfterBreak="0">
    <w:nsid w:val="65CA5387"/>
    <w:multiLevelType w:val="multilevel"/>
    <w:tmpl w:val="04090023"/>
    <w:lvl w:ilvl="0">
      <w:start w:val="1"/>
      <w:numFmt w:val="upperRoman"/>
      <w:pStyle w:val="Heading1"/>
      <w:lvlText w:val="Article %1."/>
      <w:lvlJc w:val="left"/>
      <w:pPr>
        <w:ind w:left="5954" w:firstLine="0"/>
      </w:pPr>
    </w:lvl>
    <w:lvl w:ilvl="1">
      <w:start w:val="1"/>
      <w:numFmt w:val="decimalZero"/>
      <w:pStyle w:val="Heading2"/>
      <w:isLgl/>
      <w:lvlText w:val="Section %1.%2"/>
      <w:lvlJc w:val="left"/>
      <w:pPr>
        <w:ind w:left="5954" w:firstLine="0"/>
      </w:pPr>
    </w:lvl>
    <w:lvl w:ilvl="2">
      <w:start w:val="1"/>
      <w:numFmt w:val="lowerLetter"/>
      <w:pStyle w:val="Heading3"/>
      <w:lvlText w:val="(%3)"/>
      <w:lvlJc w:val="left"/>
      <w:pPr>
        <w:ind w:left="6674" w:hanging="432"/>
      </w:pPr>
    </w:lvl>
    <w:lvl w:ilvl="3">
      <w:start w:val="1"/>
      <w:numFmt w:val="lowerRoman"/>
      <w:pStyle w:val="Heading4"/>
      <w:lvlText w:val="(%4)"/>
      <w:lvlJc w:val="right"/>
      <w:pPr>
        <w:ind w:left="6818" w:hanging="144"/>
      </w:pPr>
    </w:lvl>
    <w:lvl w:ilvl="4">
      <w:start w:val="1"/>
      <w:numFmt w:val="decimal"/>
      <w:pStyle w:val="Heading5"/>
      <w:lvlText w:val="%5)"/>
      <w:lvlJc w:val="left"/>
      <w:pPr>
        <w:ind w:left="6962" w:hanging="432"/>
      </w:pPr>
    </w:lvl>
    <w:lvl w:ilvl="5">
      <w:start w:val="1"/>
      <w:numFmt w:val="lowerLetter"/>
      <w:pStyle w:val="Heading6"/>
      <w:lvlText w:val="%6)"/>
      <w:lvlJc w:val="left"/>
      <w:pPr>
        <w:ind w:left="7106" w:hanging="432"/>
      </w:pPr>
    </w:lvl>
    <w:lvl w:ilvl="6">
      <w:start w:val="1"/>
      <w:numFmt w:val="lowerRoman"/>
      <w:pStyle w:val="Heading7"/>
      <w:lvlText w:val="%7)"/>
      <w:lvlJc w:val="right"/>
      <w:pPr>
        <w:ind w:left="7250" w:hanging="288"/>
      </w:pPr>
    </w:lvl>
    <w:lvl w:ilvl="7">
      <w:start w:val="1"/>
      <w:numFmt w:val="lowerLetter"/>
      <w:pStyle w:val="Heading8"/>
      <w:lvlText w:val="%8."/>
      <w:lvlJc w:val="left"/>
      <w:pPr>
        <w:ind w:left="7394" w:hanging="432"/>
      </w:pPr>
    </w:lvl>
    <w:lvl w:ilvl="8">
      <w:start w:val="1"/>
      <w:numFmt w:val="lowerRoman"/>
      <w:pStyle w:val="Heading9"/>
      <w:lvlText w:val="%9."/>
      <w:lvlJc w:val="right"/>
      <w:pPr>
        <w:ind w:left="7538" w:hanging="144"/>
      </w:pPr>
    </w:lvl>
  </w:abstractNum>
  <w:abstractNum w:abstractNumId="18" w15:restartNumberingAfterBreak="0">
    <w:nsid w:val="72E347BD"/>
    <w:multiLevelType w:val="hybridMultilevel"/>
    <w:tmpl w:val="D10A0EE4"/>
    <w:lvl w:ilvl="0" w:tplc="224C0EB6">
      <w:start w:val="1"/>
      <w:numFmt w:val="decimal"/>
      <w:lvlText w:val="%1."/>
      <w:lvlJc w:val="left"/>
      <w:pPr>
        <w:tabs>
          <w:tab w:val="num" w:pos="1495"/>
        </w:tabs>
        <w:ind w:left="1495" w:hanging="360"/>
      </w:pPr>
      <w:rPr>
        <w:rFonts w:hint="default"/>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19" w15:restartNumberingAfterBreak="0">
    <w:nsid w:val="7A862DB8"/>
    <w:multiLevelType w:val="hybridMultilevel"/>
    <w:tmpl w:val="471ECDDA"/>
    <w:lvl w:ilvl="0" w:tplc="E5C42878">
      <w:start w:val="1"/>
      <w:numFmt w:val="bullet"/>
      <w:suff w:val="nothing"/>
      <w:lvlText w:val="-"/>
      <w:lvlJc w:val="left"/>
      <w:pPr>
        <w:ind w:left="1353"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0"/>
  </w:num>
  <w:num w:numId="4">
    <w:abstractNumId w:val="1"/>
  </w:num>
  <w:num w:numId="5">
    <w:abstractNumId w:val="17"/>
  </w:num>
  <w:num w:numId="6">
    <w:abstractNumId w:val="2"/>
  </w:num>
  <w:num w:numId="7">
    <w:abstractNumId w:val="8"/>
  </w:num>
  <w:num w:numId="8">
    <w:abstractNumId w:val="6"/>
  </w:num>
  <w:num w:numId="9">
    <w:abstractNumId w:val="18"/>
  </w:num>
  <w:num w:numId="10">
    <w:abstractNumId w:val="16"/>
  </w:num>
  <w:num w:numId="11">
    <w:abstractNumId w:val="14"/>
  </w:num>
  <w:num w:numId="12">
    <w:abstractNumId w:val="5"/>
  </w:num>
  <w:num w:numId="13">
    <w:abstractNumId w:val="13"/>
  </w:num>
  <w:num w:numId="14">
    <w:abstractNumId w:val="15"/>
  </w:num>
  <w:num w:numId="15">
    <w:abstractNumId w:val="10"/>
  </w:num>
  <w:num w:numId="16">
    <w:abstractNumId w:val="4"/>
  </w:num>
  <w:num w:numId="17">
    <w:abstractNumId w:val="19"/>
  </w:num>
  <w:num w:numId="18">
    <w:abstractNumId w:val="17"/>
  </w:num>
  <w:num w:numId="19">
    <w:abstractNumId w:val="17"/>
  </w:num>
  <w:num w:numId="20">
    <w:abstractNumId w:val="7"/>
  </w:num>
  <w:num w:numId="21">
    <w:abstractNumId w:val="9"/>
  </w:num>
  <w:num w:numId="22">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activeWritingStyle w:appName="MSWord" w:lang="en-US" w:vendorID="64" w:dllVersion="6" w:nlCheck="1" w:checkStyle="1"/>
  <w:activeWritingStyle w:appName="MSWord" w:lang="en-US" w:vendorID="64" w:dllVersion="5" w:nlCheck="1" w:checkStyle="1"/>
  <w:activeWritingStyle w:appName="MSWord" w:lang="fr-FR"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8E8"/>
    <w:rsid w:val="00000099"/>
    <w:rsid w:val="00000AB1"/>
    <w:rsid w:val="000013B3"/>
    <w:rsid w:val="0000221D"/>
    <w:rsid w:val="0000222A"/>
    <w:rsid w:val="000031C7"/>
    <w:rsid w:val="00003574"/>
    <w:rsid w:val="00003AF7"/>
    <w:rsid w:val="00003F6B"/>
    <w:rsid w:val="000040AE"/>
    <w:rsid w:val="000048F0"/>
    <w:rsid w:val="00004ABF"/>
    <w:rsid w:val="00004BB5"/>
    <w:rsid w:val="00005890"/>
    <w:rsid w:val="00007BF8"/>
    <w:rsid w:val="00007D5E"/>
    <w:rsid w:val="00007E43"/>
    <w:rsid w:val="000103C5"/>
    <w:rsid w:val="00010778"/>
    <w:rsid w:val="0001158F"/>
    <w:rsid w:val="000125BF"/>
    <w:rsid w:val="000134E6"/>
    <w:rsid w:val="000147CD"/>
    <w:rsid w:val="00015288"/>
    <w:rsid w:val="0001567D"/>
    <w:rsid w:val="00015938"/>
    <w:rsid w:val="00015F77"/>
    <w:rsid w:val="00016137"/>
    <w:rsid w:val="00016140"/>
    <w:rsid w:val="0001643E"/>
    <w:rsid w:val="000166F1"/>
    <w:rsid w:val="00016C55"/>
    <w:rsid w:val="000175BC"/>
    <w:rsid w:val="00020581"/>
    <w:rsid w:val="00020AA8"/>
    <w:rsid w:val="00022337"/>
    <w:rsid w:val="00023D3A"/>
    <w:rsid w:val="00023FDA"/>
    <w:rsid w:val="0002481E"/>
    <w:rsid w:val="00024E55"/>
    <w:rsid w:val="00024F00"/>
    <w:rsid w:val="00025A5B"/>
    <w:rsid w:val="00025F66"/>
    <w:rsid w:val="0002602E"/>
    <w:rsid w:val="0002617D"/>
    <w:rsid w:val="000261D8"/>
    <w:rsid w:val="000262CE"/>
    <w:rsid w:val="00026814"/>
    <w:rsid w:val="000270AB"/>
    <w:rsid w:val="0002746A"/>
    <w:rsid w:val="00030C64"/>
    <w:rsid w:val="000329FA"/>
    <w:rsid w:val="000344E2"/>
    <w:rsid w:val="000348EC"/>
    <w:rsid w:val="0003518A"/>
    <w:rsid w:val="000351DB"/>
    <w:rsid w:val="000352DD"/>
    <w:rsid w:val="00036181"/>
    <w:rsid w:val="00037642"/>
    <w:rsid w:val="000376C7"/>
    <w:rsid w:val="00040838"/>
    <w:rsid w:val="00041DC1"/>
    <w:rsid w:val="00042BFD"/>
    <w:rsid w:val="00043096"/>
    <w:rsid w:val="000437E2"/>
    <w:rsid w:val="00044233"/>
    <w:rsid w:val="00044A8D"/>
    <w:rsid w:val="00045071"/>
    <w:rsid w:val="00045AEF"/>
    <w:rsid w:val="00045B84"/>
    <w:rsid w:val="00045D85"/>
    <w:rsid w:val="00046574"/>
    <w:rsid w:val="00046BC0"/>
    <w:rsid w:val="00046BD3"/>
    <w:rsid w:val="00046E31"/>
    <w:rsid w:val="00046F29"/>
    <w:rsid w:val="00047CC0"/>
    <w:rsid w:val="00050372"/>
    <w:rsid w:val="000517CA"/>
    <w:rsid w:val="000517E2"/>
    <w:rsid w:val="00051C3A"/>
    <w:rsid w:val="00051C85"/>
    <w:rsid w:val="00053A8A"/>
    <w:rsid w:val="00054134"/>
    <w:rsid w:val="000545CE"/>
    <w:rsid w:val="00055BF8"/>
    <w:rsid w:val="00056D69"/>
    <w:rsid w:val="00056DE6"/>
    <w:rsid w:val="0005735D"/>
    <w:rsid w:val="00061B1A"/>
    <w:rsid w:val="000634C0"/>
    <w:rsid w:val="00063AE8"/>
    <w:rsid w:val="00063AFA"/>
    <w:rsid w:val="0006411D"/>
    <w:rsid w:val="00064641"/>
    <w:rsid w:val="00065565"/>
    <w:rsid w:val="00067E17"/>
    <w:rsid w:val="0007018A"/>
    <w:rsid w:val="000714EA"/>
    <w:rsid w:val="00071B9B"/>
    <w:rsid w:val="00071D31"/>
    <w:rsid w:val="00072FDC"/>
    <w:rsid w:val="00073CD7"/>
    <w:rsid w:val="000749C8"/>
    <w:rsid w:val="00074B93"/>
    <w:rsid w:val="00074EB2"/>
    <w:rsid w:val="0007562B"/>
    <w:rsid w:val="0007639A"/>
    <w:rsid w:val="00076E29"/>
    <w:rsid w:val="000774B3"/>
    <w:rsid w:val="00080B31"/>
    <w:rsid w:val="00080CFF"/>
    <w:rsid w:val="0008209E"/>
    <w:rsid w:val="00082662"/>
    <w:rsid w:val="00082A1B"/>
    <w:rsid w:val="00082ED4"/>
    <w:rsid w:val="00082FE1"/>
    <w:rsid w:val="00083BEF"/>
    <w:rsid w:val="00083F23"/>
    <w:rsid w:val="00084116"/>
    <w:rsid w:val="00084460"/>
    <w:rsid w:val="000849B5"/>
    <w:rsid w:val="00084A9E"/>
    <w:rsid w:val="00084AD4"/>
    <w:rsid w:val="00086E18"/>
    <w:rsid w:val="00090BD3"/>
    <w:rsid w:val="00090F20"/>
    <w:rsid w:val="00091E7A"/>
    <w:rsid w:val="00092BA9"/>
    <w:rsid w:val="00094A19"/>
    <w:rsid w:val="0009584A"/>
    <w:rsid w:val="00095B43"/>
    <w:rsid w:val="000960BD"/>
    <w:rsid w:val="0009630E"/>
    <w:rsid w:val="00096CF8"/>
    <w:rsid w:val="000A0FB6"/>
    <w:rsid w:val="000A118C"/>
    <w:rsid w:val="000A13A2"/>
    <w:rsid w:val="000A1C8E"/>
    <w:rsid w:val="000A20BA"/>
    <w:rsid w:val="000A2769"/>
    <w:rsid w:val="000A363F"/>
    <w:rsid w:val="000A4CB2"/>
    <w:rsid w:val="000A6580"/>
    <w:rsid w:val="000A6950"/>
    <w:rsid w:val="000B01A6"/>
    <w:rsid w:val="000B0D9B"/>
    <w:rsid w:val="000B0FA8"/>
    <w:rsid w:val="000B19F0"/>
    <w:rsid w:val="000B2019"/>
    <w:rsid w:val="000B2841"/>
    <w:rsid w:val="000B29A2"/>
    <w:rsid w:val="000B2DC8"/>
    <w:rsid w:val="000B323A"/>
    <w:rsid w:val="000B32CB"/>
    <w:rsid w:val="000B3843"/>
    <w:rsid w:val="000B39E2"/>
    <w:rsid w:val="000B39FB"/>
    <w:rsid w:val="000B3D7A"/>
    <w:rsid w:val="000B3ED4"/>
    <w:rsid w:val="000B42A8"/>
    <w:rsid w:val="000B48E2"/>
    <w:rsid w:val="000B5311"/>
    <w:rsid w:val="000B5B9A"/>
    <w:rsid w:val="000B5BA3"/>
    <w:rsid w:val="000B5DA8"/>
    <w:rsid w:val="000B5F25"/>
    <w:rsid w:val="000B67BD"/>
    <w:rsid w:val="000B70DC"/>
    <w:rsid w:val="000B75D9"/>
    <w:rsid w:val="000C07ED"/>
    <w:rsid w:val="000C154B"/>
    <w:rsid w:val="000C4FE9"/>
    <w:rsid w:val="000C5E1A"/>
    <w:rsid w:val="000C738F"/>
    <w:rsid w:val="000C7628"/>
    <w:rsid w:val="000C78E2"/>
    <w:rsid w:val="000D0856"/>
    <w:rsid w:val="000D0E68"/>
    <w:rsid w:val="000D2B84"/>
    <w:rsid w:val="000D2D24"/>
    <w:rsid w:val="000D2F56"/>
    <w:rsid w:val="000D3921"/>
    <w:rsid w:val="000D3B8A"/>
    <w:rsid w:val="000D3BD4"/>
    <w:rsid w:val="000D3F61"/>
    <w:rsid w:val="000D4A01"/>
    <w:rsid w:val="000D4D40"/>
    <w:rsid w:val="000D4ED3"/>
    <w:rsid w:val="000D5CB9"/>
    <w:rsid w:val="000D5D82"/>
    <w:rsid w:val="000D6464"/>
    <w:rsid w:val="000D6D28"/>
    <w:rsid w:val="000D7E2D"/>
    <w:rsid w:val="000E0100"/>
    <w:rsid w:val="000E091F"/>
    <w:rsid w:val="000E0AE9"/>
    <w:rsid w:val="000E0FD7"/>
    <w:rsid w:val="000E1BF7"/>
    <w:rsid w:val="000E1D2C"/>
    <w:rsid w:val="000E2DC6"/>
    <w:rsid w:val="000E3134"/>
    <w:rsid w:val="000E33D8"/>
    <w:rsid w:val="000E3A3A"/>
    <w:rsid w:val="000E3E9B"/>
    <w:rsid w:val="000E67AB"/>
    <w:rsid w:val="000E78C2"/>
    <w:rsid w:val="000F0DF6"/>
    <w:rsid w:val="000F16EC"/>
    <w:rsid w:val="000F2F69"/>
    <w:rsid w:val="000F45A7"/>
    <w:rsid w:val="000F5814"/>
    <w:rsid w:val="000F5846"/>
    <w:rsid w:val="000F5BB4"/>
    <w:rsid w:val="000F6416"/>
    <w:rsid w:val="000F6423"/>
    <w:rsid w:val="000F709B"/>
    <w:rsid w:val="001002F3"/>
    <w:rsid w:val="001009CE"/>
    <w:rsid w:val="00101393"/>
    <w:rsid w:val="001022DA"/>
    <w:rsid w:val="00103016"/>
    <w:rsid w:val="0010482F"/>
    <w:rsid w:val="00105914"/>
    <w:rsid w:val="00105B89"/>
    <w:rsid w:val="00105D53"/>
    <w:rsid w:val="00105E34"/>
    <w:rsid w:val="0010605A"/>
    <w:rsid w:val="0010680F"/>
    <w:rsid w:val="00106A50"/>
    <w:rsid w:val="0010706F"/>
    <w:rsid w:val="001116A6"/>
    <w:rsid w:val="00113171"/>
    <w:rsid w:val="0011426D"/>
    <w:rsid w:val="001148B7"/>
    <w:rsid w:val="00114DC9"/>
    <w:rsid w:val="00115285"/>
    <w:rsid w:val="00116395"/>
    <w:rsid w:val="00116C49"/>
    <w:rsid w:val="00116D8B"/>
    <w:rsid w:val="00117243"/>
    <w:rsid w:val="0011774F"/>
    <w:rsid w:val="00120B10"/>
    <w:rsid w:val="00120D51"/>
    <w:rsid w:val="00121F1F"/>
    <w:rsid w:val="00122A5D"/>
    <w:rsid w:val="001232A8"/>
    <w:rsid w:val="00123324"/>
    <w:rsid w:val="001239F4"/>
    <w:rsid w:val="0012421A"/>
    <w:rsid w:val="00124525"/>
    <w:rsid w:val="0012487F"/>
    <w:rsid w:val="001249AA"/>
    <w:rsid w:val="00126DB3"/>
    <w:rsid w:val="00127558"/>
    <w:rsid w:val="00130EE0"/>
    <w:rsid w:val="00132CE0"/>
    <w:rsid w:val="00136729"/>
    <w:rsid w:val="00136FBD"/>
    <w:rsid w:val="0013776D"/>
    <w:rsid w:val="00141513"/>
    <w:rsid w:val="001415A1"/>
    <w:rsid w:val="00141A89"/>
    <w:rsid w:val="00141BC1"/>
    <w:rsid w:val="001444BC"/>
    <w:rsid w:val="00144795"/>
    <w:rsid w:val="001447E2"/>
    <w:rsid w:val="001452E3"/>
    <w:rsid w:val="00145921"/>
    <w:rsid w:val="001459F2"/>
    <w:rsid w:val="00145D4B"/>
    <w:rsid w:val="00145F05"/>
    <w:rsid w:val="0014674C"/>
    <w:rsid w:val="00150015"/>
    <w:rsid w:val="001504A2"/>
    <w:rsid w:val="00152B8F"/>
    <w:rsid w:val="001536FF"/>
    <w:rsid w:val="00155A3F"/>
    <w:rsid w:val="00156843"/>
    <w:rsid w:val="00157008"/>
    <w:rsid w:val="00161937"/>
    <w:rsid w:val="00161C09"/>
    <w:rsid w:val="00161FD8"/>
    <w:rsid w:val="0016298B"/>
    <w:rsid w:val="00162CD8"/>
    <w:rsid w:val="00162E27"/>
    <w:rsid w:val="00163033"/>
    <w:rsid w:val="001650F7"/>
    <w:rsid w:val="001653F5"/>
    <w:rsid w:val="001663BA"/>
    <w:rsid w:val="0016659C"/>
    <w:rsid w:val="001677A4"/>
    <w:rsid w:val="00167A25"/>
    <w:rsid w:val="001704D2"/>
    <w:rsid w:val="001726A7"/>
    <w:rsid w:val="001756FA"/>
    <w:rsid w:val="00175A21"/>
    <w:rsid w:val="00175ACF"/>
    <w:rsid w:val="0017611A"/>
    <w:rsid w:val="0017640B"/>
    <w:rsid w:val="00176650"/>
    <w:rsid w:val="001770E4"/>
    <w:rsid w:val="001771B7"/>
    <w:rsid w:val="00177C53"/>
    <w:rsid w:val="00181777"/>
    <w:rsid w:val="001829A7"/>
    <w:rsid w:val="00182A8F"/>
    <w:rsid w:val="00182D1E"/>
    <w:rsid w:val="00182E60"/>
    <w:rsid w:val="00183A49"/>
    <w:rsid w:val="00183B7F"/>
    <w:rsid w:val="00184A0D"/>
    <w:rsid w:val="00186A65"/>
    <w:rsid w:val="00186AC3"/>
    <w:rsid w:val="00187245"/>
    <w:rsid w:val="00190242"/>
    <w:rsid w:val="001903AC"/>
    <w:rsid w:val="00190D52"/>
    <w:rsid w:val="001922B7"/>
    <w:rsid w:val="0019317B"/>
    <w:rsid w:val="001932DE"/>
    <w:rsid w:val="00193B74"/>
    <w:rsid w:val="0019657C"/>
    <w:rsid w:val="0019677C"/>
    <w:rsid w:val="00196899"/>
    <w:rsid w:val="00196CA7"/>
    <w:rsid w:val="0019775C"/>
    <w:rsid w:val="00197A89"/>
    <w:rsid w:val="00197D01"/>
    <w:rsid w:val="001A005F"/>
    <w:rsid w:val="001A02F8"/>
    <w:rsid w:val="001A1DF2"/>
    <w:rsid w:val="001A2952"/>
    <w:rsid w:val="001A4340"/>
    <w:rsid w:val="001A55AF"/>
    <w:rsid w:val="001A62BB"/>
    <w:rsid w:val="001A6F08"/>
    <w:rsid w:val="001A7E33"/>
    <w:rsid w:val="001A7F21"/>
    <w:rsid w:val="001B04A6"/>
    <w:rsid w:val="001B06E5"/>
    <w:rsid w:val="001B2ABE"/>
    <w:rsid w:val="001B32D7"/>
    <w:rsid w:val="001B4777"/>
    <w:rsid w:val="001B4FFC"/>
    <w:rsid w:val="001B5642"/>
    <w:rsid w:val="001B78CD"/>
    <w:rsid w:val="001C0EF1"/>
    <w:rsid w:val="001C11BC"/>
    <w:rsid w:val="001C1D15"/>
    <w:rsid w:val="001C2AC8"/>
    <w:rsid w:val="001C3509"/>
    <w:rsid w:val="001C4217"/>
    <w:rsid w:val="001C4B29"/>
    <w:rsid w:val="001C524C"/>
    <w:rsid w:val="001C617E"/>
    <w:rsid w:val="001C6868"/>
    <w:rsid w:val="001C6A0C"/>
    <w:rsid w:val="001C6A56"/>
    <w:rsid w:val="001C7734"/>
    <w:rsid w:val="001D0231"/>
    <w:rsid w:val="001D0370"/>
    <w:rsid w:val="001D04C5"/>
    <w:rsid w:val="001D1050"/>
    <w:rsid w:val="001D10A6"/>
    <w:rsid w:val="001D21CF"/>
    <w:rsid w:val="001D2457"/>
    <w:rsid w:val="001D2DF4"/>
    <w:rsid w:val="001D397A"/>
    <w:rsid w:val="001D3FAF"/>
    <w:rsid w:val="001D429D"/>
    <w:rsid w:val="001D4458"/>
    <w:rsid w:val="001D4E51"/>
    <w:rsid w:val="001D4F2C"/>
    <w:rsid w:val="001D6199"/>
    <w:rsid w:val="001D647A"/>
    <w:rsid w:val="001D6952"/>
    <w:rsid w:val="001D7897"/>
    <w:rsid w:val="001D7D7D"/>
    <w:rsid w:val="001E0907"/>
    <w:rsid w:val="001E18E8"/>
    <w:rsid w:val="001E1AFD"/>
    <w:rsid w:val="001E1F48"/>
    <w:rsid w:val="001E2B5B"/>
    <w:rsid w:val="001E3340"/>
    <w:rsid w:val="001E4431"/>
    <w:rsid w:val="001E4590"/>
    <w:rsid w:val="001E4D54"/>
    <w:rsid w:val="001E527E"/>
    <w:rsid w:val="001E5980"/>
    <w:rsid w:val="001E5B39"/>
    <w:rsid w:val="001E5EF8"/>
    <w:rsid w:val="001E6193"/>
    <w:rsid w:val="001E641E"/>
    <w:rsid w:val="001E6FBE"/>
    <w:rsid w:val="001F06CA"/>
    <w:rsid w:val="001F07E0"/>
    <w:rsid w:val="001F0C51"/>
    <w:rsid w:val="001F0D3B"/>
    <w:rsid w:val="001F1AB2"/>
    <w:rsid w:val="001F23EC"/>
    <w:rsid w:val="001F3614"/>
    <w:rsid w:val="001F4C02"/>
    <w:rsid w:val="001F4D6E"/>
    <w:rsid w:val="001F4EBF"/>
    <w:rsid w:val="001F5A51"/>
    <w:rsid w:val="001F62FE"/>
    <w:rsid w:val="001F6530"/>
    <w:rsid w:val="001F66BB"/>
    <w:rsid w:val="001F69E2"/>
    <w:rsid w:val="001F7D49"/>
    <w:rsid w:val="00200D9E"/>
    <w:rsid w:val="00201D2E"/>
    <w:rsid w:val="00202121"/>
    <w:rsid w:val="0020323B"/>
    <w:rsid w:val="00205258"/>
    <w:rsid w:val="00205CBD"/>
    <w:rsid w:val="00206766"/>
    <w:rsid w:val="002106B4"/>
    <w:rsid w:val="002112AA"/>
    <w:rsid w:val="002112DC"/>
    <w:rsid w:val="002114BD"/>
    <w:rsid w:val="002117D1"/>
    <w:rsid w:val="00211FBC"/>
    <w:rsid w:val="00213493"/>
    <w:rsid w:val="0021378A"/>
    <w:rsid w:val="00214A92"/>
    <w:rsid w:val="00214BB0"/>
    <w:rsid w:val="00216479"/>
    <w:rsid w:val="00217855"/>
    <w:rsid w:val="002203D5"/>
    <w:rsid w:val="00220684"/>
    <w:rsid w:val="00220893"/>
    <w:rsid w:val="0022089F"/>
    <w:rsid w:val="00221446"/>
    <w:rsid w:val="00221C12"/>
    <w:rsid w:val="00222ED3"/>
    <w:rsid w:val="002231B1"/>
    <w:rsid w:val="002233DF"/>
    <w:rsid w:val="00224631"/>
    <w:rsid w:val="00225936"/>
    <w:rsid w:val="00226CE3"/>
    <w:rsid w:val="00227139"/>
    <w:rsid w:val="00227C1F"/>
    <w:rsid w:val="00230085"/>
    <w:rsid w:val="00231FC1"/>
    <w:rsid w:val="00232684"/>
    <w:rsid w:val="00232E52"/>
    <w:rsid w:val="00232FFB"/>
    <w:rsid w:val="00233B33"/>
    <w:rsid w:val="00233D76"/>
    <w:rsid w:val="002345F6"/>
    <w:rsid w:val="002346D2"/>
    <w:rsid w:val="00236C29"/>
    <w:rsid w:val="00236DDA"/>
    <w:rsid w:val="00237139"/>
    <w:rsid w:val="00237ABC"/>
    <w:rsid w:val="00240419"/>
    <w:rsid w:val="002404EC"/>
    <w:rsid w:val="00240A6A"/>
    <w:rsid w:val="002418EF"/>
    <w:rsid w:val="002434D5"/>
    <w:rsid w:val="00243F43"/>
    <w:rsid w:val="0024420C"/>
    <w:rsid w:val="0024433D"/>
    <w:rsid w:val="0024446F"/>
    <w:rsid w:val="002451E9"/>
    <w:rsid w:val="0024583D"/>
    <w:rsid w:val="00245DEB"/>
    <w:rsid w:val="002460AB"/>
    <w:rsid w:val="0024625F"/>
    <w:rsid w:val="00246295"/>
    <w:rsid w:val="00246712"/>
    <w:rsid w:val="002502AE"/>
    <w:rsid w:val="00251633"/>
    <w:rsid w:val="00251E2A"/>
    <w:rsid w:val="00252C54"/>
    <w:rsid w:val="00253642"/>
    <w:rsid w:val="00253F74"/>
    <w:rsid w:val="0025483B"/>
    <w:rsid w:val="00254A24"/>
    <w:rsid w:val="00254E7B"/>
    <w:rsid w:val="002568C4"/>
    <w:rsid w:val="002618B7"/>
    <w:rsid w:val="002620E0"/>
    <w:rsid w:val="002623C9"/>
    <w:rsid w:val="002645A4"/>
    <w:rsid w:val="0026661A"/>
    <w:rsid w:val="00266E8D"/>
    <w:rsid w:val="00270C75"/>
    <w:rsid w:val="002711D3"/>
    <w:rsid w:val="002711F8"/>
    <w:rsid w:val="0027233D"/>
    <w:rsid w:val="00272A42"/>
    <w:rsid w:val="0027333A"/>
    <w:rsid w:val="002746FC"/>
    <w:rsid w:val="00275A4A"/>
    <w:rsid w:val="00275E36"/>
    <w:rsid w:val="002764FA"/>
    <w:rsid w:val="00276836"/>
    <w:rsid w:val="00276B6E"/>
    <w:rsid w:val="0027736E"/>
    <w:rsid w:val="00280F12"/>
    <w:rsid w:val="00281A50"/>
    <w:rsid w:val="0028261A"/>
    <w:rsid w:val="00282C25"/>
    <w:rsid w:val="0028302B"/>
    <w:rsid w:val="00284071"/>
    <w:rsid w:val="00285401"/>
    <w:rsid w:val="00285C40"/>
    <w:rsid w:val="0028619D"/>
    <w:rsid w:val="00287164"/>
    <w:rsid w:val="002901D0"/>
    <w:rsid w:val="002914C5"/>
    <w:rsid w:val="0029153A"/>
    <w:rsid w:val="00291835"/>
    <w:rsid w:val="00291C25"/>
    <w:rsid w:val="00292020"/>
    <w:rsid w:val="00292040"/>
    <w:rsid w:val="002924AB"/>
    <w:rsid w:val="00293109"/>
    <w:rsid w:val="0029367A"/>
    <w:rsid w:val="00293BC7"/>
    <w:rsid w:val="00293C77"/>
    <w:rsid w:val="002940E2"/>
    <w:rsid w:val="00296DBE"/>
    <w:rsid w:val="00297465"/>
    <w:rsid w:val="00297E85"/>
    <w:rsid w:val="002A024A"/>
    <w:rsid w:val="002A255B"/>
    <w:rsid w:val="002A4402"/>
    <w:rsid w:val="002A51F9"/>
    <w:rsid w:val="002A5D37"/>
    <w:rsid w:val="002A7638"/>
    <w:rsid w:val="002A791C"/>
    <w:rsid w:val="002A7BDF"/>
    <w:rsid w:val="002B084E"/>
    <w:rsid w:val="002B1066"/>
    <w:rsid w:val="002B1664"/>
    <w:rsid w:val="002B2775"/>
    <w:rsid w:val="002B3A9F"/>
    <w:rsid w:val="002B4261"/>
    <w:rsid w:val="002B448D"/>
    <w:rsid w:val="002B53C8"/>
    <w:rsid w:val="002B5C64"/>
    <w:rsid w:val="002B70DA"/>
    <w:rsid w:val="002C0AE1"/>
    <w:rsid w:val="002C1132"/>
    <w:rsid w:val="002C1F8B"/>
    <w:rsid w:val="002C291D"/>
    <w:rsid w:val="002C2933"/>
    <w:rsid w:val="002C34E7"/>
    <w:rsid w:val="002C368E"/>
    <w:rsid w:val="002C38CB"/>
    <w:rsid w:val="002C3B82"/>
    <w:rsid w:val="002C4F0E"/>
    <w:rsid w:val="002C627D"/>
    <w:rsid w:val="002D0963"/>
    <w:rsid w:val="002D0CA4"/>
    <w:rsid w:val="002D1984"/>
    <w:rsid w:val="002D2751"/>
    <w:rsid w:val="002D2E6F"/>
    <w:rsid w:val="002D4802"/>
    <w:rsid w:val="002D4F02"/>
    <w:rsid w:val="002D5273"/>
    <w:rsid w:val="002D5C99"/>
    <w:rsid w:val="002D68D7"/>
    <w:rsid w:val="002D7E48"/>
    <w:rsid w:val="002E0022"/>
    <w:rsid w:val="002E01EA"/>
    <w:rsid w:val="002E03AA"/>
    <w:rsid w:val="002E05B9"/>
    <w:rsid w:val="002E0C0F"/>
    <w:rsid w:val="002E1B03"/>
    <w:rsid w:val="002E244D"/>
    <w:rsid w:val="002E251B"/>
    <w:rsid w:val="002E25D3"/>
    <w:rsid w:val="002E365D"/>
    <w:rsid w:val="002E3F1C"/>
    <w:rsid w:val="002E4524"/>
    <w:rsid w:val="002E4B68"/>
    <w:rsid w:val="002E5448"/>
    <w:rsid w:val="002E5F6C"/>
    <w:rsid w:val="002E7218"/>
    <w:rsid w:val="002F026F"/>
    <w:rsid w:val="002F154F"/>
    <w:rsid w:val="002F1C59"/>
    <w:rsid w:val="002F2A6F"/>
    <w:rsid w:val="002F43E7"/>
    <w:rsid w:val="002F55DB"/>
    <w:rsid w:val="002F5C27"/>
    <w:rsid w:val="002F5CE9"/>
    <w:rsid w:val="002F5D82"/>
    <w:rsid w:val="002F7538"/>
    <w:rsid w:val="002F7B5B"/>
    <w:rsid w:val="00301A6D"/>
    <w:rsid w:val="00301B75"/>
    <w:rsid w:val="0030213F"/>
    <w:rsid w:val="00304158"/>
    <w:rsid w:val="00304343"/>
    <w:rsid w:val="0030550E"/>
    <w:rsid w:val="00305516"/>
    <w:rsid w:val="00305D6C"/>
    <w:rsid w:val="0030625C"/>
    <w:rsid w:val="003063D2"/>
    <w:rsid w:val="0030662C"/>
    <w:rsid w:val="00306D37"/>
    <w:rsid w:val="00306FD6"/>
    <w:rsid w:val="00307570"/>
    <w:rsid w:val="00307EB9"/>
    <w:rsid w:val="0031261E"/>
    <w:rsid w:val="00312975"/>
    <w:rsid w:val="00312D44"/>
    <w:rsid w:val="003130F8"/>
    <w:rsid w:val="00313180"/>
    <w:rsid w:val="00313E09"/>
    <w:rsid w:val="00314290"/>
    <w:rsid w:val="003146D8"/>
    <w:rsid w:val="00315D94"/>
    <w:rsid w:val="003161B7"/>
    <w:rsid w:val="00316AC3"/>
    <w:rsid w:val="003170F4"/>
    <w:rsid w:val="00317102"/>
    <w:rsid w:val="00317987"/>
    <w:rsid w:val="00317FC9"/>
    <w:rsid w:val="003200AE"/>
    <w:rsid w:val="00321046"/>
    <w:rsid w:val="0032208A"/>
    <w:rsid w:val="003235A6"/>
    <w:rsid w:val="003241F8"/>
    <w:rsid w:val="003246B2"/>
    <w:rsid w:val="0032617B"/>
    <w:rsid w:val="00326A4B"/>
    <w:rsid w:val="00332265"/>
    <w:rsid w:val="003323C5"/>
    <w:rsid w:val="003325B4"/>
    <w:rsid w:val="00333B8E"/>
    <w:rsid w:val="00335498"/>
    <w:rsid w:val="0033615A"/>
    <w:rsid w:val="003364B2"/>
    <w:rsid w:val="0033662F"/>
    <w:rsid w:val="00336C2D"/>
    <w:rsid w:val="003375F2"/>
    <w:rsid w:val="00337A6C"/>
    <w:rsid w:val="00340358"/>
    <w:rsid w:val="003404D2"/>
    <w:rsid w:val="00340E29"/>
    <w:rsid w:val="0034107D"/>
    <w:rsid w:val="00341F58"/>
    <w:rsid w:val="00344BF7"/>
    <w:rsid w:val="00345E1D"/>
    <w:rsid w:val="003505C3"/>
    <w:rsid w:val="00350B6A"/>
    <w:rsid w:val="00350F84"/>
    <w:rsid w:val="00351649"/>
    <w:rsid w:val="00351F48"/>
    <w:rsid w:val="00353400"/>
    <w:rsid w:val="00354008"/>
    <w:rsid w:val="0035450F"/>
    <w:rsid w:val="0035565C"/>
    <w:rsid w:val="00355738"/>
    <w:rsid w:val="003559AF"/>
    <w:rsid w:val="00356EC2"/>
    <w:rsid w:val="00356EF9"/>
    <w:rsid w:val="00357682"/>
    <w:rsid w:val="00360675"/>
    <w:rsid w:val="00360C82"/>
    <w:rsid w:val="00360DDF"/>
    <w:rsid w:val="00361B63"/>
    <w:rsid w:val="0036225B"/>
    <w:rsid w:val="003622ED"/>
    <w:rsid w:val="00363A97"/>
    <w:rsid w:val="00364B48"/>
    <w:rsid w:val="00365123"/>
    <w:rsid w:val="003657E7"/>
    <w:rsid w:val="00365E9B"/>
    <w:rsid w:val="0036614E"/>
    <w:rsid w:val="00367F97"/>
    <w:rsid w:val="00367FDA"/>
    <w:rsid w:val="00370572"/>
    <w:rsid w:val="00370A37"/>
    <w:rsid w:val="00370B03"/>
    <w:rsid w:val="00370F2B"/>
    <w:rsid w:val="003717B7"/>
    <w:rsid w:val="003718DF"/>
    <w:rsid w:val="00371902"/>
    <w:rsid w:val="00371B6B"/>
    <w:rsid w:val="00373137"/>
    <w:rsid w:val="003732EB"/>
    <w:rsid w:val="00373E6D"/>
    <w:rsid w:val="0037598F"/>
    <w:rsid w:val="003768C4"/>
    <w:rsid w:val="00377939"/>
    <w:rsid w:val="00382577"/>
    <w:rsid w:val="00382D88"/>
    <w:rsid w:val="003838E4"/>
    <w:rsid w:val="00384284"/>
    <w:rsid w:val="0038452B"/>
    <w:rsid w:val="00385AE3"/>
    <w:rsid w:val="00385C98"/>
    <w:rsid w:val="00385F4E"/>
    <w:rsid w:val="003868FF"/>
    <w:rsid w:val="00387789"/>
    <w:rsid w:val="0039047B"/>
    <w:rsid w:val="00390AC5"/>
    <w:rsid w:val="00393B06"/>
    <w:rsid w:val="00393E22"/>
    <w:rsid w:val="0039609E"/>
    <w:rsid w:val="003979B5"/>
    <w:rsid w:val="00397BFB"/>
    <w:rsid w:val="003A04BE"/>
    <w:rsid w:val="003A0757"/>
    <w:rsid w:val="003A0C4D"/>
    <w:rsid w:val="003A2319"/>
    <w:rsid w:val="003A3101"/>
    <w:rsid w:val="003A3422"/>
    <w:rsid w:val="003A3A3D"/>
    <w:rsid w:val="003A3F06"/>
    <w:rsid w:val="003A43F0"/>
    <w:rsid w:val="003A4653"/>
    <w:rsid w:val="003A6794"/>
    <w:rsid w:val="003A6810"/>
    <w:rsid w:val="003A6E04"/>
    <w:rsid w:val="003A7F9D"/>
    <w:rsid w:val="003B0149"/>
    <w:rsid w:val="003B03FB"/>
    <w:rsid w:val="003B0AB3"/>
    <w:rsid w:val="003B0D23"/>
    <w:rsid w:val="003B0FB4"/>
    <w:rsid w:val="003B154D"/>
    <w:rsid w:val="003B3132"/>
    <w:rsid w:val="003B340E"/>
    <w:rsid w:val="003B3993"/>
    <w:rsid w:val="003B4310"/>
    <w:rsid w:val="003B4C26"/>
    <w:rsid w:val="003B5873"/>
    <w:rsid w:val="003B59CF"/>
    <w:rsid w:val="003B5BCB"/>
    <w:rsid w:val="003B7DD9"/>
    <w:rsid w:val="003C145B"/>
    <w:rsid w:val="003C16E3"/>
    <w:rsid w:val="003C17A3"/>
    <w:rsid w:val="003C285C"/>
    <w:rsid w:val="003C2F80"/>
    <w:rsid w:val="003C3874"/>
    <w:rsid w:val="003C4741"/>
    <w:rsid w:val="003C4E35"/>
    <w:rsid w:val="003C527F"/>
    <w:rsid w:val="003C52DE"/>
    <w:rsid w:val="003C53AE"/>
    <w:rsid w:val="003C60F8"/>
    <w:rsid w:val="003C6CE1"/>
    <w:rsid w:val="003D0865"/>
    <w:rsid w:val="003D14B1"/>
    <w:rsid w:val="003D1FD5"/>
    <w:rsid w:val="003D2EE9"/>
    <w:rsid w:val="003D3291"/>
    <w:rsid w:val="003D3CE7"/>
    <w:rsid w:val="003D428E"/>
    <w:rsid w:val="003D42BC"/>
    <w:rsid w:val="003D4E16"/>
    <w:rsid w:val="003D7698"/>
    <w:rsid w:val="003E3613"/>
    <w:rsid w:val="003E3694"/>
    <w:rsid w:val="003E3D18"/>
    <w:rsid w:val="003E3F17"/>
    <w:rsid w:val="003E47DA"/>
    <w:rsid w:val="003E4FE4"/>
    <w:rsid w:val="003E5A07"/>
    <w:rsid w:val="003E5CEE"/>
    <w:rsid w:val="003E5EF1"/>
    <w:rsid w:val="003E6074"/>
    <w:rsid w:val="003E69E5"/>
    <w:rsid w:val="003E6F81"/>
    <w:rsid w:val="003E71DE"/>
    <w:rsid w:val="003F08C6"/>
    <w:rsid w:val="003F09BC"/>
    <w:rsid w:val="003F19E6"/>
    <w:rsid w:val="003F1D7A"/>
    <w:rsid w:val="003F27D6"/>
    <w:rsid w:val="003F2800"/>
    <w:rsid w:val="003F34FD"/>
    <w:rsid w:val="003F3D78"/>
    <w:rsid w:val="003F3DE4"/>
    <w:rsid w:val="003F492D"/>
    <w:rsid w:val="003F522A"/>
    <w:rsid w:val="003F6691"/>
    <w:rsid w:val="003F66BA"/>
    <w:rsid w:val="003F6E1A"/>
    <w:rsid w:val="003F74FA"/>
    <w:rsid w:val="003F7EF2"/>
    <w:rsid w:val="0040044B"/>
    <w:rsid w:val="00400A67"/>
    <w:rsid w:val="00401191"/>
    <w:rsid w:val="0040121A"/>
    <w:rsid w:val="004012E3"/>
    <w:rsid w:val="00401B3A"/>
    <w:rsid w:val="00401B6D"/>
    <w:rsid w:val="00402899"/>
    <w:rsid w:val="00402A13"/>
    <w:rsid w:val="00402B9A"/>
    <w:rsid w:val="00402EB2"/>
    <w:rsid w:val="00403B99"/>
    <w:rsid w:val="00404028"/>
    <w:rsid w:val="00405CE9"/>
    <w:rsid w:val="00406E31"/>
    <w:rsid w:val="004079AC"/>
    <w:rsid w:val="00410C7B"/>
    <w:rsid w:val="004126E6"/>
    <w:rsid w:val="0041314F"/>
    <w:rsid w:val="0041334C"/>
    <w:rsid w:val="004164EE"/>
    <w:rsid w:val="00416DEA"/>
    <w:rsid w:val="00417463"/>
    <w:rsid w:val="004200C6"/>
    <w:rsid w:val="00421B54"/>
    <w:rsid w:val="00422DDC"/>
    <w:rsid w:val="00422F52"/>
    <w:rsid w:val="00423CEF"/>
    <w:rsid w:val="00424FE4"/>
    <w:rsid w:val="00425BAB"/>
    <w:rsid w:val="00426D66"/>
    <w:rsid w:val="004306A8"/>
    <w:rsid w:val="00430A15"/>
    <w:rsid w:val="00430C5D"/>
    <w:rsid w:val="00430F69"/>
    <w:rsid w:val="00430FD1"/>
    <w:rsid w:val="00431E40"/>
    <w:rsid w:val="00432D35"/>
    <w:rsid w:val="00435AC8"/>
    <w:rsid w:val="00436784"/>
    <w:rsid w:val="004374A1"/>
    <w:rsid w:val="00437AFF"/>
    <w:rsid w:val="00440C3D"/>
    <w:rsid w:val="00442CDF"/>
    <w:rsid w:val="0044387F"/>
    <w:rsid w:val="00443F0E"/>
    <w:rsid w:val="00444251"/>
    <w:rsid w:val="00445491"/>
    <w:rsid w:val="00445C88"/>
    <w:rsid w:val="00446444"/>
    <w:rsid w:val="004467BE"/>
    <w:rsid w:val="00446869"/>
    <w:rsid w:val="00446BE9"/>
    <w:rsid w:val="00446EC5"/>
    <w:rsid w:val="004504F9"/>
    <w:rsid w:val="00452696"/>
    <w:rsid w:val="004538AA"/>
    <w:rsid w:val="00454D26"/>
    <w:rsid w:val="0045520C"/>
    <w:rsid w:val="00455ACB"/>
    <w:rsid w:val="00456BA1"/>
    <w:rsid w:val="00457CD8"/>
    <w:rsid w:val="00460843"/>
    <w:rsid w:val="00460D8A"/>
    <w:rsid w:val="004616FA"/>
    <w:rsid w:val="00461EC1"/>
    <w:rsid w:val="00462F65"/>
    <w:rsid w:val="00463074"/>
    <w:rsid w:val="004635BC"/>
    <w:rsid w:val="004637F4"/>
    <w:rsid w:val="00464CCD"/>
    <w:rsid w:val="004701D8"/>
    <w:rsid w:val="004710E3"/>
    <w:rsid w:val="004729FC"/>
    <w:rsid w:val="00472D12"/>
    <w:rsid w:val="00473DB3"/>
    <w:rsid w:val="00474940"/>
    <w:rsid w:val="00474F2D"/>
    <w:rsid w:val="00475DA8"/>
    <w:rsid w:val="00476A84"/>
    <w:rsid w:val="00476BEE"/>
    <w:rsid w:val="004777D9"/>
    <w:rsid w:val="00481403"/>
    <w:rsid w:val="00481C97"/>
    <w:rsid w:val="00481E1A"/>
    <w:rsid w:val="00482339"/>
    <w:rsid w:val="00483147"/>
    <w:rsid w:val="00483A50"/>
    <w:rsid w:val="00483BE3"/>
    <w:rsid w:val="0048498A"/>
    <w:rsid w:val="00485280"/>
    <w:rsid w:val="004856AE"/>
    <w:rsid w:val="0048658E"/>
    <w:rsid w:val="004902D9"/>
    <w:rsid w:val="0049038F"/>
    <w:rsid w:val="004905E5"/>
    <w:rsid w:val="004906FC"/>
    <w:rsid w:val="00491431"/>
    <w:rsid w:val="00491584"/>
    <w:rsid w:val="0049181A"/>
    <w:rsid w:val="004920B6"/>
    <w:rsid w:val="004927C4"/>
    <w:rsid w:val="00492957"/>
    <w:rsid w:val="0049300A"/>
    <w:rsid w:val="00494714"/>
    <w:rsid w:val="004948F1"/>
    <w:rsid w:val="004949BA"/>
    <w:rsid w:val="00494AB4"/>
    <w:rsid w:val="0049550C"/>
    <w:rsid w:val="004957F2"/>
    <w:rsid w:val="00496624"/>
    <w:rsid w:val="00496F35"/>
    <w:rsid w:val="00497FF4"/>
    <w:rsid w:val="004A039A"/>
    <w:rsid w:val="004A0D8B"/>
    <w:rsid w:val="004A181E"/>
    <w:rsid w:val="004A30F3"/>
    <w:rsid w:val="004A3171"/>
    <w:rsid w:val="004A33B5"/>
    <w:rsid w:val="004A3B3C"/>
    <w:rsid w:val="004A4499"/>
    <w:rsid w:val="004A6151"/>
    <w:rsid w:val="004A6562"/>
    <w:rsid w:val="004A65BF"/>
    <w:rsid w:val="004A7561"/>
    <w:rsid w:val="004A761E"/>
    <w:rsid w:val="004A7781"/>
    <w:rsid w:val="004B16BE"/>
    <w:rsid w:val="004B183D"/>
    <w:rsid w:val="004B1B38"/>
    <w:rsid w:val="004B1BB4"/>
    <w:rsid w:val="004B1DA4"/>
    <w:rsid w:val="004B237F"/>
    <w:rsid w:val="004B285B"/>
    <w:rsid w:val="004B2B6C"/>
    <w:rsid w:val="004B32B1"/>
    <w:rsid w:val="004B3727"/>
    <w:rsid w:val="004B59D9"/>
    <w:rsid w:val="004B5CAE"/>
    <w:rsid w:val="004B6373"/>
    <w:rsid w:val="004B6DDB"/>
    <w:rsid w:val="004B7473"/>
    <w:rsid w:val="004C0194"/>
    <w:rsid w:val="004C1B4D"/>
    <w:rsid w:val="004C1F4A"/>
    <w:rsid w:val="004C2AE0"/>
    <w:rsid w:val="004C419F"/>
    <w:rsid w:val="004C4601"/>
    <w:rsid w:val="004C4987"/>
    <w:rsid w:val="004C4B54"/>
    <w:rsid w:val="004C51BA"/>
    <w:rsid w:val="004C5AC8"/>
    <w:rsid w:val="004C5F5E"/>
    <w:rsid w:val="004C5F73"/>
    <w:rsid w:val="004C6544"/>
    <w:rsid w:val="004C712D"/>
    <w:rsid w:val="004C78CF"/>
    <w:rsid w:val="004C7E63"/>
    <w:rsid w:val="004D0918"/>
    <w:rsid w:val="004D11D4"/>
    <w:rsid w:val="004D20FE"/>
    <w:rsid w:val="004D2B63"/>
    <w:rsid w:val="004D2C9F"/>
    <w:rsid w:val="004D5286"/>
    <w:rsid w:val="004D589D"/>
    <w:rsid w:val="004D5D89"/>
    <w:rsid w:val="004D6D70"/>
    <w:rsid w:val="004D6DE8"/>
    <w:rsid w:val="004D7A85"/>
    <w:rsid w:val="004E00D0"/>
    <w:rsid w:val="004E0C87"/>
    <w:rsid w:val="004E1873"/>
    <w:rsid w:val="004E1C51"/>
    <w:rsid w:val="004E1E83"/>
    <w:rsid w:val="004E2FBC"/>
    <w:rsid w:val="004E44D6"/>
    <w:rsid w:val="004E53D2"/>
    <w:rsid w:val="004E590D"/>
    <w:rsid w:val="004F2B13"/>
    <w:rsid w:val="004F3D19"/>
    <w:rsid w:val="004F488C"/>
    <w:rsid w:val="004F6AE6"/>
    <w:rsid w:val="004F6F38"/>
    <w:rsid w:val="00501583"/>
    <w:rsid w:val="005025F3"/>
    <w:rsid w:val="00502A9C"/>
    <w:rsid w:val="00502D0C"/>
    <w:rsid w:val="005030C0"/>
    <w:rsid w:val="0050315F"/>
    <w:rsid w:val="005037C9"/>
    <w:rsid w:val="005038F7"/>
    <w:rsid w:val="005039A2"/>
    <w:rsid w:val="00504250"/>
    <w:rsid w:val="005054A6"/>
    <w:rsid w:val="00505767"/>
    <w:rsid w:val="00506EE0"/>
    <w:rsid w:val="005070EB"/>
    <w:rsid w:val="0050751C"/>
    <w:rsid w:val="00507E63"/>
    <w:rsid w:val="00510901"/>
    <w:rsid w:val="00510952"/>
    <w:rsid w:val="005133E3"/>
    <w:rsid w:val="0051367C"/>
    <w:rsid w:val="0051386B"/>
    <w:rsid w:val="005139EC"/>
    <w:rsid w:val="00514C2F"/>
    <w:rsid w:val="00515073"/>
    <w:rsid w:val="00515280"/>
    <w:rsid w:val="00515B4D"/>
    <w:rsid w:val="00515C37"/>
    <w:rsid w:val="00517DE7"/>
    <w:rsid w:val="00520320"/>
    <w:rsid w:val="0052086E"/>
    <w:rsid w:val="00521443"/>
    <w:rsid w:val="005219AB"/>
    <w:rsid w:val="00521C85"/>
    <w:rsid w:val="0052299C"/>
    <w:rsid w:val="005230CA"/>
    <w:rsid w:val="005230ED"/>
    <w:rsid w:val="00523344"/>
    <w:rsid w:val="0052355E"/>
    <w:rsid w:val="0052387C"/>
    <w:rsid w:val="005248C7"/>
    <w:rsid w:val="00524AE8"/>
    <w:rsid w:val="00524C9D"/>
    <w:rsid w:val="0052594C"/>
    <w:rsid w:val="005275AC"/>
    <w:rsid w:val="005276CF"/>
    <w:rsid w:val="005277A4"/>
    <w:rsid w:val="0052794D"/>
    <w:rsid w:val="00527DA6"/>
    <w:rsid w:val="0053046D"/>
    <w:rsid w:val="00530884"/>
    <w:rsid w:val="00531290"/>
    <w:rsid w:val="00532067"/>
    <w:rsid w:val="00533077"/>
    <w:rsid w:val="00533237"/>
    <w:rsid w:val="00533FEF"/>
    <w:rsid w:val="0053417E"/>
    <w:rsid w:val="00534582"/>
    <w:rsid w:val="00534625"/>
    <w:rsid w:val="0053585D"/>
    <w:rsid w:val="005365F4"/>
    <w:rsid w:val="00536A1A"/>
    <w:rsid w:val="00536BC7"/>
    <w:rsid w:val="00540A57"/>
    <w:rsid w:val="00540B20"/>
    <w:rsid w:val="00540C25"/>
    <w:rsid w:val="005424CE"/>
    <w:rsid w:val="00542827"/>
    <w:rsid w:val="00543C05"/>
    <w:rsid w:val="00544EFA"/>
    <w:rsid w:val="00545924"/>
    <w:rsid w:val="0054595E"/>
    <w:rsid w:val="00545CEB"/>
    <w:rsid w:val="00545CF1"/>
    <w:rsid w:val="005462E6"/>
    <w:rsid w:val="00546EC8"/>
    <w:rsid w:val="00547D3C"/>
    <w:rsid w:val="00550C2A"/>
    <w:rsid w:val="0055136D"/>
    <w:rsid w:val="00552672"/>
    <w:rsid w:val="00554491"/>
    <w:rsid w:val="00554756"/>
    <w:rsid w:val="00555594"/>
    <w:rsid w:val="00555B22"/>
    <w:rsid w:val="00557584"/>
    <w:rsid w:val="005575ED"/>
    <w:rsid w:val="00560101"/>
    <w:rsid w:val="005602FF"/>
    <w:rsid w:val="0056171B"/>
    <w:rsid w:val="00561BA2"/>
    <w:rsid w:val="00561E60"/>
    <w:rsid w:val="00561EAE"/>
    <w:rsid w:val="00561FA6"/>
    <w:rsid w:val="005626C1"/>
    <w:rsid w:val="00562CBF"/>
    <w:rsid w:val="005638A1"/>
    <w:rsid w:val="00563C39"/>
    <w:rsid w:val="0056591D"/>
    <w:rsid w:val="00565F00"/>
    <w:rsid w:val="005662E7"/>
    <w:rsid w:val="00566338"/>
    <w:rsid w:val="00566F2F"/>
    <w:rsid w:val="0056735C"/>
    <w:rsid w:val="0057083B"/>
    <w:rsid w:val="005712E6"/>
    <w:rsid w:val="00571E26"/>
    <w:rsid w:val="00572A2E"/>
    <w:rsid w:val="00574E0B"/>
    <w:rsid w:val="00575879"/>
    <w:rsid w:val="00575C66"/>
    <w:rsid w:val="00576012"/>
    <w:rsid w:val="005766A0"/>
    <w:rsid w:val="00576AEF"/>
    <w:rsid w:val="00576B67"/>
    <w:rsid w:val="00576B71"/>
    <w:rsid w:val="0057703A"/>
    <w:rsid w:val="00577D07"/>
    <w:rsid w:val="005817AD"/>
    <w:rsid w:val="0058261F"/>
    <w:rsid w:val="005829C9"/>
    <w:rsid w:val="00582C4C"/>
    <w:rsid w:val="00582D7B"/>
    <w:rsid w:val="00582FEF"/>
    <w:rsid w:val="00583055"/>
    <w:rsid w:val="00584140"/>
    <w:rsid w:val="00584B5E"/>
    <w:rsid w:val="00584C99"/>
    <w:rsid w:val="00585033"/>
    <w:rsid w:val="005854A9"/>
    <w:rsid w:val="005867E8"/>
    <w:rsid w:val="005869EA"/>
    <w:rsid w:val="00586E0B"/>
    <w:rsid w:val="0058743F"/>
    <w:rsid w:val="00587890"/>
    <w:rsid w:val="00590B5E"/>
    <w:rsid w:val="00592E60"/>
    <w:rsid w:val="005945BF"/>
    <w:rsid w:val="005959E3"/>
    <w:rsid w:val="0059796B"/>
    <w:rsid w:val="00597FDB"/>
    <w:rsid w:val="005A00B3"/>
    <w:rsid w:val="005A08B8"/>
    <w:rsid w:val="005A0A85"/>
    <w:rsid w:val="005A2A59"/>
    <w:rsid w:val="005A2E5E"/>
    <w:rsid w:val="005A30FF"/>
    <w:rsid w:val="005A3F3A"/>
    <w:rsid w:val="005A54BD"/>
    <w:rsid w:val="005A69CF"/>
    <w:rsid w:val="005B0F12"/>
    <w:rsid w:val="005B1BBD"/>
    <w:rsid w:val="005B1D1B"/>
    <w:rsid w:val="005B240D"/>
    <w:rsid w:val="005B29A1"/>
    <w:rsid w:val="005B2CCB"/>
    <w:rsid w:val="005B3F5B"/>
    <w:rsid w:val="005B4A24"/>
    <w:rsid w:val="005B67DC"/>
    <w:rsid w:val="005B7CC2"/>
    <w:rsid w:val="005C03CB"/>
    <w:rsid w:val="005C096D"/>
    <w:rsid w:val="005C0AEF"/>
    <w:rsid w:val="005C0FC9"/>
    <w:rsid w:val="005C23E4"/>
    <w:rsid w:val="005C2A41"/>
    <w:rsid w:val="005C2F49"/>
    <w:rsid w:val="005C3F0D"/>
    <w:rsid w:val="005C3FB6"/>
    <w:rsid w:val="005C5C1B"/>
    <w:rsid w:val="005C6FF0"/>
    <w:rsid w:val="005C7622"/>
    <w:rsid w:val="005C7A42"/>
    <w:rsid w:val="005D0D39"/>
    <w:rsid w:val="005D156F"/>
    <w:rsid w:val="005D1808"/>
    <w:rsid w:val="005D186C"/>
    <w:rsid w:val="005D1BBC"/>
    <w:rsid w:val="005D2A57"/>
    <w:rsid w:val="005D2F67"/>
    <w:rsid w:val="005D4714"/>
    <w:rsid w:val="005D4964"/>
    <w:rsid w:val="005D4DE9"/>
    <w:rsid w:val="005D5719"/>
    <w:rsid w:val="005D57B7"/>
    <w:rsid w:val="005D5E78"/>
    <w:rsid w:val="005D5E8E"/>
    <w:rsid w:val="005D601E"/>
    <w:rsid w:val="005D6509"/>
    <w:rsid w:val="005D7358"/>
    <w:rsid w:val="005D7B86"/>
    <w:rsid w:val="005D7F8D"/>
    <w:rsid w:val="005D7FC6"/>
    <w:rsid w:val="005E255F"/>
    <w:rsid w:val="005E2CCA"/>
    <w:rsid w:val="005E2FA3"/>
    <w:rsid w:val="005E3579"/>
    <w:rsid w:val="005E363B"/>
    <w:rsid w:val="005E5CF2"/>
    <w:rsid w:val="005E6666"/>
    <w:rsid w:val="005E69A0"/>
    <w:rsid w:val="005F16E5"/>
    <w:rsid w:val="005F18E0"/>
    <w:rsid w:val="005F23C2"/>
    <w:rsid w:val="005F24B4"/>
    <w:rsid w:val="005F295D"/>
    <w:rsid w:val="005F2A4D"/>
    <w:rsid w:val="005F34BE"/>
    <w:rsid w:val="005F3AB1"/>
    <w:rsid w:val="005F3ABE"/>
    <w:rsid w:val="005F4036"/>
    <w:rsid w:val="005F4DEC"/>
    <w:rsid w:val="005F5ECE"/>
    <w:rsid w:val="005F5ECF"/>
    <w:rsid w:val="005F64FC"/>
    <w:rsid w:val="00600F86"/>
    <w:rsid w:val="00601EAA"/>
    <w:rsid w:val="00602252"/>
    <w:rsid w:val="006041AD"/>
    <w:rsid w:val="00604523"/>
    <w:rsid w:val="006047F3"/>
    <w:rsid w:val="006054FD"/>
    <w:rsid w:val="0060550D"/>
    <w:rsid w:val="00605F5F"/>
    <w:rsid w:val="006060D3"/>
    <w:rsid w:val="0060641A"/>
    <w:rsid w:val="006105BF"/>
    <w:rsid w:val="00611135"/>
    <w:rsid w:val="00612144"/>
    <w:rsid w:val="00612395"/>
    <w:rsid w:val="00613053"/>
    <w:rsid w:val="0061308F"/>
    <w:rsid w:val="00613169"/>
    <w:rsid w:val="00613D38"/>
    <w:rsid w:val="00615041"/>
    <w:rsid w:val="00615481"/>
    <w:rsid w:val="00615E2C"/>
    <w:rsid w:val="00617511"/>
    <w:rsid w:val="006179F3"/>
    <w:rsid w:val="006179FB"/>
    <w:rsid w:val="00620886"/>
    <w:rsid w:val="00620951"/>
    <w:rsid w:val="006213FF"/>
    <w:rsid w:val="00621700"/>
    <w:rsid w:val="00622220"/>
    <w:rsid w:val="00622D3C"/>
    <w:rsid w:val="006252BD"/>
    <w:rsid w:val="00625C56"/>
    <w:rsid w:val="00626C7D"/>
    <w:rsid w:val="00627D6D"/>
    <w:rsid w:val="00630C32"/>
    <w:rsid w:val="00632A3D"/>
    <w:rsid w:val="006330B6"/>
    <w:rsid w:val="00633EB5"/>
    <w:rsid w:val="0063415D"/>
    <w:rsid w:val="00635DC9"/>
    <w:rsid w:val="006366B5"/>
    <w:rsid w:val="0063671D"/>
    <w:rsid w:val="0063710C"/>
    <w:rsid w:val="00640960"/>
    <w:rsid w:val="00640DEB"/>
    <w:rsid w:val="0064197B"/>
    <w:rsid w:val="00642921"/>
    <w:rsid w:val="00642986"/>
    <w:rsid w:val="00642A4F"/>
    <w:rsid w:val="006431BA"/>
    <w:rsid w:val="00643ABF"/>
    <w:rsid w:val="00643ECC"/>
    <w:rsid w:val="0064411B"/>
    <w:rsid w:val="00644CC5"/>
    <w:rsid w:val="00644F98"/>
    <w:rsid w:val="00645A1E"/>
    <w:rsid w:val="00646C8C"/>
    <w:rsid w:val="0064763D"/>
    <w:rsid w:val="00647A5A"/>
    <w:rsid w:val="00650F2C"/>
    <w:rsid w:val="0065105A"/>
    <w:rsid w:val="006516C1"/>
    <w:rsid w:val="00653210"/>
    <w:rsid w:val="00653D68"/>
    <w:rsid w:val="00654237"/>
    <w:rsid w:val="006545CF"/>
    <w:rsid w:val="006552B0"/>
    <w:rsid w:val="0065549D"/>
    <w:rsid w:val="006556E1"/>
    <w:rsid w:val="006558F8"/>
    <w:rsid w:val="00655C6E"/>
    <w:rsid w:val="006560EF"/>
    <w:rsid w:val="0065709A"/>
    <w:rsid w:val="00657470"/>
    <w:rsid w:val="0066004C"/>
    <w:rsid w:val="00660B65"/>
    <w:rsid w:val="00660ECF"/>
    <w:rsid w:val="006625CE"/>
    <w:rsid w:val="00662641"/>
    <w:rsid w:val="00662B4F"/>
    <w:rsid w:val="006649B4"/>
    <w:rsid w:val="006656C3"/>
    <w:rsid w:val="0066661A"/>
    <w:rsid w:val="006667F5"/>
    <w:rsid w:val="00671203"/>
    <w:rsid w:val="00671230"/>
    <w:rsid w:val="00671430"/>
    <w:rsid w:val="00671E06"/>
    <w:rsid w:val="0067209D"/>
    <w:rsid w:val="0067251C"/>
    <w:rsid w:val="00672C9A"/>
    <w:rsid w:val="00672D75"/>
    <w:rsid w:val="00672E1D"/>
    <w:rsid w:val="00672FBC"/>
    <w:rsid w:val="0067335C"/>
    <w:rsid w:val="00673721"/>
    <w:rsid w:val="006737B2"/>
    <w:rsid w:val="0067637C"/>
    <w:rsid w:val="00676727"/>
    <w:rsid w:val="00676A40"/>
    <w:rsid w:val="00676A62"/>
    <w:rsid w:val="0068070E"/>
    <w:rsid w:val="00680CE7"/>
    <w:rsid w:val="00681823"/>
    <w:rsid w:val="00681F52"/>
    <w:rsid w:val="00681FB8"/>
    <w:rsid w:val="00682FE5"/>
    <w:rsid w:val="0068317C"/>
    <w:rsid w:val="006832E0"/>
    <w:rsid w:val="006838F3"/>
    <w:rsid w:val="00684DF0"/>
    <w:rsid w:val="0068542B"/>
    <w:rsid w:val="00685B8D"/>
    <w:rsid w:val="00685E66"/>
    <w:rsid w:val="0069055B"/>
    <w:rsid w:val="00690C9A"/>
    <w:rsid w:val="00691114"/>
    <w:rsid w:val="0069200A"/>
    <w:rsid w:val="00692237"/>
    <w:rsid w:val="0069252F"/>
    <w:rsid w:val="00692B14"/>
    <w:rsid w:val="00692D25"/>
    <w:rsid w:val="00693088"/>
    <w:rsid w:val="0069351F"/>
    <w:rsid w:val="00693557"/>
    <w:rsid w:val="00693CC5"/>
    <w:rsid w:val="00694298"/>
    <w:rsid w:val="00694518"/>
    <w:rsid w:val="00694F88"/>
    <w:rsid w:val="006950B7"/>
    <w:rsid w:val="00695CA4"/>
    <w:rsid w:val="00696317"/>
    <w:rsid w:val="00697B9D"/>
    <w:rsid w:val="006A01F7"/>
    <w:rsid w:val="006A051A"/>
    <w:rsid w:val="006A3237"/>
    <w:rsid w:val="006A3238"/>
    <w:rsid w:val="006A42EC"/>
    <w:rsid w:val="006A5AC8"/>
    <w:rsid w:val="006A5C9C"/>
    <w:rsid w:val="006A6E71"/>
    <w:rsid w:val="006A7F38"/>
    <w:rsid w:val="006B1219"/>
    <w:rsid w:val="006B3295"/>
    <w:rsid w:val="006B4105"/>
    <w:rsid w:val="006B4972"/>
    <w:rsid w:val="006B5A45"/>
    <w:rsid w:val="006B5DB6"/>
    <w:rsid w:val="006B6863"/>
    <w:rsid w:val="006C02D0"/>
    <w:rsid w:val="006C0388"/>
    <w:rsid w:val="006C0A1C"/>
    <w:rsid w:val="006C3F13"/>
    <w:rsid w:val="006C44BE"/>
    <w:rsid w:val="006C5724"/>
    <w:rsid w:val="006C7540"/>
    <w:rsid w:val="006D2092"/>
    <w:rsid w:val="006D20A2"/>
    <w:rsid w:val="006D2464"/>
    <w:rsid w:val="006D6049"/>
    <w:rsid w:val="006D64D3"/>
    <w:rsid w:val="006D7084"/>
    <w:rsid w:val="006D74C0"/>
    <w:rsid w:val="006D781D"/>
    <w:rsid w:val="006D794B"/>
    <w:rsid w:val="006D7E93"/>
    <w:rsid w:val="006E0EA6"/>
    <w:rsid w:val="006E2129"/>
    <w:rsid w:val="006E22B4"/>
    <w:rsid w:val="006E23B9"/>
    <w:rsid w:val="006E27D2"/>
    <w:rsid w:val="006E2825"/>
    <w:rsid w:val="006E2A5A"/>
    <w:rsid w:val="006E3361"/>
    <w:rsid w:val="006E35EE"/>
    <w:rsid w:val="006E3631"/>
    <w:rsid w:val="006E3BAD"/>
    <w:rsid w:val="006E41B1"/>
    <w:rsid w:val="006E41FE"/>
    <w:rsid w:val="006E47E8"/>
    <w:rsid w:val="006E49C9"/>
    <w:rsid w:val="006E4FB7"/>
    <w:rsid w:val="006E52A8"/>
    <w:rsid w:val="006F0A2D"/>
    <w:rsid w:val="006F0F24"/>
    <w:rsid w:val="006F1AA8"/>
    <w:rsid w:val="006F2E34"/>
    <w:rsid w:val="006F4BB1"/>
    <w:rsid w:val="006F4C2E"/>
    <w:rsid w:val="006F4FAE"/>
    <w:rsid w:val="006F6801"/>
    <w:rsid w:val="006F6D13"/>
    <w:rsid w:val="006F743A"/>
    <w:rsid w:val="007000CC"/>
    <w:rsid w:val="00701163"/>
    <w:rsid w:val="00701250"/>
    <w:rsid w:val="00701D25"/>
    <w:rsid w:val="0070200C"/>
    <w:rsid w:val="00702982"/>
    <w:rsid w:val="0070343C"/>
    <w:rsid w:val="00703FC0"/>
    <w:rsid w:val="007046E5"/>
    <w:rsid w:val="00705724"/>
    <w:rsid w:val="00705877"/>
    <w:rsid w:val="00705F40"/>
    <w:rsid w:val="00706742"/>
    <w:rsid w:val="00706850"/>
    <w:rsid w:val="0070705D"/>
    <w:rsid w:val="0070715C"/>
    <w:rsid w:val="00707D71"/>
    <w:rsid w:val="007111BD"/>
    <w:rsid w:val="0071351A"/>
    <w:rsid w:val="00713A50"/>
    <w:rsid w:val="00713F7C"/>
    <w:rsid w:val="0071454B"/>
    <w:rsid w:val="00715D30"/>
    <w:rsid w:val="007165D3"/>
    <w:rsid w:val="0071754A"/>
    <w:rsid w:val="00721245"/>
    <w:rsid w:val="00721D2E"/>
    <w:rsid w:val="00722142"/>
    <w:rsid w:val="007227DC"/>
    <w:rsid w:val="0072283C"/>
    <w:rsid w:val="00724ECD"/>
    <w:rsid w:val="007250B6"/>
    <w:rsid w:val="007259EE"/>
    <w:rsid w:val="00726D64"/>
    <w:rsid w:val="00727357"/>
    <w:rsid w:val="007302AA"/>
    <w:rsid w:val="00730695"/>
    <w:rsid w:val="0073133D"/>
    <w:rsid w:val="00732D19"/>
    <w:rsid w:val="00733D13"/>
    <w:rsid w:val="007375FE"/>
    <w:rsid w:val="00737992"/>
    <w:rsid w:val="007424D5"/>
    <w:rsid w:val="00742AEF"/>
    <w:rsid w:val="00742F9D"/>
    <w:rsid w:val="00744981"/>
    <w:rsid w:val="00745006"/>
    <w:rsid w:val="007450BC"/>
    <w:rsid w:val="007458A4"/>
    <w:rsid w:val="0074629C"/>
    <w:rsid w:val="007469B4"/>
    <w:rsid w:val="00750529"/>
    <w:rsid w:val="00751A1C"/>
    <w:rsid w:val="0075220B"/>
    <w:rsid w:val="007524AE"/>
    <w:rsid w:val="00753D1C"/>
    <w:rsid w:val="007575BB"/>
    <w:rsid w:val="007613FA"/>
    <w:rsid w:val="0076259A"/>
    <w:rsid w:val="00763213"/>
    <w:rsid w:val="00763548"/>
    <w:rsid w:val="00763623"/>
    <w:rsid w:val="00766ED8"/>
    <w:rsid w:val="00767A27"/>
    <w:rsid w:val="00767B62"/>
    <w:rsid w:val="00767E7D"/>
    <w:rsid w:val="00772215"/>
    <w:rsid w:val="00772D95"/>
    <w:rsid w:val="007730BC"/>
    <w:rsid w:val="0077317B"/>
    <w:rsid w:val="007736DF"/>
    <w:rsid w:val="00774456"/>
    <w:rsid w:val="00774585"/>
    <w:rsid w:val="00775323"/>
    <w:rsid w:val="007759A6"/>
    <w:rsid w:val="00775AD4"/>
    <w:rsid w:val="007765AD"/>
    <w:rsid w:val="00776AA3"/>
    <w:rsid w:val="00776ECB"/>
    <w:rsid w:val="0077731D"/>
    <w:rsid w:val="0078042D"/>
    <w:rsid w:val="007809E7"/>
    <w:rsid w:val="007811BF"/>
    <w:rsid w:val="007859E5"/>
    <w:rsid w:val="00785A7E"/>
    <w:rsid w:val="00787B62"/>
    <w:rsid w:val="0079067D"/>
    <w:rsid w:val="00791A6A"/>
    <w:rsid w:val="007929FC"/>
    <w:rsid w:val="007932C4"/>
    <w:rsid w:val="0079501E"/>
    <w:rsid w:val="00796112"/>
    <w:rsid w:val="007961B4"/>
    <w:rsid w:val="00796880"/>
    <w:rsid w:val="007A09D9"/>
    <w:rsid w:val="007A2505"/>
    <w:rsid w:val="007A2D60"/>
    <w:rsid w:val="007A3535"/>
    <w:rsid w:val="007A3640"/>
    <w:rsid w:val="007A50C3"/>
    <w:rsid w:val="007A565C"/>
    <w:rsid w:val="007A5C15"/>
    <w:rsid w:val="007A7F32"/>
    <w:rsid w:val="007B0D85"/>
    <w:rsid w:val="007B2A53"/>
    <w:rsid w:val="007B2B29"/>
    <w:rsid w:val="007B56C0"/>
    <w:rsid w:val="007B5746"/>
    <w:rsid w:val="007B5A95"/>
    <w:rsid w:val="007B5AC9"/>
    <w:rsid w:val="007B6EED"/>
    <w:rsid w:val="007B7550"/>
    <w:rsid w:val="007B7746"/>
    <w:rsid w:val="007B7E2B"/>
    <w:rsid w:val="007C2099"/>
    <w:rsid w:val="007C224E"/>
    <w:rsid w:val="007C2AC9"/>
    <w:rsid w:val="007C3877"/>
    <w:rsid w:val="007C3D6F"/>
    <w:rsid w:val="007C3FC2"/>
    <w:rsid w:val="007C4EFC"/>
    <w:rsid w:val="007C5181"/>
    <w:rsid w:val="007C5D5B"/>
    <w:rsid w:val="007C6A58"/>
    <w:rsid w:val="007D0432"/>
    <w:rsid w:val="007D13B1"/>
    <w:rsid w:val="007D1994"/>
    <w:rsid w:val="007D1FA9"/>
    <w:rsid w:val="007D39D9"/>
    <w:rsid w:val="007D422A"/>
    <w:rsid w:val="007D4250"/>
    <w:rsid w:val="007D4DA9"/>
    <w:rsid w:val="007D6A90"/>
    <w:rsid w:val="007D7A6D"/>
    <w:rsid w:val="007E0459"/>
    <w:rsid w:val="007E0770"/>
    <w:rsid w:val="007E0ADC"/>
    <w:rsid w:val="007E176C"/>
    <w:rsid w:val="007E17C2"/>
    <w:rsid w:val="007E1BD0"/>
    <w:rsid w:val="007E1FCA"/>
    <w:rsid w:val="007E2759"/>
    <w:rsid w:val="007E2D2C"/>
    <w:rsid w:val="007E31A2"/>
    <w:rsid w:val="007E34C6"/>
    <w:rsid w:val="007E3841"/>
    <w:rsid w:val="007E43AC"/>
    <w:rsid w:val="007E6F93"/>
    <w:rsid w:val="007E75E4"/>
    <w:rsid w:val="007E781E"/>
    <w:rsid w:val="007E7A71"/>
    <w:rsid w:val="007F28B5"/>
    <w:rsid w:val="007F3A73"/>
    <w:rsid w:val="007F57D2"/>
    <w:rsid w:val="007F6106"/>
    <w:rsid w:val="007F7464"/>
    <w:rsid w:val="007F79A2"/>
    <w:rsid w:val="00800CDB"/>
    <w:rsid w:val="00800D50"/>
    <w:rsid w:val="00802397"/>
    <w:rsid w:val="00802DDF"/>
    <w:rsid w:val="00804723"/>
    <w:rsid w:val="00804A59"/>
    <w:rsid w:val="00806FDA"/>
    <w:rsid w:val="00807553"/>
    <w:rsid w:val="00807F9A"/>
    <w:rsid w:val="00810954"/>
    <w:rsid w:val="00810D15"/>
    <w:rsid w:val="00810E73"/>
    <w:rsid w:val="008117FB"/>
    <w:rsid w:val="00811C5A"/>
    <w:rsid w:val="00811F7A"/>
    <w:rsid w:val="008122C7"/>
    <w:rsid w:val="00812521"/>
    <w:rsid w:val="00813795"/>
    <w:rsid w:val="00814EEC"/>
    <w:rsid w:val="00816831"/>
    <w:rsid w:val="0081763A"/>
    <w:rsid w:val="00820520"/>
    <w:rsid w:val="00820BB7"/>
    <w:rsid w:val="00820E0D"/>
    <w:rsid w:val="008219AE"/>
    <w:rsid w:val="00823EBC"/>
    <w:rsid w:val="00823F2B"/>
    <w:rsid w:val="00824652"/>
    <w:rsid w:val="008258C3"/>
    <w:rsid w:val="00826B79"/>
    <w:rsid w:val="0082719E"/>
    <w:rsid w:val="008274C3"/>
    <w:rsid w:val="00827851"/>
    <w:rsid w:val="008305AC"/>
    <w:rsid w:val="00830A17"/>
    <w:rsid w:val="00831454"/>
    <w:rsid w:val="00831A91"/>
    <w:rsid w:val="008321C5"/>
    <w:rsid w:val="0083718C"/>
    <w:rsid w:val="00837D0A"/>
    <w:rsid w:val="00837F4D"/>
    <w:rsid w:val="00840C11"/>
    <w:rsid w:val="00840F18"/>
    <w:rsid w:val="008410D3"/>
    <w:rsid w:val="0084140F"/>
    <w:rsid w:val="00842940"/>
    <w:rsid w:val="00844472"/>
    <w:rsid w:val="008456B2"/>
    <w:rsid w:val="008467CA"/>
    <w:rsid w:val="00846D81"/>
    <w:rsid w:val="00847743"/>
    <w:rsid w:val="00847E4A"/>
    <w:rsid w:val="00847E53"/>
    <w:rsid w:val="00847F31"/>
    <w:rsid w:val="00850818"/>
    <w:rsid w:val="00850857"/>
    <w:rsid w:val="008512E4"/>
    <w:rsid w:val="00851A08"/>
    <w:rsid w:val="00851AD9"/>
    <w:rsid w:val="00851B55"/>
    <w:rsid w:val="00852855"/>
    <w:rsid w:val="0085289F"/>
    <w:rsid w:val="0085469A"/>
    <w:rsid w:val="00856422"/>
    <w:rsid w:val="00856F52"/>
    <w:rsid w:val="008572FF"/>
    <w:rsid w:val="008576E0"/>
    <w:rsid w:val="008621EA"/>
    <w:rsid w:val="0086257E"/>
    <w:rsid w:val="0086466E"/>
    <w:rsid w:val="00864B48"/>
    <w:rsid w:val="00865A07"/>
    <w:rsid w:val="008669E4"/>
    <w:rsid w:val="00866AF0"/>
    <w:rsid w:val="0086795E"/>
    <w:rsid w:val="00870293"/>
    <w:rsid w:val="00870317"/>
    <w:rsid w:val="00870B52"/>
    <w:rsid w:val="00870DB8"/>
    <w:rsid w:val="00871112"/>
    <w:rsid w:val="00871986"/>
    <w:rsid w:val="00872AAA"/>
    <w:rsid w:val="00872E7B"/>
    <w:rsid w:val="00872FB7"/>
    <w:rsid w:val="00873CAE"/>
    <w:rsid w:val="008747AD"/>
    <w:rsid w:val="00874AC5"/>
    <w:rsid w:val="00874B02"/>
    <w:rsid w:val="00875A73"/>
    <w:rsid w:val="008807A4"/>
    <w:rsid w:val="00880A9D"/>
    <w:rsid w:val="00880BAD"/>
    <w:rsid w:val="008811E3"/>
    <w:rsid w:val="00881972"/>
    <w:rsid w:val="00881F81"/>
    <w:rsid w:val="00882049"/>
    <w:rsid w:val="00882D94"/>
    <w:rsid w:val="008830D7"/>
    <w:rsid w:val="008836FF"/>
    <w:rsid w:val="00883DFD"/>
    <w:rsid w:val="00883F98"/>
    <w:rsid w:val="00884083"/>
    <w:rsid w:val="00886082"/>
    <w:rsid w:val="00886B4D"/>
    <w:rsid w:val="0088784E"/>
    <w:rsid w:val="00887CD4"/>
    <w:rsid w:val="00891A9C"/>
    <w:rsid w:val="008934A3"/>
    <w:rsid w:val="00893510"/>
    <w:rsid w:val="008945BE"/>
    <w:rsid w:val="00894806"/>
    <w:rsid w:val="008949AE"/>
    <w:rsid w:val="00894F19"/>
    <w:rsid w:val="00895D34"/>
    <w:rsid w:val="00895DB3"/>
    <w:rsid w:val="00897163"/>
    <w:rsid w:val="0089779A"/>
    <w:rsid w:val="008A0E15"/>
    <w:rsid w:val="008A1585"/>
    <w:rsid w:val="008A1908"/>
    <w:rsid w:val="008A1F2D"/>
    <w:rsid w:val="008A2A86"/>
    <w:rsid w:val="008A3EA5"/>
    <w:rsid w:val="008A464D"/>
    <w:rsid w:val="008A4F06"/>
    <w:rsid w:val="008A545B"/>
    <w:rsid w:val="008A604D"/>
    <w:rsid w:val="008A689F"/>
    <w:rsid w:val="008B25BA"/>
    <w:rsid w:val="008B2A36"/>
    <w:rsid w:val="008B4789"/>
    <w:rsid w:val="008B525B"/>
    <w:rsid w:val="008B5B49"/>
    <w:rsid w:val="008B5FA8"/>
    <w:rsid w:val="008B6254"/>
    <w:rsid w:val="008B711A"/>
    <w:rsid w:val="008B7C76"/>
    <w:rsid w:val="008C0CEF"/>
    <w:rsid w:val="008C10CF"/>
    <w:rsid w:val="008C1950"/>
    <w:rsid w:val="008C1DFD"/>
    <w:rsid w:val="008C1EE8"/>
    <w:rsid w:val="008C4308"/>
    <w:rsid w:val="008C6927"/>
    <w:rsid w:val="008C6D02"/>
    <w:rsid w:val="008C7090"/>
    <w:rsid w:val="008D0D58"/>
    <w:rsid w:val="008D2CBB"/>
    <w:rsid w:val="008D35ED"/>
    <w:rsid w:val="008D3B5C"/>
    <w:rsid w:val="008D40D4"/>
    <w:rsid w:val="008D5EC7"/>
    <w:rsid w:val="008D7353"/>
    <w:rsid w:val="008E0C88"/>
    <w:rsid w:val="008E1313"/>
    <w:rsid w:val="008E16F1"/>
    <w:rsid w:val="008E1C9C"/>
    <w:rsid w:val="008E1E32"/>
    <w:rsid w:val="008E1E65"/>
    <w:rsid w:val="008E28F2"/>
    <w:rsid w:val="008E2B83"/>
    <w:rsid w:val="008E44CD"/>
    <w:rsid w:val="008E506C"/>
    <w:rsid w:val="008E664D"/>
    <w:rsid w:val="008F0DB9"/>
    <w:rsid w:val="008F0F74"/>
    <w:rsid w:val="008F2952"/>
    <w:rsid w:val="008F2C29"/>
    <w:rsid w:val="008F39F8"/>
    <w:rsid w:val="008F3B2A"/>
    <w:rsid w:val="008F48B4"/>
    <w:rsid w:val="008F55D9"/>
    <w:rsid w:val="008F5E29"/>
    <w:rsid w:val="008F6513"/>
    <w:rsid w:val="008F76B1"/>
    <w:rsid w:val="00900B50"/>
    <w:rsid w:val="00900F73"/>
    <w:rsid w:val="00901B01"/>
    <w:rsid w:val="00901EED"/>
    <w:rsid w:val="00904FB2"/>
    <w:rsid w:val="00905116"/>
    <w:rsid w:val="0090605A"/>
    <w:rsid w:val="00906B42"/>
    <w:rsid w:val="00906BF5"/>
    <w:rsid w:val="00907A7E"/>
    <w:rsid w:val="0091023B"/>
    <w:rsid w:val="00912341"/>
    <w:rsid w:val="00912411"/>
    <w:rsid w:val="00912D4F"/>
    <w:rsid w:val="00913404"/>
    <w:rsid w:val="00914859"/>
    <w:rsid w:val="0091494A"/>
    <w:rsid w:val="00914A80"/>
    <w:rsid w:val="00915721"/>
    <w:rsid w:val="009165AD"/>
    <w:rsid w:val="009166E7"/>
    <w:rsid w:val="009171C7"/>
    <w:rsid w:val="009179EE"/>
    <w:rsid w:val="009202B1"/>
    <w:rsid w:val="00920CBC"/>
    <w:rsid w:val="00920CC9"/>
    <w:rsid w:val="00921E59"/>
    <w:rsid w:val="00922B59"/>
    <w:rsid w:val="00922D43"/>
    <w:rsid w:val="00923813"/>
    <w:rsid w:val="0092411E"/>
    <w:rsid w:val="0092469A"/>
    <w:rsid w:val="00924B4C"/>
    <w:rsid w:val="00925287"/>
    <w:rsid w:val="00925457"/>
    <w:rsid w:val="00925720"/>
    <w:rsid w:val="00925852"/>
    <w:rsid w:val="00925C66"/>
    <w:rsid w:val="00925D91"/>
    <w:rsid w:val="00926C63"/>
    <w:rsid w:val="00927A4C"/>
    <w:rsid w:val="00927F15"/>
    <w:rsid w:val="009303E0"/>
    <w:rsid w:val="00930B86"/>
    <w:rsid w:val="00930BE0"/>
    <w:rsid w:val="0093111E"/>
    <w:rsid w:val="00931FD0"/>
    <w:rsid w:val="0093249A"/>
    <w:rsid w:val="00932C9F"/>
    <w:rsid w:val="00933916"/>
    <w:rsid w:val="009339A4"/>
    <w:rsid w:val="00934296"/>
    <w:rsid w:val="00934362"/>
    <w:rsid w:val="00935509"/>
    <w:rsid w:val="0093550C"/>
    <w:rsid w:val="00935D80"/>
    <w:rsid w:val="00935DAA"/>
    <w:rsid w:val="00937CC5"/>
    <w:rsid w:val="00937F62"/>
    <w:rsid w:val="00940133"/>
    <w:rsid w:val="00941022"/>
    <w:rsid w:val="00941872"/>
    <w:rsid w:val="00941A4C"/>
    <w:rsid w:val="009431C1"/>
    <w:rsid w:val="00943B42"/>
    <w:rsid w:val="00943ED0"/>
    <w:rsid w:val="00943FA4"/>
    <w:rsid w:val="00944226"/>
    <w:rsid w:val="00945EF9"/>
    <w:rsid w:val="00947930"/>
    <w:rsid w:val="0095036E"/>
    <w:rsid w:val="00950F0F"/>
    <w:rsid w:val="00952A7D"/>
    <w:rsid w:val="00953A57"/>
    <w:rsid w:val="0095542D"/>
    <w:rsid w:val="009563B4"/>
    <w:rsid w:val="0096000B"/>
    <w:rsid w:val="009609CE"/>
    <w:rsid w:val="00961455"/>
    <w:rsid w:val="00962A42"/>
    <w:rsid w:val="00963BC9"/>
    <w:rsid w:val="009647C6"/>
    <w:rsid w:val="00965139"/>
    <w:rsid w:val="00965657"/>
    <w:rsid w:val="009659D2"/>
    <w:rsid w:val="00965B49"/>
    <w:rsid w:val="00965C00"/>
    <w:rsid w:val="009676C4"/>
    <w:rsid w:val="00967EDF"/>
    <w:rsid w:val="00970082"/>
    <w:rsid w:val="0097185E"/>
    <w:rsid w:val="0097223E"/>
    <w:rsid w:val="00972DFF"/>
    <w:rsid w:val="00973EEF"/>
    <w:rsid w:val="00974B93"/>
    <w:rsid w:val="00974F05"/>
    <w:rsid w:val="00975259"/>
    <w:rsid w:val="00975353"/>
    <w:rsid w:val="00975FB5"/>
    <w:rsid w:val="009763B8"/>
    <w:rsid w:val="009774AC"/>
    <w:rsid w:val="00977515"/>
    <w:rsid w:val="00977CC5"/>
    <w:rsid w:val="009808BA"/>
    <w:rsid w:val="00980FEF"/>
    <w:rsid w:val="00982B7F"/>
    <w:rsid w:val="00983E2D"/>
    <w:rsid w:val="00983FBD"/>
    <w:rsid w:val="00985628"/>
    <w:rsid w:val="00986662"/>
    <w:rsid w:val="00987D1B"/>
    <w:rsid w:val="00987F5D"/>
    <w:rsid w:val="00990636"/>
    <w:rsid w:val="00990891"/>
    <w:rsid w:val="00990E86"/>
    <w:rsid w:val="00991036"/>
    <w:rsid w:val="009912B7"/>
    <w:rsid w:val="00991996"/>
    <w:rsid w:val="00992FF1"/>
    <w:rsid w:val="00993AA9"/>
    <w:rsid w:val="00994000"/>
    <w:rsid w:val="009948AA"/>
    <w:rsid w:val="009970EA"/>
    <w:rsid w:val="009A1A0E"/>
    <w:rsid w:val="009A1AEA"/>
    <w:rsid w:val="009A249D"/>
    <w:rsid w:val="009A33AA"/>
    <w:rsid w:val="009A3439"/>
    <w:rsid w:val="009A3B5C"/>
    <w:rsid w:val="009A5154"/>
    <w:rsid w:val="009A55AD"/>
    <w:rsid w:val="009A65C6"/>
    <w:rsid w:val="009A6667"/>
    <w:rsid w:val="009A73B3"/>
    <w:rsid w:val="009A7405"/>
    <w:rsid w:val="009A78B3"/>
    <w:rsid w:val="009A7D7D"/>
    <w:rsid w:val="009B08E9"/>
    <w:rsid w:val="009B2230"/>
    <w:rsid w:val="009B297E"/>
    <w:rsid w:val="009B2EED"/>
    <w:rsid w:val="009B3B5E"/>
    <w:rsid w:val="009B431A"/>
    <w:rsid w:val="009B4F4E"/>
    <w:rsid w:val="009B5FFE"/>
    <w:rsid w:val="009B6B7D"/>
    <w:rsid w:val="009B6DFA"/>
    <w:rsid w:val="009B7094"/>
    <w:rsid w:val="009B70FF"/>
    <w:rsid w:val="009B7612"/>
    <w:rsid w:val="009B7F46"/>
    <w:rsid w:val="009C0A92"/>
    <w:rsid w:val="009C13A0"/>
    <w:rsid w:val="009C29F1"/>
    <w:rsid w:val="009C2A6B"/>
    <w:rsid w:val="009C4DB6"/>
    <w:rsid w:val="009C4EFA"/>
    <w:rsid w:val="009C54BB"/>
    <w:rsid w:val="009C5EE9"/>
    <w:rsid w:val="009C67DB"/>
    <w:rsid w:val="009C6A64"/>
    <w:rsid w:val="009C7099"/>
    <w:rsid w:val="009D02D1"/>
    <w:rsid w:val="009D0477"/>
    <w:rsid w:val="009D0985"/>
    <w:rsid w:val="009D0E68"/>
    <w:rsid w:val="009D1458"/>
    <w:rsid w:val="009D154E"/>
    <w:rsid w:val="009D253D"/>
    <w:rsid w:val="009D25B8"/>
    <w:rsid w:val="009D29D9"/>
    <w:rsid w:val="009D392B"/>
    <w:rsid w:val="009D3EE6"/>
    <w:rsid w:val="009D4188"/>
    <w:rsid w:val="009D41DB"/>
    <w:rsid w:val="009D74B5"/>
    <w:rsid w:val="009D779B"/>
    <w:rsid w:val="009E0C4D"/>
    <w:rsid w:val="009E1E32"/>
    <w:rsid w:val="009E1EB6"/>
    <w:rsid w:val="009E2AFB"/>
    <w:rsid w:val="009E390D"/>
    <w:rsid w:val="009E4546"/>
    <w:rsid w:val="009E4C4E"/>
    <w:rsid w:val="009E648D"/>
    <w:rsid w:val="009E6AB9"/>
    <w:rsid w:val="009E6C50"/>
    <w:rsid w:val="009F21A3"/>
    <w:rsid w:val="009F2C2B"/>
    <w:rsid w:val="009F2C6C"/>
    <w:rsid w:val="009F517B"/>
    <w:rsid w:val="009F55ED"/>
    <w:rsid w:val="009F612A"/>
    <w:rsid w:val="009F6452"/>
    <w:rsid w:val="009F67F3"/>
    <w:rsid w:val="00A0051B"/>
    <w:rsid w:val="00A00CE7"/>
    <w:rsid w:val="00A03286"/>
    <w:rsid w:val="00A034F6"/>
    <w:rsid w:val="00A0375F"/>
    <w:rsid w:val="00A039B1"/>
    <w:rsid w:val="00A07C19"/>
    <w:rsid w:val="00A100F7"/>
    <w:rsid w:val="00A1106F"/>
    <w:rsid w:val="00A114F8"/>
    <w:rsid w:val="00A13165"/>
    <w:rsid w:val="00A1387E"/>
    <w:rsid w:val="00A1469A"/>
    <w:rsid w:val="00A14890"/>
    <w:rsid w:val="00A151DA"/>
    <w:rsid w:val="00A1578C"/>
    <w:rsid w:val="00A15BCC"/>
    <w:rsid w:val="00A16233"/>
    <w:rsid w:val="00A16583"/>
    <w:rsid w:val="00A20F8B"/>
    <w:rsid w:val="00A20FD6"/>
    <w:rsid w:val="00A2170E"/>
    <w:rsid w:val="00A21C86"/>
    <w:rsid w:val="00A2327E"/>
    <w:rsid w:val="00A23BA2"/>
    <w:rsid w:val="00A24D19"/>
    <w:rsid w:val="00A268D5"/>
    <w:rsid w:val="00A27645"/>
    <w:rsid w:val="00A27CD8"/>
    <w:rsid w:val="00A30519"/>
    <w:rsid w:val="00A3061D"/>
    <w:rsid w:val="00A30C95"/>
    <w:rsid w:val="00A314E9"/>
    <w:rsid w:val="00A31912"/>
    <w:rsid w:val="00A33137"/>
    <w:rsid w:val="00A356EC"/>
    <w:rsid w:val="00A3676A"/>
    <w:rsid w:val="00A3691C"/>
    <w:rsid w:val="00A37481"/>
    <w:rsid w:val="00A3760F"/>
    <w:rsid w:val="00A41C85"/>
    <w:rsid w:val="00A42265"/>
    <w:rsid w:val="00A4314E"/>
    <w:rsid w:val="00A448F3"/>
    <w:rsid w:val="00A454FA"/>
    <w:rsid w:val="00A456D4"/>
    <w:rsid w:val="00A46B43"/>
    <w:rsid w:val="00A4748B"/>
    <w:rsid w:val="00A50EAF"/>
    <w:rsid w:val="00A5178D"/>
    <w:rsid w:val="00A51EB2"/>
    <w:rsid w:val="00A52697"/>
    <w:rsid w:val="00A53117"/>
    <w:rsid w:val="00A53493"/>
    <w:rsid w:val="00A54340"/>
    <w:rsid w:val="00A56315"/>
    <w:rsid w:val="00A56480"/>
    <w:rsid w:val="00A56ABA"/>
    <w:rsid w:val="00A5727C"/>
    <w:rsid w:val="00A57CA0"/>
    <w:rsid w:val="00A60CF5"/>
    <w:rsid w:val="00A6122C"/>
    <w:rsid w:val="00A61903"/>
    <w:rsid w:val="00A620E0"/>
    <w:rsid w:val="00A62256"/>
    <w:rsid w:val="00A628FA"/>
    <w:rsid w:val="00A62C71"/>
    <w:rsid w:val="00A62DBA"/>
    <w:rsid w:val="00A62E96"/>
    <w:rsid w:val="00A64105"/>
    <w:rsid w:val="00A651BA"/>
    <w:rsid w:val="00A6545A"/>
    <w:rsid w:val="00A67433"/>
    <w:rsid w:val="00A67E88"/>
    <w:rsid w:val="00A70163"/>
    <w:rsid w:val="00A71616"/>
    <w:rsid w:val="00A7184E"/>
    <w:rsid w:val="00A7246F"/>
    <w:rsid w:val="00A726CD"/>
    <w:rsid w:val="00A73A2B"/>
    <w:rsid w:val="00A7463B"/>
    <w:rsid w:val="00A747A1"/>
    <w:rsid w:val="00A74FB0"/>
    <w:rsid w:val="00A75780"/>
    <w:rsid w:val="00A76973"/>
    <w:rsid w:val="00A77DD8"/>
    <w:rsid w:val="00A77E61"/>
    <w:rsid w:val="00A809B3"/>
    <w:rsid w:val="00A824A6"/>
    <w:rsid w:val="00A82E32"/>
    <w:rsid w:val="00A8359B"/>
    <w:rsid w:val="00A83A3B"/>
    <w:rsid w:val="00A84A22"/>
    <w:rsid w:val="00A84D9C"/>
    <w:rsid w:val="00A8585E"/>
    <w:rsid w:val="00A85CC3"/>
    <w:rsid w:val="00A85F33"/>
    <w:rsid w:val="00A86717"/>
    <w:rsid w:val="00A86A00"/>
    <w:rsid w:val="00A87346"/>
    <w:rsid w:val="00A87B6D"/>
    <w:rsid w:val="00A9016D"/>
    <w:rsid w:val="00A90893"/>
    <w:rsid w:val="00A90AF7"/>
    <w:rsid w:val="00A910AE"/>
    <w:rsid w:val="00A915DF"/>
    <w:rsid w:val="00A916F6"/>
    <w:rsid w:val="00A91B64"/>
    <w:rsid w:val="00A92E9A"/>
    <w:rsid w:val="00A92F48"/>
    <w:rsid w:val="00A934EC"/>
    <w:rsid w:val="00A95192"/>
    <w:rsid w:val="00A953BA"/>
    <w:rsid w:val="00A955EC"/>
    <w:rsid w:val="00A95E36"/>
    <w:rsid w:val="00A96EF2"/>
    <w:rsid w:val="00A97911"/>
    <w:rsid w:val="00AA006A"/>
    <w:rsid w:val="00AA1347"/>
    <w:rsid w:val="00AA1DBE"/>
    <w:rsid w:val="00AA206F"/>
    <w:rsid w:val="00AA229B"/>
    <w:rsid w:val="00AA2A99"/>
    <w:rsid w:val="00AA34F7"/>
    <w:rsid w:val="00AA3E0A"/>
    <w:rsid w:val="00AA443B"/>
    <w:rsid w:val="00AA609E"/>
    <w:rsid w:val="00AA68B2"/>
    <w:rsid w:val="00AA725B"/>
    <w:rsid w:val="00AA74F7"/>
    <w:rsid w:val="00AB0446"/>
    <w:rsid w:val="00AB1221"/>
    <w:rsid w:val="00AB197C"/>
    <w:rsid w:val="00AB2298"/>
    <w:rsid w:val="00AB2610"/>
    <w:rsid w:val="00AB2990"/>
    <w:rsid w:val="00AB35A4"/>
    <w:rsid w:val="00AB36CA"/>
    <w:rsid w:val="00AB3BE6"/>
    <w:rsid w:val="00AB44D2"/>
    <w:rsid w:val="00AB4890"/>
    <w:rsid w:val="00AB4A5E"/>
    <w:rsid w:val="00AB4EAB"/>
    <w:rsid w:val="00AB51E4"/>
    <w:rsid w:val="00AB564D"/>
    <w:rsid w:val="00AB6889"/>
    <w:rsid w:val="00AC0C2E"/>
    <w:rsid w:val="00AC173C"/>
    <w:rsid w:val="00AC180A"/>
    <w:rsid w:val="00AC2524"/>
    <w:rsid w:val="00AC261F"/>
    <w:rsid w:val="00AC3749"/>
    <w:rsid w:val="00AC37C6"/>
    <w:rsid w:val="00AC42AF"/>
    <w:rsid w:val="00AC5C97"/>
    <w:rsid w:val="00AD057E"/>
    <w:rsid w:val="00AD2BE4"/>
    <w:rsid w:val="00AD3A23"/>
    <w:rsid w:val="00AD4347"/>
    <w:rsid w:val="00AD4693"/>
    <w:rsid w:val="00AD4760"/>
    <w:rsid w:val="00AD520E"/>
    <w:rsid w:val="00AD6F67"/>
    <w:rsid w:val="00AD7AA3"/>
    <w:rsid w:val="00AD7B9C"/>
    <w:rsid w:val="00AE077E"/>
    <w:rsid w:val="00AE07DD"/>
    <w:rsid w:val="00AE08CE"/>
    <w:rsid w:val="00AE1889"/>
    <w:rsid w:val="00AE1B9F"/>
    <w:rsid w:val="00AE28E2"/>
    <w:rsid w:val="00AE2913"/>
    <w:rsid w:val="00AE2C92"/>
    <w:rsid w:val="00AE32B8"/>
    <w:rsid w:val="00AE3437"/>
    <w:rsid w:val="00AE3DFC"/>
    <w:rsid w:val="00AE4009"/>
    <w:rsid w:val="00AE43BD"/>
    <w:rsid w:val="00AE5307"/>
    <w:rsid w:val="00AE55D6"/>
    <w:rsid w:val="00AE57DD"/>
    <w:rsid w:val="00AE5D6A"/>
    <w:rsid w:val="00AE6127"/>
    <w:rsid w:val="00AE771E"/>
    <w:rsid w:val="00AE7937"/>
    <w:rsid w:val="00AE7B30"/>
    <w:rsid w:val="00AF04F5"/>
    <w:rsid w:val="00AF076D"/>
    <w:rsid w:val="00AF07DF"/>
    <w:rsid w:val="00AF0A4E"/>
    <w:rsid w:val="00AF1862"/>
    <w:rsid w:val="00AF34C6"/>
    <w:rsid w:val="00AF3821"/>
    <w:rsid w:val="00AF4182"/>
    <w:rsid w:val="00AF4A41"/>
    <w:rsid w:val="00AF4ABC"/>
    <w:rsid w:val="00AF7B99"/>
    <w:rsid w:val="00B011C2"/>
    <w:rsid w:val="00B01479"/>
    <w:rsid w:val="00B01667"/>
    <w:rsid w:val="00B01CDB"/>
    <w:rsid w:val="00B01F04"/>
    <w:rsid w:val="00B04634"/>
    <w:rsid w:val="00B05C75"/>
    <w:rsid w:val="00B061FF"/>
    <w:rsid w:val="00B0669D"/>
    <w:rsid w:val="00B06755"/>
    <w:rsid w:val="00B07079"/>
    <w:rsid w:val="00B1080D"/>
    <w:rsid w:val="00B10CB2"/>
    <w:rsid w:val="00B124E9"/>
    <w:rsid w:val="00B13C00"/>
    <w:rsid w:val="00B14028"/>
    <w:rsid w:val="00B1526D"/>
    <w:rsid w:val="00B15BD3"/>
    <w:rsid w:val="00B15DFB"/>
    <w:rsid w:val="00B161BA"/>
    <w:rsid w:val="00B170E1"/>
    <w:rsid w:val="00B20AD3"/>
    <w:rsid w:val="00B211A4"/>
    <w:rsid w:val="00B22646"/>
    <w:rsid w:val="00B23314"/>
    <w:rsid w:val="00B245A2"/>
    <w:rsid w:val="00B24724"/>
    <w:rsid w:val="00B259B5"/>
    <w:rsid w:val="00B26054"/>
    <w:rsid w:val="00B26199"/>
    <w:rsid w:val="00B26663"/>
    <w:rsid w:val="00B306E5"/>
    <w:rsid w:val="00B31A95"/>
    <w:rsid w:val="00B33D90"/>
    <w:rsid w:val="00B341F2"/>
    <w:rsid w:val="00B34B2B"/>
    <w:rsid w:val="00B34D10"/>
    <w:rsid w:val="00B34E8F"/>
    <w:rsid w:val="00B35205"/>
    <w:rsid w:val="00B35355"/>
    <w:rsid w:val="00B356F6"/>
    <w:rsid w:val="00B3580A"/>
    <w:rsid w:val="00B36303"/>
    <w:rsid w:val="00B373DD"/>
    <w:rsid w:val="00B40023"/>
    <w:rsid w:val="00B409A8"/>
    <w:rsid w:val="00B417F8"/>
    <w:rsid w:val="00B41EB2"/>
    <w:rsid w:val="00B41F9D"/>
    <w:rsid w:val="00B4350B"/>
    <w:rsid w:val="00B461B6"/>
    <w:rsid w:val="00B46755"/>
    <w:rsid w:val="00B46DBC"/>
    <w:rsid w:val="00B50EC4"/>
    <w:rsid w:val="00B5188B"/>
    <w:rsid w:val="00B51927"/>
    <w:rsid w:val="00B52041"/>
    <w:rsid w:val="00B532FD"/>
    <w:rsid w:val="00B534C2"/>
    <w:rsid w:val="00B54CCA"/>
    <w:rsid w:val="00B567B6"/>
    <w:rsid w:val="00B567C2"/>
    <w:rsid w:val="00B57668"/>
    <w:rsid w:val="00B57C0C"/>
    <w:rsid w:val="00B57D7A"/>
    <w:rsid w:val="00B60D96"/>
    <w:rsid w:val="00B61413"/>
    <w:rsid w:val="00B619CC"/>
    <w:rsid w:val="00B62048"/>
    <w:rsid w:val="00B621F0"/>
    <w:rsid w:val="00B63914"/>
    <w:rsid w:val="00B6393D"/>
    <w:rsid w:val="00B645B8"/>
    <w:rsid w:val="00B645C0"/>
    <w:rsid w:val="00B6465A"/>
    <w:rsid w:val="00B647CA"/>
    <w:rsid w:val="00B64860"/>
    <w:rsid w:val="00B64FFE"/>
    <w:rsid w:val="00B65436"/>
    <w:rsid w:val="00B6545F"/>
    <w:rsid w:val="00B6750A"/>
    <w:rsid w:val="00B67F43"/>
    <w:rsid w:val="00B70E8D"/>
    <w:rsid w:val="00B722BB"/>
    <w:rsid w:val="00B7425F"/>
    <w:rsid w:val="00B743DD"/>
    <w:rsid w:val="00B7519C"/>
    <w:rsid w:val="00B75D9F"/>
    <w:rsid w:val="00B760D1"/>
    <w:rsid w:val="00B80314"/>
    <w:rsid w:val="00B80B38"/>
    <w:rsid w:val="00B80C8E"/>
    <w:rsid w:val="00B82ECD"/>
    <w:rsid w:val="00B83718"/>
    <w:rsid w:val="00B83EE5"/>
    <w:rsid w:val="00B83F38"/>
    <w:rsid w:val="00B85BA5"/>
    <w:rsid w:val="00B86CB0"/>
    <w:rsid w:val="00B87779"/>
    <w:rsid w:val="00B90C5D"/>
    <w:rsid w:val="00B91509"/>
    <w:rsid w:val="00B91CF1"/>
    <w:rsid w:val="00B9329B"/>
    <w:rsid w:val="00B93B65"/>
    <w:rsid w:val="00B93D93"/>
    <w:rsid w:val="00B942A0"/>
    <w:rsid w:val="00B95B18"/>
    <w:rsid w:val="00B967BF"/>
    <w:rsid w:val="00B971D5"/>
    <w:rsid w:val="00BA03E5"/>
    <w:rsid w:val="00BA0D87"/>
    <w:rsid w:val="00BA2098"/>
    <w:rsid w:val="00BA2C19"/>
    <w:rsid w:val="00BA3EB3"/>
    <w:rsid w:val="00BA6128"/>
    <w:rsid w:val="00BA63B0"/>
    <w:rsid w:val="00BA64E5"/>
    <w:rsid w:val="00BA6621"/>
    <w:rsid w:val="00BA6767"/>
    <w:rsid w:val="00BA6A64"/>
    <w:rsid w:val="00BA70EA"/>
    <w:rsid w:val="00BA71A4"/>
    <w:rsid w:val="00BB0D6A"/>
    <w:rsid w:val="00BB153D"/>
    <w:rsid w:val="00BB2DA4"/>
    <w:rsid w:val="00BB3094"/>
    <w:rsid w:val="00BB38B0"/>
    <w:rsid w:val="00BB3A11"/>
    <w:rsid w:val="00BB4632"/>
    <w:rsid w:val="00BB4AD1"/>
    <w:rsid w:val="00BB584B"/>
    <w:rsid w:val="00BB682A"/>
    <w:rsid w:val="00BB71AE"/>
    <w:rsid w:val="00BC1D94"/>
    <w:rsid w:val="00BC2E1F"/>
    <w:rsid w:val="00BC34DE"/>
    <w:rsid w:val="00BC39B9"/>
    <w:rsid w:val="00BC41EF"/>
    <w:rsid w:val="00BC453F"/>
    <w:rsid w:val="00BC4BE8"/>
    <w:rsid w:val="00BC5964"/>
    <w:rsid w:val="00BC662A"/>
    <w:rsid w:val="00BD0052"/>
    <w:rsid w:val="00BD0356"/>
    <w:rsid w:val="00BD091E"/>
    <w:rsid w:val="00BD2792"/>
    <w:rsid w:val="00BD3C8B"/>
    <w:rsid w:val="00BD4249"/>
    <w:rsid w:val="00BD4531"/>
    <w:rsid w:val="00BD4BE7"/>
    <w:rsid w:val="00BD573E"/>
    <w:rsid w:val="00BD5CE6"/>
    <w:rsid w:val="00BD6E46"/>
    <w:rsid w:val="00BD6E84"/>
    <w:rsid w:val="00BD720C"/>
    <w:rsid w:val="00BD77D8"/>
    <w:rsid w:val="00BD7B05"/>
    <w:rsid w:val="00BE0154"/>
    <w:rsid w:val="00BE05F4"/>
    <w:rsid w:val="00BE22B3"/>
    <w:rsid w:val="00BE37C0"/>
    <w:rsid w:val="00BE4018"/>
    <w:rsid w:val="00BE427E"/>
    <w:rsid w:val="00BE4C62"/>
    <w:rsid w:val="00BE5D28"/>
    <w:rsid w:val="00BE60D1"/>
    <w:rsid w:val="00BE6BEB"/>
    <w:rsid w:val="00BE6CA6"/>
    <w:rsid w:val="00BE6FE1"/>
    <w:rsid w:val="00BE7782"/>
    <w:rsid w:val="00BF14BF"/>
    <w:rsid w:val="00BF1706"/>
    <w:rsid w:val="00BF1F40"/>
    <w:rsid w:val="00BF1F97"/>
    <w:rsid w:val="00BF22FF"/>
    <w:rsid w:val="00BF294C"/>
    <w:rsid w:val="00BF3224"/>
    <w:rsid w:val="00BF3E03"/>
    <w:rsid w:val="00BF49B3"/>
    <w:rsid w:val="00BF5DE6"/>
    <w:rsid w:val="00BF6C4B"/>
    <w:rsid w:val="00BF79E6"/>
    <w:rsid w:val="00C00E70"/>
    <w:rsid w:val="00C01ECF"/>
    <w:rsid w:val="00C02E4B"/>
    <w:rsid w:val="00C05B10"/>
    <w:rsid w:val="00C064DC"/>
    <w:rsid w:val="00C06CC2"/>
    <w:rsid w:val="00C0757C"/>
    <w:rsid w:val="00C109A1"/>
    <w:rsid w:val="00C11A14"/>
    <w:rsid w:val="00C15273"/>
    <w:rsid w:val="00C16690"/>
    <w:rsid w:val="00C17509"/>
    <w:rsid w:val="00C17659"/>
    <w:rsid w:val="00C17CBA"/>
    <w:rsid w:val="00C203F2"/>
    <w:rsid w:val="00C2041F"/>
    <w:rsid w:val="00C2074B"/>
    <w:rsid w:val="00C21669"/>
    <w:rsid w:val="00C21D35"/>
    <w:rsid w:val="00C23246"/>
    <w:rsid w:val="00C25730"/>
    <w:rsid w:val="00C264E5"/>
    <w:rsid w:val="00C279BE"/>
    <w:rsid w:val="00C301CD"/>
    <w:rsid w:val="00C3083E"/>
    <w:rsid w:val="00C30AEE"/>
    <w:rsid w:val="00C30C65"/>
    <w:rsid w:val="00C30C6D"/>
    <w:rsid w:val="00C31F42"/>
    <w:rsid w:val="00C32613"/>
    <w:rsid w:val="00C3284B"/>
    <w:rsid w:val="00C33767"/>
    <w:rsid w:val="00C33AB8"/>
    <w:rsid w:val="00C3427D"/>
    <w:rsid w:val="00C34721"/>
    <w:rsid w:val="00C349D6"/>
    <w:rsid w:val="00C3577B"/>
    <w:rsid w:val="00C3608A"/>
    <w:rsid w:val="00C4065D"/>
    <w:rsid w:val="00C40B2F"/>
    <w:rsid w:val="00C41896"/>
    <w:rsid w:val="00C42F82"/>
    <w:rsid w:val="00C43E3C"/>
    <w:rsid w:val="00C46825"/>
    <w:rsid w:val="00C46877"/>
    <w:rsid w:val="00C472F5"/>
    <w:rsid w:val="00C4774E"/>
    <w:rsid w:val="00C51188"/>
    <w:rsid w:val="00C51E43"/>
    <w:rsid w:val="00C5239B"/>
    <w:rsid w:val="00C52911"/>
    <w:rsid w:val="00C52B94"/>
    <w:rsid w:val="00C53C96"/>
    <w:rsid w:val="00C53FF2"/>
    <w:rsid w:val="00C54E81"/>
    <w:rsid w:val="00C55444"/>
    <w:rsid w:val="00C55E08"/>
    <w:rsid w:val="00C566E1"/>
    <w:rsid w:val="00C5705A"/>
    <w:rsid w:val="00C614CC"/>
    <w:rsid w:val="00C61747"/>
    <w:rsid w:val="00C617C5"/>
    <w:rsid w:val="00C61C43"/>
    <w:rsid w:val="00C628DC"/>
    <w:rsid w:val="00C62A83"/>
    <w:rsid w:val="00C62B0C"/>
    <w:rsid w:val="00C641D9"/>
    <w:rsid w:val="00C64334"/>
    <w:rsid w:val="00C664AC"/>
    <w:rsid w:val="00C6761E"/>
    <w:rsid w:val="00C703C3"/>
    <w:rsid w:val="00C7045C"/>
    <w:rsid w:val="00C713BD"/>
    <w:rsid w:val="00C71EA2"/>
    <w:rsid w:val="00C7414A"/>
    <w:rsid w:val="00C7468D"/>
    <w:rsid w:val="00C74BB2"/>
    <w:rsid w:val="00C76BFF"/>
    <w:rsid w:val="00C80165"/>
    <w:rsid w:val="00C8094A"/>
    <w:rsid w:val="00C81430"/>
    <w:rsid w:val="00C81E03"/>
    <w:rsid w:val="00C82219"/>
    <w:rsid w:val="00C82C6D"/>
    <w:rsid w:val="00C82D5F"/>
    <w:rsid w:val="00C8372C"/>
    <w:rsid w:val="00C838D6"/>
    <w:rsid w:val="00C8421F"/>
    <w:rsid w:val="00C84B5E"/>
    <w:rsid w:val="00C86B24"/>
    <w:rsid w:val="00C91980"/>
    <w:rsid w:val="00C91AA9"/>
    <w:rsid w:val="00C928D8"/>
    <w:rsid w:val="00C93BA1"/>
    <w:rsid w:val="00C94977"/>
    <w:rsid w:val="00C95446"/>
    <w:rsid w:val="00C95ADD"/>
    <w:rsid w:val="00C95CE6"/>
    <w:rsid w:val="00C96A03"/>
    <w:rsid w:val="00C97678"/>
    <w:rsid w:val="00CA013C"/>
    <w:rsid w:val="00CA04F1"/>
    <w:rsid w:val="00CA139E"/>
    <w:rsid w:val="00CA2132"/>
    <w:rsid w:val="00CA29E5"/>
    <w:rsid w:val="00CA4322"/>
    <w:rsid w:val="00CA4A90"/>
    <w:rsid w:val="00CA648C"/>
    <w:rsid w:val="00CA64B9"/>
    <w:rsid w:val="00CA71F4"/>
    <w:rsid w:val="00CA7FD6"/>
    <w:rsid w:val="00CB0554"/>
    <w:rsid w:val="00CB0755"/>
    <w:rsid w:val="00CB3184"/>
    <w:rsid w:val="00CB4638"/>
    <w:rsid w:val="00CB4DCF"/>
    <w:rsid w:val="00CB4F6B"/>
    <w:rsid w:val="00CB71A1"/>
    <w:rsid w:val="00CC0EA4"/>
    <w:rsid w:val="00CC1D57"/>
    <w:rsid w:val="00CC3340"/>
    <w:rsid w:val="00CC5771"/>
    <w:rsid w:val="00CC5950"/>
    <w:rsid w:val="00CC5B56"/>
    <w:rsid w:val="00CD13E5"/>
    <w:rsid w:val="00CD1A73"/>
    <w:rsid w:val="00CD22EE"/>
    <w:rsid w:val="00CD2564"/>
    <w:rsid w:val="00CD2AC8"/>
    <w:rsid w:val="00CD2D22"/>
    <w:rsid w:val="00CD2EBB"/>
    <w:rsid w:val="00CD4F48"/>
    <w:rsid w:val="00CD68BF"/>
    <w:rsid w:val="00CE0C74"/>
    <w:rsid w:val="00CE14E5"/>
    <w:rsid w:val="00CE2084"/>
    <w:rsid w:val="00CE2D91"/>
    <w:rsid w:val="00CE4193"/>
    <w:rsid w:val="00CE4613"/>
    <w:rsid w:val="00CE4EF7"/>
    <w:rsid w:val="00CE50D0"/>
    <w:rsid w:val="00CE550F"/>
    <w:rsid w:val="00CE5DD4"/>
    <w:rsid w:val="00CE5E3B"/>
    <w:rsid w:val="00CF11E1"/>
    <w:rsid w:val="00CF3921"/>
    <w:rsid w:val="00CF3FBF"/>
    <w:rsid w:val="00CF633F"/>
    <w:rsid w:val="00CF6727"/>
    <w:rsid w:val="00CF67FC"/>
    <w:rsid w:val="00CF68C0"/>
    <w:rsid w:val="00CF7128"/>
    <w:rsid w:val="00D002F2"/>
    <w:rsid w:val="00D0086B"/>
    <w:rsid w:val="00D00FEE"/>
    <w:rsid w:val="00D02329"/>
    <w:rsid w:val="00D02811"/>
    <w:rsid w:val="00D02C57"/>
    <w:rsid w:val="00D03459"/>
    <w:rsid w:val="00D04277"/>
    <w:rsid w:val="00D04F3D"/>
    <w:rsid w:val="00D050DA"/>
    <w:rsid w:val="00D05788"/>
    <w:rsid w:val="00D0683A"/>
    <w:rsid w:val="00D07D0B"/>
    <w:rsid w:val="00D07E73"/>
    <w:rsid w:val="00D115B6"/>
    <w:rsid w:val="00D12229"/>
    <w:rsid w:val="00D12BE3"/>
    <w:rsid w:val="00D12F31"/>
    <w:rsid w:val="00D139BE"/>
    <w:rsid w:val="00D143B0"/>
    <w:rsid w:val="00D15656"/>
    <w:rsid w:val="00D164C7"/>
    <w:rsid w:val="00D168AD"/>
    <w:rsid w:val="00D17CD8"/>
    <w:rsid w:val="00D2098B"/>
    <w:rsid w:val="00D22F0A"/>
    <w:rsid w:val="00D24343"/>
    <w:rsid w:val="00D24B8F"/>
    <w:rsid w:val="00D25585"/>
    <w:rsid w:val="00D25B45"/>
    <w:rsid w:val="00D2651F"/>
    <w:rsid w:val="00D30577"/>
    <w:rsid w:val="00D30CCC"/>
    <w:rsid w:val="00D30FC4"/>
    <w:rsid w:val="00D31A58"/>
    <w:rsid w:val="00D31AFC"/>
    <w:rsid w:val="00D31FBF"/>
    <w:rsid w:val="00D338B0"/>
    <w:rsid w:val="00D33965"/>
    <w:rsid w:val="00D34802"/>
    <w:rsid w:val="00D34FE1"/>
    <w:rsid w:val="00D3536F"/>
    <w:rsid w:val="00D36B3C"/>
    <w:rsid w:val="00D36BA0"/>
    <w:rsid w:val="00D3721D"/>
    <w:rsid w:val="00D379D3"/>
    <w:rsid w:val="00D42996"/>
    <w:rsid w:val="00D4313B"/>
    <w:rsid w:val="00D44AE7"/>
    <w:rsid w:val="00D45F70"/>
    <w:rsid w:val="00D5059F"/>
    <w:rsid w:val="00D50888"/>
    <w:rsid w:val="00D51608"/>
    <w:rsid w:val="00D52982"/>
    <w:rsid w:val="00D52D0B"/>
    <w:rsid w:val="00D53C2D"/>
    <w:rsid w:val="00D54D47"/>
    <w:rsid w:val="00D56119"/>
    <w:rsid w:val="00D56B8C"/>
    <w:rsid w:val="00D56CC8"/>
    <w:rsid w:val="00D573DC"/>
    <w:rsid w:val="00D577B9"/>
    <w:rsid w:val="00D577DB"/>
    <w:rsid w:val="00D6138E"/>
    <w:rsid w:val="00D619AD"/>
    <w:rsid w:val="00D6213D"/>
    <w:rsid w:val="00D62D3F"/>
    <w:rsid w:val="00D631F1"/>
    <w:rsid w:val="00D640F0"/>
    <w:rsid w:val="00D66072"/>
    <w:rsid w:val="00D70133"/>
    <w:rsid w:val="00D705A9"/>
    <w:rsid w:val="00D72007"/>
    <w:rsid w:val="00D720A3"/>
    <w:rsid w:val="00D7234C"/>
    <w:rsid w:val="00D72385"/>
    <w:rsid w:val="00D72DE3"/>
    <w:rsid w:val="00D7380A"/>
    <w:rsid w:val="00D73829"/>
    <w:rsid w:val="00D74149"/>
    <w:rsid w:val="00D7425E"/>
    <w:rsid w:val="00D7580F"/>
    <w:rsid w:val="00D7597E"/>
    <w:rsid w:val="00D77A03"/>
    <w:rsid w:val="00D807CC"/>
    <w:rsid w:val="00D80A9C"/>
    <w:rsid w:val="00D80BF0"/>
    <w:rsid w:val="00D81004"/>
    <w:rsid w:val="00D8152A"/>
    <w:rsid w:val="00D81623"/>
    <w:rsid w:val="00D8204F"/>
    <w:rsid w:val="00D82122"/>
    <w:rsid w:val="00D82B58"/>
    <w:rsid w:val="00D830C3"/>
    <w:rsid w:val="00D8375E"/>
    <w:rsid w:val="00D842FE"/>
    <w:rsid w:val="00D8493F"/>
    <w:rsid w:val="00D85155"/>
    <w:rsid w:val="00D85F08"/>
    <w:rsid w:val="00D860D4"/>
    <w:rsid w:val="00D860E4"/>
    <w:rsid w:val="00D86599"/>
    <w:rsid w:val="00D86B33"/>
    <w:rsid w:val="00D86D5C"/>
    <w:rsid w:val="00D8756F"/>
    <w:rsid w:val="00D87DAA"/>
    <w:rsid w:val="00D90188"/>
    <w:rsid w:val="00D91827"/>
    <w:rsid w:val="00D919EA"/>
    <w:rsid w:val="00D92737"/>
    <w:rsid w:val="00D92AB9"/>
    <w:rsid w:val="00D9397D"/>
    <w:rsid w:val="00D940CD"/>
    <w:rsid w:val="00D94969"/>
    <w:rsid w:val="00D949BA"/>
    <w:rsid w:val="00D951CA"/>
    <w:rsid w:val="00D954F1"/>
    <w:rsid w:val="00D95F14"/>
    <w:rsid w:val="00D96450"/>
    <w:rsid w:val="00D9794B"/>
    <w:rsid w:val="00D97D81"/>
    <w:rsid w:val="00DA05E8"/>
    <w:rsid w:val="00DA0F53"/>
    <w:rsid w:val="00DA0FB6"/>
    <w:rsid w:val="00DA1714"/>
    <w:rsid w:val="00DA176A"/>
    <w:rsid w:val="00DA2D95"/>
    <w:rsid w:val="00DA3716"/>
    <w:rsid w:val="00DA588B"/>
    <w:rsid w:val="00DA5C62"/>
    <w:rsid w:val="00DA671F"/>
    <w:rsid w:val="00DB041E"/>
    <w:rsid w:val="00DB04A3"/>
    <w:rsid w:val="00DB079A"/>
    <w:rsid w:val="00DB0838"/>
    <w:rsid w:val="00DB0BC6"/>
    <w:rsid w:val="00DB2139"/>
    <w:rsid w:val="00DB21A4"/>
    <w:rsid w:val="00DB32BD"/>
    <w:rsid w:val="00DB3542"/>
    <w:rsid w:val="00DB41EF"/>
    <w:rsid w:val="00DB46C6"/>
    <w:rsid w:val="00DB5344"/>
    <w:rsid w:val="00DB674B"/>
    <w:rsid w:val="00DC09BA"/>
    <w:rsid w:val="00DC1BD3"/>
    <w:rsid w:val="00DC2434"/>
    <w:rsid w:val="00DC2EFC"/>
    <w:rsid w:val="00DC37DC"/>
    <w:rsid w:val="00DC38FC"/>
    <w:rsid w:val="00DC40B3"/>
    <w:rsid w:val="00DC453D"/>
    <w:rsid w:val="00DC59EE"/>
    <w:rsid w:val="00DC77E3"/>
    <w:rsid w:val="00DD01F4"/>
    <w:rsid w:val="00DD02E8"/>
    <w:rsid w:val="00DD0595"/>
    <w:rsid w:val="00DD1774"/>
    <w:rsid w:val="00DD2F0B"/>
    <w:rsid w:val="00DD3A3E"/>
    <w:rsid w:val="00DD3F73"/>
    <w:rsid w:val="00DD50FB"/>
    <w:rsid w:val="00DD5B12"/>
    <w:rsid w:val="00DD63D1"/>
    <w:rsid w:val="00DD681E"/>
    <w:rsid w:val="00DD68EE"/>
    <w:rsid w:val="00DD79EF"/>
    <w:rsid w:val="00DE0AD8"/>
    <w:rsid w:val="00DE0C06"/>
    <w:rsid w:val="00DE1A00"/>
    <w:rsid w:val="00DE2A22"/>
    <w:rsid w:val="00DE2A81"/>
    <w:rsid w:val="00DE3085"/>
    <w:rsid w:val="00DE317F"/>
    <w:rsid w:val="00DE320C"/>
    <w:rsid w:val="00DE5516"/>
    <w:rsid w:val="00DE60EF"/>
    <w:rsid w:val="00DE6FD6"/>
    <w:rsid w:val="00DE777A"/>
    <w:rsid w:val="00DE7C67"/>
    <w:rsid w:val="00DE7F8C"/>
    <w:rsid w:val="00DF0506"/>
    <w:rsid w:val="00DF0643"/>
    <w:rsid w:val="00DF0DAD"/>
    <w:rsid w:val="00DF1163"/>
    <w:rsid w:val="00DF11A8"/>
    <w:rsid w:val="00DF198B"/>
    <w:rsid w:val="00DF27B4"/>
    <w:rsid w:val="00DF312E"/>
    <w:rsid w:val="00DF364A"/>
    <w:rsid w:val="00DF3BE1"/>
    <w:rsid w:val="00DF5968"/>
    <w:rsid w:val="00DF59E9"/>
    <w:rsid w:val="00DF6310"/>
    <w:rsid w:val="00DF6553"/>
    <w:rsid w:val="00DF65E5"/>
    <w:rsid w:val="00DF67BF"/>
    <w:rsid w:val="00DF7F7D"/>
    <w:rsid w:val="00E0417D"/>
    <w:rsid w:val="00E05135"/>
    <w:rsid w:val="00E07B1C"/>
    <w:rsid w:val="00E10199"/>
    <w:rsid w:val="00E10A95"/>
    <w:rsid w:val="00E120F6"/>
    <w:rsid w:val="00E12A93"/>
    <w:rsid w:val="00E132CF"/>
    <w:rsid w:val="00E141F4"/>
    <w:rsid w:val="00E14C40"/>
    <w:rsid w:val="00E15060"/>
    <w:rsid w:val="00E1549A"/>
    <w:rsid w:val="00E161E5"/>
    <w:rsid w:val="00E16E83"/>
    <w:rsid w:val="00E17559"/>
    <w:rsid w:val="00E204D9"/>
    <w:rsid w:val="00E207E1"/>
    <w:rsid w:val="00E21914"/>
    <w:rsid w:val="00E22787"/>
    <w:rsid w:val="00E22C14"/>
    <w:rsid w:val="00E22E8B"/>
    <w:rsid w:val="00E24CC2"/>
    <w:rsid w:val="00E2593A"/>
    <w:rsid w:val="00E25A54"/>
    <w:rsid w:val="00E26439"/>
    <w:rsid w:val="00E26743"/>
    <w:rsid w:val="00E27085"/>
    <w:rsid w:val="00E2761A"/>
    <w:rsid w:val="00E323E8"/>
    <w:rsid w:val="00E32E12"/>
    <w:rsid w:val="00E32E8D"/>
    <w:rsid w:val="00E33502"/>
    <w:rsid w:val="00E33A03"/>
    <w:rsid w:val="00E34128"/>
    <w:rsid w:val="00E3464A"/>
    <w:rsid w:val="00E346C2"/>
    <w:rsid w:val="00E351C2"/>
    <w:rsid w:val="00E3606B"/>
    <w:rsid w:val="00E37241"/>
    <w:rsid w:val="00E3738F"/>
    <w:rsid w:val="00E405F9"/>
    <w:rsid w:val="00E41664"/>
    <w:rsid w:val="00E41E71"/>
    <w:rsid w:val="00E4313E"/>
    <w:rsid w:val="00E464B6"/>
    <w:rsid w:val="00E46AD4"/>
    <w:rsid w:val="00E46C3F"/>
    <w:rsid w:val="00E46C85"/>
    <w:rsid w:val="00E50467"/>
    <w:rsid w:val="00E50E04"/>
    <w:rsid w:val="00E522AB"/>
    <w:rsid w:val="00E5335C"/>
    <w:rsid w:val="00E53C2D"/>
    <w:rsid w:val="00E540DD"/>
    <w:rsid w:val="00E54EAF"/>
    <w:rsid w:val="00E560A3"/>
    <w:rsid w:val="00E5633E"/>
    <w:rsid w:val="00E5707B"/>
    <w:rsid w:val="00E57E96"/>
    <w:rsid w:val="00E60B65"/>
    <w:rsid w:val="00E61304"/>
    <w:rsid w:val="00E6190E"/>
    <w:rsid w:val="00E624DF"/>
    <w:rsid w:val="00E627B3"/>
    <w:rsid w:val="00E6293F"/>
    <w:rsid w:val="00E63F6A"/>
    <w:rsid w:val="00E6479B"/>
    <w:rsid w:val="00E64B1D"/>
    <w:rsid w:val="00E64BD4"/>
    <w:rsid w:val="00E6547C"/>
    <w:rsid w:val="00E70536"/>
    <w:rsid w:val="00E71169"/>
    <w:rsid w:val="00E72249"/>
    <w:rsid w:val="00E72A94"/>
    <w:rsid w:val="00E72E6C"/>
    <w:rsid w:val="00E7390B"/>
    <w:rsid w:val="00E73CAD"/>
    <w:rsid w:val="00E74172"/>
    <w:rsid w:val="00E745BB"/>
    <w:rsid w:val="00E752CE"/>
    <w:rsid w:val="00E76DFB"/>
    <w:rsid w:val="00E77C07"/>
    <w:rsid w:val="00E77D6C"/>
    <w:rsid w:val="00E80C56"/>
    <w:rsid w:val="00E80C69"/>
    <w:rsid w:val="00E80E99"/>
    <w:rsid w:val="00E827B5"/>
    <w:rsid w:val="00E82A48"/>
    <w:rsid w:val="00E836DC"/>
    <w:rsid w:val="00E84462"/>
    <w:rsid w:val="00E845DB"/>
    <w:rsid w:val="00E84637"/>
    <w:rsid w:val="00E852FE"/>
    <w:rsid w:val="00E85DB6"/>
    <w:rsid w:val="00E86358"/>
    <w:rsid w:val="00E86594"/>
    <w:rsid w:val="00E872E4"/>
    <w:rsid w:val="00E90EC5"/>
    <w:rsid w:val="00E92A73"/>
    <w:rsid w:val="00E93879"/>
    <w:rsid w:val="00E94128"/>
    <w:rsid w:val="00E944F9"/>
    <w:rsid w:val="00E95E53"/>
    <w:rsid w:val="00E9647C"/>
    <w:rsid w:val="00E96D85"/>
    <w:rsid w:val="00E96D97"/>
    <w:rsid w:val="00E96EC2"/>
    <w:rsid w:val="00E971D3"/>
    <w:rsid w:val="00E976B2"/>
    <w:rsid w:val="00E97EAB"/>
    <w:rsid w:val="00EA1915"/>
    <w:rsid w:val="00EA23D8"/>
    <w:rsid w:val="00EA2E7D"/>
    <w:rsid w:val="00EA46DB"/>
    <w:rsid w:val="00EA5248"/>
    <w:rsid w:val="00EA691D"/>
    <w:rsid w:val="00EA75EA"/>
    <w:rsid w:val="00EB018A"/>
    <w:rsid w:val="00EB1D84"/>
    <w:rsid w:val="00EB24AA"/>
    <w:rsid w:val="00EB3449"/>
    <w:rsid w:val="00EB38FB"/>
    <w:rsid w:val="00EB3EDF"/>
    <w:rsid w:val="00EB40CF"/>
    <w:rsid w:val="00EB41C9"/>
    <w:rsid w:val="00EB4234"/>
    <w:rsid w:val="00EB4B3B"/>
    <w:rsid w:val="00EB5018"/>
    <w:rsid w:val="00EB559B"/>
    <w:rsid w:val="00EB5829"/>
    <w:rsid w:val="00EB5C94"/>
    <w:rsid w:val="00EB5E65"/>
    <w:rsid w:val="00EB60AD"/>
    <w:rsid w:val="00EB6B73"/>
    <w:rsid w:val="00EC18B2"/>
    <w:rsid w:val="00EC1F6D"/>
    <w:rsid w:val="00EC20C2"/>
    <w:rsid w:val="00EC2889"/>
    <w:rsid w:val="00EC33D7"/>
    <w:rsid w:val="00EC42C8"/>
    <w:rsid w:val="00EC4564"/>
    <w:rsid w:val="00EC4754"/>
    <w:rsid w:val="00EC5E4C"/>
    <w:rsid w:val="00EC72DC"/>
    <w:rsid w:val="00EC7C59"/>
    <w:rsid w:val="00ED022E"/>
    <w:rsid w:val="00ED062C"/>
    <w:rsid w:val="00ED0AF6"/>
    <w:rsid w:val="00ED13E2"/>
    <w:rsid w:val="00ED1E2B"/>
    <w:rsid w:val="00ED2658"/>
    <w:rsid w:val="00ED5FBE"/>
    <w:rsid w:val="00ED6135"/>
    <w:rsid w:val="00ED7914"/>
    <w:rsid w:val="00ED7C8A"/>
    <w:rsid w:val="00EE03B5"/>
    <w:rsid w:val="00EE0C3E"/>
    <w:rsid w:val="00EE0EDC"/>
    <w:rsid w:val="00EE1AB7"/>
    <w:rsid w:val="00EE23D9"/>
    <w:rsid w:val="00EE29A5"/>
    <w:rsid w:val="00EE47F2"/>
    <w:rsid w:val="00EE4934"/>
    <w:rsid w:val="00EE4F16"/>
    <w:rsid w:val="00EE501E"/>
    <w:rsid w:val="00EE50A2"/>
    <w:rsid w:val="00EE55A1"/>
    <w:rsid w:val="00EE5B76"/>
    <w:rsid w:val="00EE5F01"/>
    <w:rsid w:val="00EE64F6"/>
    <w:rsid w:val="00EE6567"/>
    <w:rsid w:val="00EE6A35"/>
    <w:rsid w:val="00EE7878"/>
    <w:rsid w:val="00EF091E"/>
    <w:rsid w:val="00EF15C5"/>
    <w:rsid w:val="00EF18E8"/>
    <w:rsid w:val="00EF1EE8"/>
    <w:rsid w:val="00EF2AF7"/>
    <w:rsid w:val="00EF32C4"/>
    <w:rsid w:val="00EF4E49"/>
    <w:rsid w:val="00EF51F3"/>
    <w:rsid w:val="00EF5499"/>
    <w:rsid w:val="00EF6D25"/>
    <w:rsid w:val="00EF6DE8"/>
    <w:rsid w:val="00F00DB0"/>
    <w:rsid w:val="00F014C0"/>
    <w:rsid w:val="00F01D98"/>
    <w:rsid w:val="00F03340"/>
    <w:rsid w:val="00F03525"/>
    <w:rsid w:val="00F036CA"/>
    <w:rsid w:val="00F0455E"/>
    <w:rsid w:val="00F06A50"/>
    <w:rsid w:val="00F06ED0"/>
    <w:rsid w:val="00F07AD0"/>
    <w:rsid w:val="00F12FB1"/>
    <w:rsid w:val="00F134B3"/>
    <w:rsid w:val="00F143C1"/>
    <w:rsid w:val="00F14EC7"/>
    <w:rsid w:val="00F1542A"/>
    <w:rsid w:val="00F15F4C"/>
    <w:rsid w:val="00F166F9"/>
    <w:rsid w:val="00F174F4"/>
    <w:rsid w:val="00F17A42"/>
    <w:rsid w:val="00F200CC"/>
    <w:rsid w:val="00F2016B"/>
    <w:rsid w:val="00F20A5A"/>
    <w:rsid w:val="00F21F09"/>
    <w:rsid w:val="00F220DA"/>
    <w:rsid w:val="00F2231C"/>
    <w:rsid w:val="00F223B7"/>
    <w:rsid w:val="00F23604"/>
    <w:rsid w:val="00F23BD9"/>
    <w:rsid w:val="00F23D6D"/>
    <w:rsid w:val="00F23FE8"/>
    <w:rsid w:val="00F25395"/>
    <w:rsid w:val="00F25464"/>
    <w:rsid w:val="00F25A2C"/>
    <w:rsid w:val="00F264A8"/>
    <w:rsid w:val="00F26B04"/>
    <w:rsid w:val="00F26D89"/>
    <w:rsid w:val="00F27086"/>
    <w:rsid w:val="00F309FA"/>
    <w:rsid w:val="00F30D90"/>
    <w:rsid w:val="00F3106F"/>
    <w:rsid w:val="00F32632"/>
    <w:rsid w:val="00F35104"/>
    <w:rsid w:val="00F35E94"/>
    <w:rsid w:val="00F36172"/>
    <w:rsid w:val="00F365CA"/>
    <w:rsid w:val="00F36AC5"/>
    <w:rsid w:val="00F36CFB"/>
    <w:rsid w:val="00F370C9"/>
    <w:rsid w:val="00F37176"/>
    <w:rsid w:val="00F40105"/>
    <w:rsid w:val="00F4074F"/>
    <w:rsid w:val="00F40F74"/>
    <w:rsid w:val="00F415AB"/>
    <w:rsid w:val="00F41C94"/>
    <w:rsid w:val="00F41CFF"/>
    <w:rsid w:val="00F41D7E"/>
    <w:rsid w:val="00F437EC"/>
    <w:rsid w:val="00F43EF5"/>
    <w:rsid w:val="00F43F0F"/>
    <w:rsid w:val="00F43FB8"/>
    <w:rsid w:val="00F44705"/>
    <w:rsid w:val="00F44F40"/>
    <w:rsid w:val="00F454CD"/>
    <w:rsid w:val="00F45E54"/>
    <w:rsid w:val="00F46DE5"/>
    <w:rsid w:val="00F47AD6"/>
    <w:rsid w:val="00F50269"/>
    <w:rsid w:val="00F515C3"/>
    <w:rsid w:val="00F51A48"/>
    <w:rsid w:val="00F51BBE"/>
    <w:rsid w:val="00F5264E"/>
    <w:rsid w:val="00F534C3"/>
    <w:rsid w:val="00F54806"/>
    <w:rsid w:val="00F54D14"/>
    <w:rsid w:val="00F5565D"/>
    <w:rsid w:val="00F565EB"/>
    <w:rsid w:val="00F567E6"/>
    <w:rsid w:val="00F56C80"/>
    <w:rsid w:val="00F5707B"/>
    <w:rsid w:val="00F57BAF"/>
    <w:rsid w:val="00F57C76"/>
    <w:rsid w:val="00F60992"/>
    <w:rsid w:val="00F60D68"/>
    <w:rsid w:val="00F61BAC"/>
    <w:rsid w:val="00F62201"/>
    <w:rsid w:val="00F628A9"/>
    <w:rsid w:val="00F62DDA"/>
    <w:rsid w:val="00F63A8A"/>
    <w:rsid w:val="00F64D8D"/>
    <w:rsid w:val="00F64F74"/>
    <w:rsid w:val="00F65C86"/>
    <w:rsid w:val="00F6616D"/>
    <w:rsid w:val="00F6650F"/>
    <w:rsid w:val="00F66713"/>
    <w:rsid w:val="00F67187"/>
    <w:rsid w:val="00F678D3"/>
    <w:rsid w:val="00F71CC2"/>
    <w:rsid w:val="00F72473"/>
    <w:rsid w:val="00F727A8"/>
    <w:rsid w:val="00F72C78"/>
    <w:rsid w:val="00F7328B"/>
    <w:rsid w:val="00F737B4"/>
    <w:rsid w:val="00F74B2F"/>
    <w:rsid w:val="00F74E19"/>
    <w:rsid w:val="00F768B9"/>
    <w:rsid w:val="00F802B1"/>
    <w:rsid w:val="00F820B3"/>
    <w:rsid w:val="00F8270A"/>
    <w:rsid w:val="00F83461"/>
    <w:rsid w:val="00F83E84"/>
    <w:rsid w:val="00F8429F"/>
    <w:rsid w:val="00F845C2"/>
    <w:rsid w:val="00F85189"/>
    <w:rsid w:val="00F864D5"/>
    <w:rsid w:val="00F86903"/>
    <w:rsid w:val="00F8717F"/>
    <w:rsid w:val="00F902FE"/>
    <w:rsid w:val="00F90E9C"/>
    <w:rsid w:val="00F91664"/>
    <w:rsid w:val="00F91667"/>
    <w:rsid w:val="00F91814"/>
    <w:rsid w:val="00F923B2"/>
    <w:rsid w:val="00F97194"/>
    <w:rsid w:val="00F9794A"/>
    <w:rsid w:val="00F97A1D"/>
    <w:rsid w:val="00F97A5F"/>
    <w:rsid w:val="00FA147A"/>
    <w:rsid w:val="00FA1A55"/>
    <w:rsid w:val="00FA4226"/>
    <w:rsid w:val="00FA442D"/>
    <w:rsid w:val="00FA4EA4"/>
    <w:rsid w:val="00FA5615"/>
    <w:rsid w:val="00FA6399"/>
    <w:rsid w:val="00FA6B5F"/>
    <w:rsid w:val="00FB166B"/>
    <w:rsid w:val="00FB23B6"/>
    <w:rsid w:val="00FB2E20"/>
    <w:rsid w:val="00FB2E6C"/>
    <w:rsid w:val="00FB2F38"/>
    <w:rsid w:val="00FB33D3"/>
    <w:rsid w:val="00FB34BC"/>
    <w:rsid w:val="00FB3D5D"/>
    <w:rsid w:val="00FB4922"/>
    <w:rsid w:val="00FB5169"/>
    <w:rsid w:val="00FB5BB5"/>
    <w:rsid w:val="00FB5D08"/>
    <w:rsid w:val="00FB7A92"/>
    <w:rsid w:val="00FC061B"/>
    <w:rsid w:val="00FC0E87"/>
    <w:rsid w:val="00FC17AC"/>
    <w:rsid w:val="00FC3F0A"/>
    <w:rsid w:val="00FC43E6"/>
    <w:rsid w:val="00FC4511"/>
    <w:rsid w:val="00FC49B5"/>
    <w:rsid w:val="00FC4F2B"/>
    <w:rsid w:val="00FC6CAC"/>
    <w:rsid w:val="00FC70D4"/>
    <w:rsid w:val="00FC717B"/>
    <w:rsid w:val="00FC7924"/>
    <w:rsid w:val="00FD01A4"/>
    <w:rsid w:val="00FD0297"/>
    <w:rsid w:val="00FD20C7"/>
    <w:rsid w:val="00FD30B6"/>
    <w:rsid w:val="00FD4DBC"/>
    <w:rsid w:val="00FD4F27"/>
    <w:rsid w:val="00FD63EA"/>
    <w:rsid w:val="00FD6CE0"/>
    <w:rsid w:val="00FD6E29"/>
    <w:rsid w:val="00FD7110"/>
    <w:rsid w:val="00FE15E0"/>
    <w:rsid w:val="00FE1795"/>
    <w:rsid w:val="00FE1A10"/>
    <w:rsid w:val="00FE2701"/>
    <w:rsid w:val="00FE2E47"/>
    <w:rsid w:val="00FE3BB3"/>
    <w:rsid w:val="00FE56F9"/>
    <w:rsid w:val="00FE5801"/>
    <w:rsid w:val="00FE6BF9"/>
    <w:rsid w:val="00FE756F"/>
    <w:rsid w:val="00FE7E49"/>
    <w:rsid w:val="00FF0B5E"/>
    <w:rsid w:val="00FF20D4"/>
    <w:rsid w:val="00FF2105"/>
    <w:rsid w:val="00FF242A"/>
    <w:rsid w:val="00FF2810"/>
    <w:rsid w:val="00FF39B3"/>
    <w:rsid w:val="00FF3CBD"/>
    <w:rsid w:val="00FF4578"/>
    <w:rsid w:val="00FF4C1F"/>
    <w:rsid w:val="00FF5439"/>
    <w:rsid w:val="00FF56A3"/>
    <w:rsid w:val="00FF642A"/>
    <w:rsid w:val="00FF6808"/>
    <w:rsid w:val="00FF7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36A0E9"/>
  <w15:docId w15:val="{64B3331D-EE52-4CC6-8069-F5EA72193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DE7"/>
    <w:pPr>
      <w:spacing w:before="120"/>
      <w:jc w:val="both"/>
    </w:pPr>
  </w:style>
  <w:style w:type="paragraph" w:styleId="Heading1">
    <w:name w:val="heading 1"/>
    <w:aliases w:val="DB,A Heading 1,CHUONG,Heading,Heading1,1 ghost,g"/>
    <w:basedOn w:val="Normal"/>
    <w:next w:val="Normal"/>
    <w:link w:val="Heading1Char"/>
    <w:qFormat/>
    <w:rsid w:val="00517DE7"/>
    <w:pPr>
      <w:keepNext/>
      <w:widowControl w:val="0"/>
      <w:numPr>
        <w:numId w:val="5"/>
      </w:numPr>
      <w:outlineLvl w:val="0"/>
    </w:pPr>
    <w:rPr>
      <w:rFonts w:ascii=".VnTime" w:hAnsi=".VnTime"/>
      <w:snapToGrid w:val="0"/>
      <w:sz w:val="24"/>
    </w:rPr>
  </w:style>
  <w:style w:type="paragraph" w:styleId="Heading2">
    <w:name w:val="heading 2"/>
    <w:aliases w:val="Chapter,Heading 2 Char Char Char,Heading 2 Char Char Char Char Char,1.1,2 headline,h"/>
    <w:basedOn w:val="Normal"/>
    <w:next w:val="Normal"/>
    <w:uiPriority w:val="9"/>
    <w:qFormat/>
    <w:rsid w:val="00517DE7"/>
    <w:pPr>
      <w:keepNext/>
      <w:widowControl w:val="0"/>
      <w:numPr>
        <w:ilvl w:val="1"/>
        <w:numId w:val="5"/>
      </w:numPr>
      <w:pBdr>
        <w:top w:val="thinThickSmallGap" w:sz="24" w:space="1" w:color="auto"/>
        <w:left w:val="thinThickSmallGap" w:sz="24" w:space="4" w:color="auto"/>
        <w:bottom w:val="thickThinSmallGap" w:sz="24" w:space="1" w:color="auto"/>
        <w:right w:val="thickThinSmallGap" w:sz="24" w:space="4" w:color="auto"/>
      </w:pBdr>
      <w:jc w:val="center"/>
      <w:outlineLvl w:val="1"/>
    </w:pPr>
    <w:rPr>
      <w:rFonts w:ascii=".VnTimeH" w:hAnsi=".VnTimeH"/>
      <w:b/>
      <w:snapToGrid w:val="0"/>
      <w:sz w:val="52"/>
    </w:rPr>
  </w:style>
  <w:style w:type="paragraph" w:styleId="Heading3">
    <w:name w:val="heading 3"/>
    <w:aliases w:val="Heading 31.2.1,Heading 3'''',Heading 3 Char Char,Char Char Char,RepHead3,Heading3,Section,Heading 3 Char Char Char Char Char Char,3 bullet,b"/>
    <w:basedOn w:val="Normal"/>
    <w:next w:val="Normal"/>
    <w:qFormat/>
    <w:rsid w:val="00517DE7"/>
    <w:pPr>
      <w:keepNext/>
      <w:widowControl w:val="0"/>
      <w:numPr>
        <w:ilvl w:val="2"/>
        <w:numId w:val="5"/>
      </w:numPr>
      <w:pBdr>
        <w:top w:val="thinThickSmallGap" w:sz="24" w:space="1" w:color="auto"/>
        <w:left w:val="thinThickSmallGap" w:sz="24" w:space="4" w:color="auto"/>
        <w:bottom w:val="thickThinSmallGap" w:sz="24" w:space="1" w:color="auto"/>
        <w:right w:val="thickThinSmallGap" w:sz="24" w:space="4" w:color="auto"/>
      </w:pBdr>
      <w:jc w:val="center"/>
      <w:outlineLvl w:val="2"/>
    </w:pPr>
    <w:rPr>
      <w:rFonts w:ascii=".VnTimeH" w:hAnsi=".VnTimeH"/>
      <w:b/>
      <w:snapToGrid w:val="0"/>
      <w:sz w:val="40"/>
    </w:rPr>
  </w:style>
  <w:style w:type="paragraph" w:styleId="Heading4">
    <w:name w:val="heading 4"/>
    <w:aliases w:val="Heading 4 Char1 Char,Heading 4 Char Char, Char1,Char1,4 dash,d"/>
    <w:basedOn w:val="Normal"/>
    <w:next w:val="Normal"/>
    <w:link w:val="Heading4Char"/>
    <w:qFormat/>
    <w:rsid w:val="00517DE7"/>
    <w:pPr>
      <w:keepNext/>
      <w:widowControl w:val="0"/>
      <w:numPr>
        <w:ilvl w:val="3"/>
        <w:numId w:val="5"/>
      </w:numPr>
      <w:jc w:val="center"/>
      <w:outlineLvl w:val="3"/>
    </w:pPr>
    <w:rPr>
      <w:rFonts w:ascii=".VnTimeH" w:hAnsi=".VnTimeH"/>
      <w:snapToGrid w:val="0"/>
      <w:sz w:val="24"/>
    </w:rPr>
  </w:style>
  <w:style w:type="paragraph" w:styleId="Heading5">
    <w:name w:val="heading 5"/>
    <w:basedOn w:val="Normal"/>
    <w:next w:val="Normal"/>
    <w:qFormat/>
    <w:rsid w:val="00517DE7"/>
    <w:pPr>
      <w:keepNext/>
      <w:widowControl w:val="0"/>
      <w:numPr>
        <w:ilvl w:val="4"/>
        <w:numId w:val="5"/>
      </w:numPr>
      <w:jc w:val="center"/>
      <w:outlineLvl w:val="4"/>
    </w:pPr>
    <w:rPr>
      <w:rFonts w:ascii=".VnTimeH" w:hAnsi=".VnTimeH"/>
      <w:snapToGrid w:val="0"/>
      <w:sz w:val="48"/>
    </w:rPr>
  </w:style>
  <w:style w:type="paragraph" w:styleId="Heading6">
    <w:name w:val="heading 6"/>
    <w:basedOn w:val="Normal"/>
    <w:next w:val="Normal"/>
    <w:qFormat/>
    <w:rsid w:val="00517DE7"/>
    <w:pPr>
      <w:keepNext/>
      <w:widowControl w:val="0"/>
      <w:numPr>
        <w:ilvl w:val="5"/>
        <w:numId w:val="5"/>
      </w:numPr>
      <w:pBdr>
        <w:top w:val="single" w:sz="24" w:space="1" w:color="auto"/>
        <w:left w:val="single" w:sz="24" w:space="4" w:color="auto"/>
        <w:bottom w:val="single" w:sz="24" w:space="1" w:color="auto"/>
        <w:right w:val="single" w:sz="24" w:space="4" w:color="auto"/>
      </w:pBdr>
      <w:jc w:val="center"/>
      <w:outlineLvl w:val="5"/>
    </w:pPr>
    <w:rPr>
      <w:b/>
      <w:bCs/>
      <w:snapToGrid w:val="0"/>
      <w:sz w:val="24"/>
      <w:szCs w:val="24"/>
    </w:rPr>
  </w:style>
  <w:style w:type="paragraph" w:styleId="Heading7">
    <w:name w:val="heading 7"/>
    <w:basedOn w:val="Normal"/>
    <w:next w:val="Normal"/>
    <w:qFormat/>
    <w:rsid w:val="00425BAB"/>
    <w:pPr>
      <w:numPr>
        <w:ilvl w:val="6"/>
        <w:numId w:val="5"/>
      </w:numPr>
      <w:spacing w:before="240" w:after="60"/>
      <w:outlineLvl w:val="6"/>
    </w:pPr>
    <w:rPr>
      <w:sz w:val="24"/>
      <w:szCs w:val="24"/>
    </w:rPr>
  </w:style>
  <w:style w:type="paragraph" w:styleId="Heading8">
    <w:name w:val="heading 8"/>
    <w:basedOn w:val="Normal"/>
    <w:next w:val="Normal"/>
    <w:link w:val="Heading8Char"/>
    <w:qFormat/>
    <w:rsid w:val="00FF5439"/>
    <w:pPr>
      <w:numPr>
        <w:ilvl w:val="7"/>
        <w:numId w:val="5"/>
      </w:num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FF5439"/>
    <w:pPr>
      <w:numPr>
        <w:ilvl w:val="8"/>
        <w:numId w:val="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17DE7"/>
    <w:pPr>
      <w:widowControl w:val="0"/>
    </w:pPr>
    <w:rPr>
      <w:rFonts w:ascii=".VnTime" w:hAnsi=".VnTime"/>
      <w:sz w:val="28"/>
    </w:rPr>
  </w:style>
  <w:style w:type="paragraph" w:styleId="BodyTextIndent">
    <w:name w:val="Body Text Indent"/>
    <w:basedOn w:val="Normal"/>
    <w:link w:val="BodyTextIndentChar"/>
    <w:rsid w:val="00517DE7"/>
    <w:pPr>
      <w:widowControl w:val="0"/>
      <w:ind w:firstLine="720"/>
    </w:pPr>
    <w:rPr>
      <w:rFonts w:ascii=".VnTime" w:hAnsi=".VnTime"/>
      <w:sz w:val="28"/>
    </w:rPr>
  </w:style>
  <w:style w:type="paragraph" w:styleId="BodyText2">
    <w:name w:val="Body Text 2"/>
    <w:basedOn w:val="Normal"/>
    <w:rsid w:val="00517DE7"/>
    <w:pPr>
      <w:widowControl w:val="0"/>
    </w:pPr>
    <w:rPr>
      <w:rFonts w:ascii=".VnTime" w:hAnsi=".VnTime"/>
      <w:snapToGrid w:val="0"/>
      <w:sz w:val="28"/>
    </w:rPr>
  </w:style>
  <w:style w:type="paragraph" w:styleId="PlainText">
    <w:name w:val="Plain Text"/>
    <w:aliases w:val=" Char"/>
    <w:basedOn w:val="Normal"/>
    <w:link w:val="PlainTextChar"/>
    <w:qFormat/>
    <w:rsid w:val="00517DE7"/>
    <w:rPr>
      <w:rFonts w:ascii="Courier New" w:hAnsi="Courier New"/>
    </w:rPr>
  </w:style>
  <w:style w:type="paragraph" w:styleId="List">
    <w:name w:val="List"/>
    <w:basedOn w:val="Normal"/>
    <w:rsid w:val="00517DE7"/>
    <w:pPr>
      <w:ind w:left="360" w:hanging="360"/>
    </w:pPr>
  </w:style>
  <w:style w:type="paragraph" w:styleId="List2">
    <w:name w:val="List 2"/>
    <w:basedOn w:val="Normal"/>
    <w:rsid w:val="00517DE7"/>
    <w:pPr>
      <w:ind w:left="720" w:hanging="360"/>
    </w:pPr>
  </w:style>
  <w:style w:type="paragraph" w:styleId="List3">
    <w:name w:val="List 3"/>
    <w:basedOn w:val="Normal"/>
    <w:rsid w:val="00517DE7"/>
    <w:pPr>
      <w:ind w:left="1080" w:hanging="360"/>
    </w:pPr>
  </w:style>
  <w:style w:type="paragraph" w:styleId="List4">
    <w:name w:val="List 4"/>
    <w:basedOn w:val="Normal"/>
    <w:rsid w:val="00517DE7"/>
    <w:pPr>
      <w:ind w:left="1440" w:hanging="360"/>
    </w:pPr>
  </w:style>
  <w:style w:type="paragraph" w:styleId="List5">
    <w:name w:val="List 5"/>
    <w:basedOn w:val="Normal"/>
    <w:rsid w:val="00517DE7"/>
    <w:pPr>
      <w:ind w:left="1800" w:hanging="360"/>
    </w:pPr>
  </w:style>
  <w:style w:type="paragraph" w:styleId="ListBullet">
    <w:name w:val="List Bullet"/>
    <w:basedOn w:val="Normal"/>
    <w:autoRedefine/>
    <w:rsid w:val="000E091F"/>
    <w:pPr>
      <w:ind w:left="360" w:firstLine="349"/>
    </w:pPr>
    <w:rPr>
      <w:i/>
      <w:sz w:val="28"/>
      <w:szCs w:val="28"/>
    </w:rPr>
  </w:style>
  <w:style w:type="paragraph" w:styleId="ListBullet4">
    <w:name w:val="List Bullet 4"/>
    <w:basedOn w:val="Normal"/>
    <w:autoRedefine/>
    <w:rsid w:val="00517DE7"/>
    <w:pPr>
      <w:numPr>
        <w:numId w:val="3"/>
      </w:numPr>
    </w:pPr>
  </w:style>
  <w:style w:type="paragraph" w:styleId="ListContinue">
    <w:name w:val="List Continue"/>
    <w:basedOn w:val="Normal"/>
    <w:rsid w:val="00517DE7"/>
    <w:pPr>
      <w:spacing w:after="120"/>
      <w:ind w:left="360"/>
    </w:pPr>
  </w:style>
  <w:style w:type="paragraph" w:styleId="ListContinue2">
    <w:name w:val="List Continue 2"/>
    <w:basedOn w:val="Normal"/>
    <w:rsid w:val="00517DE7"/>
    <w:pPr>
      <w:spacing w:after="120"/>
      <w:ind w:left="720"/>
    </w:pPr>
  </w:style>
  <w:style w:type="paragraph" w:styleId="ListContinue3">
    <w:name w:val="List Continue 3"/>
    <w:basedOn w:val="Normal"/>
    <w:rsid w:val="00517DE7"/>
    <w:pPr>
      <w:spacing w:after="120"/>
      <w:ind w:left="1080"/>
    </w:pPr>
  </w:style>
  <w:style w:type="paragraph" w:styleId="Title">
    <w:name w:val="Title"/>
    <w:aliases w:val=" Char Char Char Char Char"/>
    <w:basedOn w:val="Normal"/>
    <w:link w:val="TitleChar"/>
    <w:qFormat/>
    <w:rsid w:val="00517DE7"/>
    <w:pPr>
      <w:spacing w:before="240" w:after="60"/>
      <w:jc w:val="center"/>
      <w:outlineLvl w:val="0"/>
    </w:pPr>
    <w:rPr>
      <w:rFonts w:ascii="Arial" w:hAnsi="Arial"/>
      <w:b/>
      <w:bCs/>
      <w:kern w:val="28"/>
      <w:sz w:val="32"/>
      <w:szCs w:val="32"/>
    </w:rPr>
  </w:style>
  <w:style w:type="paragraph" w:styleId="Subtitle">
    <w:name w:val="Subtitle"/>
    <w:basedOn w:val="Normal"/>
    <w:qFormat/>
    <w:rsid w:val="00517DE7"/>
    <w:pPr>
      <w:spacing w:after="60"/>
      <w:jc w:val="center"/>
      <w:outlineLvl w:val="1"/>
    </w:pPr>
    <w:rPr>
      <w:rFonts w:ascii="Arial" w:hAnsi="Arial" w:cs="Arial"/>
      <w:sz w:val="24"/>
      <w:szCs w:val="24"/>
    </w:rPr>
  </w:style>
  <w:style w:type="paragraph" w:styleId="Signature">
    <w:name w:val="Signature"/>
    <w:basedOn w:val="Normal"/>
    <w:rsid w:val="00517DE7"/>
    <w:pPr>
      <w:ind w:left="4320"/>
    </w:pPr>
  </w:style>
  <w:style w:type="paragraph" w:customStyle="1" w:styleId="PPLine">
    <w:name w:val="PP Line"/>
    <w:basedOn w:val="Signature"/>
    <w:rsid w:val="00517DE7"/>
  </w:style>
  <w:style w:type="character" w:styleId="Strong">
    <w:name w:val="Strong"/>
    <w:uiPriority w:val="22"/>
    <w:qFormat/>
    <w:rsid w:val="00517DE7"/>
    <w:rPr>
      <w:b/>
      <w:bCs/>
    </w:rPr>
  </w:style>
  <w:style w:type="paragraph" w:styleId="ListBullet3">
    <w:name w:val="List Bullet 3"/>
    <w:basedOn w:val="Normal"/>
    <w:autoRedefine/>
    <w:rsid w:val="00517DE7"/>
    <w:pPr>
      <w:numPr>
        <w:numId w:val="4"/>
      </w:numPr>
    </w:pPr>
  </w:style>
  <w:style w:type="paragraph" w:styleId="NormalIndent">
    <w:name w:val="Normal Indent"/>
    <w:basedOn w:val="Normal"/>
    <w:rsid w:val="00517DE7"/>
    <w:pPr>
      <w:ind w:left="720"/>
    </w:pPr>
  </w:style>
  <w:style w:type="paragraph" w:styleId="Footer">
    <w:name w:val="footer"/>
    <w:basedOn w:val="Normal"/>
    <w:link w:val="FooterChar"/>
    <w:uiPriority w:val="99"/>
    <w:rsid w:val="00517DE7"/>
    <w:pPr>
      <w:tabs>
        <w:tab w:val="center" w:pos="4320"/>
        <w:tab w:val="right" w:pos="8640"/>
      </w:tabs>
    </w:pPr>
  </w:style>
  <w:style w:type="character" w:styleId="PageNumber">
    <w:name w:val="page number"/>
    <w:basedOn w:val="DefaultParagraphFont"/>
    <w:rsid w:val="00517DE7"/>
  </w:style>
  <w:style w:type="paragraph" w:styleId="Header">
    <w:name w:val="header"/>
    <w:basedOn w:val="Normal"/>
    <w:link w:val="HeaderChar"/>
    <w:uiPriority w:val="99"/>
    <w:rsid w:val="00517DE7"/>
    <w:pPr>
      <w:tabs>
        <w:tab w:val="center" w:pos="4320"/>
        <w:tab w:val="right" w:pos="8640"/>
      </w:tabs>
    </w:pPr>
  </w:style>
  <w:style w:type="paragraph" w:styleId="BodyTextIndent2">
    <w:name w:val="Body Text Indent 2"/>
    <w:basedOn w:val="Normal"/>
    <w:rsid w:val="00517DE7"/>
    <w:pPr>
      <w:ind w:left="720" w:firstLine="720"/>
    </w:pPr>
    <w:rPr>
      <w:bCs/>
      <w:sz w:val="24"/>
      <w:szCs w:val="24"/>
    </w:rPr>
  </w:style>
  <w:style w:type="paragraph" w:styleId="BodyTextIndent3">
    <w:name w:val="Body Text Indent 3"/>
    <w:basedOn w:val="Normal"/>
    <w:rsid w:val="00517DE7"/>
    <w:pPr>
      <w:ind w:left="720" w:firstLine="720"/>
    </w:pPr>
    <w:rPr>
      <w:bCs/>
      <w:sz w:val="28"/>
      <w:szCs w:val="28"/>
    </w:rPr>
  </w:style>
  <w:style w:type="character" w:styleId="CommentReference">
    <w:name w:val="annotation reference"/>
    <w:semiHidden/>
    <w:rsid w:val="00517DE7"/>
    <w:rPr>
      <w:sz w:val="16"/>
      <w:szCs w:val="16"/>
    </w:rPr>
  </w:style>
  <w:style w:type="paragraph" w:styleId="CommentText">
    <w:name w:val="annotation text"/>
    <w:basedOn w:val="Normal"/>
    <w:link w:val="CommentTextChar"/>
    <w:semiHidden/>
    <w:rsid w:val="00517DE7"/>
  </w:style>
  <w:style w:type="paragraph" w:styleId="Caption">
    <w:name w:val="caption"/>
    <w:basedOn w:val="Normal"/>
    <w:next w:val="Normal"/>
    <w:qFormat/>
    <w:rsid w:val="00517DE7"/>
    <w:pPr>
      <w:spacing w:after="120"/>
    </w:pPr>
    <w:rPr>
      <w:b/>
      <w:bCs/>
    </w:rPr>
  </w:style>
  <w:style w:type="paragraph" w:customStyle="1" w:styleId="xl84">
    <w:name w:val="xl84"/>
    <w:basedOn w:val="Normal"/>
    <w:rsid w:val="00517DE7"/>
    <w:pPr>
      <w:spacing w:before="100" w:beforeAutospacing="1" w:after="100" w:afterAutospacing="1"/>
    </w:pPr>
    <w:rPr>
      <w:rFonts w:eastAsia="Arial Unicode MS"/>
      <w:sz w:val="24"/>
      <w:szCs w:val="24"/>
    </w:rPr>
  </w:style>
  <w:style w:type="paragraph" w:customStyle="1" w:styleId="xl85">
    <w:name w:val="xl85"/>
    <w:basedOn w:val="Normal"/>
    <w:rsid w:val="00517DE7"/>
    <w:pPr>
      <w:spacing w:before="100" w:beforeAutospacing="1" w:after="100" w:afterAutospacing="1"/>
    </w:pPr>
    <w:rPr>
      <w:rFonts w:eastAsia="Arial Unicode MS"/>
      <w:sz w:val="28"/>
      <w:szCs w:val="28"/>
    </w:rPr>
  </w:style>
  <w:style w:type="paragraph" w:customStyle="1" w:styleId="xl86">
    <w:name w:val="xl86"/>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87">
    <w:name w:val="xl87"/>
    <w:basedOn w:val="Normal"/>
    <w:rsid w:val="00517DE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88">
    <w:name w:val="xl88"/>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89">
    <w:name w:val="xl89"/>
    <w:basedOn w:val="Normal"/>
    <w:rsid w:val="00517DE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sz w:val="24"/>
      <w:szCs w:val="24"/>
    </w:rPr>
  </w:style>
  <w:style w:type="paragraph" w:customStyle="1" w:styleId="xl90">
    <w:name w:val="xl90"/>
    <w:basedOn w:val="Normal"/>
    <w:rsid w:val="00517DE7"/>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sz w:val="24"/>
      <w:szCs w:val="24"/>
    </w:rPr>
  </w:style>
  <w:style w:type="paragraph" w:customStyle="1" w:styleId="xl91">
    <w:name w:val="xl91"/>
    <w:basedOn w:val="Normal"/>
    <w:rsid w:val="00517DE7"/>
    <w:pPr>
      <w:pBdr>
        <w:top w:val="single" w:sz="8" w:space="0" w:color="auto"/>
      </w:pBdr>
      <w:spacing w:before="100" w:beforeAutospacing="1" w:after="100" w:afterAutospacing="1"/>
    </w:pPr>
    <w:rPr>
      <w:rFonts w:eastAsia="Arial Unicode MS"/>
      <w:sz w:val="28"/>
      <w:szCs w:val="28"/>
    </w:rPr>
  </w:style>
  <w:style w:type="paragraph" w:customStyle="1" w:styleId="xl92">
    <w:name w:val="xl92"/>
    <w:basedOn w:val="Normal"/>
    <w:rsid w:val="00517DE7"/>
    <w:pPr>
      <w:pBdr>
        <w:top w:val="single" w:sz="8" w:space="0" w:color="auto"/>
      </w:pBdr>
      <w:spacing w:before="100" w:beforeAutospacing="1" w:after="100" w:afterAutospacing="1"/>
    </w:pPr>
    <w:rPr>
      <w:rFonts w:eastAsia="Arial Unicode MS"/>
      <w:sz w:val="28"/>
      <w:szCs w:val="28"/>
    </w:rPr>
  </w:style>
  <w:style w:type="paragraph" w:customStyle="1" w:styleId="xl93">
    <w:name w:val="xl93"/>
    <w:basedOn w:val="Normal"/>
    <w:rsid w:val="00517DE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eastAsia="Arial Unicode MS"/>
      <w:sz w:val="24"/>
      <w:szCs w:val="24"/>
    </w:rPr>
  </w:style>
  <w:style w:type="paragraph" w:customStyle="1" w:styleId="xl94">
    <w:name w:val="xl94"/>
    <w:basedOn w:val="Normal"/>
    <w:rsid w:val="00517DE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95">
    <w:name w:val="xl95"/>
    <w:basedOn w:val="Normal"/>
    <w:rsid w:val="00517DE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96">
    <w:name w:val="xl96"/>
    <w:basedOn w:val="Normal"/>
    <w:rsid w:val="00517DE7"/>
    <w:pPr>
      <w:pBdr>
        <w:top w:val="single" w:sz="4" w:space="0" w:color="auto"/>
        <w:left w:val="single" w:sz="4" w:space="0" w:color="auto"/>
        <w:bottom w:val="single" w:sz="8" w:space="0" w:color="auto"/>
      </w:pBdr>
      <w:spacing w:before="100" w:beforeAutospacing="1" w:after="100" w:afterAutospacing="1"/>
    </w:pPr>
    <w:rPr>
      <w:rFonts w:eastAsia="Arial Unicode MS"/>
      <w:sz w:val="24"/>
      <w:szCs w:val="24"/>
    </w:rPr>
  </w:style>
  <w:style w:type="paragraph" w:customStyle="1" w:styleId="xl97">
    <w:name w:val="xl97"/>
    <w:basedOn w:val="Normal"/>
    <w:rsid w:val="00517DE7"/>
    <w:pPr>
      <w:pBdr>
        <w:top w:val="single" w:sz="4" w:space="0" w:color="auto"/>
        <w:bottom w:val="single" w:sz="8" w:space="0" w:color="auto"/>
      </w:pBdr>
      <w:spacing w:before="100" w:beforeAutospacing="1" w:after="100" w:afterAutospacing="1"/>
    </w:pPr>
    <w:rPr>
      <w:rFonts w:eastAsia="Arial Unicode MS"/>
      <w:sz w:val="24"/>
      <w:szCs w:val="24"/>
    </w:rPr>
  </w:style>
  <w:style w:type="paragraph" w:customStyle="1" w:styleId="xl98">
    <w:name w:val="xl98"/>
    <w:basedOn w:val="Normal"/>
    <w:rsid w:val="00517DE7"/>
    <w:pPr>
      <w:pBdr>
        <w:top w:val="single" w:sz="4" w:space="0" w:color="auto"/>
        <w:bottom w:val="single" w:sz="8" w:space="0" w:color="auto"/>
        <w:right w:val="single" w:sz="4" w:space="0" w:color="auto"/>
      </w:pBdr>
      <w:spacing w:before="100" w:beforeAutospacing="1" w:after="100" w:afterAutospacing="1"/>
    </w:pPr>
    <w:rPr>
      <w:rFonts w:eastAsia="Arial Unicode MS"/>
      <w:sz w:val="24"/>
      <w:szCs w:val="24"/>
    </w:rPr>
  </w:style>
  <w:style w:type="paragraph" w:customStyle="1" w:styleId="xl99">
    <w:name w:val="xl99"/>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szCs w:val="24"/>
    </w:rPr>
  </w:style>
  <w:style w:type="paragraph" w:customStyle="1" w:styleId="xl100">
    <w:name w:val="xl100"/>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101">
    <w:name w:val="xl101"/>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102">
    <w:name w:val="xl102"/>
    <w:basedOn w:val="Normal"/>
    <w:rsid w:val="00517DE7"/>
    <w:pPr>
      <w:spacing w:before="100" w:beforeAutospacing="1" w:after="100" w:afterAutospacing="1"/>
    </w:pPr>
    <w:rPr>
      <w:rFonts w:eastAsia="Arial Unicode MS"/>
      <w:sz w:val="24"/>
      <w:szCs w:val="24"/>
    </w:rPr>
  </w:style>
  <w:style w:type="paragraph" w:customStyle="1" w:styleId="xl103">
    <w:name w:val="xl103"/>
    <w:basedOn w:val="Normal"/>
    <w:rsid w:val="00517DE7"/>
    <w:pPr>
      <w:spacing w:before="100" w:beforeAutospacing="1" w:after="100" w:afterAutospacing="1"/>
    </w:pPr>
    <w:rPr>
      <w:rFonts w:eastAsia="Arial Unicode MS"/>
      <w:sz w:val="24"/>
      <w:szCs w:val="24"/>
    </w:rPr>
  </w:style>
  <w:style w:type="paragraph" w:customStyle="1" w:styleId="xl104">
    <w:name w:val="xl104"/>
    <w:basedOn w:val="Normal"/>
    <w:rsid w:val="00517DE7"/>
    <w:pPr>
      <w:pBdr>
        <w:bottom w:val="single" w:sz="4" w:space="0" w:color="auto"/>
      </w:pBdr>
      <w:spacing w:before="100" w:beforeAutospacing="1" w:after="100" w:afterAutospacing="1"/>
    </w:pPr>
    <w:rPr>
      <w:rFonts w:eastAsia="Arial Unicode MS"/>
      <w:sz w:val="26"/>
      <w:szCs w:val="26"/>
    </w:rPr>
  </w:style>
  <w:style w:type="paragraph" w:customStyle="1" w:styleId="xl105">
    <w:name w:val="xl105"/>
    <w:basedOn w:val="Normal"/>
    <w:rsid w:val="00517DE7"/>
    <w:pPr>
      <w:spacing w:before="100" w:beforeAutospacing="1" w:after="100" w:afterAutospacing="1"/>
    </w:pPr>
    <w:rPr>
      <w:rFonts w:eastAsia="Arial Unicode MS"/>
      <w:sz w:val="26"/>
      <w:szCs w:val="26"/>
    </w:rPr>
  </w:style>
  <w:style w:type="paragraph" w:customStyle="1" w:styleId="xl106">
    <w:name w:val="xl106"/>
    <w:basedOn w:val="Normal"/>
    <w:rsid w:val="00517DE7"/>
    <w:pPr>
      <w:pBdr>
        <w:top w:val="single" w:sz="8" w:space="0" w:color="auto"/>
        <w:left w:val="single" w:sz="4" w:space="0" w:color="auto"/>
        <w:bottom w:val="single" w:sz="4" w:space="0" w:color="auto"/>
      </w:pBdr>
      <w:spacing w:before="100" w:beforeAutospacing="1" w:after="100" w:afterAutospacing="1"/>
      <w:jc w:val="center"/>
      <w:textAlignment w:val="center"/>
    </w:pPr>
    <w:rPr>
      <w:rFonts w:eastAsia="Arial Unicode MS"/>
      <w:sz w:val="26"/>
      <w:szCs w:val="26"/>
    </w:rPr>
  </w:style>
  <w:style w:type="paragraph" w:customStyle="1" w:styleId="xl107">
    <w:name w:val="xl107"/>
    <w:basedOn w:val="Normal"/>
    <w:rsid w:val="00517DE7"/>
    <w:pPr>
      <w:pBdr>
        <w:top w:val="single" w:sz="8" w:space="0" w:color="auto"/>
        <w:bottom w:val="single" w:sz="4" w:space="0" w:color="auto"/>
      </w:pBdr>
      <w:spacing w:before="100" w:beforeAutospacing="1" w:after="100" w:afterAutospacing="1"/>
      <w:jc w:val="center"/>
      <w:textAlignment w:val="center"/>
    </w:pPr>
    <w:rPr>
      <w:rFonts w:eastAsia="Arial Unicode MS"/>
      <w:sz w:val="26"/>
      <w:szCs w:val="26"/>
    </w:rPr>
  </w:style>
  <w:style w:type="paragraph" w:customStyle="1" w:styleId="xl108">
    <w:name w:val="xl108"/>
    <w:basedOn w:val="Normal"/>
    <w:rsid w:val="00517DE7"/>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sz w:val="26"/>
      <w:szCs w:val="26"/>
    </w:rPr>
  </w:style>
  <w:style w:type="paragraph" w:customStyle="1" w:styleId="xl109">
    <w:name w:val="xl109"/>
    <w:basedOn w:val="Normal"/>
    <w:rsid w:val="00517DE7"/>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sz w:val="26"/>
      <w:szCs w:val="26"/>
    </w:rPr>
  </w:style>
  <w:style w:type="paragraph" w:customStyle="1" w:styleId="xl110">
    <w:name w:val="xl110"/>
    <w:basedOn w:val="Normal"/>
    <w:rsid w:val="00517DE7"/>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sz w:val="26"/>
      <w:szCs w:val="26"/>
    </w:rPr>
  </w:style>
  <w:style w:type="paragraph" w:customStyle="1" w:styleId="xl111">
    <w:name w:val="xl111"/>
    <w:basedOn w:val="Normal"/>
    <w:rsid w:val="00517DE7"/>
    <w:pPr>
      <w:pBdr>
        <w:top w:val="single" w:sz="8" w:space="0" w:color="auto"/>
        <w:left w:val="single" w:sz="4" w:space="0" w:color="auto"/>
        <w:right w:val="single" w:sz="4" w:space="0" w:color="auto"/>
      </w:pBdr>
      <w:spacing w:before="100" w:beforeAutospacing="1" w:after="100" w:afterAutospacing="1"/>
      <w:jc w:val="center"/>
      <w:textAlignment w:val="center"/>
    </w:pPr>
    <w:rPr>
      <w:rFonts w:eastAsia="Arial Unicode MS"/>
      <w:sz w:val="26"/>
      <w:szCs w:val="26"/>
    </w:rPr>
  </w:style>
  <w:style w:type="paragraph" w:customStyle="1" w:styleId="xl112">
    <w:name w:val="xl112"/>
    <w:basedOn w:val="Normal"/>
    <w:rsid w:val="00517DE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6"/>
      <w:szCs w:val="26"/>
    </w:rPr>
  </w:style>
  <w:style w:type="paragraph" w:customStyle="1" w:styleId="xl113">
    <w:name w:val="xl113"/>
    <w:basedOn w:val="Normal"/>
    <w:rsid w:val="00517DE7"/>
    <w:pPr>
      <w:spacing w:before="100" w:beforeAutospacing="1" w:after="100" w:afterAutospacing="1"/>
    </w:pPr>
    <w:rPr>
      <w:rFonts w:eastAsia="Arial Unicode MS"/>
      <w:b/>
      <w:bCs/>
      <w:sz w:val="24"/>
      <w:szCs w:val="24"/>
    </w:rPr>
  </w:style>
  <w:style w:type="paragraph" w:customStyle="1" w:styleId="xl114">
    <w:name w:val="xl114"/>
    <w:basedOn w:val="Normal"/>
    <w:rsid w:val="00517DE7"/>
    <w:pPr>
      <w:spacing w:before="100" w:beforeAutospacing="1" w:after="100" w:afterAutospacing="1"/>
      <w:jc w:val="center"/>
    </w:pPr>
    <w:rPr>
      <w:rFonts w:eastAsia="Arial Unicode MS"/>
      <w:sz w:val="24"/>
      <w:szCs w:val="24"/>
    </w:rPr>
  </w:style>
  <w:style w:type="paragraph" w:customStyle="1" w:styleId="xl115">
    <w:name w:val="xl115"/>
    <w:basedOn w:val="Normal"/>
    <w:rsid w:val="00517DE7"/>
    <w:pPr>
      <w:pBdr>
        <w:top w:val="single" w:sz="8" w:space="0" w:color="auto"/>
        <w:left w:val="single" w:sz="4" w:space="0" w:color="auto"/>
        <w:bottom w:val="single" w:sz="4" w:space="0" w:color="auto"/>
      </w:pBdr>
      <w:spacing w:before="100" w:beforeAutospacing="1" w:after="100" w:afterAutospacing="1"/>
      <w:jc w:val="center"/>
    </w:pPr>
    <w:rPr>
      <w:rFonts w:eastAsia="Arial Unicode MS"/>
      <w:sz w:val="26"/>
      <w:szCs w:val="26"/>
    </w:rPr>
  </w:style>
  <w:style w:type="paragraph" w:customStyle="1" w:styleId="xl116">
    <w:name w:val="xl116"/>
    <w:basedOn w:val="Normal"/>
    <w:rsid w:val="00517DE7"/>
    <w:pPr>
      <w:pBdr>
        <w:top w:val="single" w:sz="8" w:space="0" w:color="auto"/>
        <w:bottom w:val="single" w:sz="4" w:space="0" w:color="auto"/>
      </w:pBdr>
      <w:spacing w:before="100" w:beforeAutospacing="1" w:after="100" w:afterAutospacing="1"/>
      <w:jc w:val="center"/>
    </w:pPr>
    <w:rPr>
      <w:rFonts w:eastAsia="Arial Unicode MS"/>
      <w:sz w:val="26"/>
      <w:szCs w:val="26"/>
    </w:rPr>
  </w:style>
  <w:style w:type="paragraph" w:customStyle="1" w:styleId="xl117">
    <w:name w:val="xl117"/>
    <w:basedOn w:val="Normal"/>
    <w:rsid w:val="00517DE7"/>
    <w:pPr>
      <w:pBdr>
        <w:top w:val="single" w:sz="8" w:space="0" w:color="auto"/>
        <w:bottom w:val="single" w:sz="4" w:space="0" w:color="auto"/>
        <w:right w:val="single" w:sz="8" w:space="0" w:color="auto"/>
      </w:pBdr>
      <w:spacing w:before="100" w:beforeAutospacing="1" w:after="100" w:afterAutospacing="1"/>
      <w:jc w:val="center"/>
    </w:pPr>
    <w:rPr>
      <w:rFonts w:eastAsia="Arial Unicode MS"/>
      <w:sz w:val="26"/>
      <w:szCs w:val="26"/>
    </w:rPr>
  </w:style>
  <w:style w:type="paragraph" w:customStyle="1" w:styleId="xl118">
    <w:name w:val="xl118"/>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119">
    <w:name w:val="xl119"/>
    <w:basedOn w:val="Normal"/>
    <w:rsid w:val="00517DE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Arial Unicode MS"/>
      <w:sz w:val="26"/>
      <w:szCs w:val="26"/>
    </w:rPr>
  </w:style>
  <w:style w:type="paragraph" w:customStyle="1" w:styleId="xl120">
    <w:name w:val="xl120"/>
    <w:basedOn w:val="Normal"/>
    <w:rsid w:val="00517DE7"/>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sz w:val="24"/>
      <w:szCs w:val="24"/>
    </w:rPr>
  </w:style>
  <w:style w:type="paragraph" w:customStyle="1" w:styleId="xl121">
    <w:name w:val="xl121"/>
    <w:basedOn w:val="Normal"/>
    <w:rsid w:val="00517DE7"/>
    <w:pPr>
      <w:pBdr>
        <w:top w:val="single" w:sz="4" w:space="0" w:color="auto"/>
        <w:left w:val="single" w:sz="4" w:space="0" w:color="auto"/>
        <w:bottom w:val="single" w:sz="8" w:space="0" w:color="auto"/>
        <w:right w:val="single" w:sz="8" w:space="0" w:color="auto"/>
      </w:pBdr>
      <w:spacing w:before="100" w:beforeAutospacing="1" w:after="100" w:afterAutospacing="1"/>
    </w:pPr>
    <w:rPr>
      <w:rFonts w:eastAsia="Arial Unicode MS"/>
      <w:sz w:val="24"/>
      <w:szCs w:val="24"/>
    </w:rPr>
  </w:style>
  <w:style w:type="paragraph" w:customStyle="1" w:styleId="xl122">
    <w:name w:val="xl122"/>
    <w:basedOn w:val="Normal"/>
    <w:rsid w:val="00517DE7"/>
    <w:pPr>
      <w:pBdr>
        <w:top w:val="single" w:sz="8" w:space="0" w:color="auto"/>
      </w:pBdr>
      <w:spacing w:before="100" w:beforeAutospacing="1" w:after="100" w:afterAutospacing="1"/>
    </w:pPr>
    <w:rPr>
      <w:rFonts w:eastAsia="Arial Unicode MS"/>
      <w:sz w:val="28"/>
      <w:szCs w:val="28"/>
    </w:rPr>
  </w:style>
  <w:style w:type="paragraph" w:customStyle="1" w:styleId="xl123">
    <w:name w:val="xl123"/>
    <w:basedOn w:val="Normal"/>
    <w:rsid w:val="00517DE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124">
    <w:name w:val="xl124"/>
    <w:basedOn w:val="Normal"/>
    <w:rsid w:val="00517DE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eastAsia="Arial Unicode MS"/>
      <w:sz w:val="26"/>
      <w:szCs w:val="26"/>
    </w:rPr>
  </w:style>
  <w:style w:type="paragraph" w:customStyle="1" w:styleId="xl125">
    <w:name w:val="xl125"/>
    <w:basedOn w:val="Normal"/>
    <w:rsid w:val="00517DE7"/>
    <w:pPr>
      <w:spacing w:before="100" w:beforeAutospacing="1" w:after="100" w:afterAutospacing="1"/>
    </w:pPr>
    <w:rPr>
      <w:rFonts w:eastAsia="Arial Unicode MS"/>
      <w:sz w:val="28"/>
      <w:szCs w:val="28"/>
    </w:rPr>
  </w:style>
  <w:style w:type="paragraph" w:customStyle="1" w:styleId="xl126">
    <w:name w:val="xl126"/>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szCs w:val="24"/>
    </w:rPr>
  </w:style>
  <w:style w:type="paragraph" w:customStyle="1" w:styleId="xl127">
    <w:name w:val="xl127"/>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128">
    <w:name w:val="xl128"/>
    <w:basedOn w:val="Normal"/>
    <w:rsid w:val="00517DE7"/>
    <w:pPr>
      <w:spacing w:before="100" w:beforeAutospacing="1" w:after="100" w:afterAutospacing="1"/>
      <w:jc w:val="right"/>
    </w:pPr>
    <w:rPr>
      <w:rFonts w:eastAsia="Arial Unicode MS"/>
      <w:sz w:val="24"/>
      <w:szCs w:val="24"/>
    </w:rPr>
  </w:style>
  <w:style w:type="paragraph" w:customStyle="1" w:styleId="xl129">
    <w:name w:val="xl129"/>
    <w:basedOn w:val="Normal"/>
    <w:rsid w:val="00517DE7"/>
    <w:pPr>
      <w:spacing w:before="100" w:beforeAutospacing="1" w:after="100" w:afterAutospacing="1"/>
      <w:jc w:val="center"/>
    </w:pPr>
    <w:rPr>
      <w:rFonts w:eastAsia="Arial Unicode MS"/>
      <w:sz w:val="24"/>
      <w:szCs w:val="24"/>
    </w:rPr>
  </w:style>
  <w:style w:type="paragraph" w:customStyle="1" w:styleId="xl130">
    <w:name w:val="xl130"/>
    <w:basedOn w:val="Normal"/>
    <w:rsid w:val="00517DE7"/>
    <w:pPr>
      <w:spacing w:before="100" w:beforeAutospacing="1" w:after="100" w:afterAutospacing="1"/>
    </w:pPr>
    <w:rPr>
      <w:rFonts w:eastAsia="Arial Unicode MS"/>
      <w:sz w:val="24"/>
      <w:szCs w:val="24"/>
    </w:rPr>
  </w:style>
  <w:style w:type="paragraph" w:customStyle="1" w:styleId="xl131">
    <w:name w:val="xl131"/>
    <w:basedOn w:val="Normal"/>
    <w:rsid w:val="00517DE7"/>
    <w:pPr>
      <w:spacing w:before="100" w:beforeAutospacing="1" w:after="100" w:afterAutospacing="1"/>
    </w:pPr>
    <w:rPr>
      <w:rFonts w:eastAsia="Arial Unicode MS"/>
      <w:b/>
      <w:bCs/>
      <w:sz w:val="24"/>
      <w:szCs w:val="24"/>
    </w:rPr>
  </w:style>
  <w:style w:type="character" w:customStyle="1" w:styleId="HeaderChar">
    <w:name w:val="Header Char"/>
    <w:link w:val="Header"/>
    <w:uiPriority w:val="99"/>
    <w:locked/>
    <w:rsid w:val="0049550C"/>
    <w:rPr>
      <w:lang w:val="en-US" w:eastAsia="en-US" w:bidi="ar-SA"/>
    </w:rPr>
  </w:style>
  <w:style w:type="paragraph" w:styleId="TOC3">
    <w:name w:val="toc 3"/>
    <w:basedOn w:val="Normal"/>
    <w:next w:val="Normal"/>
    <w:autoRedefine/>
    <w:uiPriority w:val="39"/>
    <w:rsid w:val="00F97194"/>
    <w:pPr>
      <w:tabs>
        <w:tab w:val="center" w:pos="426"/>
        <w:tab w:val="right" w:leader="dot" w:pos="9345"/>
      </w:tabs>
      <w:jc w:val="left"/>
    </w:pPr>
  </w:style>
  <w:style w:type="paragraph" w:styleId="TOC2">
    <w:name w:val="toc 2"/>
    <w:basedOn w:val="Normal"/>
    <w:next w:val="Normal"/>
    <w:autoRedefine/>
    <w:uiPriority w:val="39"/>
    <w:rsid w:val="003A6794"/>
    <w:pPr>
      <w:tabs>
        <w:tab w:val="left" w:pos="284"/>
        <w:tab w:val="right" w:leader="dot" w:pos="9345"/>
      </w:tabs>
      <w:spacing w:before="20"/>
    </w:pPr>
    <w:rPr>
      <w:b/>
      <w:bCs/>
      <w:sz w:val="22"/>
      <w:szCs w:val="22"/>
    </w:rPr>
  </w:style>
  <w:style w:type="paragraph" w:styleId="TOC1">
    <w:name w:val="toc 1"/>
    <w:basedOn w:val="Normal"/>
    <w:next w:val="Normal"/>
    <w:autoRedefine/>
    <w:uiPriority w:val="39"/>
    <w:rsid w:val="004B1BB4"/>
    <w:pPr>
      <w:tabs>
        <w:tab w:val="left" w:pos="600"/>
        <w:tab w:val="right" w:leader="dot" w:pos="9345"/>
      </w:tabs>
      <w:spacing w:before="0"/>
    </w:pPr>
    <w:rPr>
      <w:b/>
      <w:bCs/>
      <w:i/>
      <w:iCs/>
      <w:noProof/>
      <w:sz w:val="24"/>
      <w:szCs w:val="24"/>
    </w:rPr>
  </w:style>
  <w:style w:type="character" w:styleId="Hyperlink">
    <w:name w:val="Hyperlink"/>
    <w:uiPriority w:val="99"/>
    <w:rsid w:val="009A78B3"/>
    <w:rPr>
      <w:color w:val="0000FF"/>
      <w:u w:val="single"/>
    </w:rPr>
  </w:style>
  <w:style w:type="paragraph" w:styleId="TOC4">
    <w:name w:val="toc 4"/>
    <w:basedOn w:val="Normal"/>
    <w:next w:val="Normal"/>
    <w:autoRedefine/>
    <w:uiPriority w:val="39"/>
    <w:rsid w:val="00D050DA"/>
    <w:pPr>
      <w:ind w:left="600"/>
    </w:pPr>
  </w:style>
  <w:style w:type="paragraph" w:styleId="TOC5">
    <w:name w:val="toc 5"/>
    <w:basedOn w:val="Normal"/>
    <w:next w:val="Normal"/>
    <w:autoRedefine/>
    <w:uiPriority w:val="39"/>
    <w:rsid w:val="00D050DA"/>
    <w:pPr>
      <w:ind w:left="800"/>
    </w:pPr>
  </w:style>
  <w:style w:type="paragraph" w:styleId="TOC6">
    <w:name w:val="toc 6"/>
    <w:basedOn w:val="Normal"/>
    <w:next w:val="Normal"/>
    <w:autoRedefine/>
    <w:uiPriority w:val="39"/>
    <w:rsid w:val="00D050DA"/>
    <w:pPr>
      <w:ind w:left="1000"/>
    </w:pPr>
  </w:style>
  <w:style w:type="paragraph" w:styleId="TOC7">
    <w:name w:val="toc 7"/>
    <w:basedOn w:val="Normal"/>
    <w:next w:val="Normal"/>
    <w:autoRedefine/>
    <w:uiPriority w:val="39"/>
    <w:rsid w:val="00D050DA"/>
    <w:pPr>
      <w:ind w:left="1200"/>
    </w:pPr>
  </w:style>
  <w:style w:type="paragraph" w:styleId="TOC8">
    <w:name w:val="toc 8"/>
    <w:basedOn w:val="Normal"/>
    <w:next w:val="Normal"/>
    <w:autoRedefine/>
    <w:uiPriority w:val="39"/>
    <w:rsid w:val="00D050DA"/>
    <w:pPr>
      <w:ind w:left="1400"/>
    </w:pPr>
  </w:style>
  <w:style w:type="paragraph" w:styleId="TOC9">
    <w:name w:val="toc 9"/>
    <w:basedOn w:val="Normal"/>
    <w:next w:val="Normal"/>
    <w:autoRedefine/>
    <w:uiPriority w:val="39"/>
    <w:rsid w:val="00D050DA"/>
    <w:pPr>
      <w:ind w:left="1600"/>
    </w:pPr>
  </w:style>
  <w:style w:type="paragraph" w:customStyle="1" w:styleId="Char">
    <w:name w:val="Char"/>
    <w:basedOn w:val="Normal"/>
    <w:rsid w:val="00EE7878"/>
    <w:pPr>
      <w:pageBreakBefore/>
      <w:spacing w:before="100" w:beforeAutospacing="1" w:after="100" w:afterAutospacing="1"/>
    </w:pPr>
    <w:rPr>
      <w:rFonts w:ascii="Tahoma" w:hAnsi="Tahoma"/>
    </w:rPr>
  </w:style>
  <w:style w:type="character" w:customStyle="1" w:styleId="PlainTextChar">
    <w:name w:val="Plain Text Char"/>
    <w:aliases w:val=" Char Char"/>
    <w:link w:val="PlainText"/>
    <w:qFormat/>
    <w:rsid w:val="00615E2C"/>
    <w:rPr>
      <w:rFonts w:ascii="Courier New" w:hAnsi="Courier New"/>
      <w:lang w:val="en-US" w:eastAsia="en-US" w:bidi="ar-SA"/>
    </w:rPr>
  </w:style>
  <w:style w:type="character" w:customStyle="1" w:styleId="BodyTextIndentChar">
    <w:name w:val="Body Text Indent Char"/>
    <w:link w:val="BodyTextIndent"/>
    <w:rsid w:val="00A60CF5"/>
    <w:rPr>
      <w:rFonts w:ascii=".VnTime" w:hAnsi=".VnTime"/>
      <w:snapToGrid w:val="0"/>
      <w:sz w:val="28"/>
    </w:rPr>
  </w:style>
  <w:style w:type="character" w:customStyle="1" w:styleId="BodyTextChar">
    <w:name w:val="Body Text Char"/>
    <w:link w:val="BodyText"/>
    <w:rsid w:val="004C5F5E"/>
    <w:rPr>
      <w:rFonts w:ascii=".VnTime" w:hAnsi=".VnTime"/>
      <w:snapToGrid w:val="0"/>
      <w:sz w:val="28"/>
    </w:rPr>
  </w:style>
  <w:style w:type="character" w:customStyle="1" w:styleId="Heading8Char">
    <w:name w:val="Heading 8 Char"/>
    <w:link w:val="Heading8"/>
    <w:rsid w:val="00FF5439"/>
    <w:rPr>
      <w:rFonts w:ascii="Calibri" w:hAnsi="Calibri"/>
      <w:i/>
      <w:iCs/>
      <w:sz w:val="24"/>
      <w:szCs w:val="24"/>
    </w:rPr>
  </w:style>
  <w:style w:type="character" w:customStyle="1" w:styleId="Heading9Char">
    <w:name w:val="Heading 9 Char"/>
    <w:link w:val="Heading9"/>
    <w:rsid w:val="00FF5439"/>
    <w:rPr>
      <w:rFonts w:ascii="Cambria" w:hAnsi="Cambria"/>
      <w:sz w:val="22"/>
      <w:szCs w:val="22"/>
    </w:rPr>
  </w:style>
  <w:style w:type="character" w:customStyle="1" w:styleId="Heading1Char">
    <w:name w:val="Heading 1 Char"/>
    <w:aliases w:val="DB Char,A Heading 1 Char,CHUONG Char,Heading Char,Heading1 Char,1 ghost Char,g Char"/>
    <w:link w:val="Heading1"/>
    <w:rsid w:val="00F864D5"/>
    <w:rPr>
      <w:rFonts w:ascii=".VnTime" w:hAnsi=".VnTime"/>
      <w:snapToGrid w:val="0"/>
      <w:sz w:val="24"/>
    </w:rPr>
  </w:style>
  <w:style w:type="character" w:customStyle="1" w:styleId="Heading4Char">
    <w:name w:val="Heading 4 Char"/>
    <w:aliases w:val="Heading 4 Char1 Char Char,Heading 4 Char Char Char, Char1 Char,Char1 Char,4 dash Char,d Char"/>
    <w:link w:val="Heading4"/>
    <w:rsid w:val="00004BB5"/>
    <w:rPr>
      <w:rFonts w:ascii=".VnTimeH" w:hAnsi=".VnTimeH"/>
      <w:snapToGrid w:val="0"/>
      <w:sz w:val="24"/>
    </w:rPr>
  </w:style>
  <w:style w:type="paragraph" w:customStyle="1" w:styleId="Char0">
    <w:name w:val="Char"/>
    <w:basedOn w:val="Normal"/>
    <w:rsid w:val="00791A6A"/>
    <w:pPr>
      <w:pageBreakBefore/>
      <w:spacing w:before="100" w:beforeAutospacing="1" w:after="100" w:afterAutospacing="1"/>
    </w:pPr>
    <w:rPr>
      <w:rFonts w:ascii="Tahoma" w:hAnsi="Tahoma" w:cs="Tahoma"/>
    </w:rPr>
  </w:style>
  <w:style w:type="paragraph" w:styleId="BodyText3">
    <w:name w:val="Body Text 3"/>
    <w:basedOn w:val="Normal"/>
    <w:link w:val="BodyText3Char"/>
    <w:rsid w:val="00791A6A"/>
    <w:pPr>
      <w:spacing w:after="120"/>
    </w:pPr>
    <w:rPr>
      <w:sz w:val="16"/>
      <w:szCs w:val="16"/>
    </w:rPr>
  </w:style>
  <w:style w:type="character" w:customStyle="1" w:styleId="BodyText3Char">
    <w:name w:val="Body Text 3 Char"/>
    <w:link w:val="BodyText3"/>
    <w:rsid w:val="00791A6A"/>
    <w:rPr>
      <w:sz w:val="16"/>
      <w:szCs w:val="16"/>
    </w:rPr>
  </w:style>
  <w:style w:type="paragraph" w:styleId="ListBullet2">
    <w:name w:val="List Bullet 2"/>
    <w:basedOn w:val="Normal"/>
    <w:rsid w:val="00384284"/>
    <w:pPr>
      <w:numPr>
        <w:numId w:val="6"/>
      </w:numPr>
      <w:contextualSpacing/>
    </w:pPr>
  </w:style>
  <w:style w:type="numbering" w:customStyle="1" w:styleId="Style1">
    <w:name w:val="Style1"/>
    <w:rsid w:val="008F3B2A"/>
    <w:pPr>
      <w:numPr>
        <w:numId w:val="7"/>
      </w:numPr>
    </w:pPr>
  </w:style>
  <w:style w:type="table" w:styleId="TableGrid">
    <w:name w:val="Table Grid"/>
    <w:basedOn w:val="TableNormal"/>
    <w:rsid w:val="00CA0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aliases w:val="Body Text Char Char"/>
    <w:rsid w:val="00C95CE6"/>
    <w:rPr>
      <w:rFonts w:ascii=".VnTime" w:hAnsi=".VnTime"/>
      <w:snapToGrid w:val="0"/>
      <w:sz w:val="28"/>
    </w:rPr>
  </w:style>
  <w:style w:type="paragraph" w:customStyle="1" w:styleId="CharCharChar1Char">
    <w:name w:val="Char Char Char1 Char"/>
    <w:basedOn w:val="Normal"/>
    <w:rsid w:val="00A5727C"/>
    <w:pPr>
      <w:spacing w:before="0" w:after="160" w:line="240" w:lineRule="exact"/>
      <w:jc w:val="left"/>
    </w:pPr>
    <w:rPr>
      <w:rFonts w:ascii="Tahoma" w:eastAsia="PMingLiU" w:hAnsi="Tahoma"/>
    </w:rPr>
  </w:style>
  <w:style w:type="character" w:customStyle="1" w:styleId="TitleChar">
    <w:name w:val="Title Char"/>
    <w:aliases w:val=" Char Char Char Char Char Char"/>
    <w:link w:val="Title"/>
    <w:rsid w:val="00A5727C"/>
    <w:rPr>
      <w:rFonts w:ascii="Arial" w:hAnsi="Arial" w:cs="Arial"/>
      <w:b/>
      <w:bCs/>
      <w:kern w:val="28"/>
      <w:sz w:val="32"/>
      <w:szCs w:val="32"/>
    </w:rPr>
  </w:style>
  <w:style w:type="paragraph" w:customStyle="1" w:styleId="Gachdong">
    <w:name w:val="Gachdong"/>
    <w:basedOn w:val="Normal"/>
    <w:link w:val="GachdongChar"/>
    <w:rsid w:val="00A5727C"/>
    <w:pPr>
      <w:tabs>
        <w:tab w:val="num" w:pos="3005"/>
      </w:tabs>
      <w:spacing w:before="60" w:after="60" w:line="340" w:lineRule="exact"/>
      <w:ind w:left="2138" w:firstLine="720"/>
    </w:pPr>
    <w:rPr>
      <w:rFonts w:ascii=".VnArial" w:hAnsi=".VnArial"/>
      <w:sz w:val="24"/>
      <w:szCs w:val="26"/>
    </w:rPr>
  </w:style>
  <w:style w:type="character" w:customStyle="1" w:styleId="apple-converted-space">
    <w:name w:val="apple-converted-space"/>
    <w:basedOn w:val="DefaultParagraphFont"/>
    <w:rsid w:val="00A5727C"/>
  </w:style>
  <w:style w:type="paragraph" w:styleId="NormalWeb">
    <w:name w:val="Normal (Web)"/>
    <w:basedOn w:val="Normal"/>
    <w:uiPriority w:val="99"/>
    <w:unhideWhenUsed/>
    <w:rsid w:val="00A5727C"/>
    <w:pPr>
      <w:spacing w:before="100" w:beforeAutospacing="1" w:after="100" w:afterAutospacing="1"/>
      <w:jc w:val="left"/>
    </w:pPr>
    <w:rPr>
      <w:sz w:val="24"/>
      <w:szCs w:val="24"/>
    </w:rPr>
  </w:style>
  <w:style w:type="character" w:customStyle="1" w:styleId="GachdongChar">
    <w:name w:val="Gachdong Char"/>
    <w:link w:val="Gachdong"/>
    <w:rsid w:val="00A5727C"/>
    <w:rPr>
      <w:rFonts w:ascii=".VnArial" w:hAnsi=".VnArial"/>
      <w:sz w:val="24"/>
      <w:szCs w:val="26"/>
    </w:rPr>
  </w:style>
  <w:style w:type="paragraph" w:styleId="ListParagraph">
    <w:name w:val="List Paragraph"/>
    <w:aliases w:val="1LU2,tieu de phu 1,Picture,List Paragraph1,H1,List Paragraph11,List Paragraph2,chữ trong bảng,Nội dung,Hình ảnh,Colorful List - Accent 11,bảng,List Paragraph111,Gach-,Gach -,hình,ADB Normal,List_Paragraph,Multilevel para_II,1 Paraprah"/>
    <w:basedOn w:val="Normal"/>
    <w:link w:val="ListParagraphChar"/>
    <w:uiPriority w:val="34"/>
    <w:qFormat/>
    <w:rsid w:val="00A5727C"/>
    <w:pPr>
      <w:spacing w:before="0"/>
      <w:ind w:left="720"/>
      <w:contextualSpacing/>
      <w:jc w:val="left"/>
    </w:pPr>
    <w:rPr>
      <w:sz w:val="24"/>
      <w:szCs w:val="24"/>
    </w:rPr>
  </w:style>
  <w:style w:type="paragraph" w:customStyle="1" w:styleId="Noidung">
    <w:name w:val="Noidung"/>
    <w:basedOn w:val="Normal"/>
    <w:link w:val="NoidungChar"/>
    <w:qFormat/>
    <w:rsid w:val="00A5727C"/>
    <w:pPr>
      <w:spacing w:before="60" w:after="60" w:line="340" w:lineRule="exact"/>
      <w:ind w:left="2138" w:firstLine="720"/>
    </w:pPr>
    <w:rPr>
      <w:rFonts w:ascii=".VnArial" w:hAnsi=".VnArial"/>
      <w:sz w:val="24"/>
      <w:szCs w:val="26"/>
    </w:rPr>
  </w:style>
  <w:style w:type="character" w:customStyle="1" w:styleId="NoidungChar">
    <w:name w:val="Noidung Char"/>
    <w:link w:val="Noidung"/>
    <w:rsid w:val="00A5727C"/>
    <w:rPr>
      <w:rFonts w:ascii=".VnArial" w:hAnsi=".VnArial"/>
      <w:sz w:val="24"/>
      <w:szCs w:val="26"/>
    </w:rPr>
  </w:style>
  <w:style w:type="paragraph" w:styleId="BalloonText">
    <w:name w:val="Balloon Text"/>
    <w:basedOn w:val="Normal"/>
    <w:link w:val="BalloonTextChar"/>
    <w:rsid w:val="00A5727C"/>
    <w:pPr>
      <w:spacing w:before="0"/>
      <w:jc w:val="left"/>
    </w:pPr>
    <w:rPr>
      <w:rFonts w:ascii="Tahoma" w:hAnsi="Tahoma"/>
      <w:sz w:val="16"/>
      <w:szCs w:val="16"/>
    </w:rPr>
  </w:style>
  <w:style w:type="character" w:customStyle="1" w:styleId="BalloonTextChar">
    <w:name w:val="Balloon Text Char"/>
    <w:link w:val="BalloonText"/>
    <w:rsid w:val="00A5727C"/>
    <w:rPr>
      <w:rFonts w:ascii="Tahoma" w:hAnsi="Tahoma" w:cs="Tahoma"/>
      <w:sz w:val="16"/>
      <w:szCs w:val="16"/>
    </w:rPr>
  </w:style>
  <w:style w:type="paragraph" w:customStyle="1" w:styleId="CharCharCharCharCharCharCharCharChar">
    <w:name w:val="Char Char Char Char Char Char Char Char Char"/>
    <w:basedOn w:val="Normal"/>
    <w:rsid w:val="00A5727C"/>
    <w:pPr>
      <w:spacing w:before="0" w:after="160" w:line="240" w:lineRule="exact"/>
      <w:jc w:val="left"/>
    </w:pPr>
    <w:rPr>
      <w:rFonts w:ascii="Verdana" w:hAnsi="Verdana"/>
      <w:color w:val="FF00FF"/>
    </w:rPr>
  </w:style>
  <w:style w:type="paragraph" w:styleId="DocumentMap">
    <w:name w:val="Document Map"/>
    <w:basedOn w:val="Normal"/>
    <w:link w:val="DocumentMapChar"/>
    <w:rsid w:val="00A5727C"/>
    <w:pPr>
      <w:spacing w:before="0"/>
      <w:jc w:val="left"/>
    </w:pPr>
    <w:rPr>
      <w:rFonts w:ascii="Tahoma" w:hAnsi="Tahoma"/>
      <w:sz w:val="16"/>
      <w:szCs w:val="16"/>
    </w:rPr>
  </w:style>
  <w:style w:type="character" w:customStyle="1" w:styleId="DocumentMapChar">
    <w:name w:val="Document Map Char"/>
    <w:link w:val="DocumentMap"/>
    <w:rsid w:val="00A5727C"/>
    <w:rPr>
      <w:rFonts w:ascii="Tahoma" w:hAnsi="Tahoma" w:cs="Tahoma"/>
      <w:sz w:val="16"/>
      <w:szCs w:val="16"/>
    </w:rPr>
  </w:style>
  <w:style w:type="character" w:styleId="FollowedHyperlink">
    <w:name w:val="FollowedHyperlink"/>
    <w:uiPriority w:val="99"/>
    <w:unhideWhenUsed/>
    <w:rsid w:val="0083718C"/>
    <w:rPr>
      <w:color w:val="800080"/>
      <w:u w:val="single"/>
    </w:rPr>
  </w:style>
  <w:style w:type="paragraph" w:customStyle="1" w:styleId="font5">
    <w:name w:val="font5"/>
    <w:basedOn w:val="Normal"/>
    <w:rsid w:val="0083718C"/>
    <w:pPr>
      <w:spacing w:before="100" w:beforeAutospacing="1" w:after="100" w:afterAutospacing="1"/>
      <w:jc w:val="left"/>
    </w:pPr>
    <w:rPr>
      <w:rFonts w:ascii="VNI-Helve-Condense" w:hAnsi="VNI-Helve-Condense"/>
      <w:i/>
      <w:iCs/>
      <w:color w:val="000000"/>
      <w:sz w:val="22"/>
      <w:szCs w:val="22"/>
    </w:rPr>
  </w:style>
  <w:style w:type="paragraph" w:customStyle="1" w:styleId="font6">
    <w:name w:val="font6"/>
    <w:basedOn w:val="Normal"/>
    <w:rsid w:val="0083718C"/>
    <w:pPr>
      <w:spacing w:before="100" w:beforeAutospacing="1" w:after="100" w:afterAutospacing="1"/>
      <w:jc w:val="left"/>
    </w:pPr>
    <w:rPr>
      <w:rFonts w:ascii="Calibri" w:hAnsi="Calibri"/>
      <w:color w:val="000000"/>
      <w:sz w:val="22"/>
      <w:szCs w:val="22"/>
    </w:rPr>
  </w:style>
  <w:style w:type="paragraph" w:customStyle="1" w:styleId="font7">
    <w:name w:val="font7"/>
    <w:basedOn w:val="Normal"/>
    <w:rsid w:val="0083718C"/>
    <w:pPr>
      <w:spacing w:before="100" w:beforeAutospacing="1" w:after="100" w:afterAutospacing="1"/>
      <w:jc w:val="left"/>
    </w:pPr>
    <w:rPr>
      <w:rFonts w:ascii="VNI-Helve-Condense" w:hAnsi="VNI-Helve-Condense"/>
      <w:i/>
      <w:iCs/>
      <w:color w:val="000000"/>
      <w:sz w:val="18"/>
      <w:szCs w:val="18"/>
    </w:rPr>
  </w:style>
  <w:style w:type="paragraph" w:customStyle="1" w:styleId="font8">
    <w:name w:val="font8"/>
    <w:basedOn w:val="Normal"/>
    <w:rsid w:val="0083718C"/>
    <w:pPr>
      <w:spacing w:before="100" w:beforeAutospacing="1" w:after="100" w:afterAutospacing="1"/>
      <w:jc w:val="left"/>
    </w:pPr>
    <w:rPr>
      <w:rFonts w:ascii="VNI-Helve-Condense" w:hAnsi="VNI-Helve-Condense"/>
      <w:i/>
      <w:iCs/>
      <w:color w:val="000000"/>
    </w:rPr>
  </w:style>
  <w:style w:type="paragraph" w:customStyle="1" w:styleId="xl65">
    <w:name w:val="xl65"/>
    <w:basedOn w:val="Normal"/>
    <w:rsid w:val="008371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I-Helve-Condense" w:hAnsi="VNI-Helve-Condense"/>
      <w:i/>
      <w:iCs/>
      <w:sz w:val="24"/>
      <w:szCs w:val="24"/>
    </w:rPr>
  </w:style>
  <w:style w:type="paragraph" w:customStyle="1" w:styleId="xl66">
    <w:name w:val="xl66"/>
    <w:basedOn w:val="Normal"/>
    <w:rsid w:val="0083718C"/>
    <w:pPr>
      <w:pBdr>
        <w:top w:val="single" w:sz="8" w:space="0" w:color="auto"/>
        <w:left w:val="single" w:sz="8" w:space="0" w:color="auto"/>
        <w:bottom w:val="single" w:sz="4" w:space="0" w:color="auto"/>
        <w:right w:val="single" w:sz="4" w:space="0" w:color="auto"/>
      </w:pBdr>
      <w:shd w:val="clear" w:color="000000" w:fill="8DB4E3"/>
      <w:spacing w:before="100" w:beforeAutospacing="1" w:after="100" w:afterAutospacing="1"/>
      <w:jc w:val="center"/>
      <w:textAlignment w:val="center"/>
    </w:pPr>
    <w:rPr>
      <w:rFonts w:ascii="VNI-Helve-Condense" w:hAnsi="VNI-Helve-Condense"/>
      <w:sz w:val="24"/>
      <w:szCs w:val="24"/>
    </w:rPr>
  </w:style>
  <w:style w:type="paragraph" w:customStyle="1" w:styleId="xl67">
    <w:name w:val="xl67"/>
    <w:basedOn w:val="Normal"/>
    <w:rsid w:val="0083718C"/>
    <w:pPr>
      <w:pBdr>
        <w:top w:val="single" w:sz="8" w:space="0" w:color="auto"/>
        <w:left w:val="single" w:sz="4" w:space="0" w:color="auto"/>
        <w:bottom w:val="single" w:sz="4" w:space="0" w:color="auto"/>
      </w:pBdr>
      <w:shd w:val="clear" w:color="000000" w:fill="8DB4E3"/>
      <w:spacing w:before="100" w:beforeAutospacing="1" w:after="100" w:afterAutospacing="1"/>
      <w:jc w:val="center"/>
      <w:textAlignment w:val="center"/>
    </w:pPr>
    <w:rPr>
      <w:rFonts w:ascii="VNI-Helve-Condense" w:hAnsi="VNI-Helve-Condense"/>
      <w:sz w:val="24"/>
      <w:szCs w:val="24"/>
    </w:rPr>
  </w:style>
  <w:style w:type="paragraph" w:customStyle="1" w:styleId="xl68">
    <w:name w:val="xl68"/>
    <w:basedOn w:val="Normal"/>
    <w:rsid w:val="0083718C"/>
    <w:pPr>
      <w:pBdr>
        <w:top w:val="single" w:sz="8" w:space="0" w:color="auto"/>
        <w:left w:val="single" w:sz="4" w:space="0" w:color="auto"/>
        <w:bottom w:val="single" w:sz="4" w:space="0" w:color="auto"/>
        <w:right w:val="single" w:sz="4" w:space="0" w:color="auto"/>
      </w:pBdr>
      <w:shd w:val="clear" w:color="000000" w:fill="8DB4E3"/>
      <w:spacing w:before="100" w:beforeAutospacing="1" w:after="100" w:afterAutospacing="1"/>
      <w:jc w:val="center"/>
      <w:textAlignment w:val="center"/>
    </w:pPr>
    <w:rPr>
      <w:rFonts w:ascii="VNI-Helve-Condense" w:hAnsi="VNI-Helve-Condense"/>
      <w:sz w:val="24"/>
      <w:szCs w:val="24"/>
    </w:rPr>
  </w:style>
  <w:style w:type="paragraph" w:customStyle="1" w:styleId="xl69">
    <w:name w:val="xl69"/>
    <w:basedOn w:val="Normal"/>
    <w:rsid w:val="0083718C"/>
    <w:pPr>
      <w:pBdr>
        <w:top w:val="single" w:sz="8" w:space="0" w:color="auto"/>
        <w:left w:val="single" w:sz="4" w:space="0" w:color="auto"/>
        <w:bottom w:val="single" w:sz="4" w:space="0" w:color="auto"/>
        <w:right w:val="single" w:sz="8" w:space="0" w:color="auto"/>
      </w:pBdr>
      <w:shd w:val="clear" w:color="000000" w:fill="8DB4E3"/>
      <w:spacing w:before="100" w:beforeAutospacing="1" w:after="100" w:afterAutospacing="1"/>
      <w:jc w:val="center"/>
      <w:textAlignment w:val="center"/>
    </w:pPr>
    <w:rPr>
      <w:rFonts w:ascii="VNI-Helve-Condense" w:hAnsi="VNI-Helve-Condense"/>
      <w:sz w:val="24"/>
      <w:szCs w:val="24"/>
    </w:rPr>
  </w:style>
  <w:style w:type="paragraph" w:customStyle="1" w:styleId="xl70">
    <w:name w:val="xl70"/>
    <w:basedOn w:val="Normal"/>
    <w:rsid w:val="0083718C"/>
    <w:pPr>
      <w:pBdr>
        <w:top w:val="single" w:sz="4" w:space="0" w:color="auto"/>
        <w:left w:val="single" w:sz="4" w:space="0" w:color="auto"/>
        <w:right w:val="single" w:sz="4" w:space="0" w:color="auto"/>
      </w:pBdr>
      <w:spacing w:before="100" w:beforeAutospacing="1" w:after="100" w:afterAutospacing="1"/>
      <w:jc w:val="center"/>
      <w:textAlignment w:val="center"/>
    </w:pPr>
    <w:rPr>
      <w:rFonts w:ascii="VNI-Helve-Condense" w:hAnsi="VNI-Helve-Condense"/>
      <w:i/>
      <w:iCs/>
      <w:sz w:val="24"/>
      <w:szCs w:val="24"/>
    </w:rPr>
  </w:style>
  <w:style w:type="paragraph" w:customStyle="1" w:styleId="xl71">
    <w:name w:val="xl71"/>
    <w:basedOn w:val="Normal"/>
    <w:rsid w:val="008371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I-Helve-Condense" w:hAnsi="VNI-Helve-Condense"/>
      <w:i/>
      <w:iCs/>
      <w:sz w:val="24"/>
      <w:szCs w:val="24"/>
    </w:rPr>
  </w:style>
  <w:style w:type="paragraph" w:customStyle="1" w:styleId="xl72">
    <w:name w:val="xl72"/>
    <w:basedOn w:val="Normal"/>
    <w:rsid w:val="0083718C"/>
    <w:pPr>
      <w:pBdr>
        <w:top w:val="single" w:sz="4" w:space="0" w:color="auto"/>
        <w:left w:val="single" w:sz="4" w:space="0" w:color="auto"/>
        <w:right w:val="single" w:sz="4" w:space="0" w:color="auto"/>
      </w:pBdr>
      <w:spacing w:before="100" w:beforeAutospacing="1" w:after="100" w:afterAutospacing="1"/>
      <w:jc w:val="right"/>
      <w:textAlignment w:val="center"/>
    </w:pPr>
    <w:rPr>
      <w:rFonts w:ascii="VNI-Helve-Condense" w:hAnsi="VNI-Helve-Condense"/>
      <w:sz w:val="24"/>
      <w:szCs w:val="24"/>
    </w:rPr>
  </w:style>
  <w:style w:type="paragraph" w:customStyle="1" w:styleId="xl73">
    <w:name w:val="xl73"/>
    <w:basedOn w:val="Normal"/>
    <w:rsid w:val="0083718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VNI-Helve-Condense" w:hAnsi="VNI-Helve-Condense"/>
      <w:i/>
      <w:iCs/>
      <w:sz w:val="24"/>
      <w:szCs w:val="24"/>
    </w:rPr>
  </w:style>
  <w:style w:type="paragraph" w:customStyle="1" w:styleId="xl74">
    <w:name w:val="xl74"/>
    <w:basedOn w:val="Normal"/>
    <w:rsid w:val="0083718C"/>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rFonts w:ascii="VNI-Helve-Condense" w:hAnsi="VNI-Helve-Condense"/>
      <w:i/>
      <w:iCs/>
      <w:sz w:val="24"/>
      <w:szCs w:val="24"/>
    </w:rPr>
  </w:style>
  <w:style w:type="paragraph" w:customStyle="1" w:styleId="xl75">
    <w:name w:val="xl75"/>
    <w:basedOn w:val="Normal"/>
    <w:rsid w:val="0083718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VNI-Helve-Condense" w:hAnsi="VNI-Helve-Condense"/>
      <w:i/>
      <w:iCs/>
      <w:sz w:val="24"/>
      <w:szCs w:val="24"/>
    </w:rPr>
  </w:style>
  <w:style w:type="paragraph" w:customStyle="1" w:styleId="xl76">
    <w:name w:val="xl76"/>
    <w:basedOn w:val="Normal"/>
    <w:rsid w:val="0083718C"/>
    <w:pPr>
      <w:pBdr>
        <w:top w:val="single" w:sz="4" w:space="0" w:color="auto"/>
        <w:left w:val="single" w:sz="4" w:space="0" w:color="auto"/>
        <w:right w:val="single" w:sz="4" w:space="0" w:color="auto"/>
      </w:pBdr>
      <w:shd w:val="clear" w:color="000000" w:fill="DBE5F1"/>
      <w:spacing w:before="100" w:beforeAutospacing="1" w:after="100" w:afterAutospacing="1"/>
      <w:jc w:val="right"/>
      <w:textAlignment w:val="center"/>
    </w:pPr>
    <w:rPr>
      <w:rFonts w:ascii="VNI-Helve-Condense" w:hAnsi="VNI-Helve-Condense"/>
      <w:sz w:val="24"/>
      <w:szCs w:val="24"/>
    </w:rPr>
  </w:style>
  <w:style w:type="paragraph" w:customStyle="1" w:styleId="xl77">
    <w:name w:val="xl77"/>
    <w:basedOn w:val="Normal"/>
    <w:rsid w:val="0083718C"/>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jc w:val="center"/>
      <w:textAlignment w:val="center"/>
    </w:pPr>
    <w:rPr>
      <w:rFonts w:ascii="VNI-Helve-Condense" w:hAnsi="VNI-Helve-Condense"/>
      <w:i/>
      <w:iCs/>
      <w:sz w:val="24"/>
      <w:szCs w:val="24"/>
    </w:rPr>
  </w:style>
  <w:style w:type="paragraph" w:customStyle="1" w:styleId="xl78">
    <w:name w:val="xl78"/>
    <w:basedOn w:val="Normal"/>
    <w:rsid w:val="0083718C"/>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jc w:val="left"/>
      <w:textAlignment w:val="center"/>
    </w:pPr>
    <w:rPr>
      <w:rFonts w:ascii="VNI-Helve-Condense" w:hAnsi="VNI-Helve-Condense"/>
      <w:i/>
      <w:iCs/>
      <w:sz w:val="24"/>
      <w:szCs w:val="24"/>
    </w:rPr>
  </w:style>
  <w:style w:type="paragraph" w:customStyle="1" w:styleId="xl79">
    <w:name w:val="xl79"/>
    <w:basedOn w:val="Normal"/>
    <w:rsid w:val="008371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I-Helve-Condense" w:hAnsi="VNI-Helve-Condense"/>
      <w:i/>
      <w:iCs/>
      <w:sz w:val="24"/>
      <w:szCs w:val="24"/>
    </w:rPr>
  </w:style>
  <w:style w:type="paragraph" w:customStyle="1" w:styleId="xl80">
    <w:name w:val="xl80"/>
    <w:basedOn w:val="Normal"/>
    <w:rsid w:val="0083718C"/>
    <w:pPr>
      <w:pBdr>
        <w:left w:val="single" w:sz="4" w:space="0" w:color="auto"/>
        <w:bottom w:val="single" w:sz="4" w:space="0" w:color="auto"/>
        <w:right w:val="single" w:sz="4" w:space="0" w:color="auto"/>
      </w:pBdr>
      <w:spacing w:before="100" w:beforeAutospacing="1" w:after="100" w:afterAutospacing="1"/>
      <w:jc w:val="right"/>
      <w:textAlignment w:val="center"/>
    </w:pPr>
    <w:rPr>
      <w:rFonts w:ascii="VNI-Helve-Condense" w:hAnsi="VNI-Helve-Condense"/>
      <w:i/>
      <w:iCs/>
      <w:sz w:val="24"/>
      <w:szCs w:val="24"/>
    </w:rPr>
  </w:style>
  <w:style w:type="paragraph" w:customStyle="1" w:styleId="xl81">
    <w:name w:val="xl81"/>
    <w:basedOn w:val="Normal"/>
    <w:rsid w:val="0083718C"/>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rFonts w:ascii="VNI-Helve-Condense" w:hAnsi="VNI-Helve-Condense"/>
      <w:b/>
      <w:bCs/>
      <w:color w:val="FF0000"/>
      <w:sz w:val="24"/>
      <w:szCs w:val="24"/>
    </w:rPr>
  </w:style>
  <w:style w:type="paragraph" w:customStyle="1" w:styleId="xl82">
    <w:name w:val="xl82"/>
    <w:basedOn w:val="Normal"/>
    <w:rsid w:val="0083718C"/>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rFonts w:ascii="VNI-Helve-Condense" w:hAnsi="VNI-Helve-Condense"/>
      <w:b/>
      <w:bCs/>
      <w:sz w:val="24"/>
      <w:szCs w:val="24"/>
    </w:rPr>
  </w:style>
  <w:style w:type="paragraph" w:customStyle="1" w:styleId="xl83">
    <w:name w:val="xl83"/>
    <w:basedOn w:val="Normal"/>
    <w:rsid w:val="0083718C"/>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left"/>
      <w:textAlignment w:val="center"/>
    </w:pPr>
    <w:rPr>
      <w:rFonts w:ascii="VNI-Helve-Condense" w:hAnsi="VNI-Helve-Condense"/>
      <w:b/>
      <w:bCs/>
      <w:color w:val="FF0000"/>
      <w:sz w:val="26"/>
      <w:szCs w:val="26"/>
    </w:rPr>
  </w:style>
  <w:style w:type="paragraph" w:customStyle="1" w:styleId="font0">
    <w:name w:val="font0"/>
    <w:basedOn w:val="Normal"/>
    <w:rsid w:val="000D0856"/>
    <w:pPr>
      <w:spacing w:before="100" w:beforeAutospacing="1" w:after="100" w:afterAutospacing="1"/>
      <w:jc w:val="left"/>
    </w:pPr>
    <w:rPr>
      <w:rFonts w:ascii="Calibri" w:hAnsi="Calibri"/>
      <w:color w:val="000000"/>
      <w:sz w:val="22"/>
      <w:szCs w:val="22"/>
    </w:rPr>
  </w:style>
  <w:style w:type="paragraph" w:customStyle="1" w:styleId="xl132">
    <w:name w:val="xl132"/>
    <w:basedOn w:val="Normal"/>
    <w:rsid w:val="000D0856"/>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NI-Helve-Condense" w:hAnsi="VNI-Helve-Condense"/>
      <w:i/>
      <w:iCs/>
      <w:sz w:val="24"/>
      <w:szCs w:val="24"/>
    </w:rPr>
  </w:style>
  <w:style w:type="paragraph" w:customStyle="1" w:styleId="xl133">
    <w:name w:val="xl133"/>
    <w:basedOn w:val="Normal"/>
    <w:rsid w:val="000D0856"/>
    <w:pPr>
      <w:pBdr>
        <w:top w:val="single" w:sz="4" w:space="0" w:color="auto"/>
        <w:left w:val="single" w:sz="4" w:space="0" w:color="auto"/>
        <w:right w:val="single" w:sz="4" w:space="0" w:color="auto"/>
      </w:pBdr>
      <w:shd w:val="clear" w:color="000000" w:fill="DBE5F1"/>
      <w:spacing w:before="100" w:beforeAutospacing="1" w:after="100" w:afterAutospacing="1"/>
      <w:jc w:val="right"/>
      <w:textAlignment w:val="center"/>
    </w:pPr>
    <w:rPr>
      <w:rFonts w:ascii="VNI-Helve-Condense" w:hAnsi="VNI-Helve-Condense"/>
      <w:sz w:val="24"/>
      <w:szCs w:val="24"/>
    </w:rPr>
  </w:style>
  <w:style w:type="character" w:customStyle="1" w:styleId="PlainTextChar1">
    <w:name w:val="Plain Text Char1"/>
    <w:rsid w:val="00721D2E"/>
    <w:rPr>
      <w:rFonts w:ascii="Courier New" w:hAnsi="Courier New"/>
      <w:lang w:val="en-US" w:eastAsia="en-US" w:bidi="ar-SA"/>
    </w:rPr>
  </w:style>
  <w:style w:type="character" w:customStyle="1" w:styleId="textboxfree">
    <w:name w:val="textbox_free"/>
    <w:rsid w:val="00721D2E"/>
  </w:style>
  <w:style w:type="paragraph" w:customStyle="1" w:styleId="CharCharCharChar">
    <w:name w:val="Char Char Char Char"/>
    <w:basedOn w:val="Normal"/>
    <w:rsid w:val="00B1080D"/>
    <w:pPr>
      <w:spacing w:before="0" w:after="160" w:line="240" w:lineRule="exact"/>
      <w:jc w:val="left"/>
    </w:pPr>
    <w:rPr>
      <w:rFonts w:ascii="Verdana" w:eastAsia="MS Mincho" w:hAnsi="Verdana"/>
      <w:lang w:val="vi-VN"/>
    </w:rPr>
  </w:style>
  <w:style w:type="character" w:customStyle="1" w:styleId="FooterChar">
    <w:name w:val="Footer Char"/>
    <w:basedOn w:val="DefaultParagraphFont"/>
    <w:link w:val="Footer"/>
    <w:uiPriority w:val="99"/>
    <w:rsid w:val="001932DE"/>
  </w:style>
  <w:style w:type="character" w:styleId="PlaceholderText">
    <w:name w:val="Placeholder Text"/>
    <w:uiPriority w:val="99"/>
    <w:semiHidden/>
    <w:rsid w:val="006552B0"/>
    <w:rPr>
      <w:color w:val="808080"/>
    </w:rPr>
  </w:style>
  <w:style w:type="paragraph" w:styleId="TOCHeading">
    <w:name w:val="TOC Heading"/>
    <w:basedOn w:val="Heading1"/>
    <w:next w:val="Normal"/>
    <w:uiPriority w:val="39"/>
    <w:unhideWhenUsed/>
    <w:qFormat/>
    <w:rsid w:val="005B1BBD"/>
    <w:pPr>
      <w:keepLines/>
      <w:widowControl/>
      <w:numPr>
        <w:numId w:val="0"/>
      </w:numPr>
      <w:spacing w:before="240" w:line="259" w:lineRule="auto"/>
      <w:jc w:val="left"/>
      <w:outlineLvl w:val="9"/>
    </w:pPr>
    <w:rPr>
      <w:rFonts w:asciiTheme="majorHAnsi" w:eastAsiaTheme="majorEastAsia" w:hAnsiTheme="majorHAnsi" w:cstheme="majorBidi"/>
      <w:snapToGrid/>
      <w:color w:val="365F91" w:themeColor="accent1" w:themeShade="BF"/>
      <w:sz w:val="32"/>
      <w:szCs w:val="32"/>
    </w:rPr>
  </w:style>
  <w:style w:type="character" w:styleId="Emphasis">
    <w:name w:val="Emphasis"/>
    <w:basedOn w:val="DefaultParagraphFont"/>
    <w:qFormat/>
    <w:rsid w:val="0075220B"/>
    <w:rPr>
      <w:i/>
      <w:iCs/>
    </w:rPr>
  </w:style>
  <w:style w:type="character" w:customStyle="1" w:styleId="apple-style-span">
    <w:name w:val="apple-style-span"/>
    <w:rsid w:val="002F1C59"/>
  </w:style>
  <w:style w:type="character" w:customStyle="1" w:styleId="ListParagraphChar">
    <w:name w:val="List Paragraph Char"/>
    <w:aliases w:val="1LU2 Char,tieu de phu 1 Char,Picture Char,List Paragraph1 Char,H1 Char,List Paragraph11 Char,List Paragraph2 Char,chữ trong bảng Char,Nội dung Char,Hình ảnh Char,Colorful List - Accent 11 Char,bảng Char,List Paragraph111 Char"/>
    <w:link w:val="ListParagraph"/>
    <w:uiPriority w:val="34"/>
    <w:qFormat/>
    <w:rsid w:val="00106A50"/>
    <w:rPr>
      <w:sz w:val="24"/>
      <w:szCs w:val="24"/>
    </w:rPr>
  </w:style>
  <w:style w:type="paragraph" w:customStyle="1" w:styleId="K-Text-">
    <w:name w:val="K-Text (-)"/>
    <w:basedOn w:val="Normal"/>
    <w:qFormat/>
    <w:rsid w:val="00106A50"/>
    <w:pPr>
      <w:numPr>
        <w:numId w:val="15"/>
      </w:numPr>
      <w:tabs>
        <w:tab w:val="left" w:pos="720"/>
      </w:tabs>
    </w:pPr>
    <w:rPr>
      <w:rFonts w:eastAsia="MS Mincho"/>
      <w:sz w:val="26"/>
      <w:szCs w:val="26"/>
      <w:lang w:eastAsia="ja-JP"/>
    </w:rPr>
  </w:style>
  <w:style w:type="paragraph" w:customStyle="1" w:styleId="K-Hinhanh">
    <w:name w:val="K- Hinh anh"/>
    <w:basedOn w:val="Normal"/>
    <w:qFormat/>
    <w:rsid w:val="00106A50"/>
    <w:pPr>
      <w:numPr>
        <w:numId w:val="16"/>
      </w:numPr>
      <w:tabs>
        <w:tab w:val="left" w:pos="851"/>
      </w:tabs>
      <w:spacing w:before="60"/>
      <w:jc w:val="center"/>
    </w:pPr>
    <w:rPr>
      <w:rFonts w:eastAsia="MS Mincho"/>
      <w:i/>
      <w:sz w:val="26"/>
      <w:szCs w:val="26"/>
      <w:lang w:val="vi-VN" w:eastAsia="ja-JP"/>
    </w:rPr>
  </w:style>
  <w:style w:type="paragraph" w:customStyle="1" w:styleId="TableParagraph">
    <w:name w:val="Table Paragraph"/>
    <w:basedOn w:val="Normal"/>
    <w:uiPriority w:val="1"/>
    <w:qFormat/>
    <w:rsid w:val="001D4E51"/>
    <w:pPr>
      <w:widowControl w:val="0"/>
      <w:autoSpaceDE w:val="0"/>
      <w:autoSpaceDN w:val="0"/>
      <w:spacing w:before="21"/>
      <w:ind w:left="48"/>
      <w:jc w:val="left"/>
    </w:pPr>
    <w:rPr>
      <w:sz w:val="22"/>
      <w:szCs w:val="22"/>
      <w:lang w:val="vi"/>
    </w:rPr>
  </w:style>
  <w:style w:type="paragraph" w:styleId="BlockText">
    <w:name w:val="Block Text"/>
    <w:basedOn w:val="Normal"/>
    <w:uiPriority w:val="99"/>
    <w:rsid w:val="004637F4"/>
    <w:pPr>
      <w:spacing w:before="40" w:after="40" w:line="300" w:lineRule="auto"/>
      <w:ind w:left="57" w:right="57" w:firstLine="567"/>
    </w:pPr>
    <w:rPr>
      <w:sz w:val="28"/>
    </w:rPr>
  </w:style>
  <w:style w:type="character" w:customStyle="1" w:styleId="UnresolvedMention1">
    <w:name w:val="Unresolved Mention1"/>
    <w:basedOn w:val="DefaultParagraphFont"/>
    <w:uiPriority w:val="99"/>
    <w:semiHidden/>
    <w:unhideWhenUsed/>
    <w:rsid w:val="004B1BB4"/>
    <w:rPr>
      <w:color w:val="605E5C"/>
      <w:shd w:val="clear" w:color="auto" w:fill="E1DFDD"/>
    </w:rPr>
  </w:style>
  <w:style w:type="paragraph" w:styleId="CommentSubject">
    <w:name w:val="annotation subject"/>
    <w:basedOn w:val="CommentText"/>
    <w:next w:val="CommentText"/>
    <w:link w:val="CommentSubjectChar"/>
    <w:semiHidden/>
    <w:unhideWhenUsed/>
    <w:rsid w:val="00515B4D"/>
    <w:rPr>
      <w:b/>
      <w:bCs/>
    </w:rPr>
  </w:style>
  <w:style w:type="character" w:customStyle="1" w:styleId="CommentTextChar">
    <w:name w:val="Comment Text Char"/>
    <w:basedOn w:val="DefaultParagraphFont"/>
    <w:link w:val="CommentText"/>
    <w:semiHidden/>
    <w:rsid w:val="00515B4D"/>
  </w:style>
  <w:style w:type="character" w:customStyle="1" w:styleId="CommentSubjectChar">
    <w:name w:val="Comment Subject Char"/>
    <w:basedOn w:val="CommentTextChar"/>
    <w:link w:val="CommentSubject"/>
    <w:semiHidden/>
    <w:rsid w:val="00515B4D"/>
    <w:rPr>
      <w:b/>
      <w:bCs/>
    </w:rPr>
  </w:style>
  <w:style w:type="character" w:customStyle="1" w:styleId="UnresolvedMention">
    <w:name w:val="Unresolved Mention"/>
    <w:basedOn w:val="DefaultParagraphFont"/>
    <w:uiPriority w:val="99"/>
    <w:semiHidden/>
    <w:unhideWhenUsed/>
    <w:rsid w:val="004B1D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91628">
      <w:bodyDiv w:val="1"/>
      <w:marLeft w:val="0"/>
      <w:marRight w:val="0"/>
      <w:marTop w:val="0"/>
      <w:marBottom w:val="0"/>
      <w:divBdr>
        <w:top w:val="none" w:sz="0" w:space="0" w:color="auto"/>
        <w:left w:val="none" w:sz="0" w:space="0" w:color="auto"/>
        <w:bottom w:val="none" w:sz="0" w:space="0" w:color="auto"/>
        <w:right w:val="none" w:sz="0" w:space="0" w:color="auto"/>
      </w:divBdr>
    </w:div>
    <w:div w:id="49303853">
      <w:bodyDiv w:val="1"/>
      <w:marLeft w:val="0"/>
      <w:marRight w:val="0"/>
      <w:marTop w:val="0"/>
      <w:marBottom w:val="0"/>
      <w:divBdr>
        <w:top w:val="none" w:sz="0" w:space="0" w:color="auto"/>
        <w:left w:val="none" w:sz="0" w:space="0" w:color="auto"/>
        <w:bottom w:val="none" w:sz="0" w:space="0" w:color="auto"/>
        <w:right w:val="none" w:sz="0" w:space="0" w:color="auto"/>
      </w:divBdr>
    </w:div>
    <w:div w:id="113444321">
      <w:bodyDiv w:val="1"/>
      <w:marLeft w:val="0"/>
      <w:marRight w:val="0"/>
      <w:marTop w:val="0"/>
      <w:marBottom w:val="0"/>
      <w:divBdr>
        <w:top w:val="none" w:sz="0" w:space="0" w:color="auto"/>
        <w:left w:val="none" w:sz="0" w:space="0" w:color="auto"/>
        <w:bottom w:val="none" w:sz="0" w:space="0" w:color="auto"/>
        <w:right w:val="none" w:sz="0" w:space="0" w:color="auto"/>
      </w:divBdr>
    </w:div>
    <w:div w:id="116724587">
      <w:bodyDiv w:val="1"/>
      <w:marLeft w:val="0"/>
      <w:marRight w:val="0"/>
      <w:marTop w:val="0"/>
      <w:marBottom w:val="0"/>
      <w:divBdr>
        <w:top w:val="none" w:sz="0" w:space="0" w:color="auto"/>
        <w:left w:val="none" w:sz="0" w:space="0" w:color="auto"/>
        <w:bottom w:val="none" w:sz="0" w:space="0" w:color="auto"/>
        <w:right w:val="none" w:sz="0" w:space="0" w:color="auto"/>
      </w:divBdr>
    </w:div>
    <w:div w:id="122043264">
      <w:bodyDiv w:val="1"/>
      <w:marLeft w:val="0"/>
      <w:marRight w:val="0"/>
      <w:marTop w:val="0"/>
      <w:marBottom w:val="0"/>
      <w:divBdr>
        <w:top w:val="none" w:sz="0" w:space="0" w:color="auto"/>
        <w:left w:val="none" w:sz="0" w:space="0" w:color="auto"/>
        <w:bottom w:val="none" w:sz="0" w:space="0" w:color="auto"/>
        <w:right w:val="none" w:sz="0" w:space="0" w:color="auto"/>
      </w:divBdr>
    </w:div>
    <w:div w:id="165560073">
      <w:bodyDiv w:val="1"/>
      <w:marLeft w:val="0"/>
      <w:marRight w:val="0"/>
      <w:marTop w:val="0"/>
      <w:marBottom w:val="0"/>
      <w:divBdr>
        <w:top w:val="none" w:sz="0" w:space="0" w:color="auto"/>
        <w:left w:val="none" w:sz="0" w:space="0" w:color="auto"/>
        <w:bottom w:val="none" w:sz="0" w:space="0" w:color="auto"/>
        <w:right w:val="none" w:sz="0" w:space="0" w:color="auto"/>
      </w:divBdr>
    </w:div>
    <w:div w:id="171384600">
      <w:bodyDiv w:val="1"/>
      <w:marLeft w:val="0"/>
      <w:marRight w:val="0"/>
      <w:marTop w:val="0"/>
      <w:marBottom w:val="0"/>
      <w:divBdr>
        <w:top w:val="none" w:sz="0" w:space="0" w:color="auto"/>
        <w:left w:val="none" w:sz="0" w:space="0" w:color="auto"/>
        <w:bottom w:val="none" w:sz="0" w:space="0" w:color="auto"/>
        <w:right w:val="none" w:sz="0" w:space="0" w:color="auto"/>
      </w:divBdr>
    </w:div>
    <w:div w:id="174196164">
      <w:bodyDiv w:val="1"/>
      <w:marLeft w:val="0"/>
      <w:marRight w:val="0"/>
      <w:marTop w:val="0"/>
      <w:marBottom w:val="0"/>
      <w:divBdr>
        <w:top w:val="none" w:sz="0" w:space="0" w:color="auto"/>
        <w:left w:val="none" w:sz="0" w:space="0" w:color="auto"/>
        <w:bottom w:val="none" w:sz="0" w:space="0" w:color="auto"/>
        <w:right w:val="none" w:sz="0" w:space="0" w:color="auto"/>
      </w:divBdr>
    </w:div>
    <w:div w:id="174274900">
      <w:bodyDiv w:val="1"/>
      <w:marLeft w:val="0"/>
      <w:marRight w:val="0"/>
      <w:marTop w:val="0"/>
      <w:marBottom w:val="0"/>
      <w:divBdr>
        <w:top w:val="none" w:sz="0" w:space="0" w:color="auto"/>
        <w:left w:val="none" w:sz="0" w:space="0" w:color="auto"/>
        <w:bottom w:val="none" w:sz="0" w:space="0" w:color="auto"/>
        <w:right w:val="none" w:sz="0" w:space="0" w:color="auto"/>
      </w:divBdr>
    </w:div>
    <w:div w:id="183177444">
      <w:bodyDiv w:val="1"/>
      <w:marLeft w:val="0"/>
      <w:marRight w:val="0"/>
      <w:marTop w:val="0"/>
      <w:marBottom w:val="0"/>
      <w:divBdr>
        <w:top w:val="none" w:sz="0" w:space="0" w:color="auto"/>
        <w:left w:val="none" w:sz="0" w:space="0" w:color="auto"/>
        <w:bottom w:val="none" w:sz="0" w:space="0" w:color="auto"/>
        <w:right w:val="none" w:sz="0" w:space="0" w:color="auto"/>
      </w:divBdr>
    </w:div>
    <w:div w:id="204412515">
      <w:bodyDiv w:val="1"/>
      <w:marLeft w:val="0"/>
      <w:marRight w:val="0"/>
      <w:marTop w:val="0"/>
      <w:marBottom w:val="0"/>
      <w:divBdr>
        <w:top w:val="none" w:sz="0" w:space="0" w:color="auto"/>
        <w:left w:val="none" w:sz="0" w:space="0" w:color="auto"/>
        <w:bottom w:val="none" w:sz="0" w:space="0" w:color="auto"/>
        <w:right w:val="none" w:sz="0" w:space="0" w:color="auto"/>
      </w:divBdr>
    </w:div>
    <w:div w:id="233199901">
      <w:bodyDiv w:val="1"/>
      <w:marLeft w:val="0"/>
      <w:marRight w:val="0"/>
      <w:marTop w:val="0"/>
      <w:marBottom w:val="0"/>
      <w:divBdr>
        <w:top w:val="none" w:sz="0" w:space="0" w:color="auto"/>
        <w:left w:val="none" w:sz="0" w:space="0" w:color="auto"/>
        <w:bottom w:val="none" w:sz="0" w:space="0" w:color="auto"/>
        <w:right w:val="none" w:sz="0" w:space="0" w:color="auto"/>
      </w:divBdr>
    </w:div>
    <w:div w:id="245696757">
      <w:bodyDiv w:val="1"/>
      <w:marLeft w:val="0"/>
      <w:marRight w:val="0"/>
      <w:marTop w:val="0"/>
      <w:marBottom w:val="0"/>
      <w:divBdr>
        <w:top w:val="none" w:sz="0" w:space="0" w:color="auto"/>
        <w:left w:val="none" w:sz="0" w:space="0" w:color="auto"/>
        <w:bottom w:val="none" w:sz="0" w:space="0" w:color="auto"/>
        <w:right w:val="none" w:sz="0" w:space="0" w:color="auto"/>
      </w:divBdr>
    </w:div>
    <w:div w:id="263416657">
      <w:bodyDiv w:val="1"/>
      <w:marLeft w:val="0"/>
      <w:marRight w:val="0"/>
      <w:marTop w:val="0"/>
      <w:marBottom w:val="0"/>
      <w:divBdr>
        <w:top w:val="none" w:sz="0" w:space="0" w:color="auto"/>
        <w:left w:val="none" w:sz="0" w:space="0" w:color="auto"/>
        <w:bottom w:val="none" w:sz="0" w:space="0" w:color="auto"/>
        <w:right w:val="none" w:sz="0" w:space="0" w:color="auto"/>
      </w:divBdr>
    </w:div>
    <w:div w:id="274679376">
      <w:bodyDiv w:val="1"/>
      <w:marLeft w:val="0"/>
      <w:marRight w:val="0"/>
      <w:marTop w:val="0"/>
      <w:marBottom w:val="0"/>
      <w:divBdr>
        <w:top w:val="none" w:sz="0" w:space="0" w:color="auto"/>
        <w:left w:val="none" w:sz="0" w:space="0" w:color="auto"/>
        <w:bottom w:val="none" w:sz="0" w:space="0" w:color="auto"/>
        <w:right w:val="none" w:sz="0" w:space="0" w:color="auto"/>
      </w:divBdr>
    </w:div>
    <w:div w:id="288049364">
      <w:bodyDiv w:val="1"/>
      <w:marLeft w:val="0"/>
      <w:marRight w:val="0"/>
      <w:marTop w:val="0"/>
      <w:marBottom w:val="0"/>
      <w:divBdr>
        <w:top w:val="none" w:sz="0" w:space="0" w:color="auto"/>
        <w:left w:val="none" w:sz="0" w:space="0" w:color="auto"/>
        <w:bottom w:val="none" w:sz="0" w:space="0" w:color="auto"/>
        <w:right w:val="none" w:sz="0" w:space="0" w:color="auto"/>
      </w:divBdr>
    </w:div>
    <w:div w:id="327758927">
      <w:bodyDiv w:val="1"/>
      <w:marLeft w:val="0"/>
      <w:marRight w:val="0"/>
      <w:marTop w:val="0"/>
      <w:marBottom w:val="0"/>
      <w:divBdr>
        <w:top w:val="none" w:sz="0" w:space="0" w:color="auto"/>
        <w:left w:val="none" w:sz="0" w:space="0" w:color="auto"/>
        <w:bottom w:val="none" w:sz="0" w:space="0" w:color="auto"/>
        <w:right w:val="none" w:sz="0" w:space="0" w:color="auto"/>
      </w:divBdr>
    </w:div>
    <w:div w:id="349062352">
      <w:bodyDiv w:val="1"/>
      <w:marLeft w:val="0"/>
      <w:marRight w:val="0"/>
      <w:marTop w:val="0"/>
      <w:marBottom w:val="0"/>
      <w:divBdr>
        <w:top w:val="none" w:sz="0" w:space="0" w:color="auto"/>
        <w:left w:val="none" w:sz="0" w:space="0" w:color="auto"/>
        <w:bottom w:val="none" w:sz="0" w:space="0" w:color="auto"/>
        <w:right w:val="none" w:sz="0" w:space="0" w:color="auto"/>
      </w:divBdr>
    </w:div>
    <w:div w:id="366369119">
      <w:bodyDiv w:val="1"/>
      <w:marLeft w:val="0"/>
      <w:marRight w:val="0"/>
      <w:marTop w:val="0"/>
      <w:marBottom w:val="0"/>
      <w:divBdr>
        <w:top w:val="none" w:sz="0" w:space="0" w:color="auto"/>
        <w:left w:val="none" w:sz="0" w:space="0" w:color="auto"/>
        <w:bottom w:val="none" w:sz="0" w:space="0" w:color="auto"/>
        <w:right w:val="none" w:sz="0" w:space="0" w:color="auto"/>
      </w:divBdr>
    </w:div>
    <w:div w:id="433329199">
      <w:bodyDiv w:val="1"/>
      <w:marLeft w:val="0"/>
      <w:marRight w:val="0"/>
      <w:marTop w:val="0"/>
      <w:marBottom w:val="0"/>
      <w:divBdr>
        <w:top w:val="none" w:sz="0" w:space="0" w:color="auto"/>
        <w:left w:val="none" w:sz="0" w:space="0" w:color="auto"/>
        <w:bottom w:val="none" w:sz="0" w:space="0" w:color="auto"/>
        <w:right w:val="none" w:sz="0" w:space="0" w:color="auto"/>
      </w:divBdr>
    </w:div>
    <w:div w:id="521167462">
      <w:bodyDiv w:val="1"/>
      <w:marLeft w:val="0"/>
      <w:marRight w:val="0"/>
      <w:marTop w:val="0"/>
      <w:marBottom w:val="0"/>
      <w:divBdr>
        <w:top w:val="none" w:sz="0" w:space="0" w:color="auto"/>
        <w:left w:val="none" w:sz="0" w:space="0" w:color="auto"/>
        <w:bottom w:val="none" w:sz="0" w:space="0" w:color="auto"/>
        <w:right w:val="none" w:sz="0" w:space="0" w:color="auto"/>
      </w:divBdr>
    </w:div>
    <w:div w:id="524101739">
      <w:bodyDiv w:val="1"/>
      <w:marLeft w:val="0"/>
      <w:marRight w:val="0"/>
      <w:marTop w:val="0"/>
      <w:marBottom w:val="0"/>
      <w:divBdr>
        <w:top w:val="none" w:sz="0" w:space="0" w:color="auto"/>
        <w:left w:val="none" w:sz="0" w:space="0" w:color="auto"/>
        <w:bottom w:val="none" w:sz="0" w:space="0" w:color="auto"/>
        <w:right w:val="none" w:sz="0" w:space="0" w:color="auto"/>
      </w:divBdr>
    </w:div>
    <w:div w:id="532764490">
      <w:bodyDiv w:val="1"/>
      <w:marLeft w:val="0"/>
      <w:marRight w:val="0"/>
      <w:marTop w:val="0"/>
      <w:marBottom w:val="0"/>
      <w:divBdr>
        <w:top w:val="none" w:sz="0" w:space="0" w:color="auto"/>
        <w:left w:val="none" w:sz="0" w:space="0" w:color="auto"/>
        <w:bottom w:val="none" w:sz="0" w:space="0" w:color="auto"/>
        <w:right w:val="none" w:sz="0" w:space="0" w:color="auto"/>
      </w:divBdr>
    </w:div>
    <w:div w:id="550850422">
      <w:bodyDiv w:val="1"/>
      <w:marLeft w:val="0"/>
      <w:marRight w:val="0"/>
      <w:marTop w:val="0"/>
      <w:marBottom w:val="0"/>
      <w:divBdr>
        <w:top w:val="none" w:sz="0" w:space="0" w:color="auto"/>
        <w:left w:val="none" w:sz="0" w:space="0" w:color="auto"/>
        <w:bottom w:val="none" w:sz="0" w:space="0" w:color="auto"/>
        <w:right w:val="none" w:sz="0" w:space="0" w:color="auto"/>
      </w:divBdr>
    </w:div>
    <w:div w:id="573786315">
      <w:bodyDiv w:val="1"/>
      <w:marLeft w:val="0"/>
      <w:marRight w:val="0"/>
      <w:marTop w:val="0"/>
      <w:marBottom w:val="0"/>
      <w:divBdr>
        <w:top w:val="none" w:sz="0" w:space="0" w:color="auto"/>
        <w:left w:val="none" w:sz="0" w:space="0" w:color="auto"/>
        <w:bottom w:val="none" w:sz="0" w:space="0" w:color="auto"/>
        <w:right w:val="none" w:sz="0" w:space="0" w:color="auto"/>
      </w:divBdr>
    </w:div>
    <w:div w:id="592082716">
      <w:bodyDiv w:val="1"/>
      <w:marLeft w:val="0"/>
      <w:marRight w:val="0"/>
      <w:marTop w:val="0"/>
      <w:marBottom w:val="0"/>
      <w:divBdr>
        <w:top w:val="none" w:sz="0" w:space="0" w:color="auto"/>
        <w:left w:val="none" w:sz="0" w:space="0" w:color="auto"/>
        <w:bottom w:val="none" w:sz="0" w:space="0" w:color="auto"/>
        <w:right w:val="none" w:sz="0" w:space="0" w:color="auto"/>
      </w:divBdr>
    </w:div>
    <w:div w:id="596988572">
      <w:bodyDiv w:val="1"/>
      <w:marLeft w:val="0"/>
      <w:marRight w:val="0"/>
      <w:marTop w:val="0"/>
      <w:marBottom w:val="0"/>
      <w:divBdr>
        <w:top w:val="none" w:sz="0" w:space="0" w:color="auto"/>
        <w:left w:val="none" w:sz="0" w:space="0" w:color="auto"/>
        <w:bottom w:val="none" w:sz="0" w:space="0" w:color="auto"/>
        <w:right w:val="none" w:sz="0" w:space="0" w:color="auto"/>
      </w:divBdr>
    </w:div>
    <w:div w:id="606739482">
      <w:bodyDiv w:val="1"/>
      <w:marLeft w:val="0"/>
      <w:marRight w:val="0"/>
      <w:marTop w:val="0"/>
      <w:marBottom w:val="0"/>
      <w:divBdr>
        <w:top w:val="none" w:sz="0" w:space="0" w:color="auto"/>
        <w:left w:val="none" w:sz="0" w:space="0" w:color="auto"/>
        <w:bottom w:val="none" w:sz="0" w:space="0" w:color="auto"/>
        <w:right w:val="none" w:sz="0" w:space="0" w:color="auto"/>
      </w:divBdr>
    </w:div>
    <w:div w:id="633751415">
      <w:bodyDiv w:val="1"/>
      <w:marLeft w:val="0"/>
      <w:marRight w:val="0"/>
      <w:marTop w:val="0"/>
      <w:marBottom w:val="0"/>
      <w:divBdr>
        <w:top w:val="none" w:sz="0" w:space="0" w:color="auto"/>
        <w:left w:val="none" w:sz="0" w:space="0" w:color="auto"/>
        <w:bottom w:val="none" w:sz="0" w:space="0" w:color="auto"/>
        <w:right w:val="none" w:sz="0" w:space="0" w:color="auto"/>
      </w:divBdr>
    </w:div>
    <w:div w:id="648939488">
      <w:bodyDiv w:val="1"/>
      <w:marLeft w:val="0"/>
      <w:marRight w:val="0"/>
      <w:marTop w:val="0"/>
      <w:marBottom w:val="0"/>
      <w:divBdr>
        <w:top w:val="none" w:sz="0" w:space="0" w:color="auto"/>
        <w:left w:val="none" w:sz="0" w:space="0" w:color="auto"/>
        <w:bottom w:val="none" w:sz="0" w:space="0" w:color="auto"/>
        <w:right w:val="none" w:sz="0" w:space="0" w:color="auto"/>
      </w:divBdr>
    </w:div>
    <w:div w:id="649947650">
      <w:bodyDiv w:val="1"/>
      <w:marLeft w:val="0"/>
      <w:marRight w:val="0"/>
      <w:marTop w:val="0"/>
      <w:marBottom w:val="0"/>
      <w:divBdr>
        <w:top w:val="none" w:sz="0" w:space="0" w:color="auto"/>
        <w:left w:val="none" w:sz="0" w:space="0" w:color="auto"/>
        <w:bottom w:val="none" w:sz="0" w:space="0" w:color="auto"/>
        <w:right w:val="none" w:sz="0" w:space="0" w:color="auto"/>
      </w:divBdr>
    </w:div>
    <w:div w:id="652635491">
      <w:bodyDiv w:val="1"/>
      <w:marLeft w:val="0"/>
      <w:marRight w:val="0"/>
      <w:marTop w:val="0"/>
      <w:marBottom w:val="0"/>
      <w:divBdr>
        <w:top w:val="none" w:sz="0" w:space="0" w:color="auto"/>
        <w:left w:val="none" w:sz="0" w:space="0" w:color="auto"/>
        <w:bottom w:val="none" w:sz="0" w:space="0" w:color="auto"/>
        <w:right w:val="none" w:sz="0" w:space="0" w:color="auto"/>
      </w:divBdr>
    </w:div>
    <w:div w:id="673646548">
      <w:bodyDiv w:val="1"/>
      <w:marLeft w:val="0"/>
      <w:marRight w:val="0"/>
      <w:marTop w:val="0"/>
      <w:marBottom w:val="0"/>
      <w:divBdr>
        <w:top w:val="none" w:sz="0" w:space="0" w:color="auto"/>
        <w:left w:val="none" w:sz="0" w:space="0" w:color="auto"/>
        <w:bottom w:val="none" w:sz="0" w:space="0" w:color="auto"/>
        <w:right w:val="none" w:sz="0" w:space="0" w:color="auto"/>
      </w:divBdr>
    </w:div>
    <w:div w:id="677656791">
      <w:bodyDiv w:val="1"/>
      <w:marLeft w:val="0"/>
      <w:marRight w:val="0"/>
      <w:marTop w:val="0"/>
      <w:marBottom w:val="0"/>
      <w:divBdr>
        <w:top w:val="none" w:sz="0" w:space="0" w:color="auto"/>
        <w:left w:val="none" w:sz="0" w:space="0" w:color="auto"/>
        <w:bottom w:val="none" w:sz="0" w:space="0" w:color="auto"/>
        <w:right w:val="none" w:sz="0" w:space="0" w:color="auto"/>
      </w:divBdr>
    </w:div>
    <w:div w:id="687559121">
      <w:bodyDiv w:val="1"/>
      <w:marLeft w:val="0"/>
      <w:marRight w:val="0"/>
      <w:marTop w:val="0"/>
      <w:marBottom w:val="0"/>
      <w:divBdr>
        <w:top w:val="none" w:sz="0" w:space="0" w:color="auto"/>
        <w:left w:val="none" w:sz="0" w:space="0" w:color="auto"/>
        <w:bottom w:val="none" w:sz="0" w:space="0" w:color="auto"/>
        <w:right w:val="none" w:sz="0" w:space="0" w:color="auto"/>
      </w:divBdr>
    </w:div>
    <w:div w:id="709263299">
      <w:bodyDiv w:val="1"/>
      <w:marLeft w:val="0"/>
      <w:marRight w:val="0"/>
      <w:marTop w:val="0"/>
      <w:marBottom w:val="0"/>
      <w:divBdr>
        <w:top w:val="none" w:sz="0" w:space="0" w:color="auto"/>
        <w:left w:val="none" w:sz="0" w:space="0" w:color="auto"/>
        <w:bottom w:val="none" w:sz="0" w:space="0" w:color="auto"/>
        <w:right w:val="none" w:sz="0" w:space="0" w:color="auto"/>
      </w:divBdr>
    </w:div>
    <w:div w:id="827983729">
      <w:bodyDiv w:val="1"/>
      <w:marLeft w:val="0"/>
      <w:marRight w:val="0"/>
      <w:marTop w:val="0"/>
      <w:marBottom w:val="0"/>
      <w:divBdr>
        <w:top w:val="none" w:sz="0" w:space="0" w:color="auto"/>
        <w:left w:val="none" w:sz="0" w:space="0" w:color="auto"/>
        <w:bottom w:val="none" w:sz="0" w:space="0" w:color="auto"/>
        <w:right w:val="none" w:sz="0" w:space="0" w:color="auto"/>
      </w:divBdr>
    </w:div>
    <w:div w:id="828907679">
      <w:bodyDiv w:val="1"/>
      <w:marLeft w:val="0"/>
      <w:marRight w:val="0"/>
      <w:marTop w:val="0"/>
      <w:marBottom w:val="0"/>
      <w:divBdr>
        <w:top w:val="none" w:sz="0" w:space="0" w:color="auto"/>
        <w:left w:val="none" w:sz="0" w:space="0" w:color="auto"/>
        <w:bottom w:val="none" w:sz="0" w:space="0" w:color="auto"/>
        <w:right w:val="none" w:sz="0" w:space="0" w:color="auto"/>
      </w:divBdr>
    </w:div>
    <w:div w:id="887228652">
      <w:bodyDiv w:val="1"/>
      <w:marLeft w:val="0"/>
      <w:marRight w:val="0"/>
      <w:marTop w:val="0"/>
      <w:marBottom w:val="0"/>
      <w:divBdr>
        <w:top w:val="none" w:sz="0" w:space="0" w:color="auto"/>
        <w:left w:val="none" w:sz="0" w:space="0" w:color="auto"/>
        <w:bottom w:val="none" w:sz="0" w:space="0" w:color="auto"/>
        <w:right w:val="none" w:sz="0" w:space="0" w:color="auto"/>
      </w:divBdr>
    </w:div>
    <w:div w:id="937954578">
      <w:bodyDiv w:val="1"/>
      <w:marLeft w:val="0"/>
      <w:marRight w:val="0"/>
      <w:marTop w:val="0"/>
      <w:marBottom w:val="0"/>
      <w:divBdr>
        <w:top w:val="none" w:sz="0" w:space="0" w:color="auto"/>
        <w:left w:val="none" w:sz="0" w:space="0" w:color="auto"/>
        <w:bottom w:val="none" w:sz="0" w:space="0" w:color="auto"/>
        <w:right w:val="none" w:sz="0" w:space="0" w:color="auto"/>
      </w:divBdr>
    </w:div>
    <w:div w:id="988829958">
      <w:bodyDiv w:val="1"/>
      <w:marLeft w:val="0"/>
      <w:marRight w:val="0"/>
      <w:marTop w:val="0"/>
      <w:marBottom w:val="0"/>
      <w:divBdr>
        <w:top w:val="none" w:sz="0" w:space="0" w:color="auto"/>
        <w:left w:val="none" w:sz="0" w:space="0" w:color="auto"/>
        <w:bottom w:val="none" w:sz="0" w:space="0" w:color="auto"/>
        <w:right w:val="none" w:sz="0" w:space="0" w:color="auto"/>
      </w:divBdr>
    </w:div>
    <w:div w:id="1012730283">
      <w:bodyDiv w:val="1"/>
      <w:marLeft w:val="0"/>
      <w:marRight w:val="0"/>
      <w:marTop w:val="0"/>
      <w:marBottom w:val="0"/>
      <w:divBdr>
        <w:top w:val="none" w:sz="0" w:space="0" w:color="auto"/>
        <w:left w:val="none" w:sz="0" w:space="0" w:color="auto"/>
        <w:bottom w:val="none" w:sz="0" w:space="0" w:color="auto"/>
        <w:right w:val="none" w:sz="0" w:space="0" w:color="auto"/>
      </w:divBdr>
    </w:div>
    <w:div w:id="1021005226">
      <w:bodyDiv w:val="1"/>
      <w:marLeft w:val="0"/>
      <w:marRight w:val="0"/>
      <w:marTop w:val="0"/>
      <w:marBottom w:val="0"/>
      <w:divBdr>
        <w:top w:val="none" w:sz="0" w:space="0" w:color="auto"/>
        <w:left w:val="none" w:sz="0" w:space="0" w:color="auto"/>
        <w:bottom w:val="none" w:sz="0" w:space="0" w:color="auto"/>
        <w:right w:val="none" w:sz="0" w:space="0" w:color="auto"/>
      </w:divBdr>
    </w:div>
    <w:div w:id="1046878876">
      <w:bodyDiv w:val="1"/>
      <w:marLeft w:val="0"/>
      <w:marRight w:val="0"/>
      <w:marTop w:val="0"/>
      <w:marBottom w:val="0"/>
      <w:divBdr>
        <w:top w:val="none" w:sz="0" w:space="0" w:color="auto"/>
        <w:left w:val="none" w:sz="0" w:space="0" w:color="auto"/>
        <w:bottom w:val="none" w:sz="0" w:space="0" w:color="auto"/>
        <w:right w:val="none" w:sz="0" w:space="0" w:color="auto"/>
      </w:divBdr>
    </w:div>
    <w:div w:id="1050762151">
      <w:bodyDiv w:val="1"/>
      <w:marLeft w:val="0"/>
      <w:marRight w:val="0"/>
      <w:marTop w:val="0"/>
      <w:marBottom w:val="0"/>
      <w:divBdr>
        <w:top w:val="none" w:sz="0" w:space="0" w:color="auto"/>
        <w:left w:val="none" w:sz="0" w:space="0" w:color="auto"/>
        <w:bottom w:val="none" w:sz="0" w:space="0" w:color="auto"/>
        <w:right w:val="none" w:sz="0" w:space="0" w:color="auto"/>
      </w:divBdr>
    </w:div>
    <w:div w:id="1080638671">
      <w:bodyDiv w:val="1"/>
      <w:marLeft w:val="0"/>
      <w:marRight w:val="0"/>
      <w:marTop w:val="0"/>
      <w:marBottom w:val="0"/>
      <w:divBdr>
        <w:top w:val="none" w:sz="0" w:space="0" w:color="auto"/>
        <w:left w:val="none" w:sz="0" w:space="0" w:color="auto"/>
        <w:bottom w:val="none" w:sz="0" w:space="0" w:color="auto"/>
        <w:right w:val="none" w:sz="0" w:space="0" w:color="auto"/>
      </w:divBdr>
    </w:div>
    <w:div w:id="1091050950">
      <w:bodyDiv w:val="1"/>
      <w:marLeft w:val="0"/>
      <w:marRight w:val="0"/>
      <w:marTop w:val="0"/>
      <w:marBottom w:val="0"/>
      <w:divBdr>
        <w:top w:val="none" w:sz="0" w:space="0" w:color="auto"/>
        <w:left w:val="none" w:sz="0" w:space="0" w:color="auto"/>
        <w:bottom w:val="none" w:sz="0" w:space="0" w:color="auto"/>
        <w:right w:val="none" w:sz="0" w:space="0" w:color="auto"/>
      </w:divBdr>
    </w:div>
    <w:div w:id="1112282511">
      <w:bodyDiv w:val="1"/>
      <w:marLeft w:val="0"/>
      <w:marRight w:val="0"/>
      <w:marTop w:val="0"/>
      <w:marBottom w:val="0"/>
      <w:divBdr>
        <w:top w:val="none" w:sz="0" w:space="0" w:color="auto"/>
        <w:left w:val="none" w:sz="0" w:space="0" w:color="auto"/>
        <w:bottom w:val="none" w:sz="0" w:space="0" w:color="auto"/>
        <w:right w:val="none" w:sz="0" w:space="0" w:color="auto"/>
      </w:divBdr>
    </w:div>
    <w:div w:id="1131901695">
      <w:bodyDiv w:val="1"/>
      <w:marLeft w:val="0"/>
      <w:marRight w:val="0"/>
      <w:marTop w:val="0"/>
      <w:marBottom w:val="0"/>
      <w:divBdr>
        <w:top w:val="none" w:sz="0" w:space="0" w:color="auto"/>
        <w:left w:val="none" w:sz="0" w:space="0" w:color="auto"/>
        <w:bottom w:val="none" w:sz="0" w:space="0" w:color="auto"/>
        <w:right w:val="none" w:sz="0" w:space="0" w:color="auto"/>
      </w:divBdr>
    </w:div>
    <w:div w:id="1153713952">
      <w:bodyDiv w:val="1"/>
      <w:marLeft w:val="0"/>
      <w:marRight w:val="0"/>
      <w:marTop w:val="0"/>
      <w:marBottom w:val="0"/>
      <w:divBdr>
        <w:top w:val="none" w:sz="0" w:space="0" w:color="auto"/>
        <w:left w:val="none" w:sz="0" w:space="0" w:color="auto"/>
        <w:bottom w:val="none" w:sz="0" w:space="0" w:color="auto"/>
        <w:right w:val="none" w:sz="0" w:space="0" w:color="auto"/>
      </w:divBdr>
    </w:div>
    <w:div w:id="1179538663">
      <w:bodyDiv w:val="1"/>
      <w:marLeft w:val="0"/>
      <w:marRight w:val="0"/>
      <w:marTop w:val="0"/>
      <w:marBottom w:val="0"/>
      <w:divBdr>
        <w:top w:val="none" w:sz="0" w:space="0" w:color="auto"/>
        <w:left w:val="none" w:sz="0" w:space="0" w:color="auto"/>
        <w:bottom w:val="none" w:sz="0" w:space="0" w:color="auto"/>
        <w:right w:val="none" w:sz="0" w:space="0" w:color="auto"/>
      </w:divBdr>
    </w:div>
    <w:div w:id="1285427416">
      <w:bodyDiv w:val="1"/>
      <w:marLeft w:val="0"/>
      <w:marRight w:val="0"/>
      <w:marTop w:val="0"/>
      <w:marBottom w:val="0"/>
      <w:divBdr>
        <w:top w:val="none" w:sz="0" w:space="0" w:color="auto"/>
        <w:left w:val="none" w:sz="0" w:space="0" w:color="auto"/>
        <w:bottom w:val="none" w:sz="0" w:space="0" w:color="auto"/>
        <w:right w:val="none" w:sz="0" w:space="0" w:color="auto"/>
      </w:divBdr>
    </w:div>
    <w:div w:id="1286500925">
      <w:bodyDiv w:val="1"/>
      <w:marLeft w:val="0"/>
      <w:marRight w:val="0"/>
      <w:marTop w:val="0"/>
      <w:marBottom w:val="0"/>
      <w:divBdr>
        <w:top w:val="none" w:sz="0" w:space="0" w:color="auto"/>
        <w:left w:val="none" w:sz="0" w:space="0" w:color="auto"/>
        <w:bottom w:val="none" w:sz="0" w:space="0" w:color="auto"/>
        <w:right w:val="none" w:sz="0" w:space="0" w:color="auto"/>
      </w:divBdr>
    </w:div>
    <w:div w:id="1286695324">
      <w:bodyDiv w:val="1"/>
      <w:marLeft w:val="0"/>
      <w:marRight w:val="0"/>
      <w:marTop w:val="0"/>
      <w:marBottom w:val="0"/>
      <w:divBdr>
        <w:top w:val="none" w:sz="0" w:space="0" w:color="auto"/>
        <w:left w:val="none" w:sz="0" w:space="0" w:color="auto"/>
        <w:bottom w:val="none" w:sz="0" w:space="0" w:color="auto"/>
        <w:right w:val="none" w:sz="0" w:space="0" w:color="auto"/>
      </w:divBdr>
    </w:div>
    <w:div w:id="1300842408">
      <w:bodyDiv w:val="1"/>
      <w:marLeft w:val="0"/>
      <w:marRight w:val="0"/>
      <w:marTop w:val="0"/>
      <w:marBottom w:val="0"/>
      <w:divBdr>
        <w:top w:val="none" w:sz="0" w:space="0" w:color="auto"/>
        <w:left w:val="none" w:sz="0" w:space="0" w:color="auto"/>
        <w:bottom w:val="none" w:sz="0" w:space="0" w:color="auto"/>
        <w:right w:val="none" w:sz="0" w:space="0" w:color="auto"/>
      </w:divBdr>
    </w:div>
    <w:div w:id="1370909991">
      <w:bodyDiv w:val="1"/>
      <w:marLeft w:val="0"/>
      <w:marRight w:val="0"/>
      <w:marTop w:val="0"/>
      <w:marBottom w:val="0"/>
      <w:divBdr>
        <w:top w:val="none" w:sz="0" w:space="0" w:color="auto"/>
        <w:left w:val="none" w:sz="0" w:space="0" w:color="auto"/>
        <w:bottom w:val="none" w:sz="0" w:space="0" w:color="auto"/>
        <w:right w:val="none" w:sz="0" w:space="0" w:color="auto"/>
      </w:divBdr>
    </w:div>
    <w:div w:id="1425373486">
      <w:bodyDiv w:val="1"/>
      <w:marLeft w:val="0"/>
      <w:marRight w:val="0"/>
      <w:marTop w:val="0"/>
      <w:marBottom w:val="0"/>
      <w:divBdr>
        <w:top w:val="none" w:sz="0" w:space="0" w:color="auto"/>
        <w:left w:val="none" w:sz="0" w:space="0" w:color="auto"/>
        <w:bottom w:val="none" w:sz="0" w:space="0" w:color="auto"/>
        <w:right w:val="none" w:sz="0" w:space="0" w:color="auto"/>
      </w:divBdr>
    </w:div>
    <w:div w:id="1434281883">
      <w:bodyDiv w:val="1"/>
      <w:marLeft w:val="0"/>
      <w:marRight w:val="0"/>
      <w:marTop w:val="0"/>
      <w:marBottom w:val="0"/>
      <w:divBdr>
        <w:top w:val="none" w:sz="0" w:space="0" w:color="auto"/>
        <w:left w:val="none" w:sz="0" w:space="0" w:color="auto"/>
        <w:bottom w:val="none" w:sz="0" w:space="0" w:color="auto"/>
        <w:right w:val="none" w:sz="0" w:space="0" w:color="auto"/>
      </w:divBdr>
    </w:div>
    <w:div w:id="1450975076">
      <w:bodyDiv w:val="1"/>
      <w:marLeft w:val="0"/>
      <w:marRight w:val="0"/>
      <w:marTop w:val="0"/>
      <w:marBottom w:val="0"/>
      <w:divBdr>
        <w:top w:val="none" w:sz="0" w:space="0" w:color="auto"/>
        <w:left w:val="none" w:sz="0" w:space="0" w:color="auto"/>
        <w:bottom w:val="none" w:sz="0" w:space="0" w:color="auto"/>
        <w:right w:val="none" w:sz="0" w:space="0" w:color="auto"/>
      </w:divBdr>
    </w:div>
    <w:div w:id="1477452113">
      <w:bodyDiv w:val="1"/>
      <w:marLeft w:val="0"/>
      <w:marRight w:val="0"/>
      <w:marTop w:val="0"/>
      <w:marBottom w:val="0"/>
      <w:divBdr>
        <w:top w:val="none" w:sz="0" w:space="0" w:color="auto"/>
        <w:left w:val="none" w:sz="0" w:space="0" w:color="auto"/>
        <w:bottom w:val="none" w:sz="0" w:space="0" w:color="auto"/>
        <w:right w:val="none" w:sz="0" w:space="0" w:color="auto"/>
      </w:divBdr>
    </w:div>
    <w:div w:id="1519276120">
      <w:bodyDiv w:val="1"/>
      <w:marLeft w:val="0"/>
      <w:marRight w:val="0"/>
      <w:marTop w:val="0"/>
      <w:marBottom w:val="0"/>
      <w:divBdr>
        <w:top w:val="none" w:sz="0" w:space="0" w:color="auto"/>
        <w:left w:val="none" w:sz="0" w:space="0" w:color="auto"/>
        <w:bottom w:val="none" w:sz="0" w:space="0" w:color="auto"/>
        <w:right w:val="none" w:sz="0" w:space="0" w:color="auto"/>
      </w:divBdr>
    </w:div>
    <w:div w:id="1534884708">
      <w:bodyDiv w:val="1"/>
      <w:marLeft w:val="0"/>
      <w:marRight w:val="0"/>
      <w:marTop w:val="0"/>
      <w:marBottom w:val="0"/>
      <w:divBdr>
        <w:top w:val="none" w:sz="0" w:space="0" w:color="auto"/>
        <w:left w:val="none" w:sz="0" w:space="0" w:color="auto"/>
        <w:bottom w:val="none" w:sz="0" w:space="0" w:color="auto"/>
        <w:right w:val="none" w:sz="0" w:space="0" w:color="auto"/>
      </w:divBdr>
    </w:div>
    <w:div w:id="1590582819">
      <w:bodyDiv w:val="1"/>
      <w:marLeft w:val="0"/>
      <w:marRight w:val="0"/>
      <w:marTop w:val="0"/>
      <w:marBottom w:val="0"/>
      <w:divBdr>
        <w:top w:val="none" w:sz="0" w:space="0" w:color="auto"/>
        <w:left w:val="none" w:sz="0" w:space="0" w:color="auto"/>
        <w:bottom w:val="none" w:sz="0" w:space="0" w:color="auto"/>
        <w:right w:val="none" w:sz="0" w:space="0" w:color="auto"/>
      </w:divBdr>
    </w:div>
    <w:div w:id="1666862540">
      <w:bodyDiv w:val="1"/>
      <w:marLeft w:val="0"/>
      <w:marRight w:val="0"/>
      <w:marTop w:val="0"/>
      <w:marBottom w:val="0"/>
      <w:divBdr>
        <w:top w:val="none" w:sz="0" w:space="0" w:color="auto"/>
        <w:left w:val="none" w:sz="0" w:space="0" w:color="auto"/>
        <w:bottom w:val="none" w:sz="0" w:space="0" w:color="auto"/>
        <w:right w:val="none" w:sz="0" w:space="0" w:color="auto"/>
      </w:divBdr>
    </w:div>
    <w:div w:id="1684897603">
      <w:bodyDiv w:val="1"/>
      <w:marLeft w:val="0"/>
      <w:marRight w:val="0"/>
      <w:marTop w:val="0"/>
      <w:marBottom w:val="0"/>
      <w:divBdr>
        <w:top w:val="none" w:sz="0" w:space="0" w:color="auto"/>
        <w:left w:val="none" w:sz="0" w:space="0" w:color="auto"/>
        <w:bottom w:val="none" w:sz="0" w:space="0" w:color="auto"/>
        <w:right w:val="none" w:sz="0" w:space="0" w:color="auto"/>
      </w:divBdr>
    </w:div>
    <w:div w:id="1721514915">
      <w:bodyDiv w:val="1"/>
      <w:marLeft w:val="0"/>
      <w:marRight w:val="0"/>
      <w:marTop w:val="0"/>
      <w:marBottom w:val="0"/>
      <w:divBdr>
        <w:top w:val="none" w:sz="0" w:space="0" w:color="auto"/>
        <w:left w:val="none" w:sz="0" w:space="0" w:color="auto"/>
        <w:bottom w:val="none" w:sz="0" w:space="0" w:color="auto"/>
        <w:right w:val="none" w:sz="0" w:space="0" w:color="auto"/>
      </w:divBdr>
    </w:div>
    <w:div w:id="1721901869">
      <w:bodyDiv w:val="1"/>
      <w:marLeft w:val="0"/>
      <w:marRight w:val="0"/>
      <w:marTop w:val="0"/>
      <w:marBottom w:val="0"/>
      <w:divBdr>
        <w:top w:val="none" w:sz="0" w:space="0" w:color="auto"/>
        <w:left w:val="none" w:sz="0" w:space="0" w:color="auto"/>
        <w:bottom w:val="none" w:sz="0" w:space="0" w:color="auto"/>
        <w:right w:val="none" w:sz="0" w:space="0" w:color="auto"/>
      </w:divBdr>
    </w:div>
    <w:div w:id="1727678883">
      <w:bodyDiv w:val="1"/>
      <w:marLeft w:val="0"/>
      <w:marRight w:val="0"/>
      <w:marTop w:val="0"/>
      <w:marBottom w:val="0"/>
      <w:divBdr>
        <w:top w:val="none" w:sz="0" w:space="0" w:color="auto"/>
        <w:left w:val="none" w:sz="0" w:space="0" w:color="auto"/>
        <w:bottom w:val="none" w:sz="0" w:space="0" w:color="auto"/>
        <w:right w:val="none" w:sz="0" w:space="0" w:color="auto"/>
      </w:divBdr>
    </w:div>
    <w:div w:id="1745832103">
      <w:bodyDiv w:val="1"/>
      <w:marLeft w:val="0"/>
      <w:marRight w:val="0"/>
      <w:marTop w:val="0"/>
      <w:marBottom w:val="0"/>
      <w:divBdr>
        <w:top w:val="none" w:sz="0" w:space="0" w:color="auto"/>
        <w:left w:val="none" w:sz="0" w:space="0" w:color="auto"/>
        <w:bottom w:val="none" w:sz="0" w:space="0" w:color="auto"/>
        <w:right w:val="none" w:sz="0" w:space="0" w:color="auto"/>
      </w:divBdr>
    </w:div>
    <w:div w:id="1775904462">
      <w:bodyDiv w:val="1"/>
      <w:marLeft w:val="0"/>
      <w:marRight w:val="0"/>
      <w:marTop w:val="0"/>
      <w:marBottom w:val="0"/>
      <w:divBdr>
        <w:top w:val="none" w:sz="0" w:space="0" w:color="auto"/>
        <w:left w:val="none" w:sz="0" w:space="0" w:color="auto"/>
        <w:bottom w:val="none" w:sz="0" w:space="0" w:color="auto"/>
        <w:right w:val="none" w:sz="0" w:space="0" w:color="auto"/>
      </w:divBdr>
    </w:div>
    <w:div w:id="1792046202">
      <w:bodyDiv w:val="1"/>
      <w:marLeft w:val="0"/>
      <w:marRight w:val="0"/>
      <w:marTop w:val="0"/>
      <w:marBottom w:val="0"/>
      <w:divBdr>
        <w:top w:val="none" w:sz="0" w:space="0" w:color="auto"/>
        <w:left w:val="none" w:sz="0" w:space="0" w:color="auto"/>
        <w:bottom w:val="none" w:sz="0" w:space="0" w:color="auto"/>
        <w:right w:val="none" w:sz="0" w:space="0" w:color="auto"/>
      </w:divBdr>
    </w:div>
    <w:div w:id="1800562387">
      <w:bodyDiv w:val="1"/>
      <w:marLeft w:val="0"/>
      <w:marRight w:val="0"/>
      <w:marTop w:val="0"/>
      <w:marBottom w:val="0"/>
      <w:divBdr>
        <w:top w:val="none" w:sz="0" w:space="0" w:color="auto"/>
        <w:left w:val="none" w:sz="0" w:space="0" w:color="auto"/>
        <w:bottom w:val="none" w:sz="0" w:space="0" w:color="auto"/>
        <w:right w:val="none" w:sz="0" w:space="0" w:color="auto"/>
      </w:divBdr>
    </w:div>
    <w:div w:id="1802918412">
      <w:bodyDiv w:val="1"/>
      <w:marLeft w:val="0"/>
      <w:marRight w:val="0"/>
      <w:marTop w:val="0"/>
      <w:marBottom w:val="0"/>
      <w:divBdr>
        <w:top w:val="none" w:sz="0" w:space="0" w:color="auto"/>
        <w:left w:val="none" w:sz="0" w:space="0" w:color="auto"/>
        <w:bottom w:val="none" w:sz="0" w:space="0" w:color="auto"/>
        <w:right w:val="none" w:sz="0" w:space="0" w:color="auto"/>
      </w:divBdr>
    </w:div>
    <w:div w:id="1808156578">
      <w:bodyDiv w:val="1"/>
      <w:marLeft w:val="0"/>
      <w:marRight w:val="0"/>
      <w:marTop w:val="0"/>
      <w:marBottom w:val="0"/>
      <w:divBdr>
        <w:top w:val="none" w:sz="0" w:space="0" w:color="auto"/>
        <w:left w:val="none" w:sz="0" w:space="0" w:color="auto"/>
        <w:bottom w:val="none" w:sz="0" w:space="0" w:color="auto"/>
        <w:right w:val="none" w:sz="0" w:space="0" w:color="auto"/>
      </w:divBdr>
    </w:div>
    <w:div w:id="1813794679">
      <w:bodyDiv w:val="1"/>
      <w:marLeft w:val="0"/>
      <w:marRight w:val="0"/>
      <w:marTop w:val="0"/>
      <w:marBottom w:val="0"/>
      <w:divBdr>
        <w:top w:val="none" w:sz="0" w:space="0" w:color="auto"/>
        <w:left w:val="none" w:sz="0" w:space="0" w:color="auto"/>
        <w:bottom w:val="none" w:sz="0" w:space="0" w:color="auto"/>
        <w:right w:val="none" w:sz="0" w:space="0" w:color="auto"/>
      </w:divBdr>
    </w:div>
    <w:div w:id="1829402732">
      <w:bodyDiv w:val="1"/>
      <w:marLeft w:val="0"/>
      <w:marRight w:val="0"/>
      <w:marTop w:val="0"/>
      <w:marBottom w:val="0"/>
      <w:divBdr>
        <w:top w:val="none" w:sz="0" w:space="0" w:color="auto"/>
        <w:left w:val="none" w:sz="0" w:space="0" w:color="auto"/>
        <w:bottom w:val="none" w:sz="0" w:space="0" w:color="auto"/>
        <w:right w:val="none" w:sz="0" w:space="0" w:color="auto"/>
      </w:divBdr>
    </w:div>
    <w:div w:id="1832136111">
      <w:bodyDiv w:val="1"/>
      <w:marLeft w:val="0"/>
      <w:marRight w:val="0"/>
      <w:marTop w:val="0"/>
      <w:marBottom w:val="0"/>
      <w:divBdr>
        <w:top w:val="none" w:sz="0" w:space="0" w:color="auto"/>
        <w:left w:val="none" w:sz="0" w:space="0" w:color="auto"/>
        <w:bottom w:val="none" w:sz="0" w:space="0" w:color="auto"/>
        <w:right w:val="none" w:sz="0" w:space="0" w:color="auto"/>
      </w:divBdr>
    </w:div>
    <w:div w:id="1843354887">
      <w:bodyDiv w:val="1"/>
      <w:marLeft w:val="0"/>
      <w:marRight w:val="0"/>
      <w:marTop w:val="0"/>
      <w:marBottom w:val="0"/>
      <w:divBdr>
        <w:top w:val="none" w:sz="0" w:space="0" w:color="auto"/>
        <w:left w:val="none" w:sz="0" w:space="0" w:color="auto"/>
        <w:bottom w:val="none" w:sz="0" w:space="0" w:color="auto"/>
        <w:right w:val="none" w:sz="0" w:space="0" w:color="auto"/>
      </w:divBdr>
    </w:div>
    <w:div w:id="1856847505">
      <w:bodyDiv w:val="1"/>
      <w:marLeft w:val="0"/>
      <w:marRight w:val="0"/>
      <w:marTop w:val="0"/>
      <w:marBottom w:val="0"/>
      <w:divBdr>
        <w:top w:val="none" w:sz="0" w:space="0" w:color="auto"/>
        <w:left w:val="none" w:sz="0" w:space="0" w:color="auto"/>
        <w:bottom w:val="none" w:sz="0" w:space="0" w:color="auto"/>
        <w:right w:val="none" w:sz="0" w:space="0" w:color="auto"/>
      </w:divBdr>
    </w:div>
    <w:div w:id="1859738708">
      <w:bodyDiv w:val="1"/>
      <w:marLeft w:val="0"/>
      <w:marRight w:val="0"/>
      <w:marTop w:val="0"/>
      <w:marBottom w:val="0"/>
      <w:divBdr>
        <w:top w:val="none" w:sz="0" w:space="0" w:color="auto"/>
        <w:left w:val="none" w:sz="0" w:space="0" w:color="auto"/>
        <w:bottom w:val="none" w:sz="0" w:space="0" w:color="auto"/>
        <w:right w:val="none" w:sz="0" w:space="0" w:color="auto"/>
      </w:divBdr>
    </w:div>
    <w:div w:id="1861316508">
      <w:bodyDiv w:val="1"/>
      <w:marLeft w:val="0"/>
      <w:marRight w:val="0"/>
      <w:marTop w:val="0"/>
      <w:marBottom w:val="0"/>
      <w:divBdr>
        <w:top w:val="none" w:sz="0" w:space="0" w:color="auto"/>
        <w:left w:val="none" w:sz="0" w:space="0" w:color="auto"/>
        <w:bottom w:val="none" w:sz="0" w:space="0" w:color="auto"/>
        <w:right w:val="none" w:sz="0" w:space="0" w:color="auto"/>
      </w:divBdr>
    </w:div>
    <w:div w:id="1878466083">
      <w:bodyDiv w:val="1"/>
      <w:marLeft w:val="0"/>
      <w:marRight w:val="0"/>
      <w:marTop w:val="0"/>
      <w:marBottom w:val="0"/>
      <w:divBdr>
        <w:top w:val="none" w:sz="0" w:space="0" w:color="auto"/>
        <w:left w:val="none" w:sz="0" w:space="0" w:color="auto"/>
        <w:bottom w:val="none" w:sz="0" w:space="0" w:color="auto"/>
        <w:right w:val="none" w:sz="0" w:space="0" w:color="auto"/>
      </w:divBdr>
    </w:div>
    <w:div w:id="1881697621">
      <w:bodyDiv w:val="1"/>
      <w:marLeft w:val="0"/>
      <w:marRight w:val="0"/>
      <w:marTop w:val="0"/>
      <w:marBottom w:val="0"/>
      <w:divBdr>
        <w:top w:val="none" w:sz="0" w:space="0" w:color="auto"/>
        <w:left w:val="none" w:sz="0" w:space="0" w:color="auto"/>
        <w:bottom w:val="none" w:sz="0" w:space="0" w:color="auto"/>
        <w:right w:val="none" w:sz="0" w:space="0" w:color="auto"/>
      </w:divBdr>
    </w:div>
    <w:div w:id="1887908712">
      <w:bodyDiv w:val="1"/>
      <w:marLeft w:val="0"/>
      <w:marRight w:val="0"/>
      <w:marTop w:val="0"/>
      <w:marBottom w:val="0"/>
      <w:divBdr>
        <w:top w:val="none" w:sz="0" w:space="0" w:color="auto"/>
        <w:left w:val="none" w:sz="0" w:space="0" w:color="auto"/>
        <w:bottom w:val="none" w:sz="0" w:space="0" w:color="auto"/>
        <w:right w:val="none" w:sz="0" w:space="0" w:color="auto"/>
      </w:divBdr>
    </w:div>
    <w:div w:id="1907764717">
      <w:bodyDiv w:val="1"/>
      <w:marLeft w:val="0"/>
      <w:marRight w:val="0"/>
      <w:marTop w:val="0"/>
      <w:marBottom w:val="0"/>
      <w:divBdr>
        <w:top w:val="none" w:sz="0" w:space="0" w:color="auto"/>
        <w:left w:val="none" w:sz="0" w:space="0" w:color="auto"/>
        <w:bottom w:val="none" w:sz="0" w:space="0" w:color="auto"/>
        <w:right w:val="none" w:sz="0" w:space="0" w:color="auto"/>
      </w:divBdr>
    </w:div>
    <w:div w:id="1914511280">
      <w:bodyDiv w:val="1"/>
      <w:marLeft w:val="0"/>
      <w:marRight w:val="0"/>
      <w:marTop w:val="0"/>
      <w:marBottom w:val="0"/>
      <w:divBdr>
        <w:top w:val="none" w:sz="0" w:space="0" w:color="auto"/>
        <w:left w:val="none" w:sz="0" w:space="0" w:color="auto"/>
        <w:bottom w:val="none" w:sz="0" w:space="0" w:color="auto"/>
        <w:right w:val="none" w:sz="0" w:space="0" w:color="auto"/>
      </w:divBdr>
    </w:div>
    <w:div w:id="1989437350">
      <w:bodyDiv w:val="1"/>
      <w:marLeft w:val="0"/>
      <w:marRight w:val="0"/>
      <w:marTop w:val="0"/>
      <w:marBottom w:val="0"/>
      <w:divBdr>
        <w:top w:val="none" w:sz="0" w:space="0" w:color="auto"/>
        <w:left w:val="none" w:sz="0" w:space="0" w:color="auto"/>
        <w:bottom w:val="none" w:sz="0" w:space="0" w:color="auto"/>
        <w:right w:val="none" w:sz="0" w:space="0" w:color="auto"/>
      </w:divBdr>
    </w:div>
    <w:div w:id="2032950197">
      <w:bodyDiv w:val="1"/>
      <w:marLeft w:val="0"/>
      <w:marRight w:val="0"/>
      <w:marTop w:val="0"/>
      <w:marBottom w:val="0"/>
      <w:divBdr>
        <w:top w:val="none" w:sz="0" w:space="0" w:color="auto"/>
        <w:left w:val="none" w:sz="0" w:space="0" w:color="auto"/>
        <w:bottom w:val="none" w:sz="0" w:space="0" w:color="auto"/>
        <w:right w:val="none" w:sz="0" w:space="0" w:color="auto"/>
      </w:divBdr>
    </w:div>
    <w:div w:id="2057773728">
      <w:bodyDiv w:val="1"/>
      <w:marLeft w:val="0"/>
      <w:marRight w:val="0"/>
      <w:marTop w:val="0"/>
      <w:marBottom w:val="0"/>
      <w:divBdr>
        <w:top w:val="none" w:sz="0" w:space="0" w:color="auto"/>
        <w:left w:val="none" w:sz="0" w:space="0" w:color="auto"/>
        <w:bottom w:val="none" w:sz="0" w:space="0" w:color="auto"/>
        <w:right w:val="none" w:sz="0" w:space="0" w:color="auto"/>
      </w:divBdr>
    </w:div>
    <w:div w:id="2064333468">
      <w:bodyDiv w:val="1"/>
      <w:marLeft w:val="0"/>
      <w:marRight w:val="0"/>
      <w:marTop w:val="0"/>
      <w:marBottom w:val="0"/>
      <w:divBdr>
        <w:top w:val="none" w:sz="0" w:space="0" w:color="auto"/>
        <w:left w:val="none" w:sz="0" w:space="0" w:color="auto"/>
        <w:bottom w:val="none" w:sz="0" w:space="0" w:color="auto"/>
        <w:right w:val="none" w:sz="0" w:space="0" w:color="auto"/>
      </w:divBdr>
    </w:div>
    <w:div w:id="2065568742">
      <w:bodyDiv w:val="1"/>
      <w:marLeft w:val="0"/>
      <w:marRight w:val="0"/>
      <w:marTop w:val="0"/>
      <w:marBottom w:val="0"/>
      <w:divBdr>
        <w:top w:val="none" w:sz="0" w:space="0" w:color="auto"/>
        <w:left w:val="none" w:sz="0" w:space="0" w:color="auto"/>
        <w:bottom w:val="none" w:sz="0" w:space="0" w:color="auto"/>
        <w:right w:val="none" w:sz="0" w:space="0" w:color="auto"/>
      </w:divBdr>
    </w:div>
    <w:div w:id="207670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3.xm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wmf"/><Relationship Id="rId19" Type="http://schemas.openxmlformats.org/officeDocument/2006/relationships/footer" Target="footer2.xm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348E5D-1B8B-4400-BA19-FECB0BAB3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56</Pages>
  <Words>16118</Words>
  <Characters>91874</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Së x©y dùng tØnh cÇn th</vt:lpstr>
    </vt:vector>
  </TitlesOfParts>
  <Company/>
  <LinksUpToDate>false</LinksUpToDate>
  <CharactersWithSpaces>107777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Së x©y dùng tØnh cÇn th</dc:title>
  <dc:creator>Vinh LH</dc:creator>
  <cp:keywords>FoxChit SOFTWARE SOLUTIONS</cp:keywords>
  <cp:lastModifiedBy>Admin</cp:lastModifiedBy>
  <cp:revision>68</cp:revision>
  <cp:lastPrinted>2023-06-16T09:21:00Z</cp:lastPrinted>
  <dcterms:created xsi:type="dcterms:W3CDTF">2023-03-26T15:13:00Z</dcterms:created>
  <dcterms:modified xsi:type="dcterms:W3CDTF">2023-07-19T07:11:00Z</dcterms:modified>
</cp:coreProperties>
</file>