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C0F" w:rsidRPr="00673C0F" w:rsidRDefault="00673C0F" w:rsidP="005F634B">
      <w:pPr>
        <w:pStyle w:val="muc"/>
      </w:pPr>
    </w:p>
    <w:p w:rsidR="00673C0F" w:rsidRPr="00673C0F" w:rsidRDefault="00673C0F" w:rsidP="00ED1C05">
      <w:pPr>
        <w:spacing w:line="360" w:lineRule="exact"/>
        <w:ind w:firstLine="567"/>
        <w:jc w:val="both"/>
        <w:rPr>
          <w:rFonts w:ascii="Arial" w:hAnsi="Arial"/>
          <w:b/>
          <w:sz w:val="30"/>
        </w:rPr>
      </w:pPr>
      <w:r w:rsidRPr="00673C0F">
        <w:rPr>
          <w:rFonts w:ascii="Arial" w:hAnsi="Arial"/>
          <w:b/>
          <w:sz w:val="30"/>
        </w:rPr>
        <w:t>PHẦN MỞ ĐẦU</w:t>
      </w:r>
    </w:p>
    <w:p w:rsidR="000452B0" w:rsidRDefault="000452B0" w:rsidP="00ED1C05">
      <w:pPr>
        <w:spacing w:line="360" w:lineRule="exact"/>
        <w:ind w:firstLine="567"/>
        <w:jc w:val="both"/>
        <w:rPr>
          <w:rFonts w:ascii="Times New Roman" w:hAnsi="Times New Roman"/>
          <w:b/>
        </w:rPr>
      </w:pPr>
    </w:p>
    <w:p w:rsidR="00673C0F" w:rsidRPr="0065396D" w:rsidRDefault="00673C0F" w:rsidP="00ED1C05">
      <w:pPr>
        <w:spacing w:line="360" w:lineRule="exact"/>
        <w:ind w:firstLine="567"/>
        <w:jc w:val="both"/>
        <w:rPr>
          <w:rFonts w:ascii="Times New Roman" w:hAnsi="Times New Roman"/>
          <w:b/>
        </w:rPr>
      </w:pPr>
      <w:r w:rsidRPr="0065396D">
        <w:rPr>
          <w:rFonts w:ascii="Times New Roman" w:hAnsi="Times New Roman"/>
          <w:b/>
        </w:rPr>
        <w:t>I. SỰ CẦN THIẾT</w:t>
      </w:r>
      <w:r w:rsidR="0065396D" w:rsidRPr="0065396D">
        <w:rPr>
          <w:rFonts w:ascii="Times New Roman" w:hAnsi="Times New Roman"/>
          <w:b/>
        </w:rPr>
        <w:t xml:space="preserve"> LẬP </w:t>
      </w:r>
      <w:r w:rsidRPr="0065396D">
        <w:rPr>
          <w:rFonts w:ascii="Times New Roman" w:hAnsi="Times New Roman"/>
          <w:b/>
        </w:rPr>
        <w:t>QU</w:t>
      </w:r>
      <w:r w:rsidR="0065396D" w:rsidRPr="0065396D">
        <w:rPr>
          <w:rFonts w:ascii="Times New Roman" w:hAnsi="Times New Roman"/>
          <w:b/>
        </w:rPr>
        <w:t>Y</w:t>
      </w:r>
      <w:r w:rsidRPr="0065396D">
        <w:rPr>
          <w:rFonts w:ascii="Times New Roman" w:hAnsi="Times New Roman"/>
          <w:b/>
        </w:rPr>
        <w:t xml:space="preserve"> HOẠCH</w:t>
      </w:r>
    </w:p>
    <w:p w:rsidR="008564EC" w:rsidRPr="008564EC" w:rsidRDefault="00E73F9A" w:rsidP="008564EC">
      <w:pPr>
        <w:spacing w:line="360" w:lineRule="exact"/>
        <w:ind w:firstLine="567"/>
        <w:jc w:val="both"/>
        <w:rPr>
          <w:rFonts w:ascii="Times New Roman" w:hAnsi="Times New Roman"/>
        </w:rPr>
      </w:pPr>
      <w:r w:rsidRPr="00E73F9A">
        <w:rPr>
          <w:rFonts w:ascii="Times New Roman" w:hAnsi="Times New Roman"/>
        </w:rPr>
        <w:t>Thành phố Cao Bằng là trung tâm chính trị, hành chính kinh tế, văn hoá - xã hội của tỉnh</w:t>
      </w:r>
      <w:r w:rsidR="008564EC" w:rsidRPr="008564EC">
        <w:rPr>
          <w:rFonts w:ascii="Times New Roman" w:hAnsi="Times New Roman"/>
        </w:rPr>
        <w:t xml:space="preserve"> </w:t>
      </w:r>
      <w:r w:rsidR="008564EC" w:rsidRPr="00E73F9A">
        <w:rPr>
          <w:rFonts w:ascii="Times New Roman" w:hAnsi="Times New Roman"/>
        </w:rPr>
        <w:t>Cao Bằng</w:t>
      </w:r>
      <w:r w:rsidRPr="00E73F9A">
        <w:rPr>
          <w:rFonts w:ascii="Times New Roman" w:hAnsi="Times New Roman"/>
        </w:rPr>
        <w:t>. Trong quá trình xây dựng và phát triển, thành phố Cao Bằng đã có bước phát triển mạnh mẽ, thành phố đã tập trung mọi nguồn lực cho đầu tư phát triển, tập trung xây dựng kết cấu hạ tầng đồng bộ. Công tác quản lý đô thị được tăng cường, kinh tế phát triển, đời sống nhân dân từng bước được nâng cao, tốc độ đô thị hóa nhanh, thành phố đã khẳng định được vị trí quan trọng là trung tâm chính trị, kinh tế, văn hóa, khoa học kỹ thuật, đầu mối giao thông, giao lưu của tỉnh và với các tỉnh lân cận.</w:t>
      </w:r>
      <w:r w:rsidR="008564EC">
        <w:rPr>
          <w:rFonts w:ascii="Times New Roman" w:hAnsi="Times New Roman"/>
        </w:rPr>
        <w:t xml:space="preserve"> N</w:t>
      </w:r>
      <w:r w:rsidR="008564EC" w:rsidRPr="008564EC">
        <w:rPr>
          <w:rFonts w:ascii="Times New Roman" w:hAnsi="Times New Roman"/>
        </w:rPr>
        <w:t>gày 26</w:t>
      </w:r>
      <w:r w:rsidR="008564EC">
        <w:rPr>
          <w:rFonts w:ascii="Times New Roman" w:hAnsi="Times New Roman"/>
        </w:rPr>
        <w:t xml:space="preserve"> tháng 9 năm 2012 tại</w:t>
      </w:r>
      <w:r w:rsidR="008564EC" w:rsidRPr="008564EC">
        <w:rPr>
          <w:rFonts w:ascii="Times New Roman" w:hAnsi="Times New Roman"/>
        </w:rPr>
        <w:t xml:space="preserve"> Nghị quyết số 60/NĐ-CP </w:t>
      </w:r>
      <w:r w:rsidR="008564EC">
        <w:rPr>
          <w:rFonts w:ascii="Times New Roman" w:hAnsi="Times New Roman"/>
        </w:rPr>
        <w:t>c</w:t>
      </w:r>
      <w:r w:rsidR="00EB1313">
        <w:rPr>
          <w:rFonts w:ascii="Times New Roman" w:hAnsi="Times New Roman"/>
        </w:rPr>
        <w:t>ủa</w:t>
      </w:r>
      <w:r w:rsidR="008564EC">
        <w:rPr>
          <w:rFonts w:ascii="Times New Roman" w:hAnsi="Times New Roman"/>
        </w:rPr>
        <w:t xml:space="preserve"> </w:t>
      </w:r>
      <w:r w:rsidR="008564EC" w:rsidRPr="008564EC">
        <w:rPr>
          <w:rFonts w:ascii="Times New Roman" w:hAnsi="Times New Roman"/>
        </w:rPr>
        <w:t xml:space="preserve">Chính phủ </w:t>
      </w:r>
      <w:r w:rsidR="008564EC">
        <w:rPr>
          <w:rFonts w:ascii="Times New Roman" w:hAnsi="Times New Roman"/>
        </w:rPr>
        <w:t xml:space="preserve">đã </w:t>
      </w:r>
      <w:r w:rsidR="008564EC" w:rsidRPr="008564EC">
        <w:rPr>
          <w:rFonts w:ascii="Times New Roman" w:hAnsi="Times New Roman"/>
        </w:rPr>
        <w:t xml:space="preserve">công nhận </w:t>
      </w:r>
      <w:r w:rsidR="008564EC">
        <w:rPr>
          <w:rFonts w:ascii="Times New Roman" w:hAnsi="Times New Roman"/>
        </w:rPr>
        <w:t>T</w:t>
      </w:r>
      <w:r w:rsidR="008564EC" w:rsidRPr="008564EC">
        <w:rPr>
          <w:rFonts w:ascii="Times New Roman" w:hAnsi="Times New Roman"/>
        </w:rPr>
        <w:t xml:space="preserve">hị xã Cao Bằng </w:t>
      </w:r>
      <w:r w:rsidR="008564EC">
        <w:rPr>
          <w:rFonts w:ascii="Times New Roman" w:hAnsi="Times New Roman"/>
        </w:rPr>
        <w:t>là</w:t>
      </w:r>
      <w:r w:rsidR="008564EC" w:rsidRPr="008564EC">
        <w:rPr>
          <w:rFonts w:ascii="Times New Roman" w:hAnsi="Times New Roman"/>
        </w:rPr>
        <w:t xml:space="preserve"> </w:t>
      </w:r>
      <w:r w:rsidR="008564EC">
        <w:rPr>
          <w:rFonts w:ascii="Times New Roman" w:hAnsi="Times New Roman"/>
        </w:rPr>
        <w:t>Thành phố Cao Bằng.</w:t>
      </w:r>
    </w:p>
    <w:p w:rsidR="001F18F5" w:rsidRPr="001F18F5" w:rsidRDefault="008564EC" w:rsidP="001F18F5">
      <w:pPr>
        <w:spacing w:line="360" w:lineRule="exact"/>
        <w:ind w:firstLine="567"/>
        <w:jc w:val="both"/>
        <w:rPr>
          <w:rFonts w:ascii="Times New Roman" w:hAnsi="Times New Roman"/>
        </w:rPr>
      </w:pPr>
      <w:r w:rsidRPr="008564EC">
        <w:rPr>
          <w:rFonts w:ascii="Times New Roman" w:hAnsi="Times New Roman"/>
        </w:rPr>
        <w:t>Xã Hưng Đạo được chuyển từ huyện Hòa An về thị xã Cao Bằng vào tháng 11 năm 2010</w:t>
      </w:r>
      <w:r w:rsidR="00BC7892">
        <w:rPr>
          <w:rFonts w:ascii="Times New Roman" w:hAnsi="Times New Roman"/>
        </w:rPr>
        <w:t>,</w:t>
      </w:r>
      <w:r>
        <w:rPr>
          <w:rFonts w:ascii="Times New Roman" w:hAnsi="Times New Roman"/>
        </w:rPr>
        <w:t xml:space="preserve"> </w:t>
      </w:r>
      <w:r w:rsidR="00DD7EC4">
        <w:rPr>
          <w:rFonts w:ascii="Times New Roman" w:hAnsi="Times New Roman"/>
        </w:rPr>
        <w:t xml:space="preserve">xã nằm ở phía </w:t>
      </w:r>
      <w:r w:rsidR="00183285">
        <w:rPr>
          <w:rFonts w:ascii="Times New Roman" w:hAnsi="Times New Roman"/>
        </w:rPr>
        <w:t>Tây</w:t>
      </w:r>
      <w:r w:rsidR="00DD7EC4">
        <w:rPr>
          <w:rFonts w:ascii="Times New Roman" w:hAnsi="Times New Roman"/>
        </w:rPr>
        <w:t xml:space="preserve"> Bắc của thành phố Cao Bằng, đ</w:t>
      </w:r>
      <w:r w:rsidR="001F18F5">
        <w:rPr>
          <w:rFonts w:ascii="Times New Roman" w:hAnsi="Times New Roman"/>
        </w:rPr>
        <w:t xml:space="preserve">ây </w:t>
      </w:r>
      <w:r w:rsidR="001F18F5" w:rsidRPr="001F18F5">
        <w:rPr>
          <w:rFonts w:ascii="Times New Roman" w:hAnsi="Times New Roman"/>
        </w:rPr>
        <w:t>là nơi giao nhau giữa </w:t>
      </w:r>
      <w:r w:rsidR="001F18F5">
        <w:rPr>
          <w:rFonts w:ascii="Times New Roman" w:hAnsi="Times New Roman"/>
        </w:rPr>
        <w:t xml:space="preserve">đường Hồ Chí Minh, </w:t>
      </w:r>
      <w:r w:rsidR="001F18F5" w:rsidRPr="001F18F5">
        <w:rPr>
          <w:rFonts w:ascii="Times New Roman" w:hAnsi="Times New Roman"/>
        </w:rPr>
        <w:t>quốc lộ 3 và quốc lộ 34</w:t>
      </w:r>
      <w:r w:rsidR="00DD7EC4">
        <w:rPr>
          <w:rFonts w:ascii="Times New Roman" w:hAnsi="Times New Roman"/>
        </w:rPr>
        <w:t>, có dòng s</w:t>
      </w:r>
      <w:r w:rsidR="001F18F5" w:rsidRPr="001F18F5">
        <w:rPr>
          <w:rFonts w:ascii="Times New Roman" w:hAnsi="Times New Roman"/>
        </w:rPr>
        <w:t>ông Bằng chảy qua phần giữa của xã theo chiều đông</w:t>
      </w:r>
      <w:r w:rsidR="00DD7EC4">
        <w:rPr>
          <w:rFonts w:ascii="Times New Roman" w:hAnsi="Times New Roman"/>
        </w:rPr>
        <w:t xml:space="preserve"> </w:t>
      </w:r>
      <w:r w:rsidR="001F18F5" w:rsidRPr="001F18F5">
        <w:rPr>
          <w:rFonts w:ascii="Times New Roman" w:hAnsi="Times New Roman"/>
        </w:rPr>
        <w:t>-</w:t>
      </w:r>
      <w:r w:rsidR="00DD7EC4">
        <w:rPr>
          <w:rFonts w:ascii="Times New Roman" w:hAnsi="Times New Roman"/>
        </w:rPr>
        <w:t xml:space="preserve"> </w:t>
      </w:r>
      <w:r w:rsidR="001F18F5" w:rsidRPr="001F18F5">
        <w:rPr>
          <w:rFonts w:ascii="Times New Roman" w:hAnsi="Times New Roman"/>
        </w:rPr>
        <w:t xml:space="preserve">tây. </w:t>
      </w:r>
      <w:r w:rsidR="00DD7EC4">
        <w:rPr>
          <w:rFonts w:ascii="Times New Roman" w:hAnsi="Times New Roman"/>
        </w:rPr>
        <w:t>Xã Hưng Đạo là vùng đất lịch sử lâu đời,</w:t>
      </w:r>
      <w:r w:rsidR="00C01DBC">
        <w:rPr>
          <w:rFonts w:ascii="Times New Roman" w:hAnsi="Times New Roman"/>
        </w:rPr>
        <w:t xml:space="preserve"> </w:t>
      </w:r>
      <w:r w:rsidR="00DD7EC4">
        <w:rPr>
          <w:rFonts w:ascii="Times New Roman" w:hAnsi="Times New Roman"/>
        </w:rPr>
        <w:t>t</w:t>
      </w:r>
      <w:r w:rsidR="00DD7EC4" w:rsidRPr="00DD7EC4">
        <w:rPr>
          <w:rFonts w:ascii="Times New Roman" w:hAnsi="Times New Roman"/>
        </w:rPr>
        <w:t>heo</w:t>
      </w:r>
      <w:r w:rsidR="00C01DBC">
        <w:rPr>
          <w:rFonts w:ascii="Times New Roman" w:hAnsi="Times New Roman"/>
        </w:rPr>
        <w:t xml:space="preserve"> </w:t>
      </w:r>
      <w:r w:rsidR="00DD7EC4" w:rsidRPr="00DD7EC4">
        <w:rPr>
          <w:rFonts w:ascii="Times New Roman" w:hAnsi="Times New Roman"/>
        </w:rPr>
        <w:t xml:space="preserve">truyền thuyết và sử sách, đây là </w:t>
      </w:r>
      <w:r w:rsidR="00BC7892">
        <w:rPr>
          <w:rFonts w:ascii="Times New Roman" w:hAnsi="Times New Roman"/>
        </w:rPr>
        <w:t>kinh đô</w:t>
      </w:r>
      <w:r w:rsidR="00DD7EC4" w:rsidRPr="00DD7EC4">
        <w:rPr>
          <w:rFonts w:ascii="Times New Roman" w:hAnsi="Times New Roman"/>
        </w:rPr>
        <w:t xml:space="preserve"> của </w:t>
      </w:r>
      <w:r w:rsidR="00BC7892" w:rsidRPr="00A01D21">
        <w:rPr>
          <w:rFonts w:ascii="Times New Roman" w:hAnsi="Times New Roman"/>
        </w:rPr>
        <w:t>nước </w:t>
      </w:r>
      <w:r w:rsidR="00BC7892" w:rsidRPr="00BC7892">
        <w:rPr>
          <w:rFonts w:ascii="Times New Roman" w:hAnsi="Times New Roman"/>
        </w:rPr>
        <w:t>Nam Cương</w:t>
      </w:r>
      <w:r w:rsidR="00C01DBC">
        <w:rPr>
          <w:rFonts w:ascii="Times New Roman" w:hAnsi="Times New Roman"/>
        </w:rPr>
        <w:t xml:space="preserve"> </w:t>
      </w:r>
      <w:r w:rsidR="00BC7892">
        <w:rPr>
          <w:rFonts w:ascii="Times New Roman" w:hAnsi="Times New Roman"/>
        </w:rPr>
        <w:t xml:space="preserve">(thế kỷ thứ 3 trước Công nguyên) và </w:t>
      </w:r>
      <w:r w:rsidR="00DD7EC4" w:rsidRPr="00DD7EC4">
        <w:rPr>
          <w:rFonts w:ascii="Times New Roman" w:hAnsi="Times New Roman"/>
        </w:rPr>
        <w:t>thời Mạc</w:t>
      </w:r>
      <w:r w:rsidR="00BC7892">
        <w:rPr>
          <w:rFonts w:ascii="Times New Roman" w:hAnsi="Times New Roman"/>
        </w:rPr>
        <w:t xml:space="preserve"> (giai đoạn </w:t>
      </w:r>
      <w:r w:rsidR="00BC7892" w:rsidRPr="00BC7892">
        <w:rPr>
          <w:rFonts w:ascii="Times New Roman" w:hAnsi="Times New Roman"/>
        </w:rPr>
        <w:t>1594</w:t>
      </w:r>
      <w:r w:rsidR="00BC7892">
        <w:rPr>
          <w:rFonts w:ascii="Times New Roman" w:hAnsi="Times New Roman"/>
        </w:rPr>
        <w:t xml:space="preserve"> </w:t>
      </w:r>
      <w:r w:rsidR="00BC7892" w:rsidRPr="00BC7892">
        <w:rPr>
          <w:rFonts w:ascii="Times New Roman" w:hAnsi="Times New Roman"/>
        </w:rPr>
        <w:t>-</w:t>
      </w:r>
      <w:r w:rsidR="00BC7892">
        <w:rPr>
          <w:rFonts w:ascii="Times New Roman" w:hAnsi="Times New Roman"/>
        </w:rPr>
        <w:t xml:space="preserve"> </w:t>
      </w:r>
      <w:r w:rsidR="00BC7892" w:rsidRPr="00BC7892">
        <w:rPr>
          <w:rFonts w:ascii="Times New Roman" w:hAnsi="Times New Roman"/>
        </w:rPr>
        <w:t>1677</w:t>
      </w:r>
      <w:r w:rsidR="00BC7892">
        <w:rPr>
          <w:rFonts w:ascii="Times New Roman" w:hAnsi="Times New Roman"/>
        </w:rPr>
        <w:t xml:space="preserve">). </w:t>
      </w:r>
      <w:r w:rsidR="001F18F5" w:rsidRPr="001F18F5">
        <w:rPr>
          <w:rFonts w:ascii="Times New Roman" w:hAnsi="Times New Roman"/>
        </w:rPr>
        <w:t xml:space="preserve">Trên địa bàn xã </w:t>
      </w:r>
      <w:r w:rsidR="00BC7892">
        <w:rPr>
          <w:rFonts w:ascii="Times New Roman" w:hAnsi="Times New Roman"/>
        </w:rPr>
        <w:t xml:space="preserve">hiện có nhiều di tích có giá trị như: các </w:t>
      </w:r>
      <w:r w:rsidR="001F18F5" w:rsidRPr="001F18F5">
        <w:rPr>
          <w:rFonts w:ascii="Times New Roman" w:hAnsi="Times New Roman"/>
        </w:rPr>
        <w:t>chù</w:t>
      </w:r>
      <w:r w:rsidR="00BC7892">
        <w:rPr>
          <w:rFonts w:ascii="Times New Roman" w:hAnsi="Times New Roman"/>
        </w:rPr>
        <w:t xml:space="preserve">a Đà Quận, </w:t>
      </w:r>
      <w:r w:rsidR="009879CD">
        <w:rPr>
          <w:rFonts w:ascii="Times New Roman" w:hAnsi="Times New Roman"/>
        </w:rPr>
        <w:t xml:space="preserve">chùa </w:t>
      </w:r>
      <w:r w:rsidR="00BC7892">
        <w:rPr>
          <w:rFonts w:ascii="Times New Roman" w:hAnsi="Times New Roman"/>
        </w:rPr>
        <w:t xml:space="preserve">Đống Lân, </w:t>
      </w:r>
      <w:r w:rsidR="009879CD">
        <w:rPr>
          <w:rFonts w:ascii="Times New Roman" w:hAnsi="Times New Roman"/>
        </w:rPr>
        <w:t xml:space="preserve">đền </w:t>
      </w:r>
      <w:r w:rsidR="00BC7892">
        <w:rPr>
          <w:rFonts w:ascii="Times New Roman" w:hAnsi="Times New Roman"/>
        </w:rPr>
        <w:t>Quan Triều, thành Bản Phủ, ...</w:t>
      </w:r>
    </w:p>
    <w:p w:rsidR="00A33BC1" w:rsidRDefault="00BC7892" w:rsidP="001F18F5">
      <w:pPr>
        <w:spacing w:line="360" w:lineRule="exact"/>
        <w:ind w:firstLine="567"/>
        <w:jc w:val="both"/>
        <w:rPr>
          <w:rFonts w:ascii="Times New Roman" w:hAnsi="Times New Roman"/>
        </w:rPr>
      </w:pPr>
      <w:r w:rsidRPr="00BC7892">
        <w:rPr>
          <w:rFonts w:ascii="Times New Roman" w:hAnsi="Times New Roman"/>
        </w:rPr>
        <w:t xml:space="preserve">Là một xã mới được sát nhập về địa bàn thành phố, chính quyền và nhân dân xã Hưng Đạo đã và đang nỗ lực phấn đấu không ngừng vượt qua mọi khó khăn đóng góp cho sự phát triển chung của thành phố Cao Bằng. </w:t>
      </w:r>
      <w:r w:rsidR="00A33BC1">
        <w:rPr>
          <w:rFonts w:ascii="Times New Roman" w:hAnsi="Times New Roman"/>
        </w:rPr>
        <w:t>D</w:t>
      </w:r>
      <w:r w:rsidRPr="00E73F9A">
        <w:rPr>
          <w:rFonts w:ascii="Times New Roman" w:hAnsi="Times New Roman"/>
        </w:rPr>
        <w:t xml:space="preserve">ân cư </w:t>
      </w:r>
      <w:r w:rsidR="00A33BC1">
        <w:rPr>
          <w:rFonts w:ascii="Times New Roman" w:hAnsi="Times New Roman"/>
        </w:rPr>
        <w:t xml:space="preserve">trong khu vực </w:t>
      </w:r>
      <w:r w:rsidRPr="00E73F9A">
        <w:rPr>
          <w:rFonts w:ascii="Times New Roman" w:hAnsi="Times New Roman"/>
        </w:rPr>
        <w:t xml:space="preserve">sinh sống ổn định, lâu dài và tốc độ phát triển </w:t>
      </w:r>
      <w:r>
        <w:rPr>
          <w:rFonts w:ascii="Times New Roman" w:hAnsi="Times New Roman"/>
        </w:rPr>
        <w:t xml:space="preserve">khá </w:t>
      </w:r>
      <w:r w:rsidRPr="00E73F9A">
        <w:rPr>
          <w:rFonts w:ascii="Times New Roman" w:hAnsi="Times New Roman"/>
        </w:rPr>
        <w:t xml:space="preserve">mạnh mẽ. Khu vực </w:t>
      </w:r>
      <w:r w:rsidR="00A33BC1">
        <w:rPr>
          <w:rFonts w:ascii="Times New Roman" w:hAnsi="Times New Roman"/>
        </w:rPr>
        <w:t>xẫ</w:t>
      </w:r>
      <w:r w:rsidRPr="00E73F9A">
        <w:rPr>
          <w:rFonts w:ascii="Times New Roman" w:hAnsi="Times New Roman"/>
        </w:rPr>
        <w:t xml:space="preserve"> có nhiều lợi thế và có những đóng góp quan trọng vào sự phát triển chung của thành phố. Trong thời gian qua, </w:t>
      </w:r>
      <w:r w:rsidR="00A33BC1">
        <w:rPr>
          <w:rFonts w:ascii="Times New Roman" w:hAnsi="Times New Roman"/>
        </w:rPr>
        <w:t xml:space="preserve">tình hình </w:t>
      </w:r>
      <w:r w:rsidRPr="00E73F9A">
        <w:rPr>
          <w:rFonts w:ascii="Times New Roman" w:hAnsi="Times New Roman"/>
        </w:rPr>
        <w:t xml:space="preserve">đầu tư xây dựng trên địa bàn đã đạt được một số thành công trong việc đầu tư, xây dựng hệ thống hạ tầng, cải tạo và xây dựng được bộ mặt đô thị, phù hợp điều kiện phát triển kinh tế, xã hội. Tuy nhiên, </w:t>
      </w:r>
      <w:r w:rsidR="00A33BC1">
        <w:rPr>
          <w:rFonts w:ascii="Times New Roman" w:hAnsi="Times New Roman"/>
        </w:rPr>
        <w:t xml:space="preserve">xã </w:t>
      </w:r>
      <w:r w:rsidR="00A33BC1" w:rsidRPr="00E73F9A">
        <w:rPr>
          <w:rFonts w:ascii="Times New Roman" w:hAnsi="Times New Roman"/>
        </w:rPr>
        <w:t xml:space="preserve">còn gặp nhiều khó khăn </w:t>
      </w:r>
      <w:r w:rsidRPr="00E73F9A">
        <w:rPr>
          <w:rFonts w:ascii="Times New Roman" w:hAnsi="Times New Roman"/>
        </w:rPr>
        <w:t xml:space="preserve">trong quá trình quản lý, đầu tư, </w:t>
      </w:r>
      <w:r w:rsidR="00A33BC1" w:rsidRPr="00E73F9A">
        <w:rPr>
          <w:rFonts w:ascii="Times New Roman" w:hAnsi="Times New Roman"/>
        </w:rPr>
        <w:t xml:space="preserve">phát triển kinh tế, xã hội </w:t>
      </w:r>
      <w:r w:rsidRPr="00E73F9A">
        <w:rPr>
          <w:rFonts w:ascii="Times New Roman" w:hAnsi="Times New Roman"/>
        </w:rPr>
        <w:t>như sau:</w:t>
      </w:r>
    </w:p>
    <w:p w:rsidR="00BC7892" w:rsidRDefault="00A33BC1" w:rsidP="00A33BC1">
      <w:pPr>
        <w:spacing w:line="360" w:lineRule="exact"/>
        <w:ind w:firstLine="567"/>
        <w:jc w:val="both"/>
        <w:rPr>
          <w:rFonts w:ascii="Times New Roman" w:hAnsi="Times New Roman"/>
        </w:rPr>
      </w:pPr>
      <w:r>
        <w:rPr>
          <w:rFonts w:ascii="Times New Roman" w:hAnsi="Times New Roman"/>
        </w:rPr>
        <w:t>+ D</w:t>
      </w:r>
      <w:r w:rsidR="00BC7892" w:rsidRPr="00BC7892">
        <w:rPr>
          <w:rFonts w:ascii="Times New Roman" w:hAnsi="Times New Roman"/>
        </w:rPr>
        <w:t xml:space="preserve">o xuất phát điểm là xã nông nghiệp của huyện Hòa An nên quá trình xây dựng và phát triển đô thị của xã Hưng Đạo gặp nhiều khó khăn do chưa có quy hoạch phân khu chức năng phù hợp với quy mô </w:t>
      </w:r>
      <w:r>
        <w:rPr>
          <w:rFonts w:ascii="Times New Roman" w:hAnsi="Times New Roman"/>
        </w:rPr>
        <w:t>một</w:t>
      </w:r>
      <w:r w:rsidR="00BC7892" w:rsidRPr="00BC7892">
        <w:rPr>
          <w:rFonts w:ascii="Times New Roman" w:hAnsi="Times New Roman"/>
        </w:rPr>
        <w:t xml:space="preserve"> xã </w:t>
      </w:r>
      <w:r>
        <w:rPr>
          <w:rFonts w:ascii="Times New Roman" w:hAnsi="Times New Roman"/>
        </w:rPr>
        <w:t>của</w:t>
      </w:r>
      <w:r w:rsidR="00BC7892" w:rsidRPr="00BC7892">
        <w:rPr>
          <w:rFonts w:ascii="Times New Roman" w:hAnsi="Times New Roman"/>
        </w:rPr>
        <w:t xml:space="preserve"> thành phố, nhất là khu vực 2 bên </w:t>
      </w:r>
      <w:r>
        <w:rPr>
          <w:rFonts w:ascii="Times New Roman" w:hAnsi="Times New Roman"/>
        </w:rPr>
        <w:t xml:space="preserve">các trục đường chính như: </w:t>
      </w:r>
      <w:r w:rsidR="00BC7892" w:rsidRPr="00BC7892">
        <w:rPr>
          <w:rFonts w:ascii="Times New Roman" w:hAnsi="Times New Roman"/>
        </w:rPr>
        <w:t xml:space="preserve">đường Hồ Chí Minh, </w:t>
      </w:r>
      <w:r>
        <w:rPr>
          <w:rFonts w:ascii="Times New Roman" w:hAnsi="Times New Roman"/>
        </w:rPr>
        <w:t>Quốc lộ 3, Quốc lộ. K</w:t>
      </w:r>
      <w:r w:rsidR="00BC7892" w:rsidRPr="00BC7892">
        <w:rPr>
          <w:rFonts w:ascii="Times New Roman" w:hAnsi="Times New Roman"/>
        </w:rPr>
        <w:t xml:space="preserve">hu vực xung quanh chợ Cao Bình phát triển manh mún và lộn xộn, ảnh hưởng lớn đên mỹ quan chung của thành phố. </w:t>
      </w:r>
      <w:r>
        <w:rPr>
          <w:rFonts w:ascii="Times New Roman" w:hAnsi="Times New Roman"/>
        </w:rPr>
        <w:t>K</w:t>
      </w:r>
      <w:r w:rsidR="00BC7892" w:rsidRPr="00BC7892">
        <w:rPr>
          <w:rFonts w:ascii="Times New Roman" w:hAnsi="Times New Roman"/>
        </w:rPr>
        <w:t>hu vực 2 bên bờ sông Bằng thuộc địa phận xã Hưng Đạo chưa được khai thác gây lãng phí lớn về mặt cảnh quan đô thị</w:t>
      </w:r>
    </w:p>
    <w:p w:rsidR="00E73F9A" w:rsidRPr="00E73F9A" w:rsidRDefault="00A33BC1" w:rsidP="00E73F9A">
      <w:pPr>
        <w:spacing w:line="360" w:lineRule="exact"/>
        <w:ind w:firstLine="567"/>
        <w:jc w:val="both"/>
        <w:rPr>
          <w:rFonts w:ascii="Times New Roman" w:hAnsi="Times New Roman"/>
        </w:rPr>
      </w:pPr>
      <w:r>
        <w:rPr>
          <w:rFonts w:ascii="Times New Roman" w:hAnsi="Times New Roman"/>
        </w:rPr>
        <w:lastRenderedPageBreak/>
        <w:t>+</w:t>
      </w:r>
      <w:r w:rsidR="00E73F9A" w:rsidRPr="00E73F9A">
        <w:rPr>
          <w:rFonts w:ascii="Times New Roman" w:hAnsi="Times New Roman"/>
        </w:rPr>
        <w:t xml:space="preserve"> Nhu cầu hình thành các quỹ đất ở của người dân và các dự án đầu tư được triển khai là rất lớn nên việc xây dựng quy hoạch đô thị là nhu cầu tất yếu cho sự phát triển của khu vực cũng như của thành phố.</w:t>
      </w:r>
    </w:p>
    <w:p w:rsidR="00E73F9A" w:rsidRPr="00E73F9A" w:rsidRDefault="00A33BC1" w:rsidP="00E73F9A">
      <w:pPr>
        <w:spacing w:line="360" w:lineRule="exact"/>
        <w:ind w:firstLine="567"/>
        <w:jc w:val="both"/>
        <w:rPr>
          <w:rFonts w:ascii="Times New Roman" w:hAnsi="Times New Roman"/>
        </w:rPr>
      </w:pPr>
      <w:r>
        <w:rPr>
          <w:rFonts w:ascii="Times New Roman" w:hAnsi="Times New Roman"/>
        </w:rPr>
        <w:t>+</w:t>
      </w:r>
      <w:r w:rsidR="00E73F9A" w:rsidRPr="00E73F9A">
        <w:rPr>
          <w:rFonts w:ascii="Times New Roman" w:hAnsi="Times New Roman"/>
        </w:rPr>
        <w:t xml:space="preserve"> Hiện nay đồ án quy hoạch chung thành phố Cao Bằng giai đoạn đến 2030 tầm nhìn 2050 đ</w:t>
      </w:r>
      <w:r>
        <w:rPr>
          <w:rFonts w:ascii="Times New Roman" w:hAnsi="Times New Roman"/>
        </w:rPr>
        <w:t xml:space="preserve">ã được phê duyệt năm 2017 </w:t>
      </w:r>
      <w:r w:rsidR="00E73F9A" w:rsidRPr="00E73F9A">
        <w:rPr>
          <w:rFonts w:ascii="Times New Roman" w:hAnsi="Times New Roman"/>
        </w:rPr>
        <w:t xml:space="preserve">có nhiều đề xuất mới về quy hoạch, dân cư, sử dụng đất, ... liên quan trực tiếp đến </w:t>
      </w:r>
      <w:r w:rsidR="0099524B">
        <w:rPr>
          <w:rFonts w:ascii="Times New Roman" w:hAnsi="Times New Roman"/>
        </w:rPr>
        <w:t>xã Hưng Đạo</w:t>
      </w:r>
      <w:r w:rsidR="00E73F9A" w:rsidRPr="00E73F9A">
        <w:rPr>
          <w:rFonts w:ascii="Times New Roman" w:hAnsi="Times New Roman"/>
        </w:rPr>
        <w:t>, do đó quy hoạch phân khu khu vực cần đảm bảo phù hợp, thống nhất với định hướng chung của toàn đô thị.</w:t>
      </w:r>
    </w:p>
    <w:p w:rsidR="00E73F9A" w:rsidRPr="00E73F9A" w:rsidRDefault="00A33BC1" w:rsidP="00E73F9A">
      <w:pPr>
        <w:spacing w:line="360" w:lineRule="exact"/>
        <w:ind w:firstLine="567"/>
        <w:jc w:val="both"/>
        <w:rPr>
          <w:rFonts w:ascii="Times New Roman" w:hAnsi="Times New Roman"/>
        </w:rPr>
      </w:pPr>
      <w:r>
        <w:rPr>
          <w:rFonts w:ascii="Times New Roman" w:hAnsi="Times New Roman"/>
        </w:rPr>
        <w:t xml:space="preserve">Với những lý do trên, </w:t>
      </w:r>
      <w:r w:rsidR="00E73F9A" w:rsidRPr="00E73F9A">
        <w:rPr>
          <w:rFonts w:ascii="Times New Roman" w:hAnsi="Times New Roman"/>
        </w:rPr>
        <w:t xml:space="preserve">việc lập đồ án Quy hoạch phân khu </w:t>
      </w:r>
      <w:r w:rsidR="0099524B">
        <w:rPr>
          <w:rFonts w:ascii="Times New Roman" w:hAnsi="Times New Roman"/>
        </w:rPr>
        <w:t>xã Hưng Đạo</w:t>
      </w:r>
      <w:r w:rsidR="00E73F9A" w:rsidRPr="00E73F9A">
        <w:rPr>
          <w:rFonts w:ascii="Times New Roman" w:hAnsi="Times New Roman"/>
        </w:rPr>
        <w:t xml:space="preserve"> là hết sức cần thiết và cấp bách, nhằm định hướng phát triển hệ thống cơ sở hạ tầng, hạ tầng xã hội một cách đồng bộ, khai thác được những giá trị về vị trí, cảnh quan và những yếu tố đặc trưng của phường đảm bảo phù hợp với quy hoạch thành phố Cao Bằng. Việc lập đồ án quy hoạch phân khu </w:t>
      </w:r>
      <w:r w:rsidR="0099524B">
        <w:rPr>
          <w:rFonts w:ascii="Times New Roman" w:hAnsi="Times New Roman"/>
        </w:rPr>
        <w:t>xã Hưng Đạo</w:t>
      </w:r>
      <w:r w:rsidR="00E73F9A" w:rsidRPr="00E73F9A">
        <w:rPr>
          <w:rFonts w:ascii="Times New Roman" w:hAnsi="Times New Roman"/>
        </w:rPr>
        <w:t xml:space="preserve"> sẽ là cơ sở pháp lý quan trọng, đảm bảo công tác quản lý đầu tư</w:t>
      </w:r>
      <w:r w:rsidR="00E73F9A" w:rsidRPr="00E73F9A">
        <w:rPr>
          <w:rFonts w:ascii="Times New Roman" w:hAnsi="Times New Roman"/>
        </w:rPr>
        <w:softHyphen/>
        <w:t xml:space="preserve">, quản lý đô thị, quản lý đất đai trên địa bàn </w:t>
      </w:r>
      <w:r w:rsidR="0099524B">
        <w:rPr>
          <w:rFonts w:ascii="Times New Roman" w:hAnsi="Times New Roman"/>
        </w:rPr>
        <w:t>xã Hưng Đạo</w:t>
      </w:r>
      <w:r w:rsidR="00E73F9A" w:rsidRPr="00E73F9A">
        <w:rPr>
          <w:rFonts w:ascii="Times New Roman" w:hAnsi="Times New Roman"/>
        </w:rPr>
        <w:t xml:space="preserve"> được thực hiện một cách đồng bộ, thống nhất, góp phần phát triển kinh tế xã hội chung của toàn thành phố</w:t>
      </w:r>
    </w:p>
    <w:p w:rsidR="00673C0F" w:rsidRPr="0065396D" w:rsidRDefault="00673C0F" w:rsidP="00ED1C05">
      <w:pPr>
        <w:spacing w:line="360" w:lineRule="exact"/>
        <w:ind w:firstLine="567"/>
        <w:jc w:val="both"/>
        <w:rPr>
          <w:rFonts w:ascii="Times New Roman" w:hAnsi="Times New Roman"/>
          <w:b/>
          <w:lang w:val="it-IT"/>
        </w:rPr>
      </w:pPr>
      <w:r w:rsidRPr="0065396D">
        <w:rPr>
          <w:rFonts w:ascii="Times New Roman" w:hAnsi="Times New Roman"/>
          <w:b/>
          <w:lang w:val="it-IT"/>
        </w:rPr>
        <w:t>II. CÁC CĂN CỨ  LẬP QU</w:t>
      </w:r>
      <w:r w:rsidR="0065396D">
        <w:rPr>
          <w:rFonts w:ascii="Times New Roman" w:hAnsi="Times New Roman"/>
          <w:b/>
          <w:lang w:val="it-IT"/>
        </w:rPr>
        <w:t>Y</w:t>
      </w:r>
      <w:r w:rsidRPr="0065396D">
        <w:rPr>
          <w:rFonts w:ascii="Times New Roman" w:hAnsi="Times New Roman"/>
          <w:b/>
          <w:lang w:val="it-IT"/>
        </w:rPr>
        <w:t xml:space="preserve"> HOẠCH:</w:t>
      </w:r>
    </w:p>
    <w:p w:rsidR="0065396D" w:rsidRPr="00F3215B" w:rsidRDefault="0065396D" w:rsidP="00ED1C05">
      <w:pPr>
        <w:spacing w:line="360" w:lineRule="exact"/>
        <w:ind w:firstLine="562"/>
        <w:jc w:val="both"/>
        <w:rPr>
          <w:rFonts w:ascii="Times New Roman" w:hAnsi="Times New Roman"/>
          <w:b/>
          <w:bCs/>
          <w:iCs/>
          <w:szCs w:val="28"/>
          <w:lang w:val="it-IT"/>
        </w:rPr>
      </w:pPr>
      <w:r w:rsidRPr="00F3215B">
        <w:rPr>
          <w:rFonts w:ascii="Times New Roman" w:hAnsi="Times New Roman"/>
          <w:b/>
          <w:bCs/>
          <w:iCs/>
          <w:szCs w:val="28"/>
          <w:lang w:val="it-IT"/>
        </w:rPr>
        <w:t>1. Các căn cứ pháp lý</w:t>
      </w:r>
    </w:p>
    <w:p w:rsidR="00511E26" w:rsidRPr="00071143" w:rsidRDefault="00511E26" w:rsidP="00511E26">
      <w:pPr>
        <w:spacing w:line="360" w:lineRule="exact"/>
        <w:ind w:firstLine="567"/>
        <w:jc w:val="both"/>
        <w:rPr>
          <w:rFonts w:ascii="Times New Roman" w:hAnsi="Times New Roman"/>
          <w:lang w:val="it-IT"/>
        </w:rPr>
      </w:pPr>
      <w:r w:rsidRPr="00071143">
        <w:rPr>
          <w:rFonts w:ascii="Times New Roman" w:hAnsi="Times New Roman"/>
          <w:lang w:val="it-IT"/>
        </w:rPr>
        <w:t>Luật Quy hoạch đô thị số 30/2009/QH12 ngày 17/6/2009;</w:t>
      </w:r>
    </w:p>
    <w:p w:rsidR="00511E26" w:rsidRPr="00071143" w:rsidRDefault="00511E26" w:rsidP="00511E26">
      <w:pPr>
        <w:spacing w:line="360" w:lineRule="exact"/>
        <w:ind w:firstLine="567"/>
        <w:jc w:val="both"/>
        <w:rPr>
          <w:rFonts w:ascii="Times New Roman" w:hAnsi="Times New Roman"/>
          <w:lang w:val="it-IT"/>
        </w:rPr>
      </w:pPr>
      <w:r w:rsidRPr="00071143">
        <w:rPr>
          <w:rFonts w:ascii="Times New Roman" w:hAnsi="Times New Roman"/>
          <w:lang w:val="it-IT"/>
        </w:rPr>
        <w:t>Luật số 35/2018/QH14 ngày 20/11/2018 sửa đổi bổ sung một số điều của 37 luật có liên quan đến quy hoạch;</w:t>
      </w:r>
    </w:p>
    <w:p w:rsidR="00511E26" w:rsidRPr="00071143" w:rsidRDefault="00511E26" w:rsidP="00511E26">
      <w:pPr>
        <w:spacing w:line="360" w:lineRule="exact"/>
        <w:ind w:firstLine="567"/>
        <w:jc w:val="both"/>
        <w:rPr>
          <w:rFonts w:ascii="Times New Roman" w:hAnsi="Times New Roman"/>
          <w:lang w:val="it-IT"/>
        </w:rPr>
      </w:pPr>
      <w:r w:rsidRPr="00071143">
        <w:rPr>
          <w:rFonts w:ascii="Times New Roman" w:hAnsi="Times New Roman"/>
          <w:lang w:val="it-IT"/>
        </w:rPr>
        <w:t>Luật Xây dựng ngày 18/6/2014;</w:t>
      </w:r>
    </w:p>
    <w:p w:rsidR="00511E26" w:rsidRPr="00071143" w:rsidRDefault="00511E26" w:rsidP="00511E26">
      <w:pPr>
        <w:spacing w:line="360" w:lineRule="exact"/>
        <w:ind w:firstLine="567"/>
        <w:jc w:val="both"/>
        <w:rPr>
          <w:rFonts w:ascii="Times New Roman" w:hAnsi="Times New Roman"/>
          <w:lang w:val="it-IT"/>
        </w:rPr>
      </w:pPr>
      <w:r w:rsidRPr="00071143">
        <w:rPr>
          <w:rFonts w:ascii="Times New Roman" w:hAnsi="Times New Roman"/>
          <w:lang w:val="it-IT"/>
        </w:rPr>
        <w:t>Luật Kiến trúc số 40/2019/QH19 ngày 13/6/2019;</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79/2009/NĐ-CP ngày 28/9/2009 của Chính phủ về quản lý chiếu sáng đô thị;</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37/2010/NĐ-CP ngày 07/04/2010 của Chính phủ về lập, thẩm định phê duyệt và quản lý quy hoạch đô thị;</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38/2010/NĐ-CP ngày 07/04/2010 của Chính phủ về quản lý, không gian, kiến trúc, cảnh quan đô thị;</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 xml:space="preserve">Nghị định số 39/2010/NĐ-CP ngày 07/4/2010 của Chính phủ về quản lý không gian xây dựng ngầm đô thị ; </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64/2010/NĐ-CP ngày 11/06/2010 của Chính phủ về quản lý cây xanh đô thị;</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72/2019/NĐ-CP ngày 30/8/2019 của Chính phủ sửa đổi bổ sung một số điều của Nghị định số 37/2010/NĐ-CP ngày 07/04/2010 của Chính phủ về lập, thẩm định phê duyệt và quản lý quy hoạch đô thị và Nghị định số 44/2015/NĐ-CP ngày 06/5/2015 của Chính phủ Quy định chi tiết một số nội dung về quy hoạch xây dựng;</w:t>
      </w:r>
    </w:p>
    <w:p w:rsidR="00511E26" w:rsidRPr="00511E26" w:rsidRDefault="00511E26" w:rsidP="00511E26">
      <w:pPr>
        <w:spacing w:line="360" w:lineRule="exact"/>
        <w:ind w:firstLine="567"/>
        <w:jc w:val="both"/>
        <w:rPr>
          <w:rFonts w:ascii="Times New Roman" w:hAnsi="Times New Roman"/>
          <w:lang w:val="it-IT"/>
        </w:rPr>
      </w:pPr>
      <w:r w:rsidRPr="00511E26">
        <w:rPr>
          <w:rFonts w:ascii="Times New Roman" w:hAnsi="Times New Roman"/>
          <w:lang w:val="it-IT"/>
        </w:rPr>
        <w:t>Nghị định số 85/2020/NĐ-CP ngày 17/7/2020 của Chính phủ hướng dẫn chi tiết một số điều của Luật kiến trúc;</w:t>
      </w:r>
    </w:p>
    <w:p w:rsidR="00E73F9A" w:rsidRPr="001D3C21" w:rsidRDefault="00E73F9A" w:rsidP="00E73F9A">
      <w:pPr>
        <w:spacing w:line="360" w:lineRule="exact"/>
        <w:ind w:firstLine="567"/>
        <w:jc w:val="both"/>
        <w:rPr>
          <w:rFonts w:ascii="Times New Roman" w:hAnsi="Times New Roman"/>
          <w:lang w:val="it-IT"/>
        </w:rPr>
      </w:pPr>
      <w:r w:rsidRPr="001D3C21">
        <w:rPr>
          <w:rFonts w:ascii="Times New Roman" w:hAnsi="Times New Roman"/>
          <w:lang w:val="it-IT"/>
        </w:rPr>
        <w:lastRenderedPageBreak/>
        <w:t>Thông tư liên tịch số 04/2009/TTLT-BXD-BCA ngày 10/04/2009 của Bộ Xây dựng và Bộ Công an hướng dẫn thực hiện việc cấp nước phòng cháy chữa cháy tại đô thị và khu công nghiệp;</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Thông tư số 06/2013/TT-BXD ngày 13/5/2013 của Bộ Xây dựng Hướng dẫn về nội dung thiết kế đô thị;</w:t>
      </w:r>
      <w:r w:rsidR="0036717A">
        <w:rPr>
          <w:rFonts w:ascii="Times New Roman" w:hAnsi="Times New Roman"/>
          <w:lang w:val="it-IT"/>
        </w:rPr>
        <w:t xml:space="preserve"> </w:t>
      </w:r>
      <w:r w:rsidRPr="00F31A55">
        <w:rPr>
          <w:rFonts w:ascii="Times New Roman" w:hAnsi="Times New Roman"/>
          <w:lang w:val="it-IT"/>
        </w:rPr>
        <w:t>Thông tư số 16/2013/TT-BXD ngày 16/10/2013 của Bộ Xây dựng Sửa đổi, bổ sung một số điều của Thông tư số 06/2013/TT-BXD ngày 13/5/2013 của Bộ Xây dựng hướng dẫn về nội dung Thiết kế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 xml:space="preserve">Thông tư số 12/2016/TT-BXD ngày 29/6/2016 của Bộ Xây dựng quy định về hồ sơ của nhiệm vụ và đồ án quy hoạch xây dựng vùng, quy hoạch đô thị và quy hoạch xây dựng các khu chức năng đặc thù </w:t>
      </w:r>
    </w:p>
    <w:p w:rsidR="001D3C21" w:rsidRDefault="001D3C21" w:rsidP="001D3C21">
      <w:pPr>
        <w:spacing w:line="360" w:lineRule="exact"/>
        <w:ind w:firstLine="567"/>
        <w:jc w:val="both"/>
        <w:rPr>
          <w:rFonts w:ascii="Times New Roman" w:hAnsi="Times New Roman"/>
          <w:lang w:val="it-IT"/>
        </w:rPr>
      </w:pPr>
      <w:r w:rsidRPr="0036717A">
        <w:rPr>
          <w:rFonts w:ascii="Times New Roman" w:hAnsi="Times New Roman"/>
          <w:lang w:val="it-IT"/>
        </w:rPr>
        <w:t xml:space="preserve">Quyết định số 37/2016/QĐ-UBND </w:t>
      </w:r>
      <w:r>
        <w:rPr>
          <w:rFonts w:ascii="Times New Roman" w:hAnsi="Times New Roman"/>
          <w:lang w:val="it-IT"/>
        </w:rPr>
        <w:t>n</w:t>
      </w:r>
      <w:r w:rsidRPr="0036717A">
        <w:rPr>
          <w:rFonts w:ascii="Times New Roman" w:hAnsi="Times New Roman"/>
          <w:lang w:val="it-IT"/>
        </w:rPr>
        <w:t>gày 20/12/2016</w:t>
      </w:r>
      <w:r>
        <w:rPr>
          <w:rFonts w:ascii="Times New Roman" w:hAnsi="Times New Roman"/>
          <w:lang w:val="it-IT"/>
        </w:rPr>
        <w:t xml:space="preserve"> của</w:t>
      </w:r>
      <w:r w:rsidRPr="0036717A">
        <w:rPr>
          <w:rFonts w:ascii="Times New Roman" w:hAnsi="Times New Roman"/>
          <w:lang w:val="it-IT"/>
        </w:rPr>
        <w:t xml:space="preserve"> UBND tỉnh Cao Bằng ban hành về Quy định quản lý quy hoạch xây dựng và kiến trúc công trình trên địa bàn tỉnh Cao Bằng.</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Quyết định số 295/QĐ-UBND ngày 07/3/2006 của UBND tỉnh Cao Bằng Về việc phê duyệt quy hoạch tổng thể hệ thống đô thị và khu dân cư nông thôn tỉnh Cao Bằng;</w:t>
      </w:r>
    </w:p>
    <w:p w:rsidR="00025AF7" w:rsidRDefault="00025AF7" w:rsidP="00E73F9A">
      <w:pPr>
        <w:spacing w:line="360" w:lineRule="exact"/>
        <w:ind w:firstLine="567"/>
        <w:jc w:val="both"/>
        <w:rPr>
          <w:rFonts w:ascii="Times New Roman" w:hAnsi="Times New Roman"/>
          <w:lang w:val="it-IT"/>
        </w:rPr>
      </w:pPr>
      <w:r w:rsidRPr="00025AF7">
        <w:rPr>
          <w:rFonts w:ascii="Times New Roman" w:hAnsi="Times New Roman"/>
          <w:lang w:val="it-IT"/>
        </w:rPr>
        <w:t>Quyết định </w:t>
      </w:r>
      <w:r>
        <w:rPr>
          <w:rFonts w:ascii="Times New Roman" w:hAnsi="Times New Roman"/>
          <w:lang w:val="it-IT"/>
        </w:rPr>
        <w:t xml:space="preserve">số 2597/QĐ-UBND ngày 29/12/2017 </w:t>
      </w:r>
      <w:r w:rsidRPr="00F31A55">
        <w:rPr>
          <w:rFonts w:ascii="Times New Roman" w:hAnsi="Times New Roman"/>
          <w:lang w:val="it-IT"/>
        </w:rPr>
        <w:t xml:space="preserve">UBND tỉnh Cao Bằng về việc phê duyệt </w:t>
      </w:r>
      <w:r w:rsidRPr="00025AF7">
        <w:rPr>
          <w:rFonts w:ascii="Times New Roman" w:hAnsi="Times New Roman"/>
          <w:lang w:val="it-IT"/>
        </w:rPr>
        <w:t>điều chỉnh quy hoạch sử dụng đất đến năm 2020 và kế hoạch</w:t>
      </w:r>
      <w:r>
        <w:rPr>
          <w:rFonts w:ascii="Times New Roman" w:hAnsi="Times New Roman"/>
          <w:lang w:val="it-IT"/>
        </w:rPr>
        <w:t xml:space="preserve"> </w:t>
      </w:r>
      <w:r w:rsidRPr="00025AF7">
        <w:rPr>
          <w:rFonts w:ascii="Times New Roman" w:hAnsi="Times New Roman"/>
          <w:lang w:val="it-IT"/>
        </w:rPr>
        <w:t>sử dụng đất năm đầu của điều chỉnh quy hoạch </w:t>
      </w:r>
      <w:r w:rsidRPr="00F31A55">
        <w:rPr>
          <w:rFonts w:ascii="Times New Roman" w:hAnsi="Times New Roman"/>
          <w:lang w:val="it-IT"/>
        </w:rPr>
        <w:t>thành phố Cao Bằng;</w:t>
      </w:r>
    </w:p>
    <w:p w:rsidR="004E0B9C" w:rsidRDefault="004E0B9C" w:rsidP="004E0B9C">
      <w:pPr>
        <w:spacing w:line="360" w:lineRule="exact"/>
        <w:ind w:firstLine="567"/>
        <w:jc w:val="both"/>
        <w:rPr>
          <w:rFonts w:ascii="Times New Roman" w:hAnsi="Times New Roman"/>
        </w:rPr>
      </w:pPr>
      <w:r>
        <w:rPr>
          <w:rFonts w:ascii="Times New Roman" w:hAnsi="Times New Roman"/>
        </w:rPr>
        <w:t xml:space="preserve">Quyết định số 939/QĐ-UBND ngày 26/6/2017 của UBND tỉnh Cao Bằng về việc phê </w:t>
      </w:r>
      <w:r w:rsidRPr="004E0B9C">
        <w:rPr>
          <w:rFonts w:ascii="Times New Roman" w:hAnsi="Times New Roman"/>
          <w:lang w:val="it-IT"/>
        </w:rPr>
        <w:t>duyệt</w:t>
      </w:r>
      <w:r>
        <w:rPr>
          <w:rFonts w:ascii="Times New Roman" w:hAnsi="Times New Roman"/>
        </w:rPr>
        <w:t xml:space="preserve"> Điều chỉnh quy hoạch phát triển giao thông vận tải tỉnh Cao Bằng đến năm 2020, tầm nhìn đến năm 2030.</w:t>
      </w:r>
    </w:p>
    <w:p w:rsidR="00EA418A" w:rsidRPr="00A33BC1" w:rsidRDefault="00EA418A" w:rsidP="00EA418A">
      <w:pPr>
        <w:spacing w:line="360" w:lineRule="exact"/>
        <w:ind w:firstLine="567"/>
        <w:jc w:val="both"/>
        <w:rPr>
          <w:rFonts w:ascii="Times New Roman" w:hAnsi="Times New Roman"/>
          <w:lang w:val="it-IT"/>
        </w:rPr>
      </w:pPr>
      <w:r w:rsidRPr="00A33BC1">
        <w:rPr>
          <w:rFonts w:ascii="Times New Roman" w:hAnsi="Times New Roman"/>
          <w:lang w:val="it-IT"/>
        </w:rPr>
        <w:t>Quyết định số 2175/QĐ-UBND ngày 04</w:t>
      </w:r>
      <w:r>
        <w:rPr>
          <w:rFonts w:ascii="Times New Roman" w:hAnsi="Times New Roman"/>
          <w:lang w:val="it-IT"/>
        </w:rPr>
        <w:t>/10/</w:t>
      </w:r>
      <w:r w:rsidRPr="00A33BC1">
        <w:rPr>
          <w:rFonts w:ascii="Times New Roman" w:hAnsi="Times New Roman"/>
          <w:lang w:val="it-IT"/>
        </w:rPr>
        <w:t>2018 của UBND thành phố Cao Bằng về chủ trương đầu tư: Dự án Đồ án Quy hoạch phân khu xã Hưng Đạo, thành phố Cao Bằng, tỉnh Cao Bằng, tỷ lệ 1/2000;</w:t>
      </w:r>
    </w:p>
    <w:p w:rsidR="00EA418A" w:rsidRPr="00A33BC1" w:rsidRDefault="00EA418A" w:rsidP="00EA418A">
      <w:pPr>
        <w:spacing w:line="360" w:lineRule="exact"/>
        <w:ind w:firstLine="567"/>
        <w:jc w:val="both"/>
        <w:rPr>
          <w:rFonts w:ascii="Times New Roman" w:hAnsi="Times New Roman"/>
          <w:lang w:val="it-IT"/>
        </w:rPr>
      </w:pPr>
      <w:r w:rsidRPr="00A33BC1">
        <w:rPr>
          <w:rFonts w:ascii="Times New Roman" w:hAnsi="Times New Roman"/>
          <w:lang w:val="it-IT"/>
        </w:rPr>
        <w:t>Quyết định số 2608/QĐ-UBND ngày 29</w:t>
      </w:r>
      <w:r>
        <w:rPr>
          <w:rFonts w:ascii="Times New Roman" w:hAnsi="Times New Roman"/>
          <w:lang w:val="it-IT"/>
        </w:rPr>
        <w:t>/12/</w:t>
      </w:r>
      <w:r w:rsidRPr="00A33BC1">
        <w:rPr>
          <w:rFonts w:ascii="Times New Roman" w:hAnsi="Times New Roman"/>
          <w:lang w:val="it-IT"/>
        </w:rPr>
        <w:t>2018 của UBND tỉnh Cao Bằng về việc Phê duyệt đồ án Điều chỉnh Quy hoạch chung thành phố Cao Bằng, tỉnh Cao Bằng đến năm 2030, tầm nhìn đến năm 2050;</w:t>
      </w:r>
    </w:p>
    <w:p w:rsidR="00E73F9A" w:rsidRDefault="00E73F9A" w:rsidP="00E73F9A">
      <w:pPr>
        <w:spacing w:line="360" w:lineRule="exact"/>
        <w:ind w:firstLine="567"/>
        <w:jc w:val="both"/>
        <w:rPr>
          <w:rFonts w:ascii="Times New Roman" w:hAnsi="Times New Roman"/>
          <w:lang w:val="it-IT"/>
        </w:rPr>
      </w:pPr>
      <w:r w:rsidRPr="00B232DA">
        <w:rPr>
          <w:rFonts w:ascii="Times New Roman" w:hAnsi="Times New Roman"/>
          <w:lang w:val="it-IT"/>
        </w:rPr>
        <w:t>Quyết định số</w:t>
      </w:r>
      <w:r w:rsidR="0036717A" w:rsidRPr="00B232DA">
        <w:rPr>
          <w:rFonts w:ascii="Times New Roman" w:hAnsi="Times New Roman"/>
          <w:lang w:val="it-IT"/>
        </w:rPr>
        <w:t xml:space="preserve"> </w:t>
      </w:r>
      <w:r w:rsidR="00EA418A">
        <w:rPr>
          <w:rFonts w:ascii="Times New Roman" w:hAnsi="Times New Roman"/>
          <w:lang w:val="it-IT"/>
        </w:rPr>
        <w:t>509</w:t>
      </w:r>
      <w:r w:rsidRPr="00B232DA">
        <w:rPr>
          <w:rFonts w:ascii="Times New Roman" w:hAnsi="Times New Roman"/>
          <w:lang w:val="it-IT"/>
        </w:rPr>
        <w:t xml:space="preserve">/QĐ-UBND ngày </w:t>
      </w:r>
      <w:r w:rsidR="00EA418A">
        <w:rPr>
          <w:rFonts w:ascii="Times New Roman" w:hAnsi="Times New Roman"/>
          <w:lang w:val="it-IT"/>
        </w:rPr>
        <w:t>26/4/2019</w:t>
      </w:r>
      <w:r w:rsidRPr="00B232DA">
        <w:rPr>
          <w:rFonts w:ascii="Times New Roman" w:hAnsi="Times New Roman"/>
          <w:lang w:val="it-IT"/>
        </w:rPr>
        <w:t xml:space="preserve"> của UBND tỉnh Cao Bằng về việc phê duyệt nhiệm vụ thiết kế quy hoạch đồ án Quy hoạch phân khu </w:t>
      </w:r>
      <w:r w:rsidR="0099524B">
        <w:rPr>
          <w:rFonts w:ascii="Times New Roman" w:hAnsi="Times New Roman"/>
          <w:lang w:val="it-IT"/>
        </w:rPr>
        <w:t>xã Hưng Đạo</w:t>
      </w:r>
      <w:r w:rsidRPr="00B232DA">
        <w:rPr>
          <w:rFonts w:ascii="Times New Roman" w:hAnsi="Times New Roman"/>
          <w:lang w:val="it-IT"/>
        </w:rPr>
        <w:t>, thành phố Cao Bằng, t</w:t>
      </w:r>
      <w:r w:rsidR="00025AF7">
        <w:rPr>
          <w:rFonts w:ascii="Times New Roman" w:hAnsi="Times New Roman"/>
          <w:lang w:val="it-IT"/>
        </w:rPr>
        <w:t>ỉnh Cao Bằng</w:t>
      </w:r>
      <w:r w:rsidR="00EA418A">
        <w:rPr>
          <w:rFonts w:ascii="Times New Roman" w:hAnsi="Times New Roman"/>
          <w:lang w:val="it-IT"/>
        </w:rPr>
        <w:t>,</w:t>
      </w:r>
      <w:r w:rsidR="00025AF7">
        <w:rPr>
          <w:rFonts w:ascii="Times New Roman" w:hAnsi="Times New Roman"/>
          <w:lang w:val="it-IT"/>
        </w:rPr>
        <w:t xml:space="preserve"> tỷ lệ 1/2.000;</w:t>
      </w:r>
    </w:p>
    <w:p w:rsidR="00E73F9A" w:rsidRPr="0045793E" w:rsidRDefault="00E73F9A" w:rsidP="00E73F9A">
      <w:pPr>
        <w:spacing w:line="360" w:lineRule="exact"/>
        <w:ind w:firstLine="562"/>
        <w:jc w:val="both"/>
        <w:rPr>
          <w:rFonts w:ascii="Times New Roman" w:hAnsi="Times New Roman"/>
          <w:b/>
          <w:bCs/>
          <w:iCs/>
          <w:szCs w:val="28"/>
          <w:lang w:val="it-IT"/>
        </w:rPr>
      </w:pPr>
      <w:r w:rsidRPr="0045793E">
        <w:rPr>
          <w:rFonts w:ascii="Times New Roman" w:hAnsi="Times New Roman"/>
          <w:b/>
          <w:bCs/>
          <w:iCs/>
          <w:szCs w:val="28"/>
          <w:lang w:val="it-IT"/>
        </w:rPr>
        <w:t>2. Cơ sở tài liệu, số liệu, bản đồ, dự án có liên quan:</w:t>
      </w:r>
    </w:p>
    <w:p w:rsidR="00E73F9A" w:rsidRPr="00673C0F" w:rsidRDefault="00E73F9A" w:rsidP="00E73F9A">
      <w:pPr>
        <w:spacing w:line="360" w:lineRule="exact"/>
        <w:ind w:firstLine="567"/>
        <w:jc w:val="both"/>
        <w:rPr>
          <w:rFonts w:ascii="Times New Roman" w:hAnsi="Times New Roman"/>
          <w:b/>
          <w:bCs/>
          <w:i/>
          <w:u w:val="single"/>
          <w:lang w:val="es-ES"/>
        </w:rPr>
      </w:pPr>
      <w:r w:rsidRPr="00673C0F">
        <w:rPr>
          <w:rFonts w:ascii="Times New Roman" w:hAnsi="Times New Roman"/>
          <w:b/>
          <w:bCs/>
          <w:i/>
          <w:iCs/>
          <w:lang w:val="es-ES"/>
        </w:rPr>
        <w:t>2.1. Các nguồn tài liệu</w:t>
      </w:r>
      <w:r>
        <w:rPr>
          <w:rFonts w:ascii="Times New Roman" w:hAnsi="Times New Roman"/>
          <w:b/>
          <w:bCs/>
          <w:i/>
          <w:iCs/>
          <w:lang w:val="es-ES"/>
        </w:rPr>
        <w:t>,</w:t>
      </w:r>
      <w:r w:rsidRPr="00673C0F">
        <w:rPr>
          <w:rFonts w:ascii="Times New Roman" w:hAnsi="Times New Roman"/>
          <w:b/>
          <w:bCs/>
          <w:i/>
          <w:iCs/>
          <w:lang w:val="es-ES"/>
        </w:rPr>
        <w:t xml:space="preserve"> điều kiện tự nhiên</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Các tài liệu về khí hậu, thuỷ văn tại khu vực;</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sử dụng đất đai tại khu vực;</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về kiến trúc và hạ tầng kỹ thuật (nghiên cứu, đánh giá trên bản đồ kết hợp khảo sát thực địa);</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kinh tế xã hội và các yếu tố phong tục tập quán tại địa phương;</w:t>
      </w:r>
    </w:p>
    <w:p w:rsidR="00330ADC" w:rsidRPr="00330ADC" w:rsidRDefault="00330ADC" w:rsidP="00330ADC">
      <w:pPr>
        <w:spacing w:line="360" w:lineRule="exact"/>
        <w:ind w:firstLine="562"/>
        <w:jc w:val="both"/>
        <w:rPr>
          <w:rFonts w:ascii="Times New Roman" w:hAnsi="Times New Roman"/>
          <w:szCs w:val="28"/>
          <w:lang w:val="es-ES"/>
        </w:rPr>
      </w:pPr>
      <w:r w:rsidRPr="00330ADC">
        <w:rPr>
          <w:rFonts w:ascii="Times New Roman" w:hAnsi="Times New Roman"/>
          <w:szCs w:val="28"/>
          <w:lang w:val="es-ES"/>
        </w:rPr>
        <w:t>Niên giám thống kê tỉnh Cao Bằng qua các năm và các tài liệu, số liệu liên quan...</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lastRenderedPageBreak/>
        <w:t xml:space="preserve">Quy hoạch tổng thể phát triển kinh tế - </w:t>
      </w:r>
      <w:r w:rsidR="001076AE">
        <w:rPr>
          <w:rFonts w:ascii="Times New Roman" w:hAnsi="Times New Roman"/>
          <w:szCs w:val="28"/>
          <w:lang w:val="es-ES"/>
        </w:rPr>
        <w:t>x</w:t>
      </w:r>
      <w:r w:rsidRPr="0045793E">
        <w:rPr>
          <w:rFonts w:ascii="Times New Roman" w:hAnsi="Times New Roman"/>
          <w:szCs w:val="28"/>
          <w:lang w:val="es-ES"/>
        </w:rPr>
        <w:t>ã hội tỉnh Cao Bằng đến năm 2020 được duyệt;</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t>Quy hoạch tổng thể phát triển hệ thống đô thị tỉnh Cao Bằng đến năm 2020 được duyệt;</w:t>
      </w:r>
    </w:p>
    <w:p w:rsidR="0065396D" w:rsidRPr="00673C0F" w:rsidRDefault="0065396D" w:rsidP="00ED1C05">
      <w:pPr>
        <w:spacing w:line="360" w:lineRule="exact"/>
        <w:ind w:firstLine="567"/>
        <w:jc w:val="both"/>
        <w:rPr>
          <w:rFonts w:ascii="Times New Roman" w:hAnsi="Times New Roman"/>
          <w:b/>
          <w:bCs/>
          <w:i/>
          <w:lang w:val="pt-BR"/>
        </w:rPr>
      </w:pPr>
      <w:r w:rsidRPr="00673C0F">
        <w:rPr>
          <w:rFonts w:ascii="Times New Roman" w:hAnsi="Times New Roman"/>
          <w:b/>
          <w:bCs/>
          <w:i/>
          <w:iCs/>
          <w:lang w:val="pt-BR"/>
        </w:rPr>
        <w:t>2.2. Các cơ sở bản đồ</w:t>
      </w:r>
    </w:p>
    <w:p w:rsidR="00183285" w:rsidRPr="0065396D" w:rsidRDefault="00183285" w:rsidP="00183285">
      <w:pPr>
        <w:spacing w:line="360" w:lineRule="exact"/>
        <w:ind w:firstLine="562"/>
        <w:jc w:val="both"/>
        <w:rPr>
          <w:rFonts w:ascii="Times New Roman" w:hAnsi="Times New Roman"/>
          <w:b/>
          <w:bCs/>
          <w:szCs w:val="28"/>
          <w:u w:val="single"/>
          <w:lang w:val="pt-BR"/>
        </w:rPr>
      </w:pPr>
      <w:r w:rsidRPr="0065396D">
        <w:rPr>
          <w:rFonts w:ascii="Times New Roman" w:hAnsi="Times New Roman"/>
          <w:szCs w:val="28"/>
          <w:lang w:val="pt-BR"/>
        </w:rPr>
        <w:t>Bản đồ hành chính thành phố Cao Bằng tỉ lệ 1/25.000, 1/5000.</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Bản đồ hành chính xã Hưng Đạo tỉ lệ 1/25.000, 1/5000.</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Bản đồ địa hình tỉ lệ 1/10.000 (tham khảo)</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Hồ sơ Đồ án Điều chỉnh Quy hoạch chung thành phố Cao Bằng, tỉnh Cao Bằng đến năm 2030, tầm nhìn đến năm 2050</w:t>
      </w:r>
      <w:r>
        <w:rPr>
          <w:rFonts w:ascii="Times New Roman" w:hAnsi="Times New Roman"/>
          <w:szCs w:val="28"/>
          <w:lang w:val="es-ES"/>
        </w:rPr>
        <w:t xml:space="preserve"> được duyệt</w:t>
      </w:r>
      <w:r w:rsidRPr="00183285">
        <w:rPr>
          <w:rFonts w:ascii="Times New Roman" w:hAnsi="Times New Roman"/>
          <w:szCs w:val="28"/>
          <w:lang w:val="es-ES"/>
        </w:rPr>
        <w:t>.</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Hồ sơ Đồ án Quy hoạch xây dựng Nông thôn mới xã Hưng Đạo, thành phố Cao Bằng, tỉnh Cao Bằ</w:t>
      </w:r>
      <w:r>
        <w:rPr>
          <w:rFonts w:ascii="Times New Roman" w:hAnsi="Times New Roman"/>
          <w:szCs w:val="28"/>
          <w:lang w:val="es-ES"/>
        </w:rPr>
        <w:t>ng</w:t>
      </w:r>
      <w:r w:rsidRPr="00183285">
        <w:rPr>
          <w:rFonts w:ascii="Times New Roman" w:hAnsi="Times New Roman"/>
          <w:szCs w:val="28"/>
          <w:lang w:val="es-ES"/>
        </w:rPr>
        <w:t xml:space="preserve"> </w:t>
      </w:r>
      <w:r>
        <w:rPr>
          <w:rFonts w:ascii="Times New Roman" w:hAnsi="Times New Roman"/>
          <w:szCs w:val="28"/>
          <w:lang w:val="es-ES"/>
        </w:rPr>
        <w:t>được duyệt</w:t>
      </w:r>
      <w:r w:rsidRPr="00183285">
        <w:rPr>
          <w:rFonts w:ascii="Times New Roman" w:hAnsi="Times New Roman"/>
          <w:szCs w:val="28"/>
          <w:lang w:val="es-ES"/>
        </w:rPr>
        <w:t>.</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Bản đồ địa chính, sử dụng đất, bản đồ đo đạc tại các khu vực lập dự án.</w:t>
      </w:r>
    </w:p>
    <w:p w:rsidR="00183285" w:rsidRPr="00183285" w:rsidRDefault="00183285" w:rsidP="00183285">
      <w:pPr>
        <w:spacing w:line="360" w:lineRule="exact"/>
        <w:ind w:firstLine="562"/>
        <w:jc w:val="both"/>
        <w:rPr>
          <w:rFonts w:ascii="Times New Roman" w:hAnsi="Times New Roman"/>
          <w:szCs w:val="28"/>
          <w:lang w:val="es-ES"/>
        </w:rPr>
      </w:pPr>
      <w:r w:rsidRPr="00183285">
        <w:rPr>
          <w:rFonts w:ascii="Times New Roman" w:hAnsi="Times New Roman"/>
          <w:szCs w:val="28"/>
          <w:lang w:val="es-ES"/>
        </w:rPr>
        <w:t>Các tiêu chuẩn xây dựng hiện hành có liên quan.</w:t>
      </w:r>
    </w:p>
    <w:p w:rsidR="00330ADC" w:rsidRPr="00330ADC" w:rsidRDefault="00330ADC" w:rsidP="00ED1C05">
      <w:pPr>
        <w:spacing w:line="360" w:lineRule="exact"/>
        <w:ind w:firstLine="562"/>
        <w:jc w:val="both"/>
        <w:rPr>
          <w:rFonts w:ascii="Times New Roman" w:hAnsi="Times New Roman"/>
          <w:szCs w:val="28"/>
          <w:lang w:val="pt-BR"/>
        </w:rPr>
      </w:pPr>
    </w:p>
    <w:p w:rsidR="0065396D" w:rsidRPr="00330ADC" w:rsidRDefault="0065396D" w:rsidP="00ED1C05">
      <w:pPr>
        <w:spacing w:line="360" w:lineRule="exact"/>
        <w:ind w:firstLine="562"/>
        <w:jc w:val="both"/>
        <w:rPr>
          <w:rFonts w:ascii="Times New Roman" w:hAnsi="Times New Roman"/>
          <w:szCs w:val="28"/>
          <w:lang w:val="pt-BR"/>
        </w:rPr>
      </w:pPr>
      <w:r w:rsidRPr="00330ADC">
        <w:rPr>
          <w:rFonts w:ascii="Times New Roman" w:hAnsi="Times New Roman"/>
          <w:szCs w:val="28"/>
          <w:lang w:val="pt-BR"/>
        </w:rPr>
        <w:br w:type="page"/>
      </w:r>
    </w:p>
    <w:p w:rsidR="00A94784" w:rsidRDefault="00A94784" w:rsidP="003F4B90">
      <w:pPr>
        <w:spacing w:line="360" w:lineRule="exact"/>
        <w:ind w:firstLine="567"/>
        <w:jc w:val="both"/>
        <w:rPr>
          <w:rFonts w:ascii="Arial" w:hAnsi="Arial"/>
          <w:b/>
          <w:sz w:val="30"/>
          <w:lang w:val="pt-BR"/>
        </w:rPr>
      </w:pPr>
    </w:p>
    <w:p w:rsidR="00A94784" w:rsidRDefault="0065396D" w:rsidP="00A94784">
      <w:pPr>
        <w:spacing w:line="360" w:lineRule="exact"/>
        <w:ind w:firstLine="567"/>
        <w:jc w:val="both"/>
        <w:rPr>
          <w:rFonts w:ascii="Arial" w:hAnsi="Arial"/>
          <w:b/>
          <w:sz w:val="30"/>
          <w:lang w:val="pt-BR"/>
        </w:rPr>
      </w:pPr>
      <w:r w:rsidRPr="00673C0F">
        <w:rPr>
          <w:rFonts w:ascii="Arial" w:hAnsi="Arial"/>
          <w:b/>
          <w:sz w:val="30"/>
          <w:lang w:val="pt-BR"/>
        </w:rPr>
        <w:t xml:space="preserve">PHẦN I </w:t>
      </w:r>
    </w:p>
    <w:p w:rsidR="00FD4838" w:rsidRDefault="0065396D" w:rsidP="00A94784">
      <w:pPr>
        <w:spacing w:line="360" w:lineRule="exact"/>
        <w:ind w:firstLine="567"/>
        <w:jc w:val="both"/>
        <w:rPr>
          <w:rFonts w:ascii="Arial" w:hAnsi="Arial"/>
          <w:b/>
          <w:sz w:val="30"/>
          <w:lang w:val="pt-BR"/>
        </w:rPr>
      </w:pPr>
      <w:r>
        <w:rPr>
          <w:rFonts w:ascii="Arial" w:hAnsi="Arial"/>
          <w:b/>
          <w:sz w:val="30"/>
          <w:lang w:val="pt-BR"/>
        </w:rPr>
        <w:t xml:space="preserve">MỤC TIÊU VÀ </w:t>
      </w:r>
      <w:r w:rsidR="00323204">
        <w:rPr>
          <w:rFonts w:ascii="Arial" w:hAnsi="Arial"/>
          <w:b/>
          <w:sz w:val="30"/>
          <w:lang w:val="pt-BR"/>
        </w:rPr>
        <w:t>NHIỆM VỤ</w:t>
      </w:r>
      <w:r w:rsidR="00FD4838">
        <w:rPr>
          <w:rFonts w:ascii="Arial" w:hAnsi="Arial"/>
          <w:b/>
          <w:sz w:val="30"/>
          <w:lang w:val="pt-BR"/>
        </w:rPr>
        <w:t xml:space="preserve">, </w:t>
      </w:r>
    </w:p>
    <w:p w:rsidR="00FD4838" w:rsidRPr="00673C0F" w:rsidRDefault="00FD4838" w:rsidP="00A94784">
      <w:pPr>
        <w:spacing w:line="360" w:lineRule="exact"/>
        <w:ind w:firstLine="567"/>
        <w:jc w:val="both"/>
        <w:rPr>
          <w:rFonts w:ascii="Arial" w:hAnsi="Arial"/>
          <w:b/>
          <w:sz w:val="30"/>
          <w:lang w:val="pt-BR"/>
        </w:rPr>
      </w:pPr>
      <w:r w:rsidRPr="00673C0F">
        <w:rPr>
          <w:rFonts w:ascii="Arial" w:hAnsi="Arial"/>
          <w:b/>
          <w:sz w:val="30"/>
          <w:lang w:val="pt-BR"/>
        </w:rPr>
        <w:t>CÁC ĐIỀU KIỆN TỰ NHIÊN VÀ HIỆN TRẠNG</w:t>
      </w:r>
    </w:p>
    <w:p w:rsidR="0065396D" w:rsidRPr="00673C0F" w:rsidRDefault="0065396D" w:rsidP="00ED1C05">
      <w:pPr>
        <w:spacing w:line="360" w:lineRule="exact"/>
        <w:ind w:firstLine="567"/>
        <w:jc w:val="both"/>
        <w:rPr>
          <w:rFonts w:ascii="Arial" w:hAnsi="Arial"/>
          <w:b/>
          <w:sz w:val="30"/>
          <w:lang w:val="pt-BR"/>
        </w:rPr>
      </w:pPr>
    </w:p>
    <w:p w:rsidR="0065396D" w:rsidRPr="0065396D" w:rsidRDefault="00673C0F" w:rsidP="00ED1C05">
      <w:pPr>
        <w:spacing w:line="360" w:lineRule="exact"/>
        <w:ind w:firstLine="567"/>
        <w:jc w:val="both"/>
        <w:rPr>
          <w:rFonts w:ascii="Times New Roman" w:hAnsi="Times New Roman"/>
          <w:b/>
          <w:lang w:val="pt-BR"/>
        </w:rPr>
      </w:pPr>
      <w:r w:rsidRPr="0065396D">
        <w:rPr>
          <w:rFonts w:ascii="Times New Roman" w:hAnsi="Times New Roman"/>
          <w:b/>
          <w:lang w:val="pt-BR"/>
        </w:rPr>
        <w:t xml:space="preserve">I. MỤC TIÊU </w:t>
      </w:r>
      <w:r w:rsidR="0065396D">
        <w:rPr>
          <w:rFonts w:ascii="Times New Roman" w:hAnsi="Times New Roman"/>
          <w:b/>
          <w:lang w:val="pt-BR"/>
        </w:rPr>
        <w:t>VÀ NHIỆM VỤ</w:t>
      </w:r>
    </w:p>
    <w:p w:rsidR="00673C0F" w:rsidRPr="00673C0F" w:rsidRDefault="00673C0F" w:rsidP="00ED1C05">
      <w:pPr>
        <w:spacing w:line="360" w:lineRule="exact"/>
        <w:ind w:firstLine="567"/>
        <w:jc w:val="both"/>
        <w:rPr>
          <w:rFonts w:ascii="Times New Roman" w:hAnsi="Times New Roman"/>
          <w:b/>
          <w:lang w:val="pt-BR"/>
        </w:rPr>
      </w:pPr>
      <w:r w:rsidRPr="00673C0F">
        <w:rPr>
          <w:rFonts w:ascii="Times New Roman" w:hAnsi="Times New Roman"/>
          <w:b/>
          <w:lang w:val="pt-BR"/>
        </w:rPr>
        <w:t>1. Mục tiêu</w:t>
      </w:r>
    </w:p>
    <w:p w:rsidR="0019174C" w:rsidRPr="0019174C" w:rsidRDefault="0019174C" w:rsidP="0019174C">
      <w:pPr>
        <w:spacing w:line="360" w:lineRule="exact"/>
        <w:ind w:firstLine="562"/>
        <w:jc w:val="both"/>
        <w:rPr>
          <w:rFonts w:ascii="Times New Roman" w:hAnsi="Times New Roman"/>
          <w:bCs/>
          <w:szCs w:val="28"/>
          <w:lang w:val="pt-BR"/>
        </w:rPr>
      </w:pPr>
      <w:r w:rsidRPr="0019174C">
        <w:rPr>
          <w:rFonts w:ascii="Times New Roman" w:hAnsi="Times New Roman"/>
          <w:bCs/>
          <w:szCs w:val="28"/>
          <w:lang w:val="pt-BR"/>
        </w:rPr>
        <w:t>- Cụ thể hóa các định hướng của Quy hoạch chung xây dựng thành phố Cao Bằng đến năm 2030 và tầm nhìn đến năm 2050.</w:t>
      </w:r>
    </w:p>
    <w:p w:rsidR="0019174C" w:rsidRPr="0019174C" w:rsidRDefault="0019174C" w:rsidP="0019174C">
      <w:pPr>
        <w:spacing w:line="360" w:lineRule="exact"/>
        <w:ind w:firstLine="562"/>
        <w:jc w:val="both"/>
        <w:rPr>
          <w:rFonts w:ascii="Times New Roman" w:hAnsi="Times New Roman"/>
          <w:bCs/>
          <w:szCs w:val="28"/>
          <w:lang w:val="pt-BR"/>
        </w:rPr>
      </w:pPr>
      <w:r w:rsidRPr="0019174C">
        <w:rPr>
          <w:rFonts w:ascii="Times New Roman" w:hAnsi="Times New Roman"/>
          <w:bCs/>
          <w:szCs w:val="28"/>
          <w:lang w:val="pt-BR"/>
        </w:rPr>
        <w:t>- Xác định khung kết cấu hạ tầng xã hội, hạ tầng kỹ thuật đảm bảo phát triển bền vững trên cơ sở quy hoạch chung, kế thừa chọn lọc quy hoạch thành phố Cao Bằng, quy hoạch chi tiết các khu chức năng được phê duyệt, các dự án đã điều chỉnh và đang triển khai theo chủ trương của cấp thẩm quyền.</w:t>
      </w:r>
    </w:p>
    <w:p w:rsidR="0019174C" w:rsidRPr="0019174C" w:rsidRDefault="0019174C" w:rsidP="0019174C">
      <w:pPr>
        <w:spacing w:line="360" w:lineRule="exact"/>
        <w:ind w:firstLine="562"/>
        <w:jc w:val="both"/>
        <w:rPr>
          <w:rFonts w:ascii="Times New Roman" w:hAnsi="Times New Roman"/>
          <w:bCs/>
          <w:szCs w:val="28"/>
          <w:lang w:val="pt-BR"/>
        </w:rPr>
      </w:pPr>
      <w:r w:rsidRPr="0019174C">
        <w:rPr>
          <w:rFonts w:ascii="Times New Roman" w:hAnsi="Times New Roman"/>
          <w:bCs/>
          <w:szCs w:val="28"/>
          <w:lang w:val="pt-BR"/>
        </w:rPr>
        <w:t>- Làm cơ sở tổ chức lập quy hoạch chi tiết; đề xuất danh mục các chương trình đầu tư và dự án chiến lược; kiểm soát phát triển và quản lý đô thị; phù hợp với quy hoạch của thành phố Cao Bằng đến năm 2030.</w:t>
      </w:r>
    </w:p>
    <w:p w:rsidR="0019174C" w:rsidRPr="0019174C" w:rsidRDefault="0019174C" w:rsidP="0019174C">
      <w:pPr>
        <w:spacing w:line="360" w:lineRule="exact"/>
        <w:ind w:firstLine="562"/>
        <w:jc w:val="both"/>
        <w:rPr>
          <w:rFonts w:ascii="Times New Roman" w:hAnsi="Times New Roman"/>
          <w:bCs/>
          <w:szCs w:val="28"/>
          <w:lang w:val="pt-BR"/>
        </w:rPr>
      </w:pPr>
      <w:r w:rsidRPr="0019174C">
        <w:rPr>
          <w:rFonts w:ascii="Times New Roman" w:hAnsi="Times New Roman"/>
          <w:bCs/>
          <w:szCs w:val="28"/>
          <w:lang w:val="pt-BR"/>
        </w:rPr>
        <w:t>- Cải tạo đô thị hiện hữu (Khu vực xung quanh chợ Cao Bình và 2 bên đường Hồ Chí Minh), gắn với việc bảo tồn tôn tạo các giá trị di sản truyền thống của khu vực (Khu vực đền Quan Triều, chùa Đồng Lân và chùa Đà Quận, miếu Thành Hoàng và miếu Bà Hoàng). Phát huy được các yếu tố thuận lợi, tiềm năng phát triển của khu vực, tạo được nét đặc trưng riêng, tổ chức đồng bộ hệ thống trung tâm, các khu nhà ở gắn kết với các dịch vụ hạ tầng theo mô hình đa chức năng, đáp ứng yêu cầu phát triển kinh tế xã hội.</w:t>
      </w:r>
    </w:p>
    <w:p w:rsidR="0019174C" w:rsidRPr="0019174C" w:rsidRDefault="0019174C" w:rsidP="0019174C">
      <w:pPr>
        <w:spacing w:line="360" w:lineRule="exact"/>
        <w:ind w:firstLine="562"/>
        <w:jc w:val="both"/>
        <w:rPr>
          <w:rFonts w:ascii="Times New Roman" w:hAnsi="Times New Roman"/>
          <w:bCs/>
          <w:szCs w:val="28"/>
          <w:lang w:val="pt-BR"/>
        </w:rPr>
      </w:pPr>
      <w:r w:rsidRPr="0019174C">
        <w:rPr>
          <w:rFonts w:ascii="Times New Roman" w:hAnsi="Times New Roman"/>
          <w:bCs/>
          <w:szCs w:val="28"/>
          <w:lang w:val="pt-BR"/>
        </w:rPr>
        <w:tab/>
        <w:t>- Quy hoạch xây dựng lại gắn với việc cải tạo nâng cấp các khu vực hiện có, khớp nối đồng bộ về hạ tầng kỹ thuật, kiến trúc nâng cao điều kiện môi trường sống, cảnh quan chung.</w:t>
      </w:r>
    </w:p>
    <w:p w:rsidR="0019174C" w:rsidRPr="0019174C" w:rsidRDefault="0019174C" w:rsidP="0019174C">
      <w:pPr>
        <w:spacing w:line="360" w:lineRule="exact"/>
        <w:ind w:firstLine="562"/>
        <w:jc w:val="both"/>
        <w:rPr>
          <w:rFonts w:ascii="Times New Roman" w:hAnsi="Times New Roman"/>
          <w:b/>
          <w:bCs/>
          <w:szCs w:val="28"/>
          <w:lang w:val="pt-BR"/>
        </w:rPr>
      </w:pPr>
      <w:r w:rsidRPr="0019174C">
        <w:rPr>
          <w:rFonts w:ascii="Times New Roman" w:hAnsi="Times New Roman"/>
          <w:b/>
          <w:bCs/>
          <w:szCs w:val="28"/>
          <w:lang w:val="pt-BR"/>
        </w:rPr>
        <w:t>2. Nhiệm vụ</w:t>
      </w:r>
    </w:p>
    <w:p w:rsidR="0019174C" w:rsidRP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Rà soát đánh giá hiện trạng điều kiện tự nhiên, dân cư, lao động, đất đai, xây dựng hạ tầng khu vực.</w:t>
      </w:r>
    </w:p>
    <w:p w:rsidR="0019174C" w:rsidRP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Xác định các chỉ tiêu kinh tế - kỹ thuật chủ yếu về sử dụng đất, hạ tầng xã hội, hạ tầng kỹ thuật và những yêu cầu khác đối với khu vực nghiên cứu.</w:t>
      </w:r>
    </w:p>
    <w:p w:rsidR="0019174C" w:rsidRP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Đề xuất các giải pháp quy hoạch sử dụng đất, không gian, kiến trúc cảnh quan, thiết kế đô thị và các giải pháp quy hoạch hạ tầng kỹ thuật và bảo vệ môi trường.</w:t>
      </w:r>
    </w:p>
    <w:p w:rsidR="0019174C" w:rsidRP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Đề xuất các giải pháp xây dựng cơ sở hạ tầng và dự án chiến lược.</w:t>
      </w:r>
    </w:p>
    <w:p w:rsidR="0019174C" w:rsidRP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Đề xuất việc phân chia giai đoạn, phân kỳ đầu tư, đề xuất các hạng mục ưu tiên đầu tư, đảm bảo trong khả năng đáp ứng về nguồn vốn cũng như tính khả thi của đồ án quy hoạch.</w:t>
      </w:r>
    </w:p>
    <w:p w:rsidR="0019174C" w:rsidRDefault="0019174C" w:rsidP="0019174C">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19174C">
        <w:rPr>
          <w:rFonts w:ascii="Times New Roman" w:hAnsi="Times New Roman"/>
          <w:bCs/>
          <w:szCs w:val="28"/>
          <w:lang w:val="pt-BR"/>
        </w:rPr>
        <w:t>Dự thảo quy chế quản lý xây dựng theo quy hoạch phân khu.</w:t>
      </w:r>
    </w:p>
    <w:p w:rsidR="00183285" w:rsidRPr="0019174C" w:rsidRDefault="00183285" w:rsidP="0019174C">
      <w:pPr>
        <w:spacing w:line="360" w:lineRule="exact"/>
        <w:ind w:firstLine="562"/>
        <w:jc w:val="both"/>
        <w:rPr>
          <w:rFonts w:ascii="Times New Roman" w:hAnsi="Times New Roman"/>
          <w:bCs/>
          <w:szCs w:val="28"/>
          <w:lang w:val="pt-BR"/>
        </w:rPr>
      </w:pPr>
    </w:p>
    <w:p w:rsidR="00323204" w:rsidRPr="00FD4838" w:rsidRDefault="0065396D" w:rsidP="00323204">
      <w:pPr>
        <w:spacing w:line="360" w:lineRule="exact"/>
        <w:ind w:firstLine="562"/>
        <w:jc w:val="both"/>
        <w:rPr>
          <w:rFonts w:ascii="Times New Roman" w:hAnsi="Times New Roman"/>
          <w:b/>
          <w:lang w:val="pt-BR"/>
        </w:rPr>
      </w:pPr>
      <w:r w:rsidRPr="0065396D">
        <w:rPr>
          <w:rFonts w:ascii="Times New Roman" w:hAnsi="Times New Roman"/>
          <w:b/>
          <w:lang w:val="pt-BR"/>
        </w:rPr>
        <w:lastRenderedPageBreak/>
        <w:t>II.</w:t>
      </w:r>
      <w:r w:rsidR="00323204" w:rsidRPr="00FD4838">
        <w:rPr>
          <w:rFonts w:ascii="Times New Roman" w:hAnsi="Times New Roman"/>
          <w:b/>
          <w:lang w:val="pt-BR"/>
        </w:rPr>
        <w:t xml:space="preserve"> </w:t>
      </w:r>
      <w:r w:rsidR="00323204">
        <w:rPr>
          <w:rFonts w:ascii="Times New Roman" w:hAnsi="Times New Roman"/>
          <w:b/>
          <w:lang w:val="pt-BR"/>
        </w:rPr>
        <w:t xml:space="preserve">CÁC </w:t>
      </w:r>
      <w:r w:rsidR="00323204" w:rsidRPr="00FD4838">
        <w:rPr>
          <w:rFonts w:ascii="Times New Roman" w:hAnsi="Times New Roman"/>
          <w:b/>
          <w:lang w:val="pt-BR"/>
        </w:rPr>
        <w:t xml:space="preserve">ĐIỀU KIỆN TỰ NHIÊN </w:t>
      </w:r>
    </w:p>
    <w:p w:rsidR="00CD4126" w:rsidRPr="00CD4126" w:rsidRDefault="00CD4126" w:rsidP="00CD4126">
      <w:pPr>
        <w:spacing w:line="360" w:lineRule="exact"/>
        <w:ind w:firstLine="562"/>
        <w:jc w:val="both"/>
        <w:rPr>
          <w:rFonts w:ascii="Times New Roman" w:hAnsi="Times New Roman"/>
          <w:b/>
          <w:color w:val="000000"/>
          <w:szCs w:val="28"/>
          <w:lang w:val="pt-BR"/>
        </w:rPr>
      </w:pPr>
      <w:r w:rsidRPr="00CD4126">
        <w:rPr>
          <w:rFonts w:ascii="Times New Roman" w:hAnsi="Times New Roman"/>
          <w:b/>
          <w:color w:val="000000"/>
          <w:szCs w:val="28"/>
          <w:lang w:val="pt-BR"/>
        </w:rPr>
        <w:t>1. Vị trí, phạm vi quy hoạch</w:t>
      </w:r>
    </w:p>
    <w:p w:rsidR="00183285" w:rsidRPr="00183285" w:rsidRDefault="00183285" w:rsidP="00323204">
      <w:pPr>
        <w:spacing w:line="360" w:lineRule="exact"/>
        <w:ind w:firstLine="567"/>
        <w:jc w:val="both"/>
        <w:rPr>
          <w:rFonts w:ascii="Times New Roman" w:hAnsi="Times New Roman"/>
          <w:bCs/>
          <w:szCs w:val="28"/>
          <w:lang w:val="pt-BR"/>
        </w:rPr>
      </w:pPr>
      <w:r w:rsidRPr="00183285">
        <w:rPr>
          <w:rFonts w:ascii="Times New Roman" w:hAnsi="Times New Roman"/>
          <w:bCs/>
          <w:szCs w:val="28"/>
          <w:lang w:val="pt-BR"/>
        </w:rPr>
        <w:t xml:space="preserve">Khu vực nghiên cứu Quy hoạch </w:t>
      </w:r>
      <w:r>
        <w:rPr>
          <w:rFonts w:ascii="Times New Roman" w:hAnsi="Times New Roman"/>
          <w:bCs/>
          <w:szCs w:val="28"/>
          <w:lang w:val="pt-BR"/>
        </w:rPr>
        <w:t>là toàn bộ diện t</w:t>
      </w:r>
      <w:r w:rsidR="00506540">
        <w:rPr>
          <w:rFonts w:ascii="Times New Roman" w:hAnsi="Times New Roman"/>
          <w:bCs/>
          <w:szCs w:val="28"/>
          <w:lang w:val="pt-BR"/>
        </w:rPr>
        <w:t>ích</w:t>
      </w:r>
      <w:r>
        <w:rPr>
          <w:rFonts w:ascii="Times New Roman" w:hAnsi="Times New Roman"/>
          <w:bCs/>
          <w:szCs w:val="28"/>
          <w:lang w:val="pt-BR"/>
        </w:rPr>
        <w:t xml:space="preserve"> đất </w:t>
      </w:r>
      <w:r w:rsidRPr="00183285">
        <w:rPr>
          <w:rFonts w:ascii="Times New Roman" w:hAnsi="Times New Roman"/>
          <w:bCs/>
          <w:szCs w:val="28"/>
          <w:lang w:val="pt-BR"/>
        </w:rPr>
        <w:t xml:space="preserve">trong ranh giới hành chính xã Hưng Đạo, thành phố Cao Bằng, tỉnh Cao Bằng, nằm về phía Tây </w:t>
      </w:r>
      <w:r>
        <w:rPr>
          <w:rFonts w:ascii="Times New Roman" w:hAnsi="Times New Roman"/>
          <w:bCs/>
          <w:szCs w:val="28"/>
          <w:lang w:val="pt-BR"/>
        </w:rPr>
        <w:t>Bắc</w:t>
      </w:r>
      <w:r w:rsidRPr="00183285">
        <w:rPr>
          <w:rFonts w:ascii="Times New Roman" w:hAnsi="Times New Roman"/>
          <w:bCs/>
          <w:szCs w:val="28"/>
          <w:lang w:val="pt-BR"/>
        </w:rPr>
        <w:t xml:space="preserve"> thành phố Cao Bằng</w:t>
      </w:r>
      <w:r w:rsidR="00323204">
        <w:rPr>
          <w:rFonts w:ascii="Times New Roman" w:hAnsi="Times New Roman"/>
          <w:bCs/>
          <w:szCs w:val="28"/>
          <w:lang w:val="pt-BR"/>
        </w:rPr>
        <w:t xml:space="preserve">. Khu vực </w:t>
      </w:r>
      <w:r w:rsidR="00323204" w:rsidRPr="00183285">
        <w:rPr>
          <w:rFonts w:asciiTheme="majorHAnsi" w:hAnsiTheme="majorHAnsi" w:cstheme="majorHAnsi"/>
          <w:szCs w:val="28"/>
        </w:rPr>
        <w:t xml:space="preserve">quy hoạch </w:t>
      </w:r>
      <w:r w:rsidR="00323204">
        <w:rPr>
          <w:rFonts w:ascii="Times New Roman" w:hAnsi="Times New Roman"/>
          <w:bCs/>
          <w:szCs w:val="28"/>
          <w:lang w:val="pt-BR"/>
        </w:rPr>
        <w:t>có d</w:t>
      </w:r>
      <w:r w:rsidR="00323204" w:rsidRPr="00183285">
        <w:rPr>
          <w:rFonts w:asciiTheme="majorHAnsi" w:hAnsiTheme="majorHAnsi" w:cstheme="majorHAnsi"/>
          <w:szCs w:val="28"/>
        </w:rPr>
        <w:t xml:space="preserve">iện tích </w:t>
      </w:r>
      <w:r w:rsidR="00323204">
        <w:rPr>
          <w:rFonts w:asciiTheme="majorHAnsi" w:hAnsiTheme="majorHAnsi" w:cstheme="majorHAnsi"/>
          <w:szCs w:val="28"/>
        </w:rPr>
        <w:t>khoảng: 1.053,97 ha, ranh giới các phía tiếp giáp</w:t>
      </w:r>
      <w:r w:rsidRPr="00183285">
        <w:rPr>
          <w:rFonts w:ascii="Times New Roman" w:hAnsi="Times New Roman"/>
          <w:bCs/>
          <w:szCs w:val="28"/>
          <w:lang w:val="pt-BR"/>
        </w:rPr>
        <w:t>:</w:t>
      </w:r>
    </w:p>
    <w:tbl>
      <w:tblPr>
        <w:tblW w:w="0" w:type="auto"/>
        <w:tblInd w:w="817" w:type="dxa"/>
        <w:tblLook w:val="04A0" w:firstRow="1" w:lastRow="0" w:firstColumn="1" w:lastColumn="0" w:noHBand="0" w:noVBand="1"/>
      </w:tblPr>
      <w:tblGrid>
        <w:gridCol w:w="2384"/>
        <w:gridCol w:w="6200"/>
      </w:tblGrid>
      <w:tr w:rsidR="00183285" w:rsidRPr="00183285" w:rsidTr="00B24719">
        <w:tc>
          <w:tcPr>
            <w:tcW w:w="2410"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 Phía Đông giáp:</w:t>
            </w:r>
          </w:p>
        </w:tc>
        <w:tc>
          <w:tcPr>
            <w:tcW w:w="6287"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Phường Đề Thám, thành phố Cao Bằng.</w:t>
            </w:r>
          </w:p>
        </w:tc>
      </w:tr>
      <w:tr w:rsidR="00183285" w:rsidRPr="00183285" w:rsidTr="00B24719">
        <w:tc>
          <w:tcPr>
            <w:tcW w:w="2410"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 Phía Tây giáp:</w:t>
            </w:r>
          </w:p>
        </w:tc>
        <w:tc>
          <w:tcPr>
            <w:tcW w:w="6287"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Xã Hoàng Tung, huyện Hòa An.</w:t>
            </w:r>
          </w:p>
        </w:tc>
      </w:tr>
      <w:tr w:rsidR="00183285" w:rsidRPr="00183285" w:rsidTr="00B24719">
        <w:tc>
          <w:tcPr>
            <w:tcW w:w="2410"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 Phía Nam:</w:t>
            </w:r>
          </w:p>
        </w:tc>
        <w:tc>
          <w:tcPr>
            <w:tcW w:w="6287"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Xã Bạch Đằng</w:t>
            </w:r>
            <w:r w:rsidR="00323204">
              <w:rPr>
                <w:rFonts w:asciiTheme="majorHAnsi" w:hAnsiTheme="majorHAnsi" w:cstheme="majorHAnsi"/>
                <w:szCs w:val="28"/>
              </w:rPr>
              <w:t xml:space="preserve"> và xã Bình Dương</w:t>
            </w:r>
            <w:r w:rsidRPr="00183285">
              <w:rPr>
                <w:rFonts w:asciiTheme="majorHAnsi" w:hAnsiTheme="majorHAnsi" w:cstheme="majorHAnsi"/>
                <w:szCs w:val="28"/>
              </w:rPr>
              <w:t>, huyện Hòa An.</w:t>
            </w:r>
          </w:p>
        </w:tc>
      </w:tr>
      <w:tr w:rsidR="00183285" w:rsidRPr="00183285" w:rsidTr="00B24719">
        <w:tc>
          <w:tcPr>
            <w:tcW w:w="2410" w:type="dxa"/>
            <w:shd w:val="clear" w:color="auto" w:fill="auto"/>
          </w:tcPr>
          <w:p w:rsidR="00183285" w:rsidRPr="00183285" w:rsidRDefault="00183285" w:rsidP="00B24719">
            <w:pPr>
              <w:spacing w:after="120"/>
              <w:jc w:val="both"/>
              <w:rPr>
                <w:rFonts w:asciiTheme="majorHAnsi" w:hAnsiTheme="majorHAnsi" w:cstheme="majorHAnsi"/>
                <w:szCs w:val="28"/>
              </w:rPr>
            </w:pPr>
            <w:r w:rsidRPr="00183285">
              <w:rPr>
                <w:rFonts w:asciiTheme="majorHAnsi" w:hAnsiTheme="majorHAnsi" w:cstheme="majorHAnsi"/>
                <w:szCs w:val="28"/>
              </w:rPr>
              <w:t>- Phía Bắc giáp:</w:t>
            </w:r>
          </w:p>
        </w:tc>
        <w:tc>
          <w:tcPr>
            <w:tcW w:w="6287" w:type="dxa"/>
            <w:shd w:val="clear" w:color="auto" w:fill="auto"/>
          </w:tcPr>
          <w:p w:rsidR="00183285" w:rsidRPr="00183285" w:rsidRDefault="00183285" w:rsidP="00C3617A">
            <w:pPr>
              <w:spacing w:after="120"/>
              <w:jc w:val="both"/>
              <w:rPr>
                <w:rFonts w:asciiTheme="majorHAnsi" w:hAnsiTheme="majorHAnsi" w:cstheme="majorHAnsi"/>
                <w:szCs w:val="28"/>
              </w:rPr>
            </w:pPr>
            <w:r w:rsidRPr="00183285">
              <w:rPr>
                <w:rFonts w:asciiTheme="majorHAnsi" w:hAnsiTheme="majorHAnsi" w:cstheme="majorHAnsi"/>
                <w:szCs w:val="28"/>
              </w:rPr>
              <w:t xml:space="preserve">Xã Vĩnh Quang, thành phố Cao Bằng và </w:t>
            </w:r>
            <w:r w:rsidR="00C3617A">
              <w:rPr>
                <w:rFonts w:asciiTheme="majorHAnsi" w:hAnsiTheme="majorHAnsi" w:cstheme="majorHAnsi"/>
                <w:szCs w:val="28"/>
              </w:rPr>
              <w:t>thị trấn Nước Hai</w:t>
            </w:r>
            <w:r w:rsidRPr="00183285">
              <w:rPr>
                <w:rFonts w:asciiTheme="majorHAnsi" w:hAnsiTheme="majorHAnsi" w:cstheme="majorHAnsi"/>
                <w:szCs w:val="28"/>
              </w:rPr>
              <w:t>, huyện Hòa An.</w:t>
            </w:r>
          </w:p>
        </w:tc>
      </w:tr>
    </w:tbl>
    <w:tbl>
      <w:tblPr>
        <w:tblStyle w:val="TableGrid"/>
        <w:tblW w:w="0" w:type="auto"/>
        <w:tblLook w:val="04A0" w:firstRow="1" w:lastRow="0" w:firstColumn="1" w:lastColumn="0" w:noHBand="0" w:noVBand="1"/>
      </w:tblPr>
      <w:tblGrid>
        <w:gridCol w:w="9401"/>
      </w:tblGrid>
      <w:tr w:rsidR="00183285" w:rsidTr="00183285">
        <w:tc>
          <w:tcPr>
            <w:tcW w:w="9403" w:type="dxa"/>
          </w:tcPr>
          <w:p w:rsidR="00183285" w:rsidRDefault="00183285" w:rsidP="00ED1C05">
            <w:pPr>
              <w:spacing w:line="360" w:lineRule="exact"/>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5920" behindDoc="0" locked="0" layoutInCell="1" allowOverlap="1" wp14:anchorId="7EFDEEC9" wp14:editId="6EBE9931">
                  <wp:simplePos x="1078230" y="-8850630"/>
                  <wp:positionH relativeFrom="margin">
                    <wp:align>center</wp:align>
                  </wp:positionH>
                  <wp:positionV relativeFrom="margin">
                    <wp:align>center</wp:align>
                  </wp:positionV>
                  <wp:extent cx="3567430" cy="3475990"/>
                  <wp:effectExtent l="0" t="0" r="0" b="0"/>
                  <wp:wrapSquare wrapText="bothSides"/>
                  <wp:docPr id="33" name="Picture 33" descr="D:\4quyhoach\1 QHPK Hung dao\TM\Bandohanhc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quyhoach\1 QHPK Hung dao\TM\Bandohanhchi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2490" cy="34809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D0C23" w:rsidRPr="00C3700F" w:rsidRDefault="003D0C23" w:rsidP="003D0C23">
      <w:pPr>
        <w:spacing w:before="120"/>
        <w:ind w:firstLine="426"/>
        <w:jc w:val="center"/>
        <w:rPr>
          <w:rFonts w:ascii="Times New Roman" w:hAnsi="Times New Roman"/>
          <w:b/>
          <w:bCs/>
          <w:i/>
          <w:iCs/>
          <w:szCs w:val="26"/>
          <w:lang w:val="vi-VN"/>
        </w:rPr>
      </w:pPr>
      <w:r w:rsidRPr="00C3700F">
        <w:rPr>
          <w:rFonts w:ascii="Times New Roman" w:hAnsi="Times New Roman"/>
          <w:b/>
          <w:bCs/>
          <w:i/>
          <w:iCs/>
          <w:szCs w:val="26"/>
          <w:lang w:val="vi-VN"/>
        </w:rPr>
        <w:t>Sơ đồ vị trí khu vực lập Quy hoạch</w:t>
      </w:r>
    </w:p>
    <w:p w:rsidR="00673C0F" w:rsidRPr="00673C0F" w:rsidRDefault="00323204" w:rsidP="00ED1C05">
      <w:pPr>
        <w:spacing w:line="360" w:lineRule="exact"/>
        <w:ind w:firstLine="562"/>
        <w:jc w:val="both"/>
        <w:rPr>
          <w:rFonts w:ascii="Times New Roman" w:hAnsi="Times New Roman"/>
          <w:b/>
          <w:color w:val="000000"/>
          <w:szCs w:val="28"/>
          <w:lang w:val="pt-BR"/>
        </w:rPr>
      </w:pPr>
      <w:r>
        <w:rPr>
          <w:rFonts w:ascii="Times New Roman" w:hAnsi="Times New Roman"/>
          <w:b/>
          <w:color w:val="000000"/>
          <w:szCs w:val="28"/>
          <w:lang w:val="pt-BR"/>
        </w:rPr>
        <w:t>2</w:t>
      </w:r>
      <w:r w:rsidR="00673C0F" w:rsidRPr="00673C0F">
        <w:rPr>
          <w:rFonts w:ascii="Times New Roman" w:hAnsi="Times New Roman"/>
          <w:b/>
          <w:color w:val="000000"/>
          <w:szCs w:val="28"/>
          <w:lang w:val="pt-BR"/>
        </w:rPr>
        <w:t xml:space="preserve">. Đặc điểm </w:t>
      </w:r>
      <w:r w:rsidR="00ED1C05">
        <w:rPr>
          <w:rFonts w:ascii="Times New Roman" w:hAnsi="Times New Roman"/>
          <w:b/>
          <w:color w:val="000000"/>
          <w:szCs w:val="28"/>
          <w:lang w:val="pt-BR"/>
        </w:rPr>
        <w:t>khí hậu</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xml:space="preserve">Do nằm sát chí tuyến Bắc trong vành đai nhiệt đới phía Bắc bán cầu, nên khí hậu của </w:t>
      </w:r>
      <w:r>
        <w:rPr>
          <w:rFonts w:ascii="Times New Roman" w:hAnsi="Times New Roman"/>
          <w:bCs/>
          <w:szCs w:val="28"/>
          <w:lang w:val="pt-BR"/>
        </w:rPr>
        <w:t>khu vực</w:t>
      </w:r>
      <w:r w:rsidRPr="008971D6">
        <w:rPr>
          <w:rFonts w:ascii="Times New Roman" w:hAnsi="Times New Roman"/>
          <w:bCs/>
          <w:szCs w:val="28"/>
          <w:lang w:val="pt-BR"/>
        </w:rPr>
        <w:t xml:space="preserve"> mang tính chất khí hậu nhiệt đới gió mùa. Tuy nhiên do sự chi phối của địa hình và do ảnh hưởng độ cao, nên mang tính chất đặc thù của dạng khí hậu lục địa miền núi cao, mùa hè mát mẻ, mùa đông lạnh hơn so với các tỉnh đồng bằng Bắc Bộ.</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chế độ nhiệt: Nhiệt độ trung bình năm 21,6</w:t>
      </w:r>
      <w:r w:rsidRPr="008971D6">
        <w:rPr>
          <w:rFonts w:ascii="Times New Roman" w:hAnsi="Times New Roman"/>
          <w:bCs/>
          <w:szCs w:val="28"/>
          <w:vertAlign w:val="superscript"/>
          <w:lang w:val="pt-BR"/>
        </w:rPr>
        <w:t>0</w:t>
      </w:r>
      <w:r w:rsidRPr="008971D6">
        <w:rPr>
          <w:rFonts w:ascii="Times New Roman" w:hAnsi="Times New Roman"/>
          <w:bCs/>
          <w:szCs w:val="28"/>
          <w:lang w:val="pt-BR"/>
        </w:rPr>
        <w:t>C, nhiệt độ trung bình thấp nhất 16</w:t>
      </w:r>
      <w:r>
        <w:rPr>
          <w:rFonts w:ascii="Times New Roman" w:hAnsi="Times New Roman"/>
          <w:bCs/>
          <w:szCs w:val="28"/>
          <w:lang w:val="pt-BR"/>
        </w:rPr>
        <w:t>,</w:t>
      </w:r>
      <w:r w:rsidRPr="008971D6">
        <w:rPr>
          <w:rFonts w:ascii="Times New Roman" w:hAnsi="Times New Roman"/>
          <w:bCs/>
          <w:szCs w:val="28"/>
          <w:lang w:val="pt-BR"/>
        </w:rPr>
        <w:t>7 – 18,3</w:t>
      </w:r>
      <w:r w:rsidRPr="008971D6">
        <w:rPr>
          <w:rFonts w:ascii="Times New Roman" w:hAnsi="Times New Roman"/>
          <w:bCs/>
          <w:szCs w:val="28"/>
          <w:vertAlign w:val="superscript"/>
          <w:lang w:val="pt-BR"/>
        </w:rPr>
        <w:t>0</w:t>
      </w:r>
      <w:r w:rsidRPr="008971D6">
        <w:rPr>
          <w:rFonts w:ascii="Times New Roman" w:hAnsi="Times New Roman"/>
          <w:bCs/>
          <w:szCs w:val="28"/>
          <w:lang w:val="pt-BR"/>
        </w:rPr>
        <w:t>C, nhiệt độ tối cao tuyệt đối 40,5</w:t>
      </w:r>
      <w:r w:rsidRPr="008971D6">
        <w:rPr>
          <w:rFonts w:ascii="Times New Roman" w:hAnsi="Times New Roman"/>
          <w:bCs/>
          <w:szCs w:val="28"/>
          <w:vertAlign w:val="superscript"/>
          <w:lang w:val="pt-BR"/>
        </w:rPr>
        <w:t>0</w:t>
      </w:r>
      <w:r w:rsidRPr="008971D6">
        <w:rPr>
          <w:rFonts w:ascii="Times New Roman" w:hAnsi="Times New Roman"/>
          <w:bCs/>
          <w:szCs w:val="28"/>
          <w:lang w:val="pt-BR"/>
        </w:rPr>
        <w:t>C (tháng 6), nhiệt độ thấp tuyệt đối 1,3</w:t>
      </w:r>
      <w:r w:rsidRPr="008971D6">
        <w:rPr>
          <w:rFonts w:ascii="Times New Roman" w:hAnsi="Times New Roman"/>
          <w:bCs/>
          <w:szCs w:val="28"/>
          <w:vertAlign w:val="superscript"/>
          <w:lang w:val="pt-BR"/>
        </w:rPr>
        <w:t>0</w:t>
      </w:r>
      <w:r w:rsidRPr="008971D6">
        <w:rPr>
          <w:rFonts w:ascii="Times New Roman" w:hAnsi="Times New Roman"/>
          <w:bCs/>
          <w:szCs w:val="28"/>
          <w:lang w:val="pt-BR"/>
        </w:rPr>
        <w:t>C(tháng 12), biên độ dao động nhiệt trong ngày 8,4</w:t>
      </w:r>
      <w:r w:rsidRPr="008971D6">
        <w:rPr>
          <w:rFonts w:ascii="Times New Roman" w:hAnsi="Times New Roman"/>
          <w:bCs/>
          <w:szCs w:val="28"/>
          <w:vertAlign w:val="superscript"/>
          <w:lang w:val="pt-BR"/>
        </w:rPr>
        <w:t>0</w:t>
      </w:r>
      <w:r w:rsidRPr="008971D6">
        <w:rPr>
          <w:rFonts w:ascii="Times New Roman" w:hAnsi="Times New Roman"/>
          <w:bCs/>
          <w:szCs w:val="28"/>
          <w:lang w:val="pt-BR"/>
        </w:rPr>
        <w:t>C. Số giờ nắng trung bình năm đạt 1.568,9 giờ</w:t>
      </w:r>
      <w:r>
        <w:rPr>
          <w:rFonts w:ascii="Times New Roman" w:hAnsi="Times New Roman"/>
          <w:bCs/>
          <w:szCs w:val="28"/>
          <w:lang w:val="pt-BR"/>
        </w:rPr>
        <w:t>.</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xml:space="preserve">- Về chế độ mưa: Mùa mưa từ tháng 5 đến tháng 10, lượng mưa trung bình năm 1.442,7 mm, số ngày mưa trong năm là 128,3 ngày. Lượng mưa trong mùa </w:t>
      </w:r>
      <w:r w:rsidRPr="008971D6">
        <w:rPr>
          <w:rFonts w:ascii="Times New Roman" w:hAnsi="Times New Roman"/>
          <w:bCs/>
          <w:szCs w:val="28"/>
          <w:lang w:val="pt-BR"/>
        </w:rPr>
        <w:lastRenderedPageBreak/>
        <w:t>mưa thường chiếm 70% lượng mưa cả năm và tập trung nhiều vào các tháng 6,7,8, tháng 8 là tháng có lượng mưa lớn nhất (đạt 267,1mm).</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chế độ ẩm: Độ ẩm tương đối, trung bình n</w:t>
      </w:r>
      <w:r>
        <w:rPr>
          <w:rFonts w:ascii="Times New Roman" w:hAnsi="Times New Roman"/>
          <w:bCs/>
          <w:szCs w:val="28"/>
          <w:lang w:val="pt-BR"/>
        </w:rPr>
        <w:t>ă</w:t>
      </w:r>
      <w:r w:rsidRPr="008971D6">
        <w:rPr>
          <w:rFonts w:ascii="Times New Roman" w:hAnsi="Times New Roman"/>
          <w:bCs/>
          <w:szCs w:val="28"/>
          <w:lang w:val="pt-BR"/>
        </w:rPr>
        <w:t>m 81%, độ ẩm cao nhất 86%, độ ẩm thấp nhất 36%.</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lượng bốc hơi: Lượng bốc hơi trung bình năm là: 1.020,3 mm. Trong đó các tháng mùa khô (từ tháng 11 năm trước đến tháng 4 năm sau), lượng bốc hơi thường lớn hơn lượng mưa, chỉ số ẩm ướt trong các tháng này thường duới 0,5 nên gây ra tình trạng khô hạn nghiêm trọng.</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hướng gió chủ đạo: Đông Nam và Nam là hai hướng gió chủ đạo, tốc độ gió mạnh nhất trong các cơn lốc có khi lên tới 40m/s.</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Với đặc điểm khí hậu như trên, cho phép có thể gieo trồng nhiều vụ cây ngắn ngày trong năm, song mưa lớn tập trung trong các tháng mùa mưa thường gây lũ, lở đất và trong mùa khô hệ số ẩm ướt thấp thường gây khô hạn nếu không được cấp nước tưới bổ sung.</w:t>
      </w:r>
    </w:p>
    <w:p w:rsidR="00673C0F" w:rsidRPr="009C6BDD" w:rsidRDefault="00323204" w:rsidP="00ED1C05">
      <w:pPr>
        <w:spacing w:line="360" w:lineRule="exact"/>
        <w:ind w:firstLine="567"/>
        <w:jc w:val="both"/>
        <w:rPr>
          <w:rFonts w:ascii="Times New Roman" w:hAnsi="Times New Roman"/>
          <w:b/>
          <w:lang w:val="pt-BR"/>
        </w:rPr>
      </w:pPr>
      <w:r>
        <w:rPr>
          <w:rFonts w:ascii="Times New Roman" w:hAnsi="Times New Roman"/>
          <w:b/>
          <w:lang w:val="pt-BR"/>
        </w:rPr>
        <w:t>3</w:t>
      </w:r>
      <w:r w:rsidR="00673C0F" w:rsidRPr="009C6BDD">
        <w:rPr>
          <w:rFonts w:ascii="Times New Roman" w:hAnsi="Times New Roman"/>
          <w:b/>
          <w:lang w:val="pt-BR"/>
        </w:rPr>
        <w:t xml:space="preserve">. Địa hình: </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 xml:space="preserve">Hưng Đạo là một xã vùng đồng của thành phố Cao Bằng </w:t>
      </w:r>
      <w:r>
        <w:rPr>
          <w:rFonts w:ascii="Times New Roman" w:hAnsi="Times New Roman"/>
          <w:bCs/>
          <w:szCs w:val="28"/>
          <w:lang w:val="pt-BR"/>
        </w:rPr>
        <w:t>nằm hai bên dòng sông Bằng</w:t>
      </w:r>
      <w:r w:rsidRPr="00203777">
        <w:rPr>
          <w:rFonts w:ascii="Times New Roman" w:hAnsi="Times New Roman"/>
          <w:bCs/>
          <w:szCs w:val="28"/>
          <w:lang w:val="pt-BR"/>
        </w:rPr>
        <w:t xml:space="preserve">. Địa hình chia thành 2 vùng rõ rệt. Phía Bắc là vùng đồng tương đối bằng phẳng chiếm 2/3 diện tích của xã có độ cao trung bình 200 m so với mực nước biển. Phía </w:t>
      </w:r>
      <w:smartTag w:uri="urn:schemas-microsoft-com:office:smarttags" w:element="place">
        <w:smartTag w:uri="urn:schemas-microsoft-com:office:smarttags" w:element="country-region">
          <w:r w:rsidRPr="00203777">
            <w:rPr>
              <w:rFonts w:ascii="Times New Roman" w:hAnsi="Times New Roman"/>
              <w:bCs/>
              <w:szCs w:val="28"/>
              <w:lang w:val="pt-BR"/>
            </w:rPr>
            <w:t>Nam</w:t>
          </w:r>
        </w:smartTag>
      </w:smartTag>
      <w:r w:rsidRPr="00203777">
        <w:rPr>
          <w:rFonts w:ascii="Times New Roman" w:hAnsi="Times New Roman"/>
          <w:bCs/>
          <w:szCs w:val="28"/>
          <w:lang w:val="pt-BR"/>
        </w:rPr>
        <w:t xml:space="preserve"> của xã là vùng đồi núi thấp có độ cao trung bình 250 - 300 m so với mực nước biển. Loại địa hình này chỉ chiếm 1/3 diện tích tự nhiên của xã.</w:t>
      </w:r>
    </w:p>
    <w:p w:rsidR="00203777" w:rsidRPr="000D5C3B" w:rsidRDefault="00506540"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Theo tài liệu phân loại cấp độ dốc</w:t>
      </w:r>
      <w:r w:rsidR="00203777" w:rsidRPr="000D5C3B">
        <w:rPr>
          <w:rFonts w:ascii="Times New Roman" w:hAnsi="Times New Roman"/>
          <w:bCs/>
          <w:szCs w:val="28"/>
          <w:lang w:val="pt-BR"/>
        </w:rPr>
        <w:t xml:space="preserve">, đất đai xã Hưng Đạo </w:t>
      </w:r>
      <w:r w:rsidRPr="000D5C3B">
        <w:rPr>
          <w:rFonts w:ascii="Times New Roman" w:hAnsi="Times New Roman"/>
          <w:bCs/>
          <w:szCs w:val="28"/>
          <w:lang w:val="pt-BR"/>
        </w:rPr>
        <w:t xml:space="preserve">gồm có các loại </w:t>
      </w:r>
      <w:r w:rsidR="00203777" w:rsidRPr="000D5C3B">
        <w:rPr>
          <w:rFonts w:ascii="Times New Roman" w:hAnsi="Times New Roman"/>
          <w:bCs/>
          <w:szCs w:val="28"/>
          <w:lang w:val="pt-BR"/>
        </w:rPr>
        <w:t>sau:</w:t>
      </w:r>
    </w:p>
    <w:p w:rsidR="00203777" w:rsidRPr="000D5C3B" w:rsidRDefault="00203777"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 Độ dốc cấp I (</w:t>
      </w:r>
      <w:r w:rsidR="007034B2" w:rsidRPr="000D5C3B">
        <w:rPr>
          <w:rFonts w:ascii="Times New Roman" w:hAnsi="Times New Roman"/>
          <w:bCs/>
          <w:szCs w:val="28"/>
          <w:lang w:val="pt-BR"/>
        </w:rPr>
        <w:t>&lt; 3</w:t>
      </w:r>
      <w:r w:rsidRPr="000D5C3B">
        <w:rPr>
          <w:rFonts w:ascii="Times New Roman" w:hAnsi="Times New Roman"/>
          <w:bCs/>
          <w:szCs w:val="28"/>
          <w:lang w:val="pt-BR"/>
        </w:rPr>
        <w:t>0): 563,0 ha chiếm 55,52% diện tích tự nhiên.</w:t>
      </w:r>
    </w:p>
    <w:p w:rsidR="00203777" w:rsidRPr="000D5C3B" w:rsidRDefault="00203777"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 Độ dốc cấp II (từ 3</w:t>
      </w:r>
      <w:r w:rsidR="007034B2" w:rsidRPr="000D5C3B">
        <w:rPr>
          <w:rFonts w:ascii="Times New Roman" w:hAnsi="Times New Roman"/>
          <w:bCs/>
          <w:szCs w:val="28"/>
          <w:lang w:val="pt-BR"/>
        </w:rPr>
        <w:t>0</w:t>
      </w:r>
      <w:r w:rsidRPr="000D5C3B">
        <w:rPr>
          <w:rFonts w:ascii="Times New Roman" w:hAnsi="Times New Roman"/>
          <w:bCs/>
          <w:szCs w:val="28"/>
          <w:lang w:val="pt-BR"/>
        </w:rPr>
        <w:t xml:space="preserve"> - 8</w:t>
      </w:r>
      <w:r w:rsidR="007034B2" w:rsidRPr="000D5C3B">
        <w:rPr>
          <w:rFonts w:ascii="Times New Roman" w:hAnsi="Times New Roman"/>
          <w:bCs/>
          <w:szCs w:val="28"/>
          <w:lang w:val="pt-BR"/>
        </w:rPr>
        <w:t>0</w:t>
      </w:r>
      <w:r w:rsidRPr="000D5C3B">
        <w:rPr>
          <w:rFonts w:ascii="Times New Roman" w:hAnsi="Times New Roman"/>
          <w:bCs/>
          <w:szCs w:val="28"/>
          <w:lang w:val="pt-BR"/>
        </w:rPr>
        <w:t>): 131,0 ha chiếm 12,92% diện tích tự nhiên.</w:t>
      </w:r>
    </w:p>
    <w:p w:rsidR="00203777" w:rsidRPr="000D5C3B" w:rsidRDefault="00203777"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 Độ dốc cấp III (</w:t>
      </w:r>
      <w:r w:rsidR="007034B2" w:rsidRPr="000D5C3B">
        <w:rPr>
          <w:rFonts w:ascii="Times New Roman" w:hAnsi="Times New Roman"/>
          <w:bCs/>
          <w:szCs w:val="28"/>
          <w:lang w:val="pt-BR"/>
        </w:rPr>
        <w:t>&gt;</w:t>
      </w:r>
      <w:r w:rsidRPr="000D5C3B">
        <w:rPr>
          <w:rFonts w:ascii="Times New Roman" w:hAnsi="Times New Roman"/>
          <w:bCs/>
          <w:szCs w:val="28"/>
          <w:lang w:val="pt-BR"/>
        </w:rPr>
        <w:t xml:space="preserve"> </w:t>
      </w:r>
      <w:r w:rsidR="007034B2" w:rsidRPr="000D5C3B">
        <w:rPr>
          <w:rFonts w:ascii="Times New Roman" w:hAnsi="Times New Roman"/>
          <w:bCs/>
          <w:szCs w:val="28"/>
          <w:lang w:val="pt-BR"/>
        </w:rPr>
        <w:t>80</w:t>
      </w:r>
      <w:r w:rsidRPr="000D5C3B">
        <w:rPr>
          <w:rFonts w:ascii="Times New Roman" w:hAnsi="Times New Roman"/>
          <w:bCs/>
          <w:szCs w:val="28"/>
          <w:lang w:val="pt-BR"/>
        </w:rPr>
        <w:t xml:space="preserve"> - 15</w:t>
      </w:r>
      <w:r w:rsidR="007034B2" w:rsidRPr="000D5C3B">
        <w:rPr>
          <w:rFonts w:ascii="Times New Roman" w:hAnsi="Times New Roman"/>
          <w:bCs/>
          <w:szCs w:val="28"/>
          <w:lang w:val="pt-BR"/>
        </w:rPr>
        <w:t>0</w:t>
      </w:r>
      <w:r w:rsidRPr="000D5C3B">
        <w:rPr>
          <w:rFonts w:ascii="Times New Roman" w:hAnsi="Times New Roman"/>
          <w:bCs/>
          <w:szCs w:val="28"/>
          <w:lang w:val="pt-BR"/>
        </w:rPr>
        <w:t>): 16,0 ha chiếm 1,58% diện tích tự nhiên.</w:t>
      </w:r>
    </w:p>
    <w:p w:rsidR="00203777" w:rsidRPr="000D5C3B" w:rsidRDefault="00203777"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 Độ dốc cấp V (</w:t>
      </w:r>
      <w:r w:rsidR="007034B2" w:rsidRPr="000D5C3B">
        <w:rPr>
          <w:rFonts w:ascii="Times New Roman" w:hAnsi="Times New Roman"/>
          <w:bCs/>
          <w:szCs w:val="28"/>
          <w:lang w:val="pt-BR"/>
        </w:rPr>
        <w:t>&gt;</w:t>
      </w:r>
      <w:r w:rsidRPr="000D5C3B">
        <w:rPr>
          <w:rFonts w:ascii="Times New Roman" w:hAnsi="Times New Roman"/>
          <w:bCs/>
          <w:szCs w:val="28"/>
          <w:lang w:val="pt-BR"/>
        </w:rPr>
        <w:t>20</w:t>
      </w:r>
      <w:r w:rsidR="007034B2" w:rsidRPr="000D5C3B">
        <w:rPr>
          <w:rFonts w:ascii="Times New Roman" w:hAnsi="Times New Roman"/>
          <w:bCs/>
          <w:szCs w:val="28"/>
          <w:lang w:val="pt-BR"/>
        </w:rPr>
        <w:t>0</w:t>
      </w:r>
      <w:r w:rsidRPr="000D5C3B">
        <w:rPr>
          <w:rFonts w:ascii="Times New Roman" w:hAnsi="Times New Roman"/>
          <w:bCs/>
          <w:szCs w:val="28"/>
          <w:lang w:val="pt-BR"/>
        </w:rPr>
        <w:t xml:space="preserve"> - 25</w:t>
      </w:r>
      <w:r w:rsidR="007034B2" w:rsidRPr="000D5C3B">
        <w:rPr>
          <w:rFonts w:ascii="Times New Roman" w:hAnsi="Times New Roman"/>
          <w:bCs/>
          <w:szCs w:val="28"/>
          <w:lang w:val="pt-BR"/>
        </w:rPr>
        <w:t>0</w:t>
      </w:r>
      <w:r w:rsidRPr="000D5C3B">
        <w:rPr>
          <w:rFonts w:ascii="Times New Roman" w:hAnsi="Times New Roman"/>
          <w:bCs/>
          <w:szCs w:val="28"/>
          <w:lang w:val="pt-BR"/>
        </w:rPr>
        <w:t>): 203,0 ha chiếm 20,02% diện tích tự nhiên.</w:t>
      </w:r>
    </w:p>
    <w:p w:rsidR="00203777" w:rsidRPr="000D5C3B" w:rsidRDefault="00203777" w:rsidP="00203777">
      <w:pPr>
        <w:spacing w:line="360" w:lineRule="exact"/>
        <w:ind w:firstLine="562"/>
        <w:jc w:val="both"/>
        <w:rPr>
          <w:rFonts w:ascii="Times New Roman" w:hAnsi="Times New Roman"/>
          <w:bCs/>
          <w:szCs w:val="28"/>
          <w:lang w:val="pt-BR"/>
        </w:rPr>
      </w:pPr>
      <w:r w:rsidRPr="000D5C3B">
        <w:rPr>
          <w:rFonts w:ascii="Times New Roman" w:hAnsi="Times New Roman"/>
          <w:bCs/>
          <w:szCs w:val="28"/>
          <w:lang w:val="pt-BR"/>
        </w:rPr>
        <w:t>- Độ dốc cấp VI (</w:t>
      </w:r>
      <w:r w:rsidR="007034B2" w:rsidRPr="000D5C3B">
        <w:rPr>
          <w:rFonts w:ascii="Times New Roman" w:hAnsi="Times New Roman"/>
          <w:bCs/>
          <w:szCs w:val="28"/>
          <w:lang w:val="pt-BR"/>
        </w:rPr>
        <w:t>&gt;</w:t>
      </w:r>
      <w:r w:rsidRPr="000D5C3B">
        <w:rPr>
          <w:rFonts w:ascii="Times New Roman" w:hAnsi="Times New Roman"/>
          <w:bCs/>
          <w:szCs w:val="28"/>
          <w:lang w:val="pt-BR"/>
        </w:rPr>
        <w:t xml:space="preserve"> 25</w:t>
      </w:r>
      <w:r w:rsidR="007034B2" w:rsidRPr="000D5C3B">
        <w:rPr>
          <w:rFonts w:ascii="Times New Roman" w:hAnsi="Times New Roman"/>
          <w:bCs/>
          <w:szCs w:val="28"/>
          <w:lang w:val="pt-BR"/>
        </w:rPr>
        <w:t>0</w:t>
      </w:r>
      <w:r w:rsidRPr="000D5C3B">
        <w:rPr>
          <w:rFonts w:ascii="Times New Roman" w:hAnsi="Times New Roman"/>
          <w:bCs/>
          <w:szCs w:val="28"/>
          <w:lang w:val="pt-BR"/>
        </w:rPr>
        <w:t>): 100,93 ha chiếm 9,96% diện tích tự nhiên.</w:t>
      </w:r>
    </w:p>
    <w:p w:rsidR="009C6BDD" w:rsidRPr="009C6BDD" w:rsidRDefault="00323204" w:rsidP="009C6BDD">
      <w:pPr>
        <w:spacing w:line="360" w:lineRule="exact"/>
        <w:ind w:firstLine="567"/>
        <w:jc w:val="both"/>
        <w:rPr>
          <w:rFonts w:ascii="Times New Roman" w:hAnsi="Times New Roman"/>
          <w:b/>
          <w:lang w:val="pt-BR"/>
        </w:rPr>
      </w:pPr>
      <w:bookmarkStart w:id="0" w:name="_Toc360523569"/>
      <w:bookmarkStart w:id="1" w:name="_Toc385148667"/>
      <w:bookmarkStart w:id="2" w:name="_Toc385344121"/>
      <w:r>
        <w:rPr>
          <w:rFonts w:ascii="Times New Roman" w:hAnsi="Times New Roman"/>
          <w:b/>
          <w:lang w:val="pt-BR"/>
        </w:rPr>
        <w:t>4</w:t>
      </w:r>
      <w:r w:rsidR="009C6BDD" w:rsidRPr="009C6BDD">
        <w:rPr>
          <w:rFonts w:ascii="Times New Roman" w:hAnsi="Times New Roman"/>
          <w:b/>
          <w:lang w:val="pt-BR"/>
        </w:rPr>
        <w:t>. Địa chất</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Qua tham khảo tài liệu của một số mũi khoan địa chất công trình và trong thực tế san ủi nền đường giao thông, các khu vực đã và đang xây dựng sơ bộ nhận xét địa chất công trình của khu vực thành phố như sau:</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Khu vực các gò, đồi núi thấp, chủ yếu là núi đất, một số ít khu vực đồi  đất có đá phong hóa... có cường độ chịu tải của đất R&gt;1.5kg/cm2.</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Khu vực </w:t>
      </w:r>
      <w:r w:rsidR="0096078A">
        <w:rPr>
          <w:rFonts w:ascii="Times New Roman" w:hAnsi="Times New Roman"/>
          <w:bCs/>
          <w:szCs w:val="28"/>
          <w:lang w:val="pt-BR"/>
        </w:rPr>
        <w:t>đồng bằng</w:t>
      </w:r>
      <w:r w:rsidRPr="009C6BDD">
        <w:rPr>
          <w:rFonts w:ascii="Times New Roman" w:hAnsi="Times New Roman"/>
          <w:bCs/>
          <w:szCs w:val="28"/>
          <w:lang w:val="pt-BR"/>
        </w:rPr>
        <w:t>: R≈1.5kg/cm2.</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Nhìn chung địa chất của khu vực lập quy hoạch tương đối thuận lợi khi xây dựng đặc biệt là khu vực đồi. Tuy nhiên khi xây dựng cần khảo sát chi tiết từng công trình để có giải pháp thích hợp và an toàn cho công trình.</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Cần lưu ý các lớp đất yếu, có cường độ chịu tải kém, tại các khe tụ thủy, dải thềm sông</w:t>
      </w:r>
    </w:p>
    <w:p w:rsidR="009C6BDD" w:rsidRPr="009C6BDD" w:rsidRDefault="00323204" w:rsidP="009C6BDD">
      <w:pPr>
        <w:spacing w:line="360" w:lineRule="exact"/>
        <w:ind w:firstLine="567"/>
        <w:jc w:val="both"/>
        <w:rPr>
          <w:rFonts w:ascii="Times New Roman" w:hAnsi="Times New Roman"/>
          <w:b/>
          <w:lang w:val="pt-BR"/>
        </w:rPr>
      </w:pPr>
      <w:r>
        <w:rPr>
          <w:rFonts w:ascii="Times New Roman" w:hAnsi="Times New Roman"/>
          <w:b/>
          <w:lang w:val="pt-BR"/>
        </w:rPr>
        <w:lastRenderedPageBreak/>
        <w:t>5</w:t>
      </w:r>
      <w:r w:rsidR="009C6BDD" w:rsidRPr="009C6BDD">
        <w:rPr>
          <w:rFonts w:ascii="Times New Roman" w:hAnsi="Times New Roman"/>
          <w:b/>
          <w:lang w:val="pt-BR"/>
        </w:rPr>
        <w:t xml:space="preserve">. </w:t>
      </w:r>
      <w:r w:rsidR="009C6BDD">
        <w:rPr>
          <w:rFonts w:ascii="Times New Roman" w:hAnsi="Times New Roman"/>
          <w:b/>
          <w:lang w:val="pt-BR"/>
        </w:rPr>
        <w:t>Thủy văn</w:t>
      </w:r>
      <w:r w:rsidR="009C6BDD" w:rsidRPr="009C6BDD">
        <w:rPr>
          <w:rFonts w:ascii="Times New Roman" w:hAnsi="Times New Roman"/>
          <w:b/>
          <w:lang w:val="pt-BR"/>
        </w:rPr>
        <w:t xml:space="preserve">: </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Xã Hưng Đạo có sông Bằng chảy qua giữa xã, đây là nguồn nước quan trọng đáp ứng cơ bản về lượng nước cho sản xuất và sinh hoạt. Ngoài ra trên địa bàn xã còn có một số khe suối nhỏ chảy qua như: Khuổi Mắng, Khuổi Mùa, Khuổi Lái,... Hệ thống sông suối trên địa bàn xã nhìn chung đều có nước quanh năm nhưng lượng nước phụ thuộc theo mùa, về mùa mưa thường gây úng lụt và xói lở đất đai ven bờ.</w:t>
      </w:r>
      <w:r>
        <w:rPr>
          <w:rFonts w:ascii="Times New Roman" w:hAnsi="Times New Roman"/>
          <w:bCs/>
          <w:szCs w:val="28"/>
          <w:lang w:val="pt-BR"/>
        </w:rPr>
        <w:t xml:space="preserve"> </w:t>
      </w:r>
      <w:r w:rsidRPr="00203777">
        <w:rPr>
          <w:rFonts w:ascii="Times New Roman" w:hAnsi="Times New Roman"/>
          <w:bCs/>
          <w:szCs w:val="28"/>
          <w:lang w:val="pt-BR"/>
        </w:rPr>
        <w:t>Vì vậy cần có những biện pháp trị thủy và xây dựng đê kè để bảo vệ đất đai.</w:t>
      </w:r>
    </w:p>
    <w:p w:rsidR="00203777" w:rsidRPr="00B40ACF" w:rsidRDefault="00203777" w:rsidP="00203777">
      <w:pPr>
        <w:spacing w:line="360" w:lineRule="exact"/>
        <w:ind w:firstLine="562"/>
        <w:jc w:val="both"/>
        <w:rPr>
          <w:rFonts w:ascii="Times New Roman" w:hAnsi="Times New Roman"/>
          <w:bCs/>
          <w:szCs w:val="28"/>
          <w:lang w:val="pt-BR"/>
        </w:rPr>
      </w:pPr>
      <w:r>
        <w:rPr>
          <w:rFonts w:ascii="Times New Roman" w:hAnsi="Times New Roman"/>
          <w:bCs/>
          <w:szCs w:val="28"/>
          <w:lang w:val="pt-BR"/>
        </w:rPr>
        <w:t>-</w:t>
      </w:r>
      <w:r w:rsidRPr="009C6BDD">
        <w:rPr>
          <w:rFonts w:ascii="Times New Roman" w:hAnsi="Times New Roman"/>
          <w:bCs/>
          <w:szCs w:val="28"/>
          <w:lang w:val="pt-BR"/>
        </w:rPr>
        <w:t xml:space="preserve"> Đoạn sông Bằng chảy qua </w:t>
      </w:r>
      <w:r>
        <w:rPr>
          <w:rFonts w:ascii="Times New Roman" w:hAnsi="Times New Roman"/>
          <w:bCs/>
          <w:szCs w:val="28"/>
          <w:lang w:val="pt-BR"/>
        </w:rPr>
        <w:t xml:space="preserve">khu vực xã có </w:t>
      </w:r>
      <w:r w:rsidRPr="00B40ACF">
        <w:rPr>
          <w:rFonts w:ascii="Times New Roman" w:hAnsi="Times New Roman"/>
          <w:bCs/>
          <w:szCs w:val="28"/>
          <w:lang w:val="pt-BR"/>
        </w:rPr>
        <w:t>mặt cắt ngang dòng khoảng 90 – 120 m</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Lưu lượng dòng chảy  trung bình 83,7 m3/s, mô đun dòng chảy trung bình là 29,06 l/s/km2. </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Lưu lượng mùa lũ:164 m3/s.</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Dòng chảy hướng chính là hướng Tây bắc-Đông nam.</w:t>
      </w:r>
    </w:p>
    <w:p w:rsidR="00203777" w:rsidRDefault="00203777" w:rsidP="00203777">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Các dòng suối hình thành từ các nguồn nhỏ, tụ thủy của các dãy núi trong khu vực, chảy ra sông Bằng, </w:t>
      </w:r>
      <w:r w:rsidRPr="00B40ACF">
        <w:rPr>
          <w:rFonts w:ascii="Times New Roman" w:hAnsi="Times New Roman"/>
          <w:bCs/>
          <w:szCs w:val="28"/>
          <w:lang w:val="pt-BR"/>
        </w:rPr>
        <w:t xml:space="preserve">mặt cắt ngang dòng khoảng </w:t>
      </w:r>
      <w:r>
        <w:rPr>
          <w:rFonts w:ascii="Times New Roman" w:hAnsi="Times New Roman"/>
          <w:bCs/>
          <w:szCs w:val="28"/>
          <w:lang w:val="pt-BR"/>
        </w:rPr>
        <w:t>2 - 5</w:t>
      </w:r>
      <w:r w:rsidRPr="00B40ACF">
        <w:rPr>
          <w:rFonts w:ascii="Times New Roman" w:hAnsi="Times New Roman"/>
          <w:bCs/>
          <w:szCs w:val="28"/>
          <w:lang w:val="pt-BR"/>
        </w:rPr>
        <w:t xml:space="preserve"> m</w:t>
      </w:r>
    </w:p>
    <w:p w:rsidR="00203777" w:rsidRPr="009C6BDD" w:rsidRDefault="00203777" w:rsidP="00203777">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w:t>
      </w:r>
      <w:r w:rsidRPr="009C6BDD">
        <w:rPr>
          <w:rFonts w:ascii="Times New Roman" w:hAnsi="Times New Roman"/>
          <w:bCs/>
          <w:szCs w:val="28"/>
          <w:lang w:val="pt-BR"/>
        </w:rPr>
        <w:t>Mùa lũ trong khoảng (tháng 6</w:t>
      </w:r>
      <w:r w:rsidRPr="009C6BDD">
        <w:rPr>
          <w:rFonts w:ascii="Times New Roman" w:hAnsi="Times New Roman"/>
          <w:bCs/>
          <w:szCs w:val="28"/>
          <w:lang w:val="pt-BR"/>
        </w:rPr>
        <w:sym w:font="Symbol" w:char="00B8"/>
      </w:r>
      <w:r w:rsidRPr="009C6BDD">
        <w:rPr>
          <w:rFonts w:ascii="Times New Roman" w:hAnsi="Times New Roman"/>
          <w:bCs/>
          <w:szCs w:val="28"/>
          <w:lang w:val="pt-BR"/>
        </w:rPr>
        <w:t xml:space="preserve">10) hàng năm. Mực nước lũ ứng với các tần suất: </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+184,5m, ứng với tần suất :P (90࠭100)%. (Hmax-1986: 184,84m).</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+185,5m, ứng với tần suất : P 20%</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+186,7m với ứng với tần suất : P 5%</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+188,7m ứng với tần suất : P1% (lũ lịch sử- 1952)</w:t>
      </w:r>
    </w:p>
    <w:p w:rsidR="00203777" w:rsidRPr="009C6BDD" w:rsidRDefault="00203777" w:rsidP="00203777">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Do địa hình dốc nên thời gian ngập ngắn, thường từ(3</w:t>
      </w:r>
      <w:r w:rsidRPr="009C6BDD">
        <w:rPr>
          <w:rFonts w:ascii="Times New Roman" w:hAnsi="Times New Roman"/>
          <w:bCs/>
          <w:szCs w:val="28"/>
          <w:lang w:val="pt-BR"/>
        </w:rPr>
        <w:sym w:font="Symbol" w:char="00B8"/>
      </w:r>
      <w:r w:rsidRPr="009C6BDD">
        <w:rPr>
          <w:rFonts w:ascii="Times New Roman" w:hAnsi="Times New Roman"/>
          <w:bCs/>
          <w:szCs w:val="28"/>
          <w:lang w:val="pt-BR"/>
        </w:rPr>
        <w:t xml:space="preserve">8)h/ngày. </w:t>
      </w:r>
    </w:p>
    <w:p w:rsidR="009C6BDD" w:rsidRPr="00980E5C" w:rsidRDefault="009C6BDD" w:rsidP="00980E5C">
      <w:pPr>
        <w:spacing w:before="80" w:after="80"/>
        <w:ind w:left="360"/>
        <w:jc w:val="center"/>
        <w:rPr>
          <w:rFonts w:ascii="Times New Roman" w:hAnsi="Times New Roman"/>
          <w:b/>
          <w:szCs w:val="28"/>
          <w:lang w:val="vi-VN"/>
        </w:rPr>
      </w:pPr>
      <w:r w:rsidRPr="00980E5C">
        <w:rPr>
          <w:rFonts w:ascii="Times New Roman" w:hAnsi="Times New Roman"/>
          <w:b/>
          <w:szCs w:val="28"/>
          <w:lang w:val="vi-VN"/>
        </w:rPr>
        <w:t>Bảng các yếu tố thủy văn đặc trưng của thành phố</w:t>
      </w:r>
    </w:p>
    <w:tbl>
      <w:tblPr>
        <w:tblW w:w="0" w:type="auto"/>
        <w:tblInd w:w="-176" w:type="dxa"/>
        <w:tblBorders>
          <w:top w:val="single" w:sz="12" w:space="0" w:color="auto"/>
          <w:left w:val="single" w:sz="12" w:space="0" w:color="auto"/>
          <w:bottom w:val="single" w:sz="12" w:space="0" w:color="auto"/>
          <w:right w:val="single" w:sz="12" w:space="0" w:color="auto"/>
          <w:insideH w:val="dotted" w:sz="4" w:space="0" w:color="auto"/>
          <w:insideV w:val="single" w:sz="6" w:space="0" w:color="auto"/>
        </w:tblBorders>
        <w:tblLayout w:type="fixed"/>
        <w:tblLook w:val="0000" w:firstRow="0" w:lastRow="0" w:firstColumn="0" w:lastColumn="0" w:noHBand="0" w:noVBand="0"/>
      </w:tblPr>
      <w:tblGrid>
        <w:gridCol w:w="567"/>
        <w:gridCol w:w="1701"/>
        <w:gridCol w:w="993"/>
        <w:gridCol w:w="992"/>
        <w:gridCol w:w="993"/>
        <w:gridCol w:w="1275"/>
        <w:gridCol w:w="1560"/>
        <w:gridCol w:w="1276"/>
      </w:tblGrid>
      <w:tr w:rsidR="009C6BDD" w:rsidRPr="00C3700F" w:rsidTr="00C3700F">
        <w:tc>
          <w:tcPr>
            <w:tcW w:w="567" w:type="dxa"/>
            <w:tcBorders>
              <w:top w:val="single" w:sz="6" w:space="0" w:color="auto"/>
              <w:left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TT</w:t>
            </w:r>
          </w:p>
        </w:tc>
        <w:tc>
          <w:tcPr>
            <w:tcW w:w="1701"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Tên trạm</w:t>
            </w:r>
          </w:p>
        </w:tc>
        <w:tc>
          <w:tcPr>
            <w:tcW w:w="993"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Flv </w:t>
            </w:r>
            <w:r w:rsidRPr="00C3700F">
              <w:rPr>
                <w:rFonts w:ascii="Times New Roman" w:hAnsi="Times New Roman"/>
                <w:szCs w:val="28"/>
              </w:rPr>
              <w:t>(km</w:t>
            </w:r>
            <w:r w:rsidRPr="00C3700F">
              <w:rPr>
                <w:rFonts w:ascii="Times New Roman" w:hAnsi="Times New Roman"/>
                <w:szCs w:val="28"/>
                <w:vertAlign w:val="superscript"/>
              </w:rPr>
              <w:t>2</w:t>
            </w:r>
            <w:r w:rsidRPr="00C3700F">
              <w:rPr>
                <w:rFonts w:ascii="Times New Roman" w:hAnsi="Times New Roman"/>
                <w:szCs w:val="28"/>
              </w:rPr>
              <w:t>)</w:t>
            </w:r>
          </w:p>
        </w:tc>
        <w:tc>
          <w:tcPr>
            <w:tcW w:w="992"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Cv</w:t>
            </w:r>
          </w:p>
        </w:tc>
        <w:tc>
          <w:tcPr>
            <w:tcW w:w="993"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Cs</w:t>
            </w:r>
          </w:p>
        </w:tc>
        <w:tc>
          <w:tcPr>
            <w:tcW w:w="1275"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Qo </w:t>
            </w:r>
          </w:p>
          <w:p w:rsidR="009C6BDD" w:rsidRPr="00C3700F" w:rsidRDefault="009C6BDD" w:rsidP="00C3700F">
            <w:pPr>
              <w:jc w:val="center"/>
              <w:rPr>
                <w:rFonts w:ascii="Times New Roman" w:hAnsi="Times New Roman"/>
                <w:szCs w:val="28"/>
              </w:rPr>
            </w:pPr>
            <w:r w:rsidRPr="00C3700F">
              <w:rPr>
                <w:rFonts w:ascii="Times New Roman" w:hAnsi="Times New Roman"/>
                <w:szCs w:val="28"/>
              </w:rPr>
              <w:t>(m</w:t>
            </w:r>
            <w:r w:rsidRPr="00C3700F">
              <w:rPr>
                <w:rFonts w:ascii="Times New Roman" w:hAnsi="Times New Roman"/>
                <w:szCs w:val="28"/>
                <w:vertAlign w:val="superscript"/>
              </w:rPr>
              <w:t>3</w:t>
            </w:r>
            <w:r w:rsidRPr="00C3700F">
              <w:rPr>
                <w:rFonts w:ascii="Times New Roman" w:hAnsi="Times New Roman"/>
                <w:szCs w:val="28"/>
              </w:rPr>
              <w:t>/s)</w:t>
            </w:r>
          </w:p>
        </w:tc>
        <w:tc>
          <w:tcPr>
            <w:tcW w:w="1560"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Wo </w:t>
            </w:r>
          </w:p>
          <w:p w:rsidR="009C6BDD" w:rsidRPr="00C3700F" w:rsidRDefault="009C6BDD" w:rsidP="00C3700F">
            <w:pPr>
              <w:jc w:val="center"/>
              <w:rPr>
                <w:rFonts w:ascii="Times New Roman" w:hAnsi="Times New Roman"/>
                <w:szCs w:val="28"/>
              </w:rPr>
            </w:pPr>
            <w:r w:rsidRPr="00C3700F">
              <w:rPr>
                <w:rFonts w:ascii="Times New Roman" w:hAnsi="Times New Roman"/>
                <w:szCs w:val="28"/>
              </w:rPr>
              <w:t>(10</w:t>
            </w:r>
            <w:r w:rsidRPr="00C3700F">
              <w:rPr>
                <w:rFonts w:ascii="Times New Roman" w:hAnsi="Times New Roman"/>
                <w:szCs w:val="28"/>
                <w:vertAlign w:val="superscript"/>
              </w:rPr>
              <w:t>6</w:t>
            </w:r>
            <w:r w:rsidRPr="00C3700F">
              <w:rPr>
                <w:rFonts w:ascii="Times New Roman" w:hAnsi="Times New Roman"/>
                <w:szCs w:val="28"/>
              </w:rPr>
              <w:t xml:space="preserve"> m</w:t>
            </w:r>
            <w:r w:rsidRPr="00C3700F">
              <w:rPr>
                <w:rFonts w:ascii="Times New Roman" w:hAnsi="Times New Roman"/>
                <w:szCs w:val="28"/>
                <w:vertAlign w:val="superscript"/>
              </w:rPr>
              <w:t>3</w:t>
            </w:r>
            <w:r w:rsidRPr="00C3700F">
              <w:rPr>
                <w:rFonts w:ascii="Times New Roman" w:hAnsi="Times New Roman"/>
                <w:szCs w:val="28"/>
              </w:rPr>
              <w:t>)</w:t>
            </w:r>
          </w:p>
        </w:tc>
        <w:tc>
          <w:tcPr>
            <w:tcW w:w="1276" w:type="dxa"/>
            <w:tcBorders>
              <w:top w:val="single" w:sz="6" w:space="0" w:color="auto"/>
              <w:bottom w:val="nil"/>
              <w:right w:val="single" w:sz="6" w:space="0" w:color="auto"/>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Mo </w:t>
            </w:r>
            <w:r w:rsidRPr="00C3700F">
              <w:rPr>
                <w:rFonts w:ascii="Times New Roman" w:hAnsi="Times New Roman"/>
                <w:szCs w:val="28"/>
              </w:rPr>
              <w:t>(l/s.km</w:t>
            </w:r>
            <w:r w:rsidRPr="00C3700F">
              <w:rPr>
                <w:rFonts w:ascii="Times New Roman" w:hAnsi="Times New Roman"/>
                <w:szCs w:val="28"/>
                <w:vertAlign w:val="superscript"/>
              </w:rPr>
              <w:t>2</w:t>
            </w:r>
            <w:r w:rsidRPr="00C3700F">
              <w:rPr>
                <w:rFonts w:ascii="Times New Roman" w:hAnsi="Times New Roman"/>
                <w:szCs w:val="28"/>
              </w:rPr>
              <w:t>)</w:t>
            </w:r>
          </w:p>
        </w:tc>
      </w:tr>
      <w:tr w:rsidR="009C6BDD" w:rsidRPr="00C3700F" w:rsidTr="00C3700F">
        <w:trPr>
          <w:trHeight w:hRule="exact" w:val="280"/>
        </w:trPr>
        <w:tc>
          <w:tcPr>
            <w:tcW w:w="567" w:type="dxa"/>
            <w:tcBorders>
              <w:top w:val="single" w:sz="6" w:space="0" w:color="auto"/>
              <w:left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1</w:t>
            </w:r>
          </w:p>
        </w:tc>
        <w:tc>
          <w:tcPr>
            <w:tcW w:w="1701" w:type="dxa"/>
            <w:tcBorders>
              <w:top w:val="single" w:sz="6" w:space="0" w:color="auto"/>
              <w:bottom w:val="dotted" w:sz="4" w:space="0" w:color="auto"/>
            </w:tcBorders>
          </w:tcPr>
          <w:p w:rsidR="009C6BDD" w:rsidRPr="00C3700F" w:rsidRDefault="009C6BDD" w:rsidP="00C3700F">
            <w:pPr>
              <w:jc w:val="both"/>
              <w:rPr>
                <w:rFonts w:ascii="Times New Roman" w:hAnsi="Times New Roman"/>
                <w:szCs w:val="28"/>
              </w:rPr>
            </w:pPr>
            <w:r w:rsidRPr="00C3700F">
              <w:rPr>
                <w:rFonts w:ascii="Times New Roman" w:hAnsi="Times New Roman"/>
                <w:szCs w:val="28"/>
              </w:rPr>
              <w:t xml:space="preserve">Cao Bằng </w:t>
            </w:r>
          </w:p>
        </w:tc>
        <w:tc>
          <w:tcPr>
            <w:tcW w:w="993"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2880</w:t>
            </w:r>
          </w:p>
        </w:tc>
        <w:tc>
          <w:tcPr>
            <w:tcW w:w="992"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0,35</w:t>
            </w:r>
          </w:p>
        </w:tc>
        <w:tc>
          <w:tcPr>
            <w:tcW w:w="993"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1,05</w:t>
            </w:r>
          </w:p>
        </w:tc>
        <w:tc>
          <w:tcPr>
            <w:tcW w:w="1275"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83,7</w:t>
            </w:r>
          </w:p>
        </w:tc>
        <w:tc>
          <w:tcPr>
            <w:tcW w:w="1560"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2639,563</w:t>
            </w:r>
          </w:p>
        </w:tc>
        <w:tc>
          <w:tcPr>
            <w:tcW w:w="1276" w:type="dxa"/>
            <w:tcBorders>
              <w:top w:val="single" w:sz="6" w:space="0" w:color="auto"/>
              <w:bottom w:val="dotted" w:sz="4" w:space="0" w:color="auto"/>
              <w:right w:val="single" w:sz="6"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29,06</w:t>
            </w:r>
          </w:p>
        </w:tc>
      </w:tr>
    </w:tbl>
    <w:p w:rsidR="009C6BDD" w:rsidRPr="00980E5C" w:rsidRDefault="009C6BDD" w:rsidP="00980E5C">
      <w:pPr>
        <w:spacing w:before="80" w:after="80"/>
        <w:ind w:left="360"/>
        <w:jc w:val="center"/>
        <w:rPr>
          <w:rFonts w:ascii="Times New Roman" w:hAnsi="Times New Roman"/>
          <w:b/>
          <w:szCs w:val="28"/>
          <w:lang w:val="vi-VN"/>
        </w:rPr>
      </w:pPr>
      <w:r w:rsidRPr="00980E5C">
        <w:rPr>
          <w:rFonts w:ascii="Times New Roman" w:hAnsi="Times New Roman"/>
          <w:b/>
          <w:szCs w:val="28"/>
          <w:lang w:val="vi-VN"/>
        </w:rPr>
        <w:t>Bảng thống kê tần suất lũ trạm quan trắc thủy văn thành phố</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8"/>
        <w:gridCol w:w="1417"/>
        <w:gridCol w:w="851"/>
        <w:gridCol w:w="850"/>
        <w:gridCol w:w="851"/>
        <w:gridCol w:w="850"/>
        <w:gridCol w:w="709"/>
        <w:gridCol w:w="851"/>
        <w:gridCol w:w="850"/>
        <w:gridCol w:w="851"/>
        <w:gridCol w:w="850"/>
      </w:tblGrid>
      <w:tr w:rsidR="009C6BDD" w:rsidRPr="00C3700F" w:rsidTr="00C3700F">
        <w:tc>
          <w:tcPr>
            <w:tcW w:w="568" w:type="dxa"/>
            <w:tcBorders>
              <w:top w:val="single" w:sz="6" w:space="0" w:color="auto"/>
              <w:left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TT</w:t>
            </w:r>
          </w:p>
        </w:tc>
        <w:tc>
          <w:tcPr>
            <w:tcW w:w="1417" w:type="dxa"/>
            <w:tcBorders>
              <w:top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Tên trạm</w:t>
            </w:r>
          </w:p>
        </w:tc>
        <w:tc>
          <w:tcPr>
            <w:tcW w:w="851" w:type="dxa"/>
            <w:tcBorders>
              <w:top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Flv</w:t>
            </w:r>
          </w:p>
        </w:tc>
        <w:tc>
          <w:tcPr>
            <w:tcW w:w="3260" w:type="dxa"/>
            <w:gridSpan w:val="4"/>
            <w:tcBorders>
              <w:top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 xml:space="preserve">Qp </w:t>
            </w:r>
            <w:r w:rsidRPr="00C3700F">
              <w:rPr>
                <w:rFonts w:ascii="Times New Roman" w:hAnsi="Times New Roman"/>
                <w:szCs w:val="28"/>
              </w:rPr>
              <w:t>(m</w:t>
            </w:r>
            <w:r w:rsidRPr="00C3700F">
              <w:rPr>
                <w:rFonts w:ascii="Times New Roman" w:hAnsi="Times New Roman"/>
                <w:szCs w:val="28"/>
                <w:vertAlign w:val="superscript"/>
              </w:rPr>
              <w:t>3</w:t>
            </w:r>
            <w:r w:rsidRPr="00C3700F">
              <w:rPr>
                <w:rFonts w:ascii="Times New Roman" w:hAnsi="Times New Roman"/>
                <w:szCs w:val="28"/>
              </w:rPr>
              <w:t>/s)</w:t>
            </w:r>
          </w:p>
        </w:tc>
        <w:tc>
          <w:tcPr>
            <w:tcW w:w="3402" w:type="dxa"/>
            <w:gridSpan w:val="4"/>
            <w:tcBorders>
              <w:top w:val="single" w:sz="6" w:space="0" w:color="auto"/>
              <w:right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 xml:space="preserve">Mp </w:t>
            </w:r>
            <w:r w:rsidRPr="00C3700F">
              <w:rPr>
                <w:rFonts w:ascii="Times New Roman" w:hAnsi="Times New Roman"/>
                <w:szCs w:val="28"/>
              </w:rPr>
              <w:t>(l/s.km</w:t>
            </w:r>
            <w:r w:rsidRPr="00C3700F">
              <w:rPr>
                <w:rFonts w:ascii="Times New Roman" w:hAnsi="Times New Roman"/>
                <w:szCs w:val="28"/>
                <w:vertAlign w:val="superscript"/>
              </w:rPr>
              <w:t>2</w:t>
            </w:r>
            <w:r w:rsidRPr="00C3700F">
              <w:rPr>
                <w:rFonts w:ascii="Times New Roman" w:hAnsi="Times New Roman"/>
                <w:szCs w:val="28"/>
              </w:rPr>
              <w:t>)</w:t>
            </w:r>
          </w:p>
        </w:tc>
      </w:tr>
      <w:tr w:rsidR="009C6BDD" w:rsidRPr="00C3700F" w:rsidTr="00C3700F">
        <w:tc>
          <w:tcPr>
            <w:tcW w:w="568" w:type="dxa"/>
            <w:tcBorders>
              <w:top w:val="nil"/>
              <w:left w:val="single" w:sz="6" w:space="0" w:color="auto"/>
              <w:bottom w:val="single" w:sz="6" w:space="0" w:color="auto"/>
            </w:tcBorders>
          </w:tcPr>
          <w:p w:rsidR="009C6BDD" w:rsidRPr="00C3700F" w:rsidRDefault="009C6BDD" w:rsidP="00C3700F">
            <w:pPr>
              <w:spacing w:before="120"/>
              <w:jc w:val="center"/>
              <w:rPr>
                <w:rFonts w:ascii="Times New Roman" w:hAnsi="Times New Roman"/>
                <w:b/>
                <w:szCs w:val="28"/>
              </w:rPr>
            </w:pPr>
          </w:p>
        </w:tc>
        <w:tc>
          <w:tcPr>
            <w:tcW w:w="1417" w:type="dxa"/>
            <w:tcBorders>
              <w:top w:val="nil"/>
              <w:bottom w:val="single" w:sz="6" w:space="0" w:color="auto"/>
            </w:tcBorders>
          </w:tcPr>
          <w:p w:rsidR="009C6BDD" w:rsidRPr="00C3700F" w:rsidRDefault="009C6BDD" w:rsidP="00C3700F">
            <w:pPr>
              <w:spacing w:before="120"/>
              <w:jc w:val="center"/>
              <w:rPr>
                <w:rFonts w:ascii="Times New Roman" w:hAnsi="Times New Roman"/>
                <w:b/>
                <w:szCs w:val="28"/>
              </w:rPr>
            </w:pPr>
          </w:p>
        </w:tc>
        <w:tc>
          <w:tcPr>
            <w:tcW w:w="851" w:type="dxa"/>
            <w:tcBorders>
              <w:top w:val="nil"/>
              <w:bottom w:val="single" w:sz="6" w:space="0" w:color="auto"/>
            </w:tcBorders>
          </w:tcPr>
          <w:p w:rsidR="009C6BDD" w:rsidRPr="00C3700F" w:rsidRDefault="009C6BDD" w:rsidP="00C3700F">
            <w:pPr>
              <w:spacing w:before="120"/>
              <w:jc w:val="center"/>
              <w:rPr>
                <w:rFonts w:ascii="Times New Roman" w:hAnsi="Times New Roman"/>
                <w:szCs w:val="28"/>
              </w:rPr>
            </w:pPr>
            <w:r w:rsidRPr="00C3700F">
              <w:rPr>
                <w:rFonts w:ascii="Times New Roman" w:hAnsi="Times New Roman"/>
                <w:szCs w:val="28"/>
              </w:rPr>
              <w:t>(km</w:t>
            </w:r>
            <w:r w:rsidRPr="00C3700F">
              <w:rPr>
                <w:rFonts w:ascii="Times New Roman" w:hAnsi="Times New Roman"/>
                <w:szCs w:val="28"/>
                <w:vertAlign w:val="superscript"/>
              </w:rPr>
              <w:t>2</w:t>
            </w:r>
            <w:r w:rsidRPr="00C3700F">
              <w:rPr>
                <w:rFonts w:ascii="Times New Roman" w:hAnsi="Times New Roman"/>
                <w:szCs w:val="28"/>
              </w:rPr>
              <w:t>)</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1,5%</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2%</w:t>
            </w:r>
          </w:p>
        </w:tc>
        <w:tc>
          <w:tcPr>
            <w:tcW w:w="709"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5%</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1,5%</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2%</w:t>
            </w:r>
          </w:p>
        </w:tc>
        <w:tc>
          <w:tcPr>
            <w:tcW w:w="850" w:type="dxa"/>
            <w:tcBorders>
              <w:bottom w:val="nil"/>
              <w:right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5%</w:t>
            </w:r>
          </w:p>
        </w:tc>
      </w:tr>
      <w:tr w:rsidR="009C6BDD" w:rsidRPr="00C3700F" w:rsidTr="00C3700F">
        <w:tc>
          <w:tcPr>
            <w:tcW w:w="568" w:type="dxa"/>
            <w:tcBorders>
              <w:top w:val="nil"/>
              <w:left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w:t>
            </w:r>
          </w:p>
        </w:tc>
        <w:tc>
          <w:tcPr>
            <w:tcW w:w="1417" w:type="dxa"/>
            <w:tcBorders>
              <w:top w:val="nil"/>
              <w:bottom w:val="dotted" w:sz="4" w:space="0" w:color="auto"/>
            </w:tcBorders>
          </w:tcPr>
          <w:p w:rsidR="009C6BDD" w:rsidRPr="00C3700F" w:rsidRDefault="009C6BDD" w:rsidP="00C3700F">
            <w:pPr>
              <w:spacing w:before="60"/>
              <w:jc w:val="both"/>
              <w:rPr>
                <w:rFonts w:ascii="Times New Roman" w:hAnsi="Times New Roman"/>
                <w:szCs w:val="28"/>
              </w:rPr>
            </w:pPr>
            <w:r w:rsidRPr="00C3700F">
              <w:rPr>
                <w:rFonts w:ascii="Times New Roman" w:hAnsi="Times New Roman"/>
                <w:szCs w:val="28"/>
              </w:rPr>
              <w:t xml:space="preserve">Cao Bằng </w:t>
            </w:r>
          </w:p>
        </w:tc>
        <w:tc>
          <w:tcPr>
            <w:tcW w:w="851" w:type="dxa"/>
            <w:tcBorders>
              <w:top w:val="nil"/>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2880</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3520</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3216</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3004</w:t>
            </w:r>
          </w:p>
        </w:tc>
        <w:tc>
          <w:tcPr>
            <w:tcW w:w="709"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2342</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1,222</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1,117</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1,043</w:t>
            </w:r>
          </w:p>
        </w:tc>
        <w:tc>
          <w:tcPr>
            <w:tcW w:w="850" w:type="dxa"/>
            <w:tcBorders>
              <w:top w:val="single" w:sz="6" w:space="0" w:color="auto"/>
              <w:bottom w:val="dotted" w:sz="4" w:space="0" w:color="auto"/>
              <w:right w:val="single" w:sz="6"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0,813</w:t>
            </w:r>
          </w:p>
        </w:tc>
      </w:tr>
    </w:tbl>
    <w:p w:rsidR="009C6BDD" w:rsidRPr="009C6BDD" w:rsidRDefault="00323204" w:rsidP="009C6BDD">
      <w:pPr>
        <w:spacing w:line="360" w:lineRule="exact"/>
        <w:ind w:firstLine="567"/>
        <w:jc w:val="both"/>
        <w:rPr>
          <w:rFonts w:ascii="Times New Roman" w:hAnsi="Times New Roman"/>
          <w:b/>
          <w:lang w:val="pt-BR"/>
        </w:rPr>
      </w:pPr>
      <w:bookmarkStart w:id="3" w:name="_Toc402259685"/>
      <w:r>
        <w:rPr>
          <w:rFonts w:ascii="Times New Roman" w:hAnsi="Times New Roman"/>
          <w:b/>
          <w:lang w:val="pt-BR"/>
        </w:rPr>
        <w:t>6</w:t>
      </w:r>
      <w:r w:rsidR="009C6BDD" w:rsidRPr="009C6BDD">
        <w:rPr>
          <w:rFonts w:ascii="Times New Roman" w:hAnsi="Times New Roman"/>
          <w:b/>
          <w:lang w:val="pt-BR"/>
        </w:rPr>
        <w:t>. Hiện tượng tai biến thiên nhiên</w:t>
      </w:r>
      <w:bookmarkEnd w:id="3"/>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Ngập lũ: </w:t>
      </w:r>
      <w:r w:rsidR="00B40ACF">
        <w:rPr>
          <w:rFonts w:ascii="Times New Roman" w:hAnsi="Times New Roman"/>
          <w:bCs/>
          <w:szCs w:val="28"/>
          <w:lang w:val="pt-BR"/>
        </w:rPr>
        <w:t>L</w:t>
      </w:r>
      <w:r w:rsidRPr="009C6BDD">
        <w:rPr>
          <w:rFonts w:ascii="Times New Roman" w:hAnsi="Times New Roman"/>
          <w:bCs/>
          <w:szCs w:val="28"/>
          <w:lang w:val="pt-BR"/>
        </w:rPr>
        <w:t xml:space="preserve">à hiện tượng khá phổ biến trong mùa mưa tại vùng thấp ven sông Bằng, tham khảo chi tiết qua bản đồ đánh giá đất xây dựng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Vùng cảnh báo tai biến thiên nhiên thuộc địa bàn thành phố theo ranh giới mở rộng bao gồm các khu vực có địa hình, địa mạo với các đặc thù sau: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Vùng chịu ảnh hưởng của ngập lũ sông Bằng</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lastRenderedPageBreak/>
        <w:t>+ Ven các sông suối có độ dốc lớn.</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Vùng mở đường qua địa hình dốc.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Các khu vực bị suy giảm diện tích rừng.</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Vùng khai thác khoáng sản.</w:t>
      </w:r>
    </w:p>
    <w:p w:rsidR="009C6BDD" w:rsidRPr="009C6BDD" w:rsidRDefault="00323204" w:rsidP="009C6BDD">
      <w:pPr>
        <w:spacing w:line="360" w:lineRule="exact"/>
        <w:ind w:firstLine="567"/>
        <w:jc w:val="both"/>
        <w:rPr>
          <w:rFonts w:ascii="Times New Roman" w:hAnsi="Times New Roman"/>
          <w:b/>
          <w:lang w:val="pt-BR"/>
        </w:rPr>
      </w:pPr>
      <w:bookmarkStart w:id="4" w:name="_Toc402259686"/>
      <w:r>
        <w:rPr>
          <w:rFonts w:ascii="Times New Roman" w:hAnsi="Times New Roman"/>
          <w:b/>
          <w:lang w:val="pt-BR"/>
        </w:rPr>
        <w:t>7</w:t>
      </w:r>
      <w:r w:rsidR="009C6BDD" w:rsidRPr="009C6BDD">
        <w:rPr>
          <w:rFonts w:ascii="Times New Roman" w:hAnsi="Times New Roman"/>
          <w:b/>
          <w:lang w:val="pt-BR"/>
        </w:rPr>
        <w:t>. Tài nguyên đất đai</w:t>
      </w:r>
      <w:bookmarkEnd w:id="4"/>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Xã Hưng Đạo có tổng diện tích tự nhiên là 1.0</w:t>
      </w:r>
      <w:r w:rsidR="00506540">
        <w:rPr>
          <w:rFonts w:ascii="Times New Roman" w:hAnsi="Times New Roman"/>
          <w:bCs/>
          <w:szCs w:val="28"/>
          <w:lang w:val="pt-BR"/>
        </w:rPr>
        <w:t>53,97</w:t>
      </w:r>
      <w:r w:rsidRPr="00203777">
        <w:rPr>
          <w:rFonts w:ascii="Times New Roman" w:hAnsi="Times New Roman"/>
          <w:bCs/>
          <w:szCs w:val="28"/>
          <w:lang w:val="pt-BR"/>
        </w:rPr>
        <w:t xml:space="preserve"> ha</w:t>
      </w:r>
      <w:r>
        <w:rPr>
          <w:rFonts w:ascii="Times New Roman" w:hAnsi="Times New Roman"/>
          <w:bCs/>
          <w:szCs w:val="28"/>
          <w:lang w:val="pt-BR"/>
        </w:rPr>
        <w:t>.</w:t>
      </w:r>
      <w:r w:rsidRPr="00203777">
        <w:rPr>
          <w:rFonts w:ascii="Times New Roman" w:hAnsi="Times New Roman"/>
          <w:bCs/>
          <w:szCs w:val="28"/>
          <w:lang w:val="pt-BR"/>
        </w:rPr>
        <w:t xml:space="preserve"> Theo tài liệu phân loại đất trên địa bàn xã có 3 loại đất chính: </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i/>
          <w:szCs w:val="28"/>
          <w:lang w:val="pt-BR"/>
        </w:rPr>
        <w:t>a. Nhóm đất phù sa (P)</w:t>
      </w:r>
      <w:r w:rsidRPr="00203777">
        <w:rPr>
          <w:rFonts w:ascii="Times New Roman" w:hAnsi="Times New Roman"/>
          <w:bCs/>
          <w:szCs w:val="28"/>
          <w:lang w:val="pt-BR"/>
        </w:rPr>
        <w:t xml:space="preserve">: có 439,1 ha chiếm 43,3% diện tích tự nhiên. Phân bố chủ yếu ở khu vực vùng đồng ven sông Bằng Giang, có độ dốc trung bình từ </w:t>
      </w:r>
      <w:r w:rsidR="007034B2">
        <w:rPr>
          <w:rFonts w:ascii="Times New Roman" w:hAnsi="Times New Roman"/>
          <w:bCs/>
          <w:szCs w:val="28"/>
          <w:lang w:val="pt-BR"/>
        </w:rPr>
        <w:t>&lt;</w:t>
      </w:r>
      <w:r w:rsidRPr="00203777">
        <w:rPr>
          <w:rFonts w:ascii="Times New Roman" w:hAnsi="Times New Roman"/>
          <w:bCs/>
          <w:szCs w:val="28"/>
          <w:lang w:val="pt-BR"/>
        </w:rPr>
        <w:t>3</w:t>
      </w:r>
      <w:r w:rsidR="007034B2">
        <w:rPr>
          <w:rFonts w:ascii="Times New Roman" w:hAnsi="Times New Roman"/>
          <w:bCs/>
          <w:szCs w:val="28"/>
          <w:vertAlign w:val="superscript"/>
          <w:lang w:val="pt-BR"/>
        </w:rPr>
        <w:t>0</w:t>
      </w:r>
      <w:r w:rsidRPr="00203777">
        <w:rPr>
          <w:rFonts w:ascii="Times New Roman" w:hAnsi="Times New Roman"/>
          <w:bCs/>
          <w:szCs w:val="28"/>
          <w:lang w:val="pt-BR"/>
        </w:rPr>
        <w:t xml:space="preserve"> rất thuận lợi trong canh tác lúa màu. Nhóm đất phù sa thuận lợi cho việc phát triển các cây hàng năm như lúa, ngô, đậu đỗ, ngô... Nhóm đất này cần được sử dụng hợp lý. Đất phù sa trung tính ít chua điển hình và đất phù sa trung tính ít chua đá lấn sâu thích hợp để phát triển các cây trồng cạn (Ngô, đỗ, rau màu...). Đất phù sa trung tính ít chua glây nông nên tập trung để trồng lúa nước và các cây trồng ưa nước. Đặc biệt cần quan tâm sử dụng đi đôi với bảo vệ cải tạo đối với đất phù sa trung tính ít chua đá lấn sâu. Trên đất phù sa thường hay xảy ra lũ lụt, vì vậy để bảo vệ tốt quỹ đất này cần có các công trình bảo vệ như mương máng, đê kè...</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i/>
          <w:szCs w:val="28"/>
          <w:lang w:val="pt-BR"/>
        </w:rPr>
        <w:t>b. Nhóm đất xám (X):</w:t>
      </w:r>
      <w:r w:rsidRPr="00203777">
        <w:rPr>
          <w:rFonts w:ascii="Times New Roman" w:hAnsi="Times New Roman"/>
          <w:bCs/>
          <w:szCs w:val="28"/>
          <w:lang w:val="pt-BR"/>
        </w:rPr>
        <w:t xml:space="preserve"> 570,0 ha chiếm 56,2% diện tích tự nhiên, chủ yếu phân bố ở khu vực đồi núi phía nam của xã, đặc điểm là độ dốc lớn, bị chia cắt mạnh. Nhóm đất xám chủ yếu phân bố ở khu vực có địa hình dốc, chia cắt mạnh vì vậy trong sử dụng cần chú ý các biện pháp chống xói mòn, sạt lở. Nơi có tầng đất dày và độ dốc trung bình có thể sử dụng phát triển các cây trồng lâu năm, cây ăn quả. Nơi có độ dốc lớn nên ưu tiên cho phát triển lâm nghiệp, trồng rừng để bảo vệ đất.     </w:t>
      </w:r>
    </w:p>
    <w:p w:rsidR="007034B2"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i/>
          <w:szCs w:val="28"/>
          <w:lang w:val="pt-BR"/>
        </w:rPr>
        <w:t>c. Nhóm đất nâu:</w:t>
      </w:r>
      <w:r w:rsidRPr="00203777">
        <w:rPr>
          <w:rFonts w:ascii="Times New Roman" w:hAnsi="Times New Roman"/>
          <w:bCs/>
          <w:szCs w:val="28"/>
          <w:lang w:val="pt-BR"/>
        </w:rPr>
        <w:t xml:space="preserve"> 4,83 ha chiếm 0,48% diện tích tự nhiên chủ yếu là đất nâu glây yếu (Rg4) nằm ở độ dốc từ 3</w:t>
      </w:r>
      <w:r w:rsidR="007034B2">
        <w:rPr>
          <w:rFonts w:ascii="Times New Roman" w:hAnsi="Times New Roman"/>
          <w:bCs/>
          <w:szCs w:val="28"/>
          <w:vertAlign w:val="superscript"/>
          <w:lang w:val="pt-BR"/>
        </w:rPr>
        <w:t>0</w:t>
      </w:r>
      <w:r w:rsidRPr="00203777">
        <w:rPr>
          <w:rFonts w:ascii="Times New Roman" w:hAnsi="Times New Roman"/>
          <w:bCs/>
          <w:szCs w:val="28"/>
          <w:lang w:val="pt-BR"/>
        </w:rPr>
        <w:t xml:space="preserve"> - 8</w:t>
      </w:r>
      <w:r w:rsidR="007034B2">
        <w:rPr>
          <w:rFonts w:ascii="Times New Roman" w:hAnsi="Times New Roman"/>
          <w:bCs/>
          <w:szCs w:val="28"/>
          <w:vertAlign w:val="superscript"/>
          <w:lang w:val="pt-BR"/>
        </w:rPr>
        <w:t>0</w:t>
      </w:r>
      <w:r w:rsidRPr="00203777">
        <w:rPr>
          <w:rFonts w:ascii="Times New Roman" w:hAnsi="Times New Roman"/>
          <w:bCs/>
          <w:szCs w:val="28"/>
          <w:lang w:val="pt-BR"/>
        </w:rPr>
        <w:t xml:space="preserve"> phù hợp với các loại cây trồng ngắn ngày.</w:t>
      </w:r>
      <w:r w:rsidR="007034B2">
        <w:rPr>
          <w:rFonts w:ascii="Times New Roman" w:hAnsi="Times New Roman"/>
          <w:bCs/>
          <w:szCs w:val="28"/>
          <w:lang w:val="pt-BR"/>
        </w:rPr>
        <w:t xml:space="preserve"> </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 xml:space="preserve">Nhìn chung tài nguyên đất đai tại xã Hưng Đạo rất phù hợp với nhiều loại cây trồng nông - lâm nghiệp. Tuy nhiên với khu vực địa hình dốc cộng với điều kiện khi hậu hàng năm có lượng mưa lớn rất dễ xảy ra sạt lở đất. Vì vậy cần lưu ý khi xây dựng công trình cần phải có khảo sat thăm dò địa chất cụ thể. </w:t>
      </w:r>
    </w:p>
    <w:p w:rsidR="00203777" w:rsidRPr="00203777" w:rsidRDefault="00323204" w:rsidP="00203777">
      <w:pPr>
        <w:spacing w:line="360" w:lineRule="exact"/>
        <w:ind w:firstLine="562"/>
        <w:jc w:val="both"/>
        <w:rPr>
          <w:rFonts w:ascii="Times New Roman" w:hAnsi="Times New Roman"/>
          <w:b/>
          <w:bCs/>
          <w:szCs w:val="28"/>
          <w:lang w:val="pt-BR"/>
        </w:rPr>
      </w:pPr>
      <w:r>
        <w:rPr>
          <w:rFonts w:ascii="Times New Roman" w:hAnsi="Times New Roman"/>
          <w:b/>
          <w:bCs/>
          <w:szCs w:val="28"/>
          <w:lang w:val="pt-BR"/>
        </w:rPr>
        <w:t>8</w:t>
      </w:r>
      <w:r w:rsidR="00203777" w:rsidRPr="00203777">
        <w:rPr>
          <w:rFonts w:ascii="Times New Roman" w:hAnsi="Times New Roman"/>
          <w:b/>
          <w:bCs/>
          <w:szCs w:val="28"/>
          <w:lang w:val="pt-BR"/>
        </w:rPr>
        <w:t>. Tài nguyên nước</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Hưng Đạo là một xã có nguồn tài nguyên nước khá dồi dào, có sông Bằng chảy qua giữa xã theo hướng Tây - Đông với lượng nước Qmax = 1.879 m3/s, Qmin = 7,43 m3/s. Sông Bằng cung cấp lượng nước tưới chủ yếu cho cánh đồng lúa của xã thông qua trạm bơm điện Cao Bình. Ngoài sông Bằng</w:t>
      </w:r>
      <w:r w:rsidR="007034B2">
        <w:rPr>
          <w:rFonts w:ascii="Times New Roman" w:hAnsi="Times New Roman"/>
          <w:bCs/>
          <w:szCs w:val="28"/>
          <w:lang w:val="pt-BR"/>
        </w:rPr>
        <w:t>,</w:t>
      </w:r>
      <w:r w:rsidRPr="00203777">
        <w:rPr>
          <w:rFonts w:ascii="Times New Roman" w:hAnsi="Times New Roman"/>
          <w:bCs/>
          <w:szCs w:val="28"/>
          <w:lang w:val="pt-BR"/>
        </w:rPr>
        <w:t xml:space="preserve"> xã Hưng Đạo còn được hưởng nước thủy lợi từ hệ thống kênh Khuổi Lái và suối Khuổi Mùa cung cấp nước tưới cho khu vực phía nam của xã.</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 xml:space="preserve">Nhìn chung nguồn nước mặt trên địa bàn xã phong phú cả về số lượng và chất lượng, về cơ bản đáp ứng nhu cầu sử dụng nguồn nước ngầm của xã cũng </w:t>
      </w:r>
      <w:r w:rsidRPr="00203777">
        <w:rPr>
          <w:rFonts w:ascii="Times New Roman" w:hAnsi="Times New Roman"/>
          <w:bCs/>
          <w:szCs w:val="28"/>
          <w:lang w:val="pt-BR"/>
        </w:rPr>
        <w:lastRenderedPageBreak/>
        <w:t>khá dồi dào, nhân dân trong xã đào giếng lấy nước sinh hoạt rất dễ dàng. Tuy nhiên để đảm bảo nguồn nước sạch nhân dân cũng cần chú ý giữ gìn vệ sinh môi  trường tránh để các nguồn nước bị ô nhiễm do nước thải xâm thực.</w:t>
      </w:r>
    </w:p>
    <w:p w:rsidR="00203777" w:rsidRPr="00203777" w:rsidRDefault="00323204" w:rsidP="00203777">
      <w:pPr>
        <w:spacing w:line="360" w:lineRule="exact"/>
        <w:ind w:firstLine="562"/>
        <w:jc w:val="both"/>
        <w:rPr>
          <w:rFonts w:ascii="Times New Roman" w:hAnsi="Times New Roman"/>
          <w:b/>
          <w:bCs/>
          <w:szCs w:val="28"/>
          <w:lang w:val="pt-BR"/>
        </w:rPr>
      </w:pPr>
      <w:r>
        <w:rPr>
          <w:rFonts w:ascii="Times New Roman" w:hAnsi="Times New Roman"/>
          <w:b/>
          <w:bCs/>
          <w:szCs w:val="28"/>
          <w:lang w:val="pt-BR"/>
        </w:rPr>
        <w:t>9</w:t>
      </w:r>
      <w:r w:rsidR="00203777" w:rsidRPr="00203777">
        <w:rPr>
          <w:rFonts w:ascii="Times New Roman" w:hAnsi="Times New Roman"/>
          <w:b/>
          <w:bCs/>
          <w:szCs w:val="28"/>
          <w:lang w:val="pt-BR"/>
        </w:rPr>
        <w:t>. Tài nguyên rừng</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 xml:space="preserve">Hưng Đạo là một xã có ít đất đồi núi. Diện tích đất lâm nghiệp của xã hiện nay chiếm </w:t>
      </w:r>
      <w:r w:rsidR="00F94C2B">
        <w:rPr>
          <w:rFonts w:ascii="Times New Roman" w:hAnsi="Times New Roman"/>
          <w:bCs/>
          <w:szCs w:val="28"/>
          <w:lang w:val="pt-BR"/>
        </w:rPr>
        <w:t>khoảng 32</w:t>
      </w:r>
      <w:r w:rsidRPr="00203777">
        <w:rPr>
          <w:rFonts w:ascii="Times New Roman" w:hAnsi="Times New Roman"/>
          <w:bCs/>
          <w:szCs w:val="28"/>
          <w:lang w:val="pt-BR"/>
        </w:rPr>
        <w:t xml:space="preserve">% diện tích đất tự nhiên. Trong đó chủ yếu là rừng mới trồng và rừng khoanh nuôi tái sinh. Rừng nguyên sinh hầu như không còn. Thảm thực vật rừng tự nhiên có các loại cây thân gỗ vùng đồi núi thấp như sau sau, xoan, dẻ... Thảm thực vật rừng trồng gồm có </w:t>
      </w:r>
      <w:r w:rsidR="007034B2" w:rsidRPr="00203777">
        <w:rPr>
          <w:rFonts w:ascii="Times New Roman" w:hAnsi="Times New Roman"/>
          <w:bCs/>
          <w:szCs w:val="28"/>
          <w:lang w:val="pt-BR"/>
        </w:rPr>
        <w:t>thông, sa mộc, keo lai, bạch đàn</w:t>
      </w:r>
      <w:r w:rsidRPr="00203777">
        <w:rPr>
          <w:rFonts w:ascii="Times New Roman" w:hAnsi="Times New Roman"/>
          <w:bCs/>
          <w:szCs w:val="28"/>
          <w:lang w:val="pt-BR"/>
        </w:rPr>
        <w:t xml:space="preserve">... Công tác giao đất giao rừng trên địa bàn xã được thực hiện từ nhiều năm nay vì vậy ý thức bảo vệ và phát triển rừng của nhân dân ngày càng được nâng cao. Hiện nay rừng trên địa bàn xã đang phát triển khá nhanh, độ che phủ đạt </w:t>
      </w:r>
      <w:r w:rsidR="00F94C2B">
        <w:rPr>
          <w:rFonts w:ascii="Times New Roman" w:hAnsi="Times New Roman"/>
          <w:bCs/>
          <w:szCs w:val="28"/>
          <w:lang w:val="pt-BR"/>
        </w:rPr>
        <w:t>trên 6</w:t>
      </w:r>
      <w:r w:rsidRPr="00203777">
        <w:rPr>
          <w:rFonts w:ascii="Times New Roman" w:hAnsi="Times New Roman"/>
          <w:bCs/>
          <w:szCs w:val="28"/>
          <w:lang w:val="pt-BR"/>
        </w:rPr>
        <w:t>0%.</w:t>
      </w:r>
    </w:p>
    <w:p w:rsidR="00203777" w:rsidRPr="00203777" w:rsidRDefault="00323204" w:rsidP="00203777">
      <w:pPr>
        <w:spacing w:line="360" w:lineRule="exact"/>
        <w:ind w:firstLine="562"/>
        <w:jc w:val="both"/>
        <w:rPr>
          <w:rFonts w:ascii="Times New Roman" w:hAnsi="Times New Roman"/>
          <w:b/>
          <w:bCs/>
          <w:szCs w:val="28"/>
          <w:lang w:val="pt-BR"/>
        </w:rPr>
      </w:pPr>
      <w:r>
        <w:rPr>
          <w:rFonts w:ascii="Times New Roman" w:hAnsi="Times New Roman"/>
          <w:b/>
          <w:bCs/>
          <w:szCs w:val="28"/>
          <w:lang w:val="pt-BR"/>
        </w:rPr>
        <w:t>10</w:t>
      </w:r>
      <w:r w:rsidR="00203777" w:rsidRPr="00203777">
        <w:rPr>
          <w:rFonts w:ascii="Times New Roman" w:hAnsi="Times New Roman"/>
          <w:b/>
          <w:bCs/>
          <w:szCs w:val="28"/>
          <w:lang w:val="pt-BR"/>
        </w:rPr>
        <w:t>. Tài nguyên khoáng sản:</w:t>
      </w:r>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Trên địa bàn xã hiện nay chưa phát hiện có mỏ khoáng sản nào lớn chỉ có một số cơ sở sản xuất vật liệu xây dựng như gạch nung, khai thác cát sỏi,...</w:t>
      </w:r>
    </w:p>
    <w:p w:rsidR="00203777" w:rsidRPr="00203777" w:rsidRDefault="00203777" w:rsidP="00203777">
      <w:pPr>
        <w:spacing w:line="360" w:lineRule="exact"/>
        <w:ind w:firstLine="562"/>
        <w:jc w:val="both"/>
        <w:rPr>
          <w:rFonts w:ascii="Times New Roman" w:hAnsi="Times New Roman"/>
          <w:b/>
          <w:bCs/>
          <w:szCs w:val="28"/>
          <w:lang w:val="pt-BR"/>
        </w:rPr>
      </w:pPr>
      <w:bookmarkStart w:id="5" w:name="_Toc345576989"/>
      <w:r w:rsidRPr="00203777">
        <w:rPr>
          <w:rFonts w:ascii="Times New Roman" w:hAnsi="Times New Roman"/>
          <w:b/>
          <w:bCs/>
          <w:szCs w:val="28"/>
          <w:lang w:val="pt-BR"/>
        </w:rPr>
        <w:t>1</w:t>
      </w:r>
      <w:r w:rsidR="00323204">
        <w:rPr>
          <w:rFonts w:ascii="Times New Roman" w:hAnsi="Times New Roman"/>
          <w:b/>
          <w:bCs/>
          <w:szCs w:val="28"/>
          <w:lang w:val="pt-BR"/>
        </w:rPr>
        <w:t>1</w:t>
      </w:r>
      <w:r w:rsidRPr="00203777">
        <w:rPr>
          <w:rFonts w:ascii="Times New Roman" w:hAnsi="Times New Roman"/>
          <w:b/>
          <w:bCs/>
          <w:szCs w:val="28"/>
          <w:lang w:val="pt-BR"/>
        </w:rPr>
        <w:t>. Đánh giá điều kiện tự nhiên</w:t>
      </w:r>
      <w:bookmarkEnd w:id="5"/>
    </w:p>
    <w:p w:rsidR="00203777" w:rsidRPr="00203777" w:rsidRDefault="00203777" w:rsidP="00203777">
      <w:pPr>
        <w:spacing w:line="360" w:lineRule="exact"/>
        <w:ind w:firstLine="562"/>
        <w:jc w:val="both"/>
        <w:rPr>
          <w:rFonts w:ascii="Times New Roman" w:hAnsi="Times New Roman"/>
          <w:bCs/>
          <w:szCs w:val="28"/>
          <w:lang w:val="pt-BR"/>
        </w:rPr>
      </w:pPr>
      <w:r w:rsidRPr="00203777">
        <w:rPr>
          <w:rFonts w:ascii="Times New Roman" w:hAnsi="Times New Roman"/>
          <w:bCs/>
          <w:szCs w:val="28"/>
          <w:lang w:val="pt-BR"/>
        </w:rPr>
        <w:t>Xã Hưng Đạo có rất nhiều điểm thuận lợi để phát triển kinh tế - xã hội. Xã có vị trí địa lý gần với trung tâm của thành phố Cao Bằng. Trên địa bàn xã có nhiều tuyến giao thông huyết mạch chạy qua như: Đường Hồ Chí Minh, Q</w:t>
      </w:r>
      <w:r w:rsidR="00916702">
        <w:rPr>
          <w:rFonts w:ascii="Times New Roman" w:hAnsi="Times New Roman"/>
          <w:bCs/>
          <w:szCs w:val="28"/>
          <w:lang w:val="pt-BR"/>
        </w:rPr>
        <w:t>uốc lộ</w:t>
      </w:r>
      <w:r w:rsidRPr="00203777">
        <w:rPr>
          <w:rFonts w:ascii="Times New Roman" w:hAnsi="Times New Roman"/>
          <w:bCs/>
          <w:szCs w:val="28"/>
          <w:lang w:val="pt-BR"/>
        </w:rPr>
        <w:t>3, Q</w:t>
      </w:r>
      <w:r w:rsidR="00916702">
        <w:rPr>
          <w:rFonts w:ascii="Times New Roman" w:hAnsi="Times New Roman"/>
          <w:bCs/>
          <w:szCs w:val="28"/>
          <w:lang w:val="pt-BR"/>
        </w:rPr>
        <w:t xml:space="preserve">uốc lộ </w:t>
      </w:r>
      <w:r w:rsidRPr="00203777">
        <w:rPr>
          <w:rFonts w:ascii="Times New Roman" w:hAnsi="Times New Roman"/>
          <w:bCs/>
          <w:szCs w:val="28"/>
          <w:lang w:val="pt-BR"/>
        </w:rPr>
        <w:t xml:space="preserve">34, </w:t>
      </w:r>
      <w:r w:rsidR="00916702">
        <w:rPr>
          <w:rFonts w:ascii="Times New Roman" w:hAnsi="Times New Roman"/>
          <w:bCs/>
          <w:szCs w:val="28"/>
          <w:lang w:val="pt-BR"/>
        </w:rPr>
        <w:t>Đường tỉnh</w:t>
      </w:r>
      <w:r w:rsidRPr="00203777">
        <w:rPr>
          <w:rFonts w:ascii="Times New Roman" w:hAnsi="Times New Roman"/>
          <w:bCs/>
          <w:szCs w:val="28"/>
          <w:lang w:val="pt-BR"/>
        </w:rPr>
        <w:t xml:space="preserve"> 203... Vì vậy rất thuận lợi trong giao lưu trao đổi hàng hóa. Địa hình của xã tương đối bằng phẳng, điều kiện đất đai, khí hậu phù hợp với nhiều loại cây trồng có nguồn nước khá dồi dào nên rất thuận tiện cho phát triển sản xuất nông nghiệp và xây dựng các cơ sở công nghiệp. Bên cạnh đó xã có mật độ dân cư đông đúc, nguồn nhân lực dồi dào với trình độ sản xuất khá. Vì vậy trong tương lai xã Hưng Đạo có nhiều tiềm năng để xây dựng một nền kinh tế phát triển toàn diện.</w:t>
      </w:r>
    </w:p>
    <w:bookmarkEnd w:id="0"/>
    <w:bookmarkEnd w:id="1"/>
    <w:bookmarkEnd w:id="2"/>
    <w:p w:rsidR="00673C0F" w:rsidRPr="0045793E" w:rsidRDefault="008D380C" w:rsidP="00ED1C05">
      <w:pPr>
        <w:spacing w:line="360" w:lineRule="exact"/>
        <w:ind w:firstLine="567"/>
        <w:jc w:val="both"/>
        <w:rPr>
          <w:rFonts w:ascii="Times New Roman" w:hAnsi="Times New Roman"/>
          <w:b/>
          <w:lang w:val="pt-BR"/>
        </w:rPr>
      </w:pPr>
      <w:r>
        <w:rPr>
          <w:rFonts w:ascii="Times New Roman" w:hAnsi="Times New Roman"/>
          <w:b/>
          <w:lang w:val="pt-BR"/>
        </w:rPr>
        <w:t>III</w:t>
      </w:r>
      <w:r w:rsidR="00673C0F" w:rsidRPr="0045793E">
        <w:rPr>
          <w:rFonts w:ascii="Times New Roman" w:hAnsi="Times New Roman"/>
          <w:b/>
          <w:lang w:val="pt-BR"/>
        </w:rPr>
        <w:t xml:space="preserve">. HIỆN TRẠNG VỀ KINH TẾ XÃ HỘI </w:t>
      </w:r>
    </w:p>
    <w:p w:rsidR="00C92AA5" w:rsidRPr="00C92AA5" w:rsidRDefault="00C92AA5" w:rsidP="00C92AA5">
      <w:pPr>
        <w:spacing w:line="360" w:lineRule="exact"/>
        <w:ind w:firstLine="562"/>
        <w:jc w:val="both"/>
        <w:rPr>
          <w:rFonts w:ascii="Times New Roman" w:hAnsi="Times New Roman"/>
          <w:b/>
          <w:bCs/>
          <w:szCs w:val="28"/>
          <w:lang w:val="pt-BR"/>
        </w:rPr>
      </w:pPr>
      <w:r w:rsidRPr="00C92AA5">
        <w:rPr>
          <w:rFonts w:ascii="Times New Roman" w:hAnsi="Times New Roman"/>
          <w:b/>
          <w:bCs/>
          <w:szCs w:val="28"/>
          <w:lang w:val="pt-BR"/>
        </w:rPr>
        <w:t>1.  Về văn hóa</w:t>
      </w:r>
    </w:p>
    <w:p w:rsidR="00C92AA5" w:rsidRPr="00203777" w:rsidRDefault="00C92AA5" w:rsidP="00C92AA5">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Trên địa bàn </w:t>
      </w:r>
      <w:r w:rsidRPr="00203777">
        <w:rPr>
          <w:rFonts w:ascii="Times New Roman" w:hAnsi="Times New Roman"/>
          <w:bCs/>
          <w:szCs w:val="28"/>
          <w:lang w:val="pt-BR"/>
        </w:rPr>
        <w:t xml:space="preserve">có 4 dân tộc anh em chung sống, đó là các dân tộc: Tày, Nùng, Kinh, Sán Chỉ. Trong đó có người Tày, Nùng chiếm đại đa số. Sự giao hòa giữa các nền văn hóa của cộng đồng người bản địa và nền văn hóa miền xuôi của người kinh đã mang lại những nét đặc trưng phong phú trong tập quán sinh hoạt cũng như kinh nghiệm sản xuất và văn hóa tín ngưỡng dân gian. Hiện nay trên địa bàn xã còn lưu giữ cơ sở một số điểm văn hóa tín ngưỡng nổi tiếng như: Nhà thờ Cao Bình, Chùa Đà Quận, Chùa Đống Lân... Các lễ hội truyền thống như Hội chùa Đống Lân (Mùng 8 tháng giêng), hội chùa Đà Quận (Mùng 9 tháng giêng) là các lễ hội văn hóa đặc sắc nổi tiếng của xã, hàng năm thu hút rất nhiều khách thập phương. Đó là nguồn tài nguyên nhân văn vô cùng quý giá mang đậm bản sắc dân tộc cần được trân trọng giữ gìn và phát huy. </w:t>
      </w:r>
    </w:p>
    <w:p w:rsidR="00673C0F" w:rsidRPr="00A94784" w:rsidRDefault="00C92AA5" w:rsidP="00ED1C05">
      <w:pPr>
        <w:spacing w:line="360" w:lineRule="exact"/>
        <w:ind w:firstLine="567"/>
        <w:jc w:val="both"/>
        <w:rPr>
          <w:rFonts w:ascii="Times New Roman" w:hAnsi="Times New Roman"/>
          <w:b/>
          <w:color w:val="000000"/>
          <w:szCs w:val="28"/>
          <w:lang w:val="pt-BR"/>
        </w:rPr>
      </w:pPr>
      <w:r>
        <w:rPr>
          <w:rFonts w:ascii="Times New Roman" w:hAnsi="Times New Roman"/>
          <w:b/>
          <w:color w:val="000000"/>
          <w:szCs w:val="28"/>
          <w:lang w:val="pt-BR"/>
        </w:rPr>
        <w:lastRenderedPageBreak/>
        <w:t>2</w:t>
      </w:r>
      <w:r w:rsidR="00673C0F" w:rsidRPr="00A94784">
        <w:rPr>
          <w:rFonts w:ascii="Times New Roman" w:hAnsi="Times New Roman"/>
          <w:b/>
          <w:color w:val="000000"/>
          <w:szCs w:val="28"/>
          <w:lang w:val="pt-BR"/>
        </w:rPr>
        <w:t>. Về dân số</w:t>
      </w:r>
      <w:r w:rsidR="00E67694" w:rsidRPr="00A94784">
        <w:rPr>
          <w:rFonts w:ascii="Times New Roman" w:hAnsi="Times New Roman"/>
          <w:b/>
          <w:color w:val="000000"/>
          <w:szCs w:val="28"/>
          <w:lang w:val="pt-BR"/>
        </w:rPr>
        <w:t xml:space="preserve"> và lao động</w:t>
      </w:r>
    </w:p>
    <w:p w:rsidR="007034B2" w:rsidRPr="00203777" w:rsidRDefault="001A0F7A" w:rsidP="007034B2">
      <w:pPr>
        <w:spacing w:line="360" w:lineRule="exact"/>
        <w:ind w:firstLine="562"/>
        <w:jc w:val="both"/>
        <w:rPr>
          <w:rFonts w:ascii="Times New Roman" w:hAnsi="Times New Roman"/>
          <w:bCs/>
          <w:szCs w:val="28"/>
          <w:lang w:val="pt-BR"/>
        </w:rPr>
      </w:pPr>
      <w:r>
        <w:rPr>
          <w:rFonts w:ascii="Times New Roman" w:hAnsi="Times New Roman"/>
          <w:bCs/>
          <w:szCs w:val="28"/>
          <w:lang w:val="pt-BR"/>
        </w:rPr>
        <w:t>N</w:t>
      </w:r>
      <w:r w:rsidRPr="00203777">
        <w:rPr>
          <w:rFonts w:ascii="Times New Roman" w:hAnsi="Times New Roman"/>
          <w:bCs/>
          <w:szCs w:val="28"/>
          <w:lang w:val="pt-BR"/>
        </w:rPr>
        <w:t>ăm 20</w:t>
      </w:r>
      <w:r>
        <w:rPr>
          <w:rFonts w:ascii="Times New Roman" w:hAnsi="Times New Roman"/>
          <w:bCs/>
          <w:szCs w:val="28"/>
          <w:lang w:val="pt-BR"/>
        </w:rPr>
        <w:t>2</w:t>
      </w:r>
      <w:r w:rsidRPr="00203777">
        <w:rPr>
          <w:rFonts w:ascii="Times New Roman" w:hAnsi="Times New Roman"/>
          <w:bCs/>
          <w:szCs w:val="28"/>
          <w:lang w:val="pt-BR"/>
        </w:rPr>
        <w:t>1</w:t>
      </w:r>
      <w:r>
        <w:rPr>
          <w:rFonts w:ascii="Times New Roman" w:hAnsi="Times New Roman"/>
          <w:bCs/>
          <w:szCs w:val="28"/>
          <w:lang w:val="pt-BR"/>
        </w:rPr>
        <w:t>, x</w:t>
      </w:r>
      <w:r w:rsidR="007034B2" w:rsidRPr="00203777">
        <w:rPr>
          <w:rFonts w:ascii="Times New Roman" w:hAnsi="Times New Roman"/>
          <w:bCs/>
          <w:szCs w:val="28"/>
          <w:lang w:val="pt-BR"/>
        </w:rPr>
        <w:t xml:space="preserve">ã Hưng Đạo có </w:t>
      </w:r>
      <w:r>
        <w:rPr>
          <w:rFonts w:ascii="Times New Roman" w:hAnsi="Times New Roman"/>
          <w:bCs/>
          <w:szCs w:val="28"/>
          <w:lang w:val="pt-BR"/>
        </w:rPr>
        <w:t xml:space="preserve">tổng </w:t>
      </w:r>
      <w:r w:rsidR="007034B2" w:rsidRPr="00203777">
        <w:rPr>
          <w:rFonts w:ascii="Times New Roman" w:hAnsi="Times New Roman"/>
          <w:bCs/>
          <w:szCs w:val="28"/>
          <w:lang w:val="pt-BR"/>
        </w:rPr>
        <w:t xml:space="preserve">dân số </w:t>
      </w:r>
      <w:r w:rsidR="00FF673B">
        <w:rPr>
          <w:rFonts w:ascii="Times New Roman" w:hAnsi="Times New Roman"/>
          <w:bCs/>
          <w:szCs w:val="28"/>
          <w:lang w:val="pt-BR"/>
        </w:rPr>
        <w:t xml:space="preserve">là </w:t>
      </w:r>
      <w:r w:rsidR="007034B2" w:rsidRPr="007034B2">
        <w:rPr>
          <w:rFonts w:ascii="Times New Roman" w:hAnsi="Times New Roman"/>
          <w:bCs/>
          <w:szCs w:val="28"/>
          <w:lang w:val="pt-BR"/>
        </w:rPr>
        <w:t>5.6</w:t>
      </w:r>
      <w:r w:rsidR="00916702">
        <w:rPr>
          <w:rFonts w:ascii="Times New Roman" w:hAnsi="Times New Roman"/>
          <w:bCs/>
          <w:szCs w:val="28"/>
          <w:lang w:val="pt-BR"/>
        </w:rPr>
        <w:t>63</w:t>
      </w:r>
      <w:r w:rsidR="007034B2" w:rsidRPr="007034B2">
        <w:rPr>
          <w:rFonts w:ascii="Times New Roman" w:hAnsi="Times New Roman"/>
          <w:bCs/>
          <w:szCs w:val="28"/>
          <w:lang w:val="pt-BR"/>
        </w:rPr>
        <w:t xml:space="preserve"> người, số hộ 1.3</w:t>
      </w:r>
      <w:r w:rsidR="00916702">
        <w:rPr>
          <w:rFonts w:ascii="Times New Roman" w:hAnsi="Times New Roman"/>
          <w:bCs/>
          <w:szCs w:val="28"/>
          <w:lang w:val="pt-BR"/>
        </w:rPr>
        <w:t>81</w:t>
      </w:r>
      <w:r w:rsidR="007034B2" w:rsidRPr="007034B2">
        <w:rPr>
          <w:rFonts w:ascii="Times New Roman" w:hAnsi="Times New Roman"/>
          <w:bCs/>
          <w:szCs w:val="28"/>
          <w:lang w:val="pt-BR"/>
        </w:rPr>
        <w:t xml:space="preserve">, </w:t>
      </w:r>
      <w:r w:rsidR="007034B2" w:rsidRPr="00203777">
        <w:rPr>
          <w:rFonts w:ascii="Times New Roman" w:hAnsi="Times New Roman"/>
          <w:bCs/>
          <w:szCs w:val="28"/>
          <w:lang w:val="pt-BR"/>
        </w:rPr>
        <w:t xml:space="preserve">mật độ dân cư đạt </w:t>
      </w:r>
      <w:r w:rsidR="00916702">
        <w:rPr>
          <w:rFonts w:ascii="Times New Roman" w:hAnsi="Times New Roman"/>
          <w:bCs/>
          <w:szCs w:val="28"/>
          <w:lang w:val="pt-BR"/>
        </w:rPr>
        <w:t>537</w:t>
      </w:r>
      <w:r w:rsidR="007034B2" w:rsidRPr="00203777">
        <w:rPr>
          <w:rFonts w:ascii="Times New Roman" w:hAnsi="Times New Roman"/>
          <w:bCs/>
          <w:szCs w:val="28"/>
          <w:lang w:val="pt-BR"/>
        </w:rPr>
        <w:t xml:space="preserve"> người/km²</w:t>
      </w:r>
      <w:r w:rsidR="007034B2">
        <w:rPr>
          <w:rFonts w:ascii="Times New Roman" w:hAnsi="Times New Roman"/>
          <w:bCs/>
          <w:szCs w:val="28"/>
          <w:lang w:val="pt-BR"/>
        </w:rPr>
        <w:t xml:space="preserve">; </w:t>
      </w:r>
      <w:r w:rsidR="007034B2" w:rsidRPr="007034B2">
        <w:rPr>
          <w:rFonts w:ascii="Times New Roman" w:hAnsi="Times New Roman"/>
          <w:bCs/>
          <w:szCs w:val="28"/>
          <w:lang w:val="pt-BR"/>
        </w:rPr>
        <w:t>tỷ lệ sinh = 1,087%; tỷ lệ chết = 0,55%.</w:t>
      </w:r>
      <w:r w:rsidR="007034B2">
        <w:rPr>
          <w:rFonts w:ascii="Times New Roman" w:hAnsi="Times New Roman"/>
          <w:bCs/>
          <w:szCs w:val="28"/>
          <w:lang w:val="pt-BR"/>
        </w:rPr>
        <w:t xml:space="preserve"> </w:t>
      </w:r>
      <w:r>
        <w:rPr>
          <w:rFonts w:ascii="Times New Roman" w:hAnsi="Times New Roman"/>
          <w:bCs/>
          <w:szCs w:val="28"/>
          <w:lang w:val="pt-BR"/>
        </w:rPr>
        <w:t>Xã được chia thành 9 tổ, phố, bao gồm</w:t>
      </w:r>
      <w:r w:rsidR="007034B2" w:rsidRPr="00203777">
        <w:rPr>
          <w:rFonts w:ascii="Times New Roman" w:hAnsi="Times New Roman"/>
          <w:bCs/>
          <w:szCs w:val="28"/>
          <w:lang w:val="pt-BR"/>
        </w:rPr>
        <w:t xml:space="preserve">: Đà Quận, Bó Mạ, </w:t>
      </w:r>
      <w:r>
        <w:rPr>
          <w:rFonts w:ascii="Times New Roman" w:hAnsi="Times New Roman"/>
          <w:bCs/>
          <w:szCs w:val="28"/>
          <w:lang w:val="pt-BR"/>
        </w:rPr>
        <w:t xml:space="preserve">1 </w:t>
      </w:r>
      <w:r w:rsidR="007034B2" w:rsidRPr="00203777">
        <w:rPr>
          <w:rFonts w:ascii="Times New Roman" w:hAnsi="Times New Roman"/>
          <w:bCs/>
          <w:szCs w:val="28"/>
          <w:lang w:val="pt-BR"/>
        </w:rPr>
        <w:t xml:space="preserve">Ngọc Quyến, </w:t>
      </w:r>
      <w:r>
        <w:rPr>
          <w:rFonts w:ascii="Times New Roman" w:hAnsi="Times New Roman"/>
          <w:bCs/>
          <w:szCs w:val="28"/>
          <w:lang w:val="pt-BR"/>
        </w:rPr>
        <w:t>2</w:t>
      </w:r>
      <w:r w:rsidRPr="00203777">
        <w:rPr>
          <w:rFonts w:ascii="Times New Roman" w:hAnsi="Times New Roman"/>
          <w:bCs/>
          <w:szCs w:val="28"/>
          <w:lang w:val="pt-BR"/>
        </w:rPr>
        <w:t xml:space="preserve"> Ngọc Quyến, </w:t>
      </w:r>
      <w:r w:rsidR="007034B2" w:rsidRPr="00203777">
        <w:rPr>
          <w:rFonts w:ascii="Times New Roman" w:hAnsi="Times New Roman"/>
          <w:bCs/>
          <w:szCs w:val="28"/>
          <w:lang w:val="pt-BR"/>
        </w:rPr>
        <w:t>1 Hồng Quang, 2 Hồng Quang, 1 Nam Phong, 2 Nam Phong và phố Cao Bình.</w:t>
      </w:r>
    </w:p>
    <w:p w:rsidR="00FE5341" w:rsidRDefault="002A1D07" w:rsidP="00FE5341">
      <w:pPr>
        <w:spacing w:line="360" w:lineRule="exact"/>
        <w:ind w:firstLine="720"/>
        <w:jc w:val="both"/>
        <w:rPr>
          <w:rFonts w:ascii="Times New Roman" w:hAnsi="Times New Roman"/>
          <w:bCs/>
          <w:szCs w:val="28"/>
          <w:lang w:val="pt-BR"/>
        </w:rPr>
      </w:pPr>
      <w:r>
        <w:rPr>
          <w:rFonts w:ascii="Times New Roman" w:hAnsi="Times New Roman"/>
          <w:bCs/>
          <w:szCs w:val="28"/>
          <w:lang w:val="pt-BR"/>
        </w:rPr>
        <w:t>D</w:t>
      </w:r>
      <w:r w:rsidR="007034B2" w:rsidRPr="007034B2">
        <w:rPr>
          <w:rFonts w:ascii="Times New Roman" w:hAnsi="Times New Roman"/>
          <w:bCs/>
          <w:szCs w:val="28"/>
          <w:lang w:val="pt-BR"/>
        </w:rPr>
        <w:t xml:space="preserve">ân số trong độ tuổi lao động </w:t>
      </w:r>
      <w:r>
        <w:rPr>
          <w:rFonts w:ascii="Times New Roman" w:hAnsi="Times New Roman"/>
          <w:bCs/>
          <w:szCs w:val="28"/>
          <w:lang w:val="pt-BR"/>
        </w:rPr>
        <w:t>3.484 người chiếm tỷ lệ 61,52</w:t>
      </w:r>
      <w:r w:rsidR="007034B2" w:rsidRPr="007034B2">
        <w:rPr>
          <w:rFonts w:ascii="Times New Roman" w:hAnsi="Times New Roman"/>
          <w:bCs/>
          <w:szCs w:val="28"/>
          <w:lang w:val="pt-BR"/>
        </w:rPr>
        <w:t>%</w:t>
      </w:r>
      <w:r w:rsidR="007034B2">
        <w:rPr>
          <w:rFonts w:ascii="Times New Roman" w:hAnsi="Times New Roman"/>
          <w:bCs/>
          <w:szCs w:val="28"/>
          <w:lang w:val="pt-BR"/>
        </w:rPr>
        <w:t>.</w:t>
      </w:r>
      <w:r w:rsidR="003C6BCB" w:rsidRPr="00A94784">
        <w:rPr>
          <w:rFonts w:ascii="Times New Roman" w:hAnsi="Times New Roman"/>
          <w:color w:val="000000"/>
          <w:szCs w:val="28"/>
          <w:lang w:val="pt-BR"/>
        </w:rPr>
        <w:t xml:space="preserve"> </w:t>
      </w:r>
      <w:r w:rsidR="00FE5341" w:rsidRPr="00FE5341">
        <w:rPr>
          <w:rFonts w:ascii="Times New Roman" w:hAnsi="Times New Roman"/>
          <w:bCs/>
          <w:szCs w:val="28"/>
          <w:lang w:val="pt-BR"/>
        </w:rPr>
        <w:t xml:space="preserve">Số lao động qua đào tạo </w:t>
      </w:r>
      <w:r>
        <w:rPr>
          <w:rFonts w:ascii="Times New Roman" w:hAnsi="Times New Roman"/>
          <w:bCs/>
          <w:szCs w:val="28"/>
          <w:lang w:val="pt-BR"/>
        </w:rPr>
        <w:t xml:space="preserve">1.545 người </w:t>
      </w:r>
      <w:r w:rsidR="00FE5341" w:rsidRPr="00FE5341">
        <w:rPr>
          <w:rFonts w:ascii="Times New Roman" w:hAnsi="Times New Roman"/>
          <w:bCs/>
          <w:szCs w:val="28"/>
          <w:lang w:val="pt-BR"/>
        </w:rPr>
        <w:t xml:space="preserve">chiếm tỷ lệ </w:t>
      </w:r>
      <w:r>
        <w:rPr>
          <w:rFonts w:ascii="Times New Roman" w:hAnsi="Times New Roman"/>
          <w:bCs/>
          <w:szCs w:val="28"/>
          <w:lang w:val="pt-BR"/>
        </w:rPr>
        <w:t>44,35</w:t>
      </w:r>
      <w:r w:rsidR="00FE5341" w:rsidRPr="00FE5341">
        <w:rPr>
          <w:rFonts w:ascii="Times New Roman" w:hAnsi="Times New Roman"/>
          <w:bCs/>
          <w:szCs w:val="28"/>
          <w:lang w:val="pt-BR"/>
        </w:rPr>
        <w:t xml:space="preserve">%, còn lại là số lao động mang tính thời vụ và lao động trong độ tuổi đang theo học tại các trường </w:t>
      </w:r>
      <w:r>
        <w:rPr>
          <w:rFonts w:ascii="Times New Roman" w:hAnsi="Times New Roman"/>
          <w:bCs/>
          <w:szCs w:val="28"/>
          <w:lang w:val="pt-BR"/>
        </w:rPr>
        <w:t>trung cấp</w:t>
      </w:r>
      <w:r w:rsidR="00FE5341" w:rsidRPr="00FE5341">
        <w:rPr>
          <w:rFonts w:ascii="Times New Roman" w:hAnsi="Times New Roman"/>
          <w:bCs/>
          <w:szCs w:val="28"/>
          <w:lang w:val="pt-BR"/>
        </w:rPr>
        <w:t xml:space="preserve"> nghề, </w:t>
      </w:r>
      <w:r>
        <w:rPr>
          <w:rFonts w:ascii="Times New Roman" w:hAnsi="Times New Roman"/>
          <w:bCs/>
          <w:szCs w:val="28"/>
          <w:lang w:val="pt-BR"/>
        </w:rPr>
        <w:t>trung học chuyên nghiệp, cao đẳng, đại học</w:t>
      </w:r>
      <w:r w:rsidR="00FE5341" w:rsidRPr="00FE5341">
        <w:rPr>
          <w:rFonts w:ascii="Times New Roman" w:hAnsi="Times New Roman"/>
          <w:bCs/>
          <w:szCs w:val="28"/>
          <w:lang w:val="pt-BR"/>
        </w:rPr>
        <w:t>. Tỷ lệ lao động tham gia sản xuất nông nghiệp</w:t>
      </w:r>
      <w:r w:rsidR="00FE5341">
        <w:rPr>
          <w:rFonts w:ascii="Times New Roman" w:hAnsi="Times New Roman"/>
          <w:bCs/>
          <w:szCs w:val="28"/>
          <w:lang w:val="pt-BR"/>
        </w:rPr>
        <w:t xml:space="preserve"> chiếm khoảng </w:t>
      </w:r>
      <w:r w:rsidR="00FE5341" w:rsidRPr="00FE5341">
        <w:rPr>
          <w:rFonts w:ascii="Times New Roman" w:hAnsi="Times New Roman"/>
          <w:bCs/>
          <w:szCs w:val="28"/>
          <w:lang w:val="pt-BR"/>
        </w:rPr>
        <w:t xml:space="preserve">60%, </w:t>
      </w:r>
      <w:r w:rsidR="00FE5341">
        <w:rPr>
          <w:rFonts w:ascii="Times New Roman" w:hAnsi="Times New Roman"/>
          <w:bCs/>
          <w:szCs w:val="28"/>
          <w:lang w:val="pt-BR"/>
        </w:rPr>
        <w:t xml:space="preserve">còn lại </w:t>
      </w:r>
      <w:r w:rsidR="00FE5341" w:rsidRPr="00FE5341">
        <w:rPr>
          <w:rFonts w:ascii="Times New Roman" w:hAnsi="Times New Roman"/>
          <w:bCs/>
          <w:szCs w:val="28"/>
          <w:lang w:val="pt-BR"/>
        </w:rPr>
        <w:t xml:space="preserve">lao động công nghiệp, tiểu thủ công nghiệp, xây dựng, lao động dịch vụ, thương mại, hành chính sự nghiệp chiếm </w:t>
      </w:r>
      <w:r w:rsidR="00FE5341">
        <w:rPr>
          <w:rFonts w:ascii="Times New Roman" w:hAnsi="Times New Roman"/>
          <w:bCs/>
          <w:szCs w:val="28"/>
          <w:lang w:val="pt-BR"/>
        </w:rPr>
        <w:t>khoảng</w:t>
      </w:r>
      <w:r w:rsidR="00FE5341" w:rsidRPr="00FE5341">
        <w:rPr>
          <w:rFonts w:ascii="Times New Roman" w:hAnsi="Times New Roman"/>
          <w:bCs/>
          <w:szCs w:val="28"/>
          <w:lang w:val="pt-BR"/>
        </w:rPr>
        <w:t xml:space="preserve"> 40%. </w:t>
      </w:r>
    </w:p>
    <w:p w:rsidR="008724D8" w:rsidRPr="008724D8" w:rsidRDefault="008724D8" w:rsidP="008724D8">
      <w:pPr>
        <w:spacing w:line="360" w:lineRule="exact"/>
        <w:ind w:firstLine="720"/>
        <w:jc w:val="center"/>
        <w:rPr>
          <w:rFonts w:ascii="Times New Roman" w:hAnsi="Times New Roman"/>
          <w:b/>
          <w:color w:val="000000"/>
          <w:szCs w:val="28"/>
          <w:lang w:val="pt-BR"/>
        </w:rPr>
      </w:pPr>
      <w:r w:rsidRPr="008724D8">
        <w:rPr>
          <w:rFonts w:ascii="Times New Roman" w:hAnsi="Times New Roman"/>
          <w:b/>
          <w:bCs/>
          <w:szCs w:val="28"/>
          <w:lang w:val="pt-BR"/>
        </w:rPr>
        <w:t>Bảng hiện trạng dân số và lao động</w:t>
      </w:r>
    </w:p>
    <w:tbl>
      <w:tblPr>
        <w:tblW w:w="8708" w:type="dxa"/>
        <w:jc w:val="center"/>
        <w:tblInd w:w="93" w:type="dxa"/>
        <w:tblLook w:val="04A0" w:firstRow="1" w:lastRow="0" w:firstColumn="1" w:lastColumn="0" w:noHBand="0" w:noVBand="1"/>
      </w:tblPr>
      <w:tblGrid>
        <w:gridCol w:w="695"/>
        <w:gridCol w:w="5297"/>
        <w:gridCol w:w="1152"/>
        <w:gridCol w:w="1564"/>
      </w:tblGrid>
      <w:tr w:rsidR="008724D8" w:rsidRPr="001A0F7A" w:rsidTr="002A1D07">
        <w:trPr>
          <w:trHeight w:val="312"/>
          <w:jc w:val="cent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724D8" w:rsidRPr="001A0F7A" w:rsidRDefault="008724D8"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TT</w:t>
            </w:r>
          </w:p>
        </w:tc>
        <w:tc>
          <w:tcPr>
            <w:tcW w:w="5297" w:type="dxa"/>
            <w:tcBorders>
              <w:top w:val="single" w:sz="4" w:space="0" w:color="auto"/>
              <w:left w:val="nil"/>
              <w:bottom w:val="single" w:sz="4" w:space="0" w:color="auto"/>
              <w:right w:val="single" w:sz="4" w:space="0" w:color="auto"/>
            </w:tcBorders>
            <w:shd w:val="clear" w:color="auto" w:fill="auto"/>
            <w:vAlign w:val="center"/>
          </w:tcPr>
          <w:p w:rsidR="008724D8" w:rsidRPr="001A0F7A" w:rsidRDefault="008724D8"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Hạng mục</w:t>
            </w:r>
          </w:p>
        </w:tc>
        <w:tc>
          <w:tcPr>
            <w:tcW w:w="1152" w:type="dxa"/>
            <w:tcBorders>
              <w:top w:val="single" w:sz="4" w:space="0" w:color="auto"/>
              <w:left w:val="nil"/>
              <w:bottom w:val="single" w:sz="4" w:space="0" w:color="auto"/>
              <w:right w:val="single" w:sz="4" w:space="0" w:color="auto"/>
            </w:tcBorders>
            <w:shd w:val="clear" w:color="auto" w:fill="auto"/>
            <w:vAlign w:val="center"/>
          </w:tcPr>
          <w:p w:rsidR="008724D8" w:rsidRPr="001A0F7A" w:rsidRDefault="008724D8"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Đơn vị</w:t>
            </w:r>
          </w:p>
        </w:tc>
        <w:tc>
          <w:tcPr>
            <w:tcW w:w="1564" w:type="dxa"/>
            <w:tcBorders>
              <w:top w:val="single" w:sz="4" w:space="0" w:color="auto"/>
              <w:left w:val="nil"/>
              <w:bottom w:val="single" w:sz="4" w:space="0" w:color="auto"/>
              <w:right w:val="single" w:sz="4" w:space="0" w:color="auto"/>
            </w:tcBorders>
            <w:shd w:val="clear" w:color="auto" w:fill="auto"/>
            <w:vAlign w:val="center"/>
          </w:tcPr>
          <w:p w:rsidR="008724D8" w:rsidRPr="001A0F7A" w:rsidRDefault="008724D8" w:rsidP="001A0F7A">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Hiện trạng 20</w:t>
            </w:r>
            <w:r w:rsidR="001A0F7A" w:rsidRPr="001A0F7A">
              <w:rPr>
                <w:rFonts w:asciiTheme="majorHAnsi" w:hAnsiTheme="majorHAnsi" w:cstheme="majorHAnsi"/>
                <w:b/>
                <w:bCs/>
                <w:color w:val="000000"/>
                <w:szCs w:val="28"/>
              </w:rPr>
              <w:t>21</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1</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b/>
                <w:bCs/>
                <w:color w:val="000000"/>
                <w:szCs w:val="28"/>
              </w:rPr>
            </w:pPr>
            <w:r w:rsidRPr="001A0F7A">
              <w:rPr>
                <w:rFonts w:asciiTheme="majorHAnsi" w:hAnsiTheme="majorHAnsi" w:cstheme="majorHAnsi"/>
                <w:b/>
                <w:bCs/>
                <w:color w:val="000000"/>
                <w:szCs w:val="28"/>
              </w:rPr>
              <w:t>Dân số trung bình</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Người</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b/>
                <w:bCs/>
                <w:color w:val="000000"/>
                <w:szCs w:val="28"/>
              </w:rPr>
            </w:pPr>
            <w:r w:rsidRPr="001A0F7A">
              <w:rPr>
                <w:rFonts w:asciiTheme="majorHAnsi" w:hAnsiTheme="majorHAnsi" w:cstheme="majorHAnsi"/>
                <w:b/>
                <w:bCs/>
                <w:color w:val="000000"/>
                <w:szCs w:val="28"/>
              </w:rPr>
              <w:t>5.663</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 xml:space="preserve">Tỷ tăng dân số </w:t>
            </w:r>
          </w:p>
        </w:tc>
        <w:tc>
          <w:tcPr>
            <w:tcW w:w="1152" w:type="dxa"/>
            <w:tcBorders>
              <w:top w:val="nil"/>
              <w:left w:val="nil"/>
              <w:bottom w:val="single" w:sz="4" w:space="0" w:color="auto"/>
              <w:right w:val="single" w:sz="4" w:space="0" w:color="auto"/>
            </w:tcBorders>
            <w:shd w:val="clear" w:color="auto" w:fill="auto"/>
            <w:noWrap/>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0,937</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2</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b/>
                <w:bCs/>
                <w:color w:val="000000"/>
                <w:szCs w:val="28"/>
              </w:rPr>
            </w:pPr>
            <w:r w:rsidRPr="001A0F7A">
              <w:rPr>
                <w:rFonts w:asciiTheme="majorHAnsi" w:hAnsiTheme="majorHAnsi" w:cstheme="majorHAnsi"/>
                <w:b/>
                <w:bCs/>
                <w:color w:val="000000"/>
                <w:szCs w:val="28"/>
              </w:rPr>
              <w:t>Số người trong độ tuổi lao động</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Người</w:t>
            </w:r>
          </w:p>
        </w:tc>
        <w:tc>
          <w:tcPr>
            <w:tcW w:w="1564" w:type="dxa"/>
            <w:tcBorders>
              <w:top w:val="nil"/>
              <w:left w:val="nil"/>
              <w:bottom w:val="single" w:sz="4" w:space="0" w:color="auto"/>
              <w:right w:val="single" w:sz="4" w:space="0" w:color="auto"/>
            </w:tcBorders>
            <w:shd w:val="clear" w:color="auto" w:fill="auto"/>
            <w:noWrap/>
            <w:vAlign w:val="center"/>
            <w:hideMark/>
          </w:tcPr>
          <w:p w:rsidR="001A0F7A" w:rsidRPr="001A0F7A" w:rsidRDefault="001A0F7A" w:rsidP="001A0F7A">
            <w:pPr>
              <w:jc w:val="right"/>
              <w:rPr>
                <w:rFonts w:asciiTheme="majorHAnsi" w:hAnsiTheme="majorHAnsi" w:cstheme="majorHAnsi"/>
                <w:b/>
                <w:bCs/>
                <w:color w:val="000000"/>
                <w:szCs w:val="28"/>
              </w:rPr>
            </w:pPr>
            <w:r w:rsidRPr="001A0F7A">
              <w:rPr>
                <w:rFonts w:asciiTheme="majorHAnsi" w:hAnsiTheme="majorHAnsi" w:cstheme="majorHAnsi"/>
                <w:b/>
                <w:bCs/>
                <w:color w:val="000000"/>
                <w:szCs w:val="28"/>
              </w:rPr>
              <w:t>3.484</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dân số</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61,52</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3</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b/>
                <w:bCs/>
                <w:color w:val="000000"/>
                <w:szCs w:val="28"/>
              </w:rPr>
            </w:pPr>
            <w:r w:rsidRPr="001A0F7A">
              <w:rPr>
                <w:rFonts w:asciiTheme="majorHAnsi" w:hAnsiTheme="majorHAnsi" w:cstheme="majorHAnsi"/>
                <w:b/>
                <w:bCs/>
                <w:color w:val="000000"/>
                <w:szCs w:val="28"/>
              </w:rPr>
              <w:t>Lao động -Việc làm trong các ngành KT-XH</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Người</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b/>
                <w:bCs/>
                <w:color w:val="000000"/>
                <w:szCs w:val="28"/>
              </w:rPr>
            </w:pPr>
            <w:r w:rsidRPr="001A0F7A">
              <w:rPr>
                <w:rFonts w:asciiTheme="majorHAnsi" w:hAnsiTheme="majorHAnsi" w:cstheme="majorHAnsi"/>
                <w:b/>
                <w:bCs/>
                <w:color w:val="000000"/>
                <w:szCs w:val="28"/>
              </w:rPr>
              <w:t>4.644</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số người trong độ tuổi LĐ</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82,00</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4</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b/>
                <w:bCs/>
                <w:color w:val="000000"/>
                <w:szCs w:val="28"/>
              </w:rPr>
            </w:pPr>
            <w:r w:rsidRPr="001A0F7A">
              <w:rPr>
                <w:rFonts w:asciiTheme="majorHAnsi" w:hAnsiTheme="majorHAnsi" w:cstheme="majorHAnsi"/>
                <w:b/>
                <w:bCs/>
                <w:color w:val="000000"/>
                <w:szCs w:val="28"/>
              </w:rPr>
              <w:t>Cơ cấu sử dụng lao động</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 </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b/>
                <w:bCs/>
                <w:color w:val="000000"/>
                <w:szCs w:val="28"/>
              </w:rPr>
            </w:pPr>
            <w:r w:rsidRPr="001A0F7A">
              <w:rPr>
                <w:rFonts w:asciiTheme="majorHAnsi" w:hAnsiTheme="majorHAnsi" w:cstheme="majorHAnsi"/>
                <w:b/>
                <w:bCs/>
                <w:color w:val="000000"/>
                <w:szCs w:val="28"/>
              </w:rPr>
              <w:t>3.484</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 4.1</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color w:val="000000"/>
                <w:szCs w:val="28"/>
              </w:rPr>
            </w:pPr>
            <w:r w:rsidRPr="001A0F7A">
              <w:rPr>
                <w:rFonts w:asciiTheme="majorHAnsi" w:hAnsiTheme="majorHAnsi" w:cstheme="majorHAnsi"/>
                <w:color w:val="000000"/>
                <w:szCs w:val="28"/>
              </w:rPr>
              <w:t>Nông - lâm - Ngư nghiệp</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Người</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color w:val="000000"/>
                <w:szCs w:val="28"/>
              </w:rPr>
            </w:pPr>
            <w:r w:rsidRPr="001A0F7A">
              <w:rPr>
                <w:rFonts w:asciiTheme="majorHAnsi" w:hAnsiTheme="majorHAnsi" w:cstheme="majorHAnsi"/>
                <w:color w:val="000000"/>
                <w:szCs w:val="28"/>
              </w:rPr>
              <w:t>2.090</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số lao động có việc làm</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60,00</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 4.2</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color w:val="000000"/>
                <w:szCs w:val="28"/>
              </w:rPr>
            </w:pPr>
            <w:r w:rsidRPr="001A0F7A">
              <w:rPr>
                <w:rFonts w:asciiTheme="majorHAnsi" w:hAnsiTheme="majorHAnsi" w:cstheme="majorHAnsi"/>
                <w:color w:val="000000"/>
                <w:szCs w:val="28"/>
              </w:rPr>
              <w:t>Công nghiêp - Xây Dựng</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Người</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color w:val="000000"/>
                <w:szCs w:val="28"/>
              </w:rPr>
            </w:pPr>
            <w:r w:rsidRPr="001A0F7A">
              <w:rPr>
                <w:rFonts w:asciiTheme="majorHAnsi" w:hAnsiTheme="majorHAnsi" w:cstheme="majorHAnsi"/>
                <w:color w:val="000000"/>
                <w:szCs w:val="28"/>
              </w:rPr>
              <w:t>749</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số lao động có việc làm</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21,50</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4.3 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color w:val="000000"/>
                <w:szCs w:val="28"/>
              </w:rPr>
            </w:pPr>
            <w:r w:rsidRPr="001A0F7A">
              <w:rPr>
                <w:rFonts w:asciiTheme="majorHAnsi" w:hAnsiTheme="majorHAnsi" w:cstheme="majorHAnsi"/>
                <w:color w:val="000000"/>
                <w:szCs w:val="28"/>
              </w:rPr>
              <w:t>Dịch vụ, thương mại</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color w:val="000000"/>
                <w:szCs w:val="28"/>
              </w:rPr>
            </w:pPr>
            <w:r w:rsidRPr="001A0F7A">
              <w:rPr>
                <w:rFonts w:asciiTheme="majorHAnsi" w:hAnsiTheme="majorHAnsi" w:cstheme="majorHAnsi"/>
                <w:color w:val="000000"/>
                <w:szCs w:val="28"/>
              </w:rPr>
              <w:t>Người</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color w:val="000000"/>
                <w:szCs w:val="28"/>
              </w:rPr>
            </w:pPr>
            <w:r w:rsidRPr="001A0F7A">
              <w:rPr>
                <w:rFonts w:asciiTheme="majorHAnsi" w:hAnsiTheme="majorHAnsi" w:cstheme="majorHAnsi"/>
                <w:color w:val="000000"/>
                <w:szCs w:val="28"/>
              </w:rPr>
              <w:t>645</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số lao động có việc làm</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18,50</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5</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b/>
                <w:bCs/>
                <w:color w:val="000000"/>
                <w:szCs w:val="28"/>
              </w:rPr>
            </w:pPr>
            <w:r w:rsidRPr="001A0F7A">
              <w:rPr>
                <w:rFonts w:asciiTheme="majorHAnsi" w:hAnsiTheme="majorHAnsi" w:cstheme="majorHAnsi"/>
                <w:b/>
                <w:bCs/>
                <w:color w:val="000000"/>
                <w:szCs w:val="28"/>
              </w:rPr>
              <w:t>Nội trợ, mất sức, thất nghiệp</w:t>
            </w:r>
          </w:p>
        </w:tc>
        <w:tc>
          <w:tcPr>
            <w:tcW w:w="1152" w:type="dxa"/>
            <w:tcBorders>
              <w:top w:val="nil"/>
              <w:left w:val="nil"/>
              <w:bottom w:val="single" w:sz="4" w:space="0" w:color="auto"/>
              <w:right w:val="single" w:sz="4" w:space="0" w:color="auto"/>
            </w:tcBorders>
            <w:shd w:val="clear" w:color="auto" w:fill="auto"/>
            <w:noWrap/>
            <w:vAlign w:val="center"/>
            <w:hideMark/>
          </w:tcPr>
          <w:p w:rsidR="001A0F7A" w:rsidRPr="001A0F7A" w:rsidRDefault="001A0F7A" w:rsidP="008724D8">
            <w:pPr>
              <w:jc w:val="center"/>
              <w:rPr>
                <w:rFonts w:asciiTheme="majorHAnsi" w:hAnsiTheme="majorHAnsi" w:cstheme="majorHAnsi"/>
                <w:b/>
                <w:bCs/>
                <w:color w:val="000000"/>
                <w:szCs w:val="28"/>
              </w:rPr>
            </w:pPr>
            <w:r w:rsidRPr="001A0F7A">
              <w:rPr>
                <w:rFonts w:asciiTheme="majorHAnsi" w:hAnsiTheme="majorHAnsi" w:cstheme="majorHAnsi"/>
                <w:b/>
                <w:bCs/>
                <w:color w:val="000000"/>
                <w:szCs w:val="28"/>
              </w:rPr>
              <w:t>Người</w:t>
            </w:r>
          </w:p>
        </w:tc>
        <w:tc>
          <w:tcPr>
            <w:tcW w:w="1564" w:type="dxa"/>
            <w:tcBorders>
              <w:top w:val="nil"/>
              <w:left w:val="nil"/>
              <w:bottom w:val="single" w:sz="4" w:space="0" w:color="auto"/>
              <w:right w:val="single" w:sz="4" w:space="0" w:color="auto"/>
            </w:tcBorders>
            <w:shd w:val="clear" w:color="auto" w:fill="auto"/>
            <w:noWrap/>
            <w:vAlign w:val="center"/>
            <w:hideMark/>
          </w:tcPr>
          <w:p w:rsidR="001A0F7A" w:rsidRPr="001A0F7A" w:rsidRDefault="001A0F7A" w:rsidP="001A0F7A">
            <w:pPr>
              <w:jc w:val="right"/>
              <w:rPr>
                <w:rFonts w:asciiTheme="majorHAnsi" w:hAnsiTheme="majorHAnsi" w:cstheme="majorHAnsi"/>
                <w:b/>
                <w:bCs/>
                <w:color w:val="000000"/>
                <w:szCs w:val="28"/>
              </w:rPr>
            </w:pPr>
            <w:r w:rsidRPr="001A0F7A">
              <w:rPr>
                <w:rFonts w:asciiTheme="majorHAnsi" w:hAnsiTheme="majorHAnsi" w:cstheme="majorHAnsi"/>
                <w:b/>
                <w:bCs/>
                <w:color w:val="000000"/>
                <w:szCs w:val="28"/>
              </w:rPr>
              <w:t>283</w:t>
            </w:r>
          </w:p>
        </w:tc>
      </w:tr>
      <w:tr w:rsidR="001A0F7A" w:rsidRPr="001A0F7A" w:rsidTr="002A1D07">
        <w:trPr>
          <w:trHeight w:val="312"/>
          <w:jc w:val="center"/>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 </w:t>
            </w:r>
          </w:p>
        </w:tc>
        <w:tc>
          <w:tcPr>
            <w:tcW w:w="5297"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both"/>
              <w:rPr>
                <w:rFonts w:asciiTheme="majorHAnsi" w:hAnsiTheme="majorHAnsi" w:cstheme="majorHAnsi"/>
                <w:i/>
                <w:iCs/>
                <w:color w:val="000000"/>
                <w:szCs w:val="28"/>
              </w:rPr>
            </w:pPr>
            <w:r w:rsidRPr="001A0F7A">
              <w:rPr>
                <w:rFonts w:asciiTheme="majorHAnsi" w:hAnsiTheme="majorHAnsi" w:cstheme="majorHAnsi"/>
                <w:i/>
                <w:iCs/>
                <w:color w:val="000000"/>
                <w:szCs w:val="28"/>
              </w:rPr>
              <w:t>Tỷ lệ so với tổng số người trong độ tuổi LĐ</w:t>
            </w:r>
          </w:p>
        </w:tc>
        <w:tc>
          <w:tcPr>
            <w:tcW w:w="1152"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8724D8">
            <w:pPr>
              <w:jc w:val="center"/>
              <w:rPr>
                <w:rFonts w:asciiTheme="majorHAnsi" w:hAnsiTheme="majorHAnsi" w:cstheme="majorHAnsi"/>
                <w:i/>
                <w:iCs/>
                <w:color w:val="000000"/>
                <w:szCs w:val="28"/>
              </w:rPr>
            </w:pPr>
            <w:r w:rsidRPr="001A0F7A">
              <w:rPr>
                <w:rFonts w:asciiTheme="majorHAnsi" w:hAnsiTheme="majorHAnsi" w:cstheme="majorHAnsi"/>
                <w:i/>
                <w:iCs/>
                <w:color w:val="000000"/>
                <w:szCs w:val="28"/>
              </w:rPr>
              <w:t>%</w:t>
            </w:r>
          </w:p>
        </w:tc>
        <w:tc>
          <w:tcPr>
            <w:tcW w:w="1564" w:type="dxa"/>
            <w:tcBorders>
              <w:top w:val="nil"/>
              <w:left w:val="nil"/>
              <w:bottom w:val="single" w:sz="4" w:space="0" w:color="auto"/>
              <w:right w:val="single" w:sz="4" w:space="0" w:color="auto"/>
            </w:tcBorders>
            <w:shd w:val="clear" w:color="auto" w:fill="auto"/>
            <w:vAlign w:val="center"/>
            <w:hideMark/>
          </w:tcPr>
          <w:p w:rsidR="001A0F7A" w:rsidRPr="001A0F7A" w:rsidRDefault="001A0F7A" w:rsidP="001A0F7A">
            <w:pPr>
              <w:jc w:val="right"/>
              <w:rPr>
                <w:rFonts w:asciiTheme="majorHAnsi" w:hAnsiTheme="majorHAnsi" w:cstheme="majorHAnsi"/>
                <w:i/>
                <w:iCs/>
                <w:color w:val="000000"/>
                <w:szCs w:val="28"/>
              </w:rPr>
            </w:pPr>
            <w:r w:rsidRPr="001A0F7A">
              <w:rPr>
                <w:rFonts w:asciiTheme="majorHAnsi" w:hAnsiTheme="majorHAnsi" w:cstheme="majorHAnsi"/>
                <w:i/>
                <w:iCs/>
                <w:color w:val="000000"/>
                <w:szCs w:val="28"/>
              </w:rPr>
              <w:t>5,00</w:t>
            </w:r>
          </w:p>
        </w:tc>
      </w:tr>
    </w:tbl>
    <w:p w:rsidR="001C4A4D" w:rsidRPr="001C4A4D" w:rsidRDefault="001C4A4D" w:rsidP="001C4A4D">
      <w:pPr>
        <w:spacing w:line="360" w:lineRule="exact"/>
        <w:ind w:firstLine="720"/>
        <w:jc w:val="both"/>
        <w:rPr>
          <w:rFonts w:ascii="Times New Roman" w:hAnsi="Times New Roman"/>
          <w:color w:val="000000"/>
          <w:szCs w:val="28"/>
          <w:lang w:val="pt-BR"/>
        </w:rPr>
      </w:pPr>
      <w:r w:rsidRPr="001C4A4D">
        <w:rPr>
          <w:rFonts w:ascii="Times New Roman" w:hAnsi="Times New Roman"/>
          <w:color w:val="000000"/>
          <w:szCs w:val="28"/>
          <w:lang w:val="pt-BR"/>
        </w:rPr>
        <w:t>Nhìn chung, nguồn lao động của xã khá dồi dào nhưng cơ cấu lao động chưa cân đối, số lao động trong ngành nông lâm nghiệp vẫn chiếm tỷ lệ lớn; công nghiệp - thủ công nghiệp và dịch vụ thương mại chưa phát triển mạnh nên chưa thu hút và điều tiết lao động giữa các ngành. Trong thời gian qua, chính quyền xã đã tạo công ăn việc làm cho lao động bằng cách tiếp tục phối kết hợp với ngân hàng Nông nghiệp và ngân hàng Chính sách xã hội tạo điều kiện cho các hội viên các chi hội và nhân dân vay vốn để phát triển sản xuất như: Các hội viên hội nông dân, hội viên hội phụ nữ, đoàn thanh niên.</w:t>
      </w:r>
    </w:p>
    <w:p w:rsidR="00673C0F" w:rsidRPr="008E5861" w:rsidRDefault="00C92AA5" w:rsidP="00ED1C05">
      <w:pPr>
        <w:spacing w:line="360" w:lineRule="exact"/>
        <w:ind w:firstLine="567"/>
        <w:jc w:val="both"/>
        <w:rPr>
          <w:rFonts w:ascii="Times New Roman" w:hAnsi="Times New Roman"/>
          <w:b/>
          <w:color w:val="000000"/>
          <w:szCs w:val="28"/>
          <w:lang w:val="vi-VN"/>
        </w:rPr>
      </w:pPr>
      <w:r>
        <w:rPr>
          <w:rFonts w:ascii="Times New Roman" w:hAnsi="Times New Roman"/>
          <w:b/>
          <w:color w:val="000000"/>
          <w:szCs w:val="28"/>
        </w:rPr>
        <w:t>3</w:t>
      </w:r>
      <w:r w:rsidR="00673C0F" w:rsidRPr="008E5861">
        <w:rPr>
          <w:rFonts w:ascii="Times New Roman" w:hAnsi="Times New Roman"/>
          <w:b/>
          <w:color w:val="000000"/>
          <w:szCs w:val="28"/>
          <w:lang w:val="vi-VN"/>
        </w:rPr>
        <w:t xml:space="preserve">. Về phát triển kinh tế </w:t>
      </w:r>
      <w:r w:rsidR="008E5861" w:rsidRPr="008E5861">
        <w:rPr>
          <w:rFonts w:ascii="Times New Roman" w:hAnsi="Times New Roman"/>
          <w:b/>
          <w:color w:val="000000"/>
          <w:szCs w:val="28"/>
          <w:lang w:val="vi-VN"/>
        </w:rPr>
        <w:t>xã hội</w:t>
      </w:r>
    </w:p>
    <w:p w:rsidR="001C4A4D" w:rsidRPr="001C4A4D" w:rsidRDefault="00C92AA5" w:rsidP="001C4A4D">
      <w:pPr>
        <w:spacing w:line="360" w:lineRule="exact"/>
        <w:ind w:firstLine="562"/>
        <w:jc w:val="both"/>
        <w:rPr>
          <w:rFonts w:ascii="Times New Roman" w:hAnsi="Times New Roman"/>
          <w:b/>
          <w:bCs/>
          <w:i/>
          <w:szCs w:val="28"/>
          <w:lang w:val="pt-BR"/>
        </w:rPr>
      </w:pPr>
      <w:r>
        <w:rPr>
          <w:rFonts w:ascii="Times New Roman" w:hAnsi="Times New Roman"/>
          <w:b/>
          <w:bCs/>
          <w:i/>
          <w:szCs w:val="28"/>
          <w:lang w:val="pt-BR"/>
        </w:rPr>
        <w:t>3</w:t>
      </w:r>
      <w:r w:rsidR="001C4A4D" w:rsidRPr="001C4A4D">
        <w:rPr>
          <w:rFonts w:ascii="Times New Roman" w:hAnsi="Times New Roman"/>
          <w:b/>
          <w:bCs/>
          <w:i/>
          <w:szCs w:val="28"/>
          <w:lang w:val="pt-BR"/>
        </w:rPr>
        <w:t xml:space="preserve">.1. Về sản xuất nông nghiệp: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lastRenderedPageBreak/>
        <w:t xml:space="preserve">- Trồng trọt: </w:t>
      </w:r>
      <w:r>
        <w:rPr>
          <w:rFonts w:ascii="Times New Roman" w:hAnsi="Times New Roman"/>
          <w:bCs/>
          <w:szCs w:val="28"/>
          <w:lang w:val="pt-BR"/>
        </w:rPr>
        <w:t>C</w:t>
      </w:r>
      <w:r w:rsidRPr="001C4A4D">
        <w:rPr>
          <w:rFonts w:ascii="Times New Roman" w:hAnsi="Times New Roman"/>
          <w:bCs/>
          <w:szCs w:val="28"/>
          <w:lang w:val="pt-BR"/>
        </w:rPr>
        <w:t>hủ yếu là trồng cây hàng năm như: Lúa, ngô, đậu tương, lạc, thuốc lá và rau các loại…trong đó lúa và ngô là chính. Kết quả ngành trồng trọt đã đạt được trong năm đối với một số cây trồng chủ yếu như sau:</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 Lúa xuân: Diện tích 220 ha, năng suất bình quân 59,7 tạ/ha, sản lượng 1314,1 tấn.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Ngô xuân: Diện tích 75 ha, năng suất bình quân 50 tạ/ha, sản lượng 375,3 tấn.</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Lúa mùa: Diện tích 330 ha, năng suất bình quân 49,5 tạ/ha, sản lượng 1632,2 tấn.</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 Ngô hè thu: Diện tích 53 ha, năng suất bình quân 34,9 tạ/ha, sản lượng 185 tấn. </w:t>
      </w:r>
    </w:p>
    <w:p w:rsidR="001C4A4D" w:rsidRPr="001C4A4D" w:rsidRDefault="001C4A4D" w:rsidP="001C4A4D">
      <w:pPr>
        <w:spacing w:line="360" w:lineRule="exact"/>
        <w:ind w:firstLine="562"/>
        <w:jc w:val="both"/>
        <w:rPr>
          <w:rFonts w:ascii="Times New Roman" w:hAnsi="Times New Roman"/>
          <w:bCs/>
          <w:szCs w:val="28"/>
          <w:lang w:val="pt-BR"/>
        </w:rPr>
      </w:pPr>
      <w:bookmarkStart w:id="6" w:name="_Toc343607168"/>
      <w:bookmarkStart w:id="7" w:name="_Toc297887686"/>
      <w:bookmarkStart w:id="8" w:name="_Toc298163989"/>
      <w:bookmarkStart w:id="9" w:name="_Toc298164044"/>
      <w:r w:rsidRPr="001C4A4D">
        <w:rPr>
          <w:rFonts w:ascii="Times New Roman" w:hAnsi="Times New Roman"/>
          <w:bCs/>
          <w:szCs w:val="28"/>
          <w:lang w:val="pt-BR"/>
        </w:rPr>
        <w:t>+ Các loại cây trồng khác: Rau màu 2,5 ha, đỗ các loại 1,5 ha.</w:t>
      </w:r>
      <w:bookmarkEnd w:id="6"/>
    </w:p>
    <w:p w:rsidR="001C4A4D" w:rsidRPr="001C4A4D" w:rsidRDefault="001C4A4D" w:rsidP="001C4A4D">
      <w:pPr>
        <w:spacing w:line="360" w:lineRule="exact"/>
        <w:ind w:firstLine="562"/>
        <w:jc w:val="both"/>
        <w:rPr>
          <w:rFonts w:ascii="Times New Roman" w:hAnsi="Times New Roman"/>
          <w:bCs/>
          <w:szCs w:val="28"/>
          <w:lang w:val="pt-BR"/>
        </w:rPr>
      </w:pPr>
      <w:bookmarkStart w:id="10" w:name="_Toc343607169"/>
      <w:r w:rsidRPr="001C4A4D">
        <w:rPr>
          <w:rFonts w:ascii="Times New Roman" w:hAnsi="Times New Roman"/>
          <w:bCs/>
          <w:szCs w:val="28"/>
          <w:lang w:val="pt-BR"/>
        </w:rPr>
        <w:t>+ Cây thuốc lá: Diện tích 14,2 ha, năng suất 18 tạ/ha, sản lượng 25,5 tấn.</w:t>
      </w:r>
      <w:bookmarkEnd w:id="7"/>
      <w:bookmarkEnd w:id="8"/>
      <w:bookmarkEnd w:id="9"/>
      <w:bookmarkEnd w:id="10"/>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Tổng giá trị sản xuất từ trồng trọt là 2</w:t>
      </w:r>
      <w:r w:rsidR="008724D8">
        <w:rPr>
          <w:rFonts w:ascii="Times New Roman" w:hAnsi="Times New Roman"/>
          <w:bCs/>
          <w:szCs w:val="28"/>
          <w:lang w:val="pt-BR"/>
        </w:rPr>
        <w:t>8</w:t>
      </w:r>
      <w:r w:rsidRPr="001C4A4D">
        <w:rPr>
          <w:rFonts w:ascii="Times New Roman" w:hAnsi="Times New Roman"/>
          <w:bCs/>
          <w:szCs w:val="28"/>
          <w:lang w:val="pt-BR"/>
        </w:rPr>
        <w:t>.3</w:t>
      </w:r>
      <w:r w:rsidR="008724D8">
        <w:rPr>
          <w:rFonts w:ascii="Times New Roman" w:hAnsi="Times New Roman"/>
          <w:bCs/>
          <w:szCs w:val="28"/>
          <w:lang w:val="pt-BR"/>
        </w:rPr>
        <w:t>00</w:t>
      </w:r>
      <w:r w:rsidRPr="001C4A4D">
        <w:rPr>
          <w:rFonts w:ascii="Times New Roman" w:hAnsi="Times New Roman"/>
          <w:bCs/>
          <w:szCs w:val="28"/>
          <w:lang w:val="pt-BR"/>
        </w:rPr>
        <w:t xml:space="preserve"> triệu đồng.</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Giá trị sản phẩm/ha đất canh tác nông nghiệp: 40 triệu đồng/ha.</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 Về chăn nuôi: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Theo số liệu thống kê, đàn lợn: 2.</w:t>
      </w:r>
      <w:r w:rsidR="00FF673B">
        <w:rPr>
          <w:rFonts w:ascii="Times New Roman" w:hAnsi="Times New Roman"/>
          <w:bCs/>
          <w:szCs w:val="28"/>
          <w:lang w:val="pt-BR"/>
        </w:rPr>
        <w:t>300</w:t>
      </w:r>
      <w:r w:rsidRPr="001C4A4D">
        <w:rPr>
          <w:rFonts w:ascii="Times New Roman" w:hAnsi="Times New Roman"/>
          <w:bCs/>
          <w:szCs w:val="28"/>
          <w:lang w:val="pt-BR"/>
        </w:rPr>
        <w:t xml:space="preserve"> con, bình quân 1,79 con/hộ; đàn gia cầm: 11.</w:t>
      </w:r>
      <w:r w:rsidR="00FF673B">
        <w:rPr>
          <w:rFonts w:ascii="Times New Roman" w:hAnsi="Times New Roman"/>
          <w:bCs/>
          <w:szCs w:val="28"/>
          <w:lang w:val="pt-BR"/>
        </w:rPr>
        <w:t>50</w:t>
      </w:r>
      <w:r w:rsidRPr="001C4A4D">
        <w:rPr>
          <w:rFonts w:ascii="Times New Roman" w:hAnsi="Times New Roman"/>
          <w:bCs/>
          <w:szCs w:val="28"/>
          <w:lang w:val="pt-BR"/>
        </w:rPr>
        <w:t>0 con, bình quân 9,4 con/hộ; đàn trâu, bò: 4</w:t>
      </w:r>
      <w:r w:rsidR="00FF673B">
        <w:rPr>
          <w:rFonts w:ascii="Times New Roman" w:hAnsi="Times New Roman"/>
          <w:bCs/>
          <w:szCs w:val="28"/>
          <w:lang w:val="pt-BR"/>
        </w:rPr>
        <w:t>60</w:t>
      </w:r>
      <w:r w:rsidRPr="001C4A4D">
        <w:rPr>
          <w:rFonts w:ascii="Times New Roman" w:hAnsi="Times New Roman"/>
          <w:bCs/>
          <w:szCs w:val="28"/>
          <w:lang w:val="pt-BR"/>
        </w:rPr>
        <w:t xml:space="preserve"> con, bình quân 0,39 con/hộ. Diện tích nuôi trồng thủy sản 7,06 ha. Tổng giá trị thu về từ chăn nuôi, thuỷ sản khoảng 1</w:t>
      </w:r>
      <w:r w:rsidR="00FF673B">
        <w:rPr>
          <w:rFonts w:ascii="Times New Roman" w:hAnsi="Times New Roman"/>
          <w:bCs/>
          <w:szCs w:val="28"/>
          <w:lang w:val="pt-BR"/>
        </w:rPr>
        <w:t>1</w:t>
      </w:r>
      <w:r w:rsidRPr="001C4A4D">
        <w:rPr>
          <w:rFonts w:ascii="Times New Roman" w:hAnsi="Times New Roman"/>
          <w:bCs/>
          <w:szCs w:val="28"/>
          <w:lang w:val="pt-BR"/>
        </w:rPr>
        <w:t>.</w:t>
      </w:r>
      <w:r w:rsidR="00FF673B">
        <w:rPr>
          <w:rFonts w:ascii="Times New Roman" w:hAnsi="Times New Roman"/>
          <w:bCs/>
          <w:szCs w:val="28"/>
          <w:lang w:val="pt-BR"/>
        </w:rPr>
        <w:t>500</w:t>
      </w:r>
      <w:r w:rsidRPr="001C4A4D">
        <w:rPr>
          <w:rFonts w:ascii="Times New Roman" w:hAnsi="Times New Roman"/>
          <w:bCs/>
          <w:szCs w:val="28"/>
          <w:lang w:val="pt-BR"/>
        </w:rPr>
        <w:t xml:space="preserve"> triệu đồng. Ngành chăn nuôi của xã vẫn chủ yếu theo hình thức tự cấp, tự túc, quy mô nhỏ, tận dụng sản phẩm phụ từ sản xuất nông nghiệp làm thức ăn gia súc, chưa hình thành thị trường hàng hóa tiêu thụ sản phẩm chăn nuôi.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Tổng giá trị thu về từ nông nghiệp hàng năm khoảng 3</w:t>
      </w:r>
      <w:r w:rsidR="00FF673B">
        <w:rPr>
          <w:rFonts w:ascii="Times New Roman" w:hAnsi="Times New Roman"/>
          <w:bCs/>
          <w:szCs w:val="28"/>
          <w:lang w:val="pt-BR"/>
        </w:rPr>
        <w:t>7</w:t>
      </w:r>
      <w:r w:rsidRPr="001C4A4D">
        <w:rPr>
          <w:rFonts w:ascii="Times New Roman" w:hAnsi="Times New Roman"/>
          <w:bCs/>
          <w:szCs w:val="28"/>
          <w:lang w:val="pt-BR"/>
        </w:rPr>
        <w:t>.</w:t>
      </w:r>
      <w:r w:rsidR="00FF673B">
        <w:rPr>
          <w:rFonts w:ascii="Times New Roman" w:hAnsi="Times New Roman"/>
          <w:bCs/>
          <w:szCs w:val="28"/>
          <w:lang w:val="pt-BR"/>
        </w:rPr>
        <w:t>200</w:t>
      </w:r>
      <w:r w:rsidRPr="001C4A4D">
        <w:rPr>
          <w:rFonts w:ascii="Times New Roman" w:hAnsi="Times New Roman"/>
          <w:bCs/>
          <w:szCs w:val="28"/>
          <w:lang w:val="pt-BR"/>
        </w:rPr>
        <w:t xml:space="preserve"> triệu đồng, chiếm tỷ trọng 70% cơ cấu kinh tế.</w:t>
      </w:r>
    </w:p>
    <w:p w:rsidR="001C4A4D" w:rsidRDefault="00C92AA5" w:rsidP="001C4A4D">
      <w:pPr>
        <w:spacing w:line="360" w:lineRule="exact"/>
        <w:ind w:firstLine="562"/>
        <w:jc w:val="both"/>
        <w:rPr>
          <w:rFonts w:ascii="Times New Roman" w:hAnsi="Times New Roman"/>
          <w:bCs/>
          <w:szCs w:val="28"/>
          <w:lang w:val="pt-BR"/>
        </w:rPr>
      </w:pPr>
      <w:r>
        <w:rPr>
          <w:rFonts w:ascii="Times New Roman" w:hAnsi="Times New Roman"/>
          <w:b/>
          <w:bCs/>
          <w:i/>
          <w:szCs w:val="28"/>
          <w:lang w:val="pt-BR"/>
        </w:rPr>
        <w:t>3</w:t>
      </w:r>
      <w:r w:rsidR="001C4A4D">
        <w:rPr>
          <w:rFonts w:ascii="Times New Roman" w:hAnsi="Times New Roman"/>
          <w:b/>
          <w:bCs/>
          <w:i/>
          <w:szCs w:val="28"/>
          <w:lang w:val="pt-BR"/>
        </w:rPr>
        <w:t>.2.</w:t>
      </w:r>
      <w:r w:rsidR="001C4A4D" w:rsidRPr="001C4A4D">
        <w:rPr>
          <w:rFonts w:ascii="Times New Roman" w:hAnsi="Times New Roman"/>
          <w:b/>
          <w:bCs/>
          <w:i/>
          <w:szCs w:val="28"/>
          <w:lang w:val="pt-BR"/>
        </w:rPr>
        <w:t xml:space="preserve"> Về sản xuất lâm nghiệp:</w:t>
      </w:r>
      <w:r w:rsidR="001C4A4D" w:rsidRPr="001C4A4D">
        <w:rPr>
          <w:rFonts w:ascii="Times New Roman" w:hAnsi="Times New Roman"/>
          <w:bCs/>
          <w:szCs w:val="28"/>
          <w:lang w:val="pt-BR"/>
        </w:rPr>
        <w:t xml:space="preserve">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Công tác khoanh nuôi, tu bổ và phát triển rừng luôn được triển khai thường xuyên. Sản xuất lâm nghiệp trên địa bàn xã hiện nay chủ yếu là giao đất, giao rừng cho các hộ gia đình để khoanh nuôi tái sinh và trồng rừng nguyên liệu bột giấy kết hợp với việc trồng các cây lâu năm có hiệu quả kinh tế như chè cao sản, chè đắng... Việc tuyên truyền và phổ biến luật bảo vệ và phát triển rừng được thực hiện khá tốt thông qua các buổi giao ban các xóm, nhờ đó công tác khoanh nuôi và bảo vệ rừng được các xóm duy trì và quản lý đảm bảo. </w:t>
      </w:r>
    </w:p>
    <w:p w:rsidR="001C4A4D" w:rsidRPr="001C4A4D" w:rsidRDefault="00C92AA5" w:rsidP="001C4A4D">
      <w:pPr>
        <w:spacing w:line="360" w:lineRule="exact"/>
        <w:ind w:firstLine="562"/>
        <w:jc w:val="both"/>
        <w:rPr>
          <w:rFonts w:ascii="Times New Roman" w:hAnsi="Times New Roman"/>
          <w:b/>
          <w:bCs/>
          <w:i/>
          <w:szCs w:val="28"/>
          <w:lang w:val="pt-BR"/>
        </w:rPr>
      </w:pPr>
      <w:r>
        <w:rPr>
          <w:rFonts w:ascii="Times New Roman" w:hAnsi="Times New Roman"/>
          <w:b/>
          <w:bCs/>
          <w:i/>
          <w:szCs w:val="28"/>
          <w:lang w:val="pt-BR"/>
        </w:rPr>
        <w:t>3</w:t>
      </w:r>
      <w:r w:rsidR="001C4A4D">
        <w:rPr>
          <w:rFonts w:ascii="Times New Roman" w:hAnsi="Times New Roman"/>
          <w:b/>
          <w:bCs/>
          <w:i/>
          <w:szCs w:val="28"/>
          <w:lang w:val="pt-BR"/>
        </w:rPr>
        <w:t>.3.</w:t>
      </w:r>
      <w:r w:rsidR="001C4A4D" w:rsidRPr="001C4A4D">
        <w:rPr>
          <w:rFonts w:ascii="Times New Roman" w:hAnsi="Times New Roman"/>
          <w:b/>
          <w:bCs/>
          <w:i/>
          <w:szCs w:val="28"/>
          <w:lang w:val="pt-BR"/>
        </w:rPr>
        <w:t xml:space="preserve"> Về sản xuất thủ công nghiệp, ngành nghề nông thôn:</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Tổng giá trị thu về từ </w:t>
      </w:r>
      <w:r w:rsidR="00202DFE">
        <w:rPr>
          <w:rFonts w:ascii="Times New Roman" w:hAnsi="Times New Roman"/>
          <w:bCs/>
          <w:szCs w:val="28"/>
          <w:lang w:val="pt-BR"/>
        </w:rPr>
        <w:t>công nghiệp - tiểu thủ công nghiệp</w:t>
      </w:r>
      <w:r w:rsidRPr="001C4A4D">
        <w:rPr>
          <w:rFonts w:ascii="Times New Roman" w:hAnsi="Times New Roman"/>
          <w:bCs/>
          <w:szCs w:val="28"/>
          <w:lang w:val="pt-BR"/>
        </w:rPr>
        <w:t xml:space="preserve"> hàng năm khoảng </w:t>
      </w:r>
      <w:r w:rsidR="00202DFE">
        <w:rPr>
          <w:rFonts w:ascii="Times New Roman" w:hAnsi="Times New Roman"/>
          <w:bCs/>
          <w:szCs w:val="28"/>
          <w:lang w:val="pt-BR"/>
        </w:rPr>
        <w:t>6.000</w:t>
      </w:r>
      <w:r w:rsidRPr="001C4A4D">
        <w:rPr>
          <w:rFonts w:ascii="Times New Roman" w:hAnsi="Times New Roman"/>
          <w:bCs/>
          <w:szCs w:val="28"/>
          <w:lang w:val="pt-BR"/>
        </w:rPr>
        <w:t xml:space="preserve"> triệu đồng chủ yếu thu từ hoạt động của 4 doanh nghiệp trong các lĩnh vực: sản xuất gạch Tuynen, thức ăn gia súc và chế biến gỗ và 2 hộ gia đình tiểu thủ công nghiệp; chiếm tỷ trọng 10% cơ cấu kinh tế.</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 xml:space="preserve">Tổng giá trị sản xuất CN - TCN đã và đang có sự chuyển dịch theo hướng tích cực. Tuy nhiên tốc độ chuyển dịch chậm, cần quy hoạch phát triển CN - </w:t>
      </w:r>
      <w:r w:rsidRPr="001C4A4D">
        <w:rPr>
          <w:rFonts w:ascii="Times New Roman" w:hAnsi="Times New Roman"/>
          <w:bCs/>
          <w:szCs w:val="28"/>
          <w:lang w:val="pt-BR"/>
        </w:rPr>
        <w:lastRenderedPageBreak/>
        <w:t>TCN nhằm giải quyết việc làm, tăng thu nhập cho người lao động, giảm tỷ lệ lao động nông nghiệp.</w:t>
      </w:r>
    </w:p>
    <w:p w:rsidR="001C4A4D" w:rsidRPr="001C4A4D" w:rsidRDefault="00C92AA5" w:rsidP="001C4A4D">
      <w:pPr>
        <w:spacing w:line="360" w:lineRule="exact"/>
        <w:ind w:firstLine="562"/>
        <w:jc w:val="both"/>
        <w:rPr>
          <w:rFonts w:ascii="Times New Roman" w:hAnsi="Times New Roman"/>
          <w:b/>
          <w:bCs/>
          <w:i/>
          <w:szCs w:val="28"/>
          <w:lang w:val="pt-BR"/>
        </w:rPr>
      </w:pPr>
      <w:r>
        <w:rPr>
          <w:rFonts w:ascii="Times New Roman" w:hAnsi="Times New Roman"/>
          <w:b/>
          <w:bCs/>
          <w:i/>
          <w:szCs w:val="28"/>
          <w:lang w:val="pt-BR"/>
        </w:rPr>
        <w:t>3</w:t>
      </w:r>
      <w:r w:rsidR="001C4A4D">
        <w:rPr>
          <w:rFonts w:ascii="Times New Roman" w:hAnsi="Times New Roman"/>
          <w:b/>
          <w:bCs/>
          <w:i/>
          <w:szCs w:val="28"/>
          <w:lang w:val="pt-BR"/>
        </w:rPr>
        <w:t>.4.</w:t>
      </w:r>
      <w:r w:rsidR="001C4A4D" w:rsidRPr="001C4A4D">
        <w:rPr>
          <w:rFonts w:ascii="Times New Roman" w:hAnsi="Times New Roman"/>
          <w:b/>
          <w:bCs/>
          <w:i/>
          <w:szCs w:val="28"/>
          <w:lang w:val="pt-BR"/>
        </w:rPr>
        <w:t xml:space="preserve"> Về thương mại dịch vụ: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Hoạt động thương mại, dịch vụ tại xã Hưng Đạo phát triển tương đối nhanh cơ bản đáp ứng được nhu cầu lưu thông hàng hóa, kích thích sản xuất cũng như phục vụ phát triển kinh tế - xã hội. Đặc biệt Phố Cao Bình là một đầu mối quan trọng đóng vai trò điều tiết sự giao lưu phát triển kinh tế trong vùng. Tổng giá trị thu về từ dịch vụ hàng năm khoảng 10.332 triệu đồng, chiếm tỷ trọng 20% cơ cấu kinh tế.</w:t>
      </w:r>
    </w:p>
    <w:p w:rsidR="001C4A4D" w:rsidRPr="001C4A4D" w:rsidRDefault="00C92AA5" w:rsidP="001C4A4D">
      <w:pPr>
        <w:spacing w:line="360" w:lineRule="exact"/>
        <w:ind w:firstLine="562"/>
        <w:jc w:val="both"/>
        <w:rPr>
          <w:rFonts w:ascii="Times New Roman" w:hAnsi="Times New Roman"/>
          <w:b/>
          <w:bCs/>
          <w:i/>
          <w:szCs w:val="28"/>
          <w:lang w:val="pt-BR"/>
        </w:rPr>
      </w:pPr>
      <w:r>
        <w:rPr>
          <w:rFonts w:ascii="Times New Roman" w:hAnsi="Times New Roman"/>
          <w:b/>
          <w:bCs/>
          <w:i/>
          <w:szCs w:val="28"/>
          <w:lang w:val="pt-BR"/>
        </w:rPr>
        <w:t>3</w:t>
      </w:r>
      <w:r w:rsidR="001C4A4D">
        <w:rPr>
          <w:rFonts w:ascii="Times New Roman" w:hAnsi="Times New Roman"/>
          <w:b/>
          <w:bCs/>
          <w:i/>
          <w:szCs w:val="28"/>
          <w:lang w:val="pt-BR"/>
        </w:rPr>
        <w:t>.5.</w:t>
      </w:r>
      <w:r w:rsidR="001C4A4D" w:rsidRPr="001C4A4D">
        <w:rPr>
          <w:rFonts w:ascii="Times New Roman" w:hAnsi="Times New Roman"/>
          <w:b/>
          <w:bCs/>
          <w:i/>
          <w:szCs w:val="28"/>
          <w:lang w:val="pt-BR"/>
        </w:rPr>
        <w:t xml:space="preserve"> Về đầu tư xây dựng: </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Trong những năm qua kết cấu hạ tầng kinh tế - xã hội tiếp tục được đầu tư phát triển bảo đảm ngày càng đồng bộ và hoàn thiện, tạo nền tảng cơ bản cho sự phát triển kinh tế - xã hội hiện tại cũng như trong tương lai lâu dài. Mạng lưới đường giao thông phát triển mạnh, nhất là đường ô tô đến trung tâm các xóm, bản. Hầu hết các xóm bản đều có đường dân sinh, các tuyến tỉnh lộ, liên xã thường xuyên tiến hành duy tu, bảo dưỡng đảm bảo giao thông thông suốt. Với phương châm “Nhà nước và nhân dân cùng làm”, những năm qua cùng với sự đầu tư của Nhà nước, nhân dân các xóm đã đóng góp ngày công, tiền, vật liệu để kéo điện sinh hoạt, xóa nhà tạm, mở đường, nạo vét kênh mương... góp phần xây dựng bộ mặt của xã ngày càng khang trang, đổi mới.</w:t>
      </w:r>
    </w:p>
    <w:p w:rsidR="001C4A4D" w:rsidRPr="001C4A4D" w:rsidRDefault="00C92AA5" w:rsidP="001C4A4D">
      <w:pPr>
        <w:spacing w:line="360" w:lineRule="exact"/>
        <w:ind w:firstLine="562"/>
        <w:jc w:val="both"/>
        <w:rPr>
          <w:rFonts w:ascii="Times New Roman" w:hAnsi="Times New Roman"/>
          <w:b/>
          <w:bCs/>
          <w:szCs w:val="28"/>
          <w:lang w:val="pt-BR"/>
        </w:rPr>
      </w:pPr>
      <w:bookmarkStart w:id="11" w:name="_Toc345576994"/>
      <w:r>
        <w:rPr>
          <w:rFonts w:ascii="Times New Roman" w:hAnsi="Times New Roman"/>
          <w:b/>
          <w:bCs/>
          <w:szCs w:val="28"/>
          <w:lang w:val="pt-BR"/>
        </w:rPr>
        <w:t>4</w:t>
      </w:r>
      <w:r w:rsidR="001C4A4D" w:rsidRPr="001C4A4D">
        <w:rPr>
          <w:rFonts w:ascii="Times New Roman" w:hAnsi="Times New Roman"/>
          <w:b/>
          <w:bCs/>
          <w:szCs w:val="28"/>
          <w:lang w:val="pt-BR"/>
        </w:rPr>
        <w:t>.Nhận xét về hiện trạng kinh tế xã hội</w:t>
      </w:r>
      <w:bookmarkEnd w:id="11"/>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Kinh tế trên địa bàn xã đang phát triển đúng hướng, tốc độ phát triển kinh tế liên tục tăng trong những năm qua. Nền kinh tế của xã đang chuyển dịch theo hướng phát triển công nghiệp</w:t>
      </w:r>
      <w:r>
        <w:rPr>
          <w:rFonts w:ascii="Times New Roman" w:hAnsi="Times New Roman"/>
          <w:bCs/>
          <w:szCs w:val="28"/>
          <w:lang w:val="pt-BR"/>
        </w:rPr>
        <w:t>, thương mại –</w:t>
      </w:r>
      <w:r w:rsidRPr="001C4A4D">
        <w:rPr>
          <w:rFonts w:ascii="Times New Roman" w:hAnsi="Times New Roman"/>
          <w:bCs/>
          <w:szCs w:val="28"/>
          <w:lang w:val="pt-BR"/>
        </w:rPr>
        <w:t xml:space="preserve"> </w:t>
      </w:r>
      <w:r>
        <w:rPr>
          <w:rFonts w:ascii="Times New Roman" w:hAnsi="Times New Roman"/>
          <w:bCs/>
          <w:szCs w:val="28"/>
          <w:lang w:val="pt-BR"/>
        </w:rPr>
        <w:t>dịch vụ</w:t>
      </w:r>
      <w:r w:rsidRPr="001C4A4D">
        <w:rPr>
          <w:rFonts w:ascii="Times New Roman" w:hAnsi="Times New Roman"/>
          <w:bCs/>
          <w:szCs w:val="28"/>
          <w:lang w:val="pt-BR"/>
        </w:rPr>
        <w:t>, tuy nhiên còn chậm. Nông nghiệp vẫn là nền kinh tế chủ đạo của xã, tốc độ phát triển không đều, sản xuất còn phụ thuộc nhiều vào điều kiện tự nhiên.</w:t>
      </w:r>
    </w:p>
    <w:p w:rsid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Là xã có vị trí địa lý gần với trung tâm của tỉnh. Trên địa bàn xã có nhiều tuyến giao thông huyết mạch chạy qua. Các dự án lớn của tỉnh, thành phố triển khai trên địa bàn và hệ thống hạ tầng kỹ thuật của quốc gia, của tỉnh đi qua xã, là các yếu tố ảnh hưởng rất lớn tới sử dụng đất đai nông nghiệp, phi nông nghiệp, cơ cấu lao động biến đổi và nảy sinh nhiều vấn đề xã hội khác. Trong quy hoạch xây dựng cần đặc biệt quan tâm tới việc xây dựng hệ thống khu dân cư, hệ thống hạ tầng phục vụ sinh hoạt, phục vụ sản xuất sao cho ổn định phát triển nền kinh tế của xã, nâng cao đời sống nhân dân, cải tạo bộ mặt nông thôn, đáp ứng chủ trương công nghiệp hóa, hiện đại hóa nông thôn.</w:t>
      </w:r>
    </w:p>
    <w:p w:rsidR="0067270A" w:rsidRPr="0067270A" w:rsidRDefault="008D380C" w:rsidP="00ED1C05">
      <w:pPr>
        <w:spacing w:line="360" w:lineRule="exact"/>
        <w:ind w:firstLine="567"/>
        <w:jc w:val="both"/>
        <w:rPr>
          <w:rFonts w:ascii="Times New Roman" w:hAnsi="Times New Roman"/>
          <w:b/>
          <w:lang w:val="vi-VN"/>
        </w:rPr>
      </w:pPr>
      <w:r>
        <w:rPr>
          <w:rFonts w:ascii="Times New Roman" w:hAnsi="Times New Roman"/>
          <w:b/>
        </w:rPr>
        <w:t>I</w:t>
      </w:r>
      <w:r w:rsidR="008E5861" w:rsidRPr="00005A4D">
        <w:rPr>
          <w:rFonts w:ascii="Times New Roman" w:hAnsi="Times New Roman"/>
          <w:b/>
          <w:lang w:val="vi-VN"/>
        </w:rPr>
        <w:t>V</w:t>
      </w:r>
      <w:r w:rsidR="00673C0F" w:rsidRPr="00005A4D">
        <w:rPr>
          <w:rFonts w:ascii="Times New Roman" w:hAnsi="Times New Roman"/>
          <w:b/>
          <w:lang w:val="vi-VN"/>
        </w:rPr>
        <w:t>. HIỆN TRẠNG SỬ DỤNG ĐẤT</w:t>
      </w:r>
      <w:r w:rsidR="00431BD4" w:rsidRPr="00431BD4">
        <w:rPr>
          <w:rFonts w:ascii="Times New Roman" w:hAnsi="Times New Roman"/>
          <w:b/>
          <w:lang w:val="vi-VN"/>
        </w:rPr>
        <w:t xml:space="preserve"> VÀ </w:t>
      </w:r>
      <w:r w:rsidR="0067270A" w:rsidRPr="0067270A">
        <w:rPr>
          <w:rFonts w:ascii="Times New Roman" w:hAnsi="Times New Roman"/>
          <w:b/>
          <w:lang w:val="vi-VN"/>
        </w:rPr>
        <w:t>XÂY DỰNG CÔNG TRÌNH</w:t>
      </w:r>
    </w:p>
    <w:p w:rsidR="00431BD4" w:rsidRPr="0045793E" w:rsidRDefault="00431BD4" w:rsidP="00ED1C05">
      <w:pPr>
        <w:spacing w:line="360" w:lineRule="exact"/>
        <w:ind w:firstLine="567"/>
        <w:jc w:val="both"/>
        <w:rPr>
          <w:rFonts w:ascii="Times New Roman" w:hAnsi="Times New Roman"/>
          <w:b/>
          <w:lang w:val="vi-VN"/>
        </w:rPr>
      </w:pPr>
      <w:r w:rsidRPr="00431BD4">
        <w:rPr>
          <w:rFonts w:ascii="Times New Roman" w:hAnsi="Times New Roman"/>
          <w:b/>
          <w:lang w:val="vi-VN"/>
        </w:rPr>
        <w:t xml:space="preserve">1. </w:t>
      </w:r>
      <w:r w:rsidRPr="0045793E">
        <w:rPr>
          <w:rFonts w:ascii="Times New Roman" w:hAnsi="Times New Roman"/>
          <w:b/>
          <w:lang w:val="vi-VN"/>
        </w:rPr>
        <w:t>Hiện trạng sử dụng đất</w:t>
      </w:r>
    </w:p>
    <w:p w:rsidR="001C4A4D" w:rsidRPr="001C4A4D" w:rsidRDefault="001C4A4D" w:rsidP="001C4A4D">
      <w:pPr>
        <w:spacing w:line="360" w:lineRule="exact"/>
        <w:ind w:firstLine="562"/>
        <w:jc w:val="both"/>
        <w:rPr>
          <w:rFonts w:ascii="Times New Roman" w:hAnsi="Times New Roman"/>
          <w:bCs/>
          <w:szCs w:val="28"/>
          <w:lang w:val="pt-BR"/>
        </w:rPr>
      </w:pPr>
      <w:bookmarkStart w:id="12" w:name="_Toc133763849"/>
      <w:bookmarkStart w:id="13" w:name="_Toc180402591"/>
      <w:bookmarkStart w:id="14" w:name="_Toc185665813"/>
      <w:bookmarkStart w:id="15" w:name="_Toc185665924"/>
      <w:bookmarkStart w:id="16" w:name="_Toc198086945"/>
      <w:bookmarkStart w:id="17" w:name="_Toc203130721"/>
      <w:bookmarkStart w:id="18" w:name="_Toc240608412"/>
      <w:r w:rsidRPr="001C4A4D">
        <w:rPr>
          <w:rFonts w:ascii="Times New Roman" w:hAnsi="Times New Roman"/>
          <w:bCs/>
          <w:szCs w:val="28"/>
          <w:lang w:val="pt-BR"/>
        </w:rPr>
        <w:t>Tổng diện tích đất tự nhiên là 1.0</w:t>
      </w:r>
      <w:r>
        <w:rPr>
          <w:rFonts w:ascii="Times New Roman" w:hAnsi="Times New Roman"/>
          <w:bCs/>
          <w:szCs w:val="28"/>
          <w:lang w:val="pt-BR"/>
        </w:rPr>
        <w:t>53,97</w:t>
      </w:r>
      <w:r w:rsidRPr="001C4A4D">
        <w:rPr>
          <w:rFonts w:ascii="Times New Roman" w:hAnsi="Times New Roman"/>
          <w:bCs/>
          <w:szCs w:val="28"/>
          <w:lang w:val="pt-BR"/>
        </w:rPr>
        <w:t xml:space="preserve"> ha phân bổ cho các mục đích sử dụng như sau:</w:t>
      </w:r>
    </w:p>
    <w:p w:rsidR="001C4A4D" w:rsidRPr="001C4A4D" w:rsidRDefault="001C4A4D" w:rsidP="001C4A4D">
      <w:pPr>
        <w:spacing w:line="360" w:lineRule="exact"/>
        <w:ind w:firstLine="562"/>
        <w:jc w:val="both"/>
        <w:rPr>
          <w:rFonts w:ascii="Times New Roman" w:hAnsi="Times New Roman"/>
          <w:bCs/>
          <w:szCs w:val="28"/>
          <w:lang w:val="pt-BR"/>
        </w:rPr>
      </w:pPr>
      <w:r>
        <w:rPr>
          <w:rFonts w:ascii="Times New Roman" w:hAnsi="Times New Roman"/>
          <w:bCs/>
          <w:szCs w:val="28"/>
          <w:lang w:val="pt-BR"/>
        </w:rPr>
        <w:t>+</w:t>
      </w:r>
      <w:r w:rsidRPr="001C4A4D">
        <w:rPr>
          <w:rFonts w:ascii="Times New Roman" w:hAnsi="Times New Roman"/>
          <w:bCs/>
          <w:szCs w:val="28"/>
          <w:lang w:val="pt-BR"/>
        </w:rPr>
        <w:t xml:space="preserve"> Đất nông nghiệp: 708,19 ha, chiếm 69,85% </w:t>
      </w:r>
    </w:p>
    <w:p w:rsidR="001C4A4D" w:rsidRPr="001C4A4D" w:rsidRDefault="001C4A4D" w:rsidP="001C4A4D">
      <w:pPr>
        <w:spacing w:line="360" w:lineRule="exact"/>
        <w:ind w:firstLine="562"/>
        <w:jc w:val="both"/>
        <w:rPr>
          <w:rFonts w:ascii="Times New Roman" w:hAnsi="Times New Roman"/>
          <w:bCs/>
          <w:szCs w:val="28"/>
          <w:lang w:val="pt-BR"/>
        </w:rPr>
      </w:pPr>
      <w:r>
        <w:rPr>
          <w:rFonts w:ascii="Times New Roman" w:hAnsi="Times New Roman"/>
          <w:bCs/>
          <w:szCs w:val="28"/>
          <w:lang w:val="pt-BR"/>
        </w:rPr>
        <w:lastRenderedPageBreak/>
        <w:t>+</w:t>
      </w:r>
      <w:r w:rsidRPr="001C4A4D">
        <w:rPr>
          <w:rFonts w:ascii="Times New Roman" w:hAnsi="Times New Roman"/>
          <w:bCs/>
          <w:szCs w:val="28"/>
          <w:lang w:val="pt-BR"/>
        </w:rPr>
        <w:t xml:space="preserve"> Đất phi nông nghiệp: 305,74 ha, chiếm 30,15% </w:t>
      </w:r>
    </w:p>
    <w:bookmarkEnd w:id="12"/>
    <w:bookmarkEnd w:id="13"/>
    <w:bookmarkEnd w:id="14"/>
    <w:bookmarkEnd w:id="15"/>
    <w:bookmarkEnd w:id="16"/>
    <w:bookmarkEnd w:id="17"/>
    <w:bookmarkEnd w:id="18"/>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Đất đai hiện tại của xã có thể đem lại năng suất, sản lượng cây trồng cao, song tương lai trong quá trình canh tác cần áp dụng các tiến bộ khoa học kỹ thuật vào sản xuất, đưa các giống cây, con phù hợp để đạt năng suất, hiệu quả cao, đồng thời duy trì độ phì cho đất, đảm bảo mục tiêu sử dụng đất tiết kiệm, hiệu quả.</w:t>
      </w:r>
    </w:p>
    <w:p w:rsidR="001C4A4D" w:rsidRPr="001C4A4D" w:rsidRDefault="001C4A4D" w:rsidP="001C4A4D">
      <w:pPr>
        <w:spacing w:line="360" w:lineRule="exact"/>
        <w:ind w:firstLine="562"/>
        <w:jc w:val="both"/>
        <w:rPr>
          <w:rFonts w:ascii="Times New Roman" w:hAnsi="Times New Roman"/>
          <w:bCs/>
          <w:szCs w:val="28"/>
          <w:lang w:val="pt-BR"/>
        </w:rPr>
      </w:pPr>
      <w:r>
        <w:rPr>
          <w:rFonts w:ascii="Times New Roman" w:hAnsi="Times New Roman"/>
          <w:bCs/>
          <w:szCs w:val="28"/>
          <w:lang w:val="pt-BR"/>
        </w:rPr>
        <w:t>L</w:t>
      </w:r>
      <w:r w:rsidRPr="001C4A4D">
        <w:rPr>
          <w:rFonts w:ascii="Times New Roman" w:hAnsi="Times New Roman"/>
          <w:bCs/>
          <w:szCs w:val="28"/>
          <w:lang w:val="pt-BR"/>
        </w:rPr>
        <w:t>à một xã thuộc thành phố Cao Bằng nên trong tương lai việc đầu tư phát triển xây dựng cơ sở hạ tầng, bố trí các khu vực chức năng và ổn định các khu dân cư sẽ tiếp tục được đẩy mạnh</w:t>
      </w:r>
      <w:r>
        <w:rPr>
          <w:rFonts w:ascii="Times New Roman" w:hAnsi="Times New Roman"/>
          <w:bCs/>
          <w:szCs w:val="28"/>
          <w:lang w:val="pt-BR"/>
        </w:rPr>
        <w:t>,</w:t>
      </w:r>
      <w:r w:rsidRPr="001C4A4D">
        <w:rPr>
          <w:rFonts w:ascii="Times New Roman" w:hAnsi="Times New Roman"/>
          <w:bCs/>
          <w:szCs w:val="28"/>
          <w:lang w:val="pt-BR"/>
        </w:rPr>
        <w:t xml:space="preserve"> vì vậy cần phải chuẩn bị quỹ đất hợp lý để xây dựng các công trình trên cho phù hợp nhưng cũng cần chú ý tiết kiệm và bảo vệ quỹ đất nông nghiệp để đảm bảo an ninh lương thực trên địa bàn.</w:t>
      </w:r>
    </w:p>
    <w:p w:rsidR="001C4A4D" w:rsidRPr="001C4A4D" w:rsidRDefault="001C4A4D" w:rsidP="001C4A4D">
      <w:pPr>
        <w:spacing w:line="360" w:lineRule="exact"/>
        <w:ind w:firstLine="562"/>
        <w:jc w:val="both"/>
        <w:rPr>
          <w:rFonts w:ascii="Times New Roman" w:hAnsi="Times New Roman"/>
          <w:bCs/>
          <w:szCs w:val="28"/>
          <w:lang w:val="pt-BR"/>
        </w:rPr>
      </w:pPr>
      <w:r w:rsidRPr="001C4A4D">
        <w:rPr>
          <w:rFonts w:ascii="Times New Roman" w:hAnsi="Times New Roman"/>
          <w:bCs/>
          <w:szCs w:val="28"/>
          <w:lang w:val="pt-BR"/>
        </w:rPr>
        <w:t>Như vậy, để đáp ứng nhu cầu phát triển kinh tế, xã hội đòi hỏi việc quy hoạch sử dụng đất của xã phải có sự phân bổ đất đai một cách hợp lý hơn, theo hướng khoa học, tiết kiệm và có hiệu quả để đáp ứng nhu cầu cho tất cả các ngành, các lĩnh vực, bảo vệ môi trường.và thúc đẩy nền kinh tế xã hội của xã ngày càng phát triển.</w:t>
      </w:r>
    </w:p>
    <w:p w:rsidR="00431BD4" w:rsidRDefault="00431BD4" w:rsidP="00431BD4">
      <w:pPr>
        <w:spacing w:line="360" w:lineRule="exact"/>
        <w:jc w:val="center"/>
        <w:rPr>
          <w:rFonts w:ascii="Times New Roman" w:hAnsi="Times New Roman"/>
          <w:b/>
        </w:rPr>
      </w:pPr>
      <w:r w:rsidRPr="00431BD4">
        <w:rPr>
          <w:rFonts w:ascii="Times New Roman" w:hAnsi="Times New Roman"/>
          <w:b/>
          <w:lang w:val="vi-VN"/>
        </w:rPr>
        <w:t xml:space="preserve">BẢNG </w:t>
      </w:r>
      <w:r>
        <w:rPr>
          <w:rFonts w:ascii="Times New Roman" w:hAnsi="Times New Roman"/>
          <w:b/>
          <w:lang w:val="vi-VN"/>
        </w:rPr>
        <w:t>TỔNG HỢP HIỆN TRẠNG SỬ DỤNG ĐẤT</w:t>
      </w:r>
    </w:p>
    <w:tbl>
      <w:tblPr>
        <w:tblW w:w="8971" w:type="dxa"/>
        <w:jc w:val="center"/>
        <w:tblInd w:w="93" w:type="dxa"/>
        <w:tblLook w:val="04A0" w:firstRow="1" w:lastRow="0" w:firstColumn="1" w:lastColumn="0" w:noHBand="0" w:noVBand="1"/>
      </w:tblPr>
      <w:tblGrid>
        <w:gridCol w:w="746"/>
        <w:gridCol w:w="5623"/>
        <w:gridCol w:w="1336"/>
        <w:gridCol w:w="1266"/>
      </w:tblGrid>
      <w:tr w:rsidR="005A47B8" w:rsidRPr="005A47B8" w:rsidTr="005A47B8">
        <w:trPr>
          <w:trHeight w:val="750"/>
          <w:jc w:val="center"/>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7B8" w:rsidRPr="005A47B8" w:rsidRDefault="005A47B8" w:rsidP="005A47B8">
            <w:pPr>
              <w:jc w:val="center"/>
              <w:rPr>
                <w:rFonts w:ascii="Times New Roman" w:hAnsi="Times New Roman"/>
                <w:b/>
                <w:bCs/>
                <w:color w:val="000000"/>
                <w:szCs w:val="28"/>
              </w:rPr>
            </w:pPr>
            <w:bookmarkStart w:id="19" w:name="RANGE!A1:D46"/>
            <w:r w:rsidRPr="005A47B8">
              <w:rPr>
                <w:rFonts w:ascii="Times New Roman" w:hAnsi="Times New Roman"/>
                <w:b/>
                <w:bCs/>
                <w:color w:val="000000"/>
                <w:szCs w:val="28"/>
              </w:rPr>
              <w:t>STT</w:t>
            </w:r>
            <w:bookmarkEnd w:id="19"/>
          </w:p>
        </w:tc>
        <w:tc>
          <w:tcPr>
            <w:tcW w:w="5623" w:type="dxa"/>
            <w:tcBorders>
              <w:top w:val="single" w:sz="4" w:space="0" w:color="auto"/>
              <w:left w:val="nil"/>
              <w:bottom w:val="single" w:sz="4" w:space="0" w:color="auto"/>
              <w:right w:val="single" w:sz="4" w:space="0" w:color="auto"/>
            </w:tcBorders>
            <w:shd w:val="clear" w:color="auto" w:fill="auto"/>
            <w:vAlign w:val="center"/>
            <w:hideMark/>
          </w:tcPr>
          <w:p w:rsidR="005A47B8" w:rsidRPr="005A47B8" w:rsidRDefault="005A47B8" w:rsidP="005A47B8">
            <w:pPr>
              <w:jc w:val="center"/>
              <w:rPr>
                <w:rFonts w:ascii="Times New Roman" w:hAnsi="Times New Roman"/>
                <w:b/>
                <w:bCs/>
                <w:color w:val="000000"/>
                <w:szCs w:val="28"/>
              </w:rPr>
            </w:pPr>
            <w:r w:rsidRPr="005A47B8">
              <w:rPr>
                <w:rFonts w:ascii="Times New Roman" w:hAnsi="Times New Roman"/>
                <w:b/>
                <w:bCs/>
                <w:color w:val="000000"/>
                <w:szCs w:val="28"/>
              </w:rPr>
              <w:t xml:space="preserve">Danh mục đất </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5A47B8" w:rsidRPr="005A47B8" w:rsidRDefault="005A47B8" w:rsidP="005A47B8">
            <w:pPr>
              <w:jc w:val="center"/>
              <w:rPr>
                <w:rFonts w:ascii="Times New Roman" w:hAnsi="Times New Roman"/>
                <w:b/>
                <w:bCs/>
                <w:color w:val="000000"/>
                <w:szCs w:val="28"/>
              </w:rPr>
            </w:pPr>
            <w:r w:rsidRPr="005A47B8">
              <w:rPr>
                <w:rFonts w:ascii="Times New Roman" w:hAnsi="Times New Roman"/>
                <w:b/>
                <w:bCs/>
                <w:color w:val="000000"/>
                <w:szCs w:val="28"/>
              </w:rPr>
              <w:t>Diện tích (ha)</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5A47B8" w:rsidRPr="005A47B8" w:rsidRDefault="005A47B8" w:rsidP="005A47B8">
            <w:pPr>
              <w:jc w:val="center"/>
              <w:rPr>
                <w:rFonts w:ascii="Times New Roman" w:hAnsi="Times New Roman"/>
                <w:b/>
                <w:bCs/>
                <w:color w:val="000000"/>
                <w:szCs w:val="28"/>
              </w:rPr>
            </w:pPr>
            <w:r w:rsidRPr="005A47B8">
              <w:rPr>
                <w:rFonts w:ascii="Times New Roman" w:hAnsi="Times New Roman"/>
                <w:b/>
                <w:bCs/>
                <w:color w:val="000000"/>
                <w:szCs w:val="28"/>
              </w:rPr>
              <w:t>Tỷ lệ (%)</w:t>
            </w:r>
          </w:p>
        </w:tc>
      </w:tr>
      <w:tr w:rsidR="005F634B" w:rsidRPr="005A47B8" w:rsidTr="005A47B8">
        <w:trPr>
          <w:trHeight w:val="435"/>
          <w:jc w:val="center"/>
        </w:trPr>
        <w:tc>
          <w:tcPr>
            <w:tcW w:w="746" w:type="dxa"/>
            <w:tcBorders>
              <w:top w:val="nil"/>
              <w:left w:val="single" w:sz="4" w:space="0" w:color="auto"/>
              <w:bottom w:val="single" w:sz="4" w:space="0" w:color="auto"/>
              <w:right w:val="single" w:sz="4" w:space="0" w:color="auto"/>
            </w:tcBorders>
            <w:shd w:val="clear" w:color="000000" w:fill="DDD9C4"/>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 </w:t>
            </w:r>
          </w:p>
        </w:tc>
        <w:tc>
          <w:tcPr>
            <w:tcW w:w="5623" w:type="dxa"/>
            <w:tcBorders>
              <w:top w:val="nil"/>
              <w:left w:val="nil"/>
              <w:bottom w:val="single" w:sz="4" w:space="0" w:color="auto"/>
              <w:right w:val="single" w:sz="4" w:space="0" w:color="auto"/>
            </w:tcBorders>
            <w:shd w:val="clear" w:color="000000" w:fill="DDD9C4"/>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 xml:space="preserve">Tổng cộng </w:t>
            </w:r>
          </w:p>
        </w:tc>
        <w:tc>
          <w:tcPr>
            <w:tcW w:w="133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sz w:val="24"/>
                <w:szCs w:val="24"/>
              </w:rPr>
            </w:pPr>
            <w:r>
              <w:rPr>
                <w:b/>
                <w:bCs/>
              </w:rPr>
              <w:t>1.053,970</w:t>
            </w:r>
          </w:p>
        </w:tc>
        <w:tc>
          <w:tcPr>
            <w:tcW w:w="126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sz w:val="24"/>
                <w:szCs w:val="24"/>
              </w:rPr>
            </w:pPr>
            <w:r>
              <w:rPr>
                <w:b/>
                <w:bCs/>
              </w:rPr>
              <w:t>100,00</w:t>
            </w:r>
          </w:p>
        </w:tc>
      </w:tr>
      <w:tr w:rsidR="005F634B" w:rsidRPr="005A47B8" w:rsidTr="005A47B8">
        <w:trPr>
          <w:trHeight w:val="450"/>
          <w:jc w:val="center"/>
        </w:trPr>
        <w:tc>
          <w:tcPr>
            <w:tcW w:w="746" w:type="dxa"/>
            <w:tcBorders>
              <w:top w:val="nil"/>
              <w:left w:val="single" w:sz="4" w:space="0" w:color="auto"/>
              <w:bottom w:val="single" w:sz="4" w:space="0" w:color="auto"/>
              <w:right w:val="single" w:sz="4" w:space="0" w:color="auto"/>
            </w:tcBorders>
            <w:shd w:val="clear" w:color="000000" w:fill="DDD9C4"/>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I</w:t>
            </w:r>
          </w:p>
        </w:tc>
        <w:tc>
          <w:tcPr>
            <w:tcW w:w="5623" w:type="dxa"/>
            <w:tcBorders>
              <w:top w:val="nil"/>
              <w:left w:val="nil"/>
              <w:bottom w:val="single" w:sz="4" w:space="0" w:color="auto"/>
              <w:right w:val="single" w:sz="4" w:space="0" w:color="auto"/>
            </w:tcBorders>
            <w:shd w:val="clear" w:color="000000" w:fill="DDD9C4"/>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khu dân dụng</w:t>
            </w:r>
          </w:p>
        </w:tc>
        <w:tc>
          <w:tcPr>
            <w:tcW w:w="133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103,494</w:t>
            </w:r>
          </w:p>
        </w:tc>
        <w:tc>
          <w:tcPr>
            <w:tcW w:w="126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9,82%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i/>
                <w:iCs/>
                <w:color w:val="000000"/>
                <w:szCs w:val="28"/>
              </w:rPr>
            </w:pPr>
            <w:r w:rsidRPr="005A47B8">
              <w:rPr>
                <w:rFonts w:ascii="Times New Roman" w:hAnsi="Times New Roman"/>
                <w:b/>
                <w:bCs/>
                <w:i/>
                <w:iCs/>
                <w:color w:val="000000"/>
                <w:szCs w:val="28"/>
              </w:rPr>
              <w:t>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i/>
                <w:iCs/>
                <w:color w:val="000000"/>
                <w:szCs w:val="28"/>
              </w:rPr>
            </w:pPr>
            <w:r w:rsidRPr="005A47B8">
              <w:rPr>
                <w:rFonts w:ascii="Times New Roman" w:hAnsi="Times New Roman"/>
                <w:b/>
                <w:bCs/>
                <w:i/>
                <w:iCs/>
                <w:color w:val="000000"/>
                <w:szCs w:val="28"/>
              </w:rPr>
              <w:t>Đất ở</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79,270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7,52%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i/>
                <w:iCs/>
                <w:color w:val="000000"/>
                <w:szCs w:val="28"/>
              </w:rPr>
            </w:pPr>
            <w:r w:rsidRPr="005A47B8">
              <w:rPr>
                <w:rFonts w:ascii="Times New Roman" w:hAnsi="Times New Roman"/>
                <w:b/>
                <w:bCs/>
                <w:i/>
                <w:iCs/>
                <w:color w:val="000000"/>
                <w:szCs w:val="28"/>
              </w:rPr>
              <w:t>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i/>
                <w:iCs/>
                <w:color w:val="000000"/>
                <w:szCs w:val="28"/>
              </w:rPr>
            </w:pPr>
            <w:r w:rsidRPr="005A47B8">
              <w:rPr>
                <w:rFonts w:ascii="Times New Roman" w:hAnsi="Times New Roman"/>
                <w:b/>
                <w:bCs/>
                <w:i/>
                <w:iCs/>
                <w:color w:val="000000"/>
                <w:szCs w:val="28"/>
              </w:rPr>
              <w:t>Đất công trình công cộng</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20,153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1,91%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Nhà văn hóa</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10,077</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0,96%</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Chợ Cao Bình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6,554</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0,62%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Cửa hàng bán lẻ xăng dầu số 2</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3,522</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0,33%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trường học</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3,032</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0,29%</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Trường Mầm non Hưng Đạo</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0,490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0,05%</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Trường tiểu học Cao Bình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0,466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0,04%</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Điểm trường MN - Tiểu học Nam Phong</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0,226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0,02%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Trường THCS Cao Bình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1,243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0,12%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3.5</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Trường THPT Cao Bình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0,607</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0,06%</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cây xanh - thể thao</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1,038</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i/>
                <w:iCs/>
                <w:color w:val="000000"/>
                <w:sz w:val="24"/>
                <w:szCs w:val="24"/>
              </w:rPr>
            </w:pPr>
            <w:r>
              <w:rPr>
                <w:b/>
                <w:bCs/>
                <w:i/>
                <w:iCs/>
                <w:color w:val="000000"/>
              </w:rPr>
              <w:t>0,10%</w:t>
            </w:r>
          </w:p>
        </w:tc>
      </w:tr>
      <w:tr w:rsidR="005F634B" w:rsidRPr="005A47B8" w:rsidTr="005A47B8">
        <w:trPr>
          <w:trHeight w:val="495"/>
          <w:jc w:val="center"/>
        </w:trPr>
        <w:tc>
          <w:tcPr>
            <w:tcW w:w="746" w:type="dxa"/>
            <w:tcBorders>
              <w:top w:val="nil"/>
              <w:left w:val="single" w:sz="4" w:space="0" w:color="auto"/>
              <w:bottom w:val="single" w:sz="4" w:space="0" w:color="auto"/>
              <w:right w:val="single" w:sz="4" w:space="0" w:color="auto"/>
            </w:tcBorders>
            <w:shd w:val="clear" w:color="000000" w:fill="DDD9C4"/>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II</w:t>
            </w:r>
          </w:p>
        </w:tc>
        <w:tc>
          <w:tcPr>
            <w:tcW w:w="5623" w:type="dxa"/>
            <w:tcBorders>
              <w:top w:val="nil"/>
              <w:left w:val="nil"/>
              <w:bottom w:val="single" w:sz="4" w:space="0" w:color="auto"/>
              <w:right w:val="single" w:sz="4" w:space="0" w:color="auto"/>
            </w:tcBorders>
            <w:shd w:val="clear" w:color="000000" w:fill="DDD9C4"/>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ngoài khu dân dụng</w:t>
            </w:r>
          </w:p>
        </w:tc>
        <w:tc>
          <w:tcPr>
            <w:tcW w:w="133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53,711</w:t>
            </w:r>
          </w:p>
        </w:tc>
        <w:tc>
          <w:tcPr>
            <w:tcW w:w="126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5,10%</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công nghiệp</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18,438</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1,75%</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Công ty cổ phần giống và thức ăn chăn nuôi</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0,901</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0,09%</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Xi măng Hòa An</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1,146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0,11%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Công ty TNHH Quang Minh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8,706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0,83%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Công ty CP gốm xây dựng Nam Phong</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2,816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0,27%</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1.5</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Công ty CP sản xuất VLXD</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4,005</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0,38%</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lastRenderedPageBreak/>
              <w:t>1.6</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Công ty khoáng sản và thương mại Tiến Hiếu</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0,864</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0,08%</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công trình cơ quan</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1,109</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0,11%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Trung tâm ứng dụng tiến bộ KHCN</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0,700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0,07%</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Hạt quản lý đường bộ</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0,234</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UBND xã</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0,093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2.4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Nhà trực vận hành điện lực</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0,083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Y tế</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0,071</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3.1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Trạm y tế xã Hưng Đạo</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0,071</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0,01%</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tôn giáo, di tích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1,388</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0,13%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4.1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Nhà thờ</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0,442</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0,04%</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4.2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Đền Thạch Sanh</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0,263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4.3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Chùa Đà Quận</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0,683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0,06%</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5</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đầu mối hạ tầng kỹ thuật</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0,350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5.1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Trạm bơm</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0,350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0,03%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6</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nghĩa trang, nghĩa địa</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4,893</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0,46%</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7</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giao thông</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27,462</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2,61%</w:t>
            </w:r>
          </w:p>
        </w:tc>
      </w:tr>
      <w:tr w:rsidR="005F634B" w:rsidRPr="005A47B8" w:rsidTr="005A47B8">
        <w:trPr>
          <w:trHeight w:val="465"/>
          <w:jc w:val="center"/>
        </w:trPr>
        <w:tc>
          <w:tcPr>
            <w:tcW w:w="746" w:type="dxa"/>
            <w:tcBorders>
              <w:top w:val="nil"/>
              <w:left w:val="single" w:sz="4" w:space="0" w:color="auto"/>
              <w:bottom w:val="single" w:sz="4" w:space="0" w:color="auto"/>
              <w:right w:val="single" w:sz="4" w:space="0" w:color="auto"/>
            </w:tcBorders>
            <w:shd w:val="clear" w:color="000000" w:fill="DDD9C4"/>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III</w:t>
            </w:r>
          </w:p>
        </w:tc>
        <w:tc>
          <w:tcPr>
            <w:tcW w:w="5623" w:type="dxa"/>
            <w:tcBorders>
              <w:top w:val="nil"/>
              <w:left w:val="nil"/>
              <w:bottom w:val="single" w:sz="4" w:space="0" w:color="auto"/>
              <w:right w:val="single" w:sz="4" w:space="0" w:color="auto"/>
            </w:tcBorders>
            <w:shd w:val="clear" w:color="000000" w:fill="DDD9C4"/>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khác</w:t>
            </w:r>
          </w:p>
        </w:tc>
        <w:tc>
          <w:tcPr>
            <w:tcW w:w="133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896,765</w:t>
            </w:r>
          </w:p>
        </w:tc>
        <w:tc>
          <w:tcPr>
            <w:tcW w:w="1266" w:type="dxa"/>
            <w:tcBorders>
              <w:top w:val="nil"/>
              <w:left w:val="nil"/>
              <w:bottom w:val="single" w:sz="4" w:space="0" w:color="auto"/>
              <w:right w:val="single" w:sz="4" w:space="0" w:color="auto"/>
            </w:tcBorders>
            <w:shd w:val="clear" w:color="000000" w:fill="DDD9C4"/>
            <w:noWrap/>
            <w:vAlign w:val="center"/>
            <w:hideMark/>
          </w:tcPr>
          <w:p w:rsidR="005F634B" w:rsidRDefault="005F634B">
            <w:pPr>
              <w:jc w:val="right"/>
              <w:rPr>
                <w:b/>
                <w:bCs/>
                <w:color w:val="000000"/>
                <w:sz w:val="24"/>
                <w:szCs w:val="24"/>
              </w:rPr>
            </w:pPr>
            <w:r>
              <w:rPr>
                <w:b/>
                <w:bCs/>
                <w:color w:val="000000"/>
              </w:rPr>
              <w:t>85,08%</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nông nghiệp, hoa màu</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486,156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46,13%</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1.1</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Đất lúa nước</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351,532</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33,35%</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Đất trồng cây hằng năm</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111,189</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10,55%</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Đất trồng cây lâu năm</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15,620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1,48%</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right"/>
              <w:rPr>
                <w:rFonts w:ascii="Times New Roman" w:hAnsi="Times New Roman"/>
                <w:color w:val="000000"/>
                <w:szCs w:val="28"/>
              </w:rPr>
            </w:pPr>
            <w:r w:rsidRPr="005A47B8">
              <w:rPr>
                <w:rFonts w:ascii="Times New Roman" w:hAnsi="Times New Roman"/>
                <w:color w:val="000000"/>
                <w:szCs w:val="28"/>
              </w:rPr>
              <w:t>1.4</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color w:val="000000"/>
                <w:szCs w:val="28"/>
              </w:rPr>
            </w:pPr>
            <w:r w:rsidRPr="005A47B8">
              <w:rPr>
                <w:rFonts w:ascii="Times New Roman" w:hAnsi="Times New Roman"/>
                <w:color w:val="000000"/>
                <w:szCs w:val="28"/>
              </w:rPr>
              <w:t>Đất nuôi trồng thủy sản</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color w:val="000000"/>
                <w:sz w:val="24"/>
                <w:szCs w:val="24"/>
              </w:rPr>
            </w:pPr>
            <w:r>
              <w:rPr>
                <w:color w:val="000000"/>
              </w:rPr>
              <w:t>7,816</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0,74%</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2</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Đất lâm nghiệp</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372,249</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35,32%</w:t>
            </w:r>
          </w:p>
        </w:tc>
      </w:tr>
      <w:tr w:rsidR="005F634B" w:rsidRPr="005A47B8" w:rsidTr="005A47B8">
        <w:trPr>
          <w:trHeight w:val="31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5F634B" w:rsidRPr="005A47B8" w:rsidRDefault="005F634B" w:rsidP="005A47B8">
            <w:pPr>
              <w:jc w:val="center"/>
              <w:rPr>
                <w:rFonts w:ascii="Times New Roman" w:hAnsi="Times New Roman"/>
                <w:b/>
                <w:bCs/>
                <w:color w:val="000000"/>
                <w:szCs w:val="28"/>
              </w:rPr>
            </w:pPr>
            <w:r w:rsidRPr="005A47B8">
              <w:rPr>
                <w:rFonts w:ascii="Times New Roman" w:hAnsi="Times New Roman"/>
                <w:b/>
                <w:bCs/>
                <w:color w:val="000000"/>
                <w:szCs w:val="28"/>
              </w:rPr>
              <w:t>3</w:t>
            </w:r>
          </w:p>
        </w:tc>
        <w:tc>
          <w:tcPr>
            <w:tcW w:w="5623" w:type="dxa"/>
            <w:tcBorders>
              <w:top w:val="nil"/>
              <w:left w:val="nil"/>
              <w:bottom w:val="single" w:sz="4" w:space="0" w:color="auto"/>
              <w:right w:val="single" w:sz="4" w:space="0" w:color="auto"/>
            </w:tcBorders>
            <w:shd w:val="clear" w:color="auto" w:fill="auto"/>
            <w:noWrap/>
            <w:vAlign w:val="center"/>
            <w:hideMark/>
          </w:tcPr>
          <w:p w:rsidR="005F634B" w:rsidRPr="005A47B8" w:rsidRDefault="005F634B" w:rsidP="005A47B8">
            <w:pPr>
              <w:rPr>
                <w:rFonts w:ascii="Times New Roman" w:hAnsi="Times New Roman"/>
                <w:b/>
                <w:bCs/>
                <w:color w:val="000000"/>
                <w:szCs w:val="28"/>
              </w:rPr>
            </w:pPr>
            <w:r w:rsidRPr="005A47B8">
              <w:rPr>
                <w:rFonts w:ascii="Times New Roman" w:hAnsi="Times New Roman"/>
                <w:b/>
                <w:bCs/>
                <w:color w:val="000000"/>
                <w:szCs w:val="28"/>
              </w:rPr>
              <w:t>Mặt nước (sông, hồ, ao)</w:t>
            </w:r>
          </w:p>
        </w:tc>
        <w:tc>
          <w:tcPr>
            <w:tcW w:w="133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color w:val="000000"/>
                <w:sz w:val="24"/>
                <w:szCs w:val="24"/>
              </w:rPr>
            </w:pPr>
            <w:r>
              <w:rPr>
                <w:b/>
                <w:bCs/>
                <w:color w:val="000000"/>
              </w:rPr>
              <w:t>38,360</w:t>
            </w:r>
          </w:p>
        </w:tc>
        <w:tc>
          <w:tcPr>
            <w:tcW w:w="1266" w:type="dxa"/>
            <w:tcBorders>
              <w:top w:val="nil"/>
              <w:left w:val="nil"/>
              <w:bottom w:val="single" w:sz="4" w:space="0" w:color="auto"/>
              <w:right w:val="single" w:sz="4" w:space="0" w:color="auto"/>
            </w:tcBorders>
            <w:shd w:val="clear" w:color="auto" w:fill="auto"/>
            <w:noWrap/>
            <w:vAlign w:val="center"/>
            <w:hideMark/>
          </w:tcPr>
          <w:p w:rsidR="005F634B" w:rsidRDefault="005F634B">
            <w:pPr>
              <w:jc w:val="right"/>
              <w:rPr>
                <w:b/>
                <w:bCs/>
                <w:sz w:val="24"/>
                <w:szCs w:val="24"/>
              </w:rPr>
            </w:pPr>
            <w:r>
              <w:rPr>
                <w:b/>
                <w:bCs/>
              </w:rPr>
              <w:t>3,64%</w:t>
            </w:r>
          </w:p>
        </w:tc>
      </w:tr>
    </w:tbl>
    <w:p w:rsidR="0017610A" w:rsidRDefault="0017610A" w:rsidP="00ED1C05">
      <w:pPr>
        <w:spacing w:line="360" w:lineRule="exact"/>
        <w:ind w:firstLine="567"/>
        <w:jc w:val="both"/>
        <w:rPr>
          <w:rFonts w:ascii="Times New Roman" w:hAnsi="Times New Roman"/>
          <w:b/>
          <w:lang w:val="vi-VN"/>
        </w:rPr>
      </w:pPr>
    </w:p>
    <w:p w:rsidR="0017610A" w:rsidRDefault="0017610A">
      <w:pPr>
        <w:rPr>
          <w:rFonts w:ascii="Times New Roman" w:hAnsi="Times New Roman"/>
          <w:b/>
          <w:lang w:val="vi-VN"/>
        </w:rPr>
      </w:pPr>
      <w:r>
        <w:rPr>
          <w:rFonts w:ascii="Times New Roman" w:hAnsi="Times New Roman"/>
          <w:b/>
          <w:lang w:val="vi-VN"/>
        </w:rPr>
        <w:br w:type="page"/>
      </w:r>
    </w:p>
    <w:tbl>
      <w:tblPr>
        <w:tblpPr w:leftFromText="180" w:rightFromText="180" w:vertAnchor="text" w:horzAnchor="margin" w:tblpY="70"/>
        <w:tblW w:w="0" w:type="auto"/>
        <w:tblLayout w:type="fixed"/>
        <w:tblLook w:val="01E0" w:firstRow="1" w:lastRow="1" w:firstColumn="1" w:lastColumn="1" w:noHBand="0" w:noVBand="0"/>
      </w:tblPr>
      <w:tblGrid>
        <w:gridCol w:w="9338"/>
      </w:tblGrid>
      <w:tr w:rsidR="0017610A" w:rsidRPr="00705A09" w:rsidTr="00EB1313">
        <w:tc>
          <w:tcPr>
            <w:tcW w:w="9338" w:type="dxa"/>
            <w:tcBorders>
              <w:top w:val="single" w:sz="4" w:space="0" w:color="auto"/>
              <w:left w:val="single" w:sz="4" w:space="0" w:color="auto"/>
              <w:bottom w:val="single" w:sz="4" w:space="0" w:color="auto"/>
              <w:right w:val="single" w:sz="4" w:space="0" w:color="auto"/>
            </w:tcBorders>
          </w:tcPr>
          <w:p w:rsidR="0017610A" w:rsidRDefault="00511E26" w:rsidP="00511E26">
            <w:pPr>
              <w:spacing w:line="360" w:lineRule="exact"/>
              <w:ind w:firstLine="567"/>
              <w:jc w:val="center"/>
              <w:rPr>
                <w:rFonts w:asciiTheme="majorHAnsi" w:hAnsiTheme="majorHAnsi" w:cstheme="majorHAnsi"/>
                <w:noProof/>
              </w:rPr>
            </w:pPr>
            <w:r>
              <w:rPr>
                <w:rFonts w:asciiTheme="majorHAnsi" w:hAnsiTheme="majorHAnsi" w:cstheme="majorHAnsi"/>
                <w:noProof/>
              </w:rPr>
              <w:lastRenderedPageBreak/>
              <w:drawing>
                <wp:anchor distT="0" distB="0" distL="114300" distR="114300" simplePos="0" relativeHeight="251670016" behindDoc="0" locked="0" layoutInCell="1" allowOverlap="1">
                  <wp:simplePos x="1282700" y="-6018530"/>
                  <wp:positionH relativeFrom="margin">
                    <wp:align>center</wp:align>
                  </wp:positionH>
                  <wp:positionV relativeFrom="margin">
                    <wp:align>top</wp:align>
                  </wp:positionV>
                  <wp:extent cx="5804652" cy="7740000"/>
                  <wp:effectExtent l="0" t="0" r="5715" b="0"/>
                  <wp:wrapSquare wrapText="bothSides"/>
                  <wp:docPr id="6" name="Picture 6" descr="D:\3quyhoach\1 QHPK Hung dao\TM\HT 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quyhoach\1 QHPK Hung dao\TM\HT 20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4652" cy="77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610A" w:rsidRPr="00705A09" w:rsidTr="00EB1313">
        <w:tc>
          <w:tcPr>
            <w:tcW w:w="9338" w:type="dxa"/>
            <w:tcBorders>
              <w:top w:val="single" w:sz="4" w:space="0" w:color="auto"/>
            </w:tcBorders>
          </w:tcPr>
          <w:p w:rsidR="0017610A" w:rsidRPr="0017610A" w:rsidRDefault="0017610A" w:rsidP="0017610A">
            <w:pPr>
              <w:spacing w:before="60" w:after="60"/>
              <w:jc w:val="center"/>
              <w:rPr>
                <w:rFonts w:asciiTheme="majorHAnsi" w:hAnsiTheme="majorHAnsi" w:cstheme="majorHAnsi"/>
                <w:b/>
                <w:lang w:val="pt-BR"/>
              </w:rPr>
            </w:pPr>
            <w:r w:rsidRPr="0017610A">
              <w:rPr>
                <w:rFonts w:asciiTheme="majorHAnsi" w:hAnsiTheme="majorHAnsi" w:cstheme="majorHAnsi"/>
                <w:b/>
                <w:lang w:val="pt-BR"/>
              </w:rPr>
              <w:t>Bản đồ hiện trạng khu vực quy hoạch</w:t>
            </w:r>
          </w:p>
        </w:tc>
      </w:tr>
    </w:tbl>
    <w:p w:rsidR="004B7EA6" w:rsidRPr="0067270A" w:rsidRDefault="00431BD4" w:rsidP="00ED1C05">
      <w:pPr>
        <w:spacing w:line="360" w:lineRule="exact"/>
        <w:ind w:firstLine="567"/>
        <w:jc w:val="both"/>
        <w:rPr>
          <w:rFonts w:ascii="Times New Roman" w:hAnsi="Times New Roman"/>
          <w:b/>
          <w:lang w:val="vi-VN"/>
        </w:rPr>
      </w:pPr>
      <w:r w:rsidRPr="00431BD4">
        <w:rPr>
          <w:rFonts w:ascii="Times New Roman" w:hAnsi="Times New Roman"/>
          <w:b/>
          <w:lang w:val="vi-VN"/>
        </w:rPr>
        <w:t xml:space="preserve">2. Hiện trạng </w:t>
      </w:r>
      <w:r w:rsidR="006A4B7E" w:rsidRPr="006A4B7E">
        <w:rPr>
          <w:rFonts w:ascii="Times New Roman" w:hAnsi="Times New Roman"/>
          <w:b/>
          <w:lang w:val="vi-VN"/>
        </w:rPr>
        <w:t xml:space="preserve">cảnh quan và </w:t>
      </w:r>
      <w:r w:rsidR="0067270A" w:rsidRPr="006A4B7E">
        <w:rPr>
          <w:rFonts w:ascii="Times New Roman" w:hAnsi="Times New Roman"/>
          <w:b/>
          <w:lang w:val="vi-VN"/>
        </w:rPr>
        <w:t xml:space="preserve">xây dựng </w:t>
      </w:r>
      <w:r w:rsidR="0067270A">
        <w:rPr>
          <w:rFonts w:ascii="Times New Roman" w:hAnsi="Times New Roman"/>
          <w:b/>
          <w:lang w:val="vi-VN"/>
        </w:rPr>
        <w:t>công trình</w:t>
      </w:r>
    </w:p>
    <w:p w:rsidR="006A4B7E" w:rsidRPr="00AB65C6" w:rsidRDefault="006A4B7E"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 xml:space="preserve">2.1. Hiện trạng </w:t>
      </w:r>
      <w:r w:rsidR="00C30BDB" w:rsidRPr="00C30BDB">
        <w:rPr>
          <w:rFonts w:ascii="Times New Roman" w:hAnsi="Times New Roman"/>
          <w:b/>
          <w:bCs/>
          <w:i/>
          <w:color w:val="000000"/>
          <w:szCs w:val="28"/>
          <w:lang w:val="vi-VN" w:eastAsia="vi-VN"/>
        </w:rPr>
        <w:t xml:space="preserve">kiến trúc </w:t>
      </w:r>
      <w:r w:rsidRPr="00AB65C6">
        <w:rPr>
          <w:rFonts w:ascii="Times New Roman" w:hAnsi="Times New Roman"/>
          <w:b/>
          <w:bCs/>
          <w:i/>
          <w:color w:val="000000"/>
          <w:szCs w:val="28"/>
          <w:lang w:val="vi-VN" w:eastAsia="vi-VN"/>
        </w:rPr>
        <w:t>cảnh quan</w:t>
      </w:r>
    </w:p>
    <w:p w:rsidR="00705A09" w:rsidRPr="00705A09" w:rsidRDefault="00705A09" w:rsidP="00705A09">
      <w:pPr>
        <w:spacing w:line="360" w:lineRule="exact"/>
        <w:ind w:firstLine="567"/>
        <w:jc w:val="both"/>
        <w:rPr>
          <w:rFonts w:asciiTheme="majorHAnsi" w:hAnsiTheme="majorHAnsi" w:cstheme="majorHAnsi"/>
          <w:lang w:val="vi-VN"/>
        </w:rPr>
      </w:pPr>
      <w:r w:rsidRPr="00705A09">
        <w:rPr>
          <w:rFonts w:asciiTheme="majorHAnsi" w:hAnsiTheme="majorHAnsi" w:cstheme="majorHAnsi"/>
          <w:lang w:val="vi-VN"/>
        </w:rPr>
        <w:t>Trong khu vực thiết kế có các vùng cảnh quan chính sau:</w:t>
      </w:r>
    </w:p>
    <w:tbl>
      <w:tblPr>
        <w:tblW w:w="0" w:type="auto"/>
        <w:tblLayout w:type="fixed"/>
        <w:tblLook w:val="01E0" w:firstRow="1" w:lastRow="1" w:firstColumn="1" w:lastColumn="1" w:noHBand="0" w:noVBand="0"/>
      </w:tblPr>
      <w:tblGrid>
        <w:gridCol w:w="4627"/>
        <w:gridCol w:w="4711"/>
        <w:gridCol w:w="65"/>
      </w:tblGrid>
      <w:tr w:rsidR="00AA6137" w:rsidRPr="00705A09" w:rsidTr="00EB1313">
        <w:trPr>
          <w:gridAfter w:val="1"/>
          <w:wAfter w:w="65" w:type="dxa"/>
        </w:trPr>
        <w:tc>
          <w:tcPr>
            <w:tcW w:w="9338" w:type="dxa"/>
            <w:gridSpan w:val="2"/>
            <w:tcBorders>
              <w:bottom w:val="single" w:sz="4" w:space="0" w:color="auto"/>
            </w:tcBorders>
          </w:tcPr>
          <w:p w:rsidR="00AA6137" w:rsidRDefault="00AA6137" w:rsidP="00AA6137">
            <w:pPr>
              <w:spacing w:line="360" w:lineRule="exact"/>
              <w:ind w:firstLine="567"/>
              <w:jc w:val="both"/>
              <w:rPr>
                <w:rFonts w:asciiTheme="majorHAnsi" w:hAnsiTheme="majorHAnsi" w:cstheme="majorHAnsi"/>
                <w:noProof/>
              </w:rPr>
            </w:pPr>
            <w:r w:rsidRPr="00705A09">
              <w:rPr>
                <w:rFonts w:asciiTheme="majorHAnsi" w:hAnsiTheme="majorHAnsi" w:cstheme="majorHAnsi"/>
                <w:lang w:val="vi-VN"/>
              </w:rPr>
              <w:t>- Vùng cảnh quan nông nghiệp</w:t>
            </w:r>
          </w:p>
        </w:tc>
      </w:tr>
      <w:tr w:rsidR="00AA6137" w:rsidRPr="00705A09" w:rsidTr="00EB1313">
        <w:trPr>
          <w:gridAfter w:val="1"/>
          <w:wAfter w:w="65" w:type="dxa"/>
        </w:trPr>
        <w:tc>
          <w:tcPr>
            <w:tcW w:w="9338" w:type="dxa"/>
            <w:gridSpan w:val="2"/>
            <w:tcBorders>
              <w:top w:val="single" w:sz="4" w:space="0" w:color="auto"/>
              <w:left w:val="single" w:sz="4" w:space="0" w:color="auto"/>
              <w:bottom w:val="single" w:sz="4" w:space="0" w:color="auto"/>
              <w:right w:val="single" w:sz="4" w:space="0" w:color="auto"/>
            </w:tcBorders>
          </w:tcPr>
          <w:p w:rsidR="00AA6137" w:rsidRPr="00705A09" w:rsidRDefault="00AA6137" w:rsidP="004A3B82">
            <w:pPr>
              <w:spacing w:before="60" w:after="60"/>
              <w:jc w:val="center"/>
              <w:rPr>
                <w:rFonts w:asciiTheme="majorHAnsi" w:hAnsiTheme="majorHAnsi" w:cstheme="majorHAnsi"/>
                <w:lang w:val="pt-BR"/>
              </w:rPr>
            </w:pPr>
            <w:r>
              <w:rPr>
                <w:rFonts w:asciiTheme="majorHAnsi" w:hAnsiTheme="majorHAnsi" w:cstheme="majorHAnsi"/>
                <w:noProof/>
              </w:rPr>
              <w:lastRenderedPageBreak/>
              <w:drawing>
                <wp:inline distT="0" distB="0" distL="0" distR="0" wp14:anchorId="02EE3C36" wp14:editId="088890BA">
                  <wp:extent cx="5169474" cy="1692000"/>
                  <wp:effectExtent l="0" t="0" r="0" b="3810"/>
                  <wp:docPr id="11" name="Picture 11" descr="D:\4quyhoach\1 QHPK Hung dao\Anh HT\bcgh\IMG-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quyhoach\1 QHPK Hung dao\Anh HT\bcgh\IMG-84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39" r="7430"/>
                          <a:stretch/>
                        </pic:blipFill>
                        <pic:spPr bwMode="auto">
                          <a:xfrm>
                            <a:off x="0" y="0"/>
                            <a:ext cx="5169474"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6137" w:rsidRPr="00705A09" w:rsidTr="00EB1313">
        <w:trPr>
          <w:gridAfter w:val="1"/>
          <w:wAfter w:w="65" w:type="dxa"/>
        </w:trPr>
        <w:tc>
          <w:tcPr>
            <w:tcW w:w="9338" w:type="dxa"/>
            <w:gridSpan w:val="2"/>
            <w:tcBorders>
              <w:top w:val="single" w:sz="4" w:space="0" w:color="auto"/>
              <w:left w:val="single" w:sz="4" w:space="0" w:color="auto"/>
              <w:bottom w:val="single" w:sz="4" w:space="0" w:color="auto"/>
              <w:right w:val="single" w:sz="4" w:space="0" w:color="auto"/>
            </w:tcBorders>
          </w:tcPr>
          <w:p w:rsidR="00AA6137" w:rsidRDefault="00AA6137" w:rsidP="004A3B82">
            <w:pPr>
              <w:spacing w:before="60" w:after="60"/>
              <w:jc w:val="center"/>
              <w:rPr>
                <w:rFonts w:asciiTheme="majorHAnsi" w:hAnsiTheme="majorHAnsi" w:cstheme="majorHAnsi"/>
                <w:noProof/>
              </w:rPr>
            </w:pPr>
            <w:r>
              <w:rPr>
                <w:rFonts w:asciiTheme="majorHAnsi" w:hAnsiTheme="majorHAnsi" w:cstheme="majorHAnsi"/>
                <w:noProof/>
              </w:rPr>
              <w:drawing>
                <wp:inline distT="0" distB="0" distL="0" distR="0" wp14:anchorId="4AC66A32" wp14:editId="38E4CA1E">
                  <wp:extent cx="5171035" cy="1692000"/>
                  <wp:effectExtent l="0" t="0" r="0" b="3810"/>
                  <wp:docPr id="14" name="Picture 14" descr="D:\4quyhoach\1 QHPK Hung dao\Anh HT\bcgh\IMG-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quyhoach\1 QHPK Hung dao\Anh HT\bcgh\IMG-84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92" r="10177"/>
                          <a:stretch/>
                        </pic:blipFill>
                        <pic:spPr bwMode="auto">
                          <a:xfrm>
                            <a:off x="0" y="0"/>
                            <a:ext cx="5171035" cy="16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6137" w:rsidRPr="00705A09" w:rsidTr="00EB1313">
        <w:trPr>
          <w:gridAfter w:val="1"/>
          <w:wAfter w:w="65" w:type="dxa"/>
        </w:trPr>
        <w:tc>
          <w:tcPr>
            <w:tcW w:w="9338" w:type="dxa"/>
            <w:gridSpan w:val="2"/>
            <w:tcBorders>
              <w:top w:val="single" w:sz="4" w:space="0" w:color="auto"/>
            </w:tcBorders>
          </w:tcPr>
          <w:p w:rsidR="00AA6137" w:rsidRDefault="00AA6137" w:rsidP="004A3B82">
            <w:pPr>
              <w:spacing w:before="60" w:after="60"/>
              <w:jc w:val="center"/>
              <w:rPr>
                <w:rFonts w:asciiTheme="majorHAnsi" w:hAnsiTheme="majorHAnsi" w:cstheme="majorHAnsi"/>
                <w:noProof/>
              </w:rPr>
            </w:pPr>
            <w:r w:rsidRPr="00705A09">
              <w:rPr>
                <w:rFonts w:asciiTheme="majorHAnsi" w:hAnsiTheme="majorHAnsi" w:cstheme="majorHAnsi"/>
                <w:lang w:val="pt-BR"/>
              </w:rPr>
              <w:t>- Vùng cảnh quan đô thị</w:t>
            </w:r>
          </w:p>
        </w:tc>
      </w:tr>
      <w:tr w:rsidR="004A3B82" w:rsidRPr="00705A09" w:rsidTr="00EB1313">
        <w:trPr>
          <w:trHeight w:val="2335"/>
        </w:trPr>
        <w:tc>
          <w:tcPr>
            <w:tcW w:w="4627" w:type="dxa"/>
            <w:tcBorders>
              <w:top w:val="single" w:sz="4" w:space="0" w:color="auto"/>
              <w:left w:val="single" w:sz="4" w:space="0" w:color="auto"/>
              <w:bottom w:val="single" w:sz="4" w:space="0" w:color="auto"/>
              <w:right w:val="single" w:sz="4" w:space="0" w:color="auto"/>
            </w:tcBorders>
          </w:tcPr>
          <w:p w:rsidR="00705A09" w:rsidRPr="00705A09" w:rsidRDefault="00AA6137" w:rsidP="004A3B82">
            <w:pPr>
              <w:spacing w:before="60" w:after="60"/>
              <w:jc w:val="center"/>
              <w:rPr>
                <w:rFonts w:asciiTheme="majorHAnsi" w:hAnsiTheme="majorHAnsi" w:cstheme="majorHAnsi"/>
                <w:lang w:val="pt-BR"/>
              </w:rPr>
            </w:pPr>
            <w:r>
              <w:rPr>
                <w:rFonts w:asciiTheme="majorHAnsi" w:hAnsiTheme="majorHAnsi" w:cstheme="majorHAnsi"/>
                <w:noProof/>
              </w:rPr>
              <w:drawing>
                <wp:inline distT="0" distB="0" distL="0" distR="0" wp14:anchorId="4CA3019A" wp14:editId="248141CC">
                  <wp:extent cx="2201348" cy="1584000"/>
                  <wp:effectExtent l="0" t="0" r="8890" b="0"/>
                  <wp:docPr id="16" name="Picture 16" descr="D:\4quyhoach\1 QHPK Hung dao\Anh HT\bcgh\IMG-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quyhoach\1 QHPK Hung dao\Anh HT\bcgh\IMG-8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1348" cy="1584000"/>
                          </a:xfrm>
                          <a:prstGeom prst="rect">
                            <a:avLst/>
                          </a:prstGeom>
                          <a:noFill/>
                          <a:ln>
                            <a:noFill/>
                          </a:ln>
                        </pic:spPr>
                      </pic:pic>
                    </a:graphicData>
                  </a:graphic>
                </wp:inline>
              </w:drawing>
            </w:r>
          </w:p>
        </w:tc>
        <w:tc>
          <w:tcPr>
            <w:tcW w:w="4776" w:type="dxa"/>
            <w:gridSpan w:val="2"/>
            <w:tcBorders>
              <w:top w:val="single" w:sz="4" w:space="0" w:color="auto"/>
              <w:left w:val="single" w:sz="4" w:space="0" w:color="auto"/>
              <w:bottom w:val="single" w:sz="4" w:space="0" w:color="auto"/>
              <w:right w:val="single" w:sz="4" w:space="0" w:color="auto"/>
            </w:tcBorders>
          </w:tcPr>
          <w:p w:rsidR="00705A09" w:rsidRPr="00705A09" w:rsidRDefault="00170E94" w:rsidP="004A3B82">
            <w:pPr>
              <w:spacing w:before="60" w:after="60"/>
              <w:jc w:val="center"/>
              <w:rPr>
                <w:rFonts w:asciiTheme="majorHAnsi" w:hAnsiTheme="majorHAnsi" w:cstheme="majorHAnsi"/>
                <w:lang w:val="pt-BR"/>
              </w:rPr>
            </w:pPr>
            <w:r>
              <w:rPr>
                <w:rFonts w:asciiTheme="majorHAnsi" w:hAnsiTheme="majorHAnsi" w:cstheme="majorHAnsi"/>
                <w:noProof/>
              </w:rPr>
              <w:drawing>
                <wp:inline distT="0" distB="0" distL="0" distR="0" wp14:anchorId="0DC5E237" wp14:editId="7B8406CF">
                  <wp:extent cx="2229902" cy="1440000"/>
                  <wp:effectExtent l="0" t="0" r="0" b="8255"/>
                  <wp:docPr id="46" name="Picture 46" descr="D:\4quyhoach\1 QHPK Hung dao\Anh HT\IMAG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4quyhoach\1 QHPK Hung dao\Anh HT\IMAG026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78" r="7729"/>
                          <a:stretch/>
                        </pic:blipFill>
                        <pic:spPr bwMode="auto">
                          <a:xfrm>
                            <a:off x="0" y="0"/>
                            <a:ext cx="2229902"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3B82" w:rsidRPr="00705A09" w:rsidTr="00EB1313">
        <w:trPr>
          <w:trHeight w:val="2335"/>
        </w:trPr>
        <w:tc>
          <w:tcPr>
            <w:tcW w:w="4627" w:type="dxa"/>
            <w:tcBorders>
              <w:top w:val="single" w:sz="4" w:space="0" w:color="auto"/>
              <w:left w:val="single" w:sz="4" w:space="0" w:color="auto"/>
              <w:bottom w:val="single" w:sz="4" w:space="0" w:color="auto"/>
              <w:right w:val="single" w:sz="4" w:space="0" w:color="auto"/>
            </w:tcBorders>
          </w:tcPr>
          <w:p w:rsidR="008344BD" w:rsidRPr="00705A09" w:rsidRDefault="004A3B82" w:rsidP="003510A4">
            <w:pPr>
              <w:spacing w:before="60" w:after="60"/>
              <w:jc w:val="center"/>
              <w:rPr>
                <w:rFonts w:asciiTheme="majorHAnsi" w:hAnsiTheme="majorHAnsi" w:cstheme="majorHAnsi"/>
                <w:noProof/>
                <w:lang w:val="vi-VN" w:eastAsia="vi-VN"/>
              </w:rPr>
            </w:pPr>
            <w:r>
              <w:rPr>
                <w:rFonts w:asciiTheme="majorHAnsi" w:hAnsiTheme="majorHAnsi" w:cstheme="majorHAnsi"/>
                <w:noProof/>
              </w:rPr>
              <w:drawing>
                <wp:inline distT="0" distB="0" distL="0" distR="0" wp14:anchorId="1DE9937E" wp14:editId="24CC07DD">
                  <wp:extent cx="2228881" cy="1440000"/>
                  <wp:effectExtent l="0" t="0" r="0" b="8255"/>
                  <wp:docPr id="41" name="Picture 41" descr="D:\4quyhoach\1 QHPK Hung dao\Anh HT\IMG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quyhoach\1 QHPK Hung dao\Anh HT\IMG_73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02" t="15910" b="5941"/>
                          <a:stretch/>
                        </pic:blipFill>
                        <pic:spPr bwMode="auto">
                          <a:xfrm>
                            <a:off x="0" y="0"/>
                            <a:ext cx="222888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6" w:type="dxa"/>
            <w:gridSpan w:val="2"/>
            <w:tcBorders>
              <w:top w:val="single" w:sz="4" w:space="0" w:color="auto"/>
              <w:left w:val="single" w:sz="4" w:space="0" w:color="auto"/>
              <w:bottom w:val="single" w:sz="4" w:space="0" w:color="auto"/>
              <w:right w:val="single" w:sz="4" w:space="0" w:color="auto"/>
            </w:tcBorders>
          </w:tcPr>
          <w:p w:rsidR="008344BD" w:rsidRPr="00705A09" w:rsidRDefault="00AA6137" w:rsidP="004A3B82">
            <w:pPr>
              <w:spacing w:before="60" w:after="60"/>
              <w:jc w:val="center"/>
              <w:rPr>
                <w:rFonts w:asciiTheme="majorHAnsi" w:hAnsiTheme="majorHAnsi" w:cstheme="majorHAnsi"/>
                <w:lang w:val="pt-BR"/>
              </w:rPr>
            </w:pPr>
            <w:r>
              <w:rPr>
                <w:rFonts w:asciiTheme="majorHAnsi" w:hAnsiTheme="majorHAnsi" w:cstheme="majorHAnsi"/>
                <w:noProof/>
              </w:rPr>
              <w:drawing>
                <wp:inline distT="0" distB="0" distL="0" distR="0" wp14:anchorId="425680E0" wp14:editId="0B9AF82E">
                  <wp:extent cx="2250112" cy="1440000"/>
                  <wp:effectExtent l="0" t="0" r="0" b="8255"/>
                  <wp:docPr id="15" name="Picture 15" descr="D:\4quyhoach\1 QHPK Hung dao\Anh HT\bcgh\IMG-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quyhoach\1 QHPK Hung dao\Anh HT\bcgh\IMG-8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0112" cy="1440000"/>
                          </a:xfrm>
                          <a:prstGeom prst="rect">
                            <a:avLst/>
                          </a:prstGeom>
                          <a:noFill/>
                          <a:ln>
                            <a:noFill/>
                          </a:ln>
                        </pic:spPr>
                      </pic:pic>
                    </a:graphicData>
                  </a:graphic>
                </wp:inline>
              </w:drawing>
            </w:r>
          </w:p>
        </w:tc>
      </w:tr>
      <w:tr w:rsidR="00AA6137" w:rsidRPr="00705A09" w:rsidTr="00EB1313">
        <w:trPr>
          <w:trHeight w:val="426"/>
        </w:trPr>
        <w:tc>
          <w:tcPr>
            <w:tcW w:w="4627" w:type="dxa"/>
            <w:tcBorders>
              <w:top w:val="single" w:sz="4" w:space="0" w:color="auto"/>
              <w:bottom w:val="single" w:sz="4" w:space="0" w:color="auto"/>
            </w:tcBorders>
          </w:tcPr>
          <w:p w:rsidR="00AA6137" w:rsidRDefault="00AA6137" w:rsidP="003510A4">
            <w:pPr>
              <w:spacing w:before="60" w:after="60"/>
              <w:jc w:val="center"/>
              <w:rPr>
                <w:rFonts w:asciiTheme="majorHAnsi" w:hAnsiTheme="majorHAnsi" w:cstheme="majorHAnsi"/>
                <w:noProof/>
              </w:rPr>
            </w:pPr>
            <w:r w:rsidRPr="00705A09">
              <w:rPr>
                <w:rFonts w:asciiTheme="majorHAnsi" w:hAnsiTheme="majorHAnsi" w:cstheme="majorHAnsi"/>
                <w:lang w:val="pt-BR"/>
              </w:rPr>
              <w:t xml:space="preserve">- </w:t>
            </w:r>
            <w:r>
              <w:rPr>
                <w:rFonts w:asciiTheme="majorHAnsi" w:hAnsiTheme="majorHAnsi" w:cstheme="majorHAnsi"/>
                <w:lang w:val="pt-BR"/>
              </w:rPr>
              <w:t>Công trình tôn giáo, di tích</w:t>
            </w:r>
          </w:p>
        </w:tc>
        <w:tc>
          <w:tcPr>
            <w:tcW w:w="4776" w:type="dxa"/>
            <w:gridSpan w:val="2"/>
            <w:tcBorders>
              <w:top w:val="single" w:sz="4" w:space="0" w:color="auto"/>
              <w:bottom w:val="single" w:sz="4" w:space="0" w:color="auto"/>
            </w:tcBorders>
          </w:tcPr>
          <w:p w:rsidR="00AA6137" w:rsidRDefault="00AA6137" w:rsidP="004A3B82">
            <w:pPr>
              <w:spacing w:before="60" w:after="60"/>
              <w:jc w:val="center"/>
              <w:rPr>
                <w:rFonts w:asciiTheme="majorHAnsi" w:hAnsiTheme="majorHAnsi" w:cstheme="majorHAnsi"/>
                <w:noProof/>
              </w:rPr>
            </w:pPr>
          </w:p>
        </w:tc>
      </w:tr>
      <w:tr w:rsidR="00AA6137" w:rsidRPr="00705A09" w:rsidTr="00EB1313">
        <w:trPr>
          <w:trHeight w:val="2335"/>
        </w:trPr>
        <w:tc>
          <w:tcPr>
            <w:tcW w:w="4627" w:type="dxa"/>
            <w:tcBorders>
              <w:top w:val="single" w:sz="4" w:space="0" w:color="auto"/>
              <w:left w:val="single" w:sz="4" w:space="0" w:color="auto"/>
              <w:bottom w:val="single" w:sz="4" w:space="0" w:color="auto"/>
              <w:right w:val="single" w:sz="4" w:space="0" w:color="auto"/>
            </w:tcBorders>
          </w:tcPr>
          <w:p w:rsidR="00AA6137" w:rsidRPr="00705A09" w:rsidRDefault="00AA6137" w:rsidP="003510A4">
            <w:pPr>
              <w:spacing w:before="60" w:after="60"/>
              <w:jc w:val="center"/>
              <w:rPr>
                <w:rFonts w:asciiTheme="majorHAnsi" w:hAnsiTheme="majorHAnsi" w:cstheme="majorHAnsi"/>
                <w:lang w:val="pt-BR"/>
              </w:rPr>
            </w:pPr>
            <w:r>
              <w:rPr>
                <w:rFonts w:asciiTheme="majorHAnsi" w:hAnsiTheme="majorHAnsi" w:cstheme="majorHAnsi"/>
                <w:noProof/>
              </w:rPr>
              <w:drawing>
                <wp:inline distT="0" distB="0" distL="0" distR="0" wp14:anchorId="571404FF" wp14:editId="36109DBA">
                  <wp:extent cx="2154516" cy="1620000"/>
                  <wp:effectExtent l="0" t="0" r="0" b="0"/>
                  <wp:docPr id="50" name="Picture 50" descr="D:\4quyhoach\1 QHPK Hung dao\Anh HT\IMG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4quyhoach\1 QHPK Hung dao\Anh HT\IMG_73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54" r="8701" b="20833"/>
                          <a:stretch/>
                        </pic:blipFill>
                        <pic:spPr bwMode="auto">
                          <a:xfrm>
                            <a:off x="0" y="0"/>
                            <a:ext cx="21545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6" w:type="dxa"/>
            <w:gridSpan w:val="2"/>
            <w:tcBorders>
              <w:top w:val="single" w:sz="4" w:space="0" w:color="auto"/>
              <w:left w:val="single" w:sz="4" w:space="0" w:color="auto"/>
              <w:bottom w:val="single" w:sz="4" w:space="0" w:color="auto"/>
              <w:right w:val="single" w:sz="4" w:space="0" w:color="auto"/>
            </w:tcBorders>
          </w:tcPr>
          <w:p w:rsidR="00AA6137" w:rsidRDefault="00AA6137" w:rsidP="004A3B82">
            <w:pPr>
              <w:spacing w:before="60" w:after="60"/>
              <w:jc w:val="center"/>
              <w:rPr>
                <w:rFonts w:asciiTheme="majorHAnsi" w:hAnsiTheme="majorHAnsi" w:cstheme="majorHAnsi"/>
                <w:noProof/>
              </w:rPr>
            </w:pPr>
            <w:r>
              <w:rPr>
                <w:rFonts w:asciiTheme="majorHAnsi" w:hAnsiTheme="majorHAnsi" w:cstheme="majorHAnsi"/>
                <w:noProof/>
              </w:rPr>
              <w:drawing>
                <wp:inline distT="0" distB="0" distL="0" distR="0" wp14:anchorId="367FC269" wp14:editId="5E5207D1">
                  <wp:extent cx="2159435" cy="1620000"/>
                  <wp:effectExtent l="0" t="0" r="0" b="0"/>
                  <wp:docPr id="17" name="Picture 17" descr="D:\4quyhoach\1 QHPK Hung dao\Anh HT\t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quyhoach\1 QHPK Hung dao\Anh HT\tk\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435" cy="1620000"/>
                          </a:xfrm>
                          <a:prstGeom prst="rect">
                            <a:avLst/>
                          </a:prstGeom>
                          <a:noFill/>
                          <a:ln>
                            <a:noFill/>
                          </a:ln>
                        </pic:spPr>
                      </pic:pic>
                    </a:graphicData>
                  </a:graphic>
                </wp:inline>
              </w:drawing>
            </w:r>
          </w:p>
        </w:tc>
      </w:tr>
    </w:tbl>
    <w:p w:rsidR="006A4B7E" w:rsidRPr="00AB65C6" w:rsidRDefault="00431BD4"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lastRenderedPageBreak/>
        <w:t>2.</w:t>
      </w:r>
      <w:r w:rsidR="006A4B7E" w:rsidRPr="00AB65C6">
        <w:rPr>
          <w:rFonts w:ascii="Times New Roman" w:hAnsi="Times New Roman"/>
          <w:b/>
          <w:bCs/>
          <w:i/>
          <w:color w:val="000000"/>
          <w:szCs w:val="28"/>
          <w:lang w:val="vi-VN" w:eastAsia="vi-VN"/>
        </w:rPr>
        <w:t>2</w:t>
      </w:r>
      <w:r w:rsidRPr="00AB65C6">
        <w:rPr>
          <w:rFonts w:ascii="Times New Roman" w:hAnsi="Times New Roman"/>
          <w:b/>
          <w:bCs/>
          <w:i/>
          <w:color w:val="000000"/>
          <w:szCs w:val="28"/>
          <w:lang w:val="vi-VN" w:eastAsia="vi-VN"/>
        </w:rPr>
        <w:t>.</w:t>
      </w:r>
      <w:r w:rsidR="00483013" w:rsidRPr="00AB65C6">
        <w:rPr>
          <w:rFonts w:ascii="Times New Roman" w:hAnsi="Times New Roman"/>
          <w:b/>
          <w:bCs/>
          <w:i/>
          <w:color w:val="000000"/>
          <w:szCs w:val="28"/>
          <w:lang w:val="vi-VN" w:eastAsia="vi-VN"/>
        </w:rPr>
        <w:t xml:space="preserve"> </w:t>
      </w:r>
      <w:r w:rsidR="006A4B7E" w:rsidRPr="006A4B7E">
        <w:rPr>
          <w:rFonts w:ascii="Times New Roman" w:hAnsi="Times New Roman"/>
          <w:b/>
          <w:bCs/>
          <w:i/>
          <w:color w:val="000000"/>
          <w:szCs w:val="28"/>
          <w:lang w:val="vi-VN" w:eastAsia="vi-VN"/>
        </w:rPr>
        <w:t xml:space="preserve">Hiện trạng </w:t>
      </w:r>
      <w:r w:rsidR="006A4B7E" w:rsidRPr="00AB65C6">
        <w:rPr>
          <w:rFonts w:ascii="Times New Roman" w:hAnsi="Times New Roman"/>
          <w:b/>
          <w:bCs/>
          <w:i/>
          <w:color w:val="000000"/>
          <w:szCs w:val="28"/>
          <w:lang w:val="vi-VN" w:eastAsia="vi-VN"/>
        </w:rPr>
        <w:t>kiến trúc và xây dựng công trình</w:t>
      </w:r>
    </w:p>
    <w:p w:rsidR="000A2B68" w:rsidRDefault="00C30BDB" w:rsidP="00C30BDB">
      <w:pPr>
        <w:spacing w:line="360" w:lineRule="exact"/>
        <w:ind w:firstLine="567"/>
        <w:jc w:val="both"/>
        <w:rPr>
          <w:rFonts w:ascii="Times New Roman" w:hAnsi="Times New Roman"/>
        </w:rPr>
      </w:pPr>
      <w:r w:rsidRPr="00C30BDB">
        <w:rPr>
          <w:rFonts w:ascii="Times New Roman" w:hAnsi="Times New Roman"/>
          <w:lang w:val="vi-VN"/>
        </w:rPr>
        <w:t xml:space="preserve">Khu vực </w:t>
      </w:r>
      <w:r w:rsidR="0099524B">
        <w:rPr>
          <w:rFonts w:ascii="Times New Roman" w:hAnsi="Times New Roman"/>
          <w:lang w:val="vi-VN"/>
        </w:rPr>
        <w:t>xã Hưng Đạo</w:t>
      </w:r>
      <w:r w:rsidRPr="00C30BDB">
        <w:rPr>
          <w:rFonts w:ascii="Times New Roman" w:hAnsi="Times New Roman"/>
          <w:lang w:val="vi-VN"/>
        </w:rPr>
        <w:t xml:space="preserve"> có lịch sử phát triển lâu đời của thành phố</w:t>
      </w:r>
      <w:r w:rsidR="002C4DBF" w:rsidRPr="002C4DBF">
        <w:rPr>
          <w:rFonts w:ascii="Times New Roman" w:hAnsi="Times New Roman"/>
          <w:lang w:val="vi-VN"/>
        </w:rPr>
        <w:t xml:space="preserve"> Cao </w:t>
      </w:r>
      <w:r w:rsidR="002C4DBF" w:rsidRPr="000A2B68">
        <w:rPr>
          <w:rFonts w:ascii="Times New Roman" w:hAnsi="Times New Roman"/>
        </w:rPr>
        <w:t>Bằng</w:t>
      </w:r>
      <w:r w:rsidRPr="000A2B68">
        <w:rPr>
          <w:rFonts w:ascii="Times New Roman" w:hAnsi="Times New Roman"/>
        </w:rPr>
        <w:t xml:space="preserve">, hệ thống các công trình xây dựng khá đa dạng từ các công trình </w:t>
      </w:r>
      <w:r w:rsidR="00AB06B4" w:rsidRPr="000A2B68">
        <w:rPr>
          <w:rFonts w:ascii="Times New Roman" w:hAnsi="Times New Roman"/>
        </w:rPr>
        <w:t xml:space="preserve">nhà ở, </w:t>
      </w:r>
      <w:r w:rsidRPr="000A2B68">
        <w:rPr>
          <w:rFonts w:ascii="Times New Roman" w:hAnsi="Times New Roman"/>
        </w:rPr>
        <w:t xml:space="preserve">cơ quan, </w:t>
      </w:r>
      <w:r w:rsidR="000A2B68">
        <w:rPr>
          <w:rFonts w:ascii="Times New Roman" w:hAnsi="Times New Roman"/>
        </w:rPr>
        <w:t xml:space="preserve">đến các loại công trình công cộng, di tích, </w:t>
      </w:r>
      <w:r w:rsidRPr="000A2B68">
        <w:rPr>
          <w:rFonts w:ascii="Times New Roman" w:hAnsi="Times New Roman"/>
        </w:rPr>
        <w:t>dịch vụ,....</w:t>
      </w:r>
      <w:r w:rsidR="00B460B2" w:rsidRPr="000A2B68">
        <w:rPr>
          <w:rFonts w:ascii="Times New Roman" w:hAnsi="Times New Roman"/>
        </w:rPr>
        <w:t xml:space="preserve">. </w:t>
      </w:r>
      <w:r w:rsidR="00692D02">
        <w:rPr>
          <w:rFonts w:ascii="Times New Roman" w:hAnsi="Times New Roman"/>
        </w:rPr>
        <w:t>Các khu dân cư lâu năm</w:t>
      </w:r>
      <w:r w:rsidR="000A2B68">
        <w:rPr>
          <w:rFonts w:ascii="Times New Roman" w:hAnsi="Times New Roman"/>
        </w:rPr>
        <w:t>: Ngọc Quyến</w:t>
      </w:r>
      <w:r w:rsidR="00692D02">
        <w:rPr>
          <w:rFonts w:ascii="Times New Roman" w:hAnsi="Times New Roman"/>
        </w:rPr>
        <w:t>,</w:t>
      </w:r>
      <w:r w:rsidR="000A2B68">
        <w:rPr>
          <w:rFonts w:ascii="Times New Roman" w:hAnsi="Times New Roman"/>
        </w:rPr>
        <w:t xml:space="preserve"> </w:t>
      </w:r>
      <w:r w:rsidR="00692D02">
        <w:rPr>
          <w:rFonts w:ascii="Times New Roman" w:hAnsi="Times New Roman"/>
        </w:rPr>
        <w:t>Hông Quang</w:t>
      </w:r>
      <w:r w:rsidR="000A2B68">
        <w:rPr>
          <w:rFonts w:ascii="Times New Roman" w:hAnsi="Times New Roman"/>
        </w:rPr>
        <w:t>, Nam Phong</w:t>
      </w:r>
      <w:r w:rsidR="00692D02">
        <w:rPr>
          <w:rFonts w:ascii="Times New Roman" w:hAnsi="Times New Roman"/>
        </w:rPr>
        <w:t xml:space="preserve">. </w:t>
      </w:r>
      <w:r w:rsidR="00B460B2" w:rsidRPr="000A2B68">
        <w:rPr>
          <w:rFonts w:ascii="Times New Roman" w:hAnsi="Times New Roman"/>
        </w:rPr>
        <w:t>Mật độ các công trình tập trung dọc các trục đường giao thông</w:t>
      </w:r>
      <w:r w:rsidR="002C4DBF" w:rsidRPr="000A2B68">
        <w:rPr>
          <w:rFonts w:ascii="Times New Roman" w:hAnsi="Times New Roman"/>
        </w:rPr>
        <w:t xml:space="preserve"> chính</w:t>
      </w:r>
      <w:r w:rsidR="000A2B68">
        <w:rPr>
          <w:rFonts w:ascii="Times New Roman" w:hAnsi="Times New Roman"/>
        </w:rPr>
        <w:t>,</w:t>
      </w:r>
      <w:r w:rsidR="00B460B2" w:rsidRPr="000A2B68">
        <w:rPr>
          <w:rFonts w:ascii="Times New Roman" w:hAnsi="Times New Roman"/>
        </w:rPr>
        <w:t xml:space="preserve"> </w:t>
      </w:r>
      <w:r w:rsidR="000A2B68" w:rsidRPr="00BC7892">
        <w:rPr>
          <w:rFonts w:ascii="Times New Roman" w:hAnsi="Times New Roman"/>
        </w:rPr>
        <w:t xml:space="preserve">nhất là khu vực 2 bên </w:t>
      </w:r>
      <w:r w:rsidR="000A2B68">
        <w:rPr>
          <w:rFonts w:ascii="Times New Roman" w:hAnsi="Times New Roman"/>
        </w:rPr>
        <w:t xml:space="preserve">các trục đường chính như: </w:t>
      </w:r>
      <w:r w:rsidR="000A2B68" w:rsidRPr="00BC7892">
        <w:rPr>
          <w:rFonts w:ascii="Times New Roman" w:hAnsi="Times New Roman"/>
        </w:rPr>
        <w:t xml:space="preserve">đường Hồ Chí Minh, </w:t>
      </w:r>
      <w:r w:rsidR="000A2B68">
        <w:rPr>
          <w:rFonts w:ascii="Times New Roman" w:hAnsi="Times New Roman"/>
        </w:rPr>
        <w:t xml:space="preserve">Quốc lộ 3, Quốc lộ. </w:t>
      </w:r>
      <w:r w:rsidR="000A2B68" w:rsidRPr="00BC7892">
        <w:rPr>
          <w:rFonts w:ascii="Times New Roman" w:hAnsi="Times New Roman"/>
        </w:rPr>
        <w:t>quanh chợ Cao Bình</w:t>
      </w:r>
      <w:r w:rsidR="000A2B68">
        <w:rPr>
          <w:rFonts w:ascii="Times New Roman" w:hAnsi="Times New Roman"/>
        </w:rPr>
        <w:t xml:space="preserve">. Các khu dân cư cũ </w:t>
      </w:r>
      <w:r w:rsidR="00692D02">
        <w:rPr>
          <w:rFonts w:ascii="Times New Roman" w:hAnsi="Times New Roman"/>
        </w:rPr>
        <w:t xml:space="preserve">hiện </w:t>
      </w:r>
      <w:r w:rsidR="000A2B68">
        <w:rPr>
          <w:rFonts w:ascii="Times New Roman" w:hAnsi="Times New Roman"/>
        </w:rPr>
        <w:t xml:space="preserve">chưa được </w:t>
      </w:r>
      <w:r w:rsidR="00692D02">
        <w:rPr>
          <w:rFonts w:ascii="Times New Roman" w:hAnsi="Times New Roman"/>
        </w:rPr>
        <w:t>đ</w:t>
      </w:r>
      <w:r w:rsidR="000A2B68">
        <w:rPr>
          <w:rFonts w:ascii="Times New Roman" w:hAnsi="Times New Roman"/>
        </w:rPr>
        <w:t>ầu tư hạ tầng hoàn thiện</w:t>
      </w:r>
    </w:p>
    <w:p w:rsidR="00431BD4" w:rsidRPr="00AB65C6" w:rsidRDefault="00A15F56" w:rsidP="00A15F56">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 xml:space="preserve">2.2.1. </w:t>
      </w:r>
      <w:r w:rsidR="0067270A" w:rsidRPr="00AB65C6">
        <w:rPr>
          <w:rFonts w:ascii="Times New Roman" w:hAnsi="Times New Roman"/>
          <w:b/>
          <w:bCs/>
          <w:i/>
          <w:color w:val="000000"/>
          <w:szCs w:val="28"/>
          <w:lang w:val="vi-VN" w:eastAsia="vi-VN"/>
        </w:rPr>
        <w:t>Nhà ở</w:t>
      </w:r>
    </w:p>
    <w:p w:rsidR="00C30BDB" w:rsidRPr="00C30BDB" w:rsidRDefault="007B0AD1" w:rsidP="00C30BDB">
      <w:pPr>
        <w:spacing w:line="360" w:lineRule="exact"/>
        <w:ind w:firstLine="567"/>
        <w:jc w:val="both"/>
        <w:rPr>
          <w:rFonts w:ascii="Times New Roman" w:hAnsi="Times New Roman"/>
          <w:lang w:val="vi-VN"/>
        </w:rPr>
      </w:pPr>
      <w:r>
        <w:rPr>
          <w:rFonts w:ascii="Times New Roman" w:hAnsi="Times New Roman"/>
        </w:rPr>
        <w:t>Qua tổng hợp,</w:t>
      </w:r>
      <w:r w:rsidRPr="007B0AD1">
        <w:rPr>
          <w:rFonts w:ascii="Times New Roman" w:hAnsi="Times New Roman"/>
          <w:lang w:val="vi-VN"/>
        </w:rPr>
        <w:t xml:space="preserve"> </w:t>
      </w:r>
      <w:r>
        <w:rPr>
          <w:rFonts w:ascii="Times New Roman" w:hAnsi="Times New Roman"/>
        </w:rPr>
        <w:t>t</w:t>
      </w:r>
      <w:r w:rsidRPr="007B0AD1">
        <w:rPr>
          <w:rFonts w:ascii="Times New Roman" w:hAnsi="Times New Roman"/>
          <w:lang w:val="vi-VN"/>
        </w:rPr>
        <w:t>ổng số có</w:t>
      </w:r>
      <w:r>
        <w:rPr>
          <w:rFonts w:ascii="Times New Roman" w:hAnsi="Times New Roman"/>
        </w:rPr>
        <w:t xml:space="preserve"> </w:t>
      </w:r>
      <w:r w:rsidRPr="007B0AD1">
        <w:rPr>
          <w:rFonts w:ascii="Times New Roman" w:hAnsi="Times New Roman"/>
          <w:lang w:val="vi-VN"/>
        </w:rPr>
        <w:t>1</w:t>
      </w:r>
      <w:r>
        <w:rPr>
          <w:rFonts w:ascii="Times New Roman" w:hAnsi="Times New Roman"/>
        </w:rPr>
        <w:t>.3</w:t>
      </w:r>
      <w:r w:rsidR="002A1D07">
        <w:rPr>
          <w:rFonts w:ascii="Times New Roman" w:hAnsi="Times New Roman"/>
        </w:rPr>
        <w:t>81</w:t>
      </w:r>
      <w:r w:rsidRPr="007B0AD1">
        <w:rPr>
          <w:rFonts w:ascii="Times New Roman" w:hAnsi="Times New Roman"/>
          <w:lang w:val="vi-VN"/>
        </w:rPr>
        <w:t xml:space="preserve"> </w:t>
      </w:r>
      <w:r w:rsidR="002A1D07">
        <w:rPr>
          <w:rFonts w:ascii="Times New Roman" w:hAnsi="Times New Roman"/>
        </w:rPr>
        <w:t>hộ với tỷ lệ 100% hộ có nhà ở</w:t>
      </w:r>
      <w:r w:rsidRPr="007B0AD1">
        <w:rPr>
          <w:rFonts w:ascii="Times New Roman" w:hAnsi="Times New Roman"/>
          <w:lang w:val="vi-VN"/>
        </w:rPr>
        <w:t>.</w:t>
      </w:r>
      <w:r>
        <w:rPr>
          <w:rFonts w:ascii="Times New Roman" w:hAnsi="Times New Roman"/>
        </w:rPr>
        <w:t xml:space="preserve"> </w:t>
      </w:r>
      <w:r w:rsidR="00C30BDB" w:rsidRPr="00C30BDB">
        <w:rPr>
          <w:rFonts w:ascii="Times New Roman" w:hAnsi="Times New Roman"/>
          <w:lang w:val="vi-VN"/>
        </w:rPr>
        <w:t xml:space="preserve">Nhà ở trong khu vực rất đa dạng với nhiều loại hình nhà ở từ nhà ở theo kiến trúc hiện đại (nhà mái bằng), từ 01 tầng đến 04 tầng, phong phú về kiểu dáng kiến trúc phù hợp </w:t>
      </w:r>
      <w:r w:rsidR="00B460B2" w:rsidRPr="00B460B2">
        <w:rPr>
          <w:rFonts w:ascii="Times New Roman" w:hAnsi="Times New Roman"/>
          <w:lang w:val="vi-VN"/>
        </w:rPr>
        <w:t xml:space="preserve">điều kiện địa hình và </w:t>
      </w:r>
      <w:r w:rsidR="00C30BDB" w:rsidRPr="00C30BDB">
        <w:rPr>
          <w:rFonts w:ascii="Times New Roman" w:hAnsi="Times New Roman"/>
          <w:lang w:val="vi-VN"/>
        </w:rPr>
        <w:t>khí hậu với kết cấu nhà tường gạch, bê tông kiên cố tới các loại hình nhà ở nông, lâm nghiệp dạng nhà ngói, thấp</w:t>
      </w:r>
      <w:r>
        <w:rPr>
          <w:rFonts w:ascii="Times New Roman" w:hAnsi="Times New Roman"/>
          <w:lang w:val="vi-VN"/>
        </w:rPr>
        <w:t xml:space="preserve"> tầng,.... </w:t>
      </w:r>
      <w:r>
        <w:rPr>
          <w:rFonts w:ascii="Times New Roman" w:hAnsi="Times New Roman"/>
        </w:rPr>
        <w:t>C</w:t>
      </w:r>
      <w:r w:rsidR="00C30BDB" w:rsidRPr="00C30BDB">
        <w:rPr>
          <w:rFonts w:ascii="Times New Roman" w:hAnsi="Times New Roman"/>
          <w:lang w:val="vi-VN"/>
        </w:rPr>
        <w:t xml:space="preserve">ác loại nhà ở tại khu vực </w:t>
      </w:r>
      <w:r w:rsidR="00C30BDB" w:rsidRPr="00C30BDB">
        <w:rPr>
          <w:rFonts w:ascii="Times New Roman" w:hAnsi="Times New Roman" w:hint="eastAsia"/>
          <w:lang w:val="vi-VN"/>
        </w:rPr>
        <w:t>đư</w:t>
      </w:r>
      <w:r w:rsidR="00C30BDB" w:rsidRPr="00C30BDB">
        <w:rPr>
          <w:rFonts w:ascii="Times New Roman" w:hAnsi="Times New Roman"/>
          <w:lang w:val="vi-VN"/>
        </w:rPr>
        <w:t>ợc tổng hợp đánh giá như sau:</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i/>
          <w:szCs w:val="26"/>
          <w:lang w:val="pt-BR"/>
        </w:rPr>
        <w:t xml:space="preserve">Nhà ở thuần nông: </w:t>
      </w:r>
      <w:r w:rsidRPr="00AB06B4">
        <w:rPr>
          <w:rFonts w:asciiTheme="majorHAnsi" w:hAnsiTheme="majorHAnsi" w:cstheme="majorHAnsi"/>
          <w:szCs w:val="26"/>
          <w:lang w:val="pt-BR"/>
        </w:rPr>
        <w:t>chủ yếu là nhà tạm và bán kiên cố</w:t>
      </w:r>
      <w:r w:rsidRPr="00AB06B4">
        <w:rPr>
          <w:rFonts w:asciiTheme="majorHAnsi" w:hAnsiTheme="majorHAnsi" w:cstheme="majorHAnsi"/>
          <w:szCs w:val="26"/>
        </w:rPr>
        <w:t>. Diện tích lô đất: 150-500m</w:t>
      </w:r>
      <w:r w:rsidRPr="00AB06B4">
        <w:rPr>
          <w:rFonts w:asciiTheme="majorHAnsi" w:hAnsiTheme="majorHAnsi" w:cstheme="majorHAnsi"/>
          <w:szCs w:val="26"/>
          <w:vertAlign w:val="superscript"/>
        </w:rPr>
        <w:t>2</w:t>
      </w:r>
      <w:r w:rsidRPr="00AB06B4">
        <w:rPr>
          <w:rFonts w:asciiTheme="majorHAnsi" w:hAnsiTheme="majorHAnsi" w:cstheme="majorHAnsi"/>
          <w:szCs w:val="26"/>
        </w:rPr>
        <w:t>.</w:t>
      </w:r>
      <w:r w:rsidR="00692D02">
        <w:rPr>
          <w:rFonts w:asciiTheme="majorHAnsi" w:hAnsiTheme="majorHAnsi" w:cstheme="majorHAnsi"/>
          <w:szCs w:val="26"/>
        </w:rPr>
        <w:t xml:space="preserve"> </w:t>
      </w:r>
      <w:r w:rsidRPr="00AB06B4">
        <w:rPr>
          <w:rFonts w:asciiTheme="majorHAnsi" w:hAnsiTheme="majorHAnsi" w:cstheme="majorHAnsi"/>
          <w:szCs w:val="26"/>
        </w:rPr>
        <w:t xml:space="preserve">Mật độ XD: Từ 30 đến 50%. Tỷ lệ các loại nhà: Kiên cố: </w:t>
      </w:r>
      <w:r w:rsidR="00705A09">
        <w:rPr>
          <w:rFonts w:asciiTheme="majorHAnsi" w:hAnsiTheme="majorHAnsi" w:cstheme="majorHAnsi"/>
          <w:szCs w:val="26"/>
        </w:rPr>
        <w:t>3</w:t>
      </w:r>
      <w:r w:rsidRPr="00AB06B4">
        <w:rPr>
          <w:rFonts w:asciiTheme="majorHAnsi" w:hAnsiTheme="majorHAnsi" w:cstheme="majorHAnsi"/>
          <w:szCs w:val="26"/>
        </w:rPr>
        <w:t xml:space="preserve">0%, bán kiên cố: </w:t>
      </w:r>
      <w:r w:rsidR="00705A09">
        <w:rPr>
          <w:rFonts w:asciiTheme="majorHAnsi" w:hAnsiTheme="majorHAnsi" w:cstheme="majorHAnsi"/>
          <w:szCs w:val="26"/>
        </w:rPr>
        <w:t>7</w:t>
      </w:r>
      <w:r w:rsidRPr="00AB06B4">
        <w:rPr>
          <w:rFonts w:asciiTheme="majorHAnsi" w:hAnsiTheme="majorHAnsi" w:cstheme="majorHAnsi"/>
          <w:szCs w:val="26"/>
        </w:rPr>
        <w:t xml:space="preserve">0%. diện tích </w:t>
      </w:r>
      <w:r w:rsidR="00692D02">
        <w:rPr>
          <w:rFonts w:asciiTheme="majorHAnsi" w:hAnsiTheme="majorHAnsi" w:cstheme="majorHAnsi"/>
          <w:szCs w:val="26"/>
        </w:rPr>
        <w:t xml:space="preserve">xây dựng </w:t>
      </w:r>
      <w:r w:rsidRPr="00AB06B4">
        <w:rPr>
          <w:rFonts w:asciiTheme="majorHAnsi" w:hAnsiTheme="majorHAnsi" w:cstheme="majorHAnsi"/>
          <w:szCs w:val="26"/>
        </w:rPr>
        <w:t>60-120m2.</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i/>
          <w:szCs w:val="26"/>
        </w:rPr>
        <w:t>Nhà ở kết hợp  dịch vụ:</w:t>
      </w:r>
      <w:r w:rsidRPr="00AB06B4">
        <w:rPr>
          <w:rFonts w:asciiTheme="majorHAnsi" w:hAnsiTheme="majorHAnsi" w:cstheme="majorHAnsi"/>
          <w:szCs w:val="26"/>
        </w:rPr>
        <w:t xml:space="preserve"> Diện tích lô đất: 80-150m2. Tỷ lệ các loại nhà: Kiên cố: 40%. Bán kiên c</w:t>
      </w:r>
      <w:r w:rsidR="00E3663C">
        <w:rPr>
          <w:rFonts w:asciiTheme="majorHAnsi" w:hAnsiTheme="majorHAnsi" w:cstheme="majorHAnsi"/>
          <w:szCs w:val="26"/>
        </w:rPr>
        <w:t>ố</w:t>
      </w:r>
      <w:r w:rsidRPr="00AB06B4">
        <w:rPr>
          <w:rFonts w:asciiTheme="majorHAnsi" w:hAnsiTheme="majorHAnsi" w:cstheme="majorHAnsi"/>
          <w:szCs w:val="26"/>
        </w:rPr>
        <w:t>: 60%.</w:t>
      </w:r>
    </w:p>
    <w:p w:rsidR="0067270A" w:rsidRPr="00A1272D" w:rsidRDefault="00A15F56"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2.2.2.</w:t>
      </w:r>
      <w:r w:rsidR="0067270A" w:rsidRPr="00AB65C6">
        <w:rPr>
          <w:rFonts w:ascii="Times New Roman" w:hAnsi="Times New Roman"/>
          <w:b/>
          <w:bCs/>
          <w:i/>
          <w:color w:val="000000"/>
          <w:szCs w:val="28"/>
          <w:lang w:val="vi-VN" w:eastAsia="vi-VN"/>
        </w:rPr>
        <w:t xml:space="preserve"> Công trình </w:t>
      </w:r>
      <w:r w:rsidR="00A1272D" w:rsidRPr="00A1272D">
        <w:rPr>
          <w:rFonts w:ascii="Times New Roman" w:hAnsi="Times New Roman"/>
          <w:b/>
          <w:bCs/>
          <w:i/>
          <w:color w:val="000000"/>
          <w:szCs w:val="28"/>
          <w:lang w:val="vi-VN" w:eastAsia="vi-VN"/>
        </w:rPr>
        <w:t>công cộng đô thị</w:t>
      </w:r>
    </w:p>
    <w:p w:rsidR="000018ED" w:rsidRPr="004C3749" w:rsidRDefault="000018ED" w:rsidP="000018ED">
      <w:pPr>
        <w:spacing w:line="360" w:lineRule="exact"/>
        <w:ind w:firstLine="567"/>
        <w:jc w:val="both"/>
        <w:rPr>
          <w:rFonts w:asciiTheme="majorHAnsi" w:hAnsiTheme="majorHAnsi" w:cstheme="majorHAnsi"/>
          <w:i/>
          <w:szCs w:val="26"/>
          <w:lang w:val="vi-VN"/>
        </w:rPr>
      </w:pPr>
      <w:r w:rsidRPr="00860F1C">
        <w:rPr>
          <w:rFonts w:asciiTheme="majorHAnsi" w:hAnsiTheme="majorHAnsi" w:cstheme="majorHAnsi"/>
          <w:i/>
          <w:szCs w:val="26"/>
          <w:lang w:val="vi-VN"/>
        </w:rPr>
        <w:t>*</w:t>
      </w:r>
      <w:r w:rsidRPr="004C3749">
        <w:rPr>
          <w:rFonts w:asciiTheme="majorHAnsi" w:hAnsiTheme="majorHAnsi" w:cstheme="majorHAnsi"/>
          <w:i/>
          <w:szCs w:val="26"/>
          <w:lang w:val="vi-VN"/>
        </w:rPr>
        <w:t xml:space="preserve"> Cơ sở giáo dục và đào tạo</w:t>
      </w:r>
    </w:p>
    <w:p w:rsidR="000018ED" w:rsidRPr="00513417" w:rsidRDefault="000018ED" w:rsidP="000018ED">
      <w:pPr>
        <w:spacing w:line="360" w:lineRule="exact"/>
        <w:ind w:firstLine="567"/>
        <w:jc w:val="both"/>
        <w:rPr>
          <w:rFonts w:ascii="Times New Roman" w:hAnsi="Times New Roman"/>
          <w:lang w:val="vi-VN"/>
        </w:rPr>
      </w:pPr>
      <w:r w:rsidRPr="00520656">
        <w:rPr>
          <w:rFonts w:ascii="Times New Roman" w:hAnsi="Times New Roman"/>
          <w:lang w:val="vi-VN"/>
        </w:rPr>
        <w:t>Các cơ sở gi</w:t>
      </w:r>
      <w:r w:rsidRPr="0016226D">
        <w:rPr>
          <w:rFonts w:ascii="Times New Roman" w:hAnsi="Times New Roman"/>
          <w:lang w:val="vi-VN"/>
        </w:rPr>
        <w:t>á</w:t>
      </w:r>
      <w:r w:rsidRPr="00520656">
        <w:rPr>
          <w:rFonts w:ascii="Times New Roman" w:hAnsi="Times New Roman"/>
          <w:lang w:val="vi-VN"/>
        </w:rPr>
        <w:t xml:space="preserve">o dục phổ thông </w:t>
      </w:r>
      <w:r w:rsidRPr="00EA27F0">
        <w:rPr>
          <w:rFonts w:ascii="Times New Roman" w:hAnsi="Times New Roman"/>
          <w:lang w:val="vi-VN"/>
        </w:rPr>
        <w:t>được quan tâm đầu tư đáp ứng nhu cầu của nhân dân</w:t>
      </w:r>
      <w:r w:rsidRPr="00D00276">
        <w:rPr>
          <w:rFonts w:ascii="Times New Roman" w:hAnsi="Times New Roman"/>
          <w:lang w:val="vi-VN"/>
        </w:rPr>
        <w:t xml:space="preserve">, sĩ số học sinh </w:t>
      </w:r>
      <w:r w:rsidRPr="00752049">
        <w:rPr>
          <w:rFonts w:ascii="Times New Roman" w:hAnsi="Times New Roman"/>
          <w:lang w:val="vi-VN"/>
        </w:rPr>
        <w:t xml:space="preserve">luôn </w:t>
      </w:r>
      <w:r w:rsidRPr="00D00276">
        <w:rPr>
          <w:rFonts w:ascii="Times New Roman" w:hAnsi="Times New Roman"/>
          <w:lang w:val="vi-VN"/>
        </w:rPr>
        <w:t xml:space="preserve">được duy trì 100%, chất lượng giáo dục </w:t>
      </w:r>
      <w:r w:rsidRPr="00752049">
        <w:rPr>
          <w:rFonts w:ascii="Times New Roman" w:hAnsi="Times New Roman"/>
          <w:lang w:val="vi-VN"/>
        </w:rPr>
        <w:t xml:space="preserve">và </w:t>
      </w:r>
      <w:r w:rsidRPr="00D00276">
        <w:rPr>
          <w:rFonts w:ascii="Times New Roman" w:hAnsi="Times New Roman"/>
          <w:lang w:val="vi-VN"/>
        </w:rPr>
        <w:t>đào tạo được quan tâm và phát triển</w:t>
      </w:r>
      <w:r w:rsidRPr="00EA27F0">
        <w:rPr>
          <w:rFonts w:ascii="Times New Roman" w:hAnsi="Times New Roman"/>
          <w:lang w:val="vi-VN"/>
        </w:rPr>
        <w:t>.</w:t>
      </w:r>
      <w:r w:rsidRPr="00513417">
        <w:rPr>
          <w:rFonts w:ascii="Times New Roman" w:hAnsi="Times New Roman"/>
          <w:lang w:val="vi-VN"/>
        </w:rPr>
        <w:t xml:space="preserve"> Tuy nhiên còn nhiều khó khăn ảnh hưởng đến </w:t>
      </w:r>
      <w:r>
        <w:rPr>
          <w:rFonts w:ascii="Times New Roman" w:hAnsi="Times New Roman"/>
          <w:lang w:val="vi-VN"/>
        </w:rPr>
        <w:t xml:space="preserve">công tác </w:t>
      </w:r>
      <w:r w:rsidRPr="00513417">
        <w:rPr>
          <w:rFonts w:ascii="Times New Roman" w:hAnsi="Times New Roman"/>
          <w:lang w:val="vi-VN"/>
        </w:rPr>
        <w:t>giáo dục.</w:t>
      </w:r>
    </w:p>
    <w:p w:rsidR="000018ED" w:rsidRPr="00666539" w:rsidRDefault="000018ED" w:rsidP="000018ED">
      <w:pPr>
        <w:spacing w:line="360" w:lineRule="exact"/>
        <w:ind w:firstLine="567"/>
        <w:jc w:val="both"/>
        <w:rPr>
          <w:rFonts w:ascii="Times New Roman" w:hAnsi="Times New Roman"/>
          <w:lang w:val="vi-VN"/>
        </w:rPr>
      </w:pPr>
      <w:r w:rsidRPr="00666539">
        <w:rPr>
          <w:rFonts w:ascii="Times New Roman" w:hAnsi="Times New Roman"/>
          <w:lang w:val="vi-VN"/>
        </w:rPr>
        <w:t>- Trường mầm non Hưng Đạo: Gồm 1 trường chính và 1 điểm trường.</w:t>
      </w:r>
    </w:p>
    <w:p w:rsidR="000018ED" w:rsidRPr="00666539" w:rsidRDefault="000018ED" w:rsidP="000018ED">
      <w:pPr>
        <w:spacing w:line="360" w:lineRule="exact"/>
        <w:ind w:firstLine="567"/>
        <w:jc w:val="both"/>
        <w:rPr>
          <w:rFonts w:ascii="Times New Roman" w:hAnsi="Times New Roman"/>
          <w:lang w:val="vi-VN"/>
        </w:rPr>
      </w:pPr>
      <w:r>
        <w:rPr>
          <w:rFonts w:ascii="Times New Roman" w:hAnsi="Times New Roman"/>
        </w:rPr>
        <w:t>+ Điểm trường chính có diện tích đất</w:t>
      </w:r>
      <w:r w:rsidRPr="00666539">
        <w:rPr>
          <w:rFonts w:ascii="Times New Roman" w:hAnsi="Times New Roman"/>
          <w:lang w:val="vi-VN"/>
        </w:rPr>
        <w:t xml:space="preserve">: 4.741 m2, mật độ xây dựng 40%. Hiện tại trường có </w:t>
      </w:r>
      <w:r>
        <w:rPr>
          <w:rFonts w:ascii="Times New Roman" w:hAnsi="Times New Roman"/>
        </w:rPr>
        <w:t>7</w:t>
      </w:r>
      <w:r w:rsidRPr="00666539">
        <w:rPr>
          <w:rFonts w:ascii="Times New Roman" w:hAnsi="Times New Roman"/>
          <w:lang w:val="vi-VN"/>
        </w:rPr>
        <w:t xml:space="preserve"> phòng học cấp IV; chưa có phòng chức năng, phòng hội đồng, nhà thể chất đa năng, hội trường; Đã có khu vệ sinh nhưng chưa đảm bảo. </w:t>
      </w:r>
    </w:p>
    <w:p w:rsidR="000018ED" w:rsidRDefault="000018ED" w:rsidP="000018ED">
      <w:pPr>
        <w:spacing w:line="360" w:lineRule="exact"/>
        <w:ind w:firstLine="567"/>
        <w:jc w:val="both"/>
        <w:rPr>
          <w:rFonts w:ascii="Times New Roman" w:hAnsi="Times New Roman"/>
        </w:rPr>
      </w:pPr>
      <w:r w:rsidRPr="00666539">
        <w:rPr>
          <w:rFonts w:ascii="Times New Roman" w:hAnsi="Times New Roman"/>
          <w:lang w:val="vi-VN"/>
        </w:rPr>
        <w:t xml:space="preserve">+ Điểm trường Nam Phong: </w:t>
      </w:r>
      <w:r>
        <w:rPr>
          <w:rFonts w:ascii="Times New Roman" w:hAnsi="Times New Roman"/>
        </w:rPr>
        <w:t xml:space="preserve">diện tích </w:t>
      </w:r>
      <w:r w:rsidRPr="00666539">
        <w:rPr>
          <w:rFonts w:ascii="Times New Roman" w:hAnsi="Times New Roman"/>
          <w:lang w:val="vi-VN"/>
        </w:rPr>
        <w:t xml:space="preserve">đất xây dựng 2.400 m2. Hiện tại trường có 1 phòng học, chưa có các phòng chức năng. </w:t>
      </w:r>
    </w:p>
    <w:p w:rsidR="000018ED" w:rsidRPr="00666539" w:rsidRDefault="000018ED" w:rsidP="000018ED">
      <w:pPr>
        <w:spacing w:line="360" w:lineRule="exact"/>
        <w:ind w:firstLine="567"/>
        <w:jc w:val="both"/>
        <w:rPr>
          <w:rFonts w:ascii="Times New Roman" w:hAnsi="Times New Roman"/>
          <w:lang w:val="vi-VN"/>
        </w:rPr>
      </w:pPr>
      <w:r w:rsidRPr="00666539">
        <w:rPr>
          <w:rFonts w:ascii="Times New Roman" w:hAnsi="Times New Roman"/>
          <w:lang w:val="vi-VN"/>
        </w:rPr>
        <w:t>- Trường tiểu học Hưng Đạo: Gồm 1 trường chính và 1 điểm trường.</w:t>
      </w:r>
    </w:p>
    <w:p w:rsidR="000018ED" w:rsidRPr="00666539" w:rsidRDefault="000018ED" w:rsidP="000018ED">
      <w:pPr>
        <w:spacing w:line="360" w:lineRule="exact"/>
        <w:ind w:firstLine="567"/>
        <w:jc w:val="both"/>
        <w:rPr>
          <w:rFonts w:ascii="Times New Roman" w:hAnsi="Times New Roman"/>
          <w:lang w:val="vi-VN"/>
        </w:rPr>
      </w:pPr>
      <w:r w:rsidRPr="00666539">
        <w:rPr>
          <w:rFonts w:ascii="Times New Roman" w:hAnsi="Times New Roman"/>
          <w:lang w:val="vi-VN"/>
        </w:rPr>
        <w:t xml:space="preserve">+ </w:t>
      </w:r>
      <w:r>
        <w:rPr>
          <w:rFonts w:ascii="Times New Roman" w:hAnsi="Times New Roman"/>
        </w:rPr>
        <w:t>Điểm trường chính có diện tích đất</w:t>
      </w:r>
      <w:r w:rsidRPr="00666539">
        <w:rPr>
          <w:rFonts w:ascii="Times New Roman" w:hAnsi="Times New Roman"/>
          <w:lang w:val="vi-VN"/>
        </w:rPr>
        <w:t xml:space="preserve">  xây dựng: 4.588 m2</w:t>
      </w:r>
      <w:r>
        <w:rPr>
          <w:rFonts w:ascii="Times New Roman" w:hAnsi="Times New Roman"/>
          <w:lang w:val="vi-VN"/>
        </w:rPr>
        <w:t>, mật độ xây dựng 30%</w:t>
      </w:r>
      <w:r w:rsidRPr="00666539">
        <w:rPr>
          <w:rFonts w:ascii="Times New Roman" w:hAnsi="Times New Roman"/>
          <w:lang w:val="vi-VN"/>
        </w:rPr>
        <w:t xml:space="preserve">. Hiện tại trường có 11 phòng học, </w:t>
      </w:r>
      <w:r>
        <w:rPr>
          <w:rFonts w:ascii="Times New Roman" w:hAnsi="Times New Roman"/>
        </w:rPr>
        <w:t>khối nhà</w:t>
      </w:r>
      <w:r w:rsidRPr="00666539">
        <w:rPr>
          <w:rFonts w:ascii="Times New Roman" w:hAnsi="Times New Roman"/>
          <w:lang w:val="vi-VN"/>
        </w:rPr>
        <w:t xml:space="preserve"> phòng hội đồng </w:t>
      </w:r>
      <w:r>
        <w:rPr>
          <w:rFonts w:ascii="Times New Roman" w:hAnsi="Times New Roman"/>
        </w:rPr>
        <w:t xml:space="preserve">hiện </w:t>
      </w:r>
      <w:r w:rsidRPr="00666539">
        <w:rPr>
          <w:rFonts w:ascii="Times New Roman" w:hAnsi="Times New Roman"/>
          <w:lang w:val="vi-VN"/>
        </w:rPr>
        <w:t>đã xuống cấp. Hiện trường còn thiếu các phòng chức năng, phòng công vụ giáo viên, phòng bảo vệ. Trường đã đạt chuẩn quốc gia mức độ 1.</w:t>
      </w:r>
    </w:p>
    <w:p w:rsidR="000018ED" w:rsidRPr="00666539" w:rsidRDefault="000018ED" w:rsidP="000018ED">
      <w:pPr>
        <w:spacing w:line="360" w:lineRule="exact"/>
        <w:ind w:firstLine="567"/>
        <w:jc w:val="both"/>
        <w:rPr>
          <w:rFonts w:ascii="Times New Roman" w:hAnsi="Times New Roman"/>
          <w:lang w:val="vi-VN"/>
        </w:rPr>
      </w:pPr>
      <w:r>
        <w:rPr>
          <w:rFonts w:ascii="Times New Roman" w:hAnsi="Times New Roman"/>
        </w:rPr>
        <w:t>+</w:t>
      </w:r>
      <w:r w:rsidRPr="00666539">
        <w:rPr>
          <w:rFonts w:ascii="Times New Roman" w:hAnsi="Times New Roman"/>
          <w:lang w:val="vi-VN"/>
        </w:rPr>
        <w:t xml:space="preserve"> Điểm trường Nam Phong:</w:t>
      </w:r>
      <w:r>
        <w:rPr>
          <w:rFonts w:ascii="Times New Roman" w:hAnsi="Times New Roman"/>
        </w:rPr>
        <w:t xml:space="preserve"> có diện tích đất</w:t>
      </w:r>
      <w:r w:rsidRPr="00666539">
        <w:rPr>
          <w:rFonts w:ascii="Times New Roman" w:hAnsi="Times New Roman"/>
          <w:lang w:val="vi-VN"/>
        </w:rPr>
        <w:t xml:space="preserve"> xây dựng: 2.400 m2. Trường có 10 phòng học, </w:t>
      </w:r>
      <w:r>
        <w:rPr>
          <w:rFonts w:ascii="Times New Roman" w:hAnsi="Times New Roman"/>
        </w:rPr>
        <w:t xml:space="preserve">nhà </w:t>
      </w:r>
      <w:r w:rsidRPr="00666539">
        <w:rPr>
          <w:rFonts w:ascii="Times New Roman" w:hAnsi="Times New Roman"/>
          <w:lang w:val="vi-VN"/>
        </w:rPr>
        <w:t>hiệu bộ</w:t>
      </w:r>
      <w:r>
        <w:rPr>
          <w:rFonts w:ascii="Times New Roman" w:hAnsi="Times New Roman"/>
        </w:rPr>
        <w:t>,</w:t>
      </w:r>
      <w:r w:rsidRPr="00666539">
        <w:rPr>
          <w:rFonts w:ascii="Times New Roman" w:hAnsi="Times New Roman"/>
          <w:lang w:val="vi-VN"/>
        </w:rPr>
        <w:t xml:space="preserve"> nhà bếp, khu vệ sinh, nhà để xe. Trường còn thiếu các phòng chức năng, nhà tập đa năng cho học sinh.</w:t>
      </w:r>
    </w:p>
    <w:p w:rsidR="000018ED" w:rsidRPr="00666539" w:rsidRDefault="000018ED" w:rsidP="000018ED">
      <w:pPr>
        <w:spacing w:line="360" w:lineRule="exact"/>
        <w:ind w:firstLine="567"/>
        <w:jc w:val="both"/>
        <w:rPr>
          <w:rFonts w:ascii="Times New Roman" w:hAnsi="Times New Roman"/>
          <w:lang w:val="vi-VN"/>
        </w:rPr>
      </w:pPr>
      <w:r w:rsidRPr="00666539">
        <w:rPr>
          <w:rFonts w:ascii="Times New Roman" w:hAnsi="Times New Roman"/>
          <w:lang w:val="vi-VN"/>
        </w:rPr>
        <w:lastRenderedPageBreak/>
        <w:t xml:space="preserve">- Trường trung học cơ sở Cao Bình: </w:t>
      </w:r>
      <w:r>
        <w:rPr>
          <w:rFonts w:ascii="Times New Roman" w:hAnsi="Times New Roman"/>
        </w:rPr>
        <w:t>có diện tích đất</w:t>
      </w:r>
      <w:r w:rsidRPr="00666539">
        <w:rPr>
          <w:rFonts w:ascii="Times New Roman" w:hAnsi="Times New Roman"/>
          <w:lang w:val="vi-VN"/>
        </w:rPr>
        <w:t xml:space="preserve"> xây dựng: 11.511 m2, mật độ xây dựng:</w:t>
      </w:r>
      <w:r>
        <w:rPr>
          <w:rFonts w:ascii="Times New Roman" w:hAnsi="Times New Roman"/>
          <w:lang w:val="vi-VN"/>
        </w:rPr>
        <w:t xml:space="preserve"> 40%</w:t>
      </w:r>
      <w:r w:rsidRPr="00666539">
        <w:rPr>
          <w:rFonts w:ascii="Times New Roman" w:hAnsi="Times New Roman"/>
          <w:lang w:val="vi-VN"/>
        </w:rPr>
        <w:t xml:space="preserve">. Hiện tại trường có 13 phòng học, </w:t>
      </w:r>
      <w:r>
        <w:rPr>
          <w:rFonts w:ascii="Times New Roman" w:hAnsi="Times New Roman"/>
        </w:rPr>
        <w:t>Nhà</w:t>
      </w:r>
      <w:r w:rsidRPr="00666539">
        <w:rPr>
          <w:rFonts w:ascii="Times New Roman" w:hAnsi="Times New Roman"/>
          <w:lang w:val="vi-VN"/>
        </w:rPr>
        <w:t xml:space="preserve"> hiệu bộ,</w:t>
      </w:r>
      <w:r>
        <w:rPr>
          <w:rFonts w:ascii="Times New Roman" w:hAnsi="Times New Roman"/>
        </w:rPr>
        <w:t xml:space="preserve"> </w:t>
      </w:r>
      <w:r w:rsidRPr="00666539">
        <w:rPr>
          <w:rFonts w:ascii="Times New Roman" w:hAnsi="Times New Roman"/>
          <w:lang w:val="vi-VN"/>
        </w:rPr>
        <w:t>nhà công vụ 8 phòng; nh</w:t>
      </w:r>
      <w:r>
        <w:rPr>
          <w:rFonts w:ascii="Times New Roman" w:hAnsi="Times New Roman"/>
          <w:lang w:val="vi-VN"/>
        </w:rPr>
        <w:t>à để xe cho giáo viên, học sinh</w:t>
      </w:r>
      <w:r w:rsidRPr="00666539">
        <w:rPr>
          <w:rFonts w:ascii="Times New Roman" w:hAnsi="Times New Roman"/>
          <w:lang w:val="vi-VN"/>
        </w:rPr>
        <w:t xml:space="preserve">. Phòng </w:t>
      </w:r>
      <w:r>
        <w:rPr>
          <w:rFonts w:ascii="Times New Roman" w:hAnsi="Times New Roman"/>
        </w:rPr>
        <w:t xml:space="preserve">học </w:t>
      </w:r>
      <w:r w:rsidRPr="00666539">
        <w:rPr>
          <w:rFonts w:ascii="Times New Roman" w:hAnsi="Times New Roman"/>
          <w:lang w:val="vi-VN"/>
        </w:rPr>
        <w:t xml:space="preserve">chức năng </w:t>
      </w:r>
      <w:r>
        <w:rPr>
          <w:rFonts w:ascii="Times New Roman" w:hAnsi="Times New Roman"/>
        </w:rPr>
        <w:t xml:space="preserve">. Hiện </w:t>
      </w:r>
      <w:r w:rsidRPr="00666539">
        <w:rPr>
          <w:rFonts w:ascii="Times New Roman" w:hAnsi="Times New Roman"/>
          <w:lang w:val="vi-VN"/>
        </w:rPr>
        <w:t>chưa có nhà thể chất.</w:t>
      </w:r>
    </w:p>
    <w:p w:rsidR="000018ED" w:rsidRDefault="000018ED" w:rsidP="000018ED">
      <w:pPr>
        <w:spacing w:line="360" w:lineRule="exact"/>
        <w:ind w:firstLine="567"/>
        <w:jc w:val="both"/>
        <w:rPr>
          <w:rFonts w:ascii="Times New Roman" w:hAnsi="Times New Roman"/>
        </w:rPr>
      </w:pPr>
      <w:r w:rsidRPr="00666539">
        <w:rPr>
          <w:rFonts w:ascii="Times New Roman" w:hAnsi="Times New Roman"/>
          <w:lang w:val="vi-VN"/>
        </w:rPr>
        <w:t>- Trường t</w:t>
      </w:r>
      <w:r>
        <w:rPr>
          <w:rFonts w:ascii="Times New Roman" w:hAnsi="Times New Roman"/>
          <w:lang w:val="vi-VN"/>
        </w:rPr>
        <w:t xml:space="preserve">rung học phổ thông Cao Bình: </w:t>
      </w:r>
      <w:r>
        <w:rPr>
          <w:rFonts w:ascii="Times New Roman" w:hAnsi="Times New Roman"/>
        </w:rPr>
        <w:t xml:space="preserve">có </w:t>
      </w:r>
      <w:r w:rsidRPr="00666539">
        <w:rPr>
          <w:rFonts w:ascii="Times New Roman" w:hAnsi="Times New Roman"/>
          <w:lang w:val="vi-VN"/>
        </w:rPr>
        <w:t>đất xây dựng: 5.752 m2, mật độ xây dựng: 40%</w:t>
      </w:r>
      <w:r>
        <w:rPr>
          <w:rFonts w:ascii="Times New Roman" w:hAnsi="Times New Roman"/>
        </w:rPr>
        <w:t xml:space="preserve">. </w:t>
      </w:r>
      <w:r w:rsidRPr="00666539">
        <w:rPr>
          <w:rFonts w:ascii="Times New Roman" w:hAnsi="Times New Roman"/>
          <w:lang w:val="vi-VN"/>
        </w:rPr>
        <w:t xml:space="preserve">Hiện tại trường có 13 phòng học, 4 phòng </w:t>
      </w:r>
      <w:r>
        <w:rPr>
          <w:rFonts w:ascii="Times New Roman" w:hAnsi="Times New Roman"/>
        </w:rPr>
        <w:t xml:space="preserve">bộ </w:t>
      </w:r>
      <w:r w:rsidRPr="00666539">
        <w:rPr>
          <w:rFonts w:ascii="Times New Roman" w:hAnsi="Times New Roman"/>
          <w:lang w:val="vi-VN"/>
        </w:rPr>
        <w:t>môn</w:t>
      </w:r>
      <w:r>
        <w:rPr>
          <w:rFonts w:ascii="Times New Roman" w:hAnsi="Times New Roman"/>
        </w:rPr>
        <w:t>, nhà</w:t>
      </w:r>
      <w:r w:rsidRPr="00666539">
        <w:rPr>
          <w:rFonts w:ascii="Times New Roman" w:hAnsi="Times New Roman"/>
          <w:lang w:val="vi-VN"/>
        </w:rPr>
        <w:t xml:space="preserve"> hiệu bộ,</w:t>
      </w:r>
      <w:r>
        <w:rPr>
          <w:rFonts w:ascii="Times New Roman" w:hAnsi="Times New Roman"/>
        </w:rPr>
        <w:t xml:space="preserve"> nhà đa năng, nhà bảo vệ, ... Diện tích đất còn chật hẹp, chưa có sân tập thể dục thể thao theo quy định</w:t>
      </w:r>
    </w:p>
    <w:p w:rsidR="00431BD4" w:rsidRPr="004C3749" w:rsidRDefault="00CF1A2A" w:rsidP="002C4DBF">
      <w:pPr>
        <w:spacing w:line="360" w:lineRule="exact"/>
        <w:ind w:firstLine="567"/>
        <w:jc w:val="both"/>
        <w:rPr>
          <w:rFonts w:asciiTheme="majorHAnsi" w:hAnsiTheme="majorHAnsi" w:cstheme="majorHAnsi"/>
          <w:i/>
          <w:szCs w:val="26"/>
          <w:lang w:val="vi-VN"/>
        </w:rPr>
      </w:pPr>
      <w:r w:rsidRPr="00CF1A2A">
        <w:rPr>
          <w:rFonts w:asciiTheme="majorHAnsi" w:hAnsiTheme="majorHAnsi" w:cstheme="majorHAnsi"/>
          <w:i/>
          <w:szCs w:val="26"/>
          <w:lang w:val="vi-VN"/>
        </w:rPr>
        <w:t>*</w:t>
      </w:r>
      <w:r w:rsidR="002C4DBF" w:rsidRPr="004C3749">
        <w:rPr>
          <w:rFonts w:asciiTheme="majorHAnsi" w:hAnsiTheme="majorHAnsi" w:cstheme="majorHAnsi"/>
          <w:i/>
          <w:szCs w:val="26"/>
          <w:lang w:val="vi-VN"/>
        </w:rPr>
        <w:t xml:space="preserve"> Cơ sở y tế:</w:t>
      </w:r>
    </w:p>
    <w:p w:rsidR="000018ED" w:rsidRPr="000018ED" w:rsidRDefault="00E3663C" w:rsidP="00E3663C">
      <w:pPr>
        <w:spacing w:line="360" w:lineRule="exact"/>
        <w:ind w:firstLine="567"/>
        <w:jc w:val="both"/>
        <w:rPr>
          <w:rFonts w:ascii="Times New Roman" w:hAnsi="Times New Roman"/>
          <w:lang w:val="vi-VN"/>
        </w:rPr>
      </w:pPr>
      <w:r w:rsidRPr="00CF1A2A">
        <w:rPr>
          <w:rFonts w:ascii="Times New Roman" w:hAnsi="Times New Roman"/>
          <w:lang w:val="vi-VN"/>
        </w:rPr>
        <w:t xml:space="preserve">- </w:t>
      </w:r>
      <w:r w:rsidRPr="00D00276">
        <w:rPr>
          <w:rFonts w:ascii="Times New Roman" w:hAnsi="Times New Roman"/>
          <w:lang w:val="vi-VN"/>
        </w:rPr>
        <w:t xml:space="preserve">Trạm y tế </w:t>
      </w:r>
      <w:r w:rsidR="00692D02">
        <w:rPr>
          <w:rFonts w:ascii="Times New Roman" w:hAnsi="Times New Roman"/>
        </w:rPr>
        <w:t>xã</w:t>
      </w:r>
      <w:r w:rsidRPr="00D00276">
        <w:rPr>
          <w:rFonts w:ascii="Times New Roman" w:hAnsi="Times New Roman"/>
          <w:lang w:val="vi-VN"/>
        </w:rPr>
        <w:t xml:space="preserve"> đã tổ chức triển khai </w:t>
      </w:r>
      <w:r w:rsidR="00692D02">
        <w:rPr>
          <w:rFonts w:ascii="Times New Roman" w:hAnsi="Times New Roman"/>
        </w:rPr>
        <w:t>c</w:t>
      </w:r>
      <w:r w:rsidRPr="00D00276">
        <w:rPr>
          <w:rFonts w:ascii="Times New Roman" w:hAnsi="Times New Roman"/>
          <w:lang w:val="vi-VN"/>
        </w:rPr>
        <w:t>ác chương t</w:t>
      </w:r>
      <w:r w:rsidRPr="000465C6">
        <w:rPr>
          <w:rFonts w:ascii="Times New Roman" w:hAnsi="Times New Roman"/>
          <w:lang w:val="vi-VN"/>
        </w:rPr>
        <w:t>r</w:t>
      </w:r>
      <w:r w:rsidRPr="00D00276">
        <w:rPr>
          <w:rFonts w:ascii="Times New Roman" w:hAnsi="Times New Roman"/>
          <w:lang w:val="vi-VN"/>
        </w:rPr>
        <w:t>ình phòng chống các bệnh xã hội, công tác phòng dịch</w:t>
      </w:r>
      <w:r w:rsidRPr="00860F1C">
        <w:rPr>
          <w:rFonts w:ascii="Times New Roman" w:hAnsi="Times New Roman"/>
          <w:lang w:val="vi-VN"/>
        </w:rPr>
        <w:t>,</w:t>
      </w:r>
      <w:r w:rsidRPr="00D00276">
        <w:rPr>
          <w:rFonts w:ascii="Times New Roman" w:hAnsi="Times New Roman"/>
          <w:lang w:val="vi-VN"/>
        </w:rPr>
        <w:t xml:space="preserve"> giám sát chất lượng vệ sinh </w:t>
      </w:r>
      <w:r>
        <w:rPr>
          <w:rFonts w:ascii="Times New Roman" w:hAnsi="Times New Roman"/>
          <w:lang w:val="vi-VN"/>
        </w:rPr>
        <w:t>an toàn thực phẩm</w:t>
      </w:r>
      <w:r w:rsidRPr="00860F1C">
        <w:rPr>
          <w:rFonts w:ascii="Times New Roman" w:hAnsi="Times New Roman"/>
          <w:lang w:val="vi-VN"/>
        </w:rPr>
        <w:t xml:space="preserve"> </w:t>
      </w:r>
      <w:r w:rsidRPr="00D00276">
        <w:rPr>
          <w:rFonts w:ascii="Times New Roman" w:hAnsi="Times New Roman"/>
          <w:lang w:val="vi-VN"/>
        </w:rPr>
        <w:t>được thực hiện thường xuyên</w:t>
      </w:r>
      <w:r w:rsidRPr="00546746">
        <w:rPr>
          <w:rFonts w:ascii="Times New Roman" w:hAnsi="Times New Roman"/>
          <w:lang w:val="vi-VN"/>
        </w:rPr>
        <w:t xml:space="preserve">. các </w:t>
      </w:r>
      <w:r w:rsidRPr="00D00276">
        <w:rPr>
          <w:rFonts w:ascii="Times New Roman" w:hAnsi="Times New Roman"/>
          <w:lang w:val="vi-VN"/>
        </w:rPr>
        <w:t>công tác DSKHHGĐ, chăm sóc sức khỏe sinh sản và tiêm chủng mở rộng</w:t>
      </w:r>
      <w:r w:rsidRPr="00546746">
        <w:rPr>
          <w:rFonts w:ascii="Times New Roman" w:hAnsi="Times New Roman"/>
          <w:lang w:val="vi-VN"/>
        </w:rPr>
        <w:t xml:space="preserve"> </w:t>
      </w:r>
      <w:r w:rsidRPr="00D00276">
        <w:rPr>
          <w:rFonts w:ascii="Times New Roman" w:hAnsi="Times New Roman"/>
          <w:lang w:val="vi-VN"/>
        </w:rPr>
        <w:t xml:space="preserve">luôn được </w:t>
      </w:r>
      <w:r w:rsidRPr="00546746">
        <w:rPr>
          <w:rFonts w:ascii="Times New Roman" w:hAnsi="Times New Roman"/>
          <w:lang w:val="vi-VN"/>
        </w:rPr>
        <w:t>t</w:t>
      </w:r>
      <w:r w:rsidRPr="00D00276">
        <w:rPr>
          <w:rFonts w:ascii="Times New Roman" w:hAnsi="Times New Roman"/>
          <w:lang w:val="vi-VN"/>
        </w:rPr>
        <w:t>uyên truyền</w:t>
      </w:r>
      <w:r w:rsidRPr="00546746">
        <w:rPr>
          <w:rFonts w:ascii="Times New Roman" w:hAnsi="Times New Roman"/>
          <w:lang w:val="vi-VN"/>
        </w:rPr>
        <w:t xml:space="preserve"> và quan tâm. </w:t>
      </w:r>
    </w:p>
    <w:p w:rsidR="00E3663C" w:rsidRPr="00D00276" w:rsidRDefault="000018ED" w:rsidP="000018ED">
      <w:pPr>
        <w:spacing w:line="360" w:lineRule="exact"/>
        <w:ind w:firstLine="567"/>
        <w:jc w:val="both"/>
        <w:rPr>
          <w:rFonts w:ascii="Times New Roman" w:hAnsi="Times New Roman"/>
          <w:lang w:val="vi-VN"/>
        </w:rPr>
      </w:pPr>
      <w:r w:rsidRPr="000018ED">
        <w:rPr>
          <w:rFonts w:ascii="Times New Roman" w:hAnsi="Times New Roman"/>
          <w:lang w:val="vi-VN"/>
        </w:rPr>
        <w:t>Trạm y tế</w:t>
      </w:r>
      <w:r>
        <w:rPr>
          <w:rFonts w:ascii="Times New Roman" w:hAnsi="Times New Roman"/>
        </w:rPr>
        <w:t xml:space="preserve"> xã có diện tích đất</w:t>
      </w:r>
      <w:r w:rsidRPr="000018ED">
        <w:rPr>
          <w:rFonts w:ascii="Times New Roman" w:hAnsi="Times New Roman"/>
          <w:lang w:val="vi-VN"/>
        </w:rPr>
        <w:t xml:space="preserve"> 710m2, được xây </w:t>
      </w:r>
      <w:r>
        <w:rPr>
          <w:rFonts w:ascii="Times New Roman" w:hAnsi="Times New Roman"/>
        </w:rPr>
        <w:t xml:space="preserve">1 nhà </w:t>
      </w:r>
      <w:r w:rsidRPr="000018ED">
        <w:rPr>
          <w:rFonts w:ascii="Times New Roman" w:hAnsi="Times New Roman"/>
          <w:lang w:val="vi-VN"/>
        </w:rPr>
        <w:t xml:space="preserve">2 tầng </w:t>
      </w:r>
      <w:r>
        <w:rPr>
          <w:rFonts w:ascii="Times New Roman" w:hAnsi="Times New Roman"/>
          <w:lang w:val="vi-VN"/>
        </w:rPr>
        <w:t>7 phòng bệnh</w:t>
      </w:r>
      <w:r w:rsidR="00692D02" w:rsidRPr="000018ED">
        <w:rPr>
          <w:rFonts w:ascii="Times New Roman" w:hAnsi="Times New Roman"/>
          <w:lang w:val="vi-VN"/>
        </w:rPr>
        <w:t xml:space="preserve">. </w:t>
      </w:r>
      <w:r w:rsidR="00692D02">
        <w:rPr>
          <w:rFonts w:ascii="Times New Roman" w:hAnsi="Times New Roman"/>
          <w:lang w:val="vi-VN"/>
        </w:rPr>
        <w:t xml:space="preserve">Tuy nhiên diện tích khu đất </w:t>
      </w:r>
      <w:r w:rsidR="00692D02" w:rsidRPr="000018ED">
        <w:rPr>
          <w:rFonts w:ascii="Times New Roman" w:hAnsi="Times New Roman"/>
          <w:lang w:val="vi-VN"/>
        </w:rPr>
        <w:t xml:space="preserve">còn </w:t>
      </w:r>
      <w:r w:rsidR="00692D02">
        <w:rPr>
          <w:rFonts w:ascii="Times New Roman" w:hAnsi="Times New Roman"/>
          <w:lang w:val="vi-VN"/>
        </w:rPr>
        <w:t>chật hẹp</w:t>
      </w:r>
      <w:r w:rsidR="00692D02" w:rsidRPr="000018ED">
        <w:rPr>
          <w:rFonts w:ascii="Times New Roman" w:hAnsi="Times New Roman"/>
          <w:lang w:val="vi-VN"/>
        </w:rPr>
        <w:t>, sát khu dân cư nên việc mở rộng khó khăn</w:t>
      </w:r>
      <w:r w:rsidR="00E3663C" w:rsidRPr="00D00276">
        <w:rPr>
          <w:rFonts w:ascii="Times New Roman" w:hAnsi="Times New Roman"/>
          <w:lang w:val="vi-VN"/>
        </w:rPr>
        <w:t xml:space="preserve">, trang thiết bị y tế </w:t>
      </w:r>
      <w:r w:rsidR="00666539">
        <w:rPr>
          <w:rFonts w:ascii="Times New Roman" w:hAnsi="Times New Roman"/>
        </w:rPr>
        <w:t xml:space="preserve">còn thiếu và hư hỏng </w:t>
      </w:r>
      <w:r w:rsidR="00E3663C" w:rsidRPr="00D00276">
        <w:rPr>
          <w:rFonts w:ascii="Times New Roman" w:hAnsi="Times New Roman"/>
          <w:lang w:val="vi-VN"/>
        </w:rPr>
        <w:t>ảnh hưởng đến công tác sơ cấp cứu ban đầu tại cơ sở.</w:t>
      </w:r>
    </w:p>
    <w:p w:rsidR="00A15F56" w:rsidRPr="00AB2DD4" w:rsidRDefault="00AB2DD4" w:rsidP="004C3749">
      <w:pPr>
        <w:spacing w:line="360" w:lineRule="exact"/>
        <w:ind w:firstLine="567"/>
        <w:jc w:val="both"/>
        <w:rPr>
          <w:rFonts w:asciiTheme="majorHAnsi" w:hAnsiTheme="majorHAnsi" w:cstheme="majorHAnsi"/>
          <w:i/>
          <w:szCs w:val="26"/>
          <w:lang w:val="vi-VN"/>
        </w:rPr>
      </w:pPr>
      <w:r w:rsidRPr="00AB2DD4">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Công trình văn hóa</w:t>
      </w:r>
      <w:r w:rsidR="00555C34" w:rsidRPr="00AB2DD4">
        <w:rPr>
          <w:rFonts w:asciiTheme="majorHAnsi" w:hAnsiTheme="majorHAnsi" w:cstheme="majorHAnsi"/>
          <w:i/>
          <w:szCs w:val="26"/>
          <w:lang w:val="vi-VN"/>
        </w:rPr>
        <w:t xml:space="preserve"> </w:t>
      </w:r>
    </w:p>
    <w:p w:rsidR="007B0AD1" w:rsidRDefault="007B0AD1" w:rsidP="00AB2DD4">
      <w:pPr>
        <w:spacing w:line="360" w:lineRule="exact"/>
        <w:ind w:firstLine="567"/>
        <w:jc w:val="both"/>
        <w:rPr>
          <w:rFonts w:ascii="Times New Roman" w:hAnsi="Times New Roman"/>
        </w:rPr>
      </w:pPr>
      <w:r w:rsidRPr="00AB2DD4">
        <w:rPr>
          <w:rFonts w:ascii="Times New Roman" w:hAnsi="Times New Roman"/>
          <w:lang w:val="vi-VN"/>
        </w:rPr>
        <w:t xml:space="preserve">Nhà văn hóa </w:t>
      </w:r>
      <w:r w:rsidRPr="000018ED">
        <w:rPr>
          <w:rFonts w:ascii="Times New Roman" w:hAnsi="Times New Roman"/>
          <w:lang w:val="vi-VN"/>
        </w:rPr>
        <w:t>xã</w:t>
      </w:r>
      <w:r w:rsidRPr="00AB2DD4">
        <w:rPr>
          <w:rFonts w:ascii="Times New Roman" w:hAnsi="Times New Roman"/>
          <w:lang w:val="vi-VN"/>
        </w:rPr>
        <w:t xml:space="preserve"> </w:t>
      </w:r>
      <w:r w:rsidR="002A1D07">
        <w:rPr>
          <w:rFonts w:ascii="Times New Roman" w:hAnsi="Times New Roman"/>
        </w:rPr>
        <w:t xml:space="preserve">150 chỗ </w:t>
      </w:r>
      <w:r w:rsidR="000018ED" w:rsidRPr="000018ED">
        <w:rPr>
          <w:rFonts w:ascii="Times New Roman" w:hAnsi="Times New Roman"/>
          <w:lang w:val="vi-VN"/>
        </w:rPr>
        <w:t>được xây mới và đưa vào sử dụng từ năm 2018</w:t>
      </w:r>
      <w:r w:rsidRPr="000018ED">
        <w:rPr>
          <w:rFonts w:ascii="Times New Roman" w:hAnsi="Times New Roman"/>
          <w:lang w:val="vi-VN"/>
        </w:rPr>
        <w:t xml:space="preserve"> </w:t>
      </w:r>
      <w:r w:rsidRPr="00AB2DD4">
        <w:rPr>
          <w:rFonts w:ascii="Times New Roman" w:hAnsi="Times New Roman"/>
          <w:lang w:val="vi-VN"/>
        </w:rPr>
        <w:t xml:space="preserve">đã phát huy được chức năng với </w:t>
      </w:r>
      <w:r w:rsidR="000018ED">
        <w:rPr>
          <w:rFonts w:ascii="Times New Roman" w:hAnsi="Times New Roman"/>
        </w:rPr>
        <w:t xml:space="preserve">các </w:t>
      </w:r>
      <w:r w:rsidRPr="00AB2DD4">
        <w:rPr>
          <w:rFonts w:ascii="Times New Roman" w:hAnsi="Times New Roman"/>
          <w:lang w:val="vi-VN"/>
        </w:rPr>
        <w:t xml:space="preserve">điều kiện cơ bản về cơ sở vật chất. </w:t>
      </w:r>
      <w:r w:rsidRPr="000018ED">
        <w:rPr>
          <w:rFonts w:ascii="Times New Roman" w:hAnsi="Times New Roman"/>
          <w:lang w:val="vi-VN"/>
        </w:rPr>
        <w:t>Trong x</w:t>
      </w:r>
      <w:r w:rsidRPr="007B0AD1">
        <w:rPr>
          <w:rFonts w:ascii="Times New Roman" w:hAnsi="Times New Roman"/>
          <w:lang w:val="vi-VN"/>
        </w:rPr>
        <w:t xml:space="preserve">ã hiện tại có 9/9 </w:t>
      </w:r>
      <w:r w:rsidR="002A1D07">
        <w:rPr>
          <w:rFonts w:ascii="Times New Roman" w:hAnsi="Times New Roman"/>
        </w:rPr>
        <w:t xml:space="preserve">tổ </w:t>
      </w:r>
      <w:r w:rsidRPr="007B0AD1">
        <w:rPr>
          <w:rFonts w:ascii="Times New Roman" w:hAnsi="Times New Roman"/>
          <w:lang w:val="vi-VN"/>
        </w:rPr>
        <w:t xml:space="preserve">xóm có nhà văn hóa được xây cấp </w:t>
      </w:r>
      <w:r w:rsidRPr="000018ED">
        <w:rPr>
          <w:rFonts w:ascii="Times New Roman" w:hAnsi="Times New Roman"/>
          <w:lang w:val="vi-VN"/>
        </w:rPr>
        <w:t>IV</w:t>
      </w:r>
      <w:r w:rsidRPr="007B0AD1">
        <w:rPr>
          <w:rFonts w:ascii="Times New Roman" w:hAnsi="Times New Roman"/>
          <w:lang w:val="vi-VN"/>
        </w:rPr>
        <w:t>, 5 gian. Các nhà văn hóa đã có loa đài, bàn ghế nhưng ít, trang thiết bị chưa được đầu tư như: Tủ sách, internet... Riêng nhà văn hóa phố Cao Bình đã</w:t>
      </w:r>
      <w:r>
        <w:rPr>
          <w:rFonts w:ascii="Times New Roman" w:hAnsi="Times New Roman"/>
          <w:lang w:val="vi-VN"/>
        </w:rPr>
        <w:t xml:space="preserve"> đủ trang thiết bị, sử dụng tốt</w:t>
      </w:r>
      <w:r>
        <w:rPr>
          <w:rFonts w:ascii="Times New Roman" w:hAnsi="Times New Roman"/>
        </w:rPr>
        <w:t>.</w:t>
      </w:r>
      <w:r>
        <w:rPr>
          <w:rFonts w:ascii="Times New Roman" w:hAnsi="Times New Roman"/>
          <w:lang w:val="vi-VN"/>
        </w:rPr>
        <w:t xml:space="preserve"> </w:t>
      </w:r>
    </w:p>
    <w:p w:rsidR="004C3749" w:rsidRPr="004C3749" w:rsidRDefault="00A85AC5" w:rsidP="004C3749">
      <w:pPr>
        <w:spacing w:line="360" w:lineRule="exact"/>
        <w:ind w:firstLine="567"/>
        <w:jc w:val="both"/>
        <w:rPr>
          <w:rFonts w:asciiTheme="majorHAnsi" w:hAnsiTheme="majorHAnsi" w:cstheme="majorHAnsi"/>
          <w:i/>
          <w:szCs w:val="26"/>
          <w:lang w:val="vi-VN"/>
        </w:rPr>
      </w:pPr>
      <w:r>
        <w:rPr>
          <w:rFonts w:asciiTheme="majorHAnsi" w:hAnsiTheme="majorHAnsi" w:cstheme="majorHAnsi"/>
          <w:i/>
          <w:szCs w:val="26"/>
        </w:rPr>
        <w:t>*</w:t>
      </w:r>
      <w:r w:rsidR="004C3749" w:rsidRPr="004C3749">
        <w:rPr>
          <w:rFonts w:asciiTheme="majorHAnsi" w:hAnsiTheme="majorHAnsi" w:cstheme="majorHAnsi"/>
          <w:i/>
          <w:szCs w:val="26"/>
          <w:lang w:val="vi-VN"/>
        </w:rPr>
        <w:t xml:space="preserve">  Công trình di tích lịch sử, tôn giáo:</w:t>
      </w:r>
    </w:p>
    <w:p w:rsidR="000018ED" w:rsidRDefault="00C92AA5" w:rsidP="000018ED">
      <w:pPr>
        <w:spacing w:line="360" w:lineRule="exact"/>
        <w:ind w:firstLine="567"/>
        <w:jc w:val="both"/>
        <w:rPr>
          <w:rFonts w:ascii="Times New Roman" w:hAnsi="Times New Roman"/>
          <w:bCs/>
          <w:szCs w:val="28"/>
          <w:lang w:val="pt-BR"/>
        </w:rPr>
      </w:pPr>
      <w:r w:rsidRPr="00C92AA5">
        <w:rPr>
          <w:rFonts w:ascii="Times New Roman" w:hAnsi="Times New Roman"/>
          <w:lang w:val="vi-VN"/>
        </w:rPr>
        <w:t>Xã Hưng Đạo là vùng đất lịch sử lâu đời, theo truyền thuyết và sử sách, đây là kinh đô của nước </w:t>
      </w:r>
      <w:hyperlink r:id="rId19" w:tooltip="Nam Cương (nước)" w:history="1">
        <w:r w:rsidRPr="00C92AA5">
          <w:rPr>
            <w:rFonts w:ascii="Times New Roman" w:hAnsi="Times New Roman"/>
            <w:lang w:val="vi-VN"/>
          </w:rPr>
          <w:t>Nam Cương</w:t>
        </w:r>
      </w:hyperlink>
      <w:r w:rsidRPr="00C92AA5">
        <w:rPr>
          <w:rFonts w:ascii="Times New Roman" w:hAnsi="Times New Roman"/>
          <w:lang w:val="vi-VN"/>
        </w:rPr>
        <w:t> thời </w:t>
      </w:r>
      <w:hyperlink r:id="rId20" w:tooltip="Thục Phán" w:history="1">
        <w:r w:rsidRPr="00C92AA5">
          <w:rPr>
            <w:rFonts w:ascii="Times New Roman" w:hAnsi="Times New Roman"/>
            <w:lang w:val="vi-VN"/>
          </w:rPr>
          <w:t>Thục Phán</w:t>
        </w:r>
      </w:hyperlink>
      <w:r w:rsidRPr="00C92AA5">
        <w:rPr>
          <w:rFonts w:ascii="Times New Roman" w:hAnsi="Times New Roman"/>
          <w:lang w:val="vi-VN"/>
        </w:rPr>
        <w:t xml:space="preserve"> (thế kỷ thứ 3 trước Công nguyên) và </w:t>
      </w:r>
      <w:hyperlink r:id="rId21" w:tooltip="Thời Mạc" w:history="1">
        <w:r w:rsidRPr="00C92AA5">
          <w:rPr>
            <w:rFonts w:ascii="Times New Roman" w:hAnsi="Times New Roman"/>
            <w:lang w:val="vi-VN"/>
          </w:rPr>
          <w:t>thời Mạc</w:t>
        </w:r>
      </w:hyperlink>
      <w:r w:rsidRPr="00C92AA5">
        <w:rPr>
          <w:rFonts w:ascii="Times New Roman" w:hAnsi="Times New Roman"/>
          <w:lang w:val="vi-VN"/>
        </w:rPr>
        <w:t xml:space="preserve"> (giai đoạn 1594 - 1677). </w:t>
      </w:r>
      <w:r w:rsidR="000018ED" w:rsidRPr="00203777">
        <w:rPr>
          <w:rFonts w:ascii="Times New Roman" w:hAnsi="Times New Roman"/>
          <w:bCs/>
          <w:szCs w:val="28"/>
          <w:lang w:val="pt-BR"/>
        </w:rPr>
        <w:t xml:space="preserve">Hiện nay trên địa bàn xã </w:t>
      </w:r>
      <w:r w:rsidR="000018ED" w:rsidRPr="000018ED">
        <w:rPr>
          <w:rFonts w:ascii="Times New Roman" w:hAnsi="Times New Roman"/>
          <w:bCs/>
          <w:szCs w:val="28"/>
          <w:lang w:val="pt-BR"/>
        </w:rPr>
        <w:t xml:space="preserve">có 2 khu di tích lịch sử là chùa Đà Quận và chùa Đống </w:t>
      </w:r>
      <w:r w:rsidR="000018ED">
        <w:rPr>
          <w:rFonts w:ascii="Times New Roman" w:hAnsi="Times New Roman"/>
          <w:bCs/>
          <w:szCs w:val="28"/>
          <w:lang w:val="pt-BR"/>
        </w:rPr>
        <w:t>L</w:t>
      </w:r>
      <w:r w:rsidR="000018ED" w:rsidRPr="000018ED">
        <w:rPr>
          <w:rFonts w:ascii="Times New Roman" w:hAnsi="Times New Roman"/>
          <w:bCs/>
          <w:szCs w:val="28"/>
          <w:lang w:val="pt-BR"/>
        </w:rPr>
        <w:t>ân</w:t>
      </w:r>
      <w:r w:rsidR="000018ED">
        <w:rPr>
          <w:rFonts w:ascii="Times New Roman" w:hAnsi="Times New Roman"/>
          <w:bCs/>
          <w:szCs w:val="28"/>
          <w:lang w:val="pt-BR"/>
        </w:rPr>
        <w:t xml:space="preserve">. </w:t>
      </w:r>
      <w:r w:rsidR="000018ED" w:rsidRPr="000018ED">
        <w:rPr>
          <w:rFonts w:ascii="Times New Roman" w:hAnsi="Times New Roman"/>
          <w:bCs/>
          <w:szCs w:val="28"/>
          <w:lang w:val="pt-BR"/>
        </w:rPr>
        <w:t>Các công trình tôn giáo tín ngưỡng</w:t>
      </w:r>
      <w:r w:rsidR="000018ED">
        <w:rPr>
          <w:rFonts w:ascii="Times New Roman" w:hAnsi="Times New Roman"/>
          <w:bCs/>
          <w:szCs w:val="28"/>
          <w:lang w:val="pt-BR"/>
        </w:rPr>
        <w:t xml:space="preserve"> khác</w:t>
      </w:r>
      <w:r w:rsidR="000018ED" w:rsidRPr="000018ED">
        <w:rPr>
          <w:rFonts w:ascii="Times New Roman" w:hAnsi="Times New Roman"/>
          <w:bCs/>
          <w:szCs w:val="28"/>
          <w:lang w:val="pt-BR"/>
        </w:rPr>
        <w:t xml:space="preserve">: </w:t>
      </w:r>
      <w:r w:rsidR="00A85AC5">
        <w:rPr>
          <w:rFonts w:ascii="Times New Roman" w:hAnsi="Times New Roman"/>
          <w:bCs/>
          <w:szCs w:val="28"/>
          <w:lang w:val="pt-BR"/>
        </w:rPr>
        <w:t xml:space="preserve">Nhà thờ Cao Bình, </w:t>
      </w:r>
      <w:r w:rsidR="000018ED" w:rsidRPr="000018ED">
        <w:rPr>
          <w:rFonts w:ascii="Times New Roman" w:hAnsi="Times New Roman"/>
          <w:bCs/>
          <w:szCs w:val="28"/>
          <w:lang w:val="pt-BR"/>
        </w:rPr>
        <w:t>đền Quan Triều, miếu Thành Hoàng và miếu Bà Hoàng.</w:t>
      </w:r>
    </w:p>
    <w:p w:rsidR="00A85AC5" w:rsidRPr="009D69DB" w:rsidRDefault="00A85AC5" w:rsidP="00A85AC5">
      <w:pPr>
        <w:spacing w:line="360" w:lineRule="exact"/>
        <w:ind w:firstLine="567"/>
        <w:jc w:val="both"/>
        <w:rPr>
          <w:rFonts w:ascii="Times New Roman" w:hAnsi="Times New Roman"/>
          <w:bCs/>
          <w:szCs w:val="28"/>
          <w:lang w:val="pt-BR"/>
        </w:rPr>
      </w:pPr>
      <w:r w:rsidRPr="00A85AC5">
        <w:rPr>
          <w:rFonts w:ascii="Times New Roman" w:hAnsi="Times New Roman"/>
          <w:b/>
          <w:bCs/>
          <w:szCs w:val="28"/>
          <w:lang w:val="pt-BR"/>
        </w:rPr>
        <w:t xml:space="preserve">- </w:t>
      </w:r>
      <w:r w:rsidR="000018ED" w:rsidRPr="00A85AC5">
        <w:rPr>
          <w:rFonts w:ascii="Times New Roman" w:hAnsi="Times New Roman"/>
          <w:b/>
          <w:bCs/>
          <w:szCs w:val="28"/>
          <w:lang w:val="pt-BR"/>
        </w:rPr>
        <w:t>Chùa Đống Lân</w:t>
      </w:r>
      <w:r w:rsidR="000018ED" w:rsidRPr="000018ED">
        <w:rPr>
          <w:rFonts w:ascii="Times New Roman" w:hAnsi="Times New Roman"/>
          <w:bCs/>
          <w:szCs w:val="28"/>
          <w:lang w:val="pt-BR"/>
        </w:rPr>
        <w:t xml:space="preserve"> </w:t>
      </w:r>
      <w:r w:rsidR="00B06942" w:rsidRPr="00B06942">
        <w:rPr>
          <w:rFonts w:ascii="Times New Roman" w:hAnsi="Times New Roman"/>
          <w:bCs/>
          <w:szCs w:val="28"/>
          <w:lang w:val="pt-BR"/>
        </w:rPr>
        <w:t xml:space="preserve">thờ hai anh em Trần Quý, Trần Kiên, từ thời Tiền Lê, hai người có công lớn với bản làng, trừ diệt ác quỷ (giả dỉn), ác xà (rắn ăn thịt người), ác điểu (chim ăn thịt, phá hoại mùa màng) mang lại cuộc sống yên bình, hạnh phúc cho nhân dân. Người anh là Trần Quý khi mất được chôn cất tại gò Đống Lân, còn Trần Kiên khi mất được an táng bên gốc cây đối diện với gò Đống Lân. Ghi nhớ công lao của hai anh em họ Trần, nhân dân xây dựng chùa thờ gọi tên chung là chùa Đống Lân thuộc xã Vu Thủy, châu Thạch Lâm (nay là </w:t>
      </w:r>
      <w:r w:rsidR="00817A66" w:rsidRPr="000018ED">
        <w:rPr>
          <w:rFonts w:ascii="Times New Roman" w:hAnsi="Times New Roman"/>
          <w:bCs/>
          <w:szCs w:val="28"/>
          <w:lang w:val="pt-BR"/>
        </w:rPr>
        <w:t>xóm 6 Hồng Quang</w:t>
      </w:r>
      <w:r w:rsidR="00817A66">
        <w:rPr>
          <w:rFonts w:ascii="Times New Roman" w:hAnsi="Times New Roman"/>
          <w:bCs/>
          <w:szCs w:val="28"/>
          <w:lang w:val="pt-BR"/>
        </w:rPr>
        <w:t>,</w:t>
      </w:r>
      <w:r w:rsidR="00817A66" w:rsidRPr="00B06942">
        <w:rPr>
          <w:rFonts w:ascii="Times New Roman" w:hAnsi="Times New Roman"/>
          <w:bCs/>
          <w:szCs w:val="28"/>
          <w:lang w:val="pt-BR"/>
        </w:rPr>
        <w:t xml:space="preserve"> </w:t>
      </w:r>
      <w:r w:rsidR="00B06942" w:rsidRPr="00B06942">
        <w:rPr>
          <w:rFonts w:ascii="Times New Roman" w:hAnsi="Times New Roman"/>
          <w:bCs/>
          <w:szCs w:val="28"/>
          <w:lang w:val="pt-BR"/>
        </w:rPr>
        <w:t xml:space="preserve">xã Hưng Đạo, Thành phố). </w:t>
      </w:r>
      <w:r w:rsidR="00817A66">
        <w:rPr>
          <w:rFonts w:ascii="Times New Roman" w:hAnsi="Times New Roman"/>
          <w:bCs/>
          <w:szCs w:val="28"/>
          <w:lang w:val="pt-BR"/>
        </w:rPr>
        <w:t xml:space="preserve"> </w:t>
      </w:r>
      <w:r w:rsidR="00B06942" w:rsidRPr="00B06942">
        <w:rPr>
          <w:rFonts w:ascii="Times New Roman" w:hAnsi="Times New Roman"/>
          <w:bCs/>
          <w:szCs w:val="28"/>
          <w:lang w:val="pt-BR"/>
        </w:rPr>
        <w:t xml:space="preserve">Chùa </w:t>
      </w:r>
      <w:r w:rsidR="00817A66" w:rsidRPr="000018ED">
        <w:rPr>
          <w:rFonts w:ascii="Times New Roman" w:hAnsi="Times New Roman"/>
          <w:bCs/>
          <w:szCs w:val="28"/>
          <w:lang w:val="pt-BR"/>
        </w:rPr>
        <w:t xml:space="preserve">được </w:t>
      </w:r>
      <w:r w:rsidR="00B06942" w:rsidRPr="00B06942">
        <w:rPr>
          <w:rFonts w:ascii="Times New Roman" w:hAnsi="Times New Roman"/>
          <w:bCs/>
          <w:szCs w:val="28"/>
          <w:lang w:val="pt-BR"/>
        </w:rPr>
        <w:t>xếp hạng Di tích lịch sử văn hóa cấp tỉnh năm 1997. </w:t>
      </w:r>
      <w:r w:rsidRPr="009D69DB">
        <w:rPr>
          <w:rFonts w:ascii="Times New Roman" w:hAnsi="Times New Roman"/>
          <w:bCs/>
          <w:szCs w:val="28"/>
          <w:lang w:val="pt-BR"/>
        </w:rPr>
        <w:t xml:space="preserve">Chùa gồm nhà thờ chính với 5 gian tiền đường và một gian chính điện. Ngoài ra còn có một nhà thờ tổ (3 gian). Hội chùa vào ngày </w:t>
      </w:r>
      <w:r w:rsidRPr="009D69DB">
        <w:rPr>
          <w:rFonts w:ascii="Times New Roman" w:hAnsi="Times New Roman"/>
          <w:bCs/>
          <w:szCs w:val="28"/>
          <w:lang w:val="pt-BR"/>
        </w:rPr>
        <w:lastRenderedPageBreak/>
        <w:t>mùng 8 tháng Giêng âm lịch hằng năm với nhiều hoạt động: tụng kinh niệm Phật, xóc quẻ cầu phúc, cầu tài, thắp hương hái lộc, tổ chức các trò chơi dân gian…, thu hút khách thập phương đến trẩy hội đông vui.</w:t>
      </w:r>
    </w:p>
    <w:p w:rsidR="00A85AC5" w:rsidRPr="00A85AC5" w:rsidRDefault="00A85AC5" w:rsidP="00A85AC5">
      <w:pPr>
        <w:spacing w:line="360" w:lineRule="exact"/>
        <w:ind w:firstLine="567"/>
        <w:jc w:val="both"/>
        <w:rPr>
          <w:rFonts w:ascii="Times New Roman" w:hAnsi="Times New Roman"/>
          <w:bCs/>
          <w:szCs w:val="28"/>
          <w:lang w:val="pt-BR"/>
        </w:rPr>
      </w:pPr>
      <w:r w:rsidRPr="00A85AC5">
        <w:rPr>
          <w:rFonts w:ascii="Times New Roman" w:hAnsi="Times New Roman"/>
          <w:b/>
          <w:bCs/>
          <w:szCs w:val="28"/>
          <w:lang w:val="pt-BR"/>
        </w:rPr>
        <w:t>Chùa Đà Quận,</w:t>
      </w:r>
      <w:r w:rsidRPr="00A85AC5">
        <w:rPr>
          <w:rFonts w:ascii="Times New Roman" w:hAnsi="Times New Roman"/>
          <w:bCs/>
          <w:szCs w:val="28"/>
          <w:lang w:val="pt-BR"/>
        </w:rPr>
        <w:t xml:space="preserve"> còn gọi là chùa Viên Minh, được khởi dựng từ thời vua Lý Anh Tông (1138 - 1175), là nơi thờ Phật, thờ Đà Quận công Mạc Ngọc Liễn, một danh tướng của nhà Mạc. Chùa nằm ở làng Đà Quận, </w:t>
      </w:r>
      <w:r w:rsidR="00D77633" w:rsidRPr="00D77633">
        <w:rPr>
          <w:rFonts w:ascii="Times New Roman" w:hAnsi="Times New Roman"/>
          <w:bCs/>
          <w:szCs w:val="28"/>
          <w:lang w:val="pt-BR"/>
        </w:rPr>
        <w:t>năm 2008, chùa được Nhà nước xếp hạng di tích lịch sử văn hóa cấp tỉnh. </w:t>
      </w:r>
      <w:r w:rsidRPr="00A85AC5">
        <w:rPr>
          <w:rFonts w:ascii="Times New Roman" w:hAnsi="Times New Roman"/>
          <w:bCs/>
          <w:szCs w:val="28"/>
          <w:lang w:val="pt-BR"/>
        </w:rPr>
        <w:t>Hiện trong khuôn viên của chùa còn lưu giữ đôi chuông cổ, một chuông đặt ở chùa Viên Minh, một chuông đặt ở đền Quan Triều đã được Thủ tướng Chính phủ công nhận là Bảo vật quốc gia năm 2016.</w:t>
      </w:r>
      <w:r>
        <w:rPr>
          <w:rFonts w:ascii="Times New Roman" w:hAnsi="Times New Roman"/>
          <w:bCs/>
          <w:szCs w:val="28"/>
          <w:lang w:val="pt-BR"/>
        </w:rPr>
        <w:t xml:space="preserve"> </w:t>
      </w:r>
      <w:r w:rsidRPr="00A85AC5">
        <w:rPr>
          <w:rFonts w:ascii="Times New Roman" w:hAnsi="Times New Roman"/>
          <w:bCs/>
          <w:szCs w:val="28"/>
          <w:lang w:val="pt-BR"/>
        </w:rPr>
        <w:t>Hàng năm, vào ngày 9 tháng giêng chùa mở hội, nhân dân khắp nơi về trẩy hội với nhiều trò chơi dân gian được tổ chức như: cờ tướng, bịt mắt đập bóng, tung còn, cờ người... </w:t>
      </w:r>
    </w:p>
    <w:p w:rsidR="00817A66" w:rsidRPr="00B06942" w:rsidRDefault="00817A66" w:rsidP="00817A66">
      <w:pPr>
        <w:spacing w:line="360" w:lineRule="exact"/>
        <w:ind w:firstLine="567"/>
        <w:jc w:val="both"/>
        <w:rPr>
          <w:rFonts w:ascii="Times New Roman" w:hAnsi="Times New Roman"/>
          <w:bCs/>
          <w:szCs w:val="28"/>
          <w:lang w:val="pt-BR"/>
        </w:rPr>
      </w:pPr>
      <w:r w:rsidRPr="00817A66">
        <w:rPr>
          <w:rFonts w:ascii="Times New Roman" w:hAnsi="Times New Roman"/>
          <w:b/>
          <w:bCs/>
          <w:szCs w:val="28"/>
          <w:lang w:val="pt-BR"/>
        </w:rPr>
        <w:t>Đền Quan Triều</w:t>
      </w:r>
      <w:r w:rsidRPr="00B06942">
        <w:rPr>
          <w:rFonts w:ascii="Times New Roman" w:hAnsi="Times New Roman"/>
          <w:bCs/>
          <w:szCs w:val="28"/>
          <w:lang w:val="pt-BR"/>
        </w:rPr>
        <w:t> (đối diện chùa Viên Minh), thuộc xã Xuân Lĩnh, châu Thạch Lâm (nay là làng Đà Quận, xã Hưng Đạo, Thành phố). Đền thờ danh tướng Dương Tự Minh có công lớn đánh giặc ngoại xâm, bảo vệ vững chắc vùng biên cương phía Bắc nước Đại Việt. Nhà vua cảm phục gả con gái là công chúa Hồng Liên cho Dương Tự Minh. Khi hai người qua đời, nhân dân lập đền thờ ghi nhớ công lao vì nước, vì dân. Đền được xếp hạng Di tích lịch sử văn hóa cấp tỉnh năm 2008. </w:t>
      </w:r>
    </w:p>
    <w:p w:rsidR="00D77633" w:rsidRDefault="00651AE5" w:rsidP="00D77633">
      <w:pPr>
        <w:spacing w:line="360" w:lineRule="exact"/>
        <w:ind w:firstLine="567"/>
        <w:jc w:val="both"/>
        <w:rPr>
          <w:rFonts w:ascii="Times New Roman" w:hAnsi="Times New Roman"/>
          <w:bCs/>
          <w:szCs w:val="28"/>
          <w:lang w:val="pt-BR"/>
        </w:rPr>
      </w:pPr>
      <w:hyperlink r:id="rId22" w:tooltip="Thành Bản Phủ (Cao Bằng)" w:history="1">
        <w:r w:rsidR="00D77633" w:rsidRPr="00A85AC5">
          <w:rPr>
            <w:rFonts w:ascii="Times New Roman" w:hAnsi="Times New Roman"/>
            <w:b/>
            <w:bCs/>
            <w:szCs w:val="28"/>
            <w:lang w:val="pt-BR"/>
          </w:rPr>
          <w:t>Thành Bản Phủ</w:t>
        </w:r>
      </w:hyperlink>
      <w:r w:rsidR="00D77633" w:rsidRPr="00A85AC5">
        <w:rPr>
          <w:rFonts w:ascii="Times New Roman" w:hAnsi="Times New Roman"/>
          <w:b/>
          <w:bCs/>
          <w:szCs w:val="28"/>
          <w:lang w:val="pt-BR"/>
        </w:rPr>
        <w:t> </w:t>
      </w:r>
      <w:r w:rsidR="00D77633" w:rsidRPr="000018ED">
        <w:rPr>
          <w:rFonts w:ascii="Times New Roman" w:hAnsi="Times New Roman"/>
          <w:bCs/>
          <w:szCs w:val="28"/>
          <w:lang w:val="pt-BR"/>
        </w:rPr>
        <w:t xml:space="preserve">ở </w:t>
      </w:r>
      <w:r w:rsidR="00D77633">
        <w:rPr>
          <w:rFonts w:ascii="Times New Roman" w:hAnsi="Times New Roman"/>
          <w:bCs/>
          <w:szCs w:val="28"/>
          <w:lang w:val="pt-BR"/>
        </w:rPr>
        <w:t xml:space="preserve">khu vực </w:t>
      </w:r>
      <w:r w:rsidR="00D77633" w:rsidRPr="000018ED">
        <w:rPr>
          <w:rFonts w:ascii="Times New Roman" w:hAnsi="Times New Roman"/>
          <w:bCs/>
          <w:szCs w:val="28"/>
          <w:lang w:val="pt-BR"/>
        </w:rPr>
        <w:t xml:space="preserve">Cao Bình xã Hưng Đạo, là </w:t>
      </w:r>
      <w:r w:rsidR="00D77633">
        <w:rPr>
          <w:rFonts w:ascii="Times New Roman" w:hAnsi="Times New Roman"/>
          <w:bCs/>
          <w:szCs w:val="28"/>
          <w:lang w:val="pt-BR"/>
        </w:rPr>
        <w:t xml:space="preserve">nơi </w:t>
      </w:r>
      <w:r w:rsidR="00D77633" w:rsidRPr="000018ED">
        <w:rPr>
          <w:rFonts w:ascii="Times New Roman" w:hAnsi="Times New Roman"/>
          <w:bCs/>
          <w:szCs w:val="28"/>
          <w:lang w:val="pt-BR"/>
        </w:rPr>
        <w:t>là </w:t>
      </w:r>
      <w:hyperlink r:id="rId23" w:tooltip="Nhà Mạc" w:history="1">
        <w:r w:rsidR="00D77633" w:rsidRPr="000018ED">
          <w:rPr>
            <w:rFonts w:ascii="Times New Roman" w:hAnsi="Times New Roman"/>
            <w:bCs/>
            <w:szCs w:val="28"/>
            <w:lang w:val="pt-BR"/>
          </w:rPr>
          <w:t>nhà Mạc</w:t>
        </w:r>
      </w:hyperlink>
      <w:r w:rsidR="00D77633" w:rsidRPr="000018ED">
        <w:rPr>
          <w:rFonts w:ascii="Times New Roman" w:hAnsi="Times New Roman"/>
          <w:bCs/>
          <w:szCs w:val="28"/>
          <w:lang w:val="pt-BR"/>
        </w:rPr>
        <w:t xml:space="preserve"> thất thế ở Thăng Long chạy lên Cao Bằng (1594 - 1677) chọn Bản Phủ đóng làm vương phủ, </w:t>
      </w:r>
      <w:r w:rsidR="00D77633">
        <w:rPr>
          <w:rFonts w:ascii="Times New Roman" w:hAnsi="Times New Roman"/>
          <w:bCs/>
          <w:szCs w:val="28"/>
          <w:lang w:val="pt-BR"/>
        </w:rPr>
        <w:t xml:space="preserve">đây là </w:t>
      </w:r>
      <w:r w:rsidR="00D77633" w:rsidRPr="000018ED">
        <w:rPr>
          <w:rFonts w:ascii="Times New Roman" w:hAnsi="Times New Roman"/>
          <w:bCs/>
          <w:szCs w:val="28"/>
          <w:lang w:val="pt-BR"/>
        </w:rPr>
        <w:t>nơi thiết triều của ba đời vua Mạc là </w:t>
      </w:r>
      <w:hyperlink r:id="rId24" w:tooltip="Mạc Kính Cung" w:history="1">
        <w:r w:rsidR="00D77633" w:rsidRPr="000018ED">
          <w:rPr>
            <w:rFonts w:ascii="Times New Roman" w:hAnsi="Times New Roman"/>
            <w:bCs/>
            <w:szCs w:val="28"/>
            <w:lang w:val="pt-BR"/>
          </w:rPr>
          <w:t>Mạc Kính Cung</w:t>
        </w:r>
      </w:hyperlink>
      <w:r w:rsidR="00D77633" w:rsidRPr="000018ED">
        <w:rPr>
          <w:rFonts w:ascii="Times New Roman" w:hAnsi="Times New Roman"/>
          <w:bCs/>
          <w:szCs w:val="28"/>
          <w:lang w:val="pt-BR"/>
        </w:rPr>
        <w:t>, Mạc Kính Khoan và Mạc Kính Vũ trải dài 83 năm.</w:t>
      </w:r>
      <w:r w:rsidR="00D77633">
        <w:rPr>
          <w:rFonts w:ascii="Times New Roman" w:hAnsi="Times New Roman"/>
          <w:bCs/>
          <w:szCs w:val="28"/>
          <w:lang w:val="pt-BR"/>
        </w:rPr>
        <w:t xml:space="preserve"> Qua kết quả nghiên cứu, khảo</w:t>
      </w:r>
      <w:r w:rsidR="00D77633" w:rsidRPr="00D77633">
        <w:rPr>
          <w:rFonts w:ascii="Times New Roman" w:hAnsi="Times New Roman"/>
          <w:bCs/>
          <w:szCs w:val="28"/>
          <w:lang w:val="pt-BR"/>
        </w:rPr>
        <w:t xml:space="preserve"> sát trong đã tìm thấy những mảnh gốm </w:t>
      </w:r>
      <w:hyperlink r:id="rId25" w:tooltip="Thời Mạc" w:history="1">
        <w:r w:rsidR="00D77633" w:rsidRPr="00D77633">
          <w:rPr>
            <w:rFonts w:ascii="Times New Roman" w:hAnsi="Times New Roman"/>
            <w:bCs/>
            <w:szCs w:val="28"/>
            <w:lang w:val="pt-BR"/>
          </w:rPr>
          <w:t>thời Mạc</w:t>
        </w:r>
      </w:hyperlink>
      <w:r w:rsidR="00D77633" w:rsidRPr="00D77633">
        <w:rPr>
          <w:rFonts w:ascii="Times New Roman" w:hAnsi="Times New Roman"/>
          <w:bCs/>
          <w:szCs w:val="28"/>
          <w:lang w:val="pt-BR"/>
        </w:rPr>
        <w:t>. Hiện nay những địa danh còn tồi tại trên 400 năm giếng Bó Phủ</w:t>
      </w:r>
      <w:r w:rsidR="00D77633">
        <w:rPr>
          <w:rFonts w:ascii="Times New Roman" w:hAnsi="Times New Roman"/>
          <w:bCs/>
          <w:szCs w:val="28"/>
          <w:lang w:val="pt-BR"/>
        </w:rPr>
        <w:t xml:space="preserve">, hồ sen, </w:t>
      </w:r>
      <w:r w:rsidR="00D77633" w:rsidRPr="00D77633">
        <w:rPr>
          <w:rFonts w:ascii="Times New Roman" w:hAnsi="Times New Roman"/>
          <w:bCs/>
          <w:szCs w:val="28"/>
          <w:lang w:val="pt-BR"/>
        </w:rPr>
        <w:t>cánh đồng Tổng Chúp, miếu thờ Hoàng hậu</w:t>
      </w:r>
      <w:r w:rsidR="00D77633">
        <w:rPr>
          <w:rFonts w:ascii="Times New Roman" w:hAnsi="Times New Roman"/>
          <w:bCs/>
          <w:szCs w:val="28"/>
          <w:lang w:val="pt-BR"/>
        </w:rPr>
        <w:t xml:space="preserve">, ... </w:t>
      </w:r>
      <w:r w:rsidR="00ED7F40" w:rsidRPr="00ED7F40">
        <w:rPr>
          <w:rFonts w:ascii="Times New Roman" w:hAnsi="Times New Roman"/>
          <w:bCs/>
          <w:szCs w:val="28"/>
          <w:lang w:val="pt-BR"/>
        </w:rPr>
        <w:t>T</w:t>
      </w:r>
      <w:r w:rsidR="00ED7F40">
        <w:rPr>
          <w:rFonts w:ascii="Times New Roman" w:hAnsi="Times New Roman"/>
          <w:bCs/>
          <w:szCs w:val="28"/>
          <w:lang w:val="pt-BR"/>
        </w:rPr>
        <w:t xml:space="preserve">ường thành cổ </w:t>
      </w:r>
      <w:r w:rsidR="00ED7F40" w:rsidRPr="00ED7F40">
        <w:rPr>
          <w:rFonts w:ascii="Times New Roman" w:hAnsi="Times New Roman"/>
          <w:bCs/>
          <w:szCs w:val="28"/>
          <w:lang w:val="pt-BR"/>
        </w:rPr>
        <w:t>được xây đắp bằng đất, tường trình, xung quanh có luỹ tre và hào bao bọc vừa có giá trị phòng thủ quân sự, vừa có tác dụng ngăn lũ </w:t>
      </w:r>
      <w:hyperlink r:id="rId26" w:tooltip="Sông Bằng Giang" w:history="1">
        <w:r w:rsidR="00ED7F40" w:rsidRPr="00ED7F40">
          <w:rPr>
            <w:rFonts w:ascii="Times New Roman" w:hAnsi="Times New Roman"/>
            <w:bCs/>
            <w:szCs w:val="28"/>
            <w:lang w:val="pt-BR"/>
          </w:rPr>
          <w:t>sông Bằng Giang</w:t>
        </w:r>
      </w:hyperlink>
      <w:r w:rsidR="00ED7F40" w:rsidRPr="00ED7F40">
        <w:rPr>
          <w:rFonts w:ascii="Times New Roman" w:hAnsi="Times New Roman"/>
          <w:bCs/>
          <w:szCs w:val="28"/>
          <w:lang w:val="pt-BR"/>
        </w:rPr>
        <w:t>, bảo vệ cho khu vực Bản Phủ</w:t>
      </w:r>
      <w:r w:rsidR="00ED7F40">
        <w:rPr>
          <w:rFonts w:ascii="Times New Roman" w:hAnsi="Times New Roman"/>
          <w:bCs/>
          <w:szCs w:val="28"/>
          <w:lang w:val="pt-BR"/>
        </w:rPr>
        <w:t>. Do thời gian lâu dài, hiện đã mất dấu nhiều đoạn, cần tổ chức khảo sát, khai quật để có cơ sở bảo vệ di tích.</w:t>
      </w:r>
    </w:p>
    <w:p w:rsidR="004C3749" w:rsidRPr="004C3749" w:rsidRDefault="00B153C6" w:rsidP="004C3749">
      <w:pPr>
        <w:spacing w:line="360" w:lineRule="exact"/>
        <w:ind w:firstLine="567"/>
        <w:jc w:val="both"/>
        <w:rPr>
          <w:rFonts w:asciiTheme="majorHAnsi" w:hAnsiTheme="majorHAnsi" w:cstheme="majorHAnsi"/>
          <w:i/>
          <w:szCs w:val="26"/>
          <w:lang w:val="vi-VN"/>
        </w:rPr>
      </w:pPr>
      <w:r w:rsidRPr="00B153C6">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Công trình </w:t>
      </w:r>
      <w:r w:rsidRPr="00B153C6">
        <w:rPr>
          <w:rFonts w:asciiTheme="majorHAnsi" w:hAnsiTheme="majorHAnsi" w:cstheme="majorHAnsi"/>
          <w:i/>
          <w:szCs w:val="26"/>
          <w:lang w:val="vi-VN"/>
        </w:rPr>
        <w:t>thể dục thể thao</w:t>
      </w:r>
      <w:r w:rsidR="004C3749" w:rsidRPr="004C3749">
        <w:rPr>
          <w:rFonts w:asciiTheme="majorHAnsi" w:hAnsiTheme="majorHAnsi" w:cstheme="majorHAnsi"/>
          <w:i/>
          <w:szCs w:val="26"/>
          <w:lang w:val="vi-VN"/>
        </w:rPr>
        <w:t>, cây xanh, công viên:</w:t>
      </w:r>
    </w:p>
    <w:p w:rsidR="00B153C6" w:rsidRPr="00C22EBF" w:rsidRDefault="00D77633" w:rsidP="00A1272D">
      <w:pPr>
        <w:spacing w:line="360" w:lineRule="exact"/>
        <w:ind w:firstLine="567"/>
        <w:jc w:val="both"/>
        <w:rPr>
          <w:rFonts w:ascii="Times New Roman" w:hAnsi="Times New Roman"/>
        </w:rPr>
      </w:pPr>
      <w:r>
        <w:rPr>
          <w:rFonts w:ascii="Times New Roman" w:hAnsi="Times New Roman"/>
          <w:bCs/>
          <w:szCs w:val="28"/>
          <w:lang w:val="pt-BR"/>
        </w:rPr>
        <w:t>X</w:t>
      </w:r>
      <w:r w:rsidRPr="000018ED">
        <w:rPr>
          <w:rFonts w:ascii="Times New Roman" w:hAnsi="Times New Roman"/>
          <w:bCs/>
          <w:szCs w:val="28"/>
          <w:lang w:val="pt-BR"/>
        </w:rPr>
        <w:t>ã Hưng Đạo</w:t>
      </w:r>
      <w:r w:rsidRPr="00752049">
        <w:rPr>
          <w:rFonts w:ascii="Times New Roman" w:hAnsi="Times New Roman"/>
          <w:lang w:val="vi-VN"/>
        </w:rPr>
        <w:t xml:space="preserve"> </w:t>
      </w:r>
      <w:r w:rsidR="00A1272D" w:rsidRPr="00752049">
        <w:rPr>
          <w:rFonts w:ascii="Times New Roman" w:hAnsi="Times New Roman"/>
          <w:lang w:val="vi-VN"/>
        </w:rPr>
        <w:t xml:space="preserve"> đã t</w:t>
      </w:r>
      <w:r w:rsidR="00A1272D" w:rsidRPr="00D00276">
        <w:rPr>
          <w:rFonts w:ascii="Times New Roman" w:hAnsi="Times New Roman"/>
          <w:lang w:val="vi-VN"/>
        </w:rPr>
        <w:t>ổ chức</w:t>
      </w:r>
      <w:r w:rsidR="00A1272D" w:rsidRPr="00A1272D">
        <w:rPr>
          <w:rFonts w:ascii="Times New Roman" w:hAnsi="Times New Roman"/>
          <w:lang w:val="vi-VN"/>
        </w:rPr>
        <w:t xml:space="preserve"> </w:t>
      </w:r>
      <w:r w:rsidR="00A1272D" w:rsidRPr="00D00276">
        <w:rPr>
          <w:rFonts w:ascii="Times New Roman" w:hAnsi="Times New Roman"/>
          <w:lang w:val="vi-VN"/>
        </w:rPr>
        <w:t>tốt các hoạt động</w:t>
      </w:r>
      <w:r w:rsidR="00B153C6" w:rsidRPr="00B153C6">
        <w:rPr>
          <w:rFonts w:ascii="Times New Roman" w:hAnsi="Times New Roman"/>
          <w:lang w:val="vi-VN"/>
        </w:rPr>
        <w:t xml:space="preserve">, phong trào </w:t>
      </w:r>
      <w:r w:rsidR="00B153C6" w:rsidRPr="00A1272D">
        <w:rPr>
          <w:rFonts w:ascii="Times New Roman" w:hAnsi="Times New Roman"/>
          <w:lang w:val="vi-VN"/>
        </w:rPr>
        <w:t>thể dục thể thao</w:t>
      </w:r>
      <w:r w:rsidR="00B153C6" w:rsidRPr="00B153C6">
        <w:rPr>
          <w:rFonts w:ascii="Times New Roman" w:hAnsi="Times New Roman"/>
          <w:lang w:val="vi-VN"/>
        </w:rPr>
        <w:t>.</w:t>
      </w:r>
      <w:r w:rsidR="00A1272D" w:rsidRPr="00A1272D">
        <w:rPr>
          <w:rFonts w:ascii="Times New Roman" w:hAnsi="Times New Roman"/>
          <w:lang w:val="vi-VN"/>
        </w:rPr>
        <w:t xml:space="preserve">Ước tính hiện tại khoảng </w:t>
      </w:r>
      <w:r w:rsidR="00B153C6" w:rsidRPr="00B153C6">
        <w:rPr>
          <w:rFonts w:ascii="Times New Roman" w:hAnsi="Times New Roman"/>
          <w:lang w:val="vi-VN"/>
        </w:rPr>
        <w:t>6</w:t>
      </w:r>
      <w:r w:rsidR="00A1272D" w:rsidRPr="00A1272D">
        <w:rPr>
          <w:rFonts w:ascii="Times New Roman" w:hAnsi="Times New Roman"/>
          <w:lang w:val="vi-VN"/>
        </w:rPr>
        <w:t xml:space="preserve">0% số dân thường xuyên luyện tập </w:t>
      </w:r>
      <w:r w:rsidR="00B153C6" w:rsidRPr="00A1272D">
        <w:rPr>
          <w:rFonts w:ascii="Times New Roman" w:hAnsi="Times New Roman"/>
          <w:lang w:val="vi-VN"/>
        </w:rPr>
        <w:t>thể dục thể thao</w:t>
      </w:r>
      <w:r w:rsidR="00A1272D" w:rsidRPr="00A1272D">
        <w:rPr>
          <w:rFonts w:ascii="Times New Roman" w:hAnsi="Times New Roman"/>
          <w:lang w:val="vi-VN"/>
        </w:rPr>
        <w:t>.</w:t>
      </w:r>
      <w:r w:rsidR="00B153C6" w:rsidRPr="00B153C6">
        <w:rPr>
          <w:rFonts w:ascii="Times New Roman" w:hAnsi="Times New Roman"/>
          <w:lang w:val="vi-VN"/>
        </w:rPr>
        <w:t xml:space="preserve"> Tuy nhiên </w:t>
      </w:r>
      <w:r w:rsidR="00A1272D" w:rsidRPr="00A1272D">
        <w:rPr>
          <w:rFonts w:ascii="Times New Roman" w:hAnsi="Times New Roman"/>
          <w:lang w:val="vi-VN"/>
        </w:rPr>
        <w:t xml:space="preserve">cơ sở vật chất cho luyện tập thể dục thể thao </w:t>
      </w:r>
      <w:r w:rsidR="00B153C6" w:rsidRPr="00B153C6">
        <w:rPr>
          <w:rFonts w:ascii="Times New Roman" w:hAnsi="Times New Roman"/>
          <w:lang w:val="vi-VN"/>
        </w:rPr>
        <w:t xml:space="preserve">tại </w:t>
      </w:r>
      <w:r w:rsidR="004C42DE">
        <w:rPr>
          <w:rFonts w:ascii="Times New Roman" w:hAnsi="Times New Roman"/>
        </w:rPr>
        <w:t xml:space="preserve">các xóm </w:t>
      </w:r>
      <w:r w:rsidR="00B153C6" w:rsidRPr="00B153C6">
        <w:rPr>
          <w:rFonts w:ascii="Times New Roman" w:hAnsi="Times New Roman"/>
          <w:lang w:val="vi-VN"/>
        </w:rPr>
        <w:t xml:space="preserve">còn hạn chế, </w:t>
      </w:r>
      <w:r w:rsidR="00B153C6" w:rsidRPr="00A1272D">
        <w:rPr>
          <w:rFonts w:ascii="Times New Roman" w:hAnsi="Times New Roman"/>
          <w:lang w:val="vi-VN"/>
        </w:rPr>
        <w:t>thiếu các cơ sở luyện tập</w:t>
      </w:r>
      <w:r w:rsidR="00C22EBF">
        <w:rPr>
          <w:rFonts w:ascii="Times New Roman" w:hAnsi="Times New Roman"/>
        </w:rPr>
        <w:t>.</w:t>
      </w:r>
    </w:p>
    <w:p w:rsidR="00A1272D" w:rsidRPr="00A1272D" w:rsidRDefault="00B153C6" w:rsidP="00A1272D">
      <w:pPr>
        <w:spacing w:line="360" w:lineRule="exact"/>
        <w:ind w:firstLine="567"/>
        <w:jc w:val="both"/>
        <w:rPr>
          <w:rFonts w:ascii="Times New Roman" w:hAnsi="Times New Roman"/>
          <w:lang w:val="vi-VN"/>
        </w:rPr>
      </w:pPr>
      <w:r w:rsidRPr="00B153C6">
        <w:rPr>
          <w:rFonts w:ascii="Times New Roman" w:hAnsi="Times New Roman"/>
          <w:lang w:val="vi-VN"/>
        </w:rPr>
        <w:t>Hiện nay các diện tích v</w:t>
      </w:r>
      <w:r w:rsidR="00A1272D" w:rsidRPr="00A1272D">
        <w:rPr>
          <w:rFonts w:ascii="Times New Roman" w:hAnsi="Times New Roman"/>
          <w:lang w:val="vi-VN"/>
        </w:rPr>
        <w:t xml:space="preserve">ườn hoa cây xanh </w:t>
      </w:r>
      <w:r w:rsidRPr="00B153C6">
        <w:rPr>
          <w:rFonts w:ascii="Times New Roman" w:hAnsi="Times New Roman"/>
          <w:lang w:val="vi-VN"/>
        </w:rPr>
        <w:t>trên địa bàn ph</w:t>
      </w:r>
      <w:r w:rsidR="00541B59" w:rsidRPr="00541B59">
        <w:rPr>
          <w:rFonts w:ascii="Times New Roman" w:hAnsi="Times New Roman"/>
          <w:lang w:val="vi-VN"/>
        </w:rPr>
        <w:t>ường</w:t>
      </w:r>
      <w:r w:rsidRPr="00B153C6">
        <w:rPr>
          <w:rFonts w:ascii="Times New Roman" w:hAnsi="Times New Roman"/>
          <w:lang w:val="vi-VN"/>
        </w:rPr>
        <w:t xml:space="preserve"> còn rất hạn chế. </w:t>
      </w:r>
      <w:r w:rsidR="00D77633">
        <w:rPr>
          <w:rFonts w:ascii="Times New Roman" w:hAnsi="Times New Roman"/>
        </w:rPr>
        <w:t xml:space="preserve">Sân bóng đá gần bờ sông cũng chưa khai thác hết công suất. </w:t>
      </w:r>
      <w:r w:rsidRPr="00B153C6">
        <w:rPr>
          <w:rFonts w:ascii="Times New Roman" w:hAnsi="Times New Roman"/>
          <w:lang w:val="vi-VN"/>
        </w:rPr>
        <w:t xml:space="preserve">Khu vực </w:t>
      </w:r>
      <w:r w:rsidR="000018ED">
        <w:rPr>
          <w:rFonts w:ascii="Times New Roman" w:hAnsi="Times New Roman"/>
        </w:rPr>
        <w:t>bờ</w:t>
      </w:r>
      <w:r w:rsidR="00A1272D" w:rsidRPr="00A1272D">
        <w:rPr>
          <w:rFonts w:ascii="Times New Roman" w:hAnsi="Times New Roman"/>
          <w:lang w:val="vi-VN"/>
        </w:rPr>
        <w:t xml:space="preserve"> sông Bằng chảy qua</w:t>
      </w:r>
      <w:r w:rsidRPr="00B153C6">
        <w:rPr>
          <w:rFonts w:ascii="Times New Roman" w:hAnsi="Times New Roman"/>
          <w:lang w:val="vi-VN"/>
        </w:rPr>
        <w:t xml:space="preserve"> </w:t>
      </w:r>
      <w:r w:rsidR="000018ED">
        <w:rPr>
          <w:rFonts w:ascii="Times New Roman" w:hAnsi="Times New Roman"/>
        </w:rPr>
        <w:t xml:space="preserve">xã </w:t>
      </w:r>
      <w:r w:rsidRPr="00B153C6">
        <w:rPr>
          <w:rFonts w:ascii="Times New Roman" w:hAnsi="Times New Roman"/>
          <w:lang w:val="vi-VN"/>
        </w:rPr>
        <w:t>vẫn chưa được khai thác</w:t>
      </w:r>
      <w:r w:rsidR="00A1272D" w:rsidRPr="00A1272D">
        <w:rPr>
          <w:rFonts w:ascii="Times New Roman" w:hAnsi="Times New Roman"/>
          <w:lang w:val="vi-VN"/>
        </w:rPr>
        <w:t xml:space="preserve">, đây sẽ là vùng thuận lợi để phát triển thành tuyến, hành lang cây xanh công viên cảnh quan quan trọng đóng góp giá trị thẩm mỹ chính yếu và phục vụ nhân dân </w:t>
      </w:r>
      <w:r w:rsidRPr="00B153C6">
        <w:rPr>
          <w:rFonts w:ascii="Times New Roman" w:hAnsi="Times New Roman"/>
          <w:lang w:val="vi-VN"/>
        </w:rPr>
        <w:t xml:space="preserve">cả </w:t>
      </w:r>
      <w:r w:rsidR="00A1272D" w:rsidRPr="00A1272D">
        <w:rPr>
          <w:rFonts w:ascii="Times New Roman" w:hAnsi="Times New Roman"/>
          <w:lang w:val="vi-VN"/>
        </w:rPr>
        <w:t>thành phố.</w:t>
      </w:r>
    </w:p>
    <w:p w:rsidR="00541B59" w:rsidRPr="00541B59" w:rsidRDefault="00541B59" w:rsidP="004C3749">
      <w:pPr>
        <w:spacing w:line="360" w:lineRule="exact"/>
        <w:ind w:firstLine="567"/>
        <w:jc w:val="both"/>
        <w:rPr>
          <w:rFonts w:asciiTheme="majorHAnsi" w:hAnsiTheme="majorHAnsi" w:cstheme="majorHAnsi"/>
          <w:i/>
          <w:szCs w:val="26"/>
          <w:lang w:val="vi-VN"/>
        </w:rPr>
      </w:pPr>
      <w:r w:rsidRPr="00541B59">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w:t>
      </w:r>
      <w:r w:rsidRPr="00541B59">
        <w:rPr>
          <w:rFonts w:asciiTheme="majorHAnsi" w:hAnsiTheme="majorHAnsi" w:cstheme="majorHAnsi"/>
          <w:i/>
          <w:szCs w:val="26"/>
          <w:lang w:val="vi-VN"/>
        </w:rPr>
        <w:t>Công trình thư</w:t>
      </w:r>
      <w:r w:rsidR="00446108">
        <w:rPr>
          <w:rFonts w:asciiTheme="majorHAnsi" w:hAnsiTheme="majorHAnsi" w:cstheme="majorHAnsi"/>
          <w:i/>
          <w:szCs w:val="26"/>
        </w:rPr>
        <w:t>ơ</w:t>
      </w:r>
      <w:r w:rsidRPr="00541B59">
        <w:rPr>
          <w:rFonts w:asciiTheme="majorHAnsi" w:hAnsiTheme="majorHAnsi" w:cstheme="majorHAnsi"/>
          <w:i/>
          <w:szCs w:val="26"/>
          <w:lang w:val="vi-VN"/>
        </w:rPr>
        <w:t>ng mại, dịch vụ</w:t>
      </w:r>
    </w:p>
    <w:p w:rsidR="004C42DE" w:rsidRPr="004C42DE" w:rsidRDefault="00541B59" w:rsidP="004C42DE">
      <w:pPr>
        <w:spacing w:line="360" w:lineRule="exact"/>
        <w:ind w:firstLine="567"/>
        <w:jc w:val="both"/>
        <w:rPr>
          <w:rFonts w:ascii="Times New Roman" w:hAnsi="Times New Roman"/>
        </w:rPr>
      </w:pPr>
      <w:r w:rsidRPr="00541B59">
        <w:rPr>
          <w:rFonts w:ascii="Times New Roman" w:hAnsi="Times New Roman"/>
          <w:lang w:val="vi-VN"/>
        </w:rPr>
        <w:lastRenderedPageBreak/>
        <w:t xml:space="preserve">- </w:t>
      </w:r>
      <w:r w:rsidR="00C22EBF">
        <w:rPr>
          <w:rFonts w:ascii="Times New Roman" w:hAnsi="Times New Roman"/>
        </w:rPr>
        <w:t>C</w:t>
      </w:r>
      <w:r w:rsidRPr="00541B59">
        <w:rPr>
          <w:rFonts w:ascii="Times New Roman" w:hAnsi="Times New Roman"/>
          <w:lang w:val="vi-VN"/>
        </w:rPr>
        <w:t xml:space="preserve">hợ </w:t>
      </w:r>
      <w:r w:rsidR="004C42DE">
        <w:rPr>
          <w:rFonts w:ascii="Times New Roman" w:hAnsi="Times New Roman"/>
        </w:rPr>
        <w:t xml:space="preserve">Cao </w:t>
      </w:r>
      <w:r w:rsidR="004C42DE">
        <w:rPr>
          <w:rFonts w:ascii="Times New Roman" w:hAnsi="Times New Roman"/>
          <w:lang w:val="vi-VN"/>
        </w:rPr>
        <w:t>Bìn</w:t>
      </w:r>
      <w:r w:rsidR="004C42DE" w:rsidRPr="004C42DE">
        <w:rPr>
          <w:rFonts w:ascii="Times New Roman" w:hAnsi="Times New Roman"/>
          <w:lang w:val="vi-VN"/>
        </w:rPr>
        <w:t xml:space="preserve">h có diện tích </w:t>
      </w:r>
      <w:r w:rsidR="00C22EBF">
        <w:rPr>
          <w:rFonts w:ascii="Times New Roman" w:hAnsi="Times New Roman"/>
        </w:rPr>
        <w:t xml:space="preserve">khoảng </w:t>
      </w:r>
      <w:r w:rsidR="004C42DE" w:rsidRPr="004C42DE">
        <w:rPr>
          <w:rFonts w:ascii="Times New Roman" w:hAnsi="Times New Roman"/>
          <w:lang w:val="vi-VN"/>
        </w:rPr>
        <w:t xml:space="preserve">830m2, hiện </w:t>
      </w:r>
      <w:r w:rsidR="00C22EBF">
        <w:rPr>
          <w:rFonts w:ascii="Times New Roman" w:hAnsi="Times New Roman"/>
        </w:rPr>
        <w:t xml:space="preserve">mới được cải tạo, nâng cấp </w:t>
      </w:r>
      <w:r w:rsidR="004C42DE" w:rsidRPr="00541B59">
        <w:rPr>
          <w:rFonts w:ascii="Times New Roman" w:hAnsi="Times New Roman"/>
          <w:lang w:val="vi-VN"/>
        </w:rPr>
        <w:t>phục vụ nhu c</w:t>
      </w:r>
      <w:r w:rsidR="004C42DE">
        <w:rPr>
          <w:rFonts w:ascii="Times New Roman" w:hAnsi="Times New Roman"/>
          <w:lang w:val="vi-VN"/>
        </w:rPr>
        <w:t xml:space="preserve">ầu </w:t>
      </w:r>
      <w:r w:rsidR="004C42DE">
        <w:rPr>
          <w:rFonts w:ascii="Times New Roman" w:hAnsi="Times New Roman"/>
        </w:rPr>
        <w:t>mua bán cho nhân dân</w:t>
      </w:r>
      <w:r w:rsidR="004C42DE" w:rsidRPr="004C42DE">
        <w:rPr>
          <w:rFonts w:ascii="Times New Roman" w:hAnsi="Times New Roman"/>
          <w:lang w:val="vi-VN"/>
        </w:rPr>
        <w:t xml:space="preserve">, tuy nhiên </w:t>
      </w:r>
      <w:r w:rsidR="004C42DE">
        <w:rPr>
          <w:rFonts w:ascii="Times New Roman" w:hAnsi="Times New Roman"/>
        </w:rPr>
        <w:t>do điều kiện đất đai chật hẹp kh</w:t>
      </w:r>
      <w:r w:rsidR="00C22EBF">
        <w:rPr>
          <w:rFonts w:ascii="Times New Roman" w:hAnsi="Times New Roman"/>
        </w:rPr>
        <w:t>ó</w:t>
      </w:r>
      <w:r w:rsidR="004C42DE">
        <w:rPr>
          <w:rFonts w:ascii="Times New Roman" w:hAnsi="Times New Roman"/>
        </w:rPr>
        <w:t xml:space="preserve"> mở rộng nền không có diện tích cho </w:t>
      </w:r>
      <w:r w:rsidR="004C42DE" w:rsidRPr="004C42DE">
        <w:rPr>
          <w:rFonts w:ascii="Times New Roman" w:hAnsi="Times New Roman"/>
          <w:lang w:val="vi-VN"/>
        </w:rPr>
        <w:t>khu vực để xe</w:t>
      </w:r>
      <w:r w:rsidR="004C42DE">
        <w:rPr>
          <w:rFonts w:ascii="Times New Roman" w:hAnsi="Times New Roman"/>
        </w:rPr>
        <w:t>,</w:t>
      </w:r>
      <w:r w:rsidR="00C22EBF">
        <w:rPr>
          <w:rFonts w:ascii="Times New Roman" w:hAnsi="Times New Roman"/>
        </w:rPr>
        <w:t xml:space="preserve"> </w:t>
      </w:r>
      <w:r w:rsidR="004C42DE">
        <w:rPr>
          <w:rFonts w:ascii="Times New Roman" w:hAnsi="Times New Roman"/>
        </w:rPr>
        <w:t>gây ách tắc</w:t>
      </w:r>
      <w:r w:rsidR="00C22EBF">
        <w:rPr>
          <w:rFonts w:ascii="Times New Roman" w:hAnsi="Times New Roman"/>
        </w:rPr>
        <w:t xml:space="preserve"> </w:t>
      </w:r>
      <w:r w:rsidR="004C42DE">
        <w:rPr>
          <w:rFonts w:ascii="Times New Roman" w:hAnsi="Times New Roman"/>
        </w:rPr>
        <w:t>gia</w:t>
      </w:r>
      <w:r w:rsidR="00C22EBF">
        <w:rPr>
          <w:rFonts w:ascii="Times New Roman" w:hAnsi="Times New Roman"/>
        </w:rPr>
        <w:t xml:space="preserve">o </w:t>
      </w:r>
      <w:r w:rsidR="004C42DE">
        <w:rPr>
          <w:rFonts w:ascii="Times New Roman" w:hAnsi="Times New Roman"/>
        </w:rPr>
        <w:t xml:space="preserve">thông mỗi khi đến phiên chợ. </w:t>
      </w:r>
    </w:p>
    <w:p w:rsidR="004C42DE" w:rsidRDefault="00541B59" w:rsidP="00541B59">
      <w:pPr>
        <w:spacing w:line="360" w:lineRule="exact"/>
        <w:ind w:firstLine="567"/>
        <w:jc w:val="both"/>
        <w:rPr>
          <w:rFonts w:ascii="Times New Roman" w:hAnsi="Times New Roman"/>
        </w:rPr>
      </w:pPr>
      <w:r w:rsidRPr="00541B59">
        <w:rPr>
          <w:rFonts w:ascii="Times New Roman" w:hAnsi="Times New Roman"/>
          <w:lang w:val="vi-VN"/>
        </w:rPr>
        <w:t xml:space="preserve">- Các cơ sở kinh doanh thương mại, dịch vụ trên địa bàn </w:t>
      </w:r>
      <w:r w:rsidR="0015255D">
        <w:rPr>
          <w:rFonts w:ascii="Times New Roman" w:hAnsi="Times New Roman"/>
          <w:lang w:val="vi-VN"/>
        </w:rPr>
        <w:t>chủ yếu còn nhỏ lẻ, nằm rải rác</w:t>
      </w:r>
      <w:r w:rsidR="0015255D" w:rsidRPr="0015255D">
        <w:rPr>
          <w:rFonts w:ascii="Times New Roman" w:hAnsi="Times New Roman"/>
          <w:lang w:val="vi-VN"/>
        </w:rPr>
        <w:t xml:space="preserve"> dọc theo các trục giao thông chính. </w:t>
      </w:r>
    </w:p>
    <w:p w:rsidR="004C42DE" w:rsidRDefault="004C42DE" w:rsidP="004C42DE">
      <w:pPr>
        <w:spacing w:line="360" w:lineRule="exact"/>
        <w:ind w:firstLine="567"/>
        <w:jc w:val="both"/>
        <w:rPr>
          <w:rFonts w:asciiTheme="majorHAnsi" w:hAnsiTheme="majorHAnsi" w:cstheme="majorHAnsi"/>
          <w:i/>
          <w:szCs w:val="26"/>
        </w:rPr>
      </w:pPr>
      <w:r w:rsidRPr="00541B59">
        <w:rPr>
          <w:rFonts w:asciiTheme="majorHAnsi" w:hAnsiTheme="majorHAnsi" w:cstheme="majorHAnsi"/>
          <w:i/>
          <w:szCs w:val="26"/>
          <w:lang w:val="vi-VN"/>
        </w:rPr>
        <w:t>*</w:t>
      </w:r>
      <w:r w:rsidRPr="004C3749">
        <w:rPr>
          <w:rFonts w:asciiTheme="majorHAnsi" w:hAnsiTheme="majorHAnsi" w:cstheme="majorHAnsi"/>
          <w:i/>
          <w:szCs w:val="26"/>
          <w:lang w:val="vi-VN"/>
        </w:rPr>
        <w:t xml:space="preserve"> </w:t>
      </w:r>
      <w:r w:rsidRPr="00541B59">
        <w:rPr>
          <w:rFonts w:asciiTheme="majorHAnsi" w:hAnsiTheme="majorHAnsi" w:cstheme="majorHAnsi"/>
          <w:i/>
          <w:szCs w:val="26"/>
          <w:lang w:val="vi-VN"/>
        </w:rPr>
        <w:t xml:space="preserve">Công trình </w:t>
      </w:r>
      <w:r>
        <w:rPr>
          <w:rFonts w:asciiTheme="majorHAnsi" w:hAnsiTheme="majorHAnsi" w:cstheme="majorHAnsi"/>
          <w:i/>
          <w:szCs w:val="26"/>
        </w:rPr>
        <w:t>công nghiệp</w:t>
      </w:r>
    </w:p>
    <w:p w:rsidR="004C42DE" w:rsidRDefault="004C42DE" w:rsidP="004C42DE">
      <w:pPr>
        <w:pStyle w:val="NormalWeb"/>
        <w:shd w:val="clear" w:color="auto" w:fill="FFFFFF"/>
        <w:spacing w:before="120" w:beforeAutospacing="0" w:after="0" w:afterAutospacing="0" w:line="234" w:lineRule="atLeast"/>
        <w:ind w:firstLine="561"/>
        <w:jc w:val="both"/>
        <w:rPr>
          <w:bCs/>
          <w:color w:val="000000"/>
          <w:sz w:val="28"/>
          <w:szCs w:val="28"/>
        </w:rPr>
      </w:pPr>
      <w:r>
        <w:rPr>
          <w:bCs/>
          <w:color w:val="000000"/>
          <w:sz w:val="28"/>
          <w:szCs w:val="28"/>
        </w:rPr>
        <w:t xml:space="preserve">Hiện trên địa bàn xã có </w:t>
      </w:r>
      <w:r w:rsidR="00592171">
        <w:rPr>
          <w:bCs/>
          <w:color w:val="000000"/>
          <w:sz w:val="28"/>
          <w:szCs w:val="28"/>
        </w:rPr>
        <w:t xml:space="preserve">một số cơ sở sản xuất công nghiệp </w:t>
      </w:r>
      <w:r>
        <w:rPr>
          <w:bCs/>
          <w:color w:val="000000"/>
          <w:sz w:val="28"/>
          <w:szCs w:val="28"/>
        </w:rPr>
        <w:t>đang hoạt động</w:t>
      </w:r>
    </w:p>
    <w:p w:rsidR="00D3655B" w:rsidRDefault="00D3655B" w:rsidP="00592171">
      <w:pPr>
        <w:pStyle w:val="NormalWeb"/>
        <w:shd w:val="clear" w:color="auto" w:fill="FFFFFF"/>
        <w:spacing w:before="120" w:beforeAutospacing="0" w:after="0" w:afterAutospacing="0" w:line="234" w:lineRule="atLeast"/>
        <w:ind w:firstLine="561"/>
        <w:jc w:val="both"/>
        <w:rPr>
          <w:bCs/>
          <w:color w:val="000000"/>
          <w:sz w:val="28"/>
          <w:szCs w:val="28"/>
        </w:rPr>
      </w:pPr>
      <w:r>
        <w:rPr>
          <w:bCs/>
          <w:color w:val="000000"/>
          <w:sz w:val="28"/>
          <w:szCs w:val="28"/>
        </w:rPr>
        <w:t xml:space="preserve">+ Nhà máy sản xuất gạch tuynel của </w:t>
      </w:r>
      <w:r w:rsidRPr="00D566F5">
        <w:rPr>
          <w:bCs/>
          <w:color w:val="000000"/>
          <w:sz w:val="28"/>
          <w:szCs w:val="28"/>
        </w:rPr>
        <w:t xml:space="preserve">Công ty </w:t>
      </w:r>
      <w:r>
        <w:rPr>
          <w:bCs/>
          <w:color w:val="000000"/>
          <w:sz w:val="28"/>
          <w:szCs w:val="28"/>
        </w:rPr>
        <w:t xml:space="preserve">cổ phần </w:t>
      </w:r>
      <w:r w:rsidRPr="00D566F5">
        <w:rPr>
          <w:bCs/>
          <w:color w:val="000000"/>
          <w:sz w:val="28"/>
          <w:szCs w:val="28"/>
        </w:rPr>
        <w:t>Sản xuất Vật liệu Xây dựng Cao Bằng</w:t>
      </w:r>
      <w:r>
        <w:rPr>
          <w:bCs/>
          <w:color w:val="000000"/>
          <w:sz w:val="28"/>
          <w:szCs w:val="28"/>
        </w:rPr>
        <w:t>. Sản phẩm</w:t>
      </w:r>
      <w:r w:rsidRPr="00D566F5">
        <w:rPr>
          <w:bCs/>
          <w:color w:val="000000"/>
          <w:sz w:val="28"/>
          <w:szCs w:val="28"/>
        </w:rPr>
        <w:t xml:space="preserve"> chủ yếu là </w:t>
      </w:r>
      <w:r>
        <w:rPr>
          <w:bCs/>
          <w:color w:val="000000"/>
          <w:sz w:val="28"/>
          <w:szCs w:val="28"/>
        </w:rPr>
        <w:t>s</w:t>
      </w:r>
      <w:r w:rsidRPr="00D566F5">
        <w:rPr>
          <w:bCs/>
          <w:color w:val="000000"/>
          <w:sz w:val="28"/>
          <w:szCs w:val="28"/>
        </w:rPr>
        <w:t xml:space="preserve">ản xuất </w:t>
      </w:r>
      <w:r>
        <w:rPr>
          <w:bCs/>
          <w:color w:val="000000"/>
          <w:sz w:val="28"/>
          <w:szCs w:val="28"/>
        </w:rPr>
        <w:t>v</w:t>
      </w:r>
      <w:r w:rsidRPr="00D566F5">
        <w:rPr>
          <w:bCs/>
          <w:color w:val="000000"/>
          <w:sz w:val="28"/>
          <w:szCs w:val="28"/>
        </w:rPr>
        <w:t xml:space="preserve">ật liệu </w:t>
      </w:r>
      <w:r>
        <w:rPr>
          <w:bCs/>
          <w:color w:val="000000"/>
          <w:sz w:val="28"/>
          <w:szCs w:val="28"/>
        </w:rPr>
        <w:t>x</w:t>
      </w:r>
      <w:r w:rsidRPr="00D566F5">
        <w:rPr>
          <w:bCs/>
          <w:color w:val="000000"/>
          <w:sz w:val="28"/>
          <w:szCs w:val="28"/>
        </w:rPr>
        <w:t xml:space="preserve">ây dựng </w:t>
      </w:r>
      <w:r>
        <w:rPr>
          <w:bCs/>
          <w:color w:val="000000"/>
          <w:sz w:val="28"/>
          <w:szCs w:val="28"/>
        </w:rPr>
        <w:t>n</w:t>
      </w:r>
      <w:r w:rsidRPr="00D566F5">
        <w:rPr>
          <w:bCs/>
          <w:color w:val="000000"/>
          <w:sz w:val="28"/>
          <w:szCs w:val="28"/>
        </w:rPr>
        <w:t>hư gạch đất sét nung công nghệ lò tuynel, gạch bê tông, gạch tự chèn</w:t>
      </w:r>
      <w:r>
        <w:rPr>
          <w:bCs/>
          <w:color w:val="000000"/>
          <w:sz w:val="28"/>
          <w:szCs w:val="28"/>
        </w:rPr>
        <w:t xml:space="preserve">, </w:t>
      </w:r>
      <w:r w:rsidRPr="00D566F5">
        <w:rPr>
          <w:bCs/>
          <w:color w:val="000000"/>
          <w:sz w:val="28"/>
          <w:szCs w:val="28"/>
        </w:rPr>
        <w:t xml:space="preserve">cột điện bê tông ly tâm, ống cống các loại… Công ty đã </w:t>
      </w:r>
      <w:r w:rsidRPr="00C4708E">
        <w:rPr>
          <w:bCs/>
          <w:color w:val="000000"/>
          <w:sz w:val="28"/>
          <w:szCs w:val="28"/>
        </w:rPr>
        <w:t>luôn đầu tư đổi mới, phát triển ngành nghề và ứng dụng khoa học công nghệ, phát huy nhiều sáng kiến kỹ thuật vào sản xuất mang lại hiệu quả cao</w:t>
      </w:r>
      <w:r w:rsidRPr="00D566F5">
        <w:rPr>
          <w:bCs/>
          <w:color w:val="000000"/>
          <w:sz w:val="28"/>
          <w:szCs w:val="28"/>
        </w:rPr>
        <w:t xml:space="preserve">, sản xuất các sản phẩm có chất lượng, đảm bảo theo Tiêu chuẩn chất lượng ISO 9001:2008. Bình quân mỗi năm sản xuất được 45-50 triệu viên gạch tiêu chuẩn, đảm bảo công việc làm ổn định lâu dài cho trên 250 lao động </w:t>
      </w:r>
    </w:p>
    <w:p w:rsidR="00592171" w:rsidRPr="00592171" w:rsidRDefault="00592171" w:rsidP="00592171">
      <w:pPr>
        <w:pStyle w:val="NormalWeb"/>
        <w:shd w:val="clear" w:color="auto" w:fill="FFFFFF"/>
        <w:spacing w:before="120" w:beforeAutospacing="0" w:after="0" w:afterAutospacing="0" w:line="234" w:lineRule="atLeast"/>
        <w:ind w:firstLine="561"/>
        <w:jc w:val="both"/>
        <w:rPr>
          <w:bCs/>
          <w:color w:val="000000"/>
          <w:sz w:val="28"/>
          <w:szCs w:val="28"/>
        </w:rPr>
      </w:pPr>
      <w:r>
        <w:rPr>
          <w:bCs/>
          <w:color w:val="000000"/>
          <w:sz w:val="28"/>
          <w:szCs w:val="28"/>
        </w:rPr>
        <w:t xml:space="preserve">+ </w:t>
      </w:r>
      <w:r w:rsidR="00D3655B">
        <w:rPr>
          <w:bCs/>
          <w:color w:val="000000"/>
          <w:sz w:val="28"/>
          <w:szCs w:val="28"/>
        </w:rPr>
        <w:t xml:space="preserve">Nhà máy sản xuất gạch gốm Nam Phong </w:t>
      </w:r>
      <w:r w:rsidR="00D3655B" w:rsidRPr="00592171">
        <w:rPr>
          <w:bCs/>
          <w:color w:val="000000"/>
          <w:sz w:val="28"/>
          <w:szCs w:val="28"/>
        </w:rPr>
        <w:t xml:space="preserve">tại </w:t>
      </w:r>
      <w:r w:rsidR="00D3655B">
        <w:rPr>
          <w:bCs/>
          <w:color w:val="000000"/>
          <w:sz w:val="28"/>
          <w:szCs w:val="28"/>
        </w:rPr>
        <w:t>x</w:t>
      </w:r>
      <w:r w:rsidR="00D3655B" w:rsidRPr="00592171">
        <w:rPr>
          <w:bCs/>
          <w:color w:val="000000"/>
          <w:sz w:val="28"/>
          <w:szCs w:val="28"/>
        </w:rPr>
        <w:t>óm Nam Phong 1</w:t>
      </w:r>
      <w:r w:rsidR="00E3467E">
        <w:rPr>
          <w:bCs/>
          <w:color w:val="000000"/>
          <w:sz w:val="28"/>
          <w:szCs w:val="28"/>
        </w:rPr>
        <w:t xml:space="preserve"> </w:t>
      </w:r>
      <w:r w:rsidR="00D3655B">
        <w:rPr>
          <w:bCs/>
          <w:color w:val="000000"/>
          <w:sz w:val="28"/>
          <w:szCs w:val="28"/>
        </w:rPr>
        <w:t xml:space="preserve">của </w:t>
      </w:r>
      <w:r>
        <w:rPr>
          <w:bCs/>
          <w:color w:val="000000"/>
          <w:sz w:val="28"/>
          <w:szCs w:val="28"/>
        </w:rPr>
        <w:t>C</w:t>
      </w:r>
      <w:r w:rsidRPr="00592171">
        <w:rPr>
          <w:bCs/>
          <w:color w:val="000000"/>
          <w:sz w:val="28"/>
          <w:szCs w:val="28"/>
        </w:rPr>
        <w:t xml:space="preserve">ông ty cổ phần gốm xây dựng </w:t>
      </w:r>
      <w:r>
        <w:rPr>
          <w:bCs/>
          <w:color w:val="000000"/>
          <w:sz w:val="28"/>
          <w:szCs w:val="28"/>
        </w:rPr>
        <w:t>N</w:t>
      </w:r>
      <w:r w:rsidRPr="00592171">
        <w:rPr>
          <w:bCs/>
          <w:color w:val="000000"/>
          <w:sz w:val="28"/>
          <w:szCs w:val="28"/>
        </w:rPr>
        <w:t xml:space="preserve">am </w:t>
      </w:r>
      <w:r>
        <w:rPr>
          <w:bCs/>
          <w:color w:val="000000"/>
          <w:sz w:val="28"/>
          <w:szCs w:val="28"/>
        </w:rPr>
        <w:t>P</w:t>
      </w:r>
      <w:r w:rsidRPr="00592171">
        <w:rPr>
          <w:bCs/>
          <w:color w:val="000000"/>
          <w:sz w:val="28"/>
          <w:szCs w:val="28"/>
        </w:rPr>
        <w:t>hong</w:t>
      </w:r>
      <w:r>
        <w:rPr>
          <w:bCs/>
          <w:color w:val="000000"/>
          <w:sz w:val="28"/>
          <w:szCs w:val="28"/>
        </w:rPr>
        <w:t>.</w:t>
      </w:r>
      <w:r w:rsidRPr="00592171">
        <w:rPr>
          <w:bCs/>
          <w:color w:val="000000"/>
          <w:sz w:val="28"/>
          <w:szCs w:val="28"/>
        </w:rPr>
        <w:t xml:space="preserve"> </w:t>
      </w:r>
      <w:r>
        <w:rPr>
          <w:bCs/>
          <w:color w:val="000000"/>
          <w:sz w:val="28"/>
          <w:szCs w:val="28"/>
        </w:rPr>
        <w:t xml:space="preserve">Sản phẩm chính: </w:t>
      </w:r>
      <w:hyperlink r:id="rId27" w:tooltip="Sản xuất vật liệu xây dựng từ đất sét" w:history="1">
        <w:r w:rsidRPr="00592171">
          <w:rPr>
            <w:bCs/>
            <w:color w:val="000000"/>
            <w:sz w:val="28"/>
            <w:szCs w:val="28"/>
          </w:rPr>
          <w:t>Sản xuất vật liệu xây dựng từ đất sét</w:t>
        </w:r>
      </w:hyperlink>
      <w:r>
        <w:rPr>
          <w:bCs/>
          <w:color w:val="000000"/>
          <w:sz w:val="28"/>
          <w:szCs w:val="28"/>
        </w:rPr>
        <w:t xml:space="preserve">. </w:t>
      </w:r>
      <w:r w:rsidRPr="00592171">
        <w:rPr>
          <w:bCs/>
          <w:color w:val="000000"/>
          <w:sz w:val="28"/>
          <w:szCs w:val="28"/>
        </w:rPr>
        <w:t xml:space="preserve">Công ty </w:t>
      </w:r>
      <w:r>
        <w:rPr>
          <w:bCs/>
          <w:color w:val="000000"/>
          <w:sz w:val="28"/>
          <w:szCs w:val="28"/>
        </w:rPr>
        <w:t xml:space="preserve">đã </w:t>
      </w:r>
      <w:r w:rsidR="00C4708E">
        <w:rPr>
          <w:bCs/>
          <w:color w:val="000000"/>
          <w:sz w:val="28"/>
          <w:szCs w:val="28"/>
        </w:rPr>
        <w:t xml:space="preserve">ứng </w:t>
      </w:r>
      <w:r>
        <w:rPr>
          <w:bCs/>
          <w:color w:val="000000"/>
          <w:sz w:val="28"/>
          <w:szCs w:val="28"/>
        </w:rPr>
        <w:t xml:space="preserve">dụng nhiều </w:t>
      </w:r>
      <w:r w:rsidR="00C4708E">
        <w:rPr>
          <w:bCs/>
          <w:color w:val="000000"/>
          <w:sz w:val="28"/>
          <w:szCs w:val="28"/>
        </w:rPr>
        <w:t xml:space="preserve">khoa học, </w:t>
      </w:r>
      <w:r>
        <w:rPr>
          <w:bCs/>
          <w:color w:val="000000"/>
          <w:sz w:val="28"/>
          <w:szCs w:val="28"/>
        </w:rPr>
        <w:t>công nghệ hiện đại</w:t>
      </w:r>
      <w:r w:rsidR="00C4708E">
        <w:rPr>
          <w:bCs/>
          <w:color w:val="000000"/>
          <w:sz w:val="28"/>
          <w:szCs w:val="28"/>
        </w:rPr>
        <w:t xml:space="preserve"> trong sản xuất</w:t>
      </w:r>
      <w:r>
        <w:rPr>
          <w:bCs/>
          <w:color w:val="000000"/>
          <w:sz w:val="28"/>
          <w:szCs w:val="28"/>
        </w:rPr>
        <w:t xml:space="preserve">, </w:t>
      </w:r>
      <w:r w:rsidRPr="00592171">
        <w:rPr>
          <w:bCs/>
          <w:color w:val="000000"/>
          <w:sz w:val="28"/>
          <w:szCs w:val="28"/>
        </w:rPr>
        <w:t>nhằm hợp lý hóa sản xuất, tiết kiệm chi phí sản xuất, nâng cao chất lượng sản phẩm, năng suất lao động của công nhân. </w:t>
      </w:r>
    </w:p>
    <w:p w:rsidR="00E3467E" w:rsidRDefault="00E3467E" w:rsidP="00E3467E">
      <w:pPr>
        <w:pStyle w:val="NormalWeb"/>
        <w:shd w:val="clear" w:color="auto" w:fill="FFFFFF"/>
        <w:spacing w:before="120" w:beforeAutospacing="0" w:after="0" w:afterAutospacing="0" w:line="234" w:lineRule="atLeast"/>
        <w:ind w:firstLine="561"/>
        <w:jc w:val="both"/>
        <w:rPr>
          <w:bCs/>
          <w:color w:val="000000"/>
          <w:sz w:val="28"/>
          <w:szCs w:val="28"/>
        </w:rPr>
      </w:pPr>
      <w:r>
        <w:rPr>
          <w:bCs/>
          <w:color w:val="000000"/>
          <w:sz w:val="28"/>
          <w:szCs w:val="28"/>
        </w:rPr>
        <w:t xml:space="preserve">+ Nhà máy </w:t>
      </w:r>
      <w:r w:rsidRPr="00E3467E">
        <w:rPr>
          <w:bCs/>
          <w:color w:val="000000"/>
          <w:sz w:val="28"/>
          <w:szCs w:val="28"/>
        </w:rPr>
        <w:t>sản xuất gỗ ván dăm</w:t>
      </w:r>
      <w:r>
        <w:rPr>
          <w:bCs/>
          <w:color w:val="000000"/>
          <w:sz w:val="28"/>
          <w:szCs w:val="28"/>
        </w:rPr>
        <w:t xml:space="preserve"> của Công ty TNHH Quang Minh </w:t>
      </w:r>
      <w:r w:rsidR="00ED7F40">
        <w:rPr>
          <w:bCs/>
          <w:color w:val="000000"/>
          <w:sz w:val="28"/>
          <w:szCs w:val="28"/>
        </w:rPr>
        <w:t>t</w:t>
      </w:r>
      <w:r w:rsidRPr="00592171">
        <w:rPr>
          <w:bCs/>
          <w:color w:val="000000"/>
          <w:sz w:val="28"/>
          <w:szCs w:val="28"/>
        </w:rPr>
        <w:t xml:space="preserve">ại </w:t>
      </w:r>
      <w:r>
        <w:rPr>
          <w:bCs/>
          <w:color w:val="000000"/>
          <w:sz w:val="28"/>
          <w:szCs w:val="28"/>
        </w:rPr>
        <w:t>xóm Nam Phong. Sản phẩm</w:t>
      </w:r>
      <w:r w:rsidRPr="00D566F5">
        <w:rPr>
          <w:bCs/>
          <w:color w:val="000000"/>
          <w:sz w:val="28"/>
          <w:szCs w:val="28"/>
        </w:rPr>
        <w:t xml:space="preserve"> chủ yếu là</w:t>
      </w:r>
      <w:r w:rsidRPr="00E3467E">
        <w:rPr>
          <w:bCs/>
          <w:color w:val="000000"/>
          <w:sz w:val="28"/>
          <w:szCs w:val="28"/>
        </w:rPr>
        <w:t xml:space="preserve"> chế biến, sản xuất và chế biến gỗ ván nhân tạo, phục vụ cho nhu cầu sản xuất đồ mộc và các trang thiết bị nội thất</w:t>
      </w:r>
      <w:r>
        <w:rPr>
          <w:bCs/>
          <w:color w:val="000000"/>
          <w:sz w:val="28"/>
          <w:szCs w:val="28"/>
        </w:rPr>
        <w:t xml:space="preserve">. </w:t>
      </w:r>
      <w:r w:rsidRPr="00E3467E">
        <w:rPr>
          <w:bCs/>
          <w:color w:val="000000"/>
          <w:sz w:val="28"/>
          <w:szCs w:val="28"/>
        </w:rPr>
        <w:t xml:space="preserve">Dự án đã góp phần giải quyết đầu ra về rừng cho nông dân trong tỉnh, tạo việc làm cho lao động trồng rừng nguyên liệu; Gắn người dân quan tâm hơn nữa đến việc duy trì và phát triển rừng để cung cấp nguyên liệu công nghiệp chế biến gỗ địa phương. </w:t>
      </w:r>
    </w:p>
    <w:p w:rsidR="00541B59" w:rsidRPr="0015255D" w:rsidRDefault="0015255D" w:rsidP="00ED1C05">
      <w:pPr>
        <w:spacing w:line="360" w:lineRule="exact"/>
        <w:ind w:firstLine="567"/>
        <w:jc w:val="both"/>
        <w:rPr>
          <w:rFonts w:asciiTheme="majorHAnsi" w:hAnsiTheme="majorHAnsi" w:cstheme="majorHAnsi"/>
          <w:i/>
          <w:szCs w:val="26"/>
          <w:lang w:val="vi-VN"/>
        </w:rPr>
      </w:pPr>
      <w:r w:rsidRPr="0015255D">
        <w:rPr>
          <w:rFonts w:asciiTheme="majorHAnsi" w:hAnsiTheme="majorHAnsi" w:cstheme="majorHAnsi"/>
          <w:i/>
          <w:szCs w:val="26"/>
          <w:lang w:val="vi-VN"/>
        </w:rPr>
        <w:t>* Công trình trụ sở cơ quan</w:t>
      </w:r>
    </w:p>
    <w:p w:rsidR="00151FB5" w:rsidRPr="00ED7F40" w:rsidRDefault="00673C0F" w:rsidP="00151FB5">
      <w:pPr>
        <w:pStyle w:val="NormalWeb"/>
        <w:shd w:val="clear" w:color="auto" w:fill="FFFFFF"/>
        <w:spacing w:before="120" w:beforeAutospacing="0" w:after="0" w:afterAutospacing="0" w:line="234" w:lineRule="atLeast"/>
        <w:ind w:firstLine="561"/>
        <w:jc w:val="both"/>
        <w:rPr>
          <w:bCs/>
          <w:color w:val="000000"/>
          <w:sz w:val="28"/>
          <w:szCs w:val="28"/>
        </w:rPr>
      </w:pPr>
      <w:r w:rsidRPr="00ED7F40">
        <w:rPr>
          <w:bCs/>
          <w:color w:val="000000"/>
          <w:sz w:val="28"/>
          <w:szCs w:val="28"/>
        </w:rPr>
        <w:t xml:space="preserve">- </w:t>
      </w:r>
      <w:r w:rsidR="0015255D" w:rsidRPr="00ED7F40">
        <w:rPr>
          <w:bCs/>
          <w:color w:val="000000"/>
          <w:sz w:val="28"/>
          <w:szCs w:val="28"/>
        </w:rPr>
        <w:t xml:space="preserve">Trụ sở </w:t>
      </w:r>
      <w:r w:rsidR="004C42DE" w:rsidRPr="00ED7F40">
        <w:rPr>
          <w:bCs/>
          <w:color w:val="000000"/>
          <w:sz w:val="28"/>
          <w:szCs w:val="28"/>
        </w:rPr>
        <w:t xml:space="preserve">UBND xã nằm tại </w:t>
      </w:r>
      <w:r w:rsidR="00ED7F40">
        <w:rPr>
          <w:bCs/>
          <w:color w:val="000000"/>
          <w:sz w:val="28"/>
          <w:szCs w:val="28"/>
        </w:rPr>
        <w:t>p</w:t>
      </w:r>
      <w:r w:rsidR="004C42DE" w:rsidRPr="00ED7F40">
        <w:rPr>
          <w:bCs/>
          <w:color w:val="000000"/>
          <w:sz w:val="28"/>
          <w:szCs w:val="28"/>
        </w:rPr>
        <w:t>hố Cao Bình</w:t>
      </w:r>
      <w:r w:rsidR="00ED7F40">
        <w:rPr>
          <w:bCs/>
          <w:color w:val="000000"/>
          <w:sz w:val="28"/>
          <w:szCs w:val="28"/>
        </w:rPr>
        <w:t xml:space="preserve"> có d</w:t>
      </w:r>
      <w:r w:rsidR="004C42DE" w:rsidRPr="00ED7F40">
        <w:rPr>
          <w:bCs/>
          <w:color w:val="000000"/>
          <w:sz w:val="28"/>
          <w:szCs w:val="28"/>
        </w:rPr>
        <w:t>iện tích đất 900m2</w:t>
      </w:r>
      <w:r w:rsidR="00ED7F40">
        <w:rPr>
          <w:bCs/>
          <w:color w:val="000000"/>
          <w:sz w:val="28"/>
          <w:szCs w:val="28"/>
        </w:rPr>
        <w:t>. D</w:t>
      </w:r>
      <w:r w:rsidR="0015255D" w:rsidRPr="00ED7F40">
        <w:rPr>
          <w:bCs/>
          <w:color w:val="000000"/>
          <w:sz w:val="28"/>
          <w:szCs w:val="28"/>
        </w:rPr>
        <w:t xml:space="preserve">iện tích </w:t>
      </w:r>
      <w:r w:rsidR="00ED7F40">
        <w:rPr>
          <w:bCs/>
          <w:color w:val="000000"/>
          <w:sz w:val="28"/>
          <w:szCs w:val="28"/>
        </w:rPr>
        <w:t xml:space="preserve">công trình còn </w:t>
      </w:r>
      <w:r w:rsidR="0015255D" w:rsidRPr="00ED7F40">
        <w:rPr>
          <w:bCs/>
          <w:color w:val="000000"/>
          <w:sz w:val="28"/>
          <w:szCs w:val="28"/>
        </w:rPr>
        <w:t>chật hẹp, chưa đáp ứng được điều kiện làm việc cho đơn vị</w:t>
      </w:r>
      <w:r w:rsidR="00151FB5" w:rsidRPr="00ED7F40">
        <w:rPr>
          <w:bCs/>
          <w:color w:val="000000"/>
          <w:sz w:val="28"/>
          <w:szCs w:val="28"/>
        </w:rPr>
        <w:t xml:space="preserve">. </w:t>
      </w:r>
      <w:r w:rsidR="00ED7F40">
        <w:rPr>
          <w:bCs/>
          <w:color w:val="000000"/>
          <w:sz w:val="28"/>
          <w:szCs w:val="28"/>
        </w:rPr>
        <w:t xml:space="preserve">Điểm </w:t>
      </w:r>
      <w:r w:rsidR="00151FB5" w:rsidRPr="00ED7F40">
        <w:rPr>
          <w:bCs/>
          <w:color w:val="000000"/>
          <w:sz w:val="28"/>
          <w:szCs w:val="28"/>
        </w:rPr>
        <w:t>Bưu điện</w:t>
      </w:r>
      <w:r w:rsidR="00ED7F40">
        <w:rPr>
          <w:bCs/>
          <w:color w:val="000000"/>
          <w:sz w:val="28"/>
          <w:szCs w:val="28"/>
        </w:rPr>
        <w:t xml:space="preserve"> đ</w:t>
      </w:r>
      <w:r w:rsidR="00151FB5" w:rsidRPr="00ED7F40">
        <w:rPr>
          <w:bCs/>
          <w:color w:val="000000"/>
          <w:sz w:val="28"/>
          <w:szCs w:val="28"/>
        </w:rPr>
        <w:t>ã được xây mới 02 tầng</w:t>
      </w:r>
    </w:p>
    <w:p w:rsidR="0015255D" w:rsidRDefault="0015255D" w:rsidP="00ED1C05">
      <w:pPr>
        <w:spacing w:line="360" w:lineRule="exact"/>
        <w:ind w:firstLine="567"/>
        <w:jc w:val="both"/>
        <w:rPr>
          <w:rFonts w:ascii="Times New Roman" w:hAnsi="Times New Roman"/>
          <w:lang w:val="vi-VN"/>
        </w:rPr>
      </w:pPr>
      <w:r w:rsidRPr="0015255D">
        <w:rPr>
          <w:rFonts w:ascii="Times New Roman" w:hAnsi="Times New Roman"/>
          <w:lang w:val="vi-VN"/>
        </w:rPr>
        <w:t xml:space="preserve">- Trên địa bàn có một số trụ sở </w:t>
      </w:r>
      <w:r>
        <w:rPr>
          <w:rFonts w:ascii="Times New Roman" w:hAnsi="Times New Roman"/>
          <w:lang w:val="vi-VN"/>
        </w:rPr>
        <w:t>cơ quan</w:t>
      </w:r>
      <w:r w:rsidR="004C42DE">
        <w:rPr>
          <w:rFonts w:ascii="Times New Roman" w:hAnsi="Times New Roman"/>
        </w:rPr>
        <w:t xml:space="preserve"> đơn vị được xây </w:t>
      </w:r>
      <w:r w:rsidR="00673C0F" w:rsidRPr="0045793E">
        <w:rPr>
          <w:rFonts w:ascii="Times New Roman" w:hAnsi="Times New Roman"/>
          <w:lang w:val="vi-VN"/>
        </w:rPr>
        <w:t xml:space="preserve">dựng </w:t>
      </w:r>
      <w:r w:rsidRPr="0015255D">
        <w:rPr>
          <w:rFonts w:ascii="Times New Roman" w:hAnsi="Times New Roman"/>
          <w:lang w:val="vi-VN"/>
        </w:rPr>
        <w:t xml:space="preserve">kiên cố </w:t>
      </w:r>
      <w:r w:rsidR="00673C0F" w:rsidRPr="0045793E">
        <w:rPr>
          <w:rFonts w:ascii="Times New Roman" w:hAnsi="Times New Roman"/>
          <w:lang w:val="vi-VN"/>
        </w:rPr>
        <w:t xml:space="preserve">từ 2 tầng </w:t>
      </w:r>
      <w:r w:rsidR="00410DF1" w:rsidRPr="00F13A9C">
        <w:rPr>
          <w:rFonts w:ascii="Times New Roman" w:hAnsi="Times New Roman"/>
          <w:lang w:val="vi-VN"/>
        </w:rPr>
        <w:t>đến 5 tầng</w:t>
      </w:r>
      <w:r w:rsidR="00673C0F" w:rsidRPr="0045793E">
        <w:rPr>
          <w:rFonts w:ascii="Times New Roman" w:hAnsi="Times New Roman"/>
          <w:lang w:val="vi-VN"/>
        </w:rPr>
        <w:t xml:space="preserve">. </w:t>
      </w:r>
    </w:p>
    <w:p w:rsidR="00673C0F" w:rsidRPr="00C30BDB" w:rsidRDefault="00673C0F" w:rsidP="00ED1C05">
      <w:pPr>
        <w:spacing w:line="360" w:lineRule="exact"/>
        <w:ind w:firstLine="567"/>
        <w:jc w:val="both"/>
        <w:rPr>
          <w:rFonts w:ascii="Times New Roman" w:hAnsi="Times New Roman"/>
          <w:b/>
          <w:lang w:val="pt-BR"/>
        </w:rPr>
      </w:pPr>
      <w:r w:rsidRPr="00C30BDB">
        <w:rPr>
          <w:rFonts w:ascii="Times New Roman" w:hAnsi="Times New Roman"/>
          <w:b/>
          <w:lang w:val="pt-BR"/>
        </w:rPr>
        <w:t>V. HIỆN TRẠNG HẠ TẦNG KỸ THUẬT:</w:t>
      </w:r>
    </w:p>
    <w:p w:rsidR="00673C0F" w:rsidRPr="00C30BDB" w:rsidRDefault="00673C0F" w:rsidP="00ED1C05">
      <w:pPr>
        <w:spacing w:line="360" w:lineRule="exact"/>
        <w:ind w:firstLine="567"/>
        <w:jc w:val="both"/>
        <w:rPr>
          <w:rFonts w:ascii="Times New Roman" w:hAnsi="Times New Roman"/>
          <w:b/>
          <w:lang w:val="pt-BR"/>
        </w:rPr>
      </w:pPr>
      <w:r w:rsidRPr="00C30BDB">
        <w:rPr>
          <w:rFonts w:ascii="Times New Roman" w:hAnsi="Times New Roman"/>
          <w:b/>
          <w:lang w:val="pt-BR"/>
        </w:rPr>
        <w:t xml:space="preserve">1. Hiện trạng Giao thông: </w:t>
      </w:r>
    </w:p>
    <w:p w:rsidR="00673C0F" w:rsidRPr="00C30BDB" w:rsidRDefault="00673C0F" w:rsidP="00ED1C05">
      <w:pPr>
        <w:spacing w:line="360" w:lineRule="exact"/>
        <w:ind w:firstLine="567"/>
        <w:jc w:val="both"/>
        <w:rPr>
          <w:rFonts w:ascii="Times New Roman" w:hAnsi="Times New Roman"/>
          <w:b/>
          <w:i/>
          <w:lang w:val="pt-BR"/>
        </w:rPr>
      </w:pPr>
      <w:r w:rsidRPr="00C30BDB">
        <w:rPr>
          <w:rFonts w:ascii="Times New Roman" w:hAnsi="Times New Roman"/>
          <w:b/>
          <w:i/>
          <w:lang w:val="pt-BR"/>
        </w:rPr>
        <w:t xml:space="preserve">1.1. Giao thông đối ngoại: </w:t>
      </w:r>
    </w:p>
    <w:p w:rsidR="00151FB5" w:rsidRPr="00151FB5" w:rsidRDefault="00151FB5" w:rsidP="00151FB5">
      <w:pPr>
        <w:pStyle w:val="NormalWeb"/>
        <w:shd w:val="clear" w:color="auto" w:fill="FFFFFF"/>
        <w:spacing w:before="120" w:beforeAutospacing="0" w:after="0" w:afterAutospacing="0" w:line="234" w:lineRule="atLeast"/>
        <w:ind w:firstLine="561"/>
        <w:jc w:val="both"/>
        <w:rPr>
          <w:sz w:val="28"/>
          <w:szCs w:val="20"/>
        </w:rPr>
      </w:pPr>
      <w:r w:rsidRPr="00151FB5">
        <w:rPr>
          <w:sz w:val="28"/>
          <w:szCs w:val="20"/>
          <w:lang w:val="vi-VN"/>
        </w:rPr>
        <w:t>Xã Hưng Đạo</w:t>
      </w:r>
      <w:r w:rsidR="0074003C" w:rsidRPr="00151FB5">
        <w:rPr>
          <w:sz w:val="28"/>
          <w:szCs w:val="20"/>
          <w:lang w:val="vi-VN"/>
        </w:rPr>
        <w:t xml:space="preserve"> </w:t>
      </w:r>
      <w:r w:rsidRPr="00151FB5">
        <w:rPr>
          <w:sz w:val="28"/>
          <w:szCs w:val="20"/>
          <w:lang w:val="vi-VN"/>
        </w:rPr>
        <w:t xml:space="preserve">là nơi giao nhau </w:t>
      </w:r>
      <w:r>
        <w:rPr>
          <w:sz w:val="28"/>
          <w:szCs w:val="20"/>
        </w:rPr>
        <w:t xml:space="preserve">giữa các trục giao thông quan trọng của tỉnh: </w:t>
      </w:r>
      <w:r w:rsidRPr="00151FB5">
        <w:rPr>
          <w:sz w:val="28"/>
          <w:szCs w:val="20"/>
          <w:lang w:val="vi-VN"/>
        </w:rPr>
        <w:t xml:space="preserve">đường Hồ Chí Minh, </w:t>
      </w:r>
      <w:hyperlink r:id="rId28" w:tooltip="Quốc lộ 3" w:history="1">
        <w:r w:rsidRPr="00151FB5">
          <w:rPr>
            <w:sz w:val="28"/>
            <w:szCs w:val="20"/>
            <w:lang w:val="vi-VN"/>
          </w:rPr>
          <w:t>quốc lộ 3</w:t>
        </w:r>
      </w:hyperlink>
      <w:r w:rsidRPr="00151FB5">
        <w:rPr>
          <w:sz w:val="28"/>
          <w:szCs w:val="20"/>
          <w:lang w:val="vi-VN"/>
        </w:rPr>
        <w:t> và </w:t>
      </w:r>
      <w:hyperlink r:id="rId29" w:tooltip="Quốc lộ 34" w:history="1">
        <w:r w:rsidRPr="00151FB5">
          <w:rPr>
            <w:sz w:val="28"/>
            <w:szCs w:val="20"/>
            <w:lang w:val="vi-VN"/>
          </w:rPr>
          <w:t>quốc lộ 34</w:t>
        </w:r>
      </w:hyperlink>
      <w:r>
        <w:rPr>
          <w:sz w:val="28"/>
          <w:szCs w:val="20"/>
        </w:rPr>
        <w:t>:</w:t>
      </w:r>
    </w:p>
    <w:p w:rsidR="00673C0F" w:rsidRPr="00151FB5" w:rsidRDefault="00673C0F" w:rsidP="00151FB5">
      <w:pPr>
        <w:pStyle w:val="NormalWeb"/>
        <w:shd w:val="clear" w:color="auto" w:fill="FFFFFF"/>
        <w:spacing w:before="120" w:beforeAutospacing="0" w:after="0" w:afterAutospacing="0" w:line="234" w:lineRule="atLeast"/>
        <w:ind w:firstLine="561"/>
        <w:jc w:val="both"/>
        <w:rPr>
          <w:sz w:val="28"/>
          <w:szCs w:val="20"/>
          <w:lang w:val="vi-VN"/>
        </w:rPr>
      </w:pPr>
      <w:r w:rsidRPr="00151FB5">
        <w:rPr>
          <w:sz w:val="28"/>
          <w:szCs w:val="20"/>
          <w:lang w:val="vi-VN"/>
        </w:rPr>
        <w:t xml:space="preserve">- Tuyến đường </w:t>
      </w:r>
      <w:r w:rsidR="00151FB5" w:rsidRPr="00151FB5">
        <w:rPr>
          <w:sz w:val="28"/>
          <w:szCs w:val="20"/>
          <w:lang w:val="vi-VN"/>
        </w:rPr>
        <w:t xml:space="preserve">Hồ Chí Minh </w:t>
      </w:r>
      <w:r w:rsidRPr="00151FB5">
        <w:rPr>
          <w:sz w:val="28"/>
          <w:szCs w:val="20"/>
          <w:lang w:val="vi-VN"/>
        </w:rPr>
        <w:t xml:space="preserve">đoạn qua </w:t>
      </w:r>
      <w:r w:rsidR="00151FB5">
        <w:rPr>
          <w:sz w:val="28"/>
          <w:szCs w:val="20"/>
        </w:rPr>
        <w:t>xã</w:t>
      </w:r>
      <w:r w:rsidRPr="00151FB5">
        <w:rPr>
          <w:sz w:val="28"/>
          <w:szCs w:val="20"/>
          <w:lang w:val="vi-VN"/>
        </w:rPr>
        <w:t xml:space="preserve"> có chiều dài khoảng </w:t>
      </w:r>
      <w:r w:rsidR="00F5023E" w:rsidRPr="00151FB5">
        <w:rPr>
          <w:sz w:val="28"/>
          <w:szCs w:val="20"/>
          <w:lang w:val="vi-VN"/>
        </w:rPr>
        <w:t>2,5k</w:t>
      </w:r>
      <w:r w:rsidRPr="00151FB5">
        <w:rPr>
          <w:sz w:val="28"/>
          <w:szCs w:val="20"/>
          <w:lang w:val="vi-VN"/>
        </w:rPr>
        <w:t xml:space="preserve">m, mặt đường </w:t>
      </w:r>
      <w:r w:rsidR="00C15E0F" w:rsidRPr="00151FB5">
        <w:rPr>
          <w:sz w:val="28"/>
          <w:szCs w:val="20"/>
          <w:lang w:val="vi-VN"/>
        </w:rPr>
        <w:t>BT nhựa</w:t>
      </w:r>
      <w:r w:rsidR="00363F67" w:rsidRPr="00151FB5">
        <w:rPr>
          <w:sz w:val="28"/>
          <w:szCs w:val="20"/>
          <w:lang w:val="vi-VN"/>
        </w:rPr>
        <w:t xml:space="preserve">, </w:t>
      </w:r>
      <w:r w:rsidRPr="00151FB5">
        <w:rPr>
          <w:sz w:val="28"/>
          <w:szCs w:val="20"/>
          <w:lang w:val="vi-VN"/>
        </w:rPr>
        <w:t>kích thước</w:t>
      </w:r>
      <w:r w:rsidR="00363F67" w:rsidRPr="00151FB5">
        <w:rPr>
          <w:sz w:val="28"/>
          <w:szCs w:val="20"/>
          <w:lang w:val="vi-VN"/>
        </w:rPr>
        <w:t xml:space="preserve"> </w:t>
      </w:r>
      <w:r w:rsidR="002432B4" w:rsidRPr="00151FB5">
        <w:rPr>
          <w:sz w:val="28"/>
          <w:szCs w:val="20"/>
          <w:lang w:val="vi-VN"/>
        </w:rPr>
        <w:t xml:space="preserve">nền đường </w:t>
      </w:r>
      <w:r w:rsidR="006B4807">
        <w:rPr>
          <w:sz w:val="28"/>
          <w:szCs w:val="20"/>
        </w:rPr>
        <w:t>11</w:t>
      </w:r>
      <w:r w:rsidR="00363F67" w:rsidRPr="00151FB5">
        <w:rPr>
          <w:sz w:val="28"/>
          <w:szCs w:val="20"/>
          <w:lang w:val="vi-VN"/>
        </w:rPr>
        <w:t xml:space="preserve"> - </w:t>
      </w:r>
      <w:r w:rsidR="006B4807">
        <w:rPr>
          <w:sz w:val="28"/>
          <w:szCs w:val="20"/>
        </w:rPr>
        <w:t>15</w:t>
      </w:r>
      <w:r w:rsidRPr="00151FB5">
        <w:rPr>
          <w:sz w:val="28"/>
          <w:szCs w:val="20"/>
          <w:lang w:val="vi-VN"/>
        </w:rPr>
        <w:t xml:space="preserve">m, trong đó: mặt đường rộng </w:t>
      </w:r>
      <w:r w:rsidR="006B4807">
        <w:rPr>
          <w:sz w:val="28"/>
          <w:szCs w:val="20"/>
        </w:rPr>
        <w:t>9</w:t>
      </w:r>
      <w:r w:rsidRPr="00151FB5">
        <w:rPr>
          <w:sz w:val="28"/>
          <w:szCs w:val="20"/>
          <w:lang w:val="vi-VN"/>
        </w:rPr>
        <w:t xml:space="preserve">m, </w:t>
      </w:r>
      <w:r w:rsidR="006B4807">
        <w:rPr>
          <w:sz w:val="28"/>
          <w:szCs w:val="20"/>
        </w:rPr>
        <w:lastRenderedPageBreak/>
        <w:t>lề</w:t>
      </w:r>
      <w:r w:rsidRPr="00151FB5">
        <w:rPr>
          <w:sz w:val="28"/>
          <w:szCs w:val="20"/>
          <w:lang w:val="vi-VN"/>
        </w:rPr>
        <w:t xml:space="preserve"> 2 bên rộng </w:t>
      </w:r>
      <w:r w:rsidR="006B4807">
        <w:rPr>
          <w:sz w:val="28"/>
          <w:szCs w:val="20"/>
        </w:rPr>
        <w:t>1</w:t>
      </w:r>
      <w:r w:rsidR="00363F67" w:rsidRPr="00151FB5">
        <w:rPr>
          <w:sz w:val="28"/>
          <w:szCs w:val="20"/>
          <w:lang w:val="vi-VN"/>
        </w:rPr>
        <w:t>-</w:t>
      </w:r>
      <w:r w:rsidR="006B4807">
        <w:rPr>
          <w:sz w:val="28"/>
          <w:szCs w:val="20"/>
        </w:rPr>
        <w:t>3</w:t>
      </w:r>
      <w:r w:rsidRPr="00151FB5">
        <w:rPr>
          <w:sz w:val="28"/>
          <w:szCs w:val="20"/>
          <w:lang w:val="vi-VN"/>
        </w:rPr>
        <w:t>m. Tiêu chuẩn kỹ thuật đường cấp 4 miền núi</w:t>
      </w:r>
      <w:r w:rsidR="005F71D5" w:rsidRPr="005F71D5">
        <w:rPr>
          <w:bCs/>
          <w:sz w:val="28"/>
          <w:szCs w:val="28"/>
        </w:rPr>
        <w:t xml:space="preserve"> </w:t>
      </w:r>
      <w:r w:rsidR="005F71D5" w:rsidRPr="00A4541F">
        <w:rPr>
          <w:bCs/>
          <w:sz w:val="28"/>
          <w:szCs w:val="28"/>
        </w:rPr>
        <w:t>hiện đã được rải nhựa</w:t>
      </w:r>
    </w:p>
    <w:p w:rsidR="00151FB5" w:rsidRPr="00A4541F" w:rsidRDefault="00673C0F" w:rsidP="00151FB5">
      <w:pPr>
        <w:pStyle w:val="NormalWeb"/>
        <w:shd w:val="clear" w:color="auto" w:fill="FFFFFF"/>
        <w:spacing w:before="120" w:beforeAutospacing="0" w:after="0" w:afterAutospacing="0" w:line="234" w:lineRule="atLeast"/>
        <w:ind w:firstLine="561"/>
        <w:jc w:val="both"/>
        <w:rPr>
          <w:bCs/>
          <w:sz w:val="28"/>
          <w:szCs w:val="28"/>
        </w:rPr>
      </w:pPr>
      <w:r w:rsidRPr="00151FB5">
        <w:rPr>
          <w:sz w:val="28"/>
          <w:szCs w:val="20"/>
          <w:lang w:val="vi-VN"/>
        </w:rPr>
        <w:t xml:space="preserve">- </w:t>
      </w:r>
      <w:r w:rsidR="00151FB5">
        <w:rPr>
          <w:sz w:val="28"/>
          <w:szCs w:val="20"/>
          <w:lang w:val="vi-VN"/>
        </w:rPr>
        <w:t xml:space="preserve">Tuyến </w:t>
      </w:r>
      <w:r w:rsidR="00151FB5">
        <w:rPr>
          <w:sz w:val="28"/>
          <w:szCs w:val="20"/>
        </w:rPr>
        <w:t xml:space="preserve">Quốc lộ </w:t>
      </w:r>
      <w:r w:rsidR="00151FB5" w:rsidRPr="00A4541F">
        <w:rPr>
          <w:bCs/>
          <w:sz w:val="28"/>
          <w:szCs w:val="28"/>
        </w:rPr>
        <w:t xml:space="preserve">3 </w:t>
      </w:r>
      <w:r w:rsidR="005F71D5" w:rsidRPr="00151FB5">
        <w:rPr>
          <w:sz w:val="28"/>
          <w:szCs w:val="20"/>
          <w:lang w:val="vi-VN"/>
        </w:rPr>
        <w:t xml:space="preserve">đoạn qua </w:t>
      </w:r>
      <w:r w:rsidR="005F71D5">
        <w:rPr>
          <w:sz w:val="28"/>
          <w:szCs w:val="20"/>
        </w:rPr>
        <w:t>xã</w:t>
      </w:r>
      <w:r w:rsidR="005F71D5" w:rsidRPr="00151FB5">
        <w:rPr>
          <w:sz w:val="28"/>
          <w:szCs w:val="20"/>
          <w:lang w:val="vi-VN"/>
        </w:rPr>
        <w:t xml:space="preserve"> có chiều </w:t>
      </w:r>
      <w:r w:rsidR="00151FB5" w:rsidRPr="00A4541F">
        <w:rPr>
          <w:bCs/>
          <w:sz w:val="28"/>
          <w:szCs w:val="28"/>
        </w:rPr>
        <w:t xml:space="preserve">dài 1,9km </w:t>
      </w:r>
      <w:r w:rsidR="005F71D5" w:rsidRPr="00151FB5">
        <w:rPr>
          <w:sz w:val="28"/>
          <w:szCs w:val="20"/>
          <w:lang w:val="vi-VN"/>
        </w:rPr>
        <w:t xml:space="preserve">mặt đường BT nhựa, kích thước nền đường </w:t>
      </w:r>
      <w:r w:rsidR="006015EE">
        <w:rPr>
          <w:sz w:val="28"/>
          <w:szCs w:val="20"/>
        </w:rPr>
        <w:t>9</w:t>
      </w:r>
      <w:r w:rsidR="005F71D5" w:rsidRPr="00151FB5">
        <w:rPr>
          <w:sz w:val="28"/>
          <w:szCs w:val="20"/>
          <w:lang w:val="vi-VN"/>
        </w:rPr>
        <w:t xml:space="preserve"> - </w:t>
      </w:r>
      <w:r w:rsidR="006015EE">
        <w:rPr>
          <w:sz w:val="28"/>
          <w:szCs w:val="20"/>
        </w:rPr>
        <w:t>15</w:t>
      </w:r>
      <w:r w:rsidR="005F71D5" w:rsidRPr="00151FB5">
        <w:rPr>
          <w:sz w:val="28"/>
          <w:szCs w:val="20"/>
          <w:lang w:val="vi-VN"/>
        </w:rPr>
        <w:t xml:space="preserve">m, trong đó: mặt đường rộng </w:t>
      </w:r>
      <w:r w:rsidR="006015EE">
        <w:rPr>
          <w:sz w:val="28"/>
          <w:szCs w:val="20"/>
        </w:rPr>
        <w:t>7</w:t>
      </w:r>
      <w:r w:rsidR="005F71D5" w:rsidRPr="00151FB5">
        <w:rPr>
          <w:sz w:val="28"/>
          <w:szCs w:val="20"/>
          <w:lang w:val="vi-VN"/>
        </w:rPr>
        <w:t xml:space="preserve">m, </w:t>
      </w:r>
      <w:r w:rsidR="006B4807">
        <w:rPr>
          <w:sz w:val="28"/>
          <w:szCs w:val="20"/>
        </w:rPr>
        <w:t>lề</w:t>
      </w:r>
      <w:r w:rsidR="005F71D5" w:rsidRPr="00151FB5">
        <w:rPr>
          <w:sz w:val="28"/>
          <w:szCs w:val="20"/>
          <w:lang w:val="vi-VN"/>
        </w:rPr>
        <w:t xml:space="preserve"> 2 bên rộng </w:t>
      </w:r>
      <w:r w:rsidR="006015EE">
        <w:rPr>
          <w:sz w:val="28"/>
          <w:szCs w:val="20"/>
        </w:rPr>
        <w:t>1</w:t>
      </w:r>
      <w:r w:rsidR="005F71D5" w:rsidRPr="00151FB5">
        <w:rPr>
          <w:sz w:val="28"/>
          <w:szCs w:val="20"/>
          <w:lang w:val="vi-VN"/>
        </w:rPr>
        <w:t>-</w:t>
      </w:r>
      <w:r w:rsidR="006015EE">
        <w:rPr>
          <w:sz w:val="28"/>
          <w:szCs w:val="20"/>
        </w:rPr>
        <w:t>3</w:t>
      </w:r>
      <w:r w:rsidR="005F71D5" w:rsidRPr="00151FB5">
        <w:rPr>
          <w:sz w:val="28"/>
          <w:szCs w:val="20"/>
          <w:lang w:val="vi-VN"/>
        </w:rPr>
        <w:t>m.</w:t>
      </w:r>
      <w:r w:rsidR="005F71D5" w:rsidRPr="005F71D5">
        <w:rPr>
          <w:sz w:val="28"/>
          <w:szCs w:val="20"/>
          <w:lang w:val="vi-VN"/>
        </w:rPr>
        <w:t xml:space="preserve"> </w:t>
      </w:r>
      <w:r w:rsidR="005F71D5" w:rsidRPr="00151FB5">
        <w:rPr>
          <w:sz w:val="28"/>
          <w:szCs w:val="20"/>
          <w:lang w:val="vi-VN"/>
        </w:rPr>
        <w:t>Tiêu chuẩn kỹ thuật đường cấp 4 miền núi</w:t>
      </w:r>
      <w:r w:rsidR="005F71D5" w:rsidRPr="005F71D5">
        <w:rPr>
          <w:bCs/>
          <w:sz w:val="28"/>
          <w:szCs w:val="28"/>
        </w:rPr>
        <w:t xml:space="preserve"> </w:t>
      </w:r>
      <w:r w:rsidR="005F71D5" w:rsidRPr="00A4541F">
        <w:rPr>
          <w:bCs/>
          <w:sz w:val="28"/>
          <w:szCs w:val="28"/>
        </w:rPr>
        <w:t>hiện đã được rải nhựa</w:t>
      </w:r>
    </w:p>
    <w:p w:rsidR="00151FB5" w:rsidRPr="00A4541F" w:rsidRDefault="00151FB5" w:rsidP="00151FB5">
      <w:pPr>
        <w:pStyle w:val="NormalWeb"/>
        <w:shd w:val="clear" w:color="auto" w:fill="FFFFFF"/>
        <w:spacing w:before="120" w:beforeAutospacing="0" w:after="0" w:afterAutospacing="0" w:line="234" w:lineRule="atLeast"/>
        <w:ind w:firstLine="561"/>
        <w:jc w:val="both"/>
        <w:rPr>
          <w:bCs/>
          <w:sz w:val="28"/>
          <w:szCs w:val="28"/>
        </w:rPr>
      </w:pPr>
      <w:r w:rsidRPr="00A4541F">
        <w:rPr>
          <w:bCs/>
          <w:sz w:val="28"/>
          <w:szCs w:val="28"/>
        </w:rPr>
        <w:t xml:space="preserve">- </w:t>
      </w:r>
      <w:r>
        <w:rPr>
          <w:sz w:val="28"/>
          <w:szCs w:val="20"/>
          <w:lang w:val="vi-VN"/>
        </w:rPr>
        <w:t xml:space="preserve">Tuyến </w:t>
      </w:r>
      <w:r>
        <w:rPr>
          <w:sz w:val="28"/>
          <w:szCs w:val="20"/>
        </w:rPr>
        <w:t xml:space="preserve">Quốc lộ </w:t>
      </w:r>
      <w:r w:rsidRPr="00A4541F">
        <w:rPr>
          <w:bCs/>
          <w:sz w:val="28"/>
          <w:szCs w:val="28"/>
        </w:rPr>
        <w:t xml:space="preserve">34 </w:t>
      </w:r>
      <w:r w:rsidR="005F71D5" w:rsidRPr="00151FB5">
        <w:rPr>
          <w:sz w:val="28"/>
          <w:szCs w:val="20"/>
          <w:lang w:val="vi-VN"/>
        </w:rPr>
        <w:t xml:space="preserve">đoạn qua </w:t>
      </w:r>
      <w:r w:rsidR="005F71D5">
        <w:rPr>
          <w:sz w:val="28"/>
          <w:szCs w:val="20"/>
        </w:rPr>
        <w:t>xã</w:t>
      </w:r>
      <w:r w:rsidR="005F71D5" w:rsidRPr="00151FB5">
        <w:rPr>
          <w:sz w:val="28"/>
          <w:szCs w:val="20"/>
          <w:lang w:val="vi-VN"/>
        </w:rPr>
        <w:t xml:space="preserve"> có chiều </w:t>
      </w:r>
      <w:r w:rsidRPr="00A4541F">
        <w:rPr>
          <w:bCs/>
          <w:sz w:val="28"/>
          <w:szCs w:val="28"/>
        </w:rPr>
        <w:t xml:space="preserve">dài 1,8km </w:t>
      </w:r>
      <w:r w:rsidR="005F71D5" w:rsidRPr="00151FB5">
        <w:rPr>
          <w:sz w:val="28"/>
          <w:szCs w:val="20"/>
          <w:lang w:val="vi-VN"/>
        </w:rPr>
        <w:t xml:space="preserve">mặt đường BT nhựa, kích thước nền đường </w:t>
      </w:r>
      <w:r w:rsidR="006B4807">
        <w:rPr>
          <w:sz w:val="28"/>
          <w:szCs w:val="20"/>
        </w:rPr>
        <w:t>8</w:t>
      </w:r>
      <w:r w:rsidR="006015EE">
        <w:rPr>
          <w:sz w:val="28"/>
          <w:szCs w:val="20"/>
        </w:rPr>
        <w:t>-</w:t>
      </w:r>
      <w:r w:rsidR="006B4807">
        <w:rPr>
          <w:sz w:val="28"/>
          <w:szCs w:val="20"/>
        </w:rPr>
        <w:t>10</w:t>
      </w:r>
      <w:r w:rsidR="005F71D5" w:rsidRPr="00151FB5">
        <w:rPr>
          <w:sz w:val="28"/>
          <w:szCs w:val="20"/>
          <w:lang w:val="vi-VN"/>
        </w:rPr>
        <w:t xml:space="preserve">m, trong đó: mặt đường rộng </w:t>
      </w:r>
      <w:r w:rsidR="006B4807">
        <w:rPr>
          <w:sz w:val="28"/>
          <w:szCs w:val="20"/>
        </w:rPr>
        <w:t>6</w:t>
      </w:r>
      <w:r w:rsidR="005F71D5" w:rsidRPr="00151FB5">
        <w:rPr>
          <w:sz w:val="28"/>
          <w:szCs w:val="20"/>
          <w:lang w:val="vi-VN"/>
        </w:rPr>
        <w:t xml:space="preserve">m, </w:t>
      </w:r>
      <w:r w:rsidR="006015EE">
        <w:rPr>
          <w:sz w:val="28"/>
          <w:szCs w:val="20"/>
        </w:rPr>
        <w:t>lề</w:t>
      </w:r>
      <w:r w:rsidR="005F71D5" w:rsidRPr="00151FB5">
        <w:rPr>
          <w:sz w:val="28"/>
          <w:szCs w:val="20"/>
          <w:lang w:val="vi-VN"/>
        </w:rPr>
        <w:t xml:space="preserve"> 2 bên rộng </w:t>
      </w:r>
      <w:r w:rsidR="006015EE">
        <w:rPr>
          <w:sz w:val="28"/>
          <w:szCs w:val="20"/>
        </w:rPr>
        <w:t>1</w:t>
      </w:r>
      <w:r w:rsidR="005F71D5" w:rsidRPr="00151FB5">
        <w:rPr>
          <w:sz w:val="28"/>
          <w:szCs w:val="20"/>
          <w:lang w:val="vi-VN"/>
        </w:rPr>
        <w:t>-</w:t>
      </w:r>
      <w:r w:rsidR="006015EE">
        <w:rPr>
          <w:sz w:val="28"/>
          <w:szCs w:val="20"/>
        </w:rPr>
        <w:t>2</w:t>
      </w:r>
      <w:r w:rsidR="005F71D5" w:rsidRPr="00151FB5">
        <w:rPr>
          <w:sz w:val="28"/>
          <w:szCs w:val="20"/>
          <w:lang w:val="vi-VN"/>
        </w:rPr>
        <w:t>m.</w:t>
      </w:r>
      <w:r w:rsidR="005F71D5">
        <w:rPr>
          <w:sz w:val="28"/>
          <w:szCs w:val="20"/>
        </w:rPr>
        <w:t xml:space="preserve"> </w:t>
      </w:r>
      <w:r w:rsidR="005F71D5" w:rsidRPr="00151FB5">
        <w:rPr>
          <w:sz w:val="28"/>
          <w:szCs w:val="20"/>
          <w:lang w:val="vi-VN"/>
        </w:rPr>
        <w:t>Tiêu chuẩn kỹ thuật đường cấp 4 miền núi</w:t>
      </w:r>
      <w:r w:rsidR="005F71D5" w:rsidRPr="005F71D5">
        <w:rPr>
          <w:bCs/>
          <w:sz w:val="28"/>
          <w:szCs w:val="28"/>
        </w:rPr>
        <w:t xml:space="preserve"> </w:t>
      </w:r>
      <w:r w:rsidR="005F71D5" w:rsidRPr="00A4541F">
        <w:rPr>
          <w:bCs/>
          <w:sz w:val="28"/>
          <w:szCs w:val="28"/>
        </w:rPr>
        <w:t>hiện đã được rải nhựa</w:t>
      </w:r>
    </w:p>
    <w:p w:rsidR="005F71D5" w:rsidRPr="008768E6" w:rsidRDefault="005F71D5" w:rsidP="005F71D5">
      <w:pPr>
        <w:pStyle w:val="NormalWeb"/>
        <w:shd w:val="clear" w:color="auto" w:fill="FFFFFF"/>
        <w:spacing w:before="120" w:beforeAutospacing="0" w:after="0" w:afterAutospacing="0" w:line="234" w:lineRule="atLeast"/>
        <w:ind w:firstLine="561"/>
        <w:jc w:val="both"/>
        <w:rPr>
          <w:sz w:val="28"/>
          <w:szCs w:val="20"/>
          <w:lang w:val="vi-VN"/>
        </w:rPr>
      </w:pPr>
      <w:r w:rsidRPr="00A4541F">
        <w:rPr>
          <w:bCs/>
          <w:sz w:val="28"/>
          <w:szCs w:val="28"/>
        </w:rPr>
        <w:t xml:space="preserve">- Đường tỉnh 203 </w:t>
      </w:r>
      <w:r w:rsidR="006B4807" w:rsidRPr="00151FB5">
        <w:rPr>
          <w:sz w:val="28"/>
          <w:szCs w:val="20"/>
          <w:lang w:val="vi-VN"/>
        </w:rPr>
        <w:t xml:space="preserve">đoạn qua </w:t>
      </w:r>
      <w:r w:rsidR="006B4807">
        <w:rPr>
          <w:sz w:val="28"/>
          <w:szCs w:val="20"/>
        </w:rPr>
        <w:t>xã</w:t>
      </w:r>
      <w:r w:rsidR="006B4807" w:rsidRPr="00151FB5">
        <w:rPr>
          <w:sz w:val="28"/>
          <w:szCs w:val="20"/>
          <w:lang w:val="vi-VN"/>
        </w:rPr>
        <w:t xml:space="preserve"> có chiều </w:t>
      </w:r>
      <w:r w:rsidR="006B4807" w:rsidRPr="00A4541F">
        <w:rPr>
          <w:bCs/>
          <w:sz w:val="28"/>
          <w:szCs w:val="28"/>
        </w:rPr>
        <w:t>dài 1,</w:t>
      </w:r>
      <w:r w:rsidR="006B4807">
        <w:rPr>
          <w:bCs/>
          <w:sz w:val="28"/>
          <w:szCs w:val="28"/>
        </w:rPr>
        <w:t>5</w:t>
      </w:r>
      <w:r w:rsidR="006B4807" w:rsidRPr="00A4541F">
        <w:rPr>
          <w:bCs/>
          <w:sz w:val="28"/>
          <w:szCs w:val="28"/>
        </w:rPr>
        <w:t xml:space="preserve">km </w:t>
      </w:r>
      <w:r w:rsidR="006B4807" w:rsidRPr="00151FB5">
        <w:rPr>
          <w:sz w:val="28"/>
          <w:szCs w:val="20"/>
          <w:lang w:val="vi-VN"/>
        </w:rPr>
        <w:t xml:space="preserve">mặt đường BT nhựa, kích thước nền đường </w:t>
      </w:r>
      <w:r w:rsidR="006B4807">
        <w:rPr>
          <w:sz w:val="28"/>
          <w:szCs w:val="20"/>
        </w:rPr>
        <w:t>8-10</w:t>
      </w:r>
      <w:r w:rsidR="006B4807" w:rsidRPr="00151FB5">
        <w:rPr>
          <w:sz w:val="28"/>
          <w:szCs w:val="20"/>
          <w:lang w:val="vi-VN"/>
        </w:rPr>
        <w:t xml:space="preserve">m, trong đó: mặt đường rộng </w:t>
      </w:r>
      <w:r w:rsidR="006B4807">
        <w:rPr>
          <w:sz w:val="28"/>
          <w:szCs w:val="20"/>
        </w:rPr>
        <w:t>6</w:t>
      </w:r>
      <w:r w:rsidR="006B4807" w:rsidRPr="00151FB5">
        <w:rPr>
          <w:sz w:val="28"/>
          <w:szCs w:val="20"/>
          <w:lang w:val="vi-VN"/>
        </w:rPr>
        <w:t xml:space="preserve">m, </w:t>
      </w:r>
      <w:r w:rsidR="006B4807">
        <w:rPr>
          <w:sz w:val="28"/>
          <w:szCs w:val="20"/>
        </w:rPr>
        <w:t>lề</w:t>
      </w:r>
      <w:r w:rsidR="006B4807" w:rsidRPr="00151FB5">
        <w:rPr>
          <w:sz w:val="28"/>
          <w:szCs w:val="20"/>
          <w:lang w:val="vi-VN"/>
        </w:rPr>
        <w:t xml:space="preserve"> 2 bên rộng </w:t>
      </w:r>
      <w:r w:rsidR="006B4807">
        <w:rPr>
          <w:sz w:val="28"/>
          <w:szCs w:val="20"/>
        </w:rPr>
        <w:t>1</w:t>
      </w:r>
      <w:r w:rsidR="006B4807" w:rsidRPr="00151FB5">
        <w:rPr>
          <w:sz w:val="28"/>
          <w:szCs w:val="20"/>
          <w:lang w:val="vi-VN"/>
        </w:rPr>
        <w:t>-</w:t>
      </w:r>
      <w:r w:rsidR="006B4807">
        <w:rPr>
          <w:sz w:val="28"/>
          <w:szCs w:val="20"/>
        </w:rPr>
        <w:t>2</w:t>
      </w:r>
      <w:r w:rsidR="006B4807" w:rsidRPr="00151FB5">
        <w:rPr>
          <w:sz w:val="28"/>
          <w:szCs w:val="20"/>
          <w:lang w:val="vi-VN"/>
        </w:rPr>
        <w:t>m.</w:t>
      </w:r>
      <w:r w:rsidR="006B4807">
        <w:rPr>
          <w:sz w:val="28"/>
          <w:szCs w:val="20"/>
        </w:rPr>
        <w:t xml:space="preserve"> </w:t>
      </w:r>
      <w:r w:rsidR="006B4807" w:rsidRPr="00151FB5">
        <w:rPr>
          <w:sz w:val="28"/>
          <w:szCs w:val="20"/>
          <w:lang w:val="vi-VN"/>
        </w:rPr>
        <w:t>Tiêu chuẩn kỹ thuật đường cấp 4 miền núi</w:t>
      </w:r>
      <w:r w:rsidR="006B4807" w:rsidRPr="008768E6">
        <w:rPr>
          <w:sz w:val="28"/>
          <w:szCs w:val="20"/>
          <w:lang w:val="vi-VN"/>
        </w:rPr>
        <w:t xml:space="preserve"> hiện đã đư</w:t>
      </w:r>
      <w:r w:rsidRPr="008768E6">
        <w:rPr>
          <w:sz w:val="28"/>
          <w:szCs w:val="20"/>
          <w:lang w:val="vi-VN"/>
        </w:rPr>
        <w:t>ợc rải nhựa.</w:t>
      </w:r>
    </w:p>
    <w:p w:rsidR="008768E6" w:rsidRPr="008768E6" w:rsidRDefault="008768E6" w:rsidP="005F71D5">
      <w:pPr>
        <w:pStyle w:val="NormalWeb"/>
        <w:shd w:val="clear" w:color="auto" w:fill="FFFFFF"/>
        <w:spacing w:before="120" w:beforeAutospacing="0" w:after="0" w:afterAutospacing="0" w:line="234" w:lineRule="atLeast"/>
        <w:ind w:firstLine="561"/>
        <w:jc w:val="both"/>
        <w:rPr>
          <w:sz w:val="28"/>
          <w:szCs w:val="20"/>
          <w:lang w:val="vi-VN"/>
        </w:rPr>
      </w:pPr>
      <w:r w:rsidRPr="008768E6">
        <w:rPr>
          <w:sz w:val="28"/>
          <w:szCs w:val="20"/>
          <w:lang w:val="vi-VN"/>
        </w:rPr>
        <w:t>- Tuyến đường phía Nam Khu đô thị m</w:t>
      </w:r>
      <w:r>
        <w:rPr>
          <w:sz w:val="28"/>
          <w:szCs w:val="20"/>
        </w:rPr>
        <w:t>ó</w:t>
      </w:r>
      <w:r w:rsidRPr="008768E6">
        <w:rPr>
          <w:sz w:val="28"/>
          <w:szCs w:val="20"/>
          <w:lang w:val="vi-VN"/>
        </w:rPr>
        <w:t>i Đề Thám mới hoàn thành nối từ quốc lộ 3 vào phường Hợp Giang là trục giao thông quan trọng trong phát triển thành phố. Mặt cắt ngang đường rộng 58m (trong đó giải phân cách giữa rộng 5m, mỗi bên có 5 làn đường, giải phân cách 2m và vỉa hè mỗi bên rộng 5m).</w:t>
      </w:r>
    </w:p>
    <w:p w:rsidR="00673C0F" w:rsidRPr="00151FB5" w:rsidRDefault="00673C0F" w:rsidP="00151FB5">
      <w:pPr>
        <w:spacing w:line="360" w:lineRule="exact"/>
        <w:ind w:firstLine="567"/>
        <w:jc w:val="both"/>
        <w:rPr>
          <w:rFonts w:ascii="Times New Roman" w:hAnsi="Times New Roman"/>
          <w:b/>
          <w:i/>
          <w:lang w:val="pt-BR"/>
        </w:rPr>
      </w:pPr>
      <w:r w:rsidRPr="00151FB5">
        <w:rPr>
          <w:rFonts w:ascii="Times New Roman" w:hAnsi="Times New Roman"/>
          <w:b/>
          <w:i/>
          <w:lang w:val="pt-BR"/>
        </w:rPr>
        <w:t xml:space="preserve">1.2. Giao thông nội bộ: </w:t>
      </w:r>
    </w:p>
    <w:p w:rsidR="005F71D5" w:rsidRPr="005F71D5" w:rsidRDefault="005F71D5" w:rsidP="005F71D5">
      <w:pPr>
        <w:pStyle w:val="NormalWeb"/>
        <w:shd w:val="clear" w:color="auto" w:fill="FFFFFF"/>
        <w:spacing w:before="120" w:beforeAutospacing="0" w:after="0" w:afterAutospacing="0" w:line="234" w:lineRule="atLeast"/>
        <w:ind w:firstLine="561"/>
        <w:jc w:val="both"/>
        <w:rPr>
          <w:sz w:val="28"/>
          <w:szCs w:val="20"/>
          <w:lang w:val="vi-VN"/>
        </w:rPr>
      </w:pPr>
      <w:r w:rsidRPr="005F71D5">
        <w:rPr>
          <w:sz w:val="28"/>
          <w:szCs w:val="20"/>
          <w:lang w:val="vi-VN"/>
        </w:rPr>
        <w:t xml:space="preserve">Các tuyến đường giao thông nội bộ trong địa bàn được đầu tư qua nhiều giai đoạn, chủ yếu bám theo các trục hiện trạng, hiện nay các tuyến nội bộ cơ bản đã được rải BT nhựa. Tuy nhiên, do điều kiện mặt bằng và địa hình, các tuyến đường nội bộ có bề rộng từ </w:t>
      </w:r>
      <w:r>
        <w:rPr>
          <w:sz w:val="28"/>
          <w:szCs w:val="20"/>
        </w:rPr>
        <w:t>5</w:t>
      </w:r>
      <w:r w:rsidRPr="005F71D5">
        <w:rPr>
          <w:sz w:val="28"/>
          <w:szCs w:val="20"/>
          <w:lang w:val="vi-VN"/>
        </w:rPr>
        <w:t xml:space="preserve"> đến </w:t>
      </w:r>
      <w:r>
        <w:rPr>
          <w:sz w:val="28"/>
          <w:szCs w:val="20"/>
        </w:rPr>
        <w:t>7,5</w:t>
      </w:r>
      <w:r w:rsidRPr="005F71D5">
        <w:rPr>
          <w:sz w:val="28"/>
          <w:szCs w:val="20"/>
          <w:lang w:val="vi-VN"/>
        </w:rPr>
        <w:t xml:space="preserve"> m, còn nhiều cua, dốc, một số tuyến đã bị xuống cấp.</w:t>
      </w:r>
    </w:p>
    <w:p w:rsidR="005F71D5" w:rsidRPr="005F71D5" w:rsidRDefault="005F71D5" w:rsidP="005F71D5">
      <w:pPr>
        <w:pStyle w:val="NormalWeb"/>
        <w:shd w:val="clear" w:color="auto" w:fill="FFFFFF"/>
        <w:spacing w:before="120" w:beforeAutospacing="0" w:after="0" w:afterAutospacing="0" w:line="234" w:lineRule="atLeast"/>
        <w:ind w:firstLine="561"/>
        <w:jc w:val="both"/>
        <w:rPr>
          <w:sz w:val="28"/>
          <w:szCs w:val="20"/>
          <w:lang w:val="vi-VN"/>
        </w:rPr>
      </w:pPr>
      <w:r>
        <w:rPr>
          <w:sz w:val="28"/>
          <w:szCs w:val="20"/>
        </w:rPr>
        <w:t>Các tuyến trục xã gồm: Tu</w:t>
      </w:r>
      <w:r w:rsidRPr="005F71D5">
        <w:rPr>
          <w:sz w:val="28"/>
          <w:szCs w:val="20"/>
          <w:lang w:val="vi-VN"/>
        </w:rPr>
        <w:t xml:space="preserve">yến Đường </w:t>
      </w:r>
      <w:r>
        <w:rPr>
          <w:sz w:val="28"/>
          <w:szCs w:val="20"/>
        </w:rPr>
        <w:t>Hồ Chí Minh</w:t>
      </w:r>
      <w:r w:rsidRPr="005F71D5">
        <w:rPr>
          <w:sz w:val="28"/>
          <w:szCs w:val="20"/>
          <w:lang w:val="vi-VN"/>
        </w:rPr>
        <w:t xml:space="preserve"> - chợ Cao Bình dài 950m. Tuyến Đường </w:t>
      </w:r>
      <w:r>
        <w:rPr>
          <w:sz w:val="28"/>
          <w:szCs w:val="20"/>
        </w:rPr>
        <w:t>Hồ Chí Minh</w:t>
      </w:r>
      <w:r w:rsidRPr="005F71D5">
        <w:rPr>
          <w:sz w:val="28"/>
          <w:szCs w:val="20"/>
          <w:lang w:val="vi-VN"/>
        </w:rPr>
        <w:t xml:space="preserve"> - Đà Quận - Cầu Hoàng Tung dài 3,1km, </w:t>
      </w:r>
      <w:r>
        <w:rPr>
          <w:sz w:val="28"/>
          <w:szCs w:val="20"/>
        </w:rPr>
        <w:t>T</w:t>
      </w:r>
      <w:r w:rsidRPr="005F71D5">
        <w:rPr>
          <w:sz w:val="28"/>
          <w:szCs w:val="20"/>
          <w:lang w:val="vi-VN"/>
        </w:rPr>
        <w:t>uyến Cao Bình - Nam Phong dài 2,9km.</w:t>
      </w:r>
      <w:r>
        <w:rPr>
          <w:sz w:val="28"/>
          <w:szCs w:val="20"/>
        </w:rPr>
        <w:t xml:space="preserve"> </w:t>
      </w:r>
      <w:r w:rsidRPr="005F71D5">
        <w:rPr>
          <w:sz w:val="28"/>
          <w:szCs w:val="20"/>
          <w:lang w:val="vi-VN"/>
        </w:rPr>
        <w:t>Tổng số 6,95 km hiện đã được cứng hóa 100%.</w:t>
      </w:r>
    </w:p>
    <w:p w:rsidR="005F71D5" w:rsidRPr="005F71D5" w:rsidRDefault="005F71D5" w:rsidP="005F71D5">
      <w:pPr>
        <w:pStyle w:val="NormalWeb"/>
        <w:shd w:val="clear" w:color="auto" w:fill="FFFFFF"/>
        <w:spacing w:before="120" w:beforeAutospacing="0" w:after="0" w:afterAutospacing="0" w:line="234" w:lineRule="atLeast"/>
        <w:ind w:firstLine="561"/>
        <w:jc w:val="both"/>
        <w:rPr>
          <w:sz w:val="28"/>
          <w:szCs w:val="20"/>
          <w:lang w:val="vi-VN"/>
        </w:rPr>
      </w:pPr>
      <w:r>
        <w:rPr>
          <w:sz w:val="28"/>
          <w:szCs w:val="20"/>
        </w:rPr>
        <w:t>Các tuyến đ</w:t>
      </w:r>
      <w:r w:rsidRPr="005F71D5">
        <w:rPr>
          <w:sz w:val="28"/>
          <w:szCs w:val="20"/>
          <w:lang w:val="vi-VN"/>
        </w:rPr>
        <w:t xml:space="preserve">ường Liên xã: </w:t>
      </w:r>
      <w:r>
        <w:rPr>
          <w:sz w:val="28"/>
          <w:szCs w:val="20"/>
        </w:rPr>
        <w:t xml:space="preserve">Tuyến </w:t>
      </w:r>
      <w:r w:rsidRPr="005F71D5">
        <w:rPr>
          <w:sz w:val="28"/>
          <w:szCs w:val="20"/>
          <w:lang w:val="vi-VN"/>
        </w:rPr>
        <w:t xml:space="preserve">quốc lộ 34 - Bản Chạp Hoàng Tung </w:t>
      </w:r>
      <w:r w:rsidR="006015EE" w:rsidRPr="00151FB5">
        <w:rPr>
          <w:sz w:val="28"/>
          <w:szCs w:val="20"/>
          <w:lang w:val="vi-VN"/>
        </w:rPr>
        <w:t xml:space="preserve">có chiều </w:t>
      </w:r>
      <w:r w:rsidRPr="005F71D5">
        <w:rPr>
          <w:sz w:val="28"/>
          <w:szCs w:val="20"/>
          <w:lang w:val="vi-VN"/>
        </w:rPr>
        <w:t>dài 1,3km hiện nay đã được bê tông hóa 100%</w:t>
      </w:r>
    </w:p>
    <w:p w:rsidR="002A10A3" w:rsidRPr="00673C0F" w:rsidRDefault="002A10A3" w:rsidP="002A10A3">
      <w:pPr>
        <w:spacing w:line="360" w:lineRule="exact"/>
        <w:ind w:firstLine="567"/>
        <w:jc w:val="both"/>
        <w:rPr>
          <w:rFonts w:ascii="Times New Roman" w:hAnsi="Times New Roman"/>
          <w:b/>
          <w:i/>
          <w:lang w:val="pt-BR"/>
        </w:rPr>
      </w:pPr>
      <w:r w:rsidRPr="00673C0F">
        <w:rPr>
          <w:rFonts w:ascii="Times New Roman" w:hAnsi="Times New Roman"/>
          <w:b/>
          <w:i/>
          <w:lang w:val="pt-BR"/>
        </w:rPr>
        <w:t>1.3. Đánh giá hiện trạng</w:t>
      </w:r>
    </w:p>
    <w:p w:rsidR="002A10A3" w:rsidRDefault="002A10A3" w:rsidP="002A10A3">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sidR="002A2B3E">
        <w:rPr>
          <w:rFonts w:ascii="Times New Roman" w:hAnsi="Times New Roman"/>
          <w:lang w:val="pt-BR"/>
        </w:rPr>
        <w:t xml:space="preserve">Các tuyến </w:t>
      </w:r>
      <w:r w:rsidR="002A2B3E" w:rsidRPr="002A2B3E">
        <w:rPr>
          <w:rFonts w:ascii="Times New Roman" w:hAnsi="Times New Roman"/>
          <w:lang w:val="pt-BR"/>
        </w:rPr>
        <w:t xml:space="preserve">đường Hồ Chí Minh, </w:t>
      </w:r>
      <w:hyperlink r:id="rId30" w:tooltip="Quốc lộ 3" w:history="1">
        <w:r w:rsidR="002A2B3E" w:rsidRPr="002A2B3E">
          <w:rPr>
            <w:rFonts w:ascii="Times New Roman" w:hAnsi="Times New Roman"/>
            <w:lang w:val="pt-BR"/>
          </w:rPr>
          <w:t>quốc lộ 3</w:t>
        </w:r>
      </w:hyperlink>
      <w:r w:rsidR="002A2B3E" w:rsidRPr="002A2B3E">
        <w:rPr>
          <w:rFonts w:ascii="Times New Roman" w:hAnsi="Times New Roman"/>
          <w:lang w:val="pt-BR"/>
        </w:rPr>
        <w:t> và </w:t>
      </w:r>
      <w:hyperlink r:id="rId31" w:tooltip="Quốc lộ 34" w:history="1">
        <w:r w:rsidR="002A2B3E" w:rsidRPr="002A2B3E">
          <w:rPr>
            <w:rFonts w:ascii="Times New Roman" w:hAnsi="Times New Roman"/>
            <w:lang w:val="pt-BR"/>
          </w:rPr>
          <w:t>quốc lộ 34</w:t>
        </w:r>
      </w:hyperlink>
      <w:r w:rsidR="002A2B3E">
        <w:rPr>
          <w:rFonts w:ascii="Times New Roman" w:hAnsi="Times New Roman"/>
          <w:lang w:val="pt-BR"/>
        </w:rPr>
        <w:t xml:space="preserve"> </w:t>
      </w:r>
      <w:r>
        <w:rPr>
          <w:rFonts w:ascii="Times New Roman" w:hAnsi="Times New Roman"/>
          <w:lang w:val="pt-BR"/>
        </w:rPr>
        <w:t xml:space="preserve">chạy </w:t>
      </w:r>
      <w:r w:rsidRPr="00673C0F">
        <w:rPr>
          <w:rFonts w:ascii="Times New Roman" w:hAnsi="Times New Roman"/>
          <w:lang w:val="pt-BR"/>
        </w:rPr>
        <w:t xml:space="preserve">xuyên qua </w:t>
      </w:r>
      <w:r>
        <w:rPr>
          <w:rFonts w:ascii="Times New Roman" w:hAnsi="Times New Roman"/>
          <w:lang w:val="pt-BR"/>
        </w:rPr>
        <w:t xml:space="preserve">phường </w:t>
      </w:r>
      <w:r w:rsidRPr="00673C0F">
        <w:rPr>
          <w:rFonts w:ascii="Times New Roman" w:hAnsi="Times New Roman"/>
          <w:lang w:val="pt-BR"/>
        </w:rPr>
        <w:t xml:space="preserve">là </w:t>
      </w:r>
      <w:r w:rsidR="002A2B3E" w:rsidRPr="002A2B3E">
        <w:rPr>
          <w:rFonts w:ascii="Times New Roman" w:hAnsi="Times New Roman"/>
          <w:lang w:val="pt-BR"/>
        </w:rPr>
        <w:t>các trục giao thông quan trọng của tỉnh</w:t>
      </w:r>
      <w:r w:rsidR="002A2B3E">
        <w:rPr>
          <w:rFonts w:ascii="Times New Roman" w:hAnsi="Times New Roman"/>
          <w:lang w:val="pt-BR"/>
        </w:rPr>
        <w:t xml:space="preserve"> </w:t>
      </w:r>
      <w:r w:rsidRPr="00673C0F">
        <w:rPr>
          <w:rFonts w:ascii="Times New Roman" w:hAnsi="Times New Roman"/>
          <w:lang w:val="pt-BR"/>
        </w:rPr>
        <w:t xml:space="preserve">nên lưu lượng giao thông mật độ cao, </w:t>
      </w:r>
      <w:r w:rsidR="002A2B3E">
        <w:rPr>
          <w:rFonts w:ascii="Times New Roman" w:hAnsi="Times New Roman"/>
          <w:lang w:val="pt-BR"/>
        </w:rPr>
        <w:t xml:space="preserve">cần khai thác một cách hiệu quả và có quy hoạch hợp lý đảm bảo hạn chế </w:t>
      </w:r>
      <w:r w:rsidR="002A2B3E" w:rsidRPr="00673C0F">
        <w:rPr>
          <w:rFonts w:ascii="Times New Roman" w:hAnsi="Times New Roman"/>
          <w:lang w:val="pt-BR"/>
        </w:rPr>
        <w:t xml:space="preserve"> </w:t>
      </w:r>
      <w:r w:rsidRPr="00673C0F">
        <w:rPr>
          <w:rFonts w:ascii="Times New Roman" w:hAnsi="Times New Roman"/>
          <w:lang w:val="pt-BR"/>
        </w:rPr>
        <w:t xml:space="preserve">gây ách tắc và ô nhiễm. </w:t>
      </w:r>
    </w:p>
    <w:p w:rsidR="002A10A3" w:rsidRPr="00673C0F"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w:t>
      </w:r>
      <w:r w:rsidRPr="002676A7">
        <w:rPr>
          <w:rFonts w:ascii="Times New Roman" w:hAnsi="Times New Roman"/>
          <w:lang w:val="pt-BR"/>
        </w:rPr>
        <w:t xml:space="preserve">Các tuyến </w:t>
      </w:r>
      <w:r>
        <w:rPr>
          <w:rFonts w:ascii="Times New Roman" w:hAnsi="Times New Roman"/>
          <w:lang w:val="pt-BR"/>
        </w:rPr>
        <w:t>đường</w:t>
      </w:r>
      <w:r w:rsidRPr="002676A7">
        <w:rPr>
          <w:rFonts w:ascii="Times New Roman" w:hAnsi="Times New Roman"/>
          <w:lang w:val="pt-BR"/>
        </w:rPr>
        <w:t xml:space="preserve"> </w:t>
      </w:r>
      <w:r w:rsidRPr="00673C0F">
        <w:rPr>
          <w:rFonts w:ascii="Times New Roman" w:hAnsi="Times New Roman"/>
          <w:lang w:val="pt-BR"/>
        </w:rPr>
        <w:t xml:space="preserve">hiện có trong </w:t>
      </w:r>
      <w:r>
        <w:rPr>
          <w:rFonts w:ascii="Times New Roman" w:hAnsi="Times New Roman"/>
          <w:lang w:val="pt-BR"/>
        </w:rPr>
        <w:t xml:space="preserve">địa bàn </w:t>
      </w:r>
      <w:r w:rsidRPr="002676A7">
        <w:rPr>
          <w:rFonts w:ascii="Times New Roman" w:hAnsi="Times New Roman"/>
          <w:lang w:val="pt-BR"/>
        </w:rPr>
        <w:t>chủ yếu là các đường phố cũ, chủ yếu là cải tạo, nâng cấp mặt đường còn hè phố chưa được đầu tư đồng bộ. hoàn chỉnh.</w:t>
      </w:r>
      <w:r>
        <w:rPr>
          <w:rFonts w:ascii="Times New Roman" w:hAnsi="Times New Roman"/>
          <w:lang w:val="pt-BR"/>
        </w:rPr>
        <w:t xml:space="preserve"> </w:t>
      </w:r>
      <w:r w:rsidRPr="00673C0F">
        <w:rPr>
          <w:rFonts w:ascii="Times New Roman" w:hAnsi="Times New Roman"/>
          <w:lang w:val="pt-BR"/>
        </w:rPr>
        <w:t xml:space="preserve">Lộ giới các tuyến đường còn hẹp, </w:t>
      </w:r>
      <w:r>
        <w:rPr>
          <w:rFonts w:ascii="Times New Roman" w:hAnsi="Times New Roman"/>
          <w:lang w:val="pt-BR"/>
        </w:rPr>
        <w:t>nhiều cua dốc</w:t>
      </w:r>
      <w:r w:rsidR="002A2B3E">
        <w:rPr>
          <w:rFonts w:ascii="Times New Roman" w:hAnsi="Times New Roman"/>
          <w:lang w:val="pt-BR"/>
        </w:rPr>
        <w:t xml:space="preserve">, thiếu quy hoạch </w:t>
      </w:r>
      <w:r w:rsidRPr="00673C0F">
        <w:rPr>
          <w:rFonts w:ascii="Times New Roman" w:hAnsi="Times New Roman"/>
          <w:lang w:val="pt-BR"/>
        </w:rPr>
        <w:t>cần đầu tư nâng cấp, mở rộng đảm bảo phù hợp tương lai và tầm vóc đô thị;</w:t>
      </w:r>
    </w:p>
    <w:p w:rsidR="002A10A3" w:rsidRDefault="002A10A3" w:rsidP="002A10A3">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 xml:space="preserve">Mạng lưới </w:t>
      </w:r>
      <w:r w:rsidRPr="00A23F40">
        <w:rPr>
          <w:rFonts w:ascii="Times New Roman" w:hAnsi="Times New Roman"/>
          <w:lang w:val="pt-BR"/>
        </w:rPr>
        <w:t xml:space="preserve">đường đô thị của </w:t>
      </w:r>
      <w:r w:rsidR="002648AB">
        <w:rPr>
          <w:rFonts w:ascii="Times New Roman" w:hAnsi="Times New Roman"/>
          <w:lang w:val="pt-BR"/>
        </w:rPr>
        <w:t xml:space="preserve">xã </w:t>
      </w:r>
      <w:r>
        <w:rPr>
          <w:rFonts w:ascii="Times New Roman" w:hAnsi="Times New Roman"/>
          <w:lang w:val="pt-BR"/>
        </w:rPr>
        <w:t>chưa hoàn chỉnh</w:t>
      </w:r>
      <w:r w:rsidRPr="00673C0F">
        <w:rPr>
          <w:rFonts w:ascii="Times New Roman" w:hAnsi="Times New Roman"/>
          <w:lang w:val="pt-BR"/>
        </w:rPr>
        <w:t xml:space="preserve">, </w:t>
      </w:r>
      <w:r w:rsidR="002648AB">
        <w:rPr>
          <w:rFonts w:ascii="Times New Roman" w:hAnsi="Times New Roman"/>
          <w:lang w:val="pt-BR"/>
        </w:rPr>
        <w:t xml:space="preserve">đặc biệt sự </w:t>
      </w:r>
      <w:r>
        <w:rPr>
          <w:rFonts w:ascii="Times New Roman" w:hAnsi="Times New Roman"/>
          <w:lang w:val="pt-BR"/>
        </w:rPr>
        <w:t xml:space="preserve">kết nối </w:t>
      </w:r>
      <w:r w:rsidR="002648AB">
        <w:rPr>
          <w:rFonts w:ascii="Times New Roman" w:hAnsi="Times New Roman"/>
          <w:lang w:val="pt-BR"/>
        </w:rPr>
        <w:t>của 2 bờ sông còn kém</w:t>
      </w:r>
      <w:r>
        <w:rPr>
          <w:rFonts w:ascii="Times New Roman" w:hAnsi="Times New Roman"/>
          <w:lang w:val="pt-BR"/>
        </w:rPr>
        <w:t>, chưa khai thác hết tiềm năng đất đai</w:t>
      </w:r>
      <w:r w:rsidRPr="00673C0F">
        <w:rPr>
          <w:rFonts w:ascii="Times New Roman" w:hAnsi="Times New Roman"/>
          <w:lang w:val="pt-BR"/>
        </w:rPr>
        <w:t xml:space="preserve"> phục vụ cho phát triển đô thị</w:t>
      </w:r>
      <w:r>
        <w:rPr>
          <w:rFonts w:ascii="Times New Roman" w:hAnsi="Times New Roman"/>
          <w:lang w:val="pt-BR"/>
        </w:rPr>
        <w:t>. C</w:t>
      </w:r>
      <w:r w:rsidRPr="00673C0F">
        <w:rPr>
          <w:rFonts w:ascii="Times New Roman" w:hAnsi="Times New Roman"/>
          <w:lang w:val="pt-BR"/>
        </w:rPr>
        <w:t xml:space="preserve">ần đầu tư </w:t>
      </w:r>
      <w:r w:rsidRPr="002676A7">
        <w:rPr>
          <w:rFonts w:ascii="Times New Roman" w:hAnsi="Times New Roman"/>
          <w:lang w:val="pt-BR"/>
        </w:rPr>
        <w:t>chỉnh trang</w:t>
      </w:r>
      <w:r>
        <w:rPr>
          <w:rFonts w:ascii="Times New Roman" w:hAnsi="Times New Roman"/>
          <w:lang w:val="pt-BR"/>
        </w:rPr>
        <w:t>,</w:t>
      </w:r>
      <w:r w:rsidRPr="002676A7">
        <w:rPr>
          <w:rFonts w:ascii="Times New Roman" w:hAnsi="Times New Roman"/>
          <w:lang w:val="pt-BR"/>
        </w:rPr>
        <w:t xml:space="preserve"> </w:t>
      </w:r>
      <w:r>
        <w:rPr>
          <w:rFonts w:ascii="Times New Roman" w:hAnsi="Times New Roman"/>
          <w:lang w:val="pt-BR"/>
        </w:rPr>
        <w:t xml:space="preserve">hoàn thiện </w:t>
      </w:r>
      <w:r w:rsidRPr="00673C0F">
        <w:rPr>
          <w:rFonts w:ascii="Times New Roman" w:hAnsi="Times New Roman"/>
          <w:lang w:val="pt-BR"/>
        </w:rPr>
        <w:t>nhằm tạo đ</w:t>
      </w:r>
      <w:r>
        <w:rPr>
          <w:rFonts w:ascii="Times New Roman" w:hAnsi="Times New Roman"/>
          <w:lang w:val="pt-BR"/>
        </w:rPr>
        <w:t xml:space="preserve">à phát triển đô thị mạnh mẽ hơn. Hệ thống </w:t>
      </w:r>
      <w:r w:rsidRPr="002676A7">
        <w:rPr>
          <w:rFonts w:ascii="Times New Roman" w:hAnsi="Times New Roman"/>
          <w:lang w:val="pt-BR"/>
        </w:rPr>
        <w:t xml:space="preserve">bến bãi đỗ </w:t>
      </w:r>
      <w:r>
        <w:rPr>
          <w:rFonts w:ascii="Times New Roman" w:hAnsi="Times New Roman"/>
          <w:lang w:val="pt-BR"/>
        </w:rPr>
        <w:t>xe còn thiếu, cần được xây dựng</w:t>
      </w:r>
    </w:p>
    <w:p w:rsidR="002A2B3E" w:rsidRPr="002A2B3E" w:rsidRDefault="002A2B3E" w:rsidP="002A2B3E">
      <w:pPr>
        <w:spacing w:line="360" w:lineRule="exact"/>
        <w:ind w:firstLine="567"/>
        <w:jc w:val="both"/>
        <w:rPr>
          <w:rFonts w:ascii="Times New Roman" w:hAnsi="Times New Roman"/>
          <w:lang w:val="pt-BR"/>
        </w:rPr>
      </w:pPr>
      <w:r w:rsidRPr="002A2B3E">
        <w:rPr>
          <w:rFonts w:ascii="Times New Roman" w:hAnsi="Times New Roman"/>
          <w:lang w:val="pt-BR"/>
        </w:rPr>
        <w:lastRenderedPageBreak/>
        <w:t>- Các công trình dân cư, công cộng bám theo các trục giao thông sẽ gây khó khăn trong nâng cấp, chỉnh trang</w:t>
      </w:r>
      <w:r>
        <w:rPr>
          <w:rFonts w:ascii="Times New Roman" w:hAnsi="Times New Roman"/>
          <w:lang w:val="pt-BR"/>
        </w:rPr>
        <w:t>.</w:t>
      </w:r>
      <w:r w:rsidRPr="002A2B3E">
        <w:rPr>
          <w:rFonts w:ascii="Times New Roman" w:hAnsi="Times New Roman"/>
          <w:lang w:val="pt-BR"/>
        </w:rPr>
        <w:t xml:space="preserve"> Sự phát triển của xã hội, phương tiện giao thông ảnh hưởng đến hệ thống giao thông đô thị.</w:t>
      </w:r>
    </w:p>
    <w:p w:rsidR="002A10A3" w:rsidRPr="00673C0F" w:rsidRDefault="002A10A3" w:rsidP="002A10A3">
      <w:pPr>
        <w:spacing w:line="360" w:lineRule="exact"/>
        <w:ind w:firstLine="567"/>
        <w:jc w:val="both"/>
        <w:rPr>
          <w:rFonts w:ascii="Times New Roman" w:hAnsi="Times New Roman"/>
          <w:b/>
          <w:lang w:val="pt-BR"/>
        </w:rPr>
      </w:pPr>
      <w:r w:rsidRPr="00673C0F">
        <w:rPr>
          <w:rFonts w:ascii="Times New Roman" w:hAnsi="Times New Roman"/>
          <w:b/>
          <w:lang w:val="pt-BR"/>
        </w:rPr>
        <w:t>2. Hiện trạng chuẩn bị kỹ thuật</w:t>
      </w:r>
    </w:p>
    <w:p w:rsidR="002A10A3" w:rsidRPr="00673C0F" w:rsidRDefault="002A10A3" w:rsidP="002A10A3">
      <w:pPr>
        <w:spacing w:line="360" w:lineRule="exact"/>
        <w:ind w:firstLine="567"/>
        <w:jc w:val="both"/>
        <w:rPr>
          <w:rFonts w:ascii="Times New Roman" w:hAnsi="Times New Roman"/>
          <w:b/>
          <w:i/>
          <w:lang w:val="pt-BR"/>
        </w:rPr>
      </w:pPr>
      <w:r w:rsidRPr="00673C0F">
        <w:rPr>
          <w:rFonts w:ascii="Times New Roman" w:hAnsi="Times New Roman"/>
          <w:b/>
          <w:i/>
          <w:lang w:val="pt-BR"/>
        </w:rPr>
        <w:t xml:space="preserve">2.1. </w:t>
      </w:r>
      <w:r>
        <w:rPr>
          <w:rFonts w:ascii="Times New Roman" w:hAnsi="Times New Roman"/>
          <w:b/>
          <w:i/>
          <w:lang w:val="pt-BR"/>
        </w:rPr>
        <w:t>Hiện trạng n</w:t>
      </w:r>
      <w:r w:rsidRPr="00673C0F">
        <w:rPr>
          <w:rFonts w:ascii="Times New Roman" w:hAnsi="Times New Roman"/>
          <w:b/>
          <w:i/>
          <w:lang w:val="pt-BR"/>
        </w:rPr>
        <w:t xml:space="preserve">ền xây dựng </w:t>
      </w:r>
    </w:p>
    <w:p w:rsidR="002A10A3" w:rsidRPr="0097419D" w:rsidRDefault="003B6999" w:rsidP="002A10A3">
      <w:pPr>
        <w:spacing w:line="360" w:lineRule="exact"/>
        <w:ind w:firstLine="567"/>
        <w:jc w:val="both"/>
        <w:rPr>
          <w:rFonts w:ascii="Times New Roman" w:hAnsi="Times New Roman"/>
          <w:lang w:val="pt-BR"/>
        </w:rPr>
      </w:pPr>
      <w:r w:rsidRPr="003B6999">
        <w:rPr>
          <w:rFonts w:ascii="Times New Roman" w:hAnsi="Times New Roman"/>
          <w:lang w:val="pt-BR"/>
        </w:rPr>
        <w:t xml:space="preserve">Địa hình </w:t>
      </w:r>
      <w:r>
        <w:rPr>
          <w:rFonts w:ascii="Times New Roman" w:hAnsi="Times New Roman"/>
          <w:lang w:val="pt-BR"/>
        </w:rPr>
        <w:t>k</w:t>
      </w:r>
      <w:r w:rsidRPr="0097419D">
        <w:rPr>
          <w:rFonts w:ascii="Times New Roman" w:hAnsi="Times New Roman"/>
          <w:lang w:val="pt-BR"/>
        </w:rPr>
        <w:t xml:space="preserve">hu vực lập quy hoạch </w:t>
      </w:r>
      <w:r w:rsidRPr="003B6999">
        <w:rPr>
          <w:rFonts w:ascii="Times New Roman" w:hAnsi="Times New Roman"/>
          <w:lang w:val="pt-BR"/>
        </w:rPr>
        <w:t xml:space="preserve">chia thành 2 vùng rõ rệt. Phía Bắc là vùng đồng tương đối bằng phẳng chiếm 2/3 diện tích của xã có độ cao trung bình </w:t>
      </w:r>
      <w:r w:rsidR="00685BAB">
        <w:rPr>
          <w:rFonts w:ascii="Times New Roman" w:hAnsi="Times New Roman"/>
          <w:lang w:val="pt-BR"/>
        </w:rPr>
        <w:t>20</w:t>
      </w:r>
      <w:r w:rsidRPr="003B6999">
        <w:rPr>
          <w:rFonts w:ascii="Times New Roman" w:hAnsi="Times New Roman"/>
          <w:lang w:val="pt-BR"/>
        </w:rPr>
        <w:t xml:space="preserve">0 m so với mực nước biển. Phía </w:t>
      </w:r>
      <w:smartTag w:uri="urn:schemas-microsoft-com:office:smarttags" w:element="place">
        <w:smartTag w:uri="urn:schemas-microsoft-com:office:smarttags" w:element="country-region">
          <w:r w:rsidRPr="003B6999">
            <w:rPr>
              <w:rFonts w:ascii="Times New Roman" w:hAnsi="Times New Roman"/>
              <w:lang w:val="pt-BR"/>
            </w:rPr>
            <w:t>Nam</w:t>
          </w:r>
        </w:smartTag>
      </w:smartTag>
      <w:r w:rsidRPr="003B6999">
        <w:rPr>
          <w:rFonts w:ascii="Times New Roman" w:hAnsi="Times New Roman"/>
          <w:lang w:val="pt-BR"/>
        </w:rPr>
        <w:t xml:space="preserve"> của xã là vùng đồi núi thấp có độ cao trung bình 250 - 3</w:t>
      </w:r>
      <w:r>
        <w:rPr>
          <w:rFonts w:ascii="Times New Roman" w:hAnsi="Times New Roman"/>
          <w:lang w:val="pt-BR"/>
        </w:rPr>
        <w:t>2</w:t>
      </w:r>
      <w:r w:rsidRPr="003B6999">
        <w:rPr>
          <w:rFonts w:ascii="Times New Roman" w:hAnsi="Times New Roman"/>
          <w:lang w:val="pt-BR"/>
        </w:rPr>
        <w:t>0 m so với mực nước biển. Loại địa hình này chỉ chiếm 1/</w:t>
      </w:r>
      <w:r>
        <w:rPr>
          <w:rFonts w:ascii="Times New Roman" w:hAnsi="Times New Roman"/>
          <w:lang w:val="pt-BR"/>
        </w:rPr>
        <w:t>4</w:t>
      </w:r>
      <w:r w:rsidRPr="003B6999">
        <w:rPr>
          <w:rFonts w:ascii="Times New Roman" w:hAnsi="Times New Roman"/>
          <w:lang w:val="pt-BR"/>
        </w:rPr>
        <w:t xml:space="preserve"> diện tích tự nhiên của xã.</w:t>
      </w:r>
      <w:r w:rsidR="002A10A3">
        <w:rPr>
          <w:rFonts w:ascii="Times New Roman" w:hAnsi="Times New Roman"/>
          <w:bCs/>
          <w:szCs w:val="28"/>
          <w:lang w:val="pt-BR"/>
        </w:rPr>
        <w:t xml:space="preserve"> </w:t>
      </w:r>
      <w:r w:rsidR="002A10A3" w:rsidRPr="0097419D">
        <w:rPr>
          <w:rFonts w:ascii="Times New Roman" w:hAnsi="Times New Roman"/>
          <w:lang w:val="pt-BR"/>
        </w:rPr>
        <w:t xml:space="preserve">Nền địa hình biến thiên </w:t>
      </w:r>
      <w:r w:rsidR="002A10A3">
        <w:rPr>
          <w:rFonts w:ascii="Times New Roman" w:hAnsi="Times New Roman"/>
          <w:lang w:val="pt-BR"/>
        </w:rPr>
        <w:t xml:space="preserve">cao độ </w:t>
      </w:r>
      <w:r w:rsidR="002A10A3" w:rsidRPr="0097419D">
        <w:rPr>
          <w:rFonts w:ascii="Times New Roman" w:hAnsi="Times New Roman"/>
          <w:lang w:val="pt-BR"/>
        </w:rPr>
        <w:t>từ 18</w:t>
      </w:r>
      <w:r>
        <w:rPr>
          <w:rFonts w:ascii="Times New Roman" w:hAnsi="Times New Roman"/>
          <w:lang w:val="pt-BR"/>
        </w:rPr>
        <w:t>4</w:t>
      </w:r>
      <w:r w:rsidR="002A10A3">
        <w:rPr>
          <w:rFonts w:ascii="Times New Roman" w:hAnsi="Times New Roman"/>
          <w:lang w:val="pt-BR"/>
        </w:rPr>
        <w:t xml:space="preserve">.0 </w:t>
      </w:r>
      <w:r w:rsidR="002A10A3" w:rsidRPr="0097419D">
        <w:rPr>
          <w:rFonts w:ascii="Times New Roman" w:hAnsi="Times New Roman"/>
          <w:lang w:val="pt-BR"/>
        </w:rPr>
        <w:sym w:font="Symbol" w:char="F0B8"/>
      </w:r>
      <w:r w:rsidR="002A10A3">
        <w:rPr>
          <w:rFonts w:ascii="Times New Roman" w:hAnsi="Times New Roman"/>
          <w:lang w:val="pt-BR"/>
        </w:rPr>
        <w:t xml:space="preserve"> </w:t>
      </w:r>
      <w:r w:rsidR="002A10A3" w:rsidRPr="0097419D">
        <w:rPr>
          <w:rFonts w:ascii="Times New Roman" w:hAnsi="Times New Roman"/>
          <w:lang w:val="pt-BR"/>
        </w:rPr>
        <w:t>3</w:t>
      </w:r>
      <w:r>
        <w:rPr>
          <w:rFonts w:ascii="Times New Roman" w:hAnsi="Times New Roman"/>
          <w:lang w:val="pt-BR"/>
        </w:rPr>
        <w:t>2</w:t>
      </w:r>
      <w:r w:rsidR="002A10A3" w:rsidRPr="0097419D">
        <w:rPr>
          <w:rFonts w:ascii="Times New Roman" w:hAnsi="Times New Roman"/>
          <w:lang w:val="pt-BR"/>
        </w:rPr>
        <w:t>0</w:t>
      </w:r>
      <w:r w:rsidR="002A10A3">
        <w:rPr>
          <w:rFonts w:ascii="Times New Roman" w:hAnsi="Times New Roman"/>
          <w:lang w:val="pt-BR"/>
        </w:rPr>
        <w:t xml:space="preserve">.0 </w:t>
      </w:r>
      <w:r w:rsidR="002A10A3" w:rsidRPr="0097419D">
        <w:rPr>
          <w:rFonts w:ascii="Times New Roman" w:hAnsi="Times New Roman"/>
          <w:lang w:val="pt-BR"/>
        </w:rPr>
        <w:t>m.</w:t>
      </w:r>
      <w:r w:rsidR="002A10A3">
        <w:rPr>
          <w:rFonts w:ascii="Times New Roman" w:hAnsi="Times New Roman"/>
          <w:lang w:val="pt-BR"/>
        </w:rPr>
        <w:t xml:space="preserve"> </w:t>
      </w:r>
      <w:r w:rsidR="002A10A3" w:rsidRPr="0097419D">
        <w:rPr>
          <w:rFonts w:ascii="Times New Roman" w:hAnsi="Times New Roman"/>
          <w:lang w:val="pt-BR"/>
        </w:rPr>
        <w:t xml:space="preserve">Hướng dốc chính về </w:t>
      </w:r>
      <w:r>
        <w:rPr>
          <w:rFonts w:ascii="Times New Roman" w:hAnsi="Times New Roman"/>
          <w:lang w:val="pt-BR"/>
        </w:rPr>
        <w:t xml:space="preserve">phía dòng </w:t>
      </w:r>
      <w:r w:rsidR="002A10A3" w:rsidRPr="0097419D">
        <w:rPr>
          <w:rFonts w:ascii="Times New Roman" w:hAnsi="Times New Roman"/>
          <w:lang w:val="pt-BR"/>
        </w:rPr>
        <w:t xml:space="preserve">sông </w:t>
      </w:r>
      <w:r w:rsidR="002A10A3">
        <w:rPr>
          <w:rFonts w:ascii="Times New Roman" w:hAnsi="Times New Roman"/>
          <w:lang w:val="pt-BR"/>
        </w:rPr>
        <w:t>Bằng</w:t>
      </w:r>
      <w:r>
        <w:rPr>
          <w:rFonts w:ascii="Times New Roman" w:hAnsi="Times New Roman"/>
          <w:lang w:val="pt-BR"/>
        </w:rPr>
        <w:t xml:space="preserve"> chảy xuyên qua xã</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Trục </w:t>
      </w:r>
      <w:hyperlink r:id="rId32" w:tooltip="Quốc lộ 3" w:history="1">
        <w:r w:rsidR="003B6999" w:rsidRPr="002A2B3E">
          <w:rPr>
            <w:rFonts w:ascii="Times New Roman" w:hAnsi="Times New Roman"/>
            <w:lang w:val="pt-BR"/>
          </w:rPr>
          <w:t>quốc lộ 3</w:t>
        </w:r>
      </w:hyperlink>
      <w:r>
        <w:rPr>
          <w:rFonts w:ascii="Times New Roman" w:hAnsi="Times New Roman"/>
          <w:lang w:val="pt-BR"/>
        </w:rPr>
        <w:t xml:space="preserve"> có cao độ nền </w:t>
      </w:r>
      <w:r w:rsidRPr="0097419D">
        <w:rPr>
          <w:rFonts w:ascii="Times New Roman" w:hAnsi="Times New Roman"/>
          <w:lang w:val="pt-BR"/>
        </w:rPr>
        <w:t>dao</w:t>
      </w:r>
      <w:r>
        <w:rPr>
          <w:rFonts w:ascii="Times New Roman" w:hAnsi="Times New Roman"/>
          <w:lang w:val="pt-BR"/>
        </w:rPr>
        <w:t xml:space="preserve"> động từ </w:t>
      </w:r>
      <w:r w:rsidRPr="0097419D">
        <w:rPr>
          <w:rFonts w:ascii="Times New Roman" w:hAnsi="Times New Roman"/>
          <w:lang w:val="pt-BR"/>
        </w:rPr>
        <w:t>1</w:t>
      </w:r>
      <w:r w:rsidR="003B6999">
        <w:rPr>
          <w:rFonts w:ascii="Times New Roman" w:hAnsi="Times New Roman"/>
          <w:lang w:val="pt-BR"/>
        </w:rPr>
        <w:t>93</w:t>
      </w:r>
      <w:r>
        <w:rPr>
          <w:rFonts w:ascii="Times New Roman" w:hAnsi="Times New Roman"/>
          <w:lang w:val="pt-BR"/>
        </w:rPr>
        <w:t xml:space="preserve">.20 </w:t>
      </w:r>
      <w:r w:rsidRPr="0097419D">
        <w:rPr>
          <w:rFonts w:ascii="Times New Roman" w:hAnsi="Times New Roman"/>
          <w:lang w:val="pt-BR"/>
        </w:rPr>
        <w:sym w:font="Symbol" w:char="F0B8"/>
      </w:r>
      <w:r w:rsidRPr="0097419D">
        <w:rPr>
          <w:rFonts w:ascii="Times New Roman" w:hAnsi="Times New Roman"/>
          <w:lang w:val="pt-BR"/>
        </w:rPr>
        <w:t xml:space="preserve"> </w:t>
      </w:r>
      <w:r w:rsidR="003B6999">
        <w:rPr>
          <w:rFonts w:ascii="Times New Roman" w:hAnsi="Times New Roman"/>
          <w:lang w:val="pt-BR"/>
        </w:rPr>
        <w:t>203.6</w:t>
      </w:r>
      <w:r>
        <w:rPr>
          <w:rFonts w:ascii="Times New Roman" w:hAnsi="Times New Roman"/>
          <w:lang w:val="pt-BR"/>
        </w:rPr>
        <w:t xml:space="preserve">0m </w:t>
      </w:r>
      <w:r w:rsidRPr="0097419D">
        <w:rPr>
          <w:rFonts w:ascii="Times New Roman" w:hAnsi="Times New Roman"/>
          <w:lang w:val="pt-BR"/>
        </w:rPr>
        <w:t>không ngập úng. Độ dốc dọc tối đa Imax ≤7%, Imin≤1,5%</w:t>
      </w:r>
    </w:p>
    <w:p w:rsidR="00764DF2" w:rsidRDefault="00764DF2" w:rsidP="00764DF2">
      <w:pPr>
        <w:spacing w:line="360" w:lineRule="exact"/>
        <w:ind w:firstLine="567"/>
        <w:jc w:val="both"/>
        <w:rPr>
          <w:rFonts w:ascii="Times New Roman" w:hAnsi="Times New Roman"/>
          <w:lang w:val="pt-BR"/>
        </w:rPr>
      </w:pPr>
      <w:r>
        <w:rPr>
          <w:rFonts w:ascii="Times New Roman" w:hAnsi="Times New Roman"/>
          <w:lang w:val="pt-BR"/>
        </w:rPr>
        <w:t xml:space="preserve">+ Trục </w:t>
      </w:r>
      <w:hyperlink r:id="rId33" w:tooltip="Quốc lộ 3" w:history="1">
        <w:r w:rsidRPr="002A2B3E">
          <w:rPr>
            <w:rFonts w:ascii="Times New Roman" w:hAnsi="Times New Roman"/>
            <w:lang w:val="pt-BR"/>
          </w:rPr>
          <w:t>quốc lộ 3</w:t>
        </w:r>
      </w:hyperlink>
      <w:r>
        <w:rPr>
          <w:rFonts w:ascii="Times New Roman" w:hAnsi="Times New Roman"/>
          <w:lang w:val="pt-BR"/>
        </w:rPr>
        <w:t xml:space="preserve">4 có cao độ nền </w:t>
      </w:r>
      <w:r w:rsidRPr="0097419D">
        <w:rPr>
          <w:rFonts w:ascii="Times New Roman" w:hAnsi="Times New Roman"/>
          <w:lang w:val="pt-BR"/>
        </w:rPr>
        <w:t>dao</w:t>
      </w:r>
      <w:r>
        <w:rPr>
          <w:rFonts w:ascii="Times New Roman" w:hAnsi="Times New Roman"/>
          <w:lang w:val="pt-BR"/>
        </w:rPr>
        <w:t xml:space="preserve"> động từ </w:t>
      </w:r>
      <w:r w:rsidRPr="0097419D">
        <w:rPr>
          <w:rFonts w:ascii="Times New Roman" w:hAnsi="Times New Roman"/>
          <w:lang w:val="pt-BR"/>
        </w:rPr>
        <w:t>1</w:t>
      </w:r>
      <w:r>
        <w:rPr>
          <w:rFonts w:ascii="Times New Roman" w:hAnsi="Times New Roman"/>
          <w:lang w:val="pt-BR"/>
        </w:rPr>
        <w:t xml:space="preserve">92.80 </w:t>
      </w:r>
      <w:r w:rsidRPr="0097419D">
        <w:rPr>
          <w:rFonts w:ascii="Times New Roman" w:hAnsi="Times New Roman"/>
          <w:lang w:val="pt-BR"/>
        </w:rPr>
        <w:sym w:font="Symbol" w:char="F0B8"/>
      </w:r>
      <w:r w:rsidRPr="0097419D">
        <w:rPr>
          <w:rFonts w:ascii="Times New Roman" w:hAnsi="Times New Roman"/>
          <w:lang w:val="pt-BR"/>
        </w:rPr>
        <w:t xml:space="preserve"> </w:t>
      </w:r>
      <w:r>
        <w:rPr>
          <w:rFonts w:ascii="Times New Roman" w:hAnsi="Times New Roman"/>
          <w:lang w:val="pt-BR"/>
        </w:rPr>
        <w:t xml:space="preserve">217.90m </w:t>
      </w:r>
      <w:r w:rsidRPr="0097419D">
        <w:rPr>
          <w:rFonts w:ascii="Times New Roman" w:hAnsi="Times New Roman"/>
          <w:lang w:val="pt-BR"/>
        </w:rPr>
        <w:t>không ngập úng. Độ dốc dọc tối đa Imax ≤</w:t>
      </w:r>
      <w:r>
        <w:rPr>
          <w:rFonts w:ascii="Times New Roman" w:hAnsi="Times New Roman"/>
          <w:lang w:val="pt-BR"/>
        </w:rPr>
        <w:t>7</w:t>
      </w:r>
      <w:r w:rsidRPr="0097419D">
        <w:rPr>
          <w:rFonts w:ascii="Times New Roman" w:hAnsi="Times New Roman"/>
          <w:lang w:val="pt-BR"/>
        </w:rPr>
        <w:t>%, Imin≤1,5%</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Trục đường </w:t>
      </w:r>
      <w:r w:rsidR="003B6999" w:rsidRPr="002A2B3E">
        <w:rPr>
          <w:rFonts w:ascii="Times New Roman" w:hAnsi="Times New Roman"/>
          <w:lang w:val="pt-BR"/>
        </w:rPr>
        <w:t>Hồ Chí Minh</w:t>
      </w:r>
      <w:r w:rsidR="003B6999" w:rsidRPr="0097419D">
        <w:rPr>
          <w:rFonts w:ascii="Times New Roman" w:hAnsi="Times New Roman"/>
          <w:lang w:val="pt-BR"/>
        </w:rPr>
        <w:t xml:space="preserve"> </w:t>
      </w:r>
      <w:r>
        <w:rPr>
          <w:rFonts w:ascii="Times New Roman" w:hAnsi="Times New Roman"/>
          <w:lang w:val="pt-BR"/>
        </w:rPr>
        <w:t xml:space="preserve">có cao độ nền </w:t>
      </w:r>
      <w:r w:rsidRPr="0097419D">
        <w:rPr>
          <w:rFonts w:ascii="Times New Roman" w:hAnsi="Times New Roman"/>
          <w:lang w:val="pt-BR"/>
        </w:rPr>
        <w:t>dao</w:t>
      </w:r>
      <w:r>
        <w:rPr>
          <w:rFonts w:ascii="Times New Roman" w:hAnsi="Times New Roman"/>
          <w:lang w:val="pt-BR"/>
        </w:rPr>
        <w:t xml:space="preserve"> động từ </w:t>
      </w:r>
      <w:r w:rsidRPr="0097419D">
        <w:rPr>
          <w:rFonts w:ascii="Times New Roman" w:hAnsi="Times New Roman"/>
          <w:lang w:val="pt-BR"/>
        </w:rPr>
        <w:t>1</w:t>
      </w:r>
      <w:r w:rsidR="003B6999">
        <w:rPr>
          <w:rFonts w:ascii="Times New Roman" w:hAnsi="Times New Roman"/>
          <w:lang w:val="pt-BR"/>
        </w:rPr>
        <w:t>83.10</w:t>
      </w:r>
      <w:r>
        <w:rPr>
          <w:rFonts w:ascii="Times New Roman" w:hAnsi="Times New Roman"/>
          <w:lang w:val="pt-BR"/>
        </w:rPr>
        <w:t xml:space="preserve"> đến</w:t>
      </w:r>
      <w:r w:rsidRPr="0097419D">
        <w:rPr>
          <w:rFonts w:ascii="Times New Roman" w:hAnsi="Times New Roman"/>
          <w:lang w:val="pt-BR"/>
        </w:rPr>
        <w:t xml:space="preserve"> </w:t>
      </w:r>
      <w:r w:rsidR="003B6999">
        <w:rPr>
          <w:rFonts w:ascii="Times New Roman" w:hAnsi="Times New Roman"/>
          <w:lang w:val="pt-BR"/>
        </w:rPr>
        <w:t>205.60</w:t>
      </w:r>
      <w:r>
        <w:rPr>
          <w:rFonts w:ascii="Times New Roman" w:hAnsi="Times New Roman"/>
          <w:lang w:val="pt-BR"/>
        </w:rPr>
        <w:t xml:space="preserve">m </w:t>
      </w:r>
      <w:r w:rsidRPr="0097419D">
        <w:rPr>
          <w:rFonts w:ascii="Times New Roman" w:hAnsi="Times New Roman"/>
          <w:lang w:val="pt-BR"/>
        </w:rPr>
        <w:t>không ngập úng. Độ dốc dọc tối đa Imax ≤</w:t>
      </w:r>
      <w:r w:rsidR="00764DF2">
        <w:rPr>
          <w:rFonts w:ascii="Times New Roman" w:hAnsi="Times New Roman"/>
          <w:lang w:val="pt-BR"/>
        </w:rPr>
        <w:t>6</w:t>
      </w:r>
      <w:r w:rsidRPr="0097419D">
        <w:rPr>
          <w:rFonts w:ascii="Times New Roman" w:hAnsi="Times New Roman"/>
          <w:lang w:val="pt-BR"/>
        </w:rPr>
        <w:t>%, Imin≤1,5%</w:t>
      </w:r>
      <w:r w:rsidR="00764DF2">
        <w:rPr>
          <w:rFonts w:ascii="Times New Roman" w:hAnsi="Times New Roman"/>
          <w:lang w:val="pt-BR"/>
        </w:rPr>
        <w:t>.</w:t>
      </w:r>
    </w:p>
    <w:p w:rsidR="00B264A5" w:rsidRDefault="00B264A5" w:rsidP="002A10A3">
      <w:pPr>
        <w:spacing w:line="360" w:lineRule="exact"/>
        <w:ind w:firstLine="567"/>
        <w:jc w:val="both"/>
        <w:rPr>
          <w:rFonts w:ascii="Times New Roman" w:hAnsi="Times New Roman"/>
          <w:lang w:val="pt-BR"/>
        </w:rPr>
      </w:pPr>
      <w:r>
        <w:rPr>
          <w:rFonts w:ascii="Times New Roman" w:hAnsi="Times New Roman"/>
          <w:lang w:val="pt-BR"/>
        </w:rPr>
        <w:t>+ Các tuyến đường nội bộ xã đều nằm trong vùng cao độ nền không bị ảnh hưởng ngập lụt</w:t>
      </w:r>
    </w:p>
    <w:p w:rsidR="002A10A3" w:rsidRPr="0097419D" w:rsidRDefault="002A10A3" w:rsidP="002A10A3">
      <w:pPr>
        <w:spacing w:line="360" w:lineRule="exact"/>
        <w:ind w:firstLine="567"/>
        <w:jc w:val="both"/>
        <w:rPr>
          <w:rFonts w:ascii="Times New Roman" w:hAnsi="Times New Roman"/>
          <w:lang w:val="pt-BR"/>
        </w:rPr>
      </w:pPr>
      <w:r>
        <w:rPr>
          <w:rFonts w:ascii="Times New Roman" w:hAnsi="Times New Roman"/>
          <w:lang w:val="pt-BR"/>
        </w:rPr>
        <w:t>+</w:t>
      </w:r>
      <w:r w:rsidRPr="0097419D">
        <w:rPr>
          <w:rFonts w:ascii="Times New Roman" w:hAnsi="Times New Roman"/>
          <w:lang w:val="pt-BR"/>
        </w:rPr>
        <w:t xml:space="preserve"> Khu vực </w:t>
      </w:r>
      <w:r>
        <w:rPr>
          <w:rFonts w:ascii="Times New Roman" w:hAnsi="Times New Roman"/>
          <w:lang w:val="pt-BR"/>
        </w:rPr>
        <w:t xml:space="preserve">đồi </w:t>
      </w:r>
      <w:r w:rsidRPr="0097419D">
        <w:rPr>
          <w:rFonts w:ascii="Times New Roman" w:hAnsi="Times New Roman"/>
          <w:lang w:val="pt-BR"/>
        </w:rPr>
        <w:t xml:space="preserve">núi: các đỉnh có cao độ </w:t>
      </w:r>
      <w:r>
        <w:rPr>
          <w:rFonts w:ascii="Times New Roman" w:hAnsi="Times New Roman"/>
          <w:lang w:val="pt-BR"/>
        </w:rPr>
        <w:t xml:space="preserve">từ </w:t>
      </w:r>
      <w:r w:rsidRPr="0097419D">
        <w:rPr>
          <w:rFonts w:ascii="Times New Roman" w:hAnsi="Times New Roman"/>
          <w:lang w:val="pt-BR"/>
        </w:rPr>
        <w:t>2</w:t>
      </w:r>
      <w:r w:rsidR="00B264A5">
        <w:rPr>
          <w:rFonts w:ascii="Times New Roman" w:hAnsi="Times New Roman"/>
          <w:lang w:val="pt-BR"/>
        </w:rPr>
        <w:t>1</w:t>
      </w:r>
      <w:r w:rsidRPr="0097419D">
        <w:rPr>
          <w:rFonts w:ascii="Times New Roman" w:hAnsi="Times New Roman"/>
          <w:lang w:val="pt-BR"/>
        </w:rPr>
        <w:t>0</w:t>
      </w:r>
      <w:r>
        <w:rPr>
          <w:rFonts w:ascii="Times New Roman" w:hAnsi="Times New Roman"/>
          <w:lang w:val="pt-BR"/>
        </w:rPr>
        <w:t xml:space="preserve">.0 đến </w:t>
      </w:r>
      <w:r w:rsidRPr="0097419D">
        <w:rPr>
          <w:rFonts w:ascii="Times New Roman" w:hAnsi="Times New Roman"/>
          <w:lang w:val="pt-BR"/>
        </w:rPr>
        <w:t>3</w:t>
      </w:r>
      <w:r w:rsidR="00B264A5">
        <w:rPr>
          <w:rFonts w:ascii="Times New Roman" w:hAnsi="Times New Roman"/>
          <w:lang w:val="pt-BR"/>
        </w:rPr>
        <w:t>2</w:t>
      </w:r>
      <w:r w:rsidRPr="0097419D">
        <w:rPr>
          <w:rFonts w:ascii="Times New Roman" w:hAnsi="Times New Roman"/>
          <w:lang w:val="pt-BR"/>
        </w:rPr>
        <w:t>0</w:t>
      </w:r>
      <w:r>
        <w:rPr>
          <w:rFonts w:ascii="Times New Roman" w:hAnsi="Times New Roman"/>
          <w:lang w:val="pt-BR"/>
        </w:rPr>
        <w:t xml:space="preserve">.0 </w:t>
      </w:r>
      <w:r w:rsidRPr="0097419D">
        <w:rPr>
          <w:rFonts w:ascii="Times New Roman" w:hAnsi="Times New Roman"/>
          <w:lang w:val="pt-BR"/>
        </w:rPr>
        <w:t>m, sườn dốc I&gt;2</w:t>
      </w:r>
      <w:r w:rsidR="003A25A4">
        <w:rPr>
          <w:rFonts w:ascii="Times New Roman" w:hAnsi="Times New Roman"/>
          <w:lang w:val="pt-BR"/>
        </w:rPr>
        <w:t>5</w:t>
      </w:r>
      <w:r w:rsidRPr="0097419D">
        <w:rPr>
          <w:rFonts w:ascii="Times New Roman" w:hAnsi="Times New Roman"/>
          <w:lang w:val="pt-BR"/>
        </w:rPr>
        <w:t xml:space="preserve">%, xây dựng không thuận lợi </w:t>
      </w:r>
    </w:p>
    <w:p w:rsidR="002A10A3" w:rsidRDefault="002A10A3" w:rsidP="002A10A3">
      <w:pPr>
        <w:spacing w:line="360" w:lineRule="exact"/>
        <w:ind w:firstLine="567"/>
        <w:jc w:val="both"/>
        <w:rPr>
          <w:rFonts w:ascii="Times New Roman" w:hAnsi="Times New Roman"/>
          <w:bCs/>
          <w:szCs w:val="28"/>
          <w:lang w:val="pt-BR"/>
        </w:rPr>
      </w:pPr>
      <w:r>
        <w:rPr>
          <w:rFonts w:ascii="Times New Roman" w:hAnsi="Times New Roman"/>
          <w:lang w:val="pt-BR"/>
        </w:rPr>
        <w:t xml:space="preserve">+ Khu vực </w:t>
      </w:r>
      <w:r w:rsidRPr="009C6BDD">
        <w:rPr>
          <w:rFonts w:ascii="Times New Roman" w:hAnsi="Times New Roman"/>
          <w:bCs/>
          <w:szCs w:val="28"/>
          <w:lang w:val="pt-BR"/>
        </w:rPr>
        <w:t>gò đồi chuyển tiếp giữa núi và đồng bằng</w:t>
      </w:r>
      <w:r>
        <w:rPr>
          <w:rFonts w:ascii="Times New Roman" w:hAnsi="Times New Roman"/>
          <w:bCs/>
          <w:szCs w:val="28"/>
          <w:lang w:val="pt-BR"/>
        </w:rPr>
        <w:t xml:space="preserve"> có cao độ từ 190.0 đến 2</w:t>
      </w:r>
      <w:r w:rsidR="00B264A5">
        <w:rPr>
          <w:rFonts w:ascii="Times New Roman" w:hAnsi="Times New Roman"/>
          <w:bCs/>
          <w:szCs w:val="28"/>
          <w:lang w:val="pt-BR"/>
        </w:rPr>
        <w:t>1</w:t>
      </w:r>
      <w:r>
        <w:rPr>
          <w:rFonts w:ascii="Times New Roman" w:hAnsi="Times New Roman"/>
          <w:bCs/>
          <w:szCs w:val="28"/>
          <w:lang w:val="pt-BR"/>
        </w:rPr>
        <w:t>0.0</w:t>
      </w:r>
      <w:r w:rsidRPr="001F2260">
        <w:rPr>
          <w:rFonts w:ascii="Times New Roman" w:hAnsi="Times New Roman"/>
          <w:lang w:val="pt-BR"/>
        </w:rPr>
        <w:t xml:space="preserve"> </w:t>
      </w:r>
      <w:r w:rsidRPr="0097419D">
        <w:rPr>
          <w:rFonts w:ascii="Times New Roman" w:hAnsi="Times New Roman"/>
          <w:lang w:val="pt-BR"/>
        </w:rPr>
        <w:t>sườn dốc I</w:t>
      </w:r>
      <w:r>
        <w:rPr>
          <w:rFonts w:ascii="Times New Roman" w:hAnsi="Times New Roman"/>
          <w:lang w:val="pt-BR"/>
        </w:rPr>
        <w:t>&lt;</w:t>
      </w:r>
      <w:r w:rsidRPr="0097419D">
        <w:rPr>
          <w:rFonts w:ascii="Times New Roman" w:hAnsi="Times New Roman"/>
          <w:lang w:val="pt-BR"/>
        </w:rPr>
        <w:t>2</w:t>
      </w:r>
      <w:r w:rsidR="003A25A4">
        <w:rPr>
          <w:rFonts w:ascii="Times New Roman" w:hAnsi="Times New Roman"/>
          <w:lang w:val="pt-BR"/>
        </w:rPr>
        <w:t>5</w:t>
      </w:r>
      <w:r w:rsidRPr="0097419D">
        <w:rPr>
          <w:rFonts w:ascii="Times New Roman" w:hAnsi="Times New Roman"/>
          <w:lang w:val="pt-BR"/>
        </w:rPr>
        <w:t>%,</w:t>
      </w:r>
      <w:r>
        <w:rPr>
          <w:rFonts w:ascii="Times New Roman" w:hAnsi="Times New Roman"/>
          <w:lang w:val="pt-BR"/>
        </w:rPr>
        <w:t xml:space="preserve"> </w:t>
      </w:r>
      <w:r w:rsidRPr="009C6BDD">
        <w:rPr>
          <w:rFonts w:ascii="Times New Roman" w:hAnsi="Times New Roman"/>
          <w:bCs/>
          <w:szCs w:val="28"/>
          <w:lang w:val="pt-BR"/>
        </w:rPr>
        <w:t>có điều kiện để phát triển xây dựng và canh tác.</w:t>
      </w:r>
    </w:p>
    <w:p w:rsidR="00B264A5" w:rsidRDefault="002A10A3" w:rsidP="002A10A3">
      <w:pPr>
        <w:spacing w:line="360" w:lineRule="exact"/>
        <w:ind w:firstLine="567"/>
        <w:jc w:val="both"/>
        <w:rPr>
          <w:rFonts w:ascii="Times New Roman" w:hAnsi="Times New Roman"/>
          <w:bCs/>
          <w:szCs w:val="28"/>
          <w:lang w:val="pt-BR"/>
        </w:rPr>
      </w:pPr>
      <w:r>
        <w:rPr>
          <w:rFonts w:ascii="Times New Roman" w:hAnsi="Times New Roman"/>
          <w:lang w:val="pt-BR"/>
        </w:rPr>
        <w:t xml:space="preserve">+ </w:t>
      </w:r>
      <w:r w:rsidRPr="009C6BDD">
        <w:rPr>
          <w:rFonts w:ascii="Times New Roman" w:hAnsi="Times New Roman"/>
          <w:bCs/>
          <w:szCs w:val="28"/>
          <w:lang w:val="pt-BR"/>
        </w:rPr>
        <w:t>Khu vực đồng bằng có cao độ nền</w:t>
      </w:r>
      <w:r w:rsidR="00B264A5">
        <w:rPr>
          <w:rFonts w:ascii="Times New Roman" w:hAnsi="Times New Roman"/>
          <w:bCs/>
          <w:szCs w:val="28"/>
          <w:lang w:val="pt-BR"/>
        </w:rPr>
        <w:t xml:space="preserve"> từ 185.0 đến 190.0</w:t>
      </w:r>
      <w:r w:rsidR="00B264A5" w:rsidRPr="00B264A5">
        <w:rPr>
          <w:rFonts w:ascii="Times New Roman" w:hAnsi="Times New Roman"/>
          <w:lang w:val="pt-BR"/>
        </w:rPr>
        <w:t xml:space="preserve"> </w:t>
      </w:r>
      <w:r w:rsidR="00B264A5">
        <w:rPr>
          <w:rFonts w:ascii="Times New Roman" w:hAnsi="Times New Roman"/>
          <w:bCs/>
          <w:szCs w:val="28"/>
          <w:lang w:val="pt-BR"/>
        </w:rPr>
        <w:t>đ</w:t>
      </w:r>
      <w:r w:rsidR="00B264A5" w:rsidRPr="0097419D">
        <w:rPr>
          <w:rFonts w:ascii="Times New Roman" w:hAnsi="Times New Roman"/>
          <w:lang w:val="pt-BR"/>
        </w:rPr>
        <w:t xml:space="preserve">ộ dốc địa hình: I &lt; </w:t>
      </w:r>
      <w:r w:rsidR="00B264A5">
        <w:rPr>
          <w:rFonts w:ascii="Times New Roman" w:hAnsi="Times New Roman"/>
          <w:lang w:val="pt-BR"/>
        </w:rPr>
        <w:t>1</w:t>
      </w:r>
      <w:r w:rsidR="00B264A5" w:rsidRPr="0097419D">
        <w:rPr>
          <w:rFonts w:ascii="Times New Roman" w:hAnsi="Times New Roman"/>
          <w:lang w:val="pt-BR"/>
        </w:rPr>
        <w:t>0%</w:t>
      </w:r>
      <w:r w:rsidR="00B264A5" w:rsidRPr="001F2260">
        <w:rPr>
          <w:rFonts w:ascii="Times New Roman" w:hAnsi="Times New Roman"/>
          <w:lang w:val="pt-BR"/>
        </w:rPr>
        <w:t xml:space="preserve"> </w:t>
      </w:r>
      <w:r w:rsidR="00B264A5" w:rsidRPr="0097419D">
        <w:rPr>
          <w:rFonts w:ascii="Times New Roman" w:hAnsi="Times New Roman"/>
          <w:lang w:val="pt-BR"/>
        </w:rPr>
        <w:t>tương đối bằng phẳng, thuận lợi, có khả năng phát triển xây dựng và sản xuất</w:t>
      </w:r>
      <w:r w:rsidR="00B264A5">
        <w:rPr>
          <w:rFonts w:ascii="Times New Roman" w:hAnsi="Times New Roman"/>
          <w:lang w:val="pt-BR"/>
        </w:rPr>
        <w:t>.</w:t>
      </w:r>
      <w:r w:rsidR="00B264A5" w:rsidRPr="00B264A5">
        <w:rPr>
          <w:rFonts w:ascii="Times New Roman" w:hAnsi="Times New Roman"/>
          <w:lang w:val="pt-BR"/>
        </w:rPr>
        <w:t xml:space="preserve"> </w:t>
      </w:r>
      <w:r w:rsidR="00B264A5" w:rsidRPr="0097419D">
        <w:rPr>
          <w:rFonts w:ascii="Times New Roman" w:hAnsi="Times New Roman"/>
          <w:lang w:val="pt-BR"/>
        </w:rPr>
        <w:t xml:space="preserve">Không bị ngập lũ do thủy văn </w:t>
      </w:r>
      <w:r w:rsidR="00B264A5">
        <w:rPr>
          <w:rFonts w:ascii="Times New Roman" w:hAnsi="Times New Roman"/>
          <w:lang w:val="pt-BR"/>
        </w:rPr>
        <w:t>sông Bằng</w:t>
      </w:r>
    </w:p>
    <w:p w:rsidR="002A10A3" w:rsidRPr="0097419D" w:rsidRDefault="00B264A5" w:rsidP="002A10A3">
      <w:pPr>
        <w:spacing w:line="360" w:lineRule="exact"/>
        <w:ind w:firstLine="567"/>
        <w:jc w:val="both"/>
        <w:rPr>
          <w:rFonts w:ascii="Times New Roman" w:hAnsi="Times New Roman"/>
          <w:lang w:val="pt-BR"/>
        </w:rPr>
      </w:pPr>
      <w:r>
        <w:rPr>
          <w:rFonts w:ascii="Times New Roman" w:hAnsi="Times New Roman"/>
          <w:lang w:val="pt-BR"/>
        </w:rPr>
        <w:t xml:space="preserve">+ Khu vực </w:t>
      </w:r>
      <w:r w:rsidRPr="0097419D">
        <w:rPr>
          <w:rFonts w:ascii="Times New Roman" w:hAnsi="Times New Roman"/>
          <w:lang w:val="pt-BR"/>
        </w:rPr>
        <w:t>thềm sông suối</w:t>
      </w:r>
      <w:r w:rsidR="002A10A3" w:rsidRPr="009C6BDD">
        <w:rPr>
          <w:rFonts w:ascii="Times New Roman" w:hAnsi="Times New Roman"/>
          <w:bCs/>
          <w:szCs w:val="28"/>
          <w:lang w:val="pt-BR"/>
        </w:rPr>
        <w:t xml:space="preserve">: H &lt;184,5m </w:t>
      </w:r>
      <w:r>
        <w:rPr>
          <w:rFonts w:ascii="Times New Roman" w:hAnsi="Times New Roman"/>
          <w:bCs/>
          <w:szCs w:val="28"/>
          <w:lang w:val="pt-BR"/>
        </w:rPr>
        <w:t>hay</w:t>
      </w:r>
      <w:r w:rsidR="002A10A3" w:rsidRPr="009C6BDD">
        <w:rPr>
          <w:rFonts w:ascii="Times New Roman" w:hAnsi="Times New Roman"/>
          <w:bCs/>
          <w:szCs w:val="28"/>
          <w:lang w:val="pt-BR"/>
        </w:rPr>
        <w:t xml:space="preserve"> bị ngập trong mùa mưa lũ</w:t>
      </w:r>
      <w:r w:rsidR="002A10A3">
        <w:rPr>
          <w:rFonts w:ascii="Times New Roman" w:hAnsi="Times New Roman"/>
          <w:bCs/>
          <w:szCs w:val="28"/>
          <w:lang w:val="pt-BR"/>
        </w:rPr>
        <w:t>, t</w:t>
      </w:r>
      <w:r w:rsidR="002A10A3" w:rsidRPr="0097419D">
        <w:rPr>
          <w:rFonts w:ascii="Times New Roman" w:hAnsi="Times New Roman"/>
          <w:lang w:val="pt-BR"/>
        </w:rPr>
        <w:t>hời gian ngập ngắn: (3</w:t>
      </w:r>
      <w:r w:rsidR="002A10A3" w:rsidRPr="0097419D">
        <w:rPr>
          <w:rFonts w:ascii="Times New Roman" w:hAnsi="Times New Roman"/>
          <w:lang w:val="pt-BR"/>
        </w:rPr>
        <w:sym w:font="Symbol" w:char="00B8"/>
      </w:r>
      <w:r w:rsidR="002A10A3" w:rsidRPr="0097419D">
        <w:rPr>
          <w:rFonts w:ascii="Times New Roman" w:hAnsi="Times New Roman"/>
          <w:lang w:val="pt-BR"/>
        </w:rPr>
        <w:t xml:space="preserve">5) giờ/ngày, do địa hình dốc, nước mặt tiêu thoát nhanh.  </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2.2. Công trình phòng chống thiên tai:</w:t>
      </w:r>
    </w:p>
    <w:p w:rsidR="008005FB" w:rsidRPr="008005FB" w:rsidRDefault="008005FB" w:rsidP="008005FB">
      <w:pPr>
        <w:spacing w:line="360" w:lineRule="exact"/>
        <w:ind w:firstLine="567"/>
        <w:jc w:val="both"/>
        <w:rPr>
          <w:rFonts w:ascii="Times New Roman" w:hAnsi="Times New Roman"/>
          <w:bCs/>
          <w:szCs w:val="28"/>
          <w:lang w:val="pt-BR"/>
        </w:rPr>
      </w:pPr>
      <w:r w:rsidRPr="008005FB">
        <w:rPr>
          <w:rFonts w:ascii="Times New Roman" w:hAnsi="Times New Roman"/>
          <w:bCs/>
          <w:szCs w:val="28"/>
          <w:lang w:val="pt-BR"/>
        </w:rPr>
        <w:t xml:space="preserve">Dọc bờ sông Bằng đoạn trong địa bàn </w:t>
      </w:r>
      <w:r w:rsidR="00B264A5">
        <w:rPr>
          <w:rFonts w:ascii="Times New Roman" w:hAnsi="Times New Roman"/>
          <w:bCs/>
          <w:szCs w:val="28"/>
          <w:lang w:val="pt-BR"/>
        </w:rPr>
        <w:t xml:space="preserve">xã </w:t>
      </w:r>
      <w:r w:rsidRPr="008005FB">
        <w:rPr>
          <w:rFonts w:ascii="Times New Roman" w:hAnsi="Times New Roman"/>
          <w:bCs/>
          <w:szCs w:val="28"/>
          <w:lang w:val="pt-BR"/>
        </w:rPr>
        <w:t>hiện còn nhiều đoạn chưa được xây dựng, một số vị trí có nguy cơ sạt lở cần sớm khắc phục sử lý</w:t>
      </w:r>
      <w:r w:rsidR="00B264A5">
        <w:rPr>
          <w:rFonts w:ascii="Times New Roman" w:hAnsi="Times New Roman"/>
          <w:bCs/>
          <w:szCs w:val="28"/>
          <w:lang w:val="pt-BR"/>
        </w:rPr>
        <w:t>.</w:t>
      </w:r>
    </w:p>
    <w:p w:rsidR="008005FB" w:rsidRPr="008005FB" w:rsidRDefault="008005FB" w:rsidP="008005FB">
      <w:pPr>
        <w:spacing w:line="360" w:lineRule="exact"/>
        <w:ind w:firstLine="567"/>
        <w:jc w:val="both"/>
        <w:rPr>
          <w:rFonts w:ascii="Times New Roman" w:hAnsi="Times New Roman"/>
          <w:bCs/>
          <w:szCs w:val="28"/>
          <w:lang w:val="pt-BR"/>
        </w:rPr>
      </w:pPr>
      <w:r w:rsidRPr="008005FB">
        <w:rPr>
          <w:rFonts w:ascii="Times New Roman" w:hAnsi="Times New Roman"/>
          <w:bCs/>
          <w:szCs w:val="28"/>
          <w:lang w:val="pt-BR"/>
        </w:rPr>
        <w:t>Mặt khác lòng sông đang bị bồi lắng nghiêm trọng do mất rừng đầu nguồn, các hoạt động kinh tế như mở đường, khai thác khoáng sản đã tác động nhiều đến lòng sông.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2.</w:t>
      </w:r>
      <w:r>
        <w:rPr>
          <w:rFonts w:ascii="Times New Roman" w:hAnsi="Times New Roman"/>
          <w:b/>
          <w:i/>
          <w:lang w:val="pt-BR"/>
        </w:rPr>
        <w:t>3</w:t>
      </w:r>
      <w:r w:rsidRPr="00673C0F">
        <w:rPr>
          <w:rFonts w:ascii="Times New Roman" w:hAnsi="Times New Roman"/>
          <w:b/>
          <w:i/>
          <w:lang w:val="pt-BR"/>
        </w:rPr>
        <w:t xml:space="preserve">. </w:t>
      </w:r>
      <w:r>
        <w:rPr>
          <w:rFonts w:ascii="Times New Roman" w:hAnsi="Times New Roman"/>
          <w:b/>
          <w:i/>
          <w:lang w:val="pt-BR"/>
        </w:rPr>
        <w:t>Hiện trạng t</w:t>
      </w:r>
      <w:r w:rsidRPr="00673C0F">
        <w:rPr>
          <w:rFonts w:ascii="Times New Roman" w:hAnsi="Times New Roman"/>
          <w:b/>
          <w:i/>
          <w:lang w:val="pt-BR"/>
        </w:rPr>
        <w:t>hoát nước m</w:t>
      </w:r>
      <w:r>
        <w:rPr>
          <w:rFonts w:ascii="Times New Roman" w:hAnsi="Times New Roman"/>
          <w:b/>
          <w:i/>
          <w:lang w:val="pt-BR"/>
        </w:rPr>
        <w:t>ặt</w:t>
      </w:r>
    </w:p>
    <w:p w:rsidR="002A10A3" w:rsidRPr="00BA3F3B" w:rsidRDefault="002A10A3" w:rsidP="002A10A3">
      <w:pPr>
        <w:spacing w:line="360" w:lineRule="exact"/>
        <w:ind w:firstLine="567"/>
        <w:jc w:val="both"/>
        <w:rPr>
          <w:rFonts w:ascii="Times New Roman" w:hAnsi="Times New Roman"/>
          <w:i/>
          <w:lang w:val="pt-BR"/>
        </w:rPr>
      </w:pPr>
      <w:r w:rsidRPr="00BA3F3B">
        <w:rPr>
          <w:rFonts w:ascii="Times New Roman" w:hAnsi="Times New Roman"/>
          <w:i/>
          <w:lang w:val="pt-BR"/>
        </w:rPr>
        <w:t>- Hệ thống thoát nước hiện trạng:</w:t>
      </w:r>
    </w:p>
    <w:p w:rsidR="002A10A3" w:rsidRPr="00BA0FAB"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w:t>
      </w:r>
      <w:r w:rsidRPr="00BA0FAB">
        <w:rPr>
          <w:rFonts w:ascii="Times New Roman" w:hAnsi="Times New Roman"/>
          <w:lang w:val="pt-BR"/>
        </w:rPr>
        <w:t xml:space="preserve">Khu vực </w:t>
      </w:r>
      <w:r>
        <w:rPr>
          <w:rFonts w:ascii="Times New Roman" w:hAnsi="Times New Roman"/>
          <w:lang w:val="pt-BR"/>
        </w:rPr>
        <w:t>m</w:t>
      </w:r>
      <w:r w:rsidR="00B264A5">
        <w:rPr>
          <w:rFonts w:ascii="Times New Roman" w:hAnsi="Times New Roman"/>
          <w:lang w:val="pt-BR"/>
        </w:rPr>
        <w:t>ới</w:t>
      </w:r>
      <w:r>
        <w:rPr>
          <w:rFonts w:ascii="Times New Roman" w:hAnsi="Times New Roman"/>
          <w:lang w:val="pt-BR"/>
        </w:rPr>
        <w:t xml:space="preserve"> chỉ có hệ thống thoát trên các trục giao thông chính, còn lại toàn khu </w:t>
      </w:r>
      <w:r w:rsidRPr="00BA0FAB">
        <w:rPr>
          <w:rFonts w:ascii="Times New Roman" w:hAnsi="Times New Roman"/>
          <w:lang w:val="pt-BR"/>
        </w:rPr>
        <w:t xml:space="preserve">hầu như chưa có hệ thống thoát nước mặt, hiện tại nước mưa theo địa hình tự nhiên, thu thoát về các khe tụ thuỷ và mương để thoát về </w:t>
      </w:r>
      <w:r>
        <w:rPr>
          <w:rFonts w:ascii="Times New Roman" w:hAnsi="Times New Roman"/>
          <w:lang w:val="pt-BR"/>
        </w:rPr>
        <w:t>sông Bằng</w:t>
      </w:r>
      <w:r w:rsidRPr="00BA0FAB">
        <w:rPr>
          <w:rFonts w:ascii="Times New Roman" w:hAnsi="Times New Roman"/>
          <w:lang w:val="pt-BR"/>
        </w:rPr>
        <w:t>.</w:t>
      </w:r>
    </w:p>
    <w:p w:rsidR="002A10A3" w:rsidRPr="00BA0FAB" w:rsidRDefault="002A10A3" w:rsidP="002A10A3">
      <w:pPr>
        <w:spacing w:line="360" w:lineRule="exact"/>
        <w:ind w:firstLine="567"/>
        <w:jc w:val="both"/>
        <w:rPr>
          <w:rFonts w:ascii="Times New Roman" w:hAnsi="Times New Roman"/>
          <w:lang w:val="pt-BR"/>
        </w:rPr>
      </w:pPr>
      <w:r>
        <w:rPr>
          <w:rFonts w:ascii="Times New Roman" w:hAnsi="Times New Roman"/>
          <w:lang w:val="pt-BR"/>
        </w:rPr>
        <w:lastRenderedPageBreak/>
        <w:t>+</w:t>
      </w:r>
      <w:r w:rsidRPr="00BA0FAB">
        <w:rPr>
          <w:rFonts w:ascii="Times New Roman" w:hAnsi="Times New Roman"/>
          <w:lang w:val="pt-BR"/>
        </w:rPr>
        <w:t xml:space="preserve"> Hệ thống cống ngang đường thu, thoát nước mặt từ các khe tụ thuỷ, qua đường về  các  trục tiêu chính.</w:t>
      </w:r>
    </w:p>
    <w:p w:rsidR="002A10A3" w:rsidRDefault="002A10A3" w:rsidP="002A10A3">
      <w:pPr>
        <w:spacing w:line="360" w:lineRule="exact"/>
        <w:ind w:firstLine="567"/>
        <w:jc w:val="both"/>
        <w:rPr>
          <w:rFonts w:ascii="Times New Roman" w:hAnsi="Times New Roman"/>
          <w:lang w:val="pt-BR"/>
        </w:rPr>
      </w:pPr>
      <w:r w:rsidRPr="00BA3F3B">
        <w:rPr>
          <w:rFonts w:ascii="Times New Roman" w:hAnsi="Times New Roman"/>
          <w:i/>
          <w:lang w:val="pt-BR"/>
        </w:rPr>
        <w:t>- Lưu vực và hướng thoát:</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Lưu vực sông </w:t>
      </w:r>
      <w:r w:rsidR="00685BAB">
        <w:rPr>
          <w:rFonts w:ascii="Times New Roman" w:hAnsi="Times New Roman"/>
          <w:lang w:val="pt-BR"/>
        </w:rPr>
        <w:t>Đông – Bắc Bằng</w:t>
      </w:r>
      <w:r>
        <w:rPr>
          <w:rFonts w:ascii="Times New Roman" w:hAnsi="Times New Roman"/>
          <w:lang w:val="pt-BR"/>
        </w:rPr>
        <w:t>:</w:t>
      </w:r>
      <w:r w:rsidRPr="00C75123">
        <w:rPr>
          <w:rFonts w:ascii="Times New Roman" w:hAnsi="Times New Roman"/>
          <w:lang w:val="pt-BR"/>
        </w:rPr>
        <w:t xml:space="preserve"> </w:t>
      </w:r>
      <w:r>
        <w:rPr>
          <w:rFonts w:ascii="Times New Roman" w:hAnsi="Times New Roman"/>
          <w:lang w:val="pt-BR"/>
        </w:rPr>
        <w:t xml:space="preserve">Diện tích khu vực chiếm khoảng </w:t>
      </w:r>
      <w:r w:rsidR="00685BAB">
        <w:rPr>
          <w:rFonts w:ascii="Times New Roman" w:hAnsi="Times New Roman"/>
          <w:lang w:val="pt-BR"/>
        </w:rPr>
        <w:t>6</w:t>
      </w:r>
      <w:r>
        <w:rPr>
          <w:rFonts w:ascii="Times New Roman" w:hAnsi="Times New Roman"/>
          <w:lang w:val="pt-BR"/>
        </w:rPr>
        <w:t>0%, n</w:t>
      </w:r>
      <w:r w:rsidRPr="00C75123">
        <w:rPr>
          <w:rFonts w:ascii="Times New Roman" w:hAnsi="Times New Roman"/>
          <w:lang w:val="pt-BR"/>
        </w:rPr>
        <w:t xml:space="preserve">ước </w:t>
      </w:r>
      <w:r>
        <w:rPr>
          <w:rFonts w:ascii="Times New Roman" w:hAnsi="Times New Roman"/>
          <w:lang w:val="pt-BR"/>
        </w:rPr>
        <w:t>m</w:t>
      </w:r>
      <w:r w:rsidRPr="00C75123">
        <w:rPr>
          <w:rFonts w:ascii="Times New Roman" w:hAnsi="Times New Roman"/>
          <w:lang w:val="pt-BR"/>
        </w:rPr>
        <w:t xml:space="preserve">ặt từ </w:t>
      </w:r>
      <w:r w:rsidR="00685BAB">
        <w:rPr>
          <w:rFonts w:ascii="Times New Roman" w:hAnsi="Times New Roman"/>
          <w:lang w:val="pt-BR"/>
        </w:rPr>
        <w:t>các cánh đồng</w:t>
      </w:r>
      <w:r w:rsidRPr="00C75123">
        <w:rPr>
          <w:rFonts w:ascii="Times New Roman" w:hAnsi="Times New Roman"/>
          <w:lang w:val="pt-BR"/>
        </w:rPr>
        <w:t xml:space="preserve"> chảy vào sông </w:t>
      </w:r>
      <w:r w:rsidR="00685BAB">
        <w:rPr>
          <w:rFonts w:ascii="Times New Roman" w:hAnsi="Times New Roman"/>
          <w:lang w:val="pt-BR"/>
        </w:rPr>
        <w:t>Bằng the</w:t>
      </w:r>
      <w:r w:rsidRPr="00C75123">
        <w:rPr>
          <w:rFonts w:ascii="Times New Roman" w:hAnsi="Times New Roman"/>
          <w:lang w:val="pt-BR"/>
        </w:rPr>
        <w:t xml:space="preserve">o hướng </w:t>
      </w:r>
      <w:r w:rsidR="00685BAB">
        <w:rPr>
          <w:rFonts w:ascii="Times New Roman" w:hAnsi="Times New Roman"/>
          <w:lang w:val="pt-BR"/>
        </w:rPr>
        <w:t>Đông - Tây</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Lưu vực </w:t>
      </w:r>
      <w:r w:rsidR="00685BAB">
        <w:rPr>
          <w:rFonts w:ascii="Times New Roman" w:hAnsi="Times New Roman"/>
          <w:lang w:val="pt-BR"/>
        </w:rPr>
        <w:t>Tây</w:t>
      </w:r>
      <w:r>
        <w:rPr>
          <w:rFonts w:ascii="Times New Roman" w:hAnsi="Times New Roman"/>
          <w:lang w:val="pt-BR"/>
        </w:rPr>
        <w:t xml:space="preserve"> </w:t>
      </w:r>
      <w:r w:rsidR="00685BAB">
        <w:rPr>
          <w:rFonts w:ascii="Times New Roman" w:hAnsi="Times New Roman"/>
          <w:lang w:val="pt-BR"/>
        </w:rPr>
        <w:t xml:space="preserve">- </w:t>
      </w:r>
      <w:r>
        <w:rPr>
          <w:rFonts w:ascii="Times New Roman" w:hAnsi="Times New Roman"/>
          <w:lang w:val="pt-BR"/>
        </w:rPr>
        <w:t>Nam sông Bằng:</w:t>
      </w:r>
      <w:r w:rsidRPr="00C75123">
        <w:rPr>
          <w:rFonts w:ascii="Times New Roman" w:hAnsi="Times New Roman"/>
          <w:lang w:val="pt-BR"/>
        </w:rPr>
        <w:t xml:space="preserve"> </w:t>
      </w:r>
      <w:r>
        <w:rPr>
          <w:rFonts w:ascii="Times New Roman" w:hAnsi="Times New Roman"/>
          <w:lang w:val="pt-BR"/>
        </w:rPr>
        <w:t xml:space="preserve">Diện tích khu vực chiếm khoảng </w:t>
      </w:r>
      <w:r w:rsidR="00685BAB">
        <w:rPr>
          <w:rFonts w:ascii="Times New Roman" w:hAnsi="Times New Roman"/>
          <w:lang w:val="pt-BR"/>
        </w:rPr>
        <w:t>4</w:t>
      </w:r>
      <w:r>
        <w:rPr>
          <w:rFonts w:ascii="Times New Roman" w:hAnsi="Times New Roman"/>
          <w:lang w:val="pt-BR"/>
        </w:rPr>
        <w:t>0%, n</w:t>
      </w:r>
      <w:r w:rsidRPr="00C75123">
        <w:rPr>
          <w:rFonts w:ascii="Times New Roman" w:hAnsi="Times New Roman"/>
          <w:lang w:val="pt-BR"/>
        </w:rPr>
        <w:t xml:space="preserve">ước </w:t>
      </w:r>
      <w:r>
        <w:rPr>
          <w:rFonts w:ascii="Times New Roman" w:hAnsi="Times New Roman"/>
          <w:lang w:val="pt-BR"/>
        </w:rPr>
        <w:t>m</w:t>
      </w:r>
      <w:r w:rsidRPr="00C75123">
        <w:rPr>
          <w:rFonts w:ascii="Times New Roman" w:hAnsi="Times New Roman"/>
          <w:lang w:val="pt-BR"/>
        </w:rPr>
        <w:t xml:space="preserve">ặt từ </w:t>
      </w:r>
      <w:r>
        <w:rPr>
          <w:rFonts w:ascii="Times New Roman" w:hAnsi="Times New Roman"/>
          <w:lang w:val="pt-BR"/>
        </w:rPr>
        <w:t xml:space="preserve">các </w:t>
      </w:r>
      <w:r w:rsidRPr="00C75123">
        <w:rPr>
          <w:rFonts w:ascii="Times New Roman" w:hAnsi="Times New Roman"/>
          <w:lang w:val="pt-BR"/>
        </w:rPr>
        <w:t>sườn núi</w:t>
      </w:r>
      <w:r>
        <w:rPr>
          <w:rFonts w:ascii="Times New Roman" w:hAnsi="Times New Roman"/>
          <w:lang w:val="pt-BR"/>
        </w:rPr>
        <w:t xml:space="preserve"> </w:t>
      </w:r>
      <w:r w:rsidRPr="00C75123">
        <w:rPr>
          <w:rFonts w:ascii="Times New Roman" w:hAnsi="Times New Roman"/>
          <w:lang w:val="pt-BR"/>
        </w:rPr>
        <w:t xml:space="preserve">phía Tây khu vực thu về </w:t>
      </w:r>
      <w:r>
        <w:rPr>
          <w:rFonts w:ascii="Times New Roman" w:hAnsi="Times New Roman"/>
          <w:lang w:val="pt-BR"/>
        </w:rPr>
        <w:t xml:space="preserve">các khe suối </w:t>
      </w:r>
      <w:r w:rsidRPr="00C75123">
        <w:rPr>
          <w:rFonts w:ascii="Times New Roman" w:hAnsi="Times New Roman"/>
          <w:lang w:val="pt-BR"/>
        </w:rPr>
        <w:t xml:space="preserve">chảy vào sông </w:t>
      </w:r>
      <w:r>
        <w:rPr>
          <w:rFonts w:ascii="Times New Roman" w:hAnsi="Times New Roman"/>
          <w:lang w:val="pt-BR"/>
        </w:rPr>
        <w:t xml:space="preserve">Bằng </w:t>
      </w:r>
      <w:r w:rsidRPr="00C75123">
        <w:rPr>
          <w:rFonts w:ascii="Times New Roman" w:hAnsi="Times New Roman"/>
          <w:lang w:val="pt-BR"/>
        </w:rPr>
        <w:t xml:space="preserve">theo hướng </w:t>
      </w:r>
      <w:r>
        <w:rPr>
          <w:rFonts w:ascii="Times New Roman" w:hAnsi="Times New Roman"/>
          <w:lang w:val="pt-BR"/>
        </w:rPr>
        <w:t>Tây</w:t>
      </w:r>
      <w:r w:rsidR="00685BAB">
        <w:rPr>
          <w:rFonts w:ascii="Times New Roman" w:hAnsi="Times New Roman"/>
          <w:lang w:val="pt-BR"/>
        </w:rPr>
        <w:t xml:space="preserve"> -</w:t>
      </w:r>
      <w:r w:rsidR="00685BAB" w:rsidRPr="00685BAB">
        <w:rPr>
          <w:rFonts w:ascii="Times New Roman" w:hAnsi="Times New Roman"/>
          <w:lang w:val="pt-BR"/>
        </w:rPr>
        <w:t xml:space="preserve"> </w:t>
      </w:r>
      <w:r w:rsidR="00685BAB">
        <w:rPr>
          <w:rFonts w:ascii="Times New Roman" w:hAnsi="Times New Roman"/>
          <w:lang w:val="pt-BR"/>
        </w:rPr>
        <w:t>Đông</w:t>
      </w:r>
    </w:p>
    <w:p w:rsidR="008E1A1D" w:rsidRPr="008E1A1D" w:rsidRDefault="008E1A1D" w:rsidP="008E1A1D">
      <w:pPr>
        <w:spacing w:line="360" w:lineRule="exact"/>
        <w:ind w:firstLine="567"/>
        <w:jc w:val="both"/>
        <w:rPr>
          <w:rFonts w:ascii="Times New Roman" w:hAnsi="Times New Roman"/>
          <w:b/>
          <w:i/>
          <w:lang w:val="pt-BR"/>
        </w:rPr>
      </w:pPr>
      <w:bookmarkStart w:id="20" w:name="_Toc402259697"/>
      <w:r w:rsidRPr="008E1A1D">
        <w:rPr>
          <w:rFonts w:ascii="Times New Roman" w:hAnsi="Times New Roman"/>
          <w:b/>
          <w:i/>
          <w:lang w:val="pt-BR"/>
        </w:rPr>
        <w:t>2.</w:t>
      </w:r>
      <w:r>
        <w:rPr>
          <w:rFonts w:ascii="Times New Roman" w:hAnsi="Times New Roman"/>
          <w:b/>
          <w:i/>
          <w:lang w:val="pt-BR"/>
        </w:rPr>
        <w:t>4</w:t>
      </w:r>
      <w:r w:rsidRPr="008E1A1D">
        <w:rPr>
          <w:rFonts w:ascii="Times New Roman" w:hAnsi="Times New Roman"/>
          <w:b/>
          <w:i/>
          <w:lang w:val="pt-BR"/>
        </w:rPr>
        <w:t xml:space="preserve">. </w:t>
      </w:r>
      <w:bookmarkEnd w:id="20"/>
      <w:r w:rsidRPr="008E1A1D">
        <w:rPr>
          <w:rFonts w:ascii="Times New Roman" w:hAnsi="Times New Roman"/>
          <w:b/>
          <w:i/>
          <w:lang w:val="pt-BR"/>
        </w:rPr>
        <w:t xml:space="preserve">Các công trình thủy lợi: </w:t>
      </w:r>
    </w:p>
    <w:p w:rsidR="00F67B7D" w:rsidRPr="00F67B7D" w:rsidRDefault="00F67B7D" w:rsidP="00F67B7D">
      <w:pPr>
        <w:spacing w:line="360" w:lineRule="exact"/>
        <w:ind w:firstLine="567"/>
        <w:jc w:val="both"/>
        <w:rPr>
          <w:rFonts w:asciiTheme="majorHAnsi" w:hAnsiTheme="majorHAnsi" w:cstheme="majorHAnsi"/>
          <w:szCs w:val="28"/>
          <w:lang w:val="pt-BR"/>
        </w:rPr>
      </w:pPr>
      <w:r w:rsidRPr="00F67B7D">
        <w:rPr>
          <w:rFonts w:asciiTheme="majorHAnsi" w:hAnsiTheme="majorHAnsi" w:cstheme="majorHAnsi"/>
          <w:szCs w:val="28"/>
          <w:lang w:val="pt-BR"/>
        </w:rPr>
        <w:t xml:space="preserve">Hưng Đạo là một xã nằm trong vùng lúa trọng điểm của huyện Hòa An (nay xã Hưng Đạo thuộc thành phố Cao Bằng) vì vậy các công trình thủy lợi của xã tương đối phát triển. Công trình thủy lợi đầu mối quan trọng của xã là trạm bơm Cao Bình. </w:t>
      </w:r>
    </w:p>
    <w:p w:rsidR="00F67B7D" w:rsidRPr="00F67B7D" w:rsidRDefault="00F67B7D" w:rsidP="00F67B7D">
      <w:pPr>
        <w:spacing w:line="360" w:lineRule="exact"/>
        <w:ind w:firstLine="567"/>
        <w:jc w:val="both"/>
        <w:rPr>
          <w:rFonts w:asciiTheme="majorHAnsi" w:hAnsiTheme="majorHAnsi" w:cstheme="majorHAnsi"/>
          <w:szCs w:val="28"/>
          <w:lang w:val="pt-BR"/>
        </w:rPr>
      </w:pPr>
      <w:r w:rsidRPr="00F67B7D">
        <w:rPr>
          <w:rFonts w:asciiTheme="majorHAnsi" w:hAnsiTheme="majorHAnsi" w:cstheme="majorHAnsi"/>
          <w:szCs w:val="28"/>
          <w:lang w:val="pt-BR"/>
        </w:rPr>
        <w:t>Hệ thống kênh tưới, tiêu do địa phương quản lý (kênh cấp 3) có tổng chiều dài khoảng 62,204 km, trong đó có 19,424 km đã được kiên cố hó</w:t>
      </w:r>
      <w:r>
        <w:rPr>
          <w:rFonts w:asciiTheme="majorHAnsi" w:hAnsiTheme="majorHAnsi" w:cstheme="majorHAnsi"/>
          <w:szCs w:val="28"/>
          <w:lang w:val="pt-BR"/>
        </w:rPr>
        <w:t xml:space="preserve">a. </w:t>
      </w:r>
      <w:r w:rsidRPr="00F67B7D">
        <w:rPr>
          <w:rFonts w:asciiTheme="majorHAnsi" w:hAnsiTheme="majorHAnsi" w:cstheme="majorHAnsi"/>
          <w:szCs w:val="28"/>
          <w:lang w:val="pt-BR"/>
        </w:rPr>
        <w:t>Các đập trên suối do địa phương quản lý: 4 đập cần được đầu tư cải tạo.</w:t>
      </w:r>
    </w:p>
    <w:p w:rsidR="008E1A1D" w:rsidRDefault="00F67B7D" w:rsidP="00F67B7D">
      <w:pPr>
        <w:spacing w:line="360" w:lineRule="exact"/>
        <w:ind w:firstLine="567"/>
        <w:jc w:val="both"/>
        <w:rPr>
          <w:rFonts w:asciiTheme="majorHAnsi" w:hAnsiTheme="majorHAnsi" w:cstheme="majorHAnsi"/>
          <w:szCs w:val="28"/>
          <w:lang w:val="pt-BR"/>
        </w:rPr>
      </w:pPr>
      <w:r w:rsidRPr="00F67B7D">
        <w:rPr>
          <w:rFonts w:asciiTheme="majorHAnsi" w:hAnsiTheme="majorHAnsi" w:cstheme="majorHAnsi"/>
          <w:szCs w:val="28"/>
          <w:lang w:val="pt-BR"/>
        </w:rPr>
        <w:t>Nhìn chung hệ thống thuỷ lợi cơ bản đáp ứng yêu cầu phục vụ sản xuất nông nghiệp và dân sinh kinh tế. Tuy nhiên còn một số công trình đầu mối, các đập ngăn nước cần được nâng cấp cải tạo và xây mới, một số đoạn kênh chính cần đầu tư trong thời gian tới mới đảm bảo tưới tiêu chủ động 100%.</w:t>
      </w:r>
      <w:r w:rsidR="008E1A1D">
        <w:rPr>
          <w:rFonts w:asciiTheme="majorHAnsi" w:hAnsiTheme="majorHAnsi" w:cstheme="majorHAnsi"/>
          <w:szCs w:val="28"/>
          <w:lang w:val="pt-BR"/>
        </w:rPr>
        <w:t xml:space="preserve">Hiện tại dự án hồ Khuổi Khoán </w:t>
      </w:r>
      <w:r>
        <w:rPr>
          <w:rFonts w:asciiTheme="majorHAnsi" w:hAnsiTheme="majorHAnsi" w:cstheme="majorHAnsi"/>
          <w:szCs w:val="28"/>
          <w:lang w:val="pt-BR"/>
        </w:rPr>
        <w:t>được</w:t>
      </w:r>
      <w:r w:rsidR="008E1A1D">
        <w:rPr>
          <w:rFonts w:asciiTheme="majorHAnsi" w:hAnsiTheme="majorHAnsi" w:cstheme="majorHAnsi"/>
          <w:szCs w:val="28"/>
          <w:lang w:val="pt-BR"/>
        </w:rPr>
        <w:t xml:space="preserve"> đầu tư sẽ cung cấp nước cho toàn bộ đất nông nghiệp khu vực này.</w:t>
      </w:r>
    </w:p>
    <w:p w:rsidR="008E1A1D" w:rsidRPr="00F67B7D" w:rsidRDefault="008E1A1D" w:rsidP="00F67B7D">
      <w:pPr>
        <w:spacing w:line="360" w:lineRule="exact"/>
        <w:ind w:firstLine="567"/>
        <w:jc w:val="both"/>
        <w:rPr>
          <w:rFonts w:asciiTheme="majorHAnsi" w:hAnsiTheme="majorHAnsi" w:cstheme="majorHAnsi"/>
          <w:szCs w:val="28"/>
          <w:lang w:val="pt-BR"/>
        </w:rPr>
      </w:pPr>
      <w:r w:rsidRPr="008E1A1D">
        <w:rPr>
          <w:rFonts w:asciiTheme="majorHAnsi" w:hAnsiTheme="majorHAnsi" w:cstheme="majorHAnsi"/>
          <w:szCs w:val="28"/>
        </w:rPr>
        <w:t xml:space="preserve">Nhìn chung hệ </w:t>
      </w:r>
      <w:r w:rsidRPr="00F67B7D">
        <w:rPr>
          <w:rFonts w:ascii="Times New Roman" w:hAnsi="Times New Roman"/>
          <w:lang w:val="pt-BR"/>
        </w:rPr>
        <w:t>thống</w:t>
      </w:r>
      <w:r w:rsidRPr="008E1A1D">
        <w:rPr>
          <w:rFonts w:asciiTheme="majorHAnsi" w:hAnsiTheme="majorHAnsi" w:cstheme="majorHAnsi"/>
          <w:szCs w:val="28"/>
        </w:rPr>
        <w:t xml:space="preserve"> kênh mương thủy lợi trong</w:t>
      </w:r>
      <w:r w:rsidR="00F67B7D">
        <w:rPr>
          <w:rFonts w:asciiTheme="majorHAnsi" w:hAnsiTheme="majorHAnsi" w:cstheme="majorHAnsi"/>
          <w:szCs w:val="28"/>
        </w:rPr>
        <w:t xml:space="preserve"> khu vực </w:t>
      </w:r>
      <w:r w:rsidRPr="008E1A1D">
        <w:rPr>
          <w:rFonts w:asciiTheme="majorHAnsi" w:hAnsiTheme="majorHAnsi" w:cstheme="majorHAnsi"/>
          <w:szCs w:val="28"/>
        </w:rPr>
        <w:t xml:space="preserve">hoạt động tương </w:t>
      </w:r>
      <w:r w:rsidRPr="00F67B7D">
        <w:rPr>
          <w:rFonts w:asciiTheme="majorHAnsi" w:hAnsiTheme="majorHAnsi" w:cstheme="majorHAnsi"/>
          <w:szCs w:val="28"/>
          <w:lang w:val="pt-BR"/>
        </w:rPr>
        <w:t xml:space="preserve">đối tốt, phục vụ tưới cho lúa nước 2 vụ và thâm canh rau màu. </w:t>
      </w:r>
    </w:p>
    <w:p w:rsidR="00685BAB" w:rsidRPr="00685BAB" w:rsidRDefault="00685BAB" w:rsidP="002A10A3">
      <w:pPr>
        <w:spacing w:line="360" w:lineRule="exact"/>
        <w:ind w:firstLine="567"/>
        <w:jc w:val="both"/>
        <w:rPr>
          <w:rFonts w:ascii="Times New Roman" w:hAnsi="Times New Roman"/>
          <w:b/>
          <w:i/>
          <w:lang w:val="pt-BR"/>
        </w:rPr>
      </w:pPr>
      <w:r w:rsidRPr="00685BAB">
        <w:rPr>
          <w:rFonts w:ascii="Times New Roman" w:hAnsi="Times New Roman"/>
          <w:b/>
          <w:i/>
          <w:lang w:val="pt-BR"/>
        </w:rPr>
        <w:t>2.</w:t>
      </w:r>
      <w:r w:rsidR="008E1A1D">
        <w:rPr>
          <w:rFonts w:ascii="Times New Roman" w:hAnsi="Times New Roman"/>
          <w:b/>
          <w:i/>
          <w:lang w:val="pt-BR"/>
        </w:rPr>
        <w:t>5</w:t>
      </w:r>
      <w:r w:rsidRPr="00685BAB">
        <w:rPr>
          <w:rFonts w:ascii="Times New Roman" w:hAnsi="Times New Roman"/>
          <w:b/>
          <w:i/>
          <w:lang w:val="pt-BR"/>
        </w:rPr>
        <w:t>. Đánh giá chung</w:t>
      </w:r>
    </w:p>
    <w:p w:rsidR="00685BAB" w:rsidRPr="008005FB" w:rsidRDefault="00685BAB" w:rsidP="00685BAB">
      <w:pPr>
        <w:spacing w:line="360" w:lineRule="exact"/>
        <w:ind w:firstLine="567"/>
        <w:jc w:val="both"/>
        <w:rPr>
          <w:rFonts w:asciiTheme="majorHAnsi" w:hAnsiTheme="majorHAnsi" w:cstheme="majorHAnsi"/>
          <w:szCs w:val="28"/>
        </w:rPr>
      </w:pPr>
      <w:r>
        <w:rPr>
          <w:rFonts w:asciiTheme="majorHAnsi" w:hAnsiTheme="majorHAnsi" w:cstheme="majorHAnsi"/>
          <w:szCs w:val="28"/>
        </w:rPr>
        <w:t xml:space="preserve">- </w:t>
      </w:r>
      <w:r w:rsidRPr="008005FB">
        <w:rPr>
          <w:rFonts w:asciiTheme="majorHAnsi" w:hAnsiTheme="majorHAnsi" w:cstheme="majorHAnsi"/>
          <w:szCs w:val="28"/>
        </w:rPr>
        <w:t>Địa hình khu vực là dạng đồi núi</w:t>
      </w:r>
      <w:r>
        <w:rPr>
          <w:rFonts w:asciiTheme="majorHAnsi" w:hAnsiTheme="majorHAnsi" w:cstheme="majorHAnsi"/>
          <w:szCs w:val="28"/>
        </w:rPr>
        <w:t xml:space="preserve"> và cánh đồng rộng </w:t>
      </w:r>
      <w:r w:rsidRPr="008005FB">
        <w:rPr>
          <w:rFonts w:asciiTheme="majorHAnsi" w:hAnsiTheme="majorHAnsi" w:cstheme="majorHAnsi"/>
          <w:szCs w:val="28"/>
        </w:rPr>
        <w:t>rất thuận lợi cho phát triển kinh tế nông, lâm nghiệp.</w:t>
      </w:r>
      <w:r w:rsidRPr="00685BAB">
        <w:rPr>
          <w:rFonts w:asciiTheme="majorHAnsi" w:hAnsiTheme="majorHAnsi" w:cstheme="majorHAnsi"/>
          <w:szCs w:val="28"/>
        </w:rPr>
        <w:t xml:space="preserve"> </w:t>
      </w:r>
      <w:r>
        <w:rPr>
          <w:rFonts w:asciiTheme="majorHAnsi" w:hAnsiTheme="majorHAnsi" w:cstheme="majorHAnsi"/>
          <w:szCs w:val="28"/>
        </w:rPr>
        <w:t>Tuy nhiên cũng cần chú ý các khu vực đ</w:t>
      </w:r>
      <w:r w:rsidRPr="008005FB">
        <w:rPr>
          <w:rFonts w:asciiTheme="majorHAnsi" w:hAnsiTheme="majorHAnsi" w:cstheme="majorHAnsi"/>
          <w:szCs w:val="28"/>
        </w:rPr>
        <w:t xml:space="preserve">ịa hình núi cao, </w:t>
      </w:r>
      <w:r>
        <w:rPr>
          <w:rFonts w:asciiTheme="majorHAnsi" w:hAnsiTheme="majorHAnsi" w:cstheme="majorHAnsi"/>
          <w:szCs w:val="28"/>
        </w:rPr>
        <w:t xml:space="preserve">bị </w:t>
      </w:r>
      <w:r w:rsidRPr="008005FB">
        <w:rPr>
          <w:rFonts w:asciiTheme="majorHAnsi" w:hAnsiTheme="majorHAnsi" w:cstheme="majorHAnsi"/>
          <w:szCs w:val="28"/>
        </w:rPr>
        <w:t xml:space="preserve">chia cắt bởi hệ thống sông suối </w:t>
      </w:r>
      <w:r>
        <w:rPr>
          <w:rFonts w:asciiTheme="majorHAnsi" w:hAnsiTheme="majorHAnsi" w:cstheme="majorHAnsi"/>
          <w:szCs w:val="28"/>
        </w:rPr>
        <w:t>có</w:t>
      </w:r>
      <w:r w:rsidRPr="008005FB">
        <w:rPr>
          <w:rFonts w:asciiTheme="majorHAnsi" w:hAnsiTheme="majorHAnsi" w:cstheme="majorHAnsi"/>
          <w:szCs w:val="28"/>
        </w:rPr>
        <w:t xml:space="preserve"> nguy cơ bị ảnh hưởng tai biến thiên nhiên: sạt lở đất đá, lũ quét…</w:t>
      </w:r>
    </w:p>
    <w:p w:rsidR="00685BAB" w:rsidRPr="008005FB" w:rsidRDefault="00685BAB" w:rsidP="00685BAB">
      <w:pPr>
        <w:spacing w:line="360" w:lineRule="exact"/>
        <w:ind w:firstLine="567"/>
        <w:jc w:val="both"/>
        <w:rPr>
          <w:rFonts w:asciiTheme="majorHAnsi" w:hAnsiTheme="majorHAnsi" w:cstheme="majorHAnsi"/>
          <w:szCs w:val="28"/>
        </w:rPr>
      </w:pPr>
      <w:r>
        <w:rPr>
          <w:rFonts w:asciiTheme="majorHAnsi" w:hAnsiTheme="majorHAnsi" w:cstheme="majorHAnsi"/>
          <w:szCs w:val="28"/>
        </w:rPr>
        <w:t xml:space="preserve">- </w:t>
      </w:r>
      <w:r>
        <w:rPr>
          <w:rFonts w:ascii="Times New Roman" w:hAnsi="Times New Roman"/>
          <w:lang w:val="pt-BR"/>
        </w:rPr>
        <w:t xml:space="preserve">Dòng sông Bằng chảy qua </w:t>
      </w:r>
      <w:r w:rsidRPr="00E30F16">
        <w:rPr>
          <w:rFonts w:asciiTheme="majorHAnsi" w:hAnsiTheme="majorHAnsi" w:cstheme="majorHAnsi"/>
          <w:szCs w:val="28"/>
        </w:rPr>
        <w:t xml:space="preserve">khá bằng tạo nguồn nước mặt dồi dào cùng với </w:t>
      </w:r>
      <w:r w:rsidRPr="008005FB">
        <w:rPr>
          <w:rFonts w:asciiTheme="majorHAnsi" w:hAnsiTheme="majorHAnsi" w:cstheme="majorHAnsi"/>
          <w:szCs w:val="28"/>
        </w:rPr>
        <w:t>những vùng cảnh quan đẹp.</w:t>
      </w:r>
      <w:r>
        <w:rPr>
          <w:rFonts w:asciiTheme="majorHAnsi" w:hAnsiTheme="majorHAnsi" w:cstheme="majorHAnsi"/>
          <w:szCs w:val="28"/>
        </w:rPr>
        <w:t xml:space="preserve"> Đây</w:t>
      </w:r>
      <w:r w:rsidRPr="008005FB">
        <w:rPr>
          <w:rFonts w:asciiTheme="majorHAnsi" w:hAnsiTheme="majorHAnsi" w:cstheme="majorHAnsi"/>
          <w:szCs w:val="28"/>
        </w:rPr>
        <w:t xml:space="preserve"> </w:t>
      </w:r>
      <w:r>
        <w:rPr>
          <w:rFonts w:asciiTheme="majorHAnsi" w:hAnsiTheme="majorHAnsi" w:cstheme="majorHAnsi"/>
          <w:szCs w:val="28"/>
        </w:rPr>
        <w:t>l</w:t>
      </w:r>
      <w:r w:rsidRPr="008005FB">
        <w:rPr>
          <w:rFonts w:asciiTheme="majorHAnsi" w:hAnsiTheme="majorHAnsi" w:cstheme="majorHAnsi"/>
          <w:szCs w:val="28"/>
        </w:rPr>
        <w:t>à điều kiện tốt để phát triển các khu vực sinh thái nông nghiêp, cảnh quan du lịch</w:t>
      </w:r>
      <w:r>
        <w:rPr>
          <w:rFonts w:asciiTheme="majorHAnsi" w:hAnsiTheme="majorHAnsi" w:cstheme="majorHAnsi"/>
          <w:szCs w:val="28"/>
        </w:rPr>
        <w:t>, đồng thời</w:t>
      </w:r>
      <w:r w:rsidRPr="008005FB">
        <w:rPr>
          <w:rFonts w:asciiTheme="majorHAnsi" w:hAnsiTheme="majorHAnsi" w:cstheme="majorHAnsi"/>
          <w:szCs w:val="28"/>
        </w:rPr>
        <w:t xml:space="preserve"> để phát triển các loại hình dịch vụ, phục vụ vận tải, thuận lợi phát triển kinh tế</w:t>
      </w:r>
      <w:r>
        <w:rPr>
          <w:rFonts w:asciiTheme="majorHAnsi" w:hAnsiTheme="majorHAnsi" w:cstheme="majorHAnsi"/>
          <w:szCs w:val="28"/>
        </w:rPr>
        <w:t xml:space="preserve">. Cần hoàn thiện các </w:t>
      </w:r>
      <w:r w:rsidRPr="008005FB">
        <w:rPr>
          <w:rFonts w:asciiTheme="majorHAnsi" w:hAnsiTheme="majorHAnsi" w:cstheme="majorHAnsi"/>
          <w:szCs w:val="28"/>
        </w:rPr>
        <w:t>tuyến kè ven sông</w:t>
      </w:r>
      <w:r w:rsidR="00E30F16">
        <w:rPr>
          <w:rFonts w:asciiTheme="majorHAnsi" w:hAnsiTheme="majorHAnsi" w:cstheme="majorHAnsi"/>
          <w:szCs w:val="28"/>
        </w:rPr>
        <w:t>, c</w:t>
      </w:r>
      <w:r w:rsidR="00E30F16" w:rsidRPr="008005FB">
        <w:rPr>
          <w:rFonts w:asciiTheme="majorHAnsi" w:hAnsiTheme="majorHAnsi" w:cstheme="majorHAnsi"/>
          <w:szCs w:val="28"/>
        </w:rPr>
        <w:t xml:space="preserve">hống sói lở </w:t>
      </w:r>
      <w:r w:rsidR="00E30F16">
        <w:rPr>
          <w:rFonts w:asciiTheme="majorHAnsi" w:hAnsiTheme="majorHAnsi" w:cstheme="majorHAnsi"/>
          <w:szCs w:val="28"/>
        </w:rPr>
        <w:t>và</w:t>
      </w:r>
      <w:r w:rsidR="00E30F16" w:rsidRPr="008005FB">
        <w:rPr>
          <w:rFonts w:asciiTheme="majorHAnsi" w:hAnsiTheme="majorHAnsi" w:cstheme="majorHAnsi"/>
          <w:szCs w:val="28"/>
        </w:rPr>
        <w:t xml:space="preserve"> nâng cao khả năng thoát lũ, tạo cảnh quan đô thị cho thành phố</w:t>
      </w:r>
      <w:r w:rsidR="00E30F16">
        <w:rPr>
          <w:rFonts w:asciiTheme="majorHAnsi" w:hAnsiTheme="majorHAnsi" w:cstheme="majorHAnsi"/>
          <w:szCs w:val="28"/>
        </w:rPr>
        <w:t xml:space="preserve"> </w:t>
      </w:r>
      <w:r>
        <w:rPr>
          <w:rFonts w:asciiTheme="majorHAnsi" w:hAnsiTheme="majorHAnsi" w:cstheme="majorHAnsi"/>
          <w:szCs w:val="28"/>
        </w:rPr>
        <w:t>đảm bảo ổn định nền địa hình khu vực canh tác</w:t>
      </w:r>
      <w:r w:rsidR="00E30F16">
        <w:rPr>
          <w:rFonts w:asciiTheme="majorHAnsi" w:hAnsiTheme="majorHAnsi" w:cstheme="majorHAnsi"/>
          <w:szCs w:val="28"/>
        </w:rPr>
        <w:t>.</w:t>
      </w:r>
      <w:r w:rsidRPr="008005FB">
        <w:rPr>
          <w:rFonts w:asciiTheme="majorHAnsi" w:hAnsiTheme="majorHAnsi" w:cstheme="majorHAnsi"/>
          <w:szCs w:val="28"/>
        </w:rPr>
        <w:t>.</w:t>
      </w:r>
      <w:r w:rsidR="00E30F16" w:rsidRPr="00E30F16">
        <w:rPr>
          <w:rFonts w:asciiTheme="majorHAnsi" w:hAnsiTheme="majorHAnsi" w:cstheme="majorHAnsi"/>
          <w:szCs w:val="28"/>
        </w:rPr>
        <w:t xml:space="preserve"> </w:t>
      </w:r>
    </w:p>
    <w:p w:rsidR="00E30F16" w:rsidRPr="008005FB" w:rsidRDefault="00E30F16" w:rsidP="00E30F16">
      <w:pPr>
        <w:spacing w:line="360" w:lineRule="exact"/>
        <w:ind w:firstLine="567"/>
        <w:jc w:val="both"/>
        <w:rPr>
          <w:rFonts w:asciiTheme="majorHAnsi" w:hAnsiTheme="majorHAnsi" w:cstheme="majorHAnsi"/>
          <w:szCs w:val="28"/>
        </w:rPr>
      </w:pPr>
      <w:r w:rsidRPr="008005FB">
        <w:rPr>
          <w:rFonts w:asciiTheme="majorHAnsi" w:hAnsiTheme="majorHAnsi" w:cstheme="majorHAnsi"/>
          <w:szCs w:val="28"/>
        </w:rPr>
        <w:t xml:space="preserve">- Cần đầu tư nâng cấp, </w:t>
      </w:r>
      <w:r w:rsidR="00F67B7D" w:rsidRPr="00F67B7D">
        <w:rPr>
          <w:rFonts w:asciiTheme="majorHAnsi" w:hAnsiTheme="majorHAnsi" w:cstheme="majorHAnsi"/>
          <w:szCs w:val="28"/>
          <w:lang w:val="pt-BR"/>
        </w:rPr>
        <w:t>hệ thống thủy lợi thúc đẩy sản xuất nông nghiệp phát triển, tạo thuận lợi cho việc đưa giống mới vào trồng trọ</w:t>
      </w:r>
      <w:r w:rsidR="00F67B7D">
        <w:rPr>
          <w:rFonts w:asciiTheme="majorHAnsi" w:hAnsiTheme="majorHAnsi" w:cstheme="majorHAnsi"/>
          <w:szCs w:val="28"/>
          <w:lang w:val="pt-BR"/>
        </w:rPr>
        <w:t xml:space="preserve">t, </w:t>
      </w:r>
      <w:r w:rsidRPr="008005FB">
        <w:rPr>
          <w:rFonts w:asciiTheme="majorHAnsi" w:hAnsiTheme="majorHAnsi" w:cstheme="majorHAnsi"/>
          <w:szCs w:val="28"/>
        </w:rPr>
        <w:t xml:space="preserve">khai thác triệt để </w:t>
      </w:r>
      <w:r w:rsidR="00F67B7D">
        <w:rPr>
          <w:rFonts w:asciiTheme="majorHAnsi" w:hAnsiTheme="majorHAnsi" w:cstheme="majorHAnsi"/>
          <w:szCs w:val="28"/>
        </w:rPr>
        <w:t xml:space="preserve">diện tích đất cho </w:t>
      </w:r>
      <w:r w:rsidRPr="008005FB">
        <w:rPr>
          <w:rFonts w:asciiTheme="majorHAnsi" w:hAnsiTheme="majorHAnsi" w:cstheme="majorHAnsi"/>
          <w:szCs w:val="28"/>
        </w:rPr>
        <w:t>sản xuất nông, lâm nghiệp.</w:t>
      </w:r>
      <w:r w:rsidR="00F67B7D">
        <w:rPr>
          <w:rFonts w:asciiTheme="majorHAnsi" w:hAnsiTheme="majorHAnsi" w:cstheme="majorHAnsi"/>
          <w:szCs w:val="28"/>
        </w:rPr>
        <w:t xml:space="preserve"> </w:t>
      </w:r>
    </w:p>
    <w:p w:rsidR="00E30F16" w:rsidRPr="008005FB" w:rsidRDefault="00E30F16" w:rsidP="00E30F16">
      <w:pPr>
        <w:spacing w:line="360" w:lineRule="exact"/>
        <w:ind w:firstLine="567"/>
        <w:jc w:val="both"/>
        <w:rPr>
          <w:rFonts w:asciiTheme="majorHAnsi" w:hAnsiTheme="majorHAnsi" w:cstheme="majorHAnsi"/>
          <w:szCs w:val="28"/>
        </w:rPr>
      </w:pPr>
      <w:r w:rsidRPr="008005FB">
        <w:rPr>
          <w:rFonts w:asciiTheme="majorHAnsi" w:hAnsiTheme="majorHAnsi" w:cstheme="majorHAnsi"/>
          <w:szCs w:val="28"/>
        </w:rPr>
        <w:t xml:space="preserve">- Chi phí đầu tư cải tạo, xây mới hệ thống thoát nước lớn, ảnh hưởng đến môi trường và giao thông đô thị. </w:t>
      </w:r>
    </w:p>
    <w:p w:rsidR="00673C0F" w:rsidRPr="00673C0F" w:rsidRDefault="00673C0F" w:rsidP="00ED1C05">
      <w:pPr>
        <w:spacing w:line="360" w:lineRule="exact"/>
        <w:ind w:firstLine="567"/>
        <w:jc w:val="both"/>
        <w:rPr>
          <w:rFonts w:ascii="Times New Roman" w:hAnsi="Times New Roman"/>
          <w:b/>
          <w:lang w:val="pt-BR"/>
        </w:rPr>
      </w:pPr>
      <w:r w:rsidRPr="00673C0F">
        <w:rPr>
          <w:rFonts w:ascii="Times New Roman" w:hAnsi="Times New Roman"/>
          <w:b/>
          <w:lang w:val="pt-BR"/>
        </w:rPr>
        <w:lastRenderedPageBreak/>
        <w:t xml:space="preserve">3. Hiện trạng cấp điện:  </w:t>
      </w:r>
    </w:p>
    <w:p w:rsidR="00651473" w:rsidRPr="00651473" w:rsidRDefault="00651473" w:rsidP="00651473">
      <w:pPr>
        <w:spacing w:line="360" w:lineRule="exact"/>
        <w:ind w:firstLine="567"/>
        <w:jc w:val="both"/>
        <w:rPr>
          <w:rFonts w:ascii="Times New Roman" w:hAnsi="Times New Roman"/>
          <w:b/>
          <w:i/>
          <w:lang w:val="pt-BR"/>
        </w:rPr>
      </w:pPr>
      <w:r>
        <w:rPr>
          <w:rFonts w:ascii="Times New Roman" w:hAnsi="Times New Roman"/>
          <w:b/>
          <w:i/>
          <w:lang w:val="pt-BR"/>
        </w:rPr>
        <w:t>3.1.</w:t>
      </w:r>
      <w:r w:rsidRPr="00651473">
        <w:rPr>
          <w:rFonts w:ascii="Times New Roman" w:hAnsi="Times New Roman"/>
          <w:b/>
          <w:i/>
          <w:lang w:val="pt-BR"/>
        </w:rPr>
        <w:t xml:space="preserve"> Nguồn điện:</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 xml:space="preserve">Nguồn điện cung cấp cho Xã Hưng Đạo là trạm 110/35/22(10)kV Cao Bằng công suất 16+40MVA. Trực tiếp cấp điện qua </w:t>
      </w:r>
      <w:r>
        <w:rPr>
          <w:rFonts w:asciiTheme="majorHAnsi" w:hAnsiTheme="majorHAnsi" w:cstheme="majorHAnsi"/>
          <w:szCs w:val="28"/>
        </w:rPr>
        <w:t xml:space="preserve">các </w:t>
      </w:r>
      <w:r w:rsidRPr="00651473">
        <w:rPr>
          <w:rFonts w:asciiTheme="majorHAnsi" w:hAnsiTheme="majorHAnsi" w:cstheme="majorHAnsi"/>
          <w:szCs w:val="28"/>
        </w:rPr>
        <w:t>lộ 35kV 371-E16.1, 37</w:t>
      </w:r>
      <w:r w:rsidR="00A90135">
        <w:rPr>
          <w:rFonts w:asciiTheme="majorHAnsi" w:hAnsiTheme="majorHAnsi" w:cstheme="majorHAnsi"/>
          <w:szCs w:val="28"/>
        </w:rPr>
        <w:t>2</w:t>
      </w:r>
      <w:r w:rsidRPr="00651473">
        <w:rPr>
          <w:rFonts w:asciiTheme="majorHAnsi" w:hAnsiTheme="majorHAnsi" w:cstheme="majorHAnsi"/>
          <w:szCs w:val="28"/>
        </w:rPr>
        <w:t>-E16.1</w:t>
      </w:r>
      <w:r>
        <w:rPr>
          <w:rFonts w:asciiTheme="majorHAnsi" w:hAnsiTheme="majorHAnsi" w:cstheme="majorHAnsi"/>
          <w:szCs w:val="28"/>
        </w:rPr>
        <w:t xml:space="preserve"> </w:t>
      </w:r>
      <w:r w:rsidRPr="00651473">
        <w:rPr>
          <w:rFonts w:asciiTheme="majorHAnsi" w:hAnsiTheme="majorHAnsi" w:cstheme="majorHAnsi"/>
          <w:szCs w:val="28"/>
        </w:rPr>
        <w:t>và Lộ 22 kV 471-E16.1.</w:t>
      </w:r>
    </w:p>
    <w:p w:rsidR="00651473" w:rsidRPr="00651473" w:rsidRDefault="00651473" w:rsidP="00651473">
      <w:pPr>
        <w:spacing w:line="360" w:lineRule="exact"/>
        <w:ind w:firstLine="567"/>
        <w:jc w:val="both"/>
        <w:rPr>
          <w:rFonts w:ascii="Times New Roman" w:hAnsi="Times New Roman"/>
          <w:b/>
          <w:i/>
          <w:lang w:val="pt-BR"/>
        </w:rPr>
      </w:pPr>
      <w:r>
        <w:rPr>
          <w:rFonts w:ascii="Times New Roman" w:hAnsi="Times New Roman"/>
          <w:b/>
          <w:i/>
          <w:lang w:val="pt-BR"/>
        </w:rPr>
        <w:t>3.2.</w:t>
      </w:r>
      <w:r w:rsidRPr="00651473">
        <w:rPr>
          <w:rFonts w:ascii="Times New Roman" w:hAnsi="Times New Roman"/>
          <w:b/>
          <w:i/>
          <w:lang w:val="pt-BR"/>
        </w:rPr>
        <w:t xml:space="preserve"> Lưới điện:</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Lưới trung áp có 2 cấp điện áp 35,22 KV. Cụ thể :</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 xml:space="preserve">+ Tuyến 35kV 371-E16.1 </w:t>
      </w:r>
      <w:r>
        <w:rPr>
          <w:rFonts w:asciiTheme="majorHAnsi" w:hAnsiTheme="majorHAnsi" w:cstheme="majorHAnsi"/>
          <w:szCs w:val="28"/>
        </w:rPr>
        <w:t>v</w:t>
      </w:r>
      <w:r w:rsidRPr="00651473">
        <w:rPr>
          <w:rFonts w:asciiTheme="majorHAnsi" w:hAnsiTheme="majorHAnsi" w:cstheme="majorHAnsi"/>
          <w:szCs w:val="28"/>
        </w:rPr>
        <w:t>à 372-E16.1 mạch đơn cấp điện cho 1 trạm lưới 35/0,4kV trong ranh giới với tổng dung lượng 1395 KVA.</w:t>
      </w:r>
      <w:r>
        <w:rPr>
          <w:rFonts w:asciiTheme="majorHAnsi" w:hAnsiTheme="majorHAnsi" w:cstheme="majorHAnsi"/>
          <w:szCs w:val="28"/>
        </w:rPr>
        <w:t xml:space="preserve"> </w:t>
      </w:r>
      <w:r w:rsidRPr="00651473">
        <w:rPr>
          <w:rFonts w:asciiTheme="majorHAnsi" w:hAnsiTheme="majorHAnsi" w:cstheme="majorHAnsi"/>
          <w:szCs w:val="28"/>
        </w:rPr>
        <w:t>Trục chính đi nổi dây nhôm lõi thép AC-95 .</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 Tuyến 22 kV từ Trạm 110 KV cấp điện cho 7 trạm lưới 22/0,4 KV với tổng dung lượng 1460 kVA. Trục chính đi nổi dây nhôm lõi thép AC-70 .</w:t>
      </w:r>
    </w:p>
    <w:p w:rsidR="00651473" w:rsidRPr="00651473" w:rsidRDefault="00651473" w:rsidP="00651473">
      <w:pPr>
        <w:spacing w:line="360" w:lineRule="exact"/>
        <w:ind w:firstLine="567"/>
        <w:jc w:val="both"/>
        <w:rPr>
          <w:rFonts w:ascii="Times New Roman" w:hAnsi="Times New Roman"/>
          <w:b/>
          <w:i/>
          <w:lang w:val="pt-BR"/>
        </w:rPr>
      </w:pPr>
      <w:r w:rsidRPr="00651473">
        <w:rPr>
          <w:rFonts w:ascii="Times New Roman" w:hAnsi="Times New Roman"/>
          <w:b/>
          <w:i/>
          <w:lang w:val="pt-BR"/>
        </w:rPr>
        <w:t>3.3. Trạm biến  áp lưới:</w:t>
      </w:r>
    </w:p>
    <w:p w:rsidR="00651473" w:rsidRPr="00651473" w:rsidRDefault="00651473" w:rsidP="00651473">
      <w:pPr>
        <w:spacing w:line="360" w:lineRule="exact"/>
        <w:ind w:firstLine="567"/>
        <w:jc w:val="both"/>
        <w:rPr>
          <w:rFonts w:asciiTheme="majorHAnsi" w:hAnsiTheme="majorHAnsi" w:cstheme="majorHAnsi"/>
          <w:szCs w:val="28"/>
        </w:rPr>
      </w:pPr>
      <w:bookmarkStart w:id="21" w:name="_Toc317605317"/>
      <w:r w:rsidRPr="00651473">
        <w:rPr>
          <w:rFonts w:asciiTheme="majorHAnsi" w:hAnsiTheme="majorHAnsi" w:cstheme="majorHAnsi"/>
          <w:szCs w:val="28"/>
        </w:rPr>
        <w:tab/>
        <w:t xml:space="preserve">Trong ranh giới thiết kế có 9 trạm biến áp 35/0,4kV và 7 trạm 22/0,4kV với tổng dung lượng 2855 kVA. </w:t>
      </w:r>
    </w:p>
    <w:p w:rsidR="00651473" w:rsidRPr="00651473" w:rsidRDefault="00651473" w:rsidP="00651473">
      <w:pPr>
        <w:tabs>
          <w:tab w:val="num" w:pos="260"/>
        </w:tabs>
        <w:spacing w:line="360" w:lineRule="exact"/>
        <w:ind w:firstLine="567"/>
        <w:jc w:val="center"/>
        <w:rPr>
          <w:rFonts w:asciiTheme="majorHAnsi" w:hAnsiTheme="majorHAnsi" w:cstheme="majorHAnsi"/>
          <w:b/>
          <w:szCs w:val="28"/>
        </w:rPr>
      </w:pPr>
      <w:r w:rsidRPr="00651473">
        <w:rPr>
          <w:rFonts w:asciiTheme="majorHAnsi" w:hAnsiTheme="majorHAnsi" w:cstheme="majorHAnsi"/>
          <w:b/>
          <w:szCs w:val="28"/>
        </w:rPr>
        <w:t>Bảng thống kê trạm biến áp hiện trạng.</w:t>
      </w:r>
    </w:p>
    <w:tbl>
      <w:tblPr>
        <w:tblW w:w="9013" w:type="dxa"/>
        <w:tblInd w:w="95" w:type="dxa"/>
        <w:tblLook w:val="04A0" w:firstRow="1" w:lastRow="0" w:firstColumn="1" w:lastColumn="0" w:noHBand="0" w:noVBand="1"/>
      </w:tblPr>
      <w:tblGrid>
        <w:gridCol w:w="960"/>
        <w:gridCol w:w="3220"/>
        <w:gridCol w:w="1683"/>
        <w:gridCol w:w="1710"/>
        <w:gridCol w:w="1440"/>
      </w:tblGrid>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
                <w:bCs/>
                <w:color w:val="000000"/>
                <w:szCs w:val="28"/>
              </w:rPr>
            </w:pPr>
            <w:r w:rsidRPr="00651473">
              <w:rPr>
                <w:rFonts w:ascii="Times New Roman" w:hAnsi="Times New Roman"/>
                <w:b/>
                <w:bCs/>
                <w:color w:val="000000"/>
                <w:szCs w:val="28"/>
              </w:rPr>
              <w:t>TT</w:t>
            </w:r>
          </w:p>
        </w:tc>
        <w:tc>
          <w:tcPr>
            <w:tcW w:w="3220" w:type="dxa"/>
            <w:tcBorders>
              <w:top w:val="single" w:sz="4" w:space="0" w:color="auto"/>
              <w:left w:val="nil"/>
              <w:bottom w:val="single" w:sz="4" w:space="0" w:color="auto"/>
              <w:right w:val="single" w:sz="4" w:space="0" w:color="auto"/>
            </w:tcBorders>
            <w:noWrap/>
            <w:vAlign w:val="bottom"/>
          </w:tcPr>
          <w:p w:rsidR="00651473" w:rsidRPr="00651473" w:rsidRDefault="00651473" w:rsidP="00A9093C">
            <w:pPr>
              <w:spacing w:line="20" w:lineRule="atLeast"/>
              <w:contextualSpacing/>
              <w:rPr>
                <w:rFonts w:ascii="Times New Roman" w:hAnsi="Times New Roman"/>
                <w:b/>
                <w:bCs/>
                <w:color w:val="000000"/>
                <w:szCs w:val="28"/>
              </w:rPr>
            </w:pPr>
            <w:r w:rsidRPr="00651473">
              <w:rPr>
                <w:rFonts w:ascii="Times New Roman" w:hAnsi="Times New Roman"/>
                <w:b/>
                <w:bCs/>
                <w:color w:val="000000"/>
                <w:szCs w:val="28"/>
              </w:rPr>
              <w:t xml:space="preserve">                Tên Trạm</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b/>
                <w:bCs/>
                <w:color w:val="000000"/>
                <w:szCs w:val="28"/>
              </w:rPr>
            </w:pPr>
            <w:r w:rsidRPr="00651473">
              <w:rPr>
                <w:rFonts w:ascii="Times New Roman" w:hAnsi="Times New Roman"/>
                <w:b/>
                <w:bCs/>
                <w:color w:val="000000"/>
                <w:szCs w:val="28"/>
              </w:rPr>
              <w:t>Cấp điện áp</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b/>
                <w:bCs/>
                <w:color w:val="000000"/>
                <w:szCs w:val="28"/>
              </w:rPr>
            </w:pPr>
            <w:r w:rsidRPr="00651473">
              <w:rPr>
                <w:rFonts w:ascii="Times New Roman" w:hAnsi="Times New Roman"/>
                <w:b/>
                <w:bCs/>
                <w:color w:val="000000"/>
                <w:szCs w:val="28"/>
              </w:rPr>
              <w:t>Công suất</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b/>
                <w:bCs/>
                <w:color w:val="000000"/>
                <w:szCs w:val="28"/>
              </w:rPr>
            </w:pPr>
            <w:r w:rsidRPr="00651473">
              <w:rPr>
                <w:rFonts w:ascii="Times New Roman" w:hAnsi="Times New Roman"/>
                <w:b/>
                <w:bCs/>
                <w:color w:val="000000"/>
                <w:szCs w:val="28"/>
              </w:rPr>
              <w:t>Lộ cấp</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w:t>
            </w:r>
          </w:p>
        </w:tc>
        <w:tc>
          <w:tcPr>
            <w:tcW w:w="3220" w:type="dxa"/>
            <w:tcBorders>
              <w:top w:val="nil"/>
              <w:left w:val="nil"/>
              <w:bottom w:val="single" w:sz="4" w:space="0" w:color="auto"/>
              <w:right w:val="single" w:sz="4" w:space="0" w:color="auto"/>
            </w:tcBorders>
            <w:noWrap/>
            <w:vAlign w:val="bottom"/>
          </w:tcPr>
          <w:p w:rsidR="00651473" w:rsidRPr="00651473" w:rsidRDefault="00651473" w:rsidP="00A9093C">
            <w:pPr>
              <w:spacing w:line="20" w:lineRule="atLeast"/>
              <w:contextualSpacing/>
              <w:rPr>
                <w:rFonts w:ascii="Times New Roman" w:hAnsi="Times New Roman"/>
                <w:color w:val="000000"/>
                <w:szCs w:val="28"/>
              </w:rPr>
            </w:pPr>
            <w:r w:rsidRPr="00651473">
              <w:rPr>
                <w:rFonts w:ascii="Times New Roman" w:hAnsi="Times New Roman"/>
                <w:color w:val="000000"/>
                <w:szCs w:val="28"/>
              </w:rPr>
              <w:t>Cao Bình 1</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250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2</w:t>
            </w:r>
          </w:p>
        </w:tc>
        <w:tc>
          <w:tcPr>
            <w:tcW w:w="3220" w:type="dxa"/>
            <w:tcBorders>
              <w:top w:val="nil"/>
              <w:left w:val="nil"/>
              <w:bottom w:val="single" w:sz="4" w:space="0" w:color="auto"/>
              <w:right w:val="single" w:sz="4" w:space="0" w:color="auto"/>
            </w:tcBorders>
            <w:noWrap/>
            <w:vAlign w:val="bottom"/>
          </w:tcPr>
          <w:p w:rsidR="00651473" w:rsidRPr="00651473" w:rsidRDefault="00651473" w:rsidP="00651473">
            <w:pPr>
              <w:spacing w:line="20" w:lineRule="atLeast"/>
              <w:contextualSpacing/>
              <w:rPr>
                <w:rFonts w:ascii="Times New Roman" w:hAnsi="Times New Roman"/>
                <w:color w:val="000000"/>
                <w:szCs w:val="28"/>
              </w:rPr>
            </w:pPr>
            <w:r>
              <w:rPr>
                <w:rFonts w:ascii="Times New Roman" w:hAnsi="Times New Roman"/>
                <w:color w:val="000000"/>
                <w:szCs w:val="28"/>
              </w:rPr>
              <w:t>Trạm n</w:t>
            </w:r>
            <w:r w:rsidRPr="00651473">
              <w:rPr>
                <w:rFonts w:ascii="Times New Roman" w:hAnsi="Times New Roman"/>
                <w:color w:val="000000"/>
                <w:szCs w:val="28"/>
              </w:rPr>
              <w:t>ghiền sỏi</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180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3</w:t>
            </w:r>
          </w:p>
        </w:tc>
        <w:tc>
          <w:tcPr>
            <w:tcW w:w="3220" w:type="dxa"/>
            <w:tcBorders>
              <w:top w:val="nil"/>
              <w:left w:val="nil"/>
              <w:bottom w:val="single" w:sz="4" w:space="0" w:color="auto"/>
              <w:right w:val="single" w:sz="4" w:space="0" w:color="auto"/>
            </w:tcBorders>
            <w:noWrap/>
            <w:vAlign w:val="bottom"/>
          </w:tcPr>
          <w:p w:rsidR="00651473" w:rsidRPr="00651473" w:rsidRDefault="00651473" w:rsidP="00A9093C">
            <w:pPr>
              <w:spacing w:line="20" w:lineRule="atLeast"/>
              <w:contextualSpacing/>
              <w:rPr>
                <w:rFonts w:ascii="Times New Roman" w:hAnsi="Times New Roman"/>
                <w:color w:val="000000"/>
                <w:szCs w:val="28"/>
              </w:rPr>
            </w:pPr>
            <w:r w:rsidRPr="00651473">
              <w:rPr>
                <w:rFonts w:ascii="Times New Roman" w:hAnsi="Times New Roman"/>
                <w:color w:val="000000"/>
                <w:szCs w:val="28"/>
                <w:lang w:val="pt-BR"/>
              </w:rPr>
              <w:t>Hưng Đạo 2</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320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4</w:t>
            </w:r>
          </w:p>
        </w:tc>
        <w:tc>
          <w:tcPr>
            <w:tcW w:w="3220" w:type="dxa"/>
            <w:tcBorders>
              <w:top w:val="nil"/>
              <w:left w:val="nil"/>
              <w:bottom w:val="single" w:sz="4" w:space="0" w:color="auto"/>
              <w:right w:val="single" w:sz="4" w:space="0" w:color="auto"/>
            </w:tcBorders>
            <w:noWrap/>
            <w:vAlign w:val="bottom"/>
          </w:tcPr>
          <w:p w:rsidR="00651473" w:rsidRPr="00651473" w:rsidRDefault="00651473" w:rsidP="00A9093C">
            <w:pPr>
              <w:spacing w:line="20" w:lineRule="atLeast"/>
              <w:contextualSpacing/>
              <w:rPr>
                <w:rFonts w:ascii="Times New Roman" w:hAnsi="Times New Roman"/>
                <w:color w:val="000000"/>
                <w:szCs w:val="28"/>
              </w:rPr>
            </w:pPr>
            <w:r w:rsidRPr="00651473">
              <w:rPr>
                <w:rFonts w:ascii="Times New Roman" w:hAnsi="Times New Roman"/>
                <w:color w:val="000000"/>
                <w:szCs w:val="28"/>
              </w:rPr>
              <w:t>Cao Bình 3</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180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5</w:t>
            </w:r>
          </w:p>
        </w:tc>
        <w:tc>
          <w:tcPr>
            <w:tcW w:w="3220" w:type="dxa"/>
            <w:tcBorders>
              <w:top w:val="nil"/>
              <w:left w:val="nil"/>
              <w:bottom w:val="single" w:sz="4" w:space="0" w:color="auto"/>
              <w:right w:val="single" w:sz="4" w:space="0" w:color="auto"/>
            </w:tcBorders>
            <w:noWrap/>
            <w:vAlign w:val="bottom"/>
          </w:tcPr>
          <w:p w:rsidR="00651473" w:rsidRPr="00651473" w:rsidRDefault="00651473" w:rsidP="00A9093C">
            <w:pPr>
              <w:spacing w:line="20" w:lineRule="atLeast"/>
              <w:contextualSpacing/>
              <w:rPr>
                <w:rFonts w:ascii="Times New Roman" w:hAnsi="Times New Roman"/>
                <w:color w:val="000000"/>
                <w:szCs w:val="28"/>
              </w:rPr>
            </w:pPr>
            <w:r w:rsidRPr="00651473">
              <w:rPr>
                <w:rFonts w:ascii="Times New Roman" w:hAnsi="Times New Roman"/>
                <w:color w:val="000000"/>
                <w:szCs w:val="28"/>
              </w:rPr>
              <w:t>Vò đạo</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nil"/>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6</w:t>
            </w:r>
          </w:p>
        </w:tc>
        <w:tc>
          <w:tcPr>
            <w:tcW w:w="3220" w:type="dxa"/>
            <w:tcBorders>
              <w:top w:val="nil"/>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rPr>
              <w:t>Cao Bình 2</w:t>
            </w:r>
          </w:p>
        </w:tc>
        <w:tc>
          <w:tcPr>
            <w:tcW w:w="1683"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nil"/>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250 kVA</w:t>
            </w:r>
          </w:p>
        </w:tc>
        <w:tc>
          <w:tcPr>
            <w:tcW w:w="1440" w:type="dxa"/>
            <w:tcBorders>
              <w:top w:val="nil"/>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7</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rPr>
              <w:t>Ngọc Quyến</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22/0,4kV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180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471-E16.1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8</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Hưng Đạo 3</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75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372-E16.1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9</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 xml:space="preserve">Trung tâm ứng dụng </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372-E16.1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10</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Hưng Đạo 4</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320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372-E16.1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11</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Hưng Đạo 5</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372-E16.1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12</w:t>
            </w:r>
          </w:p>
        </w:tc>
        <w:tc>
          <w:tcPr>
            <w:tcW w:w="3220" w:type="dxa"/>
            <w:tcBorders>
              <w:top w:val="single" w:sz="4" w:space="0" w:color="auto"/>
              <w:left w:val="nil"/>
              <w:bottom w:val="single" w:sz="4" w:space="0" w:color="auto"/>
              <w:right w:val="single" w:sz="4" w:space="0" w:color="auto"/>
            </w:tcBorders>
            <w:shd w:val="clear" w:color="auto" w:fill="auto"/>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Nam phong</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250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13</w:t>
            </w:r>
          </w:p>
        </w:tc>
        <w:tc>
          <w:tcPr>
            <w:tcW w:w="3220" w:type="dxa"/>
            <w:tcBorders>
              <w:top w:val="single" w:sz="4" w:space="0" w:color="auto"/>
              <w:left w:val="nil"/>
              <w:bottom w:val="single" w:sz="4" w:space="0" w:color="auto"/>
              <w:right w:val="single" w:sz="4" w:space="0" w:color="auto"/>
            </w:tcBorders>
            <w:shd w:val="clear" w:color="auto" w:fill="auto"/>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Nam phong 2</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14</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Nam phong 3</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15</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651473">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 xml:space="preserve">HTX chế biến gỗ </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250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371-E16.1</w:t>
            </w:r>
          </w:p>
        </w:tc>
      </w:tr>
      <w:tr w:rsidR="00651473" w:rsidRPr="00651473"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651473" w:rsidRPr="00651473" w:rsidRDefault="00651473" w:rsidP="00A9093C">
            <w:pPr>
              <w:spacing w:line="20" w:lineRule="atLeast"/>
              <w:contextualSpacing/>
              <w:jc w:val="center"/>
              <w:rPr>
                <w:rFonts w:ascii="Times New Roman" w:hAnsi="Times New Roman"/>
                <w:bCs/>
                <w:color w:val="000000"/>
                <w:szCs w:val="28"/>
              </w:rPr>
            </w:pPr>
            <w:r w:rsidRPr="00651473">
              <w:rPr>
                <w:rFonts w:ascii="Times New Roman" w:hAnsi="Times New Roman"/>
                <w:bCs/>
                <w:color w:val="000000"/>
                <w:szCs w:val="28"/>
              </w:rPr>
              <w:t>16</w:t>
            </w:r>
          </w:p>
        </w:tc>
        <w:tc>
          <w:tcPr>
            <w:tcW w:w="3220" w:type="dxa"/>
            <w:tcBorders>
              <w:top w:val="single" w:sz="4" w:space="0" w:color="auto"/>
              <w:left w:val="nil"/>
              <w:bottom w:val="single" w:sz="4" w:space="0" w:color="auto"/>
              <w:right w:val="single" w:sz="4" w:space="0" w:color="auto"/>
            </w:tcBorders>
            <w:noWrap/>
          </w:tcPr>
          <w:p w:rsidR="00651473" w:rsidRPr="00651473" w:rsidRDefault="00651473" w:rsidP="00A9093C">
            <w:pPr>
              <w:spacing w:line="20" w:lineRule="atLeast"/>
              <w:contextualSpacing/>
              <w:rPr>
                <w:rFonts w:ascii="Times New Roman" w:hAnsi="Times New Roman"/>
                <w:color w:val="000000"/>
                <w:szCs w:val="28"/>
                <w:lang w:val="pt-BR"/>
              </w:rPr>
            </w:pPr>
            <w:r w:rsidRPr="00651473">
              <w:rPr>
                <w:rFonts w:ascii="Times New Roman" w:hAnsi="Times New Roman"/>
                <w:color w:val="000000"/>
                <w:szCs w:val="28"/>
                <w:lang w:val="pt-BR"/>
              </w:rPr>
              <w:t>Nà Roác</w:t>
            </w:r>
          </w:p>
        </w:tc>
        <w:tc>
          <w:tcPr>
            <w:tcW w:w="1683"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35/0,4kV</w:t>
            </w:r>
          </w:p>
        </w:tc>
        <w:tc>
          <w:tcPr>
            <w:tcW w:w="1710" w:type="dxa"/>
            <w:tcBorders>
              <w:top w:val="single" w:sz="4" w:space="0" w:color="auto"/>
              <w:left w:val="nil"/>
              <w:bottom w:val="single" w:sz="4" w:space="0" w:color="auto"/>
              <w:right w:val="single" w:sz="4" w:space="0" w:color="auto"/>
            </w:tcBorders>
            <w:noWrap/>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100 kVA</w:t>
            </w:r>
          </w:p>
        </w:tc>
        <w:tc>
          <w:tcPr>
            <w:tcW w:w="1440" w:type="dxa"/>
            <w:tcBorders>
              <w:top w:val="single" w:sz="4" w:space="0" w:color="auto"/>
              <w:left w:val="nil"/>
              <w:bottom w:val="single" w:sz="4" w:space="0" w:color="auto"/>
              <w:right w:val="single" w:sz="4" w:space="0" w:color="auto"/>
            </w:tcBorders>
            <w:vAlign w:val="center"/>
          </w:tcPr>
          <w:p w:rsidR="00651473" w:rsidRPr="00651473" w:rsidRDefault="00651473" w:rsidP="00A9093C">
            <w:pPr>
              <w:spacing w:line="20" w:lineRule="atLeast"/>
              <w:contextualSpacing/>
              <w:jc w:val="center"/>
              <w:rPr>
                <w:rFonts w:ascii="Times New Roman" w:hAnsi="Times New Roman"/>
                <w:color w:val="000000"/>
                <w:szCs w:val="28"/>
              </w:rPr>
            </w:pPr>
            <w:r w:rsidRPr="00651473">
              <w:rPr>
                <w:rFonts w:ascii="Times New Roman" w:hAnsi="Times New Roman"/>
                <w:color w:val="000000"/>
                <w:szCs w:val="28"/>
              </w:rPr>
              <w:t>371-E16.1</w:t>
            </w:r>
          </w:p>
        </w:tc>
      </w:tr>
      <w:tr w:rsidR="005F1EA6" w:rsidRPr="005F1EA6" w:rsidTr="00A9093C">
        <w:trPr>
          <w:trHeight w:val="348"/>
        </w:trPr>
        <w:tc>
          <w:tcPr>
            <w:tcW w:w="960" w:type="dxa"/>
            <w:tcBorders>
              <w:top w:val="single" w:sz="4" w:space="0" w:color="auto"/>
              <w:left w:val="single" w:sz="4" w:space="0" w:color="auto"/>
              <w:bottom w:val="single" w:sz="4" w:space="0" w:color="auto"/>
              <w:right w:val="single" w:sz="4" w:space="0" w:color="auto"/>
            </w:tcBorders>
            <w:noWrap/>
            <w:vAlign w:val="bottom"/>
          </w:tcPr>
          <w:p w:rsidR="005F1EA6" w:rsidRPr="005F1EA6" w:rsidRDefault="005F1EA6" w:rsidP="00A9093C">
            <w:pPr>
              <w:spacing w:line="20" w:lineRule="atLeast"/>
              <w:contextualSpacing/>
              <w:jc w:val="center"/>
              <w:rPr>
                <w:rFonts w:ascii="Times New Roman" w:hAnsi="Times New Roman"/>
                <w:b/>
                <w:bCs/>
                <w:color w:val="000000"/>
                <w:szCs w:val="28"/>
              </w:rPr>
            </w:pPr>
          </w:p>
        </w:tc>
        <w:tc>
          <w:tcPr>
            <w:tcW w:w="3220" w:type="dxa"/>
            <w:tcBorders>
              <w:top w:val="single" w:sz="4" w:space="0" w:color="auto"/>
              <w:left w:val="nil"/>
              <w:bottom w:val="single" w:sz="4" w:space="0" w:color="auto"/>
              <w:right w:val="single" w:sz="4" w:space="0" w:color="auto"/>
            </w:tcBorders>
            <w:noWrap/>
          </w:tcPr>
          <w:p w:rsidR="005F1EA6" w:rsidRPr="005F1EA6" w:rsidRDefault="005F1EA6" w:rsidP="00A9093C">
            <w:pPr>
              <w:spacing w:line="20" w:lineRule="atLeast"/>
              <w:contextualSpacing/>
              <w:rPr>
                <w:rFonts w:ascii="Times New Roman" w:hAnsi="Times New Roman"/>
                <w:b/>
                <w:color w:val="000000"/>
                <w:szCs w:val="28"/>
                <w:lang w:val="pt-BR"/>
              </w:rPr>
            </w:pPr>
            <w:r w:rsidRPr="005F1EA6">
              <w:rPr>
                <w:rFonts w:ascii="Times New Roman" w:hAnsi="Times New Roman"/>
                <w:b/>
                <w:color w:val="000000"/>
                <w:szCs w:val="28"/>
                <w:lang w:val="pt-BR"/>
              </w:rPr>
              <w:t>Tổng cộng</w:t>
            </w:r>
          </w:p>
        </w:tc>
        <w:tc>
          <w:tcPr>
            <w:tcW w:w="1683" w:type="dxa"/>
            <w:tcBorders>
              <w:top w:val="single" w:sz="4" w:space="0" w:color="auto"/>
              <w:left w:val="nil"/>
              <w:bottom w:val="single" w:sz="4" w:space="0" w:color="auto"/>
              <w:right w:val="single" w:sz="4" w:space="0" w:color="auto"/>
            </w:tcBorders>
            <w:noWrap/>
            <w:vAlign w:val="center"/>
          </w:tcPr>
          <w:p w:rsidR="005F1EA6" w:rsidRPr="005F1EA6" w:rsidRDefault="005F1EA6" w:rsidP="00A9093C">
            <w:pPr>
              <w:spacing w:line="20" w:lineRule="atLeast"/>
              <w:contextualSpacing/>
              <w:jc w:val="center"/>
              <w:rPr>
                <w:rFonts w:ascii="Times New Roman" w:hAnsi="Times New Roman"/>
                <w:b/>
                <w:color w:val="000000"/>
                <w:szCs w:val="28"/>
              </w:rPr>
            </w:pPr>
          </w:p>
        </w:tc>
        <w:tc>
          <w:tcPr>
            <w:tcW w:w="1710" w:type="dxa"/>
            <w:tcBorders>
              <w:top w:val="single" w:sz="4" w:space="0" w:color="auto"/>
              <w:left w:val="nil"/>
              <w:bottom w:val="single" w:sz="4" w:space="0" w:color="auto"/>
              <w:right w:val="single" w:sz="4" w:space="0" w:color="auto"/>
            </w:tcBorders>
            <w:noWrap/>
            <w:vAlign w:val="center"/>
          </w:tcPr>
          <w:p w:rsidR="005F1EA6" w:rsidRPr="005F1EA6" w:rsidRDefault="005F1EA6" w:rsidP="00A9093C">
            <w:pPr>
              <w:spacing w:line="20" w:lineRule="atLeast"/>
              <w:contextualSpacing/>
              <w:jc w:val="center"/>
              <w:rPr>
                <w:rFonts w:ascii="Times New Roman" w:hAnsi="Times New Roman"/>
                <w:b/>
                <w:color w:val="000000"/>
                <w:szCs w:val="28"/>
              </w:rPr>
            </w:pPr>
            <w:r w:rsidRPr="005F1EA6">
              <w:rPr>
                <w:rFonts w:ascii="Times New Roman" w:hAnsi="Times New Roman"/>
                <w:b/>
                <w:color w:val="000000"/>
                <w:szCs w:val="28"/>
              </w:rPr>
              <w:t>2.855 kVA</w:t>
            </w:r>
          </w:p>
        </w:tc>
        <w:tc>
          <w:tcPr>
            <w:tcW w:w="1440" w:type="dxa"/>
            <w:tcBorders>
              <w:top w:val="single" w:sz="4" w:space="0" w:color="auto"/>
              <w:left w:val="nil"/>
              <w:bottom w:val="single" w:sz="4" w:space="0" w:color="auto"/>
              <w:right w:val="single" w:sz="4" w:space="0" w:color="auto"/>
            </w:tcBorders>
            <w:vAlign w:val="center"/>
          </w:tcPr>
          <w:p w:rsidR="005F1EA6" w:rsidRPr="005F1EA6" w:rsidRDefault="005F1EA6" w:rsidP="00A9093C">
            <w:pPr>
              <w:spacing w:line="20" w:lineRule="atLeast"/>
              <w:contextualSpacing/>
              <w:jc w:val="center"/>
              <w:rPr>
                <w:rFonts w:ascii="Times New Roman" w:hAnsi="Times New Roman"/>
                <w:b/>
                <w:color w:val="000000"/>
                <w:szCs w:val="28"/>
              </w:rPr>
            </w:pPr>
          </w:p>
        </w:tc>
      </w:tr>
    </w:tbl>
    <w:p w:rsidR="00651473" w:rsidRPr="00651473" w:rsidRDefault="00651473" w:rsidP="00651473">
      <w:pPr>
        <w:spacing w:line="360" w:lineRule="exact"/>
        <w:ind w:firstLine="567"/>
        <w:jc w:val="both"/>
        <w:rPr>
          <w:rFonts w:asciiTheme="majorHAnsi" w:hAnsiTheme="majorHAnsi" w:cstheme="majorHAnsi"/>
          <w:b/>
          <w:i/>
          <w:szCs w:val="28"/>
        </w:rPr>
      </w:pPr>
      <w:r w:rsidRPr="00651473">
        <w:rPr>
          <w:rFonts w:asciiTheme="majorHAnsi" w:hAnsiTheme="majorHAnsi" w:cstheme="majorHAnsi"/>
          <w:b/>
          <w:i/>
          <w:szCs w:val="28"/>
        </w:rPr>
        <w:t>3.4. Lưới hạ áp 0,4KV và chiếu sáng:</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 xml:space="preserve">- Mạng lưới hạ áp của khu vực nghiên cứu đi nổi dùng dây nhôm, có tiết diện 25 </w:t>
      </w:r>
      <w:r w:rsidRPr="00651473">
        <w:rPr>
          <w:rFonts w:asciiTheme="majorHAnsi" w:hAnsiTheme="majorHAnsi" w:cstheme="majorHAnsi"/>
          <w:szCs w:val="28"/>
        </w:rPr>
        <w:sym w:font="Symbol" w:char="F0B8"/>
      </w:r>
      <w:r w:rsidRPr="00651473">
        <w:rPr>
          <w:rFonts w:asciiTheme="majorHAnsi" w:hAnsiTheme="majorHAnsi" w:cstheme="majorHAnsi"/>
          <w:szCs w:val="28"/>
        </w:rPr>
        <w:t xml:space="preserve"> 70 mm2. Đường dây 0,4kV trong khu vực nghiên cứu có kết cấu mạng hình tia. hệ thống cột hạ áp sử dụng cột bê tông chữ A và BTLT cao 8-10 mét</w:t>
      </w:r>
    </w:p>
    <w:p w:rsidR="00651473" w:rsidRPr="00651473" w:rsidRDefault="00651473" w:rsidP="00651473">
      <w:pPr>
        <w:spacing w:line="360" w:lineRule="exact"/>
        <w:ind w:firstLine="567"/>
        <w:jc w:val="both"/>
        <w:rPr>
          <w:rFonts w:asciiTheme="majorHAnsi" w:hAnsiTheme="majorHAnsi" w:cstheme="majorHAnsi"/>
          <w:szCs w:val="28"/>
        </w:rPr>
      </w:pPr>
      <w:r>
        <w:rPr>
          <w:rFonts w:asciiTheme="majorHAnsi" w:hAnsiTheme="majorHAnsi" w:cstheme="majorHAnsi"/>
          <w:szCs w:val="28"/>
        </w:rPr>
        <w:t>-</w:t>
      </w:r>
      <w:r w:rsidRPr="00651473">
        <w:rPr>
          <w:rFonts w:asciiTheme="majorHAnsi" w:hAnsiTheme="majorHAnsi" w:cstheme="majorHAnsi"/>
          <w:szCs w:val="28"/>
        </w:rPr>
        <w:t xml:space="preserve"> Lưới chiếu sáng đèn đường đã được xây dựng trong khu vực dọc theo các tuyến đường hiện có. Hình thức chiếu sáng chủ yếu là cột đèn độc lập, sử dụng </w:t>
      </w:r>
      <w:r w:rsidRPr="00651473">
        <w:rPr>
          <w:rFonts w:asciiTheme="majorHAnsi" w:hAnsiTheme="majorHAnsi" w:cstheme="majorHAnsi"/>
          <w:szCs w:val="28"/>
        </w:rPr>
        <w:lastRenderedPageBreak/>
        <w:t xml:space="preserve">bóng Natri cao áp với công suất từ 220V-150W đến 220V- 400W </w:t>
      </w:r>
      <w:r>
        <w:rPr>
          <w:rFonts w:asciiTheme="majorHAnsi" w:hAnsiTheme="majorHAnsi" w:cstheme="majorHAnsi"/>
          <w:szCs w:val="28"/>
        </w:rPr>
        <w:t xml:space="preserve">đặt trên </w:t>
      </w:r>
      <w:r w:rsidRPr="00651473">
        <w:rPr>
          <w:rFonts w:asciiTheme="majorHAnsi" w:hAnsiTheme="majorHAnsi" w:cstheme="majorHAnsi"/>
          <w:szCs w:val="28"/>
        </w:rPr>
        <w:t xml:space="preserve">cột chữ A </w:t>
      </w:r>
      <w:r>
        <w:rPr>
          <w:rFonts w:asciiTheme="majorHAnsi" w:hAnsiTheme="majorHAnsi" w:cstheme="majorHAnsi"/>
          <w:szCs w:val="28"/>
        </w:rPr>
        <w:t>v</w:t>
      </w:r>
      <w:r w:rsidRPr="00651473">
        <w:rPr>
          <w:rFonts w:asciiTheme="majorHAnsi" w:hAnsiTheme="majorHAnsi" w:cstheme="majorHAnsi"/>
          <w:szCs w:val="28"/>
        </w:rPr>
        <w:t>à BTLT cao 8</w:t>
      </w:r>
      <w:r>
        <w:rPr>
          <w:rFonts w:asciiTheme="majorHAnsi" w:hAnsiTheme="majorHAnsi" w:cstheme="majorHAnsi"/>
          <w:szCs w:val="28"/>
        </w:rPr>
        <w:t xml:space="preserve"> </w:t>
      </w:r>
      <w:r w:rsidRPr="00651473">
        <w:rPr>
          <w:rFonts w:asciiTheme="majorHAnsi" w:hAnsiTheme="majorHAnsi" w:cstheme="majorHAnsi"/>
          <w:szCs w:val="28"/>
        </w:rPr>
        <w:t>-</w:t>
      </w:r>
      <w:r>
        <w:rPr>
          <w:rFonts w:asciiTheme="majorHAnsi" w:hAnsiTheme="majorHAnsi" w:cstheme="majorHAnsi"/>
          <w:szCs w:val="28"/>
        </w:rPr>
        <w:t xml:space="preserve"> </w:t>
      </w:r>
      <w:r w:rsidRPr="00651473">
        <w:rPr>
          <w:rFonts w:asciiTheme="majorHAnsi" w:hAnsiTheme="majorHAnsi" w:cstheme="majorHAnsi"/>
          <w:szCs w:val="28"/>
        </w:rPr>
        <w:t>10 mét.. Lưới điện chiếu sáng cho các khu dân cư đang dần đầu tư hoàn thiện theo chương trình của thành phố đáp ứng nhu cầu của dân cư. Ngoài ra còn có các tuyến cột đèn chiếu sáng ngõ xóm thực hiện theo phương thức nhà nước và nhân dân cùng làm.</w:t>
      </w:r>
    </w:p>
    <w:p w:rsidR="00651473" w:rsidRPr="00651473" w:rsidRDefault="00651473" w:rsidP="00651473">
      <w:pPr>
        <w:spacing w:line="360" w:lineRule="exact"/>
        <w:ind w:firstLine="567"/>
        <w:jc w:val="both"/>
        <w:rPr>
          <w:rFonts w:asciiTheme="majorHAnsi" w:hAnsiTheme="majorHAnsi" w:cstheme="majorHAnsi"/>
          <w:b/>
          <w:i/>
          <w:szCs w:val="28"/>
        </w:rPr>
      </w:pPr>
      <w:r>
        <w:rPr>
          <w:rFonts w:asciiTheme="majorHAnsi" w:hAnsiTheme="majorHAnsi" w:cstheme="majorHAnsi"/>
          <w:b/>
          <w:i/>
          <w:szCs w:val="28"/>
        </w:rPr>
        <w:t>3.5.</w:t>
      </w:r>
      <w:r w:rsidRPr="00651473">
        <w:rPr>
          <w:rFonts w:asciiTheme="majorHAnsi" w:hAnsiTheme="majorHAnsi" w:cstheme="majorHAnsi"/>
          <w:b/>
          <w:i/>
          <w:szCs w:val="28"/>
        </w:rPr>
        <w:t xml:space="preserve"> Nhận xét hiện trạng cấp điện:</w:t>
      </w:r>
    </w:p>
    <w:p w:rsidR="00651473" w:rsidRDefault="00651473" w:rsidP="00651473">
      <w:pPr>
        <w:spacing w:line="360" w:lineRule="exact"/>
        <w:ind w:firstLine="567"/>
        <w:jc w:val="both"/>
        <w:rPr>
          <w:rFonts w:ascii="Times New Roman" w:hAnsi="Times New Roman"/>
          <w:lang w:val="pt-BR"/>
        </w:rPr>
      </w:pPr>
      <w:r>
        <w:rPr>
          <w:rFonts w:ascii="Times New Roman" w:hAnsi="Times New Roman"/>
          <w:lang w:val="pt-BR"/>
        </w:rPr>
        <w:t>- Tỷ lệ người dân dược sử dụng điện lưới quốc gia đạt 100%.</w:t>
      </w:r>
    </w:p>
    <w:p w:rsidR="00651473" w:rsidRPr="00651473" w:rsidRDefault="00651473" w:rsidP="00651473">
      <w:pPr>
        <w:spacing w:line="360" w:lineRule="exact"/>
        <w:ind w:firstLine="567"/>
        <w:jc w:val="both"/>
        <w:rPr>
          <w:rFonts w:asciiTheme="majorHAnsi" w:hAnsiTheme="majorHAnsi" w:cstheme="majorHAnsi"/>
          <w:szCs w:val="28"/>
        </w:rPr>
      </w:pPr>
      <w:r w:rsidRPr="00651473">
        <w:rPr>
          <w:rFonts w:asciiTheme="majorHAnsi" w:hAnsiTheme="majorHAnsi" w:cstheme="majorHAnsi"/>
          <w:szCs w:val="28"/>
        </w:rPr>
        <w:t>- Nguồn điện: Trạm 110kV Cao Bằng hiện nay đã bị quá tải máy biến áp số 2, cần sớm nâng cấp hoặc bố trí thêm trạm 110kV  để có thể đáp ứng nhu cầu phụ tải trong tương lai .</w:t>
      </w:r>
    </w:p>
    <w:p w:rsidR="00651473" w:rsidRPr="00E95143" w:rsidRDefault="00651473" w:rsidP="0065147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Lưới trung áp: Hiện nay mạng lưới trung áp hiện trạng của </w:t>
      </w:r>
      <w:r>
        <w:rPr>
          <w:rFonts w:ascii="Times New Roman" w:hAnsi="Times New Roman"/>
          <w:lang w:val="pt-BR"/>
        </w:rPr>
        <w:t xml:space="preserve">khu vực cũng như cả thành phố </w:t>
      </w:r>
      <w:r w:rsidRPr="00E95143">
        <w:rPr>
          <w:rFonts w:ascii="Times New Roman" w:hAnsi="Times New Roman"/>
          <w:lang w:val="pt-BR"/>
        </w:rPr>
        <w:t>là mạng tia, chưa có liên lạc cần thiết giữa các tuyến</w:t>
      </w:r>
      <w:r>
        <w:rPr>
          <w:rFonts w:ascii="Times New Roman" w:hAnsi="Times New Roman"/>
          <w:lang w:val="pt-BR"/>
        </w:rPr>
        <w:t xml:space="preserve">. Các tuyến cần </w:t>
      </w:r>
      <w:r w:rsidRPr="00E95143">
        <w:rPr>
          <w:rFonts w:ascii="Times New Roman" w:hAnsi="Times New Roman"/>
          <w:lang w:val="pt-BR"/>
        </w:rPr>
        <w:t xml:space="preserve">từng bước ngầm hóa trong khu vực đô thị để phù hợp theo quy chuẩn và đảm bảo mỹ quan. </w:t>
      </w:r>
    </w:p>
    <w:bookmarkEnd w:id="21"/>
    <w:p w:rsidR="00E95143" w:rsidRPr="00E95143" w:rsidRDefault="00E95143" w:rsidP="00E9514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Trạm biến áp lưới: </w:t>
      </w:r>
      <w:r w:rsidR="001D3C21" w:rsidRPr="001D3C21">
        <w:rPr>
          <w:rFonts w:ascii="Times New Roman" w:hAnsi="Times New Roman"/>
          <w:lang w:val="pt-BR"/>
        </w:rPr>
        <w:t xml:space="preserve">Các trạm biến áp trên địa bàn công suất </w:t>
      </w:r>
      <w:r w:rsidR="001D3C21">
        <w:rPr>
          <w:rFonts w:ascii="Times New Roman" w:hAnsi="Times New Roman"/>
          <w:lang w:val="pt-BR"/>
        </w:rPr>
        <w:t>còn chưa đáp ứng nhu cầu,</w:t>
      </w:r>
      <w:r w:rsidR="001D3C21" w:rsidRPr="001D3C21">
        <w:rPr>
          <w:rFonts w:ascii="Times New Roman" w:hAnsi="Times New Roman"/>
          <w:lang w:val="pt-BR"/>
        </w:rPr>
        <w:t xml:space="preserve"> cần cải tạo lên công suất lớn hơn. </w:t>
      </w:r>
      <w:r>
        <w:rPr>
          <w:rFonts w:ascii="Times New Roman" w:hAnsi="Times New Roman"/>
          <w:lang w:val="pt-BR"/>
        </w:rPr>
        <w:t>T</w:t>
      </w:r>
      <w:r w:rsidRPr="00E95143">
        <w:rPr>
          <w:rFonts w:ascii="Times New Roman" w:hAnsi="Times New Roman"/>
          <w:lang w:val="pt-BR"/>
        </w:rPr>
        <w:t xml:space="preserve">hiết bị đóng cắt, bảo vệ của các trạm biến áp kiểu treo trong khu vực đô thị gây ảnh hưởng đến mỹ quan. Cần xem xét chuyển đổi dần thành trạm kín kiểu xây hoặc Kios. </w:t>
      </w:r>
    </w:p>
    <w:p w:rsidR="00E95143" w:rsidRPr="00E95143" w:rsidRDefault="00E95143" w:rsidP="00E9514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Lưới điện 0,4kV: </w:t>
      </w:r>
      <w:r>
        <w:rPr>
          <w:rFonts w:ascii="Times New Roman" w:hAnsi="Times New Roman"/>
          <w:lang w:val="pt-BR"/>
        </w:rPr>
        <w:t>C</w:t>
      </w:r>
      <w:r w:rsidRPr="00F847E6">
        <w:rPr>
          <w:rFonts w:ascii="Times New Roman" w:hAnsi="Times New Roman"/>
          <w:lang w:val="pt-BR"/>
        </w:rPr>
        <w:t>ác tuyến chính đã được xây dựng phù hợp tiêu chuẩn. Tuy nhiên các tuyến nhánh đến từng hộ tiêu thụ cần được thay thế để đảm bảo an toàn điện cũng như mỹ quan đô thị.</w:t>
      </w:r>
      <w:r>
        <w:rPr>
          <w:rFonts w:ascii="Times New Roman" w:hAnsi="Times New Roman"/>
          <w:lang w:val="pt-BR"/>
        </w:rPr>
        <w:t xml:space="preserve"> Khu vực các </w:t>
      </w:r>
      <w:r w:rsidRPr="00E95143">
        <w:rPr>
          <w:rFonts w:ascii="Times New Roman" w:hAnsi="Times New Roman"/>
          <w:lang w:val="pt-BR"/>
        </w:rPr>
        <w:t>vùng ngoại thị còn nhiều tuyến điện tạm, bán kính cấp điện dài khiến chất lượng điện năng chưa đảm bảo.</w:t>
      </w:r>
    </w:p>
    <w:p w:rsidR="00E95143" w:rsidRPr="00E95143" w:rsidRDefault="00E95143" w:rsidP="00E95143">
      <w:pPr>
        <w:spacing w:line="360" w:lineRule="exact"/>
        <w:ind w:firstLine="567"/>
        <w:jc w:val="both"/>
        <w:rPr>
          <w:rFonts w:ascii="Times New Roman" w:hAnsi="Times New Roman"/>
          <w:lang w:val="pt-BR"/>
        </w:rPr>
      </w:pPr>
      <w:r w:rsidRPr="00E95143">
        <w:rPr>
          <w:rFonts w:ascii="Times New Roman" w:hAnsi="Times New Roman"/>
          <w:lang w:val="pt-BR"/>
        </w:rPr>
        <w:t xml:space="preserve"> - Lưới chiếu sáng trên những tuyến giao thông chính đã được xây dựng. </w:t>
      </w:r>
      <w:r w:rsidR="001D3C21" w:rsidRPr="00E95143">
        <w:rPr>
          <w:rFonts w:ascii="Times New Roman" w:hAnsi="Times New Roman"/>
          <w:lang w:val="pt-BR"/>
        </w:rPr>
        <w:t xml:space="preserve">Tuy nhiên </w:t>
      </w:r>
      <w:r w:rsidR="001D3C21">
        <w:rPr>
          <w:rFonts w:ascii="Times New Roman" w:hAnsi="Times New Roman"/>
          <w:lang w:val="pt-BR"/>
        </w:rPr>
        <w:t>do</w:t>
      </w:r>
      <w:r w:rsidR="001D3C21" w:rsidRPr="001D3C21">
        <w:rPr>
          <w:rFonts w:ascii="Times New Roman" w:hAnsi="Times New Roman"/>
          <w:lang w:val="pt-BR"/>
        </w:rPr>
        <w:t xml:space="preserve"> đã sử dụng lâu </w:t>
      </w:r>
      <w:r w:rsidR="001D3C21">
        <w:rPr>
          <w:rFonts w:ascii="Times New Roman" w:hAnsi="Times New Roman"/>
          <w:lang w:val="pt-BR"/>
        </w:rPr>
        <w:t xml:space="preserve">dài nên </w:t>
      </w:r>
      <w:r w:rsidR="001D3C21" w:rsidRPr="001D3C21">
        <w:rPr>
          <w:rFonts w:ascii="Times New Roman" w:hAnsi="Times New Roman"/>
          <w:lang w:val="pt-BR"/>
        </w:rPr>
        <w:t>không đảm bảo độ rọi</w:t>
      </w:r>
      <w:r w:rsidR="001D3C21">
        <w:rPr>
          <w:rFonts w:ascii="Times New Roman" w:hAnsi="Times New Roman"/>
          <w:lang w:val="pt-BR"/>
        </w:rPr>
        <w:t>,</w:t>
      </w:r>
      <w:r w:rsidR="001D3C21" w:rsidRPr="001D3C21">
        <w:rPr>
          <w:rFonts w:ascii="Times New Roman" w:hAnsi="Times New Roman"/>
          <w:lang w:val="pt-BR"/>
        </w:rPr>
        <w:t xml:space="preserve"> cần </w:t>
      </w:r>
      <w:r w:rsidR="001D3C21">
        <w:rPr>
          <w:rFonts w:ascii="Times New Roman" w:hAnsi="Times New Roman"/>
          <w:lang w:val="pt-BR"/>
        </w:rPr>
        <w:t>nâng cấp</w:t>
      </w:r>
      <w:r w:rsidR="001D3C21" w:rsidRPr="001D3C21">
        <w:rPr>
          <w:rFonts w:ascii="Times New Roman" w:hAnsi="Times New Roman"/>
          <w:lang w:val="pt-BR"/>
        </w:rPr>
        <w:t xml:space="preserve"> để đảm bảo chiếu sáng phù hợp với đô thị</w:t>
      </w:r>
      <w:r w:rsidR="001D3C21">
        <w:rPr>
          <w:rFonts w:ascii="Times New Roman" w:hAnsi="Times New Roman"/>
          <w:lang w:val="pt-BR"/>
        </w:rPr>
        <w:t>, c</w:t>
      </w:r>
      <w:r w:rsidRPr="00E95143">
        <w:rPr>
          <w:rFonts w:ascii="Times New Roman" w:hAnsi="Times New Roman"/>
          <w:lang w:val="pt-BR"/>
        </w:rPr>
        <w:t xml:space="preserve">ác tuyến đường liên </w:t>
      </w:r>
      <w:r>
        <w:rPr>
          <w:rFonts w:ascii="Times New Roman" w:hAnsi="Times New Roman"/>
          <w:lang w:val="pt-BR"/>
        </w:rPr>
        <w:t xml:space="preserve">xóm </w:t>
      </w:r>
      <w:r w:rsidRPr="00E95143">
        <w:rPr>
          <w:rFonts w:ascii="Times New Roman" w:hAnsi="Times New Roman"/>
          <w:lang w:val="pt-BR"/>
        </w:rPr>
        <w:t xml:space="preserve">vẫn còn thiếu, cần sớm xây dựng bổ sung thêm. </w:t>
      </w:r>
    </w:p>
    <w:p w:rsidR="00673C0F" w:rsidRPr="00673C0F" w:rsidRDefault="00673C0F" w:rsidP="00ED1C05">
      <w:pPr>
        <w:spacing w:line="360" w:lineRule="exact"/>
        <w:ind w:firstLine="567"/>
        <w:jc w:val="both"/>
        <w:rPr>
          <w:rFonts w:ascii="Times New Roman" w:hAnsi="Times New Roman"/>
          <w:lang w:val="pt-BR"/>
        </w:rPr>
      </w:pPr>
      <w:r w:rsidRPr="00673C0F">
        <w:rPr>
          <w:rFonts w:ascii="Times New Roman" w:hAnsi="Times New Roman"/>
          <w:b/>
          <w:lang w:val="pt-BR"/>
        </w:rPr>
        <w:t>4. Hiện trạng cấp nước:</w:t>
      </w:r>
      <w:r w:rsidRPr="00673C0F">
        <w:rPr>
          <w:rFonts w:ascii="Times New Roman" w:hAnsi="Times New Roman"/>
          <w:lang w:val="pt-BR"/>
        </w:rPr>
        <w:t xml:space="preserve"> </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4.1. Nguồn nước</w:t>
      </w:r>
    </w:p>
    <w:p w:rsidR="00192204" w:rsidRPr="00192204" w:rsidRDefault="00192204" w:rsidP="00E53798">
      <w:pPr>
        <w:pStyle w:val="NormalWeb"/>
        <w:shd w:val="clear" w:color="auto" w:fill="FFFFFF"/>
        <w:spacing w:before="120" w:beforeAutospacing="0" w:after="0" w:afterAutospacing="0" w:line="234" w:lineRule="atLeast"/>
        <w:ind w:firstLine="561"/>
        <w:jc w:val="both"/>
        <w:rPr>
          <w:sz w:val="28"/>
          <w:lang w:val="pt-BR"/>
        </w:rPr>
      </w:pPr>
      <w:r w:rsidRPr="00192204">
        <w:rPr>
          <w:sz w:val="28"/>
          <w:lang w:val="pt-BR"/>
        </w:rPr>
        <w:t xml:space="preserve">Hiện tại xã chưa có công trình cấp </w:t>
      </w:r>
      <w:r w:rsidRPr="0067493B">
        <w:rPr>
          <w:bCs/>
          <w:color w:val="000000"/>
          <w:sz w:val="28"/>
          <w:szCs w:val="28"/>
        </w:rPr>
        <w:t>nước sạch cho toàn bộ. C</w:t>
      </w:r>
      <w:r>
        <w:rPr>
          <w:bCs/>
          <w:color w:val="000000"/>
          <w:sz w:val="28"/>
          <w:szCs w:val="28"/>
        </w:rPr>
        <w:t xml:space="preserve">hỉ có </w:t>
      </w:r>
      <w:r w:rsidR="0067493B">
        <w:rPr>
          <w:bCs/>
          <w:color w:val="000000"/>
          <w:sz w:val="28"/>
          <w:szCs w:val="28"/>
        </w:rPr>
        <w:t>khoảng 71% số hộ đư</w:t>
      </w:r>
      <w:r>
        <w:rPr>
          <w:bCs/>
          <w:color w:val="000000"/>
          <w:sz w:val="28"/>
          <w:szCs w:val="28"/>
        </w:rPr>
        <w:t xml:space="preserve">ợc </w:t>
      </w:r>
      <w:r w:rsidR="0067493B">
        <w:rPr>
          <w:bCs/>
          <w:color w:val="000000"/>
          <w:sz w:val="28"/>
          <w:szCs w:val="28"/>
        </w:rPr>
        <w:t>sử dụng</w:t>
      </w:r>
      <w:r>
        <w:rPr>
          <w:bCs/>
          <w:color w:val="000000"/>
          <w:sz w:val="28"/>
          <w:szCs w:val="28"/>
        </w:rPr>
        <w:t xml:space="preserve"> hệ thống cấp nước sinh hoạt, </w:t>
      </w:r>
      <w:r w:rsidR="00E53798">
        <w:rPr>
          <w:bCs/>
          <w:color w:val="000000"/>
          <w:sz w:val="28"/>
          <w:szCs w:val="28"/>
        </w:rPr>
        <w:t xml:space="preserve">còn lại </w:t>
      </w:r>
      <w:r>
        <w:rPr>
          <w:bCs/>
          <w:color w:val="000000"/>
          <w:sz w:val="28"/>
          <w:szCs w:val="28"/>
        </w:rPr>
        <w:t>người dân chủ yếu sử dụng nước giếng</w:t>
      </w:r>
      <w:r w:rsidRPr="00192204">
        <w:rPr>
          <w:sz w:val="28"/>
          <w:lang w:val="pt-BR"/>
        </w:rPr>
        <w:t xml:space="preserve"> đào, giế</w:t>
      </w:r>
      <w:r w:rsidR="00E53798">
        <w:rPr>
          <w:sz w:val="28"/>
          <w:lang w:val="pt-BR"/>
        </w:rPr>
        <w:t xml:space="preserve">ng khoan, tỷ lệ sử dụng nước </w:t>
      </w:r>
      <w:r w:rsidRPr="00192204">
        <w:rPr>
          <w:sz w:val="28"/>
          <w:lang w:val="pt-BR"/>
        </w:rPr>
        <w:t>đảm bảo vệ sinh</w:t>
      </w:r>
      <w:r w:rsidR="00E53798">
        <w:rPr>
          <w:sz w:val="28"/>
          <w:lang w:val="pt-BR"/>
        </w:rPr>
        <w:t xml:space="preserve"> </w:t>
      </w:r>
      <w:r w:rsidR="0067493B">
        <w:rPr>
          <w:sz w:val="28"/>
          <w:lang w:val="pt-BR"/>
        </w:rPr>
        <w:t>10</w:t>
      </w:r>
      <w:r w:rsidR="00E53798">
        <w:rPr>
          <w:sz w:val="28"/>
          <w:lang w:val="pt-BR"/>
        </w:rPr>
        <w:t>0%</w:t>
      </w:r>
      <w:r w:rsidRPr="00192204">
        <w:rPr>
          <w:sz w:val="28"/>
          <w:lang w:val="pt-BR"/>
        </w:rPr>
        <w:t>.</w:t>
      </w:r>
    </w:p>
    <w:p w:rsidR="008005FB" w:rsidRPr="00651473" w:rsidRDefault="008005FB" w:rsidP="008005FB">
      <w:pPr>
        <w:spacing w:line="360" w:lineRule="exact"/>
        <w:ind w:firstLine="567"/>
        <w:jc w:val="both"/>
        <w:rPr>
          <w:rFonts w:ascii="Times New Roman" w:hAnsi="Times New Roman"/>
          <w:b/>
          <w:i/>
          <w:lang w:val="pt-BR"/>
        </w:rPr>
      </w:pPr>
      <w:r w:rsidRPr="00651473">
        <w:rPr>
          <w:rFonts w:ascii="Times New Roman" w:hAnsi="Times New Roman"/>
          <w:b/>
          <w:i/>
          <w:lang w:val="pt-BR"/>
        </w:rPr>
        <w:t>4.2. Mạng lưới cấp nước</w:t>
      </w:r>
    </w:p>
    <w:p w:rsidR="008005FB" w:rsidRPr="00651473" w:rsidRDefault="008005FB" w:rsidP="008005FB">
      <w:pPr>
        <w:spacing w:line="360" w:lineRule="exact"/>
        <w:ind w:firstLine="567"/>
        <w:jc w:val="both"/>
        <w:rPr>
          <w:rFonts w:ascii="Times New Roman" w:hAnsi="Times New Roman"/>
          <w:lang w:val="pt-BR"/>
        </w:rPr>
      </w:pPr>
      <w:r w:rsidRPr="00651473">
        <w:rPr>
          <w:rFonts w:ascii="Times New Roman" w:hAnsi="Times New Roman"/>
          <w:lang w:val="pt-BR"/>
        </w:rPr>
        <w:t>- Mạng lưới đường ống cấp nước cấp 1 gồm 2</w:t>
      </w:r>
      <w:r w:rsidRPr="00651473">
        <w:rPr>
          <w:rFonts w:ascii="Times New Roman" w:hAnsi="Times New Roman"/>
          <w:lang w:val="pt-BR"/>
        </w:rPr>
        <w:sym w:font="Symbol" w:char="F0C6"/>
      </w:r>
      <w:r w:rsidRPr="00651473">
        <w:rPr>
          <w:rFonts w:ascii="Times New Roman" w:hAnsi="Times New Roman"/>
          <w:lang w:val="pt-BR"/>
        </w:rPr>
        <w:t>1</w:t>
      </w:r>
      <w:r w:rsidR="00651473" w:rsidRPr="00651473">
        <w:rPr>
          <w:rFonts w:ascii="Times New Roman" w:hAnsi="Times New Roman"/>
          <w:lang w:val="pt-BR"/>
        </w:rPr>
        <w:t>0</w:t>
      </w:r>
      <w:r w:rsidRPr="00651473">
        <w:rPr>
          <w:rFonts w:ascii="Times New Roman" w:hAnsi="Times New Roman"/>
          <w:lang w:val="pt-BR"/>
        </w:rPr>
        <w:t xml:space="preserve">0. Mạng lưới cấp nước phân phối trong khu vực gồm có tuyến ống cấp nước từ </w:t>
      </w:r>
      <w:r w:rsidRPr="00651473">
        <w:rPr>
          <w:rFonts w:ascii="Times New Roman" w:hAnsi="Times New Roman"/>
          <w:lang w:val="pt-BR"/>
        </w:rPr>
        <w:sym w:font="Symbol" w:char="F0C6"/>
      </w:r>
      <w:r w:rsidRPr="00651473">
        <w:rPr>
          <w:rFonts w:ascii="Times New Roman" w:hAnsi="Times New Roman"/>
          <w:lang w:val="pt-BR"/>
        </w:rPr>
        <w:t>50</w:t>
      </w:r>
      <w:r w:rsidRPr="00651473">
        <w:rPr>
          <w:rFonts w:ascii="Times New Roman" w:hAnsi="Times New Roman"/>
          <w:lang w:val="pt-BR"/>
        </w:rPr>
        <w:sym w:font="Symbol" w:char="F0B8"/>
      </w:r>
      <w:r w:rsidRPr="00651473">
        <w:rPr>
          <w:rFonts w:ascii="Times New Roman" w:hAnsi="Times New Roman"/>
          <w:lang w:val="pt-BR"/>
        </w:rPr>
        <w:sym w:font="Symbol" w:char="F0C6"/>
      </w:r>
      <w:r w:rsidRPr="00651473">
        <w:rPr>
          <w:rFonts w:ascii="Times New Roman" w:hAnsi="Times New Roman"/>
          <w:lang w:val="pt-BR"/>
        </w:rPr>
        <w:t xml:space="preserve">100 mm chủ yếu là ống gang, ống thép, ống PVC và ống HDPE </w:t>
      </w:r>
    </w:p>
    <w:p w:rsidR="008005FB" w:rsidRPr="00651473" w:rsidRDefault="008005FB" w:rsidP="008005FB">
      <w:pPr>
        <w:spacing w:line="360" w:lineRule="exact"/>
        <w:ind w:firstLine="567"/>
        <w:jc w:val="both"/>
        <w:rPr>
          <w:rFonts w:ascii="Times New Roman" w:hAnsi="Times New Roman"/>
          <w:b/>
          <w:i/>
          <w:lang w:val="pt-BR"/>
        </w:rPr>
      </w:pPr>
      <w:r w:rsidRPr="00651473">
        <w:rPr>
          <w:rFonts w:ascii="Times New Roman" w:hAnsi="Times New Roman"/>
          <w:b/>
          <w:i/>
          <w:lang w:val="pt-BR"/>
        </w:rPr>
        <w:t>4.3. Đánh giá hiện trạng:</w:t>
      </w:r>
    </w:p>
    <w:p w:rsidR="00B968E7" w:rsidRPr="00651473" w:rsidRDefault="00B968E7" w:rsidP="00B968E7">
      <w:pPr>
        <w:spacing w:line="360" w:lineRule="exact"/>
        <w:ind w:firstLine="567"/>
        <w:jc w:val="both"/>
        <w:rPr>
          <w:rFonts w:ascii="Times New Roman" w:hAnsi="Times New Roman"/>
          <w:lang w:val="pt-BR"/>
        </w:rPr>
      </w:pPr>
      <w:r w:rsidRPr="00651473">
        <w:rPr>
          <w:rFonts w:ascii="Times New Roman" w:hAnsi="Times New Roman"/>
          <w:lang w:val="pt-BR"/>
        </w:rPr>
        <w:t xml:space="preserve">- </w:t>
      </w:r>
      <w:r w:rsidR="006027CE" w:rsidRPr="00651473">
        <w:rPr>
          <w:rFonts w:ascii="Times New Roman" w:hAnsi="Times New Roman"/>
          <w:lang w:val="pt-BR"/>
        </w:rPr>
        <w:t>Tại khu vực có nguồn nước mặt sông Bằng dồi dào.</w:t>
      </w:r>
      <w:r w:rsidRPr="00651473">
        <w:rPr>
          <w:rFonts w:ascii="Times New Roman" w:hAnsi="Times New Roman"/>
          <w:lang w:val="pt-BR"/>
        </w:rPr>
        <w:t xml:space="preserve"> là cơ sở để phát triển công trình cấp nước lớn.</w:t>
      </w:r>
    </w:p>
    <w:p w:rsidR="00B968E7" w:rsidRDefault="00B968E7" w:rsidP="00B968E7">
      <w:pPr>
        <w:spacing w:line="360" w:lineRule="exact"/>
        <w:ind w:firstLine="567"/>
        <w:jc w:val="both"/>
        <w:rPr>
          <w:rFonts w:ascii="Times New Roman" w:hAnsi="Times New Roman"/>
          <w:lang w:val="pt-BR"/>
        </w:rPr>
      </w:pPr>
      <w:r>
        <w:rPr>
          <w:rFonts w:ascii="Times New Roman" w:hAnsi="Times New Roman"/>
          <w:lang w:val="pt-BR"/>
        </w:rPr>
        <w:lastRenderedPageBreak/>
        <w:t xml:space="preserve">- </w:t>
      </w:r>
      <w:r w:rsidR="006027CE">
        <w:rPr>
          <w:rFonts w:ascii="Times New Roman" w:hAnsi="Times New Roman"/>
          <w:lang w:val="pt-BR"/>
        </w:rPr>
        <w:t>Hiện tại</w:t>
      </w:r>
      <w:r w:rsidR="006027CE" w:rsidRPr="006027CE">
        <w:rPr>
          <w:rFonts w:ascii="Times New Roman" w:hAnsi="Times New Roman"/>
          <w:lang w:val="pt-BR"/>
        </w:rPr>
        <w:t xml:space="preserve"> </w:t>
      </w:r>
      <w:r w:rsidR="006027CE">
        <w:rPr>
          <w:rFonts w:ascii="Times New Roman" w:hAnsi="Times New Roman"/>
          <w:lang w:val="pt-BR"/>
        </w:rPr>
        <w:t>d</w:t>
      </w:r>
      <w:r w:rsidR="006027CE" w:rsidRPr="006027CE">
        <w:rPr>
          <w:rFonts w:ascii="Times New Roman" w:hAnsi="Times New Roman"/>
          <w:lang w:val="pt-BR"/>
        </w:rPr>
        <w:t xml:space="preserve">o </w:t>
      </w:r>
      <w:r w:rsidR="006027CE">
        <w:rPr>
          <w:rFonts w:ascii="Times New Roman" w:hAnsi="Times New Roman"/>
          <w:lang w:val="pt-BR"/>
        </w:rPr>
        <w:t>khó khăn về</w:t>
      </w:r>
      <w:r w:rsidR="006027CE" w:rsidRPr="006027CE">
        <w:rPr>
          <w:rFonts w:ascii="Times New Roman" w:hAnsi="Times New Roman"/>
          <w:lang w:val="pt-BR"/>
        </w:rPr>
        <w:t xml:space="preserve"> </w:t>
      </w:r>
      <w:r w:rsidR="006027CE">
        <w:rPr>
          <w:rFonts w:ascii="Times New Roman" w:hAnsi="Times New Roman"/>
          <w:lang w:val="pt-BR"/>
        </w:rPr>
        <w:t>nguồn cấp</w:t>
      </w:r>
      <w:r w:rsidR="006027CE" w:rsidRPr="006027CE">
        <w:rPr>
          <w:rFonts w:ascii="Times New Roman" w:hAnsi="Times New Roman"/>
          <w:lang w:val="pt-BR"/>
        </w:rPr>
        <w:t xml:space="preserve">, </w:t>
      </w:r>
      <w:r w:rsidR="006027CE">
        <w:rPr>
          <w:rFonts w:ascii="Times New Roman" w:hAnsi="Times New Roman"/>
          <w:lang w:val="pt-BR"/>
        </w:rPr>
        <w:t>m</w:t>
      </w:r>
      <w:r w:rsidR="006027CE" w:rsidRPr="006027CE">
        <w:rPr>
          <w:rFonts w:ascii="Times New Roman" w:hAnsi="Times New Roman"/>
          <w:lang w:val="pt-BR"/>
        </w:rPr>
        <w:t>ạng lưới đường ống còn chưa đồng bộ</w:t>
      </w:r>
      <w:r w:rsidR="006027CE">
        <w:rPr>
          <w:rFonts w:ascii="Times New Roman" w:hAnsi="Times New Roman"/>
          <w:lang w:val="pt-BR"/>
        </w:rPr>
        <w:t xml:space="preserve"> nên t</w:t>
      </w:r>
      <w:r w:rsidR="006027CE" w:rsidRPr="006027CE">
        <w:rPr>
          <w:rFonts w:ascii="Times New Roman" w:hAnsi="Times New Roman"/>
          <w:lang w:val="pt-BR"/>
        </w:rPr>
        <w:t xml:space="preserve">ỷ lệ </w:t>
      </w:r>
      <w:r w:rsidRPr="006027CE">
        <w:rPr>
          <w:rFonts w:ascii="Times New Roman" w:hAnsi="Times New Roman"/>
          <w:lang w:val="pt-BR"/>
        </w:rPr>
        <w:t xml:space="preserve">hộ dân được sử dụng nước máy </w:t>
      </w:r>
      <w:r w:rsidR="006027CE" w:rsidRPr="006027CE">
        <w:rPr>
          <w:rFonts w:ascii="Times New Roman" w:hAnsi="Times New Roman"/>
          <w:lang w:val="pt-BR"/>
        </w:rPr>
        <w:t xml:space="preserve">đạt </w:t>
      </w:r>
      <w:r>
        <w:rPr>
          <w:rFonts w:ascii="Times New Roman" w:hAnsi="Times New Roman"/>
          <w:lang w:val="pt-BR"/>
        </w:rPr>
        <w:t>50</w:t>
      </w:r>
      <w:r w:rsidR="006027CE" w:rsidRPr="006027CE">
        <w:rPr>
          <w:rFonts w:ascii="Times New Roman" w:hAnsi="Times New Roman"/>
          <w:lang w:val="pt-BR"/>
        </w:rPr>
        <w:t xml:space="preserve">%, </w:t>
      </w:r>
      <w:r>
        <w:rPr>
          <w:rFonts w:ascii="Times New Roman" w:hAnsi="Times New Roman"/>
          <w:lang w:val="pt-BR"/>
        </w:rPr>
        <w:t>còn 5</w:t>
      </w:r>
      <w:r w:rsidR="006027CE" w:rsidRPr="006027CE">
        <w:rPr>
          <w:rFonts w:ascii="Times New Roman" w:hAnsi="Times New Roman"/>
          <w:lang w:val="pt-BR"/>
        </w:rPr>
        <w:t>0% sử dụng nước giếng khoan, giếng đào.</w:t>
      </w:r>
      <w:r>
        <w:rPr>
          <w:rFonts w:ascii="Times New Roman" w:hAnsi="Times New Roman"/>
          <w:lang w:val="pt-BR"/>
        </w:rPr>
        <w:t xml:space="preserve"> </w:t>
      </w:r>
    </w:p>
    <w:p w:rsidR="00B968E7" w:rsidRDefault="00B968E7" w:rsidP="00B968E7">
      <w:pPr>
        <w:spacing w:line="360" w:lineRule="exact"/>
        <w:ind w:firstLine="567"/>
        <w:jc w:val="both"/>
        <w:rPr>
          <w:rFonts w:ascii="Times New Roman" w:hAnsi="Times New Roman"/>
          <w:lang w:val="pt-BR"/>
        </w:rPr>
      </w:pPr>
      <w:r>
        <w:rPr>
          <w:rFonts w:ascii="Times New Roman" w:hAnsi="Times New Roman"/>
          <w:lang w:val="pt-BR"/>
        </w:rPr>
        <w:t xml:space="preserve">- Nhu cầu sử dụng nước máy tại khu vực là rất lớn cần sớm đầu tư hệ thống tuyến ống đảm bảo nhu cầu </w:t>
      </w:r>
      <w:r w:rsidRPr="00B968E7">
        <w:rPr>
          <w:rFonts w:ascii="Times New Roman" w:hAnsi="Times New Roman"/>
          <w:lang w:val="pt-BR"/>
        </w:rPr>
        <w:t xml:space="preserve">dùng nước </w:t>
      </w:r>
      <w:r>
        <w:rPr>
          <w:rFonts w:ascii="Times New Roman" w:hAnsi="Times New Roman"/>
          <w:lang w:val="pt-BR"/>
        </w:rPr>
        <w:t>của nhân dân</w:t>
      </w:r>
    </w:p>
    <w:p w:rsidR="00B968E7" w:rsidRDefault="00B968E7" w:rsidP="00B968E7">
      <w:pPr>
        <w:spacing w:line="360" w:lineRule="exact"/>
        <w:ind w:firstLine="567"/>
        <w:jc w:val="both"/>
        <w:rPr>
          <w:rFonts w:ascii="Times New Roman" w:hAnsi="Times New Roman"/>
          <w:lang w:val="pt-BR"/>
        </w:rPr>
      </w:pPr>
      <w:r w:rsidRPr="00B968E7">
        <w:rPr>
          <w:rFonts w:ascii="Times New Roman" w:hAnsi="Times New Roman"/>
          <w:lang w:val="pt-BR"/>
        </w:rPr>
        <w:t xml:space="preserve">- Môi trường bị xâm hại, suy thoái bởi các họat động của con người: </w:t>
      </w:r>
      <w:r>
        <w:rPr>
          <w:rFonts w:ascii="Times New Roman" w:hAnsi="Times New Roman"/>
          <w:lang w:val="pt-BR"/>
        </w:rPr>
        <w:t>Sản xuất nông nghiệp, công nghiệp tại khu vực.</w:t>
      </w:r>
      <w:r w:rsidRPr="00B968E7">
        <w:rPr>
          <w:rFonts w:ascii="Times New Roman" w:hAnsi="Times New Roman"/>
          <w:lang w:val="pt-BR"/>
        </w:rPr>
        <w:t xml:space="preserve"> Nguồn nước ngầm bị suy thoái</w:t>
      </w:r>
    </w:p>
    <w:p w:rsidR="008005FB" w:rsidRDefault="008005FB" w:rsidP="008005FB">
      <w:pPr>
        <w:spacing w:line="360" w:lineRule="exact"/>
        <w:ind w:firstLine="567"/>
        <w:jc w:val="both"/>
        <w:rPr>
          <w:rFonts w:ascii="Times New Roman" w:hAnsi="Times New Roman"/>
          <w:b/>
          <w:lang w:val="pt-BR"/>
        </w:rPr>
      </w:pPr>
      <w:r w:rsidRPr="00673C0F">
        <w:rPr>
          <w:rFonts w:ascii="Times New Roman" w:hAnsi="Times New Roman"/>
          <w:b/>
          <w:lang w:val="pt-BR"/>
        </w:rPr>
        <w:t xml:space="preserve">5. Hiện trạng </w:t>
      </w:r>
      <w:r>
        <w:rPr>
          <w:rFonts w:ascii="Times New Roman" w:hAnsi="Times New Roman"/>
          <w:b/>
          <w:lang w:val="pt-BR"/>
        </w:rPr>
        <w:t>xử lý nước thải, quản lý chất thải rắn và nghĩa trang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1</w:t>
      </w:r>
      <w:r w:rsidRPr="00673C0F">
        <w:rPr>
          <w:rFonts w:ascii="Times New Roman" w:hAnsi="Times New Roman"/>
          <w:b/>
          <w:i/>
          <w:lang w:val="pt-BR"/>
        </w:rPr>
        <w:t>.</w:t>
      </w:r>
      <w:r>
        <w:rPr>
          <w:rFonts w:ascii="Times New Roman" w:hAnsi="Times New Roman"/>
          <w:b/>
          <w:i/>
          <w:lang w:val="pt-BR"/>
        </w:rPr>
        <w:t xml:space="preserve"> Hiện trạng xử lý nước thải</w:t>
      </w:r>
    </w:p>
    <w:p w:rsidR="008005FB" w:rsidRPr="00E71D3A" w:rsidRDefault="008005FB" w:rsidP="008005FB">
      <w:pPr>
        <w:spacing w:line="360" w:lineRule="exact"/>
        <w:ind w:firstLine="567"/>
        <w:jc w:val="both"/>
        <w:rPr>
          <w:rFonts w:ascii="Times New Roman" w:hAnsi="Times New Roman"/>
          <w:i/>
          <w:lang w:val="pt-BR"/>
        </w:rPr>
      </w:pPr>
      <w:r w:rsidRPr="00E71D3A">
        <w:rPr>
          <w:rFonts w:ascii="Times New Roman" w:hAnsi="Times New Roman"/>
          <w:i/>
          <w:lang w:val="pt-BR"/>
        </w:rPr>
        <w:t>- Nước thải sinh hoạt:</w:t>
      </w:r>
    </w:p>
    <w:p w:rsidR="008005FB"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w:t>
      </w:r>
      <w:r w:rsidRPr="00673C0F">
        <w:rPr>
          <w:rFonts w:ascii="Times New Roman" w:hAnsi="Times New Roman"/>
          <w:lang w:val="pt-BR"/>
        </w:rPr>
        <w:t xml:space="preserve">Hệ thống thoát nước hiện trạng của </w:t>
      </w:r>
      <w:r>
        <w:rPr>
          <w:rFonts w:ascii="Times New Roman" w:hAnsi="Times New Roman"/>
          <w:lang w:val="pt-BR"/>
        </w:rPr>
        <w:t>khu vực</w:t>
      </w:r>
      <w:r w:rsidRPr="00673C0F">
        <w:rPr>
          <w:rFonts w:ascii="Times New Roman" w:hAnsi="Times New Roman"/>
          <w:lang w:val="pt-BR"/>
        </w:rPr>
        <w:t xml:space="preserve"> là hệ thống thoát nước chung (nước thải và nước mưa) phát triển trên cơ sở hệ thống thoát nước mưa hình thành từ trước</w:t>
      </w:r>
      <w:r>
        <w:rPr>
          <w:rFonts w:ascii="Times New Roman" w:hAnsi="Times New Roman"/>
          <w:lang w:val="pt-BR"/>
        </w:rPr>
        <w:t>, tuy nhiên chủ yếu chỉ có dọc theo các trục giao thông. Hướng thoát chính ra sông Bằng.</w:t>
      </w:r>
    </w:p>
    <w:p w:rsidR="008005FB"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Các khu vực xa các trục đường chính vẫn </w:t>
      </w:r>
      <w:r w:rsidRPr="00E71D3A">
        <w:rPr>
          <w:rFonts w:ascii="Times New Roman" w:hAnsi="Times New Roman"/>
          <w:lang w:val="pt-BR"/>
        </w:rPr>
        <w:t xml:space="preserve">chưa có hệ thống thoát nước. Nước thải sinh hoạt của các hộ dân chỉ được xử lý sơ bộ bằng bể tự hoại. Hầu hết nước thải chảy tự do ra các khe tụ thủy </w:t>
      </w:r>
      <w:r>
        <w:rPr>
          <w:rFonts w:ascii="Times New Roman" w:hAnsi="Times New Roman"/>
          <w:lang w:val="pt-BR"/>
        </w:rPr>
        <w:t xml:space="preserve">rồi </w:t>
      </w:r>
      <w:r w:rsidRPr="00E71D3A">
        <w:rPr>
          <w:rFonts w:ascii="Times New Roman" w:hAnsi="Times New Roman"/>
          <w:lang w:val="pt-BR"/>
        </w:rPr>
        <w:t xml:space="preserve">đổ ra sông.  </w:t>
      </w:r>
    </w:p>
    <w:p w:rsidR="00F67B7D" w:rsidRPr="00F67B7D" w:rsidRDefault="00F67B7D" w:rsidP="00F67B7D">
      <w:pPr>
        <w:spacing w:line="360" w:lineRule="exact"/>
        <w:ind w:firstLine="567"/>
        <w:jc w:val="both"/>
        <w:rPr>
          <w:rFonts w:ascii="Times New Roman" w:hAnsi="Times New Roman"/>
          <w:lang w:val="pt-BR"/>
        </w:rPr>
      </w:pPr>
      <w:r w:rsidRPr="00F67B7D">
        <w:rPr>
          <w:rFonts w:ascii="Times New Roman" w:hAnsi="Times New Roman"/>
          <w:lang w:val="pt-BR"/>
        </w:rPr>
        <w:t>- Nguồn nước mặt là nguồn nước chính phục vụ cho sản xuất và đời sống của nhân dân trong xã. Nguồn nước mặt của xã chủ yếu là nước lấy từ sông Bằng Giang. Chất lượng nước mặt không được tốt đang chịu sự tác động của các loại nước thải, các chất hữu cơ, dinh dưỡng, chất lơ lửng... (đặc biệt là mùa khô).</w:t>
      </w:r>
    </w:p>
    <w:p w:rsidR="008005FB" w:rsidRPr="00D3543B" w:rsidRDefault="008005FB" w:rsidP="008005FB">
      <w:pPr>
        <w:spacing w:line="360" w:lineRule="exact"/>
        <w:ind w:firstLine="567"/>
        <w:jc w:val="both"/>
        <w:rPr>
          <w:rFonts w:ascii="Times New Roman" w:hAnsi="Times New Roman"/>
          <w:i/>
          <w:lang w:val="pt-BR"/>
        </w:rPr>
      </w:pPr>
      <w:r>
        <w:rPr>
          <w:rFonts w:ascii="Times New Roman" w:hAnsi="Times New Roman"/>
          <w:i/>
          <w:lang w:val="pt-BR"/>
        </w:rPr>
        <w:t>-</w:t>
      </w:r>
      <w:r w:rsidRPr="00D3543B">
        <w:rPr>
          <w:rFonts w:ascii="Times New Roman" w:hAnsi="Times New Roman"/>
          <w:i/>
          <w:lang w:val="pt-BR"/>
        </w:rPr>
        <w:t xml:space="preserve"> Công trình vệ sinh.</w:t>
      </w:r>
    </w:p>
    <w:p w:rsidR="008005FB" w:rsidRPr="00D3543B" w:rsidRDefault="00B968E7" w:rsidP="00B968E7">
      <w:pPr>
        <w:spacing w:line="360" w:lineRule="exact"/>
        <w:ind w:firstLine="567"/>
        <w:jc w:val="both"/>
        <w:rPr>
          <w:rFonts w:ascii="Times New Roman" w:hAnsi="Times New Roman"/>
          <w:lang w:val="pt-BR"/>
        </w:rPr>
      </w:pPr>
      <w:r w:rsidRPr="00B968E7">
        <w:rPr>
          <w:rFonts w:ascii="Times New Roman" w:hAnsi="Times New Roman"/>
          <w:lang w:val="pt-BR"/>
        </w:rPr>
        <w:t xml:space="preserve">Trên địa bàn xã có </w:t>
      </w:r>
      <w:r>
        <w:rPr>
          <w:rFonts w:ascii="Times New Roman" w:hAnsi="Times New Roman"/>
          <w:lang w:val="pt-BR"/>
        </w:rPr>
        <w:t>trên</w:t>
      </w:r>
      <w:r w:rsidRPr="00B968E7">
        <w:rPr>
          <w:rFonts w:ascii="Times New Roman" w:hAnsi="Times New Roman"/>
          <w:lang w:val="pt-BR"/>
        </w:rPr>
        <w:t xml:space="preserve"> </w:t>
      </w:r>
      <w:r w:rsidR="0067493B">
        <w:rPr>
          <w:rFonts w:ascii="Times New Roman" w:hAnsi="Times New Roman"/>
          <w:lang w:val="pt-BR"/>
        </w:rPr>
        <w:t>89</w:t>
      </w:r>
      <w:r w:rsidRPr="00B968E7">
        <w:rPr>
          <w:rFonts w:ascii="Times New Roman" w:hAnsi="Times New Roman"/>
          <w:lang w:val="pt-BR"/>
        </w:rPr>
        <w:t>% số nhà dân có 3 công trình đạt tiêu chuẩn vệ sinh (nhà tiêu, nhà tắm, bể nước)</w:t>
      </w:r>
      <w:r>
        <w:rPr>
          <w:rFonts w:ascii="Times New Roman" w:hAnsi="Times New Roman"/>
          <w:lang w:val="pt-BR"/>
        </w:rPr>
        <w:t>,</w:t>
      </w:r>
      <w:r w:rsidRPr="00B968E7">
        <w:rPr>
          <w:rFonts w:ascii="Times New Roman" w:hAnsi="Times New Roman"/>
          <w:lang w:val="pt-BR"/>
        </w:rPr>
        <w:t xml:space="preserve"> </w:t>
      </w:r>
      <w:r>
        <w:rPr>
          <w:rFonts w:ascii="Times New Roman" w:hAnsi="Times New Roman"/>
          <w:lang w:val="pt-BR"/>
        </w:rPr>
        <w:t xml:space="preserve">tập trung ở </w:t>
      </w:r>
      <w:r w:rsidRPr="00D3543B">
        <w:rPr>
          <w:rFonts w:ascii="Times New Roman" w:hAnsi="Times New Roman"/>
          <w:lang w:val="pt-BR"/>
        </w:rPr>
        <w:t>các cơ quan, công trình công cộng và các khu dân cư</w:t>
      </w:r>
      <w:r>
        <w:rPr>
          <w:rFonts w:ascii="Times New Roman" w:hAnsi="Times New Roman"/>
          <w:lang w:val="pt-BR"/>
        </w:rPr>
        <w:t xml:space="preserve"> đô thị.</w:t>
      </w:r>
      <w:r w:rsidRPr="00B968E7">
        <w:rPr>
          <w:rFonts w:ascii="Times New Roman" w:hAnsi="Times New Roman"/>
          <w:lang w:val="pt-BR"/>
        </w:rPr>
        <w:t xml:space="preserve"> </w:t>
      </w:r>
      <w:r w:rsidR="0067493B">
        <w:rPr>
          <w:rFonts w:ascii="Times New Roman" w:hAnsi="Times New Roman"/>
          <w:lang w:val="pt-BR"/>
        </w:rPr>
        <w:t xml:space="preserve">Trên 90% hộ </w:t>
      </w:r>
      <w:r w:rsidR="00FD0018">
        <w:rPr>
          <w:rFonts w:ascii="Times New Roman" w:hAnsi="Times New Roman"/>
          <w:lang w:val="pt-BR"/>
        </w:rPr>
        <w:t xml:space="preserve">có chuồng trại </w:t>
      </w:r>
      <w:r w:rsidR="0067493B">
        <w:rPr>
          <w:rFonts w:ascii="Times New Roman" w:hAnsi="Times New Roman"/>
          <w:lang w:val="pt-BR"/>
        </w:rPr>
        <w:t xml:space="preserve">chăn nuôi sử lý chất thải qua </w:t>
      </w:r>
      <w:r w:rsidR="00FD0018">
        <w:rPr>
          <w:rFonts w:ascii="Times New Roman" w:hAnsi="Times New Roman"/>
          <w:lang w:val="pt-BR"/>
        </w:rPr>
        <w:t>biogas hoặc</w:t>
      </w:r>
      <w:r w:rsidR="0067493B">
        <w:rPr>
          <w:rFonts w:ascii="Times New Roman" w:hAnsi="Times New Roman"/>
          <w:lang w:val="pt-BR"/>
        </w:rPr>
        <w:t xml:space="preserve"> bể chứa</w:t>
      </w:r>
      <w:r w:rsidR="00FD0018">
        <w:rPr>
          <w:rFonts w:ascii="Times New Roman" w:hAnsi="Times New Roman"/>
          <w:lang w:val="pt-BR"/>
        </w:rPr>
        <w:t xml:space="preserve"> xử lý thải</w:t>
      </w:r>
      <w:r w:rsidR="0067493B">
        <w:rPr>
          <w:rFonts w:ascii="Times New Roman" w:hAnsi="Times New Roman"/>
          <w:lang w:val="pt-BR"/>
        </w:rPr>
        <w:t xml:space="preserve">. </w:t>
      </w:r>
      <w:r w:rsidRPr="00B968E7">
        <w:rPr>
          <w:rFonts w:ascii="Times New Roman" w:hAnsi="Times New Roman"/>
          <w:lang w:val="pt-BR"/>
        </w:rPr>
        <w:t>C</w:t>
      </w:r>
      <w:r w:rsidR="00FD0018">
        <w:rPr>
          <w:rFonts w:ascii="Times New Roman" w:hAnsi="Times New Roman"/>
          <w:lang w:val="pt-BR"/>
        </w:rPr>
        <w:t>hỉ c</w:t>
      </w:r>
      <w:r w:rsidRPr="00B968E7">
        <w:rPr>
          <w:rFonts w:ascii="Times New Roman" w:hAnsi="Times New Roman"/>
          <w:lang w:val="pt-BR"/>
        </w:rPr>
        <w:t xml:space="preserve">òn khoảng </w:t>
      </w:r>
      <w:r w:rsidR="0067493B">
        <w:rPr>
          <w:rFonts w:ascii="Times New Roman" w:hAnsi="Times New Roman"/>
          <w:lang w:val="pt-BR"/>
        </w:rPr>
        <w:t>11</w:t>
      </w:r>
      <w:r w:rsidRPr="00B968E7">
        <w:rPr>
          <w:rFonts w:ascii="Times New Roman" w:hAnsi="Times New Roman"/>
          <w:lang w:val="pt-BR"/>
        </w:rPr>
        <w:t xml:space="preserve">% số hộ vẫn sử dụng xí 2 ngăn và sử dụng phân ủ cho sản xuất nông nghiệp. </w:t>
      </w:r>
      <w:r w:rsidR="008005FB" w:rsidRPr="00D3543B">
        <w:rPr>
          <w:rFonts w:ascii="Times New Roman" w:hAnsi="Times New Roman"/>
          <w:lang w:val="pt-BR"/>
        </w:rPr>
        <w:t>Một số nơi do địa hình gần sông, suối đã thải trực tiếp phân rác xuống sông, suối làm ảnh hưởng đến môi trường nguồn nước mặt.</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2</w:t>
      </w:r>
      <w:r w:rsidRPr="00673C0F">
        <w:rPr>
          <w:rFonts w:ascii="Times New Roman" w:hAnsi="Times New Roman"/>
          <w:b/>
          <w:i/>
          <w:lang w:val="pt-BR"/>
        </w:rPr>
        <w:t>. Quản lý chất thải rắn</w:t>
      </w:r>
    </w:p>
    <w:p w:rsidR="008005FB" w:rsidRPr="00FA2DEA" w:rsidRDefault="008005FB" w:rsidP="008005FB">
      <w:pPr>
        <w:spacing w:line="360" w:lineRule="exact"/>
        <w:ind w:firstLine="567"/>
        <w:jc w:val="both"/>
        <w:rPr>
          <w:rFonts w:ascii="Times New Roman" w:hAnsi="Times New Roman"/>
          <w:i/>
          <w:lang w:val="pt-BR"/>
        </w:rPr>
      </w:pPr>
      <w:r w:rsidRPr="00FA2DEA">
        <w:rPr>
          <w:rFonts w:ascii="Times New Roman" w:hAnsi="Times New Roman"/>
          <w:i/>
          <w:lang w:val="pt-BR"/>
        </w:rPr>
        <w:t>- Chất thải rắn sinh hoạt.</w:t>
      </w:r>
    </w:p>
    <w:p w:rsidR="00B968E7" w:rsidRPr="00D3543B" w:rsidRDefault="00B968E7" w:rsidP="00B968E7">
      <w:pPr>
        <w:spacing w:line="360" w:lineRule="exact"/>
        <w:ind w:firstLine="567"/>
        <w:jc w:val="both"/>
        <w:rPr>
          <w:rFonts w:ascii="Times New Roman" w:hAnsi="Times New Roman"/>
          <w:lang w:val="pt-BR"/>
        </w:rPr>
      </w:pPr>
      <w:r w:rsidRPr="00B968E7">
        <w:rPr>
          <w:rFonts w:ascii="Times New Roman" w:hAnsi="Times New Roman"/>
          <w:lang w:val="pt-BR"/>
        </w:rPr>
        <w:t xml:space="preserve">- Hiện có 8 xóm được thu gom rác thải sinh hoạt bởi công ty môi trường. Các xóm còn lại các hộ gia đình tự thu gom, xử lý nguồn chất thải của gia đình. </w:t>
      </w:r>
      <w:r w:rsidRPr="00D3543B">
        <w:rPr>
          <w:rFonts w:ascii="Times New Roman" w:hAnsi="Times New Roman"/>
          <w:lang w:val="pt-BR"/>
        </w:rPr>
        <w:t xml:space="preserve">Toàn bộ </w:t>
      </w:r>
      <w:r>
        <w:rPr>
          <w:rFonts w:ascii="Times New Roman" w:hAnsi="Times New Roman"/>
          <w:lang w:val="pt-BR"/>
        </w:rPr>
        <w:t xml:space="preserve">chất thải </w:t>
      </w:r>
      <w:r w:rsidRPr="00D3543B">
        <w:rPr>
          <w:rFonts w:ascii="Times New Roman" w:hAnsi="Times New Roman"/>
          <w:lang w:val="pt-BR"/>
        </w:rPr>
        <w:t xml:space="preserve">được thu gom trong ngày và được vận chuyển bằng các xe chuyên dụng về khu xử lý </w:t>
      </w:r>
      <w:r>
        <w:rPr>
          <w:rFonts w:ascii="Times New Roman" w:hAnsi="Times New Roman"/>
          <w:lang w:val="pt-BR"/>
        </w:rPr>
        <w:t>chất thải chung của đô thị.</w:t>
      </w:r>
      <w:r w:rsidR="005C4699">
        <w:rPr>
          <w:rFonts w:ascii="Times New Roman" w:hAnsi="Times New Roman"/>
          <w:lang w:val="pt-BR"/>
        </w:rPr>
        <w:t xml:space="preserve"> </w:t>
      </w:r>
      <w:r w:rsidRPr="00B968E7">
        <w:rPr>
          <w:rFonts w:ascii="Times New Roman" w:hAnsi="Times New Roman"/>
          <w:lang w:val="pt-BR"/>
        </w:rPr>
        <w:t xml:space="preserve">Tỷ lệ chất thải rắn được thu gom và xử lý đạt </w:t>
      </w:r>
      <w:r w:rsidR="0067493B">
        <w:rPr>
          <w:rFonts w:ascii="Times New Roman" w:hAnsi="Times New Roman"/>
          <w:lang w:val="pt-BR"/>
        </w:rPr>
        <w:t>76</w:t>
      </w:r>
      <w:r w:rsidRPr="00B968E7">
        <w:rPr>
          <w:rFonts w:ascii="Times New Roman" w:hAnsi="Times New Roman"/>
          <w:lang w:val="pt-BR"/>
        </w:rPr>
        <w:t xml:space="preserve">%. </w:t>
      </w:r>
    </w:p>
    <w:p w:rsidR="00B968E7" w:rsidRPr="00D3543B" w:rsidRDefault="00B968E7" w:rsidP="00B968E7">
      <w:pPr>
        <w:spacing w:line="360" w:lineRule="exact"/>
        <w:ind w:firstLine="567"/>
        <w:jc w:val="both"/>
        <w:rPr>
          <w:rFonts w:ascii="Times New Roman" w:hAnsi="Times New Roman"/>
          <w:lang w:val="pt-BR"/>
        </w:rPr>
      </w:pPr>
      <w:r w:rsidRPr="00D3543B">
        <w:rPr>
          <w:rFonts w:ascii="Times New Roman" w:hAnsi="Times New Roman"/>
          <w:lang w:val="pt-BR"/>
        </w:rPr>
        <w:t xml:space="preserve">Việc phân loại </w:t>
      </w:r>
      <w:r>
        <w:rPr>
          <w:rFonts w:ascii="Times New Roman" w:hAnsi="Times New Roman"/>
          <w:lang w:val="pt-BR"/>
        </w:rPr>
        <w:t>chất thải rắn</w:t>
      </w:r>
      <w:r w:rsidRPr="00D3543B">
        <w:rPr>
          <w:rFonts w:ascii="Times New Roman" w:hAnsi="Times New Roman"/>
          <w:lang w:val="pt-BR"/>
        </w:rPr>
        <w:t xml:space="preserve"> sinh hoạt là rất khó khăn do chưa có khả năng đầu tư về cơ sở vật chất và nhận thức của các hộ gia đình về tầm quan trọng của việc phân loại loại rác tại nguồn. </w:t>
      </w:r>
    </w:p>
    <w:p w:rsidR="00B968E7" w:rsidRPr="00B968E7" w:rsidRDefault="00B968E7" w:rsidP="00B968E7">
      <w:pPr>
        <w:spacing w:line="360" w:lineRule="exact"/>
        <w:ind w:firstLine="567"/>
        <w:jc w:val="both"/>
        <w:rPr>
          <w:rFonts w:ascii="Times New Roman" w:hAnsi="Times New Roman"/>
          <w:i/>
          <w:lang w:val="pt-BR"/>
        </w:rPr>
      </w:pPr>
      <w:r w:rsidRPr="00B968E7">
        <w:rPr>
          <w:rFonts w:ascii="Times New Roman" w:hAnsi="Times New Roman"/>
          <w:i/>
          <w:lang w:val="pt-BR"/>
        </w:rPr>
        <w:t>- Tỷ lệ cơ sở sản xuất đạt tiêu chuẩn môi trường:</w:t>
      </w:r>
    </w:p>
    <w:p w:rsidR="00B968E7" w:rsidRDefault="00B968E7" w:rsidP="00B968E7">
      <w:pPr>
        <w:spacing w:line="360" w:lineRule="exact"/>
        <w:ind w:firstLine="567"/>
        <w:jc w:val="both"/>
        <w:rPr>
          <w:rFonts w:ascii="Times New Roman" w:hAnsi="Times New Roman"/>
          <w:lang w:val="pt-BR"/>
        </w:rPr>
      </w:pPr>
      <w:r w:rsidRPr="00B968E7">
        <w:rPr>
          <w:rFonts w:ascii="Times New Roman" w:hAnsi="Times New Roman"/>
          <w:lang w:val="pt-BR"/>
        </w:rPr>
        <w:lastRenderedPageBreak/>
        <w:t>Trên địa bàn xã có 4 doanh nghiệp hoạt động trong lĩnh vực phi nông nghiệp</w:t>
      </w:r>
      <w:r w:rsidR="00D3655B">
        <w:rPr>
          <w:rFonts w:ascii="Times New Roman" w:hAnsi="Times New Roman"/>
          <w:lang w:val="pt-BR"/>
        </w:rPr>
        <w:t xml:space="preserve"> với quy mô lớn</w:t>
      </w:r>
      <w:r w:rsidRPr="00B968E7">
        <w:rPr>
          <w:rFonts w:ascii="Times New Roman" w:hAnsi="Times New Roman"/>
          <w:lang w:val="pt-BR"/>
        </w:rPr>
        <w:t>. Các doanh nghiệp sản xuất này cơ bản đáp ứng đầy đủ các yêu cầu về bảo vệ môi trường.</w:t>
      </w:r>
    </w:p>
    <w:p w:rsidR="00D3655B" w:rsidRDefault="00D3655B" w:rsidP="00D3655B">
      <w:pPr>
        <w:spacing w:line="360" w:lineRule="exact"/>
        <w:ind w:firstLine="567"/>
        <w:jc w:val="both"/>
        <w:rPr>
          <w:rFonts w:ascii="Times New Roman" w:hAnsi="Times New Roman"/>
          <w:lang w:val="pt-BR"/>
        </w:rPr>
      </w:pPr>
      <w:r>
        <w:rPr>
          <w:rFonts w:ascii="Times New Roman" w:hAnsi="Times New Roman"/>
          <w:lang w:val="pt-BR"/>
        </w:rPr>
        <w:t>Các đơn vị đã</w:t>
      </w:r>
      <w:r w:rsidRPr="00D566F5">
        <w:rPr>
          <w:rFonts w:ascii="Times New Roman" w:hAnsi="Times New Roman"/>
          <w:lang w:val="pt-BR"/>
        </w:rPr>
        <w:t xml:space="preserve"> thường xuyên giáo dục người lao động về ý thức </w:t>
      </w:r>
      <w:r>
        <w:rPr>
          <w:rFonts w:ascii="Times New Roman" w:hAnsi="Times New Roman"/>
          <w:lang w:val="pt-BR"/>
        </w:rPr>
        <w:t>bảo vệ môi trường</w:t>
      </w:r>
      <w:r w:rsidRPr="00D566F5">
        <w:rPr>
          <w:rFonts w:ascii="Times New Roman" w:hAnsi="Times New Roman"/>
          <w:lang w:val="pt-BR"/>
        </w:rPr>
        <w:t xml:space="preserve">; trồng cây xanh xung quanh các nhà máy, để tạo không gian xanh; thường xuyên vệ sinh môi trường. Hàng năm, </w:t>
      </w:r>
      <w:r>
        <w:rPr>
          <w:rFonts w:ascii="Times New Roman" w:hAnsi="Times New Roman"/>
          <w:lang w:val="pt-BR"/>
        </w:rPr>
        <w:t>tại các đơn vị</w:t>
      </w:r>
      <w:r w:rsidRPr="00D566F5">
        <w:rPr>
          <w:rFonts w:ascii="Times New Roman" w:hAnsi="Times New Roman"/>
          <w:lang w:val="pt-BR"/>
        </w:rPr>
        <w:t xml:space="preserve"> tổ chức các đợt quan trắc môi trường, nhằm theo dõi lượng phát thải, đồng thời phát triển sản xuất theo các yêu cầu </w:t>
      </w:r>
      <w:r>
        <w:rPr>
          <w:rFonts w:ascii="Times New Roman" w:hAnsi="Times New Roman"/>
          <w:lang w:val="pt-BR"/>
        </w:rPr>
        <w:t>về bảo bệ môi trường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3</w:t>
      </w:r>
      <w:r w:rsidRPr="00673C0F">
        <w:rPr>
          <w:rFonts w:ascii="Times New Roman" w:hAnsi="Times New Roman"/>
          <w:b/>
          <w:i/>
          <w:lang w:val="pt-BR"/>
        </w:rPr>
        <w:t>. Nghĩa trang nhân dân</w:t>
      </w:r>
    </w:p>
    <w:p w:rsidR="00B16D4E" w:rsidRPr="00B16D4E" w:rsidRDefault="00B16D4E" w:rsidP="00B16D4E">
      <w:pPr>
        <w:spacing w:line="360" w:lineRule="exact"/>
        <w:ind w:firstLine="567"/>
        <w:jc w:val="both"/>
        <w:rPr>
          <w:rFonts w:ascii="Times New Roman" w:hAnsi="Times New Roman"/>
          <w:lang w:val="pt-BR"/>
        </w:rPr>
      </w:pPr>
      <w:r w:rsidRPr="00B16D4E">
        <w:rPr>
          <w:rFonts w:ascii="Times New Roman" w:hAnsi="Times New Roman"/>
          <w:lang w:val="pt-BR"/>
        </w:rPr>
        <w:t>Diện tích nghĩa trang của xã có diện tích là 2,95 ha, trong đó có 1,2 ha diện tích ở cụm Nam Phong hiện tại mới sử dụng được ít, diện tích trống vẫn còn khá nhiều.</w:t>
      </w:r>
    </w:p>
    <w:p w:rsidR="005C4699" w:rsidRPr="005C4699" w:rsidRDefault="00B16D4E" w:rsidP="005C4699">
      <w:pPr>
        <w:spacing w:line="360" w:lineRule="exact"/>
        <w:ind w:firstLine="567"/>
        <w:jc w:val="both"/>
        <w:rPr>
          <w:rFonts w:ascii="Times New Roman" w:hAnsi="Times New Roman"/>
          <w:lang w:val="pt-BR"/>
        </w:rPr>
      </w:pPr>
      <w:r w:rsidRPr="00B16D4E">
        <w:rPr>
          <w:rFonts w:ascii="Times New Roman" w:hAnsi="Times New Roman"/>
          <w:lang w:val="pt-BR"/>
        </w:rPr>
        <w:t xml:space="preserve">Tuy nhiên </w:t>
      </w:r>
      <w:r w:rsidR="005C4699" w:rsidRPr="005C4699">
        <w:rPr>
          <w:rFonts w:ascii="Times New Roman" w:hAnsi="Times New Roman"/>
          <w:lang w:val="pt-BR"/>
        </w:rPr>
        <w:t xml:space="preserve">một số nghĩa trang nhỏ rải rác </w:t>
      </w:r>
      <w:r w:rsidR="005C4699">
        <w:rPr>
          <w:rFonts w:ascii="Times New Roman" w:hAnsi="Times New Roman"/>
          <w:lang w:val="pt-BR"/>
        </w:rPr>
        <w:t>các</w:t>
      </w:r>
      <w:r w:rsidRPr="00B16D4E">
        <w:rPr>
          <w:rFonts w:ascii="Times New Roman" w:hAnsi="Times New Roman"/>
          <w:lang w:val="pt-BR"/>
        </w:rPr>
        <w:t xml:space="preserve"> cụm </w:t>
      </w:r>
      <w:r w:rsidR="005C4699">
        <w:rPr>
          <w:rFonts w:ascii="Times New Roman" w:hAnsi="Times New Roman"/>
          <w:lang w:val="pt-BR"/>
        </w:rPr>
        <w:t>dân cư</w:t>
      </w:r>
      <w:r w:rsidRPr="00B16D4E">
        <w:rPr>
          <w:rFonts w:ascii="Times New Roman" w:hAnsi="Times New Roman"/>
          <w:lang w:val="pt-BR"/>
        </w:rPr>
        <w:t xml:space="preserve"> </w:t>
      </w:r>
      <w:r w:rsidR="005C4699">
        <w:rPr>
          <w:rFonts w:ascii="Times New Roman" w:hAnsi="Times New Roman"/>
          <w:lang w:val="pt-BR"/>
        </w:rPr>
        <w:t>đã quá chật chội và gần khu dân cư. Do vậy cần thiết quy hoạch khu nghĩa trang với quy mô phù hợp và từng bước di dời đến.</w:t>
      </w:r>
    </w:p>
    <w:p w:rsidR="008005FB" w:rsidRPr="00D3655B" w:rsidRDefault="00D3655B" w:rsidP="00D3655B">
      <w:pPr>
        <w:spacing w:line="360" w:lineRule="exact"/>
        <w:ind w:firstLine="567"/>
        <w:jc w:val="both"/>
        <w:rPr>
          <w:rFonts w:ascii="Times New Roman" w:hAnsi="Times New Roman"/>
          <w:b/>
          <w:i/>
          <w:lang w:val="pt-BR"/>
        </w:rPr>
      </w:pPr>
      <w:r w:rsidRPr="00D3655B">
        <w:rPr>
          <w:rFonts w:ascii="Times New Roman" w:hAnsi="Times New Roman"/>
          <w:b/>
          <w:i/>
          <w:lang w:val="pt-BR"/>
        </w:rPr>
        <w:t>5.4. Đánh giá chung</w:t>
      </w:r>
    </w:p>
    <w:p w:rsidR="00E3467E" w:rsidRDefault="00E3467E" w:rsidP="00E3467E">
      <w:pPr>
        <w:spacing w:line="360" w:lineRule="exact"/>
        <w:ind w:firstLine="567"/>
        <w:jc w:val="both"/>
        <w:rPr>
          <w:rFonts w:ascii="Times New Roman" w:hAnsi="Times New Roman"/>
          <w:lang w:val="pt-BR"/>
        </w:rPr>
      </w:pPr>
      <w:r>
        <w:rPr>
          <w:rFonts w:ascii="Times New Roman" w:hAnsi="Times New Roman"/>
          <w:lang w:val="pt-BR"/>
        </w:rPr>
        <w:t xml:space="preserve">- </w:t>
      </w:r>
      <w:r w:rsidRPr="00E3467E">
        <w:rPr>
          <w:rFonts w:ascii="Times New Roman" w:hAnsi="Times New Roman"/>
          <w:lang w:val="pt-BR"/>
        </w:rPr>
        <w:t>H</w:t>
      </w:r>
      <w:r>
        <w:rPr>
          <w:rFonts w:ascii="Times New Roman" w:hAnsi="Times New Roman"/>
          <w:lang w:val="pt-BR"/>
        </w:rPr>
        <w:t>iện nay, h</w:t>
      </w:r>
      <w:r w:rsidRPr="00E3467E">
        <w:rPr>
          <w:rFonts w:ascii="Times New Roman" w:hAnsi="Times New Roman"/>
          <w:lang w:val="pt-BR"/>
        </w:rPr>
        <w:t xml:space="preserve">ệ thống cống </w:t>
      </w:r>
      <w:r>
        <w:rPr>
          <w:rFonts w:ascii="Times New Roman" w:hAnsi="Times New Roman"/>
          <w:lang w:val="pt-BR"/>
        </w:rPr>
        <w:t xml:space="preserve">thoát nước </w:t>
      </w:r>
      <w:r w:rsidRPr="00E3467E">
        <w:rPr>
          <w:rFonts w:ascii="Times New Roman" w:hAnsi="Times New Roman"/>
          <w:lang w:val="pt-BR"/>
        </w:rPr>
        <w:t>phân bố không đều</w:t>
      </w:r>
      <w:r>
        <w:rPr>
          <w:rFonts w:ascii="Times New Roman" w:hAnsi="Times New Roman"/>
          <w:lang w:val="pt-BR"/>
        </w:rPr>
        <w:t>, n</w:t>
      </w:r>
      <w:r w:rsidRPr="00E3467E">
        <w:rPr>
          <w:rFonts w:ascii="Times New Roman" w:hAnsi="Times New Roman"/>
          <w:lang w:val="pt-BR"/>
        </w:rPr>
        <w:t xml:space="preserve">hiều khu vực chưa có hệ thống thoát nước. Chưa </w:t>
      </w:r>
      <w:r>
        <w:rPr>
          <w:rFonts w:ascii="Times New Roman" w:hAnsi="Times New Roman"/>
          <w:lang w:val="pt-BR"/>
        </w:rPr>
        <w:t xml:space="preserve">đầu tư </w:t>
      </w:r>
      <w:r w:rsidRPr="00E3467E">
        <w:rPr>
          <w:rFonts w:ascii="Times New Roman" w:hAnsi="Times New Roman"/>
          <w:lang w:val="pt-BR"/>
        </w:rPr>
        <w:t>xây dựng trạm xử lý nước thải</w:t>
      </w:r>
      <w:r>
        <w:rPr>
          <w:rFonts w:ascii="Times New Roman" w:hAnsi="Times New Roman"/>
          <w:lang w:val="pt-BR"/>
        </w:rPr>
        <w:t xml:space="preserve"> cho khu vực</w:t>
      </w:r>
      <w:r w:rsidRPr="00E3467E">
        <w:rPr>
          <w:rFonts w:ascii="Times New Roman" w:hAnsi="Times New Roman"/>
          <w:lang w:val="pt-BR"/>
        </w:rPr>
        <w:t xml:space="preserve"> Nước thải hầu hết là tự thấm</w:t>
      </w:r>
      <w:r>
        <w:rPr>
          <w:rFonts w:ascii="Times New Roman" w:hAnsi="Times New Roman"/>
          <w:lang w:val="pt-BR"/>
        </w:rPr>
        <w:t xml:space="preserve"> ra môi trường tự nhiên. </w:t>
      </w:r>
    </w:p>
    <w:p w:rsidR="00E3467E" w:rsidRDefault="00E3467E" w:rsidP="00E3467E">
      <w:pPr>
        <w:spacing w:line="360" w:lineRule="exact"/>
        <w:ind w:firstLine="567"/>
        <w:jc w:val="both"/>
        <w:rPr>
          <w:rFonts w:ascii="Times New Roman" w:hAnsi="Times New Roman"/>
          <w:lang w:val="pt-BR"/>
        </w:rPr>
      </w:pPr>
      <w:r>
        <w:rPr>
          <w:rFonts w:ascii="Times New Roman" w:hAnsi="Times New Roman"/>
          <w:lang w:val="pt-BR"/>
        </w:rPr>
        <w:t xml:space="preserve">- </w:t>
      </w:r>
      <w:r w:rsidRPr="00E3467E">
        <w:rPr>
          <w:rFonts w:ascii="Times New Roman" w:hAnsi="Times New Roman"/>
          <w:lang w:val="pt-BR"/>
        </w:rPr>
        <w:t>Chất thải rắn sinh hoạt</w:t>
      </w:r>
      <w:r>
        <w:rPr>
          <w:rFonts w:ascii="Times New Roman" w:hAnsi="Times New Roman"/>
          <w:lang w:val="pt-BR"/>
        </w:rPr>
        <w:t xml:space="preserve"> có t</w:t>
      </w:r>
      <w:r w:rsidRPr="00E3467E">
        <w:rPr>
          <w:rFonts w:ascii="Times New Roman" w:hAnsi="Times New Roman"/>
          <w:lang w:val="pt-BR"/>
        </w:rPr>
        <w:t>ỷ lệ thu gom đạt 80%, góp phần cải thiện môi trường đô thị</w:t>
      </w:r>
      <w:r>
        <w:rPr>
          <w:rFonts w:ascii="Times New Roman" w:hAnsi="Times New Roman"/>
          <w:lang w:val="pt-BR"/>
        </w:rPr>
        <w:t xml:space="preserve">. Tuy nhiên tại </w:t>
      </w:r>
      <w:r w:rsidRPr="00E3467E">
        <w:rPr>
          <w:rFonts w:ascii="Times New Roman" w:hAnsi="Times New Roman"/>
          <w:lang w:val="pt-BR"/>
        </w:rPr>
        <w:t xml:space="preserve">một số khu vực chất thải còn chưa được xử lý đảm bảo vệ sinh môi trường. </w:t>
      </w:r>
    </w:p>
    <w:p w:rsidR="00E3467E" w:rsidRDefault="00E3467E" w:rsidP="00E3467E">
      <w:pPr>
        <w:spacing w:line="360" w:lineRule="exact"/>
        <w:ind w:firstLine="567"/>
        <w:jc w:val="both"/>
        <w:rPr>
          <w:rFonts w:ascii="Times New Roman" w:hAnsi="Times New Roman"/>
          <w:lang w:val="pt-BR"/>
        </w:rPr>
      </w:pPr>
      <w:r w:rsidRPr="00E3467E">
        <w:rPr>
          <w:rFonts w:ascii="Times New Roman" w:hAnsi="Times New Roman"/>
          <w:lang w:val="pt-BR"/>
        </w:rPr>
        <w:t xml:space="preserve">- </w:t>
      </w:r>
      <w:r>
        <w:rPr>
          <w:rFonts w:ascii="Times New Roman" w:hAnsi="Times New Roman"/>
          <w:lang w:val="pt-BR"/>
        </w:rPr>
        <w:t>Cần sớm đầu tư</w:t>
      </w:r>
      <w:r w:rsidRPr="00E3467E">
        <w:rPr>
          <w:rFonts w:ascii="Times New Roman" w:hAnsi="Times New Roman"/>
          <w:lang w:val="pt-BR"/>
        </w:rPr>
        <w:t>, nâng cấp các công trình hạ tầng kỹ thuật, đưa các công trình vệ sinh phù hợp vào các khu dân cư. Hoàn thiện các khu vực nghĩa trang tập trung với giải pháp xử lý môi trường phù hợp</w:t>
      </w:r>
    </w:p>
    <w:p w:rsidR="00E3467E" w:rsidRPr="00E3467E" w:rsidRDefault="00E3467E" w:rsidP="00E3467E">
      <w:pPr>
        <w:spacing w:line="360" w:lineRule="exact"/>
        <w:ind w:firstLine="567"/>
        <w:jc w:val="both"/>
        <w:rPr>
          <w:rFonts w:ascii="Times New Roman" w:hAnsi="Times New Roman"/>
          <w:lang w:val="pt-BR"/>
        </w:rPr>
      </w:pPr>
      <w:r w:rsidRPr="00E3467E">
        <w:rPr>
          <w:rFonts w:ascii="Times New Roman" w:hAnsi="Times New Roman"/>
          <w:lang w:val="pt-BR"/>
        </w:rPr>
        <w:t>- Cần thường xuyên tổ chức các lớp tập huấn cho người dân về lĩnh vực bảo vệ môi trường</w:t>
      </w:r>
      <w:r>
        <w:rPr>
          <w:rFonts w:ascii="Times New Roman" w:hAnsi="Times New Roman"/>
          <w:lang w:val="pt-BR"/>
        </w:rPr>
        <w:t>.</w:t>
      </w:r>
      <w:r w:rsidRPr="00E3467E">
        <w:rPr>
          <w:rFonts w:ascii="Times New Roman" w:hAnsi="Times New Roman"/>
          <w:lang w:val="pt-BR"/>
        </w:rPr>
        <w:t xml:space="preserve"> Cần tăng cường, giám sát công tác quản lý, bảo vệ môi trường một cách bền vững. </w:t>
      </w:r>
    </w:p>
    <w:p w:rsidR="008005FB" w:rsidRPr="00673C0F" w:rsidRDefault="008005FB" w:rsidP="008005FB">
      <w:pPr>
        <w:spacing w:line="360" w:lineRule="exact"/>
        <w:ind w:firstLine="567"/>
        <w:jc w:val="both"/>
        <w:rPr>
          <w:rFonts w:ascii="Times New Roman" w:hAnsi="Times New Roman"/>
          <w:b/>
          <w:lang w:val="pt-BR"/>
        </w:rPr>
      </w:pPr>
      <w:r w:rsidRPr="00673C0F">
        <w:rPr>
          <w:rFonts w:ascii="Times New Roman" w:hAnsi="Times New Roman"/>
          <w:b/>
          <w:lang w:val="pt-BR"/>
        </w:rPr>
        <w:t>6. Hiện trạng hệ thống thông tin liên lạc</w:t>
      </w:r>
    </w:p>
    <w:p w:rsidR="008005FB" w:rsidRPr="00DF3C6B" w:rsidRDefault="008005FB" w:rsidP="008005FB">
      <w:pPr>
        <w:spacing w:line="360" w:lineRule="exact"/>
        <w:ind w:firstLine="567"/>
        <w:jc w:val="both"/>
        <w:rPr>
          <w:rFonts w:ascii="Times New Roman" w:hAnsi="Times New Roman"/>
          <w:b/>
          <w:i/>
          <w:lang w:val="pt-BR"/>
        </w:rPr>
      </w:pPr>
      <w:r w:rsidRPr="00DF3C6B">
        <w:rPr>
          <w:rFonts w:ascii="Times New Roman" w:hAnsi="Times New Roman"/>
          <w:b/>
          <w:i/>
          <w:lang w:val="pt-BR"/>
        </w:rPr>
        <w:t>6.1. Viễn thông:</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Chuyển mạch</w:t>
      </w:r>
      <w:r>
        <w:rPr>
          <w:rFonts w:ascii="Times New Roman" w:hAnsi="Times New Roman"/>
          <w:i/>
          <w:lang w:val="pt-BR"/>
        </w:rPr>
        <w:t>:</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 xml:space="preserve">Hệ thống chuyển mạch trong khu vực thiết kế nằm trong hệ thống chuyển mạch chung của thành phố Cao Bằng. </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Mạng ngoại vi</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Hiện tại, VNPT có một đường tín hiệu quang (8FO) cấp tín hiệu cho khu vực thiết kế</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xml:space="preserve">- Mạng thông tin di động </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 xml:space="preserve">Toàn tỉnh Cao Bằng hiện có 5 nhà cung cấp mạng điện thoại di động Vinaphone và Viettel, Mobile phone, EVN telecom. Các nhà cung cấp dịch vụ </w:t>
      </w:r>
      <w:r w:rsidRPr="00DF3C6B">
        <w:rPr>
          <w:rFonts w:ascii="Times New Roman" w:hAnsi="Times New Roman"/>
          <w:lang w:val="pt-BR"/>
        </w:rPr>
        <w:lastRenderedPageBreak/>
        <w:t xml:space="preserve">trên, đang khai thác công nghệ GSM và CDMA. Hiện khu vực thiết kế đang sử dụng tín hiệu sóng di động từ trạm thu- phát sóng viễn thông Cao Bằng  </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xml:space="preserve">- Mạng Internet </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 xml:space="preserve"> Mạng Internet của khu vực nói chung có mật độ thuê bao cao, Thành phố Cao Bằng nằm gần rất nhiều </w:t>
      </w:r>
      <w:r w:rsidR="00FD0018">
        <w:rPr>
          <w:rFonts w:ascii="Times New Roman" w:hAnsi="Times New Roman"/>
          <w:lang w:val="pt-BR"/>
        </w:rPr>
        <w:t>Quốc l</w:t>
      </w:r>
      <w:r w:rsidRPr="00DF3C6B">
        <w:rPr>
          <w:rFonts w:ascii="Times New Roman" w:hAnsi="Times New Roman"/>
          <w:lang w:val="pt-BR"/>
        </w:rPr>
        <w:t>ộ huyết mạch có hệ thống</w:t>
      </w:r>
      <w:r w:rsidR="00FD0018">
        <w:rPr>
          <w:rFonts w:ascii="Times New Roman" w:hAnsi="Times New Roman"/>
          <w:lang w:val="pt-BR"/>
        </w:rPr>
        <w:t xml:space="preserve"> cáp quang liên tỉnh chạy qua</w:t>
      </w:r>
      <w:r w:rsidRPr="00DF3C6B">
        <w:rPr>
          <w:rFonts w:ascii="Times New Roman" w:hAnsi="Times New Roman"/>
          <w:lang w:val="pt-BR"/>
        </w:rPr>
        <w:t>, nên chất lượng mạng internet rất ổn định.</w:t>
      </w:r>
    </w:p>
    <w:p w:rsidR="008005FB" w:rsidRPr="00DF3C6B" w:rsidRDefault="008005FB" w:rsidP="008005FB">
      <w:pPr>
        <w:spacing w:line="360" w:lineRule="exact"/>
        <w:ind w:firstLine="567"/>
        <w:jc w:val="both"/>
        <w:rPr>
          <w:rFonts w:ascii="Times New Roman" w:hAnsi="Times New Roman"/>
          <w:b/>
          <w:i/>
          <w:lang w:val="pt-BR"/>
        </w:rPr>
      </w:pPr>
      <w:r w:rsidRPr="00DF3C6B">
        <w:rPr>
          <w:rFonts w:ascii="Times New Roman" w:hAnsi="Times New Roman"/>
          <w:b/>
          <w:i/>
          <w:lang w:val="pt-BR"/>
        </w:rPr>
        <w:t>6.2. Bưu chính:</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Bưu điện Cao Bằng cung cấp các dịch vụ Bưu chính như: dịch vụ cơ bản, dịch vụ cộng thêm, dịch vụ EMS, dịch vụ chuyển tiền, dịch vụ tiết kiệm bưu điện .. v.v..</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Công ty Bưu chính Viettel chủ yếu cung cấp dịch vụ phát hành báo chí và dịch vụ chuyển phát nhanh.</w:t>
      </w:r>
    </w:p>
    <w:p w:rsidR="008005FB" w:rsidRDefault="008005FB" w:rsidP="008005FB">
      <w:pPr>
        <w:spacing w:line="360" w:lineRule="exact"/>
        <w:ind w:firstLine="567"/>
        <w:jc w:val="both"/>
        <w:rPr>
          <w:rFonts w:ascii="Times New Roman" w:hAnsi="Times New Roman"/>
          <w:b/>
          <w:lang w:val="pt-BR"/>
        </w:rPr>
      </w:pPr>
      <w:r w:rsidRPr="008E5861">
        <w:rPr>
          <w:rFonts w:ascii="Times New Roman" w:hAnsi="Times New Roman"/>
          <w:b/>
          <w:lang w:val="pt-BR"/>
        </w:rPr>
        <w:t xml:space="preserve">VI. ĐÁNH GIÁ TỔNG HỢP </w:t>
      </w:r>
    </w:p>
    <w:p w:rsidR="008005FB" w:rsidRPr="00673C0F" w:rsidRDefault="008005FB" w:rsidP="008005FB">
      <w:pPr>
        <w:spacing w:line="360" w:lineRule="exact"/>
        <w:ind w:firstLine="567"/>
        <w:jc w:val="both"/>
        <w:rPr>
          <w:rFonts w:ascii="Times New Roman" w:hAnsi="Times New Roman"/>
          <w:b/>
          <w:bCs/>
          <w:iCs/>
          <w:lang w:val="pt-BR"/>
        </w:rPr>
      </w:pPr>
      <w:r>
        <w:rPr>
          <w:rFonts w:ascii="Times New Roman" w:hAnsi="Times New Roman"/>
          <w:b/>
          <w:lang w:val="pt-BR"/>
        </w:rPr>
        <w:t>1</w:t>
      </w:r>
      <w:r>
        <w:rPr>
          <w:rFonts w:ascii="Times New Roman" w:hAnsi="Times New Roman"/>
          <w:b/>
          <w:bCs/>
          <w:iCs/>
          <w:lang w:val="pt-BR"/>
        </w:rPr>
        <w:t>. Tình hình phát triển đô thị</w:t>
      </w:r>
    </w:p>
    <w:p w:rsidR="008005FB" w:rsidRPr="00673C0F"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Trong </w:t>
      </w:r>
      <w:r>
        <w:rPr>
          <w:rFonts w:ascii="Times New Roman" w:hAnsi="Times New Roman"/>
          <w:lang w:val="pt-BR"/>
        </w:rPr>
        <w:t xml:space="preserve">điều kiện phát triển đô thị chung của thành phố, khu vực </w:t>
      </w:r>
      <w:r w:rsidR="0099524B">
        <w:rPr>
          <w:rFonts w:ascii="Times New Roman" w:hAnsi="Times New Roman"/>
          <w:lang w:val="pt-BR"/>
        </w:rPr>
        <w:t>xã Hưng Đạo</w:t>
      </w:r>
      <w:r>
        <w:rPr>
          <w:rFonts w:ascii="Times New Roman" w:hAnsi="Times New Roman"/>
          <w:lang w:val="pt-BR"/>
        </w:rPr>
        <w:t xml:space="preserve"> đã được </w:t>
      </w:r>
      <w:r w:rsidRPr="00673C0F">
        <w:rPr>
          <w:rFonts w:ascii="Times New Roman" w:hAnsi="Times New Roman"/>
          <w:lang w:val="pt-BR"/>
        </w:rPr>
        <w:t xml:space="preserve">thực hiện xây dựng và quản lý theo </w:t>
      </w:r>
      <w:r>
        <w:rPr>
          <w:rFonts w:ascii="Times New Roman" w:hAnsi="Times New Roman"/>
          <w:lang w:val="pt-BR"/>
        </w:rPr>
        <w:t xml:space="preserve">các </w:t>
      </w:r>
      <w:r w:rsidRPr="00673C0F">
        <w:rPr>
          <w:rFonts w:ascii="Times New Roman" w:hAnsi="Times New Roman"/>
          <w:lang w:val="pt-BR"/>
        </w:rPr>
        <w:t xml:space="preserve">quy hoạch </w:t>
      </w:r>
      <w:r>
        <w:rPr>
          <w:rFonts w:ascii="Times New Roman" w:hAnsi="Times New Roman"/>
          <w:lang w:val="pt-BR"/>
        </w:rPr>
        <w:t xml:space="preserve">chung trong khu vực </w:t>
      </w:r>
      <w:r w:rsidRPr="00673C0F">
        <w:rPr>
          <w:rFonts w:ascii="Times New Roman" w:hAnsi="Times New Roman"/>
          <w:lang w:val="pt-BR"/>
        </w:rPr>
        <w:t>được duyệt</w:t>
      </w:r>
      <w:r>
        <w:rPr>
          <w:rFonts w:ascii="Times New Roman" w:hAnsi="Times New Roman"/>
          <w:lang w:val="pt-BR"/>
        </w:rPr>
        <w:t>, góp phần phát triển đô thị.</w:t>
      </w:r>
    </w:p>
    <w:p w:rsidR="008005FB" w:rsidRPr="00165B9C" w:rsidRDefault="008005FB" w:rsidP="008005FB">
      <w:pPr>
        <w:spacing w:line="360" w:lineRule="exact"/>
        <w:ind w:firstLine="567"/>
        <w:jc w:val="both"/>
        <w:rPr>
          <w:rFonts w:ascii="Times New Roman" w:hAnsi="Times New Roman"/>
          <w:i/>
          <w:lang w:val="pt-BR"/>
        </w:rPr>
      </w:pPr>
      <w:r w:rsidRPr="00165B9C">
        <w:rPr>
          <w:rFonts w:ascii="Times New Roman" w:hAnsi="Times New Roman"/>
          <w:i/>
          <w:lang w:val="pt-BR"/>
        </w:rPr>
        <w:t xml:space="preserve">Những mặt đạt được: </w:t>
      </w:r>
    </w:p>
    <w:p w:rsidR="008005FB" w:rsidRPr="00165B9C"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Hệ thống các công trình </w:t>
      </w:r>
      <w:r>
        <w:rPr>
          <w:rFonts w:ascii="Times New Roman" w:hAnsi="Times New Roman"/>
          <w:lang w:val="pt-BR"/>
        </w:rPr>
        <w:t xml:space="preserve">cơ sở hạ tầng, </w:t>
      </w:r>
      <w:r w:rsidRPr="00165B9C">
        <w:rPr>
          <w:rFonts w:ascii="Times New Roman" w:hAnsi="Times New Roman"/>
          <w:lang w:val="pt-BR"/>
        </w:rPr>
        <w:t>thương mại dịch vụ, văn hóa đã được cải tạo, chỉnh trang và đầu tư xây dựng thêm đảm bảo nhu cầu sinh sống của ng</w:t>
      </w:r>
      <w:r>
        <w:rPr>
          <w:rFonts w:ascii="Times New Roman" w:hAnsi="Times New Roman"/>
          <w:lang w:val="pt-BR"/>
        </w:rPr>
        <w:t>ười dân</w:t>
      </w:r>
      <w:r w:rsidRPr="00165B9C">
        <w:rPr>
          <w:rFonts w:ascii="Times New Roman" w:hAnsi="Times New Roman"/>
          <w:lang w:val="pt-BR"/>
        </w:rPr>
        <w:t xml:space="preserve">. </w:t>
      </w:r>
    </w:p>
    <w:p w:rsidR="008005FB" w:rsidRPr="00391F7B"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w:t>
      </w:r>
      <w:r>
        <w:rPr>
          <w:rFonts w:ascii="Times New Roman" w:hAnsi="Times New Roman"/>
          <w:lang w:val="pt-BR"/>
        </w:rPr>
        <w:t xml:space="preserve">Một số </w:t>
      </w:r>
      <w:r w:rsidRPr="00165B9C">
        <w:rPr>
          <w:rFonts w:ascii="Times New Roman" w:hAnsi="Times New Roman"/>
          <w:lang w:val="pt-BR"/>
        </w:rPr>
        <w:t>dự án chuyên ngành được quan tâm</w:t>
      </w:r>
      <w:r>
        <w:rPr>
          <w:rFonts w:ascii="Times New Roman" w:hAnsi="Times New Roman"/>
          <w:lang w:val="pt-BR"/>
        </w:rPr>
        <w:t xml:space="preserve"> đầu tư trên địa bàn </w:t>
      </w:r>
      <w:r w:rsidR="00E3467E">
        <w:rPr>
          <w:rFonts w:ascii="Times New Roman" w:hAnsi="Times New Roman"/>
          <w:lang w:val="pt-BR"/>
        </w:rPr>
        <w:t>xã</w:t>
      </w:r>
      <w:r w:rsidRPr="00165B9C">
        <w:rPr>
          <w:rFonts w:ascii="Times New Roman" w:hAnsi="Times New Roman"/>
          <w:lang w:val="pt-BR"/>
        </w:rPr>
        <w:t xml:space="preserve">, đặc biệt là </w:t>
      </w:r>
      <w:r>
        <w:rPr>
          <w:rFonts w:ascii="Times New Roman" w:hAnsi="Times New Roman"/>
          <w:lang w:val="pt-BR"/>
        </w:rPr>
        <w:t xml:space="preserve">các dự án: </w:t>
      </w:r>
      <w:r w:rsidR="00651473">
        <w:rPr>
          <w:rFonts w:ascii="Times New Roman" w:hAnsi="Times New Roman"/>
          <w:lang w:val="pt-BR"/>
        </w:rPr>
        <w:t>D</w:t>
      </w:r>
      <w:r w:rsidRPr="00165B9C">
        <w:rPr>
          <w:rFonts w:ascii="Times New Roman" w:hAnsi="Times New Roman"/>
          <w:lang w:val="pt-BR"/>
        </w:rPr>
        <w:t xml:space="preserve">ự án nâng cấp, chỉnh trang đô thị, </w:t>
      </w:r>
      <w:r w:rsidR="00651473">
        <w:rPr>
          <w:rFonts w:ascii="Times New Roman" w:hAnsi="Times New Roman"/>
          <w:lang w:val="pt-BR"/>
        </w:rPr>
        <w:t>D</w:t>
      </w:r>
      <w:r w:rsidRPr="00165B9C">
        <w:rPr>
          <w:rFonts w:ascii="Times New Roman" w:hAnsi="Times New Roman"/>
          <w:lang w:val="pt-BR"/>
        </w:rPr>
        <w:t>ự án cải tạo, nâng cấp tuyến kè hai bờ sông Bằng,</w:t>
      </w:r>
      <w:r>
        <w:rPr>
          <w:rFonts w:ascii="Times New Roman" w:hAnsi="Times New Roman"/>
          <w:lang w:val="pt-BR"/>
        </w:rPr>
        <w:t xml:space="preserve"> </w:t>
      </w:r>
      <w:r w:rsidR="00651473">
        <w:rPr>
          <w:rFonts w:ascii="Times New Roman" w:hAnsi="Times New Roman"/>
          <w:lang w:val="pt-BR"/>
        </w:rPr>
        <w:t>…</w:t>
      </w:r>
      <w:r w:rsidRPr="00391F7B">
        <w:rPr>
          <w:rFonts w:ascii="Times New Roman" w:hAnsi="Times New Roman"/>
          <w:lang w:val="pt-BR"/>
        </w:rPr>
        <w:t xml:space="preserve">. </w:t>
      </w:r>
    </w:p>
    <w:p w:rsidR="008005FB" w:rsidRPr="00165B9C"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Từng bước tăng cường công tác quản lý x</w:t>
      </w:r>
      <w:r>
        <w:rPr>
          <w:rFonts w:ascii="Times New Roman" w:hAnsi="Times New Roman"/>
          <w:lang w:val="pt-BR"/>
        </w:rPr>
        <w:t>â</w:t>
      </w:r>
      <w:r w:rsidRPr="00165B9C">
        <w:rPr>
          <w:rFonts w:ascii="Times New Roman" w:hAnsi="Times New Roman"/>
          <w:lang w:val="pt-BR"/>
        </w:rPr>
        <w:t xml:space="preserve">y dựng theo quy hoạch. </w:t>
      </w:r>
    </w:p>
    <w:p w:rsidR="008005FB" w:rsidRPr="00165B9C" w:rsidRDefault="008005FB" w:rsidP="008005FB">
      <w:pPr>
        <w:spacing w:line="360" w:lineRule="exact"/>
        <w:ind w:firstLine="567"/>
        <w:jc w:val="both"/>
        <w:rPr>
          <w:rFonts w:ascii="Times New Roman" w:hAnsi="Times New Roman"/>
          <w:i/>
          <w:lang w:val="pt-BR"/>
        </w:rPr>
      </w:pPr>
      <w:r w:rsidRPr="00165B9C">
        <w:rPr>
          <w:rFonts w:ascii="Times New Roman" w:hAnsi="Times New Roman"/>
          <w:i/>
          <w:lang w:val="pt-BR"/>
        </w:rPr>
        <w:t xml:space="preserve">Tồn tại: </w:t>
      </w:r>
    </w:p>
    <w:p w:rsidR="008005FB" w:rsidRPr="00165B9C"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Việc chưa xây dựng được quy hoạch khu vực </w:t>
      </w:r>
      <w:r w:rsidR="0099524B">
        <w:rPr>
          <w:rFonts w:ascii="Times New Roman" w:hAnsi="Times New Roman"/>
          <w:lang w:val="pt-BR"/>
        </w:rPr>
        <w:t>xã Hưng Đạo</w:t>
      </w:r>
      <w:r>
        <w:rPr>
          <w:rFonts w:ascii="Times New Roman" w:hAnsi="Times New Roman"/>
          <w:lang w:val="pt-BR"/>
        </w:rPr>
        <w:t xml:space="preserve"> đã có nhiều khó khăn trong quản lý xây dựng và phát triển đô thị, c</w:t>
      </w:r>
      <w:r w:rsidRPr="00165B9C">
        <w:rPr>
          <w:rFonts w:ascii="Times New Roman" w:hAnsi="Times New Roman"/>
          <w:lang w:val="pt-BR"/>
        </w:rPr>
        <w:t xml:space="preserve">hưa khai thác </w:t>
      </w:r>
      <w:r>
        <w:rPr>
          <w:rFonts w:ascii="Times New Roman" w:hAnsi="Times New Roman"/>
          <w:lang w:val="pt-BR"/>
        </w:rPr>
        <w:t xml:space="preserve">được hết các </w:t>
      </w:r>
      <w:r w:rsidRPr="00165B9C">
        <w:rPr>
          <w:rFonts w:ascii="Times New Roman" w:hAnsi="Times New Roman"/>
          <w:lang w:val="pt-BR"/>
        </w:rPr>
        <w:t xml:space="preserve">lợi thế của </w:t>
      </w:r>
      <w:r>
        <w:rPr>
          <w:rFonts w:ascii="Times New Roman" w:hAnsi="Times New Roman"/>
          <w:lang w:val="pt-BR"/>
        </w:rPr>
        <w:t xml:space="preserve">khu vực </w:t>
      </w:r>
      <w:r w:rsidRPr="00165B9C">
        <w:rPr>
          <w:rFonts w:ascii="Times New Roman" w:hAnsi="Times New Roman"/>
          <w:lang w:val="pt-BR"/>
        </w:rPr>
        <w:t xml:space="preserve">đô thị. </w:t>
      </w:r>
    </w:p>
    <w:p w:rsidR="008005FB"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Cảnh quan môi trường đô thị </w:t>
      </w:r>
      <w:r>
        <w:rPr>
          <w:rFonts w:ascii="Times New Roman" w:hAnsi="Times New Roman"/>
          <w:lang w:val="pt-BR"/>
        </w:rPr>
        <w:t>trong khu vực, nhất là d</w:t>
      </w:r>
      <w:r w:rsidRPr="00165B9C">
        <w:rPr>
          <w:rFonts w:ascii="Times New Roman" w:hAnsi="Times New Roman"/>
          <w:lang w:val="pt-BR"/>
        </w:rPr>
        <w:t xml:space="preserve">ọc hai bờ sông Bằng, </w:t>
      </w:r>
      <w:r>
        <w:rPr>
          <w:rFonts w:ascii="Times New Roman" w:hAnsi="Times New Roman"/>
          <w:lang w:val="pt-BR"/>
        </w:rPr>
        <w:t>chưa được cải thiện</w:t>
      </w:r>
      <w:r w:rsidRPr="00165B9C">
        <w:rPr>
          <w:rFonts w:ascii="Times New Roman" w:hAnsi="Times New Roman"/>
          <w:lang w:val="pt-BR"/>
        </w:rPr>
        <w:t>, g</w:t>
      </w:r>
      <w:r>
        <w:rPr>
          <w:rFonts w:ascii="Times New Roman" w:hAnsi="Times New Roman"/>
          <w:lang w:val="pt-BR"/>
        </w:rPr>
        <w:t>â</w:t>
      </w:r>
      <w:r w:rsidRPr="00165B9C">
        <w:rPr>
          <w:rFonts w:ascii="Times New Roman" w:hAnsi="Times New Roman"/>
          <w:lang w:val="pt-BR"/>
        </w:rPr>
        <w:t>y ra những suy giảm về cảnh quan sinh th</w:t>
      </w:r>
      <w:r>
        <w:rPr>
          <w:rFonts w:ascii="Times New Roman" w:hAnsi="Times New Roman"/>
          <w:lang w:val="pt-BR"/>
        </w:rPr>
        <w:t>á</w:t>
      </w:r>
      <w:r w:rsidRPr="00165B9C">
        <w:rPr>
          <w:rFonts w:ascii="Times New Roman" w:hAnsi="Times New Roman"/>
          <w:lang w:val="pt-BR"/>
        </w:rPr>
        <w:t>i và m</w:t>
      </w:r>
      <w:r>
        <w:rPr>
          <w:rFonts w:ascii="Times New Roman" w:hAnsi="Times New Roman"/>
          <w:lang w:val="pt-BR"/>
        </w:rPr>
        <w:t>ô</w:t>
      </w:r>
      <w:r w:rsidRPr="00165B9C">
        <w:rPr>
          <w:rFonts w:ascii="Times New Roman" w:hAnsi="Times New Roman"/>
          <w:lang w:val="pt-BR"/>
        </w:rPr>
        <w:t>i trường</w:t>
      </w:r>
    </w:p>
    <w:p w:rsidR="008005FB" w:rsidRPr="00673C0F" w:rsidRDefault="008005FB" w:rsidP="008005FB">
      <w:pPr>
        <w:spacing w:line="360" w:lineRule="exact"/>
        <w:ind w:firstLine="567"/>
        <w:jc w:val="both"/>
        <w:rPr>
          <w:rFonts w:ascii="Times New Roman" w:hAnsi="Times New Roman"/>
          <w:b/>
          <w:bCs/>
          <w:iCs/>
          <w:lang w:val="pt-BR"/>
        </w:rPr>
      </w:pPr>
      <w:r>
        <w:rPr>
          <w:rFonts w:ascii="Times New Roman" w:hAnsi="Times New Roman"/>
          <w:b/>
          <w:bCs/>
          <w:iCs/>
          <w:lang w:val="pt-BR"/>
        </w:rPr>
        <w:t>2</w:t>
      </w:r>
      <w:r w:rsidRPr="00673C0F">
        <w:rPr>
          <w:rFonts w:ascii="Times New Roman" w:hAnsi="Times New Roman"/>
          <w:b/>
          <w:bCs/>
          <w:iCs/>
          <w:lang w:val="pt-BR"/>
        </w:rPr>
        <w:t>. Những vấn đề cần nghiên cứu.</w:t>
      </w:r>
    </w:p>
    <w:p w:rsidR="008005FB"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 xml:space="preserve">Quy hoạch xây dựng khu vực đảm bảo tuân thủ chức năng đô thị theo đồ án quy hoạch chung thành phố đã đề ra, </w:t>
      </w:r>
      <w:r w:rsidRPr="00991BFF">
        <w:rPr>
          <w:rFonts w:ascii="Times New Roman" w:hAnsi="Times New Roman"/>
          <w:lang w:val="pt-BR"/>
        </w:rPr>
        <w:t>gia tăng, khai thác các lợi thế về địa l</w:t>
      </w:r>
      <w:r w:rsidRPr="00991BFF">
        <w:rPr>
          <w:rFonts w:ascii="Times New Roman" w:hAnsi="Times New Roman"/>
          <w:rtl/>
          <w:cs/>
          <w:lang w:val="pt-BR"/>
        </w:rPr>
        <w:t>‎</w:t>
      </w:r>
      <w:r w:rsidRPr="00991BFF">
        <w:rPr>
          <w:rFonts w:ascii="Times New Roman" w:hAnsi="Times New Roman"/>
          <w:lang w:val="pt-BR"/>
        </w:rPr>
        <w:t>ý</w:t>
      </w:r>
      <w:r w:rsidRPr="00991BFF">
        <w:rPr>
          <w:rFonts w:ascii="Times New Roman" w:hAnsi="Times New Roman"/>
          <w:cs/>
          <w:lang w:val="pt-BR"/>
        </w:rPr>
        <w:t>‎</w:t>
      </w:r>
      <w:r w:rsidRPr="00991BFF">
        <w:rPr>
          <w:rFonts w:ascii="Times New Roman" w:hAnsi="Times New Roman"/>
          <w:lang w:val="pt-BR"/>
        </w:rPr>
        <w:t>, vị trí, điều kiện tự nhiên</w:t>
      </w:r>
      <w:r>
        <w:rPr>
          <w:rFonts w:ascii="Times New Roman" w:hAnsi="Times New Roman"/>
          <w:lang w:val="pt-BR"/>
        </w:rPr>
        <w:t>, khai thác yếu tố đặc trưng, xây dựng đô thị phát triển bền vững, nâng cao chất lượng đời sống dân cư trong đô thị</w:t>
      </w:r>
    </w:p>
    <w:p w:rsidR="008005FB" w:rsidRPr="00673C0F"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V</w:t>
      </w:r>
      <w:r w:rsidRPr="00673C0F">
        <w:rPr>
          <w:rFonts w:ascii="Times New Roman" w:hAnsi="Times New Roman"/>
          <w:lang w:val="pt-BR"/>
        </w:rPr>
        <w:t xml:space="preserve">iệc đầu tư </w:t>
      </w:r>
      <w:r w:rsidR="00651473">
        <w:rPr>
          <w:rFonts w:ascii="Times New Roman" w:hAnsi="Times New Roman"/>
          <w:lang w:val="pt-BR"/>
        </w:rPr>
        <w:t xml:space="preserve">các công trình dọc các trục giao thông qua xã </w:t>
      </w:r>
      <w:r w:rsidRPr="00673C0F">
        <w:rPr>
          <w:rFonts w:ascii="Times New Roman" w:hAnsi="Times New Roman"/>
          <w:lang w:val="pt-BR"/>
        </w:rPr>
        <w:t>làm thay</w:t>
      </w:r>
      <w:r>
        <w:rPr>
          <w:rFonts w:ascii="Times New Roman" w:hAnsi="Times New Roman"/>
          <w:lang w:val="pt-BR"/>
        </w:rPr>
        <w:t xml:space="preserve"> đổi kết cấu hạ tầng của đô thị, do vậy cần nghiên cứu các giải pháp, quy hoạch khai thác được các lợi thế của khu vực.</w:t>
      </w:r>
    </w:p>
    <w:p w:rsidR="008005FB"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lastRenderedPageBreak/>
        <w:t xml:space="preserve">- </w:t>
      </w:r>
      <w:r>
        <w:rPr>
          <w:rFonts w:ascii="Times New Roman" w:hAnsi="Times New Roman"/>
          <w:lang w:val="pt-BR"/>
        </w:rPr>
        <w:t xml:space="preserve">Quy hoạch </w:t>
      </w:r>
      <w:r w:rsidRPr="00991BFF">
        <w:rPr>
          <w:rFonts w:ascii="Times New Roman" w:hAnsi="Times New Roman"/>
          <w:lang w:val="pt-BR"/>
        </w:rPr>
        <w:t xml:space="preserve">các hạ tầng khung giao thông để nối kết với </w:t>
      </w:r>
      <w:r>
        <w:rPr>
          <w:rFonts w:ascii="Times New Roman" w:hAnsi="Times New Roman"/>
          <w:lang w:val="pt-BR"/>
        </w:rPr>
        <w:t>trục giao thông chính của thành phố.</w:t>
      </w:r>
      <w:r w:rsidRPr="00673C0F">
        <w:rPr>
          <w:rFonts w:ascii="Times New Roman" w:hAnsi="Times New Roman"/>
          <w:lang w:val="pt-BR"/>
        </w:rPr>
        <w:t xml:space="preserve"> </w:t>
      </w:r>
      <w:r>
        <w:rPr>
          <w:rFonts w:ascii="Times New Roman" w:hAnsi="Times New Roman"/>
          <w:lang w:val="pt-BR"/>
        </w:rPr>
        <w:t xml:space="preserve">Đề xuất các khu vực, không gian chức năng phù hợp điều kiện và các yêu cầu phát triển của khu vực. </w:t>
      </w:r>
    </w:p>
    <w:p w:rsidR="008005FB" w:rsidRDefault="008005FB" w:rsidP="008005FB">
      <w:pPr>
        <w:spacing w:line="360" w:lineRule="exact"/>
        <w:ind w:firstLine="567"/>
        <w:jc w:val="both"/>
        <w:rPr>
          <w:rFonts w:ascii="Times New Roman" w:hAnsi="Times New Roman"/>
          <w:lang w:val="pt-BR"/>
        </w:rPr>
      </w:pPr>
      <w:r w:rsidRPr="00991BFF">
        <w:rPr>
          <w:rFonts w:ascii="Times New Roman" w:hAnsi="Times New Roman"/>
          <w:lang w:val="pt-BR"/>
        </w:rPr>
        <w:t xml:space="preserve">- Cần quy hoạch và đề xuất các biện pháp quản lý quy hoạch cho hai bờ sông Bằng và hệ thống </w:t>
      </w:r>
      <w:r w:rsidR="00651473">
        <w:rPr>
          <w:rFonts w:ascii="Times New Roman" w:hAnsi="Times New Roman"/>
          <w:lang w:val="pt-BR"/>
        </w:rPr>
        <w:t xml:space="preserve">các di tích lịch sử văn hóa </w:t>
      </w:r>
      <w:r w:rsidRPr="00991BFF">
        <w:rPr>
          <w:rFonts w:ascii="Times New Roman" w:hAnsi="Times New Roman"/>
          <w:lang w:val="pt-BR"/>
        </w:rPr>
        <w:t>nhằm gìn giữ cảnh quan đặc trưng, gia tăng chất lượng, gia tăng giá trị hình ảnh</w:t>
      </w:r>
      <w:r>
        <w:rPr>
          <w:rFonts w:ascii="Times New Roman" w:hAnsi="Times New Roman"/>
          <w:lang w:val="pt-BR"/>
        </w:rPr>
        <w:t xml:space="preserve"> chung của toàn thành phố</w:t>
      </w:r>
    </w:p>
    <w:p w:rsidR="008005FB" w:rsidRPr="00991BFF" w:rsidRDefault="008005FB" w:rsidP="008005FB">
      <w:pPr>
        <w:spacing w:line="360" w:lineRule="exact"/>
        <w:ind w:firstLine="567"/>
        <w:jc w:val="both"/>
        <w:rPr>
          <w:rFonts w:ascii="Times New Roman" w:hAnsi="Times New Roman"/>
          <w:lang w:val="pt-BR"/>
        </w:rPr>
      </w:pPr>
      <w:r w:rsidRPr="00991BFF">
        <w:rPr>
          <w:rFonts w:ascii="Times New Roman" w:hAnsi="Times New Roman"/>
          <w:lang w:val="pt-BR"/>
        </w:rPr>
        <w:t>- Lập quy hoạch sử dụng đất khoa học để khai thác tối đa các quỹ đất nghèo phục vụ xây dựng phát triển, tránh sử dụng các quỹ đất nông nghiệp, lâm nghiệp đặc trưng.</w:t>
      </w:r>
    </w:p>
    <w:p w:rsidR="008005FB" w:rsidRDefault="008005FB" w:rsidP="00ED1C05">
      <w:pPr>
        <w:spacing w:line="360" w:lineRule="exact"/>
        <w:ind w:firstLine="567"/>
        <w:jc w:val="both"/>
        <w:rPr>
          <w:rFonts w:ascii="Times New Roman" w:hAnsi="Times New Roman"/>
          <w:b/>
          <w:i/>
          <w:lang w:val="pt-BR"/>
        </w:rPr>
      </w:pPr>
      <w:r w:rsidRPr="00991BFF">
        <w:rPr>
          <w:rFonts w:ascii="Times New Roman" w:hAnsi="Times New Roman"/>
          <w:lang w:val="pt-BR"/>
        </w:rPr>
        <w:t xml:space="preserve">- </w:t>
      </w:r>
      <w:r>
        <w:rPr>
          <w:rFonts w:ascii="Times New Roman" w:hAnsi="Times New Roman"/>
          <w:lang w:val="pt-BR"/>
        </w:rPr>
        <w:t>H</w:t>
      </w:r>
      <w:r w:rsidRPr="00991BFF">
        <w:rPr>
          <w:rFonts w:ascii="Times New Roman" w:hAnsi="Times New Roman"/>
          <w:lang w:val="pt-BR"/>
        </w:rPr>
        <w:t xml:space="preserve">oạch định các chương trình, dự án ưu tiên đầu tư cho từng giai đoạn </w:t>
      </w:r>
      <w:r>
        <w:rPr>
          <w:rFonts w:ascii="Times New Roman" w:hAnsi="Times New Roman"/>
          <w:lang w:val="pt-BR"/>
        </w:rPr>
        <w:t xml:space="preserve">trong đại bàn phường, góp phần </w:t>
      </w:r>
      <w:r w:rsidRPr="00991BFF">
        <w:rPr>
          <w:rFonts w:ascii="Times New Roman" w:hAnsi="Times New Roman"/>
          <w:lang w:val="pt-BR"/>
        </w:rPr>
        <w:t>để thành phố phát triển đạt được các mục tiêu đề ra.</w:t>
      </w:r>
    </w:p>
    <w:p w:rsidR="00673C0F" w:rsidRPr="00673C0F" w:rsidRDefault="00673C0F" w:rsidP="00ED1C05">
      <w:pPr>
        <w:spacing w:line="360" w:lineRule="exact"/>
        <w:ind w:firstLine="567"/>
        <w:jc w:val="both"/>
        <w:rPr>
          <w:rFonts w:ascii="Times New Roman" w:hAnsi="Times New Roman"/>
          <w:lang w:val="pt-BR"/>
        </w:rPr>
      </w:pPr>
      <w:r w:rsidRPr="00673C0F">
        <w:rPr>
          <w:rFonts w:ascii="Times New Roman" w:hAnsi="Times New Roman"/>
          <w:lang w:val="pt-BR"/>
        </w:rPr>
        <w:br w:type="page"/>
      </w:r>
    </w:p>
    <w:p w:rsidR="00A94784" w:rsidRDefault="00A94784" w:rsidP="00ED1C05">
      <w:pPr>
        <w:spacing w:line="360" w:lineRule="exact"/>
        <w:ind w:firstLine="567"/>
        <w:jc w:val="both"/>
        <w:rPr>
          <w:rFonts w:ascii="Arial" w:hAnsi="Arial"/>
          <w:b/>
          <w:sz w:val="30"/>
          <w:lang w:val="pt-BR"/>
        </w:rPr>
      </w:pPr>
    </w:p>
    <w:p w:rsidR="00A94784" w:rsidRDefault="00673C0F" w:rsidP="00ED1C05">
      <w:pPr>
        <w:spacing w:line="360" w:lineRule="exact"/>
        <w:ind w:firstLine="567"/>
        <w:jc w:val="both"/>
        <w:rPr>
          <w:rFonts w:ascii="Arial" w:hAnsi="Arial"/>
          <w:b/>
          <w:sz w:val="30"/>
          <w:lang w:val="pt-BR"/>
        </w:rPr>
      </w:pPr>
      <w:r w:rsidRPr="00673C0F">
        <w:rPr>
          <w:rFonts w:ascii="Arial" w:hAnsi="Arial"/>
          <w:b/>
          <w:sz w:val="30"/>
          <w:lang w:val="pt-BR"/>
        </w:rPr>
        <w:t xml:space="preserve">PHẦN II </w:t>
      </w:r>
    </w:p>
    <w:p w:rsidR="00673C0F" w:rsidRPr="00673C0F" w:rsidRDefault="00A9093C" w:rsidP="00ED1C05">
      <w:pPr>
        <w:spacing w:line="360" w:lineRule="exact"/>
        <w:ind w:firstLine="567"/>
        <w:jc w:val="both"/>
        <w:rPr>
          <w:rFonts w:ascii="Arial" w:hAnsi="Arial"/>
          <w:b/>
          <w:sz w:val="30"/>
          <w:lang w:val="pt-BR"/>
        </w:rPr>
      </w:pPr>
      <w:r w:rsidRPr="00A9093C">
        <w:rPr>
          <w:rFonts w:ascii="Arial" w:hAnsi="Arial"/>
          <w:b/>
          <w:sz w:val="30"/>
          <w:lang w:val="pt-BR"/>
        </w:rPr>
        <w:t>TIỀN ĐỀ PHÁT TRIỂN ĐÔ THỊ VÀ CÁC DỰ BÁO PHÁT TRIỂN</w:t>
      </w:r>
      <w:r>
        <w:rPr>
          <w:rFonts w:ascii="Arial" w:hAnsi="Arial"/>
          <w:b/>
          <w:sz w:val="30"/>
          <w:lang w:val="pt-BR"/>
        </w:rPr>
        <w:t xml:space="preserve"> </w:t>
      </w:r>
    </w:p>
    <w:p w:rsidR="008E5861" w:rsidRDefault="008E5861" w:rsidP="00ED1C05">
      <w:pPr>
        <w:spacing w:line="360" w:lineRule="exact"/>
        <w:ind w:firstLine="567"/>
        <w:jc w:val="both"/>
        <w:rPr>
          <w:rFonts w:ascii="Times New Roman" w:hAnsi="Times New Roman"/>
          <w:b/>
          <w:lang w:val="pt-BR"/>
        </w:rPr>
      </w:pPr>
    </w:p>
    <w:p w:rsidR="00A9093C" w:rsidRPr="00A9093C" w:rsidRDefault="00A9093C" w:rsidP="00A9093C">
      <w:pPr>
        <w:spacing w:line="360" w:lineRule="exact"/>
        <w:ind w:firstLine="567"/>
        <w:jc w:val="both"/>
        <w:rPr>
          <w:rFonts w:ascii="Times New Roman" w:hAnsi="Times New Roman"/>
          <w:b/>
          <w:lang w:val="pt-BR"/>
        </w:rPr>
      </w:pPr>
      <w:bookmarkStart w:id="22" w:name="_Toc345577008"/>
      <w:bookmarkStart w:id="23" w:name="_Toc345577011"/>
      <w:r w:rsidRPr="00A9093C">
        <w:rPr>
          <w:rFonts w:ascii="Times New Roman" w:hAnsi="Times New Roman"/>
          <w:b/>
          <w:lang w:val="pt-BR"/>
        </w:rPr>
        <w:t>I. TIỀM NĂNG VÀ ĐỊNH HƯỚNG PHÁT TRIỂN</w:t>
      </w:r>
      <w:bookmarkEnd w:id="22"/>
    </w:p>
    <w:p w:rsidR="00A9093C" w:rsidRPr="002B604B" w:rsidRDefault="00A9093C" w:rsidP="00A9093C">
      <w:pPr>
        <w:spacing w:line="360" w:lineRule="exact"/>
        <w:ind w:firstLine="567"/>
        <w:jc w:val="both"/>
        <w:rPr>
          <w:rFonts w:ascii="Times New Roman" w:hAnsi="Times New Roman"/>
          <w:b/>
          <w:lang w:val="pt-BR"/>
        </w:rPr>
      </w:pPr>
      <w:bookmarkStart w:id="24" w:name="_Toc345577009"/>
      <w:r w:rsidRPr="002B604B">
        <w:rPr>
          <w:rFonts w:ascii="Times New Roman" w:hAnsi="Times New Roman"/>
          <w:b/>
          <w:lang w:val="pt-BR"/>
        </w:rPr>
        <w:t>1. Mối quan hệ không gian gi</w:t>
      </w:r>
      <w:r w:rsidR="00351C50" w:rsidRPr="002B604B">
        <w:rPr>
          <w:rFonts w:ascii="Times New Roman" w:hAnsi="Times New Roman"/>
          <w:b/>
          <w:lang w:val="pt-BR"/>
        </w:rPr>
        <w:t>ữ</w:t>
      </w:r>
      <w:r w:rsidRPr="002B604B">
        <w:rPr>
          <w:rFonts w:ascii="Times New Roman" w:hAnsi="Times New Roman"/>
          <w:b/>
          <w:lang w:val="pt-BR"/>
        </w:rPr>
        <w:t xml:space="preserve">a xã với các đơn vị hành chính lân cận </w:t>
      </w:r>
    </w:p>
    <w:p w:rsidR="00493D71" w:rsidRPr="00493D71" w:rsidRDefault="00493D71" w:rsidP="00A9093C">
      <w:pPr>
        <w:spacing w:line="360" w:lineRule="exact"/>
        <w:ind w:firstLine="567"/>
        <w:jc w:val="both"/>
        <w:rPr>
          <w:rFonts w:ascii="Times New Roman" w:hAnsi="Times New Roman"/>
          <w:b/>
          <w:i/>
          <w:lang w:val="pt-BR"/>
        </w:rPr>
      </w:pPr>
      <w:r>
        <w:rPr>
          <w:rFonts w:ascii="Times New Roman" w:hAnsi="Times New Roman"/>
          <w:b/>
          <w:i/>
          <w:lang w:val="pt-BR"/>
        </w:rPr>
        <w:t>1.1.</w:t>
      </w:r>
      <w:r w:rsidRPr="00493D71">
        <w:rPr>
          <w:rFonts w:ascii="Times New Roman" w:hAnsi="Times New Roman"/>
          <w:b/>
          <w:i/>
          <w:lang w:val="pt-BR"/>
        </w:rPr>
        <w:t xml:space="preserve"> Vị trí </w:t>
      </w:r>
    </w:p>
    <w:p w:rsidR="00493D71" w:rsidRDefault="00A9093C" w:rsidP="00A9093C">
      <w:pPr>
        <w:spacing w:line="360" w:lineRule="exact"/>
        <w:ind w:firstLine="567"/>
        <w:jc w:val="both"/>
        <w:rPr>
          <w:rFonts w:ascii="Times New Roman" w:hAnsi="Times New Roman"/>
          <w:lang w:val="pt-BR"/>
        </w:rPr>
      </w:pPr>
      <w:r w:rsidRPr="00A9093C">
        <w:rPr>
          <w:rFonts w:ascii="Times New Roman" w:hAnsi="Times New Roman"/>
          <w:lang w:val="pt-BR"/>
        </w:rPr>
        <w:t xml:space="preserve">Xã Hưng Đạo nằm </w:t>
      </w:r>
      <w:r w:rsidR="00493D71">
        <w:rPr>
          <w:rFonts w:ascii="Times New Roman" w:hAnsi="Times New Roman"/>
          <w:lang w:val="pt-BR"/>
        </w:rPr>
        <w:t>sát phư</w:t>
      </w:r>
      <w:r w:rsidR="00970B99">
        <w:rPr>
          <w:rFonts w:ascii="Times New Roman" w:hAnsi="Times New Roman"/>
          <w:lang w:val="pt-BR"/>
        </w:rPr>
        <w:t>ờ</w:t>
      </w:r>
      <w:r w:rsidR="00493D71">
        <w:rPr>
          <w:rFonts w:ascii="Times New Roman" w:hAnsi="Times New Roman"/>
          <w:lang w:val="pt-BR"/>
        </w:rPr>
        <w:t>ng Đ</w:t>
      </w:r>
      <w:r w:rsidR="00970B99">
        <w:rPr>
          <w:rFonts w:ascii="Times New Roman" w:hAnsi="Times New Roman"/>
          <w:lang w:val="pt-BR"/>
        </w:rPr>
        <w:t>ề</w:t>
      </w:r>
      <w:r w:rsidR="00493D71">
        <w:rPr>
          <w:rFonts w:ascii="Times New Roman" w:hAnsi="Times New Roman"/>
          <w:lang w:val="pt-BR"/>
        </w:rPr>
        <w:t xml:space="preserve"> Thám là </w:t>
      </w:r>
      <w:r w:rsidR="00970B99">
        <w:rPr>
          <w:rFonts w:ascii="Times New Roman" w:hAnsi="Times New Roman"/>
          <w:lang w:val="pt-BR"/>
        </w:rPr>
        <w:t xml:space="preserve">trung tâm hành chính </w:t>
      </w:r>
      <w:r w:rsidR="00493D71">
        <w:rPr>
          <w:rFonts w:ascii="Times New Roman" w:hAnsi="Times New Roman"/>
          <w:lang w:val="pt-BR"/>
        </w:rPr>
        <w:t xml:space="preserve">mới của </w:t>
      </w:r>
      <w:r w:rsidR="00970B99">
        <w:rPr>
          <w:rFonts w:ascii="Times New Roman" w:hAnsi="Times New Roman"/>
          <w:lang w:val="pt-BR"/>
        </w:rPr>
        <w:t>tỉnh</w:t>
      </w:r>
      <w:r w:rsidR="00493D71">
        <w:rPr>
          <w:rFonts w:ascii="Times New Roman" w:hAnsi="Times New Roman"/>
          <w:lang w:val="pt-BR"/>
        </w:rPr>
        <w:t xml:space="preserve"> Cao Bằng, </w:t>
      </w:r>
      <w:r w:rsidRPr="00A9093C">
        <w:rPr>
          <w:rFonts w:ascii="Times New Roman" w:hAnsi="Times New Roman"/>
          <w:lang w:val="pt-BR"/>
        </w:rPr>
        <w:t xml:space="preserve">cách </w:t>
      </w:r>
      <w:r w:rsidR="00493D71">
        <w:rPr>
          <w:rFonts w:ascii="Times New Roman" w:hAnsi="Times New Roman"/>
          <w:lang w:val="pt-BR"/>
        </w:rPr>
        <w:t>phường Hợp Giang khoảng 8</w:t>
      </w:r>
      <w:r w:rsidRPr="00A9093C">
        <w:rPr>
          <w:rFonts w:ascii="Times New Roman" w:hAnsi="Times New Roman"/>
          <w:lang w:val="pt-BR"/>
        </w:rPr>
        <w:t xml:space="preserve"> km về phía </w:t>
      </w:r>
      <w:r>
        <w:rPr>
          <w:rFonts w:ascii="Times New Roman" w:hAnsi="Times New Roman"/>
          <w:lang w:val="pt-BR"/>
        </w:rPr>
        <w:t>Tây Bắc</w:t>
      </w:r>
      <w:r w:rsidRPr="00A9093C">
        <w:rPr>
          <w:rFonts w:ascii="Times New Roman" w:hAnsi="Times New Roman"/>
          <w:lang w:val="pt-BR"/>
        </w:rPr>
        <w:t xml:space="preserve"> theo đường </w:t>
      </w:r>
      <w:r>
        <w:rPr>
          <w:rFonts w:ascii="Times New Roman" w:hAnsi="Times New Roman"/>
          <w:lang w:val="pt-BR"/>
        </w:rPr>
        <w:t>Hồ Chí Minh</w:t>
      </w:r>
      <w:r w:rsidR="00493D71">
        <w:rPr>
          <w:rFonts w:ascii="Times New Roman" w:hAnsi="Times New Roman"/>
          <w:lang w:val="pt-BR"/>
        </w:rPr>
        <w:t>, cách thị trấn Nước Hai (huyện Hòa Ạn)</w:t>
      </w:r>
      <w:r w:rsidR="00970B99">
        <w:rPr>
          <w:rFonts w:ascii="Times New Roman" w:hAnsi="Times New Roman"/>
          <w:lang w:val="pt-BR"/>
        </w:rPr>
        <w:t xml:space="preserve"> khoảng 8km </w:t>
      </w:r>
      <w:r w:rsidR="00970B99" w:rsidRPr="00A9093C">
        <w:rPr>
          <w:rFonts w:ascii="Times New Roman" w:hAnsi="Times New Roman"/>
          <w:lang w:val="pt-BR"/>
        </w:rPr>
        <w:t xml:space="preserve">về phía </w:t>
      </w:r>
      <w:r w:rsidR="00970B99">
        <w:rPr>
          <w:rFonts w:ascii="Times New Roman" w:hAnsi="Times New Roman"/>
          <w:lang w:val="pt-BR"/>
        </w:rPr>
        <w:t>Bắc</w:t>
      </w:r>
      <w:r w:rsidR="00970B99" w:rsidRPr="00A9093C">
        <w:rPr>
          <w:rFonts w:ascii="Times New Roman" w:hAnsi="Times New Roman"/>
          <w:lang w:val="pt-BR"/>
        </w:rPr>
        <w:t xml:space="preserve"> theo đường </w:t>
      </w:r>
      <w:r w:rsidR="00970B99">
        <w:rPr>
          <w:rFonts w:ascii="Times New Roman" w:hAnsi="Times New Roman"/>
          <w:lang w:val="pt-BR"/>
        </w:rPr>
        <w:t>Hồ Chí Minh</w:t>
      </w:r>
      <w:r w:rsidRPr="00A9093C">
        <w:rPr>
          <w:rFonts w:ascii="Times New Roman" w:hAnsi="Times New Roman"/>
          <w:lang w:val="pt-BR"/>
        </w:rPr>
        <w:t xml:space="preserve">. </w:t>
      </w:r>
    </w:p>
    <w:p w:rsidR="00A9093C" w:rsidRPr="00A9093C" w:rsidRDefault="00A9093C" w:rsidP="00A9093C">
      <w:pPr>
        <w:spacing w:line="360" w:lineRule="exact"/>
        <w:ind w:firstLine="567"/>
        <w:jc w:val="both"/>
        <w:rPr>
          <w:rFonts w:ascii="Times New Roman" w:hAnsi="Times New Roman"/>
          <w:lang w:val="pt-BR"/>
        </w:rPr>
      </w:pPr>
      <w:r w:rsidRPr="00A9093C">
        <w:rPr>
          <w:rFonts w:ascii="Times New Roman" w:hAnsi="Times New Roman"/>
          <w:lang w:val="pt-BR"/>
        </w:rPr>
        <w:t>Trên địa bàn xã có các trục đường giao thông lớn như: đường Hồ Chí Minh, Q</w:t>
      </w:r>
      <w:r w:rsidR="00351C50">
        <w:rPr>
          <w:rFonts w:ascii="Times New Roman" w:hAnsi="Times New Roman"/>
          <w:lang w:val="pt-BR"/>
        </w:rPr>
        <w:t>uốc lộ 3</w:t>
      </w:r>
      <w:r w:rsidRPr="00A9093C">
        <w:rPr>
          <w:rFonts w:ascii="Times New Roman" w:hAnsi="Times New Roman"/>
          <w:lang w:val="pt-BR"/>
        </w:rPr>
        <w:t xml:space="preserve">, </w:t>
      </w:r>
      <w:r w:rsidR="00351C50" w:rsidRPr="00A9093C">
        <w:rPr>
          <w:rFonts w:ascii="Times New Roman" w:hAnsi="Times New Roman"/>
          <w:lang w:val="pt-BR"/>
        </w:rPr>
        <w:t>Q</w:t>
      </w:r>
      <w:r w:rsidR="00351C50">
        <w:rPr>
          <w:rFonts w:ascii="Times New Roman" w:hAnsi="Times New Roman"/>
          <w:lang w:val="pt-BR"/>
        </w:rPr>
        <w:t xml:space="preserve">uốc lộ 34, đường </w:t>
      </w:r>
      <w:r w:rsidRPr="00A9093C">
        <w:rPr>
          <w:rFonts w:ascii="Times New Roman" w:hAnsi="Times New Roman"/>
          <w:lang w:val="pt-BR"/>
        </w:rPr>
        <w:t xml:space="preserve">tỉnh 203 </w:t>
      </w:r>
      <w:r w:rsidR="00351C50" w:rsidRPr="00A9093C">
        <w:rPr>
          <w:rFonts w:ascii="Times New Roman" w:hAnsi="Times New Roman"/>
          <w:lang w:val="pt-BR"/>
        </w:rPr>
        <w:t>chạy qua</w:t>
      </w:r>
      <w:r w:rsidR="00351C50">
        <w:rPr>
          <w:rFonts w:ascii="Times New Roman" w:hAnsi="Times New Roman"/>
          <w:lang w:val="pt-BR"/>
        </w:rPr>
        <w:t xml:space="preserve"> và là điểm đầu của tuyến đường phía Nam khu đô thị m</w:t>
      </w:r>
      <w:r w:rsidR="00970B99">
        <w:rPr>
          <w:rFonts w:ascii="Times New Roman" w:hAnsi="Times New Roman"/>
          <w:lang w:val="pt-BR"/>
        </w:rPr>
        <w:t>ới</w:t>
      </w:r>
      <w:r w:rsidR="00351C50">
        <w:rPr>
          <w:rFonts w:ascii="Times New Roman" w:hAnsi="Times New Roman"/>
          <w:lang w:val="pt-BR"/>
        </w:rPr>
        <w:t xml:space="preserve"> Đề Thám</w:t>
      </w:r>
      <w:r w:rsidR="00970B99">
        <w:rPr>
          <w:rFonts w:ascii="Times New Roman" w:hAnsi="Times New Roman"/>
          <w:lang w:val="pt-BR"/>
        </w:rPr>
        <w:t>. Mặt khác cầu Hoàng Tung là tuyến giao thông chính để sang khu vực xã Hoàng Tung (huyện Hòa An)</w:t>
      </w:r>
      <w:r w:rsidRPr="00A9093C">
        <w:rPr>
          <w:rFonts w:ascii="Times New Roman" w:hAnsi="Times New Roman"/>
          <w:lang w:val="pt-BR"/>
        </w:rPr>
        <w:t xml:space="preserve">, vì vậy giao </w:t>
      </w:r>
      <w:r w:rsidR="00351C50">
        <w:rPr>
          <w:rFonts w:ascii="Times New Roman" w:hAnsi="Times New Roman"/>
          <w:lang w:val="pt-BR"/>
        </w:rPr>
        <w:t>thông</w:t>
      </w:r>
      <w:r w:rsidRPr="00A9093C">
        <w:rPr>
          <w:rFonts w:ascii="Times New Roman" w:hAnsi="Times New Roman"/>
          <w:lang w:val="pt-BR"/>
        </w:rPr>
        <w:t xml:space="preserve"> đi lại giữa xã với </w:t>
      </w:r>
      <w:r w:rsidR="00970B99">
        <w:rPr>
          <w:rFonts w:ascii="Times New Roman" w:hAnsi="Times New Roman"/>
          <w:lang w:val="pt-BR"/>
        </w:rPr>
        <w:t xml:space="preserve">trung tâm </w:t>
      </w:r>
      <w:r w:rsidRPr="00A9093C">
        <w:rPr>
          <w:rFonts w:ascii="Times New Roman" w:hAnsi="Times New Roman"/>
          <w:lang w:val="pt-BR"/>
        </w:rPr>
        <w:t xml:space="preserve">thành phố Cao Bằng và các </w:t>
      </w:r>
      <w:r w:rsidR="00970B99">
        <w:rPr>
          <w:rFonts w:ascii="Times New Roman" w:hAnsi="Times New Roman"/>
          <w:lang w:val="pt-BR"/>
        </w:rPr>
        <w:t>khu vực</w:t>
      </w:r>
      <w:r w:rsidRPr="00A9093C">
        <w:rPr>
          <w:rFonts w:ascii="Times New Roman" w:hAnsi="Times New Roman"/>
          <w:lang w:val="pt-BR"/>
        </w:rPr>
        <w:t xml:space="preserve"> lân cận đều thuận lợi.  </w:t>
      </w:r>
    </w:p>
    <w:p w:rsidR="00A9093C" w:rsidRPr="00970B99" w:rsidRDefault="00970B99" w:rsidP="00970B99">
      <w:pPr>
        <w:spacing w:line="360" w:lineRule="exact"/>
        <w:ind w:firstLine="567"/>
        <w:jc w:val="both"/>
        <w:rPr>
          <w:rFonts w:ascii="Times New Roman" w:hAnsi="Times New Roman"/>
          <w:b/>
          <w:i/>
          <w:lang w:val="pt-BR"/>
        </w:rPr>
      </w:pPr>
      <w:r w:rsidRPr="00970B99">
        <w:rPr>
          <w:rFonts w:ascii="Times New Roman" w:hAnsi="Times New Roman"/>
          <w:b/>
          <w:i/>
          <w:lang w:val="pt-BR"/>
        </w:rPr>
        <w:t>1.2</w:t>
      </w:r>
      <w:r w:rsidR="00A9093C" w:rsidRPr="00970B99">
        <w:rPr>
          <w:rFonts w:ascii="Times New Roman" w:hAnsi="Times New Roman"/>
          <w:b/>
          <w:i/>
          <w:lang w:val="pt-BR"/>
        </w:rPr>
        <w:t>. Các tiềm năng</w:t>
      </w:r>
      <w:bookmarkEnd w:id="24"/>
      <w:r>
        <w:rPr>
          <w:rFonts w:ascii="Times New Roman" w:hAnsi="Times New Roman"/>
          <w:b/>
          <w:i/>
          <w:lang w:val="pt-BR"/>
        </w:rPr>
        <w:t xml:space="preserve"> phát tiển</w:t>
      </w:r>
    </w:p>
    <w:p w:rsidR="00A9093C" w:rsidRPr="00970B99" w:rsidRDefault="00A9093C" w:rsidP="00970B99">
      <w:pPr>
        <w:spacing w:line="360" w:lineRule="exact"/>
        <w:ind w:firstLine="567"/>
        <w:jc w:val="both"/>
        <w:rPr>
          <w:rFonts w:ascii="Times New Roman" w:hAnsi="Times New Roman"/>
          <w:lang w:val="pt-BR"/>
        </w:rPr>
      </w:pPr>
      <w:r w:rsidRPr="00970B99">
        <w:rPr>
          <w:rFonts w:ascii="Times New Roman" w:hAnsi="Times New Roman"/>
          <w:lang w:val="pt-BR"/>
        </w:rPr>
        <w:t xml:space="preserve">- Về điều kiện tự nhiên và giao thông: Xã có diện tích tự nhiên lớn, thuận lợi kết hợp nông nghiệp với lâm nghiệp về phát triển kinh tế với việc hình thành các vùng cây trồng tập trung như </w:t>
      </w:r>
      <w:r w:rsidR="00970B99" w:rsidRPr="00970B99">
        <w:rPr>
          <w:rFonts w:ascii="Times New Roman" w:hAnsi="Times New Roman"/>
          <w:lang w:val="pt-BR"/>
        </w:rPr>
        <w:t xml:space="preserve">rừng nguyên liệu, </w:t>
      </w:r>
      <w:r w:rsidRPr="00970B99">
        <w:rPr>
          <w:rFonts w:ascii="Times New Roman" w:hAnsi="Times New Roman"/>
          <w:lang w:val="pt-BR"/>
        </w:rPr>
        <w:t xml:space="preserve">cây ăn quả, </w:t>
      </w:r>
      <w:r w:rsidR="00970B99">
        <w:rPr>
          <w:rFonts w:ascii="Times New Roman" w:hAnsi="Times New Roman"/>
          <w:lang w:val="pt-BR"/>
        </w:rPr>
        <w:t>rau màu các loại, ...</w:t>
      </w:r>
      <w:r w:rsidRPr="00970B99">
        <w:rPr>
          <w:rFonts w:ascii="Times New Roman" w:hAnsi="Times New Roman"/>
          <w:lang w:val="pt-BR"/>
        </w:rPr>
        <w:t xml:space="preserve">. Mặt khác trên địa bàn xã có các trục đường giao thông lớn như: </w:t>
      </w:r>
      <w:r w:rsidR="00970B99" w:rsidRPr="00A9093C">
        <w:rPr>
          <w:rFonts w:ascii="Times New Roman" w:hAnsi="Times New Roman"/>
          <w:lang w:val="pt-BR"/>
        </w:rPr>
        <w:t>đường Hồ Chí Minh, Q</w:t>
      </w:r>
      <w:r w:rsidR="00970B99">
        <w:rPr>
          <w:rFonts w:ascii="Times New Roman" w:hAnsi="Times New Roman"/>
          <w:lang w:val="pt-BR"/>
        </w:rPr>
        <w:t>uốc lộ 3</w:t>
      </w:r>
      <w:r w:rsidR="00970B99" w:rsidRPr="00A9093C">
        <w:rPr>
          <w:rFonts w:ascii="Times New Roman" w:hAnsi="Times New Roman"/>
          <w:lang w:val="pt-BR"/>
        </w:rPr>
        <w:t>, Q</w:t>
      </w:r>
      <w:r w:rsidR="00970B99">
        <w:rPr>
          <w:rFonts w:ascii="Times New Roman" w:hAnsi="Times New Roman"/>
          <w:lang w:val="pt-BR"/>
        </w:rPr>
        <w:t xml:space="preserve">uốc lộ 34, đường </w:t>
      </w:r>
      <w:r w:rsidR="00970B99" w:rsidRPr="00A9093C">
        <w:rPr>
          <w:rFonts w:ascii="Times New Roman" w:hAnsi="Times New Roman"/>
          <w:lang w:val="pt-BR"/>
        </w:rPr>
        <w:t xml:space="preserve">tỉnh 203 </w:t>
      </w:r>
      <w:r w:rsidR="00970B99">
        <w:rPr>
          <w:rFonts w:ascii="Times New Roman" w:hAnsi="Times New Roman"/>
          <w:lang w:val="pt-BR"/>
        </w:rPr>
        <w:t>và đường phía Nam khu đô thị mới Đề Thám</w:t>
      </w:r>
      <w:r w:rsidR="00970B99" w:rsidRPr="00970B99">
        <w:rPr>
          <w:rFonts w:ascii="Times New Roman" w:hAnsi="Times New Roman"/>
          <w:lang w:val="pt-BR"/>
        </w:rPr>
        <w:t xml:space="preserve"> </w:t>
      </w:r>
      <w:r w:rsidRPr="00970B99">
        <w:rPr>
          <w:rFonts w:ascii="Times New Roman" w:hAnsi="Times New Roman"/>
          <w:lang w:val="pt-BR"/>
        </w:rPr>
        <w:t xml:space="preserve">chạy qua, xã cách </w:t>
      </w:r>
      <w:r w:rsidR="00970B99" w:rsidRPr="00970B99">
        <w:rPr>
          <w:rFonts w:ascii="Times New Roman" w:hAnsi="Times New Roman"/>
          <w:lang w:val="pt-BR"/>
        </w:rPr>
        <w:t xml:space="preserve">trung tâm thành phố Cao Bằng </w:t>
      </w:r>
      <w:r w:rsidR="00970B99">
        <w:rPr>
          <w:rFonts w:ascii="Times New Roman" w:hAnsi="Times New Roman"/>
          <w:lang w:val="pt-BR"/>
        </w:rPr>
        <w:t>8</w:t>
      </w:r>
      <w:r w:rsidRPr="00970B99">
        <w:rPr>
          <w:rFonts w:ascii="Times New Roman" w:hAnsi="Times New Roman"/>
          <w:lang w:val="pt-BR"/>
        </w:rPr>
        <w:t xml:space="preserve"> km là khu vực tiêu thụ sản phẩm lớn nên việc đẩy mạnh giao lưu, trao đổi hàng hóa nông, lâm sản với bên ngoài là rất thuận lợi.</w:t>
      </w:r>
    </w:p>
    <w:p w:rsidR="00A9093C" w:rsidRPr="00970B99" w:rsidRDefault="00A9093C" w:rsidP="00970B99">
      <w:pPr>
        <w:spacing w:line="360" w:lineRule="exact"/>
        <w:ind w:firstLine="567"/>
        <w:jc w:val="both"/>
        <w:rPr>
          <w:rFonts w:ascii="Times New Roman" w:hAnsi="Times New Roman"/>
          <w:lang w:val="pt-BR"/>
        </w:rPr>
      </w:pPr>
      <w:r w:rsidRPr="00970B99">
        <w:rPr>
          <w:rFonts w:ascii="Times New Roman" w:hAnsi="Times New Roman"/>
          <w:lang w:val="pt-BR"/>
        </w:rPr>
        <w:t xml:space="preserve">- Xã có nguồn tài nguyên đất, rừng, nước phong phú, diện tích đất sản xuất nông </w:t>
      </w:r>
      <w:r w:rsidR="00970B99">
        <w:rPr>
          <w:rFonts w:ascii="Times New Roman" w:hAnsi="Times New Roman"/>
          <w:lang w:val="pt-BR"/>
        </w:rPr>
        <w:t xml:space="preserve">lâm </w:t>
      </w:r>
      <w:r w:rsidRPr="00970B99">
        <w:rPr>
          <w:rFonts w:ascii="Times New Roman" w:hAnsi="Times New Roman"/>
          <w:lang w:val="pt-BR"/>
        </w:rPr>
        <w:t>nghiệp của xã phù hợp với nhiều loại cây trồng đặc biệt là phát triển vùng trồng cây thuốc lá, hoa màu, lúa, cây ăn quả và rừng kinh tế, vì vậy nếu người dân được hướng dẫn khai thác, sử dụng nguồn tài nguyên hợp lý, kết hợp áp dụng khoa học kỹ thuật phục vụ nông - lâm nghiệp sẽ làm cho đời sống nhân dân được cải thiện đáng kể.</w:t>
      </w:r>
      <w:r w:rsidR="009879CD">
        <w:rPr>
          <w:rFonts w:ascii="Times New Roman" w:hAnsi="Times New Roman"/>
          <w:lang w:val="pt-BR"/>
        </w:rPr>
        <w:t xml:space="preserve"> Xã Hưng Đạo là mọt trong những xã đi đầu xây dựng nông thôn mới của tỉnh</w:t>
      </w:r>
    </w:p>
    <w:p w:rsidR="009879CD" w:rsidRDefault="009879CD" w:rsidP="009879CD">
      <w:pPr>
        <w:spacing w:line="360" w:lineRule="exact"/>
        <w:ind w:firstLine="567"/>
        <w:jc w:val="both"/>
        <w:rPr>
          <w:rFonts w:ascii="Times New Roman" w:hAnsi="Times New Roman"/>
          <w:bCs/>
          <w:szCs w:val="28"/>
          <w:lang w:val="pt-BR"/>
        </w:rPr>
      </w:pPr>
      <w:r>
        <w:rPr>
          <w:rFonts w:ascii="Times New Roman" w:hAnsi="Times New Roman"/>
        </w:rPr>
        <w:t>- Xã Hưng Đạo là vùng đất lịch sử lâu đời, t</w:t>
      </w:r>
      <w:r w:rsidRPr="001F18F5">
        <w:rPr>
          <w:rFonts w:ascii="Times New Roman" w:hAnsi="Times New Roman"/>
        </w:rPr>
        <w:t xml:space="preserve">rên địa bàn xã </w:t>
      </w:r>
      <w:r>
        <w:rPr>
          <w:rFonts w:ascii="Times New Roman" w:hAnsi="Times New Roman"/>
        </w:rPr>
        <w:t xml:space="preserve">hiện có nhiều di tích có giá trị như: </w:t>
      </w:r>
      <w:r w:rsidRPr="001F18F5">
        <w:rPr>
          <w:rFonts w:ascii="Times New Roman" w:hAnsi="Times New Roman"/>
        </w:rPr>
        <w:t>chù</w:t>
      </w:r>
      <w:r>
        <w:rPr>
          <w:rFonts w:ascii="Times New Roman" w:hAnsi="Times New Roman"/>
        </w:rPr>
        <w:t xml:space="preserve">a Đà Quận, chùa Đống Lân, đền Quan Triều, thành Bản Phủ, ... gắn với nhiều lễ hội </w:t>
      </w:r>
      <w:r w:rsidRPr="00203777">
        <w:rPr>
          <w:rFonts w:ascii="Times New Roman" w:hAnsi="Times New Roman"/>
          <w:bCs/>
          <w:szCs w:val="28"/>
          <w:lang w:val="pt-BR"/>
        </w:rPr>
        <w:t>truyền thống văn hóa đặc sắc nổi tiếng, hàng năm thu hút rất nhiều khách thập phương. Đó là nguồn tài nguyên nhân văn vô cùng quý giá mang đậm bản sắc dân tộc cần được trân trọng giữ gìn và phát huy</w:t>
      </w:r>
      <w:r>
        <w:rPr>
          <w:rFonts w:ascii="Times New Roman" w:hAnsi="Times New Roman"/>
          <w:bCs/>
          <w:szCs w:val="28"/>
          <w:lang w:val="pt-BR"/>
        </w:rPr>
        <w:t xml:space="preserve">. </w:t>
      </w:r>
    </w:p>
    <w:p w:rsidR="009879CD" w:rsidRDefault="009879CD" w:rsidP="009879CD">
      <w:pPr>
        <w:spacing w:line="360" w:lineRule="exact"/>
        <w:ind w:firstLine="567"/>
        <w:jc w:val="both"/>
        <w:rPr>
          <w:rFonts w:ascii="Times New Roman" w:hAnsi="Times New Roman"/>
        </w:rPr>
      </w:pPr>
      <w:r>
        <w:rPr>
          <w:rFonts w:ascii="Times New Roman" w:hAnsi="Times New Roman"/>
          <w:bCs/>
          <w:szCs w:val="28"/>
          <w:lang w:val="pt-BR"/>
        </w:rPr>
        <w:t xml:space="preserve">- </w:t>
      </w:r>
      <w:r>
        <w:rPr>
          <w:rFonts w:ascii="Times New Roman" w:hAnsi="Times New Roman"/>
        </w:rPr>
        <w:t>Với vị trí và điều kiện đất đai, hiện tại trên địa bàn xã đã có một số c</w:t>
      </w:r>
      <w:r w:rsidR="00BF52DA">
        <w:rPr>
          <w:rFonts w:ascii="Times New Roman" w:hAnsi="Times New Roman"/>
        </w:rPr>
        <w:t xml:space="preserve">ơ sở </w:t>
      </w:r>
      <w:r>
        <w:rPr>
          <w:rFonts w:ascii="Times New Roman" w:hAnsi="Times New Roman"/>
        </w:rPr>
        <w:t xml:space="preserve">công nghiệp và trung chuyển hàng hóa hình thành, với định hướng </w:t>
      </w:r>
      <w:r w:rsidR="00BF52DA">
        <w:rPr>
          <w:rFonts w:ascii="Times New Roman" w:hAnsi="Times New Roman"/>
        </w:rPr>
        <w:t xml:space="preserve">chung thì </w:t>
      </w:r>
      <w:r>
        <w:rPr>
          <w:rFonts w:ascii="Times New Roman" w:hAnsi="Times New Roman"/>
        </w:rPr>
        <w:t xml:space="preserve">tại </w:t>
      </w:r>
      <w:r>
        <w:rPr>
          <w:rFonts w:ascii="Times New Roman" w:hAnsi="Times New Roman"/>
        </w:rPr>
        <w:lastRenderedPageBreak/>
        <w:t xml:space="preserve">xã sẽ là một điểm đầu mối và phát triển công nghiệp ở phía Tây Bắc của thành phố </w:t>
      </w:r>
    </w:p>
    <w:p w:rsidR="00A9093C" w:rsidRPr="009879CD" w:rsidRDefault="00A9093C" w:rsidP="009879CD">
      <w:pPr>
        <w:spacing w:line="360" w:lineRule="exact"/>
        <w:ind w:firstLine="567"/>
        <w:jc w:val="both"/>
        <w:rPr>
          <w:rFonts w:ascii="Times New Roman" w:hAnsi="Times New Roman"/>
          <w:b/>
        </w:rPr>
      </w:pPr>
      <w:bookmarkStart w:id="25" w:name="_Toc345577010"/>
      <w:r w:rsidRPr="009879CD">
        <w:rPr>
          <w:rFonts w:ascii="Times New Roman" w:hAnsi="Times New Roman"/>
          <w:b/>
        </w:rPr>
        <w:t>2. Định hướng phát triển</w:t>
      </w:r>
      <w:bookmarkEnd w:id="25"/>
    </w:p>
    <w:p w:rsidR="000B24A0" w:rsidRPr="000B24A0" w:rsidRDefault="000B24A0" w:rsidP="009879CD">
      <w:pPr>
        <w:spacing w:line="360" w:lineRule="exact"/>
        <w:ind w:firstLine="567"/>
        <w:jc w:val="both"/>
        <w:rPr>
          <w:rFonts w:ascii="Times New Roman" w:hAnsi="Times New Roman"/>
          <w:b/>
          <w:i/>
        </w:rPr>
      </w:pPr>
      <w:r w:rsidRPr="000B24A0">
        <w:rPr>
          <w:rFonts w:ascii="Times New Roman" w:hAnsi="Times New Roman"/>
          <w:b/>
          <w:i/>
        </w:rPr>
        <w:t>2.1. Định hướng chung</w:t>
      </w:r>
    </w:p>
    <w:p w:rsidR="00A9093C" w:rsidRPr="009879CD" w:rsidRDefault="00A9093C" w:rsidP="009879CD">
      <w:pPr>
        <w:spacing w:line="360" w:lineRule="exact"/>
        <w:ind w:firstLine="567"/>
        <w:jc w:val="both"/>
        <w:rPr>
          <w:rFonts w:ascii="Times New Roman" w:hAnsi="Times New Roman"/>
        </w:rPr>
      </w:pPr>
      <w:r w:rsidRPr="009879CD">
        <w:rPr>
          <w:rFonts w:ascii="Times New Roman" w:hAnsi="Times New Roman"/>
        </w:rPr>
        <w:t xml:space="preserve">- Đẩy mạnh phát triển kinh tế nhiều thành phần, khai thác tiềm năng sẵn có trên địa bàn, đồng thời kết hợp trên các lĩnh vực nông nghiệp và lâm nghiệp, đẩy nhanh tốc độ phát triển kinh tế theo hướng tăng dần tỷ trọng ngành công nghiệp </w:t>
      </w:r>
      <w:r w:rsidR="00C971A3">
        <w:rPr>
          <w:rFonts w:ascii="Times New Roman" w:hAnsi="Times New Roman"/>
        </w:rPr>
        <w:t>–</w:t>
      </w:r>
      <w:r w:rsidRPr="009879CD">
        <w:rPr>
          <w:rFonts w:ascii="Times New Roman" w:hAnsi="Times New Roman"/>
        </w:rPr>
        <w:t xml:space="preserve"> </w:t>
      </w:r>
      <w:r w:rsidR="00C971A3">
        <w:rPr>
          <w:rFonts w:ascii="Times New Roman" w:hAnsi="Times New Roman"/>
        </w:rPr>
        <w:t>tiểu thủ công nghiêp</w:t>
      </w:r>
      <w:r w:rsidRPr="009879CD">
        <w:rPr>
          <w:rFonts w:ascii="Times New Roman" w:hAnsi="Times New Roman"/>
        </w:rPr>
        <w:t>, dịch vụ và giảm dần tỷ trọng ngành nông lâm nghiệp. Cải thiện đời sống nhân dân, tiếp tục xây dựng cơ sở hạ tầng, giữ vững an ninh chính trị, trật tự an toàn xã hội.</w:t>
      </w:r>
    </w:p>
    <w:p w:rsidR="00A9093C" w:rsidRPr="009879CD" w:rsidRDefault="00A9093C" w:rsidP="009879CD">
      <w:pPr>
        <w:spacing w:line="360" w:lineRule="exact"/>
        <w:ind w:firstLine="567"/>
        <w:jc w:val="both"/>
        <w:rPr>
          <w:rFonts w:ascii="Times New Roman" w:hAnsi="Times New Roman"/>
        </w:rPr>
      </w:pPr>
      <w:r w:rsidRPr="009879CD">
        <w:rPr>
          <w:rFonts w:ascii="Times New Roman" w:hAnsi="Times New Roman"/>
        </w:rPr>
        <w:t>- Mục tiêu phấn đấu của xã Hưng Đạo là tận dụng tối đa nội lực, các nguồn lực tại chỗ, tranh thủ sự đầu tư của cấp trên cũng như các chương trình dự án với mục tiêu tiến nhanh, tiến mạnh và tiến vững chắc. Riêng kinh tế nông nghiệp vẫn phát triển một cách vững chắc, sản lượng các cây trồng cho giá trị kinh tế cao, vấn đề an ninh lương thực được đảm bảo.</w:t>
      </w:r>
    </w:p>
    <w:p w:rsidR="00610E09" w:rsidRPr="009879CD" w:rsidRDefault="00610E09" w:rsidP="00610E09">
      <w:pPr>
        <w:spacing w:line="360" w:lineRule="exact"/>
        <w:ind w:firstLine="567"/>
        <w:jc w:val="both"/>
        <w:rPr>
          <w:rFonts w:ascii="Times New Roman" w:hAnsi="Times New Roman"/>
        </w:rPr>
      </w:pPr>
      <w:r w:rsidRPr="009879CD">
        <w:rPr>
          <w:rFonts w:ascii="Times New Roman" w:hAnsi="Times New Roman"/>
        </w:rPr>
        <w:t xml:space="preserve">- Kết hợp giữa phát triển kinh tế ổn định, bền vững và bảo vệ môi trường sinh thái. Không ngừng phát huy những giá trị truyền thống tốt đẹp của địa phương; các hoạt động văn hóa văn nghệ, thể dục, thể thao cần phải duy trì. Phát huy nhân tố con người, đẩy mạnh công tác giáo dục đào tạo, y tế xã hội, tạo ra nguồn nhân lực phục vụ tốt yêu cầu chuyển dịch cơ cấu kinh tế theo hướng công nghiệp hoá, hiện đại hoá nông nghiệp nông thôn. </w:t>
      </w:r>
    </w:p>
    <w:p w:rsidR="000B24A0" w:rsidRPr="000B24A0" w:rsidRDefault="000B24A0" w:rsidP="000B24A0">
      <w:pPr>
        <w:spacing w:line="360" w:lineRule="exact"/>
        <w:ind w:firstLine="567"/>
        <w:jc w:val="both"/>
        <w:rPr>
          <w:rFonts w:ascii="Times New Roman" w:hAnsi="Times New Roman"/>
          <w:b/>
          <w:i/>
        </w:rPr>
      </w:pPr>
      <w:r>
        <w:rPr>
          <w:rFonts w:ascii="Times New Roman" w:hAnsi="Times New Roman"/>
          <w:b/>
          <w:i/>
        </w:rPr>
        <w:t xml:space="preserve">2.2. </w:t>
      </w:r>
      <w:r w:rsidRPr="000B24A0">
        <w:rPr>
          <w:rFonts w:ascii="Times New Roman" w:hAnsi="Times New Roman"/>
          <w:b/>
          <w:i/>
        </w:rPr>
        <w:t>Quan điểm và mục tiêu phát triển</w:t>
      </w:r>
    </w:p>
    <w:p w:rsidR="000B24A0" w:rsidRPr="000B24A0" w:rsidRDefault="000B24A0" w:rsidP="000B24A0">
      <w:pPr>
        <w:spacing w:line="360" w:lineRule="exact"/>
        <w:ind w:firstLine="567"/>
        <w:jc w:val="both"/>
        <w:rPr>
          <w:rFonts w:ascii="Times New Roman" w:hAnsi="Times New Roman"/>
          <w:i/>
        </w:rPr>
      </w:pPr>
      <w:r w:rsidRPr="000B24A0">
        <w:rPr>
          <w:rFonts w:ascii="Times New Roman" w:hAnsi="Times New Roman"/>
          <w:i/>
        </w:rPr>
        <w:t>-</w:t>
      </w:r>
      <w:r w:rsidR="00A9093C" w:rsidRPr="000B24A0">
        <w:rPr>
          <w:rFonts w:ascii="Times New Roman" w:hAnsi="Times New Roman"/>
          <w:i/>
        </w:rPr>
        <w:t xml:space="preserve"> Nông </w:t>
      </w:r>
      <w:r w:rsidRPr="000B24A0">
        <w:rPr>
          <w:rFonts w:ascii="Times New Roman" w:hAnsi="Times New Roman"/>
          <w:i/>
        </w:rPr>
        <w:t xml:space="preserve">lâm </w:t>
      </w:r>
      <w:r w:rsidR="00A9093C" w:rsidRPr="000B24A0">
        <w:rPr>
          <w:rFonts w:ascii="Times New Roman" w:hAnsi="Times New Roman"/>
          <w:i/>
        </w:rPr>
        <w:t xml:space="preserve">nghiệp: </w:t>
      </w:r>
    </w:p>
    <w:p w:rsidR="000B24A0" w:rsidRDefault="000B24A0" w:rsidP="000B24A0">
      <w:pPr>
        <w:spacing w:line="360" w:lineRule="exact"/>
        <w:ind w:firstLine="567"/>
        <w:jc w:val="both"/>
        <w:rPr>
          <w:rFonts w:ascii="Times New Roman" w:hAnsi="Times New Roman"/>
        </w:rPr>
      </w:pPr>
      <w:r w:rsidRPr="000B24A0">
        <w:rPr>
          <w:rFonts w:ascii="Times New Roman" w:hAnsi="Times New Roman"/>
        </w:rPr>
        <w:t>Phát triển sản xuất nông nghiệp theo hướng phát triển nền nông nghiệp sinh thái ven đô</w:t>
      </w:r>
      <w:r>
        <w:rPr>
          <w:rFonts w:ascii="Times New Roman" w:hAnsi="Times New Roman"/>
        </w:rPr>
        <w:t>,</w:t>
      </w:r>
      <w:r w:rsidRPr="000B24A0">
        <w:rPr>
          <w:rFonts w:ascii="Times New Roman" w:hAnsi="Times New Roman"/>
        </w:rPr>
        <w:t xml:space="preserve"> sản xuất nông sản đạt chất lượng cao, an toàn thực phẩm đáp ứng đủ nhu cầu thực phẩm thiết yếu cho thành phố.</w:t>
      </w:r>
      <w:r>
        <w:rPr>
          <w:rFonts w:ascii="Times New Roman" w:hAnsi="Times New Roman"/>
        </w:rPr>
        <w:t xml:space="preserve"> </w:t>
      </w:r>
      <w:r w:rsidRPr="000B24A0">
        <w:rPr>
          <w:rFonts w:ascii="Times New Roman" w:hAnsi="Times New Roman"/>
        </w:rPr>
        <w:t>Tập trung đầu tư phát triển các loại cây trồng, vật nuôi phục vụ nhu cầu càng tăng của khu vực nội thị như gạo chất lượng cao, rau an toàn, hoa quả sạch, thịt lợn hướng lạc, gia cầm…. Đảm bảo sức cạnh tranh cao trên thị trường và tăng hiệu quả sản xuất.</w:t>
      </w:r>
      <w:r>
        <w:rPr>
          <w:rFonts w:ascii="Times New Roman" w:hAnsi="Times New Roman"/>
        </w:rPr>
        <w:t xml:space="preserve"> </w:t>
      </w:r>
    </w:p>
    <w:p w:rsidR="000B24A0" w:rsidRPr="000B24A0" w:rsidRDefault="000B24A0" w:rsidP="000B24A0">
      <w:pPr>
        <w:spacing w:line="360" w:lineRule="exact"/>
        <w:ind w:firstLine="567"/>
        <w:jc w:val="both"/>
        <w:rPr>
          <w:rFonts w:ascii="Times New Roman" w:hAnsi="Times New Roman"/>
        </w:rPr>
      </w:pPr>
      <w:r w:rsidRPr="000B24A0">
        <w:rPr>
          <w:rFonts w:ascii="Times New Roman" w:hAnsi="Times New Roman"/>
        </w:rPr>
        <w:t>Đẩy mạnh việc ứng dụng khoa học công nghệ, đưa giống cây trồng, vật nuôi có năng xuất, chất lượng cao vào sản xuất, gắn sản xuất với chế biến và tiêu thụ sản phẩm, nhằm tăng giá trị sản xuất trên một đơn vị diện tích và đảm bảo phát triển nông nghiệp bền vững.</w:t>
      </w:r>
    </w:p>
    <w:p w:rsidR="000B24A0" w:rsidRPr="000B24A0" w:rsidRDefault="000B24A0" w:rsidP="009879CD">
      <w:pPr>
        <w:spacing w:line="360" w:lineRule="exact"/>
        <w:ind w:firstLine="567"/>
        <w:jc w:val="both"/>
        <w:rPr>
          <w:rFonts w:ascii="Times New Roman" w:hAnsi="Times New Roman"/>
          <w:i/>
        </w:rPr>
      </w:pPr>
      <w:r w:rsidRPr="000B24A0">
        <w:rPr>
          <w:rFonts w:ascii="Times New Roman" w:hAnsi="Times New Roman"/>
          <w:i/>
        </w:rPr>
        <w:t>-</w:t>
      </w:r>
      <w:r w:rsidR="00A9093C" w:rsidRPr="000B24A0">
        <w:rPr>
          <w:rFonts w:ascii="Times New Roman" w:hAnsi="Times New Roman"/>
          <w:i/>
        </w:rPr>
        <w:t xml:space="preserve"> Công nghiệp</w:t>
      </w:r>
      <w:r>
        <w:rPr>
          <w:rFonts w:ascii="Times New Roman" w:hAnsi="Times New Roman"/>
          <w:i/>
        </w:rPr>
        <w:t xml:space="preserve"> và tiểu </w:t>
      </w:r>
      <w:r w:rsidR="00A9093C" w:rsidRPr="000B24A0">
        <w:rPr>
          <w:rFonts w:ascii="Times New Roman" w:hAnsi="Times New Roman"/>
          <w:i/>
        </w:rPr>
        <w:t xml:space="preserve">thủ công nghiệp: </w:t>
      </w:r>
    </w:p>
    <w:p w:rsidR="00FC66DC" w:rsidRDefault="0017688F" w:rsidP="00627864">
      <w:pPr>
        <w:spacing w:line="360" w:lineRule="exact"/>
        <w:ind w:firstLine="567"/>
        <w:jc w:val="both"/>
        <w:rPr>
          <w:rFonts w:ascii="Times New Roman" w:hAnsi="Times New Roman"/>
        </w:rPr>
      </w:pPr>
      <w:r>
        <w:rPr>
          <w:rFonts w:ascii="Times New Roman" w:hAnsi="Times New Roman"/>
        </w:rPr>
        <w:t>H</w:t>
      </w:r>
      <w:r w:rsidR="00627864" w:rsidRPr="00627864">
        <w:rPr>
          <w:rFonts w:ascii="Times New Roman" w:hAnsi="Times New Roman"/>
        </w:rPr>
        <w:t xml:space="preserve">oàn thiện Khu công nghiệp </w:t>
      </w:r>
      <w:r w:rsidR="00627864">
        <w:rPr>
          <w:rFonts w:ascii="Times New Roman" w:hAnsi="Times New Roman"/>
        </w:rPr>
        <w:t>trong cụm công nghiệp Đề Thám theo định hướng chung của tỉnh. P</w:t>
      </w:r>
      <w:r w:rsidR="00627864" w:rsidRPr="00627864">
        <w:rPr>
          <w:rFonts w:ascii="Times New Roman" w:hAnsi="Times New Roman"/>
        </w:rPr>
        <w:t>hát triển các loại hình công nghiệp về sản xuất vật liệu xây dựng không nung</w:t>
      </w:r>
      <w:r w:rsidR="00627864">
        <w:rPr>
          <w:rFonts w:ascii="Times New Roman" w:hAnsi="Times New Roman"/>
        </w:rPr>
        <w:t xml:space="preserve">; </w:t>
      </w:r>
      <w:r w:rsidR="00627864" w:rsidRPr="000B24A0">
        <w:rPr>
          <w:rFonts w:ascii="Times New Roman" w:hAnsi="Times New Roman"/>
        </w:rPr>
        <w:t>chế biến nông lâm sản</w:t>
      </w:r>
      <w:r w:rsidR="00627864">
        <w:rPr>
          <w:rFonts w:ascii="Times New Roman" w:hAnsi="Times New Roman"/>
        </w:rPr>
        <w:t xml:space="preserve">. </w:t>
      </w:r>
      <w:r w:rsidR="00627864" w:rsidRPr="000B24A0">
        <w:rPr>
          <w:rFonts w:ascii="Times New Roman" w:hAnsi="Times New Roman"/>
        </w:rPr>
        <w:t>Tập trung phát triển công nghiệp chế biến các loại sản phẩm có nguồn nguyên liệu như gỗ, gạo chất lượng cao, ngô, đậu tương, thịt gia súc gia cầm,</w:t>
      </w:r>
      <w:r w:rsidR="00FC66DC">
        <w:rPr>
          <w:rFonts w:ascii="Times New Roman" w:hAnsi="Times New Roman"/>
        </w:rPr>
        <w:t xml:space="preserve"> </w:t>
      </w:r>
      <w:r w:rsidR="00627864" w:rsidRPr="000B24A0">
        <w:rPr>
          <w:rFonts w:ascii="Times New Roman" w:hAnsi="Times New Roman"/>
        </w:rPr>
        <w:t>....</w:t>
      </w:r>
    </w:p>
    <w:p w:rsidR="0017688F" w:rsidRPr="000B24A0" w:rsidRDefault="0017688F" w:rsidP="0017688F">
      <w:pPr>
        <w:spacing w:line="360" w:lineRule="exact"/>
        <w:ind w:firstLine="567"/>
        <w:jc w:val="both"/>
        <w:rPr>
          <w:rFonts w:ascii="Times New Roman" w:hAnsi="Times New Roman"/>
        </w:rPr>
      </w:pPr>
      <w:r w:rsidRPr="000B24A0">
        <w:rPr>
          <w:rFonts w:ascii="Times New Roman" w:hAnsi="Times New Roman"/>
        </w:rPr>
        <w:lastRenderedPageBreak/>
        <w:t>Đẩy mạnh tốc độ phát triển công nghiệp - tiểu thủ công nghiệp để tạo chuyển dịch mạnh cơ cấu kinh tế trên địa bàn thành phố.</w:t>
      </w:r>
      <w:r>
        <w:rPr>
          <w:rFonts w:ascii="Times New Roman" w:hAnsi="Times New Roman"/>
        </w:rPr>
        <w:t xml:space="preserve"> </w:t>
      </w:r>
      <w:r w:rsidRPr="0017688F">
        <w:rPr>
          <w:rFonts w:ascii="Times New Roman" w:hAnsi="Times New Roman"/>
        </w:rPr>
        <w:t>Phát triển công nghiệp đi đôi với bảo vệ môi trường sinh thái, từng bước di dời bộ phận sản xuất gây ô nhiễm môi trường ra khỏi khu vực nội thành</w:t>
      </w:r>
    </w:p>
    <w:p w:rsidR="00FC66DC" w:rsidRDefault="0017688F" w:rsidP="00627864">
      <w:pPr>
        <w:spacing w:line="360" w:lineRule="exact"/>
        <w:ind w:firstLine="567"/>
        <w:jc w:val="both"/>
        <w:rPr>
          <w:rFonts w:ascii="Times New Roman" w:hAnsi="Times New Roman"/>
        </w:rPr>
      </w:pPr>
      <w:r>
        <w:rPr>
          <w:rFonts w:ascii="Times New Roman" w:hAnsi="Times New Roman"/>
        </w:rPr>
        <w:t>Đ</w:t>
      </w:r>
      <w:r w:rsidR="00627864" w:rsidRPr="00627864">
        <w:rPr>
          <w:rFonts w:ascii="Times New Roman" w:hAnsi="Times New Roman"/>
        </w:rPr>
        <w:t>ẩy mạnh phát triển các hợp tá</w:t>
      </w:r>
      <w:r w:rsidR="00627864">
        <w:rPr>
          <w:rFonts w:ascii="Times New Roman" w:hAnsi="Times New Roman"/>
        </w:rPr>
        <w:t>c xã sản xuất vật liệu xây dựng</w:t>
      </w:r>
      <w:r w:rsidR="00627864" w:rsidRPr="00627864">
        <w:rPr>
          <w:rFonts w:ascii="Times New Roman" w:hAnsi="Times New Roman"/>
        </w:rPr>
        <w:t>, chế biến nông lâm sản thực phẩm, cơ khí sửa chữa</w:t>
      </w:r>
      <w:r>
        <w:rPr>
          <w:rFonts w:ascii="Times New Roman" w:hAnsi="Times New Roman"/>
        </w:rPr>
        <w:t xml:space="preserve">, </w:t>
      </w:r>
      <w:r w:rsidR="00627864" w:rsidRPr="00627864">
        <w:rPr>
          <w:rFonts w:ascii="Times New Roman" w:hAnsi="Times New Roman"/>
        </w:rPr>
        <w:t xml:space="preserve">…. </w:t>
      </w:r>
      <w:r w:rsidRPr="00627864">
        <w:rPr>
          <w:rFonts w:ascii="Times New Roman" w:hAnsi="Times New Roman"/>
        </w:rPr>
        <w:t xml:space="preserve">Mở rộng và phát triển các ngành nghề thủ công truyền thống </w:t>
      </w:r>
      <w:r w:rsidR="00627864" w:rsidRPr="00627864">
        <w:rPr>
          <w:rFonts w:ascii="Times New Roman" w:hAnsi="Times New Roman"/>
        </w:rPr>
        <w:t>và các cơ sở làm hàng thủ công mỹ nghệ, sản xuất đồ gỗ, phát tr</w:t>
      </w:r>
      <w:r>
        <w:rPr>
          <w:rFonts w:ascii="Times New Roman" w:hAnsi="Times New Roman"/>
        </w:rPr>
        <w:t>iển thêm ngành nghề mới phù hợp.</w:t>
      </w:r>
    </w:p>
    <w:p w:rsidR="0017688F" w:rsidRPr="0017688F" w:rsidRDefault="0017688F" w:rsidP="009879CD">
      <w:pPr>
        <w:spacing w:line="360" w:lineRule="exact"/>
        <w:ind w:firstLine="567"/>
        <w:jc w:val="both"/>
        <w:rPr>
          <w:rFonts w:ascii="Times New Roman" w:hAnsi="Times New Roman"/>
          <w:i/>
        </w:rPr>
      </w:pPr>
      <w:r w:rsidRPr="0017688F">
        <w:rPr>
          <w:rFonts w:ascii="Times New Roman" w:hAnsi="Times New Roman"/>
          <w:i/>
        </w:rPr>
        <w:t xml:space="preserve">- </w:t>
      </w:r>
      <w:r w:rsidR="00A9093C" w:rsidRPr="0017688F">
        <w:rPr>
          <w:rFonts w:ascii="Times New Roman" w:hAnsi="Times New Roman"/>
          <w:i/>
        </w:rPr>
        <w:t xml:space="preserve">Dịch vụ, thương mại: </w:t>
      </w:r>
    </w:p>
    <w:p w:rsidR="00BE1C3F" w:rsidRPr="009879CD" w:rsidRDefault="0017688F" w:rsidP="00BE1C3F">
      <w:pPr>
        <w:spacing w:line="360" w:lineRule="exact"/>
        <w:ind w:firstLine="567"/>
        <w:jc w:val="both"/>
        <w:rPr>
          <w:rFonts w:ascii="Times New Roman" w:hAnsi="Times New Roman"/>
        </w:rPr>
      </w:pPr>
      <w:r w:rsidRPr="0017688F">
        <w:rPr>
          <w:rFonts w:ascii="Times New Roman" w:hAnsi="Times New Roman"/>
        </w:rPr>
        <w:t xml:space="preserve">Hình thành </w:t>
      </w:r>
      <w:r>
        <w:rPr>
          <w:rFonts w:ascii="Times New Roman" w:hAnsi="Times New Roman"/>
        </w:rPr>
        <w:t xml:space="preserve">khu vực thương mại </w:t>
      </w:r>
      <w:r w:rsidRPr="0017688F">
        <w:rPr>
          <w:rFonts w:ascii="Times New Roman" w:hAnsi="Times New Roman"/>
        </w:rPr>
        <w:t xml:space="preserve">dịch vụ </w:t>
      </w:r>
      <w:r>
        <w:rPr>
          <w:rFonts w:ascii="Times New Roman" w:hAnsi="Times New Roman"/>
        </w:rPr>
        <w:t xml:space="preserve">mới cho xã đảm bảo </w:t>
      </w:r>
      <w:r w:rsidR="00BE1C3F">
        <w:rPr>
          <w:rFonts w:ascii="Times New Roman" w:hAnsi="Times New Roman"/>
        </w:rPr>
        <w:t>phục vụ giao hương của nhân dân,</w:t>
      </w:r>
      <w:r w:rsidRPr="0017688F">
        <w:rPr>
          <w:rFonts w:ascii="Times New Roman" w:hAnsi="Times New Roman"/>
        </w:rPr>
        <w:t xml:space="preserve"> thu hút đầu tư. </w:t>
      </w:r>
      <w:r w:rsidR="00BE1C3F" w:rsidRPr="009879CD">
        <w:rPr>
          <w:rFonts w:ascii="Times New Roman" w:hAnsi="Times New Roman"/>
        </w:rPr>
        <w:t>Phát triển mạnh các hình thức kinh doanh dịch vụ. Tăng tỷ lệ số người làm dịch vụ (xây dựng, vận tải, ngành nghề khác) và số hộ buôn bán, kinh doanh để tạo việc làm, tăng thu nhập, chuyển dịch lao động nông nghiệp sang lao động dịch vụ thương mại.</w:t>
      </w:r>
    </w:p>
    <w:p w:rsidR="0017688F" w:rsidRPr="0017688F" w:rsidRDefault="0017688F" w:rsidP="00BE1C3F">
      <w:pPr>
        <w:spacing w:line="360" w:lineRule="exact"/>
        <w:ind w:firstLine="567"/>
        <w:jc w:val="both"/>
        <w:rPr>
          <w:rFonts w:ascii="Times New Roman" w:hAnsi="Times New Roman"/>
        </w:rPr>
      </w:pPr>
      <w:r w:rsidRPr="0017688F">
        <w:rPr>
          <w:rFonts w:ascii="Times New Roman" w:hAnsi="Times New Roman"/>
        </w:rPr>
        <w:t xml:space="preserve">Phát triển </w:t>
      </w:r>
      <w:r w:rsidR="00BE1C3F">
        <w:rPr>
          <w:rFonts w:ascii="Times New Roman" w:hAnsi="Times New Roman"/>
        </w:rPr>
        <w:t xml:space="preserve">vùng cảnh quan </w:t>
      </w:r>
      <w:r w:rsidRPr="0017688F">
        <w:rPr>
          <w:rFonts w:ascii="Times New Roman" w:hAnsi="Times New Roman"/>
        </w:rPr>
        <w:t xml:space="preserve">du lịch </w:t>
      </w:r>
      <w:r w:rsidR="00BE1C3F">
        <w:rPr>
          <w:rFonts w:ascii="Times New Roman" w:hAnsi="Times New Roman"/>
        </w:rPr>
        <w:t xml:space="preserve">sinh thái </w:t>
      </w:r>
      <w:r w:rsidRPr="0017688F">
        <w:rPr>
          <w:rFonts w:ascii="Times New Roman" w:hAnsi="Times New Roman"/>
        </w:rPr>
        <w:t xml:space="preserve">2 bờ sông Bằng, vùng du lịch di tích lịch sử văn hóa tâm linh từ khu vực thành nhà Mạc đến Lâm viên Kỳ Sầm </w:t>
      </w:r>
      <w:r w:rsidR="00BE1C3F">
        <w:rPr>
          <w:rFonts w:ascii="Times New Roman" w:hAnsi="Times New Roman"/>
        </w:rPr>
        <w:t xml:space="preserve">và </w:t>
      </w:r>
      <w:r w:rsidR="00BE1C3F" w:rsidRPr="00BE1C3F">
        <w:rPr>
          <w:rFonts w:ascii="Times New Roman" w:hAnsi="Times New Roman"/>
        </w:rPr>
        <w:t xml:space="preserve">tới khu trung tâm </w:t>
      </w:r>
      <w:r w:rsidR="00BE1C3F">
        <w:rPr>
          <w:rFonts w:ascii="Times New Roman" w:hAnsi="Times New Roman"/>
        </w:rPr>
        <w:t>theo định hướng chung</w:t>
      </w:r>
      <w:r w:rsidRPr="0017688F">
        <w:rPr>
          <w:rFonts w:ascii="Times New Roman" w:hAnsi="Times New Roman"/>
        </w:rPr>
        <w:t xml:space="preserve">; kết nối và phát triển các </w:t>
      </w:r>
      <w:r w:rsidR="00BE1C3F">
        <w:rPr>
          <w:rFonts w:ascii="Times New Roman" w:hAnsi="Times New Roman"/>
        </w:rPr>
        <w:t>loại hình du lịch trong thành phố cả</w:t>
      </w:r>
      <w:r w:rsidRPr="0017688F">
        <w:rPr>
          <w:rFonts w:ascii="Times New Roman" w:hAnsi="Times New Roman"/>
        </w:rPr>
        <w:t xml:space="preserve"> đường bộ và trên Sông. </w:t>
      </w:r>
    </w:p>
    <w:p w:rsidR="0017688F" w:rsidRPr="0017688F" w:rsidRDefault="004C5090" w:rsidP="0017688F">
      <w:pPr>
        <w:spacing w:line="360" w:lineRule="exact"/>
        <w:ind w:firstLine="567"/>
        <w:jc w:val="both"/>
        <w:rPr>
          <w:rFonts w:ascii="Times New Roman" w:hAnsi="Times New Roman"/>
        </w:rPr>
      </w:pPr>
      <w:r>
        <w:rPr>
          <w:rFonts w:ascii="Times New Roman" w:hAnsi="Times New Roman"/>
        </w:rPr>
        <w:t xml:space="preserve">Hoàn thiện </w:t>
      </w:r>
      <w:r w:rsidR="0017688F" w:rsidRPr="0017688F">
        <w:rPr>
          <w:rFonts w:ascii="Times New Roman" w:hAnsi="Times New Roman"/>
        </w:rPr>
        <w:t>hệ thống kho tàng, bến bãi phù hợp với yêu cầu lưu thông và nhu cầu luân chuyển hàng hoá</w:t>
      </w:r>
      <w:r w:rsidR="00F4254B">
        <w:rPr>
          <w:rFonts w:ascii="Times New Roman" w:hAnsi="Times New Roman"/>
        </w:rPr>
        <w:t xml:space="preserve"> qua khu vực</w:t>
      </w:r>
      <w:r w:rsidR="0017688F" w:rsidRPr="0017688F">
        <w:rPr>
          <w:rFonts w:ascii="Times New Roman" w:hAnsi="Times New Roman"/>
        </w:rPr>
        <w:t xml:space="preserve">. </w:t>
      </w:r>
      <w:r>
        <w:rPr>
          <w:rFonts w:ascii="Times New Roman" w:hAnsi="Times New Roman"/>
        </w:rPr>
        <w:t xml:space="preserve">Có chú ý tới </w:t>
      </w:r>
      <w:r w:rsidR="0017688F" w:rsidRPr="0017688F">
        <w:rPr>
          <w:rFonts w:ascii="Times New Roman" w:hAnsi="Times New Roman"/>
        </w:rPr>
        <w:t xml:space="preserve">phát triển dịch vụ phục vụ cho </w:t>
      </w:r>
      <w:r w:rsidR="00F4254B">
        <w:rPr>
          <w:rFonts w:ascii="Times New Roman" w:hAnsi="Times New Roman"/>
        </w:rPr>
        <w:t xml:space="preserve">khu vực đô thị Đề Thám, </w:t>
      </w:r>
      <w:r w:rsidR="0017688F" w:rsidRPr="0017688F">
        <w:rPr>
          <w:rFonts w:ascii="Times New Roman" w:hAnsi="Times New Roman"/>
        </w:rPr>
        <w:t xml:space="preserve">cụm công nghiệp </w:t>
      </w:r>
      <w:r>
        <w:rPr>
          <w:rFonts w:ascii="Times New Roman" w:hAnsi="Times New Roman"/>
        </w:rPr>
        <w:t>trong khu vực</w:t>
      </w:r>
      <w:r w:rsidR="0017688F" w:rsidRPr="0017688F">
        <w:rPr>
          <w:rFonts w:ascii="Times New Roman" w:hAnsi="Times New Roman"/>
        </w:rPr>
        <w:t>.</w:t>
      </w:r>
    </w:p>
    <w:p w:rsidR="009269B1" w:rsidRPr="009269B1" w:rsidRDefault="009269B1" w:rsidP="009269B1">
      <w:pPr>
        <w:spacing w:line="360" w:lineRule="exact"/>
        <w:ind w:firstLine="567"/>
        <w:jc w:val="both"/>
        <w:rPr>
          <w:rFonts w:ascii="Times New Roman" w:hAnsi="Times New Roman"/>
          <w:i/>
        </w:rPr>
      </w:pPr>
      <w:r>
        <w:rPr>
          <w:rFonts w:ascii="Times New Roman" w:hAnsi="Times New Roman"/>
          <w:i/>
        </w:rPr>
        <w:t>-</w:t>
      </w:r>
      <w:r w:rsidRPr="009269B1">
        <w:rPr>
          <w:rFonts w:ascii="Times New Roman" w:hAnsi="Times New Roman"/>
          <w:i/>
        </w:rPr>
        <w:t xml:space="preserve"> Giao thông, xây dựng:</w:t>
      </w:r>
    </w:p>
    <w:p w:rsidR="009269B1" w:rsidRPr="009269B1" w:rsidRDefault="00616DE1" w:rsidP="009269B1">
      <w:pPr>
        <w:spacing w:line="360" w:lineRule="exact"/>
        <w:ind w:firstLine="567"/>
        <w:jc w:val="both"/>
        <w:rPr>
          <w:rFonts w:ascii="Times New Roman" w:hAnsi="Times New Roman"/>
        </w:rPr>
      </w:pPr>
      <w:r>
        <w:rPr>
          <w:rFonts w:ascii="Times New Roman" w:hAnsi="Times New Roman"/>
        </w:rPr>
        <w:t xml:space="preserve">Xây dựng các </w:t>
      </w:r>
      <w:r w:rsidR="003D4D30">
        <w:rPr>
          <w:rFonts w:ascii="Times New Roman" w:hAnsi="Times New Roman"/>
        </w:rPr>
        <w:t>trục</w:t>
      </w:r>
      <w:r>
        <w:rPr>
          <w:rFonts w:ascii="Times New Roman" w:hAnsi="Times New Roman"/>
        </w:rPr>
        <w:t xml:space="preserve"> giao thông nối các khu vực 2 bờ sông Bằng</w:t>
      </w:r>
      <w:r w:rsidR="009269B1" w:rsidRPr="009269B1">
        <w:rPr>
          <w:rFonts w:ascii="Times New Roman" w:hAnsi="Times New Roman"/>
        </w:rPr>
        <w:t xml:space="preserve">. </w:t>
      </w:r>
      <w:r w:rsidR="003D4D30">
        <w:rPr>
          <w:rFonts w:ascii="Times New Roman" w:hAnsi="Times New Roman"/>
        </w:rPr>
        <w:t xml:space="preserve">Tạo dựng khu đô thị mới với các tuyến giao thông hoàn chỉnh, đồng bộ. </w:t>
      </w:r>
      <w:r w:rsidR="009269B1" w:rsidRPr="009269B1">
        <w:rPr>
          <w:rFonts w:ascii="Times New Roman" w:hAnsi="Times New Roman"/>
        </w:rPr>
        <w:t xml:space="preserve">Cải tạo, </w:t>
      </w:r>
      <w:r w:rsidR="003D4D30">
        <w:rPr>
          <w:rFonts w:ascii="Times New Roman" w:hAnsi="Times New Roman"/>
        </w:rPr>
        <w:t>nâng cấp các tuyến hiện trạng đảm bảo phát triển kh ở hoàn thiện</w:t>
      </w:r>
      <w:r w:rsidR="009269B1" w:rsidRPr="009269B1">
        <w:rPr>
          <w:rFonts w:ascii="Times New Roman" w:hAnsi="Times New Roman"/>
        </w:rPr>
        <w:t xml:space="preserve">. Xây dựng hệ thống giao tĩnh ở các </w:t>
      </w:r>
      <w:r w:rsidR="003D4D30">
        <w:rPr>
          <w:rFonts w:ascii="Times New Roman" w:hAnsi="Times New Roman"/>
        </w:rPr>
        <w:t>khu vực đô thị tập trung</w:t>
      </w:r>
      <w:r w:rsidR="009269B1" w:rsidRPr="009269B1">
        <w:rPr>
          <w:rFonts w:ascii="Times New Roman" w:hAnsi="Times New Roman"/>
        </w:rPr>
        <w:t>.</w:t>
      </w:r>
    </w:p>
    <w:p w:rsidR="009269B1" w:rsidRPr="009269B1" w:rsidRDefault="009269B1" w:rsidP="009269B1">
      <w:pPr>
        <w:spacing w:line="360" w:lineRule="exact"/>
        <w:ind w:firstLine="567"/>
        <w:jc w:val="both"/>
        <w:rPr>
          <w:rFonts w:ascii="Times New Roman" w:hAnsi="Times New Roman"/>
        </w:rPr>
      </w:pPr>
      <w:r w:rsidRPr="009269B1">
        <w:rPr>
          <w:rFonts w:ascii="Times New Roman" w:hAnsi="Times New Roman"/>
        </w:rPr>
        <w:t xml:space="preserve">Tập trung đầu tư xây dựng hệ thống hạ tầng khu </w:t>
      </w:r>
      <w:r w:rsidR="003D4D30">
        <w:rPr>
          <w:rFonts w:ascii="Times New Roman" w:hAnsi="Times New Roman"/>
        </w:rPr>
        <w:t xml:space="preserve">trung tâm xã theo quy hoạch </w:t>
      </w:r>
      <w:r w:rsidRPr="009269B1">
        <w:rPr>
          <w:rFonts w:ascii="Times New Roman" w:hAnsi="Times New Roman"/>
        </w:rPr>
        <w:t xml:space="preserve">mới. Xây dựng hệ thống hạ tầng xã hội </w:t>
      </w:r>
      <w:r w:rsidR="003D4D30">
        <w:rPr>
          <w:rFonts w:ascii="Times New Roman" w:hAnsi="Times New Roman"/>
        </w:rPr>
        <w:t xml:space="preserve">và hạ tẫng kỹ thuật </w:t>
      </w:r>
      <w:r w:rsidRPr="009269B1">
        <w:rPr>
          <w:rFonts w:ascii="Times New Roman" w:hAnsi="Times New Roman"/>
        </w:rPr>
        <w:t>hướng tới hoàn chỉnh cho các khu vực hiện hữu và phát triển mới</w:t>
      </w:r>
      <w:r w:rsidR="003D4D30">
        <w:rPr>
          <w:rFonts w:ascii="Times New Roman" w:hAnsi="Times New Roman"/>
        </w:rPr>
        <w:t xml:space="preserve">, phù hợp với định hướng toàn đô thị thành phố </w:t>
      </w:r>
      <w:r w:rsidRPr="009269B1">
        <w:rPr>
          <w:rFonts w:ascii="Times New Roman" w:hAnsi="Times New Roman"/>
        </w:rPr>
        <w:t xml:space="preserve">đáp ứng các tiêu chí của đô thị loại II vào năm 2020. Xây dựng </w:t>
      </w:r>
      <w:r w:rsidR="003D4D30">
        <w:rPr>
          <w:rFonts w:ascii="Times New Roman" w:hAnsi="Times New Roman"/>
        </w:rPr>
        <w:t>khu vực công nghiệp, bãi trung chuyển hàng hóa trong cụm</w:t>
      </w:r>
      <w:r w:rsidRPr="009269B1">
        <w:rPr>
          <w:rFonts w:ascii="Times New Roman" w:hAnsi="Times New Roman"/>
        </w:rPr>
        <w:t xml:space="preserve"> Đề Thám, thiết lập hệ thống cây xanh đô thị, các công trình văn hoá TDTT,...</w:t>
      </w:r>
    </w:p>
    <w:bookmarkEnd w:id="23"/>
    <w:p w:rsidR="006272FC" w:rsidRPr="00245625" w:rsidRDefault="009879CD" w:rsidP="006272FC">
      <w:pPr>
        <w:spacing w:line="360" w:lineRule="exact"/>
        <w:ind w:firstLine="567"/>
        <w:jc w:val="both"/>
        <w:rPr>
          <w:rFonts w:ascii="Times New Roman" w:hAnsi="Times New Roman"/>
          <w:b/>
          <w:lang w:val="pt-BR"/>
        </w:rPr>
      </w:pPr>
      <w:r>
        <w:rPr>
          <w:rFonts w:ascii="Times New Roman" w:hAnsi="Times New Roman"/>
          <w:b/>
          <w:lang w:val="pt-BR"/>
        </w:rPr>
        <w:t>I</w:t>
      </w:r>
      <w:r w:rsidR="006272FC" w:rsidRPr="00245625">
        <w:rPr>
          <w:rFonts w:ascii="Times New Roman" w:hAnsi="Times New Roman"/>
          <w:b/>
          <w:lang w:val="pt-BR"/>
        </w:rPr>
        <w:t>I. CHỨC NĂNG VÀ TÍNH CHẤT ĐÔ THỊ</w:t>
      </w:r>
    </w:p>
    <w:p w:rsidR="00651473" w:rsidRPr="00651473" w:rsidRDefault="00651473" w:rsidP="00651473">
      <w:pPr>
        <w:spacing w:line="360" w:lineRule="exact"/>
        <w:ind w:firstLine="567"/>
        <w:jc w:val="both"/>
        <w:rPr>
          <w:rFonts w:ascii="Times New Roman" w:hAnsi="Times New Roman"/>
          <w:lang w:val="pt-BR"/>
        </w:rPr>
      </w:pPr>
      <w:r w:rsidRPr="00651473">
        <w:rPr>
          <w:rFonts w:ascii="Times New Roman" w:hAnsi="Times New Roman"/>
          <w:lang w:val="pt-BR"/>
        </w:rPr>
        <w:t>- Là trung tâm hành chính, chính trị, kinh tế, văn hoá giáo dục, y tế, giáo dục của xã Hưng Đạo, thành phố Hưng Đạo.</w:t>
      </w:r>
    </w:p>
    <w:p w:rsidR="00651473" w:rsidRPr="00651473" w:rsidRDefault="00651473" w:rsidP="00651473">
      <w:pPr>
        <w:spacing w:line="360" w:lineRule="exact"/>
        <w:ind w:firstLine="567"/>
        <w:jc w:val="both"/>
        <w:rPr>
          <w:rFonts w:ascii="Times New Roman" w:hAnsi="Times New Roman"/>
          <w:lang w:val="pt-BR"/>
        </w:rPr>
      </w:pPr>
      <w:r w:rsidRPr="00651473">
        <w:rPr>
          <w:rFonts w:ascii="Times New Roman" w:hAnsi="Times New Roman"/>
          <w:lang w:val="pt-BR"/>
        </w:rPr>
        <w:t>- Là đô thị cải tạo, chỉnh trang, quy hoạch phát triển mở rộng các khu ở mới, với đầy đủ công trình dịch vụ đô thị, công trình hạ tầng xã hội và hạ tầng kỹ thuật đồng bộ, ưu tiên theo mô hình đô thị xanh kết hợp với các dịch vụ sinh thái nhằm nâng cao chất lượng sống trong đô thị.</w:t>
      </w:r>
    </w:p>
    <w:p w:rsidR="00651473" w:rsidRPr="00651473" w:rsidRDefault="00651473" w:rsidP="00651473">
      <w:pPr>
        <w:spacing w:line="360" w:lineRule="exact"/>
        <w:ind w:firstLine="567"/>
        <w:jc w:val="both"/>
        <w:rPr>
          <w:rFonts w:ascii="Times New Roman" w:hAnsi="Times New Roman"/>
          <w:lang w:val="pt-BR"/>
        </w:rPr>
      </w:pPr>
      <w:r w:rsidRPr="00651473">
        <w:rPr>
          <w:rFonts w:ascii="Times New Roman" w:hAnsi="Times New Roman"/>
          <w:lang w:val="pt-BR"/>
        </w:rPr>
        <w:lastRenderedPageBreak/>
        <w:t>- Là đô thị du lịch sinh thái kết hợp du lịch tâm linh, bảo tồn phát huy giá trị các di tích lịch sử văn hóa quan trọng trên địa bàn thành phố Cao Bằng.</w:t>
      </w:r>
    </w:p>
    <w:p w:rsidR="00651473" w:rsidRPr="00651473" w:rsidRDefault="00651473" w:rsidP="00651473">
      <w:pPr>
        <w:spacing w:line="360" w:lineRule="exact"/>
        <w:ind w:firstLine="567"/>
        <w:jc w:val="both"/>
        <w:rPr>
          <w:rFonts w:ascii="Times New Roman" w:hAnsi="Times New Roman"/>
          <w:i/>
          <w:lang w:val="pt-BR"/>
        </w:rPr>
      </w:pPr>
      <w:r w:rsidRPr="00651473">
        <w:rPr>
          <w:rFonts w:ascii="Times New Roman" w:hAnsi="Times New Roman"/>
          <w:i/>
          <w:lang w:val="pt-BR"/>
        </w:rPr>
        <w:t xml:space="preserve">(Phát triển du lịch sinh thái khu vực ao sen và cảnh quan 2 bên bờ sông Bằng; phát triển du lịch tâm linh và bảo tồn các di tích văn hóa lịch sử: Đền Quan Triều - Chùa </w:t>
      </w:r>
      <w:r>
        <w:rPr>
          <w:rFonts w:ascii="Times New Roman" w:hAnsi="Times New Roman"/>
          <w:i/>
          <w:lang w:val="pt-BR"/>
        </w:rPr>
        <w:t>Đà Quận (</w:t>
      </w:r>
      <w:r w:rsidRPr="00651473">
        <w:rPr>
          <w:rFonts w:ascii="Times New Roman" w:hAnsi="Times New Roman"/>
          <w:i/>
          <w:lang w:val="pt-BR"/>
        </w:rPr>
        <w:t xml:space="preserve">Viên </w:t>
      </w:r>
      <w:r>
        <w:rPr>
          <w:rFonts w:ascii="Times New Roman" w:hAnsi="Times New Roman"/>
          <w:i/>
          <w:lang w:val="pt-BR"/>
        </w:rPr>
        <w:t>M</w:t>
      </w:r>
      <w:r w:rsidRPr="00651473">
        <w:rPr>
          <w:rFonts w:ascii="Times New Roman" w:hAnsi="Times New Roman"/>
          <w:i/>
          <w:lang w:val="pt-BR"/>
        </w:rPr>
        <w:t>inh</w:t>
      </w:r>
      <w:r>
        <w:rPr>
          <w:rFonts w:ascii="Times New Roman" w:hAnsi="Times New Roman"/>
          <w:i/>
          <w:lang w:val="pt-BR"/>
        </w:rPr>
        <w:t>)</w:t>
      </w:r>
      <w:r w:rsidRPr="00651473">
        <w:rPr>
          <w:rFonts w:ascii="Times New Roman" w:hAnsi="Times New Roman"/>
          <w:i/>
          <w:lang w:val="pt-BR"/>
        </w:rPr>
        <w:t>,...)</w:t>
      </w:r>
    </w:p>
    <w:p w:rsidR="00651473" w:rsidRPr="00651473" w:rsidRDefault="00651473" w:rsidP="00651473">
      <w:pPr>
        <w:spacing w:line="360" w:lineRule="exact"/>
        <w:ind w:firstLine="567"/>
        <w:jc w:val="both"/>
        <w:rPr>
          <w:rFonts w:ascii="Times New Roman" w:hAnsi="Times New Roman"/>
          <w:lang w:val="pt-BR"/>
        </w:rPr>
      </w:pPr>
      <w:r w:rsidRPr="00651473">
        <w:rPr>
          <w:rFonts w:ascii="Times New Roman" w:hAnsi="Times New Roman"/>
          <w:lang w:val="pt-BR"/>
        </w:rPr>
        <w:t>- Là khu vực cụm công nghiệp tập trung của thành phố Cao Bằng theo định hướng quy hoạch phát triển cụm công nghiệp trên địa bàn tỉnh.</w:t>
      </w:r>
    </w:p>
    <w:p w:rsidR="00651473" w:rsidRPr="00651473" w:rsidRDefault="00651473" w:rsidP="00651473">
      <w:pPr>
        <w:spacing w:line="360" w:lineRule="exact"/>
        <w:ind w:firstLine="567"/>
        <w:jc w:val="both"/>
        <w:rPr>
          <w:rFonts w:ascii="Times New Roman" w:hAnsi="Times New Roman"/>
          <w:i/>
          <w:lang w:val="pt-BR"/>
        </w:rPr>
      </w:pPr>
      <w:r w:rsidRPr="00651473">
        <w:rPr>
          <w:rFonts w:ascii="Times New Roman" w:hAnsi="Times New Roman"/>
          <w:i/>
          <w:lang w:val="pt-BR"/>
        </w:rPr>
        <w:t>(Theo định hướng quy hoạch cụm công nghiệp sẽ tổ chức khu vực cụm công nghiệp Hưng Đạo quy mô trên 70 ha).</w:t>
      </w:r>
    </w:p>
    <w:p w:rsidR="00651473" w:rsidRPr="00651473" w:rsidRDefault="00651473" w:rsidP="00651473">
      <w:pPr>
        <w:spacing w:line="360" w:lineRule="exact"/>
        <w:ind w:firstLine="567"/>
        <w:jc w:val="both"/>
        <w:rPr>
          <w:rFonts w:ascii="Times New Roman" w:hAnsi="Times New Roman"/>
          <w:lang w:val="pt-BR"/>
        </w:rPr>
      </w:pPr>
      <w:r w:rsidRPr="00651473">
        <w:rPr>
          <w:rFonts w:ascii="Times New Roman" w:hAnsi="Times New Roman"/>
          <w:lang w:val="pt-BR"/>
        </w:rPr>
        <w:t>- Là đô thị nông nghiệp áp dụng công nghệ nông nghiệp hiện đại, sản xuất nông nghiệp quy mô lớn phục vụ địa bàn thành phố Cao Bằng.</w:t>
      </w:r>
    </w:p>
    <w:p w:rsidR="00651473" w:rsidRPr="00651473" w:rsidRDefault="00651473" w:rsidP="00651473">
      <w:pPr>
        <w:spacing w:line="360" w:lineRule="exact"/>
        <w:ind w:firstLine="567"/>
        <w:jc w:val="both"/>
        <w:rPr>
          <w:rFonts w:ascii="Times New Roman" w:hAnsi="Times New Roman"/>
          <w:i/>
          <w:lang w:val="pt-BR"/>
        </w:rPr>
      </w:pPr>
      <w:r w:rsidRPr="00651473">
        <w:rPr>
          <w:rFonts w:ascii="Times New Roman" w:hAnsi="Times New Roman"/>
          <w:i/>
          <w:lang w:val="pt-BR"/>
        </w:rPr>
        <w:t>(Theo định hướng quy hoạch chung thành phố Cao Bằng: phần lớn diện tích đất xã Hưng Đạo là đất nông nghiệp đô thị, hiện nay đã phát triển một số khu vực canh tác nông nghiệp áp dụng nuôi trồng theo hình thức mới: nhà kính trồng cây ăn quả, trồng rau xanh, các trang trại trồng thanh long tập trung …).</w:t>
      </w:r>
    </w:p>
    <w:p w:rsidR="00BF52DA" w:rsidRPr="002B604B" w:rsidRDefault="00BF52DA" w:rsidP="00BF52DA">
      <w:pPr>
        <w:spacing w:line="360" w:lineRule="exact"/>
        <w:ind w:firstLine="567"/>
        <w:jc w:val="both"/>
        <w:rPr>
          <w:rFonts w:ascii="Times New Roman" w:hAnsi="Times New Roman"/>
          <w:b/>
          <w:lang w:val="pt-BR"/>
        </w:rPr>
      </w:pPr>
      <w:r w:rsidRPr="002B604B">
        <w:rPr>
          <w:rFonts w:ascii="Times New Roman" w:hAnsi="Times New Roman"/>
          <w:b/>
          <w:lang w:val="pt-BR"/>
        </w:rPr>
        <w:t>III. CÁC DỰ BÁO PHÁT TRIỂN ĐÔ THỊ</w:t>
      </w:r>
    </w:p>
    <w:p w:rsidR="00671D9C" w:rsidRPr="00671D9C" w:rsidRDefault="00671D9C" w:rsidP="00671D9C">
      <w:pPr>
        <w:spacing w:line="360" w:lineRule="exact"/>
        <w:ind w:firstLine="567"/>
        <w:jc w:val="both"/>
        <w:rPr>
          <w:rFonts w:ascii="Times New Roman" w:hAnsi="Times New Roman"/>
          <w:b/>
          <w:i/>
          <w:szCs w:val="28"/>
          <w:lang w:val="pt-BR"/>
        </w:rPr>
      </w:pPr>
      <w:bookmarkStart w:id="26" w:name="_Toc402259716"/>
      <w:r w:rsidRPr="00671D9C">
        <w:rPr>
          <w:rFonts w:ascii="Times New Roman" w:hAnsi="Times New Roman"/>
          <w:b/>
          <w:szCs w:val="28"/>
          <w:lang w:val="pt-BR"/>
        </w:rPr>
        <w:t xml:space="preserve">1. Dự báo dân số </w:t>
      </w:r>
      <w:bookmarkEnd w:id="26"/>
    </w:p>
    <w:p w:rsidR="00111990" w:rsidRPr="00111990" w:rsidRDefault="00111990" w:rsidP="00111990">
      <w:pPr>
        <w:spacing w:line="360" w:lineRule="exact"/>
        <w:ind w:firstLine="567"/>
        <w:jc w:val="both"/>
        <w:rPr>
          <w:rFonts w:ascii="Times New Roman" w:hAnsi="Times New Roman"/>
          <w:szCs w:val="28"/>
          <w:lang w:val="pt-BR"/>
        </w:rPr>
      </w:pPr>
      <w:bookmarkStart w:id="27" w:name="_Toc341519055"/>
      <w:bookmarkStart w:id="28" w:name="_Toc341519156"/>
      <w:bookmarkStart w:id="29" w:name="_Toc344928468"/>
      <w:bookmarkStart w:id="30" w:name="_Toc345276898"/>
      <w:bookmarkStart w:id="31" w:name="_Toc345538153"/>
      <w:bookmarkStart w:id="32" w:name="_Toc345538376"/>
      <w:bookmarkStart w:id="33" w:name="_Toc346147686"/>
      <w:bookmarkStart w:id="34" w:name="_Toc346698689"/>
      <w:r w:rsidRPr="00111990">
        <w:rPr>
          <w:rFonts w:ascii="Times New Roman" w:hAnsi="Times New Roman"/>
          <w:szCs w:val="28"/>
          <w:lang w:val="pt-BR"/>
        </w:rPr>
        <w:t>Dân số luôn được coi là vấn đề quan tâm hàng đầu của toàn xã hội bởi nó có mối quan hệ chặt chẽ đối với nền kinh tế quốc dân. Dân số ổn định thì việc định hướng các mô hình phát triển kinh tế mới được đảm bảo.</w:t>
      </w:r>
    </w:p>
    <w:p w:rsidR="00111990" w:rsidRPr="00111990" w:rsidRDefault="00111990" w:rsidP="00111990">
      <w:pPr>
        <w:spacing w:line="360" w:lineRule="exact"/>
        <w:ind w:firstLine="567"/>
        <w:jc w:val="both"/>
        <w:rPr>
          <w:rFonts w:ascii="Times New Roman" w:hAnsi="Times New Roman"/>
          <w:szCs w:val="28"/>
          <w:lang w:val="pt-BR"/>
        </w:rPr>
      </w:pPr>
      <w:r w:rsidRPr="00111990">
        <w:rPr>
          <w:rFonts w:ascii="Times New Roman" w:hAnsi="Times New Roman"/>
          <w:szCs w:val="28"/>
          <w:lang w:val="pt-BR"/>
        </w:rPr>
        <w:t>Vấn đề dân số kế hoạch hóa gia đình trong những năm qua được cấp chính quyền xã rất quan tâm dưới nhiều hình thức. Trong những năm tới cần tiếp tục thực hiện tốt việc tuyên truyền về kế hoạch hóa gia đình và hôn nhân</w:t>
      </w:r>
    </w:p>
    <w:p w:rsidR="00111990" w:rsidRDefault="00E87A17" w:rsidP="00671D9C">
      <w:pPr>
        <w:spacing w:line="360" w:lineRule="exact"/>
        <w:ind w:firstLine="567"/>
        <w:jc w:val="both"/>
        <w:rPr>
          <w:rFonts w:ascii="Times New Roman" w:hAnsi="Times New Roman"/>
          <w:szCs w:val="28"/>
          <w:lang w:val="pt-BR"/>
        </w:rPr>
      </w:pPr>
      <w:r>
        <w:rPr>
          <w:rFonts w:ascii="Times New Roman" w:hAnsi="Times New Roman"/>
          <w:szCs w:val="28"/>
          <w:lang w:val="pt-BR"/>
        </w:rPr>
        <w:t>N</w:t>
      </w:r>
      <w:r w:rsidRPr="00E87A17">
        <w:rPr>
          <w:rFonts w:ascii="Times New Roman" w:hAnsi="Times New Roman"/>
          <w:szCs w:val="28"/>
          <w:lang w:val="pt-BR"/>
        </w:rPr>
        <w:t>ăm 20</w:t>
      </w:r>
      <w:r w:rsidR="00FD0018">
        <w:rPr>
          <w:rFonts w:ascii="Times New Roman" w:hAnsi="Times New Roman"/>
          <w:szCs w:val="28"/>
          <w:lang w:val="pt-BR"/>
        </w:rPr>
        <w:t>2</w:t>
      </w:r>
      <w:r w:rsidRPr="00E87A17">
        <w:rPr>
          <w:rFonts w:ascii="Times New Roman" w:hAnsi="Times New Roman"/>
          <w:szCs w:val="28"/>
          <w:lang w:val="pt-BR"/>
        </w:rPr>
        <w:t>1</w:t>
      </w:r>
      <w:r>
        <w:rPr>
          <w:rFonts w:ascii="Times New Roman" w:hAnsi="Times New Roman"/>
          <w:szCs w:val="28"/>
          <w:lang w:val="pt-BR"/>
        </w:rPr>
        <w:t>, x</w:t>
      </w:r>
      <w:r w:rsidRPr="00E87A17">
        <w:rPr>
          <w:rFonts w:ascii="Times New Roman" w:hAnsi="Times New Roman"/>
          <w:szCs w:val="28"/>
          <w:lang w:val="pt-BR"/>
        </w:rPr>
        <w:t>ã Hưng Đạo có dân số là 5.6</w:t>
      </w:r>
      <w:r w:rsidR="00FD0018">
        <w:rPr>
          <w:rFonts w:ascii="Times New Roman" w:hAnsi="Times New Roman"/>
          <w:szCs w:val="28"/>
          <w:lang w:val="pt-BR"/>
        </w:rPr>
        <w:t>63</w:t>
      </w:r>
      <w:r w:rsidRPr="00E87A17">
        <w:rPr>
          <w:rFonts w:ascii="Times New Roman" w:hAnsi="Times New Roman"/>
          <w:szCs w:val="28"/>
          <w:lang w:val="pt-BR"/>
        </w:rPr>
        <w:t xml:space="preserve"> người, số hộ 1.3</w:t>
      </w:r>
      <w:r w:rsidR="00FD0018">
        <w:rPr>
          <w:rFonts w:ascii="Times New Roman" w:hAnsi="Times New Roman"/>
          <w:szCs w:val="28"/>
          <w:lang w:val="pt-BR"/>
        </w:rPr>
        <w:t>81</w:t>
      </w:r>
      <w:r w:rsidRPr="00E87A17">
        <w:rPr>
          <w:rFonts w:ascii="Times New Roman" w:hAnsi="Times New Roman"/>
          <w:szCs w:val="28"/>
          <w:lang w:val="pt-BR"/>
        </w:rPr>
        <w:t xml:space="preserve">, mật độ dân cư đạt </w:t>
      </w:r>
      <w:r w:rsidR="00FD0018">
        <w:rPr>
          <w:rFonts w:ascii="Times New Roman" w:hAnsi="Times New Roman"/>
          <w:szCs w:val="28"/>
          <w:lang w:val="pt-BR"/>
        </w:rPr>
        <w:t>537</w:t>
      </w:r>
      <w:r w:rsidRPr="00E87A17">
        <w:rPr>
          <w:rFonts w:ascii="Times New Roman" w:hAnsi="Times New Roman"/>
          <w:szCs w:val="28"/>
          <w:lang w:val="pt-BR"/>
        </w:rPr>
        <w:t xml:space="preserve"> người/km²; tỷ lệ sinh = 1,087%; tỷ lệ chết = 0,55%</w:t>
      </w:r>
      <w:r>
        <w:rPr>
          <w:rFonts w:ascii="Times New Roman" w:hAnsi="Times New Roman"/>
          <w:szCs w:val="28"/>
          <w:lang w:val="pt-BR"/>
        </w:rPr>
        <w:t>.</w:t>
      </w:r>
    </w:p>
    <w:p w:rsidR="00671D9C" w:rsidRPr="003622B6" w:rsidRDefault="00671D9C" w:rsidP="00671D9C">
      <w:pPr>
        <w:spacing w:line="360" w:lineRule="exact"/>
        <w:ind w:firstLine="567"/>
        <w:jc w:val="both"/>
        <w:rPr>
          <w:rFonts w:ascii="Times New Roman" w:hAnsi="Times New Roman"/>
          <w:b/>
          <w:i/>
          <w:szCs w:val="28"/>
          <w:lang w:val="pt-BR"/>
        </w:rPr>
      </w:pPr>
      <w:r w:rsidRPr="003622B6">
        <w:rPr>
          <w:rFonts w:ascii="Times New Roman" w:hAnsi="Times New Roman"/>
          <w:b/>
          <w:i/>
          <w:szCs w:val="28"/>
          <w:lang w:val="pt-BR"/>
        </w:rPr>
        <w:t>* Cơ sở, căn cứ dự báo:</w:t>
      </w:r>
      <w:bookmarkEnd w:id="27"/>
      <w:bookmarkEnd w:id="28"/>
      <w:bookmarkEnd w:id="29"/>
      <w:bookmarkEnd w:id="30"/>
      <w:bookmarkEnd w:id="31"/>
      <w:bookmarkEnd w:id="32"/>
      <w:bookmarkEnd w:id="33"/>
      <w:bookmarkEnd w:id="34"/>
    </w:p>
    <w:p w:rsidR="00671D9C" w:rsidRPr="00671D9C" w:rsidRDefault="00671D9C" w:rsidP="00671D9C">
      <w:pPr>
        <w:spacing w:line="360" w:lineRule="exact"/>
        <w:ind w:firstLine="567"/>
        <w:jc w:val="both"/>
        <w:rPr>
          <w:rFonts w:ascii="Times New Roman" w:hAnsi="Times New Roman"/>
          <w:szCs w:val="28"/>
          <w:lang w:val="pt-BR"/>
        </w:rPr>
      </w:pPr>
      <w:r>
        <w:rPr>
          <w:rFonts w:ascii="Times New Roman" w:hAnsi="Times New Roman"/>
          <w:szCs w:val="28"/>
          <w:lang w:val="pt-BR"/>
        </w:rPr>
        <w:t xml:space="preserve">- </w:t>
      </w:r>
      <w:r w:rsidRPr="00671D9C">
        <w:rPr>
          <w:rFonts w:ascii="Times New Roman" w:hAnsi="Times New Roman"/>
          <w:szCs w:val="28"/>
          <w:lang w:val="pt-BR"/>
        </w:rPr>
        <w:t>Số liệu dân số thống kê, tỷ lệ tăng dân số tự nhiên từ năm 20</w:t>
      </w:r>
      <w:r>
        <w:rPr>
          <w:rFonts w:ascii="Times New Roman" w:hAnsi="Times New Roman"/>
          <w:szCs w:val="28"/>
          <w:lang w:val="pt-BR"/>
        </w:rPr>
        <w:t>15 - 20</w:t>
      </w:r>
      <w:r w:rsidR="00FD0018">
        <w:rPr>
          <w:rFonts w:ascii="Times New Roman" w:hAnsi="Times New Roman"/>
          <w:szCs w:val="28"/>
          <w:lang w:val="pt-BR"/>
        </w:rPr>
        <w:t>2</w:t>
      </w:r>
      <w:r>
        <w:rPr>
          <w:rFonts w:ascii="Times New Roman" w:hAnsi="Times New Roman"/>
          <w:szCs w:val="28"/>
          <w:lang w:val="pt-BR"/>
        </w:rPr>
        <w:t>1</w:t>
      </w:r>
      <w:r w:rsidRPr="00671D9C">
        <w:rPr>
          <w:rFonts w:ascii="Times New Roman" w:hAnsi="Times New Roman"/>
          <w:szCs w:val="28"/>
          <w:lang w:val="pt-BR"/>
        </w:rPr>
        <w:t>.</w:t>
      </w:r>
    </w:p>
    <w:p w:rsidR="00671D9C" w:rsidRPr="00671D9C" w:rsidRDefault="00671D9C" w:rsidP="00671D9C">
      <w:pPr>
        <w:spacing w:line="360" w:lineRule="exact"/>
        <w:ind w:firstLine="567"/>
        <w:jc w:val="both"/>
        <w:rPr>
          <w:rFonts w:ascii="Times New Roman" w:hAnsi="Times New Roman"/>
          <w:szCs w:val="28"/>
          <w:lang w:val="pt-BR"/>
        </w:rPr>
      </w:pPr>
      <w:r w:rsidRPr="00671D9C">
        <w:rPr>
          <w:rFonts w:ascii="Times New Roman" w:hAnsi="Times New Roman"/>
          <w:szCs w:val="28"/>
          <w:lang w:val="pt-BR"/>
        </w:rPr>
        <w:t xml:space="preserve">- Dự báo tăng trưởng của </w:t>
      </w:r>
      <w:r w:rsidRPr="00111990">
        <w:rPr>
          <w:rFonts w:ascii="Times New Roman" w:hAnsi="Times New Roman"/>
          <w:lang w:val="pt-BR"/>
        </w:rPr>
        <w:t>dân</w:t>
      </w:r>
      <w:r w:rsidRPr="00671D9C">
        <w:rPr>
          <w:rFonts w:ascii="Times New Roman" w:hAnsi="Times New Roman"/>
          <w:szCs w:val="28"/>
          <w:lang w:val="pt-BR"/>
        </w:rPr>
        <w:t xml:space="preserve"> số đô thị trong định hướng quy hoạch tổng thể phát triển đô thị </w:t>
      </w:r>
      <w:r>
        <w:rPr>
          <w:rFonts w:ascii="Times New Roman" w:hAnsi="Times New Roman"/>
          <w:szCs w:val="28"/>
          <w:lang w:val="pt-BR"/>
        </w:rPr>
        <w:t>tỉnh Cao Bằng</w:t>
      </w:r>
      <w:r w:rsidRPr="00671D9C">
        <w:rPr>
          <w:rFonts w:ascii="Times New Roman" w:hAnsi="Times New Roman"/>
          <w:szCs w:val="28"/>
          <w:lang w:val="pt-BR"/>
        </w:rPr>
        <w:t>;</w:t>
      </w:r>
    </w:p>
    <w:p w:rsidR="00671D9C" w:rsidRPr="00671D9C" w:rsidRDefault="00671D9C" w:rsidP="00671D9C">
      <w:pPr>
        <w:spacing w:line="360" w:lineRule="exact"/>
        <w:ind w:firstLine="567"/>
        <w:jc w:val="both"/>
        <w:rPr>
          <w:rFonts w:ascii="Times New Roman" w:hAnsi="Times New Roman"/>
          <w:szCs w:val="28"/>
          <w:lang w:val="pt-BR"/>
        </w:rPr>
      </w:pPr>
      <w:r w:rsidRPr="00671D9C">
        <w:rPr>
          <w:rFonts w:ascii="Times New Roman" w:hAnsi="Times New Roman"/>
          <w:szCs w:val="28"/>
          <w:lang w:val="pt-BR"/>
        </w:rPr>
        <w:t xml:space="preserve">- Tăng dân số cơ học (Các khu công nghiệp, </w:t>
      </w:r>
      <w:r>
        <w:rPr>
          <w:rFonts w:ascii="Times New Roman" w:hAnsi="Times New Roman"/>
          <w:szCs w:val="28"/>
          <w:lang w:val="pt-BR"/>
        </w:rPr>
        <w:t>khu đô thị</w:t>
      </w:r>
      <w:r w:rsidR="00111990">
        <w:rPr>
          <w:rFonts w:ascii="Times New Roman" w:hAnsi="Times New Roman"/>
          <w:szCs w:val="28"/>
          <w:lang w:val="pt-BR"/>
        </w:rPr>
        <w:t>,</w:t>
      </w:r>
      <w:r>
        <w:rPr>
          <w:rFonts w:ascii="Times New Roman" w:hAnsi="Times New Roman"/>
          <w:szCs w:val="28"/>
          <w:lang w:val="pt-BR"/>
        </w:rPr>
        <w:t xml:space="preserve"> </w:t>
      </w:r>
      <w:r w:rsidRPr="00671D9C">
        <w:rPr>
          <w:rFonts w:ascii="Times New Roman" w:hAnsi="Times New Roman"/>
          <w:szCs w:val="28"/>
          <w:lang w:val="pt-BR"/>
        </w:rPr>
        <w:t>thu hút tăng dân số cơ học).</w:t>
      </w:r>
    </w:p>
    <w:p w:rsidR="00671D9C" w:rsidRPr="00671D9C" w:rsidRDefault="00671D9C" w:rsidP="00671D9C">
      <w:pPr>
        <w:spacing w:line="360" w:lineRule="exact"/>
        <w:ind w:firstLine="567"/>
        <w:jc w:val="both"/>
        <w:rPr>
          <w:rFonts w:ascii="Times New Roman" w:hAnsi="Times New Roman"/>
          <w:szCs w:val="28"/>
          <w:lang w:val="pt-BR"/>
        </w:rPr>
      </w:pPr>
      <w:r w:rsidRPr="00671D9C">
        <w:rPr>
          <w:rFonts w:ascii="Times New Roman" w:hAnsi="Times New Roman"/>
          <w:szCs w:val="28"/>
          <w:lang w:val="pt-BR"/>
        </w:rPr>
        <w:t xml:space="preserve">- Nghiên cứu các động </w:t>
      </w:r>
      <w:r w:rsidRPr="00111990">
        <w:rPr>
          <w:rFonts w:ascii="Times New Roman" w:hAnsi="Times New Roman"/>
          <w:lang w:val="pt-BR"/>
        </w:rPr>
        <w:t>lực</w:t>
      </w:r>
      <w:r w:rsidRPr="00671D9C">
        <w:rPr>
          <w:rFonts w:ascii="Times New Roman" w:hAnsi="Times New Roman"/>
          <w:szCs w:val="28"/>
          <w:lang w:val="pt-BR"/>
        </w:rPr>
        <w:t xml:space="preserve"> phát triển đô thị của thành phố và vùng phụ cận đến năm 2030 và tầm nhìn đến năm 2050;</w:t>
      </w:r>
    </w:p>
    <w:p w:rsidR="00671D9C" w:rsidRPr="00671D9C" w:rsidRDefault="00671D9C" w:rsidP="00671D9C">
      <w:pPr>
        <w:spacing w:line="360" w:lineRule="exact"/>
        <w:ind w:firstLine="567"/>
        <w:jc w:val="both"/>
        <w:rPr>
          <w:rFonts w:ascii="Times New Roman" w:hAnsi="Times New Roman"/>
          <w:szCs w:val="28"/>
          <w:lang w:val="pt-BR"/>
        </w:rPr>
      </w:pPr>
      <w:r w:rsidRPr="00671D9C">
        <w:rPr>
          <w:rFonts w:ascii="Times New Roman" w:hAnsi="Times New Roman"/>
          <w:szCs w:val="28"/>
          <w:lang w:val="pt-BR"/>
        </w:rPr>
        <w:t xml:space="preserve">- Quy hoạch, dự án </w:t>
      </w:r>
      <w:r w:rsidRPr="00111990">
        <w:rPr>
          <w:rFonts w:ascii="Times New Roman" w:hAnsi="Times New Roman"/>
          <w:lang w:val="pt-BR"/>
        </w:rPr>
        <w:t>phát</w:t>
      </w:r>
      <w:r w:rsidRPr="00671D9C">
        <w:rPr>
          <w:rFonts w:ascii="Times New Roman" w:hAnsi="Times New Roman"/>
          <w:szCs w:val="28"/>
          <w:lang w:val="pt-BR"/>
        </w:rPr>
        <w:t xml:space="preserve"> triển các ngành công nghiệp, du lịch, thương mại, dịch vụ, y tế, giáo dục đào </w:t>
      </w:r>
      <w:r w:rsidRPr="00111990">
        <w:rPr>
          <w:rFonts w:ascii="Times New Roman" w:hAnsi="Times New Roman"/>
          <w:lang w:val="pt-BR"/>
        </w:rPr>
        <w:t>tạo</w:t>
      </w:r>
      <w:r>
        <w:rPr>
          <w:rFonts w:ascii="Times New Roman" w:hAnsi="Times New Roman"/>
          <w:szCs w:val="28"/>
          <w:lang w:val="pt-BR"/>
        </w:rPr>
        <w:t xml:space="preserve"> của thành phố</w:t>
      </w:r>
      <w:r w:rsidRPr="00671D9C">
        <w:rPr>
          <w:rFonts w:ascii="Times New Roman" w:hAnsi="Times New Roman"/>
          <w:szCs w:val="28"/>
          <w:lang w:val="pt-BR"/>
        </w:rPr>
        <w:t>;</w:t>
      </w:r>
    </w:p>
    <w:p w:rsidR="00671D9C" w:rsidRPr="003622B6" w:rsidRDefault="00111990" w:rsidP="00671D9C">
      <w:pPr>
        <w:spacing w:line="360" w:lineRule="exact"/>
        <w:ind w:firstLine="567"/>
        <w:jc w:val="both"/>
        <w:rPr>
          <w:rFonts w:ascii="Times New Roman" w:hAnsi="Times New Roman"/>
          <w:b/>
          <w:i/>
          <w:szCs w:val="28"/>
          <w:lang w:val="pt-BR"/>
        </w:rPr>
      </w:pPr>
      <w:r w:rsidRPr="003622B6">
        <w:rPr>
          <w:rFonts w:ascii="Times New Roman" w:hAnsi="Times New Roman"/>
          <w:b/>
          <w:i/>
          <w:szCs w:val="28"/>
          <w:lang w:val="pt-BR"/>
        </w:rPr>
        <w:t xml:space="preserve">* </w:t>
      </w:r>
      <w:r w:rsidR="00671D9C" w:rsidRPr="003622B6">
        <w:rPr>
          <w:rFonts w:ascii="Times New Roman" w:hAnsi="Times New Roman"/>
          <w:b/>
          <w:i/>
          <w:szCs w:val="28"/>
          <w:lang w:val="pt-BR"/>
        </w:rPr>
        <w:t xml:space="preserve">Phương pháp dự báo </w:t>
      </w:r>
      <w:r w:rsidR="00671D9C" w:rsidRPr="003622B6">
        <w:rPr>
          <w:rFonts w:ascii="Times New Roman" w:hAnsi="Times New Roman"/>
          <w:b/>
          <w:i/>
          <w:lang w:val="pt-BR"/>
        </w:rPr>
        <w:t>theo</w:t>
      </w:r>
      <w:r w:rsidR="00671D9C" w:rsidRPr="003622B6">
        <w:rPr>
          <w:rFonts w:ascii="Times New Roman" w:hAnsi="Times New Roman"/>
          <w:b/>
          <w:i/>
          <w:szCs w:val="28"/>
          <w:lang w:val="pt-BR"/>
        </w:rPr>
        <w:t xml:space="preserve"> phương pháp toán học  </w:t>
      </w:r>
    </w:p>
    <w:p w:rsidR="00671D9C" w:rsidRPr="00671D9C" w:rsidRDefault="00671D9C" w:rsidP="00111990">
      <w:pPr>
        <w:spacing w:line="360" w:lineRule="exact"/>
        <w:ind w:firstLine="567"/>
        <w:jc w:val="both"/>
        <w:rPr>
          <w:rFonts w:asciiTheme="majorHAnsi" w:hAnsiTheme="majorHAnsi" w:cstheme="majorHAnsi"/>
          <w:szCs w:val="28"/>
          <w:lang w:val="pt-BR"/>
        </w:rPr>
      </w:pPr>
      <w:r w:rsidRPr="00671D9C">
        <w:rPr>
          <w:rFonts w:asciiTheme="majorHAnsi" w:hAnsiTheme="majorHAnsi" w:cstheme="majorHAnsi"/>
          <w:szCs w:val="28"/>
          <w:lang w:val="pt-BR"/>
        </w:rPr>
        <w:t>Qua công thức dự báo : Pt  = P1 x (1+ n)</w:t>
      </w:r>
      <w:r w:rsidRPr="00671D9C">
        <w:rPr>
          <w:rFonts w:asciiTheme="majorHAnsi" w:hAnsiTheme="majorHAnsi" w:cstheme="majorHAnsi"/>
          <w:szCs w:val="28"/>
          <w:vertAlign w:val="subscript"/>
          <w:lang w:val="pt-BR"/>
        </w:rPr>
        <w:softHyphen/>
      </w:r>
      <w:r w:rsidRPr="00671D9C">
        <w:rPr>
          <w:rFonts w:asciiTheme="majorHAnsi" w:hAnsiTheme="majorHAnsi" w:cstheme="majorHAnsi"/>
          <w:szCs w:val="28"/>
          <w:vertAlign w:val="subscript"/>
          <w:lang w:val="pt-BR"/>
        </w:rPr>
        <w:softHyphen/>
      </w:r>
      <w:r w:rsidRPr="00671D9C">
        <w:rPr>
          <w:rFonts w:asciiTheme="majorHAnsi" w:hAnsiTheme="majorHAnsi" w:cstheme="majorHAnsi"/>
          <w:szCs w:val="28"/>
          <w:lang w:val="pt-BR"/>
        </w:rPr>
        <w:t>ͭ + Pu+ Pn</w:t>
      </w:r>
    </w:p>
    <w:p w:rsidR="00671D9C" w:rsidRPr="00671D9C" w:rsidRDefault="00671D9C" w:rsidP="00111990">
      <w:pPr>
        <w:spacing w:line="360" w:lineRule="exact"/>
        <w:ind w:firstLine="567"/>
        <w:jc w:val="both"/>
        <w:rPr>
          <w:rFonts w:asciiTheme="majorHAnsi" w:hAnsiTheme="majorHAnsi" w:cstheme="majorHAnsi"/>
          <w:szCs w:val="28"/>
          <w:lang w:val="pt-BR"/>
        </w:rPr>
      </w:pPr>
      <w:r w:rsidRPr="00671D9C">
        <w:rPr>
          <w:rFonts w:asciiTheme="majorHAnsi" w:hAnsiTheme="majorHAnsi" w:cstheme="majorHAnsi"/>
          <w:szCs w:val="28"/>
          <w:lang w:val="pt-BR"/>
        </w:rPr>
        <w:t xml:space="preserve">Trong đó: Pt: Dân số </w:t>
      </w:r>
      <w:r w:rsidRPr="00111990">
        <w:rPr>
          <w:rFonts w:ascii="Times New Roman" w:hAnsi="Times New Roman"/>
          <w:lang w:val="pt-BR"/>
        </w:rPr>
        <w:t>năm</w:t>
      </w:r>
      <w:r w:rsidRPr="00671D9C">
        <w:rPr>
          <w:rFonts w:asciiTheme="majorHAnsi" w:hAnsiTheme="majorHAnsi" w:cstheme="majorHAnsi"/>
          <w:szCs w:val="28"/>
          <w:lang w:val="pt-BR"/>
        </w:rPr>
        <w:t xml:space="preserve"> dự báo</w:t>
      </w:r>
    </w:p>
    <w:p w:rsidR="00671D9C" w:rsidRPr="00671D9C" w:rsidRDefault="00671D9C" w:rsidP="00111990">
      <w:pPr>
        <w:spacing w:line="360" w:lineRule="exact"/>
        <w:ind w:firstLine="567"/>
        <w:jc w:val="both"/>
        <w:rPr>
          <w:rFonts w:asciiTheme="majorHAnsi" w:hAnsiTheme="majorHAnsi" w:cstheme="majorHAnsi"/>
          <w:szCs w:val="28"/>
          <w:lang w:val="pt-BR"/>
        </w:rPr>
      </w:pPr>
      <w:r w:rsidRPr="00671D9C">
        <w:rPr>
          <w:rFonts w:asciiTheme="majorHAnsi" w:hAnsiTheme="majorHAnsi" w:cstheme="majorHAnsi"/>
          <w:szCs w:val="28"/>
          <w:lang w:val="pt-BR"/>
        </w:rPr>
        <w:tab/>
        <w:t xml:space="preserve">           t : Số năm dự báo</w:t>
      </w:r>
    </w:p>
    <w:p w:rsidR="00671D9C" w:rsidRPr="00671D9C" w:rsidRDefault="00111990" w:rsidP="00111990">
      <w:pPr>
        <w:spacing w:line="360" w:lineRule="exact"/>
        <w:ind w:firstLine="567"/>
        <w:jc w:val="both"/>
        <w:rPr>
          <w:rFonts w:asciiTheme="majorHAnsi" w:hAnsiTheme="majorHAnsi" w:cstheme="majorHAnsi"/>
          <w:szCs w:val="28"/>
          <w:lang w:val="pt-BR"/>
        </w:rPr>
      </w:pPr>
      <w:r>
        <w:rPr>
          <w:rFonts w:asciiTheme="majorHAnsi" w:hAnsiTheme="majorHAnsi" w:cstheme="majorHAnsi"/>
          <w:szCs w:val="28"/>
          <w:lang w:val="pt-BR"/>
        </w:rPr>
        <w:t xml:space="preserve">    </w:t>
      </w:r>
      <w:r w:rsidR="00671D9C" w:rsidRPr="00671D9C">
        <w:rPr>
          <w:rFonts w:asciiTheme="majorHAnsi" w:hAnsiTheme="majorHAnsi" w:cstheme="majorHAnsi"/>
          <w:szCs w:val="28"/>
          <w:lang w:val="pt-BR"/>
        </w:rPr>
        <w:tab/>
        <w:t xml:space="preserve">P1: Dân </w:t>
      </w:r>
      <w:r w:rsidR="00671D9C" w:rsidRPr="00111990">
        <w:rPr>
          <w:rFonts w:ascii="Times New Roman" w:hAnsi="Times New Roman"/>
          <w:lang w:val="pt-BR"/>
        </w:rPr>
        <w:t>số</w:t>
      </w:r>
      <w:r w:rsidR="00671D9C" w:rsidRPr="00671D9C">
        <w:rPr>
          <w:rFonts w:asciiTheme="majorHAnsi" w:hAnsiTheme="majorHAnsi" w:cstheme="majorHAnsi"/>
          <w:szCs w:val="28"/>
          <w:lang w:val="pt-BR"/>
        </w:rPr>
        <w:t xml:space="preserve"> hiện trạng năm dự báo</w:t>
      </w:r>
    </w:p>
    <w:p w:rsidR="00671D9C" w:rsidRPr="00671D9C" w:rsidRDefault="00111990" w:rsidP="00111990">
      <w:pPr>
        <w:spacing w:line="360" w:lineRule="exact"/>
        <w:ind w:firstLine="567"/>
        <w:jc w:val="both"/>
        <w:rPr>
          <w:rFonts w:asciiTheme="majorHAnsi" w:hAnsiTheme="majorHAnsi" w:cstheme="majorHAnsi"/>
          <w:szCs w:val="28"/>
          <w:lang w:val="pt-BR"/>
        </w:rPr>
      </w:pPr>
      <w:r>
        <w:rPr>
          <w:rFonts w:asciiTheme="majorHAnsi" w:hAnsiTheme="majorHAnsi" w:cstheme="majorHAnsi"/>
          <w:szCs w:val="28"/>
          <w:lang w:val="pt-BR"/>
        </w:rPr>
        <w:lastRenderedPageBreak/>
        <w:t xml:space="preserve">   </w:t>
      </w:r>
      <w:r w:rsidR="00671D9C" w:rsidRPr="00671D9C">
        <w:rPr>
          <w:rFonts w:asciiTheme="majorHAnsi" w:hAnsiTheme="majorHAnsi" w:cstheme="majorHAnsi"/>
          <w:szCs w:val="28"/>
          <w:lang w:val="pt-BR"/>
        </w:rPr>
        <w:tab/>
        <w:t>n:  Tỷ lệ tăng trưởng dân số (bao gồm tăng tự nhiên + tăng cơ học)</w:t>
      </w:r>
    </w:p>
    <w:p w:rsidR="00671D9C" w:rsidRPr="00671D9C" w:rsidRDefault="00111990" w:rsidP="00111990">
      <w:pPr>
        <w:spacing w:line="360" w:lineRule="exact"/>
        <w:ind w:firstLine="567"/>
        <w:jc w:val="both"/>
        <w:rPr>
          <w:rFonts w:asciiTheme="majorHAnsi" w:hAnsiTheme="majorHAnsi" w:cstheme="majorHAnsi"/>
          <w:szCs w:val="28"/>
          <w:lang w:val="pt-BR"/>
        </w:rPr>
      </w:pPr>
      <w:r>
        <w:rPr>
          <w:rFonts w:asciiTheme="majorHAnsi" w:hAnsiTheme="majorHAnsi" w:cstheme="majorHAnsi"/>
          <w:szCs w:val="28"/>
          <w:lang w:val="pt-BR"/>
        </w:rPr>
        <w:t xml:space="preserve">   </w:t>
      </w:r>
      <w:r w:rsidR="00671D9C" w:rsidRPr="00671D9C">
        <w:rPr>
          <w:rFonts w:asciiTheme="majorHAnsi" w:hAnsiTheme="majorHAnsi" w:cstheme="majorHAnsi"/>
          <w:szCs w:val="28"/>
          <w:lang w:val="pt-BR"/>
        </w:rPr>
        <w:tab/>
        <w:t xml:space="preserve">Pu: </w:t>
      </w:r>
      <w:r w:rsidR="00671D9C" w:rsidRPr="00111990">
        <w:rPr>
          <w:rFonts w:ascii="Times New Roman" w:hAnsi="Times New Roman"/>
          <w:lang w:val="pt-BR"/>
        </w:rPr>
        <w:t>Tăng</w:t>
      </w:r>
      <w:r w:rsidR="00671D9C" w:rsidRPr="00671D9C">
        <w:rPr>
          <w:rFonts w:asciiTheme="majorHAnsi" w:hAnsiTheme="majorHAnsi" w:cstheme="majorHAnsi"/>
          <w:szCs w:val="28"/>
          <w:lang w:val="pt-BR"/>
        </w:rPr>
        <w:t xml:space="preserve"> cơ học trong (trường hợp đột biến không theo quy luật)</w:t>
      </w:r>
    </w:p>
    <w:p w:rsidR="00671D9C" w:rsidRPr="00671D9C" w:rsidRDefault="00111990" w:rsidP="00111990">
      <w:pPr>
        <w:spacing w:line="360" w:lineRule="exact"/>
        <w:ind w:firstLine="567"/>
        <w:jc w:val="both"/>
        <w:rPr>
          <w:rFonts w:asciiTheme="majorHAnsi" w:hAnsiTheme="majorHAnsi" w:cstheme="majorHAnsi"/>
          <w:szCs w:val="28"/>
          <w:lang w:val="pt-BR"/>
        </w:rPr>
      </w:pPr>
      <w:r>
        <w:rPr>
          <w:rFonts w:asciiTheme="majorHAnsi" w:hAnsiTheme="majorHAnsi" w:cstheme="majorHAnsi"/>
          <w:szCs w:val="28"/>
          <w:lang w:val="pt-BR"/>
        </w:rPr>
        <w:t xml:space="preserve">   </w:t>
      </w:r>
      <w:r w:rsidR="00671D9C" w:rsidRPr="00671D9C">
        <w:rPr>
          <w:rFonts w:asciiTheme="majorHAnsi" w:hAnsiTheme="majorHAnsi" w:cstheme="majorHAnsi"/>
          <w:szCs w:val="28"/>
          <w:lang w:val="pt-BR"/>
        </w:rPr>
        <w:tab/>
        <w:t xml:space="preserve">Pn: Dân </w:t>
      </w:r>
      <w:r w:rsidR="00671D9C" w:rsidRPr="00111990">
        <w:rPr>
          <w:rFonts w:ascii="Times New Roman" w:hAnsi="Times New Roman"/>
          <w:lang w:val="pt-BR"/>
        </w:rPr>
        <w:t>số</w:t>
      </w:r>
      <w:r w:rsidR="00671D9C" w:rsidRPr="00671D9C">
        <w:rPr>
          <w:rFonts w:asciiTheme="majorHAnsi" w:hAnsiTheme="majorHAnsi" w:cstheme="majorHAnsi"/>
          <w:szCs w:val="28"/>
          <w:lang w:val="pt-BR"/>
        </w:rPr>
        <w:t xml:space="preserve"> đô thị tăng do mở rộng ranh giới</w:t>
      </w:r>
    </w:p>
    <w:p w:rsidR="00671D9C" w:rsidRPr="003622B6" w:rsidRDefault="005322A2" w:rsidP="00111990">
      <w:pPr>
        <w:spacing w:line="360" w:lineRule="exact"/>
        <w:ind w:firstLine="567"/>
        <w:jc w:val="both"/>
        <w:rPr>
          <w:rFonts w:asciiTheme="majorHAnsi" w:hAnsiTheme="majorHAnsi" w:cstheme="majorHAnsi"/>
          <w:b/>
          <w:bCs/>
          <w:i/>
          <w:iCs/>
          <w:szCs w:val="28"/>
          <w:lang w:val="pt-BR"/>
        </w:rPr>
      </w:pPr>
      <w:r w:rsidRPr="003622B6">
        <w:rPr>
          <w:rFonts w:asciiTheme="majorHAnsi" w:hAnsiTheme="majorHAnsi" w:cstheme="majorHAnsi"/>
          <w:b/>
          <w:bCs/>
          <w:i/>
          <w:iCs/>
          <w:szCs w:val="28"/>
          <w:lang w:val="pt-BR"/>
        </w:rPr>
        <w:t xml:space="preserve">* </w:t>
      </w:r>
      <w:r w:rsidR="00671D9C" w:rsidRPr="003622B6">
        <w:rPr>
          <w:rFonts w:asciiTheme="majorHAnsi" w:hAnsiTheme="majorHAnsi" w:cstheme="majorHAnsi"/>
          <w:b/>
          <w:bCs/>
          <w:i/>
          <w:iCs/>
          <w:szCs w:val="28"/>
          <w:lang w:val="pt-BR"/>
        </w:rPr>
        <w:t>Kết quả của dự báo dân số:</w:t>
      </w:r>
    </w:p>
    <w:p w:rsidR="00735171" w:rsidRDefault="005322A2" w:rsidP="00735171">
      <w:pPr>
        <w:spacing w:line="360" w:lineRule="exact"/>
        <w:ind w:firstLine="567"/>
        <w:jc w:val="both"/>
        <w:rPr>
          <w:rFonts w:asciiTheme="majorHAnsi" w:hAnsiTheme="majorHAnsi" w:cstheme="majorHAnsi"/>
          <w:b/>
          <w:szCs w:val="28"/>
          <w:lang w:val="pt-BR"/>
        </w:rPr>
      </w:pPr>
      <w:r>
        <w:rPr>
          <w:rFonts w:asciiTheme="majorHAnsi" w:hAnsiTheme="majorHAnsi" w:cstheme="majorHAnsi"/>
          <w:szCs w:val="28"/>
          <w:lang w:val="pt-BR"/>
        </w:rPr>
        <w:t xml:space="preserve">Dự báo tính </w:t>
      </w:r>
      <w:r w:rsidRPr="005322A2">
        <w:rPr>
          <w:rFonts w:asciiTheme="majorHAnsi" w:hAnsiTheme="majorHAnsi" w:cstheme="majorHAnsi"/>
          <w:szCs w:val="28"/>
          <w:lang w:val="pt-BR"/>
        </w:rPr>
        <w:t>đến tác động tích cực của cụm công nghiệp</w:t>
      </w:r>
      <w:r>
        <w:rPr>
          <w:rFonts w:asciiTheme="majorHAnsi" w:hAnsiTheme="majorHAnsi" w:cstheme="majorHAnsi"/>
          <w:szCs w:val="28"/>
          <w:lang w:val="pt-BR"/>
        </w:rPr>
        <w:t xml:space="preserve">, nông nghiệp, </w:t>
      </w:r>
      <w:r w:rsidRPr="005322A2">
        <w:rPr>
          <w:rFonts w:asciiTheme="majorHAnsi" w:hAnsiTheme="majorHAnsi" w:cstheme="majorHAnsi"/>
          <w:szCs w:val="28"/>
          <w:lang w:val="pt-BR"/>
        </w:rPr>
        <w:t>đô thị trên địa bàn</w:t>
      </w:r>
      <w:r>
        <w:rPr>
          <w:rFonts w:asciiTheme="majorHAnsi" w:hAnsiTheme="majorHAnsi" w:cstheme="majorHAnsi"/>
          <w:szCs w:val="28"/>
          <w:lang w:val="pt-BR"/>
        </w:rPr>
        <w:t xml:space="preserve"> đi</w:t>
      </w:r>
      <w:r w:rsidRPr="005322A2">
        <w:rPr>
          <w:rFonts w:asciiTheme="majorHAnsi" w:hAnsiTheme="majorHAnsi" w:cstheme="majorHAnsi"/>
          <w:szCs w:val="28"/>
          <w:lang w:val="pt-BR"/>
        </w:rPr>
        <w:t xml:space="preserve"> vào hoạt động </w:t>
      </w:r>
      <w:r>
        <w:rPr>
          <w:rFonts w:asciiTheme="majorHAnsi" w:hAnsiTheme="majorHAnsi" w:cstheme="majorHAnsi"/>
          <w:szCs w:val="28"/>
          <w:lang w:val="pt-BR"/>
        </w:rPr>
        <w:t>sẽ thu hút lao động lớn</w:t>
      </w:r>
      <w:r w:rsidRPr="005322A2">
        <w:rPr>
          <w:rFonts w:asciiTheme="majorHAnsi" w:hAnsiTheme="majorHAnsi" w:cstheme="majorHAnsi"/>
          <w:szCs w:val="28"/>
          <w:lang w:val="pt-BR"/>
        </w:rPr>
        <w:t xml:space="preserve">. </w:t>
      </w:r>
      <w:r>
        <w:rPr>
          <w:rFonts w:asciiTheme="majorHAnsi" w:hAnsiTheme="majorHAnsi" w:cstheme="majorHAnsi"/>
          <w:szCs w:val="28"/>
          <w:lang w:val="pt-BR"/>
        </w:rPr>
        <w:t xml:space="preserve">Việc quy hoạch xây dựng đô thị </w:t>
      </w:r>
      <w:r w:rsidRPr="005322A2">
        <w:rPr>
          <w:rFonts w:asciiTheme="majorHAnsi" w:hAnsiTheme="majorHAnsi" w:cstheme="majorHAnsi"/>
          <w:szCs w:val="28"/>
          <w:lang w:val="pt-BR"/>
        </w:rPr>
        <w:t>phát huy hiệu quả các lợi thế về dịch vụ, du lịch</w:t>
      </w:r>
      <w:r>
        <w:rPr>
          <w:rFonts w:asciiTheme="majorHAnsi" w:hAnsiTheme="majorHAnsi" w:cstheme="majorHAnsi"/>
          <w:szCs w:val="28"/>
          <w:lang w:val="pt-BR"/>
        </w:rPr>
        <w:t>,</w:t>
      </w:r>
      <w:r w:rsidRPr="005322A2">
        <w:rPr>
          <w:rFonts w:asciiTheme="majorHAnsi" w:hAnsiTheme="majorHAnsi" w:cstheme="majorHAnsi"/>
          <w:szCs w:val="28"/>
          <w:lang w:val="pt-BR"/>
        </w:rPr>
        <w:t xml:space="preserve"> công nghiệp, </w:t>
      </w:r>
      <w:r>
        <w:rPr>
          <w:rFonts w:asciiTheme="majorHAnsi" w:hAnsiTheme="majorHAnsi" w:cstheme="majorHAnsi"/>
          <w:szCs w:val="28"/>
          <w:lang w:val="pt-BR"/>
        </w:rPr>
        <w:t xml:space="preserve">nông nghiệp và </w:t>
      </w:r>
      <w:r w:rsidRPr="005322A2">
        <w:rPr>
          <w:rFonts w:asciiTheme="majorHAnsi" w:hAnsiTheme="majorHAnsi" w:cstheme="majorHAnsi"/>
          <w:szCs w:val="28"/>
          <w:lang w:val="pt-BR"/>
        </w:rPr>
        <w:t>các khu đô thị mới thu hút được các dự án đầu tư</w:t>
      </w:r>
      <w:r>
        <w:rPr>
          <w:rFonts w:asciiTheme="majorHAnsi" w:hAnsiTheme="majorHAnsi" w:cstheme="majorHAnsi"/>
          <w:szCs w:val="28"/>
          <w:lang w:val="pt-BR"/>
        </w:rPr>
        <w:t xml:space="preserve"> sẽ làm t</w:t>
      </w:r>
      <w:r w:rsidRPr="005322A2">
        <w:rPr>
          <w:rFonts w:asciiTheme="majorHAnsi" w:hAnsiTheme="majorHAnsi" w:cstheme="majorHAnsi"/>
          <w:szCs w:val="28"/>
          <w:lang w:val="pt-BR"/>
        </w:rPr>
        <w:t xml:space="preserve">ốc độ đô thị hoá </w:t>
      </w:r>
      <w:r>
        <w:rPr>
          <w:rFonts w:asciiTheme="majorHAnsi" w:hAnsiTheme="majorHAnsi" w:cstheme="majorHAnsi"/>
          <w:szCs w:val="28"/>
          <w:lang w:val="pt-BR"/>
        </w:rPr>
        <w:t>tăng cao</w:t>
      </w:r>
      <w:r w:rsidR="006D2880">
        <w:rPr>
          <w:rFonts w:asciiTheme="majorHAnsi" w:hAnsiTheme="majorHAnsi" w:cstheme="majorHAnsi"/>
          <w:szCs w:val="28"/>
          <w:lang w:val="pt-BR"/>
        </w:rPr>
        <w:t xml:space="preserve"> làm cho tỷ lệ tăng dân số trong kỳ quy hoạch sẽ cao hơn hiện tại.</w:t>
      </w:r>
    </w:p>
    <w:p w:rsidR="00081AD3" w:rsidRPr="003622B6" w:rsidRDefault="00081AD3" w:rsidP="00081AD3">
      <w:pPr>
        <w:tabs>
          <w:tab w:val="num" w:pos="260"/>
        </w:tabs>
        <w:spacing w:line="360" w:lineRule="exact"/>
        <w:ind w:firstLine="567"/>
        <w:jc w:val="center"/>
        <w:rPr>
          <w:rFonts w:asciiTheme="majorHAnsi" w:hAnsiTheme="majorHAnsi" w:cstheme="majorHAnsi"/>
          <w:szCs w:val="28"/>
          <w:lang w:val="pt-BR"/>
        </w:rPr>
      </w:pPr>
      <w:r>
        <w:rPr>
          <w:rFonts w:asciiTheme="majorHAnsi" w:hAnsiTheme="majorHAnsi" w:cstheme="majorHAnsi"/>
          <w:b/>
          <w:szCs w:val="28"/>
          <w:lang w:val="pt-BR"/>
        </w:rPr>
        <w:t>Bảng d</w:t>
      </w:r>
      <w:r w:rsidRPr="00081AD3">
        <w:rPr>
          <w:rFonts w:asciiTheme="majorHAnsi" w:hAnsiTheme="majorHAnsi" w:cstheme="majorHAnsi"/>
          <w:b/>
          <w:szCs w:val="28"/>
          <w:lang w:val="pt-BR"/>
        </w:rPr>
        <w:t xml:space="preserve">ự báo </w:t>
      </w:r>
      <w:r>
        <w:rPr>
          <w:rFonts w:asciiTheme="majorHAnsi" w:hAnsiTheme="majorHAnsi" w:cstheme="majorHAnsi"/>
          <w:b/>
          <w:szCs w:val="28"/>
          <w:lang w:val="pt-BR"/>
        </w:rPr>
        <w:t>dân số</w:t>
      </w:r>
    </w:p>
    <w:tbl>
      <w:tblPr>
        <w:tblW w:w="9320" w:type="dxa"/>
        <w:jc w:val="center"/>
        <w:tblInd w:w="93" w:type="dxa"/>
        <w:tblLook w:val="04A0" w:firstRow="1" w:lastRow="0" w:firstColumn="1" w:lastColumn="0" w:noHBand="0" w:noVBand="1"/>
      </w:tblPr>
      <w:tblGrid>
        <w:gridCol w:w="591"/>
        <w:gridCol w:w="3853"/>
        <w:gridCol w:w="874"/>
        <w:gridCol w:w="1012"/>
        <w:gridCol w:w="916"/>
        <w:gridCol w:w="1037"/>
        <w:gridCol w:w="1037"/>
      </w:tblGrid>
      <w:tr w:rsidR="000159DE" w:rsidRPr="000159DE" w:rsidTr="000159DE">
        <w:trPr>
          <w:trHeight w:val="630"/>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TT</w:t>
            </w:r>
          </w:p>
        </w:tc>
        <w:tc>
          <w:tcPr>
            <w:tcW w:w="38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Danh mục</w:t>
            </w:r>
          </w:p>
        </w:tc>
        <w:tc>
          <w:tcPr>
            <w:tcW w:w="8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ĐV tính</w:t>
            </w:r>
          </w:p>
        </w:tc>
        <w:tc>
          <w:tcPr>
            <w:tcW w:w="1012" w:type="dxa"/>
            <w:tcBorders>
              <w:top w:val="single" w:sz="4" w:space="0" w:color="auto"/>
              <w:left w:val="nil"/>
              <w:bottom w:val="nil"/>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 xml:space="preserve">Hiện trạng </w:t>
            </w:r>
          </w:p>
        </w:tc>
        <w:tc>
          <w:tcPr>
            <w:tcW w:w="2990" w:type="dxa"/>
            <w:gridSpan w:val="3"/>
            <w:tcBorders>
              <w:top w:val="single" w:sz="4" w:space="0" w:color="auto"/>
              <w:left w:val="nil"/>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Dự báo</w:t>
            </w:r>
          </w:p>
        </w:tc>
      </w:tr>
      <w:tr w:rsidR="000159DE" w:rsidRPr="000159DE" w:rsidTr="000159DE">
        <w:trPr>
          <w:trHeight w:val="312"/>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rsidR="000159DE" w:rsidRPr="000159DE" w:rsidRDefault="000159DE" w:rsidP="000159DE">
            <w:pPr>
              <w:rPr>
                <w:rFonts w:ascii="Times New Roman" w:hAnsi="Times New Roman"/>
                <w:b/>
                <w:bCs/>
                <w:color w:val="000000"/>
                <w:szCs w:val="28"/>
              </w:rPr>
            </w:pPr>
          </w:p>
        </w:tc>
        <w:tc>
          <w:tcPr>
            <w:tcW w:w="3853" w:type="dxa"/>
            <w:vMerge/>
            <w:tcBorders>
              <w:top w:val="single" w:sz="4" w:space="0" w:color="auto"/>
              <w:left w:val="single" w:sz="4" w:space="0" w:color="auto"/>
              <w:bottom w:val="single" w:sz="4" w:space="0" w:color="auto"/>
              <w:right w:val="single" w:sz="4" w:space="0" w:color="auto"/>
            </w:tcBorders>
            <w:vAlign w:val="center"/>
            <w:hideMark/>
          </w:tcPr>
          <w:p w:rsidR="000159DE" w:rsidRPr="000159DE" w:rsidRDefault="000159DE" w:rsidP="000159DE">
            <w:pPr>
              <w:rPr>
                <w:rFonts w:ascii="Times New Roman" w:hAnsi="Times New Roman"/>
                <w:b/>
                <w:bCs/>
                <w:color w:val="000000"/>
                <w:szCs w:val="28"/>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0159DE" w:rsidRPr="000159DE" w:rsidRDefault="000159DE" w:rsidP="000159DE">
            <w:pPr>
              <w:rPr>
                <w:rFonts w:ascii="Times New Roman" w:hAnsi="Times New Roman"/>
                <w:b/>
                <w:bCs/>
                <w:color w:val="000000"/>
                <w:szCs w:val="28"/>
              </w:rPr>
            </w:pPr>
          </w:p>
        </w:tc>
        <w:tc>
          <w:tcPr>
            <w:tcW w:w="1012" w:type="dxa"/>
            <w:tcBorders>
              <w:top w:val="nil"/>
              <w:left w:val="nil"/>
              <w:bottom w:val="single" w:sz="4" w:space="0" w:color="auto"/>
              <w:right w:val="single" w:sz="4" w:space="0" w:color="auto"/>
            </w:tcBorders>
            <w:shd w:val="clear" w:color="000000" w:fill="FFFFFF"/>
            <w:vAlign w:val="center"/>
            <w:hideMark/>
          </w:tcPr>
          <w:p w:rsidR="000159DE" w:rsidRPr="000159DE" w:rsidRDefault="000159DE" w:rsidP="00FD0018">
            <w:pPr>
              <w:jc w:val="center"/>
              <w:rPr>
                <w:rFonts w:ascii="Times New Roman" w:hAnsi="Times New Roman"/>
                <w:b/>
                <w:bCs/>
                <w:color w:val="000000"/>
                <w:szCs w:val="28"/>
              </w:rPr>
            </w:pPr>
            <w:r w:rsidRPr="000159DE">
              <w:rPr>
                <w:rFonts w:ascii="Times New Roman" w:hAnsi="Times New Roman"/>
                <w:b/>
                <w:bCs/>
                <w:color w:val="000000"/>
                <w:szCs w:val="28"/>
              </w:rPr>
              <w:t>20</w:t>
            </w:r>
            <w:r w:rsidR="00FD0018">
              <w:rPr>
                <w:rFonts w:ascii="Times New Roman" w:hAnsi="Times New Roman"/>
                <w:b/>
                <w:bCs/>
                <w:color w:val="000000"/>
                <w:szCs w:val="28"/>
              </w:rPr>
              <w:t>2</w:t>
            </w:r>
            <w:r w:rsidRPr="000159DE">
              <w:rPr>
                <w:rFonts w:ascii="Times New Roman" w:hAnsi="Times New Roman"/>
                <w:b/>
                <w:bCs/>
                <w:color w:val="000000"/>
                <w:szCs w:val="28"/>
              </w:rPr>
              <w:t>1</w:t>
            </w:r>
          </w:p>
        </w:tc>
        <w:tc>
          <w:tcPr>
            <w:tcW w:w="916" w:type="dxa"/>
            <w:tcBorders>
              <w:top w:val="nil"/>
              <w:left w:val="nil"/>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2030</w:t>
            </w:r>
          </w:p>
        </w:tc>
        <w:tc>
          <w:tcPr>
            <w:tcW w:w="1037" w:type="dxa"/>
            <w:tcBorders>
              <w:top w:val="nil"/>
              <w:left w:val="nil"/>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2040</w:t>
            </w:r>
          </w:p>
        </w:tc>
        <w:tc>
          <w:tcPr>
            <w:tcW w:w="1037" w:type="dxa"/>
            <w:tcBorders>
              <w:top w:val="nil"/>
              <w:left w:val="nil"/>
              <w:bottom w:val="single" w:sz="4" w:space="0" w:color="auto"/>
              <w:right w:val="single" w:sz="4" w:space="0" w:color="auto"/>
            </w:tcBorders>
            <w:shd w:val="clear" w:color="000000" w:fill="FFFFFF"/>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2050</w:t>
            </w:r>
          </w:p>
        </w:tc>
      </w:tr>
      <w:tr w:rsidR="000159DE"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auto" w:fill="auto"/>
            <w:vAlign w:val="center"/>
            <w:hideMark/>
          </w:tcPr>
          <w:p w:rsidR="000159DE" w:rsidRPr="000159DE" w:rsidRDefault="000159DE" w:rsidP="000159DE">
            <w:pPr>
              <w:jc w:val="center"/>
              <w:rPr>
                <w:rFonts w:ascii="Times New Roman" w:hAnsi="Times New Roman"/>
                <w:b/>
                <w:bCs/>
                <w:color w:val="000000"/>
                <w:szCs w:val="28"/>
              </w:rPr>
            </w:pPr>
            <w:r w:rsidRPr="000159DE">
              <w:rPr>
                <w:rFonts w:ascii="Times New Roman" w:hAnsi="Times New Roman"/>
                <w:b/>
                <w:bCs/>
                <w:color w:val="000000"/>
                <w:szCs w:val="28"/>
              </w:rPr>
              <w:t>I</w:t>
            </w:r>
          </w:p>
        </w:tc>
        <w:tc>
          <w:tcPr>
            <w:tcW w:w="3853" w:type="dxa"/>
            <w:tcBorders>
              <w:top w:val="nil"/>
              <w:left w:val="nil"/>
              <w:bottom w:val="single" w:sz="4" w:space="0" w:color="auto"/>
              <w:right w:val="nil"/>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TỶ LỆ TĂNG DÂN SỐ</w:t>
            </w:r>
          </w:p>
        </w:tc>
        <w:tc>
          <w:tcPr>
            <w:tcW w:w="874" w:type="dxa"/>
            <w:tcBorders>
              <w:top w:val="nil"/>
              <w:left w:val="nil"/>
              <w:bottom w:val="single" w:sz="4" w:space="0" w:color="auto"/>
              <w:right w:val="nil"/>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 </w:t>
            </w:r>
          </w:p>
        </w:tc>
        <w:tc>
          <w:tcPr>
            <w:tcW w:w="1012" w:type="dxa"/>
            <w:tcBorders>
              <w:top w:val="nil"/>
              <w:left w:val="nil"/>
              <w:bottom w:val="single" w:sz="4" w:space="0" w:color="auto"/>
              <w:right w:val="nil"/>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 </w:t>
            </w:r>
          </w:p>
        </w:tc>
        <w:tc>
          <w:tcPr>
            <w:tcW w:w="916" w:type="dxa"/>
            <w:tcBorders>
              <w:top w:val="nil"/>
              <w:left w:val="nil"/>
              <w:bottom w:val="single" w:sz="4" w:space="0" w:color="auto"/>
              <w:right w:val="single" w:sz="4" w:space="0" w:color="auto"/>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 </w:t>
            </w:r>
          </w:p>
        </w:tc>
        <w:tc>
          <w:tcPr>
            <w:tcW w:w="1037" w:type="dxa"/>
            <w:tcBorders>
              <w:top w:val="nil"/>
              <w:left w:val="nil"/>
              <w:bottom w:val="single" w:sz="4" w:space="0" w:color="auto"/>
              <w:right w:val="nil"/>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 </w:t>
            </w:r>
          </w:p>
        </w:tc>
        <w:tc>
          <w:tcPr>
            <w:tcW w:w="1037" w:type="dxa"/>
            <w:tcBorders>
              <w:top w:val="nil"/>
              <w:left w:val="nil"/>
              <w:bottom w:val="single" w:sz="4" w:space="0" w:color="auto"/>
              <w:right w:val="single" w:sz="4" w:space="0" w:color="auto"/>
            </w:tcBorders>
            <w:shd w:val="clear" w:color="auto" w:fill="auto"/>
            <w:vAlign w:val="center"/>
            <w:hideMark/>
          </w:tcPr>
          <w:p w:rsidR="000159DE" w:rsidRPr="000159DE" w:rsidRDefault="000159DE" w:rsidP="000159DE">
            <w:pPr>
              <w:rPr>
                <w:rFonts w:ascii="Times New Roman" w:hAnsi="Times New Roman"/>
                <w:b/>
                <w:bCs/>
                <w:color w:val="000000"/>
                <w:szCs w:val="28"/>
              </w:rPr>
            </w:pPr>
            <w:r w:rsidRPr="000159DE">
              <w:rPr>
                <w:rFonts w:ascii="Times New Roman" w:hAnsi="Times New Roman"/>
                <w:b/>
                <w:bCs/>
                <w:color w:val="000000"/>
                <w:szCs w:val="28"/>
              </w:rPr>
              <w:t> </w:t>
            </w:r>
          </w:p>
        </w:tc>
      </w:tr>
      <w:tr w:rsidR="005F428C" w:rsidRPr="000159DE" w:rsidTr="000159DE">
        <w:trPr>
          <w:trHeight w:val="324"/>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b/>
                <w:bCs/>
                <w:i/>
                <w:iCs/>
                <w:color w:val="000000"/>
                <w:szCs w:val="28"/>
              </w:rPr>
            </w:pPr>
            <w:r w:rsidRPr="000159DE">
              <w:rPr>
                <w:rFonts w:ascii="Times New Roman" w:hAnsi="Times New Roman"/>
                <w:b/>
                <w:bCs/>
                <w:i/>
                <w:iCs/>
                <w:color w:val="000000"/>
                <w:szCs w:val="28"/>
              </w:rPr>
              <w:t> </w:t>
            </w:r>
          </w:p>
        </w:tc>
        <w:tc>
          <w:tcPr>
            <w:tcW w:w="3853"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rPr>
                <w:rFonts w:ascii="Times New Roman" w:hAnsi="Times New Roman"/>
                <w:b/>
                <w:bCs/>
                <w:i/>
                <w:iCs/>
                <w:color w:val="000000"/>
                <w:szCs w:val="28"/>
              </w:rPr>
            </w:pPr>
            <w:r w:rsidRPr="000159DE">
              <w:rPr>
                <w:rFonts w:ascii="Times New Roman" w:hAnsi="Times New Roman"/>
                <w:b/>
                <w:bCs/>
                <w:i/>
                <w:iCs/>
                <w:color w:val="000000"/>
                <w:szCs w:val="28"/>
              </w:rPr>
              <w:t>Tỷ lệ tăng dân số TB/ năm</w:t>
            </w:r>
          </w:p>
        </w:tc>
        <w:tc>
          <w:tcPr>
            <w:tcW w:w="874"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b/>
                <w:bCs/>
                <w:i/>
                <w:iCs/>
                <w:color w:val="000000"/>
                <w:szCs w:val="28"/>
              </w:rPr>
            </w:pPr>
            <w:r w:rsidRPr="000159DE">
              <w:rPr>
                <w:rFonts w:ascii="Times New Roman" w:hAnsi="Times New Roman"/>
                <w:b/>
                <w:bCs/>
                <w:i/>
                <w:iCs/>
                <w:color w:val="000000"/>
                <w:szCs w:val="28"/>
              </w:rPr>
              <w:t>%</w:t>
            </w:r>
          </w:p>
        </w:tc>
        <w:tc>
          <w:tcPr>
            <w:tcW w:w="1012"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r>
              <w:rPr>
                <w:b/>
                <w:bCs/>
                <w:i/>
                <w:iCs/>
                <w:color w:val="000000"/>
              </w:rPr>
              <w:t>0,937</w:t>
            </w: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r>
              <w:rPr>
                <w:b/>
                <w:bCs/>
                <w:i/>
                <w:iCs/>
                <w:color w:val="000000"/>
              </w:rPr>
              <w:t>4,440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r>
              <w:rPr>
                <w:b/>
                <w:bCs/>
                <w:i/>
                <w:iCs/>
                <w:color w:val="000000"/>
              </w:rPr>
              <w:t>3,440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r>
              <w:rPr>
                <w:b/>
                <w:bCs/>
                <w:i/>
                <w:iCs/>
                <w:color w:val="000000"/>
              </w:rPr>
              <w:t>2,440</w:t>
            </w:r>
          </w:p>
        </w:tc>
      </w:tr>
      <w:tr w:rsidR="005F428C"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color w:val="000000"/>
                <w:szCs w:val="28"/>
              </w:rPr>
            </w:pPr>
            <w:r w:rsidRPr="000159DE">
              <w:rPr>
                <w:rFonts w:ascii="Times New Roman" w:hAnsi="Times New Roman"/>
                <w:color w:val="000000"/>
                <w:szCs w:val="28"/>
              </w:rPr>
              <w:t>1</w:t>
            </w:r>
          </w:p>
        </w:tc>
        <w:tc>
          <w:tcPr>
            <w:tcW w:w="3853"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rPr>
                <w:rFonts w:ascii="Times New Roman" w:hAnsi="Times New Roman"/>
                <w:color w:val="000000"/>
                <w:szCs w:val="28"/>
              </w:rPr>
            </w:pPr>
            <w:r w:rsidRPr="000159DE">
              <w:rPr>
                <w:rFonts w:ascii="Times New Roman" w:hAnsi="Times New Roman"/>
                <w:color w:val="000000"/>
                <w:szCs w:val="28"/>
              </w:rPr>
              <w:t>Tỷ lệ tăng dân số tự nhiên</w:t>
            </w:r>
          </w:p>
        </w:tc>
        <w:tc>
          <w:tcPr>
            <w:tcW w:w="874"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color w:val="000000"/>
                <w:szCs w:val="28"/>
              </w:rPr>
            </w:pPr>
            <w:r w:rsidRPr="000159DE">
              <w:rPr>
                <w:rFonts w:ascii="Times New Roman" w:hAnsi="Times New Roman"/>
                <w:color w:val="000000"/>
                <w:szCs w:val="28"/>
              </w:rPr>
              <w:t>%</w:t>
            </w:r>
          </w:p>
        </w:tc>
        <w:tc>
          <w:tcPr>
            <w:tcW w:w="1012"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0,537</w:t>
            </w: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0,440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0,440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0,440</w:t>
            </w:r>
          </w:p>
        </w:tc>
      </w:tr>
      <w:tr w:rsidR="005F428C"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color w:val="000000"/>
                <w:szCs w:val="28"/>
              </w:rPr>
            </w:pPr>
            <w:r w:rsidRPr="000159DE">
              <w:rPr>
                <w:rFonts w:ascii="Times New Roman" w:hAnsi="Times New Roman"/>
                <w:color w:val="000000"/>
                <w:szCs w:val="28"/>
              </w:rPr>
              <w:t>2</w:t>
            </w:r>
          </w:p>
        </w:tc>
        <w:tc>
          <w:tcPr>
            <w:tcW w:w="3853"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rPr>
                <w:rFonts w:ascii="Times New Roman" w:hAnsi="Times New Roman"/>
                <w:color w:val="000000"/>
                <w:szCs w:val="28"/>
              </w:rPr>
            </w:pPr>
            <w:r w:rsidRPr="000159DE">
              <w:rPr>
                <w:rFonts w:ascii="Times New Roman" w:hAnsi="Times New Roman"/>
                <w:color w:val="000000"/>
                <w:szCs w:val="28"/>
              </w:rPr>
              <w:t>Tỷ lệ tăng dân cơ học</w:t>
            </w:r>
          </w:p>
        </w:tc>
        <w:tc>
          <w:tcPr>
            <w:tcW w:w="874"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color w:val="000000"/>
                <w:szCs w:val="28"/>
              </w:rPr>
            </w:pPr>
            <w:r w:rsidRPr="000159DE">
              <w:rPr>
                <w:rFonts w:ascii="Times New Roman" w:hAnsi="Times New Roman"/>
                <w:color w:val="000000"/>
                <w:szCs w:val="28"/>
              </w:rPr>
              <w:t>%</w:t>
            </w:r>
          </w:p>
        </w:tc>
        <w:tc>
          <w:tcPr>
            <w:tcW w:w="1012"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0,400</w:t>
            </w: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4,000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3,000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color w:val="000000"/>
                <w:sz w:val="24"/>
                <w:szCs w:val="24"/>
              </w:rPr>
            </w:pPr>
            <w:r>
              <w:rPr>
                <w:color w:val="000000"/>
              </w:rPr>
              <w:t>2,000</w:t>
            </w:r>
          </w:p>
        </w:tc>
      </w:tr>
      <w:tr w:rsidR="005F428C" w:rsidRPr="000159DE" w:rsidTr="000159DE">
        <w:trPr>
          <w:trHeight w:val="324"/>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b/>
                <w:bCs/>
                <w:color w:val="000000"/>
                <w:szCs w:val="28"/>
              </w:rPr>
            </w:pPr>
            <w:r w:rsidRPr="000159DE">
              <w:rPr>
                <w:rFonts w:ascii="Times New Roman" w:hAnsi="Times New Roman"/>
                <w:b/>
                <w:bCs/>
                <w:color w:val="000000"/>
                <w:szCs w:val="28"/>
              </w:rPr>
              <w:t> </w:t>
            </w:r>
          </w:p>
        </w:tc>
        <w:tc>
          <w:tcPr>
            <w:tcW w:w="3853"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rPr>
                <w:rFonts w:ascii="Times New Roman" w:hAnsi="Times New Roman"/>
                <w:i/>
                <w:iCs/>
                <w:color w:val="000000"/>
                <w:szCs w:val="28"/>
              </w:rPr>
            </w:pPr>
            <w:r w:rsidRPr="000159DE">
              <w:rPr>
                <w:rFonts w:ascii="Times New Roman" w:hAnsi="Times New Roman"/>
                <w:i/>
                <w:iCs/>
                <w:color w:val="000000"/>
                <w:szCs w:val="28"/>
              </w:rPr>
              <w:t>Tỷ lệ tăng do mở rộng ranh giới</w:t>
            </w:r>
          </w:p>
        </w:tc>
        <w:tc>
          <w:tcPr>
            <w:tcW w:w="874"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i/>
                <w:iCs/>
                <w:color w:val="000000"/>
                <w:szCs w:val="28"/>
              </w:rPr>
            </w:pPr>
            <w:r w:rsidRPr="000159DE">
              <w:rPr>
                <w:rFonts w:ascii="Times New Roman" w:hAnsi="Times New Roman"/>
                <w:i/>
                <w:iCs/>
                <w:color w:val="000000"/>
                <w:szCs w:val="28"/>
              </w:rPr>
              <w:t>%</w:t>
            </w:r>
          </w:p>
        </w:tc>
        <w:tc>
          <w:tcPr>
            <w:tcW w:w="1012"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i/>
                <w:iCs/>
                <w:color w:val="000000"/>
                <w:sz w:val="24"/>
                <w:szCs w:val="24"/>
              </w:rPr>
            </w:pPr>
            <w:r>
              <w:rPr>
                <w:i/>
                <w:iCs/>
                <w:color w:val="000000"/>
              </w:rPr>
              <w:t>-</w:t>
            </w: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i/>
                <w:iCs/>
                <w:color w:val="000000"/>
                <w:sz w:val="24"/>
                <w:szCs w:val="24"/>
              </w:rPr>
            </w:pPr>
          </w:p>
        </w:tc>
      </w:tr>
      <w:tr w:rsidR="005F428C"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b/>
                <w:bCs/>
                <w:color w:val="000000"/>
                <w:szCs w:val="28"/>
              </w:rPr>
            </w:pPr>
            <w:r w:rsidRPr="000159DE">
              <w:rPr>
                <w:rFonts w:ascii="Times New Roman" w:hAnsi="Times New Roman"/>
                <w:b/>
                <w:bCs/>
                <w:color w:val="000000"/>
                <w:szCs w:val="28"/>
              </w:rPr>
              <w:t> </w:t>
            </w:r>
          </w:p>
        </w:tc>
        <w:tc>
          <w:tcPr>
            <w:tcW w:w="3853"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rPr>
                <w:rFonts w:ascii="Times New Roman" w:hAnsi="Times New Roman"/>
                <w:i/>
                <w:iCs/>
                <w:color w:val="000000"/>
                <w:szCs w:val="28"/>
              </w:rPr>
            </w:pPr>
            <w:r w:rsidRPr="000159DE">
              <w:rPr>
                <w:rFonts w:ascii="Times New Roman" w:hAnsi="Times New Roman"/>
                <w:i/>
                <w:iCs/>
                <w:color w:val="000000"/>
                <w:szCs w:val="28"/>
              </w:rPr>
              <w:t>Tỷ lê tăng do thu hút của đô thị</w:t>
            </w:r>
          </w:p>
        </w:tc>
        <w:tc>
          <w:tcPr>
            <w:tcW w:w="874" w:type="dxa"/>
            <w:tcBorders>
              <w:top w:val="nil"/>
              <w:left w:val="nil"/>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i/>
                <w:iCs/>
                <w:color w:val="000000"/>
                <w:szCs w:val="28"/>
              </w:rPr>
            </w:pPr>
            <w:r w:rsidRPr="000159DE">
              <w:rPr>
                <w:rFonts w:ascii="Times New Roman" w:hAnsi="Times New Roman"/>
                <w:i/>
                <w:iCs/>
                <w:color w:val="000000"/>
                <w:szCs w:val="28"/>
              </w:rPr>
              <w:t>%</w:t>
            </w:r>
          </w:p>
        </w:tc>
        <w:tc>
          <w:tcPr>
            <w:tcW w:w="1012"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i/>
                <w:iCs/>
                <w:color w:val="000000"/>
                <w:sz w:val="24"/>
                <w:szCs w:val="24"/>
              </w:rPr>
            </w:pPr>
            <w:r>
              <w:rPr>
                <w:i/>
                <w:iCs/>
                <w:color w:val="000000"/>
              </w:rPr>
              <w:t>0,400</w:t>
            </w: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i/>
                <w:iCs/>
                <w:color w:val="000000"/>
                <w:sz w:val="24"/>
                <w:szCs w:val="24"/>
              </w:rPr>
            </w:pPr>
            <w:r>
              <w:rPr>
                <w:i/>
                <w:iCs/>
                <w:color w:val="000000"/>
              </w:rPr>
              <w:t>4,000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i/>
                <w:iCs/>
                <w:color w:val="000000"/>
                <w:sz w:val="24"/>
                <w:szCs w:val="24"/>
              </w:rPr>
            </w:pPr>
            <w:r>
              <w:rPr>
                <w:i/>
                <w:iCs/>
                <w:color w:val="000000"/>
              </w:rPr>
              <w:t>3,000</w:t>
            </w: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i/>
                <w:iCs/>
                <w:color w:val="000000"/>
                <w:sz w:val="24"/>
                <w:szCs w:val="24"/>
              </w:rPr>
            </w:pPr>
            <w:r>
              <w:rPr>
                <w:i/>
                <w:iCs/>
                <w:color w:val="000000"/>
              </w:rPr>
              <w:t>2,000</w:t>
            </w:r>
          </w:p>
        </w:tc>
      </w:tr>
      <w:tr w:rsidR="005F428C"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5F428C" w:rsidRPr="000159DE" w:rsidRDefault="005F428C" w:rsidP="000159DE">
            <w:pPr>
              <w:jc w:val="center"/>
              <w:rPr>
                <w:rFonts w:ascii="Times New Roman" w:hAnsi="Times New Roman"/>
                <w:b/>
                <w:bCs/>
                <w:color w:val="000000"/>
                <w:szCs w:val="28"/>
              </w:rPr>
            </w:pPr>
            <w:r w:rsidRPr="000159DE">
              <w:rPr>
                <w:rFonts w:ascii="Times New Roman" w:hAnsi="Times New Roman"/>
                <w:b/>
                <w:bCs/>
                <w:color w:val="000000"/>
                <w:szCs w:val="28"/>
              </w:rPr>
              <w:t>II</w:t>
            </w:r>
          </w:p>
        </w:tc>
        <w:tc>
          <w:tcPr>
            <w:tcW w:w="3853" w:type="dxa"/>
            <w:tcBorders>
              <w:top w:val="nil"/>
              <w:left w:val="nil"/>
              <w:bottom w:val="single" w:sz="4" w:space="0" w:color="auto"/>
              <w:right w:val="nil"/>
            </w:tcBorders>
            <w:shd w:val="clear" w:color="000000" w:fill="FFFFFF"/>
            <w:vAlign w:val="center"/>
            <w:hideMark/>
          </w:tcPr>
          <w:p w:rsidR="005F428C" w:rsidRPr="000159DE" w:rsidRDefault="005F428C" w:rsidP="000159DE">
            <w:pPr>
              <w:rPr>
                <w:rFonts w:ascii="Times New Roman" w:hAnsi="Times New Roman"/>
                <w:b/>
                <w:bCs/>
                <w:color w:val="000000"/>
                <w:szCs w:val="28"/>
              </w:rPr>
            </w:pPr>
            <w:r w:rsidRPr="000159DE">
              <w:rPr>
                <w:rFonts w:ascii="Times New Roman" w:hAnsi="Times New Roman"/>
                <w:b/>
                <w:bCs/>
                <w:color w:val="000000"/>
                <w:szCs w:val="28"/>
              </w:rPr>
              <w:t>DÂN SỐ</w:t>
            </w:r>
          </w:p>
        </w:tc>
        <w:tc>
          <w:tcPr>
            <w:tcW w:w="874" w:type="dxa"/>
            <w:tcBorders>
              <w:top w:val="nil"/>
              <w:left w:val="nil"/>
              <w:bottom w:val="single" w:sz="4" w:space="0" w:color="auto"/>
              <w:right w:val="nil"/>
            </w:tcBorders>
            <w:shd w:val="clear" w:color="000000" w:fill="FFFFFF"/>
            <w:vAlign w:val="center"/>
            <w:hideMark/>
          </w:tcPr>
          <w:p w:rsidR="005F428C" w:rsidRPr="000159DE" w:rsidRDefault="005F428C" w:rsidP="000159DE">
            <w:pPr>
              <w:rPr>
                <w:rFonts w:ascii="Times New Roman" w:hAnsi="Times New Roman"/>
                <w:b/>
                <w:bCs/>
                <w:color w:val="000000"/>
                <w:szCs w:val="28"/>
              </w:rPr>
            </w:pPr>
            <w:r w:rsidRPr="000159DE">
              <w:rPr>
                <w:rFonts w:ascii="Times New Roman" w:hAnsi="Times New Roman"/>
                <w:b/>
                <w:bCs/>
                <w:color w:val="000000"/>
                <w:szCs w:val="28"/>
              </w:rPr>
              <w:t> </w:t>
            </w:r>
          </w:p>
        </w:tc>
        <w:tc>
          <w:tcPr>
            <w:tcW w:w="1012" w:type="dxa"/>
            <w:tcBorders>
              <w:top w:val="nil"/>
              <w:left w:val="nil"/>
              <w:bottom w:val="single" w:sz="4" w:space="0" w:color="auto"/>
              <w:right w:val="nil"/>
            </w:tcBorders>
            <w:shd w:val="clear" w:color="000000" w:fill="FFFFFF"/>
            <w:vAlign w:val="center"/>
            <w:hideMark/>
          </w:tcPr>
          <w:p w:rsidR="005F428C" w:rsidRDefault="005F428C" w:rsidP="005F428C">
            <w:pPr>
              <w:jc w:val="right"/>
              <w:rPr>
                <w:b/>
                <w:bCs/>
                <w:color w:val="000000"/>
                <w:sz w:val="24"/>
                <w:szCs w:val="24"/>
              </w:rPr>
            </w:pPr>
          </w:p>
        </w:tc>
        <w:tc>
          <w:tcPr>
            <w:tcW w:w="916"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color w:val="000000"/>
                <w:sz w:val="24"/>
                <w:szCs w:val="24"/>
              </w:rPr>
            </w:pPr>
          </w:p>
        </w:tc>
        <w:tc>
          <w:tcPr>
            <w:tcW w:w="1037" w:type="dxa"/>
            <w:tcBorders>
              <w:top w:val="nil"/>
              <w:left w:val="nil"/>
              <w:bottom w:val="single" w:sz="4" w:space="0" w:color="auto"/>
              <w:right w:val="nil"/>
            </w:tcBorders>
            <w:shd w:val="clear" w:color="000000" w:fill="FFFFFF"/>
            <w:vAlign w:val="center"/>
            <w:hideMark/>
          </w:tcPr>
          <w:p w:rsidR="005F428C" w:rsidRDefault="005F428C" w:rsidP="005F428C">
            <w:pPr>
              <w:jc w:val="right"/>
              <w:rPr>
                <w:b/>
                <w:bCs/>
                <w:color w:val="000000"/>
                <w:sz w:val="24"/>
                <w:szCs w:val="24"/>
              </w:rPr>
            </w:pPr>
          </w:p>
        </w:tc>
        <w:tc>
          <w:tcPr>
            <w:tcW w:w="1037" w:type="dxa"/>
            <w:tcBorders>
              <w:top w:val="nil"/>
              <w:left w:val="nil"/>
              <w:bottom w:val="single" w:sz="4" w:space="0" w:color="auto"/>
              <w:right w:val="single" w:sz="4" w:space="0" w:color="auto"/>
            </w:tcBorders>
            <w:shd w:val="clear" w:color="000000" w:fill="FFFFFF"/>
            <w:vAlign w:val="center"/>
            <w:hideMark/>
          </w:tcPr>
          <w:p w:rsidR="005F428C" w:rsidRDefault="005F428C" w:rsidP="005F428C">
            <w:pPr>
              <w:jc w:val="right"/>
              <w:rPr>
                <w:b/>
                <w:bCs/>
                <w:color w:val="000000"/>
                <w:sz w:val="24"/>
                <w:szCs w:val="24"/>
              </w:rPr>
            </w:pPr>
          </w:p>
        </w:tc>
      </w:tr>
      <w:tr w:rsidR="00FD0018" w:rsidRPr="000159DE" w:rsidTr="000159DE">
        <w:trPr>
          <w:trHeight w:val="312"/>
          <w:jc w:val="center"/>
        </w:trPr>
        <w:tc>
          <w:tcPr>
            <w:tcW w:w="591" w:type="dxa"/>
            <w:tcBorders>
              <w:top w:val="nil"/>
              <w:left w:val="single" w:sz="4" w:space="0" w:color="auto"/>
              <w:bottom w:val="single" w:sz="4" w:space="0" w:color="auto"/>
              <w:right w:val="single" w:sz="4" w:space="0" w:color="auto"/>
            </w:tcBorders>
            <w:shd w:val="clear" w:color="000000" w:fill="FFFFFF"/>
            <w:vAlign w:val="center"/>
            <w:hideMark/>
          </w:tcPr>
          <w:p w:rsidR="00FD0018" w:rsidRPr="000159DE" w:rsidRDefault="00FD0018" w:rsidP="000159DE">
            <w:pPr>
              <w:jc w:val="center"/>
              <w:rPr>
                <w:rFonts w:ascii="Times New Roman" w:hAnsi="Times New Roman"/>
                <w:color w:val="000000"/>
                <w:szCs w:val="28"/>
              </w:rPr>
            </w:pPr>
            <w:r w:rsidRPr="000159DE">
              <w:rPr>
                <w:rFonts w:ascii="Times New Roman" w:hAnsi="Times New Roman"/>
                <w:color w:val="000000"/>
                <w:szCs w:val="28"/>
              </w:rPr>
              <w:t>1</w:t>
            </w:r>
          </w:p>
        </w:tc>
        <w:tc>
          <w:tcPr>
            <w:tcW w:w="3853" w:type="dxa"/>
            <w:tcBorders>
              <w:top w:val="nil"/>
              <w:left w:val="nil"/>
              <w:bottom w:val="single" w:sz="4" w:space="0" w:color="auto"/>
              <w:right w:val="single" w:sz="4" w:space="0" w:color="auto"/>
            </w:tcBorders>
            <w:shd w:val="clear" w:color="000000" w:fill="FFFFFF"/>
            <w:vAlign w:val="center"/>
            <w:hideMark/>
          </w:tcPr>
          <w:p w:rsidR="00FD0018" w:rsidRPr="000159DE" w:rsidRDefault="00FD0018" w:rsidP="000159DE">
            <w:pPr>
              <w:rPr>
                <w:rFonts w:ascii="Times New Roman" w:hAnsi="Times New Roman"/>
                <w:color w:val="000000"/>
                <w:szCs w:val="28"/>
              </w:rPr>
            </w:pPr>
            <w:r w:rsidRPr="000159DE">
              <w:rPr>
                <w:rFonts w:ascii="Times New Roman" w:hAnsi="Times New Roman"/>
                <w:color w:val="000000"/>
                <w:szCs w:val="28"/>
              </w:rPr>
              <w:t>Quy mô dân số toàn xã</w:t>
            </w:r>
          </w:p>
        </w:tc>
        <w:tc>
          <w:tcPr>
            <w:tcW w:w="874" w:type="dxa"/>
            <w:tcBorders>
              <w:top w:val="nil"/>
              <w:left w:val="nil"/>
              <w:bottom w:val="single" w:sz="4" w:space="0" w:color="auto"/>
              <w:right w:val="single" w:sz="4" w:space="0" w:color="auto"/>
            </w:tcBorders>
            <w:shd w:val="clear" w:color="000000" w:fill="FFFFFF"/>
            <w:vAlign w:val="center"/>
            <w:hideMark/>
          </w:tcPr>
          <w:p w:rsidR="00FD0018" w:rsidRPr="000159DE" w:rsidRDefault="00FD0018" w:rsidP="000159DE">
            <w:pPr>
              <w:jc w:val="center"/>
              <w:rPr>
                <w:rFonts w:ascii="Times New Roman" w:hAnsi="Times New Roman"/>
                <w:color w:val="000000"/>
                <w:szCs w:val="28"/>
              </w:rPr>
            </w:pPr>
            <w:r w:rsidRPr="000159DE">
              <w:rPr>
                <w:rFonts w:ascii="Times New Roman" w:hAnsi="Times New Roman"/>
                <w:color w:val="000000"/>
                <w:szCs w:val="28"/>
              </w:rPr>
              <w:t>người</w:t>
            </w:r>
          </w:p>
        </w:tc>
        <w:tc>
          <w:tcPr>
            <w:tcW w:w="1012" w:type="dxa"/>
            <w:tcBorders>
              <w:top w:val="nil"/>
              <w:left w:val="nil"/>
              <w:bottom w:val="single" w:sz="4" w:space="0" w:color="auto"/>
              <w:right w:val="single" w:sz="4" w:space="0" w:color="auto"/>
            </w:tcBorders>
            <w:shd w:val="clear" w:color="000000" w:fill="FFFFFF"/>
            <w:vAlign w:val="center"/>
            <w:hideMark/>
          </w:tcPr>
          <w:p w:rsidR="00FD0018" w:rsidRDefault="00FD0018" w:rsidP="00FD0018">
            <w:pPr>
              <w:jc w:val="right"/>
              <w:rPr>
                <w:color w:val="000000"/>
                <w:sz w:val="24"/>
                <w:szCs w:val="24"/>
              </w:rPr>
            </w:pPr>
            <w:r>
              <w:rPr>
                <w:color w:val="000000"/>
              </w:rPr>
              <w:t>5.663</w:t>
            </w:r>
          </w:p>
        </w:tc>
        <w:tc>
          <w:tcPr>
            <w:tcW w:w="916" w:type="dxa"/>
            <w:tcBorders>
              <w:top w:val="nil"/>
              <w:left w:val="nil"/>
              <w:bottom w:val="single" w:sz="4" w:space="0" w:color="auto"/>
              <w:right w:val="single" w:sz="4" w:space="0" w:color="auto"/>
            </w:tcBorders>
            <w:shd w:val="clear" w:color="000000" w:fill="FFFFFF"/>
            <w:vAlign w:val="center"/>
            <w:hideMark/>
          </w:tcPr>
          <w:p w:rsidR="00FD0018" w:rsidRDefault="00FD0018" w:rsidP="00FD0018">
            <w:pPr>
              <w:jc w:val="right"/>
              <w:rPr>
                <w:color w:val="000000"/>
                <w:sz w:val="24"/>
                <w:szCs w:val="24"/>
              </w:rPr>
            </w:pPr>
            <w:r>
              <w:rPr>
                <w:color w:val="000000"/>
              </w:rPr>
              <w:t>8.740</w:t>
            </w:r>
          </w:p>
        </w:tc>
        <w:tc>
          <w:tcPr>
            <w:tcW w:w="1037" w:type="dxa"/>
            <w:tcBorders>
              <w:top w:val="nil"/>
              <w:left w:val="nil"/>
              <w:bottom w:val="single" w:sz="4" w:space="0" w:color="auto"/>
              <w:right w:val="single" w:sz="4" w:space="0" w:color="auto"/>
            </w:tcBorders>
            <w:shd w:val="clear" w:color="000000" w:fill="FFFFFF"/>
            <w:vAlign w:val="center"/>
            <w:hideMark/>
          </w:tcPr>
          <w:p w:rsidR="00FD0018" w:rsidRDefault="00FD0018" w:rsidP="00FD0018">
            <w:pPr>
              <w:jc w:val="right"/>
              <w:rPr>
                <w:color w:val="000000"/>
                <w:sz w:val="24"/>
                <w:szCs w:val="24"/>
              </w:rPr>
            </w:pPr>
            <w:r>
              <w:rPr>
                <w:color w:val="000000"/>
              </w:rPr>
              <w:t>12.260</w:t>
            </w:r>
          </w:p>
        </w:tc>
        <w:tc>
          <w:tcPr>
            <w:tcW w:w="1037" w:type="dxa"/>
            <w:tcBorders>
              <w:top w:val="nil"/>
              <w:left w:val="nil"/>
              <w:bottom w:val="single" w:sz="4" w:space="0" w:color="auto"/>
              <w:right w:val="single" w:sz="4" w:space="0" w:color="auto"/>
            </w:tcBorders>
            <w:shd w:val="clear" w:color="000000" w:fill="FFFFFF"/>
            <w:vAlign w:val="center"/>
            <w:hideMark/>
          </w:tcPr>
          <w:p w:rsidR="00FD0018" w:rsidRDefault="00FD0018" w:rsidP="00FD0018">
            <w:pPr>
              <w:jc w:val="right"/>
              <w:rPr>
                <w:color w:val="000000"/>
                <w:sz w:val="24"/>
                <w:szCs w:val="24"/>
              </w:rPr>
            </w:pPr>
            <w:r>
              <w:rPr>
                <w:color w:val="000000"/>
              </w:rPr>
              <w:t>15.600</w:t>
            </w:r>
          </w:p>
        </w:tc>
      </w:tr>
    </w:tbl>
    <w:p w:rsidR="003622B6" w:rsidRPr="003622B6" w:rsidRDefault="003622B6" w:rsidP="003622B6">
      <w:pPr>
        <w:spacing w:line="360" w:lineRule="exact"/>
        <w:ind w:firstLine="567"/>
        <w:jc w:val="both"/>
        <w:rPr>
          <w:rFonts w:asciiTheme="majorHAnsi" w:hAnsiTheme="majorHAnsi" w:cstheme="majorHAnsi"/>
          <w:b/>
          <w:szCs w:val="28"/>
          <w:lang w:val="pt-BR"/>
        </w:rPr>
      </w:pPr>
      <w:bookmarkStart w:id="35" w:name="_Toc341519057"/>
      <w:bookmarkStart w:id="36" w:name="_Toc341519158"/>
      <w:bookmarkStart w:id="37" w:name="_Toc344928470"/>
      <w:bookmarkStart w:id="38" w:name="_Toc345276900"/>
      <w:bookmarkStart w:id="39" w:name="_Toc345538155"/>
      <w:bookmarkStart w:id="40" w:name="_Toc345538378"/>
      <w:bookmarkStart w:id="41" w:name="_Toc346147688"/>
      <w:bookmarkStart w:id="42" w:name="_Toc346698691"/>
      <w:r w:rsidRPr="003622B6">
        <w:rPr>
          <w:rFonts w:asciiTheme="majorHAnsi" w:hAnsiTheme="majorHAnsi" w:cstheme="majorHAnsi"/>
          <w:b/>
          <w:szCs w:val="28"/>
          <w:lang w:val="pt-BR"/>
        </w:rPr>
        <w:t>2. Dự báo lao động:</w:t>
      </w:r>
      <w:bookmarkEnd w:id="35"/>
      <w:bookmarkEnd w:id="36"/>
      <w:bookmarkEnd w:id="37"/>
      <w:bookmarkEnd w:id="38"/>
      <w:bookmarkEnd w:id="39"/>
      <w:bookmarkEnd w:id="40"/>
      <w:bookmarkEnd w:id="41"/>
      <w:bookmarkEnd w:id="42"/>
      <w:r w:rsidRPr="003622B6">
        <w:rPr>
          <w:rFonts w:asciiTheme="majorHAnsi" w:hAnsiTheme="majorHAnsi" w:cstheme="majorHAnsi"/>
          <w:b/>
          <w:szCs w:val="28"/>
          <w:lang w:val="pt-BR"/>
        </w:rPr>
        <w:tab/>
      </w:r>
    </w:p>
    <w:p w:rsidR="003622B6" w:rsidRDefault="003622B6" w:rsidP="003622B6">
      <w:pPr>
        <w:spacing w:line="360" w:lineRule="exact"/>
        <w:ind w:firstLine="567"/>
        <w:jc w:val="both"/>
        <w:rPr>
          <w:rFonts w:asciiTheme="majorHAnsi" w:hAnsiTheme="majorHAnsi" w:cstheme="majorHAnsi"/>
          <w:szCs w:val="28"/>
          <w:lang w:val="pt-BR"/>
        </w:rPr>
      </w:pPr>
      <w:r w:rsidRPr="003622B6">
        <w:rPr>
          <w:rFonts w:asciiTheme="majorHAnsi" w:hAnsiTheme="majorHAnsi" w:cstheme="majorHAnsi"/>
          <w:szCs w:val="28"/>
          <w:lang w:val="pt-BR"/>
        </w:rPr>
        <w:t xml:space="preserve">Đáp ứng được yêu cầu về chuyển dịch cơ cấu lao động theo mục tiêu phát triển kinh tế- xã hội của </w:t>
      </w:r>
      <w:r>
        <w:rPr>
          <w:rFonts w:asciiTheme="majorHAnsi" w:hAnsiTheme="majorHAnsi" w:cstheme="majorHAnsi"/>
          <w:szCs w:val="28"/>
          <w:lang w:val="pt-BR"/>
        </w:rPr>
        <w:t>xã</w:t>
      </w:r>
      <w:r w:rsidRPr="003622B6">
        <w:rPr>
          <w:rFonts w:asciiTheme="majorHAnsi" w:hAnsiTheme="majorHAnsi" w:cstheme="majorHAnsi"/>
          <w:szCs w:val="28"/>
          <w:lang w:val="pt-BR"/>
        </w:rPr>
        <w:t xml:space="preserve">. Nhu cầu lao động được tính toán trên cơ sở thực trạng lao động cũng như các định hướng, mục tiêu, đặc biệt là các dự báo về phát triển công nghiệp - </w:t>
      </w:r>
      <w:r>
        <w:rPr>
          <w:rFonts w:asciiTheme="majorHAnsi" w:hAnsiTheme="majorHAnsi" w:cstheme="majorHAnsi"/>
          <w:szCs w:val="28"/>
          <w:lang w:val="pt-BR"/>
        </w:rPr>
        <w:t>nông nghiệp - dịch vụ</w:t>
      </w:r>
      <w:r w:rsidRPr="003622B6">
        <w:rPr>
          <w:rFonts w:asciiTheme="majorHAnsi" w:hAnsiTheme="majorHAnsi" w:cstheme="majorHAnsi"/>
          <w:szCs w:val="28"/>
          <w:lang w:val="pt-BR"/>
        </w:rPr>
        <w:t xml:space="preserve">. </w:t>
      </w:r>
    </w:p>
    <w:p w:rsidR="00081AD3" w:rsidRPr="003622B6" w:rsidRDefault="00081AD3" w:rsidP="00081AD3">
      <w:pPr>
        <w:tabs>
          <w:tab w:val="num" w:pos="260"/>
        </w:tabs>
        <w:spacing w:line="360" w:lineRule="exact"/>
        <w:ind w:firstLine="567"/>
        <w:jc w:val="center"/>
        <w:rPr>
          <w:rFonts w:asciiTheme="majorHAnsi" w:hAnsiTheme="majorHAnsi" w:cstheme="majorHAnsi"/>
          <w:szCs w:val="28"/>
          <w:lang w:val="pt-BR"/>
        </w:rPr>
      </w:pPr>
      <w:r>
        <w:rPr>
          <w:rFonts w:asciiTheme="majorHAnsi" w:hAnsiTheme="majorHAnsi" w:cstheme="majorHAnsi"/>
          <w:b/>
          <w:szCs w:val="28"/>
          <w:lang w:val="pt-BR"/>
        </w:rPr>
        <w:t>Bảng d</w:t>
      </w:r>
      <w:r w:rsidRPr="00081AD3">
        <w:rPr>
          <w:rFonts w:asciiTheme="majorHAnsi" w:hAnsiTheme="majorHAnsi" w:cstheme="majorHAnsi"/>
          <w:b/>
          <w:szCs w:val="28"/>
          <w:lang w:val="pt-BR"/>
        </w:rPr>
        <w:t>ự báo nhu cầu lao động</w:t>
      </w:r>
      <w:bookmarkStart w:id="43" w:name="_Hlt534479845"/>
      <w:bookmarkEnd w:id="43"/>
    </w:p>
    <w:tbl>
      <w:tblPr>
        <w:tblW w:w="9159" w:type="dxa"/>
        <w:jc w:val="center"/>
        <w:tblInd w:w="93" w:type="dxa"/>
        <w:tblLook w:val="04A0" w:firstRow="1" w:lastRow="0" w:firstColumn="1" w:lastColumn="0" w:noHBand="0" w:noVBand="1"/>
      </w:tblPr>
      <w:tblGrid>
        <w:gridCol w:w="606"/>
        <w:gridCol w:w="3708"/>
        <w:gridCol w:w="906"/>
        <w:gridCol w:w="1020"/>
        <w:gridCol w:w="900"/>
        <w:gridCol w:w="986"/>
        <w:gridCol w:w="1033"/>
      </w:tblGrid>
      <w:tr w:rsidR="00081AD3" w:rsidRPr="00081AD3" w:rsidTr="00FD0018">
        <w:trPr>
          <w:trHeight w:val="612"/>
          <w:jc w:val="center"/>
        </w:trPr>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TT</w:t>
            </w:r>
          </w:p>
        </w:tc>
        <w:tc>
          <w:tcPr>
            <w:tcW w:w="3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Hạng mục</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Đơn vị</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AD3" w:rsidRPr="00081AD3" w:rsidRDefault="00081AD3" w:rsidP="00FD0018">
            <w:pPr>
              <w:jc w:val="center"/>
              <w:rPr>
                <w:rFonts w:ascii="Times New Roman" w:hAnsi="Times New Roman"/>
                <w:b/>
                <w:bCs/>
                <w:color w:val="000000"/>
                <w:sz w:val="26"/>
                <w:szCs w:val="26"/>
              </w:rPr>
            </w:pPr>
            <w:r w:rsidRPr="00081AD3">
              <w:rPr>
                <w:rFonts w:ascii="Times New Roman" w:hAnsi="Times New Roman"/>
                <w:b/>
                <w:bCs/>
                <w:color w:val="000000"/>
                <w:sz w:val="26"/>
                <w:szCs w:val="26"/>
              </w:rPr>
              <w:t>Hiện trạng 20</w:t>
            </w:r>
            <w:r w:rsidR="00FD0018">
              <w:rPr>
                <w:rFonts w:ascii="Times New Roman" w:hAnsi="Times New Roman"/>
                <w:b/>
                <w:bCs/>
                <w:color w:val="000000"/>
                <w:sz w:val="26"/>
                <w:szCs w:val="26"/>
              </w:rPr>
              <w:t>2</w:t>
            </w:r>
            <w:r w:rsidRPr="00081AD3">
              <w:rPr>
                <w:rFonts w:ascii="Times New Roman" w:hAnsi="Times New Roman"/>
                <w:b/>
                <w:bCs/>
                <w:color w:val="000000"/>
                <w:sz w:val="26"/>
                <w:szCs w:val="26"/>
              </w:rPr>
              <w:t>1</w:t>
            </w:r>
          </w:p>
        </w:tc>
        <w:tc>
          <w:tcPr>
            <w:tcW w:w="2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Dự báo</w:t>
            </w:r>
          </w:p>
        </w:tc>
      </w:tr>
      <w:tr w:rsidR="00081AD3" w:rsidRPr="00081AD3" w:rsidTr="00FD0018">
        <w:trPr>
          <w:trHeight w:val="312"/>
          <w:jc w:val="center"/>
        </w:trPr>
        <w:tc>
          <w:tcPr>
            <w:tcW w:w="606" w:type="dxa"/>
            <w:vMerge/>
            <w:tcBorders>
              <w:top w:val="single" w:sz="4" w:space="0" w:color="auto"/>
              <w:left w:val="single" w:sz="4" w:space="0" w:color="auto"/>
              <w:bottom w:val="single" w:sz="4" w:space="0" w:color="auto"/>
              <w:right w:val="single" w:sz="4" w:space="0" w:color="auto"/>
            </w:tcBorders>
            <w:vAlign w:val="center"/>
            <w:hideMark/>
          </w:tcPr>
          <w:p w:rsidR="00081AD3" w:rsidRPr="00081AD3" w:rsidRDefault="00081AD3" w:rsidP="00081AD3">
            <w:pPr>
              <w:rPr>
                <w:rFonts w:ascii="Times New Roman" w:hAnsi="Times New Roman"/>
                <w:b/>
                <w:bCs/>
                <w:color w:val="000000"/>
                <w:sz w:val="26"/>
                <w:szCs w:val="26"/>
              </w:rPr>
            </w:pPr>
          </w:p>
        </w:tc>
        <w:tc>
          <w:tcPr>
            <w:tcW w:w="3708" w:type="dxa"/>
            <w:vMerge/>
            <w:tcBorders>
              <w:top w:val="single" w:sz="4" w:space="0" w:color="auto"/>
              <w:left w:val="single" w:sz="4" w:space="0" w:color="auto"/>
              <w:bottom w:val="single" w:sz="4" w:space="0" w:color="auto"/>
              <w:right w:val="single" w:sz="4" w:space="0" w:color="auto"/>
            </w:tcBorders>
            <w:vAlign w:val="center"/>
            <w:hideMark/>
          </w:tcPr>
          <w:p w:rsidR="00081AD3" w:rsidRPr="00081AD3" w:rsidRDefault="00081AD3" w:rsidP="00081AD3">
            <w:pPr>
              <w:rPr>
                <w:rFonts w:ascii="Times New Roman" w:hAnsi="Times New Roman"/>
                <w:b/>
                <w:bCs/>
                <w:color w:val="000000"/>
                <w:sz w:val="26"/>
                <w:szCs w:val="26"/>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081AD3" w:rsidRPr="00081AD3" w:rsidRDefault="00081AD3" w:rsidP="00081AD3">
            <w:pPr>
              <w:rPr>
                <w:rFonts w:ascii="Times New Roman" w:hAnsi="Times New Roman"/>
                <w:b/>
                <w:bCs/>
                <w:color w:val="000000"/>
                <w:sz w:val="26"/>
                <w:szCs w:val="26"/>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81AD3" w:rsidRPr="00081AD3" w:rsidRDefault="00081AD3" w:rsidP="00081AD3">
            <w:pPr>
              <w:rPr>
                <w:rFonts w:ascii="Times New Roman" w:hAnsi="Times New Roman"/>
                <w:b/>
                <w:bCs/>
                <w:color w:val="000000"/>
                <w:sz w:val="26"/>
                <w:szCs w:val="26"/>
              </w:rPr>
            </w:pPr>
          </w:p>
        </w:tc>
        <w:tc>
          <w:tcPr>
            <w:tcW w:w="900" w:type="dxa"/>
            <w:tcBorders>
              <w:top w:val="nil"/>
              <w:left w:val="nil"/>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Năm 2030</w:t>
            </w:r>
          </w:p>
        </w:tc>
        <w:tc>
          <w:tcPr>
            <w:tcW w:w="986" w:type="dxa"/>
            <w:tcBorders>
              <w:top w:val="nil"/>
              <w:left w:val="nil"/>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Năm 2040</w:t>
            </w:r>
          </w:p>
        </w:tc>
        <w:tc>
          <w:tcPr>
            <w:tcW w:w="1033" w:type="dxa"/>
            <w:tcBorders>
              <w:top w:val="nil"/>
              <w:left w:val="nil"/>
              <w:bottom w:val="single" w:sz="4" w:space="0" w:color="auto"/>
              <w:right w:val="single" w:sz="4" w:space="0" w:color="auto"/>
            </w:tcBorders>
            <w:shd w:val="clear" w:color="auto" w:fill="auto"/>
            <w:vAlign w:val="center"/>
            <w:hideMark/>
          </w:tcPr>
          <w:p w:rsidR="00081AD3" w:rsidRPr="00081AD3" w:rsidRDefault="00081AD3"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Năm 2050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1</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b/>
                <w:bCs/>
                <w:color w:val="000000"/>
                <w:sz w:val="26"/>
                <w:szCs w:val="26"/>
              </w:rPr>
            </w:pPr>
            <w:r w:rsidRPr="00081AD3">
              <w:rPr>
                <w:rFonts w:ascii="Times New Roman" w:hAnsi="Times New Roman"/>
                <w:b/>
                <w:bCs/>
                <w:color w:val="000000"/>
                <w:sz w:val="26"/>
                <w:szCs w:val="26"/>
              </w:rPr>
              <w:t>Dân số trung bình</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Người</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5.663</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8.740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12.260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15.600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 xml:space="preserve">Tỷ tăng dân số </w:t>
            </w:r>
          </w:p>
        </w:tc>
        <w:tc>
          <w:tcPr>
            <w:tcW w:w="906" w:type="dxa"/>
            <w:tcBorders>
              <w:top w:val="nil"/>
              <w:left w:val="nil"/>
              <w:bottom w:val="single" w:sz="4" w:space="0" w:color="auto"/>
              <w:right w:val="single" w:sz="4" w:space="0" w:color="auto"/>
            </w:tcBorders>
            <w:shd w:val="clear" w:color="auto" w:fill="auto"/>
            <w:noWrap/>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0,937</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4,440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3,440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2,440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2</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b/>
                <w:bCs/>
                <w:color w:val="000000"/>
                <w:sz w:val="26"/>
                <w:szCs w:val="26"/>
              </w:rPr>
            </w:pPr>
            <w:r w:rsidRPr="00081AD3">
              <w:rPr>
                <w:rFonts w:ascii="Times New Roman" w:hAnsi="Times New Roman"/>
                <w:b/>
                <w:bCs/>
                <w:color w:val="000000"/>
                <w:sz w:val="26"/>
                <w:szCs w:val="26"/>
              </w:rPr>
              <w:t>Số người trong độ tuổi lao động</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Người</w:t>
            </w:r>
          </w:p>
        </w:tc>
        <w:tc>
          <w:tcPr>
            <w:tcW w:w="1020"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3.484</w:t>
            </w:r>
          </w:p>
        </w:tc>
        <w:tc>
          <w:tcPr>
            <w:tcW w:w="900"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5.419</w:t>
            </w:r>
          </w:p>
        </w:tc>
        <w:tc>
          <w:tcPr>
            <w:tcW w:w="986"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7.663</w:t>
            </w:r>
          </w:p>
        </w:tc>
        <w:tc>
          <w:tcPr>
            <w:tcW w:w="1033"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9.828</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Tỷ lệ so với tổng dân số</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61,52</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62,00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62,50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63,00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3</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b/>
                <w:bCs/>
                <w:color w:val="000000"/>
                <w:sz w:val="26"/>
                <w:szCs w:val="26"/>
              </w:rPr>
            </w:pPr>
            <w:r w:rsidRPr="00081AD3">
              <w:rPr>
                <w:rFonts w:ascii="Times New Roman" w:hAnsi="Times New Roman"/>
                <w:b/>
                <w:bCs/>
                <w:color w:val="000000"/>
                <w:sz w:val="26"/>
                <w:szCs w:val="26"/>
              </w:rPr>
              <w:t>Lao động -Việc làm trong các ngành KT-XH</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Người</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4.644</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7.429</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10.666</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14.040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Tỷ lệ so với tổng số người trong độ tuổi LĐ</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82,00</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85,00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87,00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90,00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4</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b/>
                <w:bCs/>
                <w:color w:val="000000"/>
                <w:sz w:val="26"/>
                <w:szCs w:val="26"/>
              </w:rPr>
            </w:pPr>
            <w:r w:rsidRPr="00081AD3">
              <w:rPr>
                <w:rFonts w:ascii="Times New Roman" w:hAnsi="Times New Roman"/>
                <w:b/>
                <w:bCs/>
                <w:color w:val="000000"/>
                <w:sz w:val="26"/>
                <w:szCs w:val="26"/>
              </w:rPr>
              <w:t>Cơ cấu sử dụng lao động</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 </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3.484</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5.419</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7.663</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9.828</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sidRPr="00081AD3">
              <w:rPr>
                <w:rFonts w:ascii="Times New Roman" w:hAnsi="Times New Roman"/>
                <w:color w:val="000000"/>
                <w:sz w:val="26"/>
                <w:szCs w:val="26"/>
              </w:rPr>
              <w:t> </w:t>
            </w:r>
            <w:r>
              <w:rPr>
                <w:rFonts w:ascii="Times New Roman" w:hAnsi="Times New Roman"/>
                <w:color w:val="000000"/>
                <w:sz w:val="26"/>
                <w:szCs w:val="26"/>
              </w:rPr>
              <w:t>4.1</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color w:val="000000"/>
                <w:sz w:val="26"/>
                <w:szCs w:val="26"/>
              </w:rPr>
            </w:pPr>
            <w:r w:rsidRPr="00081AD3">
              <w:rPr>
                <w:rFonts w:ascii="Times New Roman" w:hAnsi="Times New Roman"/>
                <w:color w:val="000000"/>
                <w:sz w:val="26"/>
                <w:szCs w:val="26"/>
              </w:rPr>
              <w:t>Nông - lâm - Ngư nghiệp</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sidRPr="00081AD3">
              <w:rPr>
                <w:rFonts w:ascii="Times New Roman" w:hAnsi="Times New Roman"/>
                <w:color w:val="000000"/>
                <w:sz w:val="26"/>
                <w:szCs w:val="26"/>
              </w:rPr>
              <w:t>Người</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2.090</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2.980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3.985</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4.914</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 xml:space="preserve">Tỷ lệ so với tổng số lao động có </w:t>
            </w:r>
            <w:r w:rsidRPr="00081AD3">
              <w:rPr>
                <w:rFonts w:ascii="Times New Roman" w:hAnsi="Times New Roman"/>
                <w:i/>
                <w:iCs/>
                <w:color w:val="000000"/>
                <w:sz w:val="26"/>
                <w:szCs w:val="26"/>
              </w:rPr>
              <w:lastRenderedPageBreak/>
              <w:t>việc làm</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lastRenderedPageBreak/>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60,00</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55,00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52,00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50,00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sidRPr="00081AD3">
              <w:rPr>
                <w:rFonts w:ascii="Times New Roman" w:hAnsi="Times New Roman"/>
                <w:color w:val="000000"/>
                <w:sz w:val="26"/>
                <w:szCs w:val="26"/>
              </w:rPr>
              <w:lastRenderedPageBreak/>
              <w:t> </w:t>
            </w:r>
            <w:r>
              <w:rPr>
                <w:rFonts w:ascii="Times New Roman" w:hAnsi="Times New Roman"/>
                <w:color w:val="000000"/>
                <w:sz w:val="26"/>
                <w:szCs w:val="26"/>
              </w:rPr>
              <w:t>4.2</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color w:val="000000"/>
                <w:sz w:val="26"/>
                <w:szCs w:val="26"/>
              </w:rPr>
            </w:pPr>
            <w:r w:rsidRPr="00081AD3">
              <w:rPr>
                <w:rFonts w:ascii="Times New Roman" w:hAnsi="Times New Roman"/>
                <w:color w:val="000000"/>
                <w:sz w:val="26"/>
                <w:szCs w:val="26"/>
              </w:rPr>
              <w:t>Công nghiêp - Xây Dựng</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sidRPr="00081AD3">
              <w:rPr>
                <w:rFonts w:ascii="Times New Roman" w:hAnsi="Times New Roman"/>
                <w:color w:val="000000"/>
                <w:sz w:val="26"/>
                <w:szCs w:val="26"/>
              </w:rPr>
              <w:t>Người</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749</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1.355</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2.069</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2.948</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Tỷ lệ so với tổng số lao động có việc làm</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21,50</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25,00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27,00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30,00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Pr>
                <w:rFonts w:ascii="Times New Roman" w:hAnsi="Times New Roman"/>
                <w:color w:val="000000"/>
                <w:sz w:val="26"/>
                <w:szCs w:val="26"/>
              </w:rPr>
              <w:t>4.3</w:t>
            </w:r>
            <w:r w:rsidRPr="00081AD3">
              <w:rPr>
                <w:rFonts w:ascii="Times New Roman" w:hAnsi="Times New Roman"/>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color w:val="000000"/>
                <w:sz w:val="26"/>
                <w:szCs w:val="26"/>
              </w:rPr>
            </w:pPr>
            <w:r w:rsidRPr="00081AD3">
              <w:rPr>
                <w:rFonts w:ascii="Times New Roman" w:hAnsi="Times New Roman"/>
                <w:color w:val="000000"/>
                <w:sz w:val="26"/>
                <w:szCs w:val="26"/>
              </w:rPr>
              <w:t>Dịch vụ, thương mại</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color w:val="000000"/>
                <w:sz w:val="26"/>
                <w:szCs w:val="26"/>
              </w:rPr>
            </w:pPr>
            <w:r w:rsidRPr="00081AD3">
              <w:rPr>
                <w:rFonts w:ascii="Times New Roman" w:hAnsi="Times New Roman"/>
                <w:color w:val="000000"/>
                <w:sz w:val="26"/>
                <w:szCs w:val="26"/>
              </w:rPr>
              <w:t>Người</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645</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1.084</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1.609</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color w:val="000000"/>
                <w:sz w:val="26"/>
                <w:szCs w:val="26"/>
              </w:rPr>
            </w:pPr>
            <w:r w:rsidRPr="00FD0018">
              <w:rPr>
                <w:rFonts w:asciiTheme="majorHAnsi" w:hAnsiTheme="majorHAnsi" w:cstheme="majorHAnsi"/>
                <w:color w:val="000000"/>
                <w:sz w:val="26"/>
                <w:szCs w:val="26"/>
              </w:rPr>
              <w:t>1.966</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Tỷ lệ so với tổng số lao động có việc làm</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18,50</w:t>
            </w:r>
          </w:p>
        </w:tc>
        <w:tc>
          <w:tcPr>
            <w:tcW w:w="90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20,00</w:t>
            </w:r>
          </w:p>
        </w:tc>
        <w:tc>
          <w:tcPr>
            <w:tcW w:w="986"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21,00</w:t>
            </w:r>
          </w:p>
        </w:tc>
        <w:tc>
          <w:tcPr>
            <w:tcW w:w="1033"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20,00</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5</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b/>
                <w:bCs/>
                <w:color w:val="000000"/>
                <w:sz w:val="26"/>
                <w:szCs w:val="26"/>
              </w:rPr>
            </w:pPr>
            <w:r w:rsidRPr="00081AD3">
              <w:rPr>
                <w:rFonts w:ascii="Times New Roman" w:hAnsi="Times New Roman"/>
                <w:b/>
                <w:bCs/>
                <w:color w:val="000000"/>
                <w:sz w:val="26"/>
                <w:szCs w:val="26"/>
              </w:rPr>
              <w:t xml:space="preserve">Nội trợ, mất sức, </w:t>
            </w:r>
            <w:r>
              <w:rPr>
                <w:rFonts w:ascii="Times New Roman" w:hAnsi="Times New Roman"/>
                <w:b/>
                <w:bCs/>
                <w:color w:val="000000"/>
                <w:sz w:val="26"/>
                <w:szCs w:val="26"/>
              </w:rPr>
              <w:t>thất nghiệp</w:t>
            </w:r>
          </w:p>
        </w:tc>
        <w:tc>
          <w:tcPr>
            <w:tcW w:w="906" w:type="dxa"/>
            <w:tcBorders>
              <w:top w:val="nil"/>
              <w:left w:val="nil"/>
              <w:bottom w:val="single" w:sz="4" w:space="0" w:color="auto"/>
              <w:right w:val="single" w:sz="4" w:space="0" w:color="auto"/>
            </w:tcBorders>
            <w:shd w:val="clear" w:color="auto" w:fill="auto"/>
            <w:noWrap/>
            <w:vAlign w:val="center"/>
            <w:hideMark/>
          </w:tcPr>
          <w:p w:rsidR="00FD0018" w:rsidRPr="00081AD3" w:rsidRDefault="00FD0018" w:rsidP="00081AD3">
            <w:pPr>
              <w:jc w:val="center"/>
              <w:rPr>
                <w:rFonts w:ascii="Times New Roman" w:hAnsi="Times New Roman"/>
                <w:b/>
                <w:bCs/>
                <w:color w:val="000000"/>
                <w:sz w:val="26"/>
                <w:szCs w:val="26"/>
              </w:rPr>
            </w:pPr>
            <w:r w:rsidRPr="00081AD3">
              <w:rPr>
                <w:rFonts w:ascii="Times New Roman" w:hAnsi="Times New Roman"/>
                <w:b/>
                <w:bCs/>
                <w:color w:val="000000"/>
                <w:sz w:val="26"/>
                <w:szCs w:val="26"/>
              </w:rPr>
              <w:t>Người</w:t>
            </w:r>
          </w:p>
        </w:tc>
        <w:tc>
          <w:tcPr>
            <w:tcW w:w="1020"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283</w:t>
            </w:r>
          </w:p>
        </w:tc>
        <w:tc>
          <w:tcPr>
            <w:tcW w:w="900"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393</w:t>
            </w:r>
          </w:p>
        </w:tc>
        <w:tc>
          <w:tcPr>
            <w:tcW w:w="986"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490</w:t>
            </w:r>
          </w:p>
        </w:tc>
        <w:tc>
          <w:tcPr>
            <w:tcW w:w="1033"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b/>
                <w:bCs/>
                <w:color w:val="000000"/>
                <w:sz w:val="26"/>
                <w:szCs w:val="26"/>
              </w:rPr>
            </w:pPr>
            <w:r w:rsidRPr="00FD0018">
              <w:rPr>
                <w:rFonts w:asciiTheme="majorHAnsi" w:hAnsiTheme="majorHAnsi" w:cstheme="majorHAnsi"/>
                <w:b/>
                <w:bCs/>
                <w:color w:val="000000"/>
                <w:sz w:val="26"/>
                <w:szCs w:val="26"/>
              </w:rPr>
              <w:t>468</w:t>
            </w:r>
          </w:p>
        </w:tc>
      </w:tr>
      <w:tr w:rsidR="00FD0018" w:rsidRPr="00081AD3" w:rsidTr="00FD0018">
        <w:trPr>
          <w:trHeight w:val="312"/>
          <w:jc w:val="center"/>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 </w:t>
            </w:r>
          </w:p>
        </w:tc>
        <w:tc>
          <w:tcPr>
            <w:tcW w:w="3708"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both"/>
              <w:rPr>
                <w:rFonts w:ascii="Times New Roman" w:hAnsi="Times New Roman"/>
                <w:i/>
                <w:iCs/>
                <w:color w:val="000000"/>
                <w:sz w:val="26"/>
                <w:szCs w:val="26"/>
              </w:rPr>
            </w:pPr>
            <w:r w:rsidRPr="00081AD3">
              <w:rPr>
                <w:rFonts w:ascii="Times New Roman" w:hAnsi="Times New Roman"/>
                <w:i/>
                <w:iCs/>
                <w:color w:val="000000"/>
                <w:sz w:val="26"/>
                <w:szCs w:val="26"/>
              </w:rPr>
              <w:t>Tỷ lệ so với tổng số người trong độ tuổi LĐ</w:t>
            </w:r>
          </w:p>
        </w:tc>
        <w:tc>
          <w:tcPr>
            <w:tcW w:w="906" w:type="dxa"/>
            <w:tcBorders>
              <w:top w:val="nil"/>
              <w:left w:val="nil"/>
              <w:bottom w:val="single" w:sz="4" w:space="0" w:color="auto"/>
              <w:right w:val="single" w:sz="4" w:space="0" w:color="auto"/>
            </w:tcBorders>
            <w:shd w:val="clear" w:color="auto" w:fill="auto"/>
            <w:vAlign w:val="center"/>
            <w:hideMark/>
          </w:tcPr>
          <w:p w:rsidR="00FD0018" w:rsidRPr="00081AD3" w:rsidRDefault="00FD0018" w:rsidP="00081AD3">
            <w:pPr>
              <w:jc w:val="center"/>
              <w:rPr>
                <w:rFonts w:ascii="Times New Roman" w:hAnsi="Times New Roman"/>
                <w:i/>
                <w:iCs/>
                <w:color w:val="000000"/>
                <w:sz w:val="26"/>
                <w:szCs w:val="26"/>
              </w:rPr>
            </w:pPr>
            <w:r w:rsidRPr="00081AD3">
              <w:rPr>
                <w:rFonts w:ascii="Times New Roman" w:hAnsi="Times New Roman"/>
                <w:i/>
                <w:iCs/>
                <w:color w:val="000000"/>
                <w:sz w:val="26"/>
                <w:szCs w:val="26"/>
              </w:rPr>
              <w:t>%</w:t>
            </w:r>
          </w:p>
        </w:tc>
        <w:tc>
          <w:tcPr>
            <w:tcW w:w="1020" w:type="dxa"/>
            <w:tcBorders>
              <w:top w:val="nil"/>
              <w:left w:val="nil"/>
              <w:bottom w:val="single" w:sz="4" w:space="0" w:color="auto"/>
              <w:right w:val="single" w:sz="4" w:space="0" w:color="auto"/>
            </w:tcBorders>
            <w:shd w:val="clear" w:color="auto" w:fill="auto"/>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5,00</w:t>
            </w:r>
          </w:p>
        </w:tc>
        <w:tc>
          <w:tcPr>
            <w:tcW w:w="900"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4,50</w:t>
            </w:r>
          </w:p>
        </w:tc>
        <w:tc>
          <w:tcPr>
            <w:tcW w:w="986"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4,00</w:t>
            </w:r>
          </w:p>
        </w:tc>
        <w:tc>
          <w:tcPr>
            <w:tcW w:w="1033" w:type="dxa"/>
            <w:tcBorders>
              <w:top w:val="nil"/>
              <w:left w:val="nil"/>
              <w:bottom w:val="single" w:sz="4" w:space="0" w:color="auto"/>
              <w:right w:val="single" w:sz="4" w:space="0" w:color="auto"/>
            </w:tcBorders>
            <w:shd w:val="clear" w:color="auto" w:fill="auto"/>
            <w:noWrap/>
            <w:vAlign w:val="center"/>
            <w:hideMark/>
          </w:tcPr>
          <w:p w:rsidR="00FD0018" w:rsidRPr="00FD0018" w:rsidRDefault="00FD0018" w:rsidP="00FD0018">
            <w:pPr>
              <w:jc w:val="right"/>
              <w:rPr>
                <w:rFonts w:asciiTheme="majorHAnsi" w:hAnsiTheme="majorHAnsi" w:cstheme="majorHAnsi"/>
                <w:i/>
                <w:iCs/>
                <w:color w:val="000000"/>
                <w:sz w:val="26"/>
                <w:szCs w:val="26"/>
              </w:rPr>
            </w:pPr>
            <w:r w:rsidRPr="00FD0018">
              <w:rPr>
                <w:rFonts w:asciiTheme="majorHAnsi" w:hAnsiTheme="majorHAnsi" w:cstheme="majorHAnsi"/>
                <w:i/>
                <w:iCs/>
                <w:color w:val="000000"/>
                <w:sz w:val="26"/>
                <w:szCs w:val="26"/>
              </w:rPr>
              <w:t>3,00</w:t>
            </w:r>
          </w:p>
        </w:tc>
      </w:tr>
    </w:tbl>
    <w:p w:rsidR="006272FC" w:rsidRPr="00245625" w:rsidRDefault="00081AD3" w:rsidP="006272FC">
      <w:pPr>
        <w:spacing w:line="360" w:lineRule="exact"/>
        <w:ind w:firstLine="567"/>
        <w:jc w:val="both"/>
        <w:rPr>
          <w:rFonts w:ascii="Times New Roman" w:hAnsi="Times New Roman"/>
          <w:b/>
          <w:lang w:val="pt-BR"/>
        </w:rPr>
      </w:pPr>
      <w:r>
        <w:rPr>
          <w:rFonts w:ascii="Times New Roman" w:hAnsi="Times New Roman"/>
          <w:b/>
          <w:lang w:val="pt-BR"/>
        </w:rPr>
        <w:t>3. Dự báo quy mô đât đai</w:t>
      </w:r>
    </w:p>
    <w:p w:rsidR="00081AD3" w:rsidRPr="009071EE" w:rsidRDefault="00081AD3" w:rsidP="00081AD3">
      <w:pPr>
        <w:spacing w:line="360" w:lineRule="exact"/>
        <w:ind w:firstLine="567"/>
        <w:jc w:val="both"/>
        <w:rPr>
          <w:rFonts w:ascii="Times New Roman" w:hAnsi="Times New Roman"/>
          <w:lang w:val="pt-BR"/>
        </w:rPr>
      </w:pPr>
      <w:r w:rsidRPr="009071EE">
        <w:rPr>
          <w:rFonts w:ascii="Times New Roman" w:hAnsi="Times New Roman"/>
          <w:lang w:val="pt-BR"/>
        </w:rPr>
        <w:t xml:space="preserve">Khu vực nghiên cứu Quy hoạch phân khu nằm trong ranh giới hành chính xã Hưng Đạo, thành phố Cao Bằng, tỉnh Cao Bằng, nằm về phía Tây </w:t>
      </w:r>
      <w:r>
        <w:rPr>
          <w:rFonts w:ascii="Times New Roman" w:hAnsi="Times New Roman"/>
          <w:lang w:val="pt-BR"/>
        </w:rPr>
        <w:t>Bắc</w:t>
      </w:r>
      <w:r w:rsidRPr="009071EE">
        <w:rPr>
          <w:rFonts w:ascii="Times New Roman" w:hAnsi="Times New Roman"/>
          <w:lang w:val="pt-BR"/>
        </w:rPr>
        <w:t xml:space="preserve"> thành phố Cao Bằng, có ranh giới như sau:</w:t>
      </w:r>
    </w:p>
    <w:tbl>
      <w:tblPr>
        <w:tblW w:w="0" w:type="auto"/>
        <w:tblInd w:w="817" w:type="dxa"/>
        <w:tblLook w:val="04A0" w:firstRow="1" w:lastRow="0" w:firstColumn="1" w:lastColumn="0" w:noHBand="0" w:noVBand="1"/>
      </w:tblPr>
      <w:tblGrid>
        <w:gridCol w:w="2384"/>
        <w:gridCol w:w="6200"/>
      </w:tblGrid>
      <w:tr w:rsidR="00081AD3" w:rsidRPr="009071EE" w:rsidTr="008724D8">
        <w:tc>
          <w:tcPr>
            <w:tcW w:w="2410"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 Phía Đông giáp:</w:t>
            </w:r>
          </w:p>
        </w:tc>
        <w:tc>
          <w:tcPr>
            <w:tcW w:w="6287"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Phường Đề Thám, thành phố Cao Bằng.</w:t>
            </w:r>
          </w:p>
        </w:tc>
      </w:tr>
      <w:tr w:rsidR="00081AD3" w:rsidRPr="009071EE" w:rsidTr="008724D8">
        <w:tc>
          <w:tcPr>
            <w:tcW w:w="2410"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 Phía Tây giáp:</w:t>
            </w:r>
          </w:p>
        </w:tc>
        <w:tc>
          <w:tcPr>
            <w:tcW w:w="6287"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Xã Hoàng Tung, huyện Hòa An.</w:t>
            </w:r>
          </w:p>
        </w:tc>
      </w:tr>
      <w:tr w:rsidR="00081AD3" w:rsidRPr="009071EE" w:rsidTr="008724D8">
        <w:tc>
          <w:tcPr>
            <w:tcW w:w="2410"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 Phía Nam:</w:t>
            </w:r>
          </w:p>
        </w:tc>
        <w:tc>
          <w:tcPr>
            <w:tcW w:w="6287"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Xã Bạch Đằng, huyện Hòa An.</w:t>
            </w:r>
          </w:p>
        </w:tc>
      </w:tr>
      <w:tr w:rsidR="00081AD3" w:rsidRPr="009071EE" w:rsidTr="008724D8">
        <w:tc>
          <w:tcPr>
            <w:tcW w:w="2410"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 Phía Bắc giáp:</w:t>
            </w:r>
          </w:p>
        </w:tc>
        <w:tc>
          <w:tcPr>
            <w:tcW w:w="6287" w:type="dxa"/>
            <w:shd w:val="clear" w:color="auto" w:fill="auto"/>
          </w:tcPr>
          <w:p w:rsidR="00081AD3" w:rsidRPr="009071EE" w:rsidRDefault="00081AD3" w:rsidP="008724D8">
            <w:pPr>
              <w:spacing w:line="360" w:lineRule="exact"/>
              <w:jc w:val="both"/>
              <w:rPr>
                <w:rFonts w:ascii="Times New Roman" w:hAnsi="Times New Roman"/>
                <w:lang w:val="pt-BR"/>
              </w:rPr>
            </w:pPr>
            <w:r w:rsidRPr="009071EE">
              <w:rPr>
                <w:rFonts w:ascii="Times New Roman" w:hAnsi="Times New Roman"/>
                <w:lang w:val="pt-BR"/>
              </w:rPr>
              <w:t>Xã Vĩnh Quang, thành phố Cao Bằng và xã Bế Triều, huyện Hòa An.</w:t>
            </w:r>
          </w:p>
        </w:tc>
      </w:tr>
    </w:tbl>
    <w:p w:rsidR="004652F4" w:rsidRPr="008514CD" w:rsidRDefault="008514CD" w:rsidP="008514CD">
      <w:pPr>
        <w:spacing w:line="360" w:lineRule="exact"/>
        <w:ind w:firstLine="567"/>
        <w:jc w:val="center"/>
        <w:rPr>
          <w:rFonts w:ascii="Times New Roman" w:hAnsi="Times New Roman"/>
          <w:b/>
          <w:lang w:val="pt-BR"/>
        </w:rPr>
      </w:pPr>
      <w:r w:rsidRPr="008514CD">
        <w:rPr>
          <w:rFonts w:ascii="Times New Roman" w:hAnsi="Times New Roman"/>
          <w:b/>
          <w:lang w:val="pt-BR"/>
        </w:rPr>
        <w:t xml:space="preserve">Bảng </w:t>
      </w:r>
      <w:r w:rsidR="003F4B90">
        <w:rPr>
          <w:rFonts w:ascii="Times New Roman" w:hAnsi="Times New Roman"/>
          <w:b/>
          <w:lang w:val="pt-BR"/>
        </w:rPr>
        <w:t xml:space="preserve">dự báo </w:t>
      </w:r>
      <w:r w:rsidRPr="008514CD">
        <w:rPr>
          <w:rFonts w:ascii="Times New Roman" w:hAnsi="Times New Roman"/>
          <w:b/>
          <w:lang w:val="pt-BR"/>
        </w:rPr>
        <w:t xml:space="preserve">quy hoạch </w:t>
      </w:r>
      <w:r w:rsidR="003F4B90">
        <w:rPr>
          <w:rFonts w:ascii="Times New Roman" w:hAnsi="Times New Roman"/>
          <w:b/>
          <w:lang w:val="pt-BR"/>
        </w:rPr>
        <w:t xml:space="preserve">sử dụng </w:t>
      </w:r>
      <w:r w:rsidRPr="008514CD">
        <w:rPr>
          <w:rFonts w:ascii="Times New Roman" w:hAnsi="Times New Roman"/>
          <w:b/>
          <w:lang w:val="pt-BR"/>
        </w:rPr>
        <w:t>đất đai</w:t>
      </w:r>
    </w:p>
    <w:tbl>
      <w:tblPr>
        <w:tblW w:w="90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59"/>
        <w:gridCol w:w="1300"/>
        <w:gridCol w:w="870"/>
        <w:gridCol w:w="1397"/>
        <w:gridCol w:w="871"/>
      </w:tblGrid>
      <w:tr w:rsidR="008514CD" w:rsidRPr="004652F4" w:rsidTr="008514CD">
        <w:trPr>
          <w:trHeight w:val="288"/>
          <w:jc w:val="center"/>
        </w:trPr>
        <w:tc>
          <w:tcPr>
            <w:tcW w:w="590" w:type="dxa"/>
            <w:vMerge w:val="restart"/>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TT</w:t>
            </w:r>
          </w:p>
        </w:tc>
        <w:tc>
          <w:tcPr>
            <w:tcW w:w="4059" w:type="dxa"/>
            <w:vMerge w:val="restart"/>
            <w:shd w:val="clear" w:color="auto" w:fill="auto"/>
            <w:noWrap/>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Loại đất</w:t>
            </w:r>
          </w:p>
        </w:tc>
        <w:tc>
          <w:tcPr>
            <w:tcW w:w="2170" w:type="dxa"/>
            <w:gridSpan w:val="2"/>
            <w:shd w:val="clear" w:color="auto" w:fill="auto"/>
            <w:noWrap/>
            <w:vAlign w:val="bottom"/>
          </w:tcPr>
          <w:p w:rsidR="008514CD" w:rsidRPr="008514CD" w:rsidRDefault="008514CD" w:rsidP="008514CD">
            <w:pPr>
              <w:jc w:val="center"/>
              <w:rPr>
                <w:rFonts w:asciiTheme="majorHAnsi" w:hAnsiTheme="majorHAnsi" w:cstheme="majorHAnsi"/>
                <w:b/>
                <w:color w:val="000000"/>
                <w:szCs w:val="22"/>
              </w:rPr>
            </w:pPr>
            <w:r>
              <w:rPr>
                <w:rFonts w:asciiTheme="majorHAnsi" w:hAnsiTheme="majorHAnsi" w:cstheme="majorHAnsi"/>
                <w:b/>
                <w:color w:val="000000"/>
                <w:szCs w:val="22"/>
              </w:rPr>
              <w:t>Hiện trạng</w:t>
            </w:r>
          </w:p>
        </w:tc>
        <w:tc>
          <w:tcPr>
            <w:tcW w:w="2268" w:type="dxa"/>
            <w:gridSpan w:val="2"/>
            <w:vAlign w:val="bottom"/>
          </w:tcPr>
          <w:p w:rsidR="008514CD" w:rsidRPr="008514CD" w:rsidRDefault="008514CD" w:rsidP="008514CD">
            <w:pPr>
              <w:jc w:val="center"/>
              <w:rPr>
                <w:rFonts w:asciiTheme="majorHAnsi" w:hAnsiTheme="majorHAnsi" w:cstheme="majorHAnsi"/>
                <w:b/>
                <w:color w:val="000000"/>
                <w:szCs w:val="22"/>
              </w:rPr>
            </w:pPr>
            <w:r>
              <w:rPr>
                <w:rFonts w:asciiTheme="majorHAnsi" w:hAnsiTheme="majorHAnsi" w:cstheme="majorHAnsi"/>
                <w:b/>
                <w:color w:val="000000"/>
                <w:szCs w:val="22"/>
              </w:rPr>
              <w:t>Quy hoạch</w:t>
            </w:r>
          </w:p>
        </w:tc>
      </w:tr>
      <w:tr w:rsidR="008514CD" w:rsidRPr="004652F4" w:rsidTr="008514CD">
        <w:trPr>
          <w:trHeight w:val="288"/>
          <w:jc w:val="center"/>
        </w:trPr>
        <w:tc>
          <w:tcPr>
            <w:tcW w:w="590" w:type="dxa"/>
            <w:vMerge/>
          </w:tcPr>
          <w:p w:rsidR="008514CD" w:rsidRPr="008514CD" w:rsidRDefault="008514CD" w:rsidP="008514CD">
            <w:pPr>
              <w:jc w:val="center"/>
              <w:rPr>
                <w:rFonts w:asciiTheme="majorHAnsi" w:hAnsiTheme="majorHAnsi" w:cstheme="majorHAnsi"/>
                <w:b/>
                <w:color w:val="000000"/>
                <w:szCs w:val="22"/>
              </w:rPr>
            </w:pPr>
          </w:p>
        </w:tc>
        <w:tc>
          <w:tcPr>
            <w:tcW w:w="4059" w:type="dxa"/>
            <w:vMerge/>
            <w:shd w:val="clear" w:color="auto" w:fill="auto"/>
            <w:noWrap/>
            <w:vAlign w:val="bottom"/>
          </w:tcPr>
          <w:p w:rsidR="008514CD" w:rsidRPr="008514CD" w:rsidRDefault="008514CD" w:rsidP="008514CD">
            <w:pPr>
              <w:jc w:val="center"/>
              <w:rPr>
                <w:rFonts w:asciiTheme="majorHAnsi" w:hAnsiTheme="majorHAnsi" w:cstheme="majorHAnsi"/>
                <w:b/>
                <w:color w:val="000000"/>
                <w:szCs w:val="22"/>
              </w:rPr>
            </w:pPr>
          </w:p>
        </w:tc>
        <w:tc>
          <w:tcPr>
            <w:tcW w:w="1300" w:type="dxa"/>
            <w:shd w:val="clear" w:color="auto" w:fill="auto"/>
            <w:noWrap/>
            <w:vAlign w:val="bottom"/>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Diện tích (m2)</w:t>
            </w:r>
          </w:p>
        </w:tc>
        <w:tc>
          <w:tcPr>
            <w:tcW w:w="870" w:type="dxa"/>
            <w:shd w:val="clear" w:color="auto" w:fill="auto"/>
            <w:noWrap/>
            <w:vAlign w:val="bottom"/>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Tỷ lệ (%)</w:t>
            </w:r>
          </w:p>
        </w:tc>
        <w:tc>
          <w:tcPr>
            <w:tcW w:w="1397" w:type="dxa"/>
            <w:vAlign w:val="bottom"/>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Diện tích (m2)</w:t>
            </w:r>
          </w:p>
        </w:tc>
        <w:tc>
          <w:tcPr>
            <w:tcW w:w="871" w:type="dxa"/>
            <w:vAlign w:val="bottom"/>
          </w:tcPr>
          <w:p w:rsidR="008514CD" w:rsidRPr="008514CD" w:rsidRDefault="008514CD" w:rsidP="008514CD">
            <w:pPr>
              <w:jc w:val="center"/>
              <w:rPr>
                <w:rFonts w:asciiTheme="majorHAnsi" w:hAnsiTheme="majorHAnsi" w:cstheme="majorHAnsi"/>
                <w:b/>
                <w:color w:val="000000"/>
                <w:szCs w:val="22"/>
              </w:rPr>
            </w:pPr>
            <w:r w:rsidRPr="008514CD">
              <w:rPr>
                <w:rFonts w:asciiTheme="majorHAnsi" w:hAnsiTheme="majorHAnsi" w:cstheme="majorHAnsi"/>
                <w:b/>
                <w:color w:val="000000"/>
                <w:szCs w:val="22"/>
              </w:rPr>
              <w:t>Tỷ lệ (%)</w:t>
            </w:r>
          </w:p>
        </w:tc>
      </w:tr>
      <w:tr w:rsidR="003F4B90" w:rsidRPr="008514CD" w:rsidTr="008514CD">
        <w:trPr>
          <w:trHeight w:val="288"/>
          <w:jc w:val="center"/>
        </w:trPr>
        <w:tc>
          <w:tcPr>
            <w:tcW w:w="590" w:type="dxa"/>
          </w:tcPr>
          <w:p w:rsidR="003F4B90" w:rsidRPr="008514CD" w:rsidRDefault="003F4B90" w:rsidP="008514CD">
            <w:pPr>
              <w:jc w:val="center"/>
              <w:rPr>
                <w:rFonts w:asciiTheme="majorHAnsi" w:hAnsiTheme="majorHAnsi" w:cstheme="majorHAnsi"/>
                <w:b/>
                <w:color w:val="000000"/>
                <w:szCs w:val="22"/>
              </w:rPr>
            </w:pPr>
          </w:p>
        </w:tc>
        <w:tc>
          <w:tcPr>
            <w:tcW w:w="4059" w:type="dxa"/>
            <w:shd w:val="clear" w:color="auto" w:fill="auto"/>
            <w:noWrap/>
            <w:vAlign w:val="bottom"/>
            <w:hideMark/>
          </w:tcPr>
          <w:p w:rsidR="003F4B90" w:rsidRPr="004652F4" w:rsidRDefault="003F4B90" w:rsidP="008514CD">
            <w:pPr>
              <w:rPr>
                <w:rFonts w:asciiTheme="majorHAnsi" w:hAnsiTheme="majorHAnsi" w:cstheme="majorHAnsi"/>
                <w:b/>
                <w:color w:val="000000"/>
                <w:szCs w:val="22"/>
              </w:rPr>
            </w:pPr>
            <w:r>
              <w:rPr>
                <w:rFonts w:asciiTheme="majorHAnsi" w:hAnsiTheme="majorHAnsi" w:cstheme="majorHAnsi"/>
                <w:b/>
                <w:color w:val="000000"/>
                <w:szCs w:val="22"/>
              </w:rPr>
              <w:t xml:space="preserve">Quy mô </w:t>
            </w:r>
            <w:r w:rsidRPr="004652F4">
              <w:rPr>
                <w:rFonts w:asciiTheme="majorHAnsi" w:hAnsiTheme="majorHAnsi" w:cstheme="majorHAnsi"/>
                <w:b/>
                <w:color w:val="000000"/>
                <w:szCs w:val="22"/>
              </w:rPr>
              <w:t xml:space="preserve">đất </w:t>
            </w:r>
            <w:r>
              <w:rPr>
                <w:rFonts w:asciiTheme="majorHAnsi" w:hAnsiTheme="majorHAnsi" w:cstheme="majorHAnsi"/>
                <w:b/>
                <w:color w:val="000000"/>
                <w:szCs w:val="22"/>
              </w:rPr>
              <w:t xml:space="preserve">đai </w:t>
            </w:r>
            <w:r w:rsidRPr="004652F4">
              <w:rPr>
                <w:rFonts w:asciiTheme="majorHAnsi" w:hAnsiTheme="majorHAnsi" w:cstheme="majorHAnsi"/>
                <w:b/>
                <w:color w:val="000000"/>
                <w:szCs w:val="22"/>
              </w:rPr>
              <w:t>quy hoạch</w:t>
            </w:r>
          </w:p>
        </w:tc>
        <w:tc>
          <w:tcPr>
            <w:tcW w:w="1300" w:type="dxa"/>
            <w:shd w:val="clear" w:color="auto" w:fill="auto"/>
            <w:noWrap/>
            <w:vAlign w:val="bottom"/>
          </w:tcPr>
          <w:p w:rsidR="003F4B90" w:rsidRPr="004652F4" w:rsidRDefault="003F4B90" w:rsidP="003F4B90">
            <w:pPr>
              <w:jc w:val="right"/>
              <w:rPr>
                <w:rFonts w:asciiTheme="majorHAnsi" w:hAnsiTheme="majorHAnsi" w:cstheme="majorHAnsi"/>
                <w:b/>
                <w:color w:val="000000"/>
                <w:szCs w:val="22"/>
              </w:rPr>
            </w:pPr>
            <w:r>
              <w:rPr>
                <w:rFonts w:asciiTheme="majorHAnsi" w:hAnsiTheme="majorHAnsi" w:cstheme="majorHAnsi"/>
                <w:b/>
                <w:color w:val="000000"/>
                <w:szCs w:val="22"/>
              </w:rPr>
              <w:t>1.053,79</w:t>
            </w:r>
          </w:p>
        </w:tc>
        <w:tc>
          <w:tcPr>
            <w:tcW w:w="870" w:type="dxa"/>
            <w:shd w:val="clear" w:color="auto" w:fill="auto"/>
            <w:noWrap/>
            <w:vAlign w:val="bottom"/>
          </w:tcPr>
          <w:p w:rsidR="003F4B90" w:rsidRPr="004652F4" w:rsidRDefault="003F4B90" w:rsidP="003F4B90">
            <w:pPr>
              <w:jc w:val="right"/>
              <w:rPr>
                <w:rFonts w:asciiTheme="majorHAnsi" w:hAnsiTheme="majorHAnsi" w:cstheme="majorHAnsi"/>
                <w:b/>
                <w:color w:val="000000"/>
                <w:szCs w:val="22"/>
              </w:rPr>
            </w:pPr>
            <w:r>
              <w:rPr>
                <w:rFonts w:asciiTheme="majorHAnsi" w:hAnsiTheme="majorHAnsi" w:cstheme="majorHAnsi"/>
                <w:b/>
                <w:color w:val="000000"/>
                <w:szCs w:val="22"/>
              </w:rPr>
              <w:t>100,0</w:t>
            </w:r>
          </w:p>
        </w:tc>
        <w:tc>
          <w:tcPr>
            <w:tcW w:w="1397" w:type="dxa"/>
            <w:vAlign w:val="bottom"/>
          </w:tcPr>
          <w:p w:rsidR="003F4B90" w:rsidRPr="004652F4" w:rsidRDefault="003F4B90" w:rsidP="008724D8">
            <w:pPr>
              <w:jc w:val="right"/>
              <w:rPr>
                <w:rFonts w:asciiTheme="majorHAnsi" w:hAnsiTheme="majorHAnsi" w:cstheme="majorHAnsi"/>
                <w:b/>
                <w:color w:val="000000"/>
                <w:szCs w:val="22"/>
              </w:rPr>
            </w:pPr>
            <w:r>
              <w:rPr>
                <w:rFonts w:asciiTheme="majorHAnsi" w:hAnsiTheme="majorHAnsi" w:cstheme="majorHAnsi"/>
                <w:b/>
                <w:color w:val="000000"/>
                <w:szCs w:val="22"/>
              </w:rPr>
              <w:t>1.053,79</w:t>
            </w:r>
          </w:p>
        </w:tc>
        <w:tc>
          <w:tcPr>
            <w:tcW w:w="871" w:type="dxa"/>
            <w:vAlign w:val="bottom"/>
          </w:tcPr>
          <w:p w:rsidR="003F4B90" w:rsidRPr="004652F4" w:rsidRDefault="003F4B90" w:rsidP="008724D8">
            <w:pPr>
              <w:jc w:val="right"/>
              <w:rPr>
                <w:rFonts w:asciiTheme="majorHAnsi" w:hAnsiTheme="majorHAnsi" w:cstheme="majorHAnsi"/>
                <w:b/>
                <w:color w:val="000000"/>
                <w:szCs w:val="22"/>
              </w:rPr>
            </w:pPr>
            <w:r>
              <w:rPr>
                <w:rFonts w:asciiTheme="majorHAnsi" w:hAnsiTheme="majorHAnsi" w:cstheme="majorHAnsi"/>
                <w:b/>
                <w:color w:val="000000"/>
                <w:szCs w:val="22"/>
              </w:rPr>
              <w:t>100,0</w:t>
            </w:r>
          </w:p>
        </w:tc>
      </w:tr>
      <w:tr w:rsidR="003F4B90" w:rsidRPr="004652F4" w:rsidTr="008514CD">
        <w:trPr>
          <w:trHeight w:val="288"/>
          <w:jc w:val="center"/>
        </w:trPr>
        <w:tc>
          <w:tcPr>
            <w:tcW w:w="590" w:type="dxa"/>
          </w:tcPr>
          <w:p w:rsidR="003F4B90" w:rsidRPr="004652F4" w:rsidRDefault="003F4B90" w:rsidP="008514CD">
            <w:pPr>
              <w:jc w:val="center"/>
              <w:rPr>
                <w:rFonts w:asciiTheme="majorHAnsi" w:hAnsiTheme="majorHAnsi" w:cstheme="majorHAnsi"/>
                <w:color w:val="000000"/>
                <w:szCs w:val="22"/>
              </w:rPr>
            </w:pPr>
            <w:r>
              <w:rPr>
                <w:rFonts w:asciiTheme="majorHAnsi" w:hAnsiTheme="majorHAnsi" w:cstheme="majorHAnsi"/>
                <w:color w:val="000000"/>
                <w:szCs w:val="22"/>
              </w:rPr>
              <w:t>1</w:t>
            </w:r>
          </w:p>
        </w:tc>
        <w:tc>
          <w:tcPr>
            <w:tcW w:w="4059" w:type="dxa"/>
            <w:shd w:val="clear" w:color="auto" w:fill="auto"/>
            <w:noWrap/>
            <w:vAlign w:val="bottom"/>
            <w:hideMark/>
          </w:tcPr>
          <w:p w:rsidR="003F4B90" w:rsidRPr="004652F4" w:rsidRDefault="003F4B90" w:rsidP="004652F4">
            <w:pPr>
              <w:rPr>
                <w:rFonts w:asciiTheme="majorHAnsi" w:hAnsiTheme="majorHAnsi" w:cstheme="majorHAnsi"/>
                <w:color w:val="000000"/>
                <w:szCs w:val="22"/>
              </w:rPr>
            </w:pPr>
            <w:r w:rsidRPr="004652F4">
              <w:rPr>
                <w:rFonts w:asciiTheme="majorHAnsi" w:hAnsiTheme="majorHAnsi" w:cstheme="majorHAnsi"/>
                <w:color w:val="000000"/>
                <w:szCs w:val="22"/>
              </w:rPr>
              <w:t>Đất các công trình trong đơn vị ở</w:t>
            </w:r>
          </w:p>
        </w:tc>
        <w:tc>
          <w:tcPr>
            <w:tcW w:w="130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87,8</w:t>
            </w:r>
          </w:p>
        </w:tc>
        <w:tc>
          <w:tcPr>
            <w:tcW w:w="87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8,3</w:t>
            </w:r>
          </w:p>
        </w:tc>
        <w:tc>
          <w:tcPr>
            <w:tcW w:w="1397"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332,11</w:t>
            </w:r>
          </w:p>
        </w:tc>
        <w:tc>
          <w:tcPr>
            <w:tcW w:w="871"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21,5</w:t>
            </w:r>
          </w:p>
        </w:tc>
      </w:tr>
      <w:tr w:rsidR="003F4B90" w:rsidRPr="004652F4" w:rsidTr="008514CD">
        <w:trPr>
          <w:trHeight w:val="288"/>
          <w:jc w:val="center"/>
        </w:trPr>
        <w:tc>
          <w:tcPr>
            <w:tcW w:w="590" w:type="dxa"/>
          </w:tcPr>
          <w:p w:rsidR="003F4B90" w:rsidRPr="004652F4" w:rsidRDefault="003F4B90" w:rsidP="008514CD">
            <w:pPr>
              <w:jc w:val="center"/>
              <w:rPr>
                <w:rFonts w:asciiTheme="majorHAnsi" w:hAnsiTheme="majorHAnsi" w:cstheme="majorHAnsi"/>
                <w:color w:val="000000"/>
                <w:szCs w:val="22"/>
              </w:rPr>
            </w:pPr>
            <w:r>
              <w:rPr>
                <w:rFonts w:asciiTheme="majorHAnsi" w:hAnsiTheme="majorHAnsi" w:cstheme="majorHAnsi"/>
                <w:color w:val="000000"/>
                <w:szCs w:val="22"/>
              </w:rPr>
              <w:t>2</w:t>
            </w:r>
          </w:p>
        </w:tc>
        <w:tc>
          <w:tcPr>
            <w:tcW w:w="4059" w:type="dxa"/>
            <w:shd w:val="clear" w:color="auto" w:fill="auto"/>
            <w:noWrap/>
            <w:vAlign w:val="bottom"/>
            <w:hideMark/>
          </w:tcPr>
          <w:p w:rsidR="003F4B90" w:rsidRPr="004652F4" w:rsidRDefault="003F4B90" w:rsidP="004652F4">
            <w:pPr>
              <w:rPr>
                <w:rFonts w:asciiTheme="majorHAnsi" w:hAnsiTheme="majorHAnsi" w:cstheme="majorHAnsi"/>
                <w:color w:val="000000"/>
                <w:szCs w:val="22"/>
              </w:rPr>
            </w:pPr>
            <w:r w:rsidRPr="004652F4">
              <w:rPr>
                <w:rFonts w:asciiTheme="majorHAnsi" w:hAnsiTheme="majorHAnsi" w:cstheme="majorHAnsi"/>
                <w:color w:val="000000"/>
                <w:szCs w:val="22"/>
              </w:rPr>
              <w:t>Đất các công trình ngoài đơn vị ở</w:t>
            </w:r>
          </w:p>
        </w:tc>
        <w:tc>
          <w:tcPr>
            <w:tcW w:w="130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144,7</w:t>
            </w:r>
          </w:p>
        </w:tc>
        <w:tc>
          <w:tcPr>
            <w:tcW w:w="87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13,7</w:t>
            </w:r>
          </w:p>
        </w:tc>
        <w:tc>
          <w:tcPr>
            <w:tcW w:w="1397"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196,16</w:t>
            </w:r>
          </w:p>
        </w:tc>
        <w:tc>
          <w:tcPr>
            <w:tcW w:w="871"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18,6</w:t>
            </w:r>
          </w:p>
        </w:tc>
      </w:tr>
      <w:tr w:rsidR="003F4B90" w:rsidRPr="004652F4" w:rsidTr="008514CD">
        <w:trPr>
          <w:trHeight w:val="288"/>
          <w:jc w:val="center"/>
        </w:trPr>
        <w:tc>
          <w:tcPr>
            <w:tcW w:w="590" w:type="dxa"/>
          </w:tcPr>
          <w:p w:rsidR="003F4B90" w:rsidRPr="004652F4" w:rsidRDefault="003F4B90" w:rsidP="008514CD">
            <w:pPr>
              <w:jc w:val="center"/>
              <w:rPr>
                <w:rFonts w:asciiTheme="majorHAnsi" w:hAnsiTheme="majorHAnsi" w:cstheme="majorHAnsi"/>
                <w:color w:val="000000"/>
                <w:szCs w:val="22"/>
              </w:rPr>
            </w:pPr>
            <w:r>
              <w:rPr>
                <w:rFonts w:asciiTheme="majorHAnsi" w:hAnsiTheme="majorHAnsi" w:cstheme="majorHAnsi"/>
                <w:color w:val="000000"/>
                <w:szCs w:val="22"/>
              </w:rPr>
              <w:t>3</w:t>
            </w:r>
          </w:p>
        </w:tc>
        <w:tc>
          <w:tcPr>
            <w:tcW w:w="4059" w:type="dxa"/>
            <w:shd w:val="clear" w:color="auto" w:fill="auto"/>
            <w:noWrap/>
            <w:vAlign w:val="bottom"/>
            <w:hideMark/>
          </w:tcPr>
          <w:p w:rsidR="003F4B90" w:rsidRPr="004652F4" w:rsidRDefault="003F4B90" w:rsidP="004652F4">
            <w:pPr>
              <w:rPr>
                <w:rFonts w:asciiTheme="majorHAnsi" w:hAnsiTheme="majorHAnsi" w:cstheme="majorHAnsi"/>
                <w:color w:val="000000"/>
                <w:szCs w:val="22"/>
              </w:rPr>
            </w:pPr>
            <w:r w:rsidRPr="004652F4">
              <w:rPr>
                <w:rFonts w:asciiTheme="majorHAnsi" w:hAnsiTheme="majorHAnsi" w:cstheme="majorHAnsi"/>
                <w:color w:val="000000"/>
                <w:szCs w:val="22"/>
              </w:rPr>
              <w:t>Đất khác</w:t>
            </w:r>
          </w:p>
        </w:tc>
        <w:tc>
          <w:tcPr>
            <w:tcW w:w="130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821,8</w:t>
            </w:r>
          </w:p>
        </w:tc>
        <w:tc>
          <w:tcPr>
            <w:tcW w:w="870" w:type="dxa"/>
            <w:shd w:val="clear" w:color="auto" w:fill="auto"/>
            <w:noWrap/>
            <w:vAlign w:val="bottom"/>
          </w:tcPr>
          <w:p w:rsidR="003F4B90" w:rsidRPr="004652F4" w:rsidRDefault="003F4B90" w:rsidP="004652F4">
            <w:pPr>
              <w:jc w:val="right"/>
              <w:rPr>
                <w:rFonts w:asciiTheme="majorHAnsi" w:hAnsiTheme="majorHAnsi" w:cstheme="majorHAnsi"/>
                <w:color w:val="000000"/>
                <w:szCs w:val="22"/>
              </w:rPr>
            </w:pPr>
            <w:r>
              <w:rPr>
                <w:rFonts w:asciiTheme="majorHAnsi" w:hAnsiTheme="majorHAnsi" w:cstheme="majorHAnsi"/>
                <w:color w:val="000000"/>
                <w:szCs w:val="22"/>
              </w:rPr>
              <w:t>78,0</w:t>
            </w:r>
          </w:p>
        </w:tc>
        <w:tc>
          <w:tcPr>
            <w:tcW w:w="1397"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525,70</w:t>
            </w:r>
          </w:p>
        </w:tc>
        <w:tc>
          <w:tcPr>
            <w:tcW w:w="871" w:type="dxa"/>
            <w:vAlign w:val="bottom"/>
          </w:tcPr>
          <w:p w:rsidR="003F4B90" w:rsidRPr="004652F4" w:rsidRDefault="003F4B90" w:rsidP="008724D8">
            <w:pPr>
              <w:jc w:val="right"/>
              <w:rPr>
                <w:rFonts w:asciiTheme="majorHAnsi" w:hAnsiTheme="majorHAnsi" w:cstheme="majorHAnsi"/>
                <w:color w:val="000000"/>
                <w:szCs w:val="22"/>
              </w:rPr>
            </w:pPr>
            <w:r>
              <w:rPr>
                <w:rFonts w:asciiTheme="majorHAnsi" w:hAnsiTheme="majorHAnsi" w:cstheme="majorHAnsi"/>
                <w:color w:val="000000"/>
                <w:szCs w:val="22"/>
              </w:rPr>
              <w:t>49,9</w:t>
            </w:r>
          </w:p>
        </w:tc>
      </w:tr>
    </w:tbl>
    <w:p w:rsidR="006272FC" w:rsidRPr="00245625" w:rsidRDefault="009879CD" w:rsidP="006272FC">
      <w:pPr>
        <w:spacing w:line="360" w:lineRule="exact"/>
        <w:ind w:firstLine="567"/>
        <w:jc w:val="both"/>
        <w:rPr>
          <w:rFonts w:ascii="Times New Roman" w:hAnsi="Times New Roman"/>
          <w:b/>
          <w:lang w:val="it-IT"/>
        </w:rPr>
      </w:pPr>
      <w:r>
        <w:rPr>
          <w:rFonts w:ascii="Times New Roman" w:hAnsi="Times New Roman"/>
          <w:b/>
          <w:lang w:val="it-IT"/>
        </w:rPr>
        <w:t>V</w:t>
      </w:r>
      <w:r w:rsidR="006272FC" w:rsidRPr="00245625">
        <w:rPr>
          <w:rFonts w:ascii="Times New Roman" w:hAnsi="Times New Roman"/>
          <w:b/>
          <w:lang w:val="it-IT"/>
        </w:rPr>
        <w:t>. XÁC ĐỊNH CÁC CHỈ TIÊU, TIÊU CHUẨN, QUY CHUẨN</w:t>
      </w:r>
    </w:p>
    <w:p w:rsidR="006272FC" w:rsidRPr="00245625" w:rsidRDefault="006272FC" w:rsidP="006272FC">
      <w:pPr>
        <w:spacing w:line="360" w:lineRule="exact"/>
        <w:ind w:firstLine="567"/>
        <w:jc w:val="both"/>
        <w:rPr>
          <w:rFonts w:ascii="Times New Roman" w:hAnsi="Times New Roman"/>
          <w:b/>
          <w:lang w:val="it-IT"/>
        </w:rPr>
      </w:pPr>
      <w:r>
        <w:rPr>
          <w:rFonts w:ascii="Times New Roman" w:hAnsi="Times New Roman"/>
          <w:b/>
          <w:lang w:val="it-IT"/>
        </w:rPr>
        <w:t xml:space="preserve">1. </w:t>
      </w:r>
      <w:r w:rsidRPr="00245625">
        <w:rPr>
          <w:rFonts w:ascii="Times New Roman" w:hAnsi="Times New Roman"/>
          <w:b/>
          <w:lang w:val="it-IT"/>
        </w:rPr>
        <w:t>Các chỉ tiêu, công suất thiết kế</w:t>
      </w:r>
    </w:p>
    <w:p w:rsidR="00CE6A13" w:rsidRPr="00CE6A13" w:rsidRDefault="00CE6A13" w:rsidP="00CE6A13">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 xml:space="preserve">Đảm bảo theo quy định tại </w:t>
      </w:r>
      <w:r w:rsidR="00372C3E" w:rsidRPr="00673C0F">
        <w:rPr>
          <w:rFonts w:ascii="Times New Roman" w:hAnsi="Times New Roman"/>
          <w:szCs w:val="28"/>
        </w:rPr>
        <w:t>QCXDVN 01:20</w:t>
      </w:r>
      <w:r w:rsidR="00372C3E">
        <w:rPr>
          <w:rFonts w:ascii="Times New Roman" w:hAnsi="Times New Roman"/>
          <w:szCs w:val="28"/>
        </w:rPr>
        <w:t>21</w:t>
      </w:r>
      <w:r w:rsidR="00372C3E" w:rsidRPr="00673C0F">
        <w:rPr>
          <w:rFonts w:ascii="Times New Roman" w:hAnsi="Times New Roman"/>
          <w:szCs w:val="28"/>
        </w:rPr>
        <w:t>/BXD Quy chuẩn kỹ thuật Quốc gia về Quy hoạch Xây dựng</w:t>
      </w:r>
      <w:r w:rsidRPr="00CE6A13">
        <w:rPr>
          <w:rFonts w:asciiTheme="majorHAnsi" w:hAnsiTheme="majorHAnsi" w:cstheme="majorHAnsi"/>
          <w:szCs w:val="28"/>
        </w:rPr>
        <w:t>.</w:t>
      </w:r>
    </w:p>
    <w:p w:rsidR="00CE6A13" w:rsidRPr="00CE6A13" w:rsidRDefault="00CE6A13" w:rsidP="00CE6A13">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Các chỉ tiêu kinh tế - kỹ thuật áp dụng cho đồ án:</w:t>
      </w:r>
    </w:p>
    <w:p w:rsidR="00CE6A13" w:rsidRPr="00CE6A13" w:rsidRDefault="00CE6A13" w:rsidP="00CE6A13">
      <w:pPr>
        <w:spacing w:line="360" w:lineRule="exact"/>
        <w:ind w:firstLine="567"/>
        <w:jc w:val="both"/>
        <w:rPr>
          <w:rFonts w:asciiTheme="majorHAnsi" w:hAnsiTheme="majorHAnsi" w:cstheme="majorHAnsi"/>
          <w:szCs w:val="28"/>
        </w:rPr>
      </w:pPr>
      <w:r w:rsidRPr="00CE6A13">
        <w:rPr>
          <w:rFonts w:asciiTheme="majorHAnsi" w:hAnsiTheme="majorHAnsi" w:cstheme="majorHAnsi"/>
          <w:b/>
          <w:i/>
          <w:szCs w:val="28"/>
        </w:rPr>
        <w:t xml:space="preserve">- Tổng diện tích khu vực lập quy hoạch: 1.053,97 ha </w:t>
      </w:r>
      <w:r w:rsidRPr="00CE6A13">
        <w:rPr>
          <w:rFonts w:asciiTheme="majorHAnsi" w:hAnsiTheme="majorHAnsi" w:cstheme="majorHAnsi"/>
          <w:szCs w:val="28"/>
        </w:rPr>
        <w:t xml:space="preserve"> </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Chỉ tiêu đất xây dựng nhà ở:</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xml:space="preserve">+ Đất ở chia lô: </w:t>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t>80-100 m2.</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Đất nhà vườn, biệt thự</w:t>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t>200-300 m2.</w:t>
      </w:r>
    </w:p>
    <w:p w:rsidR="00CE6A13" w:rsidRPr="00CE6A13" w:rsidRDefault="00CE6A13" w:rsidP="00CE6A13">
      <w:pPr>
        <w:spacing w:line="360" w:lineRule="exact"/>
        <w:ind w:firstLine="567"/>
        <w:jc w:val="both"/>
        <w:rPr>
          <w:rFonts w:asciiTheme="majorHAnsi" w:hAnsiTheme="majorHAnsi" w:cstheme="majorHAnsi"/>
          <w:b/>
          <w:szCs w:val="28"/>
        </w:rPr>
      </w:pPr>
      <w:r w:rsidRPr="00CE6A13">
        <w:rPr>
          <w:rFonts w:asciiTheme="majorHAnsi" w:hAnsiTheme="majorHAnsi" w:cstheme="majorHAnsi"/>
          <w:b/>
          <w:i/>
          <w:szCs w:val="28"/>
        </w:rPr>
        <w:t xml:space="preserve">- Mật độ xây dựng toàn khu: </w:t>
      </w:r>
      <w:r w:rsidRPr="00CE6A13">
        <w:rPr>
          <w:rFonts w:asciiTheme="majorHAnsi" w:hAnsiTheme="majorHAnsi" w:cstheme="majorHAnsi"/>
          <w:b/>
          <w:i/>
          <w:szCs w:val="28"/>
        </w:rPr>
        <w:tab/>
      </w:r>
      <w:r w:rsidRPr="00CE6A13">
        <w:rPr>
          <w:rFonts w:asciiTheme="majorHAnsi" w:hAnsiTheme="majorHAnsi" w:cstheme="majorHAnsi"/>
          <w:b/>
          <w:i/>
          <w:szCs w:val="28"/>
        </w:rPr>
        <w:tab/>
      </w:r>
      <w:r w:rsidRPr="00CE6A13">
        <w:rPr>
          <w:rFonts w:asciiTheme="majorHAnsi" w:hAnsiTheme="majorHAnsi" w:cstheme="majorHAnsi"/>
          <w:b/>
          <w:i/>
          <w:szCs w:val="28"/>
        </w:rPr>
        <w:tab/>
      </w:r>
      <w:r w:rsidRPr="00CE6A13">
        <w:rPr>
          <w:rFonts w:asciiTheme="majorHAnsi" w:hAnsiTheme="majorHAnsi" w:cstheme="majorHAnsi"/>
          <w:b/>
          <w:i/>
          <w:szCs w:val="28"/>
        </w:rPr>
        <w:tab/>
      </w:r>
      <w:r w:rsidRPr="00CE6A13">
        <w:rPr>
          <w:rFonts w:asciiTheme="majorHAnsi" w:hAnsiTheme="majorHAnsi" w:cstheme="majorHAnsi"/>
          <w:b/>
          <w:i/>
          <w:szCs w:val="28"/>
        </w:rPr>
        <w:tab/>
      </w:r>
      <w:r w:rsidRPr="00CE6A13">
        <w:rPr>
          <w:rStyle w:val="Bodytext20"/>
          <w:rFonts w:asciiTheme="majorHAnsi" w:hAnsiTheme="majorHAnsi" w:cstheme="majorHAnsi"/>
          <w:color w:val="000000"/>
          <w:szCs w:val="28"/>
        </w:rPr>
        <w:t>≤</w:t>
      </w:r>
      <w:r w:rsidRPr="00CE6A13">
        <w:rPr>
          <w:rFonts w:asciiTheme="majorHAnsi" w:hAnsiTheme="majorHAnsi" w:cstheme="majorHAnsi"/>
          <w:b/>
          <w:szCs w:val="28"/>
        </w:rPr>
        <w:t>40%.</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Mật độ các công trình kiến trúc:</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xml:space="preserve">+ Đất ở chia lô:  </w:t>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Style w:val="Bodytext20"/>
          <w:rFonts w:asciiTheme="majorHAnsi" w:hAnsiTheme="majorHAnsi" w:cstheme="majorHAnsi"/>
          <w:color w:val="000000"/>
          <w:szCs w:val="28"/>
        </w:rPr>
        <w:t>≤</w:t>
      </w:r>
      <w:r w:rsidRPr="00CE6A13">
        <w:rPr>
          <w:rFonts w:asciiTheme="majorHAnsi" w:hAnsiTheme="majorHAnsi" w:cstheme="majorHAnsi"/>
          <w:szCs w:val="28"/>
        </w:rPr>
        <w:t>90%</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xml:space="preserve">+ Đất nhà vườn, biệt thự: </w:t>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Style w:val="Bodytext20"/>
          <w:rFonts w:asciiTheme="majorHAnsi" w:hAnsiTheme="majorHAnsi" w:cstheme="majorHAnsi"/>
          <w:color w:val="000000"/>
          <w:szCs w:val="28"/>
        </w:rPr>
        <w:t>≤</w:t>
      </w:r>
      <w:r w:rsidRPr="00CE6A13">
        <w:rPr>
          <w:rFonts w:asciiTheme="majorHAnsi" w:hAnsiTheme="majorHAnsi" w:cstheme="majorHAnsi"/>
          <w:szCs w:val="28"/>
        </w:rPr>
        <w:t>60%</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xml:space="preserve">+ Các công trình công cộng : </w:t>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Fonts w:asciiTheme="majorHAnsi" w:hAnsiTheme="majorHAnsi" w:cstheme="majorHAnsi"/>
          <w:szCs w:val="28"/>
        </w:rPr>
        <w:tab/>
      </w:r>
      <w:r w:rsidRPr="00CE6A13">
        <w:rPr>
          <w:rStyle w:val="Bodytext20"/>
          <w:rFonts w:asciiTheme="majorHAnsi" w:hAnsiTheme="majorHAnsi" w:cstheme="majorHAnsi"/>
          <w:color w:val="000000"/>
          <w:szCs w:val="28"/>
        </w:rPr>
        <w:t>≤</w:t>
      </w:r>
      <w:r w:rsidRPr="00CE6A13">
        <w:rPr>
          <w:rFonts w:asciiTheme="majorHAnsi" w:hAnsiTheme="majorHAnsi" w:cstheme="majorHAnsi"/>
          <w:szCs w:val="28"/>
        </w:rPr>
        <w:t>40%.</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Tầng cao xây dựng:</w:t>
      </w:r>
    </w:p>
    <w:p w:rsidR="00CE6A13" w:rsidRPr="00CE6A13" w:rsidRDefault="00CE6A13" w:rsidP="00CE6A13">
      <w:pPr>
        <w:pStyle w:val="Bodytext22"/>
        <w:shd w:val="clear" w:color="auto" w:fill="auto"/>
        <w:tabs>
          <w:tab w:val="left" w:pos="1134"/>
          <w:tab w:val="left" w:pos="7135"/>
        </w:tabs>
        <w:spacing w:before="0" w:after="0" w:line="288" w:lineRule="auto"/>
        <w:ind w:firstLine="1134"/>
        <w:jc w:val="both"/>
        <w:rPr>
          <w:rStyle w:val="Bodytext20"/>
          <w:rFonts w:asciiTheme="majorHAnsi" w:hAnsiTheme="majorHAnsi" w:cstheme="majorHAnsi"/>
          <w:color w:val="000000"/>
          <w:sz w:val="28"/>
          <w:szCs w:val="28"/>
        </w:rPr>
      </w:pPr>
      <w:r w:rsidRPr="00CE6A13">
        <w:rPr>
          <w:rStyle w:val="Bodytext20"/>
          <w:rFonts w:asciiTheme="majorHAnsi" w:hAnsiTheme="majorHAnsi" w:cstheme="majorHAnsi"/>
          <w:color w:val="000000"/>
          <w:sz w:val="28"/>
          <w:szCs w:val="28"/>
        </w:rPr>
        <w:lastRenderedPageBreak/>
        <w:t>+ Đối với nhà ở chia lô</w:t>
      </w:r>
      <w:r w:rsidRPr="00CE6A13">
        <w:rPr>
          <w:rStyle w:val="Bodytext20"/>
          <w:rFonts w:asciiTheme="majorHAnsi" w:hAnsiTheme="majorHAnsi" w:cstheme="majorHAnsi"/>
          <w:color w:val="000000"/>
          <w:sz w:val="28"/>
          <w:szCs w:val="28"/>
        </w:rPr>
        <w:tab/>
        <w:t>≤ 21m.</w:t>
      </w:r>
    </w:p>
    <w:p w:rsidR="00CE6A13" w:rsidRPr="00CE6A13" w:rsidRDefault="00CE6A13" w:rsidP="00CE6A13">
      <w:pPr>
        <w:pStyle w:val="Bodytext22"/>
        <w:shd w:val="clear" w:color="auto" w:fill="auto"/>
        <w:tabs>
          <w:tab w:val="left" w:pos="1134"/>
          <w:tab w:val="left" w:pos="7135"/>
        </w:tabs>
        <w:spacing w:before="0" w:after="0" w:line="288" w:lineRule="auto"/>
        <w:ind w:firstLine="1134"/>
        <w:jc w:val="both"/>
        <w:rPr>
          <w:rStyle w:val="Bodytext20"/>
          <w:rFonts w:asciiTheme="majorHAnsi" w:hAnsiTheme="majorHAnsi" w:cstheme="majorHAnsi"/>
          <w:color w:val="000000"/>
          <w:sz w:val="28"/>
          <w:szCs w:val="28"/>
        </w:rPr>
      </w:pPr>
      <w:r w:rsidRPr="00CE6A13">
        <w:rPr>
          <w:rStyle w:val="Bodytext20"/>
          <w:rFonts w:asciiTheme="majorHAnsi" w:hAnsiTheme="majorHAnsi" w:cstheme="majorHAnsi"/>
          <w:color w:val="000000"/>
          <w:sz w:val="28"/>
          <w:szCs w:val="28"/>
        </w:rPr>
        <w:t>+ Đối với công trình y tế, giáo dục, văn hóa-TDTT</w:t>
      </w:r>
      <w:r w:rsidRPr="00CE6A13">
        <w:rPr>
          <w:rStyle w:val="Bodytext20"/>
          <w:rFonts w:asciiTheme="majorHAnsi" w:hAnsiTheme="majorHAnsi" w:cstheme="majorHAnsi"/>
          <w:color w:val="000000"/>
          <w:sz w:val="28"/>
          <w:szCs w:val="28"/>
        </w:rPr>
        <w:tab/>
        <w:t>≤ 15m.</w:t>
      </w:r>
    </w:p>
    <w:p w:rsidR="00CE6A13" w:rsidRPr="00CE6A13" w:rsidRDefault="00CE6A13" w:rsidP="00CE6A13">
      <w:pPr>
        <w:pStyle w:val="Bodytext22"/>
        <w:shd w:val="clear" w:color="auto" w:fill="auto"/>
        <w:tabs>
          <w:tab w:val="left" w:pos="1134"/>
          <w:tab w:val="left" w:pos="7135"/>
        </w:tabs>
        <w:spacing w:before="0" w:after="0" w:line="288" w:lineRule="auto"/>
        <w:ind w:firstLine="1134"/>
        <w:jc w:val="both"/>
        <w:rPr>
          <w:rFonts w:asciiTheme="majorHAnsi" w:hAnsiTheme="majorHAnsi" w:cstheme="majorHAnsi"/>
          <w:sz w:val="28"/>
          <w:szCs w:val="28"/>
        </w:rPr>
      </w:pPr>
      <w:r w:rsidRPr="00CE6A13">
        <w:rPr>
          <w:rStyle w:val="Bodytext20"/>
          <w:rFonts w:asciiTheme="majorHAnsi" w:hAnsiTheme="majorHAnsi" w:cstheme="majorHAnsi"/>
          <w:color w:val="000000"/>
          <w:sz w:val="28"/>
          <w:szCs w:val="28"/>
        </w:rPr>
        <w:t>+ Đối với công trình thương mại dịch vụ</w:t>
      </w:r>
      <w:r w:rsidRPr="00CE6A13">
        <w:rPr>
          <w:rStyle w:val="Bodytext20"/>
          <w:rFonts w:asciiTheme="majorHAnsi" w:hAnsiTheme="majorHAnsi" w:cstheme="majorHAnsi"/>
          <w:color w:val="000000"/>
          <w:sz w:val="28"/>
          <w:szCs w:val="28"/>
        </w:rPr>
        <w:tab/>
        <w:t>≤ 36m.</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Chỉ tiêu đất trong khu vực:</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Đất khu ở: 35-40 m2/người.</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Đất công trình công cộng: 5 m2/người.</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Đất công viên cây xanh: 4 m2/người.</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Đất giao thông khu vực: 19-21 m2/người.</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Chỉ tiêu các công trình dịch vụ đô thị:</w:t>
      </w:r>
    </w:p>
    <w:tbl>
      <w:tblPr>
        <w:tblW w:w="9159" w:type="dxa"/>
        <w:jc w:val="right"/>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1229"/>
        <w:gridCol w:w="2117"/>
        <w:gridCol w:w="741"/>
        <w:gridCol w:w="1740"/>
        <w:gridCol w:w="879"/>
      </w:tblGrid>
      <w:tr w:rsidR="00CE6A13" w:rsidRPr="00EE3892" w:rsidTr="00EE3892">
        <w:trPr>
          <w:cantSplit/>
          <w:jc w:val="right"/>
        </w:trPr>
        <w:tc>
          <w:tcPr>
            <w:tcW w:w="2453" w:type="dxa"/>
            <w:vMerge w:val="restart"/>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lang w:val="pt-BR"/>
              </w:rPr>
            </w:pPr>
            <w:r w:rsidRPr="00EE3892">
              <w:rPr>
                <w:rFonts w:asciiTheme="majorHAnsi" w:hAnsiTheme="majorHAnsi" w:cstheme="majorHAnsi"/>
                <w:b/>
                <w:lang w:val="pt-BR"/>
              </w:rPr>
              <w:t>Loại công trình</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Cấp quản lý</w:t>
            </w:r>
          </w:p>
        </w:tc>
        <w:tc>
          <w:tcPr>
            <w:tcW w:w="2858" w:type="dxa"/>
            <w:gridSpan w:val="2"/>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Chỉ tiêu sử dụng công trình tối thiểu</w:t>
            </w:r>
          </w:p>
        </w:tc>
        <w:tc>
          <w:tcPr>
            <w:tcW w:w="2619" w:type="dxa"/>
            <w:gridSpan w:val="2"/>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Chỉ tiêu sử dụng đất đai tối thiểu</w:t>
            </w:r>
          </w:p>
        </w:tc>
      </w:tr>
      <w:tr w:rsidR="00CE6A13" w:rsidRPr="00EE3892" w:rsidTr="00EE3892">
        <w:trPr>
          <w:cantSplit/>
          <w:jc w:val="right"/>
        </w:trPr>
        <w:tc>
          <w:tcPr>
            <w:tcW w:w="2453" w:type="dxa"/>
            <w:vMerge/>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b/>
              </w:rPr>
            </w:pPr>
          </w:p>
        </w:tc>
        <w:tc>
          <w:tcPr>
            <w:tcW w:w="1229" w:type="dxa"/>
            <w:vMerge/>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b/>
              </w:rPr>
            </w:pPr>
          </w:p>
        </w:tc>
        <w:tc>
          <w:tcPr>
            <w:tcW w:w="2117" w:type="dxa"/>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Đơn vị tính</w:t>
            </w:r>
          </w:p>
        </w:tc>
        <w:tc>
          <w:tcPr>
            <w:tcW w:w="741" w:type="dxa"/>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Chỉ tiêu</w:t>
            </w:r>
          </w:p>
        </w:tc>
        <w:tc>
          <w:tcPr>
            <w:tcW w:w="1740" w:type="dxa"/>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Đơn vị tính</w:t>
            </w:r>
          </w:p>
        </w:tc>
        <w:tc>
          <w:tcPr>
            <w:tcW w:w="879" w:type="dxa"/>
            <w:tcBorders>
              <w:top w:val="single" w:sz="4" w:space="0" w:color="auto"/>
              <w:left w:val="single" w:sz="4" w:space="0" w:color="auto"/>
              <w:bottom w:val="single" w:sz="4" w:space="0" w:color="auto"/>
              <w:right w:val="single" w:sz="4" w:space="0" w:color="auto"/>
            </w:tcBorders>
            <w:vAlign w:val="center"/>
          </w:tcPr>
          <w:p w:rsidR="00CE6A13" w:rsidRPr="00EE3892" w:rsidRDefault="00CE6A13" w:rsidP="00A9093C">
            <w:pPr>
              <w:jc w:val="center"/>
              <w:rPr>
                <w:rFonts w:asciiTheme="majorHAnsi" w:hAnsiTheme="majorHAnsi" w:cstheme="majorHAnsi"/>
                <w:b/>
              </w:rPr>
            </w:pPr>
            <w:r w:rsidRPr="00EE3892">
              <w:rPr>
                <w:rFonts w:asciiTheme="majorHAnsi" w:hAnsiTheme="majorHAnsi" w:cstheme="majorHAnsi"/>
                <w:b/>
              </w:rPr>
              <w:t>Chỉ tiêu</w:t>
            </w:r>
          </w:p>
        </w:tc>
      </w:tr>
      <w:tr w:rsidR="00CE6A13" w:rsidRPr="00EE3892" w:rsidTr="00EE3892">
        <w:trPr>
          <w:jc w:val="right"/>
        </w:trPr>
        <w:tc>
          <w:tcPr>
            <w:tcW w:w="9159" w:type="dxa"/>
            <w:gridSpan w:val="6"/>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1. Giáo dục</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lang w:val="pt-BR"/>
              </w:rPr>
            </w:pPr>
            <w:r w:rsidRPr="00EE3892">
              <w:rPr>
                <w:rFonts w:asciiTheme="majorHAnsi" w:hAnsiTheme="majorHAnsi" w:cstheme="majorHAnsi"/>
                <w:lang w:val="pt-BR"/>
              </w:rPr>
              <w:t>a. Trường mẫu giáo</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chỗ/1000người</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50</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m</w:t>
            </w:r>
            <w:r w:rsidRPr="00EE3892">
              <w:rPr>
                <w:rFonts w:asciiTheme="majorHAnsi" w:hAnsiTheme="majorHAnsi" w:cstheme="majorHAnsi"/>
                <w:vertAlign w:val="superscript"/>
              </w:rPr>
              <w:t>2</w:t>
            </w:r>
            <w:r w:rsidRPr="00EE3892">
              <w:rPr>
                <w:rFonts w:asciiTheme="majorHAnsi" w:hAnsiTheme="majorHAnsi" w:cstheme="majorHAnsi"/>
              </w:rPr>
              <w:t>/1 chỗ</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15</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b. Trường tiểu học</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chỗ/1000người</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65</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m</w:t>
            </w:r>
            <w:r w:rsidRPr="00EE3892">
              <w:rPr>
                <w:rFonts w:asciiTheme="majorHAnsi" w:hAnsiTheme="majorHAnsi" w:cstheme="majorHAnsi"/>
                <w:vertAlign w:val="superscript"/>
              </w:rPr>
              <w:t>2</w:t>
            </w:r>
            <w:r w:rsidRPr="00EE3892">
              <w:rPr>
                <w:rFonts w:asciiTheme="majorHAnsi" w:hAnsiTheme="majorHAnsi" w:cstheme="majorHAnsi"/>
              </w:rPr>
              <w:t>/1 chỗ</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15</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 xml:space="preserve">c. Trường trung học cơ sở </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chỗ/1000người</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55</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m</w:t>
            </w:r>
            <w:r w:rsidRPr="00EE3892">
              <w:rPr>
                <w:rFonts w:asciiTheme="majorHAnsi" w:hAnsiTheme="majorHAnsi" w:cstheme="majorHAnsi"/>
                <w:vertAlign w:val="superscript"/>
              </w:rPr>
              <w:t>2</w:t>
            </w:r>
            <w:r w:rsidRPr="00EE3892">
              <w:rPr>
                <w:rFonts w:asciiTheme="majorHAnsi" w:hAnsiTheme="majorHAnsi" w:cstheme="majorHAnsi"/>
              </w:rPr>
              <w:t>/1 chỗ</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15</w:t>
            </w:r>
          </w:p>
        </w:tc>
      </w:tr>
      <w:tr w:rsidR="00CE6A13" w:rsidRPr="00EE3892" w:rsidTr="00EE3892">
        <w:trPr>
          <w:jc w:val="right"/>
        </w:trPr>
        <w:tc>
          <w:tcPr>
            <w:tcW w:w="9159" w:type="dxa"/>
            <w:gridSpan w:val="6"/>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2. Y tế</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a. Trạm y tế</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trạm/1000người</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m</w:t>
            </w:r>
            <w:r w:rsidRPr="00EE3892">
              <w:rPr>
                <w:rFonts w:asciiTheme="majorHAnsi" w:hAnsiTheme="majorHAnsi" w:cstheme="majorHAnsi"/>
                <w:vertAlign w:val="superscript"/>
              </w:rPr>
              <w:t>2</w:t>
            </w:r>
            <w:r w:rsidRPr="00EE3892">
              <w:rPr>
                <w:rFonts w:asciiTheme="majorHAnsi" w:hAnsiTheme="majorHAnsi" w:cstheme="majorHAnsi"/>
              </w:rPr>
              <w:t>/trạm</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500</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b. Phòng khám đa khoa</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Công trình/</w:t>
            </w:r>
            <w:r w:rsidR="00F94C2B" w:rsidRPr="00EE3892">
              <w:rPr>
                <w:rFonts w:asciiTheme="majorHAnsi" w:hAnsiTheme="majorHAnsi" w:cstheme="majorHAnsi"/>
              </w:rPr>
              <w:t xml:space="preserve"> </w:t>
            </w:r>
            <w:r w:rsidRPr="00EE3892">
              <w:rPr>
                <w:rFonts w:asciiTheme="majorHAnsi" w:hAnsiTheme="majorHAnsi" w:cstheme="majorHAnsi"/>
              </w:rPr>
              <w:t>đô thị</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m</w:t>
            </w:r>
            <w:r w:rsidRPr="00EE3892">
              <w:rPr>
                <w:rFonts w:asciiTheme="majorHAnsi" w:hAnsiTheme="majorHAnsi" w:cstheme="majorHAnsi"/>
                <w:vertAlign w:val="superscript"/>
              </w:rPr>
              <w:t>2</w:t>
            </w:r>
            <w:r w:rsidRPr="00EE3892">
              <w:rPr>
                <w:rFonts w:asciiTheme="majorHAnsi" w:hAnsiTheme="majorHAnsi" w:cstheme="majorHAnsi"/>
              </w:rPr>
              <w:t>/trạm</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3.000</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3. Thể dục thể thao</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lang w:val="pt-BR"/>
              </w:rPr>
            </w:pPr>
            <w:r w:rsidRPr="00EE3892">
              <w:rPr>
                <w:rFonts w:asciiTheme="majorHAnsi" w:hAnsiTheme="majorHAnsi" w:cstheme="majorHAnsi"/>
                <w:lang w:val="pt-BR"/>
              </w:rPr>
              <w:t>a. Sân luyện tập</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lang w:val="es-PE"/>
              </w:rPr>
            </w:pPr>
            <w:r w:rsidRPr="00EE3892">
              <w:rPr>
                <w:rFonts w:asciiTheme="majorHAnsi" w:hAnsiTheme="majorHAnsi" w:cstheme="majorHAnsi"/>
                <w:lang w:val="es-PE"/>
              </w:rPr>
              <w:t>m</w:t>
            </w:r>
            <w:r w:rsidRPr="00EE3892">
              <w:rPr>
                <w:rFonts w:asciiTheme="majorHAnsi" w:hAnsiTheme="majorHAnsi" w:cstheme="majorHAnsi"/>
                <w:vertAlign w:val="superscript"/>
                <w:lang w:val="es-PE"/>
              </w:rPr>
              <w:t>2</w:t>
            </w:r>
            <w:r w:rsidRPr="00EE3892">
              <w:rPr>
                <w:rFonts w:asciiTheme="majorHAnsi" w:hAnsiTheme="majorHAnsi" w:cstheme="majorHAnsi"/>
                <w:lang w:val="es-PE"/>
              </w:rPr>
              <w:t>/người</w:t>
            </w:r>
          </w:p>
          <w:p w:rsidR="00CE6A13" w:rsidRPr="00EE3892" w:rsidRDefault="00CE6A13" w:rsidP="00A9093C">
            <w:pPr>
              <w:spacing w:before="60"/>
              <w:jc w:val="center"/>
              <w:rPr>
                <w:rFonts w:asciiTheme="majorHAnsi" w:hAnsiTheme="majorHAnsi" w:cstheme="majorHAnsi"/>
                <w:lang w:val="es-PE"/>
              </w:rPr>
            </w:pPr>
            <w:r w:rsidRPr="00EE3892">
              <w:rPr>
                <w:rFonts w:asciiTheme="majorHAnsi" w:hAnsiTheme="majorHAnsi" w:cstheme="majorHAnsi"/>
                <w:lang w:val="es-PE"/>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0,5</w:t>
            </w:r>
          </w:p>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0,3</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b. Sân thể thao cơ bản</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lang w:val="es-PE"/>
              </w:rPr>
            </w:pPr>
            <w:r w:rsidRPr="00EE3892">
              <w:rPr>
                <w:rFonts w:asciiTheme="majorHAnsi" w:hAnsiTheme="majorHAnsi" w:cstheme="majorHAnsi"/>
                <w:lang w:val="es-PE"/>
              </w:rPr>
              <w:t>m</w:t>
            </w:r>
            <w:r w:rsidRPr="00EE3892">
              <w:rPr>
                <w:rFonts w:asciiTheme="majorHAnsi" w:hAnsiTheme="majorHAnsi" w:cstheme="majorHAnsi"/>
                <w:vertAlign w:val="superscript"/>
                <w:lang w:val="es-PE"/>
              </w:rPr>
              <w:t>2</w:t>
            </w:r>
            <w:r w:rsidRPr="00EE3892">
              <w:rPr>
                <w:rFonts w:asciiTheme="majorHAnsi" w:hAnsiTheme="majorHAnsi" w:cstheme="majorHAnsi"/>
                <w:lang w:val="es-PE"/>
              </w:rPr>
              <w:t>/người</w:t>
            </w:r>
          </w:p>
          <w:p w:rsidR="00CE6A13" w:rsidRPr="00EE3892" w:rsidRDefault="00CE6A13" w:rsidP="00A9093C">
            <w:pPr>
              <w:spacing w:before="60"/>
              <w:jc w:val="center"/>
              <w:rPr>
                <w:rFonts w:asciiTheme="majorHAnsi" w:hAnsiTheme="majorHAnsi" w:cstheme="majorHAnsi"/>
                <w:lang w:val="es-PE"/>
              </w:rPr>
            </w:pPr>
            <w:r w:rsidRPr="00EE3892">
              <w:rPr>
                <w:rFonts w:asciiTheme="majorHAnsi" w:hAnsiTheme="majorHAnsi" w:cstheme="majorHAnsi"/>
                <w:lang w:val="es-PE"/>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0,6</w:t>
            </w:r>
          </w:p>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 xml:space="preserve">1,0 </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rPr>
                <w:rFonts w:asciiTheme="majorHAnsi" w:hAnsiTheme="majorHAnsi" w:cstheme="majorHAnsi"/>
              </w:rPr>
            </w:pPr>
            <w:r w:rsidRPr="00EE3892">
              <w:rPr>
                <w:rFonts w:asciiTheme="majorHAnsi" w:hAnsiTheme="majorHAnsi" w:cstheme="majorHAnsi"/>
              </w:rPr>
              <w:t>c. Sân vận động</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lang w:val="es-PE"/>
              </w:rPr>
            </w:pPr>
            <w:r w:rsidRPr="00EE3892">
              <w:rPr>
                <w:rFonts w:asciiTheme="majorHAnsi" w:hAnsiTheme="majorHAnsi" w:cstheme="majorHAnsi"/>
                <w:lang w:val="es-PE"/>
              </w:rPr>
              <w:t>m</w:t>
            </w:r>
            <w:r w:rsidRPr="00EE3892">
              <w:rPr>
                <w:rFonts w:asciiTheme="majorHAnsi" w:hAnsiTheme="majorHAnsi" w:cstheme="majorHAnsi"/>
                <w:vertAlign w:val="superscript"/>
                <w:lang w:val="es-PE"/>
              </w:rPr>
              <w:t>2</w:t>
            </w:r>
            <w:r w:rsidRPr="00EE3892">
              <w:rPr>
                <w:rFonts w:asciiTheme="majorHAnsi" w:hAnsiTheme="majorHAnsi" w:cstheme="majorHAnsi"/>
                <w:lang w:val="es-PE"/>
              </w:rPr>
              <w:t>/người</w:t>
            </w:r>
          </w:p>
          <w:p w:rsidR="00CE6A13" w:rsidRPr="00EE3892" w:rsidRDefault="00CE6A13" w:rsidP="00A9093C">
            <w:pPr>
              <w:jc w:val="center"/>
              <w:rPr>
                <w:rFonts w:asciiTheme="majorHAnsi" w:hAnsiTheme="majorHAnsi" w:cstheme="majorHAnsi"/>
                <w:lang w:val="es-PE"/>
              </w:rPr>
            </w:pPr>
            <w:r w:rsidRPr="00EE3892">
              <w:rPr>
                <w:rFonts w:asciiTheme="majorHAnsi" w:hAnsiTheme="majorHAnsi" w:cstheme="majorHAnsi"/>
                <w:lang w:val="es-PE"/>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jc w:val="center"/>
              <w:rPr>
                <w:rFonts w:asciiTheme="majorHAnsi" w:hAnsiTheme="majorHAnsi" w:cstheme="majorHAnsi"/>
              </w:rPr>
            </w:pPr>
            <w:r w:rsidRPr="00EE3892">
              <w:rPr>
                <w:rFonts w:asciiTheme="majorHAnsi" w:hAnsiTheme="majorHAnsi" w:cstheme="majorHAnsi"/>
              </w:rPr>
              <w:t xml:space="preserve">0,8 </w:t>
            </w:r>
          </w:p>
          <w:p w:rsidR="00CE6A13" w:rsidRPr="00EE3892" w:rsidRDefault="00CE6A13" w:rsidP="00A9093C">
            <w:pPr>
              <w:jc w:val="center"/>
              <w:rPr>
                <w:rFonts w:asciiTheme="majorHAnsi" w:hAnsiTheme="majorHAnsi" w:cstheme="majorHAnsi"/>
              </w:rPr>
            </w:pPr>
            <w:r w:rsidRPr="00EE3892">
              <w:rPr>
                <w:rFonts w:asciiTheme="majorHAnsi" w:hAnsiTheme="majorHAnsi" w:cstheme="majorHAnsi"/>
              </w:rPr>
              <w:t xml:space="preserve">2,5 </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4. Văn hoá</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a. Thư viện</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0,5</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b. Nhà văn hoá</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số chỗ/ 1000</w:t>
            </w:r>
            <w:r w:rsidR="00EE3892" w:rsidRPr="00EE3892">
              <w:rPr>
                <w:rFonts w:asciiTheme="majorHAnsi" w:hAnsiTheme="majorHAnsi" w:cstheme="majorHAnsi"/>
              </w:rPr>
              <w:t xml:space="preserve"> </w:t>
            </w:r>
            <w:r w:rsidRPr="00EE3892">
              <w:rPr>
                <w:rFonts w:asciiTheme="majorHAnsi" w:hAnsiTheme="majorHAnsi" w:cstheme="majorHAnsi"/>
              </w:rPr>
              <w:t>người</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 xml:space="preserve">8 </w:t>
            </w: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0,5</w:t>
            </w:r>
          </w:p>
        </w:tc>
      </w:tr>
      <w:tr w:rsidR="00CE6A13" w:rsidRPr="00EE3892" w:rsidTr="00EE3892">
        <w:trPr>
          <w:jc w:val="right"/>
        </w:trPr>
        <w:tc>
          <w:tcPr>
            <w:tcW w:w="2453"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rPr>
                <w:rFonts w:asciiTheme="majorHAnsi" w:hAnsiTheme="majorHAnsi" w:cstheme="majorHAnsi"/>
              </w:rPr>
            </w:pPr>
            <w:r w:rsidRPr="00EE3892">
              <w:rPr>
                <w:rFonts w:asciiTheme="majorHAnsi" w:hAnsiTheme="majorHAnsi" w:cstheme="majorHAnsi"/>
              </w:rPr>
              <w:t>5. Chợ</w:t>
            </w:r>
          </w:p>
        </w:tc>
        <w:tc>
          <w:tcPr>
            <w:tcW w:w="122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Đơn vị ở</w:t>
            </w:r>
          </w:p>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Đô thị</w:t>
            </w:r>
          </w:p>
        </w:tc>
        <w:tc>
          <w:tcPr>
            <w:tcW w:w="2117" w:type="dxa"/>
            <w:tcBorders>
              <w:top w:val="single" w:sz="4" w:space="0" w:color="auto"/>
              <w:left w:val="single" w:sz="4" w:space="0" w:color="auto"/>
              <w:bottom w:val="single" w:sz="4" w:space="0" w:color="auto"/>
              <w:right w:val="single" w:sz="4" w:space="0" w:color="auto"/>
            </w:tcBorders>
          </w:tcPr>
          <w:p w:rsidR="00CE6A13" w:rsidRPr="00EE3892" w:rsidRDefault="00CE6A13" w:rsidP="00EE3892">
            <w:pPr>
              <w:spacing w:before="60"/>
              <w:jc w:val="center"/>
              <w:rPr>
                <w:rFonts w:asciiTheme="majorHAnsi" w:hAnsiTheme="majorHAnsi" w:cstheme="majorHAnsi"/>
              </w:rPr>
            </w:pPr>
            <w:r w:rsidRPr="00EE3892">
              <w:rPr>
                <w:rFonts w:asciiTheme="majorHAnsi" w:hAnsiTheme="majorHAnsi" w:cstheme="majorHAnsi"/>
              </w:rPr>
              <w:t>công trình/</w:t>
            </w:r>
            <w:r w:rsidR="003F4B90" w:rsidRPr="00EE3892">
              <w:rPr>
                <w:rFonts w:asciiTheme="majorHAnsi" w:hAnsiTheme="majorHAnsi" w:cstheme="majorHAnsi"/>
              </w:rPr>
              <w:t xml:space="preserve"> </w:t>
            </w:r>
            <w:r w:rsidRPr="00EE3892">
              <w:rPr>
                <w:rFonts w:asciiTheme="majorHAnsi" w:hAnsiTheme="majorHAnsi" w:cstheme="majorHAnsi"/>
              </w:rPr>
              <w:t>đvị ở</w:t>
            </w:r>
          </w:p>
        </w:tc>
        <w:tc>
          <w:tcPr>
            <w:tcW w:w="741"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1</w:t>
            </w:r>
          </w:p>
          <w:p w:rsidR="00CE6A13" w:rsidRPr="00EE3892" w:rsidRDefault="00CE6A13" w:rsidP="00A9093C">
            <w:pPr>
              <w:spacing w:before="60"/>
              <w:jc w:val="center"/>
              <w:rPr>
                <w:rFonts w:asciiTheme="majorHAnsi" w:hAnsiTheme="majorHAnsi" w:cstheme="majorHAnsi"/>
              </w:rPr>
            </w:pPr>
          </w:p>
        </w:tc>
        <w:tc>
          <w:tcPr>
            <w:tcW w:w="1740"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ha/công trình</w:t>
            </w:r>
          </w:p>
        </w:tc>
        <w:tc>
          <w:tcPr>
            <w:tcW w:w="879" w:type="dxa"/>
            <w:tcBorders>
              <w:top w:val="single" w:sz="4" w:space="0" w:color="auto"/>
              <w:left w:val="single" w:sz="4" w:space="0" w:color="auto"/>
              <w:bottom w:val="single" w:sz="4" w:space="0" w:color="auto"/>
              <w:right w:val="single" w:sz="4" w:space="0" w:color="auto"/>
            </w:tcBorders>
          </w:tcPr>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0,2</w:t>
            </w:r>
          </w:p>
          <w:p w:rsidR="00CE6A13" w:rsidRPr="00EE3892" w:rsidRDefault="00CE6A13" w:rsidP="00A9093C">
            <w:pPr>
              <w:spacing w:before="60"/>
              <w:jc w:val="center"/>
              <w:rPr>
                <w:rFonts w:asciiTheme="majorHAnsi" w:hAnsiTheme="majorHAnsi" w:cstheme="majorHAnsi"/>
              </w:rPr>
            </w:pPr>
            <w:r w:rsidRPr="00EE3892">
              <w:rPr>
                <w:rFonts w:asciiTheme="majorHAnsi" w:hAnsiTheme="majorHAnsi" w:cstheme="majorHAnsi"/>
              </w:rPr>
              <w:t xml:space="preserve">0,8 </w:t>
            </w:r>
          </w:p>
        </w:tc>
      </w:tr>
    </w:tbl>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Các chỉ tiêu hạ tầng kỹ thuật:</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Độ dốc dọc đường: i = 0 -10%</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Độ dốc ngang đường: i = 2%</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Chiều rộng: 01 làn xe: b = 3.75m.</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lastRenderedPageBreak/>
        <w:t>+ Bán kính cong bó vỉa: r = 8m.</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San nền:</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Đắp đất hệ số đầm nén: k = 0.9 - 0.95</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Mặt đường đầm nén: k = 0.95 - 0.98</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San nền cục bộ các khu vực theo hướng dốc: i = 0,0005</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Cấp nước:</w:t>
      </w:r>
    </w:p>
    <w:p w:rsidR="00F05FFB" w:rsidRPr="00F05FFB" w:rsidRDefault="00F80767" w:rsidP="00F05FFB">
      <w:pPr>
        <w:spacing w:line="360" w:lineRule="exact"/>
        <w:ind w:firstLine="1200"/>
        <w:jc w:val="both"/>
        <w:rPr>
          <w:rFonts w:asciiTheme="majorHAnsi" w:hAnsiTheme="majorHAnsi" w:cstheme="majorHAnsi"/>
          <w:szCs w:val="28"/>
        </w:rPr>
      </w:pPr>
      <w:r>
        <w:rPr>
          <w:rFonts w:asciiTheme="majorHAnsi" w:hAnsiTheme="majorHAnsi" w:cstheme="majorHAnsi"/>
          <w:szCs w:val="28"/>
        </w:rPr>
        <w:t>+</w:t>
      </w:r>
      <w:r w:rsidR="00F05FFB" w:rsidRPr="00F05FFB">
        <w:rPr>
          <w:rFonts w:asciiTheme="majorHAnsi" w:hAnsiTheme="majorHAnsi" w:cstheme="majorHAnsi"/>
          <w:szCs w:val="28"/>
        </w:rPr>
        <w:t xml:space="preserve"> Nước sinh hoạt </w:t>
      </w:r>
      <w:r w:rsidR="00F05FFB">
        <w:rPr>
          <w:rFonts w:asciiTheme="majorHAnsi" w:hAnsiTheme="majorHAnsi" w:cstheme="majorHAnsi"/>
          <w:szCs w:val="28"/>
        </w:rPr>
        <w:t>(</w:t>
      </w:r>
      <w:r w:rsidR="00F05FFB" w:rsidRPr="00F05FFB">
        <w:rPr>
          <w:rFonts w:asciiTheme="majorHAnsi" w:hAnsiTheme="majorHAnsi" w:cstheme="majorHAnsi"/>
          <w:szCs w:val="28"/>
        </w:rPr>
        <w:t>tỷ lệ cấp nước 95%</w:t>
      </w:r>
      <w:r w:rsidR="00F05FFB">
        <w:rPr>
          <w:rFonts w:asciiTheme="majorHAnsi" w:hAnsiTheme="majorHAnsi" w:cstheme="majorHAnsi"/>
          <w:szCs w:val="28"/>
        </w:rPr>
        <w:t>)</w:t>
      </w:r>
      <w:r w:rsidR="00F05FFB" w:rsidRPr="00F05FFB">
        <w:rPr>
          <w:rFonts w:asciiTheme="majorHAnsi" w:hAnsiTheme="majorHAnsi" w:cstheme="majorHAnsi"/>
          <w:szCs w:val="28"/>
        </w:rPr>
        <w:t xml:space="preserve">: </w:t>
      </w:r>
      <w:r w:rsidR="00F05FFB">
        <w:rPr>
          <w:rFonts w:asciiTheme="majorHAnsi" w:hAnsiTheme="majorHAnsi" w:cstheme="majorHAnsi"/>
          <w:szCs w:val="28"/>
        </w:rPr>
        <w:t xml:space="preserve">                100- </w:t>
      </w:r>
      <w:r w:rsidR="00F05FFB" w:rsidRPr="00F05FFB">
        <w:rPr>
          <w:rFonts w:asciiTheme="majorHAnsi" w:hAnsiTheme="majorHAnsi" w:cstheme="majorHAnsi"/>
          <w:szCs w:val="28"/>
        </w:rPr>
        <w:t>1</w:t>
      </w:r>
      <w:r w:rsidR="00F05FFB" w:rsidRPr="00424C62">
        <w:rPr>
          <w:rFonts w:asciiTheme="majorHAnsi" w:hAnsiTheme="majorHAnsi" w:cstheme="majorHAnsi"/>
          <w:szCs w:val="28"/>
        </w:rPr>
        <w:t>5</w:t>
      </w:r>
      <w:r w:rsidR="00F05FFB" w:rsidRPr="00F05FFB">
        <w:rPr>
          <w:rFonts w:asciiTheme="majorHAnsi" w:hAnsiTheme="majorHAnsi" w:cstheme="majorHAnsi"/>
          <w:szCs w:val="28"/>
        </w:rPr>
        <w:t>0 l/ng.ng</w:t>
      </w:r>
      <w:r w:rsidR="00F05FFB">
        <w:rPr>
          <w:rFonts w:asciiTheme="majorHAnsi" w:hAnsiTheme="majorHAnsi" w:cstheme="majorHAnsi"/>
          <w:szCs w:val="28"/>
        </w:rPr>
        <w:t>-</w:t>
      </w:r>
      <w:r w:rsidR="00F05FFB" w:rsidRPr="00F05FFB">
        <w:rPr>
          <w:rFonts w:asciiTheme="majorHAnsi" w:hAnsiTheme="majorHAnsi" w:cstheme="majorHAnsi"/>
          <w:szCs w:val="28"/>
        </w:rPr>
        <w:t xml:space="preserve">đ, </w:t>
      </w:r>
    </w:p>
    <w:p w:rsidR="00F05FFB" w:rsidRPr="00F05FFB" w:rsidRDefault="00F80767" w:rsidP="00F05FFB">
      <w:pPr>
        <w:spacing w:line="360" w:lineRule="exact"/>
        <w:ind w:firstLine="1200"/>
        <w:jc w:val="both"/>
        <w:rPr>
          <w:rFonts w:asciiTheme="majorHAnsi" w:hAnsiTheme="majorHAnsi" w:cstheme="majorHAnsi"/>
          <w:szCs w:val="28"/>
        </w:rPr>
      </w:pPr>
      <w:r>
        <w:rPr>
          <w:rFonts w:asciiTheme="majorHAnsi" w:hAnsiTheme="majorHAnsi" w:cstheme="majorHAnsi"/>
          <w:szCs w:val="28"/>
        </w:rPr>
        <w:t>+</w:t>
      </w:r>
      <w:r w:rsidR="00F05FFB" w:rsidRPr="00F05FFB">
        <w:rPr>
          <w:rFonts w:asciiTheme="majorHAnsi" w:hAnsiTheme="majorHAnsi" w:cstheme="majorHAnsi"/>
          <w:szCs w:val="28"/>
        </w:rPr>
        <w:t xml:space="preserve"> Công trình công cộng, dịch vụ</w:t>
      </w:r>
      <w:r w:rsidR="00F05FFB">
        <w:rPr>
          <w:rFonts w:asciiTheme="majorHAnsi" w:hAnsiTheme="majorHAnsi" w:cstheme="majorHAnsi"/>
          <w:szCs w:val="28"/>
        </w:rPr>
        <w:t>,</w:t>
      </w:r>
      <w:r w:rsidR="00F05FFB" w:rsidRPr="00F05FFB">
        <w:rPr>
          <w:rFonts w:asciiTheme="majorHAnsi" w:hAnsiTheme="majorHAnsi" w:cstheme="majorHAnsi"/>
          <w:szCs w:val="28"/>
        </w:rPr>
        <w:t xml:space="preserve"> hỗn hợp</w:t>
      </w:r>
      <w:r w:rsidR="00F05FFB">
        <w:rPr>
          <w:rFonts w:asciiTheme="majorHAnsi" w:hAnsiTheme="majorHAnsi" w:cstheme="majorHAnsi"/>
          <w:szCs w:val="28"/>
        </w:rPr>
        <w:t>:        2</w:t>
      </w:r>
      <w:r w:rsidR="00F05FFB" w:rsidRPr="00F05FFB">
        <w:rPr>
          <w:rFonts w:asciiTheme="majorHAnsi" w:hAnsiTheme="majorHAnsi" w:cstheme="majorHAnsi"/>
          <w:szCs w:val="28"/>
        </w:rPr>
        <w:sym w:font="Symbol" w:char="F0B8"/>
      </w:r>
      <w:r w:rsidR="00F05FFB" w:rsidRPr="00F05FFB">
        <w:rPr>
          <w:rFonts w:asciiTheme="majorHAnsi" w:hAnsiTheme="majorHAnsi" w:cstheme="majorHAnsi"/>
          <w:szCs w:val="28"/>
        </w:rPr>
        <w:t xml:space="preserve">3 l/m2 sàn, </w:t>
      </w:r>
    </w:p>
    <w:p w:rsidR="00F05FFB" w:rsidRPr="00F05FFB" w:rsidRDefault="00F80767" w:rsidP="00F05FFB">
      <w:pPr>
        <w:spacing w:line="360" w:lineRule="exact"/>
        <w:ind w:firstLine="1200"/>
        <w:jc w:val="both"/>
        <w:rPr>
          <w:rFonts w:asciiTheme="majorHAnsi" w:hAnsiTheme="majorHAnsi" w:cstheme="majorHAnsi"/>
          <w:szCs w:val="28"/>
        </w:rPr>
      </w:pPr>
      <w:r>
        <w:rPr>
          <w:rFonts w:asciiTheme="majorHAnsi" w:hAnsiTheme="majorHAnsi" w:cstheme="majorHAnsi"/>
          <w:szCs w:val="28"/>
        </w:rPr>
        <w:t>+</w:t>
      </w:r>
      <w:r w:rsidR="00F05FFB" w:rsidRPr="00F05FFB">
        <w:rPr>
          <w:rFonts w:asciiTheme="majorHAnsi" w:hAnsiTheme="majorHAnsi" w:cstheme="majorHAnsi"/>
          <w:szCs w:val="28"/>
        </w:rPr>
        <w:t xml:space="preserve"> Trường mầm non: </w:t>
      </w:r>
      <w:r w:rsidR="00F05FFB">
        <w:rPr>
          <w:rFonts w:asciiTheme="majorHAnsi" w:hAnsiTheme="majorHAnsi" w:cstheme="majorHAnsi"/>
          <w:szCs w:val="28"/>
        </w:rPr>
        <w:t xml:space="preserve">                                              </w:t>
      </w:r>
      <w:r w:rsidR="00F05FFB" w:rsidRPr="00F05FFB">
        <w:rPr>
          <w:rFonts w:asciiTheme="majorHAnsi" w:hAnsiTheme="majorHAnsi" w:cstheme="majorHAnsi"/>
          <w:szCs w:val="28"/>
        </w:rPr>
        <w:t>100 l/cháu.ngđ</w:t>
      </w:r>
    </w:p>
    <w:p w:rsidR="00F05FFB" w:rsidRPr="00F05FFB" w:rsidRDefault="00F80767" w:rsidP="00F05FFB">
      <w:pPr>
        <w:spacing w:line="360" w:lineRule="exact"/>
        <w:ind w:firstLine="1200"/>
        <w:jc w:val="both"/>
        <w:rPr>
          <w:rFonts w:asciiTheme="majorHAnsi" w:hAnsiTheme="majorHAnsi" w:cstheme="majorHAnsi"/>
          <w:szCs w:val="28"/>
        </w:rPr>
      </w:pPr>
      <w:r>
        <w:rPr>
          <w:rFonts w:asciiTheme="majorHAnsi" w:hAnsiTheme="majorHAnsi" w:cstheme="majorHAnsi"/>
          <w:szCs w:val="28"/>
        </w:rPr>
        <w:t>+</w:t>
      </w:r>
      <w:r w:rsidR="00F05FFB" w:rsidRPr="00F05FFB">
        <w:rPr>
          <w:rFonts w:asciiTheme="majorHAnsi" w:hAnsiTheme="majorHAnsi" w:cstheme="majorHAnsi"/>
          <w:szCs w:val="28"/>
        </w:rPr>
        <w:t xml:space="preserve"> Trường tiểu học, trung học cơ sở, phổ thông trung học: 25 l/ng.ngđ</w:t>
      </w:r>
    </w:p>
    <w:p w:rsidR="00F05FFB" w:rsidRPr="00424C62" w:rsidRDefault="00F80767" w:rsidP="00F05FFB">
      <w:pPr>
        <w:spacing w:line="360" w:lineRule="exact"/>
        <w:ind w:firstLine="1200"/>
        <w:jc w:val="both"/>
        <w:rPr>
          <w:rFonts w:asciiTheme="majorHAnsi" w:hAnsiTheme="majorHAnsi" w:cstheme="majorHAnsi"/>
          <w:szCs w:val="28"/>
        </w:rPr>
      </w:pPr>
      <w:r>
        <w:rPr>
          <w:rFonts w:asciiTheme="majorHAnsi" w:hAnsiTheme="majorHAnsi" w:cstheme="majorHAnsi"/>
          <w:szCs w:val="28"/>
        </w:rPr>
        <w:t>+ Nước tưới vườn hoa, công viên</w:t>
      </w:r>
      <w:r w:rsidR="00F05FFB">
        <w:rPr>
          <w:rFonts w:asciiTheme="majorHAnsi" w:hAnsiTheme="majorHAnsi" w:cstheme="majorHAnsi"/>
          <w:szCs w:val="28"/>
        </w:rPr>
        <w:t>:</w:t>
      </w:r>
      <w:r w:rsidR="00F05FFB" w:rsidRPr="00424C62">
        <w:rPr>
          <w:rFonts w:asciiTheme="majorHAnsi" w:hAnsiTheme="majorHAnsi" w:cstheme="majorHAnsi"/>
          <w:szCs w:val="28"/>
        </w:rPr>
        <w:t xml:space="preserve"> </w:t>
      </w:r>
      <w:r>
        <w:rPr>
          <w:rFonts w:asciiTheme="majorHAnsi" w:hAnsiTheme="majorHAnsi" w:cstheme="majorHAnsi"/>
          <w:szCs w:val="28"/>
        </w:rPr>
        <w:t xml:space="preserve">3,0l/ m2 </w:t>
      </w:r>
      <w:r w:rsidRPr="00F05FFB">
        <w:rPr>
          <w:rFonts w:asciiTheme="majorHAnsi" w:hAnsiTheme="majorHAnsi" w:cstheme="majorHAnsi"/>
          <w:szCs w:val="28"/>
        </w:rPr>
        <w:t>.ngđ</w:t>
      </w:r>
      <w:r>
        <w:rPr>
          <w:rFonts w:asciiTheme="majorHAnsi" w:hAnsiTheme="majorHAnsi" w:cstheme="majorHAnsi"/>
          <w:szCs w:val="28"/>
        </w:rPr>
        <w:t xml:space="preserve"> </w:t>
      </w:r>
    </w:p>
    <w:p w:rsidR="00F80767" w:rsidRPr="00424C62" w:rsidRDefault="00F80767" w:rsidP="00F80767">
      <w:pPr>
        <w:spacing w:line="360" w:lineRule="exact"/>
        <w:ind w:firstLine="1200"/>
        <w:jc w:val="both"/>
        <w:rPr>
          <w:rFonts w:asciiTheme="majorHAnsi" w:hAnsiTheme="majorHAnsi" w:cstheme="majorHAnsi"/>
          <w:szCs w:val="28"/>
        </w:rPr>
      </w:pPr>
      <w:r>
        <w:rPr>
          <w:rFonts w:asciiTheme="majorHAnsi" w:hAnsiTheme="majorHAnsi" w:cstheme="majorHAnsi"/>
          <w:szCs w:val="28"/>
        </w:rPr>
        <w:t>+ Nước rửa đường:</w:t>
      </w:r>
      <w:r w:rsidRPr="00424C62">
        <w:rPr>
          <w:rFonts w:asciiTheme="majorHAnsi" w:hAnsiTheme="majorHAnsi" w:cstheme="majorHAnsi"/>
          <w:szCs w:val="28"/>
        </w:rPr>
        <w:t xml:space="preserve"> </w:t>
      </w:r>
      <w:r>
        <w:rPr>
          <w:rFonts w:asciiTheme="majorHAnsi" w:hAnsiTheme="majorHAnsi" w:cstheme="majorHAnsi"/>
          <w:szCs w:val="28"/>
        </w:rPr>
        <w:t>0,5l/ m2</w:t>
      </w:r>
      <w:r w:rsidRPr="00F05FFB">
        <w:rPr>
          <w:rFonts w:asciiTheme="majorHAnsi" w:hAnsiTheme="majorHAnsi" w:cstheme="majorHAnsi"/>
          <w:szCs w:val="28"/>
        </w:rPr>
        <w:t>.ngđ</w:t>
      </w:r>
      <w:r>
        <w:rPr>
          <w:rFonts w:asciiTheme="majorHAnsi" w:hAnsiTheme="majorHAnsi" w:cstheme="majorHAnsi"/>
          <w:szCs w:val="28"/>
        </w:rPr>
        <w:t xml:space="preserve"> </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Thoát nước bẩn và vệ sinh môi trường:</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Thoát nước: 100% cấp nước;</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Rác thải rắn: 1kg/người/ngày đêm.</w:t>
      </w:r>
    </w:p>
    <w:p w:rsidR="00CE6A13" w:rsidRPr="00CE6A13" w:rsidRDefault="00CE6A13" w:rsidP="00CE6A13">
      <w:pPr>
        <w:spacing w:line="360" w:lineRule="exact"/>
        <w:ind w:firstLine="567"/>
        <w:jc w:val="both"/>
        <w:rPr>
          <w:rFonts w:asciiTheme="majorHAnsi" w:hAnsiTheme="majorHAnsi" w:cstheme="majorHAnsi"/>
          <w:b/>
          <w:i/>
          <w:szCs w:val="28"/>
        </w:rPr>
      </w:pPr>
      <w:r w:rsidRPr="00CE6A13">
        <w:rPr>
          <w:rFonts w:asciiTheme="majorHAnsi" w:hAnsiTheme="majorHAnsi" w:cstheme="majorHAnsi"/>
          <w:b/>
          <w:i/>
          <w:szCs w:val="28"/>
        </w:rPr>
        <w:t>- Cấp điện:</w:t>
      </w:r>
    </w:p>
    <w:p w:rsidR="00FB513A" w:rsidRPr="00D765EE" w:rsidRDefault="00FB513A" w:rsidP="00FB513A">
      <w:pPr>
        <w:spacing w:line="360" w:lineRule="exact"/>
        <w:ind w:firstLine="1200"/>
        <w:jc w:val="both"/>
        <w:rPr>
          <w:rFonts w:ascii="Times New Roman" w:hAnsi="Times New Roman"/>
          <w:b/>
          <w:i/>
          <w:szCs w:val="28"/>
        </w:rPr>
      </w:pPr>
      <w:r w:rsidRPr="00D765EE">
        <w:rPr>
          <w:rFonts w:ascii="Times New Roman" w:hAnsi="Times New Roman"/>
          <w:b/>
          <w:i/>
          <w:szCs w:val="28"/>
        </w:rPr>
        <w:t xml:space="preserve">* </w:t>
      </w:r>
      <w:r>
        <w:rPr>
          <w:rFonts w:ascii="Times New Roman" w:hAnsi="Times New Roman"/>
          <w:b/>
          <w:i/>
          <w:szCs w:val="28"/>
        </w:rPr>
        <w:t xml:space="preserve">Điện sinh hoạt </w:t>
      </w:r>
    </w:p>
    <w:p w:rsidR="00FB513A" w:rsidRPr="00D765EE" w:rsidRDefault="00B84DD5" w:rsidP="00FB513A">
      <w:pPr>
        <w:spacing w:line="360" w:lineRule="exact"/>
        <w:ind w:firstLine="1200"/>
        <w:jc w:val="both"/>
        <w:rPr>
          <w:rFonts w:ascii="Times New Roman" w:hAnsi="Times New Roman"/>
          <w:szCs w:val="28"/>
        </w:rPr>
      </w:pPr>
      <w:r>
        <w:rPr>
          <w:rFonts w:ascii="Times New Roman" w:hAnsi="Times New Roman"/>
          <w:szCs w:val="28"/>
        </w:rPr>
        <w:t>+</w:t>
      </w:r>
      <w:r w:rsidR="00FB513A" w:rsidRPr="00D765EE">
        <w:rPr>
          <w:rFonts w:ascii="Times New Roman" w:hAnsi="Times New Roman"/>
          <w:szCs w:val="28"/>
        </w:rPr>
        <w:t xml:space="preserve"> Biệt thự</w:t>
      </w:r>
      <w:r w:rsidR="00FB513A" w:rsidRPr="00D765EE">
        <w:rPr>
          <w:rFonts w:ascii="Times New Roman" w:hAnsi="Times New Roman"/>
          <w:szCs w:val="28"/>
        </w:rPr>
        <w:tab/>
      </w:r>
      <w:r w:rsidR="00FB513A" w:rsidRPr="00FB513A">
        <w:rPr>
          <w:rFonts w:asciiTheme="majorHAnsi" w:hAnsiTheme="majorHAnsi" w:cstheme="majorHAnsi"/>
          <w:szCs w:val="28"/>
        </w:rPr>
        <w:tab/>
      </w:r>
      <w:r w:rsidR="00FB513A" w:rsidRPr="00D765EE">
        <w:rPr>
          <w:rFonts w:ascii="Times New Roman" w:hAnsi="Times New Roman"/>
          <w:szCs w:val="28"/>
        </w:rPr>
        <w:tab/>
      </w:r>
      <w:r w:rsidR="00FB513A">
        <w:rPr>
          <w:rFonts w:ascii="Times New Roman" w:hAnsi="Times New Roman"/>
          <w:szCs w:val="28"/>
        </w:rPr>
        <w:t xml:space="preserve">          </w:t>
      </w:r>
      <w:r w:rsidR="00FB513A" w:rsidRPr="00D765EE">
        <w:rPr>
          <w:rFonts w:ascii="Times New Roman" w:hAnsi="Times New Roman"/>
          <w:szCs w:val="28"/>
        </w:rPr>
        <w:t>5kW/BT</w:t>
      </w:r>
    </w:p>
    <w:p w:rsidR="00FB513A" w:rsidRPr="00D765EE" w:rsidRDefault="00B84DD5" w:rsidP="00FB513A">
      <w:pPr>
        <w:spacing w:line="360" w:lineRule="exact"/>
        <w:ind w:firstLine="1200"/>
        <w:jc w:val="both"/>
        <w:rPr>
          <w:rFonts w:ascii="Times New Roman" w:hAnsi="Times New Roman"/>
          <w:szCs w:val="28"/>
        </w:rPr>
      </w:pPr>
      <w:r>
        <w:rPr>
          <w:rFonts w:ascii="Times New Roman" w:hAnsi="Times New Roman"/>
          <w:szCs w:val="28"/>
        </w:rPr>
        <w:t>+</w:t>
      </w:r>
      <w:r w:rsidR="00FB513A" w:rsidRPr="00D765EE">
        <w:rPr>
          <w:rFonts w:ascii="Times New Roman" w:hAnsi="Times New Roman"/>
          <w:szCs w:val="28"/>
        </w:rPr>
        <w:t xml:space="preserve"> Nhà ở liền kề</w:t>
      </w:r>
      <w:r>
        <w:rPr>
          <w:rFonts w:ascii="Times New Roman" w:hAnsi="Times New Roman"/>
          <w:szCs w:val="28"/>
        </w:rPr>
        <w:tab/>
      </w:r>
      <w:r w:rsidR="00FB513A" w:rsidRPr="00D765EE">
        <w:rPr>
          <w:rFonts w:ascii="Times New Roman" w:hAnsi="Times New Roman"/>
          <w:szCs w:val="28"/>
        </w:rPr>
        <w:tab/>
      </w:r>
      <w:r w:rsidR="00FB513A" w:rsidRPr="00D765EE">
        <w:rPr>
          <w:rFonts w:ascii="Times New Roman" w:hAnsi="Times New Roman"/>
          <w:szCs w:val="28"/>
        </w:rPr>
        <w:tab/>
      </w:r>
      <w:r w:rsidR="00FB513A">
        <w:rPr>
          <w:rFonts w:ascii="Times New Roman" w:hAnsi="Times New Roman"/>
          <w:szCs w:val="28"/>
        </w:rPr>
        <w:t>3</w:t>
      </w:r>
      <w:r w:rsidR="00FB513A" w:rsidRPr="00D765EE">
        <w:rPr>
          <w:rFonts w:ascii="Times New Roman" w:hAnsi="Times New Roman"/>
          <w:szCs w:val="28"/>
        </w:rPr>
        <w:t xml:space="preserve"> kW /hộ</w:t>
      </w:r>
    </w:p>
    <w:p w:rsidR="00FB513A" w:rsidRPr="00D765EE" w:rsidRDefault="00FB513A" w:rsidP="00FB513A">
      <w:pPr>
        <w:spacing w:line="360" w:lineRule="exact"/>
        <w:ind w:firstLine="1200"/>
        <w:jc w:val="both"/>
        <w:rPr>
          <w:rFonts w:ascii="Times New Roman" w:hAnsi="Times New Roman"/>
          <w:b/>
          <w:i/>
          <w:szCs w:val="28"/>
        </w:rPr>
      </w:pPr>
      <w:r w:rsidRPr="00D765EE">
        <w:rPr>
          <w:rFonts w:ascii="Times New Roman" w:hAnsi="Times New Roman"/>
          <w:b/>
          <w:i/>
          <w:szCs w:val="28"/>
        </w:rPr>
        <w:t>*</w:t>
      </w:r>
      <w:r>
        <w:rPr>
          <w:rFonts w:ascii="Times New Roman" w:hAnsi="Times New Roman"/>
          <w:b/>
          <w:i/>
          <w:szCs w:val="28"/>
        </w:rPr>
        <w:t xml:space="preserve"> </w:t>
      </w:r>
      <w:r w:rsidRPr="00D765EE">
        <w:rPr>
          <w:rFonts w:ascii="Times New Roman" w:hAnsi="Times New Roman"/>
          <w:b/>
          <w:i/>
          <w:szCs w:val="28"/>
        </w:rPr>
        <w:t>Điện công trình công cộng</w:t>
      </w:r>
      <w:r w:rsidRPr="00D765EE">
        <w:rPr>
          <w:rFonts w:ascii="Times New Roman" w:hAnsi="Times New Roman"/>
          <w:b/>
          <w:i/>
          <w:szCs w:val="28"/>
        </w:rPr>
        <w:tab/>
        <w:t xml:space="preserve">          </w:t>
      </w:r>
      <w:r w:rsidRPr="00D765EE">
        <w:rPr>
          <w:rFonts w:ascii="Times New Roman" w:hAnsi="Times New Roman"/>
          <w:b/>
          <w:i/>
          <w:szCs w:val="28"/>
        </w:rPr>
        <w:tab/>
      </w:r>
      <w:r w:rsidRPr="00D765EE">
        <w:rPr>
          <w:rFonts w:ascii="Times New Roman" w:hAnsi="Times New Roman"/>
          <w:b/>
          <w:i/>
          <w:szCs w:val="28"/>
        </w:rPr>
        <w:tab/>
      </w:r>
      <w:r w:rsidRPr="00D765EE">
        <w:rPr>
          <w:rFonts w:ascii="Times New Roman" w:hAnsi="Times New Roman"/>
          <w:b/>
          <w:i/>
          <w:szCs w:val="28"/>
        </w:rPr>
        <w:tab/>
      </w:r>
    </w:p>
    <w:p w:rsidR="00B84DD5" w:rsidRPr="00CE6A13" w:rsidRDefault="00B84DD5" w:rsidP="00B84DD5">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xml:space="preserve">+ CT công cộng, dịch vụ: </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sidRPr="00CE6A13">
        <w:rPr>
          <w:rFonts w:asciiTheme="majorHAnsi" w:hAnsiTheme="majorHAnsi" w:cstheme="majorHAnsi"/>
          <w:szCs w:val="28"/>
        </w:rPr>
        <w:t>25 - 50 W/m2 sàn;</w:t>
      </w:r>
    </w:p>
    <w:p w:rsidR="00FB513A" w:rsidRPr="00D765EE" w:rsidRDefault="00B84DD5" w:rsidP="00FB513A">
      <w:pPr>
        <w:spacing w:line="360" w:lineRule="exact"/>
        <w:ind w:firstLine="1200"/>
        <w:jc w:val="both"/>
        <w:rPr>
          <w:rFonts w:ascii="Times New Roman" w:hAnsi="Times New Roman"/>
          <w:szCs w:val="28"/>
        </w:rPr>
      </w:pPr>
      <w:r>
        <w:rPr>
          <w:rFonts w:ascii="Times New Roman" w:hAnsi="Times New Roman"/>
          <w:szCs w:val="28"/>
        </w:rPr>
        <w:t>+</w:t>
      </w:r>
      <w:r w:rsidR="00FB513A" w:rsidRPr="00D765EE">
        <w:rPr>
          <w:rFonts w:ascii="Times New Roman" w:hAnsi="Times New Roman"/>
          <w:szCs w:val="28"/>
        </w:rPr>
        <w:t xml:space="preserve"> Trường học</w:t>
      </w:r>
      <w:r w:rsidR="00FB513A" w:rsidRPr="00D765EE">
        <w:rPr>
          <w:rFonts w:ascii="Times New Roman" w:hAnsi="Times New Roman"/>
          <w:szCs w:val="28"/>
        </w:rPr>
        <w:tab/>
      </w:r>
      <w:r w:rsidR="00FB513A" w:rsidRPr="00D765EE">
        <w:rPr>
          <w:rFonts w:ascii="Times New Roman" w:hAnsi="Times New Roman"/>
          <w:szCs w:val="28"/>
        </w:rPr>
        <w:tab/>
      </w:r>
      <w:r w:rsidR="00FB513A" w:rsidRPr="00D765EE">
        <w:rPr>
          <w:rFonts w:ascii="Times New Roman" w:hAnsi="Times New Roman"/>
          <w:szCs w:val="28"/>
        </w:rPr>
        <w:tab/>
      </w:r>
      <w:r w:rsidR="00FB513A" w:rsidRPr="00D765EE">
        <w:rPr>
          <w:rFonts w:ascii="Times New Roman" w:hAnsi="Times New Roman"/>
          <w:szCs w:val="28"/>
        </w:rPr>
        <w:tab/>
      </w:r>
      <w:r w:rsidR="00FB513A">
        <w:rPr>
          <w:rFonts w:ascii="Times New Roman" w:hAnsi="Times New Roman"/>
          <w:szCs w:val="28"/>
        </w:rPr>
        <w:t>0,1  - 0,2 k</w:t>
      </w:r>
      <w:r w:rsidR="00FB513A" w:rsidRPr="00D765EE">
        <w:rPr>
          <w:rFonts w:ascii="Times New Roman" w:hAnsi="Times New Roman"/>
          <w:szCs w:val="28"/>
        </w:rPr>
        <w:t>W/</w:t>
      </w:r>
      <w:r w:rsidR="00FB513A">
        <w:rPr>
          <w:rFonts w:ascii="Times New Roman" w:hAnsi="Times New Roman"/>
          <w:szCs w:val="28"/>
        </w:rPr>
        <w:t>h</w:t>
      </w:r>
      <w:r w:rsidR="00FB513A" w:rsidRPr="00D765EE">
        <w:rPr>
          <w:rFonts w:ascii="Times New Roman" w:hAnsi="Times New Roman"/>
          <w:szCs w:val="28"/>
        </w:rPr>
        <w:t>ọc sinh</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Chiếu sáng đường phố: 0,4 - 1,2 Cd/m2;</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Chiếu sáng khu cây xanh, TDTT: 0,4 - 0,8 W/m2;</w:t>
      </w:r>
    </w:p>
    <w:p w:rsidR="00CE6A13" w:rsidRPr="00CE6A13" w:rsidRDefault="00CE6A13" w:rsidP="00CE6A13">
      <w:pPr>
        <w:spacing w:line="360" w:lineRule="exact"/>
        <w:ind w:firstLine="1200"/>
        <w:jc w:val="both"/>
        <w:rPr>
          <w:rFonts w:asciiTheme="majorHAnsi" w:hAnsiTheme="majorHAnsi" w:cstheme="majorHAnsi"/>
          <w:szCs w:val="28"/>
        </w:rPr>
      </w:pPr>
      <w:r w:rsidRPr="00CE6A13">
        <w:rPr>
          <w:rFonts w:asciiTheme="majorHAnsi" w:hAnsiTheme="majorHAnsi" w:cstheme="majorHAnsi"/>
          <w:szCs w:val="28"/>
        </w:rPr>
        <w:t>+ Chiếu sáng đường rộng: 1,2 W/m2</w:t>
      </w:r>
    </w:p>
    <w:p w:rsidR="00C16654" w:rsidRDefault="00C16654" w:rsidP="00C16654">
      <w:pPr>
        <w:spacing w:line="360" w:lineRule="exact"/>
        <w:ind w:firstLine="567"/>
        <w:jc w:val="both"/>
        <w:rPr>
          <w:rFonts w:asciiTheme="majorHAnsi" w:hAnsiTheme="majorHAnsi" w:cstheme="majorHAnsi"/>
          <w:b/>
          <w:i/>
          <w:szCs w:val="28"/>
        </w:rPr>
      </w:pPr>
      <w:r w:rsidRPr="00C16654">
        <w:rPr>
          <w:rFonts w:asciiTheme="majorHAnsi" w:hAnsiTheme="majorHAnsi" w:cstheme="majorHAnsi"/>
          <w:b/>
          <w:i/>
          <w:szCs w:val="28"/>
        </w:rPr>
        <w:t xml:space="preserve">- Thông tin, liên lạc </w:t>
      </w:r>
    </w:p>
    <w:p w:rsidR="00C16654" w:rsidRPr="00C16654" w:rsidRDefault="00C16654" w:rsidP="00C16654">
      <w:pPr>
        <w:spacing w:line="360" w:lineRule="exact"/>
        <w:ind w:firstLine="1200"/>
        <w:jc w:val="both"/>
        <w:rPr>
          <w:rFonts w:asciiTheme="majorHAnsi" w:hAnsiTheme="majorHAnsi" w:cstheme="majorHAnsi"/>
          <w:b/>
          <w:i/>
          <w:szCs w:val="28"/>
        </w:rPr>
      </w:pPr>
      <w:r>
        <w:rPr>
          <w:rFonts w:asciiTheme="majorHAnsi" w:hAnsiTheme="majorHAnsi" w:cstheme="majorHAnsi"/>
          <w:b/>
          <w:i/>
          <w:szCs w:val="28"/>
        </w:rPr>
        <w:t xml:space="preserve">+ </w:t>
      </w:r>
      <w:r w:rsidRPr="00785F60">
        <w:rPr>
          <w:rFonts w:asciiTheme="majorHAnsi" w:hAnsiTheme="majorHAnsi" w:cstheme="majorHAnsi"/>
          <w:szCs w:val="28"/>
        </w:rPr>
        <w:t>Đất đơn vị ở</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785F60">
        <w:rPr>
          <w:rFonts w:asciiTheme="majorHAnsi" w:hAnsiTheme="majorHAnsi" w:cstheme="majorHAnsi"/>
          <w:szCs w:val="28"/>
        </w:rPr>
        <w:t>2 lines/hộ</w:t>
      </w:r>
    </w:p>
    <w:p w:rsidR="00C16654" w:rsidRDefault="00C16654" w:rsidP="00C16654">
      <w:pPr>
        <w:spacing w:line="360" w:lineRule="exact"/>
        <w:ind w:firstLine="1200"/>
        <w:jc w:val="both"/>
        <w:rPr>
          <w:rFonts w:asciiTheme="majorHAnsi" w:hAnsiTheme="majorHAnsi" w:cstheme="majorHAnsi"/>
          <w:szCs w:val="28"/>
        </w:rPr>
      </w:pPr>
      <w:r>
        <w:rPr>
          <w:rFonts w:asciiTheme="majorHAnsi" w:hAnsiTheme="majorHAnsi" w:cstheme="majorHAnsi"/>
          <w:szCs w:val="28"/>
        </w:rPr>
        <w:t xml:space="preserve">+ </w:t>
      </w:r>
      <w:r w:rsidRPr="00785F60">
        <w:rPr>
          <w:rFonts w:asciiTheme="majorHAnsi" w:hAnsiTheme="majorHAnsi" w:cstheme="majorHAnsi"/>
          <w:szCs w:val="28"/>
        </w:rPr>
        <w:t>Đất công trình công cộng</w:t>
      </w:r>
      <w:r>
        <w:rPr>
          <w:rFonts w:asciiTheme="majorHAnsi" w:hAnsiTheme="majorHAnsi" w:cstheme="majorHAnsi"/>
          <w:szCs w:val="28"/>
        </w:rPr>
        <w:t xml:space="preserve">: </w:t>
      </w:r>
      <w:r>
        <w:rPr>
          <w:rFonts w:asciiTheme="majorHAnsi" w:hAnsiTheme="majorHAnsi" w:cstheme="majorHAnsi"/>
          <w:szCs w:val="28"/>
        </w:rPr>
        <w:tab/>
      </w:r>
      <w:r w:rsidRPr="00785F60">
        <w:rPr>
          <w:rFonts w:asciiTheme="majorHAnsi" w:hAnsiTheme="majorHAnsi" w:cstheme="majorHAnsi"/>
          <w:szCs w:val="28"/>
        </w:rPr>
        <w:t>1lines/50m2</w:t>
      </w:r>
    </w:p>
    <w:p w:rsidR="00C16654" w:rsidRDefault="00C16654" w:rsidP="00C16654">
      <w:pPr>
        <w:spacing w:line="360" w:lineRule="exact"/>
        <w:ind w:firstLine="1200"/>
        <w:jc w:val="both"/>
        <w:rPr>
          <w:rFonts w:asciiTheme="majorHAnsi" w:hAnsiTheme="majorHAnsi" w:cstheme="majorHAnsi"/>
          <w:szCs w:val="28"/>
        </w:rPr>
      </w:pPr>
      <w:r>
        <w:rPr>
          <w:rFonts w:asciiTheme="majorHAnsi" w:hAnsiTheme="majorHAnsi" w:cstheme="majorHAnsi"/>
          <w:szCs w:val="28"/>
        </w:rPr>
        <w:t xml:space="preserve">+ </w:t>
      </w:r>
      <w:r w:rsidRPr="00785F60">
        <w:rPr>
          <w:rFonts w:asciiTheme="majorHAnsi" w:hAnsiTheme="majorHAnsi" w:cstheme="majorHAnsi"/>
          <w:szCs w:val="28"/>
        </w:rPr>
        <w:t>Khách sạn</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785F60">
        <w:rPr>
          <w:rFonts w:asciiTheme="majorHAnsi" w:hAnsiTheme="majorHAnsi" w:cstheme="majorHAnsi"/>
          <w:szCs w:val="28"/>
        </w:rPr>
        <w:t>4</w:t>
      </w:r>
      <w:r>
        <w:rPr>
          <w:rFonts w:asciiTheme="majorHAnsi" w:hAnsiTheme="majorHAnsi" w:cstheme="majorHAnsi"/>
          <w:szCs w:val="28"/>
        </w:rPr>
        <w:t xml:space="preserve"> </w:t>
      </w:r>
      <w:r w:rsidRPr="00785F60">
        <w:rPr>
          <w:rFonts w:asciiTheme="majorHAnsi" w:hAnsiTheme="majorHAnsi" w:cstheme="majorHAnsi"/>
          <w:szCs w:val="28"/>
        </w:rPr>
        <w:t>FO</w:t>
      </w:r>
    </w:p>
    <w:p w:rsidR="00C16654" w:rsidRDefault="00C16654" w:rsidP="00C16654">
      <w:pPr>
        <w:spacing w:line="360" w:lineRule="exact"/>
        <w:ind w:firstLine="1200"/>
        <w:jc w:val="both"/>
        <w:rPr>
          <w:rFonts w:asciiTheme="majorHAnsi" w:hAnsiTheme="majorHAnsi" w:cstheme="majorHAnsi"/>
          <w:szCs w:val="28"/>
        </w:rPr>
      </w:pPr>
      <w:r>
        <w:rPr>
          <w:rFonts w:asciiTheme="majorHAnsi" w:hAnsiTheme="majorHAnsi" w:cstheme="majorHAnsi"/>
          <w:szCs w:val="28"/>
        </w:rPr>
        <w:t>+</w:t>
      </w:r>
      <w:r w:rsidRPr="00785F60">
        <w:rPr>
          <w:rFonts w:asciiTheme="majorHAnsi" w:hAnsiTheme="majorHAnsi" w:cstheme="majorHAnsi"/>
          <w:szCs w:val="28"/>
        </w:rPr>
        <w:t xml:space="preserve"> Trường học</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Pr>
          <w:rFonts w:asciiTheme="majorHAnsi" w:hAnsiTheme="majorHAnsi" w:cstheme="majorHAnsi"/>
          <w:szCs w:val="28"/>
        </w:rPr>
        <w:tab/>
      </w:r>
      <w:r w:rsidRPr="00785F60">
        <w:rPr>
          <w:rFonts w:asciiTheme="majorHAnsi" w:hAnsiTheme="majorHAnsi" w:cstheme="majorHAnsi"/>
          <w:szCs w:val="28"/>
        </w:rPr>
        <w:t>12</w:t>
      </w:r>
      <w:r>
        <w:rPr>
          <w:rFonts w:asciiTheme="majorHAnsi" w:hAnsiTheme="majorHAnsi" w:cstheme="majorHAnsi"/>
          <w:szCs w:val="28"/>
        </w:rPr>
        <w:t xml:space="preserve"> </w:t>
      </w:r>
      <w:r w:rsidRPr="00785F60">
        <w:rPr>
          <w:rFonts w:asciiTheme="majorHAnsi" w:hAnsiTheme="majorHAnsi" w:cstheme="majorHAnsi"/>
          <w:szCs w:val="28"/>
        </w:rPr>
        <w:t>h.sinh/1lines</w:t>
      </w:r>
    </w:p>
    <w:p w:rsidR="00C16654" w:rsidRDefault="00C16654" w:rsidP="00C16654">
      <w:pPr>
        <w:spacing w:line="360" w:lineRule="exact"/>
        <w:ind w:firstLine="1200"/>
        <w:jc w:val="both"/>
        <w:rPr>
          <w:rFonts w:asciiTheme="majorHAnsi" w:hAnsiTheme="majorHAnsi" w:cstheme="majorHAnsi"/>
          <w:szCs w:val="28"/>
        </w:rPr>
      </w:pPr>
      <w:r>
        <w:rPr>
          <w:rFonts w:asciiTheme="majorHAnsi" w:hAnsiTheme="majorHAnsi" w:cstheme="majorHAnsi"/>
          <w:szCs w:val="28"/>
        </w:rPr>
        <w:t xml:space="preserve">+ </w:t>
      </w:r>
      <w:r w:rsidRPr="00785F60">
        <w:rPr>
          <w:rFonts w:asciiTheme="majorHAnsi" w:hAnsiTheme="majorHAnsi" w:cstheme="majorHAnsi"/>
          <w:szCs w:val="28"/>
        </w:rPr>
        <w:t>Đất hỗn hợp dịch vụ</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sidRPr="00785F60">
        <w:rPr>
          <w:rFonts w:asciiTheme="majorHAnsi" w:hAnsiTheme="majorHAnsi" w:cstheme="majorHAnsi"/>
          <w:szCs w:val="28"/>
        </w:rPr>
        <w:t>1lines/50m2</w:t>
      </w:r>
    </w:p>
    <w:p w:rsidR="006272FC" w:rsidRPr="00673C0F" w:rsidRDefault="006272FC" w:rsidP="006272FC">
      <w:pPr>
        <w:spacing w:line="360" w:lineRule="exact"/>
        <w:ind w:firstLine="567"/>
        <w:jc w:val="both"/>
        <w:rPr>
          <w:rFonts w:ascii="Times New Roman" w:hAnsi="Times New Roman"/>
          <w:b/>
        </w:rPr>
      </w:pPr>
      <w:r w:rsidRPr="00673C0F">
        <w:rPr>
          <w:rFonts w:ascii="Times New Roman" w:hAnsi="Times New Roman"/>
          <w:b/>
        </w:rPr>
        <w:t>2. Các tiêu chuẩn và quy chuẩn áp dụng</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Quy chuẩn xây dựng Việt Nam QCXDVN 01:20</w:t>
      </w:r>
      <w:r w:rsidR="00372C3E">
        <w:rPr>
          <w:rFonts w:ascii="Times New Roman" w:hAnsi="Times New Roman"/>
          <w:szCs w:val="28"/>
        </w:rPr>
        <w:t>21</w:t>
      </w:r>
      <w:r w:rsidRPr="00673C0F">
        <w:rPr>
          <w:rFonts w:ascii="Times New Roman" w:hAnsi="Times New Roman"/>
          <w:szCs w:val="28"/>
        </w:rPr>
        <w:t xml:space="preserve">/BXD Quy chuẩn kỹ thuật Quốc gia về Quy hoạch Xây dựng </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Quy chuẩn xây dựng Việt Nam QCXDVN 07:2010/BXD Quy chuẩn kỹ thuật Quốc gia các công trình hạ tầng kỹ thuật đô thị;</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xây dựng Việt Nam TCXDVN 104: 2007 Đường đô thị- Yêu cầu thiết kế;</w:t>
      </w:r>
    </w:p>
    <w:p w:rsidR="006272FC" w:rsidRPr="00673C0F" w:rsidRDefault="006272FC" w:rsidP="006272FC">
      <w:pPr>
        <w:spacing w:line="360" w:lineRule="exact"/>
        <w:ind w:firstLine="567"/>
        <w:jc w:val="both"/>
        <w:rPr>
          <w:rFonts w:ascii="Times New Roman" w:hAnsi="Times New Roman"/>
        </w:rPr>
      </w:pPr>
      <w:r w:rsidRPr="00673C0F">
        <w:rPr>
          <w:rFonts w:ascii="Times New Roman" w:hAnsi="Times New Roman"/>
          <w:szCs w:val="28"/>
        </w:rPr>
        <w:t xml:space="preserve">Tiêu chuẩn xây dựng Việt Nam </w:t>
      </w:r>
      <w:r w:rsidRPr="00673C0F">
        <w:rPr>
          <w:rFonts w:ascii="Times New Roman" w:hAnsi="Times New Roman"/>
        </w:rPr>
        <w:t>TCXDVN 33:2006 Cấp nước - Mạng lưới đường ống và công trình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lastRenderedPageBreak/>
        <w:t>Tiêu chuẩn xây dựng Việt Nam TCXDVN 51:1984 Thoát nước - Mạng lưới bên ngoài và công trình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xây dựng Việt Nam TCXDVN 333:2005 Chiếu sáng nhân tạo bên ngoài các công trình công cộng và kỹ thuật hạ tầng đô thị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Việt Nam TCVN 362:2005 – Quy hoạch cây xanh sử dụng công cộng trong các đô thị- Tiêu chuẩn thiết kế</w:t>
      </w:r>
    </w:p>
    <w:p w:rsidR="00673C0F" w:rsidRPr="00673C0F" w:rsidRDefault="006272FC" w:rsidP="00ED1C05">
      <w:pPr>
        <w:spacing w:line="360" w:lineRule="exact"/>
        <w:ind w:firstLine="567"/>
        <w:jc w:val="both"/>
        <w:rPr>
          <w:rFonts w:ascii="Times New Roman" w:hAnsi="Times New Roman"/>
          <w:b/>
          <w:i/>
        </w:rPr>
      </w:pPr>
      <w:r w:rsidRPr="00673C0F">
        <w:rPr>
          <w:rFonts w:ascii="Times New Roman" w:hAnsi="Times New Roman"/>
        </w:rPr>
        <w:t>Các tiêu chuẩn hiện hành về thiết kế các công trình xây dựng dân dụng, công nghiệp, ....;</w:t>
      </w:r>
      <w:r w:rsidR="00673C0F" w:rsidRPr="00673C0F">
        <w:rPr>
          <w:rFonts w:ascii="Times New Roman" w:hAnsi="Times New Roman"/>
          <w:b/>
          <w:i/>
        </w:rPr>
        <w:br w:type="page"/>
      </w:r>
    </w:p>
    <w:p w:rsidR="00A94784" w:rsidRDefault="00A94784" w:rsidP="00ED1C05">
      <w:pPr>
        <w:spacing w:line="360" w:lineRule="exact"/>
        <w:ind w:firstLine="567"/>
        <w:jc w:val="both"/>
        <w:rPr>
          <w:rFonts w:ascii="Arial" w:hAnsi="Arial"/>
          <w:b/>
          <w:sz w:val="30"/>
        </w:rPr>
      </w:pPr>
    </w:p>
    <w:p w:rsidR="00A94784" w:rsidRDefault="00673C0F" w:rsidP="00ED1C05">
      <w:pPr>
        <w:spacing w:line="360" w:lineRule="exact"/>
        <w:ind w:firstLine="567"/>
        <w:jc w:val="both"/>
        <w:rPr>
          <w:rFonts w:ascii="Arial" w:hAnsi="Arial"/>
          <w:b/>
          <w:sz w:val="30"/>
        </w:rPr>
      </w:pPr>
      <w:r w:rsidRPr="00673C0F">
        <w:rPr>
          <w:rFonts w:ascii="Arial" w:hAnsi="Arial"/>
          <w:b/>
          <w:sz w:val="30"/>
        </w:rPr>
        <w:t xml:space="preserve">PHẦN III </w:t>
      </w:r>
    </w:p>
    <w:p w:rsidR="00A94784" w:rsidRDefault="000354CB" w:rsidP="00ED1C05">
      <w:pPr>
        <w:spacing w:line="360" w:lineRule="exact"/>
        <w:ind w:firstLine="567"/>
        <w:jc w:val="both"/>
        <w:rPr>
          <w:rFonts w:ascii="Arial" w:hAnsi="Arial"/>
          <w:b/>
          <w:sz w:val="30"/>
        </w:rPr>
      </w:pPr>
      <w:r>
        <w:rPr>
          <w:rFonts w:ascii="Arial" w:hAnsi="Arial"/>
          <w:b/>
          <w:sz w:val="30"/>
        </w:rPr>
        <w:t>QUY HOẠCH PHÁT TRIỂN</w:t>
      </w:r>
    </w:p>
    <w:p w:rsidR="000354CB" w:rsidRDefault="000354CB" w:rsidP="00ED1C05">
      <w:pPr>
        <w:spacing w:line="360" w:lineRule="exact"/>
        <w:ind w:firstLine="567"/>
        <w:jc w:val="both"/>
        <w:rPr>
          <w:rFonts w:ascii="Times New Roman" w:hAnsi="Times New Roman"/>
        </w:rPr>
      </w:pPr>
    </w:p>
    <w:p w:rsidR="00673C0F" w:rsidRDefault="00673C0F" w:rsidP="00ED1C05">
      <w:pPr>
        <w:spacing w:line="360" w:lineRule="exact"/>
        <w:ind w:firstLine="567"/>
        <w:jc w:val="both"/>
        <w:rPr>
          <w:rFonts w:ascii="Times New Roman" w:hAnsi="Times New Roman"/>
          <w:b/>
        </w:rPr>
      </w:pPr>
      <w:r w:rsidRPr="000354CB">
        <w:rPr>
          <w:rFonts w:ascii="Times New Roman" w:hAnsi="Times New Roman"/>
          <w:b/>
        </w:rPr>
        <w:t>I. QUAN ĐIỂM TỔ CHỨC QUY HOẠCH</w:t>
      </w:r>
    </w:p>
    <w:p w:rsidR="000D53A2" w:rsidRP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 xml:space="preserve">Xây dựng một không gian ở, một khu </w:t>
      </w:r>
      <w:r w:rsidR="008768E6">
        <w:rPr>
          <w:rFonts w:ascii="Times New Roman" w:hAnsi="Times New Roman"/>
        </w:rPr>
        <w:t>đô thị</w:t>
      </w:r>
      <w:r w:rsidRPr="000D53A2">
        <w:rPr>
          <w:rFonts w:ascii="Times New Roman" w:hAnsi="Times New Roman"/>
        </w:rPr>
        <w:t xml:space="preserve"> tiêu biểu, sinh thái phù hợp với đặc trưng cảnh quan với mô hình đô thị nông nghiệp </w:t>
      </w:r>
      <w:r w:rsidR="006137BF">
        <w:rPr>
          <w:rFonts w:ascii="Times New Roman" w:hAnsi="Times New Roman"/>
        </w:rPr>
        <w:t xml:space="preserve">công nghệ cao </w:t>
      </w:r>
      <w:r w:rsidRPr="000D53A2">
        <w:rPr>
          <w:rFonts w:ascii="Times New Roman" w:hAnsi="Times New Roman"/>
        </w:rPr>
        <w:t xml:space="preserve">và </w:t>
      </w:r>
      <w:r w:rsidR="006137BF">
        <w:rPr>
          <w:rFonts w:ascii="Times New Roman" w:hAnsi="Times New Roman"/>
        </w:rPr>
        <w:t xml:space="preserve">du lịch </w:t>
      </w:r>
      <w:r w:rsidR="008768E6">
        <w:rPr>
          <w:rFonts w:ascii="Times New Roman" w:hAnsi="Times New Roman"/>
        </w:rPr>
        <w:t xml:space="preserve">sinh thái </w:t>
      </w:r>
      <w:r w:rsidR="006137BF">
        <w:rPr>
          <w:rFonts w:ascii="Times New Roman" w:hAnsi="Times New Roman"/>
        </w:rPr>
        <w:t>ven sông kết hợp du lịch tâm linh.</w:t>
      </w:r>
    </w:p>
    <w:p w:rsid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Xây dựng một khu vực ph</w:t>
      </w:r>
      <w:r>
        <w:rPr>
          <w:rFonts w:ascii="Times New Roman" w:hAnsi="Times New Roman"/>
        </w:rPr>
        <w:t>á</w:t>
      </w:r>
      <w:r w:rsidRPr="000D53A2">
        <w:rPr>
          <w:rFonts w:ascii="Times New Roman" w:hAnsi="Times New Roman"/>
        </w:rPr>
        <w:t>t triển về ph</w:t>
      </w:r>
      <w:r>
        <w:rPr>
          <w:rFonts w:ascii="Times New Roman" w:hAnsi="Times New Roman"/>
        </w:rPr>
        <w:t>ía</w:t>
      </w:r>
      <w:r w:rsidRPr="000D53A2">
        <w:rPr>
          <w:rFonts w:ascii="Times New Roman" w:hAnsi="Times New Roman"/>
        </w:rPr>
        <w:t xml:space="preserve"> </w:t>
      </w:r>
      <w:r w:rsidR="00D4023C">
        <w:rPr>
          <w:rFonts w:ascii="Times New Roman" w:hAnsi="Times New Roman"/>
        </w:rPr>
        <w:t>Tây Bắc</w:t>
      </w:r>
      <w:r w:rsidRPr="000D53A2">
        <w:rPr>
          <w:rFonts w:ascii="Times New Roman" w:hAnsi="Times New Roman"/>
        </w:rPr>
        <w:t xml:space="preserve"> xứng tầm cho th</w:t>
      </w:r>
      <w:r>
        <w:rPr>
          <w:rFonts w:ascii="Times New Roman" w:hAnsi="Times New Roman"/>
        </w:rPr>
        <w:t xml:space="preserve">ành phố, </w:t>
      </w:r>
      <w:r w:rsidRPr="000D53A2">
        <w:rPr>
          <w:rFonts w:ascii="Times New Roman" w:hAnsi="Times New Roman"/>
        </w:rPr>
        <w:t xml:space="preserve">đáp ứng được chiến lược phát triển của </w:t>
      </w:r>
      <w:r>
        <w:rPr>
          <w:rFonts w:ascii="Times New Roman" w:hAnsi="Times New Roman"/>
        </w:rPr>
        <w:t>t</w:t>
      </w:r>
      <w:r w:rsidRPr="000D53A2">
        <w:rPr>
          <w:rFonts w:ascii="Times New Roman" w:hAnsi="Times New Roman"/>
        </w:rPr>
        <w:t xml:space="preserve">ỉnh và thành </w:t>
      </w:r>
      <w:r>
        <w:rPr>
          <w:rFonts w:ascii="Times New Roman" w:hAnsi="Times New Roman"/>
        </w:rPr>
        <w:t xml:space="preserve">phố Cao Bằng </w:t>
      </w:r>
    </w:p>
    <w:p w:rsidR="000D53A2" w:rsidRP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Hình thành môi trường xanh bền vững, tôn tạo những giá trị cảnh quan mà thiên nhiên đem lại.</w:t>
      </w:r>
    </w:p>
    <w:p w:rsidR="000D53A2" w:rsidRPr="00395934" w:rsidRDefault="000D53A2" w:rsidP="00EE3892">
      <w:pPr>
        <w:spacing w:before="60" w:after="60"/>
        <w:jc w:val="right"/>
      </w:pPr>
      <w:r w:rsidRPr="00B24F3C">
        <w:rPr>
          <w:noProof/>
        </w:rPr>
        <w:drawing>
          <wp:inline distT="0" distB="0" distL="0" distR="0" wp14:anchorId="10B72339" wp14:editId="5CCF01D8">
            <wp:extent cx="6200775" cy="3476625"/>
            <wp:effectExtent l="0" t="0" r="9525" b="9525"/>
            <wp:docPr id="10" name="Picture 10" descr="vien 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 can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3476625"/>
                    </a:xfrm>
                    <a:prstGeom prst="rect">
                      <a:avLst/>
                    </a:prstGeom>
                    <a:noFill/>
                    <a:ln>
                      <a:noFill/>
                    </a:ln>
                  </pic:spPr>
                </pic:pic>
              </a:graphicData>
            </a:graphic>
          </wp:inline>
        </w:drawing>
      </w:r>
    </w:p>
    <w:p w:rsidR="00335534" w:rsidRDefault="00335534" w:rsidP="00335534">
      <w:pPr>
        <w:spacing w:line="360" w:lineRule="exact"/>
        <w:ind w:firstLine="567"/>
        <w:jc w:val="both"/>
        <w:rPr>
          <w:rFonts w:ascii="Times New Roman" w:hAnsi="Times New Roman"/>
          <w:b/>
        </w:rPr>
      </w:pPr>
      <w:r>
        <w:rPr>
          <w:rFonts w:ascii="Times New Roman" w:hAnsi="Times New Roman"/>
          <w:b/>
        </w:rPr>
        <w:t>I</w:t>
      </w:r>
      <w:r w:rsidRPr="000354CB">
        <w:rPr>
          <w:rFonts w:ascii="Times New Roman" w:hAnsi="Times New Roman"/>
          <w:b/>
        </w:rPr>
        <w:t xml:space="preserve">I. </w:t>
      </w:r>
      <w:r w:rsidR="00705F72">
        <w:rPr>
          <w:rFonts w:ascii="Times New Roman" w:hAnsi="Times New Roman"/>
          <w:b/>
        </w:rPr>
        <w:t xml:space="preserve">TỔ CHỨC </w:t>
      </w:r>
      <w:r>
        <w:rPr>
          <w:rFonts w:ascii="Times New Roman" w:hAnsi="Times New Roman"/>
          <w:b/>
        </w:rPr>
        <w:t>KHÔNG GIAN</w:t>
      </w:r>
    </w:p>
    <w:p w:rsidR="00705F72" w:rsidRPr="00705F72" w:rsidRDefault="00705F72" w:rsidP="00705F72">
      <w:pPr>
        <w:spacing w:line="360" w:lineRule="exact"/>
        <w:ind w:firstLine="567"/>
        <w:jc w:val="both"/>
        <w:rPr>
          <w:rFonts w:ascii="Times New Roman" w:hAnsi="Times New Roman"/>
          <w:b/>
        </w:rPr>
      </w:pPr>
      <w:r w:rsidRPr="00705F72">
        <w:rPr>
          <w:rFonts w:ascii="Times New Roman" w:hAnsi="Times New Roman"/>
          <w:b/>
        </w:rPr>
        <w:t>1. Cấu trúc không gian</w:t>
      </w:r>
    </w:p>
    <w:p w:rsidR="00090FAD" w:rsidRPr="00090FAD" w:rsidRDefault="009977D9" w:rsidP="00090FAD">
      <w:pPr>
        <w:spacing w:line="360" w:lineRule="exact"/>
        <w:ind w:firstLine="567"/>
        <w:jc w:val="both"/>
        <w:rPr>
          <w:rFonts w:ascii="Times New Roman" w:hAnsi="Times New Roman"/>
        </w:rPr>
      </w:pPr>
      <w:r>
        <w:rPr>
          <w:rFonts w:ascii="Times New Roman" w:hAnsi="Times New Roman"/>
        </w:rPr>
        <w:t>K</w:t>
      </w:r>
      <w:r w:rsidR="00090FAD" w:rsidRPr="00090FAD">
        <w:rPr>
          <w:rFonts w:ascii="Times New Roman" w:hAnsi="Times New Roman"/>
        </w:rPr>
        <w:t xml:space="preserve">hông gian chính của khu vực lập quy hoạch được xác định trong mối tương quan với địa hình tự nhiên và không gian cảnh quan xung quanh. Về cơ bản khu vực nghiên cứu có địa hình cơ bản là </w:t>
      </w:r>
      <w:r w:rsidR="008768E6">
        <w:rPr>
          <w:rFonts w:ascii="Times New Roman" w:hAnsi="Times New Roman"/>
        </w:rPr>
        <w:t>cánh đ</w:t>
      </w:r>
      <w:r>
        <w:rPr>
          <w:rFonts w:ascii="Times New Roman" w:hAnsi="Times New Roman"/>
        </w:rPr>
        <w:t>ồ</w:t>
      </w:r>
      <w:r w:rsidR="008768E6">
        <w:rPr>
          <w:rFonts w:ascii="Times New Roman" w:hAnsi="Times New Roman"/>
        </w:rPr>
        <w:t xml:space="preserve">ng rộng hai bên bờ sông </w:t>
      </w:r>
      <w:r w:rsidR="00090FAD" w:rsidRPr="00090FAD">
        <w:rPr>
          <w:rFonts w:ascii="Times New Roman" w:hAnsi="Times New Roman"/>
        </w:rPr>
        <w:t xml:space="preserve">phía </w:t>
      </w:r>
      <w:r w:rsidR="008768E6">
        <w:rPr>
          <w:rFonts w:ascii="Times New Roman" w:hAnsi="Times New Roman"/>
        </w:rPr>
        <w:t>Đông</w:t>
      </w:r>
      <w:r w:rsidR="00090FAD" w:rsidRPr="00090FAD">
        <w:rPr>
          <w:rFonts w:ascii="Times New Roman" w:hAnsi="Times New Roman"/>
        </w:rPr>
        <w:t xml:space="preserve"> và </w:t>
      </w:r>
      <w:r w:rsidR="008768E6">
        <w:rPr>
          <w:rFonts w:ascii="Times New Roman" w:hAnsi="Times New Roman"/>
        </w:rPr>
        <w:t xml:space="preserve">khu vực đồi núi </w:t>
      </w:r>
      <w:r>
        <w:rPr>
          <w:rFonts w:ascii="Times New Roman" w:hAnsi="Times New Roman"/>
        </w:rPr>
        <w:t>từ p</w:t>
      </w:r>
      <w:r w:rsidR="00090FAD" w:rsidRPr="00090FAD">
        <w:rPr>
          <w:rFonts w:ascii="Times New Roman" w:hAnsi="Times New Roman"/>
        </w:rPr>
        <w:t xml:space="preserve">hía Tây </w:t>
      </w:r>
      <w:r w:rsidR="008768E6">
        <w:rPr>
          <w:rFonts w:ascii="Times New Roman" w:hAnsi="Times New Roman"/>
        </w:rPr>
        <w:t xml:space="preserve">Bắc </w:t>
      </w:r>
      <w:r w:rsidR="00090FAD" w:rsidRPr="00090FAD">
        <w:rPr>
          <w:rFonts w:ascii="Times New Roman" w:hAnsi="Times New Roman"/>
        </w:rPr>
        <w:t xml:space="preserve">thấp dần </w:t>
      </w:r>
      <w:r w:rsidR="008768E6">
        <w:rPr>
          <w:rFonts w:ascii="Times New Roman" w:hAnsi="Times New Roman"/>
        </w:rPr>
        <w:t>về phía Nam</w:t>
      </w:r>
      <w:r w:rsidR="00090FAD" w:rsidRPr="00090FAD">
        <w:rPr>
          <w:rFonts w:ascii="Times New Roman" w:hAnsi="Times New Roman"/>
        </w:rPr>
        <w:t>.</w:t>
      </w:r>
    </w:p>
    <w:p w:rsidR="0044725A" w:rsidRDefault="00090FAD" w:rsidP="00090FAD">
      <w:pPr>
        <w:spacing w:line="360" w:lineRule="exact"/>
        <w:ind w:firstLine="567"/>
        <w:jc w:val="both"/>
        <w:rPr>
          <w:rFonts w:ascii="Times New Roman" w:hAnsi="Times New Roman"/>
        </w:rPr>
      </w:pPr>
      <w:r w:rsidRPr="00090FAD">
        <w:rPr>
          <w:rFonts w:ascii="Times New Roman" w:hAnsi="Times New Roman"/>
        </w:rPr>
        <w:t xml:space="preserve">Cấu trúc của khu vực được </w:t>
      </w:r>
      <w:r w:rsidR="008724D8">
        <w:rPr>
          <w:rFonts w:ascii="Times New Roman" w:hAnsi="Times New Roman"/>
        </w:rPr>
        <w:t>phát triển từ</w:t>
      </w:r>
      <w:r w:rsidRPr="00090FAD">
        <w:rPr>
          <w:rFonts w:ascii="Times New Roman" w:hAnsi="Times New Roman"/>
        </w:rPr>
        <w:t xml:space="preserve"> các tuyến giao thông quan trọng (tuyến đường</w:t>
      </w:r>
      <w:r w:rsidR="009977D9" w:rsidRPr="009977D9">
        <w:rPr>
          <w:rFonts w:ascii="Times New Roman" w:hAnsi="Times New Roman"/>
        </w:rPr>
        <w:t xml:space="preserve"> Hồ Chí Minh, </w:t>
      </w:r>
      <w:hyperlink r:id="rId35" w:tooltip="Quốc lộ 3" w:history="1">
        <w:r w:rsidR="009977D9" w:rsidRPr="009977D9">
          <w:rPr>
            <w:rFonts w:ascii="Times New Roman" w:hAnsi="Times New Roman"/>
          </w:rPr>
          <w:t>quốc lộ 3</w:t>
        </w:r>
      </w:hyperlink>
      <w:r w:rsidR="009977D9" w:rsidRPr="009977D9">
        <w:rPr>
          <w:rFonts w:ascii="Times New Roman" w:hAnsi="Times New Roman"/>
        </w:rPr>
        <w:t> và </w:t>
      </w:r>
      <w:hyperlink r:id="rId36" w:tooltip="Quốc lộ 34" w:history="1">
        <w:r w:rsidR="009977D9" w:rsidRPr="009977D9">
          <w:rPr>
            <w:rFonts w:ascii="Times New Roman" w:hAnsi="Times New Roman"/>
          </w:rPr>
          <w:t>quốc lộ 34</w:t>
        </w:r>
      </w:hyperlink>
      <w:r>
        <w:rPr>
          <w:rFonts w:ascii="Times New Roman" w:hAnsi="Times New Roman"/>
        </w:rPr>
        <w:t>)</w:t>
      </w:r>
      <w:r w:rsidRPr="00090FAD">
        <w:rPr>
          <w:rFonts w:ascii="Times New Roman" w:hAnsi="Times New Roman"/>
        </w:rPr>
        <w:t xml:space="preserve"> và cảnh quan bờ sô</w:t>
      </w:r>
      <w:r>
        <w:rPr>
          <w:rFonts w:ascii="Times New Roman" w:hAnsi="Times New Roman"/>
        </w:rPr>
        <w:t xml:space="preserve">ng Bằng </w:t>
      </w:r>
      <w:r w:rsidRPr="00090FAD">
        <w:rPr>
          <w:rFonts w:ascii="Times New Roman" w:hAnsi="Times New Roman"/>
        </w:rPr>
        <w:t>xuyên suốt qua khu vực thiết kế.</w:t>
      </w:r>
      <w:r w:rsidR="008724D8">
        <w:rPr>
          <w:rFonts w:ascii="Times New Roman" w:hAnsi="Times New Roman"/>
        </w:rPr>
        <w:t xml:space="preserve"> Điểm </w:t>
      </w:r>
      <w:r w:rsidR="005D7BFA">
        <w:rPr>
          <w:rFonts w:ascii="Times New Roman" w:hAnsi="Times New Roman"/>
        </w:rPr>
        <w:t>nhấn của đô thị được xác định gồm khu trung tâm mới của xã và khu vực nút giao đường phía Nam đô thị mới với Quốc lộ 3</w:t>
      </w:r>
      <w:r w:rsidR="0044725A">
        <w:rPr>
          <w:rFonts w:ascii="Times New Roman" w:hAnsi="Times New Roman"/>
        </w:rPr>
        <w:t>, 2 khu vực này được kết nối bởi các trục giao thông qua sông Bằng khai thác và phát triển yếu tố cảnh quan ven sông của đô thị</w:t>
      </w:r>
    </w:p>
    <w:p w:rsidR="00090FAD" w:rsidRPr="00090FAD" w:rsidRDefault="00090FAD" w:rsidP="00090FAD">
      <w:pPr>
        <w:spacing w:line="360" w:lineRule="exact"/>
        <w:ind w:firstLine="567"/>
        <w:jc w:val="both"/>
        <w:rPr>
          <w:rFonts w:ascii="Times New Roman" w:hAnsi="Times New Roman"/>
        </w:rPr>
      </w:pPr>
      <w:r w:rsidRPr="00090FAD">
        <w:rPr>
          <w:rFonts w:ascii="Times New Roman" w:hAnsi="Times New Roman"/>
        </w:rPr>
        <w:lastRenderedPageBreak/>
        <w:t xml:space="preserve">Tổ chức các hướng nhìn, điểm nhấn chính xuất phát từ các trục giao thông chính và các không gian bờ sông </w:t>
      </w:r>
      <w:r w:rsidR="00705F72">
        <w:rPr>
          <w:rFonts w:ascii="Times New Roman" w:hAnsi="Times New Roman"/>
        </w:rPr>
        <w:t>Bằng</w:t>
      </w:r>
      <w:r w:rsidRPr="00090FAD">
        <w:rPr>
          <w:rFonts w:ascii="Times New Roman" w:hAnsi="Times New Roman"/>
        </w:rPr>
        <w:t xml:space="preserve">. Từ đó tổ chức các không gian quảng trường kết hợp với công viên cây xanh (không gian mở) và hệ thống các công trình dịch vụ hướng tâm với chiều cao từ </w:t>
      </w:r>
      <w:r w:rsidR="0044725A">
        <w:rPr>
          <w:rFonts w:ascii="Times New Roman" w:hAnsi="Times New Roman"/>
        </w:rPr>
        <w:t>10</w:t>
      </w:r>
      <w:r w:rsidRPr="00090FAD">
        <w:rPr>
          <w:rFonts w:ascii="Times New Roman" w:hAnsi="Times New Roman"/>
        </w:rPr>
        <w:t xml:space="preserve"> đến </w:t>
      </w:r>
      <w:r w:rsidR="0044725A">
        <w:rPr>
          <w:rFonts w:ascii="Times New Roman" w:hAnsi="Times New Roman"/>
        </w:rPr>
        <w:t>20</w:t>
      </w:r>
      <w:r w:rsidRPr="00090FAD">
        <w:rPr>
          <w:rFonts w:ascii="Times New Roman" w:hAnsi="Times New Roman"/>
        </w:rPr>
        <w:t xml:space="preserve"> tầng tạo điểm nhấn cảnh quan trọng tâm. Bên cạnh đó dọc theo các tuyến đường sẽ xây dựng các khu chức năng với khoảng lùi, không gian mở phù hợp gắn kết địa hình tự nhiên nhằm tạo dựng giá trị riêng biệt cho một không gian đô thị miền núi.</w:t>
      </w:r>
    </w:p>
    <w:p w:rsidR="00705F72" w:rsidRPr="00705F72" w:rsidRDefault="00182E27" w:rsidP="00705F72">
      <w:pPr>
        <w:spacing w:line="360" w:lineRule="exact"/>
        <w:ind w:firstLine="567"/>
        <w:jc w:val="both"/>
        <w:rPr>
          <w:rFonts w:ascii="Times New Roman" w:hAnsi="Times New Roman"/>
          <w:b/>
        </w:rPr>
      </w:pPr>
      <w:r>
        <w:rPr>
          <w:rFonts w:ascii="Times New Roman" w:hAnsi="Times New Roman"/>
          <w:b/>
        </w:rPr>
        <w:t xml:space="preserve">2. Phân vùng quy hoạch </w:t>
      </w:r>
    </w:p>
    <w:p w:rsidR="00705F72" w:rsidRPr="00705F72" w:rsidRDefault="0099524B" w:rsidP="00705F72">
      <w:pPr>
        <w:spacing w:line="360" w:lineRule="exact"/>
        <w:ind w:firstLine="567"/>
        <w:jc w:val="both"/>
        <w:rPr>
          <w:rFonts w:ascii="Times New Roman" w:hAnsi="Times New Roman"/>
        </w:rPr>
      </w:pPr>
      <w:r>
        <w:rPr>
          <w:rFonts w:ascii="Times New Roman" w:hAnsi="Times New Roman"/>
        </w:rPr>
        <w:t>Xã Hưng Đạo</w:t>
      </w:r>
      <w:r w:rsidR="00705F72">
        <w:rPr>
          <w:rFonts w:ascii="Times New Roman" w:hAnsi="Times New Roman"/>
        </w:rPr>
        <w:t xml:space="preserve"> nằm ở phía </w:t>
      </w:r>
      <w:r w:rsidR="0044725A">
        <w:rPr>
          <w:rFonts w:ascii="Times New Roman" w:hAnsi="Times New Roman"/>
        </w:rPr>
        <w:t>Tây Bắc</w:t>
      </w:r>
      <w:r w:rsidR="00705F72">
        <w:rPr>
          <w:rFonts w:ascii="Times New Roman" w:hAnsi="Times New Roman"/>
        </w:rPr>
        <w:t xml:space="preserve"> thành phố</w:t>
      </w:r>
      <w:r w:rsidR="00705F72" w:rsidRPr="00705F72">
        <w:rPr>
          <w:rFonts w:ascii="Times New Roman" w:hAnsi="Times New Roman"/>
        </w:rPr>
        <w:t xml:space="preserve"> Cao Bằng. Khu vực này nằm kề cận với phường </w:t>
      </w:r>
      <w:r w:rsidR="0044725A">
        <w:rPr>
          <w:rFonts w:ascii="Times New Roman" w:hAnsi="Times New Roman"/>
        </w:rPr>
        <w:t>Đề Thám</w:t>
      </w:r>
      <w:r w:rsidR="00705F72" w:rsidRPr="00705F72">
        <w:rPr>
          <w:rFonts w:ascii="Times New Roman" w:hAnsi="Times New Roman"/>
        </w:rPr>
        <w:t xml:space="preserve"> </w:t>
      </w:r>
      <w:r w:rsidR="0044725A">
        <w:rPr>
          <w:rFonts w:ascii="Times New Roman" w:hAnsi="Times New Roman"/>
        </w:rPr>
        <w:t>(</w:t>
      </w:r>
      <w:r w:rsidR="00273CFA">
        <w:rPr>
          <w:rFonts w:ascii="Times New Roman" w:hAnsi="Times New Roman"/>
        </w:rPr>
        <w:t xml:space="preserve">là </w:t>
      </w:r>
      <w:r w:rsidR="00273CFA" w:rsidRPr="00705F72">
        <w:rPr>
          <w:rFonts w:ascii="Times New Roman" w:hAnsi="Times New Roman"/>
        </w:rPr>
        <w:t xml:space="preserve">khu </w:t>
      </w:r>
      <w:r w:rsidR="0044725A">
        <w:rPr>
          <w:rFonts w:ascii="Times New Roman" w:hAnsi="Times New Roman"/>
        </w:rPr>
        <w:t>đô thị mới với nhiều cơ quan của tỉnh)</w:t>
      </w:r>
      <w:r w:rsidR="00273CFA">
        <w:rPr>
          <w:rFonts w:ascii="Times New Roman" w:hAnsi="Times New Roman"/>
        </w:rPr>
        <w:t xml:space="preserve"> </w:t>
      </w:r>
      <w:r w:rsidR="00705F72" w:rsidRPr="00705F72">
        <w:rPr>
          <w:rFonts w:ascii="Times New Roman" w:hAnsi="Times New Roman"/>
        </w:rPr>
        <w:t xml:space="preserve">và </w:t>
      </w:r>
      <w:r w:rsidR="0044725A">
        <w:rPr>
          <w:rFonts w:ascii="Times New Roman" w:hAnsi="Times New Roman"/>
        </w:rPr>
        <w:t>các xã Vĩnh Quang (thành phố), Hoàng Tung, Bế Triều</w:t>
      </w:r>
      <w:r w:rsidR="00E417CB">
        <w:rPr>
          <w:rFonts w:ascii="Times New Roman" w:hAnsi="Times New Roman"/>
        </w:rPr>
        <w:t>, Bạch Đằng, Bình Dương</w:t>
      </w:r>
      <w:r w:rsidR="0044725A">
        <w:rPr>
          <w:rFonts w:ascii="Times New Roman" w:hAnsi="Times New Roman"/>
        </w:rPr>
        <w:t xml:space="preserve"> (huyện Hòa An) (</w:t>
      </w:r>
      <w:r w:rsidR="00273CFA">
        <w:rPr>
          <w:rFonts w:ascii="Times New Roman" w:hAnsi="Times New Roman"/>
        </w:rPr>
        <w:t xml:space="preserve">là các khu vực </w:t>
      </w:r>
      <w:r w:rsidR="0044725A">
        <w:rPr>
          <w:rFonts w:ascii="Times New Roman" w:hAnsi="Times New Roman"/>
        </w:rPr>
        <w:t xml:space="preserve">có cùng điều kiện và định hướng phát triển </w:t>
      </w:r>
      <w:r w:rsidR="00273CFA">
        <w:rPr>
          <w:rFonts w:ascii="Times New Roman" w:hAnsi="Times New Roman"/>
        </w:rPr>
        <w:t>của đô thị</w:t>
      </w:r>
      <w:r w:rsidR="0044725A">
        <w:rPr>
          <w:rFonts w:ascii="Times New Roman" w:hAnsi="Times New Roman"/>
        </w:rPr>
        <w:t>)</w:t>
      </w:r>
      <w:r w:rsidR="00705F72" w:rsidRPr="00705F72">
        <w:rPr>
          <w:rFonts w:ascii="Times New Roman" w:hAnsi="Times New Roman"/>
        </w:rPr>
        <w:t xml:space="preserve">. </w:t>
      </w:r>
      <w:r w:rsidR="00273CFA">
        <w:rPr>
          <w:rFonts w:ascii="Times New Roman" w:hAnsi="Times New Roman"/>
        </w:rPr>
        <w:t>Khu vực c</w:t>
      </w:r>
      <w:r w:rsidR="00705F72" w:rsidRPr="00705F72">
        <w:rPr>
          <w:rFonts w:ascii="Times New Roman" w:hAnsi="Times New Roman"/>
        </w:rPr>
        <w:t xml:space="preserve">ó đất đai </w:t>
      </w:r>
      <w:r w:rsidR="0044725A">
        <w:rPr>
          <w:rFonts w:ascii="Times New Roman" w:hAnsi="Times New Roman"/>
        </w:rPr>
        <w:t xml:space="preserve">và </w:t>
      </w:r>
      <w:r w:rsidR="00705F72" w:rsidRPr="00705F72">
        <w:rPr>
          <w:rFonts w:ascii="Times New Roman" w:hAnsi="Times New Roman"/>
        </w:rPr>
        <w:t xml:space="preserve">địa hình đa dạng, có </w:t>
      </w:r>
      <w:r w:rsidR="0044725A">
        <w:rPr>
          <w:rFonts w:ascii="Times New Roman" w:hAnsi="Times New Roman"/>
        </w:rPr>
        <w:t>các</w:t>
      </w:r>
      <w:r w:rsidR="00705F72" w:rsidRPr="00705F72">
        <w:rPr>
          <w:rFonts w:ascii="Times New Roman" w:hAnsi="Times New Roman"/>
        </w:rPr>
        <w:t xml:space="preserve"> </w:t>
      </w:r>
      <w:r w:rsidR="0044725A" w:rsidRPr="00A9093C">
        <w:rPr>
          <w:rFonts w:ascii="Times New Roman" w:hAnsi="Times New Roman"/>
          <w:lang w:val="pt-BR"/>
        </w:rPr>
        <w:t>trục đường giao thông lớn như: đường Hồ Chí Minh, Q</w:t>
      </w:r>
      <w:r w:rsidR="0044725A">
        <w:rPr>
          <w:rFonts w:ascii="Times New Roman" w:hAnsi="Times New Roman"/>
          <w:lang w:val="pt-BR"/>
        </w:rPr>
        <w:t>uốc lộ 3</w:t>
      </w:r>
      <w:r w:rsidR="0044725A" w:rsidRPr="00A9093C">
        <w:rPr>
          <w:rFonts w:ascii="Times New Roman" w:hAnsi="Times New Roman"/>
          <w:lang w:val="pt-BR"/>
        </w:rPr>
        <w:t>, Q</w:t>
      </w:r>
      <w:r w:rsidR="0044725A">
        <w:rPr>
          <w:rFonts w:ascii="Times New Roman" w:hAnsi="Times New Roman"/>
          <w:lang w:val="pt-BR"/>
        </w:rPr>
        <w:t xml:space="preserve">uốc lộ 34, đường </w:t>
      </w:r>
      <w:r w:rsidR="0044725A" w:rsidRPr="00A9093C">
        <w:rPr>
          <w:rFonts w:ascii="Times New Roman" w:hAnsi="Times New Roman"/>
          <w:lang w:val="pt-BR"/>
        </w:rPr>
        <w:t>tỉnh 203 chạy qua</w:t>
      </w:r>
      <w:r w:rsidR="0044725A">
        <w:rPr>
          <w:rFonts w:ascii="Times New Roman" w:hAnsi="Times New Roman"/>
          <w:lang w:val="pt-BR"/>
        </w:rPr>
        <w:t xml:space="preserve"> và là điểm đầu của tuyến đường phía Nam khu đô thị mới Đề Thám</w:t>
      </w:r>
      <w:r w:rsidR="0044725A">
        <w:rPr>
          <w:rFonts w:ascii="Times New Roman" w:hAnsi="Times New Roman"/>
        </w:rPr>
        <w:t xml:space="preserve">. </w:t>
      </w:r>
      <w:r w:rsidR="00705F72" w:rsidRPr="00705F72">
        <w:rPr>
          <w:rFonts w:ascii="Times New Roman" w:hAnsi="Times New Roman"/>
        </w:rPr>
        <w:t>Khu vực đã được xác định là khu vực phát triển, bổ sung các chức năng về đô thị cho th</w:t>
      </w:r>
      <w:r w:rsidR="00273CFA">
        <w:rPr>
          <w:rFonts w:ascii="Times New Roman" w:hAnsi="Times New Roman"/>
        </w:rPr>
        <w:t>ành phố</w:t>
      </w:r>
      <w:r w:rsidR="00705F72" w:rsidRPr="00705F72">
        <w:rPr>
          <w:rFonts w:ascii="Times New Roman" w:hAnsi="Times New Roman"/>
        </w:rPr>
        <w:t xml:space="preserve"> Cao Bằng về hướng </w:t>
      </w:r>
      <w:r w:rsidR="000F1F3F">
        <w:rPr>
          <w:rFonts w:ascii="Times New Roman" w:hAnsi="Times New Roman"/>
        </w:rPr>
        <w:t>Tây Bắc</w:t>
      </w:r>
      <w:r w:rsidR="00705F72" w:rsidRPr="00705F72">
        <w:rPr>
          <w:rFonts w:ascii="Times New Roman" w:hAnsi="Times New Roman"/>
        </w:rPr>
        <w:t>. Dựa vào địa hình tự nhiên và những lợi thế phát triển dự kiến phân vùng quy hoạch cho khu vực như sau:</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xml:space="preserve">- Vùng 1: </w:t>
      </w:r>
      <w:r w:rsidR="0044725A">
        <w:rPr>
          <w:rFonts w:ascii="Times New Roman" w:hAnsi="Times New Roman"/>
        </w:rPr>
        <w:t>Vùng p</w:t>
      </w:r>
      <w:r w:rsidRPr="00705F72">
        <w:rPr>
          <w:rFonts w:ascii="Times New Roman" w:hAnsi="Times New Roman"/>
        </w:rPr>
        <w:t xml:space="preserve">hát triển khu </w:t>
      </w:r>
      <w:r w:rsidR="007F10FA">
        <w:rPr>
          <w:rFonts w:ascii="Times New Roman" w:hAnsi="Times New Roman"/>
        </w:rPr>
        <w:t xml:space="preserve">công cộng, </w:t>
      </w:r>
      <w:r w:rsidRPr="00705F72">
        <w:rPr>
          <w:rFonts w:ascii="Times New Roman" w:hAnsi="Times New Roman"/>
        </w:rPr>
        <w:t>dịch vụ</w:t>
      </w:r>
      <w:r w:rsidR="00362CBB">
        <w:rPr>
          <w:rFonts w:ascii="Times New Roman" w:hAnsi="Times New Roman"/>
        </w:rPr>
        <w:t>, thương mại</w:t>
      </w:r>
    </w:p>
    <w:p w:rsidR="009652E3" w:rsidRDefault="009652E3" w:rsidP="00C11769">
      <w:pPr>
        <w:spacing w:line="360" w:lineRule="exact"/>
        <w:ind w:firstLine="567"/>
        <w:jc w:val="both"/>
        <w:rPr>
          <w:rFonts w:ascii="Times New Roman" w:hAnsi="Times New Roman"/>
        </w:rPr>
      </w:pPr>
      <w:r>
        <w:rPr>
          <w:rFonts w:ascii="Times New Roman" w:hAnsi="Times New Roman"/>
        </w:rPr>
        <w:t xml:space="preserve">Tại khu vực nút giao đường Hồ Chí minh với đường vành đai và khu vực nút giao đường phía Nam khu đô thị mới với Quốc lộ 3. </w:t>
      </w:r>
    </w:p>
    <w:p w:rsidR="00C11769" w:rsidRPr="00A06A5C" w:rsidRDefault="00C11769" w:rsidP="00C11769">
      <w:pPr>
        <w:spacing w:line="360" w:lineRule="exact"/>
        <w:ind w:firstLine="567"/>
        <w:jc w:val="both"/>
        <w:rPr>
          <w:rFonts w:ascii="Times New Roman" w:hAnsi="Times New Roman"/>
        </w:rPr>
      </w:pPr>
      <w:r w:rsidRPr="00A06A5C">
        <w:rPr>
          <w:rFonts w:ascii="Times New Roman" w:hAnsi="Times New Roman"/>
        </w:rPr>
        <w:t>Hệ thống công trình công cộng</w:t>
      </w:r>
      <w:r>
        <w:rPr>
          <w:rFonts w:ascii="Times New Roman" w:hAnsi="Times New Roman"/>
        </w:rPr>
        <w:t>,</w:t>
      </w:r>
      <w:r w:rsidRPr="00A06A5C">
        <w:rPr>
          <w:rFonts w:ascii="Times New Roman" w:hAnsi="Times New Roman"/>
        </w:rPr>
        <w:t xml:space="preserve"> dịch vụ</w:t>
      </w:r>
      <w:r>
        <w:rPr>
          <w:rFonts w:ascii="Times New Roman" w:hAnsi="Times New Roman"/>
        </w:rPr>
        <w:t>,</w:t>
      </w:r>
      <w:r w:rsidRPr="00A06A5C">
        <w:rPr>
          <w:rFonts w:ascii="Times New Roman" w:hAnsi="Times New Roman"/>
        </w:rPr>
        <w:t xml:space="preserve"> thương mại bố trí tại các nút giao thông chính nhằm tạo điểm nhấn và tạo bộ mặt kiến trúc cảnh quan hiện đại cho đô thị.</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Vùng 2: Vùng dân cư cải tạo, nâng cấp</w:t>
      </w:r>
    </w:p>
    <w:p w:rsidR="009652E3" w:rsidRDefault="009652E3" w:rsidP="009652E3">
      <w:pPr>
        <w:spacing w:line="360" w:lineRule="exact"/>
        <w:ind w:firstLine="567"/>
        <w:jc w:val="both"/>
        <w:rPr>
          <w:rFonts w:ascii="Times New Roman" w:hAnsi="Times New Roman"/>
          <w:lang w:val="de-DE"/>
        </w:rPr>
      </w:pPr>
      <w:r w:rsidRPr="006A51DE">
        <w:rPr>
          <w:rFonts w:ascii="Times New Roman" w:hAnsi="Times New Roman"/>
          <w:lang w:val="de-DE"/>
        </w:rPr>
        <w:t>Gồm 4 khu vực</w:t>
      </w:r>
      <w:r>
        <w:rPr>
          <w:rFonts w:ascii="Times New Roman" w:hAnsi="Times New Roman"/>
          <w:lang w:val="de-DE"/>
        </w:rPr>
        <w:t xml:space="preserve"> gồm: Nam Phong, Ngọc Quyến, Hồng Quang và Tổng Chúp - Bản Thảnh. </w:t>
      </w:r>
    </w:p>
    <w:p w:rsidR="00C11769" w:rsidRPr="00A06A5C" w:rsidRDefault="009652E3" w:rsidP="00C11769">
      <w:pPr>
        <w:spacing w:line="360" w:lineRule="exact"/>
        <w:ind w:firstLine="567"/>
        <w:jc w:val="both"/>
        <w:rPr>
          <w:rFonts w:ascii="Times New Roman" w:hAnsi="Times New Roman"/>
        </w:rPr>
      </w:pPr>
      <w:r>
        <w:rPr>
          <w:rFonts w:ascii="Times New Roman" w:hAnsi="Times New Roman"/>
        </w:rPr>
        <w:t>Các k</w:t>
      </w:r>
      <w:r w:rsidR="00C11769" w:rsidRPr="00A06A5C">
        <w:rPr>
          <w:rFonts w:ascii="Times New Roman" w:hAnsi="Times New Roman"/>
        </w:rPr>
        <w:t>hu nhà ở hiện trạng được cải tạo chỉnh trang nâng cấp hạ tầng kỹ thuật, hạ tầng xã hội.</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Vùng 3: Vùng phát triển các khu ở mới</w:t>
      </w:r>
    </w:p>
    <w:p w:rsidR="009652E3" w:rsidRDefault="009652E3" w:rsidP="00C11769">
      <w:pPr>
        <w:spacing w:line="360" w:lineRule="exact"/>
        <w:ind w:firstLine="567"/>
        <w:jc w:val="both"/>
        <w:rPr>
          <w:rFonts w:ascii="Times New Roman" w:hAnsi="Times New Roman"/>
        </w:rPr>
      </w:pPr>
      <w:r>
        <w:rPr>
          <w:rFonts w:ascii="Times New Roman" w:hAnsi="Times New Roman"/>
        </w:rPr>
        <w:t>Khu vực trung tâm đô thị l</w:t>
      </w:r>
      <w:r w:rsidR="00EE3892">
        <w:rPr>
          <w:rFonts w:ascii="Times New Roman" w:hAnsi="Times New Roman"/>
        </w:rPr>
        <w:t>ấ</w:t>
      </w:r>
      <w:r>
        <w:rPr>
          <w:rFonts w:ascii="Times New Roman" w:hAnsi="Times New Roman"/>
        </w:rPr>
        <w:t xml:space="preserve">y hồ sen làm trung tâm và khu phát triển dọc bờ sông. </w:t>
      </w:r>
    </w:p>
    <w:p w:rsidR="00C11769" w:rsidRPr="00A06A5C" w:rsidRDefault="009652E3" w:rsidP="00C11769">
      <w:pPr>
        <w:spacing w:line="360" w:lineRule="exact"/>
        <w:ind w:firstLine="567"/>
        <w:jc w:val="both"/>
        <w:rPr>
          <w:rFonts w:ascii="Times New Roman" w:hAnsi="Times New Roman"/>
        </w:rPr>
      </w:pPr>
      <w:r>
        <w:rPr>
          <w:rFonts w:ascii="Times New Roman" w:hAnsi="Times New Roman"/>
        </w:rPr>
        <w:t>Các k</w:t>
      </w:r>
      <w:r w:rsidR="00C11769">
        <w:rPr>
          <w:rFonts w:ascii="Times New Roman" w:hAnsi="Times New Roman"/>
        </w:rPr>
        <w:t xml:space="preserve">hu nhà ở xây dựng mới tại các khu trung tâm mới </w:t>
      </w:r>
      <w:r w:rsidR="00C11769" w:rsidRPr="00A06A5C">
        <w:rPr>
          <w:rFonts w:ascii="Times New Roman" w:hAnsi="Times New Roman"/>
        </w:rPr>
        <w:t>trên cơ sở tận dụng địa hình và khai thác quỹ đất trống chưa sử dụng.</w:t>
      </w:r>
      <w:r w:rsidR="00182E27">
        <w:rPr>
          <w:rFonts w:ascii="Times New Roman" w:hAnsi="Times New Roman"/>
        </w:rPr>
        <w:t xml:space="preserve"> </w:t>
      </w:r>
      <w:r w:rsidR="00C11769" w:rsidRPr="00A06A5C">
        <w:rPr>
          <w:rFonts w:ascii="Times New Roman" w:hAnsi="Times New Roman"/>
        </w:rPr>
        <w:t xml:space="preserve">Các khu công cộng </w:t>
      </w:r>
      <w:r w:rsidR="00C11769">
        <w:rPr>
          <w:rFonts w:ascii="Times New Roman" w:hAnsi="Times New Roman"/>
        </w:rPr>
        <w:t xml:space="preserve">trong đơn vị </w:t>
      </w:r>
      <w:r w:rsidR="00C11769" w:rsidRPr="00A06A5C">
        <w:rPr>
          <w:rFonts w:ascii="Times New Roman" w:hAnsi="Times New Roman"/>
        </w:rPr>
        <w:t>ở được bố trí vào lõi các đơn vị ở nhằm đảm bảo bán kính phục vụ thấp nhất cho người dân sống trong đô thị.</w:t>
      </w:r>
    </w:p>
    <w:p w:rsidR="0078697F" w:rsidRDefault="00705F72" w:rsidP="00705F72">
      <w:pPr>
        <w:spacing w:line="360" w:lineRule="exact"/>
        <w:ind w:firstLine="567"/>
        <w:jc w:val="both"/>
        <w:rPr>
          <w:rFonts w:ascii="Times New Roman" w:hAnsi="Times New Roman"/>
        </w:rPr>
      </w:pPr>
      <w:r w:rsidRPr="00705F72">
        <w:rPr>
          <w:rFonts w:ascii="Times New Roman" w:hAnsi="Times New Roman"/>
        </w:rPr>
        <w:t xml:space="preserve">- Vùng 4: Vùng </w:t>
      </w:r>
      <w:r w:rsidR="007F10FA" w:rsidRPr="00705F72">
        <w:rPr>
          <w:rFonts w:ascii="Times New Roman" w:hAnsi="Times New Roman"/>
        </w:rPr>
        <w:t xml:space="preserve">phát triển </w:t>
      </w:r>
      <w:r w:rsidR="0044725A">
        <w:rPr>
          <w:rFonts w:ascii="Times New Roman" w:hAnsi="Times New Roman"/>
        </w:rPr>
        <w:t xml:space="preserve">nông nghiệp công nghệ </w:t>
      </w:r>
      <w:r w:rsidR="007F10FA">
        <w:rPr>
          <w:rFonts w:ascii="Times New Roman" w:hAnsi="Times New Roman"/>
        </w:rPr>
        <w:t xml:space="preserve">cao </w:t>
      </w:r>
      <w:r w:rsidR="0044725A">
        <w:rPr>
          <w:rFonts w:ascii="Times New Roman" w:hAnsi="Times New Roman"/>
        </w:rPr>
        <w:t>và cảnh quan sinh thái ven sông</w:t>
      </w:r>
    </w:p>
    <w:p w:rsidR="009652E3" w:rsidRDefault="009652E3" w:rsidP="009652E3">
      <w:pPr>
        <w:spacing w:line="360" w:lineRule="exact"/>
        <w:ind w:firstLine="567"/>
        <w:jc w:val="both"/>
        <w:rPr>
          <w:rFonts w:ascii="Times New Roman" w:hAnsi="Times New Roman"/>
        </w:rPr>
      </w:pPr>
      <w:r w:rsidRPr="00A06A5C">
        <w:rPr>
          <w:rFonts w:ascii="Times New Roman" w:hAnsi="Times New Roman"/>
        </w:rPr>
        <w:t xml:space="preserve">Khu cây xanh sinh thái cảnh quan bố trí </w:t>
      </w:r>
      <w:r>
        <w:rPr>
          <w:rFonts w:ascii="Times New Roman" w:hAnsi="Times New Roman"/>
        </w:rPr>
        <w:t>dọc 2 bên bờ sông Bằng</w:t>
      </w:r>
      <w:r w:rsidR="00887254">
        <w:rPr>
          <w:rFonts w:ascii="Times New Roman" w:hAnsi="Times New Roman"/>
        </w:rPr>
        <w:t xml:space="preserve">. </w:t>
      </w:r>
      <w:r>
        <w:rPr>
          <w:rFonts w:ascii="Times New Roman" w:hAnsi="Times New Roman"/>
        </w:rPr>
        <w:t xml:space="preserve">Vùng nông nghiệp gồm </w:t>
      </w:r>
      <w:r w:rsidR="00887254">
        <w:rPr>
          <w:rFonts w:ascii="Times New Roman" w:hAnsi="Times New Roman"/>
        </w:rPr>
        <w:t xml:space="preserve">các </w:t>
      </w:r>
      <w:r>
        <w:rPr>
          <w:rFonts w:ascii="Times New Roman" w:hAnsi="Times New Roman"/>
        </w:rPr>
        <w:t>cánh đồng Ngọc Quyến và Nam Phong.</w:t>
      </w:r>
    </w:p>
    <w:p w:rsidR="00031FC8" w:rsidRDefault="00772A8C" w:rsidP="00182E27">
      <w:pPr>
        <w:spacing w:line="360" w:lineRule="exact"/>
        <w:ind w:firstLine="567"/>
        <w:jc w:val="both"/>
        <w:rPr>
          <w:rFonts w:ascii="Times New Roman" w:hAnsi="Times New Roman"/>
        </w:rPr>
      </w:pPr>
      <w:r>
        <w:rPr>
          <w:rFonts w:ascii="Times New Roman" w:hAnsi="Times New Roman"/>
        </w:rPr>
        <w:lastRenderedPageBreak/>
        <w:t xml:space="preserve">Khai thác các lợi thế điều kiện tự nhiên, đất đai các cánh đồng </w:t>
      </w:r>
      <w:r w:rsidR="00182E27">
        <w:rPr>
          <w:rFonts w:ascii="Times New Roman" w:hAnsi="Times New Roman"/>
        </w:rPr>
        <w:t>bờ sông</w:t>
      </w:r>
      <w:r>
        <w:rPr>
          <w:rFonts w:ascii="Times New Roman" w:hAnsi="Times New Roman"/>
        </w:rPr>
        <w:t>,</w:t>
      </w:r>
      <w:r w:rsidR="00031FC8">
        <w:rPr>
          <w:rFonts w:ascii="Times New Roman" w:hAnsi="Times New Roman"/>
        </w:rPr>
        <w:t xml:space="preserve"> đồi thấp </w:t>
      </w:r>
      <w:r>
        <w:rPr>
          <w:rFonts w:ascii="Times New Roman" w:hAnsi="Times New Roman"/>
        </w:rPr>
        <w:t xml:space="preserve">hình </w:t>
      </w:r>
      <w:r w:rsidR="00031FC8">
        <w:rPr>
          <w:rFonts w:ascii="Times New Roman" w:hAnsi="Times New Roman"/>
        </w:rPr>
        <w:t>thành vùng nông nghiệp</w:t>
      </w:r>
      <w:r w:rsidR="00182E27">
        <w:rPr>
          <w:rFonts w:ascii="Times New Roman" w:hAnsi="Times New Roman"/>
        </w:rPr>
        <w:t xml:space="preserve"> </w:t>
      </w:r>
      <w:r w:rsidR="00031FC8">
        <w:rPr>
          <w:rFonts w:ascii="Times New Roman" w:hAnsi="Times New Roman"/>
        </w:rPr>
        <w:t>áp dụng công nghệ cao, đẩy mạnh phát triển kinh tế, nâng cao đời sống dân cư trong khu vực.</w:t>
      </w:r>
    </w:p>
    <w:p w:rsidR="00182E27" w:rsidRDefault="00182E27" w:rsidP="00182E27">
      <w:pPr>
        <w:spacing w:line="360" w:lineRule="exact"/>
        <w:ind w:firstLine="567"/>
        <w:jc w:val="both"/>
        <w:rPr>
          <w:rFonts w:ascii="Times New Roman" w:hAnsi="Times New Roman"/>
        </w:rPr>
      </w:pPr>
      <w:r w:rsidRPr="00A06A5C">
        <w:rPr>
          <w:rFonts w:ascii="Times New Roman" w:hAnsi="Times New Roman"/>
        </w:rPr>
        <w:t xml:space="preserve">Khu cây xanh sinh thái cảnh quan bố trí tại vùng thềm núi và thềm sông nhằm đảm bảo gìn giữ được không gian </w:t>
      </w:r>
      <w:r>
        <w:rPr>
          <w:rFonts w:ascii="Times New Roman" w:hAnsi="Times New Roman"/>
        </w:rPr>
        <w:t>tự nhiên và cảnh quan đặc trưng, gắn phát triển du lịch sinh thái với du lịch tâm linh tại các khu di tích hiện có tro</w:t>
      </w:r>
      <w:r w:rsidR="00772A8C">
        <w:rPr>
          <w:rFonts w:ascii="Times New Roman" w:hAnsi="Times New Roman"/>
        </w:rPr>
        <w:t>n</w:t>
      </w:r>
      <w:r>
        <w:rPr>
          <w:rFonts w:ascii="Times New Roman" w:hAnsi="Times New Roman"/>
        </w:rPr>
        <w:t>g địa bàn.</w:t>
      </w:r>
    </w:p>
    <w:p w:rsidR="007F10FA" w:rsidRDefault="007F10FA" w:rsidP="007F10FA">
      <w:pPr>
        <w:spacing w:line="360" w:lineRule="exact"/>
        <w:ind w:firstLine="567"/>
        <w:jc w:val="both"/>
        <w:rPr>
          <w:rFonts w:ascii="Times New Roman" w:hAnsi="Times New Roman"/>
        </w:rPr>
      </w:pPr>
      <w:r w:rsidRPr="00705F72">
        <w:rPr>
          <w:rFonts w:ascii="Times New Roman" w:hAnsi="Times New Roman"/>
        </w:rPr>
        <w:t xml:space="preserve">- Vùng </w:t>
      </w:r>
      <w:r>
        <w:rPr>
          <w:rFonts w:ascii="Times New Roman" w:hAnsi="Times New Roman"/>
        </w:rPr>
        <w:t>5</w:t>
      </w:r>
      <w:r w:rsidRPr="00705F72">
        <w:rPr>
          <w:rFonts w:ascii="Times New Roman" w:hAnsi="Times New Roman"/>
        </w:rPr>
        <w:t xml:space="preserve">: Vùng phát triển </w:t>
      </w:r>
      <w:r>
        <w:rPr>
          <w:rFonts w:ascii="Times New Roman" w:hAnsi="Times New Roman"/>
        </w:rPr>
        <w:t>công nghiệp, tiểu thủ công nghiệp và dịch vụ kho bãi trung chuyển hàng hóa</w:t>
      </w:r>
    </w:p>
    <w:p w:rsidR="00B13F7D" w:rsidRDefault="00B13F7D" w:rsidP="00182E27">
      <w:pPr>
        <w:spacing w:line="360" w:lineRule="exact"/>
        <w:ind w:firstLine="567"/>
        <w:jc w:val="both"/>
        <w:rPr>
          <w:rFonts w:ascii="Times New Roman" w:hAnsi="Times New Roman"/>
        </w:rPr>
      </w:pPr>
      <w:r>
        <w:rPr>
          <w:rFonts w:ascii="Times New Roman" w:hAnsi="Times New Roman"/>
        </w:rPr>
        <w:t xml:space="preserve">Phát triển dọc tuyến đường vành đai </w:t>
      </w:r>
      <w:r w:rsidR="00D81CED">
        <w:rPr>
          <w:rFonts w:ascii="Times New Roman" w:hAnsi="Times New Roman"/>
        </w:rPr>
        <w:t xml:space="preserve">và Quốc lộ 34 </w:t>
      </w:r>
      <w:r>
        <w:rPr>
          <w:rFonts w:ascii="Times New Roman" w:hAnsi="Times New Roman"/>
        </w:rPr>
        <w:t>khu vực Nam Phong</w:t>
      </w:r>
    </w:p>
    <w:p w:rsidR="00182E27" w:rsidRDefault="00D81CED" w:rsidP="00182E27">
      <w:pPr>
        <w:spacing w:line="360" w:lineRule="exact"/>
        <w:ind w:firstLine="567"/>
        <w:jc w:val="both"/>
        <w:rPr>
          <w:rFonts w:ascii="Times New Roman" w:hAnsi="Times New Roman"/>
        </w:rPr>
      </w:pPr>
      <w:r>
        <w:rPr>
          <w:rFonts w:ascii="Times New Roman" w:hAnsi="Times New Roman"/>
        </w:rPr>
        <w:t xml:space="preserve">Toàn khu vực công nghiệp và kho bãi </w:t>
      </w:r>
      <w:r w:rsidR="00182E27">
        <w:rPr>
          <w:rFonts w:ascii="Times New Roman" w:hAnsi="Times New Roman"/>
        </w:rPr>
        <w:t>phát triển trên cơ sở các công trình công nghiệp hiện trạng và quy hoạch hạ tầng mới đảm bảo đồng bộ theo cụm  công nghiệp Đề Thám.</w:t>
      </w:r>
    </w:p>
    <w:p w:rsidR="0044725A" w:rsidRDefault="007F10FA" w:rsidP="0044725A">
      <w:pPr>
        <w:spacing w:line="360" w:lineRule="exact"/>
        <w:ind w:firstLine="567"/>
        <w:jc w:val="both"/>
        <w:rPr>
          <w:rFonts w:ascii="Times New Roman" w:hAnsi="Times New Roman"/>
        </w:rPr>
      </w:pPr>
      <w:r>
        <w:rPr>
          <w:rFonts w:ascii="Times New Roman" w:hAnsi="Times New Roman"/>
        </w:rPr>
        <w:t>- Vùng 6</w:t>
      </w:r>
      <w:r w:rsidR="0044725A" w:rsidRPr="00705F72">
        <w:rPr>
          <w:rFonts w:ascii="Times New Roman" w:hAnsi="Times New Roman"/>
        </w:rPr>
        <w:t xml:space="preserve">: Vùng </w:t>
      </w:r>
      <w:r>
        <w:rPr>
          <w:rFonts w:ascii="Times New Roman" w:hAnsi="Times New Roman"/>
        </w:rPr>
        <w:t>rừng sản xuất</w:t>
      </w:r>
      <w:r w:rsidR="0044725A" w:rsidRPr="00705F72">
        <w:rPr>
          <w:rFonts w:ascii="Times New Roman" w:hAnsi="Times New Roman"/>
        </w:rPr>
        <w:t xml:space="preserve">, </w:t>
      </w:r>
      <w:r>
        <w:rPr>
          <w:rFonts w:ascii="Times New Roman" w:hAnsi="Times New Roman"/>
        </w:rPr>
        <w:t>câ</w:t>
      </w:r>
      <w:r w:rsidR="00E004E3">
        <w:rPr>
          <w:rFonts w:ascii="Times New Roman" w:hAnsi="Times New Roman"/>
        </w:rPr>
        <w:t>y</w:t>
      </w:r>
      <w:r>
        <w:rPr>
          <w:rFonts w:ascii="Times New Roman" w:hAnsi="Times New Roman"/>
        </w:rPr>
        <w:t xml:space="preserve"> xanh </w:t>
      </w:r>
      <w:r w:rsidR="0044725A" w:rsidRPr="00705F72">
        <w:rPr>
          <w:rFonts w:ascii="Times New Roman" w:hAnsi="Times New Roman"/>
        </w:rPr>
        <w:t>gìn giữ cảnh quan</w:t>
      </w:r>
    </w:p>
    <w:p w:rsidR="00B13F7D" w:rsidRDefault="00B13F7D" w:rsidP="00182E27">
      <w:pPr>
        <w:spacing w:line="360" w:lineRule="exact"/>
        <w:ind w:firstLine="567"/>
        <w:jc w:val="both"/>
        <w:rPr>
          <w:rFonts w:ascii="Times New Roman" w:hAnsi="Times New Roman"/>
        </w:rPr>
      </w:pPr>
      <w:r>
        <w:rPr>
          <w:rFonts w:ascii="Times New Roman" w:hAnsi="Times New Roman"/>
        </w:rPr>
        <w:t>Tại các khu vực đồi núi phía Nam Phong</w:t>
      </w:r>
    </w:p>
    <w:p w:rsidR="00182E27" w:rsidRPr="00A06A5C" w:rsidRDefault="00182E27" w:rsidP="00182E27">
      <w:pPr>
        <w:spacing w:line="360" w:lineRule="exact"/>
        <w:ind w:firstLine="567"/>
        <w:jc w:val="both"/>
        <w:rPr>
          <w:rFonts w:ascii="Times New Roman" w:hAnsi="Times New Roman"/>
        </w:rPr>
      </w:pPr>
      <w:r>
        <w:rPr>
          <w:rFonts w:ascii="Times New Roman" w:hAnsi="Times New Roman"/>
        </w:rPr>
        <w:t>Các khu vực đồi núi cao tiếp tục phát triển rừng sản xuất đảm</w:t>
      </w:r>
      <w:r w:rsidR="008964C4">
        <w:rPr>
          <w:rFonts w:ascii="Times New Roman" w:hAnsi="Times New Roman"/>
        </w:rPr>
        <w:t xml:space="preserve"> </w:t>
      </w:r>
      <w:r>
        <w:rPr>
          <w:rFonts w:ascii="Times New Roman" w:hAnsi="Times New Roman"/>
        </w:rPr>
        <w:t>bảo nguyên liệu chế biến gỗ, tạo môi trường cảnh quan sinh thái cho toàn đô thị</w:t>
      </w:r>
    </w:p>
    <w:p w:rsidR="00A06A5C" w:rsidRPr="00031FC8" w:rsidRDefault="00A06A5C" w:rsidP="00A06A5C">
      <w:pPr>
        <w:spacing w:line="360" w:lineRule="exact"/>
        <w:ind w:firstLine="567"/>
        <w:jc w:val="both"/>
        <w:rPr>
          <w:rFonts w:ascii="Times New Roman" w:hAnsi="Times New Roman"/>
          <w:i/>
        </w:rPr>
      </w:pPr>
      <w:r w:rsidRPr="00031FC8">
        <w:rPr>
          <w:rFonts w:ascii="Times New Roman" w:hAnsi="Times New Roman"/>
          <w:i/>
        </w:rPr>
        <w:t>* Ưu điểm</w:t>
      </w:r>
      <w:r w:rsidR="00031FC8" w:rsidRPr="00031FC8">
        <w:rPr>
          <w:rFonts w:ascii="Times New Roman" w:hAnsi="Times New Roman"/>
          <w:i/>
        </w:rPr>
        <w:t xml:space="preserve"> phân khu quy hoạch</w:t>
      </w:r>
      <w:r w:rsidRPr="00031FC8">
        <w:rPr>
          <w:rFonts w:ascii="Times New Roman" w:hAnsi="Times New Roman"/>
          <w:i/>
        </w:rPr>
        <w:t>:</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Tạo dựng được hình ảnh đậm đà bản sắc của khu đô thị vùng núi, tận dụng được tối đa cảnh quan thiên nhiên hoà trong lòng đô thị.</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xml:space="preserve">- Đạt được mục tiêu phát triển của </w:t>
      </w:r>
      <w:r>
        <w:rPr>
          <w:rFonts w:ascii="Times New Roman" w:hAnsi="Times New Roman"/>
        </w:rPr>
        <w:t>đô thị thành phố</w:t>
      </w:r>
      <w:r w:rsidRPr="00A06A5C">
        <w:rPr>
          <w:rFonts w:ascii="Times New Roman" w:hAnsi="Times New Roman"/>
        </w:rPr>
        <w:t xml:space="preserve"> và phù hợp tính chất và chức năng mà đồ án điều chỉnh quy hoạch chung đã xác định.</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Phối hợp, tổ chức chặt chẽ các chức năng mới và cũ trong khu đô thị thành một tổng thể hài hoà hợp nhất.</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xml:space="preserve">- Giải quyết được nhu cầu phát triển cho </w:t>
      </w:r>
      <w:r>
        <w:rPr>
          <w:rFonts w:ascii="Times New Roman" w:hAnsi="Times New Roman"/>
        </w:rPr>
        <w:t>thành phố</w:t>
      </w:r>
      <w:r w:rsidRPr="00A06A5C">
        <w:rPr>
          <w:rFonts w:ascii="Times New Roman" w:hAnsi="Times New Roman"/>
        </w:rPr>
        <w:t>.</w:t>
      </w:r>
    </w:p>
    <w:p w:rsidR="00A06A5C" w:rsidRPr="00031FC8" w:rsidRDefault="00A06A5C" w:rsidP="00A06A5C">
      <w:pPr>
        <w:spacing w:line="360" w:lineRule="exact"/>
        <w:ind w:firstLine="567"/>
        <w:jc w:val="both"/>
        <w:rPr>
          <w:rFonts w:ascii="Times New Roman" w:hAnsi="Times New Roman"/>
          <w:i/>
        </w:rPr>
      </w:pPr>
      <w:r w:rsidRPr="00031FC8">
        <w:rPr>
          <w:rFonts w:ascii="Times New Roman" w:hAnsi="Times New Roman"/>
          <w:i/>
        </w:rPr>
        <w:t>* Nhược điểm</w:t>
      </w:r>
      <w:r w:rsidR="00031FC8" w:rsidRPr="00031FC8">
        <w:rPr>
          <w:rFonts w:ascii="Times New Roman" w:hAnsi="Times New Roman"/>
          <w:i/>
        </w:rPr>
        <w:t xml:space="preserve"> phân khu quy hoạch:</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Đầu tư cơ sở hạ tầng tốn kém.</w:t>
      </w:r>
    </w:p>
    <w:p w:rsidR="00E70B1C" w:rsidRPr="00705F72" w:rsidRDefault="00A06A5C" w:rsidP="00E70B1C">
      <w:pPr>
        <w:spacing w:line="360" w:lineRule="exact"/>
        <w:ind w:firstLine="567"/>
        <w:jc w:val="both"/>
        <w:rPr>
          <w:rFonts w:ascii="Times New Roman" w:hAnsi="Times New Roman"/>
        </w:rPr>
      </w:pPr>
      <w:r w:rsidRPr="00A06A5C">
        <w:rPr>
          <w:rFonts w:ascii="Times New Roman" w:hAnsi="Times New Roman"/>
        </w:rPr>
        <w:t xml:space="preserve">- Để tổ chức được mạng lưới giao thông liên hoàn gắn kết chặt chẽ giữa các khu vực cần phải di </w:t>
      </w:r>
      <w:r>
        <w:rPr>
          <w:rFonts w:ascii="Times New Roman" w:hAnsi="Times New Roman"/>
        </w:rPr>
        <w:t>d</w:t>
      </w:r>
      <w:r w:rsidRPr="00A06A5C">
        <w:rPr>
          <w:rFonts w:ascii="Times New Roman" w:hAnsi="Times New Roman"/>
        </w:rPr>
        <w:t>ời một số hộ dân sống trên địa bàn.</w:t>
      </w:r>
      <w:r w:rsidR="00E70B1C">
        <w:rPr>
          <w:rFonts w:ascii="Times New Roman" w:hAnsi="Times New Roman"/>
        </w:rPr>
        <w:t xml:space="preserve"> </w:t>
      </w:r>
      <w:r w:rsidR="00E70B1C" w:rsidRPr="00705F72">
        <w:rPr>
          <w:rFonts w:ascii="Times New Roman" w:hAnsi="Times New Roman"/>
        </w:rPr>
        <w:t>Các khu dân cư di dời sẽ được bố trí tái định cư tại chỗ vào các khu vực dân cư mới.</w:t>
      </w:r>
    </w:p>
    <w:p w:rsidR="00A06A5C" w:rsidRDefault="00A06A5C" w:rsidP="00ED1C05">
      <w:pPr>
        <w:spacing w:line="360" w:lineRule="exact"/>
        <w:ind w:firstLine="567"/>
        <w:jc w:val="both"/>
        <w:rPr>
          <w:rFonts w:ascii="Times New Roman" w:hAnsi="Times New Roman"/>
          <w:b/>
          <w:lang w:val="pl-PL"/>
        </w:rPr>
      </w:pPr>
      <w:r>
        <w:rPr>
          <w:rFonts w:ascii="Times New Roman" w:hAnsi="Times New Roman"/>
          <w:b/>
          <w:lang w:val="pl-PL"/>
        </w:rPr>
        <w:t>III. QUY HOẠCH SỬ DỤNG ĐẤT</w:t>
      </w:r>
    </w:p>
    <w:p w:rsidR="00CD3332" w:rsidRPr="00CD3332" w:rsidRDefault="00CD3332" w:rsidP="00CD3332">
      <w:pPr>
        <w:spacing w:line="360" w:lineRule="exact"/>
        <w:ind w:firstLine="567"/>
        <w:jc w:val="both"/>
        <w:rPr>
          <w:rFonts w:ascii="Times New Roman" w:hAnsi="Times New Roman"/>
          <w:b/>
        </w:rPr>
      </w:pPr>
      <w:bookmarkStart w:id="44" w:name="_Toc317605329"/>
      <w:bookmarkStart w:id="45" w:name="_Toc360523593"/>
      <w:bookmarkStart w:id="46" w:name="_Toc385148691"/>
      <w:bookmarkStart w:id="47" w:name="_Toc385344145"/>
      <w:r w:rsidRPr="00CD3332">
        <w:rPr>
          <w:rFonts w:ascii="Times New Roman" w:hAnsi="Times New Roman"/>
          <w:b/>
        </w:rPr>
        <w:t>1. Quan điểm</w:t>
      </w:r>
      <w:bookmarkEnd w:id="44"/>
      <w:r w:rsidRPr="00CD3332">
        <w:rPr>
          <w:rFonts w:ascii="Times New Roman" w:hAnsi="Times New Roman"/>
          <w:b/>
        </w:rPr>
        <w:t>:</w:t>
      </w:r>
      <w:bookmarkEnd w:id="45"/>
      <w:bookmarkEnd w:id="46"/>
      <w:bookmarkEnd w:id="47"/>
    </w:p>
    <w:p w:rsidR="00CD3332" w:rsidRPr="00CD3332" w:rsidRDefault="00CD3332" w:rsidP="00CD3332">
      <w:pPr>
        <w:spacing w:line="360" w:lineRule="exact"/>
        <w:ind w:firstLine="567"/>
        <w:jc w:val="both"/>
        <w:rPr>
          <w:rFonts w:ascii="Times New Roman" w:hAnsi="Times New Roman"/>
        </w:rPr>
      </w:pPr>
      <w:r w:rsidRPr="00CD3332">
        <w:rPr>
          <w:rFonts w:ascii="Times New Roman" w:hAnsi="Times New Roman"/>
        </w:rPr>
        <w:t xml:space="preserve">Khai thác quỹ đất hợp lý, ưu tiên các khu vực tiếp cận thuận lợi với các tuyến giao thông quan trọng sẽ xây dựng các khu </w:t>
      </w:r>
      <w:r>
        <w:rPr>
          <w:rFonts w:ascii="Times New Roman" w:hAnsi="Times New Roman"/>
        </w:rPr>
        <w:t>C</w:t>
      </w:r>
      <w:r w:rsidRPr="00CD3332">
        <w:rPr>
          <w:rFonts w:ascii="Times New Roman" w:hAnsi="Times New Roman"/>
        </w:rPr>
        <w:t>ác chức năng hợp lý.</w:t>
      </w:r>
    </w:p>
    <w:p w:rsidR="00CD3332" w:rsidRPr="00CD3332" w:rsidRDefault="00CD3332" w:rsidP="00CD3332">
      <w:pPr>
        <w:spacing w:line="360" w:lineRule="exact"/>
        <w:ind w:firstLine="567"/>
        <w:jc w:val="both"/>
        <w:rPr>
          <w:rFonts w:ascii="Times New Roman" w:hAnsi="Times New Roman"/>
        </w:rPr>
      </w:pPr>
      <w:r w:rsidRPr="00CD3332">
        <w:rPr>
          <w:rFonts w:ascii="Times New Roman" w:hAnsi="Times New Roman"/>
        </w:rPr>
        <w:t>Tôn trọng các vùng cảnh quan tự nhiên có giá trị, địa hình địa mạo trong khu vực, kết hợp với các khu chức năng để tạo các không gian mở, không gian xanh nhằm tạo dựng giá trị cảnh quan đặc trưng cho khu vực.</w:t>
      </w:r>
    </w:p>
    <w:p w:rsidR="00CD3332" w:rsidRPr="00CD3332" w:rsidRDefault="00CD3332" w:rsidP="00CD3332">
      <w:pPr>
        <w:spacing w:line="360" w:lineRule="exact"/>
        <w:ind w:firstLine="567"/>
        <w:jc w:val="both"/>
        <w:rPr>
          <w:rFonts w:ascii="Times New Roman" w:hAnsi="Times New Roman"/>
          <w:b/>
        </w:rPr>
      </w:pPr>
      <w:bookmarkStart w:id="48" w:name="_Toc317605330"/>
      <w:bookmarkStart w:id="49" w:name="_Toc360523594"/>
      <w:bookmarkStart w:id="50" w:name="_Toc385148692"/>
      <w:bookmarkStart w:id="51" w:name="_Toc385344146"/>
      <w:r w:rsidRPr="00CD3332">
        <w:rPr>
          <w:rFonts w:ascii="Times New Roman" w:hAnsi="Times New Roman"/>
          <w:b/>
        </w:rPr>
        <w:t>2. Tổng hợp quy hoạch sử dụng đất</w:t>
      </w:r>
      <w:bookmarkEnd w:id="48"/>
      <w:r w:rsidRPr="00CD3332">
        <w:rPr>
          <w:rFonts w:ascii="Times New Roman" w:hAnsi="Times New Roman"/>
          <w:b/>
        </w:rPr>
        <w:t>:</w:t>
      </w:r>
      <w:bookmarkEnd w:id="49"/>
      <w:bookmarkEnd w:id="50"/>
      <w:bookmarkEnd w:id="51"/>
    </w:p>
    <w:p w:rsidR="00AC4AD5" w:rsidRPr="003F4B90" w:rsidRDefault="00CD3332" w:rsidP="00CD3332">
      <w:pPr>
        <w:spacing w:line="360" w:lineRule="exact"/>
        <w:ind w:firstLine="567"/>
        <w:jc w:val="both"/>
        <w:rPr>
          <w:rFonts w:ascii="Times New Roman" w:hAnsi="Times New Roman"/>
        </w:rPr>
      </w:pPr>
      <w:r w:rsidRPr="003F4B90">
        <w:rPr>
          <w:rFonts w:ascii="Times New Roman" w:hAnsi="Times New Roman"/>
        </w:rPr>
        <w:t xml:space="preserve">Tổng diện tích đất nghiên cứu thiết kế là </w:t>
      </w:r>
      <w:r w:rsidR="00447467" w:rsidRPr="003F4B90">
        <w:rPr>
          <w:rFonts w:ascii="Times New Roman" w:hAnsi="Times New Roman"/>
        </w:rPr>
        <w:t>1.053.</w:t>
      </w:r>
      <w:r w:rsidR="003522E6" w:rsidRPr="003F4B90">
        <w:rPr>
          <w:rFonts w:ascii="Times New Roman" w:hAnsi="Times New Roman"/>
        </w:rPr>
        <w:t>9</w:t>
      </w:r>
      <w:r w:rsidR="00447467" w:rsidRPr="003F4B90">
        <w:rPr>
          <w:rFonts w:ascii="Times New Roman" w:hAnsi="Times New Roman"/>
        </w:rPr>
        <w:t>7</w:t>
      </w:r>
      <w:r w:rsidRPr="003F4B90">
        <w:rPr>
          <w:rFonts w:ascii="Times New Roman" w:hAnsi="Times New Roman"/>
        </w:rPr>
        <w:t xml:space="preserve"> ha</w:t>
      </w:r>
      <w:r w:rsidR="008C1160" w:rsidRPr="003F4B90">
        <w:rPr>
          <w:rFonts w:ascii="Times New Roman" w:hAnsi="Times New Roman"/>
        </w:rPr>
        <w:t>,</w:t>
      </w:r>
      <w:r w:rsidRPr="003F4B90">
        <w:rPr>
          <w:rFonts w:ascii="Times New Roman" w:hAnsi="Times New Roman"/>
        </w:rPr>
        <w:t xml:space="preserve"> trong đó quỹ đất để xây dựng các công trình trong đơn vị ở là </w:t>
      </w:r>
      <w:r w:rsidR="003522E6" w:rsidRPr="003F4B90">
        <w:rPr>
          <w:rFonts w:ascii="Times New Roman" w:hAnsi="Times New Roman"/>
        </w:rPr>
        <w:t>3</w:t>
      </w:r>
      <w:r w:rsidR="00207C16">
        <w:rPr>
          <w:rFonts w:ascii="Times New Roman" w:hAnsi="Times New Roman"/>
        </w:rPr>
        <w:t>2</w:t>
      </w:r>
      <w:r w:rsidR="005F634B">
        <w:rPr>
          <w:rFonts w:ascii="Times New Roman" w:hAnsi="Times New Roman"/>
        </w:rPr>
        <w:t>9</w:t>
      </w:r>
      <w:r w:rsidR="003522E6" w:rsidRPr="003F4B90">
        <w:rPr>
          <w:rFonts w:ascii="Times New Roman" w:hAnsi="Times New Roman"/>
        </w:rPr>
        <w:t>,</w:t>
      </w:r>
      <w:r w:rsidR="005F634B">
        <w:rPr>
          <w:rFonts w:ascii="Times New Roman" w:hAnsi="Times New Roman"/>
        </w:rPr>
        <w:t>39</w:t>
      </w:r>
      <w:r w:rsidRPr="003F4B90">
        <w:rPr>
          <w:rFonts w:ascii="Times New Roman" w:hAnsi="Times New Roman"/>
        </w:rPr>
        <w:t xml:space="preserve"> ha chiếm tỷ lệ </w:t>
      </w:r>
      <w:r w:rsidR="003522E6" w:rsidRPr="003F4B90">
        <w:rPr>
          <w:rFonts w:ascii="Times New Roman" w:hAnsi="Times New Roman"/>
        </w:rPr>
        <w:t>3</w:t>
      </w:r>
      <w:r w:rsidR="005F634B">
        <w:rPr>
          <w:rFonts w:ascii="Times New Roman" w:hAnsi="Times New Roman"/>
        </w:rPr>
        <w:t>1</w:t>
      </w:r>
      <w:r w:rsidR="003522E6" w:rsidRPr="003F4B90">
        <w:rPr>
          <w:rFonts w:ascii="Times New Roman" w:hAnsi="Times New Roman"/>
        </w:rPr>
        <w:t>,</w:t>
      </w:r>
      <w:r w:rsidR="005F634B">
        <w:rPr>
          <w:rFonts w:ascii="Times New Roman" w:hAnsi="Times New Roman"/>
        </w:rPr>
        <w:t>25</w:t>
      </w:r>
      <w:r w:rsidRPr="003F4B90">
        <w:rPr>
          <w:rFonts w:ascii="Times New Roman" w:hAnsi="Times New Roman"/>
        </w:rPr>
        <w:t xml:space="preserve">%; quỹ đất </w:t>
      </w:r>
      <w:r w:rsidRPr="003F4B90">
        <w:rPr>
          <w:rFonts w:ascii="Times New Roman" w:hAnsi="Times New Roman"/>
        </w:rPr>
        <w:lastRenderedPageBreak/>
        <w:t xml:space="preserve">xây dựng các công trình ngoài đơn vị ở là </w:t>
      </w:r>
      <w:r w:rsidR="005F634B">
        <w:rPr>
          <w:rFonts w:ascii="Times New Roman" w:hAnsi="Times New Roman"/>
        </w:rPr>
        <w:t>228</w:t>
      </w:r>
      <w:r w:rsidR="00207C16">
        <w:rPr>
          <w:rFonts w:ascii="Times New Roman" w:hAnsi="Times New Roman"/>
        </w:rPr>
        <w:t>,</w:t>
      </w:r>
      <w:r w:rsidR="005F634B">
        <w:rPr>
          <w:rFonts w:ascii="Times New Roman" w:hAnsi="Times New Roman"/>
        </w:rPr>
        <w:t xml:space="preserve">31 </w:t>
      </w:r>
      <w:r w:rsidRPr="003F4B90">
        <w:rPr>
          <w:rFonts w:ascii="Times New Roman" w:hAnsi="Times New Roman"/>
        </w:rPr>
        <w:t xml:space="preserve">ha chiếm tỷ lệ </w:t>
      </w:r>
      <w:r w:rsidR="005F634B">
        <w:rPr>
          <w:rFonts w:ascii="Times New Roman" w:hAnsi="Times New Roman"/>
        </w:rPr>
        <w:t>21,66</w:t>
      </w:r>
      <w:r w:rsidRPr="003F4B90">
        <w:rPr>
          <w:rFonts w:ascii="Times New Roman" w:hAnsi="Times New Roman"/>
        </w:rPr>
        <w:t xml:space="preserve">%; còn lại quỹ đất khác bao gồm đất nông lâm nghiệp, mặt nước,... là </w:t>
      </w:r>
      <w:r w:rsidR="005F634B">
        <w:rPr>
          <w:rFonts w:ascii="Times New Roman" w:hAnsi="Times New Roman"/>
        </w:rPr>
        <w:t>496</w:t>
      </w:r>
      <w:r w:rsidR="003522E6" w:rsidRPr="003F4B90">
        <w:rPr>
          <w:rFonts w:ascii="Times New Roman" w:hAnsi="Times New Roman"/>
        </w:rPr>
        <w:t>,</w:t>
      </w:r>
      <w:r w:rsidR="005F634B">
        <w:rPr>
          <w:rFonts w:ascii="Times New Roman" w:hAnsi="Times New Roman"/>
        </w:rPr>
        <w:t xml:space="preserve">27 </w:t>
      </w:r>
      <w:r w:rsidRPr="003F4B90">
        <w:rPr>
          <w:rFonts w:ascii="Times New Roman" w:hAnsi="Times New Roman"/>
        </w:rPr>
        <w:t xml:space="preserve">ha chiếm tỷ lệ </w:t>
      </w:r>
      <w:r w:rsidR="005F634B">
        <w:rPr>
          <w:rFonts w:ascii="Times New Roman" w:hAnsi="Times New Roman"/>
        </w:rPr>
        <w:t>47,09</w:t>
      </w:r>
      <w:r w:rsidR="006E2364" w:rsidRPr="003F4B90">
        <w:rPr>
          <w:rFonts w:ascii="Times New Roman" w:hAnsi="Times New Roman"/>
        </w:rPr>
        <w:t>%</w:t>
      </w:r>
      <w:r w:rsidR="00207C16">
        <w:rPr>
          <w:rFonts w:ascii="Times New Roman" w:hAnsi="Times New Roman"/>
        </w:rPr>
        <w:t xml:space="preserve">, gồm cả đất đang quy hoạch theo dự án </w:t>
      </w:r>
      <w:r w:rsidR="004D226B">
        <w:rPr>
          <w:rFonts w:ascii="Times New Roman" w:hAnsi="Times New Roman"/>
        </w:rPr>
        <w:t>khác</w:t>
      </w:r>
      <w:r w:rsidR="00207C16">
        <w:rPr>
          <w:rFonts w:ascii="Times New Roman" w:hAnsi="Times New Roman"/>
        </w:rPr>
        <w:t>.</w:t>
      </w:r>
    </w:p>
    <w:p w:rsidR="008C1160" w:rsidRDefault="008C1160" w:rsidP="008C1160">
      <w:pPr>
        <w:spacing w:line="360" w:lineRule="exact"/>
        <w:ind w:firstLine="567"/>
        <w:jc w:val="center"/>
        <w:rPr>
          <w:rFonts w:ascii="Times New Roman" w:hAnsi="Times New Roman"/>
          <w:b/>
          <w:lang w:val="pt-BR"/>
        </w:rPr>
      </w:pPr>
      <w:r w:rsidRPr="00673C0F">
        <w:rPr>
          <w:rFonts w:ascii="Times New Roman" w:hAnsi="Times New Roman"/>
          <w:b/>
          <w:lang w:val="pt-BR"/>
        </w:rPr>
        <w:t>BẢNG TỔNG HỢP QUY HOẠCH SỬ DỤNG ĐẤT</w:t>
      </w:r>
    </w:p>
    <w:tbl>
      <w:tblPr>
        <w:tblW w:w="9576" w:type="dxa"/>
        <w:jc w:val="center"/>
        <w:tblInd w:w="93" w:type="dxa"/>
        <w:tblLook w:val="04A0" w:firstRow="1" w:lastRow="0" w:firstColumn="1" w:lastColumn="0" w:noHBand="0" w:noVBand="1"/>
      </w:tblPr>
      <w:tblGrid>
        <w:gridCol w:w="916"/>
        <w:gridCol w:w="3432"/>
        <w:gridCol w:w="1336"/>
        <w:gridCol w:w="1266"/>
        <w:gridCol w:w="1360"/>
        <w:gridCol w:w="1266"/>
      </w:tblGrid>
      <w:tr w:rsidR="00561E76" w:rsidRPr="00561E76" w:rsidTr="00561E76">
        <w:trPr>
          <w:trHeight w:val="315"/>
          <w:jc w:val="center"/>
        </w:trPr>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STT</w:t>
            </w:r>
          </w:p>
        </w:tc>
        <w:tc>
          <w:tcPr>
            <w:tcW w:w="34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Danh mục đất</w:t>
            </w:r>
          </w:p>
        </w:tc>
        <w:tc>
          <w:tcPr>
            <w:tcW w:w="260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Hiện trạng</w:t>
            </w:r>
          </w:p>
        </w:tc>
        <w:tc>
          <w:tcPr>
            <w:tcW w:w="2626" w:type="dxa"/>
            <w:gridSpan w:val="2"/>
            <w:tcBorders>
              <w:top w:val="single" w:sz="4" w:space="0" w:color="auto"/>
              <w:left w:val="nil"/>
              <w:bottom w:val="single" w:sz="4" w:space="0" w:color="auto"/>
              <w:right w:val="single" w:sz="4" w:space="0" w:color="000000"/>
            </w:tcBorders>
            <w:shd w:val="clear" w:color="auto" w:fill="auto"/>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Quy hoạch</w:t>
            </w:r>
          </w:p>
        </w:tc>
      </w:tr>
      <w:tr w:rsidR="00561E76" w:rsidRPr="00561E76" w:rsidTr="00561E76">
        <w:trPr>
          <w:trHeight w:val="630"/>
          <w:jc w:val="center"/>
        </w:trPr>
        <w:tc>
          <w:tcPr>
            <w:tcW w:w="916" w:type="dxa"/>
            <w:vMerge/>
            <w:tcBorders>
              <w:top w:val="single" w:sz="4" w:space="0" w:color="auto"/>
              <w:left w:val="single" w:sz="4" w:space="0" w:color="auto"/>
              <w:bottom w:val="single" w:sz="4" w:space="0" w:color="000000"/>
              <w:right w:val="single" w:sz="4" w:space="0" w:color="auto"/>
            </w:tcBorders>
            <w:vAlign w:val="center"/>
            <w:hideMark/>
          </w:tcPr>
          <w:p w:rsidR="00561E76" w:rsidRPr="00561E76" w:rsidRDefault="00561E76" w:rsidP="00561E76">
            <w:pPr>
              <w:rPr>
                <w:rFonts w:ascii="Times New Roman" w:hAnsi="Times New Roman"/>
                <w:b/>
                <w:bCs/>
                <w:szCs w:val="28"/>
              </w:rPr>
            </w:pPr>
          </w:p>
        </w:tc>
        <w:tc>
          <w:tcPr>
            <w:tcW w:w="3432" w:type="dxa"/>
            <w:vMerge/>
            <w:tcBorders>
              <w:top w:val="single" w:sz="4" w:space="0" w:color="auto"/>
              <w:left w:val="single" w:sz="4" w:space="0" w:color="auto"/>
              <w:bottom w:val="single" w:sz="4" w:space="0" w:color="000000"/>
              <w:right w:val="single" w:sz="4" w:space="0" w:color="auto"/>
            </w:tcBorders>
            <w:vAlign w:val="center"/>
            <w:hideMark/>
          </w:tcPr>
          <w:p w:rsidR="00561E76" w:rsidRPr="00561E76" w:rsidRDefault="00561E76" w:rsidP="00561E76">
            <w:pPr>
              <w:rPr>
                <w:rFonts w:ascii="Times New Roman" w:hAnsi="Times New Roman"/>
                <w:b/>
                <w:bCs/>
                <w:szCs w:val="28"/>
              </w:rPr>
            </w:pPr>
          </w:p>
        </w:tc>
        <w:tc>
          <w:tcPr>
            <w:tcW w:w="1336" w:type="dxa"/>
            <w:tcBorders>
              <w:top w:val="nil"/>
              <w:left w:val="nil"/>
              <w:bottom w:val="single" w:sz="4" w:space="0" w:color="auto"/>
              <w:right w:val="single" w:sz="4" w:space="0" w:color="auto"/>
            </w:tcBorders>
            <w:shd w:val="clear" w:color="auto" w:fill="auto"/>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 xml:space="preserve">Diện </w:t>
            </w:r>
            <w:r w:rsidRPr="00561E76">
              <w:rPr>
                <w:rFonts w:ascii="Times New Roman" w:hAnsi="Times New Roman"/>
                <w:b/>
                <w:bCs/>
                <w:szCs w:val="28"/>
              </w:rPr>
              <w:br/>
              <w:t>tích (ha)</w:t>
            </w:r>
          </w:p>
        </w:tc>
        <w:tc>
          <w:tcPr>
            <w:tcW w:w="1266" w:type="dxa"/>
            <w:tcBorders>
              <w:top w:val="nil"/>
              <w:left w:val="nil"/>
              <w:bottom w:val="single" w:sz="4" w:space="0" w:color="auto"/>
              <w:right w:val="single" w:sz="4" w:space="0" w:color="auto"/>
            </w:tcBorders>
            <w:shd w:val="clear" w:color="auto" w:fill="auto"/>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Tỷ lệ (%)</w:t>
            </w:r>
          </w:p>
        </w:tc>
        <w:tc>
          <w:tcPr>
            <w:tcW w:w="1360" w:type="dxa"/>
            <w:tcBorders>
              <w:top w:val="nil"/>
              <w:left w:val="nil"/>
              <w:bottom w:val="single" w:sz="4" w:space="0" w:color="auto"/>
              <w:right w:val="single" w:sz="4" w:space="0" w:color="auto"/>
            </w:tcBorders>
            <w:shd w:val="clear" w:color="auto" w:fill="auto"/>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 xml:space="preserve">Diện </w:t>
            </w:r>
            <w:r w:rsidRPr="00561E76">
              <w:rPr>
                <w:rFonts w:ascii="Times New Roman" w:hAnsi="Times New Roman"/>
                <w:b/>
                <w:bCs/>
                <w:szCs w:val="28"/>
              </w:rPr>
              <w:br/>
              <w:t>tích (ha)</w:t>
            </w:r>
          </w:p>
        </w:tc>
        <w:tc>
          <w:tcPr>
            <w:tcW w:w="1266" w:type="dxa"/>
            <w:tcBorders>
              <w:top w:val="nil"/>
              <w:left w:val="nil"/>
              <w:bottom w:val="single" w:sz="4" w:space="0" w:color="auto"/>
              <w:right w:val="single" w:sz="4" w:space="0" w:color="auto"/>
            </w:tcBorders>
            <w:shd w:val="clear" w:color="auto" w:fill="auto"/>
            <w:vAlign w:val="center"/>
            <w:hideMark/>
          </w:tcPr>
          <w:p w:rsidR="00561E76" w:rsidRPr="00561E76" w:rsidRDefault="00561E76" w:rsidP="00561E76">
            <w:pPr>
              <w:jc w:val="center"/>
              <w:rPr>
                <w:rFonts w:ascii="Times New Roman" w:hAnsi="Times New Roman"/>
                <w:b/>
                <w:bCs/>
                <w:szCs w:val="28"/>
              </w:rPr>
            </w:pPr>
            <w:r w:rsidRPr="00561E76">
              <w:rPr>
                <w:rFonts w:ascii="Times New Roman" w:hAnsi="Times New Roman"/>
                <w:b/>
                <w:bCs/>
                <w:szCs w:val="28"/>
              </w:rPr>
              <w:t>Tỷ lệ (%)</w:t>
            </w:r>
          </w:p>
        </w:tc>
      </w:tr>
      <w:tr w:rsidR="00651AE5" w:rsidRPr="00561E76" w:rsidTr="00561E76">
        <w:trPr>
          <w:trHeight w:val="510"/>
          <w:jc w:val="center"/>
        </w:trPr>
        <w:tc>
          <w:tcPr>
            <w:tcW w:w="916" w:type="dxa"/>
            <w:tcBorders>
              <w:top w:val="nil"/>
              <w:left w:val="single" w:sz="4" w:space="0" w:color="auto"/>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Arial" w:hAnsi="Arial" w:cs="Arial"/>
                <w:szCs w:val="28"/>
              </w:rPr>
            </w:pPr>
            <w:r w:rsidRPr="00561E76">
              <w:rPr>
                <w:rFonts w:ascii="Arial" w:hAnsi="Arial" w:cs="Arial"/>
                <w:szCs w:val="28"/>
              </w:rPr>
              <w:t> </w:t>
            </w:r>
          </w:p>
        </w:tc>
        <w:tc>
          <w:tcPr>
            <w:tcW w:w="3432"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TỔNG CỘNG</w:t>
            </w:r>
          </w:p>
        </w:tc>
        <w:tc>
          <w:tcPr>
            <w:tcW w:w="1336"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right"/>
              <w:rPr>
                <w:b/>
                <w:bCs/>
                <w:szCs w:val="28"/>
              </w:rPr>
            </w:pPr>
            <w:r w:rsidRPr="00561E76">
              <w:rPr>
                <w:b/>
                <w:bCs/>
                <w:szCs w:val="28"/>
              </w:rPr>
              <w:t>1.053,970</w:t>
            </w:r>
          </w:p>
        </w:tc>
        <w:tc>
          <w:tcPr>
            <w:tcW w:w="1266"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right"/>
              <w:rPr>
                <w:b/>
                <w:bCs/>
                <w:szCs w:val="28"/>
              </w:rPr>
            </w:pPr>
            <w:r w:rsidRPr="00561E76">
              <w:rPr>
                <w:b/>
                <w:bCs/>
                <w:szCs w:val="28"/>
              </w:rPr>
              <w:t>100,00%</w:t>
            </w:r>
          </w:p>
        </w:tc>
        <w:tc>
          <w:tcPr>
            <w:tcW w:w="1360" w:type="dxa"/>
            <w:tcBorders>
              <w:top w:val="nil"/>
              <w:left w:val="nil"/>
              <w:bottom w:val="single" w:sz="4" w:space="0" w:color="auto"/>
              <w:right w:val="single" w:sz="4" w:space="0" w:color="auto"/>
            </w:tcBorders>
            <w:shd w:val="clear" w:color="000000" w:fill="DDD9C4"/>
            <w:noWrap/>
            <w:vAlign w:val="center"/>
            <w:hideMark/>
          </w:tcPr>
          <w:p w:rsidR="00651AE5" w:rsidRDefault="00651AE5">
            <w:pPr>
              <w:jc w:val="right"/>
              <w:rPr>
                <w:b/>
                <w:bCs/>
                <w:sz w:val="24"/>
                <w:szCs w:val="24"/>
              </w:rPr>
            </w:pPr>
            <w:r>
              <w:rPr>
                <w:b/>
                <w:bCs/>
              </w:rPr>
              <w:t>1.053,971</w:t>
            </w:r>
          </w:p>
        </w:tc>
        <w:tc>
          <w:tcPr>
            <w:tcW w:w="1266" w:type="dxa"/>
            <w:tcBorders>
              <w:top w:val="nil"/>
              <w:left w:val="nil"/>
              <w:bottom w:val="single" w:sz="4" w:space="0" w:color="auto"/>
              <w:right w:val="single" w:sz="4" w:space="0" w:color="auto"/>
            </w:tcBorders>
            <w:shd w:val="clear" w:color="000000" w:fill="DDD9C4"/>
            <w:noWrap/>
            <w:vAlign w:val="center"/>
            <w:hideMark/>
          </w:tcPr>
          <w:p w:rsidR="00651AE5" w:rsidRDefault="00651AE5">
            <w:pPr>
              <w:jc w:val="right"/>
              <w:rPr>
                <w:b/>
                <w:bCs/>
                <w:sz w:val="24"/>
                <w:szCs w:val="24"/>
              </w:rPr>
            </w:pPr>
            <w:r>
              <w:rPr>
                <w:b/>
                <w:bCs/>
              </w:rPr>
              <w:t>100,00%</w:t>
            </w:r>
          </w:p>
        </w:tc>
      </w:tr>
      <w:tr w:rsidR="00651AE5" w:rsidRPr="00561E76" w:rsidTr="00561E76">
        <w:trPr>
          <w:trHeight w:val="495"/>
          <w:jc w:val="center"/>
        </w:trPr>
        <w:tc>
          <w:tcPr>
            <w:tcW w:w="916" w:type="dxa"/>
            <w:tcBorders>
              <w:top w:val="nil"/>
              <w:left w:val="single" w:sz="4" w:space="0" w:color="auto"/>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I</w:t>
            </w:r>
          </w:p>
        </w:tc>
        <w:tc>
          <w:tcPr>
            <w:tcW w:w="3432"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Đất dân dụng</w:t>
            </w:r>
          </w:p>
        </w:tc>
        <w:tc>
          <w:tcPr>
            <w:tcW w:w="1336"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right"/>
              <w:rPr>
                <w:b/>
                <w:bCs/>
                <w:szCs w:val="28"/>
              </w:rPr>
            </w:pPr>
            <w:r w:rsidRPr="00561E76">
              <w:rPr>
                <w:b/>
                <w:bCs/>
                <w:szCs w:val="28"/>
              </w:rPr>
              <w:t>103,494</w:t>
            </w:r>
          </w:p>
        </w:tc>
        <w:tc>
          <w:tcPr>
            <w:tcW w:w="1266"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right"/>
              <w:rPr>
                <w:b/>
                <w:bCs/>
                <w:szCs w:val="28"/>
              </w:rPr>
            </w:pPr>
            <w:r w:rsidRPr="00561E76">
              <w:rPr>
                <w:b/>
                <w:bCs/>
                <w:szCs w:val="28"/>
              </w:rPr>
              <w:t>9,82%</w:t>
            </w:r>
          </w:p>
        </w:tc>
        <w:tc>
          <w:tcPr>
            <w:tcW w:w="1360" w:type="dxa"/>
            <w:tcBorders>
              <w:top w:val="nil"/>
              <w:left w:val="nil"/>
              <w:bottom w:val="single" w:sz="4" w:space="0" w:color="auto"/>
              <w:right w:val="single" w:sz="4" w:space="0" w:color="auto"/>
            </w:tcBorders>
            <w:shd w:val="clear" w:color="000000" w:fill="DDD9C4"/>
            <w:noWrap/>
            <w:vAlign w:val="center"/>
            <w:hideMark/>
          </w:tcPr>
          <w:p w:rsidR="00651AE5" w:rsidRDefault="00651AE5">
            <w:pPr>
              <w:jc w:val="right"/>
              <w:rPr>
                <w:b/>
                <w:bCs/>
                <w:sz w:val="24"/>
                <w:szCs w:val="24"/>
              </w:rPr>
            </w:pPr>
            <w:r>
              <w:rPr>
                <w:b/>
                <w:bCs/>
              </w:rPr>
              <w:t>329,393</w:t>
            </w:r>
          </w:p>
        </w:tc>
        <w:tc>
          <w:tcPr>
            <w:tcW w:w="1266" w:type="dxa"/>
            <w:tcBorders>
              <w:top w:val="nil"/>
              <w:left w:val="nil"/>
              <w:bottom w:val="single" w:sz="4" w:space="0" w:color="auto"/>
              <w:right w:val="single" w:sz="4" w:space="0" w:color="auto"/>
            </w:tcBorders>
            <w:shd w:val="clear" w:color="000000" w:fill="DDD9C4"/>
            <w:vAlign w:val="center"/>
            <w:hideMark/>
          </w:tcPr>
          <w:p w:rsidR="00651AE5" w:rsidRDefault="00651AE5">
            <w:pPr>
              <w:jc w:val="right"/>
              <w:rPr>
                <w:b/>
                <w:bCs/>
                <w:sz w:val="24"/>
                <w:szCs w:val="24"/>
              </w:rPr>
            </w:pPr>
            <w:r>
              <w:rPr>
                <w:b/>
                <w:bCs/>
              </w:rPr>
              <w:t>31,25%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I.1</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ở</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79,270</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7,52%</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216,998</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20,59%</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I.1.1</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rPr>
                <w:rFonts w:ascii="Times New Roman" w:hAnsi="Times New Roman"/>
                <w:szCs w:val="28"/>
              </w:rPr>
            </w:pPr>
            <w:r w:rsidRPr="00561E76">
              <w:rPr>
                <w:rFonts w:ascii="Times New Roman" w:hAnsi="Times New Roman"/>
                <w:szCs w:val="28"/>
              </w:rPr>
              <w:t>Đất ở hiện trạng cải tạo</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125,598</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11,92%</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A50004" w:rsidRDefault="00651AE5">
            <w:pPr>
              <w:jc w:val="right"/>
              <w:rPr>
                <w:rFonts w:ascii="Times New Roman" w:hAnsi="Times New Roman"/>
                <w:sz w:val="24"/>
                <w:szCs w:val="24"/>
              </w:rPr>
            </w:pPr>
            <w:r w:rsidRPr="00A50004">
              <w:rPr>
                <w:rFonts w:ascii="Times New Roman" w:hAnsi="Times New Roman"/>
              </w:rPr>
              <w:t>I.1.2</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A50004" w:rsidRDefault="00651AE5">
            <w:pPr>
              <w:rPr>
                <w:rFonts w:ascii="Times New Roman" w:hAnsi="Times New Roman"/>
                <w:sz w:val="24"/>
                <w:szCs w:val="24"/>
              </w:rPr>
            </w:pPr>
            <w:r w:rsidRPr="00A50004">
              <w:rPr>
                <w:rFonts w:ascii="Times New Roman" w:hAnsi="Times New Roman"/>
              </w:rPr>
              <w:t>Đất ở liền kề mới</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A50004" w:rsidRDefault="00651AE5">
            <w:pPr>
              <w:jc w:val="center"/>
              <w:rPr>
                <w:rFonts w:ascii="Times New Roman" w:hAnsi="Times New Roman"/>
                <w:sz w:val="24"/>
                <w:szCs w:val="24"/>
              </w:rPr>
            </w:pPr>
            <w:r w:rsidRPr="00A50004">
              <w:rPr>
                <w:rFonts w:ascii="Times New Roman" w:hAnsi="Times New Roman"/>
              </w:rPr>
              <w:t> </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A50004" w:rsidRDefault="00651AE5">
            <w:pPr>
              <w:jc w:val="center"/>
              <w:rPr>
                <w:rFonts w:ascii="Times New Roman" w:hAnsi="Times New Roman"/>
                <w:sz w:val="24"/>
                <w:szCs w:val="24"/>
              </w:rPr>
            </w:pPr>
            <w:r w:rsidRPr="00A50004">
              <w:rPr>
                <w:rFonts w:ascii="Times New Roman" w:hAnsi="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78,372</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7,44%</w:t>
            </w:r>
          </w:p>
        </w:tc>
      </w:tr>
      <w:tr w:rsidR="00651AE5" w:rsidRPr="00561E76" w:rsidTr="00A50004">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tcPr>
          <w:p w:rsidR="00651AE5" w:rsidRPr="00A50004" w:rsidRDefault="00651AE5">
            <w:pPr>
              <w:jc w:val="right"/>
              <w:rPr>
                <w:rFonts w:ascii="Times New Roman" w:hAnsi="Times New Roman"/>
                <w:sz w:val="24"/>
                <w:szCs w:val="24"/>
              </w:rPr>
            </w:pPr>
            <w:r w:rsidRPr="00A50004">
              <w:rPr>
                <w:rFonts w:ascii="Times New Roman" w:hAnsi="Times New Roman"/>
              </w:rPr>
              <w:t>I.1.3</w:t>
            </w:r>
          </w:p>
        </w:tc>
        <w:tc>
          <w:tcPr>
            <w:tcW w:w="3432" w:type="dxa"/>
            <w:tcBorders>
              <w:top w:val="nil"/>
              <w:left w:val="nil"/>
              <w:bottom w:val="single" w:sz="4" w:space="0" w:color="auto"/>
              <w:right w:val="single" w:sz="4" w:space="0" w:color="auto"/>
            </w:tcBorders>
            <w:shd w:val="clear" w:color="auto" w:fill="auto"/>
            <w:noWrap/>
            <w:vAlign w:val="bottom"/>
          </w:tcPr>
          <w:p w:rsidR="00651AE5" w:rsidRPr="00A50004" w:rsidRDefault="00651AE5">
            <w:pPr>
              <w:rPr>
                <w:rFonts w:ascii="Times New Roman" w:hAnsi="Times New Roman"/>
                <w:sz w:val="24"/>
                <w:szCs w:val="24"/>
              </w:rPr>
            </w:pPr>
            <w:r w:rsidRPr="00A50004">
              <w:rPr>
                <w:rFonts w:ascii="Times New Roman" w:hAnsi="Times New Roman"/>
              </w:rPr>
              <w:t>Đất ở biệt thự</w:t>
            </w:r>
          </w:p>
        </w:tc>
        <w:tc>
          <w:tcPr>
            <w:tcW w:w="1336" w:type="dxa"/>
            <w:tcBorders>
              <w:top w:val="nil"/>
              <w:left w:val="nil"/>
              <w:bottom w:val="single" w:sz="4" w:space="0" w:color="auto"/>
              <w:right w:val="single" w:sz="4" w:space="0" w:color="auto"/>
            </w:tcBorders>
            <w:shd w:val="clear" w:color="auto" w:fill="auto"/>
            <w:noWrap/>
            <w:vAlign w:val="bottom"/>
          </w:tcPr>
          <w:p w:rsidR="00651AE5" w:rsidRPr="00A50004" w:rsidRDefault="00651AE5">
            <w:pPr>
              <w:jc w:val="center"/>
              <w:rPr>
                <w:rFonts w:ascii="Times New Roman" w:hAnsi="Times New Roman"/>
                <w:sz w:val="24"/>
                <w:szCs w:val="24"/>
              </w:rPr>
            </w:pPr>
            <w:r w:rsidRPr="00A50004">
              <w:rPr>
                <w:rFonts w:ascii="Times New Roman" w:hAnsi="Times New Roman"/>
              </w:rPr>
              <w:t> </w:t>
            </w:r>
          </w:p>
        </w:tc>
        <w:tc>
          <w:tcPr>
            <w:tcW w:w="1266" w:type="dxa"/>
            <w:tcBorders>
              <w:top w:val="nil"/>
              <w:left w:val="nil"/>
              <w:bottom w:val="single" w:sz="4" w:space="0" w:color="auto"/>
              <w:right w:val="single" w:sz="4" w:space="0" w:color="auto"/>
            </w:tcBorders>
            <w:shd w:val="clear" w:color="auto" w:fill="auto"/>
            <w:noWrap/>
            <w:vAlign w:val="bottom"/>
          </w:tcPr>
          <w:p w:rsidR="00651AE5" w:rsidRPr="00A50004" w:rsidRDefault="00651AE5">
            <w:pPr>
              <w:jc w:val="center"/>
              <w:rPr>
                <w:rFonts w:ascii="Times New Roman" w:hAnsi="Times New Roman"/>
                <w:sz w:val="24"/>
                <w:szCs w:val="24"/>
              </w:rPr>
            </w:pPr>
            <w:r w:rsidRPr="00A50004">
              <w:rPr>
                <w:rFonts w:ascii="Times New Roman" w:hAnsi="Times New Roman"/>
              </w:rPr>
              <w:t> </w:t>
            </w:r>
          </w:p>
        </w:tc>
        <w:tc>
          <w:tcPr>
            <w:tcW w:w="1360" w:type="dxa"/>
            <w:tcBorders>
              <w:top w:val="nil"/>
              <w:left w:val="nil"/>
              <w:bottom w:val="single" w:sz="4" w:space="0" w:color="auto"/>
              <w:right w:val="single" w:sz="4" w:space="0" w:color="auto"/>
            </w:tcBorders>
            <w:shd w:val="clear" w:color="auto" w:fill="auto"/>
            <w:noWrap/>
            <w:vAlign w:val="bottom"/>
          </w:tcPr>
          <w:p w:rsidR="00651AE5" w:rsidRDefault="00651AE5">
            <w:pPr>
              <w:jc w:val="right"/>
              <w:rPr>
                <w:sz w:val="24"/>
                <w:szCs w:val="24"/>
              </w:rPr>
            </w:pPr>
            <w:r>
              <w:t>13,028</w:t>
            </w:r>
          </w:p>
        </w:tc>
        <w:tc>
          <w:tcPr>
            <w:tcW w:w="1266" w:type="dxa"/>
            <w:tcBorders>
              <w:top w:val="nil"/>
              <w:left w:val="nil"/>
              <w:bottom w:val="single" w:sz="4" w:space="0" w:color="auto"/>
              <w:right w:val="single" w:sz="4" w:space="0" w:color="auto"/>
            </w:tcBorders>
            <w:shd w:val="clear" w:color="auto" w:fill="auto"/>
            <w:noWrap/>
            <w:vAlign w:val="bottom"/>
          </w:tcPr>
          <w:p w:rsidR="00651AE5" w:rsidRDefault="00651AE5">
            <w:pPr>
              <w:jc w:val="right"/>
              <w:rPr>
                <w:sz w:val="24"/>
                <w:szCs w:val="24"/>
              </w:rPr>
            </w:pPr>
            <w:r>
              <w:t>1,24%</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I.2</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 xml:space="preserve">Đất công trình công cộng </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20,153</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1,91%</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49,022</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4,65%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I.2.1</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rPr>
                <w:rFonts w:ascii="Times New Roman" w:hAnsi="Times New Roman"/>
                <w:szCs w:val="28"/>
              </w:rPr>
            </w:pPr>
            <w:r w:rsidRPr="00561E76">
              <w:rPr>
                <w:rFonts w:ascii="Times New Roman" w:hAnsi="Times New Roman"/>
                <w:szCs w:val="28"/>
              </w:rPr>
              <w:t>Đất công trình công cộng đơn vị ở</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6,795</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0,64%</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I.2.2</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rPr>
                <w:rFonts w:ascii="Times New Roman" w:hAnsi="Times New Roman"/>
                <w:szCs w:val="28"/>
              </w:rPr>
            </w:pPr>
            <w:r w:rsidRPr="00561E76">
              <w:rPr>
                <w:rFonts w:ascii="Times New Roman" w:hAnsi="Times New Roman"/>
                <w:szCs w:val="28"/>
              </w:rPr>
              <w:t>Đất công cộng đô thị</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jc w:val="right"/>
              <w:rPr>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42,227</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4,01%</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I.3</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trường học</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3,032</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0,29%</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4,774</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0,45%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I.4</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cây xanh</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1,038</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right"/>
              <w:rPr>
                <w:b/>
                <w:bCs/>
                <w:i/>
                <w:iCs/>
                <w:szCs w:val="28"/>
              </w:rPr>
            </w:pPr>
            <w:r w:rsidRPr="00561E76">
              <w:rPr>
                <w:b/>
                <w:bCs/>
                <w:i/>
                <w:iCs/>
                <w:szCs w:val="28"/>
              </w:rPr>
              <w:t>0,10%</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58,599</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5,56%</w:t>
            </w:r>
          </w:p>
        </w:tc>
      </w:tr>
      <w:tr w:rsidR="00651AE5" w:rsidRPr="00561E76" w:rsidTr="00561E76">
        <w:trPr>
          <w:trHeight w:val="450"/>
          <w:jc w:val="center"/>
        </w:trPr>
        <w:tc>
          <w:tcPr>
            <w:tcW w:w="916" w:type="dxa"/>
            <w:tcBorders>
              <w:top w:val="nil"/>
              <w:left w:val="single" w:sz="4" w:space="0" w:color="auto"/>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II</w:t>
            </w:r>
          </w:p>
        </w:tc>
        <w:tc>
          <w:tcPr>
            <w:tcW w:w="3432"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Đất ngoài dân dụng</w:t>
            </w:r>
          </w:p>
        </w:tc>
        <w:tc>
          <w:tcPr>
            <w:tcW w:w="1336" w:type="dxa"/>
            <w:tcBorders>
              <w:top w:val="nil"/>
              <w:left w:val="nil"/>
              <w:bottom w:val="single" w:sz="4" w:space="0" w:color="auto"/>
              <w:right w:val="single" w:sz="4" w:space="0" w:color="auto"/>
            </w:tcBorders>
            <w:shd w:val="clear" w:color="000000" w:fill="DDD9C4"/>
            <w:noWrap/>
            <w:vAlign w:val="center"/>
            <w:hideMark/>
          </w:tcPr>
          <w:p w:rsidR="00651AE5" w:rsidRPr="001C6EEE" w:rsidRDefault="00651AE5" w:rsidP="001C6EEE">
            <w:pPr>
              <w:jc w:val="right"/>
              <w:rPr>
                <w:rFonts w:asciiTheme="majorHAnsi" w:hAnsiTheme="majorHAnsi" w:cstheme="majorHAnsi"/>
                <w:b/>
                <w:bCs/>
                <w:szCs w:val="28"/>
              </w:rPr>
            </w:pPr>
            <w:r w:rsidRPr="001C6EEE">
              <w:rPr>
                <w:rFonts w:asciiTheme="majorHAnsi" w:hAnsiTheme="majorHAnsi" w:cstheme="majorHAnsi"/>
                <w:b/>
                <w:bCs/>
                <w:szCs w:val="28"/>
              </w:rPr>
              <w:t>53,711</w:t>
            </w:r>
          </w:p>
        </w:tc>
        <w:tc>
          <w:tcPr>
            <w:tcW w:w="1266" w:type="dxa"/>
            <w:tcBorders>
              <w:top w:val="nil"/>
              <w:left w:val="nil"/>
              <w:bottom w:val="single" w:sz="4" w:space="0" w:color="auto"/>
              <w:right w:val="single" w:sz="4" w:space="0" w:color="auto"/>
            </w:tcBorders>
            <w:shd w:val="clear" w:color="000000" w:fill="DDD9C4"/>
            <w:noWrap/>
            <w:vAlign w:val="center"/>
            <w:hideMark/>
          </w:tcPr>
          <w:p w:rsidR="00651AE5" w:rsidRPr="001C6EEE" w:rsidRDefault="00651AE5" w:rsidP="001C6EEE">
            <w:pPr>
              <w:jc w:val="right"/>
              <w:rPr>
                <w:rFonts w:asciiTheme="majorHAnsi" w:hAnsiTheme="majorHAnsi" w:cstheme="majorHAnsi"/>
                <w:b/>
                <w:bCs/>
                <w:szCs w:val="28"/>
              </w:rPr>
            </w:pPr>
            <w:r w:rsidRPr="001C6EEE">
              <w:rPr>
                <w:rFonts w:asciiTheme="majorHAnsi" w:hAnsiTheme="majorHAnsi" w:cstheme="majorHAnsi"/>
                <w:b/>
                <w:bCs/>
                <w:szCs w:val="28"/>
              </w:rPr>
              <w:t>5,10%</w:t>
            </w:r>
          </w:p>
        </w:tc>
        <w:tc>
          <w:tcPr>
            <w:tcW w:w="1360" w:type="dxa"/>
            <w:tcBorders>
              <w:top w:val="nil"/>
              <w:left w:val="nil"/>
              <w:bottom w:val="single" w:sz="4" w:space="0" w:color="auto"/>
              <w:right w:val="single" w:sz="4" w:space="0" w:color="auto"/>
            </w:tcBorders>
            <w:shd w:val="clear" w:color="000000" w:fill="DDD9C4"/>
            <w:noWrap/>
            <w:vAlign w:val="center"/>
            <w:hideMark/>
          </w:tcPr>
          <w:p w:rsidR="00651AE5" w:rsidRDefault="00651AE5">
            <w:pPr>
              <w:jc w:val="right"/>
              <w:rPr>
                <w:b/>
                <w:bCs/>
                <w:sz w:val="24"/>
                <w:szCs w:val="24"/>
              </w:rPr>
            </w:pPr>
            <w:r>
              <w:rPr>
                <w:b/>
                <w:bCs/>
              </w:rPr>
              <w:t>228,313</w:t>
            </w:r>
          </w:p>
        </w:tc>
        <w:tc>
          <w:tcPr>
            <w:tcW w:w="1266" w:type="dxa"/>
            <w:tcBorders>
              <w:top w:val="nil"/>
              <w:left w:val="nil"/>
              <w:bottom w:val="single" w:sz="4" w:space="0" w:color="auto"/>
              <w:right w:val="single" w:sz="4" w:space="0" w:color="auto"/>
            </w:tcBorders>
            <w:shd w:val="clear" w:color="000000" w:fill="DDD9C4"/>
            <w:vAlign w:val="center"/>
            <w:hideMark/>
          </w:tcPr>
          <w:p w:rsidR="00651AE5" w:rsidRDefault="00651AE5">
            <w:pPr>
              <w:jc w:val="right"/>
              <w:rPr>
                <w:b/>
                <w:bCs/>
                <w:sz w:val="24"/>
                <w:szCs w:val="24"/>
              </w:rPr>
            </w:pPr>
            <w:r>
              <w:rPr>
                <w:b/>
                <w:bCs/>
              </w:rPr>
              <w:t>21,66%</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II.1</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công nghiệp - Kho tàng</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18,438</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1,75%</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99,015</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9,39%</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II.1.1</w:t>
            </w:r>
          </w:p>
        </w:tc>
        <w:tc>
          <w:tcPr>
            <w:tcW w:w="3432" w:type="dxa"/>
            <w:tcBorders>
              <w:top w:val="nil"/>
              <w:left w:val="nil"/>
              <w:bottom w:val="single" w:sz="4" w:space="0" w:color="auto"/>
              <w:right w:val="single" w:sz="4" w:space="0" w:color="auto"/>
            </w:tcBorders>
            <w:shd w:val="clear" w:color="auto" w:fill="auto"/>
            <w:vAlign w:val="center"/>
            <w:hideMark/>
          </w:tcPr>
          <w:p w:rsidR="00651AE5" w:rsidRPr="00561E76" w:rsidRDefault="00651AE5" w:rsidP="00561E76">
            <w:pPr>
              <w:rPr>
                <w:rFonts w:ascii="Times New Roman" w:hAnsi="Times New Roman"/>
                <w:szCs w:val="28"/>
              </w:rPr>
            </w:pPr>
            <w:r w:rsidRPr="00561E76">
              <w:rPr>
                <w:rFonts w:ascii="Times New Roman" w:hAnsi="Times New Roman"/>
                <w:szCs w:val="28"/>
              </w:rPr>
              <w:t>Đất công nghiệp hiện trạng</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33,979</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3,22%</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II.1.2</w:t>
            </w:r>
          </w:p>
        </w:tc>
        <w:tc>
          <w:tcPr>
            <w:tcW w:w="3432" w:type="dxa"/>
            <w:tcBorders>
              <w:top w:val="nil"/>
              <w:left w:val="nil"/>
              <w:bottom w:val="single" w:sz="4" w:space="0" w:color="auto"/>
              <w:right w:val="single" w:sz="4" w:space="0" w:color="auto"/>
            </w:tcBorders>
            <w:shd w:val="clear" w:color="auto" w:fill="auto"/>
            <w:vAlign w:val="center"/>
            <w:hideMark/>
          </w:tcPr>
          <w:p w:rsidR="00651AE5" w:rsidRPr="00561E76" w:rsidRDefault="00651AE5" w:rsidP="00561E76">
            <w:pPr>
              <w:rPr>
                <w:rFonts w:ascii="Times New Roman" w:hAnsi="Times New Roman"/>
                <w:szCs w:val="28"/>
              </w:rPr>
            </w:pPr>
            <w:r w:rsidRPr="00561E76">
              <w:rPr>
                <w:rFonts w:ascii="Times New Roman" w:hAnsi="Times New Roman"/>
                <w:szCs w:val="28"/>
              </w:rPr>
              <w:t>Đất công nghiệp - kho tàng quy hoạch</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65,036</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6,17%</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II.2</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Cơ quan</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1,109</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0,11%</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2,942</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0,28%</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II.2.1</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561E76" w:rsidRDefault="00651AE5" w:rsidP="00561E76">
            <w:pPr>
              <w:rPr>
                <w:rFonts w:ascii="Times New Roman" w:hAnsi="Times New Roman"/>
                <w:szCs w:val="28"/>
              </w:rPr>
            </w:pPr>
            <w:r w:rsidRPr="00561E76">
              <w:rPr>
                <w:rFonts w:ascii="Times New Roman" w:hAnsi="Times New Roman"/>
                <w:szCs w:val="28"/>
              </w:rPr>
              <w:t>Đất Cơ quan hiện trạng</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1,368</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0,13%</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561E76" w:rsidRDefault="00651AE5" w:rsidP="00561E76">
            <w:pPr>
              <w:jc w:val="right"/>
              <w:rPr>
                <w:rFonts w:ascii="Times New Roman" w:hAnsi="Times New Roman"/>
                <w:szCs w:val="28"/>
              </w:rPr>
            </w:pPr>
            <w:r w:rsidRPr="00561E76">
              <w:rPr>
                <w:rFonts w:ascii="Times New Roman" w:hAnsi="Times New Roman"/>
                <w:szCs w:val="28"/>
              </w:rPr>
              <w:t>II.2.2</w:t>
            </w:r>
          </w:p>
        </w:tc>
        <w:tc>
          <w:tcPr>
            <w:tcW w:w="3432" w:type="dxa"/>
            <w:tcBorders>
              <w:top w:val="nil"/>
              <w:left w:val="nil"/>
              <w:bottom w:val="single" w:sz="4" w:space="0" w:color="auto"/>
              <w:right w:val="single" w:sz="4" w:space="0" w:color="auto"/>
            </w:tcBorders>
            <w:shd w:val="clear" w:color="auto" w:fill="auto"/>
            <w:vAlign w:val="center"/>
            <w:hideMark/>
          </w:tcPr>
          <w:p w:rsidR="00651AE5" w:rsidRPr="00561E76" w:rsidRDefault="00651AE5" w:rsidP="00561E76">
            <w:pPr>
              <w:rPr>
                <w:rFonts w:ascii="Times New Roman" w:hAnsi="Times New Roman"/>
                <w:szCs w:val="28"/>
              </w:rPr>
            </w:pPr>
            <w:r w:rsidRPr="00561E76">
              <w:rPr>
                <w:rFonts w:ascii="Times New Roman" w:hAnsi="Times New Roman"/>
                <w:szCs w:val="28"/>
              </w:rPr>
              <w:t>Đất cơ quan quy hoạch mới</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1C6EEE" w:rsidRDefault="00651AE5" w:rsidP="001C6EEE">
            <w:pPr>
              <w:jc w:val="right"/>
              <w:rPr>
                <w:rFonts w:asciiTheme="majorHAnsi" w:hAnsiTheme="majorHAnsi" w:cstheme="majorHAnsi"/>
                <w:szCs w:val="28"/>
              </w:rPr>
            </w:pP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1,574</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0,15%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II.3</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Y tế</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0,071</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0,01%</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0,534</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0,05%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II.4</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Tôn giáo</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1,388</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0,13%</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3,698</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0,35%</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II.5</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đầu mối HTKT</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0,350</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0,03%</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0,170</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0,02%</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II.6</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Nghĩa trang</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4,893</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0,46%</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45,911</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4,36%</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II.7</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Giao thông</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27,462</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2,61%</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76,043</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7,21%</w:t>
            </w:r>
          </w:p>
        </w:tc>
      </w:tr>
      <w:tr w:rsidR="00651AE5" w:rsidRPr="00561E76" w:rsidTr="00561E76">
        <w:trPr>
          <w:trHeight w:val="450"/>
          <w:jc w:val="center"/>
        </w:trPr>
        <w:tc>
          <w:tcPr>
            <w:tcW w:w="916" w:type="dxa"/>
            <w:tcBorders>
              <w:top w:val="nil"/>
              <w:left w:val="single" w:sz="4" w:space="0" w:color="auto"/>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III</w:t>
            </w:r>
          </w:p>
        </w:tc>
        <w:tc>
          <w:tcPr>
            <w:tcW w:w="3432" w:type="dxa"/>
            <w:tcBorders>
              <w:top w:val="nil"/>
              <w:left w:val="nil"/>
              <w:bottom w:val="single" w:sz="4" w:space="0" w:color="auto"/>
              <w:right w:val="single" w:sz="4" w:space="0" w:color="auto"/>
            </w:tcBorders>
            <w:shd w:val="clear" w:color="000000" w:fill="DDD9C4"/>
            <w:noWrap/>
            <w:vAlign w:val="center"/>
            <w:hideMark/>
          </w:tcPr>
          <w:p w:rsidR="00651AE5" w:rsidRPr="00561E76" w:rsidRDefault="00651AE5" w:rsidP="00561E76">
            <w:pPr>
              <w:jc w:val="center"/>
              <w:rPr>
                <w:rFonts w:ascii="Times New Roman" w:hAnsi="Times New Roman"/>
                <w:b/>
                <w:bCs/>
                <w:szCs w:val="28"/>
              </w:rPr>
            </w:pPr>
            <w:r w:rsidRPr="00561E76">
              <w:rPr>
                <w:rFonts w:ascii="Times New Roman" w:hAnsi="Times New Roman"/>
                <w:b/>
                <w:bCs/>
                <w:szCs w:val="28"/>
              </w:rPr>
              <w:t>Đất khác</w:t>
            </w:r>
          </w:p>
        </w:tc>
        <w:tc>
          <w:tcPr>
            <w:tcW w:w="1336" w:type="dxa"/>
            <w:tcBorders>
              <w:top w:val="nil"/>
              <w:left w:val="nil"/>
              <w:bottom w:val="single" w:sz="4" w:space="0" w:color="auto"/>
              <w:right w:val="single" w:sz="4" w:space="0" w:color="auto"/>
            </w:tcBorders>
            <w:shd w:val="clear" w:color="000000" w:fill="DDD9C4"/>
            <w:noWrap/>
            <w:vAlign w:val="center"/>
            <w:hideMark/>
          </w:tcPr>
          <w:p w:rsidR="00651AE5" w:rsidRPr="001C6EEE" w:rsidRDefault="00651AE5" w:rsidP="001C6EEE">
            <w:pPr>
              <w:jc w:val="right"/>
              <w:rPr>
                <w:rFonts w:asciiTheme="majorHAnsi" w:hAnsiTheme="majorHAnsi" w:cstheme="majorHAnsi"/>
                <w:b/>
                <w:bCs/>
                <w:szCs w:val="28"/>
              </w:rPr>
            </w:pPr>
            <w:r w:rsidRPr="001C6EEE">
              <w:rPr>
                <w:rFonts w:asciiTheme="majorHAnsi" w:hAnsiTheme="majorHAnsi" w:cstheme="majorHAnsi"/>
                <w:b/>
                <w:bCs/>
                <w:szCs w:val="28"/>
              </w:rPr>
              <w:t>896,765</w:t>
            </w:r>
          </w:p>
        </w:tc>
        <w:tc>
          <w:tcPr>
            <w:tcW w:w="1266" w:type="dxa"/>
            <w:tcBorders>
              <w:top w:val="nil"/>
              <w:left w:val="nil"/>
              <w:bottom w:val="single" w:sz="4" w:space="0" w:color="auto"/>
              <w:right w:val="single" w:sz="4" w:space="0" w:color="auto"/>
            </w:tcBorders>
            <w:shd w:val="clear" w:color="000000" w:fill="DDD9C4"/>
            <w:noWrap/>
            <w:vAlign w:val="center"/>
            <w:hideMark/>
          </w:tcPr>
          <w:p w:rsidR="00651AE5" w:rsidRPr="001C6EEE" w:rsidRDefault="00651AE5" w:rsidP="001C6EEE">
            <w:pPr>
              <w:jc w:val="right"/>
              <w:rPr>
                <w:rFonts w:asciiTheme="majorHAnsi" w:hAnsiTheme="majorHAnsi" w:cstheme="majorHAnsi"/>
                <w:b/>
                <w:bCs/>
                <w:szCs w:val="28"/>
              </w:rPr>
            </w:pPr>
            <w:r w:rsidRPr="001C6EEE">
              <w:rPr>
                <w:rFonts w:asciiTheme="majorHAnsi" w:hAnsiTheme="majorHAnsi" w:cstheme="majorHAnsi"/>
                <w:b/>
                <w:bCs/>
                <w:szCs w:val="28"/>
              </w:rPr>
              <w:t>85,08%</w:t>
            </w:r>
          </w:p>
        </w:tc>
        <w:tc>
          <w:tcPr>
            <w:tcW w:w="1360" w:type="dxa"/>
            <w:tcBorders>
              <w:top w:val="nil"/>
              <w:left w:val="nil"/>
              <w:bottom w:val="single" w:sz="4" w:space="0" w:color="auto"/>
              <w:right w:val="single" w:sz="4" w:space="0" w:color="auto"/>
            </w:tcBorders>
            <w:shd w:val="clear" w:color="000000" w:fill="DDD9C4"/>
            <w:noWrap/>
            <w:vAlign w:val="center"/>
            <w:hideMark/>
          </w:tcPr>
          <w:p w:rsidR="00651AE5" w:rsidRDefault="00651AE5">
            <w:pPr>
              <w:jc w:val="right"/>
              <w:rPr>
                <w:b/>
                <w:bCs/>
                <w:sz w:val="24"/>
                <w:szCs w:val="24"/>
              </w:rPr>
            </w:pPr>
            <w:r>
              <w:rPr>
                <w:b/>
                <w:bCs/>
              </w:rPr>
              <w:t>496,265</w:t>
            </w:r>
          </w:p>
        </w:tc>
        <w:tc>
          <w:tcPr>
            <w:tcW w:w="1266" w:type="dxa"/>
            <w:tcBorders>
              <w:top w:val="nil"/>
              <w:left w:val="nil"/>
              <w:bottom w:val="single" w:sz="4" w:space="0" w:color="auto"/>
              <w:right w:val="single" w:sz="4" w:space="0" w:color="auto"/>
            </w:tcBorders>
            <w:shd w:val="clear" w:color="000000" w:fill="DDD9C4"/>
            <w:vAlign w:val="center"/>
            <w:hideMark/>
          </w:tcPr>
          <w:p w:rsidR="00651AE5" w:rsidRDefault="00651AE5">
            <w:pPr>
              <w:jc w:val="right"/>
              <w:rPr>
                <w:b/>
                <w:bCs/>
                <w:sz w:val="24"/>
                <w:szCs w:val="24"/>
              </w:rPr>
            </w:pPr>
            <w:r>
              <w:rPr>
                <w:b/>
                <w:bCs/>
              </w:rPr>
              <w:t>47,09%</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4D226B" w:rsidRDefault="00651AE5">
            <w:pPr>
              <w:jc w:val="center"/>
              <w:rPr>
                <w:rFonts w:ascii="Times New Roman" w:hAnsi="Times New Roman"/>
                <w:b/>
                <w:bCs/>
                <w:i/>
                <w:iCs/>
                <w:sz w:val="24"/>
                <w:szCs w:val="24"/>
              </w:rPr>
            </w:pPr>
            <w:r w:rsidRPr="004D226B">
              <w:rPr>
                <w:rFonts w:ascii="Times New Roman" w:hAnsi="Times New Roman"/>
                <w:b/>
                <w:bCs/>
                <w:i/>
                <w:iCs/>
              </w:rPr>
              <w:t>III.1</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4D226B" w:rsidRDefault="00651AE5">
            <w:pPr>
              <w:jc w:val="center"/>
              <w:rPr>
                <w:rFonts w:ascii="Times New Roman" w:hAnsi="Times New Roman"/>
                <w:b/>
                <w:bCs/>
                <w:i/>
                <w:iCs/>
                <w:sz w:val="24"/>
                <w:szCs w:val="24"/>
              </w:rPr>
            </w:pPr>
            <w:r w:rsidRPr="004D226B">
              <w:rPr>
                <w:rFonts w:ascii="Times New Roman" w:hAnsi="Times New Roman"/>
                <w:b/>
                <w:bCs/>
                <w:i/>
                <w:iCs/>
              </w:rPr>
              <w:t>Đất Nông Nghiệp</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4D226B" w:rsidRDefault="00651AE5">
            <w:pPr>
              <w:jc w:val="center"/>
              <w:rPr>
                <w:rFonts w:ascii="Times New Roman" w:hAnsi="Times New Roman"/>
                <w:b/>
                <w:bCs/>
                <w:i/>
                <w:iCs/>
                <w:sz w:val="24"/>
                <w:szCs w:val="24"/>
              </w:rPr>
            </w:pPr>
            <w:r w:rsidRPr="004D226B">
              <w:rPr>
                <w:rFonts w:ascii="Times New Roman" w:hAnsi="Times New Roman"/>
                <w:b/>
                <w:bCs/>
                <w:i/>
                <w:iCs/>
              </w:rPr>
              <w:t xml:space="preserve">  486,156 </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4D226B" w:rsidRDefault="00651AE5">
            <w:pPr>
              <w:jc w:val="right"/>
              <w:rPr>
                <w:rFonts w:ascii="Times New Roman" w:hAnsi="Times New Roman"/>
                <w:b/>
                <w:bCs/>
                <w:i/>
                <w:iCs/>
                <w:sz w:val="24"/>
                <w:szCs w:val="24"/>
              </w:rPr>
            </w:pPr>
            <w:r w:rsidRPr="004D226B">
              <w:rPr>
                <w:rFonts w:ascii="Times New Roman" w:hAnsi="Times New Roman"/>
                <w:b/>
                <w:bCs/>
                <w:i/>
                <w:iCs/>
              </w:rPr>
              <w:t>46,13%</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208,01</w:t>
            </w:r>
            <w:bookmarkStart w:id="52" w:name="_GoBack"/>
            <w:bookmarkEnd w:id="52"/>
            <w:r>
              <w:rPr>
                <w:b/>
                <w:bCs/>
                <w:i/>
                <w:iCs/>
              </w:rPr>
              <w:t>2</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19,74%</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4D226B" w:rsidRDefault="00651AE5">
            <w:pPr>
              <w:jc w:val="right"/>
              <w:rPr>
                <w:rFonts w:ascii="Times New Roman" w:hAnsi="Times New Roman"/>
                <w:sz w:val="24"/>
                <w:szCs w:val="24"/>
              </w:rPr>
            </w:pPr>
            <w:r w:rsidRPr="004D226B">
              <w:rPr>
                <w:rFonts w:ascii="Times New Roman" w:hAnsi="Times New Roman"/>
              </w:rPr>
              <w:t>III.1.1</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rPr>
                <w:rFonts w:ascii="Times New Roman" w:hAnsi="Times New Roman"/>
                <w:sz w:val="24"/>
                <w:szCs w:val="24"/>
              </w:rPr>
            </w:pPr>
            <w:r w:rsidRPr="004D226B">
              <w:rPr>
                <w:rFonts w:ascii="Times New Roman" w:hAnsi="Times New Roman"/>
              </w:rPr>
              <w:t>Đất trồng lúa</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7,024</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0,67%</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51AE5" w:rsidRPr="004D226B" w:rsidRDefault="00651AE5">
            <w:pPr>
              <w:jc w:val="right"/>
              <w:rPr>
                <w:rFonts w:ascii="Times New Roman" w:hAnsi="Times New Roman"/>
                <w:sz w:val="24"/>
                <w:szCs w:val="24"/>
              </w:rPr>
            </w:pPr>
            <w:r w:rsidRPr="004D226B">
              <w:rPr>
                <w:rFonts w:ascii="Times New Roman" w:hAnsi="Times New Roman"/>
              </w:rPr>
              <w:t>III.1.2</w:t>
            </w:r>
          </w:p>
        </w:tc>
        <w:tc>
          <w:tcPr>
            <w:tcW w:w="3432"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rPr>
                <w:rFonts w:ascii="Times New Roman" w:hAnsi="Times New Roman"/>
                <w:sz w:val="24"/>
                <w:szCs w:val="24"/>
              </w:rPr>
            </w:pPr>
            <w:r w:rsidRPr="004D226B">
              <w:rPr>
                <w:rFonts w:ascii="Times New Roman" w:hAnsi="Times New Roman"/>
              </w:rPr>
              <w:t>Đất trồng mầu</w:t>
            </w:r>
          </w:p>
        </w:tc>
        <w:tc>
          <w:tcPr>
            <w:tcW w:w="1336"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3,593</w:t>
            </w:r>
          </w:p>
        </w:tc>
        <w:tc>
          <w:tcPr>
            <w:tcW w:w="1266" w:type="dxa"/>
            <w:tcBorders>
              <w:top w:val="nil"/>
              <w:left w:val="nil"/>
              <w:bottom w:val="single" w:sz="4" w:space="0" w:color="auto"/>
              <w:right w:val="single" w:sz="4" w:space="0" w:color="auto"/>
            </w:tcBorders>
            <w:shd w:val="clear" w:color="auto" w:fill="auto"/>
            <w:noWrap/>
            <w:vAlign w:val="bottom"/>
            <w:hideMark/>
          </w:tcPr>
          <w:p w:rsidR="00651AE5" w:rsidRDefault="00651AE5">
            <w:pPr>
              <w:jc w:val="right"/>
              <w:rPr>
                <w:sz w:val="24"/>
                <w:szCs w:val="24"/>
              </w:rPr>
            </w:pPr>
            <w:r>
              <w:t>0,34%</w:t>
            </w:r>
          </w:p>
        </w:tc>
      </w:tr>
      <w:tr w:rsidR="00651AE5" w:rsidRPr="00561E76" w:rsidTr="004D226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bottom"/>
          </w:tcPr>
          <w:p w:rsidR="00651AE5" w:rsidRPr="004D226B" w:rsidRDefault="00651AE5">
            <w:pPr>
              <w:jc w:val="right"/>
              <w:rPr>
                <w:rFonts w:ascii="Times New Roman" w:hAnsi="Times New Roman"/>
                <w:sz w:val="24"/>
                <w:szCs w:val="24"/>
              </w:rPr>
            </w:pPr>
            <w:r w:rsidRPr="004D226B">
              <w:rPr>
                <w:rFonts w:ascii="Times New Roman" w:hAnsi="Times New Roman"/>
              </w:rPr>
              <w:t>III.1.3</w:t>
            </w:r>
          </w:p>
        </w:tc>
        <w:tc>
          <w:tcPr>
            <w:tcW w:w="3432" w:type="dxa"/>
            <w:tcBorders>
              <w:top w:val="nil"/>
              <w:left w:val="nil"/>
              <w:bottom w:val="single" w:sz="4" w:space="0" w:color="auto"/>
              <w:right w:val="single" w:sz="4" w:space="0" w:color="auto"/>
            </w:tcBorders>
            <w:shd w:val="clear" w:color="auto" w:fill="auto"/>
            <w:noWrap/>
            <w:vAlign w:val="bottom"/>
          </w:tcPr>
          <w:p w:rsidR="00651AE5" w:rsidRPr="004D226B" w:rsidRDefault="00651AE5">
            <w:pPr>
              <w:rPr>
                <w:rFonts w:ascii="Times New Roman" w:hAnsi="Times New Roman"/>
                <w:sz w:val="24"/>
                <w:szCs w:val="24"/>
              </w:rPr>
            </w:pPr>
            <w:r w:rsidRPr="004D226B">
              <w:rPr>
                <w:rFonts w:ascii="Times New Roman" w:hAnsi="Times New Roman"/>
              </w:rPr>
              <w:t>Đất nông nghiệp công nghệ cao</w:t>
            </w:r>
          </w:p>
        </w:tc>
        <w:tc>
          <w:tcPr>
            <w:tcW w:w="1336" w:type="dxa"/>
            <w:tcBorders>
              <w:top w:val="nil"/>
              <w:left w:val="nil"/>
              <w:bottom w:val="single" w:sz="4" w:space="0" w:color="auto"/>
              <w:right w:val="single" w:sz="4" w:space="0" w:color="auto"/>
            </w:tcBorders>
            <w:shd w:val="clear" w:color="auto" w:fill="auto"/>
            <w:noWrap/>
            <w:vAlign w:val="bottom"/>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266" w:type="dxa"/>
            <w:tcBorders>
              <w:top w:val="nil"/>
              <w:left w:val="nil"/>
              <w:bottom w:val="single" w:sz="4" w:space="0" w:color="auto"/>
              <w:right w:val="single" w:sz="4" w:space="0" w:color="auto"/>
            </w:tcBorders>
            <w:shd w:val="clear" w:color="auto" w:fill="auto"/>
            <w:noWrap/>
            <w:vAlign w:val="bottom"/>
          </w:tcPr>
          <w:p w:rsidR="00651AE5" w:rsidRPr="004D226B" w:rsidRDefault="00651AE5">
            <w:pPr>
              <w:jc w:val="center"/>
              <w:rPr>
                <w:rFonts w:ascii="Times New Roman" w:hAnsi="Times New Roman"/>
                <w:sz w:val="24"/>
                <w:szCs w:val="24"/>
              </w:rPr>
            </w:pPr>
            <w:r w:rsidRPr="004D226B">
              <w:rPr>
                <w:rFonts w:ascii="Times New Roman" w:hAnsi="Times New Roman"/>
              </w:rPr>
              <w:t> </w:t>
            </w:r>
          </w:p>
        </w:tc>
        <w:tc>
          <w:tcPr>
            <w:tcW w:w="1360" w:type="dxa"/>
            <w:tcBorders>
              <w:top w:val="nil"/>
              <w:left w:val="nil"/>
              <w:bottom w:val="single" w:sz="4" w:space="0" w:color="auto"/>
              <w:right w:val="single" w:sz="4" w:space="0" w:color="auto"/>
            </w:tcBorders>
            <w:shd w:val="clear" w:color="auto" w:fill="auto"/>
            <w:noWrap/>
            <w:vAlign w:val="bottom"/>
          </w:tcPr>
          <w:p w:rsidR="00651AE5" w:rsidRDefault="00651AE5">
            <w:pPr>
              <w:jc w:val="right"/>
              <w:rPr>
                <w:sz w:val="24"/>
                <w:szCs w:val="24"/>
              </w:rPr>
            </w:pPr>
            <w:r>
              <w:t>197,395</w:t>
            </w:r>
          </w:p>
        </w:tc>
        <w:tc>
          <w:tcPr>
            <w:tcW w:w="1266" w:type="dxa"/>
            <w:tcBorders>
              <w:top w:val="nil"/>
              <w:left w:val="nil"/>
              <w:bottom w:val="single" w:sz="4" w:space="0" w:color="auto"/>
              <w:right w:val="single" w:sz="4" w:space="0" w:color="auto"/>
            </w:tcBorders>
            <w:shd w:val="clear" w:color="auto" w:fill="auto"/>
            <w:noWrap/>
            <w:vAlign w:val="bottom"/>
          </w:tcPr>
          <w:p w:rsidR="00651AE5" w:rsidRDefault="00651AE5">
            <w:pPr>
              <w:jc w:val="right"/>
              <w:rPr>
                <w:sz w:val="24"/>
                <w:szCs w:val="24"/>
              </w:rPr>
            </w:pPr>
            <w:r>
              <w:t>18,73%</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III.2</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Đất Lâm nghiệp</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372,249</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35,32%</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174,817</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16,59%</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III.3</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Mặt nước</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38,360</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r w:rsidRPr="001C6EEE">
              <w:rPr>
                <w:rFonts w:asciiTheme="majorHAnsi" w:hAnsiTheme="majorHAnsi" w:cstheme="majorHAnsi"/>
                <w:b/>
                <w:bCs/>
                <w:i/>
                <w:iCs/>
                <w:szCs w:val="28"/>
              </w:rPr>
              <w:t>3,64%</w:t>
            </w: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47,201</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4,48%</w:t>
            </w:r>
          </w:p>
        </w:tc>
      </w:tr>
      <w:tr w:rsidR="00651AE5" w:rsidRPr="00561E76" w:rsidTr="00561E76">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rsidR="00651AE5" w:rsidRPr="00561E76" w:rsidRDefault="00651AE5" w:rsidP="00561E76">
            <w:pPr>
              <w:jc w:val="center"/>
              <w:rPr>
                <w:rFonts w:ascii="Times New Roman" w:hAnsi="Times New Roman"/>
                <w:b/>
                <w:bCs/>
                <w:i/>
                <w:iCs/>
                <w:szCs w:val="28"/>
              </w:rPr>
            </w:pPr>
            <w:r w:rsidRPr="00561E76">
              <w:rPr>
                <w:rFonts w:ascii="Times New Roman" w:hAnsi="Times New Roman"/>
                <w:b/>
                <w:bCs/>
                <w:i/>
                <w:iCs/>
                <w:szCs w:val="28"/>
              </w:rPr>
              <w:t>III.4</w:t>
            </w:r>
          </w:p>
        </w:tc>
        <w:tc>
          <w:tcPr>
            <w:tcW w:w="3432" w:type="dxa"/>
            <w:tcBorders>
              <w:top w:val="nil"/>
              <w:left w:val="nil"/>
              <w:bottom w:val="single" w:sz="4" w:space="0" w:color="auto"/>
              <w:right w:val="single" w:sz="4" w:space="0" w:color="auto"/>
            </w:tcBorders>
            <w:shd w:val="clear" w:color="auto" w:fill="auto"/>
            <w:noWrap/>
            <w:vAlign w:val="center"/>
            <w:hideMark/>
          </w:tcPr>
          <w:p w:rsidR="00651AE5" w:rsidRPr="00561E76" w:rsidRDefault="00651AE5" w:rsidP="004D226B">
            <w:pPr>
              <w:jc w:val="center"/>
              <w:rPr>
                <w:rFonts w:ascii="Times New Roman" w:hAnsi="Times New Roman"/>
                <w:b/>
                <w:bCs/>
                <w:i/>
                <w:iCs/>
                <w:szCs w:val="28"/>
              </w:rPr>
            </w:pPr>
            <w:r w:rsidRPr="00561E76">
              <w:rPr>
                <w:rFonts w:ascii="Times New Roman" w:hAnsi="Times New Roman"/>
                <w:b/>
                <w:bCs/>
                <w:i/>
                <w:iCs/>
                <w:szCs w:val="28"/>
              </w:rPr>
              <w:t>Đất thuộc đồ án QH khác</w:t>
            </w:r>
          </w:p>
        </w:tc>
        <w:tc>
          <w:tcPr>
            <w:tcW w:w="133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p>
        </w:tc>
        <w:tc>
          <w:tcPr>
            <w:tcW w:w="1266" w:type="dxa"/>
            <w:tcBorders>
              <w:top w:val="nil"/>
              <w:left w:val="nil"/>
              <w:bottom w:val="single" w:sz="4" w:space="0" w:color="auto"/>
              <w:right w:val="single" w:sz="4" w:space="0" w:color="auto"/>
            </w:tcBorders>
            <w:shd w:val="clear" w:color="auto" w:fill="auto"/>
            <w:noWrap/>
            <w:vAlign w:val="center"/>
            <w:hideMark/>
          </w:tcPr>
          <w:p w:rsidR="00651AE5" w:rsidRPr="001C6EEE" w:rsidRDefault="00651AE5" w:rsidP="001C6EEE">
            <w:pPr>
              <w:jc w:val="right"/>
              <w:rPr>
                <w:rFonts w:asciiTheme="majorHAnsi" w:hAnsiTheme="majorHAnsi" w:cstheme="majorHAnsi"/>
                <w:b/>
                <w:bCs/>
                <w:i/>
                <w:iCs/>
                <w:szCs w:val="28"/>
              </w:rPr>
            </w:pPr>
          </w:p>
        </w:tc>
        <w:tc>
          <w:tcPr>
            <w:tcW w:w="1360"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66,235</w:t>
            </w:r>
          </w:p>
        </w:tc>
        <w:tc>
          <w:tcPr>
            <w:tcW w:w="1266" w:type="dxa"/>
            <w:tcBorders>
              <w:top w:val="nil"/>
              <w:left w:val="nil"/>
              <w:bottom w:val="single" w:sz="4" w:space="0" w:color="auto"/>
              <w:right w:val="single" w:sz="4" w:space="0" w:color="auto"/>
            </w:tcBorders>
            <w:shd w:val="clear" w:color="auto" w:fill="auto"/>
            <w:noWrap/>
            <w:vAlign w:val="center"/>
            <w:hideMark/>
          </w:tcPr>
          <w:p w:rsidR="00651AE5" w:rsidRDefault="00651AE5">
            <w:pPr>
              <w:jc w:val="right"/>
              <w:rPr>
                <w:b/>
                <w:bCs/>
                <w:i/>
                <w:iCs/>
                <w:sz w:val="24"/>
                <w:szCs w:val="24"/>
              </w:rPr>
            </w:pPr>
            <w:r>
              <w:rPr>
                <w:b/>
                <w:bCs/>
                <w:i/>
                <w:iCs/>
              </w:rPr>
              <w:t>6,28%</w:t>
            </w:r>
          </w:p>
        </w:tc>
      </w:tr>
    </w:tbl>
    <w:p w:rsidR="00673C0F" w:rsidRPr="00A06A5C" w:rsidRDefault="00A06A5C" w:rsidP="00ED1C05">
      <w:pPr>
        <w:spacing w:line="360" w:lineRule="exact"/>
        <w:ind w:firstLine="567"/>
        <w:jc w:val="both"/>
        <w:rPr>
          <w:rFonts w:ascii="Times New Roman" w:hAnsi="Times New Roman"/>
          <w:b/>
        </w:rPr>
      </w:pPr>
      <w:r w:rsidRPr="00A06A5C">
        <w:rPr>
          <w:rFonts w:ascii="Times New Roman" w:hAnsi="Times New Roman"/>
          <w:b/>
        </w:rPr>
        <w:lastRenderedPageBreak/>
        <w:t>IV</w:t>
      </w:r>
      <w:r w:rsidR="00673C0F" w:rsidRPr="00A06A5C">
        <w:rPr>
          <w:rFonts w:ascii="Times New Roman" w:hAnsi="Times New Roman"/>
          <w:b/>
        </w:rPr>
        <w:t xml:space="preserve">. </w:t>
      </w:r>
      <w:r w:rsidRPr="00A06A5C">
        <w:rPr>
          <w:rFonts w:ascii="Times New Roman" w:hAnsi="Times New Roman"/>
          <w:b/>
        </w:rPr>
        <w:t xml:space="preserve">QUY HOẠCH </w:t>
      </w:r>
      <w:r w:rsidR="00673C0F" w:rsidRPr="00A06A5C">
        <w:rPr>
          <w:rFonts w:ascii="Times New Roman" w:hAnsi="Times New Roman"/>
          <w:b/>
        </w:rPr>
        <w:t xml:space="preserve">KHÔNG GIAN </w:t>
      </w:r>
      <w:r w:rsidR="001C49A8">
        <w:rPr>
          <w:rFonts w:ascii="Times New Roman" w:hAnsi="Times New Roman"/>
          <w:b/>
        </w:rPr>
        <w:t>KIẾN TRÚC CẢNH QUAN</w:t>
      </w:r>
      <w:r w:rsidR="00673C0F" w:rsidRPr="00A06A5C">
        <w:rPr>
          <w:rFonts w:ascii="Times New Roman" w:hAnsi="Times New Roman"/>
          <w:b/>
        </w:rPr>
        <w:t xml:space="preserve"> </w:t>
      </w:r>
    </w:p>
    <w:p w:rsidR="008D70BD" w:rsidRPr="008D70BD" w:rsidRDefault="008D70BD" w:rsidP="008D70BD">
      <w:pPr>
        <w:spacing w:line="360" w:lineRule="exact"/>
        <w:ind w:firstLine="567"/>
        <w:jc w:val="both"/>
        <w:rPr>
          <w:rFonts w:ascii="Times New Roman" w:hAnsi="Times New Roman"/>
          <w:b/>
        </w:rPr>
      </w:pPr>
      <w:r w:rsidRPr="008D70BD">
        <w:rPr>
          <w:rFonts w:ascii="Times New Roman" w:hAnsi="Times New Roman"/>
          <w:b/>
        </w:rPr>
        <w:t>1. Quan điểm:</w:t>
      </w:r>
    </w:p>
    <w:p w:rsidR="004E58F7" w:rsidRPr="004E58F7" w:rsidRDefault="004E58F7" w:rsidP="004E58F7">
      <w:pPr>
        <w:spacing w:line="360" w:lineRule="exact"/>
        <w:ind w:firstLine="567"/>
        <w:jc w:val="both"/>
        <w:rPr>
          <w:rFonts w:ascii="Times New Roman" w:hAnsi="Times New Roman"/>
        </w:rPr>
      </w:pPr>
      <w:r w:rsidRPr="004E58F7">
        <w:rPr>
          <w:rFonts w:ascii="Times New Roman" w:hAnsi="Times New Roman"/>
        </w:rPr>
        <w:t>- Tôn tr</w:t>
      </w:r>
      <w:r w:rsidRPr="004E58F7">
        <w:rPr>
          <w:rFonts w:ascii="Times New Roman" w:hAnsi="Times New Roman" w:hint="eastAsia"/>
        </w:rPr>
        <w:t>ọ</w:t>
      </w:r>
      <w:r w:rsidRPr="004E58F7">
        <w:rPr>
          <w:rFonts w:ascii="Times New Roman" w:hAnsi="Times New Roman"/>
        </w:rPr>
        <w:t>ng đ</w:t>
      </w:r>
      <w:r w:rsidRPr="004E58F7">
        <w:rPr>
          <w:rFonts w:ascii="Times New Roman" w:hAnsi="Times New Roman" w:hint="eastAsia"/>
        </w:rPr>
        <w:t>ị</w:t>
      </w:r>
      <w:r w:rsidRPr="004E58F7">
        <w:rPr>
          <w:rFonts w:ascii="Times New Roman" w:hAnsi="Times New Roman"/>
        </w:rPr>
        <w:t>a hình c</w:t>
      </w:r>
      <w:r w:rsidRPr="004E58F7">
        <w:rPr>
          <w:rFonts w:ascii="Times New Roman" w:hAnsi="Times New Roman" w:hint="eastAsia"/>
        </w:rPr>
        <w:t>ả</w:t>
      </w:r>
      <w:r w:rsidRPr="004E58F7">
        <w:rPr>
          <w:rFonts w:ascii="Times New Roman" w:hAnsi="Times New Roman"/>
        </w:rPr>
        <w:t>nh quan c</w:t>
      </w:r>
      <w:r w:rsidRPr="004E58F7">
        <w:rPr>
          <w:rFonts w:ascii="Times New Roman" w:hAnsi="Times New Roman" w:hint="eastAsia"/>
        </w:rPr>
        <w:t>ủ</w:t>
      </w:r>
      <w:r w:rsidRPr="004E58F7">
        <w:rPr>
          <w:rFonts w:ascii="Times New Roman" w:hAnsi="Times New Roman"/>
        </w:rPr>
        <w:t>a t</w:t>
      </w:r>
      <w:r w:rsidRPr="004E58F7">
        <w:rPr>
          <w:rFonts w:ascii="Times New Roman" w:hAnsi="Times New Roman" w:hint="eastAsia"/>
        </w:rPr>
        <w:t>ừ</w:t>
      </w:r>
      <w:r w:rsidRPr="004E58F7">
        <w:rPr>
          <w:rFonts w:ascii="Times New Roman" w:hAnsi="Times New Roman"/>
        </w:rPr>
        <w:t>ng khu v</w:t>
      </w:r>
      <w:r w:rsidRPr="004E58F7">
        <w:rPr>
          <w:rFonts w:ascii="Times New Roman" w:hAnsi="Times New Roman" w:hint="eastAsia"/>
        </w:rPr>
        <w:t>ự</w:t>
      </w:r>
      <w:r w:rsidRPr="004E58F7">
        <w:rPr>
          <w:rFonts w:ascii="Times New Roman" w:hAnsi="Times New Roman"/>
        </w:rPr>
        <w:t>c, đ</w:t>
      </w:r>
      <w:r w:rsidRPr="004E58F7">
        <w:rPr>
          <w:rFonts w:ascii="Times New Roman" w:hAnsi="Times New Roman" w:hint="eastAsia"/>
        </w:rPr>
        <w:t>ặ</w:t>
      </w:r>
      <w:r w:rsidRPr="004E58F7">
        <w:rPr>
          <w:rFonts w:ascii="Times New Roman" w:hAnsi="Times New Roman"/>
        </w:rPr>
        <w:t>c bi</w:t>
      </w:r>
      <w:r w:rsidRPr="004E58F7">
        <w:rPr>
          <w:rFonts w:ascii="Times New Roman" w:hAnsi="Times New Roman" w:hint="eastAsia"/>
        </w:rPr>
        <w:t>ệ</w:t>
      </w:r>
      <w:r w:rsidRPr="004E58F7">
        <w:rPr>
          <w:rFonts w:ascii="Times New Roman" w:hAnsi="Times New Roman"/>
        </w:rPr>
        <w:t>t xem xét đ</w:t>
      </w:r>
      <w:r w:rsidRPr="004E58F7">
        <w:rPr>
          <w:rFonts w:ascii="Times New Roman" w:hAnsi="Times New Roman" w:hint="eastAsia"/>
        </w:rPr>
        <w:t>ế</w:t>
      </w:r>
      <w:r w:rsidRPr="004E58F7">
        <w:rPr>
          <w:rFonts w:ascii="Times New Roman" w:hAnsi="Times New Roman"/>
        </w:rPr>
        <w:t>n vi</w:t>
      </w:r>
      <w:r w:rsidRPr="004E58F7">
        <w:rPr>
          <w:rFonts w:ascii="Times New Roman" w:hAnsi="Times New Roman" w:hint="eastAsia"/>
        </w:rPr>
        <w:t>ệ</w:t>
      </w:r>
      <w:r w:rsidRPr="004E58F7">
        <w:rPr>
          <w:rFonts w:ascii="Times New Roman" w:hAnsi="Times New Roman"/>
        </w:rPr>
        <w:t>c gìn gi</w:t>
      </w:r>
      <w:r w:rsidRPr="004E58F7">
        <w:rPr>
          <w:rFonts w:ascii="Times New Roman" w:hAnsi="Times New Roman" w:hint="eastAsia"/>
        </w:rPr>
        <w:t>ữ</w:t>
      </w:r>
      <w:r w:rsidRPr="004E58F7">
        <w:rPr>
          <w:rFonts w:ascii="Times New Roman" w:hAnsi="Times New Roman"/>
        </w:rPr>
        <w:t xml:space="preserve"> giá tr</w:t>
      </w:r>
      <w:r w:rsidRPr="004E58F7">
        <w:rPr>
          <w:rFonts w:ascii="Times New Roman" w:hAnsi="Times New Roman" w:hint="eastAsia"/>
        </w:rPr>
        <w:t>ị</w:t>
      </w:r>
      <w:r w:rsidRPr="004E58F7">
        <w:rPr>
          <w:rFonts w:ascii="Times New Roman" w:hAnsi="Times New Roman"/>
        </w:rPr>
        <w:t xml:space="preserve"> c</w:t>
      </w:r>
      <w:r w:rsidRPr="004E58F7">
        <w:rPr>
          <w:rFonts w:ascii="Times New Roman" w:hAnsi="Times New Roman" w:hint="eastAsia"/>
        </w:rPr>
        <w:t>ả</w:t>
      </w:r>
      <w:r w:rsidRPr="004E58F7">
        <w:rPr>
          <w:rFonts w:ascii="Times New Roman" w:hAnsi="Times New Roman"/>
        </w:rPr>
        <w:t>nh quan sinh thái nông nghi</w:t>
      </w:r>
      <w:r w:rsidRPr="004E58F7">
        <w:rPr>
          <w:rFonts w:ascii="Times New Roman" w:hAnsi="Times New Roman" w:hint="eastAsia"/>
        </w:rPr>
        <w:t>ệ</w:t>
      </w:r>
      <w:r w:rsidRPr="004E58F7">
        <w:rPr>
          <w:rFonts w:ascii="Times New Roman" w:hAnsi="Times New Roman"/>
        </w:rPr>
        <w:t>p, không gian m</w:t>
      </w:r>
      <w:r w:rsidRPr="004E58F7">
        <w:rPr>
          <w:rFonts w:ascii="Times New Roman" w:hAnsi="Times New Roman" w:hint="eastAsia"/>
        </w:rPr>
        <w:t>ặ</w:t>
      </w:r>
      <w:r w:rsidRPr="004E58F7">
        <w:rPr>
          <w:rFonts w:ascii="Times New Roman" w:hAnsi="Times New Roman"/>
        </w:rPr>
        <w:t>t nư</w:t>
      </w:r>
      <w:r w:rsidRPr="004E58F7">
        <w:rPr>
          <w:rFonts w:ascii="Times New Roman" w:hAnsi="Times New Roman" w:hint="eastAsia"/>
        </w:rPr>
        <w:t>ớ</w:t>
      </w:r>
      <w:r w:rsidRPr="004E58F7">
        <w:rPr>
          <w:rFonts w:ascii="Times New Roman" w:hAnsi="Times New Roman"/>
        </w:rPr>
        <w:t>c, núi đ</w:t>
      </w:r>
      <w:r w:rsidRPr="004E58F7">
        <w:rPr>
          <w:rFonts w:ascii="Times New Roman" w:hAnsi="Times New Roman" w:hint="eastAsia"/>
        </w:rPr>
        <w:t>ồ</w:t>
      </w:r>
      <w:r w:rsidRPr="004E58F7">
        <w:rPr>
          <w:rFonts w:ascii="Times New Roman" w:hAnsi="Times New Roman"/>
        </w:rPr>
        <w:t>i làm tr</w:t>
      </w:r>
      <w:r w:rsidRPr="004E58F7">
        <w:rPr>
          <w:rFonts w:ascii="Times New Roman" w:hAnsi="Times New Roman" w:hint="eastAsia"/>
        </w:rPr>
        <w:t>ọ</w:t>
      </w:r>
      <w:r w:rsidRPr="004E58F7">
        <w:rPr>
          <w:rFonts w:ascii="Times New Roman" w:hAnsi="Times New Roman"/>
        </w:rPr>
        <w:t>ng tâm đ</w:t>
      </w:r>
      <w:r w:rsidRPr="004E58F7">
        <w:rPr>
          <w:rFonts w:ascii="Times New Roman" w:hAnsi="Times New Roman" w:hint="eastAsia"/>
        </w:rPr>
        <w:t>ể</w:t>
      </w:r>
      <w:r w:rsidRPr="004E58F7">
        <w:rPr>
          <w:rFonts w:ascii="Times New Roman" w:hAnsi="Times New Roman"/>
        </w:rPr>
        <w:t xml:space="preserve"> t</w:t>
      </w:r>
      <w:r w:rsidRPr="004E58F7">
        <w:rPr>
          <w:rFonts w:ascii="Times New Roman" w:hAnsi="Times New Roman" w:hint="eastAsia"/>
        </w:rPr>
        <w:t>ạ</w:t>
      </w:r>
      <w:r w:rsidRPr="004E58F7">
        <w:rPr>
          <w:rFonts w:ascii="Times New Roman" w:hAnsi="Times New Roman"/>
        </w:rPr>
        <w:t>o d</w:t>
      </w:r>
      <w:r w:rsidRPr="004E58F7">
        <w:rPr>
          <w:rFonts w:ascii="Times New Roman" w:hAnsi="Times New Roman" w:hint="eastAsia"/>
        </w:rPr>
        <w:t>ự</w:t>
      </w:r>
      <w:r w:rsidRPr="004E58F7">
        <w:rPr>
          <w:rFonts w:ascii="Times New Roman" w:hAnsi="Times New Roman"/>
        </w:rPr>
        <w:t>ng giá tr</w:t>
      </w:r>
      <w:r w:rsidRPr="004E58F7">
        <w:rPr>
          <w:rFonts w:ascii="Times New Roman" w:hAnsi="Times New Roman" w:hint="eastAsia"/>
        </w:rPr>
        <w:t>ị</w:t>
      </w:r>
      <w:r w:rsidRPr="004E58F7">
        <w:rPr>
          <w:rFonts w:ascii="Times New Roman" w:hAnsi="Times New Roman"/>
        </w:rPr>
        <w:t xml:space="preserve"> đ</w:t>
      </w:r>
      <w:r w:rsidRPr="004E58F7">
        <w:rPr>
          <w:rFonts w:ascii="Times New Roman" w:hAnsi="Times New Roman" w:hint="eastAsia"/>
        </w:rPr>
        <w:t>ặ</w:t>
      </w:r>
      <w:r w:rsidRPr="004E58F7">
        <w:rPr>
          <w:rFonts w:ascii="Times New Roman" w:hAnsi="Times New Roman"/>
        </w:rPr>
        <w:t>c trưng riêng bi</w:t>
      </w:r>
      <w:r w:rsidRPr="004E58F7">
        <w:rPr>
          <w:rFonts w:ascii="Times New Roman" w:hAnsi="Times New Roman" w:hint="eastAsia"/>
        </w:rPr>
        <w:t>ệ</w:t>
      </w:r>
      <w:r w:rsidRPr="004E58F7">
        <w:rPr>
          <w:rFonts w:ascii="Times New Roman" w:hAnsi="Times New Roman"/>
        </w:rPr>
        <w:t>t cho thành ph</w:t>
      </w:r>
      <w:r w:rsidRPr="004E58F7">
        <w:rPr>
          <w:rFonts w:ascii="Times New Roman" w:hAnsi="Times New Roman" w:hint="eastAsia"/>
        </w:rPr>
        <w:t>ố</w:t>
      </w:r>
      <w:r w:rsidRPr="004E58F7">
        <w:rPr>
          <w:rFonts w:ascii="Times New Roman" w:hAnsi="Times New Roman"/>
        </w:rPr>
        <w:t>, đ</w:t>
      </w:r>
      <w:r w:rsidRPr="004E58F7">
        <w:rPr>
          <w:rFonts w:ascii="Times New Roman" w:hAnsi="Times New Roman" w:hint="eastAsia"/>
        </w:rPr>
        <w:t>ẩ</w:t>
      </w:r>
      <w:r w:rsidRPr="004E58F7">
        <w:rPr>
          <w:rFonts w:ascii="Times New Roman" w:hAnsi="Times New Roman"/>
        </w:rPr>
        <w:t>y m</w:t>
      </w:r>
      <w:r w:rsidRPr="004E58F7">
        <w:rPr>
          <w:rFonts w:ascii="Times New Roman" w:hAnsi="Times New Roman" w:hint="eastAsia"/>
        </w:rPr>
        <w:t>ạ</w:t>
      </w:r>
      <w:r w:rsidRPr="004E58F7">
        <w:rPr>
          <w:rFonts w:ascii="Times New Roman" w:hAnsi="Times New Roman"/>
        </w:rPr>
        <w:t>nh mô hình “Nông nghi</w:t>
      </w:r>
      <w:r w:rsidRPr="004E58F7">
        <w:rPr>
          <w:rFonts w:ascii="Times New Roman" w:hAnsi="Times New Roman" w:hint="eastAsia"/>
        </w:rPr>
        <w:t>ệ</w:t>
      </w:r>
      <w:r w:rsidRPr="004E58F7">
        <w:rPr>
          <w:rFonts w:ascii="Times New Roman" w:hAnsi="Times New Roman"/>
        </w:rPr>
        <w:t>p đô th</w:t>
      </w:r>
      <w:r w:rsidRPr="004E58F7">
        <w:rPr>
          <w:rFonts w:ascii="Times New Roman" w:hAnsi="Times New Roman" w:hint="eastAsia"/>
        </w:rPr>
        <w:t>ị</w:t>
      </w:r>
      <w:r>
        <w:rPr>
          <w:rFonts w:ascii="Times New Roman" w:hAnsi="Times New Roman"/>
        </w:rPr>
        <w:t xml:space="preserve">” </w:t>
      </w:r>
      <w:r w:rsidRPr="004E58F7">
        <w:rPr>
          <w:rFonts w:ascii="Times New Roman" w:hAnsi="Times New Roman"/>
        </w:rPr>
        <w:t>và “đô th</w:t>
      </w:r>
      <w:r w:rsidRPr="004E58F7">
        <w:rPr>
          <w:rFonts w:ascii="Times New Roman" w:hAnsi="Times New Roman" w:hint="eastAsia"/>
        </w:rPr>
        <w:t>ị</w:t>
      </w:r>
      <w:r w:rsidRPr="004E58F7">
        <w:rPr>
          <w:rFonts w:ascii="Times New Roman" w:hAnsi="Times New Roman"/>
        </w:rPr>
        <w:t xml:space="preserve"> ven sông”. </w:t>
      </w:r>
    </w:p>
    <w:p w:rsidR="004E58F7" w:rsidRPr="004E58F7" w:rsidRDefault="004E58F7" w:rsidP="004E58F7">
      <w:pPr>
        <w:spacing w:line="360" w:lineRule="exact"/>
        <w:ind w:firstLine="567"/>
        <w:jc w:val="both"/>
        <w:rPr>
          <w:rFonts w:ascii="Times New Roman" w:hAnsi="Times New Roman"/>
        </w:rPr>
      </w:pPr>
      <w:r w:rsidRPr="004E58F7">
        <w:rPr>
          <w:rFonts w:ascii="Times New Roman" w:hAnsi="Times New Roman"/>
        </w:rPr>
        <w:t>+ Mô hình “ Nông nghi</w:t>
      </w:r>
      <w:r w:rsidRPr="004E58F7">
        <w:rPr>
          <w:rFonts w:ascii="Times New Roman" w:hAnsi="Times New Roman" w:hint="eastAsia"/>
        </w:rPr>
        <w:t>ệ</w:t>
      </w:r>
      <w:r w:rsidRPr="004E58F7">
        <w:rPr>
          <w:rFonts w:ascii="Times New Roman" w:hAnsi="Times New Roman"/>
        </w:rPr>
        <w:t>p đô th</w:t>
      </w:r>
      <w:r w:rsidRPr="004E58F7">
        <w:rPr>
          <w:rFonts w:ascii="Times New Roman" w:hAnsi="Times New Roman" w:hint="eastAsia"/>
        </w:rPr>
        <w:t>ị</w:t>
      </w:r>
      <w:r w:rsidRPr="004E58F7">
        <w:rPr>
          <w:rFonts w:ascii="Times New Roman" w:hAnsi="Times New Roman"/>
        </w:rPr>
        <w:t>” là s</w:t>
      </w:r>
      <w:r w:rsidRPr="004E58F7">
        <w:rPr>
          <w:rFonts w:ascii="Times New Roman" w:hAnsi="Times New Roman" w:hint="eastAsia"/>
        </w:rPr>
        <w:t>ự</w:t>
      </w:r>
      <w:r w:rsidRPr="004E58F7">
        <w:rPr>
          <w:rFonts w:ascii="Times New Roman" w:hAnsi="Times New Roman"/>
        </w:rPr>
        <w:t xml:space="preserve"> cung c</w:t>
      </w:r>
      <w:r w:rsidRPr="004E58F7">
        <w:rPr>
          <w:rFonts w:ascii="Times New Roman" w:hAnsi="Times New Roman" w:hint="eastAsia"/>
        </w:rPr>
        <w:t>ấ</w:t>
      </w:r>
      <w:r w:rsidRPr="004E58F7">
        <w:rPr>
          <w:rFonts w:ascii="Times New Roman" w:hAnsi="Times New Roman"/>
        </w:rPr>
        <w:t>p h</w:t>
      </w:r>
      <w:r w:rsidRPr="004E58F7">
        <w:rPr>
          <w:rFonts w:ascii="Times New Roman" w:hAnsi="Times New Roman" w:hint="eastAsia"/>
        </w:rPr>
        <w:t>ệ</w:t>
      </w:r>
      <w:r w:rsidRPr="004E58F7">
        <w:rPr>
          <w:rFonts w:ascii="Times New Roman" w:hAnsi="Times New Roman"/>
        </w:rPr>
        <w:t xml:space="preserve"> th</w:t>
      </w:r>
      <w:r w:rsidRPr="004E58F7">
        <w:rPr>
          <w:rFonts w:ascii="Times New Roman" w:hAnsi="Times New Roman" w:hint="eastAsia"/>
        </w:rPr>
        <w:t>ố</w:t>
      </w:r>
      <w:r w:rsidRPr="004E58F7">
        <w:rPr>
          <w:rFonts w:ascii="Times New Roman" w:hAnsi="Times New Roman"/>
        </w:rPr>
        <w:t>ng h</w:t>
      </w:r>
      <w:r w:rsidRPr="004E58F7">
        <w:rPr>
          <w:rFonts w:ascii="Times New Roman" w:hAnsi="Times New Roman" w:hint="eastAsia"/>
        </w:rPr>
        <w:t>ạ</w:t>
      </w:r>
      <w:r w:rsidRPr="004E58F7">
        <w:rPr>
          <w:rFonts w:ascii="Times New Roman" w:hAnsi="Times New Roman"/>
        </w:rPr>
        <w:t xml:space="preserve"> t</w:t>
      </w:r>
      <w:r w:rsidRPr="004E58F7">
        <w:rPr>
          <w:rFonts w:ascii="Times New Roman" w:hAnsi="Times New Roman" w:hint="eastAsia"/>
        </w:rPr>
        <w:t>ầ</w:t>
      </w:r>
      <w:r w:rsidRPr="004E58F7">
        <w:rPr>
          <w:rFonts w:ascii="Times New Roman" w:hAnsi="Times New Roman"/>
        </w:rPr>
        <w:t>ng cơ s</w:t>
      </w:r>
      <w:r w:rsidRPr="004E58F7">
        <w:rPr>
          <w:rFonts w:ascii="Times New Roman" w:hAnsi="Times New Roman" w:hint="eastAsia"/>
        </w:rPr>
        <w:t>ở</w:t>
      </w:r>
      <w:r w:rsidRPr="004E58F7">
        <w:rPr>
          <w:rFonts w:ascii="Times New Roman" w:hAnsi="Times New Roman"/>
        </w:rPr>
        <w:t xml:space="preserve"> đô th</w:t>
      </w:r>
      <w:r w:rsidRPr="004E58F7">
        <w:rPr>
          <w:rFonts w:ascii="Times New Roman" w:hAnsi="Times New Roman" w:hint="eastAsia"/>
        </w:rPr>
        <w:t>ị</w:t>
      </w:r>
      <w:r w:rsidRPr="004E58F7">
        <w:rPr>
          <w:rFonts w:ascii="Times New Roman" w:hAnsi="Times New Roman"/>
        </w:rPr>
        <w:t xml:space="preserve"> cho các không gian làng xóm song v</w:t>
      </w:r>
      <w:r w:rsidRPr="004E58F7">
        <w:rPr>
          <w:rFonts w:ascii="Times New Roman" w:hAnsi="Times New Roman" w:hint="eastAsia"/>
        </w:rPr>
        <w:t>ẫ</w:t>
      </w:r>
      <w:r w:rsidRPr="004E58F7">
        <w:rPr>
          <w:rFonts w:ascii="Times New Roman" w:hAnsi="Times New Roman"/>
        </w:rPr>
        <w:t>n duy trì các ho</w:t>
      </w:r>
      <w:r w:rsidRPr="004E58F7">
        <w:rPr>
          <w:rFonts w:ascii="Times New Roman" w:hAnsi="Times New Roman" w:hint="eastAsia"/>
        </w:rPr>
        <w:t>ạ</w:t>
      </w:r>
      <w:r w:rsidRPr="004E58F7">
        <w:rPr>
          <w:rFonts w:ascii="Times New Roman" w:hAnsi="Times New Roman"/>
        </w:rPr>
        <w:t>t đ</w:t>
      </w:r>
      <w:r w:rsidRPr="004E58F7">
        <w:rPr>
          <w:rFonts w:ascii="Times New Roman" w:hAnsi="Times New Roman" w:hint="eastAsia"/>
        </w:rPr>
        <w:t>ộ</w:t>
      </w:r>
      <w:r w:rsidRPr="004E58F7">
        <w:rPr>
          <w:rFonts w:ascii="Times New Roman" w:hAnsi="Times New Roman"/>
        </w:rPr>
        <w:t>ng nông nghi</w:t>
      </w:r>
      <w:r w:rsidRPr="004E58F7">
        <w:rPr>
          <w:rFonts w:ascii="Times New Roman" w:hAnsi="Times New Roman" w:hint="eastAsia"/>
        </w:rPr>
        <w:t>ệ</w:t>
      </w:r>
      <w:r w:rsidRPr="004E58F7">
        <w:rPr>
          <w:rFonts w:ascii="Times New Roman" w:hAnsi="Times New Roman"/>
        </w:rPr>
        <w:t>p c</w:t>
      </w:r>
      <w:r w:rsidRPr="004E58F7">
        <w:rPr>
          <w:rFonts w:ascii="Times New Roman" w:hAnsi="Times New Roman" w:hint="eastAsia"/>
        </w:rPr>
        <w:t>ủ</w:t>
      </w:r>
      <w:r w:rsidRPr="004E58F7">
        <w:rPr>
          <w:rFonts w:ascii="Times New Roman" w:hAnsi="Times New Roman"/>
        </w:rPr>
        <w:t>a cư dân nh</w:t>
      </w:r>
      <w:r w:rsidRPr="004E58F7">
        <w:rPr>
          <w:rFonts w:ascii="Times New Roman" w:hAnsi="Times New Roman" w:hint="eastAsia"/>
        </w:rPr>
        <w:t>ằ</w:t>
      </w:r>
      <w:r w:rsidRPr="004E58F7">
        <w:rPr>
          <w:rFonts w:ascii="Times New Roman" w:hAnsi="Times New Roman"/>
        </w:rPr>
        <w:t>m gi</w:t>
      </w:r>
      <w:r w:rsidRPr="004E58F7">
        <w:rPr>
          <w:rFonts w:ascii="Times New Roman" w:hAnsi="Times New Roman" w:hint="eastAsia"/>
        </w:rPr>
        <w:t>ữ</w:t>
      </w:r>
      <w:r w:rsidRPr="004E58F7">
        <w:rPr>
          <w:rFonts w:ascii="Times New Roman" w:hAnsi="Times New Roman"/>
        </w:rPr>
        <w:t xml:space="preserve"> l</w:t>
      </w:r>
      <w:r w:rsidRPr="004E58F7">
        <w:rPr>
          <w:rFonts w:ascii="Times New Roman" w:hAnsi="Times New Roman" w:hint="eastAsia"/>
        </w:rPr>
        <w:t>ạ</w:t>
      </w:r>
      <w:r w:rsidRPr="004E58F7">
        <w:rPr>
          <w:rFonts w:ascii="Times New Roman" w:hAnsi="Times New Roman"/>
        </w:rPr>
        <w:t>i c</w:t>
      </w:r>
      <w:r w:rsidRPr="004E58F7">
        <w:rPr>
          <w:rFonts w:ascii="Times New Roman" w:hAnsi="Times New Roman" w:hint="eastAsia"/>
        </w:rPr>
        <w:t>ả</w:t>
      </w:r>
      <w:r w:rsidRPr="004E58F7">
        <w:rPr>
          <w:rFonts w:ascii="Times New Roman" w:hAnsi="Times New Roman"/>
        </w:rPr>
        <w:t>nh quan, qu</w:t>
      </w:r>
      <w:r w:rsidRPr="004E58F7">
        <w:rPr>
          <w:rFonts w:ascii="Times New Roman" w:hAnsi="Times New Roman" w:hint="eastAsia"/>
        </w:rPr>
        <w:t>ỹ</w:t>
      </w:r>
      <w:r w:rsidRPr="004E58F7">
        <w:rPr>
          <w:rFonts w:ascii="Times New Roman" w:hAnsi="Times New Roman"/>
        </w:rPr>
        <w:t xml:space="preserve"> đ</w:t>
      </w:r>
      <w:r w:rsidRPr="004E58F7">
        <w:rPr>
          <w:rFonts w:ascii="Times New Roman" w:hAnsi="Times New Roman" w:hint="eastAsia"/>
        </w:rPr>
        <w:t>ấ</w:t>
      </w:r>
      <w:r w:rsidRPr="004E58F7">
        <w:rPr>
          <w:rFonts w:ascii="Times New Roman" w:hAnsi="Times New Roman"/>
        </w:rPr>
        <w:t>t nông nghi</w:t>
      </w:r>
      <w:r w:rsidRPr="004E58F7">
        <w:rPr>
          <w:rFonts w:ascii="Times New Roman" w:hAnsi="Times New Roman" w:hint="eastAsia"/>
        </w:rPr>
        <w:t>ệ</w:t>
      </w:r>
      <w:r w:rsidRPr="004E58F7">
        <w:rPr>
          <w:rFonts w:ascii="Times New Roman" w:hAnsi="Times New Roman"/>
        </w:rPr>
        <w:t>p cho thành ph</w:t>
      </w:r>
      <w:r w:rsidRPr="004E58F7">
        <w:rPr>
          <w:rFonts w:ascii="Times New Roman" w:hAnsi="Times New Roman" w:hint="eastAsia"/>
        </w:rPr>
        <w:t>ố</w:t>
      </w:r>
      <w:r w:rsidRPr="004E58F7">
        <w:rPr>
          <w:rFonts w:ascii="Times New Roman" w:hAnsi="Times New Roman"/>
        </w:rPr>
        <w:t>.</w:t>
      </w:r>
    </w:p>
    <w:p w:rsidR="004E58F7" w:rsidRPr="004E58F7" w:rsidRDefault="004E58F7" w:rsidP="004E58F7">
      <w:pPr>
        <w:spacing w:line="360" w:lineRule="exact"/>
        <w:ind w:firstLine="567"/>
        <w:jc w:val="both"/>
        <w:rPr>
          <w:rFonts w:ascii="Times New Roman" w:hAnsi="Times New Roman"/>
        </w:rPr>
      </w:pPr>
      <w:r w:rsidRPr="004E58F7">
        <w:rPr>
          <w:rFonts w:ascii="Times New Roman" w:hAnsi="Times New Roman"/>
        </w:rPr>
        <w:t>+ Mô hình “đô th</w:t>
      </w:r>
      <w:r w:rsidRPr="004E58F7">
        <w:rPr>
          <w:rFonts w:ascii="Times New Roman" w:hAnsi="Times New Roman" w:hint="eastAsia"/>
        </w:rPr>
        <w:t>ị</w:t>
      </w:r>
      <w:r w:rsidRPr="004E58F7">
        <w:rPr>
          <w:rFonts w:ascii="Times New Roman" w:hAnsi="Times New Roman"/>
        </w:rPr>
        <w:t xml:space="preserve"> ven sông” là nh</w:t>
      </w:r>
      <w:r w:rsidRPr="004E58F7">
        <w:rPr>
          <w:rFonts w:ascii="Times New Roman" w:hAnsi="Times New Roman" w:hint="eastAsia"/>
        </w:rPr>
        <w:t>ữ</w:t>
      </w:r>
      <w:r w:rsidRPr="004E58F7">
        <w:rPr>
          <w:rFonts w:ascii="Times New Roman" w:hAnsi="Times New Roman"/>
        </w:rPr>
        <w:t xml:space="preserve">ng không gian </w:t>
      </w:r>
      <w:r w:rsidRPr="004E58F7">
        <w:rPr>
          <w:rFonts w:ascii="Times New Roman" w:hAnsi="Times New Roman" w:hint="eastAsia"/>
        </w:rPr>
        <w:t>ở</w:t>
      </w:r>
      <w:r w:rsidRPr="004E58F7">
        <w:rPr>
          <w:rFonts w:ascii="Times New Roman" w:hAnsi="Times New Roman"/>
        </w:rPr>
        <w:t xml:space="preserve"> m</w:t>
      </w:r>
      <w:r w:rsidRPr="004E58F7">
        <w:rPr>
          <w:rFonts w:ascii="Times New Roman" w:hAnsi="Times New Roman" w:hint="eastAsia"/>
        </w:rPr>
        <w:t>ớ</w:t>
      </w:r>
      <w:r w:rsidRPr="004E58F7">
        <w:rPr>
          <w:rFonts w:ascii="Times New Roman" w:hAnsi="Times New Roman"/>
        </w:rPr>
        <w:t>i v</w:t>
      </w:r>
      <w:r w:rsidRPr="004E58F7">
        <w:rPr>
          <w:rFonts w:ascii="Times New Roman" w:hAnsi="Times New Roman" w:hint="eastAsia"/>
        </w:rPr>
        <w:t>ớ</w:t>
      </w:r>
      <w:r w:rsidRPr="004E58F7">
        <w:rPr>
          <w:rFonts w:ascii="Times New Roman" w:hAnsi="Times New Roman"/>
        </w:rPr>
        <w:t>i lo</w:t>
      </w:r>
      <w:r w:rsidRPr="004E58F7">
        <w:rPr>
          <w:rFonts w:ascii="Times New Roman" w:hAnsi="Times New Roman" w:hint="eastAsia"/>
        </w:rPr>
        <w:t>ạ</w:t>
      </w:r>
      <w:r w:rsidRPr="004E58F7">
        <w:rPr>
          <w:rFonts w:ascii="Times New Roman" w:hAnsi="Times New Roman"/>
        </w:rPr>
        <w:t xml:space="preserve">i hình nhà </w:t>
      </w:r>
      <w:r w:rsidRPr="004E58F7">
        <w:rPr>
          <w:rFonts w:ascii="Times New Roman" w:hAnsi="Times New Roman" w:hint="eastAsia"/>
        </w:rPr>
        <w:t>ở</w:t>
      </w:r>
      <w:r w:rsidRPr="004E58F7">
        <w:rPr>
          <w:rFonts w:ascii="Times New Roman" w:hAnsi="Times New Roman"/>
        </w:rPr>
        <w:t xml:space="preserve"> g</w:t>
      </w:r>
      <w:r w:rsidRPr="004E58F7">
        <w:rPr>
          <w:rFonts w:ascii="Times New Roman" w:hAnsi="Times New Roman" w:hint="eastAsia"/>
        </w:rPr>
        <w:t>ắ</w:t>
      </w:r>
      <w:r w:rsidRPr="004E58F7">
        <w:rPr>
          <w:rFonts w:ascii="Times New Roman" w:hAnsi="Times New Roman"/>
        </w:rPr>
        <w:t>n v</w:t>
      </w:r>
      <w:r w:rsidRPr="004E58F7">
        <w:rPr>
          <w:rFonts w:ascii="Times New Roman" w:hAnsi="Times New Roman" w:hint="eastAsia"/>
        </w:rPr>
        <w:t>ớ</w:t>
      </w:r>
      <w:r w:rsidRPr="004E58F7">
        <w:rPr>
          <w:rFonts w:ascii="Times New Roman" w:hAnsi="Times New Roman"/>
        </w:rPr>
        <w:t>i c</w:t>
      </w:r>
      <w:r w:rsidRPr="004E58F7">
        <w:rPr>
          <w:rFonts w:ascii="Times New Roman" w:hAnsi="Times New Roman" w:hint="eastAsia"/>
        </w:rPr>
        <w:t>ả</w:t>
      </w:r>
      <w:r w:rsidRPr="004E58F7">
        <w:rPr>
          <w:rFonts w:ascii="Times New Roman" w:hAnsi="Times New Roman"/>
        </w:rPr>
        <w:t>nh quan t</w:t>
      </w:r>
      <w:r w:rsidRPr="004E58F7">
        <w:rPr>
          <w:rFonts w:ascii="Times New Roman" w:hAnsi="Times New Roman" w:hint="eastAsia"/>
        </w:rPr>
        <w:t>ự</w:t>
      </w:r>
      <w:r w:rsidRPr="004E58F7">
        <w:rPr>
          <w:rFonts w:ascii="Times New Roman" w:hAnsi="Times New Roman"/>
        </w:rPr>
        <w:t xml:space="preserve"> nhiên nh</w:t>
      </w:r>
      <w:r w:rsidRPr="004E58F7">
        <w:rPr>
          <w:rFonts w:ascii="Times New Roman" w:hAnsi="Times New Roman" w:hint="eastAsia"/>
        </w:rPr>
        <w:t>ằ</w:t>
      </w:r>
      <w:r w:rsidRPr="004E58F7">
        <w:rPr>
          <w:rFonts w:ascii="Times New Roman" w:hAnsi="Times New Roman"/>
        </w:rPr>
        <w:t>m khai thác t</w:t>
      </w:r>
      <w:r w:rsidRPr="004E58F7">
        <w:rPr>
          <w:rFonts w:ascii="Times New Roman" w:hAnsi="Times New Roman" w:hint="eastAsia"/>
        </w:rPr>
        <w:t>ố</w:t>
      </w:r>
      <w:r w:rsidRPr="004E58F7">
        <w:rPr>
          <w:rFonts w:ascii="Times New Roman" w:hAnsi="Times New Roman"/>
        </w:rPr>
        <w:t>i đa l</w:t>
      </w:r>
      <w:r w:rsidRPr="004E58F7">
        <w:rPr>
          <w:rFonts w:ascii="Times New Roman" w:hAnsi="Times New Roman" w:hint="eastAsia"/>
        </w:rPr>
        <w:t>ợ</w:t>
      </w:r>
      <w:r w:rsidRPr="004E58F7">
        <w:rPr>
          <w:rFonts w:ascii="Times New Roman" w:hAnsi="Times New Roman"/>
        </w:rPr>
        <w:t>i th</w:t>
      </w:r>
      <w:r w:rsidRPr="004E58F7">
        <w:rPr>
          <w:rFonts w:ascii="Times New Roman" w:hAnsi="Times New Roman" w:hint="eastAsia"/>
        </w:rPr>
        <w:t>ế</w:t>
      </w:r>
      <w:r w:rsidRPr="004E58F7">
        <w:rPr>
          <w:rFonts w:ascii="Times New Roman" w:hAnsi="Times New Roman"/>
        </w:rPr>
        <w:t xml:space="preserve"> và phát tri</w:t>
      </w:r>
      <w:r w:rsidRPr="004E58F7">
        <w:rPr>
          <w:rFonts w:ascii="Times New Roman" w:hAnsi="Times New Roman" w:hint="eastAsia"/>
        </w:rPr>
        <w:t>ể</w:t>
      </w:r>
      <w:r w:rsidRPr="004E58F7">
        <w:rPr>
          <w:rFonts w:ascii="Times New Roman" w:hAnsi="Times New Roman"/>
        </w:rPr>
        <w:t>n các qu</w:t>
      </w:r>
      <w:r w:rsidRPr="004E58F7">
        <w:rPr>
          <w:rFonts w:ascii="Times New Roman" w:hAnsi="Times New Roman" w:hint="eastAsia"/>
        </w:rPr>
        <w:t>ỹ</w:t>
      </w:r>
      <w:r w:rsidRPr="004E58F7">
        <w:rPr>
          <w:rFonts w:ascii="Times New Roman" w:hAnsi="Times New Roman"/>
        </w:rPr>
        <w:t xml:space="preserve"> đ</w:t>
      </w:r>
      <w:r w:rsidRPr="004E58F7">
        <w:rPr>
          <w:rFonts w:ascii="Times New Roman" w:hAnsi="Times New Roman" w:hint="eastAsia"/>
        </w:rPr>
        <w:t>ấ</w:t>
      </w:r>
      <w:r w:rsidRPr="004E58F7">
        <w:rPr>
          <w:rFonts w:ascii="Times New Roman" w:hAnsi="Times New Roman"/>
        </w:rPr>
        <w:t xml:space="preserve">t </w:t>
      </w:r>
      <w:r w:rsidRPr="004E58F7">
        <w:rPr>
          <w:rFonts w:ascii="Times New Roman" w:hAnsi="Times New Roman" w:hint="eastAsia"/>
        </w:rPr>
        <w:t>ở</w:t>
      </w:r>
      <w:r w:rsidRPr="004E58F7">
        <w:rPr>
          <w:rFonts w:ascii="Times New Roman" w:hAnsi="Times New Roman"/>
        </w:rPr>
        <w:t xml:space="preserve"> ph</w:t>
      </w:r>
      <w:r w:rsidRPr="004E58F7">
        <w:rPr>
          <w:rFonts w:ascii="Times New Roman" w:hAnsi="Times New Roman" w:hint="eastAsia"/>
        </w:rPr>
        <w:t>ụ</w:t>
      </w:r>
      <w:r w:rsidRPr="004E58F7">
        <w:rPr>
          <w:rFonts w:ascii="Times New Roman" w:hAnsi="Times New Roman"/>
        </w:rPr>
        <w:t>c v</w:t>
      </w:r>
      <w:r w:rsidRPr="004E58F7">
        <w:rPr>
          <w:rFonts w:ascii="Times New Roman" w:hAnsi="Times New Roman" w:hint="eastAsia"/>
        </w:rPr>
        <w:t>ụ</w:t>
      </w:r>
      <w:r w:rsidRPr="004E58F7">
        <w:rPr>
          <w:rFonts w:ascii="Times New Roman" w:hAnsi="Times New Roman"/>
        </w:rPr>
        <w:t xml:space="preserve"> nhu c</w:t>
      </w:r>
      <w:r w:rsidRPr="004E58F7">
        <w:rPr>
          <w:rFonts w:ascii="Times New Roman" w:hAnsi="Times New Roman" w:hint="eastAsia"/>
        </w:rPr>
        <w:t>ầ</w:t>
      </w:r>
      <w:r w:rsidRPr="004E58F7">
        <w:rPr>
          <w:rFonts w:ascii="Times New Roman" w:hAnsi="Times New Roman"/>
        </w:rPr>
        <w:t xml:space="preserve">u </w:t>
      </w:r>
      <w:r w:rsidRPr="004E58F7">
        <w:rPr>
          <w:rFonts w:ascii="Times New Roman" w:hAnsi="Times New Roman" w:hint="eastAsia"/>
        </w:rPr>
        <w:t>ở</w:t>
      </w:r>
      <w:r w:rsidRPr="004E58F7">
        <w:rPr>
          <w:rFonts w:ascii="Times New Roman" w:hAnsi="Times New Roman"/>
        </w:rPr>
        <w:t xml:space="preserve"> đa d</w:t>
      </w:r>
      <w:r w:rsidRPr="004E58F7">
        <w:rPr>
          <w:rFonts w:ascii="Times New Roman" w:hAnsi="Times New Roman" w:hint="eastAsia"/>
        </w:rPr>
        <w:t>ạ</w:t>
      </w:r>
      <w:r w:rsidRPr="004E58F7">
        <w:rPr>
          <w:rFonts w:ascii="Times New Roman" w:hAnsi="Times New Roman"/>
        </w:rPr>
        <w:t>ng c</w:t>
      </w:r>
      <w:r w:rsidRPr="004E58F7">
        <w:rPr>
          <w:rFonts w:ascii="Times New Roman" w:hAnsi="Times New Roman" w:hint="eastAsia"/>
        </w:rPr>
        <w:t>ủ</w:t>
      </w:r>
      <w:r w:rsidRPr="004E58F7">
        <w:rPr>
          <w:rFonts w:ascii="Times New Roman" w:hAnsi="Times New Roman"/>
        </w:rPr>
        <w:t>a ngư</w:t>
      </w:r>
      <w:r w:rsidRPr="004E58F7">
        <w:rPr>
          <w:rFonts w:ascii="Times New Roman" w:hAnsi="Times New Roman" w:hint="eastAsia"/>
        </w:rPr>
        <w:t>ờ</w:t>
      </w:r>
      <w:r w:rsidRPr="004E58F7">
        <w:rPr>
          <w:rFonts w:ascii="Times New Roman" w:hAnsi="Times New Roman"/>
        </w:rPr>
        <w:t>i dân.</w:t>
      </w:r>
    </w:p>
    <w:p w:rsidR="008D70BD" w:rsidRPr="008D70BD" w:rsidRDefault="004E58F7" w:rsidP="008D70BD">
      <w:pPr>
        <w:spacing w:line="360" w:lineRule="exact"/>
        <w:ind w:firstLine="567"/>
        <w:jc w:val="both"/>
        <w:rPr>
          <w:rFonts w:ascii="Times New Roman" w:hAnsi="Times New Roman"/>
        </w:rPr>
      </w:pPr>
      <w:r>
        <w:rPr>
          <w:rFonts w:ascii="Times New Roman" w:hAnsi="Times New Roman"/>
        </w:rPr>
        <w:t xml:space="preserve">- </w:t>
      </w:r>
      <w:r w:rsidR="008D70BD" w:rsidRPr="008D70BD">
        <w:rPr>
          <w:rFonts w:ascii="Times New Roman" w:hAnsi="Times New Roman"/>
        </w:rPr>
        <w:t xml:space="preserve">Bên cạnh đó, đây là khu vực thuận lợi để phát triển đô thị và trung tâm thương mại dịch vụ hỗ trợ trung tâm hiện hữu của </w:t>
      </w:r>
      <w:r w:rsidR="008D70BD">
        <w:rPr>
          <w:rFonts w:ascii="Times New Roman" w:hAnsi="Times New Roman"/>
        </w:rPr>
        <w:t>thành phố</w:t>
      </w:r>
      <w:r w:rsidR="008D70BD" w:rsidRPr="008D70BD">
        <w:rPr>
          <w:rFonts w:ascii="Times New Roman" w:hAnsi="Times New Roman"/>
        </w:rPr>
        <w:t xml:space="preserve">, do đó quy hoạch phải có hình ảnh hiện đại, ấn tượng, đậm đà bản sắc để đáp ứng nhu cầu đa dạng cho người dân sống trong khu vực và của </w:t>
      </w:r>
      <w:r w:rsidR="001F288A">
        <w:rPr>
          <w:rFonts w:ascii="Times New Roman" w:hAnsi="Times New Roman"/>
        </w:rPr>
        <w:t>thành phố</w:t>
      </w:r>
      <w:r w:rsidR="008D70BD" w:rsidRPr="008D70BD">
        <w:rPr>
          <w:rFonts w:ascii="Times New Roman" w:hAnsi="Times New Roman"/>
        </w:rPr>
        <w:t xml:space="preserve"> Cao Bằng. </w:t>
      </w:r>
    </w:p>
    <w:p w:rsidR="007528D3" w:rsidRPr="007528D3" w:rsidRDefault="007528D3" w:rsidP="007528D3">
      <w:pPr>
        <w:spacing w:line="360" w:lineRule="exact"/>
        <w:ind w:firstLine="567"/>
        <w:jc w:val="both"/>
        <w:rPr>
          <w:rFonts w:ascii="Times New Roman" w:hAnsi="Times New Roman"/>
        </w:rPr>
      </w:pPr>
      <w:r w:rsidRPr="007528D3">
        <w:rPr>
          <w:rFonts w:ascii="Times New Roman" w:hAnsi="Times New Roman"/>
        </w:rPr>
        <w:t xml:space="preserve">- </w:t>
      </w:r>
      <w:r>
        <w:rPr>
          <w:rFonts w:ascii="Times New Roman" w:hAnsi="Times New Roman"/>
        </w:rPr>
        <w:t>D</w:t>
      </w:r>
      <w:r w:rsidRPr="007528D3">
        <w:rPr>
          <w:rFonts w:ascii="Times New Roman" w:hAnsi="Times New Roman"/>
        </w:rPr>
        <w:t>ựa trên sự chọn lọc các khu vực với các tính chất đặc trưng, hình thành đô thị bền vững, có bản sắc riêng biệt, khai thác tối đa thế mạnh và thích hợp đầu tư theo từng giai đoạn. Các khu vực phát triển sẽ được phát triển tập trung tại các khu vực có điều kiện thuận lợi để xây dựng. Gìn giữ các quỹ đất nông nghiệp, các khu vực có giá trị cảnh quan và tận dụng, khai thác tối đa các quỹ đất nghèo để phát triển.</w:t>
      </w:r>
    </w:p>
    <w:p w:rsidR="00227510" w:rsidRDefault="007528D3" w:rsidP="00227510">
      <w:pPr>
        <w:spacing w:line="360" w:lineRule="exact"/>
        <w:ind w:firstLine="567"/>
        <w:jc w:val="both"/>
        <w:rPr>
          <w:rFonts w:ascii="Times New Roman" w:hAnsi="Times New Roman"/>
          <w:b/>
        </w:rPr>
      </w:pPr>
      <w:r w:rsidRPr="007528D3">
        <w:rPr>
          <w:rFonts w:ascii="Times New Roman" w:hAnsi="Times New Roman"/>
        </w:rPr>
        <w:t xml:space="preserve">- Từ các trục giao thông chính qua </w:t>
      </w:r>
      <w:r>
        <w:rPr>
          <w:rFonts w:ascii="Times New Roman" w:hAnsi="Times New Roman"/>
        </w:rPr>
        <w:t xml:space="preserve">khu vực </w:t>
      </w:r>
      <w:r w:rsidRPr="007528D3">
        <w:rPr>
          <w:rFonts w:ascii="Times New Roman" w:hAnsi="Times New Roman"/>
        </w:rPr>
        <w:t xml:space="preserve">tổ chức các mạng giao thông nhánh vào các cụm chức năng, gắn với tính đặc trưng của từng khu nhằm tạo lập các giá trị riêng biệt cho từng cụm để mang đến sự đa dạng về hình thái, về cấu trúc, về văn hóa lịch sử,… . Khai thác lợi thế cảnh quan sinh thái đặc sắc của sông Bằng phát triển trở </w:t>
      </w:r>
      <w:r>
        <w:rPr>
          <w:rFonts w:ascii="Times New Roman" w:hAnsi="Times New Roman"/>
        </w:rPr>
        <w:t>thành hành lang xanh, sinh thái</w:t>
      </w:r>
      <w:r w:rsidR="00227510">
        <w:rPr>
          <w:rFonts w:ascii="Times New Roman" w:hAnsi="Times New Roman"/>
        </w:rPr>
        <w:t>.</w:t>
      </w:r>
    </w:p>
    <w:p w:rsidR="008D70BD" w:rsidRPr="008D70BD" w:rsidRDefault="008D70BD" w:rsidP="008D70BD">
      <w:pPr>
        <w:spacing w:line="360" w:lineRule="exact"/>
        <w:ind w:firstLine="567"/>
        <w:jc w:val="both"/>
        <w:rPr>
          <w:rFonts w:ascii="Times New Roman" w:hAnsi="Times New Roman"/>
          <w:b/>
        </w:rPr>
      </w:pPr>
      <w:r w:rsidRPr="008D70BD">
        <w:rPr>
          <w:rFonts w:ascii="Times New Roman" w:hAnsi="Times New Roman"/>
          <w:b/>
        </w:rPr>
        <w:t>2. Tổ chức kh</w:t>
      </w:r>
      <w:r w:rsidR="001F288A">
        <w:rPr>
          <w:rFonts w:ascii="Times New Roman" w:hAnsi="Times New Roman"/>
          <w:b/>
        </w:rPr>
        <w:t>ô</w:t>
      </w:r>
      <w:r w:rsidRPr="008D70BD">
        <w:rPr>
          <w:rFonts w:ascii="Times New Roman" w:hAnsi="Times New Roman"/>
          <w:b/>
        </w:rPr>
        <w:t>ng gian kiến tr</w:t>
      </w:r>
      <w:r w:rsidR="001F288A">
        <w:rPr>
          <w:rFonts w:ascii="Times New Roman" w:hAnsi="Times New Roman"/>
          <w:b/>
        </w:rPr>
        <w:t>ú</w:t>
      </w:r>
      <w:r w:rsidRPr="008D70BD">
        <w:rPr>
          <w:rFonts w:ascii="Times New Roman" w:hAnsi="Times New Roman"/>
          <w:b/>
        </w:rPr>
        <w:t>c, quy hoạch</w:t>
      </w:r>
      <w:r w:rsidR="00CF0C1B">
        <w:rPr>
          <w:rFonts w:ascii="Times New Roman" w:hAnsi="Times New Roman"/>
          <w:b/>
        </w:rPr>
        <w:t xml:space="preserve"> các khu chức năng</w:t>
      </w:r>
      <w:r w:rsidRPr="008D70BD">
        <w:rPr>
          <w:rFonts w:ascii="Times New Roman" w:hAnsi="Times New Roman"/>
          <w:b/>
        </w:rPr>
        <w:t>:</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Tổ chức không gian quy hoạch toàn khu đô thị theo các hình thái không gian quy hoạch “</w:t>
      </w:r>
      <w:r w:rsidR="007528D3">
        <w:rPr>
          <w:rFonts w:ascii="Times New Roman" w:hAnsi="Times New Roman"/>
        </w:rPr>
        <w:t>cụm và hành lang</w:t>
      </w:r>
      <w:r w:rsidRPr="008D70BD">
        <w:rPr>
          <w:rFonts w:ascii="Times New Roman" w:hAnsi="Times New Roman"/>
        </w:rPr>
        <w:t>”, các chức năng trong khu đô thị được tổ chức thành từng đoạn tuyến kết hợp các cụm.</w:t>
      </w:r>
      <w:r w:rsidR="001F288A">
        <w:rPr>
          <w:rFonts w:ascii="Times New Roman" w:hAnsi="Times New Roman"/>
        </w:rPr>
        <w:t xml:space="preserve"> </w:t>
      </w:r>
      <w:r w:rsidRPr="008D70BD">
        <w:rPr>
          <w:rFonts w:ascii="Times New Roman" w:hAnsi="Times New Roman"/>
        </w:rPr>
        <w:t>Không gian các công trình chức năng được bố trí với các giải pháp quy hoạch sau:</w:t>
      </w:r>
    </w:p>
    <w:p w:rsidR="0005023E" w:rsidRPr="00705F72" w:rsidRDefault="00EA33B6" w:rsidP="0005023E">
      <w:pPr>
        <w:spacing w:line="360" w:lineRule="exact"/>
        <w:ind w:firstLine="567"/>
        <w:jc w:val="both"/>
        <w:rPr>
          <w:rFonts w:ascii="Times New Roman" w:hAnsi="Times New Roman"/>
          <w:b/>
          <w:i/>
        </w:rPr>
      </w:pPr>
      <w:r>
        <w:rPr>
          <w:rFonts w:ascii="Times New Roman" w:hAnsi="Times New Roman"/>
          <w:b/>
          <w:i/>
        </w:rPr>
        <w:t>2</w:t>
      </w:r>
      <w:r w:rsidR="0005023E" w:rsidRPr="00C51BEC">
        <w:rPr>
          <w:rFonts w:ascii="Times New Roman" w:hAnsi="Times New Roman"/>
          <w:b/>
          <w:i/>
        </w:rPr>
        <w:t>.</w:t>
      </w:r>
      <w:r w:rsidR="0005023E">
        <w:rPr>
          <w:rFonts w:ascii="Times New Roman" w:hAnsi="Times New Roman"/>
          <w:b/>
          <w:i/>
        </w:rPr>
        <w:t>1</w:t>
      </w:r>
      <w:r w:rsidR="0005023E" w:rsidRPr="00C51BEC">
        <w:rPr>
          <w:rFonts w:ascii="Times New Roman" w:hAnsi="Times New Roman"/>
          <w:b/>
          <w:i/>
        </w:rPr>
        <w:t>.</w:t>
      </w:r>
      <w:r w:rsidR="0005023E" w:rsidRPr="00705F72">
        <w:rPr>
          <w:rFonts w:ascii="Times New Roman" w:hAnsi="Times New Roman"/>
          <w:b/>
          <w:i/>
        </w:rPr>
        <w:t xml:space="preserve"> </w:t>
      </w:r>
      <w:r w:rsidR="0005023E" w:rsidRPr="00C51BEC">
        <w:rPr>
          <w:rFonts w:ascii="Times New Roman" w:hAnsi="Times New Roman"/>
          <w:b/>
          <w:i/>
        </w:rPr>
        <w:t>Khu vực p</w:t>
      </w:r>
      <w:r w:rsidR="0005023E" w:rsidRPr="00705F72">
        <w:rPr>
          <w:rFonts w:ascii="Times New Roman" w:hAnsi="Times New Roman"/>
          <w:b/>
          <w:i/>
        </w:rPr>
        <w:t xml:space="preserve">hát triển </w:t>
      </w:r>
      <w:r w:rsidR="0005023E">
        <w:rPr>
          <w:rFonts w:ascii="Times New Roman" w:hAnsi="Times New Roman"/>
          <w:b/>
          <w:i/>
        </w:rPr>
        <w:t xml:space="preserve">công cộng, </w:t>
      </w:r>
      <w:r w:rsidR="0005023E" w:rsidRPr="00705F72">
        <w:rPr>
          <w:rFonts w:ascii="Times New Roman" w:hAnsi="Times New Roman"/>
          <w:b/>
          <w:i/>
        </w:rPr>
        <w:t>dịch vụ</w:t>
      </w:r>
      <w:r w:rsidR="0005023E">
        <w:rPr>
          <w:rFonts w:ascii="Times New Roman" w:hAnsi="Times New Roman"/>
          <w:b/>
          <w:i/>
        </w:rPr>
        <w:t>, thương mại</w:t>
      </w:r>
    </w:p>
    <w:p w:rsidR="0005023E" w:rsidRDefault="0005023E" w:rsidP="0005023E">
      <w:pPr>
        <w:spacing w:line="360" w:lineRule="exact"/>
        <w:ind w:firstLine="567"/>
        <w:jc w:val="both"/>
        <w:rPr>
          <w:rFonts w:ascii="Times New Roman" w:hAnsi="Times New Roman"/>
        </w:rPr>
      </w:pPr>
      <w:r w:rsidRPr="00755539">
        <w:rPr>
          <w:rFonts w:ascii="Times New Roman" w:hAnsi="Times New Roman"/>
          <w:lang w:val="de-DE"/>
        </w:rPr>
        <w:t xml:space="preserve">Trên cơ sở khai thác giá trị </w:t>
      </w:r>
      <w:r>
        <w:rPr>
          <w:rFonts w:ascii="Times New Roman" w:hAnsi="Times New Roman"/>
          <w:lang w:val="de-DE"/>
        </w:rPr>
        <w:t xml:space="preserve">các trục đường chính </w:t>
      </w:r>
      <w:r w:rsidRPr="00755539">
        <w:rPr>
          <w:rFonts w:ascii="Times New Roman" w:hAnsi="Times New Roman"/>
          <w:lang w:val="de-DE"/>
        </w:rPr>
        <w:t xml:space="preserve">sẽ </w:t>
      </w:r>
      <w:r>
        <w:rPr>
          <w:rFonts w:ascii="Times New Roman" w:hAnsi="Times New Roman"/>
          <w:lang w:val="de-DE"/>
        </w:rPr>
        <w:t xml:space="preserve">bố trí 02 khu vực </w:t>
      </w:r>
      <w:r w:rsidRPr="00755539">
        <w:rPr>
          <w:rFonts w:ascii="Times New Roman" w:hAnsi="Times New Roman"/>
          <w:lang w:val="de-DE"/>
        </w:rPr>
        <w:t xml:space="preserve">xây dựng </w:t>
      </w:r>
      <w:r w:rsidRPr="00A06A5C">
        <w:rPr>
          <w:rFonts w:ascii="Times New Roman" w:hAnsi="Times New Roman"/>
        </w:rPr>
        <w:t>công trình công cộng</w:t>
      </w:r>
      <w:r>
        <w:rPr>
          <w:rFonts w:ascii="Times New Roman" w:hAnsi="Times New Roman"/>
        </w:rPr>
        <w:t>,</w:t>
      </w:r>
      <w:r w:rsidRPr="00A06A5C">
        <w:rPr>
          <w:rFonts w:ascii="Times New Roman" w:hAnsi="Times New Roman"/>
        </w:rPr>
        <w:t xml:space="preserve"> dịch vụ</w:t>
      </w:r>
      <w:r>
        <w:rPr>
          <w:rFonts w:ascii="Times New Roman" w:hAnsi="Times New Roman"/>
        </w:rPr>
        <w:t>,</w:t>
      </w:r>
      <w:r w:rsidRPr="00A06A5C">
        <w:rPr>
          <w:rFonts w:ascii="Times New Roman" w:hAnsi="Times New Roman"/>
        </w:rPr>
        <w:t xml:space="preserve"> thương mại </w:t>
      </w:r>
      <w:r w:rsidR="000027F2" w:rsidRPr="00A06A5C">
        <w:rPr>
          <w:rFonts w:ascii="Times New Roman" w:hAnsi="Times New Roman"/>
        </w:rPr>
        <w:t>nhằm tạo điểm nhấn và tạo bộ mặt kiến trú</w:t>
      </w:r>
      <w:r w:rsidR="000027F2">
        <w:rPr>
          <w:rFonts w:ascii="Times New Roman" w:hAnsi="Times New Roman"/>
        </w:rPr>
        <w:t>c cảnh quan hiện đại cho đô thị (</w:t>
      </w:r>
      <w:r w:rsidRPr="00A06A5C">
        <w:rPr>
          <w:rFonts w:ascii="Times New Roman" w:hAnsi="Times New Roman"/>
        </w:rPr>
        <w:t xml:space="preserve">tại nút giao thông </w:t>
      </w:r>
      <w:r w:rsidR="0013527E">
        <w:rPr>
          <w:rFonts w:ascii="Times New Roman" w:hAnsi="Times New Roman"/>
        </w:rPr>
        <w:t>giữa</w:t>
      </w:r>
      <w:r w:rsidRPr="00A06A5C">
        <w:rPr>
          <w:rFonts w:ascii="Times New Roman" w:hAnsi="Times New Roman"/>
        </w:rPr>
        <w:t xml:space="preserve"> </w:t>
      </w:r>
      <w:r w:rsidR="0013527E">
        <w:rPr>
          <w:rFonts w:ascii="Times New Roman" w:hAnsi="Times New Roman"/>
          <w:lang w:val="de-DE"/>
        </w:rPr>
        <w:t>đường Hồ Chí Minh với tuyến đường vành đai</w:t>
      </w:r>
      <w:r w:rsidR="0013527E" w:rsidRPr="00A06A5C">
        <w:rPr>
          <w:rFonts w:ascii="Times New Roman" w:hAnsi="Times New Roman"/>
        </w:rPr>
        <w:t xml:space="preserve"> </w:t>
      </w:r>
      <w:r w:rsidR="0013527E">
        <w:rPr>
          <w:rFonts w:ascii="Times New Roman" w:hAnsi="Times New Roman"/>
        </w:rPr>
        <w:t xml:space="preserve">và </w:t>
      </w:r>
      <w:r w:rsidR="000027F2" w:rsidRPr="00A06A5C">
        <w:rPr>
          <w:rFonts w:ascii="Times New Roman" w:hAnsi="Times New Roman"/>
        </w:rPr>
        <w:t xml:space="preserve">tại nút giao thông </w:t>
      </w:r>
      <w:r w:rsidR="0013527E">
        <w:rPr>
          <w:rFonts w:ascii="Times New Roman" w:hAnsi="Times New Roman"/>
          <w:lang w:val="de-DE"/>
        </w:rPr>
        <w:t>Quốc lộ 3 với đường phía Nam khu đô thị mới</w:t>
      </w:r>
      <w:r w:rsidR="000027F2">
        <w:rPr>
          <w:rFonts w:ascii="Times New Roman" w:hAnsi="Times New Roman"/>
          <w:lang w:val="de-DE"/>
        </w:rPr>
        <w:t>)</w:t>
      </w:r>
      <w:r w:rsidR="0013527E">
        <w:rPr>
          <w:rFonts w:ascii="Times New Roman" w:hAnsi="Times New Roman"/>
          <w:lang w:val="de-DE"/>
        </w:rPr>
        <w:t xml:space="preserve">, </w:t>
      </w:r>
    </w:p>
    <w:p w:rsidR="00EA33B6" w:rsidRPr="008D70BD" w:rsidRDefault="00EA33B6" w:rsidP="00EA33B6">
      <w:pPr>
        <w:spacing w:line="360" w:lineRule="exact"/>
        <w:ind w:firstLine="567"/>
        <w:jc w:val="both"/>
        <w:rPr>
          <w:rFonts w:ascii="Times New Roman" w:hAnsi="Times New Roman"/>
        </w:rPr>
      </w:pPr>
      <w:r w:rsidRPr="008D70BD">
        <w:rPr>
          <w:rFonts w:ascii="Times New Roman" w:hAnsi="Times New Roman"/>
        </w:rPr>
        <w:t>Được tổ chức và bố trí tại các nút giao thông chính, có điểm nhìn đẹp và có giá trị tạo dựng điểm nhấn về không gian cảnh quan đô thị.</w:t>
      </w:r>
    </w:p>
    <w:p w:rsidR="00EA33B6" w:rsidRPr="008D70BD" w:rsidRDefault="00EA33B6" w:rsidP="00EA33B6">
      <w:pPr>
        <w:spacing w:line="360" w:lineRule="exact"/>
        <w:ind w:firstLine="567"/>
        <w:jc w:val="both"/>
        <w:rPr>
          <w:rFonts w:ascii="Times New Roman" w:hAnsi="Times New Roman"/>
        </w:rPr>
      </w:pPr>
      <w:r w:rsidRPr="008D70BD">
        <w:rPr>
          <w:rFonts w:ascii="Times New Roman" w:hAnsi="Times New Roman"/>
        </w:rPr>
        <w:lastRenderedPageBreak/>
        <w:t xml:space="preserve">Các công trình thương mại dịch vụ tổng hợp được tổ chức theo giải pháp tạo </w:t>
      </w:r>
      <w:r>
        <w:rPr>
          <w:rFonts w:ascii="Times New Roman" w:hAnsi="Times New Roman"/>
        </w:rPr>
        <w:t xml:space="preserve">trục không gian </w:t>
      </w:r>
      <w:r w:rsidRPr="008D70BD">
        <w:rPr>
          <w:rFonts w:ascii="Times New Roman" w:hAnsi="Times New Roman"/>
        </w:rPr>
        <w:t xml:space="preserve">hướng tâm của quần thể công trình trên các điểm nút giao nhau của các trục phố. Các </w:t>
      </w:r>
      <w:r>
        <w:rPr>
          <w:rFonts w:ascii="Times New Roman" w:hAnsi="Times New Roman"/>
        </w:rPr>
        <w:t xml:space="preserve">không gian </w:t>
      </w:r>
      <w:r w:rsidRPr="008D70BD">
        <w:rPr>
          <w:rFonts w:ascii="Times New Roman" w:hAnsi="Times New Roman"/>
        </w:rPr>
        <w:t xml:space="preserve">quảng trường bố trí vườn hoa, đài phun nước và cụm biểu tượng nhỏ góp phần tạo nên các điểm nhấn không gian ba chiều hoàn chỉnh, chính yếu và thuận tiện cho hoạt động của người dân. Cụm công trình này có chiều cao từ </w:t>
      </w:r>
      <w:r>
        <w:rPr>
          <w:rFonts w:ascii="Times New Roman" w:hAnsi="Times New Roman"/>
        </w:rPr>
        <w:t>9</w:t>
      </w:r>
      <w:r w:rsidRPr="008D70BD">
        <w:rPr>
          <w:rFonts w:ascii="Times New Roman" w:hAnsi="Times New Roman"/>
        </w:rPr>
        <w:t xml:space="preserve"> </w:t>
      </w:r>
      <w:r>
        <w:rPr>
          <w:rFonts w:ascii="Times New Roman" w:hAnsi="Times New Roman"/>
        </w:rPr>
        <w:t>–</w:t>
      </w:r>
      <w:r w:rsidRPr="008D70BD">
        <w:rPr>
          <w:rFonts w:ascii="Times New Roman" w:hAnsi="Times New Roman"/>
        </w:rPr>
        <w:t xml:space="preserve"> </w:t>
      </w:r>
      <w:r>
        <w:rPr>
          <w:rFonts w:ascii="Times New Roman" w:hAnsi="Times New Roman"/>
        </w:rPr>
        <w:t xml:space="preserve">20 </w:t>
      </w:r>
      <w:r w:rsidRPr="008D70BD">
        <w:rPr>
          <w:rFonts w:ascii="Times New Roman" w:hAnsi="Times New Roman"/>
        </w:rPr>
        <w:t>tầng đóng vai trò chủ đạo về hình khối là điểm nhấn chính yếu trên toàn khu đô thị.</w:t>
      </w:r>
    </w:p>
    <w:tbl>
      <w:tblPr>
        <w:tblStyle w:val="TableGrid"/>
        <w:tblW w:w="0" w:type="auto"/>
        <w:tblLook w:val="04A0" w:firstRow="1" w:lastRow="0" w:firstColumn="1" w:lastColumn="0" w:noHBand="0" w:noVBand="1"/>
      </w:tblPr>
      <w:tblGrid>
        <w:gridCol w:w="9401"/>
      </w:tblGrid>
      <w:tr w:rsidR="00327382" w:rsidTr="005F428C">
        <w:tc>
          <w:tcPr>
            <w:tcW w:w="9401" w:type="dxa"/>
            <w:tcBorders>
              <w:bottom w:val="single" w:sz="4" w:space="0" w:color="auto"/>
            </w:tcBorders>
          </w:tcPr>
          <w:p w:rsidR="00327382" w:rsidRDefault="0013527E" w:rsidP="005F428C">
            <w:pPr>
              <w:spacing w:line="360" w:lineRule="exact"/>
              <w:jc w:val="both"/>
              <w:rPr>
                <w:rFonts w:ascii="Times New Roman" w:hAnsi="Times New Roman"/>
                <w:b/>
                <w:i/>
              </w:rPr>
            </w:pPr>
            <w:r>
              <w:rPr>
                <w:rFonts w:ascii="Times New Roman" w:hAnsi="Times New Roman"/>
                <w:b/>
                <w:i/>
                <w:noProof/>
              </w:rPr>
              <w:drawing>
                <wp:anchor distT="0" distB="0" distL="114300" distR="114300" simplePos="0" relativeHeight="251671040" behindDoc="0" locked="0" layoutInCell="1" allowOverlap="1" wp14:anchorId="4E7985D0" wp14:editId="270F4C70">
                  <wp:simplePos x="1083945" y="1594485"/>
                  <wp:positionH relativeFrom="margin">
                    <wp:align>center</wp:align>
                  </wp:positionH>
                  <wp:positionV relativeFrom="margin">
                    <wp:align>top</wp:align>
                  </wp:positionV>
                  <wp:extent cx="5022279" cy="66960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PK 202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2279" cy="6696000"/>
                          </a:xfrm>
                          <a:prstGeom prst="rect">
                            <a:avLst/>
                          </a:prstGeom>
                        </pic:spPr>
                      </pic:pic>
                    </a:graphicData>
                  </a:graphic>
                  <wp14:sizeRelH relativeFrom="margin">
                    <wp14:pctWidth>0</wp14:pctWidth>
                  </wp14:sizeRelH>
                  <wp14:sizeRelV relativeFrom="margin">
                    <wp14:pctHeight>0</wp14:pctHeight>
                  </wp14:sizeRelV>
                </wp:anchor>
              </w:drawing>
            </w:r>
          </w:p>
        </w:tc>
      </w:tr>
      <w:tr w:rsidR="00327382" w:rsidTr="005F428C">
        <w:tc>
          <w:tcPr>
            <w:tcW w:w="9401" w:type="dxa"/>
            <w:tcBorders>
              <w:top w:val="single" w:sz="4" w:space="0" w:color="auto"/>
              <w:left w:val="nil"/>
              <w:bottom w:val="nil"/>
              <w:right w:val="nil"/>
            </w:tcBorders>
          </w:tcPr>
          <w:p w:rsidR="00327382" w:rsidRDefault="00327382" w:rsidP="005F428C">
            <w:pPr>
              <w:spacing w:line="360" w:lineRule="exact"/>
              <w:jc w:val="center"/>
              <w:rPr>
                <w:rFonts w:ascii="Times New Roman" w:hAnsi="Times New Roman"/>
                <w:b/>
                <w:i/>
              </w:rPr>
            </w:pPr>
            <w:r>
              <w:rPr>
                <w:rFonts w:ascii="Times New Roman" w:hAnsi="Times New Roman"/>
                <w:b/>
                <w:i/>
              </w:rPr>
              <w:t>Sơ đồ phân khu quy hoạch</w:t>
            </w:r>
          </w:p>
        </w:tc>
      </w:tr>
    </w:tbl>
    <w:p w:rsidR="0013527E" w:rsidRPr="00705F72" w:rsidRDefault="0013527E" w:rsidP="0013527E">
      <w:pPr>
        <w:spacing w:line="360" w:lineRule="exact"/>
        <w:ind w:firstLine="567"/>
        <w:jc w:val="both"/>
        <w:rPr>
          <w:rFonts w:ascii="Times New Roman" w:hAnsi="Times New Roman"/>
          <w:b/>
          <w:i/>
        </w:rPr>
      </w:pPr>
      <w:r>
        <w:rPr>
          <w:rFonts w:ascii="Times New Roman" w:hAnsi="Times New Roman"/>
          <w:b/>
          <w:i/>
        </w:rPr>
        <w:t>2</w:t>
      </w:r>
      <w:r w:rsidRPr="00C51BEC">
        <w:rPr>
          <w:rFonts w:ascii="Times New Roman" w:hAnsi="Times New Roman"/>
          <w:b/>
          <w:i/>
        </w:rPr>
        <w:t>.</w:t>
      </w:r>
      <w:r>
        <w:rPr>
          <w:rFonts w:ascii="Times New Roman" w:hAnsi="Times New Roman"/>
          <w:b/>
          <w:i/>
        </w:rPr>
        <w:t>2</w:t>
      </w:r>
      <w:r w:rsidRPr="00C51BEC">
        <w:rPr>
          <w:rFonts w:ascii="Times New Roman" w:hAnsi="Times New Roman"/>
          <w:b/>
          <w:i/>
        </w:rPr>
        <w:t>.</w:t>
      </w:r>
      <w:r w:rsidRPr="00705F72">
        <w:rPr>
          <w:rFonts w:ascii="Times New Roman" w:hAnsi="Times New Roman"/>
          <w:b/>
          <w:i/>
        </w:rPr>
        <w:t xml:space="preserve"> </w:t>
      </w:r>
      <w:r w:rsidRPr="00C51BEC">
        <w:rPr>
          <w:rFonts w:ascii="Times New Roman" w:hAnsi="Times New Roman"/>
          <w:b/>
          <w:i/>
        </w:rPr>
        <w:t>Khu vực các v</w:t>
      </w:r>
      <w:r w:rsidRPr="00705F72">
        <w:rPr>
          <w:rFonts w:ascii="Times New Roman" w:hAnsi="Times New Roman"/>
          <w:b/>
          <w:i/>
        </w:rPr>
        <w:t>ùng dân cư cải tạo, nâng cấp</w:t>
      </w:r>
    </w:p>
    <w:p w:rsidR="0013527E" w:rsidRPr="008D70BD" w:rsidRDefault="0013527E" w:rsidP="0013527E">
      <w:pPr>
        <w:spacing w:line="360" w:lineRule="exact"/>
        <w:ind w:firstLine="567"/>
        <w:jc w:val="both"/>
        <w:rPr>
          <w:rFonts w:ascii="Times New Roman" w:hAnsi="Times New Roman"/>
        </w:rPr>
      </w:pPr>
      <w:r w:rsidRPr="001D4E71">
        <w:rPr>
          <w:rFonts w:ascii="Times New Roman" w:hAnsi="Times New Roman"/>
        </w:rPr>
        <w:t xml:space="preserve">Đây là các khu dân cư đã có quá trình phát triển lâu dài, ổn định với mật độ dân cư tập trung cao, gồm 4 khu: Nam Phong, Ngọc Quyến, Hồng Quang và </w:t>
      </w:r>
      <w:r w:rsidRPr="001D4E71">
        <w:rPr>
          <w:rFonts w:ascii="Times New Roman" w:hAnsi="Times New Roman"/>
        </w:rPr>
        <w:lastRenderedPageBreak/>
        <w:t xml:space="preserve">Tổng Chúp - Bản Thảnh. </w:t>
      </w:r>
      <w:r w:rsidRPr="008D70BD">
        <w:rPr>
          <w:rFonts w:ascii="Times New Roman" w:hAnsi="Times New Roman"/>
        </w:rPr>
        <w:t>Bảo tồn kiến trúc đặc trưng và truyền thống của khu dân cư. Bổ xung hệ thống công trình dịch vụ, hệ thống công trình hạ tầng xã hội như: trường mầm non, nhà văn hoá cụm dân phố, khu cây xanh nghỉ ngơi và vui chơi.</w:t>
      </w:r>
    </w:p>
    <w:p w:rsidR="0013527E" w:rsidRDefault="0013527E" w:rsidP="0013527E">
      <w:pPr>
        <w:spacing w:line="360" w:lineRule="exact"/>
        <w:ind w:firstLine="567"/>
        <w:jc w:val="both"/>
        <w:rPr>
          <w:rFonts w:ascii="Times New Roman" w:hAnsi="Times New Roman"/>
          <w:b/>
          <w:i/>
        </w:rPr>
      </w:pPr>
      <w:r>
        <w:rPr>
          <w:rFonts w:ascii="Times New Roman" w:hAnsi="Times New Roman"/>
        </w:rPr>
        <w:t xml:space="preserve">Các điểm di tích, danh thắng nằm trong các khu dân cư hiện hữu, sẽ được phục hồi, tu bổ, tôn tạo nhằm khai thác tốt nhất các giá trị văn hóa lịch sử, gìn giữ và phát huy các giá trị gắn với du lịch đảm bảo phát triên bền vững. </w:t>
      </w:r>
      <w:r w:rsidRPr="008D70BD">
        <w:rPr>
          <w:rFonts w:ascii="Times New Roman" w:hAnsi="Times New Roman"/>
        </w:rPr>
        <w:t>Bổ xung đồng bộ hệ thống hạ tầng kỹ thuật kết nối với khu đô thị phát triển mới.</w:t>
      </w:r>
    </w:p>
    <w:p w:rsidR="0013527E" w:rsidRPr="00705F72" w:rsidRDefault="0013527E" w:rsidP="0013527E">
      <w:pPr>
        <w:spacing w:line="360" w:lineRule="exact"/>
        <w:ind w:firstLine="567"/>
        <w:jc w:val="both"/>
        <w:rPr>
          <w:rFonts w:ascii="Times New Roman" w:hAnsi="Times New Roman"/>
          <w:b/>
          <w:i/>
        </w:rPr>
      </w:pPr>
      <w:r>
        <w:rPr>
          <w:rFonts w:ascii="Times New Roman" w:hAnsi="Times New Roman"/>
          <w:b/>
          <w:i/>
        </w:rPr>
        <w:t>2</w:t>
      </w:r>
      <w:r w:rsidRPr="00C51BEC">
        <w:rPr>
          <w:rFonts w:ascii="Times New Roman" w:hAnsi="Times New Roman"/>
          <w:b/>
          <w:i/>
        </w:rPr>
        <w:t>.3.</w:t>
      </w:r>
      <w:r w:rsidRPr="00705F72">
        <w:rPr>
          <w:rFonts w:ascii="Times New Roman" w:hAnsi="Times New Roman"/>
          <w:b/>
          <w:i/>
        </w:rPr>
        <w:t xml:space="preserve"> </w:t>
      </w:r>
      <w:r w:rsidRPr="00C51BEC">
        <w:rPr>
          <w:rFonts w:ascii="Times New Roman" w:hAnsi="Times New Roman"/>
          <w:b/>
          <w:i/>
        </w:rPr>
        <w:t>Khu vực</w:t>
      </w:r>
      <w:r w:rsidRPr="00705F72">
        <w:rPr>
          <w:rFonts w:ascii="Times New Roman" w:hAnsi="Times New Roman"/>
          <w:b/>
          <w:i/>
        </w:rPr>
        <w:t xml:space="preserve"> phát triển các khu ở mới</w:t>
      </w:r>
    </w:p>
    <w:p w:rsidR="0013527E" w:rsidRPr="00755539" w:rsidRDefault="0013527E" w:rsidP="0013527E">
      <w:pPr>
        <w:spacing w:line="360" w:lineRule="exact"/>
        <w:ind w:firstLine="567"/>
        <w:jc w:val="both"/>
        <w:rPr>
          <w:rFonts w:ascii="Times New Roman" w:hAnsi="Times New Roman"/>
        </w:rPr>
      </w:pPr>
      <w:r w:rsidRPr="00755539">
        <w:rPr>
          <w:rFonts w:ascii="Times New Roman" w:hAnsi="Times New Roman"/>
        </w:rPr>
        <w:t xml:space="preserve">Được xây dựng </w:t>
      </w:r>
      <w:r>
        <w:rPr>
          <w:rFonts w:ascii="Times New Roman" w:hAnsi="Times New Roman"/>
        </w:rPr>
        <w:t xml:space="preserve">trên 2 trục giao thông nối 2 bờ sông tạo thành trục không gian nối liền các trục giao thông chính, </w:t>
      </w:r>
      <w:r w:rsidRPr="00755539">
        <w:rPr>
          <w:rFonts w:ascii="Times New Roman" w:hAnsi="Times New Roman"/>
        </w:rPr>
        <w:t xml:space="preserve">trên cơ sở khai thác quỹ </w:t>
      </w:r>
      <w:r>
        <w:rPr>
          <w:rFonts w:ascii="Times New Roman" w:hAnsi="Times New Roman"/>
        </w:rPr>
        <w:t>đất chưa khai thác.</w:t>
      </w:r>
      <w:r w:rsidRPr="00755539">
        <w:rPr>
          <w:rFonts w:ascii="Times New Roman" w:hAnsi="Times New Roman"/>
        </w:rPr>
        <w:t xml:space="preserve"> Khu vực này sẽ xây dựng các loại hình nhà ở như: nhà ở liền kề, nhà ở biệt thự và xây dựng hệ thống hạ tầng kỹ thuật và hạ tầng xã hội hoàn chỉnh nhằm đáp ứng nhu cầu sinh sống cho người dân.</w:t>
      </w:r>
    </w:p>
    <w:p w:rsidR="0013527E" w:rsidRPr="008D70BD" w:rsidRDefault="0013527E" w:rsidP="0013527E">
      <w:pPr>
        <w:spacing w:line="360" w:lineRule="exact"/>
        <w:ind w:firstLine="567"/>
        <w:jc w:val="both"/>
        <w:rPr>
          <w:rFonts w:ascii="Times New Roman" w:hAnsi="Times New Roman"/>
        </w:rPr>
      </w:pPr>
      <w:r w:rsidRPr="008D70BD">
        <w:rPr>
          <w:rFonts w:ascii="Times New Roman" w:hAnsi="Times New Roman"/>
        </w:rPr>
        <w:t xml:space="preserve">- Các đơn vị ở được phân biệt rõ bằng mạng lưới đường giao thông chính đô thị và liên hệ với nhau theo các tuyến đường liên khu vực và khu vực. Tại các đơn vị ở bố trí một “lõi” trung tâm bao gồm: cây xanh, nhà văn hoá cụm dân cư và sân </w:t>
      </w:r>
      <w:r>
        <w:rPr>
          <w:rFonts w:ascii="Times New Roman" w:hAnsi="Times New Roman"/>
        </w:rPr>
        <w:t>thể dục thể thao</w:t>
      </w:r>
      <w:r w:rsidRPr="008D70BD">
        <w:rPr>
          <w:rFonts w:ascii="Times New Roman" w:hAnsi="Times New Roman"/>
        </w:rPr>
        <w:t>.</w:t>
      </w:r>
    </w:p>
    <w:p w:rsidR="0013527E" w:rsidRPr="008D70BD" w:rsidRDefault="0013527E" w:rsidP="0013527E">
      <w:pPr>
        <w:spacing w:line="360" w:lineRule="exact"/>
        <w:ind w:firstLine="567"/>
        <w:jc w:val="both"/>
        <w:rPr>
          <w:rFonts w:ascii="Times New Roman" w:hAnsi="Times New Roman"/>
        </w:rPr>
      </w:pPr>
      <w:r w:rsidRPr="008D70BD">
        <w:rPr>
          <w:rFonts w:ascii="Times New Roman" w:hAnsi="Times New Roman"/>
        </w:rPr>
        <w:t>- Không gian kiến trúc khu dân cư được tổ chức hài hoà và làm tăng vẻ đẹp cảnh quan khu đô thị bằng sự kết hợp giữa các loại hình nhà ở đa dạng.</w:t>
      </w:r>
    </w:p>
    <w:p w:rsidR="0013527E" w:rsidRPr="008D70BD" w:rsidRDefault="0013527E" w:rsidP="0013527E">
      <w:pPr>
        <w:spacing w:line="360" w:lineRule="exact"/>
        <w:ind w:firstLine="567"/>
        <w:jc w:val="both"/>
        <w:rPr>
          <w:rFonts w:ascii="Times New Roman" w:hAnsi="Times New Roman"/>
        </w:rPr>
      </w:pPr>
      <w:r w:rsidRPr="008D70BD">
        <w:rPr>
          <w:rFonts w:ascii="Times New Roman" w:hAnsi="Times New Roman"/>
        </w:rPr>
        <w:t>+ Nhà ở liền kề: Tổ chức theo giải pháp ô cờ tạo ra các trục phố, tuyến phố. Đồng thời phối hợp không gian đóng - mở dải theo trục đường nhằm hạn chế sự buồn tẻ của mặt đứng các dãy phố. Nhà ở liền kề được xác định theo giới hạn chỉ giới đường đỏ và mức độ mở rộng của chỉ giới xây dựng.</w:t>
      </w:r>
    </w:p>
    <w:p w:rsidR="0013527E" w:rsidRPr="008D70BD" w:rsidRDefault="0013527E" w:rsidP="0013527E">
      <w:pPr>
        <w:spacing w:line="360" w:lineRule="exact"/>
        <w:ind w:firstLine="567"/>
        <w:jc w:val="both"/>
        <w:rPr>
          <w:rFonts w:ascii="Times New Roman" w:hAnsi="Times New Roman"/>
        </w:rPr>
      </w:pPr>
      <w:r w:rsidRPr="008D70BD">
        <w:rPr>
          <w:rFonts w:ascii="Times New Roman" w:hAnsi="Times New Roman"/>
        </w:rPr>
        <w:t>+ Nhà biệt thự: Tổ chức theo giải pháp kết hợp không gian mở theo quan hệ tuyến đồng thời gắn kết với không gian cây xanh mặt nước cảnh quan của thềm Sông nhằm tạo lập không gian ở thực sự sinh thái.</w:t>
      </w:r>
    </w:p>
    <w:p w:rsidR="00A84868" w:rsidRPr="00C11769" w:rsidRDefault="00327382" w:rsidP="00A84868">
      <w:pPr>
        <w:spacing w:line="360" w:lineRule="exact"/>
        <w:ind w:firstLine="567"/>
        <w:jc w:val="both"/>
        <w:rPr>
          <w:rFonts w:ascii="Times New Roman" w:hAnsi="Times New Roman"/>
          <w:b/>
          <w:i/>
        </w:rPr>
      </w:pPr>
      <w:r>
        <w:rPr>
          <w:rFonts w:ascii="Times New Roman" w:hAnsi="Times New Roman"/>
          <w:b/>
          <w:i/>
        </w:rPr>
        <w:t xml:space="preserve"> </w:t>
      </w:r>
      <w:r w:rsidR="00A84868">
        <w:rPr>
          <w:rFonts w:ascii="Times New Roman" w:hAnsi="Times New Roman"/>
          <w:b/>
          <w:i/>
        </w:rPr>
        <w:t>2</w:t>
      </w:r>
      <w:r w:rsidR="00A84868" w:rsidRPr="00C11769">
        <w:rPr>
          <w:rFonts w:ascii="Times New Roman" w:hAnsi="Times New Roman"/>
          <w:b/>
          <w:i/>
        </w:rPr>
        <w:t xml:space="preserve">.4: </w:t>
      </w:r>
      <w:r w:rsidR="00A84868" w:rsidRPr="00C51BEC">
        <w:rPr>
          <w:rFonts w:ascii="Times New Roman" w:hAnsi="Times New Roman"/>
          <w:b/>
          <w:i/>
        </w:rPr>
        <w:t>Khu vực</w:t>
      </w:r>
      <w:r w:rsidR="00A84868" w:rsidRPr="00705F72">
        <w:rPr>
          <w:rFonts w:ascii="Times New Roman" w:hAnsi="Times New Roman"/>
          <w:b/>
          <w:i/>
        </w:rPr>
        <w:t xml:space="preserve"> </w:t>
      </w:r>
      <w:r w:rsidR="00A84868" w:rsidRPr="00C11769">
        <w:rPr>
          <w:rFonts w:ascii="Times New Roman" w:hAnsi="Times New Roman"/>
          <w:b/>
          <w:i/>
        </w:rPr>
        <w:t xml:space="preserve">phát triển nông lâm nghiệp công nghệ </w:t>
      </w:r>
      <w:r w:rsidR="00A84868">
        <w:rPr>
          <w:rFonts w:ascii="Times New Roman" w:hAnsi="Times New Roman"/>
          <w:b/>
          <w:i/>
        </w:rPr>
        <w:t>hiện đại</w:t>
      </w:r>
      <w:r w:rsidR="00A84868" w:rsidRPr="00C11769">
        <w:rPr>
          <w:rFonts w:ascii="Times New Roman" w:hAnsi="Times New Roman"/>
          <w:b/>
          <w:i/>
        </w:rPr>
        <w:t xml:space="preserve"> và cảnh quan sinh thái ven sông</w:t>
      </w:r>
    </w:p>
    <w:p w:rsidR="00A84868" w:rsidRDefault="00A84868" w:rsidP="00A84868">
      <w:pPr>
        <w:spacing w:line="360" w:lineRule="exact"/>
        <w:ind w:firstLine="567"/>
        <w:jc w:val="both"/>
        <w:rPr>
          <w:rFonts w:ascii="Times New Roman" w:hAnsi="Times New Roman"/>
        </w:rPr>
      </w:pPr>
      <w:r>
        <w:rPr>
          <w:rFonts w:ascii="Times New Roman" w:hAnsi="Times New Roman"/>
        </w:rPr>
        <w:t>Khai thác các diện tích cánh đồng hai bờ sông và các diện tích chân đồi thấp (khu Ngọc Quyến và khu Nam Phong) tạo thành vùng nông nghiệp áp dụng công nghệ hiện đại, sản xuất nông nghiệp quy mô lớn phục vụ cho địa bàn thành phố Cao Bằng, khai thác các lợi thế đất đai góp phần phát triển kinh tế.</w:t>
      </w:r>
    </w:p>
    <w:p w:rsidR="005D0D09" w:rsidRDefault="005D0D09" w:rsidP="005D0D09">
      <w:pPr>
        <w:spacing w:line="360" w:lineRule="exact"/>
        <w:ind w:firstLine="567"/>
        <w:jc w:val="both"/>
        <w:rPr>
          <w:rFonts w:ascii="Times New Roman" w:hAnsi="Times New Roman"/>
        </w:rPr>
      </w:pPr>
      <w:r>
        <w:rPr>
          <w:rFonts w:ascii="Times New Roman" w:hAnsi="Times New Roman"/>
        </w:rPr>
        <w:t xml:space="preserve">Tại khu vực hồ sen sẽ được nâng cấp thành công viên trung tâm, cùng với sân thể thao và trục đường vành đai mở rộng thành 2 làn tạo không gian mở cho đô thị, với </w:t>
      </w:r>
      <w:r w:rsidRPr="008D70BD">
        <w:rPr>
          <w:rFonts w:ascii="Times New Roman" w:hAnsi="Times New Roman"/>
        </w:rPr>
        <w:t>sự kết hợp giữa hệ thống mặt nước, cây xanh công viên ven mặt nước, không gian đường phố và các không gian cây xanh sân chơi công cộng trong các nhóm công trình.</w:t>
      </w:r>
      <w:r>
        <w:rPr>
          <w:rFonts w:ascii="Times New Roman" w:hAnsi="Times New Roman"/>
        </w:rPr>
        <w:t xml:space="preserve"> C</w:t>
      </w:r>
      <w:r w:rsidRPr="00A06A5C">
        <w:rPr>
          <w:rFonts w:ascii="Times New Roman" w:hAnsi="Times New Roman"/>
        </w:rPr>
        <w:t xml:space="preserve">ây xanh sinh thái cảnh quan </w:t>
      </w:r>
      <w:r>
        <w:rPr>
          <w:rFonts w:ascii="Times New Roman" w:hAnsi="Times New Roman"/>
        </w:rPr>
        <w:t xml:space="preserve">được </w:t>
      </w:r>
      <w:r w:rsidRPr="00A06A5C">
        <w:rPr>
          <w:rFonts w:ascii="Times New Roman" w:hAnsi="Times New Roman"/>
        </w:rPr>
        <w:t xml:space="preserve">bố trí tại vùng thềm núi và thềm sông </w:t>
      </w:r>
      <w:r w:rsidR="001B11F9">
        <w:rPr>
          <w:rFonts w:ascii="Times New Roman" w:hAnsi="Times New Roman"/>
        </w:rPr>
        <w:t>đảm</w:t>
      </w:r>
      <w:r w:rsidRPr="00A06A5C">
        <w:rPr>
          <w:rFonts w:ascii="Times New Roman" w:hAnsi="Times New Roman"/>
        </w:rPr>
        <w:t xml:space="preserve"> bảo gìn giữ được không gian </w:t>
      </w:r>
      <w:r>
        <w:rPr>
          <w:rFonts w:ascii="Times New Roman" w:hAnsi="Times New Roman"/>
        </w:rPr>
        <w:t>tự nhiên và cảnh quan đặc trưng.</w:t>
      </w:r>
    </w:p>
    <w:p w:rsidR="0005023E" w:rsidRPr="00C11769" w:rsidRDefault="00EA33B6" w:rsidP="0005023E">
      <w:pPr>
        <w:spacing w:line="360" w:lineRule="exact"/>
        <w:ind w:firstLine="567"/>
        <w:jc w:val="both"/>
        <w:rPr>
          <w:rFonts w:ascii="Times New Roman" w:hAnsi="Times New Roman"/>
          <w:b/>
          <w:i/>
        </w:rPr>
      </w:pPr>
      <w:r>
        <w:rPr>
          <w:rFonts w:ascii="Times New Roman" w:hAnsi="Times New Roman"/>
          <w:b/>
          <w:i/>
        </w:rPr>
        <w:lastRenderedPageBreak/>
        <w:t>2</w:t>
      </w:r>
      <w:r w:rsidR="0005023E" w:rsidRPr="00C11769">
        <w:rPr>
          <w:rFonts w:ascii="Times New Roman" w:hAnsi="Times New Roman"/>
          <w:b/>
          <w:i/>
        </w:rPr>
        <w:t>.5</w:t>
      </w:r>
      <w:r>
        <w:rPr>
          <w:rFonts w:ascii="Times New Roman" w:hAnsi="Times New Roman"/>
          <w:b/>
          <w:i/>
        </w:rPr>
        <w:t>.</w:t>
      </w:r>
      <w:r w:rsidR="0005023E" w:rsidRPr="00C11769">
        <w:rPr>
          <w:rFonts w:ascii="Times New Roman" w:hAnsi="Times New Roman"/>
          <w:b/>
          <w:i/>
        </w:rPr>
        <w:t xml:space="preserve"> </w:t>
      </w:r>
      <w:r w:rsidR="0005023E" w:rsidRPr="00C51BEC">
        <w:rPr>
          <w:rFonts w:ascii="Times New Roman" w:hAnsi="Times New Roman"/>
          <w:b/>
          <w:i/>
        </w:rPr>
        <w:t>Khu vực</w:t>
      </w:r>
      <w:r w:rsidR="0005023E" w:rsidRPr="00705F72">
        <w:rPr>
          <w:rFonts w:ascii="Times New Roman" w:hAnsi="Times New Roman"/>
          <w:b/>
          <w:i/>
        </w:rPr>
        <w:t xml:space="preserve"> </w:t>
      </w:r>
      <w:r w:rsidR="0005023E" w:rsidRPr="00C11769">
        <w:rPr>
          <w:rFonts w:ascii="Times New Roman" w:hAnsi="Times New Roman"/>
          <w:b/>
          <w:i/>
        </w:rPr>
        <w:t>phát triển công nghiệp, tiểu thủ công nghiệp và dịch vụ kho bãi trung chuyển hàng hóa</w:t>
      </w:r>
    </w:p>
    <w:p w:rsidR="0005023E" w:rsidRDefault="0005023E" w:rsidP="0005023E">
      <w:pPr>
        <w:spacing w:line="360" w:lineRule="exact"/>
        <w:ind w:firstLine="567"/>
        <w:jc w:val="both"/>
        <w:rPr>
          <w:rFonts w:ascii="Times New Roman" w:hAnsi="Times New Roman"/>
        </w:rPr>
      </w:pPr>
      <w:r>
        <w:rPr>
          <w:rFonts w:ascii="Times New Roman" w:hAnsi="Times New Roman"/>
        </w:rPr>
        <w:t xml:space="preserve">Trên cơ sở các công trình công nghiệp hiện trạng (khu vực Nam Phong) quy hoạch phát triển dọc tuyến đường vành đai </w:t>
      </w:r>
      <w:r w:rsidR="007359C6">
        <w:rPr>
          <w:rFonts w:ascii="Times New Roman" w:hAnsi="Times New Roman"/>
        </w:rPr>
        <w:t xml:space="preserve">(các bãi trung chuyển hàng hóa) </w:t>
      </w:r>
      <w:r w:rsidR="00D81CED">
        <w:rPr>
          <w:rFonts w:ascii="Times New Roman" w:hAnsi="Times New Roman"/>
        </w:rPr>
        <w:t xml:space="preserve">và Quốc lộ 34 </w:t>
      </w:r>
      <w:r w:rsidR="007359C6">
        <w:rPr>
          <w:rFonts w:ascii="Times New Roman" w:hAnsi="Times New Roman"/>
        </w:rPr>
        <w:t>(</w:t>
      </w:r>
      <w:r>
        <w:rPr>
          <w:rFonts w:ascii="Times New Roman" w:hAnsi="Times New Roman"/>
        </w:rPr>
        <w:t>khu công nghiệp, tiểu thủ công nghiệp</w:t>
      </w:r>
      <w:r w:rsidR="007359C6">
        <w:rPr>
          <w:rFonts w:ascii="Times New Roman" w:hAnsi="Times New Roman"/>
        </w:rPr>
        <w:t>),</w:t>
      </w:r>
      <w:r>
        <w:rPr>
          <w:rFonts w:ascii="Times New Roman" w:hAnsi="Times New Roman"/>
        </w:rPr>
        <w:t xml:space="preserve"> hoàn thiện hạ tầng kỹ thuật đồng bộ theo cụm công nghiệp Đề Thám, đảm bảo các điều kiện vệ sinh môi trường.</w:t>
      </w:r>
      <w:r w:rsidR="007359C6">
        <w:rPr>
          <w:rFonts w:ascii="Times New Roman" w:hAnsi="Times New Roman"/>
        </w:rPr>
        <w:t xml:space="preserve"> Về lâu dài sẽ tính toán di chuyển các cơ sở công nghiêp dọc đường vành đai về phía Quốc lộ 34 đảm</w:t>
      </w:r>
      <w:r w:rsidR="000027F2">
        <w:rPr>
          <w:rFonts w:ascii="Times New Roman" w:hAnsi="Times New Roman"/>
        </w:rPr>
        <w:t xml:space="preserve"> </w:t>
      </w:r>
      <w:r w:rsidR="007359C6">
        <w:rPr>
          <w:rFonts w:ascii="Times New Roman" w:hAnsi="Times New Roman"/>
        </w:rPr>
        <w:t xml:space="preserve">bảo cảnh quan và vệ sinh môi trường khu vực. </w:t>
      </w:r>
    </w:p>
    <w:p w:rsidR="0005023E" w:rsidRDefault="00EA33B6" w:rsidP="0005023E">
      <w:pPr>
        <w:spacing w:line="360" w:lineRule="exact"/>
        <w:ind w:firstLine="567"/>
        <w:jc w:val="both"/>
        <w:rPr>
          <w:rFonts w:ascii="Times New Roman" w:hAnsi="Times New Roman"/>
          <w:b/>
          <w:i/>
        </w:rPr>
      </w:pPr>
      <w:r>
        <w:rPr>
          <w:rFonts w:ascii="Times New Roman" w:hAnsi="Times New Roman"/>
          <w:b/>
          <w:i/>
        </w:rPr>
        <w:t>2</w:t>
      </w:r>
      <w:r w:rsidR="0005023E" w:rsidRPr="00C51BEC">
        <w:rPr>
          <w:rFonts w:ascii="Times New Roman" w:hAnsi="Times New Roman"/>
          <w:b/>
          <w:i/>
        </w:rPr>
        <w:t>.</w:t>
      </w:r>
      <w:r w:rsidR="0005023E">
        <w:rPr>
          <w:rFonts w:ascii="Times New Roman" w:hAnsi="Times New Roman"/>
          <w:b/>
          <w:i/>
        </w:rPr>
        <w:t>6</w:t>
      </w:r>
      <w:r w:rsidR="0005023E" w:rsidRPr="00C51BEC">
        <w:rPr>
          <w:rFonts w:ascii="Times New Roman" w:hAnsi="Times New Roman"/>
          <w:b/>
          <w:i/>
        </w:rPr>
        <w:t>.</w:t>
      </w:r>
      <w:r w:rsidR="0005023E" w:rsidRPr="00705F72">
        <w:rPr>
          <w:rFonts w:ascii="Times New Roman" w:hAnsi="Times New Roman"/>
          <w:b/>
          <w:i/>
        </w:rPr>
        <w:t xml:space="preserve"> </w:t>
      </w:r>
      <w:r w:rsidR="0005023E" w:rsidRPr="00C51BEC">
        <w:rPr>
          <w:rFonts w:ascii="Times New Roman" w:hAnsi="Times New Roman"/>
          <w:b/>
          <w:i/>
        </w:rPr>
        <w:t xml:space="preserve">Khu vực </w:t>
      </w:r>
      <w:r w:rsidR="0005023E" w:rsidRPr="00C11769">
        <w:rPr>
          <w:rFonts w:ascii="Times New Roman" w:hAnsi="Times New Roman"/>
          <w:b/>
          <w:i/>
        </w:rPr>
        <w:t xml:space="preserve">rừng sản xuất, </w:t>
      </w:r>
      <w:r w:rsidR="0005023E" w:rsidRPr="00705F72">
        <w:rPr>
          <w:rFonts w:ascii="Times New Roman" w:hAnsi="Times New Roman"/>
          <w:b/>
          <w:i/>
        </w:rPr>
        <w:t xml:space="preserve">cây xanh gìn giữ cảnh quan </w:t>
      </w:r>
    </w:p>
    <w:p w:rsidR="00AF1737" w:rsidRDefault="0005023E" w:rsidP="00327382">
      <w:pPr>
        <w:spacing w:line="360" w:lineRule="exact"/>
        <w:ind w:firstLine="567"/>
        <w:jc w:val="both"/>
        <w:rPr>
          <w:rFonts w:ascii="Times New Roman" w:hAnsi="Times New Roman"/>
        </w:rPr>
      </w:pPr>
      <w:r w:rsidRPr="00755539">
        <w:rPr>
          <w:rFonts w:ascii="Times New Roman" w:hAnsi="Times New Roman"/>
        </w:rPr>
        <w:t xml:space="preserve">Trên cơ sở quỹ đất đồi, rừng </w:t>
      </w:r>
      <w:r>
        <w:rPr>
          <w:rFonts w:ascii="Times New Roman" w:hAnsi="Times New Roman"/>
        </w:rPr>
        <w:t xml:space="preserve">phía Tây Bắc </w:t>
      </w:r>
      <w:r w:rsidRPr="00755539">
        <w:rPr>
          <w:rFonts w:ascii="Times New Roman" w:hAnsi="Times New Roman"/>
        </w:rPr>
        <w:t xml:space="preserve">tiếp tục </w:t>
      </w:r>
      <w:r>
        <w:rPr>
          <w:rFonts w:ascii="Times New Roman" w:hAnsi="Times New Roman"/>
        </w:rPr>
        <w:t xml:space="preserve">phát triển </w:t>
      </w:r>
      <w:r w:rsidRPr="00755539">
        <w:rPr>
          <w:rFonts w:ascii="Times New Roman" w:hAnsi="Times New Roman"/>
        </w:rPr>
        <w:t xml:space="preserve">trồng và tái tạo rừng </w:t>
      </w:r>
      <w:r>
        <w:rPr>
          <w:rFonts w:ascii="Times New Roman" w:hAnsi="Times New Roman"/>
        </w:rPr>
        <w:t>đảm bảo nguyên liệu chế biến gỗ,</w:t>
      </w:r>
      <w:r w:rsidRPr="00755539">
        <w:rPr>
          <w:rFonts w:ascii="Times New Roman" w:hAnsi="Times New Roman"/>
        </w:rPr>
        <w:t xml:space="preserve"> nhằm đem lại một không gian xanh đặc trưng cho một khu đô thị miền núi và tạo dựng môi trường sinh thái.</w:t>
      </w:r>
      <w:r w:rsidR="00327382">
        <w:rPr>
          <w:rFonts w:ascii="Times New Roman" w:hAnsi="Times New Roman"/>
        </w:rPr>
        <w:t xml:space="preserve"> </w:t>
      </w:r>
    </w:p>
    <w:p w:rsidR="00A84868" w:rsidRPr="006447FD" w:rsidRDefault="00A84868" w:rsidP="00327382">
      <w:pPr>
        <w:spacing w:line="360" w:lineRule="exact"/>
        <w:ind w:firstLine="567"/>
        <w:jc w:val="both"/>
        <w:rPr>
          <w:rFonts w:ascii="Times New Roman" w:hAnsi="Times New Roman"/>
          <w:b/>
        </w:rPr>
      </w:pPr>
      <w:r w:rsidRPr="006447FD">
        <w:rPr>
          <w:rFonts w:ascii="Times New Roman" w:hAnsi="Times New Roman"/>
          <w:b/>
        </w:rPr>
        <w:t xml:space="preserve">3. Tổ chức các không gian </w:t>
      </w:r>
      <w:r w:rsidR="006447FD" w:rsidRPr="006447FD">
        <w:rPr>
          <w:rFonts w:ascii="Times New Roman" w:hAnsi="Times New Roman"/>
          <w:b/>
        </w:rPr>
        <w:t xml:space="preserve">phát triển </w:t>
      </w:r>
      <w:r w:rsidRPr="006447FD">
        <w:rPr>
          <w:rFonts w:ascii="Times New Roman" w:hAnsi="Times New Roman"/>
          <w:b/>
        </w:rPr>
        <w:t>du lịch</w:t>
      </w:r>
    </w:p>
    <w:p w:rsidR="006D1D74" w:rsidRDefault="00A64E23" w:rsidP="006D1D74">
      <w:pPr>
        <w:spacing w:line="360" w:lineRule="exact"/>
        <w:ind w:firstLine="567"/>
        <w:jc w:val="both"/>
        <w:rPr>
          <w:rFonts w:ascii="Times New Roman" w:hAnsi="Times New Roman"/>
        </w:rPr>
      </w:pPr>
      <w:r>
        <w:rPr>
          <w:rFonts w:ascii="Times New Roman" w:hAnsi="Times New Roman"/>
        </w:rPr>
        <w:t xml:space="preserve">- </w:t>
      </w:r>
      <w:r w:rsidR="006447FD">
        <w:rPr>
          <w:rFonts w:ascii="Times New Roman" w:hAnsi="Times New Roman"/>
        </w:rPr>
        <w:t xml:space="preserve">Với </w:t>
      </w:r>
      <w:r w:rsidR="006D1D74">
        <w:rPr>
          <w:rFonts w:ascii="Times New Roman" w:hAnsi="Times New Roman"/>
        </w:rPr>
        <w:t>tính chất đặc trưng l</w:t>
      </w:r>
      <w:r w:rsidR="006D1D74" w:rsidRPr="006D1D74">
        <w:rPr>
          <w:rFonts w:ascii="Times New Roman" w:hAnsi="Times New Roman"/>
        </w:rPr>
        <w:t>à đô thị du lịch sinh thái kết hợp du lịch tâm linh, bảo tồn phát huy giá trị các di tích lịch sử văn hóa quan trọng t</w:t>
      </w:r>
      <w:r>
        <w:rPr>
          <w:rFonts w:ascii="Times New Roman" w:hAnsi="Times New Roman"/>
        </w:rPr>
        <w:t>rên địa bàn thành phố Cao Bằng:</w:t>
      </w:r>
    </w:p>
    <w:p w:rsidR="0026712A" w:rsidRDefault="00A64E23" w:rsidP="0026712A">
      <w:pPr>
        <w:spacing w:line="360" w:lineRule="exact"/>
        <w:ind w:firstLine="567"/>
        <w:jc w:val="both"/>
        <w:rPr>
          <w:rFonts w:ascii="Times New Roman" w:hAnsi="Times New Roman"/>
        </w:rPr>
      </w:pPr>
      <w:r>
        <w:rPr>
          <w:rFonts w:ascii="Times New Roman" w:hAnsi="Times New Roman"/>
        </w:rPr>
        <w:t>+</w:t>
      </w:r>
      <w:r w:rsidR="0026712A">
        <w:rPr>
          <w:rFonts w:ascii="Times New Roman" w:hAnsi="Times New Roman"/>
        </w:rPr>
        <w:t xml:space="preserve"> </w:t>
      </w:r>
      <w:r w:rsidR="005D0D09">
        <w:rPr>
          <w:rFonts w:ascii="Times New Roman" w:hAnsi="Times New Roman"/>
        </w:rPr>
        <w:t>Vùng c</w:t>
      </w:r>
      <w:r w:rsidR="0026712A">
        <w:rPr>
          <w:rFonts w:ascii="Times New Roman" w:hAnsi="Times New Roman"/>
        </w:rPr>
        <w:t>ác di tích, danh thắng</w:t>
      </w:r>
      <w:r w:rsidR="005D0D09">
        <w:rPr>
          <w:rFonts w:ascii="Times New Roman" w:hAnsi="Times New Roman"/>
        </w:rPr>
        <w:t xml:space="preserve"> sẽ</w:t>
      </w:r>
      <w:r w:rsidR="0026712A">
        <w:rPr>
          <w:rFonts w:ascii="Times New Roman" w:hAnsi="Times New Roman"/>
        </w:rPr>
        <w:t xml:space="preserve"> được phục hồi, tu bổ, tôn tạo nhằm gìn giữ và phát huy các giá trị </w:t>
      </w:r>
      <w:r w:rsidR="005D0D09">
        <w:rPr>
          <w:rFonts w:ascii="Times New Roman" w:hAnsi="Times New Roman"/>
        </w:rPr>
        <w:t xml:space="preserve">văn hóa lịch sử, </w:t>
      </w:r>
      <w:r w:rsidR="0026712A">
        <w:rPr>
          <w:rFonts w:ascii="Times New Roman" w:hAnsi="Times New Roman"/>
        </w:rPr>
        <w:t>gắn với du lịch đảm bảo phát tri</w:t>
      </w:r>
      <w:r w:rsidR="00B32B88">
        <w:rPr>
          <w:rFonts w:ascii="Times New Roman" w:hAnsi="Times New Roman"/>
        </w:rPr>
        <w:t>ể</w:t>
      </w:r>
      <w:r w:rsidR="0026712A">
        <w:rPr>
          <w:rFonts w:ascii="Times New Roman" w:hAnsi="Times New Roman"/>
        </w:rPr>
        <w:t xml:space="preserve">n bền vững, </w:t>
      </w:r>
      <w:r w:rsidR="00B32B88">
        <w:rPr>
          <w:rFonts w:ascii="Times New Roman" w:hAnsi="Times New Roman"/>
        </w:rPr>
        <w:t xml:space="preserve">nhất là </w:t>
      </w:r>
      <w:r w:rsidR="0026712A">
        <w:rPr>
          <w:rFonts w:ascii="Times New Roman" w:hAnsi="Times New Roman"/>
        </w:rPr>
        <w:t>các khu vực chính: chùa Đà Quận và đến Quan Triều, chùa Đống Lân,</w:t>
      </w:r>
      <w:r w:rsidR="0051761F">
        <w:rPr>
          <w:rFonts w:ascii="Times New Roman" w:hAnsi="Times New Roman"/>
        </w:rPr>
        <w:t xml:space="preserve"> </w:t>
      </w:r>
      <w:r w:rsidR="001B11F9">
        <w:rPr>
          <w:rFonts w:ascii="Times New Roman" w:hAnsi="Times New Roman"/>
        </w:rPr>
        <w:t xml:space="preserve">... </w:t>
      </w:r>
      <w:r w:rsidR="0051761F">
        <w:rPr>
          <w:rFonts w:ascii="Times New Roman" w:hAnsi="Times New Roman"/>
        </w:rPr>
        <w:t>Đ</w:t>
      </w:r>
      <w:r w:rsidR="001B11F9">
        <w:rPr>
          <w:rFonts w:ascii="Times New Roman" w:hAnsi="Times New Roman"/>
        </w:rPr>
        <w:t xml:space="preserve">ối với </w:t>
      </w:r>
      <w:r w:rsidR="0051761F">
        <w:rPr>
          <w:rFonts w:ascii="Times New Roman" w:hAnsi="Times New Roman"/>
        </w:rPr>
        <w:t>D</w:t>
      </w:r>
      <w:r w:rsidR="001B11F9">
        <w:rPr>
          <w:rFonts w:ascii="Times New Roman" w:hAnsi="Times New Roman"/>
        </w:rPr>
        <w:t xml:space="preserve">i tích thành </w:t>
      </w:r>
      <w:r w:rsidR="001B11F9" w:rsidRPr="0095184E">
        <w:rPr>
          <w:rFonts w:ascii="Times New Roman" w:hAnsi="Times New Roman"/>
        </w:rPr>
        <w:t xml:space="preserve">Bản Phủ </w:t>
      </w:r>
      <w:r w:rsidR="0051761F">
        <w:rPr>
          <w:rFonts w:ascii="Times New Roman" w:hAnsi="Times New Roman"/>
        </w:rPr>
        <w:t xml:space="preserve">là một phần trong Khu di tích đô thị Cao Bình với nhiều điểm di tích quan trọng liên quan đến vương triều nhà Mạc, </w:t>
      </w:r>
      <w:r w:rsidR="001B11F9">
        <w:rPr>
          <w:rFonts w:ascii="Times New Roman" w:hAnsi="Times New Roman"/>
        </w:rPr>
        <w:t>cần</w:t>
      </w:r>
      <w:r w:rsidR="0051761F">
        <w:rPr>
          <w:rFonts w:ascii="Times New Roman" w:hAnsi="Times New Roman"/>
        </w:rPr>
        <w:t xml:space="preserve"> tổ chức các cuộc hội thảo, nghiên cứu khoa học và</w:t>
      </w:r>
      <w:r w:rsidR="001B11F9">
        <w:rPr>
          <w:rFonts w:ascii="Times New Roman" w:hAnsi="Times New Roman"/>
        </w:rPr>
        <w:t xml:space="preserve"> </w:t>
      </w:r>
      <w:r w:rsidR="0051761F">
        <w:rPr>
          <w:rFonts w:ascii="Times New Roman" w:hAnsi="Times New Roman"/>
        </w:rPr>
        <w:t xml:space="preserve">tổ chức </w:t>
      </w:r>
      <w:r w:rsidR="00B32B88">
        <w:rPr>
          <w:rFonts w:ascii="Times New Roman" w:hAnsi="Times New Roman"/>
        </w:rPr>
        <w:t xml:space="preserve">thám sát, </w:t>
      </w:r>
      <w:r w:rsidR="001B11F9">
        <w:rPr>
          <w:rFonts w:ascii="Times New Roman" w:hAnsi="Times New Roman"/>
        </w:rPr>
        <w:t xml:space="preserve">khai quật </w:t>
      </w:r>
      <w:r w:rsidR="0051761F">
        <w:rPr>
          <w:rFonts w:ascii="Times New Roman" w:hAnsi="Times New Roman"/>
        </w:rPr>
        <w:t xml:space="preserve">khảo cổ </w:t>
      </w:r>
      <w:r w:rsidR="001B11F9">
        <w:rPr>
          <w:rFonts w:ascii="Times New Roman" w:hAnsi="Times New Roman"/>
        </w:rPr>
        <w:t xml:space="preserve">để làm rõ hơn những giá trị </w:t>
      </w:r>
      <w:r w:rsidR="00B32B88">
        <w:rPr>
          <w:rFonts w:ascii="Times New Roman" w:hAnsi="Times New Roman"/>
        </w:rPr>
        <w:t>lịch sử</w:t>
      </w:r>
      <w:r w:rsidR="001B11F9">
        <w:rPr>
          <w:rFonts w:ascii="Times New Roman" w:hAnsi="Times New Roman"/>
        </w:rPr>
        <w:t xml:space="preserve"> và tạo cơ sở cho việc bảo tồn tôn tạo di tích, từ đó phát huy các giá trị </w:t>
      </w:r>
      <w:r w:rsidR="00B32B88">
        <w:rPr>
          <w:rFonts w:ascii="Times New Roman" w:hAnsi="Times New Roman"/>
        </w:rPr>
        <w:t xml:space="preserve">văn hóa, </w:t>
      </w:r>
      <w:r w:rsidR="001B11F9">
        <w:rPr>
          <w:rFonts w:ascii="Times New Roman" w:hAnsi="Times New Roman"/>
        </w:rPr>
        <w:t>lịch sử của di tích</w:t>
      </w:r>
      <w:r w:rsidR="00B32B88">
        <w:rPr>
          <w:rFonts w:ascii="Times New Roman" w:hAnsi="Times New Roman"/>
        </w:rPr>
        <w:t>.</w:t>
      </w:r>
      <w:r w:rsidR="001B11F9" w:rsidRPr="001B11F9">
        <w:rPr>
          <w:rFonts w:ascii="Times New Roman" w:hAnsi="Times New Roman"/>
        </w:rPr>
        <w:t xml:space="preserve"> </w:t>
      </w:r>
      <w:r w:rsidR="0051761F">
        <w:rPr>
          <w:rFonts w:ascii="Times New Roman" w:hAnsi="Times New Roman"/>
        </w:rPr>
        <w:t xml:space="preserve">Hiện tại cần khoanh vùng bảo vệ những địa điểm có dấu hiệu di tích văn hóa, lịch sử trên địa bàn. </w:t>
      </w:r>
    </w:p>
    <w:p w:rsidR="00A64E23" w:rsidRDefault="00A64E23" w:rsidP="005D0D09">
      <w:pPr>
        <w:spacing w:line="360" w:lineRule="exact"/>
        <w:ind w:firstLine="567"/>
        <w:jc w:val="both"/>
        <w:rPr>
          <w:rFonts w:ascii="Times New Roman" w:hAnsi="Times New Roman"/>
        </w:rPr>
      </w:pPr>
      <w:r>
        <w:rPr>
          <w:rFonts w:ascii="Times New Roman" w:hAnsi="Times New Roman"/>
        </w:rPr>
        <w:t>+</w:t>
      </w:r>
      <w:r w:rsidR="001B11F9">
        <w:rPr>
          <w:rFonts w:ascii="Times New Roman" w:hAnsi="Times New Roman"/>
        </w:rPr>
        <w:t xml:space="preserve"> Khai thác cảnh quan dòng sông Bằng Giang với việc tổ chức các k</w:t>
      </w:r>
      <w:r w:rsidR="005D0D09" w:rsidRPr="00A06A5C">
        <w:rPr>
          <w:rFonts w:ascii="Times New Roman" w:hAnsi="Times New Roman"/>
        </w:rPr>
        <w:t>hu cây xanh sinh thái cảnh quan tại vùng thềm núi và thềm sông</w:t>
      </w:r>
      <w:r>
        <w:rPr>
          <w:rFonts w:ascii="Times New Roman" w:hAnsi="Times New Roman"/>
        </w:rPr>
        <w:t>, tôn lên vẻ đẹp sơn thủy hữu tình cho toàn bộ khu vực</w:t>
      </w:r>
      <w:r w:rsidR="00B32B88">
        <w:rPr>
          <w:rFonts w:ascii="Times New Roman" w:hAnsi="Times New Roman"/>
        </w:rPr>
        <w:t>. B</w:t>
      </w:r>
      <w:r w:rsidR="001B11F9">
        <w:rPr>
          <w:rFonts w:ascii="Times New Roman" w:hAnsi="Times New Roman"/>
        </w:rPr>
        <w:t xml:space="preserve">ố trí các điểm dừng nghỉ, sân chơi, bến thuyền dọc hai bờ sông kết hợp </w:t>
      </w:r>
      <w:r w:rsidR="00B32B88">
        <w:rPr>
          <w:rFonts w:ascii="Times New Roman" w:hAnsi="Times New Roman"/>
        </w:rPr>
        <w:t>với các dịch vụ du lịch và các sản phẩm du lịch hấp dẫn gắn với cảnh quan và hệ sinh thái của dòng sông</w:t>
      </w:r>
      <w:r>
        <w:rPr>
          <w:rFonts w:ascii="Times New Roman" w:hAnsi="Times New Roman"/>
        </w:rPr>
        <w:t>.</w:t>
      </w:r>
    </w:p>
    <w:p w:rsidR="001B11F9" w:rsidRDefault="00A64E23" w:rsidP="005D0D09">
      <w:pPr>
        <w:spacing w:line="360" w:lineRule="exact"/>
        <w:ind w:firstLine="567"/>
        <w:jc w:val="both"/>
        <w:rPr>
          <w:rFonts w:ascii="Times New Roman" w:hAnsi="Times New Roman"/>
        </w:rPr>
      </w:pPr>
      <w:r>
        <w:rPr>
          <w:rFonts w:ascii="Times New Roman" w:hAnsi="Times New Roman"/>
        </w:rPr>
        <w:t xml:space="preserve">+ Với các khu vực nông nghiệp </w:t>
      </w:r>
      <w:r w:rsidR="00314978">
        <w:rPr>
          <w:rFonts w:ascii="Times New Roman" w:hAnsi="Times New Roman"/>
        </w:rPr>
        <w:t xml:space="preserve">ngoài </w:t>
      </w:r>
      <w:r>
        <w:rPr>
          <w:rFonts w:ascii="Times New Roman" w:hAnsi="Times New Roman"/>
        </w:rPr>
        <w:t xml:space="preserve">tổ chức sản xuất theo hướng công nghệ cao, còn hình </w:t>
      </w:r>
      <w:r w:rsidR="00314978">
        <w:rPr>
          <w:rFonts w:ascii="Times New Roman" w:hAnsi="Times New Roman"/>
        </w:rPr>
        <w:t xml:space="preserve">thành </w:t>
      </w:r>
      <w:r>
        <w:rPr>
          <w:rFonts w:ascii="Times New Roman" w:hAnsi="Times New Roman"/>
        </w:rPr>
        <w:t xml:space="preserve">các vùng trồng hoa, trồng cây ăn quả gắn phục vụ phát triển dịch vụ du lịch tại chỗ, tạo thêm loại hình du lịch hấp dẫn. </w:t>
      </w:r>
    </w:p>
    <w:p w:rsidR="007359C6" w:rsidRDefault="00A64E23" w:rsidP="006447FD">
      <w:pPr>
        <w:spacing w:line="360" w:lineRule="exact"/>
        <w:ind w:firstLine="567"/>
        <w:jc w:val="both"/>
        <w:rPr>
          <w:rFonts w:ascii="Times New Roman" w:hAnsi="Times New Roman"/>
        </w:rPr>
      </w:pPr>
      <w:r>
        <w:rPr>
          <w:rFonts w:ascii="Times New Roman" w:hAnsi="Times New Roman"/>
        </w:rPr>
        <w:t xml:space="preserve">- Tổ chức không gian phát triển du lịch, xây dựng các loại hình du lịch </w:t>
      </w:r>
      <w:r w:rsidRPr="0017688F">
        <w:rPr>
          <w:rFonts w:ascii="Times New Roman" w:hAnsi="Times New Roman"/>
        </w:rPr>
        <w:t xml:space="preserve">đường bộ và trên </w:t>
      </w:r>
      <w:r>
        <w:rPr>
          <w:rFonts w:ascii="Times New Roman" w:hAnsi="Times New Roman"/>
        </w:rPr>
        <w:t>s</w:t>
      </w:r>
      <w:r w:rsidRPr="0017688F">
        <w:rPr>
          <w:rFonts w:ascii="Times New Roman" w:hAnsi="Times New Roman"/>
        </w:rPr>
        <w:t>ông</w:t>
      </w:r>
      <w:r>
        <w:rPr>
          <w:rFonts w:ascii="Times New Roman" w:hAnsi="Times New Roman"/>
        </w:rPr>
        <w:t xml:space="preserve"> đảm bảo </w:t>
      </w:r>
      <w:r w:rsidRPr="0017688F">
        <w:rPr>
          <w:rFonts w:ascii="Times New Roman" w:hAnsi="Times New Roman"/>
        </w:rPr>
        <w:t xml:space="preserve">kết nối và phát triển </w:t>
      </w:r>
      <w:r>
        <w:rPr>
          <w:rFonts w:ascii="Times New Roman" w:hAnsi="Times New Roman"/>
        </w:rPr>
        <w:t>du lịch khu vực thành phố. Các vùng du lịch chủ yếu:</w:t>
      </w:r>
      <w:r w:rsidR="006D1D74">
        <w:rPr>
          <w:rFonts w:ascii="Times New Roman" w:hAnsi="Times New Roman"/>
        </w:rPr>
        <w:t xml:space="preserve"> Vùng </w:t>
      </w:r>
      <w:r w:rsidR="006447FD">
        <w:rPr>
          <w:rFonts w:ascii="Times New Roman" w:hAnsi="Times New Roman"/>
        </w:rPr>
        <w:t xml:space="preserve">cảnh quan </w:t>
      </w:r>
      <w:r w:rsidR="006447FD" w:rsidRPr="0017688F">
        <w:rPr>
          <w:rFonts w:ascii="Times New Roman" w:hAnsi="Times New Roman"/>
        </w:rPr>
        <w:t xml:space="preserve">du lịch </w:t>
      </w:r>
      <w:r w:rsidR="006447FD">
        <w:rPr>
          <w:rFonts w:ascii="Times New Roman" w:hAnsi="Times New Roman"/>
        </w:rPr>
        <w:t xml:space="preserve">sinh thái </w:t>
      </w:r>
      <w:r w:rsidR="006447FD" w:rsidRPr="0017688F">
        <w:rPr>
          <w:rFonts w:ascii="Times New Roman" w:hAnsi="Times New Roman"/>
        </w:rPr>
        <w:t>2 bờ sông Bằng</w:t>
      </w:r>
      <w:r w:rsidR="006447FD">
        <w:rPr>
          <w:rFonts w:ascii="Times New Roman" w:hAnsi="Times New Roman"/>
        </w:rPr>
        <w:t>;</w:t>
      </w:r>
      <w:r w:rsidR="006447FD" w:rsidRPr="0017688F">
        <w:rPr>
          <w:rFonts w:ascii="Times New Roman" w:hAnsi="Times New Roman"/>
        </w:rPr>
        <w:t xml:space="preserve"> </w:t>
      </w:r>
      <w:r w:rsidR="006D1D74">
        <w:rPr>
          <w:rFonts w:ascii="Times New Roman" w:hAnsi="Times New Roman"/>
        </w:rPr>
        <w:t>V</w:t>
      </w:r>
      <w:r w:rsidR="006447FD" w:rsidRPr="0017688F">
        <w:rPr>
          <w:rFonts w:ascii="Times New Roman" w:hAnsi="Times New Roman"/>
        </w:rPr>
        <w:t>ùng du lịch di tích lịch sử</w:t>
      </w:r>
      <w:r w:rsidR="006447FD">
        <w:rPr>
          <w:rFonts w:ascii="Times New Roman" w:hAnsi="Times New Roman"/>
        </w:rPr>
        <w:t>,</w:t>
      </w:r>
      <w:r w:rsidR="006447FD" w:rsidRPr="0017688F">
        <w:rPr>
          <w:rFonts w:ascii="Times New Roman" w:hAnsi="Times New Roman"/>
        </w:rPr>
        <w:t xml:space="preserve"> văn hóa</w:t>
      </w:r>
      <w:r w:rsidR="006447FD">
        <w:rPr>
          <w:rFonts w:ascii="Times New Roman" w:hAnsi="Times New Roman"/>
        </w:rPr>
        <w:t>,</w:t>
      </w:r>
      <w:r w:rsidR="006447FD" w:rsidRPr="0017688F">
        <w:rPr>
          <w:rFonts w:ascii="Times New Roman" w:hAnsi="Times New Roman"/>
        </w:rPr>
        <w:t xml:space="preserve"> tâm linh từ khu vực thành nhà Mạc đến Lâm viên Kỳ Sầm</w:t>
      </w:r>
      <w:r w:rsidR="006447FD">
        <w:rPr>
          <w:rFonts w:ascii="Times New Roman" w:hAnsi="Times New Roman"/>
        </w:rPr>
        <w:t xml:space="preserve">; </w:t>
      </w:r>
      <w:r w:rsidR="006D1D74">
        <w:rPr>
          <w:rFonts w:ascii="Times New Roman" w:hAnsi="Times New Roman"/>
        </w:rPr>
        <w:t>V</w:t>
      </w:r>
      <w:r w:rsidR="006447FD">
        <w:rPr>
          <w:rFonts w:ascii="Times New Roman" w:hAnsi="Times New Roman"/>
        </w:rPr>
        <w:t xml:space="preserve">ùng </w:t>
      </w:r>
      <w:r>
        <w:rPr>
          <w:rFonts w:ascii="Times New Roman" w:hAnsi="Times New Roman"/>
        </w:rPr>
        <w:t xml:space="preserve">du lịch </w:t>
      </w:r>
      <w:r w:rsidR="006447FD">
        <w:rPr>
          <w:rFonts w:ascii="Times New Roman" w:hAnsi="Times New Roman"/>
        </w:rPr>
        <w:t xml:space="preserve">nông nghiệp </w:t>
      </w:r>
      <w:r w:rsidR="00E62810">
        <w:rPr>
          <w:rFonts w:ascii="Times New Roman" w:hAnsi="Times New Roman"/>
        </w:rPr>
        <w:t>thông minh</w:t>
      </w:r>
      <w:r>
        <w:rPr>
          <w:rFonts w:ascii="Times New Roman" w:hAnsi="Times New Roman"/>
        </w:rPr>
        <w:t>.</w:t>
      </w:r>
    </w:p>
    <w:p w:rsidR="000027F2" w:rsidRDefault="000027F2" w:rsidP="006447FD">
      <w:pPr>
        <w:spacing w:line="360" w:lineRule="exact"/>
        <w:ind w:firstLine="567"/>
        <w:jc w:val="both"/>
        <w:rPr>
          <w:rFonts w:ascii="Times New Roman" w:hAnsi="Times New Roman"/>
        </w:rPr>
      </w:pPr>
    </w:p>
    <w:p w:rsidR="000027F2" w:rsidRDefault="000027F2" w:rsidP="006447FD">
      <w:pPr>
        <w:spacing w:line="360" w:lineRule="exact"/>
        <w:ind w:firstLine="567"/>
        <w:jc w:val="both"/>
        <w:rPr>
          <w:rFonts w:ascii="Times New Roman" w:hAnsi="Times New Roman"/>
        </w:rPr>
      </w:pPr>
    </w:p>
    <w:p w:rsidR="00AF1737" w:rsidRDefault="00AF1737" w:rsidP="00AF1737">
      <w:pPr>
        <w:spacing w:line="360" w:lineRule="exact"/>
        <w:ind w:firstLine="567"/>
        <w:jc w:val="both"/>
        <w:rPr>
          <w:rFonts w:ascii="Times New Roman" w:hAnsi="Times New Roman"/>
          <w:b/>
          <w:szCs w:val="28"/>
        </w:rPr>
      </w:pPr>
      <w:r>
        <w:rPr>
          <w:rFonts w:ascii="Times New Roman" w:hAnsi="Times New Roman"/>
          <w:b/>
          <w:szCs w:val="28"/>
        </w:rPr>
        <w:lastRenderedPageBreak/>
        <w:t>3</w:t>
      </w:r>
      <w:r w:rsidRPr="00D56E19">
        <w:rPr>
          <w:rFonts w:ascii="Times New Roman" w:hAnsi="Times New Roman"/>
          <w:b/>
          <w:szCs w:val="28"/>
        </w:rPr>
        <w:t xml:space="preserve">. Khái toán </w:t>
      </w:r>
      <w:r>
        <w:rPr>
          <w:rFonts w:ascii="Times New Roman" w:hAnsi="Times New Roman"/>
          <w:b/>
          <w:szCs w:val="28"/>
        </w:rPr>
        <w:t>chi phí đầu tư xây dựng công trình</w:t>
      </w:r>
    </w:p>
    <w:p w:rsidR="005F7B59" w:rsidRDefault="00AF1737" w:rsidP="00AF1737">
      <w:pPr>
        <w:spacing w:line="360" w:lineRule="exact"/>
        <w:jc w:val="center"/>
        <w:rPr>
          <w:rFonts w:ascii="Times New Roman" w:hAnsi="Times New Roman"/>
          <w:b/>
          <w:szCs w:val="26"/>
          <w:lang w:val="es-ES"/>
        </w:rPr>
      </w:pPr>
      <w:r w:rsidRPr="00746CEE">
        <w:rPr>
          <w:rFonts w:ascii="Times New Roman" w:hAnsi="Times New Roman"/>
          <w:b/>
          <w:szCs w:val="26"/>
          <w:lang w:val="es-ES"/>
        </w:rPr>
        <w:t xml:space="preserve">BẢNG KHÁI TOÁN CHI PHÍ </w:t>
      </w:r>
      <w:r>
        <w:rPr>
          <w:rFonts w:ascii="Times New Roman" w:hAnsi="Times New Roman"/>
          <w:b/>
          <w:szCs w:val="26"/>
          <w:lang w:val="es-ES"/>
        </w:rPr>
        <w:t>ĐẦU TƯ CÔNG TRÌNH KIẾN TRÚC</w:t>
      </w:r>
    </w:p>
    <w:p w:rsidR="005F7B59" w:rsidRDefault="005F7B59" w:rsidP="005F7B59">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9665" w:type="dxa"/>
        <w:jc w:val="center"/>
        <w:tblInd w:w="93" w:type="dxa"/>
        <w:tblLook w:val="04A0" w:firstRow="1" w:lastRow="0" w:firstColumn="1" w:lastColumn="0" w:noHBand="0" w:noVBand="1"/>
      </w:tblPr>
      <w:tblGrid>
        <w:gridCol w:w="559"/>
        <w:gridCol w:w="3903"/>
        <w:gridCol w:w="1152"/>
        <w:gridCol w:w="1231"/>
        <w:gridCol w:w="1336"/>
        <w:gridCol w:w="1546"/>
      </w:tblGrid>
      <w:tr w:rsidR="00F94C2B" w:rsidRPr="00F94C2B" w:rsidTr="005F7B59">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Stt</w:t>
            </w:r>
          </w:p>
        </w:tc>
        <w:tc>
          <w:tcPr>
            <w:tcW w:w="3903" w:type="dxa"/>
            <w:tcBorders>
              <w:top w:val="single" w:sz="4" w:space="0" w:color="auto"/>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Tên hạng mục</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Đơn vị</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Khối lượng</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 xml:space="preserve">Đơn giá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b/>
                <w:bCs/>
                <w:szCs w:val="28"/>
              </w:rPr>
            </w:pPr>
            <w:r w:rsidRPr="00F94C2B">
              <w:rPr>
                <w:rFonts w:ascii="Times New Roman" w:hAnsi="Times New Roman"/>
                <w:b/>
                <w:bCs/>
                <w:szCs w:val="28"/>
              </w:rPr>
              <w:t>Thành tiền</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1</w:t>
            </w:r>
          </w:p>
        </w:tc>
        <w:tc>
          <w:tcPr>
            <w:tcW w:w="3903"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0D5C3B">
            <w:pPr>
              <w:rPr>
                <w:rFonts w:ascii="Times New Roman" w:hAnsi="Times New Roman"/>
                <w:szCs w:val="28"/>
              </w:rPr>
            </w:pPr>
            <w:r w:rsidRPr="00F94C2B">
              <w:rPr>
                <w:rFonts w:ascii="Times New Roman" w:hAnsi="Times New Roman"/>
                <w:szCs w:val="28"/>
              </w:rPr>
              <w:t>Công trình trụ sở, công cộng</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Cải tạo nâng cấp</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3.100</w:t>
            </w:r>
          </w:p>
        </w:tc>
        <w:tc>
          <w:tcPr>
            <w:tcW w:w="1336"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5,29</w:t>
            </w:r>
          </w:p>
        </w:tc>
        <w:tc>
          <w:tcPr>
            <w:tcW w:w="1484"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16.405,2</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Xây dựng mới</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7.200</w:t>
            </w:r>
          </w:p>
        </w:tc>
        <w:tc>
          <w:tcPr>
            <w:tcW w:w="1336"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7,56</w:t>
            </w:r>
          </w:p>
        </w:tc>
        <w:tc>
          <w:tcPr>
            <w:tcW w:w="1484"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54.432,0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Quảng trường</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ha</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2,517</w:t>
            </w:r>
          </w:p>
        </w:tc>
        <w:tc>
          <w:tcPr>
            <w:tcW w:w="1336"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5.000,00</w:t>
            </w:r>
          </w:p>
        </w:tc>
        <w:tc>
          <w:tcPr>
            <w:tcW w:w="1484"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12.585,0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2</w:t>
            </w:r>
          </w:p>
        </w:tc>
        <w:tc>
          <w:tcPr>
            <w:tcW w:w="3903"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rPr>
                <w:rFonts w:ascii="Times New Roman" w:hAnsi="Times New Roman"/>
                <w:szCs w:val="28"/>
              </w:rPr>
            </w:pPr>
            <w:r w:rsidRPr="00F94C2B">
              <w:rPr>
                <w:rFonts w:ascii="Times New Roman" w:hAnsi="Times New Roman"/>
                <w:szCs w:val="28"/>
              </w:rPr>
              <w:t>Công trình y tế</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right"/>
              <w:rPr>
                <w:rFonts w:ascii="Times New Roman" w:hAnsi="Times New Roman"/>
                <w:szCs w:val="28"/>
              </w:rPr>
            </w:pP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Trạm y tế phường</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trạm</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3.000,00</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3.000,0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Phòng khám đa khoa khu vực</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trạm</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6.000,00</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6.000,0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3</w:t>
            </w:r>
          </w:p>
        </w:tc>
        <w:tc>
          <w:tcPr>
            <w:tcW w:w="3903"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rPr>
                <w:rFonts w:ascii="Times New Roman" w:hAnsi="Times New Roman"/>
                <w:szCs w:val="28"/>
              </w:rPr>
            </w:pPr>
            <w:r w:rsidRPr="00F94C2B">
              <w:rPr>
                <w:rFonts w:ascii="Times New Roman" w:hAnsi="Times New Roman"/>
                <w:szCs w:val="28"/>
              </w:rPr>
              <w:t>Công trình giáo dục</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Nâng cấp Trường mẫu giáo</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trẻ</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750</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29,09</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21.813,8</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Nâng cấp Trường tiểu học</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học sinh</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975</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18,99</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18.512,8</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Nâng cấp Trường THCS</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học sinh</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825</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24,58</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20.276,0</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Nâng cấp Trường THPT Cao Bình</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học sinh</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900</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26,13</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23.513,5</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4</w:t>
            </w:r>
          </w:p>
        </w:tc>
        <w:tc>
          <w:tcPr>
            <w:tcW w:w="3903"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rPr>
                <w:rFonts w:ascii="Times New Roman" w:hAnsi="Times New Roman"/>
                <w:szCs w:val="28"/>
              </w:rPr>
            </w:pPr>
            <w:r w:rsidRPr="00F94C2B">
              <w:rPr>
                <w:rFonts w:ascii="Times New Roman" w:hAnsi="Times New Roman"/>
                <w:szCs w:val="28"/>
              </w:rPr>
              <w:t>Công trình văn hoá</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Nâng cấp Nhà văn hóa xã</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800</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5,00</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4.000,0</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Các nhà văn hóa tổ, xóm</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4.000</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5,00</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20.000,0</w:t>
            </w:r>
          </w:p>
        </w:tc>
      </w:tr>
      <w:tr w:rsidR="00F94C2B" w:rsidRPr="00F94C2B" w:rsidTr="000D5C3B">
        <w:trPr>
          <w:trHeight w:val="561"/>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5</w:t>
            </w:r>
          </w:p>
        </w:tc>
        <w:tc>
          <w:tcPr>
            <w:tcW w:w="3903" w:type="dxa"/>
            <w:tcBorders>
              <w:top w:val="nil"/>
              <w:left w:val="nil"/>
              <w:bottom w:val="single" w:sz="4" w:space="0" w:color="auto"/>
              <w:right w:val="single" w:sz="4" w:space="0" w:color="auto"/>
            </w:tcBorders>
            <w:shd w:val="clear" w:color="auto" w:fill="auto"/>
            <w:vAlign w:val="bottom"/>
            <w:hideMark/>
          </w:tcPr>
          <w:p w:rsidR="005F7B59" w:rsidRPr="00F94C2B" w:rsidRDefault="005F7B59" w:rsidP="005F7B59">
            <w:pPr>
              <w:rPr>
                <w:rFonts w:ascii="Times New Roman" w:hAnsi="Times New Roman"/>
                <w:szCs w:val="28"/>
              </w:rPr>
            </w:pPr>
            <w:r w:rsidRPr="00F94C2B">
              <w:rPr>
                <w:rFonts w:ascii="Times New Roman" w:hAnsi="Times New Roman"/>
                <w:szCs w:val="28"/>
              </w:rPr>
              <w:t>Công trình dịch vụ kho bãi trung chuyển hàng hóa</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center"/>
              <w:rPr>
                <w:rFonts w:ascii="Times New Roman" w:hAnsi="Times New Roman"/>
                <w:i/>
                <w:iCs/>
                <w:szCs w:val="28"/>
              </w:rPr>
            </w:pPr>
            <w:r w:rsidRPr="00F94C2B">
              <w:rPr>
                <w:rFonts w:ascii="Times New Roman" w:hAnsi="Times New Roman"/>
                <w:i/>
                <w:iCs/>
                <w:szCs w:val="28"/>
              </w:rPr>
              <w:t>Nhà kho chuyên dụng</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40.000</w:t>
            </w: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4,36</w:t>
            </w: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r w:rsidRPr="00F94C2B">
              <w:rPr>
                <w:rFonts w:ascii="Times New Roman" w:hAnsi="Times New Roman"/>
                <w:szCs w:val="28"/>
              </w:rPr>
              <w:t>174.480,0</w:t>
            </w:r>
          </w:p>
        </w:tc>
      </w:tr>
      <w:tr w:rsidR="00F94C2B" w:rsidRPr="00F94C2B" w:rsidTr="005F7B59">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6</w:t>
            </w:r>
          </w:p>
        </w:tc>
        <w:tc>
          <w:tcPr>
            <w:tcW w:w="3903" w:type="dxa"/>
            <w:tcBorders>
              <w:top w:val="nil"/>
              <w:left w:val="nil"/>
              <w:bottom w:val="single" w:sz="4" w:space="0" w:color="auto"/>
              <w:right w:val="single" w:sz="4" w:space="0" w:color="auto"/>
            </w:tcBorders>
            <w:shd w:val="clear" w:color="auto" w:fill="auto"/>
            <w:vAlign w:val="bottom"/>
            <w:hideMark/>
          </w:tcPr>
          <w:p w:rsidR="005F7B59" w:rsidRPr="00F94C2B" w:rsidRDefault="005F7B59" w:rsidP="005F7B59">
            <w:pPr>
              <w:rPr>
                <w:rFonts w:ascii="Times New Roman" w:hAnsi="Times New Roman"/>
                <w:szCs w:val="28"/>
              </w:rPr>
            </w:pPr>
            <w:r w:rsidRPr="00F94C2B">
              <w:rPr>
                <w:rFonts w:ascii="Times New Roman" w:hAnsi="Times New Roman"/>
                <w:szCs w:val="28"/>
              </w:rPr>
              <w:t>Công trình dịch vụ thương mại</w:t>
            </w:r>
          </w:p>
        </w:tc>
        <w:tc>
          <w:tcPr>
            <w:tcW w:w="1152" w:type="dxa"/>
            <w:tcBorders>
              <w:top w:val="nil"/>
              <w:left w:val="nil"/>
              <w:bottom w:val="single" w:sz="4" w:space="0" w:color="auto"/>
              <w:right w:val="single" w:sz="4" w:space="0" w:color="auto"/>
            </w:tcBorders>
            <w:shd w:val="clear" w:color="auto" w:fill="auto"/>
            <w:noWrap/>
            <w:vAlign w:val="bottom"/>
            <w:hideMark/>
          </w:tcPr>
          <w:p w:rsidR="005F7B59" w:rsidRPr="00F94C2B" w:rsidRDefault="005F7B59"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c>
          <w:tcPr>
            <w:tcW w:w="1484" w:type="dxa"/>
            <w:tcBorders>
              <w:top w:val="nil"/>
              <w:left w:val="nil"/>
              <w:bottom w:val="single" w:sz="4" w:space="0" w:color="auto"/>
              <w:right w:val="single" w:sz="4" w:space="0" w:color="auto"/>
            </w:tcBorders>
            <w:shd w:val="clear" w:color="auto" w:fill="auto"/>
            <w:hideMark/>
          </w:tcPr>
          <w:p w:rsidR="005F7B59" w:rsidRPr="00F94C2B" w:rsidRDefault="005F7B59" w:rsidP="005F7B59">
            <w:pPr>
              <w:jc w:val="right"/>
              <w:rPr>
                <w:rFonts w:ascii="Times New Roman" w:hAnsi="Times New Roman"/>
                <w:szCs w:val="28"/>
              </w:rPr>
            </w:pPr>
          </w:p>
        </w:tc>
      </w:tr>
      <w:tr w:rsidR="00F94C2B" w:rsidRPr="00F94C2B" w:rsidTr="000D5C3B">
        <w:trPr>
          <w:trHeight w:val="653"/>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Công trình dịch vụ, thương mại hỗn hợp</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40.000</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9,79</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391.600,0</w:t>
            </w:r>
          </w:p>
        </w:tc>
      </w:tr>
      <w:tr w:rsidR="00F94C2B" w:rsidRPr="00F94C2B" w:rsidTr="005F7B59">
        <w:trPr>
          <w:trHeight w:val="76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Công trình thương mại dịch vụ, văn phòng,…</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30.000</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9,79</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293.700,0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Công trình dịch vụ du lịch</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m2 sàn</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2.000</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9,79</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19.580,0</w:t>
            </w:r>
          </w:p>
        </w:tc>
      </w:tr>
      <w:tr w:rsidR="00F94C2B" w:rsidRPr="00F94C2B" w:rsidTr="000D5C3B">
        <w:trPr>
          <w:trHeight w:val="567"/>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7</w:t>
            </w:r>
          </w:p>
        </w:tc>
        <w:tc>
          <w:tcPr>
            <w:tcW w:w="3903" w:type="dxa"/>
            <w:tcBorders>
              <w:top w:val="nil"/>
              <w:left w:val="nil"/>
              <w:bottom w:val="single" w:sz="4" w:space="0" w:color="auto"/>
              <w:right w:val="single" w:sz="4" w:space="0" w:color="auto"/>
            </w:tcBorders>
            <w:shd w:val="clear" w:color="auto" w:fill="auto"/>
            <w:vAlign w:val="bottom"/>
            <w:hideMark/>
          </w:tcPr>
          <w:p w:rsidR="00526172" w:rsidRPr="00F94C2B" w:rsidRDefault="00526172" w:rsidP="005F7B59">
            <w:pPr>
              <w:rPr>
                <w:rFonts w:ascii="Times New Roman" w:hAnsi="Times New Roman"/>
                <w:szCs w:val="28"/>
              </w:rPr>
            </w:pPr>
            <w:r w:rsidRPr="00F94C2B">
              <w:rPr>
                <w:rFonts w:ascii="Times New Roman" w:hAnsi="Times New Roman"/>
                <w:szCs w:val="28"/>
              </w:rPr>
              <w:t>Công trình thể dục thể thao, cây xanh công viên</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Công trình thể thao</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khu</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1</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20.000,00</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20.000,0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Cây xanh công viên đô thị</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ha</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10,98</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3.000,00</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32.940,0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hideMark/>
          </w:tcPr>
          <w:p w:rsidR="00526172" w:rsidRPr="00F94C2B" w:rsidRDefault="00526172" w:rsidP="005F7B59">
            <w:pPr>
              <w:jc w:val="center"/>
              <w:rPr>
                <w:rFonts w:ascii="Times New Roman" w:hAnsi="Times New Roman"/>
                <w:i/>
                <w:iCs/>
                <w:szCs w:val="28"/>
              </w:rPr>
            </w:pPr>
            <w:r w:rsidRPr="00F94C2B">
              <w:rPr>
                <w:rFonts w:ascii="Times New Roman" w:hAnsi="Times New Roman"/>
                <w:i/>
                <w:iCs/>
                <w:szCs w:val="28"/>
              </w:rPr>
              <w:t>Cây xanh cảnh quan bờ sông</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ha</w:t>
            </w:r>
          </w:p>
        </w:tc>
        <w:tc>
          <w:tcPr>
            <w:tcW w:w="1231"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40,40</w:t>
            </w:r>
          </w:p>
        </w:tc>
        <w:tc>
          <w:tcPr>
            <w:tcW w:w="1336"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1.000,00</w:t>
            </w:r>
          </w:p>
        </w:tc>
        <w:tc>
          <w:tcPr>
            <w:tcW w:w="1484" w:type="dxa"/>
            <w:tcBorders>
              <w:top w:val="nil"/>
              <w:left w:val="nil"/>
              <w:bottom w:val="single" w:sz="4" w:space="0" w:color="auto"/>
              <w:right w:val="single" w:sz="4" w:space="0" w:color="auto"/>
            </w:tcBorders>
            <w:shd w:val="clear" w:color="auto" w:fill="auto"/>
            <w:hideMark/>
          </w:tcPr>
          <w:p w:rsidR="00526172" w:rsidRPr="00F94C2B" w:rsidRDefault="00526172" w:rsidP="00526172">
            <w:pPr>
              <w:jc w:val="right"/>
              <w:rPr>
                <w:szCs w:val="28"/>
              </w:rPr>
            </w:pPr>
            <w:r w:rsidRPr="00F94C2B">
              <w:rPr>
                <w:szCs w:val="28"/>
              </w:rPr>
              <w:t>40.400,0</w:t>
            </w:r>
          </w:p>
        </w:tc>
      </w:tr>
      <w:tr w:rsidR="00F94C2B" w:rsidRPr="00F94C2B" w:rsidTr="005F7B59">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3903"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rPr>
                <w:rFonts w:ascii="Times New Roman" w:hAnsi="Times New Roman"/>
                <w:b/>
                <w:bCs/>
                <w:szCs w:val="28"/>
              </w:rPr>
            </w:pPr>
            <w:r w:rsidRPr="00F94C2B">
              <w:rPr>
                <w:rFonts w:ascii="Times New Roman" w:hAnsi="Times New Roman"/>
                <w:b/>
                <w:bCs/>
                <w:szCs w:val="28"/>
              </w:rPr>
              <w:t>Tổng chi phí đầu tư công trình kiến trúc</w:t>
            </w:r>
          </w:p>
        </w:tc>
        <w:tc>
          <w:tcPr>
            <w:tcW w:w="1152"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F7B59">
            <w:pPr>
              <w:jc w:val="center"/>
              <w:rPr>
                <w:rFonts w:ascii="Times New Roman" w:hAnsi="Times New Roman"/>
                <w:szCs w:val="28"/>
              </w:rPr>
            </w:pPr>
            <w:r w:rsidRPr="00F94C2B">
              <w:rPr>
                <w:rFonts w:ascii="Times New Roman" w:hAnsi="Times New Roman"/>
                <w:szCs w:val="28"/>
              </w:rPr>
              <w:t> </w:t>
            </w:r>
          </w:p>
        </w:tc>
        <w:tc>
          <w:tcPr>
            <w:tcW w:w="1231"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26172">
            <w:pPr>
              <w:jc w:val="right"/>
              <w:rPr>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26172">
            <w:pPr>
              <w:jc w:val="right"/>
              <w:rPr>
                <w:szCs w:val="28"/>
              </w:rPr>
            </w:pPr>
          </w:p>
        </w:tc>
        <w:tc>
          <w:tcPr>
            <w:tcW w:w="1484" w:type="dxa"/>
            <w:tcBorders>
              <w:top w:val="nil"/>
              <w:left w:val="nil"/>
              <w:bottom w:val="single" w:sz="4" w:space="0" w:color="auto"/>
              <w:right w:val="single" w:sz="4" w:space="0" w:color="auto"/>
            </w:tcBorders>
            <w:shd w:val="clear" w:color="auto" w:fill="auto"/>
            <w:noWrap/>
            <w:vAlign w:val="bottom"/>
            <w:hideMark/>
          </w:tcPr>
          <w:p w:rsidR="00526172" w:rsidRPr="00F94C2B" w:rsidRDefault="00526172" w:rsidP="00526172">
            <w:pPr>
              <w:jc w:val="right"/>
              <w:rPr>
                <w:b/>
                <w:bCs/>
                <w:szCs w:val="28"/>
              </w:rPr>
            </w:pPr>
            <w:r w:rsidRPr="00F94C2B">
              <w:rPr>
                <w:b/>
                <w:bCs/>
                <w:szCs w:val="28"/>
              </w:rPr>
              <w:t>1.173.238,3</w:t>
            </w:r>
          </w:p>
        </w:tc>
      </w:tr>
    </w:tbl>
    <w:p w:rsidR="000D5C3B" w:rsidRDefault="0098206E" w:rsidP="000D5C3B">
      <w:pPr>
        <w:spacing w:line="360" w:lineRule="exact"/>
        <w:jc w:val="center"/>
        <w:rPr>
          <w:rFonts w:ascii="Times New Roman" w:hAnsi="Times New Roman"/>
        </w:rPr>
      </w:pPr>
      <w:r>
        <w:rPr>
          <w:rFonts w:ascii="Times New Roman" w:hAnsi="Times New Roman"/>
        </w:rPr>
        <w:br w:type="page"/>
      </w:r>
    </w:p>
    <w:p w:rsidR="000D5C3B" w:rsidRDefault="000D5C3B" w:rsidP="000D5C3B">
      <w:pPr>
        <w:spacing w:line="360" w:lineRule="exact"/>
        <w:jc w:val="center"/>
        <w:rPr>
          <w:rFonts w:ascii="Times New Roman" w:hAnsi="Times New Roman"/>
        </w:rPr>
      </w:pPr>
    </w:p>
    <w:p w:rsidR="0098206E" w:rsidRDefault="0098206E" w:rsidP="000D5C3B">
      <w:pPr>
        <w:spacing w:line="360" w:lineRule="exact"/>
        <w:ind w:firstLine="567"/>
        <w:jc w:val="both"/>
        <w:rPr>
          <w:rFonts w:ascii="Arial" w:hAnsi="Arial"/>
          <w:b/>
          <w:sz w:val="30"/>
        </w:rPr>
      </w:pPr>
      <w:r w:rsidRPr="00673C0F">
        <w:rPr>
          <w:rFonts w:ascii="Arial" w:hAnsi="Arial"/>
          <w:b/>
          <w:sz w:val="30"/>
        </w:rPr>
        <w:t>PHẦN I</w:t>
      </w:r>
      <w:r>
        <w:rPr>
          <w:rFonts w:ascii="Arial" w:hAnsi="Arial"/>
          <w:b/>
          <w:sz w:val="30"/>
        </w:rPr>
        <w:t>V</w:t>
      </w:r>
      <w:r w:rsidRPr="00673C0F">
        <w:rPr>
          <w:rFonts w:ascii="Arial" w:hAnsi="Arial"/>
          <w:b/>
          <w:sz w:val="30"/>
        </w:rPr>
        <w:t xml:space="preserve"> </w:t>
      </w:r>
    </w:p>
    <w:p w:rsidR="0098206E" w:rsidRDefault="0098206E" w:rsidP="00E952C0">
      <w:pPr>
        <w:spacing w:line="360" w:lineRule="exact"/>
        <w:ind w:firstLine="567"/>
        <w:jc w:val="both"/>
        <w:rPr>
          <w:rFonts w:ascii="Arial" w:hAnsi="Arial"/>
          <w:b/>
          <w:sz w:val="30"/>
        </w:rPr>
      </w:pPr>
      <w:r>
        <w:rPr>
          <w:rFonts w:ascii="Arial" w:hAnsi="Arial"/>
          <w:b/>
          <w:sz w:val="30"/>
        </w:rPr>
        <w:t>QUY HOẠCH HỆ THỐNG HẠ TẦNG KỸ THUẬT ĐÔ THỊ</w:t>
      </w:r>
    </w:p>
    <w:p w:rsidR="0098206E" w:rsidRDefault="0098206E" w:rsidP="00E952C0">
      <w:pPr>
        <w:spacing w:line="360" w:lineRule="exact"/>
        <w:ind w:firstLine="567"/>
        <w:jc w:val="both"/>
        <w:rPr>
          <w:rFonts w:ascii="Times New Roman" w:hAnsi="Times New Roman"/>
        </w:rPr>
      </w:pPr>
    </w:p>
    <w:p w:rsidR="0098206E" w:rsidRPr="0098206E" w:rsidRDefault="00673C0F" w:rsidP="00E952C0">
      <w:pPr>
        <w:spacing w:line="360" w:lineRule="exact"/>
        <w:ind w:firstLine="567"/>
        <w:jc w:val="both"/>
        <w:rPr>
          <w:rFonts w:ascii="Times New Roman" w:hAnsi="Times New Roman"/>
          <w:b/>
        </w:rPr>
      </w:pPr>
      <w:r w:rsidRPr="0098206E">
        <w:rPr>
          <w:rFonts w:ascii="Times New Roman" w:hAnsi="Times New Roman"/>
          <w:b/>
        </w:rPr>
        <w:t>I</w:t>
      </w:r>
      <w:r w:rsidR="0098206E" w:rsidRPr="0098206E">
        <w:rPr>
          <w:rFonts w:ascii="Times New Roman" w:hAnsi="Times New Roman"/>
          <w:b/>
        </w:rPr>
        <w:t>. NGUYÊN TẮC CHUNG</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Trình bày hiện trạng, quy mô và chỉ tiêu tính toán, các giải pháp thiết kế;</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Phải đảm bảo đáp ứng nhu cầu hiện tại cũng như  yêu cầu trong tương lai;</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Xác định khối lượng và khái toán kinh phí cho hệ thống hạ tầng kỹ thuật Phân kỳ đầu tư các công trình hạ tầng kỹ thuật hợp lý, đầu tư xây dựng đồng bộ tránh chồng chéo, gây lãng phí, đảm bảo thích ứng với nhu cầu phát triển về lâu dài;</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Xây dựng các công trình hạ tầng kỹ thuật phải lợi dụng triệt để địa hình tự nhiên, tránh can thiệp kỹ thuật trên qui mô lớn.</w:t>
      </w:r>
    </w:p>
    <w:p w:rsidR="00673C0F" w:rsidRPr="00673C0F" w:rsidRDefault="0098206E" w:rsidP="00E952C0">
      <w:pPr>
        <w:spacing w:line="360" w:lineRule="exact"/>
        <w:ind w:firstLine="567"/>
        <w:jc w:val="both"/>
        <w:rPr>
          <w:rFonts w:ascii="Times New Roman" w:hAnsi="Times New Roman"/>
          <w:b/>
        </w:rPr>
      </w:pPr>
      <w:r>
        <w:rPr>
          <w:rFonts w:ascii="Times New Roman" w:hAnsi="Times New Roman"/>
          <w:b/>
        </w:rPr>
        <w:t>II. QUY HOẠCH GIAO THÔNG</w:t>
      </w:r>
      <w:r w:rsidR="00673C0F" w:rsidRPr="00673C0F">
        <w:rPr>
          <w:rFonts w:ascii="Times New Roman" w:hAnsi="Times New Roman"/>
          <w:b/>
        </w:rPr>
        <w:t>:</w:t>
      </w:r>
    </w:p>
    <w:p w:rsidR="00673C0F" w:rsidRPr="00830B41" w:rsidRDefault="00673C0F" w:rsidP="00E952C0">
      <w:pPr>
        <w:spacing w:line="360" w:lineRule="exact"/>
        <w:ind w:firstLine="567"/>
        <w:jc w:val="both"/>
        <w:rPr>
          <w:rFonts w:ascii="Times New Roman" w:hAnsi="Times New Roman"/>
          <w:b/>
          <w:lang w:val="nb-NO"/>
        </w:rPr>
      </w:pPr>
      <w:r w:rsidRPr="00830B41">
        <w:rPr>
          <w:rFonts w:ascii="Times New Roman" w:hAnsi="Times New Roman"/>
          <w:b/>
          <w:lang w:val="nb-NO"/>
        </w:rPr>
        <w:t>1. Cơ sở và nguyên tắc thiết kế:</w:t>
      </w:r>
    </w:p>
    <w:p w:rsidR="00830B41" w:rsidRPr="00830B41" w:rsidRDefault="00830B41" w:rsidP="00E952C0">
      <w:pPr>
        <w:spacing w:line="360" w:lineRule="exact"/>
        <w:ind w:firstLine="567"/>
        <w:jc w:val="both"/>
        <w:rPr>
          <w:rFonts w:ascii="Times New Roman" w:hAnsi="Times New Roman"/>
          <w:b/>
          <w:i/>
          <w:lang w:val="nb-NO"/>
        </w:rPr>
      </w:pPr>
      <w:r>
        <w:rPr>
          <w:rFonts w:ascii="Times New Roman" w:hAnsi="Times New Roman"/>
          <w:b/>
          <w:i/>
          <w:lang w:val="nb-NO"/>
        </w:rPr>
        <w:t>1.1</w:t>
      </w:r>
      <w:r w:rsidRPr="00830B41">
        <w:rPr>
          <w:rFonts w:ascii="Times New Roman" w:hAnsi="Times New Roman"/>
          <w:b/>
          <w:i/>
          <w:lang w:val="nb-NO"/>
        </w:rPr>
        <w:t>. Nguyên tắc thiết kế:</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Đảm bảo khớp nối và lồng ghép các dự án, các quy hoạch đã có liên quan đến khu vực lập quy hoạch</w:t>
      </w:r>
      <w:r w:rsidR="002B604B">
        <w:rPr>
          <w:rFonts w:ascii="Times New Roman" w:hAnsi="Times New Roman"/>
          <w:lang w:val="nb-NO"/>
        </w:rPr>
        <w:t>, nhất là</w:t>
      </w:r>
      <w:r w:rsidRPr="00830B41">
        <w:rPr>
          <w:rFonts w:ascii="Times New Roman" w:hAnsi="Times New Roman"/>
          <w:lang w:val="nb-NO"/>
        </w:rPr>
        <w:t xml:space="preserve"> Q</w:t>
      </w:r>
      <w:r w:rsidR="001B4BF3">
        <w:rPr>
          <w:rFonts w:ascii="Times New Roman" w:hAnsi="Times New Roman"/>
          <w:lang w:val="nb-NO"/>
        </w:rPr>
        <w:t xml:space="preserve">uy hoạch chung </w:t>
      </w:r>
      <w:r w:rsidRPr="00830B41">
        <w:rPr>
          <w:rFonts w:ascii="Times New Roman" w:hAnsi="Times New Roman"/>
          <w:lang w:val="nb-NO"/>
        </w:rPr>
        <w:t xml:space="preserve"> </w:t>
      </w:r>
      <w:r w:rsidR="00530F79">
        <w:rPr>
          <w:rFonts w:ascii="Times New Roman" w:hAnsi="Times New Roman"/>
          <w:lang w:val="nb-NO"/>
        </w:rPr>
        <w:t>t</w:t>
      </w:r>
      <w:r w:rsidRPr="00830B41">
        <w:rPr>
          <w:rFonts w:ascii="Times New Roman" w:hAnsi="Times New Roman"/>
          <w:lang w:val="nb-NO"/>
        </w:rPr>
        <w:t>h</w:t>
      </w:r>
      <w:r w:rsidR="007C4A89">
        <w:rPr>
          <w:rFonts w:ascii="Times New Roman" w:hAnsi="Times New Roman"/>
          <w:lang w:val="nb-NO"/>
        </w:rPr>
        <w:t>ành phố</w:t>
      </w:r>
      <w:r w:rsidR="001B4BF3">
        <w:rPr>
          <w:rFonts w:ascii="Times New Roman" w:hAnsi="Times New Roman"/>
          <w:lang w:val="nb-NO"/>
        </w:rPr>
        <w:t xml:space="preserve"> Cao Bằng.</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Đảm bảo tính liên hoàn và không chồng chéo giữa các nhu cầu giao thông : vận chuyển hàng hóa ra vào, đi lại của lao động, chuyển chất thải, v.v</w:t>
      </w:r>
      <w:r w:rsidR="00530F79">
        <w:rPr>
          <w:rFonts w:ascii="Times New Roman" w:hAnsi="Times New Roman"/>
          <w:lang w:val="nb-NO"/>
        </w:rPr>
        <w:t xml:space="preserve">, </w:t>
      </w:r>
      <w:r w:rsidRPr="00830B41">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Đồng thời mạng lưới đường được thiết kế để việc bố trí hệ thống hạ tầng kỹ thuật (cấp điện, cấp nước, thoát nước…) thuận lợi và kinh phí đầu tư xây dựng thấp nhất.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Các chỉ tiêu kinh tế kỹ thuật của mạng lưới đường được thiết kế đảm bảo theo quy chuẩn, quy phạm hện hành.</w:t>
      </w:r>
    </w:p>
    <w:p w:rsidR="00830B41" w:rsidRPr="00830B41" w:rsidRDefault="00E952C0" w:rsidP="00E952C0">
      <w:pPr>
        <w:spacing w:line="360" w:lineRule="exact"/>
        <w:ind w:firstLine="567"/>
        <w:jc w:val="both"/>
        <w:rPr>
          <w:rFonts w:ascii="Times New Roman" w:hAnsi="Times New Roman"/>
          <w:b/>
          <w:i/>
          <w:lang w:val="nb-NO"/>
        </w:rPr>
      </w:pPr>
      <w:r>
        <w:rPr>
          <w:rFonts w:ascii="Times New Roman" w:hAnsi="Times New Roman"/>
          <w:b/>
          <w:i/>
          <w:lang w:val="nb-NO"/>
        </w:rPr>
        <w:t>1.2</w:t>
      </w:r>
      <w:r w:rsidR="00830B41" w:rsidRPr="00830B41">
        <w:rPr>
          <w:rFonts w:ascii="Times New Roman" w:hAnsi="Times New Roman"/>
          <w:b/>
          <w:i/>
          <w:lang w:val="nb-NO"/>
        </w:rPr>
        <w:t xml:space="preserve">. </w:t>
      </w:r>
      <w:r w:rsidR="00830B41">
        <w:rPr>
          <w:rFonts w:ascii="Times New Roman" w:hAnsi="Times New Roman"/>
          <w:b/>
          <w:i/>
          <w:lang w:val="nb-NO"/>
        </w:rPr>
        <w:t>Cơ sở thiết kế và q</w:t>
      </w:r>
      <w:r w:rsidR="00830B41" w:rsidRPr="00830B41">
        <w:rPr>
          <w:rFonts w:ascii="Times New Roman" w:hAnsi="Times New Roman"/>
          <w:b/>
          <w:i/>
          <w:lang w:val="nb-NO"/>
        </w:rPr>
        <w:t>uy tr</w:t>
      </w:r>
      <w:r w:rsidR="00830B41">
        <w:rPr>
          <w:rFonts w:ascii="Times New Roman" w:hAnsi="Times New Roman"/>
          <w:b/>
          <w:i/>
          <w:lang w:val="nb-NO"/>
        </w:rPr>
        <w:t>ì</w:t>
      </w:r>
      <w:r w:rsidR="00830B41" w:rsidRPr="00830B41">
        <w:rPr>
          <w:rFonts w:ascii="Times New Roman" w:hAnsi="Times New Roman"/>
          <w:b/>
          <w:i/>
          <w:lang w:val="nb-NO"/>
        </w:rPr>
        <w:t>nh, quy ph</w:t>
      </w:r>
      <w:r w:rsidR="00830B41">
        <w:rPr>
          <w:rFonts w:ascii="Times New Roman" w:hAnsi="Times New Roman"/>
          <w:b/>
          <w:i/>
          <w:lang w:val="nb-NO"/>
        </w:rPr>
        <w:t>ạ</w:t>
      </w:r>
      <w:r w:rsidR="00830B41" w:rsidRPr="00830B41">
        <w:rPr>
          <w:rFonts w:ascii="Times New Roman" w:hAnsi="Times New Roman"/>
          <w:b/>
          <w:i/>
          <w:lang w:val="nb-NO"/>
        </w:rPr>
        <w:t xml:space="preserve">m </w:t>
      </w:r>
      <w:r w:rsidR="00830B41">
        <w:rPr>
          <w:rFonts w:ascii="Times New Roman" w:hAnsi="Times New Roman"/>
          <w:b/>
          <w:i/>
          <w:lang w:val="nb-NO"/>
        </w:rPr>
        <w:t xml:space="preserve">áp </w:t>
      </w:r>
      <w:r w:rsidR="00B21805">
        <w:rPr>
          <w:rFonts w:ascii="Times New Roman" w:hAnsi="Times New Roman"/>
          <w:b/>
          <w:i/>
          <w:lang w:val="nb-NO"/>
        </w:rPr>
        <w:t>dụ</w:t>
      </w:r>
      <w:r w:rsidR="00830B41" w:rsidRPr="00830B41">
        <w:rPr>
          <w:rFonts w:ascii="Times New Roman" w:hAnsi="Times New Roman"/>
          <w:b/>
          <w:i/>
          <w:lang w:val="nb-NO"/>
        </w:rPr>
        <w:t>ng:</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Bản đồ hiện trạng khu vực thiết kế tỉ lệ 1/2.000</w:t>
      </w:r>
      <w:r w:rsidR="00530F79">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Đồ án Quy hoạch chung thành phố Cao Bằng;</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Quy chuẩn kỹ thuật Quy hoạch xây dựng</w:t>
      </w:r>
      <w:r w:rsidR="00530F79">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Tiêu chuẩn thiết kế đường đô thị, TCVN 104-2007.</w:t>
      </w:r>
    </w:p>
    <w:p w:rsidR="00E952C0" w:rsidRDefault="00673C0F" w:rsidP="00E952C0">
      <w:pPr>
        <w:spacing w:line="360" w:lineRule="exact"/>
        <w:ind w:firstLine="567"/>
        <w:jc w:val="both"/>
        <w:rPr>
          <w:rFonts w:ascii="Times New Roman" w:hAnsi="Times New Roman"/>
          <w:b/>
          <w:szCs w:val="26"/>
          <w:lang w:val="nb-NO"/>
        </w:rPr>
      </w:pPr>
      <w:r w:rsidRPr="00830B41">
        <w:rPr>
          <w:rFonts w:ascii="Times New Roman" w:hAnsi="Times New Roman"/>
          <w:b/>
          <w:szCs w:val="26"/>
          <w:lang w:val="nb-NO"/>
        </w:rPr>
        <w:t xml:space="preserve">2. </w:t>
      </w:r>
      <w:r w:rsidR="00E952C0">
        <w:rPr>
          <w:rFonts w:ascii="Times New Roman" w:hAnsi="Times New Roman"/>
          <w:b/>
          <w:szCs w:val="26"/>
          <w:lang w:val="nb-NO"/>
        </w:rPr>
        <w:t>Quy hoạch giao thông</w:t>
      </w:r>
    </w:p>
    <w:p w:rsidR="00E952C0" w:rsidRPr="00DC16C8" w:rsidRDefault="00E952C0" w:rsidP="00E952C0">
      <w:pPr>
        <w:spacing w:line="360" w:lineRule="exact"/>
        <w:ind w:firstLine="567"/>
        <w:jc w:val="both"/>
        <w:rPr>
          <w:b/>
          <w:i/>
        </w:rPr>
      </w:pPr>
      <w:r>
        <w:rPr>
          <w:rFonts w:ascii="Times New Roman" w:hAnsi="Times New Roman"/>
          <w:b/>
          <w:i/>
          <w:lang w:val="nb-NO"/>
        </w:rPr>
        <w:t>2.1.</w:t>
      </w:r>
      <w:r w:rsidRPr="00DC16C8">
        <w:rPr>
          <w:b/>
          <w:i/>
        </w:rPr>
        <w:t xml:space="preserve"> Gi¶i ph¸p thiÕt kÕ m¹ng l­íi:</w:t>
      </w:r>
    </w:p>
    <w:p w:rsidR="002B604B" w:rsidRDefault="00D31B9C" w:rsidP="00D31B9C">
      <w:pPr>
        <w:spacing w:line="360" w:lineRule="exact"/>
        <w:ind w:firstLine="567"/>
        <w:jc w:val="both"/>
        <w:rPr>
          <w:rFonts w:ascii="Times New Roman" w:hAnsi="Times New Roman"/>
          <w:lang w:val="nb-NO"/>
        </w:rPr>
      </w:pPr>
      <w:r w:rsidRPr="00D31B9C">
        <w:rPr>
          <w:rFonts w:ascii="Times New Roman" w:hAnsi="Times New Roman"/>
          <w:lang w:val="nb-NO"/>
        </w:rPr>
        <w:t>Xã Hưng Đạo nằm ở phía Tây Bắc thành phố Cao Bằng</w:t>
      </w:r>
      <w:r w:rsidR="00081AFF">
        <w:rPr>
          <w:rFonts w:ascii="Times New Roman" w:hAnsi="Times New Roman"/>
          <w:lang w:val="nb-NO"/>
        </w:rPr>
        <w:t xml:space="preserve">, </w:t>
      </w:r>
      <w:r w:rsidRPr="00D31B9C">
        <w:rPr>
          <w:rFonts w:ascii="Times New Roman" w:hAnsi="Times New Roman"/>
          <w:lang w:val="nb-NO"/>
        </w:rPr>
        <w:t>kề cận với phường Đề Thám và các xã Vĩnh Quang (thành phố), Hoàng Tung, Bế Triều</w:t>
      </w:r>
      <w:r w:rsidR="002B604B">
        <w:rPr>
          <w:rFonts w:ascii="Times New Roman" w:hAnsi="Times New Roman"/>
          <w:lang w:val="nb-NO"/>
        </w:rPr>
        <w:t>, Bạch Đằng, Bình Dương</w:t>
      </w:r>
      <w:r w:rsidRPr="00D31B9C">
        <w:rPr>
          <w:rFonts w:ascii="Times New Roman" w:hAnsi="Times New Roman"/>
          <w:lang w:val="nb-NO"/>
        </w:rPr>
        <w:t xml:space="preserve"> (huyện Hòa An). Khu vực có các trục đường giao thông lớn </w:t>
      </w:r>
      <w:r w:rsidR="002B604B" w:rsidRPr="00D31B9C">
        <w:rPr>
          <w:rFonts w:ascii="Times New Roman" w:hAnsi="Times New Roman"/>
          <w:lang w:val="nb-NO"/>
        </w:rPr>
        <w:t xml:space="preserve">chạy qua </w:t>
      </w:r>
      <w:r w:rsidRPr="00D31B9C">
        <w:rPr>
          <w:rFonts w:ascii="Times New Roman" w:hAnsi="Times New Roman"/>
          <w:lang w:val="nb-NO"/>
        </w:rPr>
        <w:t xml:space="preserve">như: đường Hồ Chí Minh, Quốc lộ 3, Quốc lộ 34, đường tỉnh 203 và là điểm đầu của tuyến đường phía Nam khu đô thị mới Đề Thám. </w:t>
      </w:r>
      <w:r w:rsidR="00E417CB">
        <w:rPr>
          <w:rFonts w:ascii="Times New Roman" w:hAnsi="Times New Roman"/>
          <w:lang w:val="nb-NO"/>
        </w:rPr>
        <w:t xml:space="preserve">Theo quy hoạch chung thành phố, tuyến đường vành đai sẽ </w:t>
      </w:r>
      <w:r w:rsidR="002B604B">
        <w:rPr>
          <w:rFonts w:ascii="Times New Roman" w:hAnsi="Times New Roman"/>
          <w:lang w:val="nb-NO"/>
        </w:rPr>
        <w:t xml:space="preserve">nối Quốc lộ 3 tại </w:t>
      </w:r>
      <w:r w:rsidR="00E417CB">
        <w:rPr>
          <w:rFonts w:ascii="Times New Roman" w:hAnsi="Times New Roman"/>
          <w:lang w:val="nb-NO"/>
        </w:rPr>
        <w:t xml:space="preserve">km9 </w:t>
      </w:r>
      <w:r w:rsidR="002B604B">
        <w:rPr>
          <w:rFonts w:ascii="Times New Roman" w:hAnsi="Times New Roman"/>
          <w:lang w:val="nb-NO"/>
        </w:rPr>
        <w:t>qua khu vực hồ sen qua xã Ngũ Lão, huyện Hòa An để nối quốc lộ 3 hướng đi các huyện miền Đông.</w:t>
      </w:r>
    </w:p>
    <w:p w:rsidR="00D31B9C" w:rsidRDefault="000F5BA7" w:rsidP="00E952C0">
      <w:pPr>
        <w:spacing w:line="360" w:lineRule="exact"/>
        <w:ind w:firstLine="567"/>
        <w:jc w:val="both"/>
        <w:rPr>
          <w:rFonts w:ascii="Times New Roman" w:hAnsi="Times New Roman"/>
        </w:rPr>
      </w:pPr>
      <w:r>
        <w:rPr>
          <w:rFonts w:ascii="Times New Roman" w:hAnsi="Times New Roman"/>
        </w:rPr>
        <w:lastRenderedPageBreak/>
        <w:t>K</w:t>
      </w:r>
      <w:r w:rsidRPr="00E952C0">
        <w:rPr>
          <w:rFonts w:ascii="Times New Roman" w:hAnsi="Times New Roman"/>
        </w:rPr>
        <w:t xml:space="preserve">hớp nối, </w:t>
      </w:r>
      <w:r>
        <w:rPr>
          <w:rFonts w:ascii="Times New Roman" w:hAnsi="Times New Roman"/>
        </w:rPr>
        <w:t xml:space="preserve">tuân thủ </w:t>
      </w:r>
      <w:r w:rsidRPr="00E952C0">
        <w:rPr>
          <w:rFonts w:ascii="Times New Roman" w:hAnsi="Times New Roman"/>
        </w:rPr>
        <w:t xml:space="preserve">hướng tuyến và quy mô </w:t>
      </w:r>
      <w:r>
        <w:rPr>
          <w:rFonts w:ascii="Times New Roman" w:hAnsi="Times New Roman"/>
        </w:rPr>
        <w:t xml:space="preserve">các trục giao thông chính theo quy hoạch chung của thành phố. Tuyến vành đai tại khu vực trung tâm sẽ mở rộng tạo khoảng cây xanh </w:t>
      </w:r>
      <w:r w:rsidR="0053110E">
        <w:rPr>
          <w:rFonts w:ascii="Times New Roman" w:hAnsi="Times New Roman"/>
        </w:rPr>
        <w:t xml:space="preserve">ở </w:t>
      </w:r>
      <w:r>
        <w:rPr>
          <w:rFonts w:ascii="Times New Roman" w:hAnsi="Times New Roman"/>
        </w:rPr>
        <w:t xml:space="preserve">giữa </w:t>
      </w:r>
      <w:r w:rsidR="0053110E">
        <w:rPr>
          <w:rFonts w:ascii="Times New Roman" w:hAnsi="Times New Roman"/>
        </w:rPr>
        <w:t xml:space="preserve">hình thành </w:t>
      </w:r>
      <w:r>
        <w:rPr>
          <w:rFonts w:ascii="Times New Roman" w:hAnsi="Times New Roman"/>
        </w:rPr>
        <w:t xml:space="preserve">không gian mở </w:t>
      </w:r>
      <w:r w:rsidR="0053110E">
        <w:rPr>
          <w:rFonts w:ascii="Times New Roman" w:hAnsi="Times New Roman"/>
        </w:rPr>
        <w:t>c</w:t>
      </w:r>
      <w:r>
        <w:rPr>
          <w:rFonts w:ascii="Times New Roman" w:hAnsi="Times New Roman"/>
        </w:rPr>
        <w:t>ho trung tâm đo thị</w:t>
      </w:r>
    </w:p>
    <w:p w:rsidR="000F5BA7" w:rsidRDefault="0053110E" w:rsidP="000F5BA7">
      <w:pPr>
        <w:spacing w:line="360" w:lineRule="exact"/>
        <w:ind w:firstLine="567"/>
        <w:jc w:val="both"/>
        <w:rPr>
          <w:rFonts w:ascii="Times New Roman" w:hAnsi="Times New Roman"/>
        </w:rPr>
      </w:pPr>
      <w:r>
        <w:rPr>
          <w:rFonts w:ascii="Times New Roman" w:hAnsi="Times New Roman"/>
        </w:rPr>
        <w:t xml:space="preserve">Tạo một tuyến mới liên kết các khu trung tâm, các khu chức năng của đô thị bắt đầu từ nút giao đường phía Nam theo hướng cầu treo </w:t>
      </w:r>
      <w:r w:rsidR="00B52AB6">
        <w:rPr>
          <w:rFonts w:ascii="Times New Roman" w:hAnsi="Times New Roman"/>
        </w:rPr>
        <w:t xml:space="preserve">hiện tại </w:t>
      </w:r>
      <w:r>
        <w:rPr>
          <w:rFonts w:ascii="Times New Roman" w:hAnsi="Times New Roman"/>
        </w:rPr>
        <w:t xml:space="preserve">đi qua khu vực hồ sen và </w:t>
      </w:r>
      <w:r w:rsidR="00B52AB6">
        <w:rPr>
          <w:rFonts w:ascii="Times New Roman" w:hAnsi="Times New Roman"/>
        </w:rPr>
        <w:t>nối</w:t>
      </w:r>
      <w:r>
        <w:rPr>
          <w:rFonts w:ascii="Times New Roman" w:hAnsi="Times New Roman"/>
        </w:rPr>
        <w:t xml:space="preserve"> vào cầu Hoàng Tung, </w:t>
      </w:r>
      <w:r w:rsidR="000844A5">
        <w:rPr>
          <w:rFonts w:ascii="Times New Roman" w:hAnsi="Times New Roman"/>
        </w:rPr>
        <w:t xml:space="preserve">tạo </w:t>
      </w:r>
      <w:r>
        <w:rPr>
          <w:rFonts w:ascii="Times New Roman" w:hAnsi="Times New Roman"/>
        </w:rPr>
        <w:t>thêm một trục giao thông đối nội và đối ngoại</w:t>
      </w:r>
      <w:r w:rsidR="00B52AB6">
        <w:rPr>
          <w:rFonts w:ascii="Times New Roman" w:hAnsi="Times New Roman"/>
        </w:rPr>
        <w:t xml:space="preserve"> cho đô thị</w:t>
      </w:r>
      <w:r>
        <w:rPr>
          <w:rFonts w:ascii="Times New Roman" w:hAnsi="Times New Roman"/>
        </w:rPr>
        <w:t>.</w:t>
      </w:r>
    </w:p>
    <w:p w:rsidR="0053110E" w:rsidRDefault="0053110E" w:rsidP="00E952C0">
      <w:pPr>
        <w:spacing w:line="360" w:lineRule="exact"/>
        <w:ind w:firstLine="567"/>
        <w:jc w:val="both"/>
        <w:rPr>
          <w:rFonts w:ascii="Times New Roman" w:hAnsi="Times New Roman"/>
        </w:rPr>
      </w:pPr>
      <w:r>
        <w:rPr>
          <w:rFonts w:ascii="Times New Roman" w:hAnsi="Times New Roman"/>
        </w:rPr>
        <w:t>Khu vực cảnh quan sinh thái ven sông và khu ở biệt thự bờ sông sẽ có tuyến giao thông kết</w:t>
      </w:r>
      <w:r w:rsidR="000844A5">
        <w:rPr>
          <w:rFonts w:ascii="Times New Roman" w:hAnsi="Times New Roman"/>
        </w:rPr>
        <w:t xml:space="preserve"> nối với các tuyến đường nội đồng được hoàn thiện đảm bảo cho giao thông và tạo điều kiện cho sản xuất nông nghiệp</w:t>
      </w:r>
    </w:p>
    <w:p w:rsidR="00E952C0" w:rsidRPr="00E952C0" w:rsidRDefault="000844A5" w:rsidP="00E952C0">
      <w:pPr>
        <w:spacing w:line="360" w:lineRule="exact"/>
        <w:ind w:firstLine="567"/>
        <w:jc w:val="both"/>
        <w:rPr>
          <w:rFonts w:ascii="Times New Roman" w:hAnsi="Times New Roman"/>
        </w:rPr>
      </w:pPr>
      <w:r>
        <w:rPr>
          <w:rFonts w:ascii="Times New Roman" w:hAnsi="Times New Roman"/>
        </w:rPr>
        <w:t xml:space="preserve">Các khu chức năng trong đô thị được quy hoạch mạng lưới đường giao thông </w:t>
      </w:r>
      <w:r w:rsidR="00B52AB6">
        <w:rPr>
          <w:rFonts w:ascii="Times New Roman" w:hAnsi="Times New Roman"/>
        </w:rPr>
        <w:t xml:space="preserve">phát triển từ các trục chính theo phân khu, </w:t>
      </w:r>
      <w:r>
        <w:rPr>
          <w:rFonts w:ascii="Times New Roman" w:hAnsi="Times New Roman"/>
        </w:rPr>
        <w:t>đảm bảo thuận tiện việc hoàn thiện hạ tầng kỹ thuật cho đô thị. Các trục đường hiện trạng h</w:t>
      </w:r>
      <w:r w:rsidR="00E952C0">
        <w:rPr>
          <w:rFonts w:ascii="Times New Roman" w:hAnsi="Times New Roman"/>
        </w:rPr>
        <w:t>iện đã ổn dịnh về dân cư</w:t>
      </w:r>
      <w:r>
        <w:rPr>
          <w:rFonts w:ascii="Times New Roman" w:hAnsi="Times New Roman"/>
        </w:rPr>
        <w:t xml:space="preserve"> sẽ </w:t>
      </w:r>
      <w:r w:rsidR="00E952C0">
        <w:rPr>
          <w:rFonts w:ascii="Times New Roman" w:hAnsi="Times New Roman"/>
        </w:rPr>
        <w:t xml:space="preserve">thực hiện </w:t>
      </w:r>
      <w:r w:rsidR="00E952C0" w:rsidRPr="00E952C0">
        <w:rPr>
          <w:rFonts w:ascii="Times New Roman" w:hAnsi="Times New Roman"/>
        </w:rPr>
        <w:t>cả</w:t>
      </w:r>
      <w:r w:rsidR="00E952C0">
        <w:rPr>
          <w:rFonts w:ascii="Times New Roman" w:hAnsi="Times New Roman"/>
        </w:rPr>
        <w:t>i</w:t>
      </w:r>
      <w:r w:rsidR="00E952C0" w:rsidRPr="00E952C0">
        <w:rPr>
          <w:rFonts w:ascii="Times New Roman" w:hAnsi="Times New Roman"/>
        </w:rPr>
        <w:t xml:space="preserve"> tạo</w:t>
      </w:r>
      <w:r>
        <w:rPr>
          <w:rFonts w:ascii="Times New Roman" w:hAnsi="Times New Roman"/>
        </w:rPr>
        <w:t>, nâng cấp kết nối đồng bộ với mang lưới đường quy hoạch mới,</w:t>
      </w:r>
      <w:r w:rsidR="00E952C0" w:rsidRPr="00E952C0">
        <w:rPr>
          <w:rFonts w:ascii="Times New Roman" w:hAnsi="Times New Roman"/>
        </w:rPr>
        <w:t xml:space="preserve"> chỉnh trang vỉa hè tạo cảnh quan cho khu vực.</w:t>
      </w:r>
    </w:p>
    <w:p w:rsidR="00E952C0" w:rsidRPr="006E5D55" w:rsidRDefault="00E952C0" w:rsidP="00E952C0">
      <w:pPr>
        <w:spacing w:line="360" w:lineRule="exact"/>
        <w:ind w:firstLine="567"/>
        <w:jc w:val="both"/>
        <w:rPr>
          <w:rFonts w:ascii="Times New Roman" w:hAnsi="Times New Roman"/>
          <w:b/>
          <w:bCs/>
          <w:i/>
        </w:rPr>
      </w:pPr>
      <w:r w:rsidRPr="006E5D55">
        <w:rPr>
          <w:rFonts w:ascii="Times New Roman" w:hAnsi="Times New Roman"/>
          <w:b/>
          <w:bCs/>
          <w:i/>
        </w:rPr>
        <w:t>2.2. Quy mô, các tuyến đường:</w:t>
      </w:r>
    </w:p>
    <w:p w:rsidR="00192350" w:rsidRPr="00FC16F8" w:rsidRDefault="006E5D55" w:rsidP="00192350">
      <w:pPr>
        <w:spacing w:line="360" w:lineRule="exact"/>
        <w:ind w:firstLine="567"/>
        <w:jc w:val="both"/>
        <w:rPr>
          <w:rFonts w:ascii="Times New Roman" w:hAnsi="Times New Roman"/>
        </w:rPr>
      </w:pPr>
      <w:r w:rsidRPr="00FC16F8">
        <w:rPr>
          <w:rFonts w:ascii="Times New Roman" w:hAnsi="Times New Roman"/>
        </w:rPr>
        <w:t xml:space="preserve">- </w:t>
      </w:r>
      <w:r w:rsidR="001620D4" w:rsidRPr="00FC16F8">
        <w:rPr>
          <w:rFonts w:ascii="Times New Roman" w:hAnsi="Times New Roman"/>
        </w:rPr>
        <w:t xml:space="preserve">Mặt cắt 1 – 1: </w:t>
      </w:r>
      <w:r w:rsidR="00192350" w:rsidRPr="00FC16F8">
        <w:rPr>
          <w:rFonts w:ascii="Times New Roman" w:hAnsi="Times New Roman"/>
        </w:rPr>
        <w:t>Quốc lộ 3, Quốc lộ 34 đoạn ngoài khu dân cư, lộ giới mặt đường: 12m trong đó: Lòng đường: 9,0m, lề đường 2 bên: 1,5mx2= 3,0m</w:t>
      </w:r>
      <w:r w:rsidR="00FC16F8" w:rsidRPr="00FC16F8">
        <w:rPr>
          <w:rFonts w:ascii="Times New Roman" w:hAnsi="Times New Roman"/>
        </w:rPr>
        <w:t>. Phần hành lang bảo vệ đường hai bên 2x20,0m = 40,0m</w:t>
      </w:r>
    </w:p>
    <w:p w:rsidR="00192350" w:rsidRPr="00FC16F8" w:rsidRDefault="00192350" w:rsidP="0005770E">
      <w:pPr>
        <w:spacing w:line="360" w:lineRule="exact"/>
        <w:ind w:firstLine="567"/>
        <w:jc w:val="both"/>
        <w:rPr>
          <w:rFonts w:ascii="Times New Roman" w:hAnsi="Times New Roman"/>
        </w:rPr>
      </w:pPr>
      <w:r w:rsidRPr="00FC16F8">
        <w:rPr>
          <w:rFonts w:ascii="Times New Roman" w:hAnsi="Times New Roman"/>
        </w:rPr>
        <w:t xml:space="preserve">- Mặt cắt 2 - 2: </w:t>
      </w:r>
      <w:r w:rsidR="00F33E7F">
        <w:rPr>
          <w:rFonts w:ascii="Times New Roman" w:hAnsi="Times New Roman"/>
        </w:rPr>
        <w:t>Đ</w:t>
      </w:r>
      <w:r w:rsidRPr="00FC16F8">
        <w:rPr>
          <w:rFonts w:ascii="Times New Roman" w:hAnsi="Times New Roman"/>
        </w:rPr>
        <w:t xml:space="preserve">ường Hồ Chí Minh </w:t>
      </w:r>
      <w:r w:rsidR="006E5D55" w:rsidRPr="00FC16F8">
        <w:rPr>
          <w:rFonts w:ascii="Times New Roman" w:hAnsi="Times New Roman"/>
        </w:rPr>
        <w:t xml:space="preserve">chạy qua </w:t>
      </w:r>
      <w:r w:rsidR="001620D4" w:rsidRPr="00FC16F8">
        <w:rPr>
          <w:rFonts w:ascii="Times New Roman" w:hAnsi="Times New Roman"/>
        </w:rPr>
        <w:t>khu vực quy hoạch</w:t>
      </w:r>
      <w:r w:rsidRPr="00FC16F8">
        <w:rPr>
          <w:rFonts w:ascii="Times New Roman" w:hAnsi="Times New Roman"/>
        </w:rPr>
        <w:t>, lộ giới mặt đường: 29,0m trong đó: Lòng đường: 17,0m, hè đường 2 bên: 6</w:t>
      </w:r>
      <w:r w:rsidR="00FC16F8">
        <w:rPr>
          <w:rFonts w:ascii="Times New Roman" w:hAnsi="Times New Roman"/>
        </w:rPr>
        <w:t>,0</w:t>
      </w:r>
      <w:r w:rsidRPr="00FC16F8">
        <w:rPr>
          <w:rFonts w:ascii="Times New Roman" w:hAnsi="Times New Roman"/>
        </w:rPr>
        <w:t>mx2= 12,0m</w:t>
      </w:r>
    </w:p>
    <w:p w:rsidR="00192350" w:rsidRPr="00FC16F8" w:rsidRDefault="00192350" w:rsidP="00192350">
      <w:pPr>
        <w:spacing w:line="360" w:lineRule="exact"/>
        <w:ind w:firstLine="567"/>
        <w:jc w:val="both"/>
        <w:rPr>
          <w:rFonts w:ascii="Times New Roman" w:hAnsi="Times New Roman"/>
        </w:rPr>
      </w:pPr>
      <w:r w:rsidRPr="00FC16F8">
        <w:rPr>
          <w:rFonts w:ascii="Times New Roman" w:hAnsi="Times New Roman"/>
        </w:rPr>
        <w:t xml:space="preserve">- Mặt cắt 3 - 3: </w:t>
      </w:r>
      <w:r w:rsidR="00F33E7F">
        <w:rPr>
          <w:rFonts w:ascii="Times New Roman" w:hAnsi="Times New Roman"/>
        </w:rPr>
        <w:t>C</w:t>
      </w:r>
      <w:r w:rsidRPr="00FC16F8">
        <w:rPr>
          <w:rFonts w:ascii="Times New Roman" w:hAnsi="Times New Roman"/>
        </w:rPr>
        <w:t xml:space="preserve">ác tuyến đường </w:t>
      </w:r>
      <w:r w:rsidR="00F33E7F">
        <w:rPr>
          <w:rFonts w:ascii="Times New Roman" w:hAnsi="Times New Roman"/>
        </w:rPr>
        <w:t xml:space="preserve">liên </w:t>
      </w:r>
      <w:r w:rsidRPr="00FC16F8">
        <w:rPr>
          <w:rFonts w:ascii="Times New Roman" w:hAnsi="Times New Roman"/>
        </w:rPr>
        <w:t>khu vực, đoạn đường tỉnh 203 chạy qua khu vực quy hoạch, lộ giới mặt đường: 2</w:t>
      </w:r>
      <w:r w:rsidR="00FC16F8" w:rsidRPr="00FC16F8">
        <w:rPr>
          <w:rFonts w:ascii="Times New Roman" w:hAnsi="Times New Roman"/>
        </w:rPr>
        <w:t>0,5</w:t>
      </w:r>
      <w:r w:rsidRPr="00FC16F8">
        <w:rPr>
          <w:rFonts w:ascii="Times New Roman" w:hAnsi="Times New Roman"/>
        </w:rPr>
        <w:t>m trong đó: Lòng đường: 1</w:t>
      </w:r>
      <w:r w:rsidR="00FC16F8" w:rsidRPr="00FC16F8">
        <w:rPr>
          <w:rFonts w:ascii="Times New Roman" w:hAnsi="Times New Roman"/>
        </w:rPr>
        <w:t>0,5</w:t>
      </w:r>
      <w:r w:rsidRPr="00FC16F8">
        <w:rPr>
          <w:rFonts w:ascii="Times New Roman" w:hAnsi="Times New Roman"/>
        </w:rPr>
        <w:t xml:space="preserve">m, hè đường 2 bên: </w:t>
      </w:r>
      <w:r w:rsidR="00FC16F8" w:rsidRPr="00FC16F8">
        <w:rPr>
          <w:rFonts w:ascii="Times New Roman" w:hAnsi="Times New Roman"/>
        </w:rPr>
        <w:t>5</w:t>
      </w:r>
      <w:r w:rsidR="00FC16F8">
        <w:rPr>
          <w:rFonts w:ascii="Times New Roman" w:hAnsi="Times New Roman"/>
        </w:rPr>
        <w:t>,0</w:t>
      </w:r>
      <w:r w:rsidRPr="00FC16F8">
        <w:rPr>
          <w:rFonts w:ascii="Times New Roman" w:hAnsi="Times New Roman"/>
        </w:rPr>
        <w:t>mx2= 1</w:t>
      </w:r>
      <w:r w:rsidR="00FC16F8" w:rsidRPr="00FC16F8">
        <w:rPr>
          <w:rFonts w:ascii="Times New Roman" w:hAnsi="Times New Roman"/>
        </w:rPr>
        <w:t>0</w:t>
      </w:r>
      <w:r w:rsidRPr="00FC16F8">
        <w:rPr>
          <w:rFonts w:ascii="Times New Roman" w:hAnsi="Times New Roman"/>
        </w:rPr>
        <w:t>,0m</w:t>
      </w:r>
    </w:p>
    <w:p w:rsidR="00FC16F8" w:rsidRPr="00FC16F8" w:rsidRDefault="00FC16F8" w:rsidP="00FC16F8">
      <w:pPr>
        <w:spacing w:line="360" w:lineRule="exact"/>
        <w:ind w:firstLine="567"/>
        <w:jc w:val="both"/>
        <w:rPr>
          <w:rFonts w:ascii="Times New Roman" w:hAnsi="Times New Roman"/>
        </w:rPr>
      </w:pPr>
      <w:r w:rsidRPr="00FC16F8">
        <w:rPr>
          <w:rFonts w:ascii="Times New Roman" w:hAnsi="Times New Roman"/>
        </w:rPr>
        <w:t xml:space="preserve">- Mặt cắt </w:t>
      </w:r>
      <w:r>
        <w:rPr>
          <w:rFonts w:ascii="Times New Roman" w:hAnsi="Times New Roman"/>
        </w:rPr>
        <w:t>4 - 4</w:t>
      </w:r>
      <w:r w:rsidRPr="00FC16F8">
        <w:rPr>
          <w:rFonts w:ascii="Times New Roman" w:hAnsi="Times New Roman"/>
        </w:rPr>
        <w:t xml:space="preserve">: </w:t>
      </w:r>
      <w:r w:rsidR="00F33E7F">
        <w:rPr>
          <w:rFonts w:ascii="Times New Roman" w:hAnsi="Times New Roman"/>
        </w:rPr>
        <w:t>T</w:t>
      </w:r>
      <w:r w:rsidRPr="00FC16F8">
        <w:rPr>
          <w:rFonts w:ascii="Times New Roman" w:hAnsi="Times New Roman"/>
        </w:rPr>
        <w:t xml:space="preserve">uyến đường </w:t>
      </w:r>
      <w:r>
        <w:rPr>
          <w:rFonts w:ascii="Times New Roman" w:hAnsi="Times New Roman"/>
        </w:rPr>
        <w:t>vành đai đoạn chạy qua trung tâm xã qu</w:t>
      </w:r>
      <w:r w:rsidRPr="00FC16F8">
        <w:rPr>
          <w:rFonts w:ascii="Times New Roman" w:hAnsi="Times New Roman"/>
        </w:rPr>
        <w:t>y hoạch</w:t>
      </w:r>
      <w:r>
        <w:rPr>
          <w:rFonts w:ascii="Times New Roman" w:hAnsi="Times New Roman"/>
        </w:rPr>
        <w:t xml:space="preserve"> </w:t>
      </w:r>
      <w:r w:rsidR="00F33E7F">
        <w:rPr>
          <w:rFonts w:ascii="Times New Roman" w:hAnsi="Times New Roman"/>
        </w:rPr>
        <w:t>m</w:t>
      </w:r>
      <w:r>
        <w:rPr>
          <w:rFonts w:ascii="Times New Roman" w:hAnsi="Times New Roman"/>
        </w:rPr>
        <w:t>ới (đoạn từ nút giao với đường Hồ Chí Minh đến hết khu hồ sen)</w:t>
      </w:r>
      <w:r w:rsidRPr="00FC16F8">
        <w:rPr>
          <w:rFonts w:ascii="Times New Roman" w:hAnsi="Times New Roman"/>
        </w:rPr>
        <w:t xml:space="preserve">, lộ giới mặt đường: </w:t>
      </w:r>
      <w:r>
        <w:rPr>
          <w:rFonts w:ascii="Times New Roman" w:hAnsi="Times New Roman"/>
        </w:rPr>
        <w:t>47,</w:t>
      </w:r>
      <w:r w:rsidRPr="00FC16F8">
        <w:rPr>
          <w:rFonts w:ascii="Times New Roman" w:hAnsi="Times New Roman"/>
        </w:rPr>
        <w:t>0m</w:t>
      </w:r>
      <w:r>
        <w:rPr>
          <w:rFonts w:ascii="Times New Roman" w:hAnsi="Times New Roman"/>
        </w:rPr>
        <w:t>,</w:t>
      </w:r>
      <w:r w:rsidRPr="00FC16F8">
        <w:rPr>
          <w:rFonts w:ascii="Times New Roman" w:hAnsi="Times New Roman"/>
        </w:rPr>
        <w:t xml:space="preserve"> trong đó: giải phân cách giữa </w:t>
      </w:r>
      <w:r w:rsidR="00E51E03">
        <w:rPr>
          <w:rFonts w:ascii="Times New Roman" w:hAnsi="Times New Roman"/>
        </w:rPr>
        <w:t xml:space="preserve">trồng cây xanh </w:t>
      </w:r>
      <w:r w:rsidRPr="00FC16F8">
        <w:rPr>
          <w:rFonts w:ascii="Times New Roman" w:hAnsi="Times New Roman"/>
        </w:rPr>
        <w:t xml:space="preserve">rộng </w:t>
      </w:r>
      <w:r>
        <w:rPr>
          <w:rFonts w:ascii="Times New Roman" w:hAnsi="Times New Roman"/>
        </w:rPr>
        <w:t>20</w:t>
      </w:r>
      <w:r w:rsidR="00E51E03">
        <w:rPr>
          <w:rFonts w:ascii="Times New Roman" w:hAnsi="Times New Roman"/>
        </w:rPr>
        <w:t>,0</w:t>
      </w:r>
      <w:r w:rsidRPr="00FC16F8">
        <w:rPr>
          <w:rFonts w:ascii="Times New Roman" w:hAnsi="Times New Roman"/>
        </w:rPr>
        <w:t>m</w:t>
      </w:r>
      <w:r>
        <w:rPr>
          <w:rFonts w:ascii="Times New Roman" w:hAnsi="Times New Roman"/>
        </w:rPr>
        <w:t>, l</w:t>
      </w:r>
      <w:r w:rsidRPr="00FC16F8">
        <w:rPr>
          <w:rFonts w:ascii="Times New Roman" w:hAnsi="Times New Roman"/>
        </w:rPr>
        <w:t>òng đường</w:t>
      </w:r>
      <w:r>
        <w:rPr>
          <w:rFonts w:ascii="Times New Roman" w:hAnsi="Times New Roman"/>
        </w:rPr>
        <w:t xml:space="preserve"> 2 bên</w:t>
      </w:r>
      <w:r w:rsidRPr="00FC16F8">
        <w:rPr>
          <w:rFonts w:ascii="Times New Roman" w:hAnsi="Times New Roman"/>
        </w:rPr>
        <w:t xml:space="preserve">: </w:t>
      </w:r>
      <w:r>
        <w:rPr>
          <w:rFonts w:ascii="Times New Roman" w:hAnsi="Times New Roman"/>
        </w:rPr>
        <w:t>2x7</w:t>
      </w:r>
      <w:r w:rsidRPr="00FC16F8">
        <w:rPr>
          <w:rFonts w:ascii="Times New Roman" w:hAnsi="Times New Roman"/>
        </w:rPr>
        <w:t>,5m</w:t>
      </w:r>
      <w:r>
        <w:rPr>
          <w:rFonts w:ascii="Times New Roman" w:hAnsi="Times New Roman"/>
        </w:rPr>
        <w:t xml:space="preserve"> = 15,0m</w:t>
      </w:r>
      <w:r w:rsidRPr="00FC16F8">
        <w:rPr>
          <w:rFonts w:ascii="Times New Roman" w:hAnsi="Times New Roman"/>
        </w:rPr>
        <w:t xml:space="preserve">, hè đường 2 bên: </w:t>
      </w:r>
      <w:r>
        <w:rPr>
          <w:rFonts w:ascii="Times New Roman" w:hAnsi="Times New Roman"/>
        </w:rPr>
        <w:t>6,0</w:t>
      </w:r>
      <w:r w:rsidRPr="00FC16F8">
        <w:rPr>
          <w:rFonts w:ascii="Times New Roman" w:hAnsi="Times New Roman"/>
        </w:rPr>
        <w:t>mx2= 1</w:t>
      </w:r>
      <w:r>
        <w:rPr>
          <w:rFonts w:ascii="Times New Roman" w:hAnsi="Times New Roman"/>
        </w:rPr>
        <w:t>2</w:t>
      </w:r>
      <w:r w:rsidRPr="00FC16F8">
        <w:rPr>
          <w:rFonts w:ascii="Times New Roman" w:hAnsi="Times New Roman"/>
        </w:rPr>
        <w:t>,0m</w:t>
      </w:r>
    </w:p>
    <w:p w:rsidR="00F33E7F" w:rsidRDefault="00F33E7F" w:rsidP="00F33E7F">
      <w:pPr>
        <w:spacing w:line="360" w:lineRule="exact"/>
        <w:ind w:firstLine="567"/>
        <w:jc w:val="both"/>
        <w:rPr>
          <w:rFonts w:ascii="Times New Roman" w:hAnsi="Times New Roman"/>
        </w:rPr>
      </w:pPr>
      <w:r w:rsidRPr="00FC16F8">
        <w:rPr>
          <w:rFonts w:ascii="Times New Roman" w:hAnsi="Times New Roman"/>
        </w:rPr>
        <w:t xml:space="preserve">- Mặt cắt </w:t>
      </w:r>
      <w:r>
        <w:rPr>
          <w:rFonts w:ascii="Times New Roman" w:hAnsi="Times New Roman"/>
        </w:rPr>
        <w:t>5</w:t>
      </w:r>
      <w:r w:rsidRPr="00FC16F8">
        <w:rPr>
          <w:rFonts w:ascii="Times New Roman" w:hAnsi="Times New Roman"/>
        </w:rPr>
        <w:t xml:space="preserve"> – </w:t>
      </w:r>
      <w:r>
        <w:rPr>
          <w:rFonts w:ascii="Times New Roman" w:hAnsi="Times New Roman"/>
        </w:rPr>
        <w:t>5</w:t>
      </w:r>
      <w:r w:rsidRPr="00FC16F8">
        <w:rPr>
          <w:rFonts w:ascii="Times New Roman" w:hAnsi="Times New Roman"/>
        </w:rPr>
        <w:t xml:space="preserve">: </w:t>
      </w:r>
      <w:r>
        <w:rPr>
          <w:rFonts w:ascii="Times New Roman" w:hAnsi="Times New Roman"/>
        </w:rPr>
        <w:t>T</w:t>
      </w:r>
      <w:r w:rsidRPr="00FC16F8">
        <w:rPr>
          <w:rFonts w:ascii="Times New Roman" w:hAnsi="Times New Roman"/>
        </w:rPr>
        <w:t xml:space="preserve">uyến đường </w:t>
      </w:r>
      <w:r>
        <w:rPr>
          <w:rFonts w:ascii="Times New Roman" w:hAnsi="Times New Roman"/>
        </w:rPr>
        <w:t xml:space="preserve">vành đai đoạn chạy </w:t>
      </w:r>
      <w:r w:rsidR="00D75953">
        <w:rPr>
          <w:rFonts w:ascii="Times New Roman" w:hAnsi="Times New Roman"/>
        </w:rPr>
        <w:t xml:space="preserve">qua </w:t>
      </w:r>
      <w:r>
        <w:rPr>
          <w:rFonts w:ascii="Times New Roman" w:hAnsi="Times New Roman"/>
        </w:rPr>
        <w:t>khu dân cư</w:t>
      </w:r>
      <w:r w:rsidRPr="00FC16F8">
        <w:rPr>
          <w:rFonts w:ascii="Times New Roman" w:hAnsi="Times New Roman"/>
        </w:rPr>
        <w:t xml:space="preserve">, lộ giới mặt đường: </w:t>
      </w:r>
      <w:r>
        <w:rPr>
          <w:rFonts w:ascii="Times New Roman" w:hAnsi="Times New Roman"/>
        </w:rPr>
        <w:t>26,0m,</w:t>
      </w:r>
      <w:r w:rsidRPr="00FC16F8">
        <w:rPr>
          <w:rFonts w:ascii="Times New Roman" w:hAnsi="Times New Roman"/>
        </w:rPr>
        <w:t xml:space="preserve"> trong đó: giải phân cách giữa </w:t>
      </w:r>
      <w:r>
        <w:rPr>
          <w:rFonts w:ascii="Times New Roman" w:hAnsi="Times New Roman"/>
        </w:rPr>
        <w:t xml:space="preserve">trồng cây xanh </w:t>
      </w:r>
      <w:r w:rsidRPr="00FC16F8">
        <w:rPr>
          <w:rFonts w:ascii="Times New Roman" w:hAnsi="Times New Roman"/>
        </w:rPr>
        <w:t xml:space="preserve">rộng </w:t>
      </w:r>
      <w:r>
        <w:rPr>
          <w:rFonts w:ascii="Times New Roman" w:hAnsi="Times New Roman"/>
        </w:rPr>
        <w:t>2,0</w:t>
      </w:r>
      <w:r w:rsidRPr="00FC16F8">
        <w:rPr>
          <w:rFonts w:ascii="Times New Roman" w:hAnsi="Times New Roman"/>
        </w:rPr>
        <w:t>m</w:t>
      </w:r>
      <w:r>
        <w:rPr>
          <w:rFonts w:ascii="Times New Roman" w:hAnsi="Times New Roman"/>
        </w:rPr>
        <w:t>, l</w:t>
      </w:r>
      <w:r w:rsidRPr="00FC16F8">
        <w:rPr>
          <w:rFonts w:ascii="Times New Roman" w:hAnsi="Times New Roman"/>
        </w:rPr>
        <w:t>òng đường</w:t>
      </w:r>
      <w:r>
        <w:rPr>
          <w:rFonts w:ascii="Times New Roman" w:hAnsi="Times New Roman"/>
        </w:rPr>
        <w:t xml:space="preserve"> 2 bên</w:t>
      </w:r>
      <w:r w:rsidRPr="00FC16F8">
        <w:rPr>
          <w:rFonts w:ascii="Times New Roman" w:hAnsi="Times New Roman"/>
        </w:rPr>
        <w:t xml:space="preserve">: </w:t>
      </w:r>
      <w:r>
        <w:rPr>
          <w:rFonts w:ascii="Times New Roman" w:hAnsi="Times New Roman"/>
        </w:rPr>
        <w:t>2x7</w:t>
      </w:r>
      <w:r w:rsidRPr="00FC16F8">
        <w:rPr>
          <w:rFonts w:ascii="Times New Roman" w:hAnsi="Times New Roman"/>
        </w:rPr>
        <w:t>,5m</w:t>
      </w:r>
      <w:r>
        <w:rPr>
          <w:rFonts w:ascii="Times New Roman" w:hAnsi="Times New Roman"/>
        </w:rPr>
        <w:t xml:space="preserve"> = 15,0m</w:t>
      </w:r>
      <w:r w:rsidRPr="00FC16F8">
        <w:rPr>
          <w:rFonts w:ascii="Times New Roman" w:hAnsi="Times New Roman"/>
        </w:rPr>
        <w:t xml:space="preserve">, hè đường 2 bên: </w:t>
      </w:r>
      <w:r>
        <w:rPr>
          <w:rFonts w:ascii="Times New Roman" w:hAnsi="Times New Roman"/>
        </w:rPr>
        <w:t>4,5m</w:t>
      </w:r>
      <w:r w:rsidRPr="00FC16F8">
        <w:rPr>
          <w:rFonts w:ascii="Times New Roman" w:hAnsi="Times New Roman"/>
        </w:rPr>
        <w:t xml:space="preserve">x2= </w:t>
      </w:r>
      <w:r>
        <w:rPr>
          <w:rFonts w:ascii="Times New Roman" w:hAnsi="Times New Roman"/>
        </w:rPr>
        <w:t>9,0m</w:t>
      </w:r>
    </w:p>
    <w:p w:rsidR="00D75953" w:rsidRDefault="00D75953" w:rsidP="00D75953">
      <w:pPr>
        <w:spacing w:line="360" w:lineRule="exact"/>
        <w:ind w:firstLine="567"/>
        <w:jc w:val="both"/>
        <w:rPr>
          <w:rFonts w:ascii="Times New Roman" w:hAnsi="Times New Roman"/>
        </w:rPr>
      </w:pPr>
      <w:r w:rsidRPr="00FC16F8">
        <w:rPr>
          <w:rFonts w:ascii="Times New Roman" w:hAnsi="Times New Roman"/>
        </w:rPr>
        <w:t xml:space="preserve">- Mặt cắt </w:t>
      </w:r>
      <w:r>
        <w:rPr>
          <w:rFonts w:ascii="Times New Roman" w:hAnsi="Times New Roman"/>
        </w:rPr>
        <w:t>6 - 6</w:t>
      </w:r>
      <w:r w:rsidRPr="00FC16F8">
        <w:rPr>
          <w:rFonts w:ascii="Times New Roman" w:hAnsi="Times New Roman"/>
        </w:rPr>
        <w:t xml:space="preserve">: </w:t>
      </w:r>
      <w:r>
        <w:rPr>
          <w:rFonts w:ascii="Times New Roman" w:hAnsi="Times New Roman"/>
        </w:rPr>
        <w:t>T</w:t>
      </w:r>
      <w:r w:rsidRPr="00FC16F8">
        <w:rPr>
          <w:rFonts w:ascii="Times New Roman" w:hAnsi="Times New Roman"/>
        </w:rPr>
        <w:t xml:space="preserve">uyến đường </w:t>
      </w:r>
      <w:r>
        <w:rPr>
          <w:rFonts w:ascii="Times New Roman" w:hAnsi="Times New Roman"/>
        </w:rPr>
        <w:t>vành đai đoạn còn lại chạy ngoài khu dân cư</w:t>
      </w:r>
      <w:r w:rsidRPr="00FC16F8">
        <w:rPr>
          <w:rFonts w:ascii="Times New Roman" w:hAnsi="Times New Roman"/>
        </w:rPr>
        <w:t xml:space="preserve">, lộ giới mặt đường: </w:t>
      </w:r>
      <w:r>
        <w:rPr>
          <w:rFonts w:ascii="Times New Roman" w:hAnsi="Times New Roman"/>
        </w:rPr>
        <w:t>19,0m,</w:t>
      </w:r>
      <w:r w:rsidRPr="00FC16F8">
        <w:rPr>
          <w:rFonts w:ascii="Times New Roman" w:hAnsi="Times New Roman"/>
        </w:rPr>
        <w:t xml:space="preserve"> trong đó: giải phân cách giữa </w:t>
      </w:r>
      <w:r>
        <w:rPr>
          <w:rFonts w:ascii="Times New Roman" w:hAnsi="Times New Roman"/>
        </w:rPr>
        <w:t xml:space="preserve">trồng cây xanh </w:t>
      </w:r>
      <w:r w:rsidRPr="00FC16F8">
        <w:rPr>
          <w:rFonts w:ascii="Times New Roman" w:hAnsi="Times New Roman"/>
        </w:rPr>
        <w:t xml:space="preserve">rộng </w:t>
      </w:r>
      <w:r>
        <w:rPr>
          <w:rFonts w:ascii="Times New Roman" w:hAnsi="Times New Roman"/>
        </w:rPr>
        <w:t>2,0</w:t>
      </w:r>
      <w:r w:rsidRPr="00FC16F8">
        <w:rPr>
          <w:rFonts w:ascii="Times New Roman" w:hAnsi="Times New Roman"/>
        </w:rPr>
        <w:t>m</w:t>
      </w:r>
      <w:r>
        <w:rPr>
          <w:rFonts w:ascii="Times New Roman" w:hAnsi="Times New Roman"/>
        </w:rPr>
        <w:t>, l</w:t>
      </w:r>
      <w:r w:rsidRPr="00FC16F8">
        <w:rPr>
          <w:rFonts w:ascii="Times New Roman" w:hAnsi="Times New Roman"/>
        </w:rPr>
        <w:t>òng đường</w:t>
      </w:r>
      <w:r>
        <w:rPr>
          <w:rFonts w:ascii="Times New Roman" w:hAnsi="Times New Roman"/>
        </w:rPr>
        <w:t xml:space="preserve"> 2 bên</w:t>
      </w:r>
      <w:r w:rsidRPr="00FC16F8">
        <w:rPr>
          <w:rFonts w:ascii="Times New Roman" w:hAnsi="Times New Roman"/>
        </w:rPr>
        <w:t xml:space="preserve">: </w:t>
      </w:r>
      <w:r>
        <w:rPr>
          <w:rFonts w:ascii="Times New Roman" w:hAnsi="Times New Roman"/>
        </w:rPr>
        <w:t>2x7</w:t>
      </w:r>
      <w:r w:rsidRPr="00FC16F8">
        <w:rPr>
          <w:rFonts w:ascii="Times New Roman" w:hAnsi="Times New Roman"/>
        </w:rPr>
        <w:t>,5m</w:t>
      </w:r>
      <w:r>
        <w:rPr>
          <w:rFonts w:ascii="Times New Roman" w:hAnsi="Times New Roman"/>
        </w:rPr>
        <w:t xml:space="preserve"> = 15,0m</w:t>
      </w:r>
      <w:r w:rsidRPr="00FC16F8">
        <w:rPr>
          <w:rFonts w:ascii="Times New Roman" w:hAnsi="Times New Roman"/>
        </w:rPr>
        <w:t xml:space="preserve">, </w:t>
      </w:r>
      <w:r>
        <w:rPr>
          <w:rFonts w:ascii="Times New Roman" w:hAnsi="Times New Roman"/>
        </w:rPr>
        <w:t>lề</w:t>
      </w:r>
      <w:r w:rsidRPr="00FC16F8">
        <w:rPr>
          <w:rFonts w:ascii="Times New Roman" w:hAnsi="Times New Roman"/>
        </w:rPr>
        <w:t xml:space="preserve"> đường 2 bên: </w:t>
      </w:r>
      <w:r>
        <w:rPr>
          <w:rFonts w:ascii="Times New Roman" w:hAnsi="Times New Roman"/>
        </w:rPr>
        <w:t>1,0</w:t>
      </w:r>
      <w:r w:rsidRPr="00FC16F8">
        <w:rPr>
          <w:rFonts w:ascii="Times New Roman" w:hAnsi="Times New Roman"/>
        </w:rPr>
        <w:t xml:space="preserve">mx2= </w:t>
      </w:r>
      <w:r>
        <w:rPr>
          <w:rFonts w:ascii="Times New Roman" w:hAnsi="Times New Roman"/>
        </w:rPr>
        <w:t>2,0m</w:t>
      </w:r>
    </w:p>
    <w:p w:rsidR="00D75953" w:rsidRPr="00B742E8" w:rsidRDefault="00D75953" w:rsidP="00D75953">
      <w:pPr>
        <w:pStyle w:val="NormalWeb"/>
        <w:shd w:val="clear" w:color="auto" w:fill="FFFFFF"/>
        <w:spacing w:before="120" w:beforeAutospacing="0" w:after="0" w:afterAutospacing="0" w:line="234" w:lineRule="atLeast"/>
        <w:ind w:firstLine="561"/>
        <w:jc w:val="both"/>
        <w:rPr>
          <w:sz w:val="28"/>
          <w:szCs w:val="20"/>
        </w:rPr>
      </w:pPr>
      <w:r w:rsidRPr="00B5768C">
        <w:rPr>
          <w:sz w:val="28"/>
          <w:szCs w:val="20"/>
          <w:lang w:val="vi-VN"/>
        </w:rPr>
        <w:t>- Mặt cắt</w:t>
      </w:r>
      <w:r>
        <w:rPr>
          <w:sz w:val="28"/>
          <w:szCs w:val="20"/>
        </w:rPr>
        <w:t xml:space="preserve"> 7 - 7</w:t>
      </w:r>
      <w:r w:rsidRPr="00B5768C">
        <w:rPr>
          <w:sz w:val="28"/>
          <w:szCs w:val="20"/>
          <w:lang w:val="vi-VN"/>
        </w:rPr>
        <w:t xml:space="preserve">: </w:t>
      </w:r>
      <w:r w:rsidRPr="008768E6">
        <w:rPr>
          <w:sz w:val="28"/>
          <w:szCs w:val="20"/>
          <w:lang w:val="vi-VN"/>
        </w:rPr>
        <w:t>Tuyến đường phía Nam Khu đô thị m</w:t>
      </w:r>
      <w:r w:rsidRPr="00B5768C">
        <w:rPr>
          <w:sz w:val="28"/>
          <w:szCs w:val="20"/>
          <w:lang w:val="vi-VN"/>
        </w:rPr>
        <w:t>ó</w:t>
      </w:r>
      <w:r w:rsidRPr="008768E6">
        <w:rPr>
          <w:sz w:val="28"/>
          <w:szCs w:val="20"/>
          <w:lang w:val="vi-VN"/>
        </w:rPr>
        <w:t xml:space="preserve">i Đề Thám mới hoàn thành nối từ quốc lộ 3 vào phường Hợp Giang là trục giao thông quan trọng trong phát triển thành phố. Mặt cắt ngang đường rộng 58m (trong đó giải phân cách </w:t>
      </w:r>
      <w:r w:rsidRPr="00B742E8">
        <w:rPr>
          <w:sz w:val="28"/>
          <w:szCs w:val="20"/>
        </w:rPr>
        <w:t xml:space="preserve">giữa rộng 5m, mỗi bên có </w:t>
      </w:r>
      <w:r>
        <w:rPr>
          <w:sz w:val="28"/>
          <w:szCs w:val="20"/>
        </w:rPr>
        <w:t>5</w:t>
      </w:r>
      <w:r w:rsidRPr="00B742E8">
        <w:rPr>
          <w:sz w:val="28"/>
          <w:szCs w:val="20"/>
        </w:rPr>
        <w:t xml:space="preserve"> làn đường</w:t>
      </w:r>
      <w:r>
        <w:rPr>
          <w:sz w:val="28"/>
          <w:szCs w:val="20"/>
        </w:rPr>
        <w:t xml:space="preserve"> rộng 18,5m</w:t>
      </w:r>
      <w:r w:rsidRPr="00B742E8">
        <w:rPr>
          <w:sz w:val="28"/>
          <w:szCs w:val="20"/>
        </w:rPr>
        <w:t>, giải phân cách 2m và vỉa hè mỗi bên rộng 5m).</w:t>
      </w:r>
    </w:p>
    <w:p w:rsidR="00794165" w:rsidRDefault="00CD2002" w:rsidP="00D75953">
      <w:pPr>
        <w:spacing w:line="360" w:lineRule="exact"/>
        <w:ind w:firstLine="567"/>
        <w:jc w:val="both"/>
        <w:rPr>
          <w:rFonts w:ascii="Times New Roman" w:hAnsi="Times New Roman"/>
        </w:rPr>
      </w:pPr>
      <w:r w:rsidRPr="00FC16F8">
        <w:rPr>
          <w:rFonts w:ascii="Times New Roman" w:hAnsi="Times New Roman"/>
        </w:rPr>
        <w:lastRenderedPageBreak/>
        <w:t xml:space="preserve">- Mặt cắt </w:t>
      </w:r>
      <w:r w:rsidR="00D75953">
        <w:rPr>
          <w:rFonts w:ascii="Times New Roman" w:hAnsi="Times New Roman"/>
        </w:rPr>
        <w:t>8 - 8</w:t>
      </w:r>
      <w:r w:rsidRPr="00FC16F8">
        <w:rPr>
          <w:rFonts w:ascii="Times New Roman" w:hAnsi="Times New Roman"/>
        </w:rPr>
        <w:t xml:space="preserve">: </w:t>
      </w:r>
      <w:r>
        <w:rPr>
          <w:rFonts w:ascii="Times New Roman" w:hAnsi="Times New Roman"/>
        </w:rPr>
        <w:t>T</w:t>
      </w:r>
      <w:r w:rsidRPr="00FC16F8">
        <w:rPr>
          <w:rFonts w:ascii="Times New Roman" w:hAnsi="Times New Roman"/>
        </w:rPr>
        <w:t xml:space="preserve">uyến đường </w:t>
      </w:r>
      <w:r>
        <w:rPr>
          <w:rFonts w:ascii="Times New Roman" w:hAnsi="Times New Roman"/>
        </w:rPr>
        <w:t>quốc lộ 3 đoạn chạy qua trung tâm đô thị (khu vực xung quanh nút giao với quốc lộ 34)</w:t>
      </w:r>
      <w:r w:rsidRPr="00FC16F8">
        <w:rPr>
          <w:rFonts w:ascii="Times New Roman" w:hAnsi="Times New Roman"/>
        </w:rPr>
        <w:t xml:space="preserve">, lộ giới mặt đường: </w:t>
      </w:r>
      <w:r w:rsidR="00794165">
        <w:rPr>
          <w:rFonts w:ascii="Times New Roman" w:hAnsi="Times New Roman"/>
        </w:rPr>
        <w:t>22,0 – 24,0</w:t>
      </w:r>
      <w:r w:rsidRPr="00FC16F8">
        <w:rPr>
          <w:rFonts w:ascii="Times New Roman" w:hAnsi="Times New Roman"/>
        </w:rPr>
        <w:t>m</w:t>
      </w:r>
      <w:r>
        <w:rPr>
          <w:rFonts w:ascii="Times New Roman" w:hAnsi="Times New Roman"/>
        </w:rPr>
        <w:t>,</w:t>
      </w:r>
      <w:r w:rsidRPr="00FC16F8">
        <w:rPr>
          <w:rFonts w:ascii="Times New Roman" w:hAnsi="Times New Roman"/>
        </w:rPr>
        <w:t xml:space="preserve"> trong đó: </w:t>
      </w:r>
      <w:r w:rsidR="00BD2031">
        <w:rPr>
          <w:rFonts w:ascii="Times New Roman" w:hAnsi="Times New Roman"/>
        </w:rPr>
        <w:t>l</w:t>
      </w:r>
      <w:r w:rsidRPr="00FC16F8">
        <w:rPr>
          <w:rFonts w:ascii="Times New Roman" w:hAnsi="Times New Roman"/>
        </w:rPr>
        <w:t xml:space="preserve">òng đường: </w:t>
      </w:r>
      <w:r w:rsidR="00BD2031">
        <w:rPr>
          <w:rFonts w:ascii="Times New Roman" w:hAnsi="Times New Roman"/>
        </w:rPr>
        <w:t>12,0</w:t>
      </w:r>
      <w:r w:rsidRPr="00FC16F8">
        <w:rPr>
          <w:rFonts w:ascii="Times New Roman" w:hAnsi="Times New Roman"/>
        </w:rPr>
        <w:t xml:space="preserve">m, hè </w:t>
      </w:r>
      <w:r w:rsidR="00BD2031">
        <w:rPr>
          <w:rFonts w:ascii="Times New Roman" w:hAnsi="Times New Roman"/>
        </w:rPr>
        <w:t>một bên : 5,0</w:t>
      </w:r>
      <w:r w:rsidR="00794165">
        <w:rPr>
          <w:rFonts w:ascii="Times New Roman" w:hAnsi="Times New Roman"/>
        </w:rPr>
        <w:t>-6,0</w:t>
      </w:r>
      <w:r w:rsidR="00BD2031">
        <w:rPr>
          <w:rFonts w:ascii="Times New Roman" w:hAnsi="Times New Roman"/>
        </w:rPr>
        <w:t xml:space="preserve">m. </w:t>
      </w:r>
    </w:p>
    <w:p w:rsidR="00D75953" w:rsidRPr="00FC16F8" w:rsidRDefault="00D75953" w:rsidP="00D75953">
      <w:pPr>
        <w:spacing w:line="360" w:lineRule="exact"/>
        <w:ind w:firstLine="567"/>
        <w:jc w:val="both"/>
        <w:rPr>
          <w:rFonts w:ascii="Times New Roman" w:hAnsi="Times New Roman"/>
        </w:rPr>
      </w:pPr>
      <w:r w:rsidRPr="00FC16F8">
        <w:rPr>
          <w:rFonts w:ascii="Times New Roman" w:hAnsi="Times New Roman"/>
        </w:rPr>
        <w:t xml:space="preserve">- Mặt cắt </w:t>
      </w:r>
      <w:r>
        <w:rPr>
          <w:rFonts w:ascii="Times New Roman" w:hAnsi="Times New Roman"/>
        </w:rPr>
        <w:t>9 - 9</w:t>
      </w:r>
      <w:r w:rsidRPr="00FC16F8">
        <w:rPr>
          <w:rFonts w:ascii="Times New Roman" w:hAnsi="Times New Roman"/>
        </w:rPr>
        <w:t xml:space="preserve">: </w:t>
      </w:r>
      <w:r>
        <w:rPr>
          <w:rFonts w:ascii="Times New Roman" w:hAnsi="Times New Roman"/>
        </w:rPr>
        <w:t>C</w:t>
      </w:r>
      <w:r w:rsidRPr="00FC16F8">
        <w:rPr>
          <w:rFonts w:ascii="Times New Roman" w:hAnsi="Times New Roman"/>
        </w:rPr>
        <w:t>ác tuyến đường khu vực</w:t>
      </w:r>
      <w:r>
        <w:rPr>
          <w:rFonts w:ascii="Times New Roman" w:hAnsi="Times New Roman"/>
        </w:rPr>
        <w:t xml:space="preserve"> còn lại chạy trong các </w:t>
      </w:r>
      <w:r w:rsidRPr="00FC16F8">
        <w:rPr>
          <w:rFonts w:ascii="Times New Roman" w:hAnsi="Times New Roman"/>
        </w:rPr>
        <w:t xml:space="preserve">khu quy hoạch, lộ giới mặt đường: </w:t>
      </w:r>
      <w:r>
        <w:rPr>
          <w:rFonts w:ascii="Times New Roman" w:hAnsi="Times New Roman"/>
        </w:rPr>
        <w:t>16</w:t>
      </w:r>
      <w:r w:rsidRPr="00FC16F8">
        <w:rPr>
          <w:rFonts w:ascii="Times New Roman" w:hAnsi="Times New Roman"/>
        </w:rPr>
        <w:t xml:space="preserve">,5m trong đó: Lòng đường: </w:t>
      </w:r>
      <w:r>
        <w:rPr>
          <w:rFonts w:ascii="Times New Roman" w:hAnsi="Times New Roman"/>
        </w:rPr>
        <w:t>7,5</w:t>
      </w:r>
      <w:r w:rsidRPr="00FC16F8">
        <w:rPr>
          <w:rFonts w:ascii="Times New Roman" w:hAnsi="Times New Roman"/>
        </w:rPr>
        <w:t xml:space="preserve">m, hè đường 2 bên: </w:t>
      </w:r>
      <w:r>
        <w:rPr>
          <w:rFonts w:ascii="Times New Roman" w:hAnsi="Times New Roman"/>
        </w:rPr>
        <w:t>4,5</w:t>
      </w:r>
      <w:r w:rsidRPr="00FC16F8">
        <w:rPr>
          <w:rFonts w:ascii="Times New Roman" w:hAnsi="Times New Roman"/>
        </w:rPr>
        <w:t xml:space="preserve">mx2= </w:t>
      </w:r>
      <w:r>
        <w:rPr>
          <w:rFonts w:ascii="Times New Roman" w:hAnsi="Times New Roman"/>
        </w:rPr>
        <w:t>9</w:t>
      </w:r>
      <w:r w:rsidRPr="00FC16F8">
        <w:rPr>
          <w:rFonts w:ascii="Times New Roman" w:hAnsi="Times New Roman"/>
        </w:rPr>
        <w:t>,0m</w:t>
      </w:r>
    </w:p>
    <w:p w:rsidR="006E5D55" w:rsidRDefault="006E5D55" w:rsidP="00B742E8">
      <w:pPr>
        <w:pStyle w:val="NormalWeb"/>
        <w:shd w:val="clear" w:color="auto" w:fill="FFFFFF"/>
        <w:spacing w:before="120" w:beforeAutospacing="0" w:after="0" w:afterAutospacing="0" w:line="234" w:lineRule="atLeast"/>
        <w:ind w:firstLine="561"/>
        <w:jc w:val="both"/>
        <w:rPr>
          <w:sz w:val="28"/>
          <w:szCs w:val="20"/>
        </w:rPr>
      </w:pPr>
      <w:r w:rsidRPr="00B742E8">
        <w:rPr>
          <w:sz w:val="28"/>
          <w:szCs w:val="20"/>
        </w:rPr>
        <w:t xml:space="preserve">- Các tuyến đường </w:t>
      </w:r>
      <w:r w:rsidR="0005770E" w:rsidRPr="00B742E8">
        <w:rPr>
          <w:sz w:val="28"/>
          <w:szCs w:val="20"/>
        </w:rPr>
        <w:t>ngõ, xóm</w:t>
      </w:r>
      <w:r w:rsidR="00555ABA" w:rsidRPr="00B742E8">
        <w:rPr>
          <w:sz w:val="28"/>
          <w:szCs w:val="20"/>
        </w:rPr>
        <w:t>:</w:t>
      </w:r>
      <w:r w:rsidR="0005770E" w:rsidRPr="00B742E8">
        <w:rPr>
          <w:sz w:val="28"/>
          <w:szCs w:val="20"/>
        </w:rPr>
        <w:t xml:space="preserve"> tôn tạo đảm bảo giao thông thuận tiện, thông thoáng,</w:t>
      </w:r>
      <w:r w:rsidRPr="00B742E8">
        <w:rPr>
          <w:sz w:val="28"/>
          <w:szCs w:val="20"/>
        </w:rPr>
        <w:t xml:space="preserve"> lộ giới mặt đường: </w:t>
      </w:r>
      <w:r w:rsidR="0005770E" w:rsidRPr="00B742E8">
        <w:rPr>
          <w:sz w:val="28"/>
          <w:szCs w:val="20"/>
        </w:rPr>
        <w:t xml:space="preserve">2,5 - </w:t>
      </w:r>
      <w:r w:rsidR="00555ABA" w:rsidRPr="00B742E8">
        <w:rPr>
          <w:sz w:val="28"/>
          <w:szCs w:val="20"/>
        </w:rPr>
        <w:t>5</w:t>
      </w:r>
      <w:r w:rsidR="0005770E" w:rsidRPr="00B742E8">
        <w:rPr>
          <w:sz w:val="28"/>
          <w:szCs w:val="20"/>
        </w:rPr>
        <w:t>,5m</w:t>
      </w:r>
    </w:p>
    <w:p w:rsidR="00794165" w:rsidRDefault="00794165" w:rsidP="00B3393D">
      <w:pPr>
        <w:pStyle w:val="NormalWeb"/>
        <w:shd w:val="clear" w:color="auto" w:fill="FFFFFF"/>
        <w:spacing w:before="120" w:beforeAutospacing="0" w:after="0" w:afterAutospacing="0" w:line="234" w:lineRule="atLeast"/>
        <w:ind w:firstLine="561"/>
        <w:jc w:val="center"/>
        <w:rPr>
          <w:b/>
          <w:sz w:val="28"/>
          <w:szCs w:val="20"/>
        </w:rPr>
      </w:pPr>
    </w:p>
    <w:p w:rsidR="00DD6DC5" w:rsidRDefault="00B3393D" w:rsidP="00B3393D">
      <w:pPr>
        <w:pStyle w:val="NormalWeb"/>
        <w:shd w:val="clear" w:color="auto" w:fill="FFFFFF"/>
        <w:spacing w:before="120" w:beforeAutospacing="0" w:after="0" w:afterAutospacing="0" w:line="234" w:lineRule="atLeast"/>
        <w:ind w:firstLine="561"/>
        <w:jc w:val="center"/>
        <w:rPr>
          <w:b/>
          <w:sz w:val="28"/>
          <w:szCs w:val="20"/>
        </w:rPr>
      </w:pPr>
      <w:r w:rsidRPr="00B3393D">
        <w:rPr>
          <w:b/>
          <w:sz w:val="28"/>
          <w:szCs w:val="20"/>
        </w:rPr>
        <w:t>BẢNG TỔNG HỢP ĐƯỜNG GIAO THÔNG ĐÔ THỊ</w:t>
      </w:r>
    </w:p>
    <w:tbl>
      <w:tblPr>
        <w:tblW w:w="9631" w:type="dxa"/>
        <w:jc w:val="center"/>
        <w:tblInd w:w="93" w:type="dxa"/>
        <w:tblLook w:val="04A0" w:firstRow="1" w:lastRow="0" w:firstColumn="1" w:lastColumn="0" w:noHBand="0" w:noVBand="1"/>
      </w:tblPr>
      <w:tblGrid>
        <w:gridCol w:w="563"/>
        <w:gridCol w:w="2416"/>
        <w:gridCol w:w="678"/>
        <w:gridCol w:w="898"/>
        <w:gridCol w:w="876"/>
        <w:gridCol w:w="936"/>
        <w:gridCol w:w="960"/>
        <w:gridCol w:w="653"/>
        <w:gridCol w:w="797"/>
        <w:gridCol w:w="854"/>
      </w:tblGrid>
      <w:tr w:rsidR="00750243" w:rsidRPr="006F6F76" w:rsidTr="0080368F">
        <w:trPr>
          <w:trHeight w:val="375"/>
          <w:jc w:val="center"/>
        </w:trPr>
        <w:tc>
          <w:tcPr>
            <w:tcW w:w="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TT</w:t>
            </w:r>
          </w:p>
        </w:tc>
        <w:tc>
          <w:tcPr>
            <w:tcW w:w="2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Tên đường</w:t>
            </w:r>
          </w:p>
        </w:tc>
        <w:tc>
          <w:tcPr>
            <w:tcW w:w="643" w:type="dxa"/>
            <w:tcBorders>
              <w:top w:val="single" w:sz="4" w:space="0" w:color="auto"/>
              <w:left w:val="nil"/>
              <w:bottom w:val="nil"/>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p>
        </w:tc>
        <w:tc>
          <w:tcPr>
            <w:tcW w:w="1774" w:type="dxa"/>
            <w:gridSpan w:val="2"/>
            <w:tcBorders>
              <w:top w:val="single" w:sz="4" w:space="0" w:color="auto"/>
              <w:left w:val="nil"/>
              <w:bottom w:val="single" w:sz="4" w:space="0" w:color="auto"/>
              <w:right w:val="single" w:sz="4" w:space="0" w:color="000000"/>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Chiều dài (</w:t>
            </w:r>
            <w:r w:rsidR="0080368F" w:rsidRPr="006F6F76">
              <w:rPr>
                <w:rFonts w:ascii="Times New Roman" w:hAnsi="Times New Roman"/>
                <w:b/>
                <w:bCs/>
                <w:sz w:val="26"/>
                <w:szCs w:val="26"/>
              </w:rPr>
              <w:t>k</w:t>
            </w:r>
            <w:r w:rsidRPr="006F6F76">
              <w:rPr>
                <w:rFonts w:ascii="Times New Roman" w:hAnsi="Times New Roman"/>
                <w:b/>
                <w:bCs/>
                <w:sz w:val="26"/>
                <w:szCs w:val="26"/>
              </w:rPr>
              <w:t>m)</w:t>
            </w:r>
          </w:p>
        </w:tc>
        <w:tc>
          <w:tcPr>
            <w:tcW w:w="329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Lộ giới (m)</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0243" w:rsidRPr="006F6F76" w:rsidRDefault="00750243" w:rsidP="00750243">
            <w:pPr>
              <w:jc w:val="center"/>
              <w:rPr>
                <w:rFonts w:ascii="Times New Roman" w:hAnsi="Times New Roman"/>
                <w:b/>
                <w:bCs/>
                <w:sz w:val="26"/>
                <w:szCs w:val="26"/>
              </w:rPr>
            </w:pPr>
            <w:r w:rsidRPr="006F6F76">
              <w:rPr>
                <w:rFonts w:ascii="Times New Roman" w:hAnsi="Times New Roman"/>
                <w:b/>
                <w:bCs/>
                <w:sz w:val="26"/>
                <w:szCs w:val="26"/>
              </w:rPr>
              <w:t>Diện tích (ha)</w:t>
            </w:r>
          </w:p>
        </w:tc>
      </w:tr>
      <w:tr w:rsidR="00750243" w:rsidRPr="006F6F76" w:rsidTr="00C53AC8">
        <w:trPr>
          <w:trHeight w:val="757"/>
          <w:jc w:val="center"/>
        </w:trPr>
        <w:tc>
          <w:tcPr>
            <w:tcW w:w="537" w:type="dxa"/>
            <w:vMerge/>
            <w:tcBorders>
              <w:top w:val="single" w:sz="4" w:space="0" w:color="auto"/>
              <w:left w:val="single" w:sz="4" w:space="0" w:color="auto"/>
              <w:bottom w:val="single" w:sz="4" w:space="0" w:color="000000"/>
              <w:right w:val="single" w:sz="4" w:space="0" w:color="auto"/>
            </w:tcBorders>
            <w:vAlign w:val="center"/>
            <w:hideMark/>
          </w:tcPr>
          <w:p w:rsidR="00750243" w:rsidRPr="006F6F76" w:rsidRDefault="00750243" w:rsidP="0080368F">
            <w:pPr>
              <w:jc w:val="center"/>
              <w:rPr>
                <w:rFonts w:ascii="Times New Roman" w:hAnsi="Times New Roman"/>
                <w:b/>
                <w:bCs/>
                <w:sz w:val="26"/>
                <w:szCs w:val="26"/>
              </w:rPr>
            </w:pPr>
          </w:p>
        </w:tc>
        <w:tc>
          <w:tcPr>
            <w:tcW w:w="2530" w:type="dxa"/>
            <w:vMerge/>
            <w:tcBorders>
              <w:top w:val="single" w:sz="4" w:space="0" w:color="auto"/>
              <w:left w:val="single" w:sz="4" w:space="0" w:color="auto"/>
              <w:bottom w:val="single" w:sz="4" w:space="0" w:color="000000"/>
              <w:right w:val="single" w:sz="4" w:space="0" w:color="auto"/>
            </w:tcBorders>
            <w:vAlign w:val="center"/>
            <w:hideMark/>
          </w:tcPr>
          <w:p w:rsidR="00750243" w:rsidRPr="006F6F76" w:rsidRDefault="00750243" w:rsidP="0080368F">
            <w:pPr>
              <w:jc w:val="center"/>
              <w:rPr>
                <w:rFonts w:ascii="Times New Roman" w:hAnsi="Times New Roman"/>
                <w:b/>
                <w:bCs/>
                <w:sz w:val="26"/>
                <w:szCs w:val="26"/>
              </w:rPr>
            </w:pPr>
          </w:p>
        </w:tc>
        <w:tc>
          <w:tcPr>
            <w:tcW w:w="643" w:type="dxa"/>
            <w:tcBorders>
              <w:top w:val="nil"/>
              <w:left w:val="nil"/>
              <w:bottom w:val="single" w:sz="4" w:space="0" w:color="auto"/>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Mặt cắt</w:t>
            </w:r>
          </w:p>
        </w:tc>
        <w:tc>
          <w:tcPr>
            <w:tcW w:w="898" w:type="dxa"/>
            <w:tcBorders>
              <w:top w:val="nil"/>
              <w:left w:val="nil"/>
              <w:bottom w:val="single" w:sz="4" w:space="0" w:color="auto"/>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Cải tạo</w:t>
            </w:r>
          </w:p>
        </w:tc>
        <w:tc>
          <w:tcPr>
            <w:tcW w:w="876" w:type="dxa"/>
            <w:tcBorders>
              <w:top w:val="nil"/>
              <w:left w:val="nil"/>
              <w:bottom w:val="single" w:sz="4" w:space="0" w:color="auto"/>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Xây mới</w:t>
            </w:r>
          </w:p>
        </w:tc>
        <w:tc>
          <w:tcPr>
            <w:tcW w:w="883" w:type="dxa"/>
            <w:tcBorders>
              <w:top w:val="nil"/>
              <w:left w:val="nil"/>
              <w:bottom w:val="single" w:sz="4" w:space="0" w:color="auto"/>
              <w:right w:val="single" w:sz="4" w:space="0" w:color="auto"/>
            </w:tcBorders>
            <w:shd w:val="clear" w:color="auto" w:fill="auto"/>
            <w:vAlign w:val="bottom"/>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Lòng đường</w:t>
            </w:r>
          </w:p>
        </w:tc>
        <w:tc>
          <w:tcPr>
            <w:tcW w:w="960" w:type="dxa"/>
            <w:tcBorders>
              <w:top w:val="nil"/>
              <w:left w:val="nil"/>
              <w:bottom w:val="single" w:sz="4" w:space="0" w:color="auto"/>
              <w:right w:val="single" w:sz="4" w:space="0" w:color="auto"/>
            </w:tcBorders>
            <w:shd w:val="clear" w:color="auto" w:fill="auto"/>
            <w:vAlign w:val="bottom"/>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Dải phân cách</w:t>
            </w:r>
          </w:p>
        </w:tc>
        <w:tc>
          <w:tcPr>
            <w:tcW w:w="653" w:type="dxa"/>
            <w:tcBorders>
              <w:top w:val="nil"/>
              <w:left w:val="nil"/>
              <w:bottom w:val="single" w:sz="4" w:space="0" w:color="auto"/>
              <w:right w:val="single" w:sz="4" w:space="0" w:color="auto"/>
            </w:tcBorders>
            <w:shd w:val="clear" w:color="auto" w:fill="auto"/>
            <w:vAlign w:val="center"/>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Vỉa hè</w:t>
            </w:r>
          </w:p>
        </w:tc>
        <w:tc>
          <w:tcPr>
            <w:tcW w:w="797" w:type="dxa"/>
            <w:tcBorders>
              <w:top w:val="nil"/>
              <w:left w:val="nil"/>
              <w:bottom w:val="single" w:sz="4" w:space="0" w:color="auto"/>
              <w:right w:val="single" w:sz="4" w:space="0" w:color="auto"/>
            </w:tcBorders>
            <w:shd w:val="clear" w:color="auto" w:fill="auto"/>
            <w:vAlign w:val="bottom"/>
            <w:hideMark/>
          </w:tcPr>
          <w:p w:rsidR="00750243" w:rsidRPr="006F6F76" w:rsidRDefault="00750243" w:rsidP="0080368F">
            <w:pPr>
              <w:jc w:val="center"/>
              <w:rPr>
                <w:rFonts w:ascii="Times New Roman" w:hAnsi="Times New Roman"/>
                <w:b/>
                <w:bCs/>
                <w:sz w:val="26"/>
                <w:szCs w:val="26"/>
              </w:rPr>
            </w:pPr>
            <w:r w:rsidRPr="006F6F76">
              <w:rPr>
                <w:rFonts w:ascii="Times New Roman" w:hAnsi="Times New Roman"/>
                <w:b/>
                <w:bCs/>
                <w:sz w:val="26"/>
                <w:szCs w:val="26"/>
              </w:rPr>
              <w:t>Tổng cộng</w:t>
            </w: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750243" w:rsidRPr="006F6F76" w:rsidRDefault="00750243" w:rsidP="00750243">
            <w:pPr>
              <w:rPr>
                <w:rFonts w:ascii="Times New Roman" w:hAnsi="Times New Roman"/>
                <w:b/>
                <w:bCs/>
                <w:sz w:val="26"/>
                <w:szCs w:val="26"/>
              </w:rPr>
            </w:pPr>
          </w:p>
        </w:tc>
      </w:tr>
      <w:tr w:rsidR="00C53AC8" w:rsidRPr="006F6F76" w:rsidTr="0080368F">
        <w:trPr>
          <w:trHeight w:val="750"/>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1</w:t>
            </w:r>
          </w:p>
        </w:tc>
        <w:tc>
          <w:tcPr>
            <w:tcW w:w="2530" w:type="dxa"/>
            <w:tcBorders>
              <w:top w:val="nil"/>
              <w:left w:val="nil"/>
              <w:bottom w:val="single" w:sz="4" w:space="0" w:color="auto"/>
              <w:right w:val="single" w:sz="4" w:space="0" w:color="auto"/>
            </w:tcBorders>
            <w:shd w:val="clear" w:color="auto" w:fill="auto"/>
            <w:vAlign w:val="bottom"/>
            <w:hideMark/>
          </w:tcPr>
          <w:p w:rsidR="00C53AC8" w:rsidRPr="006F6F76" w:rsidRDefault="00C53AC8" w:rsidP="00750243">
            <w:pPr>
              <w:rPr>
                <w:rFonts w:ascii="Times New Roman" w:hAnsi="Times New Roman"/>
                <w:sz w:val="26"/>
                <w:szCs w:val="26"/>
              </w:rPr>
            </w:pPr>
            <w:r w:rsidRPr="006F6F76">
              <w:rPr>
                <w:rFonts w:ascii="Times New Roman" w:hAnsi="Times New Roman"/>
                <w:sz w:val="26"/>
                <w:szCs w:val="26"/>
              </w:rPr>
              <w:t>Quốc lộ 3, Quốc lộ 34 đoạn ngoài khu dân cư</w:t>
            </w:r>
          </w:p>
        </w:tc>
        <w:tc>
          <w:tcPr>
            <w:tcW w:w="643" w:type="dxa"/>
            <w:tcBorders>
              <w:top w:val="nil"/>
              <w:left w:val="nil"/>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1-1</w:t>
            </w:r>
          </w:p>
        </w:tc>
        <w:tc>
          <w:tcPr>
            <w:tcW w:w="898"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3,35</w:t>
            </w:r>
          </w:p>
        </w:tc>
        <w:tc>
          <w:tcPr>
            <w:tcW w:w="876"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88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9,0</w:t>
            </w:r>
          </w:p>
        </w:tc>
        <w:tc>
          <w:tcPr>
            <w:tcW w:w="960"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65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1,5</w:t>
            </w:r>
          </w:p>
        </w:tc>
        <w:tc>
          <w:tcPr>
            <w:tcW w:w="797"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12,0</w:t>
            </w:r>
          </w:p>
        </w:tc>
        <w:tc>
          <w:tcPr>
            <w:tcW w:w="854"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4,02</w:t>
            </w:r>
          </w:p>
        </w:tc>
      </w:tr>
      <w:tr w:rsidR="009E66B8" w:rsidRPr="006F6F76" w:rsidTr="0080368F">
        <w:trPr>
          <w:trHeight w:val="375"/>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2</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Đường Hồ Chí Minh</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2-2</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2,55</w:t>
            </w: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17,0</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6,0</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29,0</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7,38</w:t>
            </w:r>
          </w:p>
        </w:tc>
      </w:tr>
      <w:tr w:rsidR="009E66B8" w:rsidRPr="006F6F76" w:rsidTr="006F6F76">
        <w:trPr>
          <w:trHeight w:val="607"/>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3</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Các tuyến đường liên khu vực</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3-3</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1,25</w:t>
            </w: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0,78</w:t>
            </w: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10,5</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5,0</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20,5</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4,16</w:t>
            </w:r>
          </w:p>
        </w:tc>
      </w:tr>
      <w:tr w:rsidR="009E66B8" w:rsidRPr="006F6F76" w:rsidTr="006F6F76">
        <w:trPr>
          <w:trHeight w:val="984"/>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4</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Tuyến đường vành đai đoạn chạy qua trung tâm xã</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4-4</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1,00</w:t>
            </w: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21,0</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14,0</w:t>
            </w: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6,0</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47,0</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4,70</w:t>
            </w:r>
          </w:p>
        </w:tc>
      </w:tr>
      <w:tr w:rsidR="009E66B8" w:rsidRPr="006F6F76" w:rsidTr="0080368F">
        <w:trPr>
          <w:trHeight w:val="750"/>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5</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Tuyến đường vành đai đoạn qua khu dân cư</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5-5</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2,13</w:t>
            </w: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15,0</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2,0</w:t>
            </w: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4,5</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26,0</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5,55</w:t>
            </w:r>
          </w:p>
        </w:tc>
      </w:tr>
      <w:tr w:rsidR="009E66B8" w:rsidRPr="006F6F76" w:rsidTr="006F6F76">
        <w:trPr>
          <w:trHeight w:val="643"/>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6</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 xml:space="preserve">Tuyến đường vành đai đoạn còn lại </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6-6</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1,00</w:t>
            </w: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15,0</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2,0</w:t>
            </w: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1,0</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19,0</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1,90</w:t>
            </w:r>
          </w:p>
        </w:tc>
      </w:tr>
      <w:tr w:rsidR="009E66B8" w:rsidRPr="006F6F76" w:rsidTr="0080368F">
        <w:trPr>
          <w:trHeight w:val="375"/>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7</w:t>
            </w:r>
          </w:p>
        </w:tc>
        <w:tc>
          <w:tcPr>
            <w:tcW w:w="2530" w:type="dxa"/>
            <w:tcBorders>
              <w:top w:val="nil"/>
              <w:left w:val="nil"/>
              <w:bottom w:val="single" w:sz="4" w:space="0" w:color="auto"/>
              <w:right w:val="single" w:sz="4" w:space="0" w:color="auto"/>
            </w:tcBorders>
            <w:shd w:val="clear" w:color="auto" w:fill="auto"/>
            <w:vAlign w:val="bottom"/>
            <w:hideMark/>
          </w:tcPr>
          <w:p w:rsidR="009E66B8" w:rsidRPr="006F6F76" w:rsidRDefault="009E66B8" w:rsidP="00750243">
            <w:pPr>
              <w:rPr>
                <w:rFonts w:ascii="Times New Roman" w:hAnsi="Times New Roman"/>
                <w:sz w:val="26"/>
                <w:szCs w:val="26"/>
              </w:rPr>
            </w:pPr>
            <w:r w:rsidRPr="006F6F76">
              <w:rPr>
                <w:rFonts w:ascii="Times New Roman" w:hAnsi="Times New Roman"/>
                <w:sz w:val="26"/>
                <w:szCs w:val="26"/>
              </w:rPr>
              <w:t>Tuyến đường phía Nam Khu đô thị mói Đề Thám</w:t>
            </w:r>
          </w:p>
        </w:tc>
        <w:tc>
          <w:tcPr>
            <w:tcW w:w="643" w:type="dxa"/>
            <w:tcBorders>
              <w:top w:val="nil"/>
              <w:left w:val="nil"/>
              <w:bottom w:val="single" w:sz="4" w:space="0" w:color="auto"/>
              <w:right w:val="single" w:sz="4" w:space="0" w:color="auto"/>
            </w:tcBorders>
            <w:shd w:val="clear" w:color="auto" w:fill="auto"/>
            <w:vAlign w:val="center"/>
            <w:hideMark/>
          </w:tcPr>
          <w:p w:rsidR="009E66B8" w:rsidRPr="006F6F76" w:rsidRDefault="009E66B8" w:rsidP="00750243">
            <w:pPr>
              <w:jc w:val="center"/>
              <w:rPr>
                <w:rFonts w:ascii="Times New Roman" w:hAnsi="Times New Roman"/>
                <w:sz w:val="26"/>
                <w:szCs w:val="26"/>
              </w:rPr>
            </w:pPr>
            <w:r w:rsidRPr="006F6F76">
              <w:rPr>
                <w:rFonts w:ascii="Times New Roman" w:hAnsi="Times New Roman"/>
                <w:sz w:val="26"/>
                <w:szCs w:val="26"/>
              </w:rPr>
              <w:t>7-7</w:t>
            </w:r>
          </w:p>
        </w:tc>
        <w:tc>
          <w:tcPr>
            <w:tcW w:w="898"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0,24</w:t>
            </w:r>
          </w:p>
        </w:tc>
        <w:tc>
          <w:tcPr>
            <w:tcW w:w="876"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p>
        </w:tc>
        <w:tc>
          <w:tcPr>
            <w:tcW w:w="88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37,0</w:t>
            </w:r>
          </w:p>
        </w:tc>
        <w:tc>
          <w:tcPr>
            <w:tcW w:w="960"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9,0</w:t>
            </w:r>
          </w:p>
        </w:tc>
        <w:tc>
          <w:tcPr>
            <w:tcW w:w="653"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6,0</w:t>
            </w:r>
          </w:p>
        </w:tc>
        <w:tc>
          <w:tcPr>
            <w:tcW w:w="797"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58,0</w:t>
            </w:r>
          </w:p>
        </w:tc>
        <w:tc>
          <w:tcPr>
            <w:tcW w:w="854" w:type="dxa"/>
            <w:tcBorders>
              <w:top w:val="nil"/>
              <w:left w:val="nil"/>
              <w:bottom w:val="single" w:sz="4" w:space="0" w:color="auto"/>
              <w:right w:val="single" w:sz="4" w:space="0" w:color="auto"/>
            </w:tcBorders>
            <w:shd w:val="clear" w:color="auto" w:fill="auto"/>
            <w:noWrap/>
            <w:vAlign w:val="center"/>
            <w:hideMark/>
          </w:tcPr>
          <w:p w:rsidR="009E66B8" w:rsidRPr="006F6F76" w:rsidRDefault="009E66B8" w:rsidP="009E66B8">
            <w:pPr>
              <w:jc w:val="right"/>
              <w:rPr>
                <w:sz w:val="26"/>
                <w:szCs w:val="26"/>
              </w:rPr>
            </w:pPr>
            <w:r w:rsidRPr="006F6F76">
              <w:rPr>
                <w:sz w:val="26"/>
                <w:szCs w:val="26"/>
              </w:rPr>
              <w:t>1,37</w:t>
            </w:r>
          </w:p>
        </w:tc>
      </w:tr>
      <w:tr w:rsidR="00C53AC8" w:rsidRPr="006F6F76" w:rsidTr="0080368F">
        <w:trPr>
          <w:trHeight w:val="375"/>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8</w:t>
            </w:r>
          </w:p>
        </w:tc>
        <w:tc>
          <w:tcPr>
            <w:tcW w:w="2530" w:type="dxa"/>
            <w:tcBorders>
              <w:top w:val="nil"/>
              <w:left w:val="nil"/>
              <w:bottom w:val="single" w:sz="4" w:space="0" w:color="auto"/>
              <w:right w:val="single" w:sz="4" w:space="0" w:color="auto"/>
            </w:tcBorders>
            <w:shd w:val="clear" w:color="auto" w:fill="auto"/>
            <w:vAlign w:val="bottom"/>
            <w:hideMark/>
          </w:tcPr>
          <w:p w:rsidR="00C53AC8" w:rsidRPr="006F6F76" w:rsidRDefault="00C53AC8" w:rsidP="00750243">
            <w:pPr>
              <w:rPr>
                <w:rFonts w:ascii="Times New Roman" w:hAnsi="Times New Roman"/>
                <w:sz w:val="26"/>
                <w:szCs w:val="26"/>
              </w:rPr>
            </w:pPr>
            <w:r w:rsidRPr="006F6F76">
              <w:rPr>
                <w:rFonts w:ascii="Times New Roman" w:hAnsi="Times New Roman"/>
                <w:sz w:val="26"/>
                <w:szCs w:val="26"/>
              </w:rPr>
              <w:t>Tuyến đường quốc lộ 3 đoạn chạy qua trung tâm đô thị</w:t>
            </w:r>
          </w:p>
        </w:tc>
        <w:tc>
          <w:tcPr>
            <w:tcW w:w="643" w:type="dxa"/>
            <w:tcBorders>
              <w:top w:val="nil"/>
              <w:left w:val="nil"/>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8-8</w:t>
            </w:r>
          </w:p>
        </w:tc>
        <w:tc>
          <w:tcPr>
            <w:tcW w:w="898"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0,46</w:t>
            </w:r>
          </w:p>
        </w:tc>
        <w:tc>
          <w:tcPr>
            <w:tcW w:w="876"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88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12,0</w:t>
            </w:r>
          </w:p>
        </w:tc>
        <w:tc>
          <w:tcPr>
            <w:tcW w:w="960"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w:t>
            </w:r>
          </w:p>
        </w:tc>
        <w:tc>
          <w:tcPr>
            <w:tcW w:w="65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6,0</w:t>
            </w:r>
          </w:p>
        </w:tc>
        <w:tc>
          <w:tcPr>
            <w:tcW w:w="797"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24,0</w:t>
            </w:r>
          </w:p>
        </w:tc>
        <w:tc>
          <w:tcPr>
            <w:tcW w:w="854"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1,10</w:t>
            </w:r>
          </w:p>
        </w:tc>
      </w:tr>
      <w:tr w:rsidR="00C53AC8" w:rsidRPr="006F6F76" w:rsidTr="0080368F">
        <w:trPr>
          <w:trHeight w:val="375"/>
          <w:jc w:val="center"/>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9</w:t>
            </w:r>
          </w:p>
        </w:tc>
        <w:tc>
          <w:tcPr>
            <w:tcW w:w="2530" w:type="dxa"/>
            <w:tcBorders>
              <w:top w:val="nil"/>
              <w:left w:val="nil"/>
              <w:bottom w:val="single" w:sz="4" w:space="0" w:color="auto"/>
              <w:right w:val="single" w:sz="4" w:space="0" w:color="auto"/>
            </w:tcBorders>
            <w:shd w:val="clear" w:color="auto" w:fill="auto"/>
            <w:vAlign w:val="bottom"/>
            <w:hideMark/>
          </w:tcPr>
          <w:p w:rsidR="00C53AC8" w:rsidRPr="006F6F76" w:rsidRDefault="00C53AC8" w:rsidP="00750243">
            <w:pPr>
              <w:rPr>
                <w:rFonts w:ascii="Times New Roman" w:hAnsi="Times New Roman"/>
                <w:sz w:val="26"/>
                <w:szCs w:val="26"/>
              </w:rPr>
            </w:pPr>
            <w:r w:rsidRPr="006F6F76">
              <w:rPr>
                <w:rFonts w:ascii="Times New Roman" w:hAnsi="Times New Roman"/>
                <w:sz w:val="26"/>
                <w:szCs w:val="26"/>
              </w:rPr>
              <w:t>Các tuyến đường khu vực</w:t>
            </w:r>
          </w:p>
        </w:tc>
        <w:tc>
          <w:tcPr>
            <w:tcW w:w="643" w:type="dxa"/>
            <w:tcBorders>
              <w:top w:val="nil"/>
              <w:left w:val="nil"/>
              <w:bottom w:val="single" w:sz="4" w:space="0" w:color="auto"/>
              <w:right w:val="single" w:sz="4" w:space="0" w:color="auto"/>
            </w:tcBorders>
            <w:shd w:val="clear" w:color="auto" w:fill="auto"/>
            <w:vAlign w:val="center"/>
            <w:hideMark/>
          </w:tcPr>
          <w:p w:rsidR="00C53AC8" w:rsidRPr="006F6F76" w:rsidRDefault="00C53AC8" w:rsidP="00750243">
            <w:pPr>
              <w:jc w:val="center"/>
              <w:rPr>
                <w:rFonts w:ascii="Times New Roman" w:hAnsi="Times New Roman"/>
                <w:sz w:val="26"/>
                <w:szCs w:val="26"/>
              </w:rPr>
            </w:pPr>
            <w:r w:rsidRPr="006F6F76">
              <w:rPr>
                <w:rFonts w:ascii="Times New Roman" w:hAnsi="Times New Roman"/>
                <w:sz w:val="26"/>
                <w:szCs w:val="26"/>
              </w:rPr>
              <w:t>9-9</w:t>
            </w:r>
          </w:p>
        </w:tc>
        <w:tc>
          <w:tcPr>
            <w:tcW w:w="898"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876"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21,96</w:t>
            </w:r>
          </w:p>
        </w:tc>
        <w:tc>
          <w:tcPr>
            <w:tcW w:w="88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7,5</w:t>
            </w:r>
          </w:p>
        </w:tc>
        <w:tc>
          <w:tcPr>
            <w:tcW w:w="960"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65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4,5</w:t>
            </w:r>
          </w:p>
        </w:tc>
        <w:tc>
          <w:tcPr>
            <w:tcW w:w="797"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16,5</w:t>
            </w:r>
          </w:p>
        </w:tc>
        <w:tc>
          <w:tcPr>
            <w:tcW w:w="854"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r w:rsidRPr="006F6F76">
              <w:rPr>
                <w:sz w:val="26"/>
                <w:szCs w:val="26"/>
              </w:rPr>
              <w:t>36,23</w:t>
            </w:r>
          </w:p>
        </w:tc>
      </w:tr>
      <w:tr w:rsidR="00C53AC8" w:rsidRPr="006F6F76" w:rsidTr="0080368F">
        <w:trPr>
          <w:trHeight w:val="375"/>
          <w:jc w:val="center"/>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C53AC8" w:rsidRPr="006F6F76" w:rsidRDefault="00C53AC8" w:rsidP="00750243">
            <w:pPr>
              <w:rPr>
                <w:rFonts w:ascii="Arial" w:hAnsi="Arial" w:cs="Arial"/>
                <w:b/>
                <w:bCs/>
                <w:sz w:val="26"/>
                <w:szCs w:val="26"/>
              </w:rPr>
            </w:pPr>
            <w:r w:rsidRPr="006F6F76">
              <w:rPr>
                <w:rFonts w:ascii="Arial" w:hAnsi="Arial" w:cs="Arial"/>
                <w:b/>
                <w:bCs/>
                <w:sz w:val="26"/>
                <w:szCs w:val="26"/>
              </w:rPr>
              <w:t> </w:t>
            </w:r>
          </w:p>
        </w:tc>
        <w:tc>
          <w:tcPr>
            <w:tcW w:w="2530" w:type="dxa"/>
            <w:tcBorders>
              <w:top w:val="nil"/>
              <w:left w:val="nil"/>
              <w:bottom w:val="single" w:sz="4" w:space="0" w:color="auto"/>
              <w:right w:val="single" w:sz="4" w:space="0" w:color="auto"/>
            </w:tcBorders>
            <w:shd w:val="clear" w:color="auto" w:fill="auto"/>
            <w:vAlign w:val="center"/>
            <w:hideMark/>
          </w:tcPr>
          <w:p w:rsidR="00C53AC8" w:rsidRPr="006F6F76" w:rsidRDefault="00C53AC8" w:rsidP="00750243">
            <w:pPr>
              <w:rPr>
                <w:rFonts w:ascii="Times New Roman" w:hAnsi="Times New Roman"/>
                <w:b/>
                <w:bCs/>
                <w:sz w:val="26"/>
                <w:szCs w:val="26"/>
              </w:rPr>
            </w:pPr>
            <w:r w:rsidRPr="006F6F76">
              <w:rPr>
                <w:rFonts w:ascii="Times New Roman" w:hAnsi="Times New Roman"/>
                <w:b/>
                <w:bCs/>
                <w:sz w:val="26"/>
                <w:szCs w:val="26"/>
              </w:rPr>
              <w:t>Tổng</w:t>
            </w:r>
          </w:p>
        </w:tc>
        <w:tc>
          <w:tcPr>
            <w:tcW w:w="643" w:type="dxa"/>
            <w:tcBorders>
              <w:top w:val="nil"/>
              <w:left w:val="nil"/>
              <w:bottom w:val="single" w:sz="4" w:space="0" w:color="auto"/>
              <w:right w:val="single" w:sz="4" w:space="0" w:color="auto"/>
            </w:tcBorders>
            <w:shd w:val="clear" w:color="auto" w:fill="auto"/>
            <w:vAlign w:val="center"/>
            <w:hideMark/>
          </w:tcPr>
          <w:p w:rsidR="00C53AC8" w:rsidRPr="006F6F76" w:rsidRDefault="00C53AC8" w:rsidP="00750243">
            <w:pPr>
              <w:rPr>
                <w:rFonts w:ascii="Times New Roman" w:hAnsi="Times New Roman"/>
                <w:sz w:val="26"/>
                <w:szCs w:val="26"/>
              </w:rPr>
            </w:pPr>
            <w:r w:rsidRPr="006F6F76">
              <w:rPr>
                <w:rFonts w:ascii="Times New Roman" w:hAnsi="Times New Roman"/>
                <w:sz w:val="26"/>
                <w:szCs w:val="26"/>
              </w:rPr>
              <w:t> </w:t>
            </w:r>
          </w:p>
        </w:tc>
        <w:tc>
          <w:tcPr>
            <w:tcW w:w="898"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b/>
                <w:bCs/>
                <w:sz w:val="26"/>
                <w:szCs w:val="26"/>
              </w:rPr>
            </w:pPr>
            <w:r w:rsidRPr="006F6F76">
              <w:rPr>
                <w:b/>
                <w:bCs/>
                <w:sz w:val="26"/>
                <w:szCs w:val="26"/>
              </w:rPr>
              <w:t>7,84</w:t>
            </w:r>
          </w:p>
        </w:tc>
        <w:tc>
          <w:tcPr>
            <w:tcW w:w="876"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b/>
                <w:bCs/>
                <w:sz w:val="26"/>
                <w:szCs w:val="26"/>
              </w:rPr>
            </w:pPr>
            <w:r w:rsidRPr="006F6F76">
              <w:rPr>
                <w:b/>
                <w:bCs/>
                <w:sz w:val="26"/>
                <w:szCs w:val="26"/>
              </w:rPr>
              <w:t>26,87</w:t>
            </w:r>
          </w:p>
        </w:tc>
        <w:tc>
          <w:tcPr>
            <w:tcW w:w="88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960"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653"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sz w:val="26"/>
                <w:szCs w:val="26"/>
              </w:rPr>
            </w:pPr>
          </w:p>
        </w:tc>
        <w:tc>
          <w:tcPr>
            <w:tcW w:w="797" w:type="dxa"/>
            <w:tcBorders>
              <w:top w:val="nil"/>
              <w:left w:val="nil"/>
              <w:bottom w:val="single" w:sz="4" w:space="0" w:color="auto"/>
              <w:right w:val="single" w:sz="4" w:space="0" w:color="auto"/>
            </w:tcBorders>
            <w:shd w:val="clear" w:color="auto" w:fill="auto"/>
            <w:noWrap/>
            <w:vAlign w:val="bottom"/>
            <w:hideMark/>
          </w:tcPr>
          <w:p w:rsidR="00C53AC8" w:rsidRPr="006F6F76" w:rsidRDefault="00C53AC8" w:rsidP="00C53AC8">
            <w:pPr>
              <w:jc w:val="right"/>
              <w:rPr>
                <w:rFonts w:ascii="Arial" w:hAnsi="Arial" w:cs="Arial"/>
                <w:b/>
                <w:bCs/>
                <w:sz w:val="26"/>
                <w:szCs w:val="26"/>
              </w:rPr>
            </w:pPr>
          </w:p>
        </w:tc>
        <w:tc>
          <w:tcPr>
            <w:tcW w:w="854" w:type="dxa"/>
            <w:tcBorders>
              <w:top w:val="nil"/>
              <w:left w:val="nil"/>
              <w:bottom w:val="single" w:sz="4" w:space="0" w:color="auto"/>
              <w:right w:val="single" w:sz="4" w:space="0" w:color="auto"/>
            </w:tcBorders>
            <w:shd w:val="clear" w:color="auto" w:fill="auto"/>
            <w:noWrap/>
            <w:vAlign w:val="center"/>
            <w:hideMark/>
          </w:tcPr>
          <w:p w:rsidR="00C53AC8" w:rsidRPr="006F6F76" w:rsidRDefault="00C53AC8" w:rsidP="00C53AC8">
            <w:pPr>
              <w:jc w:val="right"/>
              <w:rPr>
                <w:b/>
                <w:bCs/>
                <w:sz w:val="26"/>
                <w:szCs w:val="26"/>
              </w:rPr>
            </w:pPr>
            <w:r w:rsidRPr="006F6F76">
              <w:rPr>
                <w:b/>
                <w:bCs/>
                <w:sz w:val="26"/>
                <w:szCs w:val="26"/>
              </w:rPr>
              <w:t>66,41</w:t>
            </w:r>
          </w:p>
        </w:tc>
      </w:tr>
    </w:tbl>
    <w:p w:rsidR="00794165" w:rsidRDefault="00794165" w:rsidP="00E952C0">
      <w:pPr>
        <w:spacing w:line="360" w:lineRule="exact"/>
        <w:ind w:firstLine="567"/>
        <w:jc w:val="both"/>
        <w:rPr>
          <w:rFonts w:ascii="Times New Roman" w:hAnsi="Times New Roman"/>
          <w:b/>
          <w:i/>
          <w:lang w:val="nb-NO"/>
        </w:rPr>
      </w:pPr>
    </w:p>
    <w:p w:rsidR="00E952C0" w:rsidRDefault="00E952C0" w:rsidP="00E952C0">
      <w:pPr>
        <w:spacing w:line="360" w:lineRule="exact"/>
        <w:ind w:firstLine="567"/>
        <w:jc w:val="both"/>
        <w:rPr>
          <w:rFonts w:ascii="Times New Roman" w:hAnsi="Times New Roman"/>
          <w:b/>
          <w:i/>
          <w:lang w:val="nb-NO"/>
        </w:rPr>
      </w:pPr>
      <w:r w:rsidRPr="00E952C0">
        <w:rPr>
          <w:rFonts w:ascii="Times New Roman" w:hAnsi="Times New Roman"/>
          <w:b/>
          <w:i/>
          <w:lang w:val="nb-NO"/>
        </w:rPr>
        <w:t>2.3. Công trình giao thông</w:t>
      </w:r>
    </w:p>
    <w:p w:rsidR="00E952C0" w:rsidRPr="00E952C0" w:rsidRDefault="00E952C0" w:rsidP="00E952C0">
      <w:pPr>
        <w:spacing w:line="360" w:lineRule="exact"/>
        <w:ind w:firstLine="567"/>
        <w:jc w:val="both"/>
        <w:rPr>
          <w:rFonts w:ascii="Times New Roman" w:hAnsi="Times New Roman"/>
          <w:lang w:val="nb-NO"/>
        </w:rPr>
      </w:pPr>
      <w:r>
        <w:rPr>
          <w:rFonts w:ascii="Times New Roman" w:hAnsi="Times New Roman"/>
          <w:lang w:val="nb-NO"/>
        </w:rPr>
        <w:t xml:space="preserve">- </w:t>
      </w:r>
      <w:r w:rsidRPr="00E952C0">
        <w:rPr>
          <w:rFonts w:ascii="Times New Roman" w:hAnsi="Times New Roman"/>
          <w:lang w:val="nb-NO"/>
        </w:rPr>
        <w:t>Nút giao thông chính: Nút giao của đường trục chính với tuyến đường khác trong khu được tổ chức đảo tròn đảm bảo yêu cầu giao thông và cảnh quan.</w:t>
      </w:r>
      <w:r w:rsidR="00EF30FA">
        <w:rPr>
          <w:rFonts w:ascii="Times New Roman" w:hAnsi="Times New Roman"/>
          <w:lang w:val="nb-NO"/>
        </w:rPr>
        <w:t xml:space="preserve"> </w:t>
      </w:r>
      <w:r w:rsidR="00EF30FA">
        <w:rPr>
          <w:rFonts w:ascii="Times New Roman" w:hAnsi="Times New Roman"/>
          <w:lang w:val="nb-NO"/>
        </w:rPr>
        <w:lastRenderedPageBreak/>
        <w:t>Trong đó 2 nút giao thông tại đường Hồ Chí Minh và Quốc lộ 3 với các công trình thương mại dịch vụ được thiết kế tạo điểm nhất cảnh quan trong đô thị</w:t>
      </w:r>
    </w:p>
    <w:p w:rsidR="00E952C0" w:rsidRPr="00E952C0" w:rsidRDefault="00E952C0" w:rsidP="00E952C0">
      <w:pPr>
        <w:spacing w:line="360" w:lineRule="exact"/>
        <w:ind w:firstLine="567"/>
        <w:jc w:val="both"/>
        <w:rPr>
          <w:rFonts w:ascii="Times New Roman" w:hAnsi="Times New Roman"/>
          <w:lang w:val="nb-NO"/>
        </w:rPr>
      </w:pPr>
      <w:r>
        <w:rPr>
          <w:rFonts w:ascii="Times New Roman" w:hAnsi="Times New Roman"/>
          <w:lang w:val="nb-NO"/>
        </w:rPr>
        <w:t xml:space="preserve">- </w:t>
      </w:r>
      <w:r w:rsidRPr="00E952C0">
        <w:rPr>
          <w:rFonts w:ascii="Times New Roman" w:hAnsi="Times New Roman"/>
          <w:lang w:val="nb-NO"/>
        </w:rPr>
        <w:t>Bãi đỗ</w:t>
      </w:r>
      <w:r w:rsidR="00EF30FA">
        <w:rPr>
          <w:rFonts w:ascii="Times New Roman" w:hAnsi="Times New Roman"/>
          <w:lang w:val="nb-NO"/>
        </w:rPr>
        <w:t xml:space="preserve"> xe</w:t>
      </w:r>
      <w:r w:rsidRPr="00E952C0">
        <w:rPr>
          <w:rFonts w:ascii="Times New Roman" w:hAnsi="Times New Roman"/>
          <w:lang w:val="nb-NO"/>
        </w:rPr>
        <w:t>: Bãi đỗ xe tập trung được bố trí tại các khu công cộng</w:t>
      </w:r>
      <w:r w:rsidR="00EF30FA">
        <w:rPr>
          <w:rFonts w:ascii="Times New Roman" w:hAnsi="Times New Roman"/>
          <w:lang w:val="nb-NO"/>
        </w:rPr>
        <w:t>, có mật độ giao thông và lượng người tập trung cao</w:t>
      </w:r>
      <w:r w:rsidRPr="00E952C0">
        <w:rPr>
          <w:rFonts w:ascii="Times New Roman" w:hAnsi="Times New Roman"/>
          <w:lang w:val="nb-NO"/>
        </w:rPr>
        <w:t xml:space="preserve">. Bố trí bãi đỗ xe tại điểm đầu và cuối tuyến giao thông bộ hành, tạo khả năng chuyển loại hình giao thông tốt nhất. </w:t>
      </w:r>
    </w:p>
    <w:p w:rsidR="00E952C0" w:rsidRDefault="00E952C0" w:rsidP="00E952C0">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Dọc t</w:t>
      </w:r>
      <w:r w:rsidRPr="00673C0F">
        <w:rPr>
          <w:rFonts w:ascii="Times New Roman" w:hAnsi="Times New Roman"/>
          <w:lang w:val="nb-NO"/>
        </w:rPr>
        <w:t xml:space="preserve">heo </w:t>
      </w:r>
      <w:r>
        <w:rPr>
          <w:rFonts w:ascii="Times New Roman" w:hAnsi="Times New Roman"/>
          <w:lang w:val="nb-NO"/>
        </w:rPr>
        <w:t xml:space="preserve">các tuyến </w:t>
      </w:r>
      <w:r w:rsidRPr="00673C0F">
        <w:rPr>
          <w:rFonts w:ascii="Times New Roman" w:hAnsi="Times New Roman"/>
          <w:lang w:val="nb-NO"/>
        </w:rPr>
        <w:t xml:space="preserve">đường xây dựng hệ thống cầu, cống ngang </w:t>
      </w:r>
      <w:r>
        <w:rPr>
          <w:rFonts w:ascii="Times New Roman" w:hAnsi="Times New Roman"/>
          <w:lang w:val="nb-NO"/>
        </w:rPr>
        <w:t>đúng theo mặt cắt và quy hoạch phát triển phù hợp</w:t>
      </w:r>
    </w:p>
    <w:p w:rsidR="00E952C0" w:rsidRPr="00E952C0" w:rsidRDefault="00E952C0" w:rsidP="00E952C0">
      <w:pPr>
        <w:spacing w:line="360" w:lineRule="exact"/>
        <w:ind w:firstLine="567"/>
        <w:jc w:val="both"/>
        <w:rPr>
          <w:rFonts w:asciiTheme="majorHAnsi" w:hAnsiTheme="majorHAnsi" w:cstheme="majorHAnsi"/>
          <w:b/>
          <w:bCs/>
          <w:i/>
        </w:rPr>
      </w:pPr>
      <w:r w:rsidRPr="00E952C0">
        <w:rPr>
          <w:rFonts w:asciiTheme="majorHAnsi" w:hAnsiTheme="majorHAnsi" w:cstheme="majorHAnsi"/>
          <w:b/>
          <w:bCs/>
          <w:i/>
        </w:rPr>
        <w:t>2.</w:t>
      </w:r>
      <w:r>
        <w:rPr>
          <w:rFonts w:asciiTheme="majorHAnsi" w:hAnsiTheme="majorHAnsi" w:cstheme="majorHAnsi"/>
          <w:b/>
          <w:bCs/>
          <w:i/>
        </w:rPr>
        <w:t>4</w:t>
      </w:r>
      <w:r w:rsidRPr="00E952C0">
        <w:rPr>
          <w:rFonts w:asciiTheme="majorHAnsi" w:hAnsiTheme="majorHAnsi" w:cstheme="majorHAnsi"/>
          <w:b/>
          <w:bCs/>
          <w:i/>
        </w:rPr>
        <w:t>. Xác định chỉ giới đường đỏ và chỉ giới xây dựng:</w:t>
      </w:r>
    </w:p>
    <w:p w:rsidR="00E952C0" w:rsidRPr="00E952C0" w:rsidRDefault="00E952C0" w:rsidP="00E952C0">
      <w:pPr>
        <w:spacing w:line="360" w:lineRule="exact"/>
        <w:ind w:firstLine="567"/>
        <w:jc w:val="both"/>
        <w:rPr>
          <w:rFonts w:asciiTheme="majorHAnsi" w:hAnsiTheme="majorHAnsi" w:cstheme="majorHAnsi"/>
        </w:rPr>
      </w:pPr>
      <w:r w:rsidRPr="00E952C0">
        <w:rPr>
          <w:rFonts w:asciiTheme="majorHAnsi" w:hAnsiTheme="majorHAnsi" w:cstheme="majorHAnsi"/>
        </w:rPr>
        <w:t>Chỉ giới đường đỏ của các tuyến tuân thủ quy định cụ thể theo mặt cắt ngang đường thiết kế đã được thể hiện chi tiết trong bản đồ quy hoạch giao thông.</w:t>
      </w:r>
    </w:p>
    <w:p w:rsidR="00E952C0" w:rsidRPr="00E952C0" w:rsidRDefault="00E952C0" w:rsidP="00E952C0">
      <w:pPr>
        <w:spacing w:line="360" w:lineRule="exact"/>
        <w:ind w:firstLine="567"/>
        <w:jc w:val="both"/>
        <w:rPr>
          <w:rFonts w:asciiTheme="majorHAnsi" w:hAnsiTheme="majorHAnsi" w:cstheme="majorHAnsi"/>
        </w:rPr>
      </w:pPr>
      <w:r w:rsidRPr="00E952C0">
        <w:rPr>
          <w:rFonts w:asciiTheme="majorHAnsi" w:hAnsiTheme="majorHAnsi" w:cstheme="majorHAnsi"/>
        </w:rPr>
        <w:t xml:space="preserve">Chỉ giới xây dựng được xác định phụ thuộc vào cấp hạng đường và tính chất công trình xây dựng. Đối với các trục đường nội bộ, chỉ giới xây dựng trùng với chỉ giới đường đỏ. Với các trục đường chính khu vực, chỉ giới xây dựng tối thiểu là 3m. </w:t>
      </w:r>
    </w:p>
    <w:p w:rsidR="002B3445" w:rsidRDefault="00E952C0" w:rsidP="002B3445">
      <w:pPr>
        <w:spacing w:before="80" w:after="80"/>
        <w:ind w:left="360"/>
        <w:jc w:val="center"/>
        <w:rPr>
          <w:rFonts w:asciiTheme="majorHAnsi" w:hAnsiTheme="majorHAnsi" w:cstheme="majorHAnsi"/>
          <w:b/>
          <w:szCs w:val="24"/>
          <w:lang w:val="es-ES"/>
        </w:rPr>
      </w:pPr>
      <w:r w:rsidRPr="00E952C0">
        <w:rPr>
          <w:rFonts w:asciiTheme="majorHAnsi" w:hAnsiTheme="majorHAnsi" w:cstheme="majorHAnsi"/>
          <w:b/>
          <w:szCs w:val="26"/>
        </w:rPr>
        <w:t>KHOẢNG LÙI TỐI THIỂU</w:t>
      </w:r>
    </w:p>
    <w:tbl>
      <w:tblPr>
        <w:tblW w:w="9262" w:type="dxa"/>
        <w:jc w:val="center"/>
        <w:tblLook w:val="01E0" w:firstRow="1" w:lastRow="1" w:firstColumn="1" w:lastColumn="1" w:noHBand="0" w:noVBand="0"/>
      </w:tblPr>
      <w:tblGrid>
        <w:gridCol w:w="817"/>
        <w:gridCol w:w="4985"/>
        <w:gridCol w:w="1551"/>
        <w:gridCol w:w="1909"/>
      </w:tblGrid>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Default="00A9103A" w:rsidP="00A9103A">
            <w:pPr>
              <w:spacing w:beforeLines="20" w:before="48" w:afterLines="20" w:after="48"/>
              <w:jc w:val="center"/>
              <w:rPr>
                <w:rFonts w:asciiTheme="majorHAnsi" w:hAnsiTheme="majorHAnsi" w:cstheme="majorHAnsi"/>
                <w:b/>
                <w:bCs/>
              </w:rPr>
            </w:pPr>
            <w:r>
              <w:rPr>
                <w:rFonts w:asciiTheme="majorHAnsi" w:hAnsiTheme="majorHAnsi" w:cstheme="majorHAnsi"/>
                <w:b/>
                <w:bCs/>
              </w:rPr>
              <w:t>TT</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2B3445">
            <w:pPr>
              <w:spacing w:beforeLines="20" w:before="48" w:afterLines="20" w:after="48"/>
              <w:ind w:firstLine="360"/>
              <w:jc w:val="center"/>
              <w:rPr>
                <w:rFonts w:asciiTheme="majorHAnsi" w:hAnsiTheme="majorHAnsi" w:cstheme="majorHAnsi"/>
                <w:b/>
                <w:bCs/>
              </w:rPr>
            </w:pPr>
            <w:r>
              <w:rPr>
                <w:rFonts w:asciiTheme="majorHAnsi" w:hAnsiTheme="majorHAnsi" w:cstheme="majorHAnsi"/>
                <w:b/>
                <w:bCs/>
              </w:rPr>
              <w:t xml:space="preserve">Loại đường - </w:t>
            </w:r>
            <w:r w:rsidRPr="00E952C0">
              <w:rPr>
                <w:rFonts w:asciiTheme="majorHAnsi" w:hAnsiTheme="majorHAnsi" w:cstheme="majorHAnsi"/>
                <w:b/>
                <w:bCs/>
              </w:rPr>
              <w:t>Chiều rộng lộ giới</w:t>
            </w:r>
            <w:r>
              <w:rPr>
                <w:rFonts w:asciiTheme="majorHAnsi" w:hAnsiTheme="majorHAnsi" w:cstheme="majorHAnsi"/>
                <w:b/>
                <w:bCs/>
              </w:rPr>
              <w:t xml:space="preserve"> </w:t>
            </w:r>
            <w:r w:rsidRPr="00E952C0">
              <w:rPr>
                <w:rFonts w:asciiTheme="majorHAnsi" w:hAnsiTheme="majorHAnsi" w:cstheme="majorHAnsi"/>
                <w:b/>
                <w:bCs/>
              </w:rPr>
              <w:t>(m)</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F1737">
            <w:pPr>
              <w:spacing w:beforeLines="20" w:before="48" w:afterLines="20" w:after="48"/>
              <w:jc w:val="center"/>
              <w:rPr>
                <w:rFonts w:asciiTheme="majorHAnsi" w:hAnsiTheme="majorHAnsi" w:cstheme="majorHAnsi"/>
                <w:b/>
                <w:bCs/>
              </w:rPr>
            </w:pPr>
            <w:r w:rsidRPr="00E952C0">
              <w:rPr>
                <w:rFonts w:asciiTheme="majorHAnsi" w:hAnsiTheme="majorHAnsi" w:cstheme="majorHAnsi"/>
                <w:b/>
                <w:bCs/>
              </w:rPr>
              <w:t xml:space="preserve">Khoảng lùi </w:t>
            </w:r>
            <w:r>
              <w:rPr>
                <w:rFonts w:asciiTheme="majorHAnsi" w:hAnsiTheme="majorHAnsi" w:cstheme="majorHAnsi"/>
                <w:b/>
                <w:bCs/>
              </w:rPr>
              <w:t xml:space="preserve">công trình nhà ở </w:t>
            </w:r>
            <w:r w:rsidRPr="00E952C0">
              <w:rPr>
                <w:rFonts w:asciiTheme="majorHAnsi" w:hAnsiTheme="majorHAnsi" w:cstheme="majorHAnsi"/>
                <w:b/>
                <w:bCs/>
              </w:rPr>
              <w:t xml:space="preserve">(m) </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F1737">
            <w:pPr>
              <w:spacing w:beforeLines="20" w:before="48" w:afterLines="20" w:after="48"/>
              <w:jc w:val="center"/>
              <w:rPr>
                <w:rFonts w:asciiTheme="majorHAnsi" w:hAnsiTheme="majorHAnsi" w:cstheme="majorHAnsi"/>
                <w:b/>
                <w:bCs/>
              </w:rPr>
            </w:pPr>
            <w:r w:rsidRPr="00E952C0">
              <w:rPr>
                <w:rFonts w:asciiTheme="majorHAnsi" w:hAnsiTheme="majorHAnsi" w:cstheme="majorHAnsi"/>
                <w:b/>
                <w:bCs/>
              </w:rPr>
              <w:t xml:space="preserve">Khoảng lùi </w:t>
            </w:r>
            <w:r>
              <w:rPr>
                <w:rFonts w:asciiTheme="majorHAnsi" w:hAnsiTheme="majorHAnsi" w:cstheme="majorHAnsi"/>
                <w:b/>
                <w:bCs/>
              </w:rPr>
              <w:t xml:space="preserve">công trình </w:t>
            </w:r>
            <w:r w:rsidRPr="00E952C0">
              <w:rPr>
                <w:rFonts w:asciiTheme="majorHAnsi" w:hAnsiTheme="majorHAnsi" w:cstheme="majorHAnsi"/>
                <w:b/>
                <w:bCs/>
              </w:rPr>
              <w:t>công cộng</w:t>
            </w:r>
            <w:r>
              <w:rPr>
                <w:rFonts w:asciiTheme="majorHAnsi" w:hAnsiTheme="majorHAnsi" w:cstheme="majorHAnsi"/>
                <w:b/>
                <w:bCs/>
              </w:rPr>
              <w:t xml:space="preserve"> </w:t>
            </w:r>
            <w:r w:rsidRPr="00E952C0">
              <w:rPr>
                <w:rFonts w:asciiTheme="majorHAnsi" w:hAnsiTheme="majorHAnsi" w:cstheme="majorHAnsi"/>
                <w:b/>
                <w:bCs/>
              </w:rPr>
              <w:t xml:space="preserve">(m) </w:t>
            </w:r>
          </w:p>
        </w:tc>
      </w:tr>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1</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rPr>
                <w:rFonts w:asciiTheme="majorHAnsi" w:hAnsiTheme="majorHAnsi" w:cstheme="majorHAnsi"/>
                <w:lang w:val="nb-NO"/>
              </w:rPr>
            </w:pPr>
            <w:r>
              <w:rPr>
                <w:rFonts w:asciiTheme="majorHAnsi" w:hAnsiTheme="majorHAnsi" w:cstheme="majorHAnsi"/>
                <w:lang w:val="nb-NO"/>
              </w:rPr>
              <w:t>Mặt cắt 1 – 1: Quốc lộ 3, 34 – L=12m</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20</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20</w:t>
            </w:r>
          </w:p>
        </w:tc>
      </w:tr>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2</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rPr>
                <w:rFonts w:asciiTheme="majorHAnsi" w:hAnsiTheme="majorHAnsi" w:cstheme="majorHAnsi"/>
                <w:lang w:val="nb-NO"/>
              </w:rPr>
            </w:pPr>
            <w:r>
              <w:rPr>
                <w:rFonts w:asciiTheme="majorHAnsi" w:hAnsiTheme="majorHAnsi" w:cstheme="majorHAnsi"/>
                <w:lang w:val="nb-NO"/>
              </w:rPr>
              <w:t>Mặt cắt 7 – 7: Đường phía Nam khu đô thị mới – L=58m</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20</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20</w:t>
            </w:r>
          </w:p>
        </w:tc>
      </w:tr>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3</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rPr>
                <w:rFonts w:asciiTheme="majorHAnsi" w:hAnsiTheme="majorHAnsi" w:cstheme="majorHAnsi"/>
                <w:lang w:val="nb-NO"/>
              </w:rPr>
            </w:pPr>
            <w:r>
              <w:rPr>
                <w:rFonts w:asciiTheme="majorHAnsi" w:hAnsiTheme="majorHAnsi" w:cstheme="majorHAnsi"/>
                <w:lang w:val="nb-NO"/>
              </w:rPr>
              <w:t>Mặt đường &lt;</w:t>
            </w:r>
            <w:r w:rsidRPr="00E952C0">
              <w:rPr>
                <w:rFonts w:asciiTheme="majorHAnsi" w:hAnsiTheme="majorHAnsi" w:cstheme="majorHAnsi"/>
                <w:lang w:val="nb-NO"/>
              </w:rPr>
              <w:t>1</w:t>
            </w:r>
            <w:r>
              <w:rPr>
                <w:rFonts w:asciiTheme="majorHAnsi" w:hAnsiTheme="majorHAnsi" w:cstheme="majorHAnsi"/>
                <w:lang w:val="nb-NO"/>
              </w:rPr>
              <w:t xml:space="preserve">9 </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0,6</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6</w:t>
            </w:r>
          </w:p>
        </w:tc>
      </w:tr>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4</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rPr>
                <w:rFonts w:asciiTheme="majorHAnsi" w:hAnsiTheme="majorHAnsi" w:cstheme="majorHAnsi"/>
                <w:lang w:val="nb-NO"/>
              </w:rPr>
            </w:pPr>
            <w:r>
              <w:rPr>
                <w:rFonts w:asciiTheme="majorHAnsi" w:hAnsiTheme="majorHAnsi" w:cstheme="majorHAnsi"/>
                <w:lang w:val="nb-NO"/>
              </w:rPr>
              <w:t xml:space="preserve">Mặt đường </w:t>
            </w:r>
            <w:r w:rsidRPr="00E952C0">
              <w:rPr>
                <w:rFonts w:asciiTheme="majorHAnsi" w:hAnsiTheme="majorHAnsi" w:cstheme="majorHAnsi"/>
                <w:lang w:val="nb-NO"/>
              </w:rPr>
              <w:t>1</w:t>
            </w:r>
            <w:r>
              <w:rPr>
                <w:rFonts w:asciiTheme="majorHAnsi" w:hAnsiTheme="majorHAnsi" w:cstheme="majorHAnsi"/>
                <w:lang w:val="nb-NO"/>
              </w:rPr>
              <w:t xml:space="preserve">9 </w:t>
            </w:r>
            <w:r w:rsidRPr="00E952C0">
              <w:rPr>
                <w:rFonts w:asciiTheme="majorHAnsi" w:hAnsiTheme="majorHAnsi" w:cstheme="majorHAnsi"/>
                <w:lang w:val="nb-NO"/>
              </w:rPr>
              <w:t>-</w:t>
            </w:r>
            <w:r>
              <w:rPr>
                <w:rFonts w:asciiTheme="majorHAnsi" w:hAnsiTheme="majorHAnsi" w:cstheme="majorHAnsi"/>
                <w:lang w:val="nb-NO"/>
              </w:rPr>
              <w:t xml:space="preserve"> </w:t>
            </w:r>
            <w:r w:rsidRPr="00E952C0">
              <w:rPr>
                <w:rFonts w:asciiTheme="majorHAnsi" w:hAnsiTheme="majorHAnsi" w:cstheme="majorHAnsi"/>
                <w:lang w:val="nb-NO"/>
              </w:rPr>
              <w:t>2</w:t>
            </w:r>
            <w:r>
              <w:rPr>
                <w:rFonts w:asciiTheme="majorHAnsi" w:hAnsiTheme="majorHAnsi" w:cstheme="majorHAnsi"/>
                <w:lang w:val="nb-NO"/>
              </w:rPr>
              <w:t>5</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0,6</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sidRPr="00E952C0">
              <w:rPr>
                <w:rFonts w:asciiTheme="majorHAnsi" w:hAnsiTheme="majorHAnsi" w:cstheme="majorHAnsi"/>
                <w:lang w:val="nb-NO"/>
              </w:rPr>
              <w:t>6</w:t>
            </w:r>
          </w:p>
        </w:tc>
      </w:tr>
      <w:tr w:rsidR="00A9103A" w:rsidRPr="00E952C0" w:rsidTr="00A9103A">
        <w:trPr>
          <w:jc w:val="center"/>
        </w:trPr>
        <w:tc>
          <w:tcPr>
            <w:tcW w:w="817"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5</w:t>
            </w:r>
          </w:p>
        </w:tc>
        <w:tc>
          <w:tcPr>
            <w:tcW w:w="4985"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rPr>
                <w:rFonts w:asciiTheme="majorHAnsi" w:hAnsiTheme="majorHAnsi" w:cstheme="majorHAnsi"/>
                <w:lang w:val="nb-NO"/>
              </w:rPr>
            </w:pPr>
            <w:r>
              <w:rPr>
                <w:rFonts w:asciiTheme="majorHAnsi" w:hAnsiTheme="majorHAnsi" w:cstheme="majorHAnsi"/>
                <w:lang w:val="nb-NO"/>
              </w:rPr>
              <w:t xml:space="preserve">Mặt đường </w:t>
            </w:r>
            <w:r w:rsidRPr="00E952C0">
              <w:rPr>
                <w:rFonts w:asciiTheme="majorHAnsi" w:hAnsiTheme="majorHAnsi" w:cstheme="majorHAnsi"/>
                <w:lang w:val="nb-NO"/>
              </w:rPr>
              <w:t>&gt;2</w:t>
            </w:r>
            <w:r>
              <w:rPr>
                <w:rFonts w:asciiTheme="majorHAnsi" w:hAnsiTheme="majorHAnsi" w:cstheme="majorHAnsi"/>
                <w:lang w:val="nb-NO"/>
              </w:rPr>
              <w:t>5</w:t>
            </w:r>
            <w:r w:rsidRPr="00E952C0">
              <w:rPr>
                <w:rFonts w:asciiTheme="majorHAnsi" w:hAnsiTheme="majorHAnsi" w:cstheme="majorHAnsi"/>
                <w:lang w:val="nb-NO"/>
              </w:rPr>
              <w:t>m</w:t>
            </w:r>
          </w:p>
        </w:tc>
        <w:tc>
          <w:tcPr>
            <w:tcW w:w="1551"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0,6</w:t>
            </w:r>
          </w:p>
        </w:tc>
        <w:tc>
          <w:tcPr>
            <w:tcW w:w="1909" w:type="dxa"/>
            <w:tcBorders>
              <w:top w:val="single" w:sz="4" w:space="0" w:color="auto"/>
              <w:left w:val="single" w:sz="4" w:space="0" w:color="auto"/>
              <w:bottom w:val="single" w:sz="4" w:space="0" w:color="auto"/>
              <w:right w:val="single" w:sz="4" w:space="0" w:color="auto"/>
            </w:tcBorders>
          </w:tcPr>
          <w:p w:rsidR="00A9103A" w:rsidRPr="00E952C0" w:rsidRDefault="00A9103A" w:rsidP="00A9103A">
            <w:pPr>
              <w:spacing w:beforeLines="20" w:before="48" w:afterLines="20" w:after="48"/>
              <w:ind w:firstLine="66"/>
              <w:jc w:val="center"/>
              <w:rPr>
                <w:rFonts w:asciiTheme="majorHAnsi" w:hAnsiTheme="majorHAnsi" w:cstheme="majorHAnsi"/>
                <w:lang w:val="nb-NO"/>
              </w:rPr>
            </w:pPr>
            <w:r>
              <w:rPr>
                <w:rFonts w:asciiTheme="majorHAnsi" w:hAnsiTheme="majorHAnsi" w:cstheme="majorHAnsi"/>
                <w:lang w:val="nb-NO"/>
              </w:rPr>
              <w:t>6</w:t>
            </w:r>
          </w:p>
        </w:tc>
      </w:tr>
    </w:tbl>
    <w:p w:rsidR="00EE520B" w:rsidRPr="00EE520B" w:rsidRDefault="00EE520B" w:rsidP="00EE520B">
      <w:pPr>
        <w:spacing w:line="360" w:lineRule="exact"/>
        <w:ind w:firstLine="567"/>
        <w:jc w:val="both"/>
        <w:rPr>
          <w:rFonts w:asciiTheme="majorHAnsi" w:hAnsiTheme="majorHAnsi" w:cstheme="majorHAnsi"/>
          <w:b/>
          <w:bCs/>
        </w:rPr>
      </w:pPr>
      <w:r w:rsidRPr="00EE520B">
        <w:rPr>
          <w:rFonts w:asciiTheme="majorHAnsi" w:hAnsiTheme="majorHAnsi" w:cstheme="majorHAnsi"/>
          <w:b/>
          <w:bCs/>
        </w:rPr>
        <w:t xml:space="preserve">3. Khái toán chi phí đầu tư </w:t>
      </w:r>
      <w:r>
        <w:rPr>
          <w:rFonts w:asciiTheme="majorHAnsi" w:hAnsiTheme="majorHAnsi" w:cstheme="majorHAnsi"/>
          <w:b/>
          <w:bCs/>
        </w:rPr>
        <w:t>xây dựng</w:t>
      </w:r>
      <w:r w:rsidR="006D41D9">
        <w:rPr>
          <w:rFonts w:asciiTheme="majorHAnsi" w:hAnsiTheme="majorHAnsi" w:cstheme="majorHAnsi"/>
          <w:b/>
          <w:bCs/>
        </w:rPr>
        <w:t xml:space="preserve"> công trình</w:t>
      </w:r>
    </w:p>
    <w:p w:rsidR="00EE520B" w:rsidRPr="00FF193F" w:rsidRDefault="00EE520B" w:rsidP="00EE520B">
      <w:pPr>
        <w:spacing w:line="360" w:lineRule="exact"/>
        <w:jc w:val="center"/>
        <w:rPr>
          <w:rFonts w:ascii="Times New Roman" w:hAnsi="Times New Roman"/>
          <w:b/>
          <w:szCs w:val="26"/>
        </w:rPr>
      </w:pPr>
      <w:r w:rsidRPr="00FF193F">
        <w:rPr>
          <w:rFonts w:ascii="Times New Roman" w:hAnsi="Times New Roman"/>
          <w:b/>
          <w:szCs w:val="26"/>
        </w:rPr>
        <w:t xml:space="preserve">BẢNG </w:t>
      </w:r>
      <w:r w:rsidR="00C41097" w:rsidRPr="00746CEE">
        <w:rPr>
          <w:rFonts w:ascii="Times New Roman" w:hAnsi="Times New Roman"/>
          <w:b/>
          <w:szCs w:val="26"/>
          <w:lang w:val="es-ES"/>
        </w:rPr>
        <w:t xml:space="preserve">KHÁI TOÁN </w:t>
      </w:r>
      <w:r w:rsidRPr="00FF193F">
        <w:rPr>
          <w:rFonts w:ascii="Times New Roman" w:hAnsi="Times New Roman"/>
          <w:b/>
          <w:szCs w:val="26"/>
        </w:rPr>
        <w:t xml:space="preserve">CHI PHÍ </w:t>
      </w:r>
      <w:r w:rsidR="006D41D9">
        <w:rPr>
          <w:rFonts w:ascii="Times New Roman" w:hAnsi="Times New Roman"/>
          <w:b/>
          <w:szCs w:val="26"/>
        </w:rPr>
        <w:t xml:space="preserve">ĐẦU TƯ </w:t>
      </w:r>
      <w:r w:rsidRPr="00FF193F">
        <w:rPr>
          <w:rFonts w:ascii="Times New Roman" w:hAnsi="Times New Roman"/>
          <w:b/>
          <w:szCs w:val="26"/>
        </w:rPr>
        <w:t>CÔNG TRÌNH GIAO THÔNG</w:t>
      </w:r>
    </w:p>
    <w:p w:rsidR="00EE520B" w:rsidRDefault="00EE520B" w:rsidP="00EE520B">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9206" w:type="dxa"/>
        <w:jc w:val="center"/>
        <w:tblInd w:w="93" w:type="dxa"/>
        <w:tblLook w:val="04A0" w:firstRow="1" w:lastRow="0" w:firstColumn="1" w:lastColumn="0" w:noHBand="0" w:noVBand="1"/>
      </w:tblPr>
      <w:tblGrid>
        <w:gridCol w:w="590"/>
        <w:gridCol w:w="3957"/>
        <w:gridCol w:w="921"/>
        <w:gridCol w:w="1206"/>
        <w:gridCol w:w="1196"/>
        <w:gridCol w:w="1336"/>
      </w:tblGrid>
      <w:tr w:rsidR="00E34F65" w:rsidRPr="00147485" w:rsidTr="00E34F65">
        <w:trPr>
          <w:trHeight w:val="660"/>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TT</w:t>
            </w:r>
          </w:p>
        </w:tc>
        <w:tc>
          <w:tcPr>
            <w:tcW w:w="3957" w:type="dxa"/>
            <w:tcBorders>
              <w:top w:val="single" w:sz="4" w:space="0" w:color="auto"/>
              <w:left w:val="nil"/>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Tên hạng mục</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Đơn vị</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Khối lượng</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Đơn giá</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147485" w:rsidRPr="00147485" w:rsidRDefault="00147485" w:rsidP="00E34F65">
            <w:pPr>
              <w:jc w:val="center"/>
              <w:rPr>
                <w:rFonts w:ascii="Times New Roman" w:hAnsi="Times New Roman"/>
                <w:b/>
                <w:bCs/>
                <w:szCs w:val="28"/>
              </w:rPr>
            </w:pPr>
            <w:r w:rsidRPr="00147485">
              <w:rPr>
                <w:rFonts w:ascii="Times New Roman" w:hAnsi="Times New Roman"/>
                <w:b/>
                <w:bCs/>
                <w:szCs w:val="28"/>
              </w:rPr>
              <w:t>Thành tiền</w:t>
            </w:r>
          </w:p>
        </w:tc>
      </w:tr>
      <w:tr w:rsidR="00147485" w:rsidRPr="00147485" w:rsidTr="00E34F65">
        <w:trPr>
          <w:trHeight w:val="44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1</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rPr>
                <w:rFonts w:ascii="Times New Roman" w:hAnsi="Times New Roman"/>
                <w:szCs w:val="28"/>
              </w:rPr>
            </w:pPr>
            <w:r w:rsidRPr="00147485">
              <w:rPr>
                <w:rFonts w:ascii="Times New Roman" w:hAnsi="Times New Roman"/>
                <w:szCs w:val="28"/>
              </w:rPr>
              <w:t>Cải tạo đường giao thông</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1206" w:type="dxa"/>
            <w:tcBorders>
              <w:top w:val="nil"/>
              <w:left w:val="nil"/>
              <w:bottom w:val="nil"/>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196" w:type="dxa"/>
            <w:tcBorders>
              <w:top w:val="nil"/>
              <w:left w:val="nil"/>
              <w:bottom w:val="nil"/>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336" w:type="dxa"/>
            <w:tcBorders>
              <w:top w:val="nil"/>
              <w:left w:val="nil"/>
              <w:bottom w:val="nil"/>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r>
      <w:tr w:rsidR="00E34F65" w:rsidRPr="00147485" w:rsidTr="00E34F65">
        <w:trPr>
          <w:trHeight w:val="369"/>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1 -1</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single" w:sz="4" w:space="0" w:color="auto"/>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2,352</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4.000,0</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9.408,0</w:t>
            </w:r>
          </w:p>
        </w:tc>
      </w:tr>
      <w:tr w:rsidR="00E34F6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2 - 2</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2,546</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9.000,0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22.914,0</w:t>
            </w:r>
          </w:p>
        </w:tc>
      </w:tr>
      <w:tr w:rsidR="00E34F65" w:rsidRPr="00147485" w:rsidTr="00E34F65">
        <w:trPr>
          <w:trHeight w:val="45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3 - 3</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1,250</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7.000,0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8.750,0</w:t>
            </w:r>
          </w:p>
        </w:tc>
      </w:tr>
      <w:tr w:rsidR="00E34F65" w:rsidRPr="00147485" w:rsidTr="00E34F65">
        <w:trPr>
          <w:trHeight w:val="419"/>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7 - 7</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0,237</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10.000,0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2.370,0</w:t>
            </w:r>
          </w:p>
        </w:tc>
      </w:tr>
      <w:tr w:rsidR="00E34F65" w:rsidRPr="00147485" w:rsidTr="00E34F65">
        <w:trPr>
          <w:trHeight w:val="407"/>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8 - 8</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0,857</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8.000,0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6.856,0</w:t>
            </w:r>
          </w:p>
        </w:tc>
      </w:tr>
      <w:tr w:rsidR="00147485" w:rsidRPr="00147485" w:rsidTr="00E34F65">
        <w:trPr>
          <w:trHeight w:val="326"/>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2</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rPr>
                <w:rFonts w:ascii="Times New Roman" w:hAnsi="Times New Roman"/>
                <w:szCs w:val="28"/>
              </w:rPr>
            </w:pPr>
            <w:r w:rsidRPr="00147485">
              <w:rPr>
                <w:rFonts w:ascii="Times New Roman" w:hAnsi="Times New Roman"/>
                <w:szCs w:val="28"/>
              </w:rPr>
              <w:t>Xây dựng mới đường giao thông</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r>
      <w:tr w:rsidR="00E34F65" w:rsidRPr="00147485" w:rsidTr="00E34F65">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3 - 3</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0,778</w:t>
            </w:r>
          </w:p>
        </w:tc>
        <w:tc>
          <w:tcPr>
            <w:tcW w:w="119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30.202,0</w:t>
            </w:r>
          </w:p>
        </w:tc>
        <w:tc>
          <w:tcPr>
            <w:tcW w:w="133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23.497,2</w:t>
            </w:r>
          </w:p>
        </w:tc>
      </w:tr>
      <w:tr w:rsidR="00E34F65" w:rsidRPr="00147485" w:rsidTr="00E34F65">
        <w:trPr>
          <w:trHeight w:val="45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lastRenderedPageBreak/>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4 -4</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1,000</w:t>
            </w:r>
          </w:p>
        </w:tc>
        <w:tc>
          <w:tcPr>
            <w:tcW w:w="119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48.490,0</w:t>
            </w:r>
          </w:p>
        </w:tc>
        <w:tc>
          <w:tcPr>
            <w:tcW w:w="133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48.490,0</w:t>
            </w:r>
          </w:p>
        </w:tc>
      </w:tr>
      <w:tr w:rsidR="00E34F6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5 -5</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2,133</w:t>
            </w:r>
          </w:p>
        </w:tc>
        <w:tc>
          <w:tcPr>
            <w:tcW w:w="119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42.085,0</w:t>
            </w:r>
          </w:p>
        </w:tc>
        <w:tc>
          <w:tcPr>
            <w:tcW w:w="133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89.767,3</w:t>
            </w:r>
          </w:p>
        </w:tc>
      </w:tr>
      <w:tr w:rsidR="00E34F6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6 - 6</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0,999</w:t>
            </w:r>
          </w:p>
        </w:tc>
        <w:tc>
          <w:tcPr>
            <w:tcW w:w="119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35.362,0</w:t>
            </w:r>
          </w:p>
        </w:tc>
        <w:tc>
          <w:tcPr>
            <w:tcW w:w="133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35.326,6</w:t>
            </w:r>
          </w:p>
        </w:tc>
      </w:tr>
      <w:tr w:rsidR="00E34F6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Mặt cắt 9 - 9</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km</w:t>
            </w:r>
          </w:p>
        </w:tc>
        <w:tc>
          <w:tcPr>
            <w:tcW w:w="120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21,959</w:t>
            </w:r>
          </w:p>
        </w:tc>
        <w:tc>
          <w:tcPr>
            <w:tcW w:w="119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19.078,0</w:t>
            </w:r>
          </w:p>
        </w:tc>
        <w:tc>
          <w:tcPr>
            <w:tcW w:w="1336" w:type="dxa"/>
            <w:tcBorders>
              <w:top w:val="nil"/>
              <w:left w:val="nil"/>
              <w:bottom w:val="single" w:sz="4" w:space="0" w:color="auto"/>
              <w:right w:val="single" w:sz="4" w:space="0" w:color="auto"/>
            </w:tcBorders>
            <w:shd w:val="clear" w:color="auto" w:fill="auto"/>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418.933,8</w:t>
            </w:r>
          </w:p>
        </w:tc>
      </w:tr>
      <w:tr w:rsidR="0014748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3</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rPr>
                <w:rFonts w:ascii="Times New Roman" w:hAnsi="Times New Roman"/>
                <w:szCs w:val="28"/>
              </w:rPr>
            </w:pPr>
            <w:r w:rsidRPr="00147485">
              <w:rPr>
                <w:rFonts w:ascii="Times New Roman" w:hAnsi="Times New Roman"/>
                <w:szCs w:val="28"/>
              </w:rPr>
              <w:t>Xây dựng cầu</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r>
      <w:tr w:rsidR="0014748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Xây dựng mới cầu</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m2</w:t>
            </w:r>
          </w:p>
        </w:tc>
        <w:tc>
          <w:tcPr>
            <w:tcW w:w="120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9.880,0</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23,5</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232.101,0</w:t>
            </w:r>
          </w:p>
        </w:tc>
      </w:tr>
      <w:tr w:rsidR="0014748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i/>
                <w:iCs/>
                <w:szCs w:val="28"/>
              </w:rPr>
            </w:pPr>
            <w:r w:rsidRPr="00147485">
              <w:rPr>
                <w:rFonts w:ascii="Times New Roman" w:hAnsi="Times New Roman"/>
                <w:i/>
                <w:iCs/>
                <w:szCs w:val="28"/>
              </w:rPr>
              <w:t>Cải tạo, nâng cấp cầu</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m2</w:t>
            </w:r>
          </w:p>
        </w:tc>
        <w:tc>
          <w:tcPr>
            <w:tcW w:w="120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5.200,0</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5,0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26.000,0</w:t>
            </w:r>
          </w:p>
        </w:tc>
      </w:tr>
      <w:tr w:rsidR="0014748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4</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rPr>
                <w:rFonts w:ascii="Times New Roman" w:hAnsi="Times New Roman"/>
                <w:szCs w:val="28"/>
              </w:rPr>
            </w:pPr>
            <w:r w:rsidRPr="00147485">
              <w:rPr>
                <w:rFonts w:ascii="Times New Roman" w:hAnsi="Times New Roman"/>
                <w:szCs w:val="28"/>
              </w:rPr>
              <w:t>Bãi đỗ xe</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ha</w:t>
            </w:r>
          </w:p>
        </w:tc>
        <w:tc>
          <w:tcPr>
            <w:tcW w:w="120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2,636</w:t>
            </w: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5.000,0</w:t>
            </w: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r w:rsidRPr="00147485">
              <w:rPr>
                <w:rFonts w:ascii="Times New Roman" w:hAnsi="Times New Roman"/>
                <w:szCs w:val="28"/>
              </w:rPr>
              <w:t>13.180,0</w:t>
            </w:r>
          </w:p>
        </w:tc>
      </w:tr>
      <w:tr w:rsidR="00147485" w:rsidRPr="00147485" w:rsidTr="00E34F6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3957"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rPr>
                <w:rFonts w:ascii="Times New Roman" w:hAnsi="Times New Roman"/>
                <w:b/>
                <w:bCs/>
                <w:szCs w:val="28"/>
              </w:rPr>
            </w:pPr>
            <w:r w:rsidRPr="00147485">
              <w:rPr>
                <w:rFonts w:ascii="Times New Roman" w:hAnsi="Times New Roman"/>
                <w:b/>
                <w:bCs/>
                <w:szCs w:val="28"/>
              </w:rPr>
              <w:t xml:space="preserve">Tổng chi phí </w:t>
            </w:r>
            <w:r>
              <w:rPr>
                <w:rFonts w:ascii="Times New Roman" w:hAnsi="Times New Roman"/>
                <w:b/>
                <w:bCs/>
                <w:szCs w:val="28"/>
              </w:rPr>
              <w:t xml:space="preserve">đầu tư công trình </w:t>
            </w:r>
            <w:r w:rsidRPr="00147485">
              <w:rPr>
                <w:rFonts w:ascii="Times New Roman" w:hAnsi="Times New Roman"/>
                <w:b/>
                <w:bCs/>
                <w:szCs w:val="28"/>
              </w:rPr>
              <w:t>giao thông</w:t>
            </w:r>
          </w:p>
        </w:tc>
        <w:tc>
          <w:tcPr>
            <w:tcW w:w="921"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center"/>
              <w:rPr>
                <w:rFonts w:ascii="Times New Roman" w:hAnsi="Times New Roman"/>
                <w:szCs w:val="28"/>
              </w:rPr>
            </w:pPr>
            <w:r w:rsidRPr="00147485">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147485" w:rsidRPr="00147485" w:rsidRDefault="00147485" w:rsidP="00147485">
            <w:pPr>
              <w:jc w:val="right"/>
              <w:rPr>
                <w:rFonts w:ascii="Times New Roman" w:hAnsi="Times New Roman"/>
                <w:b/>
                <w:bCs/>
                <w:szCs w:val="28"/>
              </w:rPr>
            </w:pPr>
            <w:r w:rsidRPr="00147485">
              <w:rPr>
                <w:rFonts w:ascii="Times New Roman" w:hAnsi="Times New Roman"/>
                <w:b/>
                <w:bCs/>
                <w:szCs w:val="28"/>
              </w:rPr>
              <w:t>937.593,9</w:t>
            </w:r>
          </w:p>
        </w:tc>
      </w:tr>
    </w:tbl>
    <w:p w:rsidR="0098206E" w:rsidRDefault="0098206E" w:rsidP="00ED1C05">
      <w:pPr>
        <w:spacing w:line="360" w:lineRule="exact"/>
        <w:ind w:firstLine="567"/>
        <w:jc w:val="both"/>
        <w:rPr>
          <w:rFonts w:ascii="Times New Roman" w:hAnsi="Times New Roman"/>
          <w:b/>
        </w:rPr>
      </w:pPr>
      <w:r>
        <w:rPr>
          <w:rFonts w:ascii="Times New Roman" w:hAnsi="Times New Roman"/>
          <w:b/>
        </w:rPr>
        <w:t>III. QUY HOẠCH CHUẨN BỊ KỸ THUẬT</w:t>
      </w:r>
    </w:p>
    <w:p w:rsidR="00673C0F" w:rsidRPr="0098206E" w:rsidRDefault="00673C0F" w:rsidP="00ED1C05">
      <w:pPr>
        <w:spacing w:line="360" w:lineRule="exact"/>
        <w:ind w:firstLine="567"/>
        <w:jc w:val="both"/>
        <w:rPr>
          <w:rFonts w:ascii="Times New Roman" w:hAnsi="Times New Roman"/>
          <w:b/>
        </w:rPr>
      </w:pPr>
      <w:r w:rsidRPr="0098206E">
        <w:rPr>
          <w:rFonts w:ascii="Times New Roman" w:hAnsi="Times New Roman"/>
          <w:b/>
        </w:rPr>
        <w:t>1. Nguyên tắc và cơ sở thiết kế :</w:t>
      </w:r>
    </w:p>
    <w:p w:rsidR="00673C0F" w:rsidRPr="00673C0F" w:rsidRDefault="008C2950" w:rsidP="00ED1C05">
      <w:pPr>
        <w:spacing w:line="360" w:lineRule="exact"/>
        <w:ind w:firstLine="567"/>
        <w:jc w:val="both"/>
        <w:rPr>
          <w:rFonts w:ascii="Times New Roman" w:hAnsi="Times New Roman"/>
        </w:rPr>
      </w:pPr>
      <w:r>
        <w:rPr>
          <w:rFonts w:ascii="Times New Roman" w:hAnsi="Times New Roman"/>
        </w:rPr>
        <w:t xml:space="preserve">- </w:t>
      </w:r>
      <w:r w:rsidR="00673C0F" w:rsidRPr="00673C0F">
        <w:rPr>
          <w:rFonts w:ascii="Times New Roman" w:hAnsi="Times New Roman"/>
        </w:rPr>
        <w:t xml:space="preserve">Căn cứ vào bản đồ địa hình 1/2.000 và các tài liệu thu thập được, dựa vào hiện trạng đã xây dựng để thiết kế, theo quan điểm phát triển bền vững và lâu dài cho một </w:t>
      </w:r>
      <w:r>
        <w:rPr>
          <w:rFonts w:ascii="Times New Roman" w:hAnsi="Times New Roman"/>
        </w:rPr>
        <w:t>đô thị</w:t>
      </w:r>
      <w:r w:rsidR="00673C0F" w:rsidRPr="00673C0F">
        <w:rPr>
          <w:rFonts w:ascii="Times New Roman" w:hAnsi="Times New Roman"/>
        </w:rPr>
        <w:t xml:space="preserve"> miền núi được nâng cấp cải tạo và mở rộng.</w:t>
      </w:r>
    </w:p>
    <w:p w:rsidR="008C2950" w:rsidRPr="008C2950" w:rsidRDefault="008C2950" w:rsidP="008C2950">
      <w:pPr>
        <w:spacing w:line="360" w:lineRule="exact"/>
        <w:ind w:firstLine="567"/>
        <w:jc w:val="both"/>
        <w:rPr>
          <w:rFonts w:ascii="Times New Roman" w:hAnsi="Times New Roman"/>
        </w:rPr>
      </w:pPr>
      <w:r>
        <w:rPr>
          <w:rFonts w:ascii="Times New Roman" w:hAnsi="Times New Roman"/>
        </w:rPr>
        <w:t>-</w:t>
      </w:r>
      <w:r w:rsidRPr="00673C0F">
        <w:rPr>
          <w:rFonts w:ascii="Times New Roman" w:hAnsi="Times New Roman"/>
        </w:rPr>
        <w:t xml:space="preserve"> Tôn trọng địa hình, </w:t>
      </w:r>
      <w:r>
        <w:rPr>
          <w:rFonts w:ascii="Times New Roman" w:hAnsi="Times New Roman"/>
        </w:rPr>
        <w:t>t</w:t>
      </w:r>
      <w:r w:rsidRPr="008C2950">
        <w:rPr>
          <w:rFonts w:ascii="Times New Roman" w:hAnsi="Times New Roman"/>
        </w:rPr>
        <w:t>ôn tạo mặt bằng xây dựng đảm bảo nền ổn định, không ngập úng, thoát nước triệt để, tạo độ dốc đường giao thông an toàn và êm thuận.</w:t>
      </w:r>
    </w:p>
    <w:p w:rsidR="008C2950" w:rsidRPr="008C2950" w:rsidRDefault="008C2950" w:rsidP="008C2950">
      <w:pPr>
        <w:spacing w:line="360" w:lineRule="exact"/>
        <w:ind w:firstLine="567"/>
        <w:jc w:val="both"/>
        <w:rPr>
          <w:rFonts w:ascii="Times New Roman" w:hAnsi="Times New Roman"/>
        </w:rPr>
      </w:pPr>
      <w:r w:rsidRPr="008C2950">
        <w:rPr>
          <w:rFonts w:ascii="Times New Roman" w:hAnsi="Times New Roman"/>
        </w:rPr>
        <w:t>- Tận dụng hệ thống ti</w:t>
      </w:r>
      <w:r>
        <w:rPr>
          <w:rFonts w:ascii="Times New Roman" w:hAnsi="Times New Roman"/>
        </w:rPr>
        <w:t>êu</w:t>
      </w:r>
      <w:r w:rsidRPr="008C2950">
        <w:rPr>
          <w:rFonts w:ascii="Times New Roman" w:hAnsi="Times New Roman"/>
        </w:rPr>
        <w:t xml:space="preserve"> tự nhi</w:t>
      </w:r>
      <w:r>
        <w:rPr>
          <w:rFonts w:ascii="Times New Roman" w:hAnsi="Times New Roman"/>
        </w:rPr>
        <w:t>ê</w:t>
      </w:r>
      <w:r w:rsidRPr="008C2950">
        <w:rPr>
          <w:rFonts w:ascii="Times New Roman" w:hAnsi="Times New Roman"/>
        </w:rPr>
        <w:t>n: sử dụng hệ thống suối, khe tụ thuỷ làm c</w:t>
      </w:r>
      <w:r>
        <w:rPr>
          <w:rFonts w:ascii="Times New Roman" w:hAnsi="Times New Roman"/>
        </w:rPr>
        <w:t>á</w:t>
      </w:r>
      <w:r w:rsidRPr="008C2950">
        <w:rPr>
          <w:rFonts w:ascii="Times New Roman" w:hAnsi="Times New Roman"/>
        </w:rPr>
        <w:t>c trục ti</w:t>
      </w:r>
      <w:r>
        <w:rPr>
          <w:rFonts w:ascii="Times New Roman" w:hAnsi="Times New Roman"/>
        </w:rPr>
        <w:t>ê</w:t>
      </w:r>
      <w:r w:rsidRPr="008C2950">
        <w:rPr>
          <w:rFonts w:ascii="Times New Roman" w:hAnsi="Times New Roman"/>
        </w:rPr>
        <w:t>u ch</w:t>
      </w:r>
      <w:r>
        <w:rPr>
          <w:rFonts w:ascii="Times New Roman" w:hAnsi="Times New Roman"/>
        </w:rPr>
        <w:t>í</w:t>
      </w:r>
      <w:r w:rsidRPr="008C2950">
        <w:rPr>
          <w:rFonts w:ascii="Times New Roman" w:hAnsi="Times New Roman"/>
        </w:rPr>
        <w:t xml:space="preserve">nh của khu vực,  </w:t>
      </w:r>
    </w:p>
    <w:p w:rsidR="008C2950" w:rsidRPr="008C2950" w:rsidRDefault="008C2950" w:rsidP="008C2950">
      <w:pPr>
        <w:spacing w:line="360" w:lineRule="exact"/>
        <w:ind w:firstLine="567"/>
        <w:jc w:val="both"/>
        <w:rPr>
          <w:rFonts w:ascii="Times New Roman" w:hAnsi="Times New Roman"/>
        </w:rPr>
      </w:pPr>
      <w:r w:rsidRPr="008C2950">
        <w:rPr>
          <w:rFonts w:ascii="Times New Roman" w:hAnsi="Times New Roman"/>
        </w:rPr>
        <w:t>- Đề xuất các giải pháp ph</w:t>
      </w:r>
      <w:r>
        <w:rPr>
          <w:rFonts w:ascii="Times New Roman" w:hAnsi="Times New Roman"/>
        </w:rPr>
        <w:t>òng</w:t>
      </w:r>
      <w:r w:rsidRPr="008C2950">
        <w:rPr>
          <w:rFonts w:ascii="Times New Roman" w:hAnsi="Times New Roman"/>
        </w:rPr>
        <w:t xml:space="preserve"> tr</w:t>
      </w:r>
      <w:r>
        <w:rPr>
          <w:rFonts w:ascii="Times New Roman" w:hAnsi="Times New Roman"/>
        </w:rPr>
        <w:t>á</w:t>
      </w:r>
      <w:r w:rsidRPr="008C2950">
        <w:rPr>
          <w:rFonts w:ascii="Times New Roman" w:hAnsi="Times New Roman"/>
        </w:rPr>
        <w:t>nh sạt lở khi x</w:t>
      </w:r>
      <w:r>
        <w:rPr>
          <w:rFonts w:ascii="Times New Roman" w:hAnsi="Times New Roman"/>
        </w:rPr>
        <w:t>â</w:t>
      </w:r>
      <w:r w:rsidRPr="008C2950">
        <w:rPr>
          <w:rFonts w:ascii="Times New Roman" w:hAnsi="Times New Roman"/>
        </w:rPr>
        <w:t>y dựng c</w:t>
      </w:r>
      <w:r>
        <w:rPr>
          <w:rFonts w:ascii="Times New Roman" w:hAnsi="Times New Roman"/>
        </w:rPr>
        <w:t>ô</w:t>
      </w:r>
      <w:r w:rsidRPr="008C2950">
        <w:rPr>
          <w:rFonts w:ascii="Times New Roman" w:hAnsi="Times New Roman"/>
        </w:rPr>
        <w:t>ng tr</w:t>
      </w:r>
      <w:r>
        <w:rPr>
          <w:rFonts w:ascii="Times New Roman" w:hAnsi="Times New Roman"/>
        </w:rPr>
        <w:t>ì</w:t>
      </w:r>
      <w:r w:rsidRPr="008C2950">
        <w:rPr>
          <w:rFonts w:ascii="Times New Roman" w:hAnsi="Times New Roman"/>
        </w:rPr>
        <w:t>nh tr</w:t>
      </w:r>
      <w:r>
        <w:rPr>
          <w:rFonts w:ascii="Times New Roman" w:hAnsi="Times New Roman"/>
        </w:rPr>
        <w:t>ê</w:t>
      </w:r>
      <w:r w:rsidRPr="008C2950">
        <w:rPr>
          <w:rFonts w:ascii="Times New Roman" w:hAnsi="Times New Roman"/>
        </w:rPr>
        <w:t>n khu vực sườn dốc. Cải tạo địa h</w:t>
      </w:r>
      <w:r>
        <w:rPr>
          <w:rFonts w:ascii="Times New Roman" w:hAnsi="Times New Roman"/>
        </w:rPr>
        <w:t>ì</w:t>
      </w:r>
      <w:r w:rsidRPr="008C2950">
        <w:rPr>
          <w:rFonts w:ascii="Times New Roman" w:hAnsi="Times New Roman"/>
        </w:rPr>
        <w:t>nh ph</w:t>
      </w:r>
      <w:r>
        <w:rPr>
          <w:rFonts w:ascii="Times New Roman" w:hAnsi="Times New Roman"/>
        </w:rPr>
        <w:t>ù</w:t>
      </w:r>
      <w:r w:rsidRPr="008C2950">
        <w:rPr>
          <w:rFonts w:ascii="Times New Roman" w:hAnsi="Times New Roman"/>
        </w:rPr>
        <w:t xml:space="preserve"> hợp với đặc điểm địa h</w:t>
      </w:r>
      <w:r>
        <w:rPr>
          <w:rFonts w:ascii="Times New Roman" w:hAnsi="Times New Roman"/>
        </w:rPr>
        <w:t>ì</w:t>
      </w:r>
      <w:r w:rsidRPr="008C2950">
        <w:rPr>
          <w:rFonts w:ascii="Times New Roman" w:hAnsi="Times New Roman"/>
        </w:rPr>
        <w:t>nh miền n</w:t>
      </w:r>
      <w:r>
        <w:rPr>
          <w:rFonts w:ascii="Times New Roman" w:hAnsi="Times New Roman"/>
        </w:rPr>
        <w:t>ú</w:t>
      </w:r>
      <w:r w:rsidRPr="008C2950">
        <w:rPr>
          <w:rFonts w:ascii="Times New Roman" w:hAnsi="Times New Roman"/>
        </w:rPr>
        <w:t>i, tận dụng điều kiện, hiện trạng tối đa.</w:t>
      </w:r>
    </w:p>
    <w:p w:rsidR="00B802D5" w:rsidRDefault="00B802D5" w:rsidP="00B802D5">
      <w:pPr>
        <w:spacing w:line="360" w:lineRule="exact"/>
        <w:ind w:firstLine="567"/>
        <w:jc w:val="both"/>
        <w:rPr>
          <w:rFonts w:ascii="Times New Roman" w:hAnsi="Times New Roman"/>
          <w:lang w:val="es-ES"/>
        </w:rPr>
      </w:pPr>
      <w:r>
        <w:rPr>
          <w:rFonts w:ascii="Times New Roman" w:hAnsi="Times New Roman"/>
          <w:i/>
          <w:lang w:val="es-ES"/>
        </w:rPr>
        <w:t xml:space="preserve">- </w:t>
      </w:r>
      <w:r>
        <w:rPr>
          <w:rFonts w:ascii="Times New Roman" w:hAnsi="Times New Roman"/>
          <w:lang w:val="es-ES"/>
        </w:rPr>
        <w:t>D</w:t>
      </w:r>
      <w:r w:rsidRPr="00673C0F">
        <w:rPr>
          <w:rFonts w:ascii="Times New Roman" w:hAnsi="Times New Roman"/>
          <w:lang w:val="es-ES"/>
        </w:rPr>
        <w:t xml:space="preserve">ùng giải pháp san </w:t>
      </w:r>
      <w:r>
        <w:rPr>
          <w:rFonts w:ascii="Times New Roman" w:hAnsi="Times New Roman"/>
          <w:lang w:val="es-ES"/>
        </w:rPr>
        <w:t>nền</w:t>
      </w:r>
      <w:r w:rsidRPr="00673C0F">
        <w:rPr>
          <w:rFonts w:ascii="Times New Roman" w:hAnsi="Times New Roman"/>
          <w:lang w:val="es-ES"/>
        </w:rPr>
        <w:t xml:space="preserve"> tạo độ dốc thích hợp cho thoát nước và giao thông, có thể san giật cấp từng thềm đ</w:t>
      </w:r>
      <w:r>
        <w:rPr>
          <w:rFonts w:ascii="Times New Roman" w:hAnsi="Times New Roman"/>
          <w:lang w:val="es-ES"/>
        </w:rPr>
        <w:t>ể</w:t>
      </w:r>
      <w:r w:rsidRPr="00673C0F">
        <w:rPr>
          <w:rFonts w:ascii="Times New Roman" w:hAnsi="Times New Roman"/>
          <w:lang w:val="es-ES"/>
        </w:rPr>
        <w:t xml:space="preserve"> tạo quỹ đất đối với khu vực sườn đồi có độ dốc lớn </w:t>
      </w:r>
    </w:p>
    <w:p w:rsidR="00673C0F" w:rsidRPr="0098206E" w:rsidRDefault="00673C0F" w:rsidP="00ED1C05">
      <w:pPr>
        <w:spacing w:line="360" w:lineRule="exact"/>
        <w:ind w:firstLine="567"/>
        <w:jc w:val="both"/>
        <w:rPr>
          <w:rFonts w:ascii="Times New Roman" w:hAnsi="Times New Roman"/>
          <w:b/>
        </w:rPr>
      </w:pPr>
      <w:r w:rsidRPr="0098206E">
        <w:rPr>
          <w:rFonts w:ascii="Times New Roman" w:hAnsi="Times New Roman"/>
          <w:b/>
        </w:rPr>
        <w:t xml:space="preserve">2. Giải pháp san nền: </w:t>
      </w:r>
    </w:p>
    <w:p w:rsidR="00673C0F" w:rsidRPr="00673C0F" w:rsidRDefault="00673C0F" w:rsidP="00ED1C05">
      <w:pPr>
        <w:spacing w:line="360" w:lineRule="exact"/>
        <w:ind w:firstLine="567"/>
        <w:jc w:val="both"/>
        <w:rPr>
          <w:rFonts w:ascii="Times New Roman" w:hAnsi="Times New Roman"/>
          <w:i/>
          <w:lang w:val="pl-PL"/>
        </w:rPr>
      </w:pPr>
      <w:r w:rsidRPr="00673C0F">
        <w:rPr>
          <w:rFonts w:ascii="Times New Roman" w:hAnsi="Times New Roman"/>
          <w:i/>
          <w:lang w:val="pl-PL"/>
        </w:rPr>
        <w:t xml:space="preserve">- Khu vực cải tạo: </w:t>
      </w:r>
    </w:p>
    <w:p w:rsid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Cao độ khống chế: </w:t>
      </w:r>
      <w:r w:rsidR="00C6056C">
        <w:rPr>
          <w:rFonts w:ascii="Times New Roman" w:hAnsi="Times New Roman"/>
          <w:lang w:val="pl-PL"/>
        </w:rPr>
        <w:t>18</w:t>
      </w:r>
      <w:r w:rsidR="00EF30FA">
        <w:rPr>
          <w:rFonts w:ascii="Times New Roman" w:hAnsi="Times New Roman"/>
          <w:lang w:val="pl-PL"/>
        </w:rPr>
        <w:t>5.0</w:t>
      </w:r>
      <w:r w:rsidRPr="00673C0F">
        <w:rPr>
          <w:rFonts w:ascii="Times New Roman" w:hAnsi="Times New Roman"/>
          <w:lang w:val="pl-PL"/>
        </w:rPr>
        <w:t xml:space="preserve">0 </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Cơ bản giữ nguyên theo </w:t>
      </w:r>
      <w:r w:rsidR="00C6056C">
        <w:rPr>
          <w:rFonts w:ascii="Times New Roman" w:hAnsi="Times New Roman"/>
          <w:lang w:val="pl-PL"/>
        </w:rPr>
        <w:t>hiện trạng</w:t>
      </w:r>
      <w:r w:rsidRPr="00673C0F">
        <w:rPr>
          <w:rFonts w:ascii="Times New Roman" w:hAnsi="Times New Roman"/>
          <w:lang w:val="pl-PL"/>
        </w:rPr>
        <w:t xml:space="preserve">, </w:t>
      </w:r>
      <w:r w:rsidR="00F17AC1">
        <w:rPr>
          <w:rFonts w:ascii="Times New Roman" w:hAnsi="Times New Roman"/>
          <w:lang w:val="pl-PL"/>
        </w:rPr>
        <w:t xml:space="preserve">các </w:t>
      </w:r>
      <w:r w:rsidRPr="00673C0F">
        <w:rPr>
          <w:rFonts w:ascii="Times New Roman" w:hAnsi="Times New Roman"/>
          <w:lang w:val="pl-PL"/>
        </w:rPr>
        <w:t xml:space="preserve">khu vực </w:t>
      </w:r>
      <w:r w:rsidR="00F17AC1">
        <w:rPr>
          <w:rFonts w:ascii="Times New Roman" w:hAnsi="Times New Roman"/>
          <w:lang w:val="pl-PL"/>
        </w:rPr>
        <w:t xml:space="preserve">dân cư </w:t>
      </w:r>
      <w:r w:rsidRPr="00673C0F">
        <w:rPr>
          <w:rFonts w:ascii="Times New Roman" w:hAnsi="Times New Roman"/>
          <w:lang w:val="pl-PL"/>
        </w:rPr>
        <w:t>hiện nay có cốt nền khá bằng phẳng, không bị ngập lụt</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Các vực chưa có công trình cần tôn nền khu vực các lõi trũng tới cao độ </w:t>
      </w:r>
      <w:r w:rsidR="00621C1C">
        <w:rPr>
          <w:rFonts w:ascii="Times New Roman" w:hAnsi="Times New Roman"/>
          <w:lang w:val="pl-PL"/>
        </w:rPr>
        <w:t>1</w:t>
      </w:r>
      <w:r w:rsidR="00C6056C">
        <w:rPr>
          <w:rFonts w:ascii="Times New Roman" w:hAnsi="Times New Roman"/>
          <w:lang w:val="pl-PL"/>
        </w:rPr>
        <w:t>85</w:t>
      </w:r>
      <w:r w:rsidRPr="00673C0F">
        <w:rPr>
          <w:rFonts w:ascii="Times New Roman" w:hAnsi="Times New Roman"/>
          <w:lang w:val="pl-PL"/>
        </w:rPr>
        <w:t xml:space="preserve">.0. </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Các khu vực mật độ xây dựng dày đặc không có điều kiện tôn nền, những công trình đã xây dựng trên cao độ &lt;</w:t>
      </w:r>
      <w:r w:rsidR="00C6056C">
        <w:rPr>
          <w:rFonts w:ascii="Times New Roman" w:hAnsi="Times New Roman"/>
          <w:lang w:val="pl-PL"/>
        </w:rPr>
        <w:t>184.50</w:t>
      </w:r>
      <w:r w:rsidRPr="00673C0F">
        <w:rPr>
          <w:rFonts w:ascii="Times New Roman" w:hAnsi="Times New Roman"/>
          <w:lang w:val="pl-PL"/>
        </w:rPr>
        <w:t>, dùng giải pháp nâng công trình trong quá trình cải tạo hoặc xây mới.</w:t>
      </w:r>
    </w:p>
    <w:p w:rsidR="00746CEE" w:rsidRDefault="00673C0F" w:rsidP="00ED1C05">
      <w:pPr>
        <w:spacing w:line="360" w:lineRule="exact"/>
        <w:ind w:firstLine="567"/>
        <w:jc w:val="both"/>
        <w:rPr>
          <w:rFonts w:ascii="Times New Roman" w:hAnsi="Times New Roman"/>
          <w:i/>
          <w:lang w:val="es-ES"/>
        </w:rPr>
      </w:pPr>
      <w:r w:rsidRPr="00673C0F">
        <w:rPr>
          <w:rFonts w:ascii="Times New Roman" w:hAnsi="Times New Roman"/>
          <w:i/>
          <w:lang w:val="es-ES"/>
        </w:rPr>
        <w:t xml:space="preserve">- Khu vực xây mới: </w:t>
      </w:r>
    </w:p>
    <w:p w:rsidR="00B802D5" w:rsidRDefault="00B802D5" w:rsidP="00B802D5">
      <w:pPr>
        <w:spacing w:line="360" w:lineRule="exact"/>
        <w:ind w:firstLine="567"/>
        <w:jc w:val="both"/>
        <w:rPr>
          <w:rFonts w:ascii="Times New Roman" w:hAnsi="Times New Roman"/>
          <w:lang w:val="pl-PL"/>
        </w:rPr>
      </w:pPr>
      <w:r w:rsidRPr="00673C0F">
        <w:rPr>
          <w:rFonts w:ascii="Times New Roman" w:hAnsi="Times New Roman"/>
          <w:lang w:val="pl-PL"/>
        </w:rPr>
        <w:t xml:space="preserve">+ Cao độ khống chế: </w:t>
      </w:r>
      <w:r>
        <w:rPr>
          <w:rFonts w:ascii="Times New Roman" w:hAnsi="Times New Roman"/>
          <w:lang w:val="pl-PL"/>
        </w:rPr>
        <w:t>186.0</w:t>
      </w:r>
      <w:r w:rsidRPr="00673C0F">
        <w:rPr>
          <w:rFonts w:ascii="Times New Roman" w:hAnsi="Times New Roman"/>
          <w:lang w:val="pl-PL"/>
        </w:rPr>
        <w:t xml:space="preserve">0 </w:t>
      </w:r>
    </w:p>
    <w:p w:rsidR="00B802D5" w:rsidRPr="00B802D5" w:rsidRDefault="00B802D5" w:rsidP="00B802D5">
      <w:pPr>
        <w:spacing w:line="360" w:lineRule="exact"/>
        <w:ind w:firstLine="567"/>
        <w:jc w:val="both"/>
        <w:rPr>
          <w:rFonts w:ascii="Times New Roman" w:hAnsi="Times New Roman"/>
          <w:lang w:val="pl-PL"/>
        </w:rPr>
      </w:pPr>
      <w:r w:rsidRPr="00B802D5">
        <w:rPr>
          <w:rFonts w:ascii="Times New Roman" w:hAnsi="Times New Roman"/>
          <w:lang w:val="pl-PL"/>
        </w:rPr>
        <w:t>+ Khu vực đất ở, dịch vụ cao độ nền: +186 m.</w:t>
      </w:r>
    </w:p>
    <w:p w:rsidR="00B802D5" w:rsidRPr="00B802D5" w:rsidRDefault="00B802D5" w:rsidP="00B802D5">
      <w:pPr>
        <w:spacing w:line="360" w:lineRule="exact"/>
        <w:ind w:firstLine="567"/>
        <w:jc w:val="both"/>
        <w:rPr>
          <w:rFonts w:ascii="Times New Roman" w:hAnsi="Times New Roman"/>
          <w:lang w:val="pl-PL"/>
        </w:rPr>
      </w:pPr>
      <w:r>
        <w:rPr>
          <w:rFonts w:ascii="Times New Roman" w:hAnsi="Times New Roman"/>
          <w:lang w:val="pl-PL"/>
        </w:rPr>
        <w:lastRenderedPageBreak/>
        <w:t xml:space="preserve">+ Khu vực cây xanh </w:t>
      </w:r>
      <w:r w:rsidRPr="00B802D5">
        <w:rPr>
          <w:rFonts w:ascii="Times New Roman" w:hAnsi="Times New Roman"/>
          <w:lang w:val="pl-PL"/>
        </w:rPr>
        <w:t>ứng với cao độ nền: ≥+185m.</w:t>
      </w:r>
    </w:p>
    <w:p w:rsidR="00B802D5" w:rsidRDefault="00B802D5" w:rsidP="00B802D5">
      <w:pPr>
        <w:spacing w:line="360" w:lineRule="exact"/>
        <w:ind w:firstLine="567"/>
        <w:jc w:val="both"/>
        <w:rPr>
          <w:rFonts w:ascii="Times New Roman" w:hAnsi="Times New Roman"/>
          <w:lang w:val="pl-PL"/>
        </w:rPr>
      </w:pPr>
      <w:r w:rsidRPr="00B802D5">
        <w:rPr>
          <w:rFonts w:ascii="Times New Roman" w:hAnsi="Times New Roman"/>
          <w:i/>
          <w:lang w:val="pl-PL"/>
        </w:rPr>
        <w:t>- Khu vực công nghiệp</w:t>
      </w:r>
      <w:r w:rsidRPr="00B802D5">
        <w:rPr>
          <w:rFonts w:ascii="Times New Roman" w:hAnsi="Times New Roman"/>
          <w:lang w:val="pl-PL"/>
        </w:rPr>
        <w:t xml:space="preserve"> ứng với cao độ nền: ≥+186.5m. Giải pháp san nền với các khu công nghiệp chỉ san sơ bộ, tạo độ dốc nền Inền &lt;10%, khi triển khai dự án, tùy theo yêu cầu, tính chất, nhiệm vụ của khu công nghiệp mới san chi tiết nhằm tận dụng địa hình.  </w:t>
      </w:r>
    </w:p>
    <w:p w:rsidR="00B802D5" w:rsidRDefault="00B802D5" w:rsidP="00B802D5">
      <w:pPr>
        <w:spacing w:line="360" w:lineRule="exact"/>
        <w:ind w:firstLine="567"/>
        <w:jc w:val="both"/>
        <w:rPr>
          <w:rFonts w:ascii="Times New Roman" w:hAnsi="Times New Roman"/>
          <w:lang w:val="pl-PL"/>
        </w:rPr>
      </w:pPr>
      <w:r w:rsidRPr="00B802D5">
        <w:rPr>
          <w:rFonts w:ascii="Times New Roman" w:hAnsi="Times New Roman"/>
          <w:i/>
          <w:lang w:val="pl-PL"/>
        </w:rPr>
        <w:t>- Các khu vực sinh thái ven sông</w:t>
      </w:r>
      <w:r w:rsidRPr="00B802D5">
        <w:rPr>
          <w:rFonts w:ascii="Times New Roman" w:hAnsi="Times New Roman"/>
          <w:lang w:val="pl-PL"/>
        </w:rPr>
        <w:t>, mật độ thấp xây dựng trong thềm s</w:t>
      </w:r>
      <w:r>
        <w:rPr>
          <w:rFonts w:ascii="Times New Roman" w:hAnsi="Times New Roman"/>
          <w:lang w:val="pl-PL"/>
        </w:rPr>
        <w:t>ô</w:t>
      </w:r>
      <w:r w:rsidRPr="00B802D5">
        <w:rPr>
          <w:rFonts w:ascii="Times New Roman" w:hAnsi="Times New Roman"/>
          <w:lang w:val="pl-PL"/>
        </w:rPr>
        <w:t xml:space="preserve">ng, lưu ý các giải pháp công trình cho móng để đảm bảo công trình không ngập lũ đồng thời không ảnh hưởng đến việc lưu thông dòng chảy mùa lũ.  </w:t>
      </w:r>
    </w:p>
    <w:p w:rsidR="00B802D5" w:rsidRPr="00B802D5" w:rsidRDefault="00B802D5" w:rsidP="00ED1C05">
      <w:pPr>
        <w:spacing w:line="360" w:lineRule="exact"/>
        <w:ind w:firstLine="567"/>
        <w:jc w:val="both"/>
        <w:rPr>
          <w:rFonts w:ascii="Times New Roman" w:hAnsi="Times New Roman"/>
          <w:lang w:val="pl-PL"/>
        </w:rPr>
      </w:pPr>
      <w:r w:rsidRPr="00B802D5">
        <w:rPr>
          <w:rFonts w:ascii="Times New Roman" w:hAnsi="Times New Roman"/>
          <w:i/>
          <w:lang w:val="pl-PL"/>
        </w:rPr>
        <w:t>- Với các khu vực có độ dốc lớn</w:t>
      </w:r>
      <w:r w:rsidRPr="00B802D5">
        <w:rPr>
          <w:rFonts w:ascii="Times New Roman" w:hAnsi="Times New Roman"/>
          <w:lang w:val="pl-PL"/>
        </w:rPr>
        <w:t xml:space="preserve">: </w:t>
      </w:r>
      <w:r>
        <w:rPr>
          <w:rFonts w:ascii="Times New Roman" w:hAnsi="Times New Roman"/>
          <w:lang w:val="pl-PL"/>
        </w:rPr>
        <w:t>D</w:t>
      </w:r>
      <w:r w:rsidRPr="00B802D5">
        <w:rPr>
          <w:rFonts w:ascii="Times New Roman" w:hAnsi="Times New Roman"/>
          <w:lang w:val="pl-PL"/>
        </w:rPr>
        <w:t>ùng giải pháp san nền giật cấp theo địa hình, tạo các thềm xây dựng</w:t>
      </w:r>
      <w:r>
        <w:rPr>
          <w:rFonts w:ascii="Times New Roman" w:hAnsi="Times New Roman"/>
          <w:lang w:val="pl-PL"/>
        </w:rPr>
        <w:t xml:space="preserve">. </w:t>
      </w:r>
      <w:r w:rsidRPr="00B802D5">
        <w:rPr>
          <w:rFonts w:ascii="Times New Roman" w:hAnsi="Times New Roman"/>
          <w:lang w:val="pl-PL"/>
        </w:rPr>
        <w:t>Xây dựng tường chắn</w:t>
      </w:r>
      <w:r>
        <w:rPr>
          <w:rFonts w:ascii="Times New Roman" w:hAnsi="Times New Roman"/>
          <w:lang w:val="pl-PL"/>
        </w:rPr>
        <w:t>, taluy mái dốc trồng cỏ khi</w:t>
      </w:r>
      <w:r w:rsidRPr="00B802D5">
        <w:rPr>
          <w:rFonts w:ascii="Times New Roman" w:hAnsi="Times New Roman"/>
          <w:lang w:val="pl-PL"/>
        </w:rPr>
        <w:t xml:space="preserve"> độ chênh cao giữa hai thềm</w:t>
      </w:r>
      <w:r>
        <w:rPr>
          <w:rFonts w:ascii="Times New Roman" w:hAnsi="Times New Roman"/>
          <w:lang w:val="pl-PL"/>
        </w:rPr>
        <w:t xml:space="preserve"> </w:t>
      </w:r>
      <w:r w:rsidRPr="00B802D5">
        <w:rPr>
          <w:rFonts w:ascii="Times New Roman" w:hAnsi="Times New Roman"/>
          <w:lang w:val="pl-PL"/>
        </w:rPr>
        <w:t xml:space="preserve">&gt; 1.5m. </w:t>
      </w:r>
    </w:p>
    <w:p w:rsidR="00673C0F" w:rsidRPr="00673C0F" w:rsidRDefault="00673C0F" w:rsidP="00ED1C05">
      <w:pPr>
        <w:spacing w:line="360" w:lineRule="exact"/>
        <w:ind w:firstLine="567"/>
        <w:jc w:val="both"/>
        <w:rPr>
          <w:rFonts w:ascii="Times New Roman" w:hAnsi="Times New Roman"/>
          <w:i/>
          <w:lang w:val="es-ES"/>
        </w:rPr>
      </w:pPr>
      <w:r w:rsidRPr="00673C0F">
        <w:rPr>
          <w:rFonts w:ascii="Times New Roman" w:hAnsi="Times New Roman"/>
          <w:i/>
          <w:lang w:val="es-ES"/>
        </w:rPr>
        <w:t>- Khống chế độ dốc đường:</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lang w:val="es-ES"/>
        </w:rPr>
        <w:t>+ Với đường trục chính: Imax &lt; 6%</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lang w:val="es-ES"/>
        </w:rPr>
        <w:t xml:space="preserve">+Với đường nội bộ: Imax </w:t>
      </w:r>
      <w:r w:rsidR="00F17AC1">
        <w:rPr>
          <w:rFonts w:ascii="Times New Roman" w:hAnsi="Times New Roman"/>
          <w:lang w:val="es-ES"/>
        </w:rPr>
        <w:t>&lt;</w:t>
      </w:r>
      <w:r w:rsidR="00621C1C">
        <w:rPr>
          <w:rFonts w:ascii="Times New Roman" w:hAnsi="Times New Roman"/>
          <w:lang w:val="es-ES"/>
        </w:rPr>
        <w:t>10</w:t>
      </w:r>
      <w:r w:rsidRPr="00673C0F">
        <w:rPr>
          <w:rFonts w:ascii="Times New Roman" w:hAnsi="Times New Roman"/>
          <w:lang w:val="es-ES"/>
        </w:rPr>
        <w:t>%.</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i/>
          <w:lang w:val="es-ES"/>
        </w:rPr>
        <w:t>- Nền đô thị</w:t>
      </w:r>
      <w:r w:rsidRPr="00673C0F">
        <w:rPr>
          <w:rFonts w:ascii="Times New Roman" w:hAnsi="Times New Roman"/>
          <w:lang w:val="es-ES"/>
        </w:rPr>
        <w:t xml:space="preserve"> được khống chế bởi hệ thống cao độ tại các ngả giao nhau của mạng lưới giao thông. Các khu vực xây dựng chênh cao </w:t>
      </w:r>
      <w:r w:rsidRPr="00673C0F">
        <w:rPr>
          <w:rFonts w:ascii="Times New Roman" w:hAnsi="Times New Roman"/>
          <w:szCs w:val="28"/>
        </w:rPr>
        <w:sym w:font="Symbol" w:char="F0B3"/>
      </w:r>
      <w:r w:rsidRPr="00673C0F">
        <w:rPr>
          <w:rFonts w:ascii="Times New Roman" w:hAnsi="Times New Roman"/>
          <w:lang w:val="es-ES"/>
        </w:rPr>
        <w:t xml:space="preserve"> </w:t>
      </w:r>
      <w:r w:rsidR="00C6056C">
        <w:rPr>
          <w:rFonts w:ascii="Times New Roman" w:hAnsi="Times New Roman"/>
          <w:lang w:val="es-ES"/>
        </w:rPr>
        <w:t>3</w:t>
      </w:r>
      <w:r w:rsidRPr="00673C0F">
        <w:rPr>
          <w:rFonts w:ascii="Times New Roman" w:hAnsi="Times New Roman"/>
          <w:lang w:val="es-ES"/>
        </w:rPr>
        <w:t>m cần</w:t>
      </w:r>
      <w:r w:rsidR="008C2950">
        <w:rPr>
          <w:rFonts w:ascii="Times New Roman" w:hAnsi="Times New Roman"/>
          <w:lang w:val="es-ES"/>
        </w:rPr>
        <w:t xml:space="preserve"> tạo mái ta luy hoặc tường chắn.</w:t>
      </w:r>
    </w:p>
    <w:p w:rsidR="00673C0F" w:rsidRPr="0098206E" w:rsidRDefault="00673C0F" w:rsidP="00ED1C05">
      <w:pPr>
        <w:spacing w:line="360" w:lineRule="exact"/>
        <w:ind w:firstLine="567"/>
        <w:jc w:val="both"/>
        <w:rPr>
          <w:rFonts w:ascii="Times New Roman" w:hAnsi="Times New Roman"/>
          <w:b/>
          <w:lang w:val="es-ES"/>
        </w:rPr>
      </w:pPr>
      <w:r w:rsidRPr="0098206E">
        <w:rPr>
          <w:rFonts w:ascii="Times New Roman" w:hAnsi="Times New Roman"/>
          <w:b/>
          <w:lang w:val="es-ES"/>
        </w:rPr>
        <w:t xml:space="preserve">3. Giải pháp thoát nước mặt: </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 xml:space="preserve">3.1. Hệ thống thoát nước:  </w:t>
      </w:r>
    </w:p>
    <w:p w:rsidR="008C2950" w:rsidRPr="008C2950" w:rsidRDefault="00021943" w:rsidP="008C2950">
      <w:pPr>
        <w:spacing w:line="360" w:lineRule="exact"/>
        <w:ind w:firstLine="567"/>
        <w:jc w:val="both"/>
        <w:rPr>
          <w:rFonts w:ascii="Times New Roman" w:hAnsi="Times New Roman"/>
          <w:lang w:val="es-ES"/>
        </w:rPr>
      </w:pPr>
      <w:r>
        <w:rPr>
          <w:rFonts w:ascii="Times New Roman" w:hAnsi="Times New Roman"/>
          <w:lang w:val="es-ES"/>
        </w:rPr>
        <w:t xml:space="preserve">- Đối với các khu vực quy hoạch mới, </w:t>
      </w:r>
      <w:r w:rsidR="008C2950" w:rsidRPr="008C2950">
        <w:rPr>
          <w:rFonts w:ascii="Times New Roman" w:hAnsi="Times New Roman"/>
          <w:lang w:val="es-ES"/>
        </w:rPr>
        <w:t xml:space="preserve">tổ chức hệ thống thoát nước </w:t>
      </w:r>
      <w:r w:rsidRPr="00021943">
        <w:rPr>
          <w:rFonts w:ascii="Times New Roman" w:hAnsi="Times New Roman"/>
          <w:lang w:val="es-ES"/>
        </w:rPr>
        <w:t xml:space="preserve">riêng hoàn toàn giữa nước mưa và nước thải để đảm bảo vệ sinh môi trường và khả năng tận dụng địa hình tự nhiên được tối đa. Hệ thống hoạt động theo chế độ tự </w:t>
      </w:r>
      <w:r>
        <w:rPr>
          <w:rFonts w:ascii="Times New Roman" w:hAnsi="Times New Roman"/>
          <w:lang w:val="es-ES"/>
        </w:rPr>
        <w:t xml:space="preserve">chảy </w:t>
      </w:r>
      <w:r w:rsidR="00F17AC1">
        <w:rPr>
          <w:rFonts w:ascii="Times New Roman" w:hAnsi="Times New Roman"/>
          <w:lang w:val="es-ES"/>
        </w:rPr>
        <w:t>ra các khe suối và s</w:t>
      </w:r>
      <w:r w:rsidR="008C2950" w:rsidRPr="008C2950">
        <w:rPr>
          <w:rFonts w:ascii="Times New Roman" w:hAnsi="Times New Roman"/>
          <w:lang w:val="es-ES"/>
        </w:rPr>
        <w:t>ông Bằng</w:t>
      </w:r>
      <w:r w:rsidR="00F17AC1">
        <w:rPr>
          <w:rFonts w:ascii="Times New Roman" w:hAnsi="Times New Roman"/>
          <w:lang w:val="es-ES"/>
        </w:rPr>
        <w:t xml:space="preserve"> ở các hướng theo địa hình</w:t>
      </w:r>
      <w:r w:rsidR="008C2950" w:rsidRPr="008C2950">
        <w:rPr>
          <w:rFonts w:ascii="Times New Roman" w:hAnsi="Times New Roman"/>
          <w:lang w:val="es-ES"/>
        </w:rPr>
        <w:t>.</w:t>
      </w:r>
    </w:p>
    <w:p w:rsidR="00021943" w:rsidRPr="00021943" w:rsidRDefault="00021943" w:rsidP="00021943">
      <w:pPr>
        <w:spacing w:line="360" w:lineRule="exact"/>
        <w:ind w:firstLine="567"/>
        <w:jc w:val="both"/>
        <w:rPr>
          <w:rFonts w:ascii="Times New Roman" w:hAnsi="Times New Roman"/>
          <w:lang w:val="es-ES"/>
        </w:rPr>
      </w:pPr>
      <w:r w:rsidRPr="00021943">
        <w:rPr>
          <w:rFonts w:ascii="Times New Roman" w:hAnsi="Times New Roman"/>
          <w:lang w:val="es-ES"/>
        </w:rPr>
        <w:t xml:space="preserve">-  Khu vực cải tạo </w:t>
      </w:r>
      <w:r w:rsidR="002260D3">
        <w:rPr>
          <w:rFonts w:ascii="Times New Roman" w:hAnsi="Times New Roman"/>
          <w:lang w:val="es-ES"/>
        </w:rPr>
        <w:t>(4 phân khu dân cư hiện trạng tập trung) sử dụng hệ thống cống nửa riên</w:t>
      </w:r>
      <w:r w:rsidR="00D60F35">
        <w:rPr>
          <w:rFonts w:ascii="Times New Roman" w:hAnsi="Times New Roman"/>
          <w:lang w:val="es-ES"/>
        </w:rPr>
        <w:t>g</w:t>
      </w:r>
      <w:r w:rsidRPr="00021943">
        <w:rPr>
          <w:rFonts w:ascii="Times New Roman" w:hAnsi="Times New Roman"/>
          <w:lang w:val="es-ES"/>
        </w:rPr>
        <w:t>.</w:t>
      </w:r>
    </w:p>
    <w:p w:rsidR="008C2950" w:rsidRPr="008C2950" w:rsidRDefault="008C2950" w:rsidP="008C2950">
      <w:pPr>
        <w:spacing w:line="360" w:lineRule="exact"/>
        <w:ind w:firstLine="567"/>
        <w:jc w:val="both"/>
        <w:rPr>
          <w:rFonts w:ascii="Times New Roman" w:hAnsi="Times New Roman"/>
          <w:b/>
          <w:i/>
          <w:lang w:val="es-ES"/>
        </w:rPr>
      </w:pPr>
      <w:r>
        <w:rPr>
          <w:rFonts w:ascii="Times New Roman" w:hAnsi="Times New Roman"/>
          <w:b/>
          <w:i/>
          <w:lang w:val="es-ES"/>
        </w:rPr>
        <w:t>3.</w:t>
      </w:r>
      <w:r w:rsidRPr="008C2950">
        <w:rPr>
          <w:rFonts w:ascii="Times New Roman" w:hAnsi="Times New Roman"/>
          <w:b/>
          <w:i/>
          <w:lang w:val="es-ES"/>
        </w:rPr>
        <w:t xml:space="preserve">2. Lưu vực thoát: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Lưu vực được phân chia phân tán nhằm thoát nhanh và triệt để, giảm kích thước cống. </w:t>
      </w:r>
      <w:r w:rsidR="00C971A3" w:rsidRPr="008C2950">
        <w:rPr>
          <w:rFonts w:ascii="Times New Roman" w:hAnsi="Times New Roman"/>
          <w:lang w:val="es-ES"/>
        </w:rPr>
        <w:t>Lấy đường trục chính kh</w:t>
      </w:r>
      <w:r w:rsidR="00C971A3">
        <w:rPr>
          <w:rFonts w:ascii="Times New Roman" w:hAnsi="Times New Roman"/>
          <w:lang w:val="es-ES"/>
        </w:rPr>
        <w:t>u vực làm trục phân chia</w:t>
      </w:r>
      <w:r w:rsidR="00C971A3" w:rsidRPr="008C2950">
        <w:rPr>
          <w:rFonts w:ascii="Times New Roman" w:hAnsi="Times New Roman"/>
          <w:lang w:val="es-ES"/>
        </w:rPr>
        <w:t>: tham khảo sơ đồ lưu vực thoát nước mặt</w:t>
      </w:r>
      <w:r w:rsidR="00C971A3">
        <w:rPr>
          <w:rFonts w:ascii="Times New Roman" w:hAnsi="Times New Roman"/>
          <w:lang w:val="es-ES"/>
        </w:rPr>
        <w:t xml:space="preserve"> </w:t>
      </w:r>
      <w:r w:rsidR="00C971A3" w:rsidRPr="008C2950">
        <w:rPr>
          <w:rFonts w:ascii="Times New Roman" w:hAnsi="Times New Roman"/>
          <w:lang w:val="es-ES"/>
        </w:rPr>
        <w:t>- bản đồ định hướng chuẩn bị kỹ thuật</w:t>
      </w:r>
      <w:r w:rsidR="00C971A3">
        <w:rPr>
          <w:rFonts w:ascii="Times New Roman" w:hAnsi="Times New Roman"/>
          <w:lang w:val="es-ES"/>
        </w:rPr>
        <w:t xml:space="preserve">. </w:t>
      </w:r>
      <w:r w:rsidRPr="008C2950">
        <w:rPr>
          <w:rFonts w:ascii="Times New Roman" w:hAnsi="Times New Roman"/>
          <w:lang w:val="es-ES"/>
        </w:rPr>
        <w:t xml:space="preserve">Toàn khu vực được chia thành </w:t>
      </w:r>
      <w:r w:rsidR="00F17AC1">
        <w:rPr>
          <w:rFonts w:ascii="Times New Roman" w:hAnsi="Times New Roman"/>
          <w:lang w:val="es-ES"/>
        </w:rPr>
        <w:t>các</w:t>
      </w:r>
      <w:r w:rsidRPr="008C2950">
        <w:rPr>
          <w:rFonts w:ascii="Times New Roman" w:hAnsi="Times New Roman"/>
          <w:lang w:val="es-ES"/>
        </w:rPr>
        <w:t xml:space="preserve"> lưu vực, bám sát địa hình tự nhiên và </w:t>
      </w:r>
      <w:r w:rsidR="00F17AC1">
        <w:rPr>
          <w:rFonts w:ascii="Times New Roman" w:hAnsi="Times New Roman"/>
          <w:lang w:val="es-ES"/>
        </w:rPr>
        <w:t xml:space="preserve">nền </w:t>
      </w:r>
      <w:r w:rsidRPr="008C2950">
        <w:rPr>
          <w:rFonts w:ascii="Times New Roman" w:hAnsi="Times New Roman"/>
          <w:lang w:val="es-ES"/>
        </w:rPr>
        <w:t>địa hình của các cụm công trình trong dự kiến phát triển: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Lưu vực 1: thuộc phía </w:t>
      </w:r>
      <w:r w:rsidR="00C971A3">
        <w:rPr>
          <w:rFonts w:ascii="Times New Roman" w:hAnsi="Times New Roman"/>
          <w:lang w:val="es-ES"/>
        </w:rPr>
        <w:t xml:space="preserve">Đông </w:t>
      </w:r>
      <w:r w:rsidRPr="008C2950">
        <w:rPr>
          <w:rFonts w:ascii="Times New Roman" w:hAnsi="Times New Roman"/>
          <w:lang w:val="es-ES"/>
        </w:rPr>
        <w:t xml:space="preserve">Bắc đường </w:t>
      </w:r>
      <w:r w:rsidR="00C971A3">
        <w:rPr>
          <w:rFonts w:ascii="Times New Roman" w:hAnsi="Times New Roman"/>
          <w:lang w:val="es-ES"/>
        </w:rPr>
        <w:t>Hồ Chí Minh,</w:t>
      </w:r>
      <w:r w:rsidRPr="008C2950">
        <w:rPr>
          <w:rFonts w:ascii="Times New Roman" w:hAnsi="Times New Roman"/>
          <w:lang w:val="es-ES"/>
        </w:rPr>
        <w:t xml:space="preserve"> </w:t>
      </w:r>
      <w:r w:rsidR="00C971A3">
        <w:rPr>
          <w:rFonts w:ascii="Times New Roman" w:hAnsi="Times New Roman"/>
          <w:lang w:val="es-ES"/>
        </w:rPr>
        <w:t xml:space="preserve">khu vực Bản Thảnh nước được thu về dòng suối nhỏ phía Bắc rồi </w:t>
      </w:r>
      <w:r w:rsidRPr="008C2950">
        <w:rPr>
          <w:rFonts w:ascii="Times New Roman" w:hAnsi="Times New Roman"/>
          <w:lang w:val="es-ES"/>
        </w:rPr>
        <w:t>chảy trực tiếp vào sông Bằng.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Lưu vực 2: thuộc phía </w:t>
      </w:r>
      <w:r w:rsidR="00C971A3">
        <w:rPr>
          <w:rFonts w:ascii="Times New Roman" w:hAnsi="Times New Roman"/>
          <w:lang w:val="es-ES"/>
        </w:rPr>
        <w:t xml:space="preserve">Tây Nam </w:t>
      </w:r>
      <w:r w:rsidR="00965ADA">
        <w:rPr>
          <w:rFonts w:ascii="Times New Roman" w:hAnsi="Times New Roman"/>
          <w:lang w:val="es-ES"/>
        </w:rPr>
        <w:t>đường</w:t>
      </w:r>
      <w:r w:rsidR="00C971A3">
        <w:rPr>
          <w:rFonts w:ascii="Times New Roman" w:hAnsi="Times New Roman"/>
          <w:lang w:val="es-ES"/>
        </w:rPr>
        <w:t xml:space="preserve"> Hồ Chí Minh và </w:t>
      </w:r>
      <w:r w:rsidR="00965ADA">
        <w:rPr>
          <w:rFonts w:ascii="Times New Roman" w:hAnsi="Times New Roman"/>
          <w:lang w:val="es-ES"/>
        </w:rPr>
        <w:t xml:space="preserve">phía </w:t>
      </w:r>
      <w:r w:rsidR="00C971A3">
        <w:rPr>
          <w:rFonts w:ascii="Times New Roman" w:hAnsi="Times New Roman"/>
          <w:lang w:val="es-ES"/>
        </w:rPr>
        <w:t xml:space="preserve">Tây </w:t>
      </w:r>
      <w:r w:rsidR="00965ADA">
        <w:rPr>
          <w:rFonts w:ascii="Times New Roman" w:hAnsi="Times New Roman"/>
          <w:lang w:val="es-ES"/>
        </w:rPr>
        <w:t>tuyến đường</w:t>
      </w:r>
      <w:r w:rsidR="00C971A3">
        <w:rPr>
          <w:rFonts w:ascii="Times New Roman" w:hAnsi="Times New Roman"/>
          <w:lang w:val="es-ES"/>
        </w:rPr>
        <w:t xml:space="preserve"> vành đai </w:t>
      </w:r>
      <w:r w:rsidR="00965ADA">
        <w:rPr>
          <w:rFonts w:ascii="Times New Roman" w:hAnsi="Times New Roman"/>
          <w:lang w:val="es-ES"/>
        </w:rPr>
        <w:t xml:space="preserve">gồm các khu dân cư hiện trạng </w:t>
      </w:r>
      <w:r w:rsidR="00C971A3">
        <w:rPr>
          <w:rFonts w:ascii="Times New Roman" w:hAnsi="Times New Roman"/>
          <w:lang w:val="es-ES"/>
        </w:rPr>
        <w:t>Cao Bình – Hồng Quang</w:t>
      </w:r>
      <w:r w:rsidR="00965ADA">
        <w:rPr>
          <w:rFonts w:ascii="Times New Roman" w:hAnsi="Times New Roman"/>
          <w:lang w:val="es-ES"/>
        </w:rPr>
        <w:t xml:space="preserve"> và một phần khu trung tâm mới</w:t>
      </w:r>
      <w:r w:rsidRPr="008C2950">
        <w:rPr>
          <w:rFonts w:ascii="Times New Roman" w:hAnsi="Times New Roman"/>
          <w:lang w:val="es-ES"/>
        </w:rPr>
        <w:t xml:space="preserve">, các tuyến thoát nước mặt dự kiến xây dựng trên các tuyến </w:t>
      </w:r>
      <w:r w:rsidR="007837E6" w:rsidRPr="008C2950">
        <w:rPr>
          <w:rFonts w:ascii="Times New Roman" w:hAnsi="Times New Roman"/>
          <w:lang w:val="es-ES"/>
        </w:rPr>
        <w:t xml:space="preserve">đường </w:t>
      </w:r>
      <w:r w:rsidR="007837E6">
        <w:rPr>
          <w:rFonts w:ascii="Times New Roman" w:hAnsi="Times New Roman"/>
          <w:lang w:val="es-ES"/>
        </w:rPr>
        <w:t xml:space="preserve">quy hoạch và đường </w:t>
      </w:r>
      <w:r w:rsidRPr="008C2950">
        <w:rPr>
          <w:rFonts w:ascii="Times New Roman" w:hAnsi="Times New Roman"/>
          <w:lang w:val="es-ES"/>
        </w:rPr>
        <w:t xml:space="preserve">của khu dân cư hiện hữu, thoát theo hướng Đông </w:t>
      </w:r>
      <w:r w:rsidR="00965ADA">
        <w:rPr>
          <w:rFonts w:ascii="Times New Roman" w:hAnsi="Times New Roman"/>
          <w:lang w:val="es-ES"/>
        </w:rPr>
        <w:t>- Tây</w:t>
      </w:r>
      <w:r w:rsidRPr="008C2950">
        <w:rPr>
          <w:rFonts w:ascii="Times New Roman" w:hAnsi="Times New Roman"/>
          <w:lang w:val="es-ES"/>
        </w:rPr>
        <w:t xml:space="preserve"> </w:t>
      </w:r>
      <w:r w:rsidR="00965ADA">
        <w:rPr>
          <w:rFonts w:ascii="Times New Roman" w:hAnsi="Times New Roman"/>
          <w:lang w:val="es-ES"/>
        </w:rPr>
        <w:t xml:space="preserve">và Bắc - Nam </w:t>
      </w:r>
      <w:r w:rsidRPr="008C2950">
        <w:rPr>
          <w:rFonts w:ascii="Times New Roman" w:hAnsi="Times New Roman"/>
          <w:lang w:val="es-ES"/>
        </w:rPr>
        <w:t>sau đó tập trung chảy vào sông Bằng.</w:t>
      </w:r>
    </w:p>
    <w:p w:rsidR="008C2950" w:rsidRPr="008C2950" w:rsidRDefault="008C2950" w:rsidP="00965ADA">
      <w:pPr>
        <w:spacing w:line="360" w:lineRule="exact"/>
        <w:ind w:firstLine="567"/>
        <w:jc w:val="both"/>
        <w:rPr>
          <w:rFonts w:ascii="Times New Roman" w:hAnsi="Times New Roman"/>
          <w:lang w:val="es-ES"/>
        </w:rPr>
      </w:pPr>
      <w:r w:rsidRPr="008C2950">
        <w:rPr>
          <w:rFonts w:ascii="Times New Roman" w:hAnsi="Times New Roman"/>
          <w:lang w:val="es-ES"/>
        </w:rPr>
        <w:t xml:space="preserve">+ Lưu vực 3: </w:t>
      </w:r>
      <w:r w:rsidR="00965ADA" w:rsidRPr="008C2950">
        <w:rPr>
          <w:rFonts w:ascii="Times New Roman" w:hAnsi="Times New Roman"/>
          <w:lang w:val="es-ES"/>
        </w:rPr>
        <w:t xml:space="preserve">thuộc phía </w:t>
      </w:r>
      <w:r w:rsidR="00965ADA">
        <w:rPr>
          <w:rFonts w:ascii="Times New Roman" w:hAnsi="Times New Roman"/>
          <w:lang w:val="es-ES"/>
        </w:rPr>
        <w:t>Đông Nam tuyến đường vành đai gồm các khu dân cư hiện trạng khu Ngọc Quyến và một phần khu trung tâm mới</w:t>
      </w:r>
      <w:r w:rsidRPr="008C2950">
        <w:rPr>
          <w:rFonts w:ascii="Times New Roman" w:hAnsi="Times New Roman"/>
          <w:lang w:val="es-ES"/>
        </w:rPr>
        <w:t xml:space="preserve">, </w:t>
      </w:r>
      <w:r w:rsidR="00965ADA" w:rsidRPr="008C2950">
        <w:rPr>
          <w:rFonts w:ascii="Times New Roman" w:hAnsi="Times New Roman"/>
          <w:lang w:val="es-ES"/>
        </w:rPr>
        <w:t xml:space="preserve">các tuyến thoát </w:t>
      </w:r>
      <w:r w:rsidR="00965ADA" w:rsidRPr="008C2950">
        <w:rPr>
          <w:rFonts w:ascii="Times New Roman" w:hAnsi="Times New Roman"/>
          <w:lang w:val="es-ES"/>
        </w:rPr>
        <w:lastRenderedPageBreak/>
        <w:t xml:space="preserve">nước mặt dự kiến xây dựng trên các tuyến đường của khu dân cư hiện hữu, thoát theo hướng </w:t>
      </w:r>
      <w:r w:rsidR="00965ADA">
        <w:rPr>
          <w:rFonts w:ascii="Times New Roman" w:hAnsi="Times New Roman"/>
          <w:lang w:val="es-ES"/>
        </w:rPr>
        <w:t xml:space="preserve">Bắc - Nam </w:t>
      </w:r>
      <w:r w:rsidR="00965ADA" w:rsidRPr="008C2950">
        <w:rPr>
          <w:rFonts w:ascii="Times New Roman" w:hAnsi="Times New Roman"/>
          <w:lang w:val="es-ES"/>
        </w:rPr>
        <w:t xml:space="preserve">sau đó tập trung chảy vào sông Bằng </w:t>
      </w:r>
      <w:r w:rsidRPr="008C2950">
        <w:rPr>
          <w:rFonts w:ascii="Times New Roman" w:hAnsi="Times New Roman"/>
          <w:lang w:val="es-ES"/>
        </w:rPr>
        <w:t xml:space="preserve">hướng thoát </w:t>
      </w:r>
      <w:r w:rsidR="00965ADA">
        <w:rPr>
          <w:rFonts w:ascii="Times New Roman" w:hAnsi="Times New Roman"/>
          <w:lang w:val="es-ES"/>
        </w:rPr>
        <w:t>ra sông Bằng.</w:t>
      </w:r>
    </w:p>
    <w:p w:rsidR="007837E6"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Lưu vực 4: </w:t>
      </w:r>
      <w:r w:rsidR="007837E6" w:rsidRPr="008C2950">
        <w:rPr>
          <w:rFonts w:ascii="Times New Roman" w:hAnsi="Times New Roman"/>
          <w:lang w:val="es-ES"/>
        </w:rPr>
        <w:t xml:space="preserve">thuộc phía </w:t>
      </w:r>
      <w:r w:rsidR="007837E6">
        <w:rPr>
          <w:rFonts w:ascii="Times New Roman" w:hAnsi="Times New Roman"/>
          <w:lang w:val="es-ES"/>
        </w:rPr>
        <w:t>Tây tuyến Quốc lộ 34, gồm các khu dân cư hiện trạng khu Nam Phong</w:t>
      </w:r>
      <w:r w:rsidR="007837E6" w:rsidRPr="008C2950">
        <w:rPr>
          <w:rFonts w:ascii="Times New Roman" w:hAnsi="Times New Roman"/>
          <w:lang w:val="es-ES"/>
        </w:rPr>
        <w:t xml:space="preserve">, các tuyến thoát nước mặt dự kiến xây dựng trên các tuyến đường của khu dân cư hiện hữu, thoát </w:t>
      </w:r>
      <w:r w:rsidR="007837E6">
        <w:rPr>
          <w:rFonts w:ascii="Times New Roman" w:hAnsi="Times New Roman"/>
          <w:lang w:val="es-ES"/>
        </w:rPr>
        <w:t xml:space="preserve">trực tiếp </w:t>
      </w:r>
      <w:r w:rsidR="007837E6" w:rsidRPr="008C2950">
        <w:rPr>
          <w:rFonts w:ascii="Times New Roman" w:hAnsi="Times New Roman"/>
          <w:lang w:val="es-ES"/>
        </w:rPr>
        <w:t xml:space="preserve">vào suối </w:t>
      </w:r>
      <w:r w:rsidR="007837E6">
        <w:rPr>
          <w:rFonts w:ascii="Times New Roman" w:hAnsi="Times New Roman"/>
          <w:lang w:val="es-ES"/>
        </w:rPr>
        <w:t>giữa khu vực</w:t>
      </w:r>
      <w:r w:rsidR="007837E6" w:rsidRPr="008C2950">
        <w:rPr>
          <w:rFonts w:ascii="Times New Roman" w:hAnsi="Times New Roman"/>
          <w:lang w:val="es-ES"/>
        </w:rPr>
        <w:t xml:space="preserve"> theo hướng </w:t>
      </w:r>
      <w:r w:rsidR="007837E6">
        <w:rPr>
          <w:rFonts w:ascii="Times New Roman" w:hAnsi="Times New Roman"/>
          <w:lang w:val="es-ES"/>
        </w:rPr>
        <w:t>Nam - Bắc</w:t>
      </w:r>
      <w:r w:rsidRPr="008C2950">
        <w:rPr>
          <w:rFonts w:ascii="Times New Roman" w:hAnsi="Times New Roman"/>
          <w:lang w:val="es-ES"/>
        </w:rPr>
        <w:t xml:space="preserve"> </w:t>
      </w:r>
      <w:r w:rsidR="007837E6">
        <w:rPr>
          <w:rFonts w:ascii="Times New Roman" w:hAnsi="Times New Roman"/>
          <w:lang w:val="es-ES"/>
        </w:rPr>
        <w:t xml:space="preserve">rồi </w:t>
      </w:r>
      <w:r w:rsidR="007837E6" w:rsidRPr="008C2950">
        <w:rPr>
          <w:rFonts w:ascii="Times New Roman" w:hAnsi="Times New Roman"/>
          <w:lang w:val="es-ES"/>
        </w:rPr>
        <w:t xml:space="preserve">thoát </w:t>
      </w:r>
      <w:r w:rsidR="007837E6">
        <w:rPr>
          <w:rFonts w:ascii="Times New Roman" w:hAnsi="Times New Roman"/>
          <w:lang w:val="es-ES"/>
        </w:rPr>
        <w:t>ra sông Bằng.</w:t>
      </w:r>
    </w:p>
    <w:p w:rsidR="007837E6"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Lưu vực 5: </w:t>
      </w:r>
      <w:r w:rsidR="007837E6" w:rsidRPr="008C2950">
        <w:rPr>
          <w:rFonts w:ascii="Times New Roman" w:hAnsi="Times New Roman"/>
          <w:lang w:val="es-ES"/>
        </w:rPr>
        <w:t xml:space="preserve">thuộc phía </w:t>
      </w:r>
      <w:r w:rsidR="007837E6">
        <w:rPr>
          <w:rFonts w:ascii="Times New Roman" w:hAnsi="Times New Roman"/>
          <w:lang w:val="es-ES"/>
        </w:rPr>
        <w:t>Đông tuyến Quốc lộ 34, gồm các khu trung tâm đô thị, khu công nghiệp và một phần khu dân cư hiện trạng khu Nam Phong</w:t>
      </w:r>
      <w:r w:rsidR="007837E6" w:rsidRPr="008C2950">
        <w:rPr>
          <w:rFonts w:ascii="Times New Roman" w:hAnsi="Times New Roman"/>
          <w:lang w:val="es-ES"/>
        </w:rPr>
        <w:t xml:space="preserve">, các tuyến thoát nước mặt dự kiến xây dựng trên các tuyến đường </w:t>
      </w:r>
      <w:r w:rsidR="007837E6">
        <w:rPr>
          <w:rFonts w:ascii="Times New Roman" w:hAnsi="Times New Roman"/>
          <w:lang w:val="es-ES"/>
        </w:rPr>
        <w:t xml:space="preserve">quy hoạch và đường </w:t>
      </w:r>
      <w:r w:rsidR="007837E6" w:rsidRPr="008C2950">
        <w:rPr>
          <w:rFonts w:ascii="Times New Roman" w:hAnsi="Times New Roman"/>
          <w:lang w:val="es-ES"/>
        </w:rPr>
        <w:t xml:space="preserve">của khu dân cư hiện hữu, thoát </w:t>
      </w:r>
      <w:r w:rsidR="007837E6">
        <w:rPr>
          <w:rFonts w:ascii="Times New Roman" w:hAnsi="Times New Roman"/>
          <w:lang w:val="es-ES"/>
        </w:rPr>
        <w:t xml:space="preserve">trực tiếp </w:t>
      </w:r>
      <w:r w:rsidR="007837E6" w:rsidRPr="008C2950">
        <w:rPr>
          <w:rFonts w:ascii="Times New Roman" w:hAnsi="Times New Roman"/>
          <w:lang w:val="es-ES"/>
        </w:rPr>
        <w:t xml:space="preserve">vào suối </w:t>
      </w:r>
      <w:r w:rsidR="007837E6">
        <w:rPr>
          <w:rFonts w:ascii="Times New Roman" w:hAnsi="Times New Roman"/>
          <w:lang w:val="es-ES"/>
        </w:rPr>
        <w:t>giữa khu vực</w:t>
      </w:r>
      <w:r w:rsidR="007837E6" w:rsidRPr="008C2950">
        <w:rPr>
          <w:rFonts w:ascii="Times New Roman" w:hAnsi="Times New Roman"/>
          <w:lang w:val="es-ES"/>
        </w:rPr>
        <w:t xml:space="preserve"> theo hướng </w:t>
      </w:r>
      <w:r w:rsidR="007837E6">
        <w:rPr>
          <w:rFonts w:ascii="Times New Roman" w:hAnsi="Times New Roman"/>
          <w:lang w:val="es-ES"/>
        </w:rPr>
        <w:t xml:space="preserve">Đông Tây rồi </w:t>
      </w:r>
      <w:r w:rsidR="007837E6" w:rsidRPr="008C2950">
        <w:rPr>
          <w:rFonts w:ascii="Times New Roman" w:hAnsi="Times New Roman"/>
          <w:lang w:val="es-ES"/>
        </w:rPr>
        <w:t xml:space="preserve">thoát </w:t>
      </w:r>
      <w:r w:rsidR="007837E6">
        <w:rPr>
          <w:rFonts w:ascii="Times New Roman" w:hAnsi="Times New Roman"/>
          <w:lang w:val="es-ES"/>
        </w:rPr>
        <w:t>ra sông Bằng</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3.3. Phương pháp tính toán: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Hệ thống thoát nước mưa được tính theo phương pháp cường độ giới hạn. Công thức tính toán: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ab/>
      </w:r>
      <w:r w:rsidRPr="008C2950">
        <w:rPr>
          <w:rFonts w:ascii="Times New Roman" w:hAnsi="Times New Roman"/>
          <w:lang w:val="es-ES"/>
        </w:rPr>
        <w:tab/>
      </w:r>
      <w:r w:rsidRPr="008C2950">
        <w:rPr>
          <w:rFonts w:ascii="Times New Roman" w:hAnsi="Times New Roman"/>
          <w:lang w:val="es-ES"/>
        </w:rPr>
        <w:tab/>
        <w:t>Q =</w:t>
      </w:r>
      <w:r w:rsidRPr="008C2950">
        <w:rPr>
          <w:rFonts w:ascii="Times New Roman" w:hAnsi="Times New Roman"/>
          <w:lang w:val="es-ES"/>
        </w:rPr>
        <w:sym w:font="Symbol" w:char="F079"/>
      </w:r>
      <w:r w:rsidRPr="008C2950">
        <w:rPr>
          <w:rFonts w:ascii="Times New Roman" w:hAnsi="Times New Roman"/>
          <w:lang w:val="es-ES"/>
        </w:rPr>
        <w:t>. F. q (m3/s).</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Trong đó:</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szCs w:val="28"/>
          <w:lang w:val="es-ES"/>
        </w:rPr>
        <w:sym w:font="Symbol" w:char="F079"/>
      </w:r>
      <w:r w:rsidRPr="008C2950">
        <w:rPr>
          <w:rFonts w:ascii="Times New Roman" w:hAnsi="Times New Roman"/>
          <w:lang w:val="es-ES"/>
        </w:rPr>
        <w:t>- Hệ số thấm phụ thuộc  mặt phủ :</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 xml:space="preserve">+ Khu cây xanh, công viên: </w:t>
      </w:r>
      <w:r w:rsidRPr="008C2950">
        <w:rPr>
          <w:rFonts w:ascii="Times New Roman" w:hAnsi="Times New Roman"/>
          <w:szCs w:val="28"/>
          <w:lang w:val="es-ES"/>
        </w:rPr>
        <w:sym w:font="Symbol" w:char="F079"/>
      </w:r>
      <w:r w:rsidRPr="008C2950">
        <w:rPr>
          <w:rFonts w:ascii="Times New Roman" w:hAnsi="Times New Roman"/>
          <w:lang w:val="es-ES"/>
        </w:rPr>
        <w:t>=0,5</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 xml:space="preserve">+ Khu vực xây dựng mật độ trung bình vùng cao: </w:t>
      </w:r>
      <w:r w:rsidRPr="008C2950">
        <w:rPr>
          <w:rFonts w:ascii="Times New Roman" w:hAnsi="Times New Roman"/>
          <w:szCs w:val="28"/>
          <w:lang w:val="es-ES"/>
        </w:rPr>
        <w:sym w:font="Symbol" w:char="F079"/>
      </w:r>
      <w:r w:rsidRPr="008C2950">
        <w:rPr>
          <w:rFonts w:ascii="Times New Roman" w:hAnsi="Times New Roman"/>
          <w:lang w:val="es-ES"/>
        </w:rPr>
        <w:t>=(0,7- 0,8).</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F- Diện tích lưu vực (ha).</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q- Cường độ mưa (l/s)</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3.4. Kết cấu tuyến cống: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Cống thoát nước mặt dùng kết hợp cống tròn bê tông cốt thép 200#, và mương thoát nước mặt có tấm đan đậy bằng bê tông cốt thép 200#.</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Khống chế độ dốc thủy lực: Độ dốc thủy lực các tuyến cống chủ yếu bám theo độ dốc đường, đối với các tuyến cống nằm trên đường có độ dốc quá lớn hoặc quá nhỏ, cần tính toán theo khống chế sau để đảm bảo chế độ thoát tự chảy và không phá vỡ đường cống: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Với các tuyến đường có độ dốc lớn: có độ dốc I &gt;5%, cần xử lý tiêu năng, qua cá</w:t>
      </w:r>
      <w:r>
        <w:rPr>
          <w:rFonts w:ascii="Times New Roman" w:hAnsi="Times New Roman"/>
          <w:lang w:val="es-ES"/>
        </w:rPr>
        <w:t>c ga thu, chiều cao mỗi bậc tiê</w:t>
      </w:r>
      <w:r w:rsidRPr="008C2950">
        <w:rPr>
          <w:rFonts w:ascii="Times New Roman" w:hAnsi="Times New Roman"/>
          <w:lang w:val="es-ES"/>
        </w:rPr>
        <w:t>u năng T.b:0,5m. Imax</w:t>
      </w:r>
      <w:r>
        <w:rPr>
          <w:rFonts w:ascii="Times New Roman" w:hAnsi="Times New Roman"/>
          <w:lang w:val="es-ES"/>
        </w:rPr>
        <w:t xml:space="preserve"> </w:t>
      </w:r>
      <w:r w:rsidRPr="008C2950">
        <w:rPr>
          <w:rFonts w:ascii="Times New Roman" w:hAnsi="Times New Roman"/>
          <w:lang w:val="es-ES"/>
        </w:rPr>
        <w:t>&lt; 5%.</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Khu vực bằng phẳng, độ dốc thủy lực nhỏ nhất:</w:t>
      </w:r>
      <w:r>
        <w:rPr>
          <w:rFonts w:ascii="Times New Roman" w:hAnsi="Times New Roman"/>
          <w:lang w:val="es-ES"/>
        </w:rPr>
        <w:t xml:space="preserve"> </w:t>
      </w:r>
      <w:r w:rsidRPr="008C2950">
        <w:rPr>
          <w:rFonts w:ascii="Times New Roman" w:hAnsi="Times New Roman"/>
          <w:lang w:val="es-ES"/>
        </w:rPr>
        <w:t>Imin&gt;0,004 để đảm bảo tiêu thoát tự chảy.</w:t>
      </w:r>
    </w:p>
    <w:p w:rsidR="00EF30FA" w:rsidRDefault="00EF30FA" w:rsidP="008C2950">
      <w:pPr>
        <w:spacing w:line="360" w:lineRule="exact"/>
        <w:ind w:firstLine="567"/>
        <w:jc w:val="both"/>
        <w:rPr>
          <w:rFonts w:ascii="Times New Roman" w:hAnsi="Times New Roman"/>
          <w:b/>
          <w:lang w:val="es-ES"/>
        </w:rPr>
      </w:pPr>
      <w:r>
        <w:rPr>
          <w:rFonts w:ascii="Times New Roman" w:hAnsi="Times New Roman"/>
          <w:b/>
          <w:lang w:val="es-ES"/>
        </w:rPr>
        <w:t>4. Hệ thống kênh mương thủy lợi</w:t>
      </w:r>
    </w:p>
    <w:p w:rsidR="00C16654" w:rsidRDefault="00676BEC" w:rsidP="00676BEC">
      <w:pPr>
        <w:spacing w:line="360" w:lineRule="exact"/>
        <w:ind w:firstLine="567"/>
        <w:jc w:val="both"/>
        <w:rPr>
          <w:rFonts w:ascii="Times New Roman" w:hAnsi="Times New Roman"/>
          <w:lang w:val="es-ES"/>
        </w:rPr>
      </w:pPr>
      <w:r w:rsidRPr="00C16654">
        <w:rPr>
          <w:rFonts w:ascii="Times New Roman" w:hAnsi="Times New Roman"/>
          <w:lang w:val="es-ES"/>
        </w:rPr>
        <w:t xml:space="preserve">Cánh đồng khu vực Ngọc Quyến sẽ được tiếp thêm nguồn cấp từ hệ thống mương cấp của hồ Khuổi Khoán đang đầu tư hoàn thiện, các cánh đồng như Bản Thảnh, đồng Nà Mấn, đồng Bó Mạ, Đồng Chúp tiếp tục dùng theo mương thủy lợi từ trạm bơm Cao Bình. </w:t>
      </w:r>
    </w:p>
    <w:p w:rsidR="00C16654" w:rsidRDefault="00676BEC" w:rsidP="008C2950">
      <w:pPr>
        <w:spacing w:line="360" w:lineRule="exact"/>
        <w:ind w:firstLine="567"/>
        <w:jc w:val="both"/>
        <w:rPr>
          <w:rFonts w:ascii="Times New Roman" w:hAnsi="Times New Roman"/>
          <w:lang w:val="es-ES"/>
        </w:rPr>
      </w:pPr>
      <w:r w:rsidRPr="00C16654">
        <w:rPr>
          <w:rFonts w:ascii="Times New Roman" w:hAnsi="Times New Roman"/>
          <w:lang w:val="es-ES"/>
        </w:rPr>
        <w:t xml:space="preserve"> Cánh đồng khu Nam Phong vẫn tiếp tục sử dụng theo tuyến mương hiện trạng. Xây dựng và hoàn thiện hệ thống thủy lợi tại các phân khu đất nông </w:t>
      </w:r>
      <w:r w:rsidRPr="00C16654">
        <w:rPr>
          <w:rFonts w:ascii="Times New Roman" w:hAnsi="Times New Roman"/>
          <w:lang w:val="es-ES"/>
        </w:rPr>
        <w:lastRenderedPageBreak/>
        <w:t xml:space="preserve">nghiệp, thúc đẩy sản xuất nông nghiệp phát triển, tạo thuận lợi cho việc đưa giống mới vào trồng trọt. </w:t>
      </w:r>
    </w:p>
    <w:p w:rsidR="008C2950" w:rsidRPr="008C2950" w:rsidRDefault="00EF30FA" w:rsidP="008C2950">
      <w:pPr>
        <w:spacing w:line="360" w:lineRule="exact"/>
        <w:ind w:firstLine="567"/>
        <w:jc w:val="both"/>
        <w:rPr>
          <w:rFonts w:ascii="Times New Roman" w:hAnsi="Times New Roman"/>
          <w:b/>
          <w:lang w:val="es-ES"/>
        </w:rPr>
      </w:pPr>
      <w:r>
        <w:rPr>
          <w:rFonts w:ascii="Times New Roman" w:hAnsi="Times New Roman"/>
          <w:b/>
          <w:lang w:val="es-ES"/>
        </w:rPr>
        <w:t>5</w:t>
      </w:r>
      <w:r w:rsidR="008C2950" w:rsidRPr="008C2950">
        <w:rPr>
          <w:rFonts w:ascii="Times New Roman" w:hAnsi="Times New Roman"/>
          <w:b/>
          <w:lang w:val="es-ES"/>
        </w:rPr>
        <w:t>. Các công tác chuẩn bị kỹ thuật khác:</w:t>
      </w:r>
    </w:p>
    <w:p w:rsidR="00021943" w:rsidRDefault="00021943" w:rsidP="00021943">
      <w:pPr>
        <w:spacing w:line="360" w:lineRule="exact"/>
        <w:ind w:firstLine="567"/>
        <w:jc w:val="both"/>
        <w:rPr>
          <w:rFonts w:ascii="Times New Roman" w:hAnsi="Times New Roman"/>
          <w:lang w:val="es-ES"/>
        </w:rPr>
      </w:pPr>
      <w:r>
        <w:rPr>
          <w:rFonts w:ascii="Times New Roman" w:hAnsi="Times New Roman"/>
          <w:lang w:val="es-ES"/>
        </w:rPr>
        <w:t>- Dòng suối dọc theo Quốc lộ 3 chảy ra sông Bằng sẽ được nắn dòng, cải tạo dọc theo tuyến nội bộ phía trong để tạo quỹ đất và thông thoáng tốt. Các dòng suối khác trong khu vực được nạo cét khơi thông để phù hợp với hạ tầng chung được quy hoạch</w:t>
      </w:r>
    </w:p>
    <w:p w:rsidR="00021943" w:rsidRPr="00021943" w:rsidRDefault="00021943" w:rsidP="00021943">
      <w:pPr>
        <w:spacing w:line="360" w:lineRule="exact"/>
        <w:ind w:firstLine="567"/>
        <w:jc w:val="both"/>
        <w:rPr>
          <w:rFonts w:ascii="Times New Roman" w:hAnsi="Times New Roman"/>
          <w:lang w:val="es-ES"/>
        </w:rPr>
      </w:pPr>
      <w:r w:rsidRPr="00021943">
        <w:rPr>
          <w:rFonts w:ascii="Times New Roman" w:hAnsi="Times New Roman"/>
          <w:lang w:val="es-ES"/>
        </w:rPr>
        <w:t xml:space="preserve">- </w:t>
      </w:r>
      <w:r>
        <w:rPr>
          <w:rFonts w:ascii="Times New Roman" w:hAnsi="Times New Roman"/>
          <w:lang w:val="es-ES"/>
        </w:rPr>
        <w:t>Hồ sen hiện trạng sẽ được cải tạo</w:t>
      </w:r>
      <w:r w:rsidRPr="00021943">
        <w:rPr>
          <w:rFonts w:ascii="Times New Roman" w:hAnsi="Times New Roman"/>
          <w:lang w:val="es-ES"/>
        </w:rPr>
        <w:t xml:space="preserve"> tạo cảnh quan môi t</w:t>
      </w:r>
      <w:r>
        <w:rPr>
          <w:rFonts w:ascii="Times New Roman" w:hAnsi="Times New Roman"/>
          <w:lang w:val="es-ES"/>
        </w:rPr>
        <w:t>rường sinh thái phục vụ du lịch đồng thời điều tiết kết hợp với hệ thống kênh mương thủy lợi đảm bảo chất lượng nước.</w:t>
      </w:r>
    </w:p>
    <w:p w:rsidR="00021943" w:rsidRPr="00021943" w:rsidRDefault="00021943" w:rsidP="00021943">
      <w:pPr>
        <w:spacing w:line="360" w:lineRule="exact"/>
        <w:ind w:firstLine="567"/>
        <w:jc w:val="both"/>
        <w:rPr>
          <w:rFonts w:ascii="Times New Roman" w:hAnsi="Times New Roman"/>
          <w:lang w:val="es-ES"/>
        </w:rPr>
      </w:pPr>
      <w:r w:rsidRPr="00021943">
        <w:rPr>
          <w:rFonts w:ascii="Times New Roman" w:hAnsi="Times New Roman"/>
          <w:lang w:val="es-ES"/>
        </w:rPr>
        <w:t>-  Khai thác  cảnh quan , mặt n</w:t>
      </w:r>
      <w:r>
        <w:rPr>
          <w:rFonts w:ascii="Times New Roman" w:hAnsi="Times New Roman"/>
          <w:lang w:val="es-ES"/>
        </w:rPr>
        <w:t>ước khu vực dòng chảy sông Bằng,</w:t>
      </w:r>
      <w:r w:rsidRPr="00021943">
        <w:rPr>
          <w:rFonts w:ascii="Times New Roman" w:hAnsi="Times New Roman"/>
          <w:lang w:val="es-ES"/>
        </w:rPr>
        <w:t xml:space="preserve"> phối hợp với </w:t>
      </w:r>
      <w:r>
        <w:rPr>
          <w:rFonts w:ascii="Times New Roman" w:hAnsi="Times New Roman"/>
          <w:lang w:val="es-ES"/>
        </w:rPr>
        <w:t>ngành nông nghiệp</w:t>
      </w:r>
      <w:r w:rsidRPr="00021943">
        <w:rPr>
          <w:rFonts w:ascii="Times New Roman" w:hAnsi="Times New Roman"/>
          <w:lang w:val="es-ES"/>
        </w:rPr>
        <w:t xml:space="preserve"> cả</w:t>
      </w:r>
      <w:r>
        <w:rPr>
          <w:rFonts w:ascii="Times New Roman" w:hAnsi="Times New Roman"/>
          <w:lang w:val="es-ES"/>
        </w:rPr>
        <w:t>i tạo, chỉnh trị lòng sông Bằng, n</w:t>
      </w:r>
      <w:r w:rsidRPr="00021943">
        <w:rPr>
          <w:rFonts w:ascii="Times New Roman" w:hAnsi="Times New Roman"/>
          <w:lang w:val="es-ES"/>
        </w:rPr>
        <w:t>ạo vét thông thoáng dòng chảy đảm bảo thoát lũ về mùa mưa.</w:t>
      </w:r>
      <w:r>
        <w:rPr>
          <w:rFonts w:ascii="Times New Roman" w:hAnsi="Times New Roman"/>
          <w:lang w:val="es-ES"/>
        </w:rPr>
        <w:t xml:space="preserve"> Xây dựng tuyến k</w:t>
      </w:r>
      <w:r w:rsidRPr="00021943">
        <w:rPr>
          <w:rFonts w:ascii="Times New Roman" w:hAnsi="Times New Roman"/>
          <w:lang w:val="es-ES"/>
        </w:rPr>
        <w:t>è bờ sông, phòng tránh sạt lở, tạo cảnh quan môi trường sạch đẹp, chống lấn chiếm dòng chảy. Nâng cao độ bờ kè đến cao độ đảm bảo phòng tránh lũ với tần suất 5%.</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Xác định hành lang xanh ven suối, sông, phòng tránh lũ quét và lấn chiếm trục tiêu.</w:t>
      </w:r>
    </w:p>
    <w:p w:rsidR="00EE520B" w:rsidRPr="00EE520B" w:rsidRDefault="00EE520B" w:rsidP="00EE520B">
      <w:pPr>
        <w:spacing w:line="360" w:lineRule="exact"/>
        <w:ind w:firstLine="567"/>
        <w:jc w:val="both"/>
        <w:rPr>
          <w:rFonts w:asciiTheme="majorHAnsi" w:hAnsiTheme="majorHAnsi" w:cstheme="majorHAnsi"/>
          <w:b/>
          <w:bCs/>
        </w:rPr>
      </w:pPr>
      <w:r>
        <w:rPr>
          <w:rFonts w:asciiTheme="majorHAnsi" w:hAnsiTheme="majorHAnsi" w:cstheme="majorHAnsi"/>
          <w:b/>
          <w:bCs/>
        </w:rPr>
        <w:t>6</w:t>
      </w:r>
      <w:r w:rsidRPr="00EE520B">
        <w:rPr>
          <w:rFonts w:asciiTheme="majorHAnsi" w:hAnsiTheme="majorHAnsi" w:cstheme="majorHAnsi"/>
          <w:b/>
          <w:bCs/>
        </w:rPr>
        <w:t xml:space="preserve">. Khái toán chi phí đầu tư </w:t>
      </w:r>
      <w:r w:rsidR="006D41D9">
        <w:rPr>
          <w:rFonts w:ascii="Times New Roman" w:hAnsi="Times New Roman"/>
          <w:b/>
          <w:szCs w:val="28"/>
        </w:rPr>
        <w:t>công trình</w:t>
      </w:r>
    </w:p>
    <w:p w:rsidR="00EE520B" w:rsidRPr="00746CEE" w:rsidRDefault="00EE520B" w:rsidP="00EE520B">
      <w:pPr>
        <w:spacing w:line="360" w:lineRule="exact"/>
        <w:jc w:val="center"/>
        <w:rPr>
          <w:rFonts w:ascii="Times New Roman" w:hAnsi="Times New Roman"/>
          <w:b/>
          <w:szCs w:val="26"/>
          <w:lang w:val="es-ES"/>
        </w:rPr>
      </w:pPr>
      <w:r w:rsidRPr="00746CEE">
        <w:rPr>
          <w:rFonts w:ascii="Times New Roman" w:hAnsi="Times New Roman"/>
          <w:b/>
          <w:szCs w:val="26"/>
          <w:lang w:val="es-ES"/>
        </w:rPr>
        <w:t xml:space="preserve">BẢNG KHÁI TOÁN CHI PHÍ </w:t>
      </w:r>
      <w:r>
        <w:rPr>
          <w:rFonts w:ascii="Times New Roman" w:hAnsi="Times New Roman"/>
          <w:b/>
          <w:szCs w:val="26"/>
          <w:lang w:val="es-ES"/>
        </w:rPr>
        <w:t xml:space="preserve">ĐẦU TƯ </w:t>
      </w:r>
      <w:r w:rsidRPr="00746CEE">
        <w:rPr>
          <w:rFonts w:ascii="Times New Roman" w:hAnsi="Times New Roman"/>
          <w:b/>
          <w:szCs w:val="26"/>
          <w:lang w:val="es-ES"/>
        </w:rPr>
        <w:t>CHUẨN BỊ KỸ THUẬT</w:t>
      </w:r>
    </w:p>
    <w:p w:rsidR="00EE520B" w:rsidRDefault="00EE520B" w:rsidP="00EE520B">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9082" w:type="dxa"/>
        <w:jc w:val="center"/>
        <w:tblInd w:w="93" w:type="dxa"/>
        <w:tblLook w:val="04A0" w:firstRow="1" w:lastRow="0" w:firstColumn="1" w:lastColumn="0" w:noHBand="0" w:noVBand="1"/>
      </w:tblPr>
      <w:tblGrid>
        <w:gridCol w:w="590"/>
        <w:gridCol w:w="3397"/>
        <w:gridCol w:w="1060"/>
        <w:gridCol w:w="1336"/>
        <w:gridCol w:w="1044"/>
        <w:gridCol w:w="1655"/>
      </w:tblGrid>
      <w:tr w:rsidR="00150D2F" w:rsidRPr="00150D2F" w:rsidTr="00150D2F">
        <w:trPr>
          <w:trHeight w:val="37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TT</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Tên hạng mục</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xml:space="preserve">Đơn vị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Khối lượng</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xml:space="preserve">Đơn giá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Thành tiền</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1</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San nền</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nil"/>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044" w:type="dxa"/>
            <w:tcBorders>
              <w:top w:val="nil"/>
              <w:left w:val="nil"/>
              <w:bottom w:val="nil"/>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655" w:type="dxa"/>
            <w:tcBorders>
              <w:top w:val="nil"/>
              <w:left w:val="nil"/>
              <w:bottom w:val="nil"/>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Đào nền</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m3</w:t>
            </w:r>
          </w:p>
        </w:tc>
        <w:tc>
          <w:tcPr>
            <w:tcW w:w="1336" w:type="dxa"/>
            <w:tcBorders>
              <w:top w:val="single" w:sz="4" w:space="0" w:color="auto"/>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2.233.732</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0,03</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67.012,0</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Đắp nền</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m3</w:t>
            </w:r>
          </w:p>
        </w:tc>
        <w:tc>
          <w:tcPr>
            <w:tcW w:w="1336"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1.333.268</w:t>
            </w: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0,05</w:t>
            </w: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66.663,4</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2</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Kè bờ suối, bờ sông</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 xml:space="preserve">Kè bờ sông </w:t>
            </w:r>
            <w:r>
              <w:rPr>
                <w:rFonts w:ascii="Times New Roman" w:hAnsi="Times New Roman"/>
                <w:i/>
                <w:iCs/>
                <w:szCs w:val="28"/>
              </w:rPr>
              <w:t>Htb</w:t>
            </w:r>
            <w:r w:rsidRPr="00150D2F">
              <w:rPr>
                <w:rFonts w:ascii="Times New Roman" w:hAnsi="Times New Roman"/>
                <w:i/>
                <w:iCs/>
                <w:szCs w:val="28"/>
              </w:rPr>
              <w:t xml:space="preserve"> 6m</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33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8.030</w:t>
            </w: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50,00</w:t>
            </w: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401.500,0</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 xml:space="preserve">Kè bờ suối </w:t>
            </w:r>
            <w:r>
              <w:rPr>
                <w:rFonts w:ascii="Times New Roman" w:hAnsi="Times New Roman"/>
                <w:i/>
                <w:iCs/>
                <w:szCs w:val="28"/>
              </w:rPr>
              <w:t>Htb</w:t>
            </w:r>
            <w:r w:rsidRPr="00150D2F">
              <w:rPr>
                <w:rFonts w:ascii="Times New Roman" w:hAnsi="Times New Roman"/>
                <w:i/>
                <w:iCs/>
                <w:szCs w:val="28"/>
              </w:rPr>
              <w:t xml:space="preserve"> </w:t>
            </w:r>
            <w:r>
              <w:rPr>
                <w:rFonts w:ascii="Times New Roman" w:hAnsi="Times New Roman"/>
                <w:i/>
                <w:iCs/>
                <w:szCs w:val="28"/>
              </w:rPr>
              <w:t>4</w:t>
            </w:r>
            <w:r w:rsidRPr="00150D2F">
              <w:rPr>
                <w:rFonts w:ascii="Times New Roman" w:hAnsi="Times New Roman"/>
                <w:i/>
                <w:iCs/>
                <w:szCs w:val="28"/>
              </w:rPr>
              <w:t>m</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33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3.820</w:t>
            </w: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30,00</w:t>
            </w: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114.600,0</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3</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Mương thoát</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Cống BTCT hiện trạng B600mm</w:t>
            </w:r>
          </w:p>
        </w:tc>
        <w:tc>
          <w:tcPr>
            <w:tcW w:w="106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color w:val="000000"/>
                <w:szCs w:val="28"/>
              </w:rPr>
            </w:pPr>
            <w:r w:rsidRPr="00150D2F">
              <w:rPr>
                <w:rFonts w:ascii="Times New Roman" w:hAnsi="Times New Roman"/>
                <w:color w:val="000000"/>
                <w:szCs w:val="28"/>
              </w:rPr>
              <w:t>m</w:t>
            </w:r>
          </w:p>
        </w:tc>
        <w:tc>
          <w:tcPr>
            <w:tcW w:w="133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color w:val="000000"/>
                <w:szCs w:val="28"/>
              </w:rPr>
            </w:pPr>
            <w:r w:rsidRPr="00150D2F">
              <w:rPr>
                <w:rFonts w:ascii="Times New Roman" w:hAnsi="Times New Roman"/>
                <w:color w:val="000000"/>
                <w:szCs w:val="28"/>
              </w:rPr>
              <w:t>5439</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1,00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5.439,0</w:t>
            </w:r>
          </w:p>
        </w:tc>
      </w:tr>
      <w:tr w:rsidR="00150D2F" w:rsidRPr="00150D2F" w:rsidTr="00150D2F">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Ống  cống BTCT đúc sẵn D600mm</w:t>
            </w:r>
          </w:p>
        </w:tc>
        <w:tc>
          <w:tcPr>
            <w:tcW w:w="106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color w:val="000000"/>
                <w:szCs w:val="28"/>
              </w:rPr>
            </w:pPr>
            <w:r w:rsidRPr="00150D2F">
              <w:rPr>
                <w:rFonts w:ascii="Times New Roman" w:hAnsi="Times New Roman"/>
                <w:color w:val="000000"/>
                <w:szCs w:val="28"/>
              </w:rPr>
              <w:t>m</w:t>
            </w:r>
          </w:p>
        </w:tc>
        <w:tc>
          <w:tcPr>
            <w:tcW w:w="133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color w:val="000000"/>
                <w:szCs w:val="28"/>
              </w:rPr>
            </w:pPr>
            <w:r w:rsidRPr="00150D2F">
              <w:rPr>
                <w:rFonts w:ascii="Times New Roman" w:hAnsi="Times New Roman"/>
                <w:color w:val="000000"/>
                <w:szCs w:val="28"/>
              </w:rPr>
              <w:t>16112</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1,50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24.168,0</w:t>
            </w:r>
          </w:p>
        </w:tc>
      </w:tr>
      <w:tr w:rsidR="00150D2F" w:rsidRPr="00150D2F" w:rsidTr="00150D2F">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Ống  cống BTCT đúc sẵn D750mm</w:t>
            </w:r>
          </w:p>
        </w:tc>
        <w:tc>
          <w:tcPr>
            <w:tcW w:w="106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color w:val="000000"/>
                <w:szCs w:val="28"/>
              </w:rPr>
            </w:pPr>
            <w:r w:rsidRPr="00150D2F">
              <w:rPr>
                <w:rFonts w:ascii="Times New Roman" w:hAnsi="Times New Roman"/>
                <w:color w:val="000000"/>
                <w:szCs w:val="28"/>
              </w:rPr>
              <w:t>m</w:t>
            </w:r>
          </w:p>
        </w:tc>
        <w:tc>
          <w:tcPr>
            <w:tcW w:w="133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color w:val="000000"/>
                <w:szCs w:val="28"/>
              </w:rPr>
            </w:pPr>
            <w:r w:rsidRPr="00150D2F">
              <w:rPr>
                <w:rFonts w:ascii="Times New Roman" w:hAnsi="Times New Roman"/>
                <w:color w:val="000000"/>
                <w:szCs w:val="28"/>
              </w:rPr>
              <w:t>4363</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2,00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8.726,0</w:t>
            </w:r>
          </w:p>
        </w:tc>
      </w:tr>
      <w:tr w:rsidR="00150D2F" w:rsidRPr="00150D2F" w:rsidTr="00150D2F">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Ống  cống BTCT đúc sẵn D1000mm</w:t>
            </w:r>
          </w:p>
        </w:tc>
        <w:tc>
          <w:tcPr>
            <w:tcW w:w="106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color w:val="000000"/>
                <w:szCs w:val="28"/>
              </w:rPr>
            </w:pPr>
            <w:r w:rsidRPr="00150D2F">
              <w:rPr>
                <w:rFonts w:ascii="Times New Roman" w:hAnsi="Times New Roman"/>
                <w:color w:val="000000"/>
                <w:szCs w:val="28"/>
              </w:rPr>
              <w:t>m</w:t>
            </w:r>
          </w:p>
        </w:tc>
        <w:tc>
          <w:tcPr>
            <w:tcW w:w="133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color w:val="000000"/>
                <w:szCs w:val="28"/>
              </w:rPr>
            </w:pPr>
            <w:r w:rsidRPr="00150D2F">
              <w:rPr>
                <w:rFonts w:ascii="Times New Roman" w:hAnsi="Times New Roman"/>
                <w:color w:val="000000"/>
                <w:szCs w:val="28"/>
              </w:rPr>
              <w:t>872</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2,40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2.092,8</w:t>
            </w:r>
          </w:p>
        </w:tc>
      </w:tr>
      <w:tr w:rsidR="00150D2F" w:rsidRPr="00150D2F" w:rsidTr="00150D2F">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Ống  cống BTCT đúc sẵn D1500mm</w:t>
            </w:r>
          </w:p>
        </w:tc>
        <w:tc>
          <w:tcPr>
            <w:tcW w:w="106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color w:val="000000"/>
                <w:szCs w:val="28"/>
              </w:rPr>
            </w:pPr>
            <w:r w:rsidRPr="00150D2F">
              <w:rPr>
                <w:rFonts w:ascii="Times New Roman" w:hAnsi="Times New Roman"/>
                <w:color w:val="000000"/>
                <w:szCs w:val="28"/>
              </w:rPr>
              <w:t>m</w:t>
            </w:r>
          </w:p>
        </w:tc>
        <w:tc>
          <w:tcPr>
            <w:tcW w:w="133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color w:val="000000"/>
                <w:szCs w:val="28"/>
              </w:rPr>
            </w:pPr>
            <w:r w:rsidRPr="00150D2F">
              <w:rPr>
                <w:rFonts w:ascii="Times New Roman" w:hAnsi="Times New Roman"/>
                <w:color w:val="000000"/>
                <w:szCs w:val="28"/>
              </w:rPr>
              <w:t>1425</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2,70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3.847,5</w:t>
            </w:r>
          </w:p>
        </w:tc>
      </w:tr>
      <w:tr w:rsidR="00150D2F" w:rsidRPr="00150D2F" w:rsidTr="00150D2F">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lastRenderedPageBreak/>
              <w:t> </w:t>
            </w:r>
          </w:p>
        </w:tc>
        <w:tc>
          <w:tcPr>
            <w:tcW w:w="3397"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center"/>
              <w:rPr>
                <w:rFonts w:ascii="Times New Roman" w:hAnsi="Times New Roman"/>
                <w:i/>
                <w:iCs/>
                <w:szCs w:val="28"/>
              </w:rPr>
            </w:pPr>
            <w:r w:rsidRPr="00150D2F">
              <w:rPr>
                <w:rFonts w:ascii="Times New Roman" w:hAnsi="Times New Roman"/>
                <w:i/>
                <w:iCs/>
                <w:szCs w:val="28"/>
              </w:rPr>
              <w:t>Giếng thăm, hố kỹ thuật, cống ngang, ... (30%)</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44.273</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30%</w:t>
            </w:r>
          </w:p>
        </w:tc>
        <w:tc>
          <w:tcPr>
            <w:tcW w:w="1655"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13.282,0</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4</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Dự phòng khác (10%)</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707.331</w:t>
            </w:r>
          </w:p>
        </w:tc>
        <w:tc>
          <w:tcPr>
            <w:tcW w:w="1044"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10%</w:t>
            </w: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70.733,1</w:t>
            </w:r>
          </w:p>
        </w:tc>
      </w:tr>
      <w:tr w:rsidR="00150D2F" w:rsidRPr="00150D2F" w:rsidTr="00150D2F">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3397"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b/>
                <w:bCs/>
                <w:szCs w:val="28"/>
              </w:rPr>
            </w:pPr>
            <w:r w:rsidRPr="00150D2F">
              <w:rPr>
                <w:rFonts w:ascii="Times New Roman" w:hAnsi="Times New Roman"/>
                <w:b/>
                <w:bCs/>
                <w:szCs w:val="28"/>
              </w:rPr>
              <w:t>Tổng chi phí đầu tư công trình Chuẩn bị kỹ thuật</w:t>
            </w:r>
          </w:p>
        </w:tc>
        <w:tc>
          <w:tcPr>
            <w:tcW w:w="106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044"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655"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b/>
                <w:bCs/>
                <w:szCs w:val="28"/>
              </w:rPr>
            </w:pPr>
            <w:r w:rsidRPr="00150D2F">
              <w:rPr>
                <w:rFonts w:ascii="Times New Roman" w:hAnsi="Times New Roman"/>
                <w:b/>
                <w:bCs/>
                <w:szCs w:val="28"/>
              </w:rPr>
              <w:t>778.063,7</w:t>
            </w:r>
          </w:p>
        </w:tc>
      </w:tr>
    </w:tbl>
    <w:p w:rsidR="00673C0F" w:rsidRPr="00673C0F" w:rsidRDefault="0098206E" w:rsidP="00ED1C05">
      <w:pPr>
        <w:spacing w:line="360" w:lineRule="exact"/>
        <w:ind w:firstLine="567"/>
        <w:jc w:val="both"/>
        <w:rPr>
          <w:rFonts w:ascii="Times New Roman" w:hAnsi="Times New Roman"/>
          <w:b/>
        </w:rPr>
      </w:pPr>
      <w:r>
        <w:rPr>
          <w:rFonts w:ascii="Times New Roman" w:hAnsi="Times New Roman"/>
          <w:b/>
        </w:rPr>
        <w:t>IV QUY HOẠCH CẤP ĐIỆN</w:t>
      </w:r>
    </w:p>
    <w:p w:rsidR="00673C0F" w:rsidRPr="00D765EE" w:rsidRDefault="00673C0F" w:rsidP="00ED1C05">
      <w:pPr>
        <w:spacing w:line="360" w:lineRule="exact"/>
        <w:ind w:firstLine="567"/>
        <w:jc w:val="both"/>
        <w:rPr>
          <w:rFonts w:ascii="Times New Roman" w:hAnsi="Times New Roman"/>
          <w:b/>
          <w:szCs w:val="28"/>
        </w:rPr>
      </w:pPr>
      <w:r w:rsidRPr="00D765EE">
        <w:rPr>
          <w:rFonts w:ascii="Times New Roman" w:hAnsi="Times New Roman"/>
          <w:b/>
          <w:szCs w:val="28"/>
        </w:rPr>
        <w:t>1. Chỉ tiêu cấp điện tính toán phụ tải tiêu thụ điện:</w:t>
      </w:r>
    </w:p>
    <w:p w:rsidR="00C6056C" w:rsidRPr="00D765EE" w:rsidRDefault="00D765EE" w:rsidP="00D765EE">
      <w:pPr>
        <w:spacing w:line="360" w:lineRule="exact"/>
        <w:ind w:firstLine="567"/>
        <w:jc w:val="both"/>
        <w:rPr>
          <w:rFonts w:ascii="Times New Roman" w:hAnsi="Times New Roman"/>
          <w:szCs w:val="28"/>
        </w:rPr>
      </w:pPr>
      <w:bookmarkStart w:id="53" w:name="_Toc358727439"/>
      <w:bookmarkStart w:id="54" w:name="_Toc358727561"/>
      <w:bookmarkStart w:id="55" w:name="_Toc358727865"/>
      <w:bookmarkStart w:id="56" w:name="_Toc358727989"/>
      <w:bookmarkStart w:id="57" w:name="_Toc358728112"/>
      <w:bookmarkStart w:id="58" w:name="_Toc360444651"/>
      <w:bookmarkStart w:id="59" w:name="_Toc360523615"/>
      <w:bookmarkStart w:id="60" w:name="_Toc385148713"/>
      <w:bookmarkStart w:id="61" w:name="_Toc385344167"/>
      <w:r>
        <w:rPr>
          <w:rFonts w:ascii="Times New Roman" w:hAnsi="Times New Roman"/>
          <w:szCs w:val="28"/>
        </w:rPr>
        <w:t xml:space="preserve">Căn cứ </w:t>
      </w:r>
      <w:r w:rsidR="00C6056C" w:rsidRPr="00D765EE">
        <w:rPr>
          <w:rFonts w:ascii="Times New Roman" w:hAnsi="Times New Roman"/>
          <w:szCs w:val="28"/>
        </w:rPr>
        <w:t>Quy chuẩn xây dựng Việt Nam QCXDVN 01:2008/BXD</w:t>
      </w:r>
      <w:bookmarkEnd w:id="53"/>
      <w:bookmarkEnd w:id="54"/>
      <w:bookmarkEnd w:id="55"/>
      <w:bookmarkEnd w:id="56"/>
      <w:bookmarkEnd w:id="57"/>
      <w:bookmarkEnd w:id="58"/>
      <w:bookmarkEnd w:id="59"/>
      <w:bookmarkEnd w:id="60"/>
      <w:bookmarkEnd w:id="61"/>
    </w:p>
    <w:p w:rsidR="00B84DD5" w:rsidRPr="00D765EE" w:rsidRDefault="00B84DD5" w:rsidP="00B84DD5">
      <w:pPr>
        <w:spacing w:line="360" w:lineRule="exact"/>
        <w:ind w:firstLine="567"/>
        <w:jc w:val="both"/>
        <w:rPr>
          <w:rFonts w:ascii="Times New Roman" w:hAnsi="Times New Roman"/>
          <w:b/>
          <w:i/>
          <w:szCs w:val="28"/>
        </w:rPr>
      </w:pPr>
      <w:bookmarkStart w:id="62" w:name="_Toc360523616"/>
      <w:bookmarkStart w:id="63" w:name="_Toc385148714"/>
      <w:bookmarkStart w:id="64" w:name="_Toc385344168"/>
      <w:r w:rsidRPr="00D765EE">
        <w:rPr>
          <w:rFonts w:ascii="Times New Roman" w:hAnsi="Times New Roman"/>
          <w:b/>
          <w:i/>
          <w:szCs w:val="28"/>
        </w:rPr>
        <w:t xml:space="preserve">* </w:t>
      </w:r>
      <w:r>
        <w:rPr>
          <w:rFonts w:ascii="Times New Roman" w:hAnsi="Times New Roman"/>
          <w:b/>
          <w:i/>
          <w:szCs w:val="28"/>
        </w:rPr>
        <w:t xml:space="preserve">Điện sinh hoạt </w:t>
      </w:r>
    </w:p>
    <w:p w:rsidR="00B84DD5" w:rsidRPr="00D765EE" w:rsidRDefault="00B84DD5" w:rsidP="00B84DD5">
      <w:pPr>
        <w:spacing w:line="360" w:lineRule="exact"/>
        <w:ind w:firstLine="567"/>
        <w:jc w:val="both"/>
        <w:rPr>
          <w:rFonts w:ascii="Times New Roman" w:hAnsi="Times New Roman"/>
          <w:szCs w:val="28"/>
        </w:rPr>
      </w:pPr>
      <w:r>
        <w:rPr>
          <w:rFonts w:ascii="Times New Roman" w:hAnsi="Times New Roman"/>
          <w:szCs w:val="28"/>
        </w:rPr>
        <w:t>+</w:t>
      </w:r>
      <w:r w:rsidRPr="00D765EE">
        <w:rPr>
          <w:rFonts w:ascii="Times New Roman" w:hAnsi="Times New Roman"/>
          <w:szCs w:val="28"/>
        </w:rPr>
        <w:t xml:space="preserve"> Biệt thự</w:t>
      </w:r>
      <w:r w:rsidRPr="00D765EE">
        <w:rPr>
          <w:rFonts w:ascii="Times New Roman" w:hAnsi="Times New Roman"/>
          <w:szCs w:val="28"/>
        </w:rPr>
        <w:tab/>
      </w:r>
      <w:r w:rsidRPr="00FB513A">
        <w:rPr>
          <w:rFonts w:asciiTheme="majorHAnsi" w:hAnsiTheme="majorHAnsi" w:cstheme="majorHAnsi"/>
          <w:szCs w:val="28"/>
        </w:rPr>
        <w:tab/>
      </w:r>
      <w:r w:rsidRPr="00D765EE">
        <w:rPr>
          <w:rFonts w:ascii="Times New Roman" w:hAnsi="Times New Roman"/>
          <w:szCs w:val="28"/>
        </w:rPr>
        <w:tab/>
      </w:r>
      <w:r>
        <w:rPr>
          <w:rFonts w:ascii="Times New Roman" w:hAnsi="Times New Roman"/>
          <w:szCs w:val="28"/>
        </w:rPr>
        <w:t xml:space="preserve">       </w:t>
      </w:r>
      <w:r w:rsidR="00213B88">
        <w:rPr>
          <w:rFonts w:ascii="Times New Roman" w:hAnsi="Times New Roman"/>
          <w:szCs w:val="28"/>
        </w:rPr>
        <w:tab/>
      </w:r>
      <w:r>
        <w:rPr>
          <w:rFonts w:ascii="Times New Roman" w:hAnsi="Times New Roman"/>
          <w:szCs w:val="28"/>
        </w:rPr>
        <w:t xml:space="preserve">   </w:t>
      </w:r>
      <w:r w:rsidRPr="00D765EE">
        <w:rPr>
          <w:rFonts w:ascii="Times New Roman" w:hAnsi="Times New Roman"/>
          <w:szCs w:val="28"/>
        </w:rPr>
        <w:t>5kW/BT</w:t>
      </w:r>
    </w:p>
    <w:p w:rsidR="00B84DD5" w:rsidRPr="00D765EE" w:rsidRDefault="00B84DD5" w:rsidP="00B84DD5">
      <w:pPr>
        <w:spacing w:line="360" w:lineRule="exact"/>
        <w:ind w:firstLine="567"/>
        <w:jc w:val="both"/>
        <w:rPr>
          <w:rFonts w:ascii="Times New Roman" w:hAnsi="Times New Roman"/>
          <w:szCs w:val="28"/>
        </w:rPr>
      </w:pPr>
      <w:r>
        <w:rPr>
          <w:rFonts w:ascii="Times New Roman" w:hAnsi="Times New Roman"/>
          <w:szCs w:val="28"/>
        </w:rPr>
        <w:t>+</w:t>
      </w:r>
      <w:r w:rsidRPr="00D765EE">
        <w:rPr>
          <w:rFonts w:ascii="Times New Roman" w:hAnsi="Times New Roman"/>
          <w:szCs w:val="28"/>
        </w:rPr>
        <w:t xml:space="preserve"> Nhà ở liền kề</w:t>
      </w:r>
      <w:r>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00213B88">
        <w:rPr>
          <w:rFonts w:ascii="Times New Roman" w:hAnsi="Times New Roman"/>
          <w:szCs w:val="28"/>
        </w:rPr>
        <w:tab/>
      </w:r>
      <w:r>
        <w:rPr>
          <w:rFonts w:ascii="Times New Roman" w:hAnsi="Times New Roman"/>
          <w:szCs w:val="28"/>
        </w:rPr>
        <w:t>3</w:t>
      </w:r>
      <w:r w:rsidRPr="00D765EE">
        <w:rPr>
          <w:rFonts w:ascii="Times New Roman" w:hAnsi="Times New Roman"/>
          <w:szCs w:val="28"/>
        </w:rPr>
        <w:t xml:space="preserve"> kW /hộ</w:t>
      </w:r>
    </w:p>
    <w:p w:rsidR="00B84DD5" w:rsidRPr="00D765EE" w:rsidRDefault="00B84DD5" w:rsidP="00B84DD5">
      <w:pPr>
        <w:spacing w:line="360" w:lineRule="exact"/>
        <w:ind w:firstLine="567"/>
        <w:jc w:val="both"/>
        <w:rPr>
          <w:rFonts w:ascii="Times New Roman" w:hAnsi="Times New Roman"/>
          <w:b/>
          <w:i/>
          <w:szCs w:val="28"/>
        </w:rPr>
      </w:pPr>
      <w:r w:rsidRPr="00D765EE">
        <w:rPr>
          <w:rFonts w:ascii="Times New Roman" w:hAnsi="Times New Roman"/>
          <w:b/>
          <w:i/>
          <w:szCs w:val="28"/>
        </w:rPr>
        <w:t>*</w:t>
      </w:r>
      <w:r>
        <w:rPr>
          <w:rFonts w:ascii="Times New Roman" w:hAnsi="Times New Roman"/>
          <w:b/>
          <w:i/>
          <w:szCs w:val="28"/>
        </w:rPr>
        <w:t xml:space="preserve"> </w:t>
      </w:r>
      <w:r w:rsidRPr="00D765EE">
        <w:rPr>
          <w:rFonts w:ascii="Times New Roman" w:hAnsi="Times New Roman"/>
          <w:b/>
          <w:i/>
          <w:szCs w:val="28"/>
        </w:rPr>
        <w:t>Điện công trình công cộng</w:t>
      </w:r>
      <w:r w:rsidRPr="00D765EE">
        <w:rPr>
          <w:rFonts w:ascii="Times New Roman" w:hAnsi="Times New Roman"/>
          <w:b/>
          <w:i/>
          <w:szCs w:val="28"/>
        </w:rPr>
        <w:tab/>
        <w:t xml:space="preserve">          </w:t>
      </w:r>
      <w:r w:rsidRPr="00D765EE">
        <w:rPr>
          <w:rFonts w:ascii="Times New Roman" w:hAnsi="Times New Roman"/>
          <w:b/>
          <w:i/>
          <w:szCs w:val="28"/>
        </w:rPr>
        <w:tab/>
      </w:r>
      <w:r w:rsidRPr="00D765EE">
        <w:rPr>
          <w:rFonts w:ascii="Times New Roman" w:hAnsi="Times New Roman"/>
          <w:b/>
          <w:i/>
          <w:szCs w:val="28"/>
        </w:rPr>
        <w:tab/>
      </w:r>
      <w:r w:rsidRPr="00D765EE">
        <w:rPr>
          <w:rFonts w:ascii="Times New Roman" w:hAnsi="Times New Roman"/>
          <w:b/>
          <w:i/>
          <w:szCs w:val="28"/>
        </w:rPr>
        <w:tab/>
      </w:r>
    </w:p>
    <w:p w:rsidR="00B84DD5" w:rsidRPr="00CE6A13" w:rsidRDefault="00B84DD5" w:rsidP="00B84DD5">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 xml:space="preserve">+ CT công cộng, dịch vụ: </w:t>
      </w:r>
      <w:r>
        <w:rPr>
          <w:rFonts w:asciiTheme="majorHAnsi" w:hAnsiTheme="majorHAnsi" w:cstheme="majorHAnsi"/>
          <w:szCs w:val="28"/>
        </w:rPr>
        <w:t xml:space="preserve"> </w:t>
      </w:r>
      <w:r>
        <w:rPr>
          <w:rFonts w:asciiTheme="majorHAnsi" w:hAnsiTheme="majorHAnsi" w:cstheme="majorHAnsi"/>
          <w:szCs w:val="28"/>
        </w:rPr>
        <w:tab/>
      </w:r>
      <w:r>
        <w:rPr>
          <w:rFonts w:asciiTheme="majorHAnsi" w:hAnsiTheme="majorHAnsi" w:cstheme="majorHAnsi"/>
          <w:szCs w:val="28"/>
        </w:rPr>
        <w:tab/>
      </w:r>
      <w:r w:rsidR="00213B88">
        <w:rPr>
          <w:rFonts w:asciiTheme="majorHAnsi" w:hAnsiTheme="majorHAnsi" w:cstheme="majorHAnsi"/>
          <w:szCs w:val="28"/>
        </w:rPr>
        <w:tab/>
      </w:r>
      <w:r w:rsidRPr="00CE6A13">
        <w:rPr>
          <w:rFonts w:asciiTheme="majorHAnsi" w:hAnsiTheme="majorHAnsi" w:cstheme="majorHAnsi"/>
          <w:szCs w:val="28"/>
        </w:rPr>
        <w:t>25 - 50 W/m2 sàn;</w:t>
      </w:r>
    </w:p>
    <w:p w:rsidR="00B84DD5" w:rsidRPr="00D765EE" w:rsidRDefault="00B84DD5" w:rsidP="00B84DD5">
      <w:pPr>
        <w:spacing w:line="360" w:lineRule="exact"/>
        <w:ind w:firstLine="567"/>
        <w:jc w:val="both"/>
        <w:rPr>
          <w:rFonts w:ascii="Times New Roman" w:hAnsi="Times New Roman"/>
          <w:szCs w:val="28"/>
        </w:rPr>
      </w:pPr>
      <w:r>
        <w:rPr>
          <w:rFonts w:ascii="Times New Roman" w:hAnsi="Times New Roman"/>
          <w:szCs w:val="28"/>
        </w:rPr>
        <w:t>+</w:t>
      </w:r>
      <w:r w:rsidRPr="00D765EE">
        <w:rPr>
          <w:rFonts w:ascii="Times New Roman" w:hAnsi="Times New Roman"/>
          <w:szCs w:val="28"/>
        </w:rPr>
        <w:t xml:space="preserve"> Trường học</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00213B88">
        <w:rPr>
          <w:rFonts w:ascii="Times New Roman" w:hAnsi="Times New Roman"/>
          <w:szCs w:val="28"/>
        </w:rPr>
        <w:tab/>
      </w:r>
      <w:r>
        <w:rPr>
          <w:rFonts w:ascii="Times New Roman" w:hAnsi="Times New Roman"/>
          <w:szCs w:val="28"/>
        </w:rPr>
        <w:t>0,1  - 0,2 k</w:t>
      </w:r>
      <w:r w:rsidRPr="00D765EE">
        <w:rPr>
          <w:rFonts w:ascii="Times New Roman" w:hAnsi="Times New Roman"/>
          <w:szCs w:val="28"/>
        </w:rPr>
        <w:t>W/</w:t>
      </w:r>
      <w:r>
        <w:rPr>
          <w:rFonts w:ascii="Times New Roman" w:hAnsi="Times New Roman"/>
          <w:szCs w:val="28"/>
        </w:rPr>
        <w:t>h</w:t>
      </w:r>
      <w:r w:rsidRPr="00D765EE">
        <w:rPr>
          <w:rFonts w:ascii="Times New Roman" w:hAnsi="Times New Roman"/>
          <w:szCs w:val="28"/>
        </w:rPr>
        <w:t>ọc sinh</w:t>
      </w:r>
    </w:p>
    <w:p w:rsidR="00B84DD5" w:rsidRPr="00CE6A13" w:rsidRDefault="00B84DD5" w:rsidP="00B84DD5">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 xml:space="preserve">+ Chiếu sáng đường phố: </w:t>
      </w:r>
      <w:r w:rsidR="00213B88">
        <w:rPr>
          <w:rFonts w:asciiTheme="majorHAnsi" w:hAnsiTheme="majorHAnsi" w:cstheme="majorHAnsi"/>
          <w:szCs w:val="28"/>
        </w:rPr>
        <w:tab/>
      </w:r>
      <w:r w:rsidR="00213B88">
        <w:rPr>
          <w:rFonts w:asciiTheme="majorHAnsi" w:hAnsiTheme="majorHAnsi" w:cstheme="majorHAnsi"/>
          <w:szCs w:val="28"/>
        </w:rPr>
        <w:tab/>
      </w:r>
      <w:r w:rsidR="00213B88">
        <w:rPr>
          <w:rFonts w:asciiTheme="majorHAnsi" w:hAnsiTheme="majorHAnsi" w:cstheme="majorHAnsi"/>
          <w:szCs w:val="28"/>
        </w:rPr>
        <w:tab/>
      </w:r>
      <w:r w:rsidRPr="00CE6A13">
        <w:rPr>
          <w:rFonts w:asciiTheme="majorHAnsi" w:hAnsiTheme="majorHAnsi" w:cstheme="majorHAnsi"/>
          <w:szCs w:val="28"/>
        </w:rPr>
        <w:t>0,4 - 1,2 Cd/m2;</w:t>
      </w:r>
    </w:p>
    <w:p w:rsidR="00B84DD5" w:rsidRPr="00CE6A13" w:rsidRDefault="00B84DD5" w:rsidP="00B84DD5">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 xml:space="preserve">+ Chiếu sáng khu cây </w:t>
      </w:r>
      <w:r w:rsidRPr="00B84DD5">
        <w:rPr>
          <w:rFonts w:ascii="Times New Roman" w:hAnsi="Times New Roman"/>
          <w:lang w:val="es-ES"/>
        </w:rPr>
        <w:t>xanh</w:t>
      </w:r>
      <w:r w:rsidRPr="00CE6A13">
        <w:rPr>
          <w:rFonts w:asciiTheme="majorHAnsi" w:hAnsiTheme="majorHAnsi" w:cstheme="majorHAnsi"/>
          <w:szCs w:val="28"/>
        </w:rPr>
        <w:t xml:space="preserve">, TDTT: </w:t>
      </w:r>
      <w:r w:rsidR="00213B88">
        <w:rPr>
          <w:rFonts w:asciiTheme="majorHAnsi" w:hAnsiTheme="majorHAnsi" w:cstheme="majorHAnsi"/>
          <w:szCs w:val="28"/>
        </w:rPr>
        <w:tab/>
      </w:r>
      <w:r w:rsidRPr="00CE6A13">
        <w:rPr>
          <w:rFonts w:asciiTheme="majorHAnsi" w:hAnsiTheme="majorHAnsi" w:cstheme="majorHAnsi"/>
          <w:szCs w:val="28"/>
        </w:rPr>
        <w:t>0,4 - 0,8 W/m2;</w:t>
      </w:r>
    </w:p>
    <w:p w:rsidR="00B84DD5" w:rsidRPr="00CE6A13" w:rsidRDefault="00B84DD5" w:rsidP="00B84DD5">
      <w:pPr>
        <w:spacing w:line="360" w:lineRule="exact"/>
        <w:ind w:firstLine="567"/>
        <w:jc w:val="both"/>
        <w:rPr>
          <w:rFonts w:asciiTheme="majorHAnsi" w:hAnsiTheme="majorHAnsi" w:cstheme="majorHAnsi"/>
          <w:szCs w:val="28"/>
        </w:rPr>
      </w:pPr>
      <w:r w:rsidRPr="00CE6A13">
        <w:rPr>
          <w:rFonts w:asciiTheme="majorHAnsi" w:hAnsiTheme="majorHAnsi" w:cstheme="majorHAnsi"/>
          <w:szCs w:val="28"/>
        </w:rPr>
        <w:t xml:space="preserve">+ Chiếu sáng đường </w:t>
      </w:r>
      <w:r w:rsidRPr="00B84DD5">
        <w:rPr>
          <w:rFonts w:ascii="Times New Roman" w:hAnsi="Times New Roman"/>
          <w:lang w:val="es-ES"/>
        </w:rPr>
        <w:t>rộng</w:t>
      </w:r>
      <w:r w:rsidRPr="00CE6A13">
        <w:rPr>
          <w:rFonts w:asciiTheme="majorHAnsi" w:hAnsiTheme="majorHAnsi" w:cstheme="majorHAnsi"/>
          <w:szCs w:val="28"/>
        </w:rPr>
        <w:t xml:space="preserve">: </w:t>
      </w:r>
      <w:r w:rsidR="00213B88">
        <w:rPr>
          <w:rFonts w:asciiTheme="majorHAnsi" w:hAnsiTheme="majorHAnsi" w:cstheme="majorHAnsi"/>
          <w:szCs w:val="28"/>
        </w:rPr>
        <w:tab/>
      </w:r>
      <w:r w:rsidR="00213B88">
        <w:rPr>
          <w:rFonts w:asciiTheme="majorHAnsi" w:hAnsiTheme="majorHAnsi" w:cstheme="majorHAnsi"/>
          <w:szCs w:val="28"/>
        </w:rPr>
        <w:tab/>
      </w:r>
      <w:r w:rsidR="00213B88">
        <w:rPr>
          <w:rFonts w:asciiTheme="majorHAnsi" w:hAnsiTheme="majorHAnsi" w:cstheme="majorHAnsi"/>
          <w:szCs w:val="28"/>
        </w:rPr>
        <w:tab/>
      </w:r>
      <w:r w:rsidRPr="00CE6A13">
        <w:rPr>
          <w:rFonts w:asciiTheme="majorHAnsi" w:hAnsiTheme="majorHAnsi" w:cstheme="majorHAnsi"/>
          <w:szCs w:val="28"/>
        </w:rPr>
        <w:t>1,2 W/m2</w:t>
      </w:r>
    </w:p>
    <w:p w:rsidR="00C6056C" w:rsidRPr="00D765EE" w:rsidRDefault="00D765EE" w:rsidP="00D765EE">
      <w:pPr>
        <w:spacing w:line="360" w:lineRule="exact"/>
        <w:ind w:firstLine="567"/>
        <w:jc w:val="both"/>
        <w:rPr>
          <w:rFonts w:ascii="Times New Roman" w:hAnsi="Times New Roman"/>
          <w:b/>
          <w:szCs w:val="28"/>
        </w:rPr>
      </w:pPr>
      <w:r w:rsidRPr="00D765EE">
        <w:rPr>
          <w:rFonts w:ascii="Times New Roman" w:hAnsi="Times New Roman"/>
          <w:b/>
          <w:szCs w:val="28"/>
        </w:rPr>
        <w:t>2</w:t>
      </w:r>
      <w:r w:rsidR="00C6056C" w:rsidRPr="00D765EE">
        <w:rPr>
          <w:rFonts w:ascii="Times New Roman" w:hAnsi="Times New Roman"/>
          <w:b/>
          <w:szCs w:val="28"/>
        </w:rPr>
        <w:t>. Tính toán phụ tải điện:</w:t>
      </w:r>
      <w:bookmarkEnd w:id="62"/>
      <w:bookmarkEnd w:id="63"/>
      <w:bookmarkEnd w:id="64"/>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Dựa vào nhu cầu thực thế của phụ tải của các trạm biến áp hiện trạng và nhu cầu phát triển điện lưới của quy hoạch mạng điện lưới điện lực các trạng biến áp hiện trạng đang phục vụ sẽ được tăng cấp phục vụ với hệ số kpt = 1.1 để đáp ứng nhu cầu của các phụ tải trong tương lai gần.</w:t>
      </w:r>
    </w:p>
    <w:p w:rsidR="00C6056C" w:rsidRPr="00C02D10" w:rsidRDefault="00C02D10" w:rsidP="00C02D10">
      <w:pPr>
        <w:spacing w:line="360" w:lineRule="exact"/>
        <w:ind w:firstLine="567"/>
        <w:jc w:val="center"/>
        <w:rPr>
          <w:rFonts w:ascii="Times New Roman" w:hAnsi="Times New Roman"/>
          <w:b/>
          <w:szCs w:val="28"/>
        </w:rPr>
      </w:pPr>
      <w:r w:rsidRPr="00C02D10">
        <w:rPr>
          <w:rFonts w:ascii="Times New Roman" w:hAnsi="Times New Roman"/>
          <w:b/>
          <w:szCs w:val="28"/>
        </w:rPr>
        <w:t>BẢNG TÍNH TOÁN PH</w:t>
      </w:r>
      <w:r>
        <w:rPr>
          <w:rFonts w:ascii="Times New Roman" w:hAnsi="Times New Roman"/>
          <w:b/>
          <w:szCs w:val="28"/>
        </w:rPr>
        <w:t>Ụ</w:t>
      </w:r>
      <w:r w:rsidRPr="00C02D10">
        <w:rPr>
          <w:rFonts w:ascii="Times New Roman" w:hAnsi="Times New Roman"/>
          <w:b/>
          <w:szCs w:val="28"/>
        </w:rPr>
        <w:t xml:space="preserve"> TẢI T</w:t>
      </w:r>
      <w:r>
        <w:rPr>
          <w:rFonts w:ascii="Times New Roman" w:hAnsi="Times New Roman"/>
          <w:b/>
          <w:szCs w:val="28"/>
        </w:rPr>
        <w:t>IÊU THỤ</w:t>
      </w:r>
      <w:r w:rsidRPr="00C02D10">
        <w:rPr>
          <w:rFonts w:ascii="Times New Roman" w:hAnsi="Times New Roman"/>
          <w:b/>
          <w:szCs w:val="28"/>
        </w:rPr>
        <w:t xml:space="preserve"> ĐIỆN</w:t>
      </w:r>
    </w:p>
    <w:tbl>
      <w:tblPr>
        <w:tblW w:w="9663" w:type="dxa"/>
        <w:jc w:val="center"/>
        <w:tblInd w:w="93" w:type="dxa"/>
        <w:tblLook w:val="04A0" w:firstRow="1" w:lastRow="0" w:firstColumn="1" w:lastColumn="0" w:noHBand="0" w:noVBand="1"/>
      </w:tblPr>
      <w:tblGrid>
        <w:gridCol w:w="585"/>
        <w:gridCol w:w="2846"/>
        <w:gridCol w:w="801"/>
        <w:gridCol w:w="1269"/>
        <w:gridCol w:w="1126"/>
        <w:gridCol w:w="1035"/>
        <w:gridCol w:w="1196"/>
        <w:gridCol w:w="805"/>
      </w:tblGrid>
      <w:tr w:rsidR="00C02D10" w:rsidRPr="00C02D10" w:rsidTr="000027F2">
        <w:trPr>
          <w:trHeight w:val="750"/>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bookmarkStart w:id="65" w:name="_Toc360523617"/>
            <w:bookmarkStart w:id="66" w:name="_Toc385148715"/>
            <w:bookmarkStart w:id="67" w:name="_Toc385344169"/>
            <w:r w:rsidRPr="00C02D10">
              <w:rPr>
                <w:rFonts w:ascii="Times New Roman" w:hAnsi="Times New Roman"/>
                <w:b/>
                <w:bCs/>
                <w:color w:val="000000"/>
                <w:sz w:val="26"/>
                <w:szCs w:val="28"/>
              </w:rPr>
              <w:t>TT</w:t>
            </w:r>
          </w:p>
        </w:tc>
        <w:tc>
          <w:tcPr>
            <w:tcW w:w="2846" w:type="dxa"/>
            <w:tcBorders>
              <w:top w:val="single" w:sz="4" w:space="0" w:color="auto"/>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Phụ tải tiêu thụ điện</w:t>
            </w:r>
          </w:p>
        </w:tc>
        <w:tc>
          <w:tcPr>
            <w:tcW w:w="20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Chỉ tiêu</w:t>
            </w:r>
          </w:p>
        </w:tc>
        <w:tc>
          <w:tcPr>
            <w:tcW w:w="2161" w:type="dxa"/>
            <w:gridSpan w:val="2"/>
            <w:tcBorders>
              <w:top w:val="single" w:sz="4" w:space="0" w:color="auto"/>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Quy mô</w:t>
            </w:r>
          </w:p>
        </w:tc>
        <w:tc>
          <w:tcPr>
            <w:tcW w:w="2001" w:type="dxa"/>
            <w:gridSpan w:val="2"/>
            <w:tcBorders>
              <w:top w:val="single" w:sz="4" w:space="0" w:color="auto"/>
              <w:left w:val="nil"/>
              <w:bottom w:val="single" w:sz="4" w:space="0" w:color="auto"/>
              <w:right w:val="single" w:sz="4" w:space="0" w:color="000000"/>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Công suất</w:t>
            </w: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1</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Điện sinh hoạt khu dân cư</w:t>
            </w:r>
          </w:p>
        </w:tc>
        <w:tc>
          <w:tcPr>
            <w:tcW w:w="801" w:type="dxa"/>
            <w:tcBorders>
              <w:top w:val="nil"/>
              <w:left w:val="nil"/>
              <w:bottom w:val="single" w:sz="4" w:space="0" w:color="auto"/>
              <w:right w:val="nil"/>
            </w:tcBorders>
            <w:shd w:val="clear" w:color="auto" w:fill="auto"/>
            <w:noWrap/>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1269" w:type="dxa"/>
            <w:tcBorders>
              <w:top w:val="nil"/>
              <w:left w:val="nil"/>
              <w:bottom w:val="single" w:sz="4" w:space="0" w:color="auto"/>
              <w:right w:val="single" w:sz="4" w:space="0" w:color="auto"/>
            </w:tcBorders>
            <w:shd w:val="clear" w:color="auto" w:fill="auto"/>
            <w:noWrap/>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b/>
                <w:bCs/>
                <w:color w:val="000000"/>
                <w:sz w:val="26"/>
                <w:szCs w:val="28"/>
              </w:rPr>
            </w:pP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Nhà ở hiện trạng phát triển</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3,00</w:t>
            </w: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kW/ hộ</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1.390,0</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hộ</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4.170,0</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Nhà ở mới</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3,00</w:t>
            </w: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kW/ hộ</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2.480,0</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hộ</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7.440,0</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2</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Điện công trình công cộng</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 </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 </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Công trình trường học</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0,15</w:t>
            </w: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kW/ hs</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3.150,0</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học sinh</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472,5</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C02D10" w:rsidRPr="00C02D10" w:rsidTr="000027F2">
        <w:trPr>
          <w:trHeight w:val="75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Công trình cơ quan, văn hóa, y tế</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30,0</w:t>
            </w: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W/m2</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16.000,0</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m2 sàn</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480,0</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C02D10" w:rsidRPr="00C02D10" w:rsidTr="000027F2">
        <w:trPr>
          <w:trHeight w:val="75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Công trình dịch vụ, thương mai, hồn hợp</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30,0</w:t>
            </w: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W/m2</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70.000,0</w:t>
            </w: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m2 sàn</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r w:rsidRPr="00C02D10">
              <w:rPr>
                <w:rFonts w:ascii="Times New Roman" w:hAnsi="Times New Roman"/>
                <w:color w:val="000000"/>
                <w:sz w:val="26"/>
                <w:szCs w:val="28"/>
              </w:rPr>
              <w:t>2.100,0</w:t>
            </w: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C02D10"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C02D10" w:rsidRPr="00C02D10" w:rsidRDefault="00C02D10" w:rsidP="00C02D10">
            <w:pPr>
              <w:jc w:val="center"/>
              <w:rPr>
                <w:rFonts w:ascii="Times New Roman" w:hAnsi="Times New Roman"/>
                <w:color w:val="000000"/>
                <w:sz w:val="26"/>
                <w:szCs w:val="28"/>
              </w:rPr>
            </w:pPr>
            <w:r w:rsidRPr="00C02D10">
              <w:rPr>
                <w:rFonts w:ascii="Times New Roman" w:hAnsi="Times New Roman"/>
                <w:color w:val="000000"/>
                <w:sz w:val="26"/>
                <w:szCs w:val="28"/>
              </w:rPr>
              <w:t>3</w:t>
            </w:r>
          </w:p>
        </w:tc>
        <w:tc>
          <w:tcPr>
            <w:tcW w:w="2846"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Điện công trình công nghiệp</w:t>
            </w:r>
          </w:p>
        </w:tc>
        <w:tc>
          <w:tcPr>
            <w:tcW w:w="801"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1269"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 </w:t>
            </w:r>
          </w:p>
        </w:tc>
        <w:tc>
          <w:tcPr>
            <w:tcW w:w="112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103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jc w:val="both"/>
              <w:rPr>
                <w:rFonts w:ascii="Times New Roman" w:hAnsi="Times New Roman"/>
                <w:color w:val="000000"/>
                <w:sz w:val="26"/>
                <w:szCs w:val="28"/>
              </w:rPr>
            </w:pPr>
            <w:r w:rsidRPr="00C02D10">
              <w:rPr>
                <w:rFonts w:ascii="Times New Roman" w:hAnsi="Times New Roman"/>
                <w:color w:val="000000"/>
                <w:sz w:val="26"/>
                <w:szCs w:val="28"/>
              </w:rPr>
              <w:t> </w:t>
            </w:r>
          </w:p>
        </w:tc>
        <w:tc>
          <w:tcPr>
            <w:tcW w:w="1196" w:type="dxa"/>
            <w:tcBorders>
              <w:top w:val="nil"/>
              <w:left w:val="nil"/>
              <w:bottom w:val="single" w:sz="4" w:space="0" w:color="auto"/>
              <w:right w:val="nil"/>
            </w:tcBorders>
            <w:shd w:val="clear" w:color="auto" w:fill="auto"/>
            <w:vAlign w:val="center"/>
            <w:hideMark/>
          </w:tcPr>
          <w:p w:rsidR="00C02D10" w:rsidRPr="00C02D10" w:rsidRDefault="00C02D10" w:rsidP="00C02D10">
            <w:pPr>
              <w:jc w:val="right"/>
              <w:rPr>
                <w:rFonts w:ascii="Times New Roman" w:hAnsi="Times New Roman"/>
                <w:color w:val="000000"/>
                <w:sz w:val="26"/>
                <w:szCs w:val="28"/>
              </w:rPr>
            </w:pPr>
          </w:p>
        </w:tc>
        <w:tc>
          <w:tcPr>
            <w:tcW w:w="805" w:type="dxa"/>
            <w:tcBorders>
              <w:top w:val="nil"/>
              <w:left w:val="nil"/>
              <w:bottom w:val="single" w:sz="4" w:space="0" w:color="auto"/>
              <w:right w:val="single" w:sz="4" w:space="0" w:color="auto"/>
            </w:tcBorders>
            <w:shd w:val="clear" w:color="auto" w:fill="auto"/>
            <w:vAlign w:val="center"/>
            <w:hideMark/>
          </w:tcPr>
          <w:p w:rsidR="00C02D10" w:rsidRPr="00C02D10" w:rsidRDefault="00C02D10" w:rsidP="00C02D10">
            <w:pPr>
              <w:rPr>
                <w:rFonts w:ascii="Times New Roman" w:hAnsi="Times New Roman"/>
                <w:color w:val="000000"/>
                <w:sz w:val="26"/>
                <w:szCs w:val="28"/>
              </w:rPr>
            </w:pPr>
          </w:p>
        </w:tc>
      </w:tr>
      <w:tr w:rsidR="000027F2" w:rsidRPr="00C02D10" w:rsidTr="000027F2">
        <w:trPr>
          <w:trHeight w:val="75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lastRenderedPageBreak/>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Công trình công nghiệp vật liệu xây dựng, cơ khí</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r w:rsidRPr="00C02D10">
              <w:rPr>
                <w:rFonts w:ascii="Times New Roman" w:hAnsi="Times New Roman"/>
                <w:color w:val="000000"/>
                <w:sz w:val="26"/>
                <w:szCs w:val="28"/>
              </w:rPr>
              <w:t>200,0</w:t>
            </w: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kW/ha</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33,90</w:t>
            </w: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r>
              <w:rPr>
                <w:color w:val="000000"/>
                <w:szCs w:val="28"/>
              </w:rPr>
              <w:t>ha</w:t>
            </w: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6.780,0</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75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Công trình công nghiệp nhẹ, thủ công nghiệp</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r w:rsidRPr="00C02D10">
              <w:rPr>
                <w:rFonts w:ascii="Times New Roman" w:hAnsi="Times New Roman"/>
                <w:color w:val="000000"/>
                <w:sz w:val="26"/>
                <w:szCs w:val="28"/>
              </w:rPr>
              <w:t>120,0</w:t>
            </w: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kW/ha</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48,86</w:t>
            </w: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r>
              <w:rPr>
                <w:color w:val="000000"/>
                <w:szCs w:val="28"/>
              </w:rPr>
              <w:t>ha</w:t>
            </w: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5.863,2</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75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Kho bãi trung chuyển hàng hóa</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r w:rsidRPr="00C02D10">
              <w:rPr>
                <w:rFonts w:ascii="Times New Roman" w:hAnsi="Times New Roman"/>
                <w:color w:val="000000"/>
                <w:sz w:val="26"/>
                <w:szCs w:val="28"/>
              </w:rPr>
              <w:t>50,0</w:t>
            </w: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kW/ha</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16,04</w:t>
            </w: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r>
              <w:rPr>
                <w:color w:val="000000"/>
                <w:szCs w:val="28"/>
              </w:rPr>
              <w:t>ha</w:t>
            </w: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802,0</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4</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Điện chiếu sáng</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 </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p>
        </w:tc>
      </w:tr>
      <w:tr w:rsidR="000027F2"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Chiếu sáng đường</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r w:rsidRPr="00C02D10">
              <w:rPr>
                <w:rFonts w:ascii="Times New Roman" w:hAnsi="Times New Roman"/>
                <w:color w:val="000000"/>
                <w:sz w:val="26"/>
                <w:szCs w:val="28"/>
              </w:rPr>
              <w:t>8,0</w:t>
            </w: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kW/km</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33,11</w:t>
            </w: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r>
              <w:rPr>
                <w:color w:val="000000"/>
                <w:szCs w:val="28"/>
              </w:rPr>
              <w:t>km</w:t>
            </w: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264,9</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i/>
                <w:iCs/>
                <w:color w:val="000000"/>
                <w:sz w:val="26"/>
                <w:szCs w:val="28"/>
              </w:rPr>
            </w:pPr>
            <w:r w:rsidRPr="00C02D10">
              <w:rPr>
                <w:rFonts w:ascii="Times New Roman" w:hAnsi="Times New Roman"/>
                <w:i/>
                <w:iCs/>
                <w:color w:val="000000"/>
                <w:sz w:val="26"/>
                <w:szCs w:val="28"/>
              </w:rPr>
              <w:t>Cây xanh, TDTT</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right"/>
              <w:rPr>
                <w:rFonts w:ascii="Times New Roman" w:hAnsi="Times New Roman"/>
                <w:color w:val="000000"/>
                <w:sz w:val="26"/>
                <w:szCs w:val="28"/>
              </w:rPr>
            </w:pPr>
            <w:r w:rsidRPr="00C02D10">
              <w:rPr>
                <w:rFonts w:ascii="Times New Roman" w:hAnsi="Times New Roman"/>
                <w:color w:val="000000"/>
                <w:sz w:val="26"/>
                <w:szCs w:val="28"/>
              </w:rPr>
              <w:t>2,5</w:t>
            </w: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W/m2</w:t>
            </w:r>
          </w:p>
        </w:tc>
        <w:tc>
          <w:tcPr>
            <w:tcW w:w="112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17,72</w:t>
            </w:r>
          </w:p>
        </w:tc>
        <w:tc>
          <w:tcPr>
            <w:tcW w:w="1035" w:type="dxa"/>
            <w:tcBorders>
              <w:top w:val="nil"/>
              <w:left w:val="nil"/>
              <w:bottom w:val="single" w:sz="4" w:space="0" w:color="auto"/>
              <w:right w:val="single" w:sz="4" w:space="0" w:color="auto"/>
            </w:tcBorders>
            <w:shd w:val="clear" w:color="auto" w:fill="auto"/>
            <w:vAlign w:val="center"/>
            <w:hideMark/>
          </w:tcPr>
          <w:p w:rsidR="000027F2" w:rsidRDefault="000027F2" w:rsidP="000027F2">
            <w:pPr>
              <w:rPr>
                <w:color w:val="000000"/>
                <w:szCs w:val="28"/>
              </w:rPr>
            </w:pPr>
            <w:r>
              <w:rPr>
                <w:color w:val="000000"/>
                <w:szCs w:val="28"/>
              </w:rPr>
              <w:t>ha</w:t>
            </w: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44,3</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3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r w:rsidRPr="00C02D10">
              <w:rPr>
                <w:rFonts w:ascii="Times New Roman" w:hAnsi="Times New Roman"/>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b/>
                <w:bCs/>
                <w:color w:val="000000"/>
                <w:sz w:val="26"/>
                <w:szCs w:val="28"/>
              </w:rPr>
            </w:pPr>
            <w:r w:rsidRPr="00C02D10">
              <w:rPr>
                <w:rFonts w:ascii="Times New Roman" w:hAnsi="Times New Roman"/>
                <w:b/>
                <w:bCs/>
                <w:color w:val="000000"/>
                <w:sz w:val="26"/>
                <w:szCs w:val="28"/>
              </w:rPr>
              <w:t>Tổng công suất</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center"/>
              <w:rPr>
                <w:rFonts w:ascii="Times New Roman" w:hAnsi="Times New Roman"/>
                <w:b/>
                <w:bCs/>
                <w:color w:val="000000"/>
                <w:sz w:val="26"/>
                <w:szCs w:val="28"/>
              </w:rPr>
            </w:pP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FE4FF1">
            <w:pPr>
              <w:jc w:val="right"/>
              <w:rPr>
                <w:rFonts w:ascii="Times New Roman" w:hAnsi="Times New Roman"/>
                <w:b/>
                <w:bCs/>
                <w:color w:val="000000"/>
                <w:sz w:val="26"/>
                <w:szCs w:val="28"/>
              </w:rPr>
            </w:pPr>
            <w:r w:rsidRPr="00C02D10">
              <w:rPr>
                <w:rFonts w:ascii="Times New Roman" w:hAnsi="Times New Roman"/>
                <w:b/>
                <w:bCs/>
                <w:color w:val="000000"/>
                <w:sz w:val="26"/>
                <w:szCs w:val="28"/>
              </w:rPr>
              <w:t>P</w:t>
            </w:r>
          </w:p>
        </w:tc>
        <w:tc>
          <w:tcPr>
            <w:tcW w:w="1126" w:type="dxa"/>
            <w:tcBorders>
              <w:top w:val="nil"/>
              <w:left w:val="nil"/>
              <w:bottom w:val="single" w:sz="4" w:space="0" w:color="auto"/>
              <w:right w:val="nil"/>
            </w:tcBorders>
            <w:shd w:val="clear" w:color="auto" w:fill="auto"/>
            <w:vAlign w:val="center"/>
          </w:tcPr>
          <w:p w:rsidR="000027F2" w:rsidRDefault="000027F2" w:rsidP="000027F2">
            <w:pPr>
              <w:jc w:val="right"/>
              <w:rPr>
                <w:b/>
                <w:bCs/>
                <w:color w:val="000000"/>
                <w:szCs w:val="28"/>
              </w:rPr>
            </w:pPr>
          </w:p>
        </w:tc>
        <w:tc>
          <w:tcPr>
            <w:tcW w:w="1035" w:type="dxa"/>
            <w:tcBorders>
              <w:top w:val="nil"/>
              <w:left w:val="nil"/>
              <w:bottom w:val="single" w:sz="4" w:space="0" w:color="auto"/>
              <w:right w:val="single" w:sz="4" w:space="0" w:color="auto"/>
            </w:tcBorders>
            <w:shd w:val="clear" w:color="auto" w:fill="auto"/>
            <w:vAlign w:val="center"/>
          </w:tcPr>
          <w:p w:rsidR="000027F2" w:rsidRDefault="000027F2" w:rsidP="000027F2">
            <w:pPr>
              <w:jc w:val="right"/>
              <w:rPr>
                <w:b/>
                <w:bCs/>
                <w:color w:val="000000"/>
                <w:szCs w:val="28"/>
              </w:rPr>
            </w:pP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b/>
                <w:bCs/>
                <w:color w:val="000000"/>
                <w:szCs w:val="28"/>
              </w:rPr>
            </w:pPr>
            <w:r>
              <w:rPr>
                <w:b/>
                <w:bCs/>
                <w:color w:val="000000"/>
                <w:szCs w:val="28"/>
              </w:rPr>
              <w:t>28.416,9</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5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b/>
                <w:bCs/>
                <w:color w:val="000000"/>
                <w:sz w:val="26"/>
                <w:szCs w:val="28"/>
              </w:rPr>
            </w:pPr>
            <w:r w:rsidRPr="00C02D10">
              <w:rPr>
                <w:rFonts w:ascii="Times New Roman" w:hAnsi="Times New Roman"/>
                <w:b/>
                <w:bCs/>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color w:val="000000"/>
                <w:sz w:val="26"/>
                <w:szCs w:val="28"/>
              </w:rPr>
            </w:pPr>
            <w:r w:rsidRPr="00C02D10">
              <w:rPr>
                <w:rFonts w:ascii="Times New Roman" w:hAnsi="Times New Roman"/>
                <w:color w:val="000000"/>
                <w:sz w:val="26"/>
                <w:szCs w:val="28"/>
              </w:rPr>
              <w:t>Công suất sử dụng (Psd=P*kdt)</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center"/>
              <w:rPr>
                <w:rFonts w:ascii="Times New Roman" w:hAnsi="Times New Roman"/>
                <w:color w:val="000000"/>
                <w:sz w:val="26"/>
                <w:szCs w:val="28"/>
              </w:rPr>
            </w:pPr>
          </w:p>
        </w:tc>
        <w:tc>
          <w:tcPr>
            <w:tcW w:w="1269"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7359C6">
            <w:pPr>
              <w:jc w:val="right"/>
              <w:rPr>
                <w:rFonts w:ascii="Times New Roman" w:hAnsi="Times New Roman"/>
                <w:color w:val="000000"/>
                <w:sz w:val="26"/>
                <w:szCs w:val="28"/>
              </w:rPr>
            </w:pPr>
            <w:r w:rsidRPr="00C02D10">
              <w:rPr>
                <w:rFonts w:ascii="Times New Roman" w:hAnsi="Times New Roman"/>
                <w:color w:val="000000"/>
                <w:sz w:val="26"/>
                <w:szCs w:val="28"/>
              </w:rPr>
              <w:t>kdt=0,7</w:t>
            </w:r>
          </w:p>
        </w:tc>
        <w:tc>
          <w:tcPr>
            <w:tcW w:w="1126" w:type="dxa"/>
            <w:tcBorders>
              <w:top w:val="nil"/>
              <w:left w:val="nil"/>
              <w:bottom w:val="single" w:sz="4" w:space="0" w:color="auto"/>
              <w:right w:val="nil"/>
            </w:tcBorders>
            <w:shd w:val="clear" w:color="auto" w:fill="auto"/>
            <w:vAlign w:val="center"/>
          </w:tcPr>
          <w:p w:rsidR="000027F2" w:rsidRDefault="000027F2" w:rsidP="000027F2">
            <w:pPr>
              <w:jc w:val="right"/>
              <w:rPr>
                <w:color w:val="000000"/>
                <w:szCs w:val="28"/>
              </w:rPr>
            </w:pPr>
          </w:p>
        </w:tc>
        <w:tc>
          <w:tcPr>
            <w:tcW w:w="1035" w:type="dxa"/>
            <w:tcBorders>
              <w:top w:val="nil"/>
              <w:left w:val="nil"/>
              <w:bottom w:val="single" w:sz="4" w:space="0" w:color="auto"/>
              <w:right w:val="single" w:sz="4" w:space="0" w:color="auto"/>
            </w:tcBorders>
            <w:shd w:val="clear" w:color="auto" w:fill="auto"/>
            <w:vAlign w:val="center"/>
          </w:tcPr>
          <w:p w:rsidR="000027F2" w:rsidRDefault="000027F2" w:rsidP="000027F2">
            <w:pPr>
              <w:jc w:val="right"/>
              <w:rPr>
                <w:color w:val="000000"/>
                <w:szCs w:val="28"/>
              </w:rPr>
            </w:pP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color w:val="000000"/>
                <w:szCs w:val="28"/>
              </w:rPr>
            </w:pPr>
            <w:r>
              <w:rPr>
                <w:color w:val="000000"/>
                <w:szCs w:val="28"/>
              </w:rPr>
              <w:t>19.891,8</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kW</w:t>
            </w:r>
          </w:p>
        </w:tc>
      </w:tr>
      <w:tr w:rsidR="000027F2" w:rsidRPr="00C02D10" w:rsidTr="000027F2">
        <w:trPr>
          <w:trHeight w:val="39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0027F2" w:rsidRPr="00C02D10" w:rsidRDefault="000027F2" w:rsidP="00C02D10">
            <w:pPr>
              <w:jc w:val="center"/>
              <w:rPr>
                <w:rFonts w:ascii="Times New Roman" w:hAnsi="Times New Roman"/>
                <w:b/>
                <w:bCs/>
                <w:i/>
                <w:iCs/>
                <w:color w:val="000000"/>
                <w:sz w:val="26"/>
                <w:szCs w:val="28"/>
              </w:rPr>
            </w:pPr>
            <w:r w:rsidRPr="00C02D10">
              <w:rPr>
                <w:rFonts w:ascii="Times New Roman" w:hAnsi="Times New Roman"/>
                <w:b/>
                <w:bCs/>
                <w:i/>
                <w:iCs/>
                <w:color w:val="000000"/>
                <w:sz w:val="26"/>
                <w:szCs w:val="28"/>
              </w:rPr>
              <w:t> </w:t>
            </w:r>
          </w:p>
        </w:tc>
        <w:tc>
          <w:tcPr>
            <w:tcW w:w="2846"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jc w:val="both"/>
              <w:rPr>
                <w:rFonts w:ascii="Times New Roman" w:hAnsi="Times New Roman"/>
                <w:b/>
                <w:bCs/>
                <w:i/>
                <w:iCs/>
                <w:color w:val="000000"/>
                <w:sz w:val="26"/>
                <w:szCs w:val="28"/>
              </w:rPr>
            </w:pPr>
            <w:r w:rsidRPr="00C02D10">
              <w:rPr>
                <w:rFonts w:ascii="Times New Roman" w:hAnsi="Times New Roman"/>
                <w:b/>
                <w:bCs/>
                <w:i/>
                <w:iCs/>
                <w:color w:val="000000"/>
                <w:sz w:val="26"/>
                <w:szCs w:val="28"/>
              </w:rPr>
              <w:t>S =  Psd/cos</w:t>
            </w:r>
            <w:r w:rsidRPr="00C02D10">
              <w:rPr>
                <w:rFonts w:ascii="Symbol" w:hAnsi="Symbol"/>
                <w:b/>
                <w:bCs/>
                <w:i/>
                <w:iCs/>
                <w:color w:val="000000"/>
                <w:sz w:val="26"/>
                <w:szCs w:val="28"/>
              </w:rPr>
              <w:t></w:t>
            </w:r>
          </w:p>
        </w:tc>
        <w:tc>
          <w:tcPr>
            <w:tcW w:w="801" w:type="dxa"/>
            <w:tcBorders>
              <w:top w:val="nil"/>
              <w:left w:val="nil"/>
              <w:bottom w:val="single" w:sz="4" w:space="0" w:color="auto"/>
              <w:right w:val="nil"/>
            </w:tcBorders>
            <w:shd w:val="clear" w:color="auto" w:fill="auto"/>
            <w:vAlign w:val="center"/>
            <w:hideMark/>
          </w:tcPr>
          <w:p w:rsidR="000027F2" w:rsidRPr="00C02D10" w:rsidRDefault="000027F2" w:rsidP="00C02D10">
            <w:pPr>
              <w:jc w:val="both"/>
              <w:rPr>
                <w:rFonts w:ascii="Times New Roman" w:hAnsi="Times New Roman"/>
                <w:b/>
                <w:bCs/>
                <w:i/>
                <w:iCs/>
                <w:color w:val="000000"/>
                <w:sz w:val="26"/>
                <w:szCs w:val="28"/>
              </w:rPr>
            </w:pPr>
            <w:r w:rsidRPr="00C02D10">
              <w:rPr>
                <w:rFonts w:ascii="Times New Roman" w:hAnsi="Times New Roman"/>
                <w:b/>
                <w:bCs/>
                <w:i/>
                <w:iCs/>
                <w:color w:val="000000"/>
                <w:sz w:val="26"/>
                <w:szCs w:val="28"/>
              </w:rPr>
              <w:t> </w:t>
            </w:r>
          </w:p>
        </w:tc>
        <w:tc>
          <w:tcPr>
            <w:tcW w:w="1269" w:type="dxa"/>
            <w:tcBorders>
              <w:top w:val="nil"/>
              <w:left w:val="nil"/>
              <w:bottom w:val="single" w:sz="4" w:space="0" w:color="auto"/>
              <w:right w:val="single" w:sz="4" w:space="0" w:color="auto"/>
            </w:tcBorders>
            <w:shd w:val="clear" w:color="auto" w:fill="auto"/>
            <w:vAlign w:val="center"/>
            <w:hideMark/>
          </w:tcPr>
          <w:p w:rsidR="000027F2" w:rsidRPr="004F1173" w:rsidRDefault="000027F2" w:rsidP="004F1173">
            <w:pPr>
              <w:rPr>
                <w:rFonts w:ascii="Times New Roman" w:hAnsi="Times New Roman"/>
                <w:bCs/>
                <w:iCs/>
                <w:color w:val="000000"/>
                <w:sz w:val="26"/>
                <w:szCs w:val="28"/>
              </w:rPr>
            </w:pPr>
            <w:r w:rsidRPr="004F1173">
              <w:rPr>
                <w:rFonts w:ascii="Times New Roman" w:hAnsi="Times New Roman"/>
                <w:bCs/>
                <w:iCs/>
                <w:color w:val="000000"/>
                <w:sz w:val="26"/>
                <w:szCs w:val="28"/>
              </w:rPr>
              <w:t>cos</w:t>
            </w:r>
            <w:r w:rsidRPr="004F1173">
              <w:rPr>
                <w:rFonts w:ascii="Symbol" w:hAnsi="Symbol"/>
                <w:bCs/>
                <w:iCs/>
                <w:color w:val="000000"/>
                <w:sz w:val="26"/>
                <w:szCs w:val="28"/>
              </w:rPr>
              <w:t></w:t>
            </w:r>
            <w:r>
              <w:rPr>
                <w:rFonts w:ascii="Times New Roman" w:hAnsi="Times New Roman"/>
                <w:bCs/>
                <w:iCs/>
                <w:color w:val="000000"/>
                <w:sz w:val="26"/>
                <w:szCs w:val="28"/>
              </w:rPr>
              <w:t xml:space="preserve"> =</w:t>
            </w:r>
            <w:r w:rsidRPr="004F1173">
              <w:rPr>
                <w:rFonts w:ascii="Times New Roman" w:hAnsi="Times New Roman"/>
                <w:bCs/>
                <w:iCs/>
                <w:color w:val="000000"/>
                <w:sz w:val="26"/>
                <w:szCs w:val="28"/>
              </w:rPr>
              <w:t>0,9</w:t>
            </w:r>
          </w:p>
        </w:tc>
        <w:tc>
          <w:tcPr>
            <w:tcW w:w="1126" w:type="dxa"/>
            <w:tcBorders>
              <w:top w:val="nil"/>
              <w:left w:val="nil"/>
              <w:bottom w:val="single" w:sz="4" w:space="0" w:color="auto"/>
              <w:right w:val="nil"/>
            </w:tcBorders>
            <w:shd w:val="clear" w:color="auto" w:fill="auto"/>
            <w:vAlign w:val="center"/>
          </w:tcPr>
          <w:p w:rsidR="000027F2" w:rsidRDefault="000027F2" w:rsidP="000027F2">
            <w:pPr>
              <w:jc w:val="right"/>
              <w:rPr>
                <w:b/>
                <w:bCs/>
                <w:i/>
                <w:iCs/>
                <w:color w:val="000000"/>
                <w:szCs w:val="28"/>
              </w:rPr>
            </w:pPr>
          </w:p>
        </w:tc>
        <w:tc>
          <w:tcPr>
            <w:tcW w:w="1035" w:type="dxa"/>
            <w:tcBorders>
              <w:top w:val="nil"/>
              <w:left w:val="nil"/>
              <w:bottom w:val="single" w:sz="4" w:space="0" w:color="auto"/>
              <w:right w:val="single" w:sz="4" w:space="0" w:color="auto"/>
            </w:tcBorders>
            <w:shd w:val="clear" w:color="auto" w:fill="auto"/>
            <w:vAlign w:val="center"/>
          </w:tcPr>
          <w:p w:rsidR="000027F2" w:rsidRDefault="000027F2" w:rsidP="000027F2">
            <w:pPr>
              <w:jc w:val="right"/>
              <w:rPr>
                <w:b/>
                <w:bCs/>
                <w:i/>
                <w:iCs/>
                <w:color w:val="000000"/>
                <w:szCs w:val="28"/>
              </w:rPr>
            </w:pPr>
          </w:p>
        </w:tc>
        <w:tc>
          <w:tcPr>
            <w:tcW w:w="1196" w:type="dxa"/>
            <w:tcBorders>
              <w:top w:val="nil"/>
              <w:left w:val="nil"/>
              <w:bottom w:val="single" w:sz="4" w:space="0" w:color="auto"/>
              <w:right w:val="nil"/>
            </w:tcBorders>
            <w:shd w:val="clear" w:color="auto" w:fill="auto"/>
            <w:vAlign w:val="center"/>
            <w:hideMark/>
          </w:tcPr>
          <w:p w:rsidR="000027F2" w:rsidRDefault="000027F2" w:rsidP="000027F2">
            <w:pPr>
              <w:jc w:val="right"/>
              <w:rPr>
                <w:b/>
                <w:bCs/>
                <w:i/>
                <w:iCs/>
                <w:color w:val="000000"/>
                <w:szCs w:val="28"/>
              </w:rPr>
            </w:pPr>
            <w:r>
              <w:rPr>
                <w:b/>
                <w:bCs/>
                <w:i/>
                <w:iCs/>
                <w:color w:val="000000"/>
                <w:szCs w:val="28"/>
              </w:rPr>
              <w:t>22.102,0</w:t>
            </w:r>
          </w:p>
        </w:tc>
        <w:tc>
          <w:tcPr>
            <w:tcW w:w="805" w:type="dxa"/>
            <w:tcBorders>
              <w:top w:val="nil"/>
              <w:left w:val="nil"/>
              <w:bottom w:val="single" w:sz="4" w:space="0" w:color="auto"/>
              <w:right w:val="single" w:sz="4" w:space="0" w:color="auto"/>
            </w:tcBorders>
            <w:shd w:val="clear" w:color="auto" w:fill="auto"/>
            <w:vAlign w:val="center"/>
            <w:hideMark/>
          </w:tcPr>
          <w:p w:rsidR="000027F2" w:rsidRPr="00C02D10" w:rsidRDefault="000027F2" w:rsidP="00C02D10">
            <w:pPr>
              <w:rPr>
                <w:rFonts w:ascii="Times New Roman" w:hAnsi="Times New Roman"/>
                <w:color w:val="000000"/>
                <w:sz w:val="26"/>
                <w:szCs w:val="28"/>
              </w:rPr>
            </w:pPr>
            <w:r w:rsidRPr="00C02D10">
              <w:rPr>
                <w:rFonts w:ascii="Times New Roman" w:hAnsi="Times New Roman"/>
                <w:color w:val="000000"/>
                <w:sz w:val="26"/>
                <w:szCs w:val="28"/>
              </w:rPr>
              <w:t>kVA</w:t>
            </w:r>
          </w:p>
        </w:tc>
      </w:tr>
    </w:tbl>
    <w:p w:rsidR="00C6056C" w:rsidRPr="00D56E19" w:rsidRDefault="00D56E19" w:rsidP="00D765EE">
      <w:pPr>
        <w:spacing w:line="360" w:lineRule="exact"/>
        <w:ind w:firstLine="567"/>
        <w:jc w:val="both"/>
        <w:rPr>
          <w:rFonts w:ascii="Times New Roman" w:hAnsi="Times New Roman"/>
          <w:b/>
          <w:szCs w:val="28"/>
        </w:rPr>
      </w:pPr>
      <w:r w:rsidRPr="00D56E19">
        <w:rPr>
          <w:rFonts w:ascii="Times New Roman" w:hAnsi="Times New Roman"/>
          <w:b/>
          <w:szCs w:val="28"/>
        </w:rPr>
        <w:t>3</w:t>
      </w:r>
      <w:r w:rsidR="00C6056C" w:rsidRPr="00D56E19">
        <w:rPr>
          <w:rFonts w:ascii="Times New Roman" w:hAnsi="Times New Roman"/>
          <w:b/>
          <w:szCs w:val="28"/>
        </w:rPr>
        <w:t>. Phương án cấp điện:</w:t>
      </w:r>
      <w:bookmarkEnd w:id="65"/>
      <w:bookmarkEnd w:id="66"/>
      <w:bookmarkEnd w:id="67"/>
    </w:p>
    <w:p w:rsidR="00C6056C" w:rsidRPr="005F428C" w:rsidRDefault="00D56E19" w:rsidP="00D765EE">
      <w:pPr>
        <w:spacing w:line="360" w:lineRule="exact"/>
        <w:ind w:firstLine="567"/>
        <w:jc w:val="both"/>
        <w:rPr>
          <w:rFonts w:ascii="Times New Roman" w:hAnsi="Times New Roman"/>
          <w:b/>
          <w:i/>
          <w:szCs w:val="28"/>
        </w:rPr>
      </w:pPr>
      <w:bookmarkStart w:id="68" w:name="_Toc337478389"/>
      <w:bookmarkStart w:id="69" w:name="_Toc337558028"/>
      <w:bookmarkStart w:id="70" w:name="_Toc337627635"/>
      <w:bookmarkStart w:id="71" w:name="_Toc339795834"/>
      <w:bookmarkStart w:id="72" w:name="_Toc339967900"/>
      <w:bookmarkStart w:id="73" w:name="_Toc340826542"/>
      <w:bookmarkStart w:id="74" w:name="_Toc340826836"/>
      <w:bookmarkStart w:id="75" w:name="_Toc358727442"/>
      <w:bookmarkStart w:id="76" w:name="_Toc358727564"/>
      <w:bookmarkStart w:id="77" w:name="_Toc358727868"/>
      <w:bookmarkStart w:id="78" w:name="_Toc358727992"/>
      <w:bookmarkStart w:id="79" w:name="_Toc358728115"/>
      <w:bookmarkStart w:id="80" w:name="_Toc360444654"/>
      <w:bookmarkStart w:id="81" w:name="_Toc360523618"/>
      <w:bookmarkStart w:id="82" w:name="_Toc385148716"/>
      <w:bookmarkStart w:id="83" w:name="_Toc385344170"/>
      <w:r w:rsidRPr="005F428C">
        <w:rPr>
          <w:rFonts w:ascii="Times New Roman" w:hAnsi="Times New Roman"/>
          <w:b/>
          <w:i/>
          <w:szCs w:val="28"/>
        </w:rPr>
        <w:t>3.1.</w:t>
      </w:r>
      <w:r w:rsidR="00C6056C" w:rsidRPr="005F428C">
        <w:rPr>
          <w:rFonts w:ascii="Times New Roman" w:hAnsi="Times New Roman"/>
          <w:b/>
          <w:i/>
          <w:szCs w:val="28"/>
        </w:rPr>
        <w:t xml:space="preserve"> Ngu</w:t>
      </w:r>
      <w:r w:rsidRPr="005F428C">
        <w:rPr>
          <w:rFonts w:ascii="Times New Roman" w:hAnsi="Times New Roman"/>
          <w:b/>
          <w:i/>
          <w:szCs w:val="28"/>
        </w:rPr>
        <w:t>ồn điện</w:t>
      </w:r>
      <w:r w:rsidR="00C6056C" w:rsidRPr="005F428C">
        <w:rPr>
          <w:rFonts w:ascii="Times New Roman" w:hAnsi="Times New Roman"/>
          <w:b/>
          <w:i/>
          <w:szCs w:val="28"/>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C6056C" w:rsidRPr="005F428C">
        <w:rPr>
          <w:rFonts w:ascii="Times New Roman" w:hAnsi="Times New Roman"/>
          <w:b/>
          <w:i/>
          <w:szCs w:val="28"/>
        </w:rPr>
        <w:t xml:space="preserve"> </w:t>
      </w:r>
    </w:p>
    <w:p w:rsidR="005F428C" w:rsidRPr="005F428C" w:rsidRDefault="00C6056C" w:rsidP="005F428C">
      <w:pPr>
        <w:spacing w:line="360" w:lineRule="exact"/>
        <w:ind w:firstLine="567"/>
        <w:jc w:val="both"/>
        <w:rPr>
          <w:rFonts w:ascii="Times New Roman" w:hAnsi="Times New Roman"/>
          <w:szCs w:val="28"/>
        </w:rPr>
      </w:pPr>
      <w:bookmarkStart w:id="84" w:name="_Toc337478390"/>
      <w:bookmarkStart w:id="85" w:name="_Toc337558029"/>
      <w:bookmarkStart w:id="86" w:name="_Toc337627636"/>
      <w:bookmarkStart w:id="87" w:name="_Toc339795835"/>
      <w:bookmarkStart w:id="88" w:name="_Toc339967901"/>
      <w:bookmarkStart w:id="89" w:name="_Toc340826543"/>
      <w:bookmarkStart w:id="90" w:name="_Toc340826837"/>
      <w:r w:rsidRPr="005F428C">
        <w:rPr>
          <w:rFonts w:ascii="Times New Roman" w:hAnsi="Times New Roman"/>
          <w:szCs w:val="28"/>
        </w:rPr>
        <w:t xml:space="preserve">Theo Quy hoạch phát triển điện lực tỉnh Cao Bằng trạm 110kV Cao Bằng sẽ được nâng công suất lên 2x63MVA trước năm 2020. Dự kiến nguồn cấp cho </w:t>
      </w:r>
      <w:r w:rsidR="00C76108" w:rsidRPr="005F428C">
        <w:rPr>
          <w:rFonts w:ascii="Times New Roman" w:hAnsi="Times New Roman"/>
          <w:szCs w:val="28"/>
        </w:rPr>
        <w:t>x</w:t>
      </w:r>
      <w:r w:rsidR="0099524B" w:rsidRPr="005F428C">
        <w:rPr>
          <w:rFonts w:ascii="Times New Roman" w:hAnsi="Times New Roman"/>
          <w:szCs w:val="28"/>
        </w:rPr>
        <w:t>ã Hưng Đạo</w:t>
      </w:r>
      <w:r w:rsidRPr="005F428C">
        <w:rPr>
          <w:rFonts w:ascii="Times New Roman" w:hAnsi="Times New Roman"/>
          <w:szCs w:val="28"/>
        </w:rPr>
        <w:t xml:space="preserve"> vẫn là trạm 110/35/22kV Cao Bằng </w:t>
      </w:r>
      <w:r w:rsidR="005F428C" w:rsidRPr="005F428C">
        <w:rPr>
          <w:rFonts w:ascii="Times New Roman" w:hAnsi="Times New Roman"/>
          <w:szCs w:val="28"/>
        </w:rPr>
        <w:t>qua các lộ 35kV 371-E16.1, 37</w:t>
      </w:r>
      <w:r w:rsidR="00A90135">
        <w:rPr>
          <w:rFonts w:ascii="Times New Roman" w:hAnsi="Times New Roman"/>
          <w:szCs w:val="28"/>
        </w:rPr>
        <w:t>2</w:t>
      </w:r>
      <w:r w:rsidR="005F428C" w:rsidRPr="005F428C">
        <w:rPr>
          <w:rFonts w:ascii="Times New Roman" w:hAnsi="Times New Roman"/>
          <w:szCs w:val="28"/>
        </w:rPr>
        <w:t>-E16.1 và Lộ 22 kV 471-E16.1.</w:t>
      </w:r>
    </w:p>
    <w:p w:rsidR="00C6056C" w:rsidRPr="00C76108" w:rsidRDefault="00D56E19" w:rsidP="00D765EE">
      <w:pPr>
        <w:spacing w:line="360" w:lineRule="exact"/>
        <w:ind w:firstLine="567"/>
        <w:jc w:val="both"/>
        <w:rPr>
          <w:rFonts w:ascii="Times New Roman" w:hAnsi="Times New Roman"/>
          <w:b/>
          <w:i/>
          <w:color w:val="FF0000"/>
          <w:szCs w:val="28"/>
        </w:rPr>
      </w:pPr>
      <w:bookmarkStart w:id="91" w:name="_Toc358727443"/>
      <w:bookmarkStart w:id="92" w:name="_Toc358727565"/>
      <w:bookmarkStart w:id="93" w:name="_Toc358727869"/>
      <w:bookmarkStart w:id="94" w:name="_Toc358727993"/>
      <w:bookmarkStart w:id="95" w:name="_Toc358728116"/>
      <w:bookmarkStart w:id="96" w:name="_Toc360444655"/>
      <w:bookmarkStart w:id="97" w:name="_Toc360523619"/>
      <w:bookmarkStart w:id="98" w:name="_Toc385148717"/>
      <w:bookmarkStart w:id="99" w:name="_Toc385344171"/>
      <w:r w:rsidRPr="00C76108">
        <w:rPr>
          <w:rFonts w:ascii="Times New Roman" w:hAnsi="Times New Roman"/>
          <w:b/>
          <w:i/>
          <w:color w:val="FF0000"/>
          <w:szCs w:val="28"/>
        </w:rPr>
        <w:t>3.2.</w:t>
      </w:r>
      <w:r w:rsidR="00C6056C" w:rsidRPr="00C76108">
        <w:rPr>
          <w:rFonts w:ascii="Times New Roman" w:hAnsi="Times New Roman"/>
          <w:b/>
          <w:i/>
          <w:color w:val="FF0000"/>
          <w:szCs w:val="28"/>
        </w:rPr>
        <w:t xml:space="preserve"> L</w:t>
      </w:r>
      <w:r w:rsidRPr="00C76108">
        <w:rPr>
          <w:rFonts w:ascii="Times New Roman" w:hAnsi="Times New Roman"/>
          <w:b/>
          <w:i/>
          <w:color w:val="FF0000"/>
          <w:szCs w:val="28"/>
        </w:rPr>
        <w:t>ưới điện trung áp</w:t>
      </w:r>
      <w:r w:rsidR="00C6056C" w:rsidRPr="00C76108">
        <w:rPr>
          <w:rFonts w:ascii="Times New Roman" w:hAnsi="Times New Roman"/>
          <w:b/>
          <w:i/>
          <w:color w:val="FF0000"/>
          <w:szCs w:val="2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C6056C" w:rsidRPr="00C16654" w:rsidRDefault="00C6056C" w:rsidP="00D765EE">
      <w:pPr>
        <w:spacing w:line="360" w:lineRule="exact"/>
        <w:ind w:firstLine="567"/>
        <w:jc w:val="both"/>
        <w:rPr>
          <w:rFonts w:ascii="Times New Roman" w:hAnsi="Times New Roman"/>
          <w:szCs w:val="28"/>
        </w:rPr>
      </w:pPr>
      <w:bookmarkStart w:id="100" w:name="_Toc337478391"/>
      <w:bookmarkStart w:id="101" w:name="_Toc337558030"/>
      <w:bookmarkStart w:id="102" w:name="_Toc337627637"/>
      <w:bookmarkStart w:id="103" w:name="_Toc339795836"/>
      <w:bookmarkStart w:id="104" w:name="_Toc339967902"/>
      <w:bookmarkStart w:id="105" w:name="_Toc340826544"/>
      <w:bookmarkStart w:id="106" w:name="_Toc340826838"/>
      <w:r w:rsidRPr="00C16654">
        <w:rPr>
          <w:rFonts w:ascii="Times New Roman" w:hAnsi="Times New Roman"/>
          <w:szCs w:val="28"/>
        </w:rPr>
        <w:t xml:space="preserve">- Kiến nghị di dời tuyến </w:t>
      </w:r>
      <w:r w:rsidR="00A90135" w:rsidRPr="005F428C">
        <w:rPr>
          <w:rFonts w:ascii="Times New Roman" w:hAnsi="Times New Roman"/>
          <w:szCs w:val="28"/>
        </w:rPr>
        <w:t xml:space="preserve">22 kV </w:t>
      </w:r>
      <w:r w:rsidR="00A90135">
        <w:rPr>
          <w:rFonts w:ascii="Times New Roman" w:hAnsi="Times New Roman"/>
          <w:szCs w:val="28"/>
        </w:rPr>
        <w:t>l</w:t>
      </w:r>
      <w:r w:rsidR="00A90135" w:rsidRPr="005F428C">
        <w:rPr>
          <w:rFonts w:ascii="Times New Roman" w:hAnsi="Times New Roman"/>
          <w:szCs w:val="28"/>
        </w:rPr>
        <w:t>ộ 471-E16.1</w:t>
      </w:r>
      <w:r w:rsidR="00A90135">
        <w:rPr>
          <w:rFonts w:ascii="Times New Roman" w:hAnsi="Times New Roman"/>
          <w:szCs w:val="28"/>
        </w:rPr>
        <w:t xml:space="preserve"> và </w:t>
      </w:r>
      <w:r w:rsidR="00A90135" w:rsidRPr="00C16654">
        <w:rPr>
          <w:rFonts w:ascii="Times New Roman" w:hAnsi="Times New Roman"/>
          <w:szCs w:val="28"/>
        </w:rPr>
        <w:t xml:space="preserve">tuyến </w:t>
      </w:r>
      <w:r w:rsidRPr="00C16654">
        <w:rPr>
          <w:rFonts w:ascii="Times New Roman" w:hAnsi="Times New Roman"/>
          <w:szCs w:val="28"/>
        </w:rPr>
        <w:t>35kV lộ 37</w:t>
      </w:r>
      <w:r w:rsidR="005F428C" w:rsidRPr="00C16654">
        <w:rPr>
          <w:rFonts w:ascii="Times New Roman" w:hAnsi="Times New Roman"/>
          <w:szCs w:val="28"/>
        </w:rPr>
        <w:t>2</w:t>
      </w:r>
      <w:r w:rsidRPr="00C16654">
        <w:rPr>
          <w:rFonts w:ascii="Times New Roman" w:hAnsi="Times New Roman"/>
          <w:szCs w:val="28"/>
        </w:rPr>
        <w:t xml:space="preserve">E16.1 </w:t>
      </w:r>
      <w:r w:rsidR="0045038C" w:rsidRPr="00C16654">
        <w:rPr>
          <w:rFonts w:ascii="Times New Roman" w:hAnsi="Times New Roman"/>
          <w:szCs w:val="28"/>
        </w:rPr>
        <w:t xml:space="preserve">đoạn chạy qua các khu quy hoạch </w:t>
      </w:r>
      <w:r w:rsidRPr="00C16654">
        <w:rPr>
          <w:rFonts w:ascii="Times New Roman" w:hAnsi="Times New Roman"/>
          <w:szCs w:val="28"/>
        </w:rPr>
        <w:t>chạy hoàn toàn theo trục đường mới.</w:t>
      </w:r>
    </w:p>
    <w:p w:rsidR="00C6056C" w:rsidRPr="00C16654" w:rsidRDefault="00C6056C" w:rsidP="00D765EE">
      <w:pPr>
        <w:spacing w:line="360" w:lineRule="exact"/>
        <w:ind w:firstLine="567"/>
        <w:jc w:val="both"/>
        <w:rPr>
          <w:rFonts w:ascii="Times New Roman" w:hAnsi="Times New Roman"/>
          <w:szCs w:val="28"/>
        </w:rPr>
      </w:pPr>
      <w:r w:rsidRPr="00C16654">
        <w:rPr>
          <w:rFonts w:ascii="Times New Roman" w:hAnsi="Times New Roman"/>
          <w:szCs w:val="28"/>
        </w:rPr>
        <w:t xml:space="preserve">- Dự kiến sẽ khép mạch vòng 2 lộ 22kV để cung cấp cho khu vực nghiên cứu, mạch vòng này đi cáp nổi AC-3x240.  </w:t>
      </w:r>
    </w:p>
    <w:p w:rsidR="00C6056C" w:rsidRPr="00C16654" w:rsidRDefault="00C6056C" w:rsidP="00D765EE">
      <w:pPr>
        <w:spacing w:line="360" w:lineRule="exact"/>
        <w:ind w:firstLine="567"/>
        <w:jc w:val="both"/>
        <w:rPr>
          <w:rFonts w:ascii="Times New Roman" w:hAnsi="Times New Roman"/>
          <w:szCs w:val="28"/>
        </w:rPr>
      </w:pPr>
      <w:r w:rsidRPr="00C16654">
        <w:rPr>
          <w:rFonts w:ascii="Times New Roman" w:hAnsi="Times New Roman"/>
          <w:szCs w:val="28"/>
        </w:rPr>
        <w:t>Chi tiết phân vùng phụ tải điện của tuyến 22kV mạch kép thể hiện trên bản vẽ cấp điện.</w:t>
      </w:r>
    </w:p>
    <w:p w:rsidR="00C6056C" w:rsidRPr="00C76108" w:rsidRDefault="00D56E19" w:rsidP="00D765EE">
      <w:pPr>
        <w:spacing w:line="360" w:lineRule="exact"/>
        <w:ind w:firstLine="567"/>
        <w:jc w:val="both"/>
        <w:rPr>
          <w:rFonts w:ascii="Times New Roman" w:hAnsi="Times New Roman"/>
          <w:b/>
          <w:i/>
          <w:color w:val="FF0000"/>
          <w:szCs w:val="28"/>
        </w:rPr>
      </w:pPr>
      <w:bookmarkStart w:id="107" w:name="_Toc358727444"/>
      <w:bookmarkStart w:id="108" w:name="_Toc358727566"/>
      <w:bookmarkStart w:id="109" w:name="_Toc358727870"/>
      <w:bookmarkStart w:id="110" w:name="_Toc358727994"/>
      <w:bookmarkStart w:id="111" w:name="_Toc358728117"/>
      <w:bookmarkStart w:id="112" w:name="_Toc360444656"/>
      <w:bookmarkStart w:id="113" w:name="_Toc360523620"/>
      <w:bookmarkStart w:id="114" w:name="_Toc385148718"/>
      <w:bookmarkStart w:id="115" w:name="_Toc385344172"/>
      <w:r w:rsidRPr="00C76108">
        <w:rPr>
          <w:rFonts w:ascii="Times New Roman" w:hAnsi="Times New Roman"/>
          <w:b/>
          <w:i/>
          <w:color w:val="FF0000"/>
          <w:szCs w:val="28"/>
        </w:rPr>
        <w:t>3.3</w:t>
      </w:r>
      <w:r w:rsidR="00C6056C" w:rsidRPr="00C76108">
        <w:rPr>
          <w:rFonts w:ascii="Times New Roman" w:hAnsi="Times New Roman"/>
          <w:b/>
          <w:i/>
          <w:color w:val="FF0000"/>
          <w:szCs w:val="28"/>
        </w:rPr>
        <w:t>.Tr</w:t>
      </w:r>
      <w:r w:rsidRPr="00C76108">
        <w:rPr>
          <w:rFonts w:ascii="Times New Roman" w:hAnsi="Times New Roman"/>
          <w:b/>
          <w:i/>
          <w:color w:val="FF0000"/>
          <w:szCs w:val="28"/>
        </w:rPr>
        <w:t>ạm lưới</w:t>
      </w:r>
      <w:r w:rsidR="00C6056C" w:rsidRPr="00C76108">
        <w:rPr>
          <w:rFonts w:ascii="Times New Roman" w:hAnsi="Times New Roman"/>
          <w:b/>
          <w:i/>
          <w:color w:val="FF0000"/>
          <w:szCs w:val="28"/>
        </w:rPr>
        <w:t xml:space="preserve"> 22/0,4kV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C6056C" w:rsidRPr="00C16654" w:rsidRDefault="00C6056C" w:rsidP="00D765EE">
      <w:pPr>
        <w:spacing w:line="360" w:lineRule="exact"/>
        <w:ind w:firstLine="567"/>
        <w:jc w:val="both"/>
        <w:rPr>
          <w:rFonts w:ascii="Times New Roman" w:hAnsi="Times New Roman"/>
          <w:szCs w:val="28"/>
        </w:rPr>
      </w:pPr>
      <w:bookmarkStart w:id="116" w:name="_Toc337478392"/>
      <w:bookmarkStart w:id="117" w:name="_Toc337558031"/>
      <w:bookmarkStart w:id="118" w:name="_Toc337627638"/>
      <w:bookmarkStart w:id="119" w:name="_Toc339795837"/>
      <w:bookmarkStart w:id="120" w:name="_Toc339967903"/>
      <w:bookmarkStart w:id="121" w:name="_Toc340826545"/>
      <w:bookmarkStart w:id="122" w:name="_Toc340826839"/>
      <w:bookmarkStart w:id="123" w:name="_Toc358727445"/>
      <w:bookmarkStart w:id="124" w:name="_Toc358727567"/>
      <w:bookmarkStart w:id="125" w:name="_Toc358727871"/>
      <w:bookmarkStart w:id="126" w:name="_Toc358727995"/>
      <w:bookmarkStart w:id="127" w:name="_Toc358728118"/>
      <w:bookmarkStart w:id="128" w:name="_Toc360444657"/>
      <w:bookmarkStart w:id="129" w:name="_Toc360523621"/>
      <w:bookmarkStart w:id="130" w:name="_Toc385148719"/>
      <w:r w:rsidRPr="00C16654">
        <w:rPr>
          <w:rFonts w:ascii="Times New Roman" w:hAnsi="Times New Roman"/>
          <w:szCs w:val="28"/>
        </w:rPr>
        <w:t xml:space="preserve">- </w:t>
      </w:r>
      <w:r w:rsidR="0045038C" w:rsidRPr="00C16654">
        <w:rPr>
          <w:rFonts w:ascii="Times New Roman" w:hAnsi="Times New Roman"/>
          <w:szCs w:val="28"/>
        </w:rPr>
        <w:t>D</w:t>
      </w:r>
      <w:r w:rsidRPr="00C16654">
        <w:rPr>
          <w:rFonts w:ascii="Times New Roman" w:hAnsi="Times New Roman"/>
          <w:szCs w:val="28"/>
        </w:rPr>
        <w:t xml:space="preserve">ự kiến sẽ xây dựng </w:t>
      </w:r>
      <w:r w:rsidR="0080621A" w:rsidRPr="00C16654">
        <w:rPr>
          <w:rFonts w:ascii="Times New Roman" w:hAnsi="Times New Roman"/>
          <w:szCs w:val="28"/>
        </w:rPr>
        <w:t xml:space="preserve">nâng cấp </w:t>
      </w:r>
      <w:r w:rsidR="00707377">
        <w:rPr>
          <w:rFonts w:ascii="Times New Roman" w:hAnsi="Times New Roman"/>
          <w:szCs w:val="28"/>
        </w:rPr>
        <w:t>7</w:t>
      </w:r>
      <w:r w:rsidRPr="00C16654">
        <w:rPr>
          <w:rFonts w:ascii="Times New Roman" w:hAnsi="Times New Roman"/>
          <w:szCs w:val="28"/>
        </w:rPr>
        <w:t xml:space="preserve"> trạm </w:t>
      </w:r>
      <w:r w:rsidR="0080621A" w:rsidRPr="00C16654">
        <w:rPr>
          <w:rFonts w:ascii="Times New Roman" w:hAnsi="Times New Roman"/>
          <w:szCs w:val="28"/>
        </w:rPr>
        <w:t xml:space="preserve">hiện trạng và </w:t>
      </w:r>
      <w:r w:rsidR="00025B59" w:rsidRPr="00C16654">
        <w:rPr>
          <w:rFonts w:ascii="Times New Roman" w:hAnsi="Times New Roman"/>
          <w:szCs w:val="28"/>
        </w:rPr>
        <w:t>1</w:t>
      </w:r>
      <w:r w:rsidR="00587AA1">
        <w:rPr>
          <w:rFonts w:ascii="Times New Roman" w:hAnsi="Times New Roman"/>
          <w:szCs w:val="28"/>
        </w:rPr>
        <w:t>8</w:t>
      </w:r>
      <w:r w:rsidR="0080621A" w:rsidRPr="00C16654">
        <w:rPr>
          <w:rFonts w:ascii="Times New Roman" w:hAnsi="Times New Roman"/>
          <w:szCs w:val="28"/>
        </w:rPr>
        <w:t xml:space="preserve"> trạm quy hoạch mới</w:t>
      </w:r>
      <w:r w:rsidRPr="00C16654">
        <w:rPr>
          <w:rFonts w:ascii="Times New Roman" w:hAnsi="Times New Roman"/>
          <w:szCs w:val="28"/>
        </w:rPr>
        <w:t>. Như vậy sẽ đủ đáp ứng nhu cầu phụ tải không xảy ra tình trạng quá tải cho các máy biến áp lưới.</w:t>
      </w:r>
    </w:p>
    <w:p w:rsidR="00C6056C" w:rsidRPr="00C16654" w:rsidRDefault="00C6056C" w:rsidP="00D765EE">
      <w:pPr>
        <w:spacing w:line="360" w:lineRule="exact"/>
        <w:ind w:firstLine="567"/>
        <w:jc w:val="both"/>
        <w:rPr>
          <w:rFonts w:ascii="Times New Roman" w:hAnsi="Times New Roman"/>
          <w:szCs w:val="28"/>
        </w:rPr>
      </w:pPr>
      <w:r w:rsidRPr="00C16654">
        <w:rPr>
          <w:rFonts w:ascii="Times New Roman" w:hAnsi="Times New Roman"/>
          <w:szCs w:val="28"/>
        </w:rPr>
        <w:t xml:space="preserve"> - Để đảm bảo mỹ quan đô thị các trạm biến áp 22/0,4kV, 35/0,4</w:t>
      </w:r>
      <w:r w:rsidR="00025B59" w:rsidRPr="00C16654">
        <w:rPr>
          <w:rFonts w:ascii="Times New Roman" w:hAnsi="Times New Roman"/>
          <w:szCs w:val="28"/>
        </w:rPr>
        <w:t xml:space="preserve"> kV</w:t>
      </w:r>
      <w:r w:rsidRPr="00C16654">
        <w:rPr>
          <w:rFonts w:ascii="Times New Roman" w:hAnsi="Times New Roman"/>
          <w:szCs w:val="28"/>
        </w:rPr>
        <w:t xml:space="preserve"> dựng trạm xây, hoặc trạm kios hợp bộ</w:t>
      </w:r>
      <w:r w:rsidR="00FE4B26" w:rsidRPr="00C16654">
        <w:rPr>
          <w:rFonts w:ascii="Times New Roman" w:hAnsi="Times New Roman"/>
          <w:szCs w:val="28"/>
        </w:rPr>
        <w:t xml:space="preserve"> </w:t>
      </w:r>
      <w:r w:rsidRPr="00C16654">
        <w:rPr>
          <w:rFonts w:ascii="Times New Roman" w:hAnsi="Times New Roman"/>
          <w:szCs w:val="28"/>
        </w:rPr>
        <w:t xml:space="preserve">(có tủ RMU từ 3-4 khối chức năng). Các trạm biến áp dựng gam máy </w:t>
      </w:r>
      <w:r w:rsidR="00025B59" w:rsidRPr="00C16654">
        <w:rPr>
          <w:rFonts w:ascii="Times New Roman" w:hAnsi="Times New Roman"/>
          <w:szCs w:val="28"/>
        </w:rPr>
        <w:t>500</w:t>
      </w:r>
      <w:r w:rsidR="0019497F" w:rsidRPr="00C16654">
        <w:rPr>
          <w:rFonts w:ascii="Times New Roman" w:hAnsi="Times New Roman"/>
          <w:szCs w:val="28"/>
        </w:rPr>
        <w:t xml:space="preserve"> </w:t>
      </w:r>
      <w:r w:rsidRPr="00C16654">
        <w:rPr>
          <w:rFonts w:ascii="Times New Roman" w:hAnsi="Times New Roman"/>
          <w:szCs w:val="28"/>
        </w:rPr>
        <w:t xml:space="preserve">kVA, </w:t>
      </w:r>
      <w:r w:rsidR="00025B59" w:rsidRPr="00C16654">
        <w:rPr>
          <w:rFonts w:ascii="Times New Roman" w:hAnsi="Times New Roman"/>
          <w:szCs w:val="28"/>
        </w:rPr>
        <w:t>630 kVA,75</w:t>
      </w:r>
      <w:r w:rsidR="0019497F" w:rsidRPr="00C16654">
        <w:rPr>
          <w:rFonts w:ascii="Times New Roman" w:hAnsi="Times New Roman"/>
          <w:szCs w:val="28"/>
        </w:rPr>
        <w:t>0 k</w:t>
      </w:r>
      <w:r w:rsidRPr="00C16654">
        <w:rPr>
          <w:rFonts w:ascii="Times New Roman" w:hAnsi="Times New Roman"/>
          <w:szCs w:val="28"/>
        </w:rPr>
        <w:t xml:space="preserve">VA loại 3 pha. Bán kính phục vụ các trạm đảm bảo </w:t>
      </w:r>
      <w:r w:rsidRPr="00C16654">
        <w:rPr>
          <w:rFonts w:ascii="Times New Roman" w:hAnsi="Times New Roman"/>
          <w:szCs w:val="28"/>
        </w:rPr>
        <w:sym w:font="Symbol" w:char="F0A3"/>
      </w:r>
      <w:r w:rsidRPr="00C16654">
        <w:rPr>
          <w:rFonts w:ascii="Times New Roman" w:hAnsi="Times New Roman"/>
          <w:szCs w:val="28"/>
        </w:rPr>
        <w:t xml:space="preserve"> </w:t>
      </w:r>
      <w:r w:rsidR="00FE4B26" w:rsidRPr="00C16654">
        <w:rPr>
          <w:rFonts w:ascii="Times New Roman" w:hAnsi="Times New Roman"/>
          <w:szCs w:val="28"/>
        </w:rPr>
        <w:t>4</w:t>
      </w:r>
      <w:r w:rsidRPr="00C16654">
        <w:rPr>
          <w:rFonts w:ascii="Times New Roman" w:hAnsi="Times New Roman"/>
          <w:szCs w:val="28"/>
        </w:rPr>
        <w:t>00m.</w:t>
      </w:r>
    </w:p>
    <w:p w:rsidR="00025B59" w:rsidRDefault="00025B59" w:rsidP="00025B59">
      <w:pPr>
        <w:spacing w:line="360" w:lineRule="exact"/>
        <w:ind w:firstLine="567"/>
        <w:jc w:val="center"/>
        <w:rPr>
          <w:rFonts w:ascii="Times New Roman" w:hAnsi="Times New Roman"/>
          <w:b/>
          <w:szCs w:val="28"/>
        </w:rPr>
      </w:pPr>
      <w:bookmarkStart w:id="131" w:name="_Toc385344173"/>
      <w:r w:rsidRPr="00025B59">
        <w:rPr>
          <w:rFonts w:ascii="Times New Roman" w:hAnsi="Times New Roman"/>
          <w:b/>
          <w:szCs w:val="28"/>
        </w:rPr>
        <w:t>BẢNG TỔNG KÊ TRẠM BIẾN ÁP</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9"/>
        <w:gridCol w:w="1266"/>
        <w:gridCol w:w="1219"/>
        <w:gridCol w:w="1374"/>
        <w:gridCol w:w="1663"/>
      </w:tblGrid>
      <w:tr w:rsidR="007046BD" w:rsidRPr="007046BD" w:rsidTr="007046BD">
        <w:trPr>
          <w:trHeight w:val="1125"/>
        </w:trPr>
        <w:tc>
          <w:tcPr>
            <w:tcW w:w="590" w:type="dxa"/>
            <w:shd w:val="clear" w:color="auto" w:fill="auto"/>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TT</w:t>
            </w:r>
          </w:p>
        </w:tc>
        <w:tc>
          <w:tcPr>
            <w:tcW w:w="3259" w:type="dxa"/>
            <w:shd w:val="clear" w:color="auto" w:fill="auto"/>
            <w:vAlign w:val="center"/>
            <w:hideMark/>
          </w:tcPr>
          <w:p w:rsidR="007046BD" w:rsidRPr="007046BD" w:rsidRDefault="007046BD" w:rsidP="007046BD">
            <w:pPr>
              <w:rPr>
                <w:rFonts w:ascii="Times New Roman" w:hAnsi="Times New Roman"/>
                <w:b/>
                <w:bCs/>
                <w:color w:val="000000"/>
                <w:szCs w:val="28"/>
              </w:rPr>
            </w:pPr>
            <w:r w:rsidRPr="007046BD">
              <w:rPr>
                <w:rFonts w:ascii="Times New Roman" w:hAnsi="Times New Roman"/>
                <w:b/>
                <w:bCs/>
                <w:color w:val="000000"/>
                <w:szCs w:val="28"/>
              </w:rPr>
              <w:t xml:space="preserve">                Tên trạm</w:t>
            </w:r>
          </w:p>
        </w:tc>
        <w:tc>
          <w:tcPr>
            <w:tcW w:w="1266" w:type="dxa"/>
            <w:shd w:val="clear" w:color="auto" w:fill="auto"/>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Cấp điện áp</w:t>
            </w:r>
          </w:p>
        </w:tc>
        <w:tc>
          <w:tcPr>
            <w:tcW w:w="1219" w:type="dxa"/>
            <w:shd w:val="clear" w:color="auto" w:fill="auto"/>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Hiện trạng (kVA)</w:t>
            </w:r>
          </w:p>
        </w:tc>
        <w:tc>
          <w:tcPr>
            <w:tcW w:w="1374" w:type="dxa"/>
            <w:shd w:val="clear" w:color="auto" w:fill="auto"/>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Quy hoạch  (kVA)</w:t>
            </w:r>
          </w:p>
        </w:tc>
        <w:tc>
          <w:tcPr>
            <w:tcW w:w="1663" w:type="dxa"/>
            <w:shd w:val="clear" w:color="auto" w:fill="auto"/>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Ghi chú</w:t>
            </w:r>
          </w:p>
        </w:tc>
      </w:tr>
      <w:tr w:rsidR="007046BD" w:rsidRPr="007046BD" w:rsidTr="007046BD">
        <w:trPr>
          <w:trHeight w:val="630"/>
        </w:trPr>
        <w:tc>
          <w:tcPr>
            <w:tcW w:w="590" w:type="dxa"/>
            <w:shd w:val="clear" w:color="auto" w:fill="auto"/>
            <w:noWrap/>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 </w:t>
            </w:r>
          </w:p>
        </w:tc>
        <w:tc>
          <w:tcPr>
            <w:tcW w:w="3259" w:type="dxa"/>
            <w:shd w:val="clear" w:color="auto" w:fill="auto"/>
            <w:noWrap/>
            <w:vAlign w:val="center"/>
            <w:hideMark/>
          </w:tcPr>
          <w:p w:rsidR="007046BD" w:rsidRPr="007046BD" w:rsidRDefault="007046BD" w:rsidP="007046BD">
            <w:pPr>
              <w:rPr>
                <w:rFonts w:ascii="Times New Roman" w:hAnsi="Times New Roman"/>
                <w:b/>
                <w:bCs/>
                <w:color w:val="000000"/>
                <w:szCs w:val="28"/>
              </w:rPr>
            </w:pPr>
            <w:r w:rsidRPr="007046BD">
              <w:rPr>
                <w:rFonts w:ascii="Times New Roman" w:hAnsi="Times New Roman"/>
                <w:b/>
                <w:bCs/>
                <w:color w:val="000000"/>
                <w:szCs w:val="28"/>
              </w:rPr>
              <w:t>Khu vực hiện trạng phát triển</w:t>
            </w:r>
          </w:p>
        </w:tc>
        <w:tc>
          <w:tcPr>
            <w:tcW w:w="1266" w:type="dxa"/>
            <w:shd w:val="clear" w:color="auto" w:fill="auto"/>
            <w:noWrap/>
            <w:vAlign w:val="center"/>
            <w:hideMark/>
          </w:tcPr>
          <w:p w:rsidR="007046BD" w:rsidRPr="007046BD" w:rsidRDefault="007046BD" w:rsidP="007046BD">
            <w:pPr>
              <w:jc w:val="center"/>
              <w:rPr>
                <w:rFonts w:ascii="Times New Roman" w:hAnsi="Times New Roman"/>
                <w:b/>
                <w:bCs/>
                <w:color w:val="000000"/>
                <w:szCs w:val="28"/>
              </w:rPr>
            </w:pPr>
            <w:r w:rsidRPr="007046BD">
              <w:rPr>
                <w:rFonts w:ascii="Times New Roman" w:hAnsi="Times New Roman"/>
                <w:b/>
                <w:bCs/>
                <w:color w:val="000000"/>
                <w:szCs w:val="28"/>
              </w:rPr>
              <w:t> </w:t>
            </w:r>
          </w:p>
        </w:tc>
        <w:tc>
          <w:tcPr>
            <w:tcW w:w="1219" w:type="dxa"/>
            <w:shd w:val="clear" w:color="auto" w:fill="auto"/>
            <w:vAlign w:val="center"/>
            <w:hideMark/>
          </w:tcPr>
          <w:p w:rsidR="007046BD" w:rsidRPr="007046BD" w:rsidRDefault="007046BD" w:rsidP="007046BD">
            <w:pPr>
              <w:jc w:val="right"/>
              <w:rPr>
                <w:rFonts w:ascii="Times New Roman" w:hAnsi="Times New Roman"/>
                <w:b/>
                <w:bCs/>
                <w:color w:val="000000"/>
                <w:szCs w:val="28"/>
              </w:rPr>
            </w:pPr>
            <w:r w:rsidRPr="007046BD">
              <w:rPr>
                <w:rFonts w:ascii="Times New Roman" w:hAnsi="Times New Roman"/>
                <w:b/>
                <w:bCs/>
                <w:color w:val="000000"/>
                <w:szCs w:val="28"/>
              </w:rPr>
              <w:t>1.850,0</w:t>
            </w:r>
          </w:p>
        </w:tc>
        <w:tc>
          <w:tcPr>
            <w:tcW w:w="1374" w:type="dxa"/>
            <w:shd w:val="clear" w:color="auto" w:fill="auto"/>
            <w:vAlign w:val="center"/>
            <w:hideMark/>
          </w:tcPr>
          <w:p w:rsidR="007046BD" w:rsidRPr="007046BD" w:rsidRDefault="007046BD" w:rsidP="007046BD">
            <w:pPr>
              <w:jc w:val="right"/>
              <w:rPr>
                <w:rFonts w:ascii="Times New Roman" w:hAnsi="Times New Roman"/>
                <w:b/>
                <w:bCs/>
                <w:color w:val="000000"/>
                <w:szCs w:val="28"/>
              </w:rPr>
            </w:pPr>
            <w:r w:rsidRPr="007046BD">
              <w:rPr>
                <w:rFonts w:ascii="Times New Roman" w:hAnsi="Times New Roman"/>
                <w:b/>
                <w:bCs/>
                <w:color w:val="000000"/>
                <w:szCs w:val="28"/>
              </w:rPr>
              <w:t>7.170,0</w:t>
            </w:r>
          </w:p>
        </w:tc>
        <w:tc>
          <w:tcPr>
            <w:tcW w:w="1663" w:type="dxa"/>
            <w:shd w:val="clear" w:color="auto" w:fill="auto"/>
            <w:noWrap/>
            <w:vAlign w:val="bottom"/>
            <w:hideMark/>
          </w:tcPr>
          <w:p w:rsidR="007046BD" w:rsidRPr="007046BD" w:rsidRDefault="007046BD"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A50004">
        <w:trPr>
          <w:trHeight w:val="48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lastRenderedPageBreak/>
              <w:t>1</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Cao Bình 1</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250,0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Pr>
                <w:rFonts w:ascii="Times New Roman" w:hAnsi="Times New Roman"/>
                <w:color w:val="000000"/>
                <w:szCs w:val="28"/>
              </w:rPr>
              <w:t>10</w:t>
            </w:r>
            <w:r w:rsidRPr="007046BD">
              <w:rPr>
                <w:rFonts w:ascii="Times New Roman" w:hAnsi="Times New Roman"/>
                <w:color w:val="000000"/>
                <w:szCs w:val="28"/>
              </w:rPr>
              <w:t>00,0</w:t>
            </w:r>
          </w:p>
        </w:tc>
        <w:tc>
          <w:tcPr>
            <w:tcW w:w="1663" w:type="dxa"/>
            <w:shd w:val="clear" w:color="auto" w:fill="auto"/>
            <w:noWrap/>
            <w:vAlign w:val="center"/>
            <w:hideMark/>
          </w:tcPr>
          <w:p w:rsidR="00707377" w:rsidRPr="007046BD" w:rsidRDefault="00707377" w:rsidP="00707377">
            <w:pPr>
              <w:jc w:val="center"/>
              <w:rPr>
                <w:rFonts w:ascii="Times New Roman" w:hAnsi="Times New Roman"/>
                <w:color w:val="000000"/>
                <w:szCs w:val="28"/>
              </w:rPr>
            </w:pPr>
            <w:r w:rsidRPr="007046BD">
              <w:rPr>
                <w:rFonts w:ascii="Times New Roman" w:hAnsi="Times New Roman"/>
                <w:color w:val="000000"/>
                <w:szCs w:val="28"/>
              </w:rPr>
              <w:t xml:space="preserve">2 máy </w:t>
            </w:r>
            <w:r>
              <w:rPr>
                <w:rFonts w:ascii="Times New Roman" w:hAnsi="Times New Roman"/>
                <w:color w:val="000000"/>
                <w:szCs w:val="28"/>
              </w:rPr>
              <w:t>5</w:t>
            </w:r>
            <w:r w:rsidRPr="007046BD">
              <w:rPr>
                <w:rFonts w:ascii="Times New Roman" w:hAnsi="Times New Roman"/>
                <w:color w:val="000000"/>
                <w:szCs w:val="28"/>
              </w:rPr>
              <w:t>00 kVA</w:t>
            </w:r>
          </w:p>
        </w:tc>
      </w:tr>
      <w:tr w:rsidR="00707377" w:rsidRPr="007046BD" w:rsidTr="00707377">
        <w:trPr>
          <w:trHeight w:val="348"/>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2</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Hưng Đạo 2</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320,0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630,0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7377">
        <w:trPr>
          <w:trHeight w:val="414"/>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3</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Cao Bình 3</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180,0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630,0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7377">
        <w:trPr>
          <w:trHeight w:val="375"/>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4</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Cao Bình 2</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250,0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500,0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7377">
        <w:trPr>
          <w:trHeight w:val="750"/>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5</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 xml:space="preserve">Trung tâm ứng dụng </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100,0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1.600,0</w:t>
            </w:r>
          </w:p>
        </w:tc>
        <w:tc>
          <w:tcPr>
            <w:tcW w:w="1663" w:type="dxa"/>
            <w:shd w:val="clear" w:color="auto" w:fill="auto"/>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 máy 800 kVA</w:t>
            </w:r>
          </w:p>
        </w:tc>
      </w:tr>
      <w:tr w:rsidR="00707377" w:rsidRPr="007046BD" w:rsidTr="00707377">
        <w:trPr>
          <w:trHeight w:val="375"/>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6</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Hưng Đạo 4</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320,0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vAlign w:val="center"/>
            <w:hideMark/>
          </w:tcPr>
          <w:p w:rsidR="00707377" w:rsidRPr="007046BD" w:rsidRDefault="00707377" w:rsidP="007046BD">
            <w:pPr>
              <w:jc w:val="center"/>
              <w:rPr>
                <w:rFonts w:ascii="Times New Roman" w:hAnsi="Times New Roman"/>
                <w:color w:val="000000"/>
                <w:szCs w:val="28"/>
              </w:rPr>
            </w:pPr>
          </w:p>
        </w:tc>
      </w:tr>
      <w:tr w:rsidR="00707377" w:rsidRPr="007046BD" w:rsidTr="00707377">
        <w:trPr>
          <w:trHeight w:val="785"/>
        </w:trPr>
        <w:tc>
          <w:tcPr>
            <w:tcW w:w="590" w:type="dxa"/>
            <w:shd w:val="clear" w:color="auto" w:fill="auto"/>
            <w:noWrap/>
            <w:vAlign w:val="center"/>
          </w:tcPr>
          <w:p w:rsidR="00707377" w:rsidRPr="007046BD" w:rsidRDefault="00707377" w:rsidP="007046BD">
            <w:pPr>
              <w:jc w:val="center"/>
              <w:rPr>
                <w:rFonts w:ascii="Times New Roman" w:hAnsi="Times New Roman"/>
                <w:color w:val="000000"/>
                <w:szCs w:val="28"/>
              </w:rPr>
            </w:pPr>
            <w:r>
              <w:rPr>
                <w:rFonts w:ascii="Times New Roman" w:hAnsi="Times New Roman"/>
                <w:color w:val="000000"/>
                <w:szCs w:val="28"/>
              </w:rPr>
              <w:t>7</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HTX chế biến gỗ</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250,0</w:t>
            </w: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2.000,0</w:t>
            </w:r>
          </w:p>
        </w:tc>
        <w:tc>
          <w:tcPr>
            <w:tcW w:w="1663" w:type="dxa"/>
            <w:shd w:val="clear" w:color="auto" w:fill="auto"/>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 máy 1000 kVA</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 </w:t>
            </w:r>
          </w:p>
        </w:tc>
        <w:tc>
          <w:tcPr>
            <w:tcW w:w="3259" w:type="dxa"/>
            <w:shd w:val="clear" w:color="auto" w:fill="auto"/>
            <w:noWrap/>
            <w:vAlign w:val="center"/>
            <w:hideMark/>
          </w:tcPr>
          <w:p w:rsidR="00707377" w:rsidRPr="007046BD" w:rsidRDefault="00707377" w:rsidP="007046BD">
            <w:pPr>
              <w:rPr>
                <w:rFonts w:ascii="Times New Roman" w:hAnsi="Times New Roman"/>
                <w:b/>
                <w:bCs/>
                <w:color w:val="000000"/>
                <w:szCs w:val="28"/>
              </w:rPr>
            </w:pPr>
            <w:r w:rsidRPr="007046BD">
              <w:rPr>
                <w:rFonts w:ascii="Times New Roman" w:hAnsi="Times New Roman"/>
                <w:b/>
                <w:bCs/>
                <w:color w:val="000000"/>
                <w:szCs w:val="28"/>
              </w:rPr>
              <w:t>Khu vực quy hoạch mới</w:t>
            </w:r>
          </w:p>
        </w:tc>
        <w:tc>
          <w:tcPr>
            <w:tcW w:w="1266"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 </w:t>
            </w:r>
          </w:p>
        </w:tc>
        <w:tc>
          <w:tcPr>
            <w:tcW w:w="1219" w:type="dxa"/>
            <w:shd w:val="clear" w:color="auto" w:fill="auto"/>
            <w:noWrap/>
            <w:vAlign w:val="center"/>
            <w:hideMark/>
          </w:tcPr>
          <w:p w:rsidR="00707377" w:rsidRPr="007046BD" w:rsidRDefault="00707377" w:rsidP="007046BD">
            <w:pPr>
              <w:jc w:val="right"/>
              <w:rPr>
                <w:rFonts w:ascii="Times New Roman" w:hAnsi="Times New Roman"/>
                <w:b/>
                <w:bCs/>
                <w:color w:val="000000"/>
                <w:szCs w:val="28"/>
              </w:rPr>
            </w:pPr>
            <w:r w:rsidRPr="007046BD">
              <w:rPr>
                <w:rFonts w:ascii="Times New Roman" w:hAnsi="Times New Roman"/>
                <w:b/>
                <w:bCs/>
                <w:color w:val="000000"/>
                <w:szCs w:val="28"/>
              </w:rPr>
              <w:t>-</w:t>
            </w:r>
          </w:p>
        </w:tc>
        <w:tc>
          <w:tcPr>
            <w:tcW w:w="1374" w:type="dxa"/>
            <w:shd w:val="clear" w:color="auto" w:fill="auto"/>
            <w:noWrap/>
            <w:vAlign w:val="center"/>
            <w:hideMark/>
          </w:tcPr>
          <w:p w:rsidR="00707377" w:rsidRPr="007046BD" w:rsidRDefault="00707377" w:rsidP="007046BD">
            <w:pPr>
              <w:jc w:val="right"/>
              <w:rPr>
                <w:rFonts w:ascii="Times New Roman" w:hAnsi="Times New Roman"/>
                <w:b/>
                <w:bCs/>
                <w:color w:val="000000"/>
                <w:szCs w:val="28"/>
              </w:rPr>
            </w:pPr>
            <w:r w:rsidRPr="007046BD">
              <w:rPr>
                <w:rFonts w:ascii="Times New Roman" w:hAnsi="Times New Roman"/>
                <w:b/>
                <w:bCs/>
                <w:color w:val="000000"/>
                <w:szCs w:val="28"/>
              </w:rPr>
              <w:t>14.890,0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TBA-QH2</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TBA-QH3</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4</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TBA-QH4</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5</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TBA-QH5</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6</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TBA-QH6</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7</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TBA-QH7</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630,0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8</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TBA-QH8</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1.000,0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9</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TBA-QH9</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22/0,4kV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10</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TBA-QH10</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699"/>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11</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TBA-QH11</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2.000,0</w:t>
            </w:r>
          </w:p>
        </w:tc>
        <w:tc>
          <w:tcPr>
            <w:tcW w:w="1663" w:type="dxa"/>
            <w:shd w:val="clear" w:color="auto" w:fill="auto"/>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2 máy 1000 kVA</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12</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TBA-QH12</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13</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TBA-QH13</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630,0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14</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TBA-QH14</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630,0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480"/>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15</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TBA-QH15</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16</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TBA-QH16</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17</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TBA-QH17</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750,0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18</w:t>
            </w:r>
          </w:p>
        </w:tc>
        <w:tc>
          <w:tcPr>
            <w:tcW w:w="3259" w:type="dxa"/>
            <w:shd w:val="clear" w:color="auto" w:fill="auto"/>
            <w:noWrap/>
            <w:vAlign w:val="center"/>
            <w:hideMark/>
          </w:tcPr>
          <w:p w:rsidR="00707377" w:rsidRPr="007046BD" w:rsidRDefault="00707377" w:rsidP="007046BD">
            <w:pPr>
              <w:rPr>
                <w:rFonts w:ascii="Times New Roman" w:hAnsi="Times New Roman"/>
                <w:color w:val="000000"/>
                <w:szCs w:val="28"/>
              </w:rPr>
            </w:pPr>
            <w:r w:rsidRPr="007046BD">
              <w:rPr>
                <w:rFonts w:ascii="Times New Roman" w:hAnsi="Times New Roman"/>
                <w:color w:val="000000"/>
                <w:szCs w:val="28"/>
              </w:rPr>
              <w:t>TBA-QH18</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35/0,4kV</w:t>
            </w:r>
          </w:p>
        </w:tc>
        <w:tc>
          <w:tcPr>
            <w:tcW w:w="1219" w:type="dxa"/>
            <w:shd w:val="clear" w:color="auto" w:fill="auto"/>
            <w:noWrap/>
            <w:vAlign w:val="center"/>
            <w:hideMark/>
          </w:tcPr>
          <w:p w:rsidR="00707377" w:rsidRPr="007046BD" w:rsidRDefault="00707377" w:rsidP="007046BD">
            <w:pPr>
              <w:jc w:val="right"/>
              <w:rPr>
                <w:rFonts w:ascii="Times New Roman" w:hAnsi="Times New Roman"/>
                <w:color w:val="000000"/>
                <w:szCs w:val="28"/>
              </w:rPr>
            </w:pPr>
          </w:p>
        </w:tc>
        <w:tc>
          <w:tcPr>
            <w:tcW w:w="1374" w:type="dxa"/>
            <w:shd w:val="clear" w:color="auto" w:fill="auto"/>
            <w:vAlign w:val="center"/>
            <w:hideMark/>
          </w:tcPr>
          <w:p w:rsidR="00707377" w:rsidRPr="007046BD" w:rsidRDefault="00707377" w:rsidP="007046BD">
            <w:pPr>
              <w:jc w:val="right"/>
              <w:rPr>
                <w:rFonts w:ascii="Times New Roman" w:hAnsi="Times New Roman"/>
                <w:color w:val="000000"/>
                <w:szCs w:val="28"/>
              </w:rPr>
            </w:pPr>
            <w:r w:rsidRPr="007046BD">
              <w:rPr>
                <w:rFonts w:ascii="Times New Roman" w:hAnsi="Times New Roman"/>
                <w:color w:val="000000"/>
                <w:szCs w:val="28"/>
              </w:rPr>
              <w:t>1.000,0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r w:rsidR="00707377" w:rsidRPr="007046BD" w:rsidTr="007046BD">
        <w:trPr>
          <w:trHeight w:val="375"/>
        </w:trPr>
        <w:tc>
          <w:tcPr>
            <w:tcW w:w="590"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 </w:t>
            </w:r>
          </w:p>
        </w:tc>
        <w:tc>
          <w:tcPr>
            <w:tcW w:w="3259" w:type="dxa"/>
            <w:shd w:val="clear" w:color="auto" w:fill="auto"/>
            <w:noWrap/>
            <w:vAlign w:val="center"/>
            <w:hideMark/>
          </w:tcPr>
          <w:p w:rsidR="00707377" w:rsidRPr="007046BD" w:rsidRDefault="00707377" w:rsidP="007046BD">
            <w:pPr>
              <w:jc w:val="center"/>
              <w:rPr>
                <w:rFonts w:ascii="Times New Roman" w:hAnsi="Times New Roman"/>
                <w:b/>
                <w:bCs/>
                <w:color w:val="000000"/>
                <w:szCs w:val="28"/>
              </w:rPr>
            </w:pPr>
            <w:r w:rsidRPr="007046BD">
              <w:rPr>
                <w:rFonts w:ascii="Times New Roman" w:hAnsi="Times New Roman"/>
                <w:b/>
                <w:bCs/>
                <w:color w:val="000000"/>
                <w:szCs w:val="28"/>
              </w:rPr>
              <w:t>Tổng cộng</w:t>
            </w:r>
          </w:p>
        </w:tc>
        <w:tc>
          <w:tcPr>
            <w:tcW w:w="1266" w:type="dxa"/>
            <w:shd w:val="clear" w:color="auto" w:fill="auto"/>
            <w:noWrap/>
            <w:vAlign w:val="center"/>
            <w:hideMark/>
          </w:tcPr>
          <w:p w:rsidR="00707377" w:rsidRPr="007046BD" w:rsidRDefault="00707377" w:rsidP="007046BD">
            <w:pPr>
              <w:jc w:val="center"/>
              <w:rPr>
                <w:rFonts w:ascii="Times New Roman" w:hAnsi="Times New Roman"/>
                <w:color w:val="000000"/>
                <w:szCs w:val="28"/>
              </w:rPr>
            </w:pPr>
            <w:r w:rsidRPr="007046BD">
              <w:rPr>
                <w:rFonts w:ascii="Times New Roman" w:hAnsi="Times New Roman"/>
                <w:color w:val="000000"/>
                <w:szCs w:val="28"/>
              </w:rPr>
              <w:t> </w:t>
            </w:r>
          </w:p>
        </w:tc>
        <w:tc>
          <w:tcPr>
            <w:tcW w:w="1219" w:type="dxa"/>
            <w:shd w:val="clear" w:color="auto" w:fill="auto"/>
            <w:noWrap/>
            <w:vAlign w:val="center"/>
            <w:hideMark/>
          </w:tcPr>
          <w:p w:rsidR="00707377" w:rsidRPr="007046BD" w:rsidRDefault="00707377" w:rsidP="007046BD">
            <w:pPr>
              <w:jc w:val="right"/>
              <w:rPr>
                <w:rFonts w:ascii="Times New Roman" w:hAnsi="Times New Roman"/>
                <w:b/>
                <w:bCs/>
                <w:color w:val="000000"/>
                <w:szCs w:val="28"/>
              </w:rPr>
            </w:pPr>
            <w:r w:rsidRPr="007046BD">
              <w:rPr>
                <w:rFonts w:ascii="Times New Roman" w:hAnsi="Times New Roman"/>
                <w:b/>
                <w:bCs/>
                <w:color w:val="000000"/>
                <w:szCs w:val="28"/>
              </w:rPr>
              <w:t>1.850,0</w:t>
            </w:r>
          </w:p>
        </w:tc>
        <w:tc>
          <w:tcPr>
            <w:tcW w:w="1374" w:type="dxa"/>
            <w:shd w:val="clear" w:color="auto" w:fill="auto"/>
            <w:noWrap/>
            <w:vAlign w:val="center"/>
            <w:hideMark/>
          </w:tcPr>
          <w:p w:rsidR="00707377" w:rsidRPr="007046BD" w:rsidRDefault="00707377" w:rsidP="007046BD">
            <w:pPr>
              <w:jc w:val="right"/>
              <w:rPr>
                <w:rFonts w:ascii="Times New Roman" w:hAnsi="Times New Roman"/>
                <w:b/>
                <w:bCs/>
                <w:color w:val="000000"/>
                <w:szCs w:val="28"/>
              </w:rPr>
            </w:pPr>
            <w:r w:rsidRPr="007046BD">
              <w:rPr>
                <w:rFonts w:ascii="Times New Roman" w:hAnsi="Times New Roman"/>
                <w:b/>
                <w:bCs/>
                <w:color w:val="000000"/>
                <w:szCs w:val="28"/>
              </w:rPr>
              <w:t>22.060,0</w:t>
            </w:r>
          </w:p>
        </w:tc>
        <w:tc>
          <w:tcPr>
            <w:tcW w:w="1663" w:type="dxa"/>
            <w:shd w:val="clear" w:color="auto" w:fill="auto"/>
            <w:noWrap/>
            <w:vAlign w:val="bottom"/>
            <w:hideMark/>
          </w:tcPr>
          <w:p w:rsidR="00707377" w:rsidRPr="007046BD" w:rsidRDefault="00707377" w:rsidP="007046BD">
            <w:pPr>
              <w:rPr>
                <w:rFonts w:ascii="Calibri" w:hAnsi="Calibri" w:cs="Calibri"/>
                <w:color w:val="000000"/>
                <w:sz w:val="22"/>
                <w:szCs w:val="22"/>
              </w:rPr>
            </w:pPr>
            <w:r w:rsidRPr="007046BD">
              <w:rPr>
                <w:rFonts w:ascii="Calibri" w:hAnsi="Calibri" w:cs="Calibri"/>
                <w:color w:val="000000"/>
                <w:sz w:val="22"/>
                <w:szCs w:val="22"/>
              </w:rPr>
              <w:t> </w:t>
            </w:r>
          </w:p>
        </w:tc>
      </w:tr>
    </w:tbl>
    <w:p w:rsidR="00C6056C" w:rsidRPr="00D56E19" w:rsidRDefault="00D56E19" w:rsidP="00D765EE">
      <w:pPr>
        <w:spacing w:line="360" w:lineRule="exact"/>
        <w:ind w:firstLine="567"/>
        <w:jc w:val="both"/>
        <w:rPr>
          <w:rFonts w:ascii="Times New Roman" w:hAnsi="Times New Roman"/>
          <w:b/>
          <w:i/>
          <w:szCs w:val="28"/>
        </w:rPr>
      </w:pPr>
      <w:r>
        <w:rPr>
          <w:rFonts w:ascii="Times New Roman" w:hAnsi="Times New Roman"/>
          <w:b/>
          <w:i/>
          <w:szCs w:val="28"/>
        </w:rPr>
        <w:t>3.4</w:t>
      </w:r>
      <w:r w:rsidR="00C6056C" w:rsidRPr="00D56E19">
        <w:rPr>
          <w:rFonts w:ascii="Times New Roman" w:hAnsi="Times New Roman"/>
          <w:b/>
          <w:i/>
          <w:szCs w:val="28"/>
        </w:rPr>
        <w:t>. L</w:t>
      </w:r>
      <w:r>
        <w:rPr>
          <w:rFonts w:ascii="Times New Roman" w:hAnsi="Times New Roman"/>
          <w:b/>
          <w:i/>
          <w:szCs w:val="28"/>
        </w:rPr>
        <w:t>ưới</w:t>
      </w:r>
      <w:r w:rsidR="00C6056C" w:rsidRPr="00D56E19">
        <w:rPr>
          <w:rFonts w:ascii="Times New Roman" w:hAnsi="Times New Roman"/>
          <w:b/>
          <w:i/>
          <w:szCs w:val="28"/>
        </w:rPr>
        <w:t xml:space="preserve"> 0,4kV :</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D56E19" w:rsidRDefault="00C6056C" w:rsidP="00D56E19">
      <w:pPr>
        <w:spacing w:line="360" w:lineRule="exact"/>
        <w:ind w:firstLine="567"/>
        <w:jc w:val="both"/>
        <w:rPr>
          <w:rFonts w:ascii="Times New Roman" w:hAnsi="Times New Roman"/>
          <w:lang w:val="pt-BR"/>
        </w:rPr>
      </w:pPr>
      <w:bookmarkStart w:id="132" w:name="_Toc337478393"/>
      <w:bookmarkStart w:id="133" w:name="_Toc337558032"/>
      <w:bookmarkStart w:id="134" w:name="_Toc337627639"/>
      <w:bookmarkStart w:id="135" w:name="_Toc339795838"/>
      <w:bookmarkStart w:id="136" w:name="_Toc339967904"/>
      <w:bookmarkStart w:id="137" w:name="_Toc340826546"/>
      <w:bookmarkStart w:id="138" w:name="_Toc340826840"/>
      <w:bookmarkStart w:id="139" w:name="_Toc358727446"/>
      <w:bookmarkStart w:id="140" w:name="_Toc358727568"/>
      <w:bookmarkStart w:id="141" w:name="_Toc358727872"/>
      <w:bookmarkStart w:id="142" w:name="_Toc358727996"/>
      <w:bookmarkStart w:id="143" w:name="_Toc358728119"/>
      <w:bookmarkStart w:id="144" w:name="_Toc360444658"/>
      <w:r w:rsidRPr="00D765EE">
        <w:rPr>
          <w:rFonts w:ascii="Times New Roman" w:hAnsi="Times New Roman"/>
          <w:szCs w:val="28"/>
        </w:rPr>
        <w:t xml:space="preserve">- </w:t>
      </w:r>
      <w:r w:rsidR="00D56E19" w:rsidRPr="00673C0F">
        <w:rPr>
          <w:rFonts w:ascii="Times New Roman" w:hAnsi="Times New Roman"/>
          <w:lang w:val="pt-BR"/>
        </w:rPr>
        <w:t>Đối với mạng lưới 0,4KV hiện có vẫn giữ nguy</w:t>
      </w:r>
      <w:r w:rsidR="00D56E19">
        <w:rPr>
          <w:rFonts w:ascii="Times New Roman" w:hAnsi="Times New Roman"/>
          <w:lang w:val="pt-BR"/>
        </w:rPr>
        <w:t xml:space="preserve">ên để cung cấp điện cho đô thị. Khi đầu tư nâng cấp sẽ thay thế bằng </w:t>
      </w:r>
      <w:r w:rsidR="00D56E19" w:rsidRPr="00D765EE">
        <w:rPr>
          <w:rFonts w:ascii="Times New Roman" w:hAnsi="Times New Roman"/>
          <w:szCs w:val="28"/>
        </w:rPr>
        <w:t>lưới 0,4kV bố trí đi ngầm</w:t>
      </w:r>
      <w:r w:rsidR="00D56E19">
        <w:rPr>
          <w:rFonts w:ascii="Times New Roman" w:hAnsi="Times New Roman"/>
          <w:szCs w:val="28"/>
        </w:rPr>
        <w:t xml:space="preserve"> theo quy hoạch.</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w:t>
      </w:r>
      <w:r w:rsidR="00D56E19">
        <w:rPr>
          <w:rFonts w:ascii="Times New Roman" w:hAnsi="Times New Roman"/>
          <w:szCs w:val="28"/>
        </w:rPr>
        <w:t>Đối với các khu vực đầu tư mới</w:t>
      </w:r>
      <w:r w:rsidRPr="00D765EE">
        <w:rPr>
          <w:rFonts w:ascii="Times New Roman" w:hAnsi="Times New Roman"/>
          <w:szCs w:val="28"/>
        </w:rPr>
        <w:t xml:space="preserve"> lưới 0,4kV bố trí đi ngầm, điện áp 380/220V có trung tính nối đất trực tiếp.</w:t>
      </w:r>
      <w:r w:rsidR="00D56E19">
        <w:rPr>
          <w:rFonts w:ascii="Times New Roman" w:hAnsi="Times New Roman"/>
          <w:szCs w:val="28"/>
        </w:rPr>
        <w:t xml:space="preserve"> </w:t>
      </w:r>
      <w:r w:rsidRPr="00D765EE">
        <w:rPr>
          <w:rFonts w:ascii="Times New Roman" w:hAnsi="Times New Roman"/>
          <w:szCs w:val="28"/>
        </w:rPr>
        <w:t>Đường trục chính</w:t>
      </w:r>
      <w:r w:rsidR="00D56E19">
        <w:rPr>
          <w:rFonts w:ascii="Times New Roman" w:hAnsi="Times New Roman"/>
          <w:szCs w:val="28"/>
        </w:rPr>
        <w:t xml:space="preserve"> </w:t>
      </w:r>
      <w:r w:rsidRPr="00D765EE">
        <w:rPr>
          <w:rFonts w:ascii="Times New Roman" w:hAnsi="Times New Roman"/>
          <w:szCs w:val="28"/>
        </w:rPr>
        <w:t>XLPE-(4x120).</w:t>
      </w:r>
      <w:r w:rsidR="00D56E19">
        <w:rPr>
          <w:rFonts w:ascii="Times New Roman" w:hAnsi="Times New Roman"/>
          <w:szCs w:val="28"/>
        </w:rPr>
        <w:t xml:space="preserve"> Đường rẽ nhánh </w:t>
      </w:r>
      <w:r w:rsidRPr="00D765EE">
        <w:rPr>
          <w:rFonts w:ascii="Times New Roman" w:hAnsi="Times New Roman"/>
          <w:szCs w:val="28"/>
        </w:rPr>
        <w:t>XLPE-</w:t>
      </w:r>
      <w:r w:rsidR="00D56E19">
        <w:rPr>
          <w:rFonts w:ascii="Times New Roman" w:hAnsi="Times New Roman"/>
          <w:szCs w:val="28"/>
        </w:rPr>
        <w:t>(</w:t>
      </w:r>
      <w:r w:rsidRPr="00D765EE">
        <w:rPr>
          <w:rFonts w:ascii="Times New Roman" w:hAnsi="Times New Roman"/>
          <w:szCs w:val="28"/>
        </w:rPr>
        <w:t xml:space="preserve">4x95). Đường dây 0,4kV cấp điện cho hộ dân tiết diện từ </w:t>
      </w:r>
      <w:r w:rsidRPr="00D765EE">
        <w:rPr>
          <w:rFonts w:ascii="Times New Roman" w:hAnsi="Times New Roman"/>
          <w:szCs w:val="28"/>
        </w:rPr>
        <w:lastRenderedPageBreak/>
        <w:t>2x6 đến 2x10.</w:t>
      </w:r>
      <w:r w:rsidR="00A25597">
        <w:rPr>
          <w:rFonts w:ascii="Times New Roman" w:hAnsi="Times New Roman"/>
          <w:szCs w:val="28"/>
        </w:rPr>
        <w:t xml:space="preserve"> </w:t>
      </w:r>
      <w:r w:rsidRPr="00D765EE">
        <w:rPr>
          <w:rFonts w:ascii="Times New Roman" w:hAnsi="Times New Roman"/>
          <w:szCs w:val="28"/>
        </w:rPr>
        <w:t>Bán kính phục vụ của mạng hạ áp đảm bảo &lt; 300 – 400 m.</w:t>
      </w:r>
      <w:r w:rsidR="00D56E19">
        <w:rPr>
          <w:rFonts w:ascii="Times New Roman" w:hAnsi="Times New Roman"/>
          <w:szCs w:val="28"/>
        </w:rPr>
        <w:t xml:space="preserve"> </w:t>
      </w:r>
      <w:r w:rsidRPr="00D765EE">
        <w:rPr>
          <w:rFonts w:ascii="Times New Roman" w:hAnsi="Times New Roman"/>
          <w:szCs w:val="28"/>
        </w:rPr>
        <w:t>Kết cấu lưới hạ áp theo mạng hình tia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Hạn chế tối đa các tuyến cáp nổi qua ngã tư giao lộ lớn.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Các tủ phân phối tổng dựng MCCB theo tiêu chuẩn tủ động lực.</w:t>
      </w:r>
    </w:p>
    <w:p w:rsidR="00C6056C" w:rsidRPr="00D56E19" w:rsidRDefault="00D56E19" w:rsidP="00D765EE">
      <w:pPr>
        <w:spacing w:line="360" w:lineRule="exact"/>
        <w:ind w:firstLine="567"/>
        <w:jc w:val="both"/>
        <w:rPr>
          <w:rFonts w:ascii="Times New Roman" w:hAnsi="Times New Roman"/>
          <w:b/>
          <w:i/>
          <w:szCs w:val="28"/>
        </w:rPr>
      </w:pPr>
      <w:bookmarkStart w:id="145" w:name="_Toc360523622"/>
      <w:bookmarkStart w:id="146" w:name="_Toc385148720"/>
      <w:bookmarkStart w:id="147" w:name="_Toc385344174"/>
      <w:r>
        <w:rPr>
          <w:rFonts w:ascii="Times New Roman" w:hAnsi="Times New Roman"/>
          <w:b/>
          <w:i/>
          <w:szCs w:val="28"/>
        </w:rPr>
        <w:t>3.5</w:t>
      </w:r>
      <w:r w:rsidR="00C6056C" w:rsidRPr="00D56E19">
        <w:rPr>
          <w:rFonts w:ascii="Times New Roman" w:hAnsi="Times New Roman"/>
          <w:b/>
          <w:i/>
          <w:szCs w:val="28"/>
        </w:rPr>
        <w:t>. M</w:t>
      </w:r>
      <w:r>
        <w:rPr>
          <w:rFonts w:ascii="Times New Roman" w:hAnsi="Times New Roman"/>
          <w:b/>
          <w:i/>
          <w:szCs w:val="28"/>
        </w:rPr>
        <w:t>ạ</w:t>
      </w:r>
      <w:r w:rsidR="00C6056C" w:rsidRPr="00D56E19">
        <w:rPr>
          <w:rFonts w:ascii="Times New Roman" w:hAnsi="Times New Roman"/>
          <w:b/>
          <w:i/>
          <w:szCs w:val="28"/>
        </w:rPr>
        <w:t>ng l</w:t>
      </w:r>
      <w:r>
        <w:rPr>
          <w:rFonts w:ascii="Times New Roman" w:hAnsi="Times New Roman"/>
          <w:b/>
          <w:i/>
          <w:szCs w:val="28"/>
        </w:rPr>
        <w:t>ưới chiếu sáng</w:t>
      </w:r>
      <w:r w:rsidR="00C6056C" w:rsidRPr="00D56E19">
        <w:rPr>
          <w:rFonts w:ascii="Times New Roman" w:hAnsi="Times New Roman"/>
          <w:b/>
          <w:i/>
          <w:szCs w:val="28"/>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Lắp đặt hệ thống chiếu sáng mới và hoàn thiện toàn bộ mạng lưới chiếu sáng hiện trạng.</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Thiết kế hệ thống chiếu sáng đảm bảo độ rọi cũng như mỹ quan, tạo điểm nhấn cho đô thị. Hệ thống chiếu sỏng hạ ngầm bằng cáp XLPE-4x16</w:t>
      </w:r>
      <w:r w:rsidRPr="00D765EE">
        <w:rPr>
          <w:rFonts w:ascii="Times New Roman" w:hAnsi="Times New Roman"/>
          <w:szCs w:val="28"/>
        </w:rPr>
        <w:sym w:font="Symbol" w:char="F0B8"/>
      </w:r>
      <w:r w:rsidRPr="00D765EE">
        <w:rPr>
          <w:rFonts w:ascii="Times New Roman" w:hAnsi="Times New Roman"/>
          <w:szCs w:val="28"/>
        </w:rPr>
        <w:t>4x25, ở độ sâu khoảng 0</w:t>
      </w:r>
      <w:r w:rsidR="00A25597">
        <w:rPr>
          <w:rFonts w:ascii="Times New Roman" w:hAnsi="Times New Roman"/>
          <w:szCs w:val="28"/>
        </w:rPr>
        <w:t>,</w:t>
      </w:r>
      <w:r w:rsidRPr="00D765EE">
        <w:rPr>
          <w:rFonts w:ascii="Times New Roman" w:hAnsi="Times New Roman"/>
          <w:szCs w:val="28"/>
        </w:rPr>
        <w:t>7m. Đường có mặt cắt &gt;10,5m bố trí 2 tuyến chiếu sáng 2 bên đường,</w:t>
      </w:r>
      <w:r w:rsidR="00A25597">
        <w:rPr>
          <w:rFonts w:ascii="Times New Roman" w:hAnsi="Times New Roman"/>
          <w:szCs w:val="28"/>
        </w:rPr>
        <w:t xml:space="preserve"> </w:t>
      </w:r>
      <w:r w:rsidRPr="00D765EE">
        <w:rPr>
          <w:rFonts w:ascii="Times New Roman" w:hAnsi="Times New Roman"/>
          <w:szCs w:val="28"/>
        </w:rPr>
        <w:t xml:space="preserve">đường có mặt cắt </w:t>
      </w:r>
      <w:r w:rsidRPr="00D765EE">
        <w:rPr>
          <w:rFonts w:ascii="Times New Roman" w:hAnsi="Times New Roman"/>
          <w:szCs w:val="28"/>
        </w:rPr>
        <w:sym w:font="Symbol" w:char="F0A3"/>
      </w:r>
      <w:r w:rsidRPr="00D765EE">
        <w:rPr>
          <w:rFonts w:ascii="Times New Roman" w:hAnsi="Times New Roman"/>
          <w:szCs w:val="28"/>
        </w:rPr>
        <w:t>10,5 m bố trí 1</w:t>
      </w:r>
      <w:r w:rsidR="0080621A">
        <w:rPr>
          <w:rFonts w:ascii="Times New Roman" w:hAnsi="Times New Roman"/>
          <w:szCs w:val="28"/>
        </w:rPr>
        <w:t xml:space="preserve"> </w:t>
      </w:r>
      <w:r w:rsidRPr="00D765EE">
        <w:rPr>
          <w:rFonts w:ascii="Times New Roman" w:hAnsi="Times New Roman"/>
          <w:szCs w:val="28"/>
        </w:rPr>
        <w:t>tuyến chiếu sáng 1 bên đường. Hình thức chiếu sáng dùng đèn cao áp sodium công suất 230W -220V cao 10m</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Đối với khu vực bồn hoa, công viên cây xanh hình thức chiếu sáng dùng đèn chùm đèn nấm ,đèn cầu công suất </w:t>
      </w:r>
      <w:r w:rsidRPr="00D765EE">
        <w:rPr>
          <w:rFonts w:ascii="Times New Roman" w:hAnsi="Times New Roman"/>
          <w:szCs w:val="28"/>
        </w:rPr>
        <w:sym w:font="Symbol" w:char="F0A3"/>
      </w:r>
      <w:r w:rsidRPr="00D765EE">
        <w:rPr>
          <w:rFonts w:ascii="Times New Roman" w:hAnsi="Times New Roman"/>
          <w:szCs w:val="28"/>
        </w:rPr>
        <w:t xml:space="preserve"> 100W.</w:t>
      </w:r>
    </w:p>
    <w:p w:rsidR="006D41D9" w:rsidRDefault="006D41D9" w:rsidP="006D41D9">
      <w:pPr>
        <w:spacing w:line="360" w:lineRule="exact"/>
        <w:ind w:firstLine="567"/>
        <w:jc w:val="both"/>
        <w:rPr>
          <w:rFonts w:ascii="Times New Roman" w:hAnsi="Times New Roman"/>
          <w:b/>
          <w:szCs w:val="28"/>
        </w:rPr>
      </w:pPr>
      <w:bookmarkStart w:id="148" w:name="_Toc360523623"/>
      <w:bookmarkStart w:id="149" w:name="_Toc385148721"/>
      <w:bookmarkStart w:id="150" w:name="_Toc385344175"/>
      <w:r>
        <w:rPr>
          <w:rFonts w:ascii="Times New Roman" w:hAnsi="Times New Roman"/>
          <w:b/>
          <w:szCs w:val="28"/>
        </w:rPr>
        <w:t>4</w:t>
      </w:r>
      <w:r w:rsidRPr="00D56E19">
        <w:rPr>
          <w:rFonts w:ascii="Times New Roman" w:hAnsi="Times New Roman"/>
          <w:b/>
          <w:szCs w:val="28"/>
        </w:rPr>
        <w:t xml:space="preserve">. Khái toán </w:t>
      </w:r>
      <w:r>
        <w:rPr>
          <w:rFonts w:ascii="Times New Roman" w:hAnsi="Times New Roman"/>
          <w:b/>
          <w:szCs w:val="28"/>
        </w:rPr>
        <w:t>chi phí đầu tư xây dựng công trình</w:t>
      </w:r>
      <w:bookmarkEnd w:id="148"/>
      <w:bookmarkEnd w:id="149"/>
      <w:bookmarkEnd w:id="150"/>
    </w:p>
    <w:p w:rsidR="006D41D9" w:rsidRDefault="006D41D9" w:rsidP="006D41D9">
      <w:pPr>
        <w:spacing w:line="360" w:lineRule="exact"/>
        <w:jc w:val="center"/>
        <w:rPr>
          <w:rFonts w:ascii="Times New Roman" w:hAnsi="Times New Roman"/>
          <w:b/>
          <w:szCs w:val="26"/>
          <w:lang w:val="es-ES"/>
        </w:rPr>
      </w:pPr>
      <w:r w:rsidRPr="00746CEE">
        <w:rPr>
          <w:rFonts w:ascii="Times New Roman" w:hAnsi="Times New Roman"/>
          <w:b/>
          <w:szCs w:val="26"/>
          <w:lang w:val="es-ES"/>
        </w:rPr>
        <w:t xml:space="preserve">BẢNG KHÁI TOÁN CHI PHÍ </w:t>
      </w:r>
      <w:r>
        <w:rPr>
          <w:rFonts w:ascii="Times New Roman" w:hAnsi="Times New Roman"/>
          <w:b/>
          <w:szCs w:val="26"/>
          <w:lang w:val="es-ES"/>
        </w:rPr>
        <w:t>ĐẦU TƯ CÔNG TRÌNH ĐIỆN</w:t>
      </w:r>
    </w:p>
    <w:p w:rsidR="006D41D9" w:rsidRPr="00D56E19" w:rsidRDefault="006D41D9" w:rsidP="006D41D9">
      <w:pPr>
        <w:spacing w:line="360" w:lineRule="exact"/>
        <w:jc w:val="right"/>
        <w:rPr>
          <w:rFonts w:ascii="Times New Roman" w:hAnsi="Times New Roman"/>
          <w:b/>
          <w:szCs w:val="28"/>
        </w:rPr>
      </w:pPr>
      <w:r w:rsidRPr="00673C0F">
        <w:rPr>
          <w:rFonts w:ascii="Times New Roman" w:hAnsi="Times New Roman"/>
          <w:i/>
          <w:szCs w:val="26"/>
        </w:rPr>
        <w:t>Đơn vị tính: triệu đồng</w:t>
      </w:r>
    </w:p>
    <w:tbl>
      <w:tblPr>
        <w:tblW w:w="9733" w:type="dxa"/>
        <w:jc w:val="center"/>
        <w:tblInd w:w="93" w:type="dxa"/>
        <w:tblLook w:val="04A0" w:firstRow="1" w:lastRow="0" w:firstColumn="1" w:lastColumn="0" w:noHBand="0" w:noVBand="1"/>
      </w:tblPr>
      <w:tblGrid>
        <w:gridCol w:w="559"/>
        <w:gridCol w:w="4773"/>
        <w:gridCol w:w="951"/>
        <w:gridCol w:w="1029"/>
        <w:gridCol w:w="1056"/>
        <w:gridCol w:w="1365"/>
      </w:tblGrid>
      <w:tr w:rsidR="00774740" w:rsidRPr="00774740" w:rsidTr="00774740">
        <w:trPr>
          <w:trHeight w:val="660"/>
          <w:jc w:val="center"/>
        </w:trPr>
        <w:tc>
          <w:tcPr>
            <w:tcW w:w="559" w:type="dxa"/>
            <w:tcBorders>
              <w:top w:val="single" w:sz="4" w:space="0" w:color="auto"/>
              <w:left w:val="single" w:sz="4" w:space="0" w:color="auto"/>
              <w:bottom w:val="nil"/>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Stt</w:t>
            </w:r>
          </w:p>
        </w:tc>
        <w:tc>
          <w:tcPr>
            <w:tcW w:w="4773" w:type="dxa"/>
            <w:tcBorders>
              <w:top w:val="single" w:sz="4" w:space="0" w:color="auto"/>
              <w:left w:val="nil"/>
              <w:bottom w:val="nil"/>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Tên hạng mục</w:t>
            </w:r>
          </w:p>
        </w:tc>
        <w:tc>
          <w:tcPr>
            <w:tcW w:w="951" w:type="dxa"/>
            <w:tcBorders>
              <w:top w:val="single" w:sz="4" w:space="0" w:color="auto"/>
              <w:left w:val="nil"/>
              <w:bottom w:val="nil"/>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 xml:space="preserve">Đơn vị </w:t>
            </w:r>
          </w:p>
        </w:tc>
        <w:tc>
          <w:tcPr>
            <w:tcW w:w="1029" w:type="dxa"/>
            <w:tcBorders>
              <w:top w:val="single" w:sz="4" w:space="0" w:color="auto"/>
              <w:left w:val="nil"/>
              <w:bottom w:val="nil"/>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Khối lượng</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 xml:space="preserve">Đơn giá </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774740" w:rsidRPr="00774740" w:rsidRDefault="00774740" w:rsidP="00774740">
            <w:pPr>
              <w:jc w:val="center"/>
              <w:rPr>
                <w:rFonts w:ascii="Times New Roman" w:hAnsi="Times New Roman"/>
                <w:b/>
                <w:bCs/>
                <w:szCs w:val="28"/>
              </w:rPr>
            </w:pPr>
            <w:r w:rsidRPr="00774740">
              <w:rPr>
                <w:rFonts w:ascii="Times New Roman" w:hAnsi="Times New Roman"/>
                <w:b/>
                <w:bCs/>
                <w:szCs w:val="28"/>
              </w:rPr>
              <w:t>Thành tiền</w:t>
            </w:r>
          </w:p>
        </w:tc>
      </w:tr>
      <w:tr w:rsidR="0096304C" w:rsidRPr="00774740" w:rsidTr="00774740">
        <w:trPr>
          <w:trHeight w:val="390"/>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1</w:t>
            </w:r>
          </w:p>
        </w:tc>
        <w:tc>
          <w:tcPr>
            <w:tcW w:w="4773" w:type="dxa"/>
            <w:tcBorders>
              <w:top w:val="single" w:sz="4" w:space="0" w:color="auto"/>
              <w:left w:val="nil"/>
              <w:bottom w:val="single" w:sz="4" w:space="0" w:color="auto"/>
              <w:right w:val="single" w:sz="4" w:space="0" w:color="auto"/>
            </w:tcBorders>
            <w:shd w:val="clear" w:color="auto" w:fill="auto"/>
            <w:vAlign w:val="center"/>
            <w:hideMark/>
          </w:tcPr>
          <w:p w:rsidR="0096304C" w:rsidRPr="00774740" w:rsidRDefault="0096304C" w:rsidP="00774740">
            <w:pPr>
              <w:jc w:val="both"/>
              <w:rPr>
                <w:rFonts w:ascii="Times New Roman" w:hAnsi="Times New Roman"/>
                <w:szCs w:val="28"/>
              </w:rPr>
            </w:pPr>
            <w:r w:rsidRPr="00774740">
              <w:rPr>
                <w:rFonts w:ascii="Times New Roman" w:hAnsi="Times New Roman"/>
                <w:szCs w:val="28"/>
              </w:rPr>
              <w:t>Trạm biến áp</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p>
        </w:tc>
        <w:tc>
          <w:tcPr>
            <w:tcW w:w="1056" w:type="dxa"/>
            <w:tcBorders>
              <w:top w:val="nil"/>
              <w:left w:val="nil"/>
              <w:bottom w:val="nil"/>
              <w:right w:val="single" w:sz="4" w:space="0" w:color="auto"/>
            </w:tcBorders>
            <w:shd w:val="clear" w:color="auto" w:fill="auto"/>
            <w:noWrap/>
            <w:vAlign w:val="bottom"/>
            <w:hideMark/>
          </w:tcPr>
          <w:p w:rsidR="0096304C" w:rsidRDefault="0096304C" w:rsidP="0096304C">
            <w:pPr>
              <w:jc w:val="right"/>
              <w:rPr>
                <w:szCs w:val="28"/>
              </w:rPr>
            </w:pPr>
          </w:p>
        </w:tc>
        <w:tc>
          <w:tcPr>
            <w:tcW w:w="1365" w:type="dxa"/>
            <w:tcBorders>
              <w:top w:val="nil"/>
              <w:left w:val="nil"/>
              <w:bottom w:val="nil"/>
              <w:right w:val="single" w:sz="4" w:space="0" w:color="auto"/>
            </w:tcBorders>
            <w:shd w:val="clear" w:color="auto" w:fill="auto"/>
            <w:noWrap/>
            <w:vAlign w:val="bottom"/>
            <w:hideMark/>
          </w:tcPr>
          <w:p w:rsidR="0096304C" w:rsidRDefault="0096304C" w:rsidP="0096304C">
            <w:pPr>
              <w:jc w:val="right"/>
              <w:rPr>
                <w:szCs w:val="28"/>
              </w:rPr>
            </w:pPr>
          </w:p>
        </w:tc>
      </w:tr>
      <w:tr w:rsidR="0096304C" w:rsidRPr="00774740" w:rsidTr="00774740">
        <w:trPr>
          <w:trHeight w:val="419"/>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4773"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i/>
                <w:iCs/>
                <w:szCs w:val="28"/>
              </w:rPr>
            </w:pPr>
            <w:r w:rsidRPr="00774740">
              <w:rPr>
                <w:rFonts w:ascii="Times New Roman" w:hAnsi="Times New Roman"/>
                <w:i/>
                <w:iCs/>
                <w:szCs w:val="28"/>
              </w:rPr>
              <w:t>Trạm biến áp 22/0,4kVA &gt;  400kVA</w:t>
            </w:r>
          </w:p>
        </w:tc>
        <w:tc>
          <w:tcPr>
            <w:tcW w:w="951"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Trạm</w:t>
            </w:r>
          </w:p>
        </w:tc>
        <w:tc>
          <w:tcPr>
            <w:tcW w:w="1029" w:type="dxa"/>
            <w:tcBorders>
              <w:top w:val="nil"/>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r>
              <w:rPr>
                <w:szCs w:val="28"/>
              </w:rPr>
              <w:t>13,0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1.200,0</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15.600,0</w:t>
            </w:r>
          </w:p>
        </w:tc>
      </w:tr>
      <w:tr w:rsidR="0096304C" w:rsidRPr="00774740" w:rsidTr="00774740">
        <w:trPr>
          <w:trHeight w:val="567"/>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4773"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i/>
                <w:iCs/>
                <w:szCs w:val="28"/>
              </w:rPr>
            </w:pPr>
            <w:r w:rsidRPr="00774740">
              <w:rPr>
                <w:rFonts w:ascii="Times New Roman" w:hAnsi="Times New Roman"/>
                <w:i/>
                <w:iCs/>
                <w:szCs w:val="28"/>
              </w:rPr>
              <w:t>Trạm biến áp 35/0,4kVA &gt;  400kVA</w:t>
            </w:r>
          </w:p>
        </w:tc>
        <w:tc>
          <w:tcPr>
            <w:tcW w:w="951"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Trạm</w:t>
            </w:r>
          </w:p>
        </w:tc>
        <w:tc>
          <w:tcPr>
            <w:tcW w:w="1029" w:type="dxa"/>
            <w:tcBorders>
              <w:top w:val="nil"/>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r>
              <w:rPr>
                <w:szCs w:val="28"/>
              </w:rPr>
              <w:t>13,0</w:t>
            </w:r>
          </w:p>
        </w:tc>
        <w:tc>
          <w:tcPr>
            <w:tcW w:w="1056"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1.500,0</w:t>
            </w: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19.500,0</w:t>
            </w:r>
          </w:p>
        </w:tc>
      </w:tr>
      <w:tr w:rsidR="0096304C" w:rsidRPr="00774740" w:rsidTr="00774740">
        <w:trPr>
          <w:trHeight w:val="375"/>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2</w:t>
            </w:r>
          </w:p>
        </w:tc>
        <w:tc>
          <w:tcPr>
            <w:tcW w:w="4773"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both"/>
              <w:rPr>
                <w:rFonts w:ascii="Times New Roman" w:hAnsi="Times New Roman"/>
                <w:szCs w:val="28"/>
              </w:rPr>
            </w:pPr>
            <w:r w:rsidRPr="00774740">
              <w:rPr>
                <w:rFonts w:ascii="Times New Roman" w:hAnsi="Times New Roman"/>
                <w:szCs w:val="28"/>
              </w:rPr>
              <w:t>Cáp ngầm 35kV 3x240</w:t>
            </w:r>
          </w:p>
        </w:tc>
        <w:tc>
          <w:tcPr>
            <w:tcW w:w="951"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km</w:t>
            </w:r>
          </w:p>
        </w:tc>
        <w:tc>
          <w:tcPr>
            <w:tcW w:w="1029" w:type="dxa"/>
            <w:tcBorders>
              <w:top w:val="nil"/>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r>
              <w:rPr>
                <w:szCs w:val="28"/>
              </w:rPr>
              <w:t>15,5</w:t>
            </w:r>
          </w:p>
        </w:tc>
        <w:tc>
          <w:tcPr>
            <w:tcW w:w="1056"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1.500,0</w:t>
            </w: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23.250,0</w:t>
            </w:r>
          </w:p>
        </w:tc>
      </w:tr>
      <w:tr w:rsidR="0096304C" w:rsidRPr="00774740" w:rsidTr="00F05FFB">
        <w:trPr>
          <w:trHeight w:val="375"/>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3</w:t>
            </w:r>
          </w:p>
        </w:tc>
        <w:tc>
          <w:tcPr>
            <w:tcW w:w="4773"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both"/>
              <w:rPr>
                <w:rFonts w:ascii="Times New Roman" w:hAnsi="Times New Roman"/>
                <w:szCs w:val="28"/>
              </w:rPr>
            </w:pPr>
            <w:r w:rsidRPr="00774740">
              <w:rPr>
                <w:rFonts w:ascii="Times New Roman" w:hAnsi="Times New Roman"/>
                <w:szCs w:val="28"/>
              </w:rPr>
              <w:t>Cáp ngầm 22kV 3x240</w:t>
            </w:r>
          </w:p>
        </w:tc>
        <w:tc>
          <w:tcPr>
            <w:tcW w:w="951"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km</w:t>
            </w:r>
          </w:p>
        </w:tc>
        <w:tc>
          <w:tcPr>
            <w:tcW w:w="1029" w:type="dxa"/>
            <w:tcBorders>
              <w:top w:val="nil"/>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r>
              <w:rPr>
                <w:szCs w:val="28"/>
              </w:rPr>
              <w:t>6,1</w:t>
            </w:r>
          </w:p>
        </w:tc>
        <w:tc>
          <w:tcPr>
            <w:tcW w:w="1056" w:type="dxa"/>
            <w:tcBorders>
              <w:top w:val="nil"/>
              <w:left w:val="nil"/>
              <w:bottom w:val="single" w:sz="4" w:space="0" w:color="auto"/>
              <w:right w:val="single" w:sz="4" w:space="0" w:color="auto"/>
            </w:tcBorders>
            <w:shd w:val="clear" w:color="auto" w:fill="auto"/>
            <w:hideMark/>
          </w:tcPr>
          <w:p w:rsidR="0096304C" w:rsidRDefault="0096304C" w:rsidP="0096304C">
            <w:pPr>
              <w:jc w:val="right"/>
              <w:rPr>
                <w:szCs w:val="28"/>
              </w:rPr>
            </w:pPr>
            <w:r>
              <w:rPr>
                <w:szCs w:val="28"/>
              </w:rPr>
              <w:t>1.400,0</w:t>
            </w: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8.540,0</w:t>
            </w:r>
          </w:p>
        </w:tc>
      </w:tr>
      <w:tr w:rsidR="0096304C" w:rsidRPr="00774740" w:rsidTr="0096304C">
        <w:trPr>
          <w:trHeight w:val="428"/>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4</w:t>
            </w:r>
          </w:p>
        </w:tc>
        <w:tc>
          <w:tcPr>
            <w:tcW w:w="4773"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both"/>
              <w:rPr>
                <w:rFonts w:ascii="Times New Roman" w:hAnsi="Times New Roman"/>
                <w:szCs w:val="28"/>
              </w:rPr>
            </w:pPr>
            <w:r w:rsidRPr="00774740">
              <w:rPr>
                <w:rFonts w:ascii="Times New Roman" w:hAnsi="Times New Roman"/>
                <w:szCs w:val="28"/>
              </w:rPr>
              <w:t>Cáp ngầm chiêu sáng + sinh hoạt  0,4kV</w:t>
            </w:r>
          </w:p>
        </w:tc>
        <w:tc>
          <w:tcPr>
            <w:tcW w:w="951" w:type="dxa"/>
            <w:tcBorders>
              <w:top w:val="nil"/>
              <w:left w:val="nil"/>
              <w:bottom w:val="single" w:sz="4" w:space="0" w:color="auto"/>
              <w:right w:val="single" w:sz="4" w:space="0" w:color="auto"/>
            </w:tcBorders>
            <w:shd w:val="clear" w:color="auto" w:fill="auto"/>
            <w:vAlign w:val="center"/>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km</w:t>
            </w:r>
          </w:p>
        </w:tc>
        <w:tc>
          <w:tcPr>
            <w:tcW w:w="1029" w:type="dxa"/>
            <w:tcBorders>
              <w:top w:val="nil"/>
              <w:left w:val="nil"/>
              <w:bottom w:val="single" w:sz="4" w:space="0" w:color="auto"/>
              <w:right w:val="single" w:sz="4" w:space="0" w:color="auto"/>
            </w:tcBorders>
            <w:shd w:val="clear" w:color="auto" w:fill="auto"/>
            <w:vAlign w:val="center"/>
            <w:hideMark/>
          </w:tcPr>
          <w:p w:rsidR="0096304C" w:rsidRDefault="0096304C" w:rsidP="0096304C">
            <w:pPr>
              <w:jc w:val="right"/>
              <w:rPr>
                <w:szCs w:val="28"/>
              </w:rPr>
            </w:pPr>
            <w:r>
              <w:rPr>
                <w:szCs w:val="28"/>
              </w:rPr>
              <w:t>41,7</w:t>
            </w:r>
          </w:p>
        </w:tc>
        <w:tc>
          <w:tcPr>
            <w:tcW w:w="1056" w:type="dxa"/>
            <w:tcBorders>
              <w:top w:val="nil"/>
              <w:left w:val="nil"/>
              <w:bottom w:val="single" w:sz="4" w:space="0" w:color="auto"/>
              <w:right w:val="single" w:sz="4" w:space="0" w:color="auto"/>
            </w:tcBorders>
            <w:shd w:val="clear" w:color="auto" w:fill="auto"/>
            <w:hideMark/>
          </w:tcPr>
          <w:p w:rsidR="0096304C" w:rsidRDefault="0096304C" w:rsidP="0096304C">
            <w:pPr>
              <w:jc w:val="right"/>
              <w:rPr>
                <w:szCs w:val="28"/>
              </w:rPr>
            </w:pPr>
            <w:r>
              <w:rPr>
                <w:szCs w:val="28"/>
              </w:rPr>
              <w:t>600,0</w:t>
            </w: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25.032,0</w:t>
            </w:r>
          </w:p>
        </w:tc>
      </w:tr>
      <w:tr w:rsidR="0096304C" w:rsidRPr="00774740" w:rsidTr="00F05FF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5</w:t>
            </w:r>
          </w:p>
        </w:tc>
        <w:tc>
          <w:tcPr>
            <w:tcW w:w="4773" w:type="dxa"/>
            <w:tcBorders>
              <w:top w:val="nil"/>
              <w:left w:val="nil"/>
              <w:bottom w:val="single" w:sz="4" w:space="0" w:color="auto"/>
              <w:right w:val="single" w:sz="4" w:space="0" w:color="auto"/>
            </w:tcBorders>
            <w:shd w:val="clear" w:color="auto" w:fill="auto"/>
            <w:noWrap/>
            <w:vAlign w:val="bottom"/>
            <w:hideMark/>
          </w:tcPr>
          <w:p w:rsidR="0096304C" w:rsidRPr="00774740" w:rsidRDefault="0096304C" w:rsidP="00774740">
            <w:pPr>
              <w:rPr>
                <w:rFonts w:ascii="Times New Roman" w:hAnsi="Times New Roman"/>
                <w:szCs w:val="28"/>
              </w:rPr>
            </w:pPr>
            <w:r w:rsidRPr="00774740">
              <w:rPr>
                <w:rFonts w:ascii="Times New Roman" w:hAnsi="Times New Roman"/>
                <w:szCs w:val="28"/>
              </w:rPr>
              <w:t>Phụ kiện công trình điện (30%)</w:t>
            </w:r>
          </w:p>
        </w:tc>
        <w:tc>
          <w:tcPr>
            <w:tcW w:w="951" w:type="dxa"/>
            <w:tcBorders>
              <w:top w:val="nil"/>
              <w:left w:val="nil"/>
              <w:bottom w:val="single" w:sz="4" w:space="0" w:color="auto"/>
              <w:right w:val="single" w:sz="4" w:space="0" w:color="auto"/>
            </w:tcBorders>
            <w:shd w:val="clear" w:color="auto" w:fill="auto"/>
            <w:noWrap/>
            <w:vAlign w:val="bottom"/>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1029"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91.922</w:t>
            </w:r>
          </w:p>
        </w:tc>
        <w:tc>
          <w:tcPr>
            <w:tcW w:w="1056"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30%</w:t>
            </w: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r>
              <w:rPr>
                <w:szCs w:val="28"/>
              </w:rPr>
              <w:t>27.576,6</w:t>
            </w:r>
          </w:p>
        </w:tc>
      </w:tr>
      <w:tr w:rsidR="0096304C" w:rsidRPr="00774740" w:rsidTr="00774740">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4773" w:type="dxa"/>
            <w:tcBorders>
              <w:top w:val="nil"/>
              <w:left w:val="nil"/>
              <w:bottom w:val="single" w:sz="4" w:space="0" w:color="auto"/>
              <w:right w:val="single" w:sz="4" w:space="0" w:color="auto"/>
            </w:tcBorders>
            <w:shd w:val="clear" w:color="auto" w:fill="auto"/>
            <w:noWrap/>
            <w:vAlign w:val="bottom"/>
            <w:hideMark/>
          </w:tcPr>
          <w:p w:rsidR="0096304C" w:rsidRPr="00774740" w:rsidRDefault="0096304C" w:rsidP="00774740">
            <w:pPr>
              <w:rPr>
                <w:rFonts w:ascii="Times New Roman" w:hAnsi="Times New Roman"/>
                <w:b/>
                <w:bCs/>
                <w:szCs w:val="28"/>
              </w:rPr>
            </w:pPr>
            <w:r w:rsidRPr="00774740">
              <w:rPr>
                <w:rFonts w:ascii="Times New Roman" w:hAnsi="Times New Roman"/>
                <w:b/>
                <w:bCs/>
                <w:szCs w:val="28"/>
              </w:rPr>
              <w:t>Tổng chi phí đầu tư công trình cấp điện</w:t>
            </w:r>
          </w:p>
        </w:tc>
        <w:tc>
          <w:tcPr>
            <w:tcW w:w="951" w:type="dxa"/>
            <w:tcBorders>
              <w:top w:val="nil"/>
              <w:left w:val="nil"/>
              <w:bottom w:val="single" w:sz="4" w:space="0" w:color="auto"/>
              <w:right w:val="single" w:sz="4" w:space="0" w:color="auto"/>
            </w:tcBorders>
            <w:shd w:val="clear" w:color="auto" w:fill="auto"/>
            <w:noWrap/>
            <w:vAlign w:val="bottom"/>
            <w:hideMark/>
          </w:tcPr>
          <w:p w:rsidR="0096304C" w:rsidRPr="00774740" w:rsidRDefault="0096304C" w:rsidP="00774740">
            <w:pPr>
              <w:jc w:val="center"/>
              <w:rPr>
                <w:rFonts w:ascii="Times New Roman" w:hAnsi="Times New Roman"/>
                <w:szCs w:val="28"/>
              </w:rPr>
            </w:pPr>
            <w:r w:rsidRPr="00774740">
              <w:rPr>
                <w:rFonts w:ascii="Times New Roman" w:hAnsi="Times New Roman"/>
                <w:szCs w:val="28"/>
              </w:rPr>
              <w:t> </w:t>
            </w:r>
          </w:p>
        </w:tc>
        <w:tc>
          <w:tcPr>
            <w:tcW w:w="1029"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p>
        </w:tc>
        <w:tc>
          <w:tcPr>
            <w:tcW w:w="1056"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szCs w:val="28"/>
              </w:rPr>
            </w:pPr>
          </w:p>
        </w:tc>
        <w:tc>
          <w:tcPr>
            <w:tcW w:w="1365" w:type="dxa"/>
            <w:tcBorders>
              <w:top w:val="nil"/>
              <w:left w:val="nil"/>
              <w:bottom w:val="single" w:sz="4" w:space="0" w:color="auto"/>
              <w:right w:val="single" w:sz="4" w:space="0" w:color="auto"/>
            </w:tcBorders>
            <w:shd w:val="clear" w:color="auto" w:fill="auto"/>
            <w:noWrap/>
            <w:vAlign w:val="bottom"/>
            <w:hideMark/>
          </w:tcPr>
          <w:p w:rsidR="0096304C" w:rsidRDefault="0096304C" w:rsidP="0096304C">
            <w:pPr>
              <w:jc w:val="right"/>
              <w:rPr>
                <w:b/>
                <w:bCs/>
                <w:szCs w:val="28"/>
              </w:rPr>
            </w:pPr>
            <w:r>
              <w:rPr>
                <w:b/>
                <w:bCs/>
                <w:szCs w:val="28"/>
              </w:rPr>
              <w:t>119.498,6</w:t>
            </w:r>
          </w:p>
        </w:tc>
      </w:tr>
    </w:tbl>
    <w:p w:rsidR="0098206E" w:rsidRDefault="0098206E" w:rsidP="00ED1C05">
      <w:pPr>
        <w:spacing w:line="360" w:lineRule="exact"/>
        <w:ind w:firstLine="567"/>
        <w:jc w:val="both"/>
        <w:rPr>
          <w:rFonts w:ascii="Times New Roman" w:hAnsi="Times New Roman"/>
          <w:b/>
          <w:lang w:val="pt-BR"/>
        </w:rPr>
      </w:pPr>
      <w:r>
        <w:rPr>
          <w:rFonts w:ascii="Times New Roman" w:hAnsi="Times New Roman"/>
          <w:b/>
          <w:lang w:val="pt-BR"/>
        </w:rPr>
        <w:t>V. QUY HOẠCH CẤP NƯỚC</w:t>
      </w:r>
    </w:p>
    <w:p w:rsidR="00673C0F" w:rsidRPr="0098206E" w:rsidRDefault="00673C0F" w:rsidP="00ED1C05">
      <w:pPr>
        <w:spacing w:line="360" w:lineRule="exact"/>
        <w:ind w:firstLine="567"/>
        <w:jc w:val="both"/>
        <w:rPr>
          <w:rFonts w:ascii="Times New Roman" w:hAnsi="Times New Roman"/>
          <w:b/>
          <w:lang w:val="pt-BR"/>
        </w:rPr>
      </w:pPr>
      <w:r w:rsidRPr="0098206E">
        <w:rPr>
          <w:rFonts w:ascii="Times New Roman" w:hAnsi="Times New Roman"/>
          <w:b/>
          <w:lang w:val="pt-BR"/>
        </w:rPr>
        <w:t>1. Tiêu chuẩn cấp nước sinh hoạt;</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Nước sinh hoạt</w:t>
      </w:r>
      <w:r w:rsidR="006C335E" w:rsidRPr="006C335E">
        <w:rPr>
          <w:rFonts w:asciiTheme="majorHAnsi" w:hAnsiTheme="majorHAnsi" w:cstheme="majorHAnsi"/>
          <w:sz w:val="28"/>
          <w:szCs w:val="28"/>
          <w:lang w:val="vi-VN"/>
        </w:rPr>
        <w:t xml:space="preserve"> </w:t>
      </w:r>
      <w:r w:rsidR="006C335E">
        <w:rPr>
          <w:rFonts w:asciiTheme="majorHAnsi" w:hAnsiTheme="majorHAnsi" w:cstheme="majorHAnsi"/>
          <w:sz w:val="28"/>
          <w:szCs w:val="28"/>
        </w:rPr>
        <w:t>(</w:t>
      </w:r>
      <w:r w:rsidR="006C335E" w:rsidRPr="00424C62">
        <w:rPr>
          <w:rFonts w:asciiTheme="majorHAnsi" w:hAnsiTheme="majorHAnsi" w:cstheme="majorHAnsi"/>
          <w:sz w:val="28"/>
          <w:szCs w:val="28"/>
          <w:lang w:val="vi-VN"/>
        </w:rPr>
        <w:t>tỷ lệ cấp nước 95%</w:t>
      </w:r>
      <w:r w:rsidR="006C335E">
        <w:rPr>
          <w:rFonts w:asciiTheme="majorHAnsi" w:hAnsiTheme="majorHAnsi" w:cstheme="majorHAnsi"/>
          <w:sz w:val="28"/>
          <w:szCs w:val="28"/>
        </w:rPr>
        <w:t>)</w:t>
      </w:r>
      <w:r w:rsidRPr="00424C62">
        <w:rPr>
          <w:rFonts w:asciiTheme="majorHAnsi" w:hAnsiTheme="majorHAnsi" w:cstheme="majorHAnsi"/>
          <w:sz w:val="28"/>
          <w:szCs w:val="28"/>
          <w:lang w:val="vi-VN"/>
        </w:rPr>
        <w:t xml:space="preserve">: </w:t>
      </w:r>
      <w:r w:rsidR="006C335E">
        <w:rPr>
          <w:rFonts w:asciiTheme="majorHAnsi" w:hAnsiTheme="majorHAnsi" w:cstheme="majorHAnsi"/>
          <w:sz w:val="28"/>
          <w:szCs w:val="28"/>
        </w:rPr>
        <w:t xml:space="preserve">                </w:t>
      </w:r>
      <w:r w:rsidR="00F05FFB">
        <w:rPr>
          <w:rFonts w:asciiTheme="majorHAnsi" w:hAnsiTheme="majorHAnsi" w:cstheme="majorHAnsi"/>
          <w:sz w:val="28"/>
          <w:szCs w:val="28"/>
        </w:rPr>
        <w:t>1</w:t>
      </w:r>
      <w:r w:rsidR="002A21BA">
        <w:rPr>
          <w:rFonts w:asciiTheme="majorHAnsi" w:hAnsiTheme="majorHAnsi" w:cstheme="majorHAnsi"/>
          <w:sz w:val="28"/>
          <w:szCs w:val="28"/>
        </w:rPr>
        <w:t>3</w:t>
      </w:r>
      <w:r w:rsidR="00F05FFB">
        <w:rPr>
          <w:rFonts w:asciiTheme="majorHAnsi" w:hAnsiTheme="majorHAnsi" w:cstheme="majorHAnsi"/>
          <w:sz w:val="28"/>
          <w:szCs w:val="28"/>
        </w:rPr>
        <w:t xml:space="preserve">0- </w:t>
      </w:r>
      <w:r w:rsidRPr="00424C62">
        <w:rPr>
          <w:rFonts w:asciiTheme="majorHAnsi" w:hAnsiTheme="majorHAnsi" w:cstheme="majorHAnsi"/>
          <w:sz w:val="28"/>
          <w:szCs w:val="28"/>
          <w:lang w:val="vi-VN"/>
        </w:rPr>
        <w:t>1</w:t>
      </w:r>
      <w:r w:rsidRPr="00424C62">
        <w:rPr>
          <w:rFonts w:asciiTheme="majorHAnsi" w:hAnsiTheme="majorHAnsi" w:cstheme="majorHAnsi"/>
          <w:sz w:val="28"/>
          <w:szCs w:val="28"/>
        </w:rPr>
        <w:t>5</w:t>
      </w:r>
      <w:r w:rsidRPr="00424C62">
        <w:rPr>
          <w:rFonts w:asciiTheme="majorHAnsi" w:hAnsiTheme="majorHAnsi" w:cstheme="majorHAnsi"/>
          <w:sz w:val="28"/>
          <w:szCs w:val="28"/>
          <w:lang w:val="vi-VN"/>
        </w:rPr>
        <w:t>0 l/ng.ng</w:t>
      </w:r>
      <w:r>
        <w:rPr>
          <w:rFonts w:asciiTheme="majorHAnsi" w:hAnsiTheme="majorHAnsi" w:cstheme="majorHAnsi"/>
          <w:sz w:val="28"/>
          <w:szCs w:val="28"/>
        </w:rPr>
        <w:t>-</w:t>
      </w:r>
      <w:r w:rsidRPr="00424C62">
        <w:rPr>
          <w:rFonts w:asciiTheme="majorHAnsi" w:hAnsiTheme="majorHAnsi" w:cstheme="majorHAnsi"/>
          <w:sz w:val="28"/>
          <w:szCs w:val="28"/>
          <w:lang w:val="vi-VN"/>
        </w:rPr>
        <w:t xml:space="preserve">đ, </w:t>
      </w:r>
    </w:p>
    <w:p w:rsidR="00424C62" w:rsidRPr="00424C62" w:rsidRDefault="00424C62" w:rsidP="006C335E">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Công trình công cộng, dịch vụ</w:t>
      </w:r>
      <w:r w:rsidR="00F05FFB">
        <w:rPr>
          <w:rFonts w:asciiTheme="majorHAnsi" w:hAnsiTheme="majorHAnsi" w:cstheme="majorHAnsi"/>
          <w:sz w:val="28"/>
          <w:szCs w:val="28"/>
        </w:rPr>
        <w:t>,</w:t>
      </w:r>
      <w:r w:rsidRPr="00424C62">
        <w:rPr>
          <w:rFonts w:asciiTheme="majorHAnsi" w:hAnsiTheme="majorHAnsi" w:cstheme="majorHAnsi"/>
          <w:sz w:val="28"/>
          <w:szCs w:val="28"/>
          <w:lang w:val="vi-VN"/>
        </w:rPr>
        <w:t xml:space="preserve"> hỗn hợp</w:t>
      </w:r>
      <w:r w:rsidR="006C335E">
        <w:rPr>
          <w:rFonts w:asciiTheme="majorHAnsi" w:hAnsiTheme="majorHAnsi" w:cstheme="majorHAnsi"/>
          <w:sz w:val="28"/>
          <w:szCs w:val="28"/>
        </w:rPr>
        <w:t xml:space="preserve">:      </w:t>
      </w:r>
      <w:r w:rsidR="00F05FFB">
        <w:rPr>
          <w:rFonts w:asciiTheme="majorHAnsi" w:hAnsiTheme="majorHAnsi" w:cstheme="majorHAnsi"/>
          <w:sz w:val="28"/>
          <w:szCs w:val="28"/>
        </w:rPr>
        <w:t xml:space="preserve">      </w:t>
      </w:r>
      <w:r w:rsidR="006C335E">
        <w:rPr>
          <w:rFonts w:asciiTheme="majorHAnsi" w:hAnsiTheme="majorHAnsi" w:cstheme="majorHAnsi"/>
          <w:sz w:val="28"/>
          <w:szCs w:val="28"/>
        </w:rPr>
        <w:t xml:space="preserve">  </w:t>
      </w:r>
      <w:r w:rsidR="00F05FFB">
        <w:rPr>
          <w:rFonts w:asciiTheme="majorHAnsi" w:hAnsiTheme="majorHAnsi" w:cstheme="majorHAnsi"/>
          <w:sz w:val="28"/>
          <w:szCs w:val="28"/>
        </w:rPr>
        <w:t>2</w:t>
      </w:r>
      <w:r w:rsidRPr="00424C62">
        <w:rPr>
          <w:rFonts w:asciiTheme="majorHAnsi" w:hAnsiTheme="majorHAnsi" w:cstheme="majorHAnsi"/>
          <w:sz w:val="28"/>
          <w:szCs w:val="28"/>
          <w:lang w:val="pt-BR"/>
        </w:rPr>
        <w:sym w:font="Symbol" w:char="F0B8"/>
      </w:r>
      <w:r w:rsidRPr="00424C62">
        <w:rPr>
          <w:rFonts w:asciiTheme="majorHAnsi" w:hAnsiTheme="majorHAnsi" w:cstheme="majorHAnsi"/>
          <w:sz w:val="28"/>
          <w:szCs w:val="28"/>
          <w:lang w:val="vi-VN"/>
        </w:rPr>
        <w:t>3 l/m2 sàn</w:t>
      </w:r>
      <w:r w:rsidR="00F05FFB">
        <w:rPr>
          <w:rFonts w:asciiTheme="majorHAnsi" w:hAnsiTheme="majorHAnsi" w:cstheme="majorHAnsi"/>
          <w:sz w:val="28"/>
          <w:szCs w:val="28"/>
        </w:rPr>
        <w:t>.</w:t>
      </w:r>
      <w:r w:rsidRPr="00424C62">
        <w:rPr>
          <w:rFonts w:asciiTheme="majorHAnsi" w:hAnsiTheme="majorHAnsi" w:cstheme="majorHAnsi"/>
          <w:sz w:val="28"/>
          <w:szCs w:val="28"/>
          <w:lang w:val="vi-VN"/>
        </w:rPr>
        <w:t xml:space="preserve"> </w:t>
      </w:r>
      <w:r w:rsidR="00F05FFB" w:rsidRPr="00424C62">
        <w:rPr>
          <w:rFonts w:asciiTheme="majorHAnsi" w:hAnsiTheme="majorHAnsi" w:cstheme="majorHAnsi"/>
          <w:sz w:val="28"/>
          <w:szCs w:val="28"/>
          <w:lang w:val="vi-VN"/>
        </w:rPr>
        <w:t>ng</w:t>
      </w:r>
      <w:r w:rsidR="00F05FFB">
        <w:rPr>
          <w:rFonts w:asciiTheme="majorHAnsi" w:hAnsiTheme="majorHAnsi" w:cstheme="majorHAnsi"/>
          <w:sz w:val="28"/>
          <w:szCs w:val="28"/>
        </w:rPr>
        <w:t>-</w:t>
      </w:r>
      <w:r w:rsidR="00F05FFB" w:rsidRPr="00424C62">
        <w:rPr>
          <w:rFonts w:asciiTheme="majorHAnsi" w:hAnsiTheme="majorHAnsi" w:cstheme="majorHAnsi"/>
          <w:sz w:val="28"/>
          <w:szCs w:val="28"/>
          <w:lang w:val="vi-VN"/>
        </w:rPr>
        <w:t>đ,</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xml:space="preserve">- Trường mầm non: </w:t>
      </w:r>
      <w:r w:rsidR="006C335E">
        <w:rPr>
          <w:rFonts w:asciiTheme="majorHAnsi" w:hAnsiTheme="majorHAnsi" w:cstheme="majorHAnsi"/>
          <w:sz w:val="28"/>
          <w:szCs w:val="28"/>
        </w:rPr>
        <w:t xml:space="preserve">                                                </w:t>
      </w:r>
      <w:r w:rsidRPr="00424C62">
        <w:rPr>
          <w:rFonts w:asciiTheme="majorHAnsi" w:hAnsiTheme="majorHAnsi" w:cstheme="majorHAnsi"/>
          <w:sz w:val="28"/>
          <w:szCs w:val="28"/>
          <w:lang w:val="vi-VN"/>
        </w:rPr>
        <w:t>100 l/cháu.ng</w:t>
      </w:r>
      <w:r w:rsidR="002A21BA">
        <w:rPr>
          <w:rFonts w:asciiTheme="majorHAnsi" w:hAnsiTheme="majorHAnsi" w:cstheme="majorHAnsi"/>
          <w:sz w:val="28"/>
          <w:szCs w:val="28"/>
        </w:rPr>
        <w:t>-</w:t>
      </w:r>
      <w:r w:rsidRPr="00424C62">
        <w:rPr>
          <w:rFonts w:asciiTheme="majorHAnsi" w:hAnsiTheme="majorHAnsi" w:cstheme="majorHAnsi"/>
          <w:sz w:val="28"/>
          <w:szCs w:val="28"/>
          <w:lang w:val="vi-VN"/>
        </w:rPr>
        <w:t>đ</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Trường tiểu học, trung học cơ sở, phổ thông trung học: 25 l/ng.ng</w:t>
      </w:r>
      <w:r w:rsidR="002A21BA" w:rsidRPr="00F80767">
        <w:rPr>
          <w:rFonts w:asciiTheme="majorHAnsi" w:hAnsiTheme="majorHAnsi" w:cstheme="majorHAnsi"/>
          <w:sz w:val="28"/>
          <w:szCs w:val="28"/>
          <w:lang w:val="vi-VN"/>
        </w:rPr>
        <w:t>-</w:t>
      </w:r>
      <w:r w:rsidRPr="00424C62">
        <w:rPr>
          <w:rFonts w:asciiTheme="majorHAnsi" w:hAnsiTheme="majorHAnsi" w:cstheme="majorHAnsi"/>
          <w:sz w:val="28"/>
          <w:szCs w:val="28"/>
          <w:lang w:val="vi-VN"/>
        </w:rPr>
        <w:t>đ</w:t>
      </w:r>
    </w:p>
    <w:p w:rsidR="00F80767" w:rsidRPr="00F80767" w:rsidRDefault="00F80767" w:rsidP="00F80767">
      <w:pPr>
        <w:pStyle w:val="Muc-"/>
        <w:tabs>
          <w:tab w:val="clear" w:pos="567"/>
        </w:tabs>
        <w:spacing w:before="0" w:after="0" w:line="360" w:lineRule="exact"/>
        <w:ind w:left="0" w:firstLine="567"/>
        <w:rPr>
          <w:rFonts w:asciiTheme="majorHAnsi" w:hAnsiTheme="majorHAnsi" w:cstheme="majorHAnsi"/>
          <w:sz w:val="28"/>
          <w:szCs w:val="28"/>
          <w:lang w:val="vi-VN"/>
        </w:rPr>
      </w:pPr>
      <w:r w:rsidRPr="00F80767">
        <w:rPr>
          <w:rFonts w:asciiTheme="majorHAnsi" w:hAnsiTheme="majorHAnsi" w:cstheme="majorHAnsi"/>
          <w:sz w:val="28"/>
          <w:szCs w:val="28"/>
          <w:lang w:val="vi-VN"/>
        </w:rPr>
        <w:t xml:space="preserve">- Nước tưới vườn hoa, công viên: 3,0l/ m2 .ngđ </w:t>
      </w:r>
    </w:p>
    <w:p w:rsidR="00F80767" w:rsidRPr="00F80767" w:rsidRDefault="00F80767" w:rsidP="00F80767">
      <w:pPr>
        <w:pStyle w:val="Muc-"/>
        <w:tabs>
          <w:tab w:val="clear" w:pos="567"/>
        </w:tabs>
        <w:spacing w:before="0" w:after="0" w:line="360" w:lineRule="exact"/>
        <w:ind w:left="0" w:firstLine="567"/>
        <w:rPr>
          <w:rFonts w:asciiTheme="majorHAnsi" w:hAnsiTheme="majorHAnsi" w:cstheme="majorHAnsi"/>
          <w:sz w:val="28"/>
          <w:szCs w:val="28"/>
          <w:lang w:val="vi-VN"/>
        </w:rPr>
      </w:pPr>
      <w:r w:rsidRPr="00F80767">
        <w:rPr>
          <w:rFonts w:asciiTheme="majorHAnsi" w:hAnsiTheme="majorHAnsi" w:cstheme="majorHAnsi"/>
          <w:sz w:val="28"/>
          <w:szCs w:val="28"/>
          <w:lang w:val="vi-VN"/>
        </w:rPr>
        <w:t xml:space="preserve">- Nước rửa đường: 0,5l/ m2 .ngđ </w:t>
      </w:r>
    </w:p>
    <w:p w:rsidR="00F80767" w:rsidRPr="00F80767" w:rsidRDefault="00F80767" w:rsidP="00F80767">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 xml:space="preserve">- </w:t>
      </w:r>
      <w:r w:rsidRPr="00F80767">
        <w:rPr>
          <w:rFonts w:asciiTheme="majorHAnsi" w:hAnsiTheme="majorHAnsi" w:cstheme="majorHAnsi"/>
          <w:sz w:val="28"/>
          <w:szCs w:val="28"/>
          <w:lang w:val="vi-VN"/>
        </w:rPr>
        <w:t>Nước cho sản xuất nhỏ, tiểu thủ công nghiệp: ≥8% lượng nước sinh hoạt;</w:t>
      </w:r>
    </w:p>
    <w:p w:rsidR="00F80767" w:rsidRPr="00F80767" w:rsidRDefault="00F80767" w:rsidP="00F80767">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 xml:space="preserve">- </w:t>
      </w:r>
      <w:r>
        <w:rPr>
          <w:rFonts w:asciiTheme="majorHAnsi" w:hAnsiTheme="majorHAnsi" w:cstheme="majorHAnsi"/>
          <w:sz w:val="28"/>
          <w:szCs w:val="28"/>
          <w:lang w:val="vi-VN"/>
        </w:rPr>
        <w:t>Nước dự phòng, rò rỉ</w:t>
      </w:r>
      <w:r w:rsidRPr="00F80767">
        <w:rPr>
          <w:rFonts w:asciiTheme="majorHAnsi" w:hAnsiTheme="majorHAnsi" w:cstheme="majorHAnsi"/>
          <w:sz w:val="28"/>
          <w:szCs w:val="28"/>
          <w:lang w:val="vi-VN"/>
        </w:rPr>
        <w:t xml:space="preserve"> </w:t>
      </w:r>
      <w:r w:rsidR="00C16654">
        <w:rPr>
          <w:rFonts w:asciiTheme="majorHAnsi" w:hAnsiTheme="majorHAnsi" w:cstheme="majorHAnsi"/>
          <w:sz w:val="28"/>
          <w:szCs w:val="28"/>
          <w:lang w:val="vi-VN"/>
        </w:rPr>
        <w:t>≤</w:t>
      </w:r>
      <w:r w:rsidRPr="00F80767">
        <w:rPr>
          <w:rFonts w:asciiTheme="majorHAnsi" w:hAnsiTheme="majorHAnsi" w:cstheme="majorHAnsi"/>
          <w:sz w:val="28"/>
          <w:szCs w:val="28"/>
          <w:lang w:val="vi-VN"/>
        </w:rPr>
        <w:t xml:space="preserve"> 25% </w:t>
      </w:r>
    </w:p>
    <w:p w:rsidR="00F80767" w:rsidRPr="00F80767" w:rsidRDefault="00F80767" w:rsidP="00F80767">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 xml:space="preserve">- </w:t>
      </w:r>
      <w:r w:rsidRPr="00F80767">
        <w:rPr>
          <w:rFonts w:asciiTheme="majorHAnsi" w:hAnsiTheme="majorHAnsi" w:cstheme="majorHAnsi"/>
          <w:sz w:val="28"/>
          <w:szCs w:val="28"/>
          <w:lang w:val="vi-VN"/>
        </w:rPr>
        <w:t>Nước cho bản thân khu xử lý:</w:t>
      </w:r>
      <w:r w:rsidR="00C16654">
        <w:rPr>
          <w:rFonts w:asciiTheme="majorHAnsi" w:hAnsiTheme="majorHAnsi" w:cstheme="majorHAnsi"/>
          <w:sz w:val="28"/>
          <w:szCs w:val="28"/>
        </w:rPr>
        <w:t xml:space="preserve"> ≥</w:t>
      </w:r>
      <w:r w:rsidRPr="00F80767">
        <w:rPr>
          <w:rFonts w:asciiTheme="majorHAnsi" w:hAnsiTheme="majorHAnsi" w:cstheme="majorHAnsi"/>
          <w:sz w:val="28"/>
          <w:szCs w:val="28"/>
          <w:lang w:val="vi-VN"/>
        </w:rPr>
        <w:t xml:space="preserve"> 4% </w:t>
      </w:r>
    </w:p>
    <w:p w:rsidR="00424C62" w:rsidRDefault="00424C62" w:rsidP="00424C62">
      <w:pPr>
        <w:spacing w:line="360" w:lineRule="exact"/>
        <w:ind w:firstLine="567"/>
        <w:jc w:val="both"/>
        <w:rPr>
          <w:rFonts w:ascii="Times New Roman" w:hAnsi="Times New Roman"/>
          <w:b/>
          <w:lang w:val="pt-BR"/>
        </w:rPr>
      </w:pPr>
      <w:r>
        <w:rPr>
          <w:rFonts w:ascii="Times New Roman" w:hAnsi="Times New Roman"/>
          <w:b/>
          <w:lang w:val="pt-BR"/>
        </w:rPr>
        <w:lastRenderedPageBreak/>
        <w:t>2.</w:t>
      </w:r>
      <w:r w:rsidRPr="00424C62">
        <w:rPr>
          <w:rFonts w:ascii="Times New Roman" w:hAnsi="Times New Roman"/>
          <w:b/>
          <w:lang w:val="pt-BR"/>
        </w:rPr>
        <w:t xml:space="preserve"> Nhu cầu</w:t>
      </w:r>
      <w:r w:rsidRPr="0098206E">
        <w:rPr>
          <w:rFonts w:ascii="Times New Roman" w:hAnsi="Times New Roman"/>
          <w:b/>
          <w:lang w:val="pt-BR"/>
        </w:rPr>
        <w:t xml:space="preserve"> dùng nước sinh hoạt;</w:t>
      </w:r>
    </w:p>
    <w:p w:rsidR="008F0707" w:rsidRPr="00C02D10" w:rsidRDefault="008F0707" w:rsidP="008F0707">
      <w:pPr>
        <w:spacing w:line="360" w:lineRule="exact"/>
        <w:ind w:firstLine="567"/>
        <w:jc w:val="center"/>
        <w:rPr>
          <w:rFonts w:ascii="Times New Roman" w:hAnsi="Times New Roman"/>
          <w:b/>
          <w:szCs w:val="28"/>
        </w:rPr>
      </w:pPr>
      <w:r w:rsidRPr="00C02D10">
        <w:rPr>
          <w:rFonts w:ascii="Times New Roman" w:hAnsi="Times New Roman"/>
          <w:b/>
          <w:szCs w:val="28"/>
        </w:rPr>
        <w:t xml:space="preserve">BẢNG TÍNH TOÁN </w:t>
      </w:r>
      <w:r>
        <w:rPr>
          <w:rFonts w:ascii="Times New Roman" w:hAnsi="Times New Roman"/>
          <w:b/>
          <w:szCs w:val="28"/>
        </w:rPr>
        <w:t>NHU CẦU SỬ DỤNG NƯỚC</w:t>
      </w:r>
    </w:p>
    <w:tbl>
      <w:tblPr>
        <w:tblW w:w="9334" w:type="dxa"/>
        <w:jc w:val="center"/>
        <w:tblCellMar>
          <w:left w:w="0" w:type="dxa"/>
          <w:right w:w="0" w:type="dxa"/>
        </w:tblCellMar>
        <w:tblLook w:val="04A0" w:firstRow="1" w:lastRow="0" w:firstColumn="1" w:lastColumn="0" w:noHBand="0" w:noVBand="1"/>
      </w:tblPr>
      <w:tblGrid>
        <w:gridCol w:w="439"/>
        <w:gridCol w:w="2951"/>
        <w:gridCol w:w="1290"/>
        <w:gridCol w:w="919"/>
        <w:gridCol w:w="799"/>
        <w:gridCol w:w="1718"/>
        <w:gridCol w:w="1218"/>
      </w:tblGrid>
      <w:tr w:rsidR="008F0707" w:rsidRPr="009267C0" w:rsidTr="009267C0">
        <w:trPr>
          <w:trHeight w:val="660"/>
          <w:jc w:val="center"/>
        </w:trPr>
        <w:tc>
          <w:tcPr>
            <w:tcW w:w="4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TT</w:t>
            </w:r>
          </w:p>
        </w:tc>
        <w:tc>
          <w:tcPr>
            <w:tcW w:w="29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Danh mục</w:t>
            </w:r>
          </w:p>
        </w:tc>
        <w:tc>
          <w:tcPr>
            <w:tcW w:w="2209"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Quy mô</w:t>
            </w:r>
          </w:p>
        </w:tc>
        <w:tc>
          <w:tcPr>
            <w:tcW w:w="2517"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Tiêu chuẩn qtc</w:t>
            </w:r>
          </w:p>
        </w:tc>
        <w:tc>
          <w:tcPr>
            <w:tcW w:w="12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Nhu cầu (m3/ngđ)</w:t>
            </w:r>
          </w:p>
        </w:tc>
      </w:tr>
      <w:tr w:rsidR="008F0707"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1</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dinh hoạt khu dân cư</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15.460,00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 xml:space="preserve"> người </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130,0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l/ng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2.009,8</w:t>
            </w:r>
          </w:p>
        </w:tc>
      </w:tr>
      <w:tr w:rsidR="008F0707" w:rsidRPr="009267C0" w:rsidTr="009267C0">
        <w:trPr>
          <w:trHeight w:val="66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2</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phục vụ công trình công cộng, dịch vụ, thương mại</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86.000,00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m2 sàn</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3,0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l/m2 sàn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F0707" w:rsidRPr="009267C0" w:rsidRDefault="008F070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258,0</w:t>
            </w:r>
          </w:p>
        </w:tc>
      </w:tr>
      <w:tr w:rsidR="004118F7" w:rsidRPr="009267C0" w:rsidTr="009267C0">
        <w:trPr>
          <w:trHeight w:val="66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3</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sinh hoạt các trường tiểu học, trung học cơ sở, phổ thông trung học</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750,00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 h.sinh</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25,0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118F7" w:rsidRPr="009267C0" w:rsidRDefault="004118F7" w:rsidP="00833E5D">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l/học sinh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18,8</w:t>
            </w:r>
          </w:p>
        </w:tc>
      </w:tr>
      <w:tr w:rsidR="004118F7"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4</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sinh hoạt các trường mầm non</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2.550,00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 trẻ</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100,0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118F7" w:rsidRPr="009267C0" w:rsidRDefault="004118F7" w:rsidP="00833E5D">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l/trẻ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255,0</w:t>
            </w:r>
          </w:p>
        </w:tc>
      </w:tr>
      <w:tr w:rsidR="004118F7" w:rsidRPr="009267C0" w:rsidTr="009267C0">
        <w:trPr>
          <w:trHeight w:val="345"/>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b/>
                <w:bCs/>
                <w:i/>
                <w:iCs/>
                <w:color w:val="000000"/>
                <w:sz w:val="26"/>
                <w:szCs w:val="28"/>
              </w:rPr>
            </w:pPr>
            <w:r w:rsidRPr="009267C0">
              <w:rPr>
                <w:rFonts w:asciiTheme="majorHAnsi" w:hAnsiTheme="majorHAnsi" w:cstheme="majorHAnsi"/>
                <w:b/>
                <w:bCs/>
                <w:i/>
                <w:iCs/>
                <w:color w:val="000000"/>
                <w:sz w:val="26"/>
                <w:szCs w:val="28"/>
              </w:rPr>
              <w:t> </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b/>
                <w:bCs/>
                <w:i/>
                <w:iCs/>
                <w:color w:val="000000"/>
                <w:sz w:val="26"/>
                <w:szCs w:val="28"/>
              </w:rPr>
            </w:pPr>
            <w:r w:rsidRPr="009267C0">
              <w:rPr>
                <w:rFonts w:asciiTheme="majorHAnsi" w:hAnsiTheme="majorHAnsi" w:cstheme="majorHAnsi"/>
                <w:b/>
                <w:bCs/>
                <w:i/>
                <w:iCs/>
                <w:color w:val="000000"/>
                <w:sz w:val="26"/>
                <w:szCs w:val="28"/>
              </w:rPr>
              <w:t>Tổng lượng nước sinh hoạt (Qsh)</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i/>
                <w:iCs/>
                <w:color w:val="000000"/>
                <w:sz w:val="26"/>
                <w:szCs w:val="28"/>
              </w:rPr>
            </w:pPr>
            <w:r w:rsidRPr="009267C0">
              <w:rPr>
                <w:rFonts w:asciiTheme="majorHAnsi" w:hAnsiTheme="majorHAnsi" w:cstheme="majorHAnsi"/>
                <w:i/>
                <w:iCs/>
                <w:color w:val="000000"/>
                <w:sz w:val="26"/>
                <w:szCs w:val="28"/>
              </w:rPr>
              <w:t> </w:t>
            </w:r>
          </w:p>
        </w:tc>
        <w:tc>
          <w:tcPr>
            <w:tcW w:w="2517" w:type="dxa"/>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tcPr>
          <w:p w:rsidR="004118F7" w:rsidRPr="009267C0" w:rsidRDefault="004118F7" w:rsidP="00833E5D">
            <w:pPr>
              <w:rPr>
                <w:rFonts w:asciiTheme="majorHAnsi" w:hAnsiTheme="majorHAnsi" w:cstheme="majorHAnsi"/>
                <w:color w:val="000000"/>
                <w:sz w:val="26"/>
                <w:szCs w:val="28"/>
              </w:rPr>
            </w:pP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b/>
                <w:bCs/>
                <w:i/>
                <w:iCs/>
                <w:color w:val="000000"/>
                <w:sz w:val="26"/>
                <w:szCs w:val="28"/>
              </w:rPr>
            </w:pPr>
            <w:r w:rsidRPr="009267C0">
              <w:rPr>
                <w:rFonts w:asciiTheme="majorHAnsi" w:hAnsiTheme="majorHAnsi" w:cstheme="majorHAnsi"/>
                <w:b/>
                <w:bCs/>
                <w:i/>
                <w:iCs/>
                <w:color w:val="000000"/>
                <w:sz w:val="26"/>
                <w:szCs w:val="28"/>
              </w:rPr>
              <w:t>2.541,6</w:t>
            </w:r>
          </w:p>
        </w:tc>
      </w:tr>
      <w:tr w:rsidR="004118F7"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5</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375C46">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tưới vườn hoa, công viên</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109.890,00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m2</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3,0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l/m2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329,7</w:t>
            </w:r>
          </w:p>
        </w:tc>
      </w:tr>
      <w:tr w:rsidR="004118F7"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6</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375C46">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rửa đường</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686.100,00</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m2</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0,5</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pPr>
              <w:rPr>
                <w:rFonts w:asciiTheme="majorHAnsi" w:hAnsiTheme="majorHAnsi" w:cstheme="majorHAnsi"/>
                <w:color w:val="000000"/>
                <w:sz w:val="26"/>
                <w:szCs w:val="28"/>
              </w:rPr>
            </w:pPr>
            <w:r w:rsidRPr="009267C0">
              <w:rPr>
                <w:rFonts w:asciiTheme="majorHAnsi" w:hAnsiTheme="majorHAnsi" w:cstheme="majorHAnsi"/>
                <w:color w:val="000000"/>
                <w:sz w:val="26"/>
                <w:szCs w:val="28"/>
              </w:rPr>
              <w:t>l/m2 ng-đ</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118F7" w:rsidRPr="009267C0" w:rsidRDefault="004118F7" w:rsidP="008F0707">
            <w:pPr>
              <w:jc w:val="right"/>
              <w:rPr>
                <w:rFonts w:asciiTheme="majorHAnsi" w:hAnsiTheme="majorHAnsi" w:cstheme="majorHAnsi"/>
                <w:color w:val="000000"/>
                <w:sz w:val="26"/>
                <w:szCs w:val="28"/>
              </w:rPr>
            </w:pPr>
            <w:r w:rsidRPr="009267C0">
              <w:rPr>
                <w:rFonts w:asciiTheme="majorHAnsi" w:hAnsiTheme="majorHAnsi" w:cstheme="majorHAnsi"/>
                <w:color w:val="000000"/>
                <w:sz w:val="26"/>
                <w:szCs w:val="28"/>
              </w:rPr>
              <w:t>343,1</w:t>
            </w:r>
          </w:p>
        </w:tc>
      </w:tr>
      <w:tr w:rsidR="00C16654"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7</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375C46">
            <w:pPr>
              <w:rPr>
                <w:rFonts w:asciiTheme="majorHAnsi" w:hAnsiTheme="majorHAnsi" w:cstheme="majorHAnsi"/>
                <w:color w:val="000000"/>
                <w:sz w:val="26"/>
                <w:szCs w:val="28"/>
              </w:rPr>
            </w:pPr>
            <w:r w:rsidRPr="009267C0">
              <w:rPr>
                <w:rFonts w:asciiTheme="majorHAnsi" w:hAnsiTheme="majorHAnsi" w:cstheme="majorHAnsi"/>
                <w:color w:val="000000"/>
                <w:sz w:val="26"/>
                <w:szCs w:val="28"/>
              </w:rPr>
              <w:t>Nước cấp công trình công nghiệp</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2.541,55</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375C46">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w:t>
            </w:r>
            <w:r w:rsidR="00375C46" w:rsidRPr="009267C0">
              <w:rPr>
                <w:rFonts w:asciiTheme="majorHAnsi" w:hAnsiTheme="majorHAnsi" w:cstheme="majorHAnsi"/>
                <w:color w:val="000000"/>
                <w:sz w:val="26"/>
                <w:szCs w:val="28"/>
              </w:rPr>
              <w:t>3</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10%</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color w:val="000000"/>
                <w:sz w:val="26"/>
                <w:szCs w:val="28"/>
              </w:rPr>
            </w:pPr>
            <w:r w:rsidRPr="009267C0">
              <w:rPr>
                <w:color w:val="000000"/>
                <w:sz w:val="26"/>
                <w:szCs w:val="28"/>
              </w:rPr>
              <w:t>Qsh</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254,2</w:t>
            </w:r>
          </w:p>
        </w:tc>
      </w:tr>
      <w:tr w:rsidR="00C16654" w:rsidRPr="009267C0" w:rsidTr="009267C0">
        <w:trPr>
          <w:trHeight w:val="345"/>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 </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b/>
                <w:bCs/>
                <w:i/>
                <w:iCs/>
                <w:color w:val="000000"/>
                <w:sz w:val="26"/>
                <w:szCs w:val="28"/>
              </w:rPr>
            </w:pPr>
            <w:r w:rsidRPr="009267C0">
              <w:rPr>
                <w:rFonts w:asciiTheme="majorHAnsi" w:hAnsiTheme="majorHAnsi" w:cstheme="majorHAnsi"/>
                <w:b/>
                <w:bCs/>
                <w:i/>
                <w:iCs/>
                <w:color w:val="000000"/>
                <w:sz w:val="26"/>
                <w:szCs w:val="28"/>
              </w:rPr>
              <w:t>Tổng lượng nước sử dụng (Qsd)</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rFonts w:asciiTheme="majorHAnsi" w:hAnsiTheme="majorHAnsi" w:cstheme="majorHAnsi"/>
                <w:color w:val="000000"/>
                <w:sz w:val="26"/>
                <w:szCs w:val="28"/>
              </w:rPr>
            </w:pP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color w:val="000000"/>
                <w:sz w:val="26"/>
                <w:szCs w:val="28"/>
              </w:rPr>
            </w:pP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b/>
                <w:bCs/>
                <w:i/>
                <w:iCs/>
                <w:color w:val="000000"/>
                <w:sz w:val="26"/>
                <w:szCs w:val="28"/>
              </w:rPr>
            </w:pPr>
            <w:r w:rsidRPr="009267C0">
              <w:rPr>
                <w:b/>
                <w:bCs/>
                <w:i/>
                <w:iCs/>
                <w:color w:val="000000"/>
                <w:sz w:val="26"/>
                <w:szCs w:val="28"/>
              </w:rPr>
              <w:t>3.468,4</w:t>
            </w:r>
          </w:p>
        </w:tc>
      </w:tr>
      <w:tr w:rsidR="00C16654"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8</w:t>
            </w:r>
          </w:p>
        </w:tc>
        <w:tc>
          <w:tcPr>
            <w:tcW w:w="29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rPr>
                <w:rFonts w:asciiTheme="majorHAnsi" w:hAnsiTheme="majorHAnsi" w:cstheme="majorHAnsi"/>
                <w:color w:val="000000"/>
                <w:sz w:val="26"/>
                <w:szCs w:val="28"/>
              </w:rPr>
            </w:pPr>
            <w:r w:rsidRPr="009267C0">
              <w:rPr>
                <w:rFonts w:asciiTheme="majorHAnsi" w:hAnsiTheme="majorHAnsi" w:cstheme="majorHAnsi"/>
                <w:color w:val="000000"/>
                <w:sz w:val="26"/>
                <w:szCs w:val="28"/>
                <w:lang w:val="vi-VN"/>
              </w:rPr>
              <w:t>Nước dự phòng, rò rỉ (Qrr)</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3.468,4</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m3</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25%</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color w:val="000000"/>
                <w:sz w:val="26"/>
                <w:szCs w:val="28"/>
              </w:rPr>
            </w:pPr>
            <w:r w:rsidRPr="009267C0">
              <w:rPr>
                <w:color w:val="000000"/>
                <w:sz w:val="26"/>
                <w:szCs w:val="28"/>
              </w:rPr>
              <w:t>Qsd</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867,1</w:t>
            </w:r>
          </w:p>
        </w:tc>
      </w:tr>
      <w:tr w:rsidR="00C16654" w:rsidRPr="009267C0" w:rsidTr="009267C0">
        <w:trPr>
          <w:trHeight w:val="375"/>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9</w:t>
            </w:r>
          </w:p>
        </w:tc>
        <w:tc>
          <w:tcPr>
            <w:tcW w:w="2951" w:type="dxa"/>
            <w:tcBorders>
              <w:top w:val="nil"/>
              <w:left w:val="nil"/>
              <w:bottom w:val="nil"/>
              <w:right w:val="nil"/>
            </w:tcBorders>
            <w:shd w:val="clear" w:color="auto" w:fill="auto"/>
            <w:noWrap/>
            <w:tcMar>
              <w:top w:w="15" w:type="dxa"/>
              <w:left w:w="15" w:type="dxa"/>
              <w:bottom w:w="0" w:type="dxa"/>
              <w:right w:w="15" w:type="dxa"/>
            </w:tcMar>
            <w:vAlign w:val="bottom"/>
            <w:hideMark/>
          </w:tcPr>
          <w:p w:rsidR="00C16654" w:rsidRPr="009267C0" w:rsidRDefault="00C16654">
            <w:pPr>
              <w:rPr>
                <w:rFonts w:asciiTheme="majorHAnsi" w:hAnsiTheme="majorHAnsi" w:cstheme="majorHAnsi"/>
                <w:color w:val="000000"/>
                <w:sz w:val="26"/>
                <w:szCs w:val="28"/>
              </w:rPr>
            </w:pPr>
            <w:r w:rsidRPr="009267C0">
              <w:rPr>
                <w:rFonts w:asciiTheme="majorHAnsi" w:hAnsiTheme="majorHAnsi" w:cstheme="majorHAnsi"/>
                <w:color w:val="000000"/>
                <w:sz w:val="26"/>
                <w:szCs w:val="28"/>
                <w:lang w:val="vi-VN"/>
              </w:rPr>
              <w:t>Nước cho bản thân khu xử lý</w:t>
            </w:r>
          </w:p>
        </w:tc>
        <w:tc>
          <w:tcPr>
            <w:tcW w:w="129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4.335,5</w:t>
            </w: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rFonts w:asciiTheme="majorHAnsi" w:hAnsiTheme="majorHAnsi" w:cstheme="majorHAnsi"/>
                <w:color w:val="000000"/>
                <w:sz w:val="26"/>
                <w:szCs w:val="28"/>
              </w:rPr>
            </w:pPr>
            <w:r w:rsidRPr="009267C0">
              <w:rPr>
                <w:rFonts w:asciiTheme="majorHAnsi" w:hAnsiTheme="majorHAnsi" w:cstheme="majorHAnsi"/>
                <w:color w:val="000000"/>
                <w:sz w:val="26"/>
                <w:szCs w:val="28"/>
              </w:rPr>
              <w:t>m3</w:t>
            </w: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4%</w:t>
            </w: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rPr>
                <w:color w:val="000000"/>
                <w:sz w:val="26"/>
                <w:szCs w:val="28"/>
              </w:rPr>
            </w:pPr>
            <w:r w:rsidRPr="009267C0">
              <w:rPr>
                <w:color w:val="000000"/>
                <w:sz w:val="26"/>
                <w:szCs w:val="28"/>
              </w:rPr>
              <w:t>(Qsd+Qrr)</w:t>
            </w: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r w:rsidRPr="009267C0">
              <w:rPr>
                <w:color w:val="000000"/>
                <w:sz w:val="26"/>
                <w:szCs w:val="28"/>
              </w:rPr>
              <w:t>173,4</w:t>
            </w:r>
          </w:p>
        </w:tc>
      </w:tr>
      <w:tr w:rsidR="00C16654" w:rsidRPr="009267C0" w:rsidTr="009267C0">
        <w:trPr>
          <w:trHeight w:val="330"/>
          <w:jc w:val="center"/>
        </w:trPr>
        <w:tc>
          <w:tcPr>
            <w:tcW w:w="4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color w:val="000000"/>
                <w:sz w:val="26"/>
                <w:szCs w:val="28"/>
              </w:rPr>
            </w:pPr>
            <w:r w:rsidRPr="009267C0">
              <w:rPr>
                <w:rFonts w:asciiTheme="majorHAnsi" w:hAnsiTheme="majorHAnsi" w:cstheme="majorHAnsi"/>
                <w:color w:val="000000"/>
                <w:sz w:val="26"/>
                <w:szCs w:val="28"/>
              </w:rPr>
              <w:t> </w:t>
            </w:r>
          </w:p>
        </w:tc>
        <w:tc>
          <w:tcPr>
            <w:tcW w:w="29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pPr>
              <w:jc w:val="center"/>
              <w:rPr>
                <w:rFonts w:asciiTheme="majorHAnsi" w:hAnsiTheme="majorHAnsi" w:cstheme="majorHAnsi"/>
                <w:b/>
                <w:bCs/>
                <w:color w:val="000000"/>
                <w:sz w:val="26"/>
                <w:szCs w:val="28"/>
              </w:rPr>
            </w:pPr>
            <w:r w:rsidRPr="009267C0">
              <w:rPr>
                <w:rFonts w:asciiTheme="majorHAnsi" w:hAnsiTheme="majorHAnsi" w:cstheme="majorHAnsi"/>
                <w:b/>
                <w:bCs/>
                <w:color w:val="000000"/>
                <w:sz w:val="26"/>
                <w:szCs w:val="28"/>
              </w:rPr>
              <w:t>Tổng cộng</w:t>
            </w:r>
          </w:p>
        </w:tc>
        <w:tc>
          <w:tcPr>
            <w:tcW w:w="12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9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79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17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color w:val="000000"/>
                <w:sz w:val="26"/>
                <w:szCs w:val="28"/>
              </w:rPr>
            </w:pPr>
          </w:p>
        </w:tc>
        <w:tc>
          <w:tcPr>
            <w:tcW w:w="12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6654" w:rsidRPr="009267C0" w:rsidRDefault="00C16654" w:rsidP="00C16654">
            <w:pPr>
              <w:jc w:val="right"/>
              <w:rPr>
                <w:b/>
                <w:bCs/>
                <w:color w:val="000000"/>
                <w:sz w:val="26"/>
                <w:szCs w:val="28"/>
              </w:rPr>
            </w:pPr>
            <w:r w:rsidRPr="009267C0">
              <w:rPr>
                <w:b/>
                <w:bCs/>
                <w:color w:val="000000"/>
                <w:sz w:val="26"/>
                <w:szCs w:val="28"/>
              </w:rPr>
              <w:t>4.508,95</w:t>
            </w:r>
          </w:p>
        </w:tc>
      </w:tr>
    </w:tbl>
    <w:p w:rsidR="008F0707" w:rsidRPr="008F0707" w:rsidRDefault="008F0707" w:rsidP="008F0707">
      <w:pPr>
        <w:pStyle w:val="Muc-"/>
        <w:tabs>
          <w:tab w:val="clear" w:pos="567"/>
        </w:tabs>
        <w:spacing w:before="0" w:after="0" w:line="360" w:lineRule="exact"/>
        <w:ind w:left="0" w:firstLine="567"/>
        <w:rPr>
          <w:rFonts w:asciiTheme="majorHAnsi" w:hAnsiTheme="majorHAnsi" w:cstheme="majorHAnsi"/>
          <w:sz w:val="28"/>
          <w:szCs w:val="28"/>
        </w:rPr>
      </w:pPr>
      <w:r w:rsidRPr="008F0707">
        <w:rPr>
          <w:rFonts w:asciiTheme="majorHAnsi" w:hAnsiTheme="majorHAnsi" w:cstheme="majorHAnsi"/>
          <w:sz w:val="28"/>
          <w:szCs w:val="28"/>
        </w:rPr>
        <w:t>Tổng nhu cầu sử dụng nước sinh hoạt trong khu vực quy hoạch: 4.</w:t>
      </w:r>
      <w:r w:rsidR="00C16654">
        <w:rPr>
          <w:rFonts w:asciiTheme="majorHAnsi" w:hAnsiTheme="majorHAnsi" w:cstheme="majorHAnsi"/>
          <w:sz w:val="28"/>
          <w:szCs w:val="28"/>
        </w:rPr>
        <w:t>508</w:t>
      </w:r>
      <w:r w:rsidRPr="008F0707">
        <w:rPr>
          <w:rFonts w:asciiTheme="majorHAnsi" w:hAnsiTheme="majorHAnsi" w:cstheme="majorHAnsi"/>
          <w:sz w:val="28"/>
          <w:szCs w:val="28"/>
        </w:rPr>
        <w:t xml:space="preserve"> m3/ ngày </w:t>
      </w:r>
      <w:r w:rsidR="00C16654">
        <w:rPr>
          <w:rFonts w:asciiTheme="majorHAnsi" w:hAnsiTheme="majorHAnsi" w:cstheme="majorHAnsi"/>
          <w:sz w:val="28"/>
          <w:szCs w:val="28"/>
        </w:rPr>
        <w:t>–</w:t>
      </w:r>
      <w:r w:rsidRPr="008F0707">
        <w:rPr>
          <w:rFonts w:asciiTheme="majorHAnsi" w:hAnsiTheme="majorHAnsi" w:cstheme="majorHAnsi"/>
          <w:sz w:val="28"/>
          <w:szCs w:val="28"/>
        </w:rPr>
        <w:t xml:space="preserve"> đêm</w:t>
      </w:r>
      <w:r w:rsidR="00C16654">
        <w:rPr>
          <w:rFonts w:asciiTheme="majorHAnsi" w:hAnsiTheme="majorHAnsi" w:cstheme="majorHAnsi"/>
          <w:sz w:val="28"/>
          <w:szCs w:val="28"/>
        </w:rPr>
        <w:t>.</w:t>
      </w:r>
    </w:p>
    <w:p w:rsidR="00424C62" w:rsidRPr="00FD4C59" w:rsidRDefault="008F0707" w:rsidP="00424C62">
      <w:pPr>
        <w:spacing w:line="360" w:lineRule="exact"/>
        <w:ind w:firstLine="567"/>
        <w:rPr>
          <w:rFonts w:asciiTheme="majorHAnsi" w:hAnsiTheme="majorHAnsi" w:cstheme="majorHAnsi"/>
          <w:b/>
          <w:szCs w:val="28"/>
          <w:lang w:val="vi-VN"/>
        </w:rPr>
      </w:pPr>
      <w:r w:rsidRPr="00FD4C59">
        <w:rPr>
          <w:rFonts w:asciiTheme="majorHAnsi" w:hAnsiTheme="majorHAnsi" w:cstheme="majorHAnsi"/>
          <w:b/>
          <w:szCs w:val="28"/>
        </w:rPr>
        <w:t xml:space="preserve"> </w:t>
      </w:r>
      <w:r w:rsidR="00424C62" w:rsidRPr="00FD4C59">
        <w:rPr>
          <w:rFonts w:asciiTheme="majorHAnsi" w:hAnsiTheme="majorHAnsi" w:cstheme="majorHAnsi"/>
          <w:b/>
          <w:szCs w:val="28"/>
        </w:rPr>
        <w:t>3</w:t>
      </w:r>
      <w:r w:rsidR="00424C62" w:rsidRPr="00FD4C59">
        <w:rPr>
          <w:rFonts w:asciiTheme="majorHAnsi" w:hAnsiTheme="majorHAnsi" w:cstheme="majorHAnsi"/>
          <w:b/>
          <w:szCs w:val="28"/>
          <w:lang w:val="vi-VN"/>
        </w:rPr>
        <w:t>. Nguồn nước:</w:t>
      </w:r>
    </w:p>
    <w:p w:rsidR="00C02C8C" w:rsidRDefault="00C02C8C" w:rsidP="00C02C8C">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sz w:val="28"/>
          <w:szCs w:val="28"/>
        </w:rPr>
        <w:t>Theo quy hoạch chung đã phê duyệt và khảo sát cho dự án cấp nước cảu Công ty cấp nước Cao Bằng sẽ s</w:t>
      </w:r>
      <w:r w:rsidRPr="00C02C8C">
        <w:rPr>
          <w:rFonts w:asciiTheme="majorHAnsi" w:hAnsiTheme="majorHAnsi" w:cstheme="majorHAnsi"/>
          <w:sz w:val="28"/>
          <w:szCs w:val="28"/>
        </w:rPr>
        <w:t xml:space="preserve">ử dụng nguồn nước mặt sông Bằng làm nguồn nước cấp cho sinh hoạt và sản xuất </w:t>
      </w:r>
      <w:r>
        <w:rPr>
          <w:rFonts w:asciiTheme="majorHAnsi" w:hAnsiTheme="majorHAnsi" w:cstheme="majorHAnsi"/>
          <w:sz w:val="28"/>
          <w:szCs w:val="28"/>
        </w:rPr>
        <w:t>tại khu vực Tây Bắc thành phố</w:t>
      </w:r>
    </w:p>
    <w:p w:rsidR="00C02C8C" w:rsidRDefault="004F10B4" w:rsidP="004F10B4">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sz w:val="28"/>
          <w:szCs w:val="28"/>
        </w:rPr>
        <w:t xml:space="preserve">Dòng sông </w:t>
      </w:r>
      <w:r w:rsidRPr="004F10B4">
        <w:rPr>
          <w:rFonts w:asciiTheme="majorHAnsi" w:hAnsiTheme="majorHAnsi" w:cstheme="majorHAnsi"/>
          <w:sz w:val="28"/>
          <w:szCs w:val="28"/>
          <w:lang w:val="vi-VN"/>
        </w:rPr>
        <w:t>Bằng</w:t>
      </w:r>
      <w:r>
        <w:rPr>
          <w:rFonts w:asciiTheme="majorHAnsi" w:hAnsiTheme="majorHAnsi" w:cstheme="majorHAnsi"/>
          <w:sz w:val="28"/>
          <w:szCs w:val="28"/>
        </w:rPr>
        <w:t xml:space="preserve"> chảy qua khu vực có l</w:t>
      </w:r>
      <w:r w:rsidRPr="004F10B4">
        <w:rPr>
          <w:rFonts w:asciiTheme="majorHAnsi" w:hAnsiTheme="majorHAnsi" w:cstheme="majorHAnsi"/>
          <w:sz w:val="28"/>
          <w:szCs w:val="28"/>
          <w:lang w:val="vi-VN"/>
        </w:rPr>
        <w:t>ưu lượng Qmax = 1920 m3/s, Qmin = 7,4 m3/s</w:t>
      </w:r>
      <w:r>
        <w:rPr>
          <w:rFonts w:asciiTheme="majorHAnsi" w:hAnsiTheme="majorHAnsi" w:cstheme="majorHAnsi"/>
          <w:sz w:val="28"/>
          <w:szCs w:val="28"/>
        </w:rPr>
        <w:t>, c</w:t>
      </w:r>
      <w:r w:rsidRPr="004F10B4">
        <w:rPr>
          <w:rFonts w:asciiTheme="majorHAnsi" w:hAnsiTheme="majorHAnsi" w:cstheme="majorHAnsi"/>
          <w:sz w:val="28"/>
          <w:szCs w:val="28"/>
          <w:lang w:val="vi-VN"/>
        </w:rPr>
        <w:t>ốt mực nước thấp nhất Hmin = 204 m</w:t>
      </w:r>
      <w:r>
        <w:rPr>
          <w:rFonts w:asciiTheme="majorHAnsi" w:hAnsiTheme="majorHAnsi" w:cstheme="majorHAnsi"/>
          <w:sz w:val="28"/>
          <w:szCs w:val="28"/>
        </w:rPr>
        <w:t>. Chất lượng nước: H</w:t>
      </w:r>
      <w:r w:rsidRPr="004F10B4">
        <w:rPr>
          <w:rFonts w:asciiTheme="majorHAnsi" w:hAnsiTheme="majorHAnsi" w:cstheme="majorHAnsi"/>
          <w:sz w:val="28"/>
          <w:szCs w:val="28"/>
          <w:lang w:val="vi-VN"/>
        </w:rPr>
        <w:t>àm lượng cặn 20-100mg/</w:t>
      </w:r>
      <w:r>
        <w:rPr>
          <w:rFonts w:asciiTheme="majorHAnsi" w:hAnsiTheme="majorHAnsi" w:cstheme="majorHAnsi"/>
          <w:sz w:val="28"/>
          <w:szCs w:val="28"/>
        </w:rPr>
        <w:t>l</w:t>
      </w:r>
      <w:r w:rsidR="00AE1B5B">
        <w:rPr>
          <w:rFonts w:asciiTheme="majorHAnsi" w:hAnsiTheme="majorHAnsi" w:cstheme="majorHAnsi"/>
          <w:sz w:val="28"/>
          <w:szCs w:val="28"/>
        </w:rPr>
        <w:t xml:space="preserve"> tùy theo mùa nước</w:t>
      </w:r>
      <w:r>
        <w:rPr>
          <w:rFonts w:asciiTheme="majorHAnsi" w:hAnsiTheme="majorHAnsi" w:cstheme="majorHAnsi"/>
          <w:sz w:val="28"/>
          <w:szCs w:val="28"/>
        </w:rPr>
        <w:t>, c</w:t>
      </w:r>
      <w:r w:rsidRPr="004F10B4">
        <w:rPr>
          <w:rFonts w:asciiTheme="majorHAnsi" w:hAnsiTheme="majorHAnsi" w:cstheme="majorHAnsi"/>
          <w:sz w:val="28"/>
          <w:szCs w:val="28"/>
          <w:lang w:val="vi-VN"/>
        </w:rPr>
        <w:t>hỉ số Ecoli cao hơn tiêu chuẩn</w:t>
      </w:r>
      <w:r w:rsidR="00AE1B5B">
        <w:rPr>
          <w:rFonts w:asciiTheme="majorHAnsi" w:hAnsiTheme="majorHAnsi" w:cstheme="majorHAnsi"/>
          <w:sz w:val="28"/>
          <w:szCs w:val="28"/>
        </w:rPr>
        <w:t xml:space="preserve">, </w:t>
      </w:r>
      <w:r>
        <w:rPr>
          <w:rFonts w:asciiTheme="majorHAnsi" w:hAnsiTheme="majorHAnsi" w:cstheme="majorHAnsi"/>
          <w:sz w:val="28"/>
          <w:szCs w:val="28"/>
        </w:rPr>
        <w:t>đ</w:t>
      </w:r>
      <w:r w:rsidRPr="004F10B4">
        <w:rPr>
          <w:rFonts w:asciiTheme="majorHAnsi" w:hAnsiTheme="majorHAnsi" w:cstheme="majorHAnsi"/>
          <w:sz w:val="28"/>
          <w:szCs w:val="28"/>
          <w:lang w:val="vi-VN"/>
        </w:rPr>
        <w:t xml:space="preserve">ộ cứng </w:t>
      </w:r>
      <w:r w:rsidR="00AE1B5B">
        <w:rPr>
          <w:rFonts w:asciiTheme="majorHAnsi" w:hAnsiTheme="majorHAnsi" w:cstheme="majorHAnsi"/>
          <w:sz w:val="28"/>
          <w:szCs w:val="28"/>
        </w:rPr>
        <w:t xml:space="preserve">khá cao </w:t>
      </w:r>
      <w:r w:rsidRPr="00C02C8C">
        <w:rPr>
          <w:rFonts w:asciiTheme="majorHAnsi" w:hAnsiTheme="majorHAnsi" w:cstheme="majorHAnsi"/>
          <w:sz w:val="28"/>
          <w:szCs w:val="28"/>
        </w:rPr>
        <w:t>95-173,9mg CaCO3</w:t>
      </w:r>
      <w:r w:rsidR="00AE1B5B">
        <w:rPr>
          <w:rFonts w:asciiTheme="majorHAnsi" w:hAnsiTheme="majorHAnsi" w:cstheme="majorHAnsi"/>
          <w:sz w:val="28"/>
          <w:szCs w:val="28"/>
        </w:rPr>
        <w:t>,</w:t>
      </w:r>
      <w:r>
        <w:rPr>
          <w:rFonts w:asciiTheme="majorHAnsi" w:hAnsiTheme="majorHAnsi" w:cstheme="majorHAnsi"/>
          <w:sz w:val="28"/>
          <w:szCs w:val="28"/>
        </w:rPr>
        <w:t xml:space="preserve"> </w:t>
      </w:r>
      <w:r w:rsidR="00AE1B5B">
        <w:rPr>
          <w:rFonts w:asciiTheme="majorHAnsi" w:hAnsiTheme="majorHAnsi" w:cstheme="majorHAnsi"/>
          <w:sz w:val="28"/>
          <w:szCs w:val="28"/>
        </w:rPr>
        <w:t>c</w:t>
      </w:r>
      <w:r w:rsidRPr="00C02C8C">
        <w:rPr>
          <w:rFonts w:asciiTheme="majorHAnsi" w:hAnsiTheme="majorHAnsi" w:cstheme="majorHAnsi"/>
          <w:sz w:val="28"/>
          <w:szCs w:val="28"/>
        </w:rPr>
        <w:t xml:space="preserve">ác chỉ tiêu khác của </w:t>
      </w:r>
      <w:r>
        <w:rPr>
          <w:rFonts w:asciiTheme="majorHAnsi" w:hAnsiTheme="majorHAnsi" w:cstheme="majorHAnsi"/>
          <w:sz w:val="28"/>
          <w:szCs w:val="28"/>
        </w:rPr>
        <w:t xml:space="preserve">dòng </w:t>
      </w:r>
      <w:r w:rsidRPr="00C02C8C">
        <w:rPr>
          <w:rFonts w:asciiTheme="majorHAnsi" w:hAnsiTheme="majorHAnsi" w:cstheme="majorHAnsi"/>
          <w:sz w:val="28"/>
          <w:szCs w:val="28"/>
        </w:rPr>
        <w:t>sông đều nằm trong phạm vi cho phép</w:t>
      </w:r>
      <w:r w:rsidR="00C02C8C">
        <w:rPr>
          <w:rFonts w:asciiTheme="majorHAnsi" w:hAnsiTheme="majorHAnsi" w:cstheme="majorHAnsi"/>
          <w:sz w:val="28"/>
          <w:szCs w:val="28"/>
        </w:rPr>
        <w:t>. N</w:t>
      </w:r>
      <w:r w:rsidR="00C02C8C" w:rsidRPr="00C02C8C">
        <w:rPr>
          <w:rFonts w:asciiTheme="majorHAnsi" w:hAnsiTheme="majorHAnsi" w:cstheme="majorHAnsi"/>
          <w:sz w:val="28"/>
          <w:szCs w:val="28"/>
        </w:rPr>
        <w:t xml:space="preserve">guồn nước sông Bằng đảm bảo chất lượng nước thô có thể khai thác, xử lý để cấp cho các nhu cầu sinh hoạt </w:t>
      </w:r>
      <w:r w:rsidR="00C02C8C">
        <w:rPr>
          <w:rFonts w:asciiTheme="majorHAnsi" w:hAnsiTheme="majorHAnsi" w:cstheme="majorHAnsi"/>
          <w:sz w:val="28"/>
          <w:szCs w:val="28"/>
        </w:rPr>
        <w:t xml:space="preserve">và </w:t>
      </w:r>
      <w:r w:rsidR="00C02C8C" w:rsidRPr="00C02C8C">
        <w:rPr>
          <w:rFonts w:asciiTheme="majorHAnsi" w:hAnsiTheme="majorHAnsi" w:cstheme="majorHAnsi"/>
          <w:sz w:val="28"/>
          <w:szCs w:val="28"/>
        </w:rPr>
        <w:t xml:space="preserve">công nghiệp </w:t>
      </w:r>
      <w:r w:rsidR="00C02C8C">
        <w:rPr>
          <w:rFonts w:asciiTheme="majorHAnsi" w:hAnsiTheme="majorHAnsi" w:cstheme="majorHAnsi"/>
          <w:sz w:val="28"/>
          <w:szCs w:val="28"/>
        </w:rPr>
        <w:t xml:space="preserve">tại khu vực </w:t>
      </w:r>
    </w:p>
    <w:p w:rsidR="00C02C8C" w:rsidRPr="00C02C8C" w:rsidRDefault="00C02C8C" w:rsidP="00C02C8C">
      <w:pPr>
        <w:spacing w:line="360" w:lineRule="exact"/>
        <w:ind w:firstLine="567"/>
        <w:rPr>
          <w:rFonts w:asciiTheme="majorHAnsi" w:hAnsiTheme="majorHAnsi" w:cstheme="majorHAnsi"/>
          <w:b/>
          <w:szCs w:val="28"/>
          <w:lang w:val="vi-VN"/>
        </w:rPr>
      </w:pPr>
      <w:r>
        <w:rPr>
          <w:rFonts w:asciiTheme="majorHAnsi" w:hAnsiTheme="majorHAnsi" w:cstheme="majorHAnsi"/>
          <w:b/>
          <w:szCs w:val="28"/>
        </w:rPr>
        <w:t>4.</w:t>
      </w:r>
      <w:r w:rsidRPr="00C02C8C">
        <w:rPr>
          <w:rFonts w:asciiTheme="majorHAnsi" w:hAnsiTheme="majorHAnsi" w:cstheme="majorHAnsi"/>
          <w:b/>
          <w:szCs w:val="28"/>
          <w:lang w:val="vi-VN"/>
        </w:rPr>
        <w:t xml:space="preserve"> Giải pháp cấp nước</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Hiện nay tại khu vực xã Hưng Đạo chưa có hệ thống cấp nước chung, số dân được sử dụng nước máy chỉ chiếm tỷ lệ nhỏ. Theo quy hoạch chung đã phê duyệt sẽ xây dựng mới trạm bơm và nhà máy nước lấy nguồn nước từ sông Bằng để cấp cho khu vực</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lastRenderedPageBreak/>
        <w:t>Trạm bơm cấp 1 (công suất 12.000m3/ ngày đêm</w:t>
      </w:r>
      <w:r w:rsidR="0045478F" w:rsidRPr="0045478F">
        <w:rPr>
          <w:rFonts w:asciiTheme="majorHAnsi" w:hAnsiTheme="majorHAnsi" w:cstheme="majorHAnsi"/>
          <w:sz w:val="28"/>
          <w:szCs w:val="28"/>
        </w:rPr>
        <w:t xml:space="preserve"> </w:t>
      </w:r>
      <w:r w:rsidR="0045478F">
        <w:rPr>
          <w:rFonts w:asciiTheme="majorHAnsi" w:hAnsiTheme="majorHAnsi" w:cstheme="majorHAnsi"/>
          <w:sz w:val="28"/>
          <w:szCs w:val="28"/>
        </w:rPr>
        <w:t>diện tích khu đất khoảng 0,2ha</w:t>
      </w:r>
      <w:r w:rsidRPr="00676BEC">
        <w:rPr>
          <w:rFonts w:asciiTheme="majorHAnsi" w:hAnsiTheme="majorHAnsi" w:cstheme="majorHAnsi"/>
          <w:sz w:val="28"/>
          <w:szCs w:val="28"/>
          <w:lang w:val="vi-VN"/>
        </w:rPr>
        <w:t>) được đặt phía bờ nam Sông Bằng tại đầu cầu tuyến vành đai, từ đây nước sẽ được bơm lên nhà máy nước Sông Bằng 2 (công suất 12.000m3/ ngày đêm</w:t>
      </w:r>
      <w:r w:rsidR="0045478F">
        <w:rPr>
          <w:rFonts w:asciiTheme="majorHAnsi" w:hAnsiTheme="majorHAnsi" w:cstheme="majorHAnsi"/>
          <w:sz w:val="28"/>
          <w:szCs w:val="28"/>
        </w:rPr>
        <w:t>, diện tích khu đất khoảng 2,0ha</w:t>
      </w:r>
      <w:r w:rsidRPr="00676BEC">
        <w:rPr>
          <w:rFonts w:asciiTheme="majorHAnsi" w:hAnsiTheme="majorHAnsi" w:cstheme="majorHAnsi"/>
          <w:sz w:val="28"/>
          <w:szCs w:val="28"/>
          <w:lang w:val="vi-VN"/>
        </w:rPr>
        <w:t>) đặt trên điểm cao tại khu vực nút giao tuyến vành đai và Quốc lộ 34. Đường ống dẫn nước thô về trạm xử lý dùng ống thép tráng kẽm D400. Diện tích xây dựng trạm bơm nước thô F = 200m2.</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Trạm xử lý công suất Q = 12.000 m3/ngđ có diện tích xây dựng F = 2.0 ha</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 xml:space="preserve">Công nghệ xử lý nước: Nguồn nước mặt sông Bằng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Trạm bơm cấp 1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Bể trộn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Bể lắng Lamen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Bể lọc nhanh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Khử trùng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Bể chứa </w:t>
      </w:r>
      <w:r w:rsidRPr="00676BEC">
        <w:rPr>
          <w:rFonts w:asciiTheme="majorHAnsi" w:hAnsiTheme="majorHAnsi" w:cstheme="majorHAnsi"/>
          <w:sz w:val="28"/>
          <w:szCs w:val="28"/>
          <w:lang w:val="vi-VN"/>
        </w:rPr>
        <w:sym w:font="Symbol" w:char="F0AE"/>
      </w:r>
      <w:r w:rsidRPr="00676BEC">
        <w:rPr>
          <w:rFonts w:asciiTheme="majorHAnsi" w:hAnsiTheme="majorHAnsi" w:cstheme="majorHAnsi"/>
          <w:sz w:val="28"/>
          <w:szCs w:val="28"/>
          <w:lang w:val="vi-VN"/>
        </w:rPr>
        <w:t xml:space="preserve"> Mạng phân phối.</w:t>
      </w:r>
    </w:p>
    <w:p w:rsidR="00676BEC" w:rsidRPr="00A32565" w:rsidRDefault="00676BEC" w:rsidP="00676BEC">
      <w:pPr>
        <w:pStyle w:val="Muc-"/>
        <w:tabs>
          <w:tab w:val="clear" w:pos="567"/>
        </w:tabs>
        <w:spacing w:before="0" w:after="0" w:line="360" w:lineRule="exact"/>
        <w:ind w:left="0" w:firstLine="567"/>
        <w:rPr>
          <w:rFonts w:ascii="Times New Roman" w:hAnsi="Times New Roman"/>
          <w:b/>
          <w:i/>
          <w:color w:val="FF0000"/>
          <w:sz w:val="28"/>
          <w:szCs w:val="28"/>
        </w:rPr>
      </w:pPr>
      <w:r w:rsidRPr="00A32565">
        <w:rPr>
          <w:rFonts w:ascii="Times New Roman" w:hAnsi="Times New Roman"/>
          <w:b/>
          <w:i/>
          <w:color w:val="FF0000"/>
          <w:sz w:val="28"/>
          <w:szCs w:val="28"/>
        </w:rPr>
        <w:t>4.2. Mạng lưới:</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 Nhà máy cấp nước Sông Bằng 2 có công suất 12.000m3/ ngày đêm được xây dựng sẽ được hòa vào mạng cấp nước chung của thành phố Cao Bằng cấp cho toàn bộ khu vực thành phố và cả các vùng lân cận, mạng lưới cấp nước cấp 1 sẽ được xây dựng theo nhà máy với thiết kế mạng vòng có đường kính D110</w:t>
      </w:r>
      <w:r w:rsidRPr="00676BEC">
        <w:rPr>
          <w:rFonts w:asciiTheme="majorHAnsi" w:hAnsiTheme="majorHAnsi" w:cstheme="majorHAnsi"/>
          <w:sz w:val="28"/>
          <w:szCs w:val="28"/>
          <w:lang w:val="vi-VN"/>
        </w:rPr>
        <w:sym w:font="Symbol" w:char="F0B8"/>
      </w:r>
      <w:r w:rsidRPr="00676BEC">
        <w:rPr>
          <w:rFonts w:asciiTheme="majorHAnsi" w:hAnsiTheme="majorHAnsi" w:cstheme="majorHAnsi"/>
          <w:sz w:val="28"/>
          <w:szCs w:val="28"/>
          <w:lang w:val="vi-VN"/>
        </w:rPr>
        <w:t>D500, vật liệu ống cấp nước chọn ống nhựa HDPE. Trong khu vực xã đường ống cấp 1 gồm 2 tuyến đường ống cấp cho 2 khu vực 2 bên sông.</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 xml:space="preserve">- Mạng lưới đường ống cấp cho khu vực xã được quy hoạch với thiết kế theo mạng cành cây đấu nối từ đường ống cấp 1, đảm bảo cấp nước đến chân công trình. Đường ống phân phối có đường kính từ </w:t>
      </w:r>
      <w:r w:rsidRPr="00676BEC">
        <w:rPr>
          <w:rFonts w:asciiTheme="majorHAnsi" w:hAnsiTheme="majorHAnsi" w:cstheme="majorHAnsi"/>
          <w:sz w:val="28"/>
          <w:szCs w:val="28"/>
          <w:lang w:val="vi-VN"/>
        </w:rPr>
        <w:sym w:font="Symbol" w:char="F0C6"/>
      </w:r>
      <w:r w:rsidRPr="00676BEC">
        <w:rPr>
          <w:rFonts w:asciiTheme="majorHAnsi" w:hAnsiTheme="majorHAnsi" w:cstheme="majorHAnsi"/>
          <w:sz w:val="28"/>
          <w:szCs w:val="28"/>
          <w:lang w:val="vi-VN"/>
        </w:rPr>
        <w:t>50-</w:t>
      </w:r>
      <w:r w:rsidRPr="00676BEC">
        <w:rPr>
          <w:rFonts w:asciiTheme="majorHAnsi" w:hAnsiTheme="majorHAnsi" w:cstheme="majorHAnsi"/>
          <w:sz w:val="28"/>
          <w:szCs w:val="28"/>
          <w:lang w:val="vi-VN"/>
        </w:rPr>
        <w:sym w:font="Symbol" w:char="F0C6"/>
      </w:r>
      <w:r w:rsidRPr="00676BEC">
        <w:rPr>
          <w:rFonts w:asciiTheme="majorHAnsi" w:hAnsiTheme="majorHAnsi" w:cstheme="majorHAnsi"/>
          <w:sz w:val="28"/>
          <w:szCs w:val="28"/>
          <w:lang w:val="vi-VN"/>
        </w:rPr>
        <w:t xml:space="preserve">75mm dùng ống nhựa HDPE; </w:t>
      </w:r>
    </w:p>
    <w:p w:rsidR="00676BEC" w:rsidRPr="00676BEC" w:rsidRDefault="00676BEC" w:rsidP="00676BEC">
      <w:pPr>
        <w:pStyle w:val="Muc-"/>
        <w:tabs>
          <w:tab w:val="clear" w:pos="567"/>
        </w:tabs>
        <w:spacing w:before="0" w:after="0" w:line="360" w:lineRule="exact"/>
        <w:ind w:left="0" w:firstLine="567"/>
        <w:rPr>
          <w:rFonts w:asciiTheme="majorHAnsi" w:hAnsiTheme="majorHAnsi" w:cstheme="majorHAnsi"/>
          <w:sz w:val="28"/>
          <w:szCs w:val="28"/>
          <w:lang w:val="vi-VN"/>
        </w:rPr>
      </w:pPr>
      <w:r w:rsidRPr="00676BEC">
        <w:rPr>
          <w:rFonts w:asciiTheme="majorHAnsi" w:hAnsiTheme="majorHAnsi" w:cstheme="majorHAnsi"/>
          <w:sz w:val="28"/>
          <w:szCs w:val="28"/>
          <w:lang w:val="vi-VN"/>
        </w:rPr>
        <w:t xml:space="preserve">- Ống cấp nước được chôn trên vỉa hè với độ sâu chôn ống từ 0,5 đến 1,2 m. Bố trí trên các tuyến ống có đường kính </w:t>
      </w:r>
      <w:r w:rsidRPr="00676BEC">
        <w:rPr>
          <w:rFonts w:asciiTheme="majorHAnsi" w:hAnsiTheme="majorHAnsi" w:cstheme="majorHAnsi"/>
          <w:sz w:val="28"/>
          <w:szCs w:val="28"/>
          <w:lang w:val="vi-VN"/>
        </w:rPr>
        <w:sym w:font="Symbol" w:char="F0C6"/>
      </w:r>
      <w:r w:rsidRPr="00676BEC">
        <w:rPr>
          <w:rFonts w:asciiTheme="majorHAnsi" w:hAnsiTheme="majorHAnsi" w:cstheme="majorHAnsi"/>
          <w:sz w:val="28"/>
          <w:szCs w:val="28"/>
          <w:lang w:val="vi-VN"/>
        </w:rPr>
        <w:t xml:space="preserve">200 các hố van đấu nối  mạng lưới cấp 1 với tuyến ống phân phối; đường kính </w:t>
      </w:r>
      <w:r w:rsidRPr="00676BEC">
        <w:rPr>
          <w:rFonts w:asciiTheme="majorHAnsi" w:hAnsiTheme="majorHAnsi" w:cstheme="majorHAnsi"/>
          <w:sz w:val="28"/>
          <w:szCs w:val="28"/>
          <w:lang w:val="vi-VN"/>
        </w:rPr>
        <w:sym w:font="Symbol" w:char="F0C6"/>
      </w:r>
      <w:r w:rsidRPr="00676BEC">
        <w:rPr>
          <w:rFonts w:asciiTheme="majorHAnsi" w:hAnsiTheme="majorHAnsi" w:cstheme="majorHAnsi"/>
          <w:sz w:val="28"/>
          <w:szCs w:val="28"/>
          <w:lang w:val="vi-VN"/>
        </w:rPr>
        <w:t>100 bố trí các van ti ở điểm đầu nhánh phân phối vào các công trình.</w:t>
      </w:r>
    </w:p>
    <w:p w:rsidR="00FD4C59" w:rsidRPr="00A1565C" w:rsidRDefault="00A1565C" w:rsidP="00FD4C59">
      <w:pPr>
        <w:pStyle w:val="Muc-"/>
        <w:tabs>
          <w:tab w:val="clear" w:pos="567"/>
        </w:tabs>
        <w:spacing w:before="0" w:after="0" w:line="360" w:lineRule="exact"/>
        <w:ind w:left="0" w:firstLine="567"/>
        <w:rPr>
          <w:rFonts w:asciiTheme="majorHAnsi" w:hAnsiTheme="majorHAnsi" w:cstheme="majorHAnsi"/>
          <w:b/>
          <w:i/>
          <w:sz w:val="28"/>
          <w:szCs w:val="28"/>
          <w:lang w:val="vi-VN"/>
        </w:rPr>
      </w:pPr>
      <w:r w:rsidRPr="00A1565C">
        <w:rPr>
          <w:rFonts w:asciiTheme="majorHAnsi" w:hAnsiTheme="majorHAnsi" w:cstheme="majorHAnsi"/>
          <w:b/>
          <w:i/>
          <w:sz w:val="28"/>
          <w:szCs w:val="28"/>
        </w:rPr>
        <w:t>4.3.</w:t>
      </w:r>
      <w:r w:rsidR="00FD4C59" w:rsidRPr="00A1565C">
        <w:rPr>
          <w:rFonts w:asciiTheme="majorHAnsi" w:hAnsiTheme="majorHAnsi" w:cstheme="majorHAnsi"/>
          <w:b/>
          <w:i/>
          <w:sz w:val="28"/>
          <w:szCs w:val="28"/>
          <w:lang w:val="vi-VN"/>
        </w:rPr>
        <w:t xml:space="preserve"> T</w:t>
      </w:r>
      <w:r w:rsidR="00FD4C59" w:rsidRPr="00A1565C">
        <w:rPr>
          <w:rFonts w:asciiTheme="majorHAnsi" w:hAnsiTheme="majorHAnsi" w:cstheme="majorHAnsi"/>
          <w:b/>
          <w:i/>
          <w:sz w:val="28"/>
          <w:szCs w:val="28"/>
        </w:rPr>
        <w:t>í</w:t>
      </w:r>
      <w:r w:rsidR="00FD4C59" w:rsidRPr="00A1565C">
        <w:rPr>
          <w:rFonts w:asciiTheme="majorHAnsi" w:hAnsiTheme="majorHAnsi" w:cstheme="majorHAnsi"/>
          <w:b/>
          <w:i/>
          <w:sz w:val="28"/>
          <w:szCs w:val="28"/>
          <w:lang w:val="vi-VN"/>
        </w:rPr>
        <w:t>nh thủy lực đường ống:</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Các ống phân phối đến các hộ dùng nước được tính toán thuỷ lực theo phương pháp đương lượng đối với nhà ở, công trình công cộng.</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Lưu lượng nước tính toán cho nhà ở :</w:t>
      </w:r>
    </w:p>
    <w:p w:rsidR="00424C62" w:rsidRPr="00424C62" w:rsidRDefault="00A07E2C" w:rsidP="00424C62">
      <w:pPr>
        <w:spacing w:line="360" w:lineRule="exact"/>
        <w:ind w:firstLine="567"/>
        <w:jc w:val="center"/>
        <w:rPr>
          <w:rFonts w:asciiTheme="majorHAnsi" w:hAnsiTheme="majorHAnsi" w:cstheme="majorHAnsi"/>
          <w:szCs w:val="28"/>
        </w:rPr>
      </w:pPr>
      <w:r w:rsidRPr="00424C62">
        <w:rPr>
          <w:rFonts w:asciiTheme="majorHAnsi" w:hAnsiTheme="majorHAnsi" w:cstheme="majorHAnsi"/>
          <w:noProof/>
          <w:szCs w:val="28"/>
        </w:rPr>
        <mc:AlternateContent>
          <mc:Choice Requires="wpg">
            <w:drawing>
              <wp:anchor distT="0" distB="0" distL="114300" distR="114300" simplePos="0" relativeHeight="251662848" behindDoc="0" locked="0" layoutInCell="1" allowOverlap="1" wp14:anchorId="6AF1BAFF" wp14:editId="569FBD60">
                <wp:simplePos x="0" y="0"/>
                <wp:positionH relativeFrom="column">
                  <wp:posOffset>3203575</wp:posOffset>
                </wp:positionH>
                <wp:positionV relativeFrom="paragraph">
                  <wp:posOffset>1270</wp:posOffset>
                </wp:positionV>
                <wp:extent cx="342900" cy="228600"/>
                <wp:effectExtent l="0" t="0" r="19050" b="190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6561" y="9878"/>
                          <a:chExt cx="900" cy="360"/>
                        </a:xfrm>
                      </wpg:grpSpPr>
                      <wps:wsp>
                        <wps:cNvPr id="28" name="Line 5"/>
                        <wps:cNvCnPr>
                          <a:cxnSpLocks noChangeShapeType="1"/>
                        </wps:cNvCnPr>
                        <wps:spPr bwMode="auto">
                          <a:xfrm>
                            <a:off x="6741" y="98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a:off x="6561" y="100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6741" y="98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52.25pt;margin-top:.1pt;width:27pt;height:18pt;z-index:251662848" coordorigin="6561,9878" coordsize="9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">
                <v:line id="Line 5" o:spid="_x0000_s1027" style="position:absolute;visibility:visible;mso-wrap-style:square" from="6741,9878" to="746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 o:spid="_x0000_s1028" style="position:absolute;visibility:visible;mso-wrap-style:square" from="6561,1005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7" o:spid="_x0000_s1029" style="position:absolute;flip:y;visibility:visible;mso-wrap-style:square" from="6741,987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w:pict>
          </mc:Fallback>
        </mc:AlternateContent>
      </w:r>
      <w:r w:rsidR="00424C62" w:rsidRPr="00424C62">
        <w:rPr>
          <w:rFonts w:asciiTheme="majorHAnsi" w:hAnsiTheme="majorHAnsi" w:cstheme="majorHAnsi"/>
          <w:noProof/>
          <w:szCs w:val="28"/>
        </w:rPr>
        <mc:AlternateContent>
          <mc:Choice Requires="wps">
            <w:drawing>
              <wp:anchor distT="0" distB="0" distL="114300" distR="114300" simplePos="0" relativeHeight="251650560" behindDoc="0" locked="0" layoutInCell="1" allowOverlap="1" wp14:anchorId="00438FF2" wp14:editId="3AF5EB97">
                <wp:simplePos x="0" y="0"/>
                <wp:positionH relativeFrom="column">
                  <wp:posOffset>2057400</wp:posOffset>
                </wp:positionH>
                <wp:positionV relativeFrom="paragraph">
                  <wp:posOffset>90170</wp:posOffset>
                </wp:positionV>
                <wp:extent cx="0" cy="0"/>
                <wp:effectExtent l="13335" t="10160" r="5715" b="88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47D5AC" id="Straight Connector 2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1pt" to="1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"/>
            </w:pict>
          </mc:Fallback>
        </mc:AlternateContent>
      </w:r>
      <w:r w:rsidR="00424C62" w:rsidRPr="00424C62">
        <w:rPr>
          <w:rFonts w:asciiTheme="majorHAnsi" w:hAnsiTheme="majorHAnsi" w:cstheme="majorHAnsi"/>
          <w:szCs w:val="28"/>
        </w:rPr>
        <w:t xml:space="preserve">q =  0,2 * </w:t>
      </w:r>
      <w:r w:rsidR="00424C62" w:rsidRPr="00424C62">
        <w:rPr>
          <w:rFonts w:asciiTheme="majorHAnsi" w:hAnsiTheme="majorHAnsi" w:cstheme="majorHAnsi"/>
          <w:szCs w:val="28"/>
          <w:vertAlign w:val="superscript"/>
        </w:rPr>
        <w:t>a</w:t>
      </w:r>
      <w:r w:rsidR="00424C62" w:rsidRPr="00424C62">
        <w:rPr>
          <w:rFonts w:asciiTheme="majorHAnsi" w:hAnsiTheme="majorHAnsi" w:cstheme="majorHAnsi"/>
          <w:szCs w:val="28"/>
        </w:rPr>
        <w:t xml:space="preserve">   K+KN</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i/>
          <w:iCs/>
          <w:sz w:val="28"/>
          <w:szCs w:val="28"/>
        </w:rPr>
      </w:pPr>
      <w:r w:rsidRPr="00424C62">
        <w:rPr>
          <w:rFonts w:asciiTheme="majorHAnsi" w:hAnsiTheme="majorHAnsi" w:cstheme="majorHAnsi"/>
          <w:i/>
          <w:iCs/>
          <w:sz w:val="28"/>
          <w:szCs w:val="28"/>
        </w:rPr>
        <w:t xml:space="preserve">Trong đó: </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q: Lưu lượng nước tính toán trong một giây</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a: Trị số phụ thuộc vào tiêu chuẩn dùng nước cho 1 người trong 1 ngày</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 xml:space="preserve">K: Hệ số phụ thuộc vào số đương lượng </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 xml:space="preserve">N: Tổng số đương lượng của dụng cụ vệ sinh  trong khu vực  </w:t>
      </w:r>
    </w:p>
    <w:p w:rsidR="00424C62" w:rsidRPr="00424C62" w:rsidRDefault="00752DA4" w:rsidP="00424C62">
      <w:pPr>
        <w:pStyle w:val="Muc-"/>
        <w:tabs>
          <w:tab w:val="clear" w:pos="567"/>
        </w:tabs>
        <w:spacing w:before="0" w:after="0" w:line="360" w:lineRule="exact"/>
        <w:ind w:left="0" w:firstLine="567"/>
        <w:rPr>
          <w:rFonts w:asciiTheme="majorHAnsi" w:hAnsiTheme="majorHAnsi" w:cstheme="majorHAnsi"/>
          <w:sz w:val="28"/>
          <w:szCs w:val="28"/>
        </w:rPr>
      </w:pPr>
      <w:r w:rsidRPr="00424C62">
        <w:rPr>
          <w:rFonts w:asciiTheme="majorHAnsi" w:hAnsiTheme="majorHAnsi" w:cstheme="majorHAnsi"/>
          <w:noProof/>
          <w:szCs w:val="28"/>
        </w:rPr>
        <mc:AlternateContent>
          <mc:Choice Requires="wpg">
            <w:drawing>
              <wp:anchor distT="0" distB="0" distL="114300" distR="114300" simplePos="0" relativeHeight="251663872" behindDoc="0" locked="0" layoutInCell="1" allowOverlap="1" wp14:anchorId="075BCDF0" wp14:editId="67F81606">
                <wp:simplePos x="0" y="0"/>
                <wp:positionH relativeFrom="column">
                  <wp:posOffset>3453765</wp:posOffset>
                </wp:positionH>
                <wp:positionV relativeFrom="paragraph">
                  <wp:posOffset>402590</wp:posOffset>
                </wp:positionV>
                <wp:extent cx="342900" cy="228600"/>
                <wp:effectExtent l="0" t="0" r="1905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6561" y="9878"/>
                          <a:chExt cx="900" cy="360"/>
                        </a:xfrm>
                      </wpg:grpSpPr>
                      <wps:wsp>
                        <wps:cNvPr id="21" name="Line 9"/>
                        <wps:cNvCnPr>
                          <a:cxnSpLocks noChangeShapeType="1"/>
                        </wps:cNvCnPr>
                        <wps:spPr bwMode="auto">
                          <a:xfrm>
                            <a:off x="6741" y="98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6561" y="100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flipV="1">
                            <a:off x="6741" y="98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71.95pt;margin-top:31.7pt;width:27pt;height:18pt;z-index:251663872" coordorigin="6561,9878" coordsize="9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">
                <v:line id="Line 9" o:spid="_x0000_s1027" style="position:absolute;visibility:visible;mso-wrap-style:square" from="6741,9878" to="746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0" o:spid="_x0000_s1028" style="position:absolute;visibility:visible;mso-wrap-style:square" from="6561,1005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1" o:spid="_x0000_s1029" style="position:absolute;flip:y;visibility:visible;mso-wrap-style:square" from="6741,987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w:pict>
          </mc:Fallback>
        </mc:AlternateContent>
      </w:r>
      <w:r w:rsidR="00424C62" w:rsidRPr="00424C62">
        <w:rPr>
          <w:rFonts w:asciiTheme="majorHAnsi" w:hAnsiTheme="majorHAnsi" w:cstheme="majorHAnsi"/>
          <w:sz w:val="28"/>
          <w:szCs w:val="28"/>
        </w:rPr>
        <w:t>+ Lưu lượng tính toán cho cơ quan, trường học, bệnh viện, trung tâm thương mại dịch vụ công cộng:</w:t>
      </w:r>
    </w:p>
    <w:p w:rsidR="00424C62" w:rsidRPr="00424C62" w:rsidRDefault="00424C62" w:rsidP="00424C62">
      <w:pPr>
        <w:spacing w:line="360" w:lineRule="exact"/>
        <w:ind w:firstLine="567"/>
        <w:jc w:val="center"/>
        <w:rPr>
          <w:rFonts w:asciiTheme="majorHAnsi" w:hAnsiTheme="majorHAnsi" w:cstheme="majorHAnsi"/>
          <w:szCs w:val="28"/>
          <w:lang w:val="pt-BR"/>
        </w:rPr>
      </w:pPr>
      <w:r w:rsidRPr="00424C62">
        <w:rPr>
          <w:rFonts w:asciiTheme="majorHAnsi" w:hAnsiTheme="majorHAnsi" w:cstheme="majorHAnsi"/>
          <w:noProof/>
          <w:szCs w:val="28"/>
        </w:rPr>
        <mc:AlternateContent>
          <mc:Choice Requires="wps">
            <w:drawing>
              <wp:anchor distT="0" distB="0" distL="114300" distR="114300" simplePos="0" relativeHeight="251651584" behindDoc="0" locked="0" layoutInCell="1" allowOverlap="1" wp14:anchorId="3371D9F8" wp14:editId="31C3C740">
                <wp:simplePos x="0" y="0"/>
                <wp:positionH relativeFrom="column">
                  <wp:posOffset>3200400</wp:posOffset>
                </wp:positionH>
                <wp:positionV relativeFrom="paragraph">
                  <wp:posOffset>53340</wp:posOffset>
                </wp:positionV>
                <wp:extent cx="0" cy="0"/>
                <wp:effectExtent l="13335" t="8890" r="5715"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9D9B39"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n5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LE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"/>
            </w:pict>
          </mc:Fallback>
        </mc:AlternateContent>
      </w:r>
      <w:r w:rsidRPr="00424C62">
        <w:rPr>
          <w:rFonts w:asciiTheme="majorHAnsi" w:hAnsiTheme="majorHAnsi" w:cstheme="majorHAnsi"/>
          <w:szCs w:val="28"/>
          <w:lang w:val="pt-BR"/>
        </w:rPr>
        <w:t xml:space="preserve">q = </w:t>
      </w:r>
      <w:r w:rsidRPr="00424C62">
        <w:rPr>
          <w:rFonts w:asciiTheme="majorHAnsi" w:hAnsiTheme="majorHAnsi" w:cstheme="majorHAnsi"/>
          <w:szCs w:val="28"/>
        </w:rPr>
        <w:t>α</w:t>
      </w:r>
      <w:r w:rsidRPr="00424C62">
        <w:rPr>
          <w:rFonts w:asciiTheme="majorHAnsi" w:hAnsiTheme="majorHAnsi" w:cstheme="majorHAnsi"/>
          <w:szCs w:val="28"/>
          <w:lang w:val="pt-BR"/>
        </w:rPr>
        <w:t xml:space="preserve"> * 0,2 *   N</w:t>
      </w:r>
    </w:p>
    <w:p w:rsidR="00424C62" w:rsidRPr="00424C62" w:rsidRDefault="00424C62" w:rsidP="00424C62">
      <w:pPr>
        <w:spacing w:line="360" w:lineRule="exact"/>
        <w:ind w:firstLine="567"/>
        <w:jc w:val="both"/>
        <w:rPr>
          <w:rFonts w:asciiTheme="majorHAnsi" w:hAnsiTheme="majorHAnsi" w:cstheme="majorHAnsi"/>
          <w:i/>
          <w:szCs w:val="28"/>
          <w:lang w:val="pt-BR"/>
        </w:rPr>
      </w:pPr>
      <w:r w:rsidRPr="00424C62">
        <w:rPr>
          <w:rFonts w:asciiTheme="majorHAnsi" w:hAnsiTheme="majorHAnsi" w:cstheme="majorHAnsi"/>
          <w:i/>
          <w:szCs w:val="28"/>
          <w:lang w:val="pt-BR"/>
        </w:rPr>
        <w:t>Trong đó:</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q : Lưu </w:t>
      </w:r>
      <w:r w:rsidRPr="00FD4C59">
        <w:rPr>
          <w:rFonts w:asciiTheme="majorHAnsi" w:hAnsiTheme="majorHAnsi" w:cstheme="majorHAnsi"/>
          <w:sz w:val="28"/>
          <w:szCs w:val="28"/>
        </w:rPr>
        <w:t>lượng</w:t>
      </w:r>
      <w:r w:rsidRPr="00424C62">
        <w:rPr>
          <w:rFonts w:asciiTheme="majorHAnsi" w:hAnsiTheme="majorHAnsi" w:cstheme="majorHAnsi"/>
          <w:sz w:val="28"/>
          <w:szCs w:val="28"/>
          <w:lang w:val="pt-BR"/>
        </w:rPr>
        <w:t xml:space="preserve"> nước tính toán</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lang w:val="pt-BR"/>
        </w:rPr>
        <w:lastRenderedPageBreak/>
        <w:t xml:space="preserve">N: Tổng số đượng lượng của các dụng cụ vệ sinh trong khu vực </w:t>
      </w:r>
    </w:p>
    <w:p w:rsidR="00424C62" w:rsidRPr="00424C62" w:rsidRDefault="00FD4C59"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rPr>
        <w:t>α</w:t>
      </w:r>
      <w:r w:rsidRPr="00424C62">
        <w:rPr>
          <w:rFonts w:asciiTheme="majorHAnsi" w:hAnsiTheme="majorHAnsi" w:cstheme="majorHAnsi"/>
          <w:szCs w:val="28"/>
          <w:lang w:val="pt-BR"/>
        </w:rPr>
        <w:t xml:space="preserve"> </w:t>
      </w:r>
      <w:r w:rsidR="00424C62" w:rsidRPr="00424C62">
        <w:rPr>
          <w:rFonts w:asciiTheme="majorHAnsi" w:hAnsiTheme="majorHAnsi" w:cstheme="majorHAnsi"/>
          <w:sz w:val="28"/>
          <w:szCs w:val="28"/>
          <w:lang w:val="pt-BR"/>
        </w:rPr>
        <w:t xml:space="preserve">: Hệ số phụ </w:t>
      </w:r>
      <w:r w:rsidR="00424C62" w:rsidRPr="00FD4C59">
        <w:rPr>
          <w:rFonts w:asciiTheme="majorHAnsi" w:hAnsiTheme="majorHAnsi" w:cstheme="majorHAnsi"/>
          <w:sz w:val="28"/>
          <w:szCs w:val="28"/>
        </w:rPr>
        <w:t>thuộc</w:t>
      </w:r>
      <w:r w:rsidR="00424C62" w:rsidRPr="00424C62">
        <w:rPr>
          <w:rFonts w:asciiTheme="majorHAnsi" w:hAnsiTheme="majorHAnsi" w:cstheme="majorHAnsi"/>
          <w:sz w:val="28"/>
          <w:szCs w:val="28"/>
          <w:lang w:val="pt-BR"/>
        </w:rPr>
        <w:t xml:space="preserve"> chức năng của mỗi loại công trình</w:t>
      </w:r>
    </w:p>
    <w:p w:rsidR="00424C62" w:rsidRPr="00A1565C" w:rsidRDefault="00A1565C" w:rsidP="00424C62">
      <w:pPr>
        <w:spacing w:line="360" w:lineRule="exact"/>
        <w:ind w:firstLine="567"/>
        <w:rPr>
          <w:rFonts w:asciiTheme="majorHAnsi" w:hAnsiTheme="majorHAnsi" w:cstheme="majorHAnsi"/>
          <w:b/>
          <w:i/>
          <w:szCs w:val="28"/>
          <w:lang w:val="pt-BR"/>
        </w:rPr>
      </w:pPr>
      <w:r w:rsidRPr="00A1565C">
        <w:rPr>
          <w:rFonts w:asciiTheme="majorHAnsi" w:hAnsiTheme="majorHAnsi" w:cstheme="majorHAnsi"/>
          <w:b/>
          <w:i/>
          <w:szCs w:val="28"/>
          <w:lang w:val="pt-BR"/>
        </w:rPr>
        <w:t>4.4.</w:t>
      </w:r>
      <w:r w:rsidR="00424C62" w:rsidRPr="00A1565C">
        <w:rPr>
          <w:rFonts w:asciiTheme="majorHAnsi" w:hAnsiTheme="majorHAnsi" w:cstheme="majorHAnsi"/>
          <w:b/>
          <w:i/>
          <w:szCs w:val="28"/>
          <w:lang w:val="pt-BR"/>
        </w:rPr>
        <w:t xml:space="preserve"> Áp lực nước:</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Áp lực tự do các điểm phân phối phụ thuộc vào vị trí của từng điểm trên mạng lưới. </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Đối với các công trình cao tầng cần bố trí bể chứa nước và bơm tăng áp cục bộ. Áp lực của bơm tăng áp cục bộ sẽ phụ thuộc vào chiều cao của từng công trình.</w:t>
      </w:r>
    </w:p>
    <w:p w:rsidR="00424C62" w:rsidRPr="00FD4C59" w:rsidRDefault="00A1565C" w:rsidP="00424C62">
      <w:pPr>
        <w:spacing w:line="360" w:lineRule="exact"/>
        <w:ind w:firstLine="567"/>
        <w:rPr>
          <w:rFonts w:asciiTheme="majorHAnsi" w:hAnsiTheme="majorHAnsi" w:cstheme="majorHAnsi"/>
          <w:b/>
          <w:szCs w:val="28"/>
          <w:lang w:val="pt-BR"/>
        </w:rPr>
      </w:pPr>
      <w:r>
        <w:rPr>
          <w:rFonts w:asciiTheme="majorHAnsi" w:hAnsiTheme="majorHAnsi" w:cstheme="majorHAnsi"/>
          <w:b/>
          <w:szCs w:val="28"/>
          <w:lang w:val="pt-BR"/>
        </w:rPr>
        <w:t>5</w:t>
      </w:r>
      <w:r w:rsidR="00424C62" w:rsidRPr="00FD4C59">
        <w:rPr>
          <w:rFonts w:asciiTheme="majorHAnsi" w:hAnsiTheme="majorHAnsi" w:cstheme="majorHAnsi"/>
          <w:b/>
          <w:szCs w:val="28"/>
          <w:lang w:val="pt-BR"/>
        </w:rPr>
        <w:t xml:space="preserve">. </w:t>
      </w:r>
      <w:r>
        <w:rPr>
          <w:rFonts w:asciiTheme="majorHAnsi" w:hAnsiTheme="majorHAnsi" w:cstheme="majorHAnsi"/>
          <w:b/>
          <w:szCs w:val="28"/>
          <w:lang w:val="pt-BR"/>
        </w:rPr>
        <w:t>Nước cấp c</w:t>
      </w:r>
      <w:r w:rsidR="00424C62" w:rsidRPr="00FD4C59">
        <w:rPr>
          <w:rFonts w:asciiTheme="majorHAnsi" w:hAnsiTheme="majorHAnsi" w:cstheme="majorHAnsi"/>
          <w:b/>
          <w:szCs w:val="28"/>
          <w:lang w:val="pt-BR"/>
        </w:rPr>
        <w:t>hữa cháy:</w:t>
      </w:r>
    </w:p>
    <w:p w:rsidR="00EB2F5A" w:rsidRPr="00EB2F5A" w:rsidRDefault="00EB2F5A" w:rsidP="00EB2F5A">
      <w:pPr>
        <w:pStyle w:val="Muc-"/>
        <w:tabs>
          <w:tab w:val="clear" w:pos="567"/>
        </w:tabs>
        <w:spacing w:before="0" w:after="0" w:line="360" w:lineRule="exact"/>
        <w:ind w:left="0" w:firstLine="567"/>
        <w:rPr>
          <w:rFonts w:asciiTheme="majorHAnsi" w:hAnsiTheme="majorHAnsi" w:cstheme="majorHAnsi"/>
          <w:sz w:val="28"/>
          <w:szCs w:val="28"/>
          <w:lang w:val="pt-BR"/>
        </w:rPr>
      </w:pPr>
      <w:r w:rsidRPr="00EB2F5A">
        <w:rPr>
          <w:rFonts w:asciiTheme="majorHAnsi" w:hAnsiTheme="majorHAnsi" w:cstheme="majorHAnsi"/>
          <w:sz w:val="28"/>
          <w:szCs w:val="28"/>
          <w:lang w:val="pt-BR"/>
        </w:rPr>
        <w:t>Sử dụng mạng lưới chữa cháy kết hợp chung với cấp nước sinh hoạt và công nghiệp.</w:t>
      </w:r>
      <w:r>
        <w:rPr>
          <w:rFonts w:asciiTheme="majorHAnsi" w:hAnsiTheme="majorHAnsi" w:cstheme="majorHAnsi"/>
          <w:sz w:val="28"/>
          <w:szCs w:val="28"/>
          <w:lang w:val="pt-BR"/>
        </w:rPr>
        <w:t xml:space="preserve"> </w:t>
      </w:r>
      <w:r w:rsidRPr="00EB2F5A">
        <w:rPr>
          <w:rFonts w:asciiTheme="majorHAnsi" w:hAnsiTheme="majorHAnsi" w:cstheme="majorHAnsi"/>
          <w:sz w:val="28"/>
          <w:szCs w:val="28"/>
          <w:lang w:val="pt-BR"/>
        </w:rPr>
        <w:t>Mạng lưới cấp nước chữa cháy sử dụng áp lực thấp. Chọn số đám cháy xảy ra cùng một lúc là 2 đám, với lưu lượng mỗi đám cháy cháy là 30l/s, thời gian dập tắt các đám cháy là 3 giờ.</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Các họng cứu hoả được bố trí trên các đường ống cấp nước </w:t>
      </w:r>
      <w:r w:rsidRPr="00424C62">
        <w:rPr>
          <w:rFonts w:asciiTheme="majorHAnsi" w:hAnsiTheme="majorHAnsi" w:cstheme="majorHAnsi"/>
          <w:sz w:val="28"/>
          <w:szCs w:val="28"/>
          <w:lang w:val="pt-BR"/>
        </w:rPr>
        <w:sym w:font="Symbol" w:char="F0B3"/>
      </w:r>
      <w:r w:rsidRPr="00424C62">
        <w:rPr>
          <w:rFonts w:asciiTheme="majorHAnsi" w:hAnsiTheme="majorHAnsi" w:cstheme="majorHAnsi"/>
          <w:sz w:val="28"/>
          <w:szCs w:val="28"/>
          <w:lang w:val="pt-BR"/>
        </w:rPr>
        <w:t xml:space="preserve"> </w:t>
      </w:r>
      <w:r w:rsidRPr="00424C62">
        <w:rPr>
          <w:rFonts w:asciiTheme="majorHAnsi" w:hAnsiTheme="majorHAnsi" w:cstheme="majorHAnsi"/>
          <w:sz w:val="28"/>
          <w:szCs w:val="28"/>
          <w:lang w:val="pt-BR"/>
        </w:rPr>
        <w:sym w:font="Symbol" w:char="F0C6"/>
      </w:r>
      <w:r w:rsidRPr="00424C62">
        <w:rPr>
          <w:rFonts w:asciiTheme="majorHAnsi" w:hAnsiTheme="majorHAnsi" w:cstheme="majorHAnsi"/>
          <w:sz w:val="28"/>
          <w:szCs w:val="28"/>
          <w:lang w:val="pt-BR"/>
        </w:rPr>
        <w:t>100mm, tại các ngã 3, 4... để thuận tiện cho xe vào lấy nước chữa cháy. Họng cứu hoả được thiết kế nổi</w:t>
      </w:r>
      <w:r w:rsidR="00EB2F5A">
        <w:rPr>
          <w:rFonts w:asciiTheme="majorHAnsi" w:hAnsiTheme="majorHAnsi" w:cstheme="majorHAnsi"/>
          <w:sz w:val="28"/>
          <w:szCs w:val="28"/>
          <w:lang w:val="pt-BR"/>
        </w:rPr>
        <w:t xml:space="preserve">. </w:t>
      </w:r>
      <w:r w:rsidRPr="00424C62">
        <w:rPr>
          <w:rFonts w:asciiTheme="majorHAnsi" w:hAnsiTheme="majorHAnsi" w:cstheme="majorHAnsi"/>
          <w:sz w:val="28"/>
          <w:szCs w:val="28"/>
          <w:lang w:val="pt-BR"/>
        </w:rPr>
        <w:t>Các công trình cần thiết kế hệ thống chữa cháy cục bộ theo tiêu chuẩn về phòng cháy chữa cháy trong từng công trình</w:t>
      </w:r>
    </w:p>
    <w:p w:rsidR="00A1565C" w:rsidRPr="00A1565C" w:rsidRDefault="00A1565C" w:rsidP="00A1565C">
      <w:pPr>
        <w:spacing w:line="360" w:lineRule="exact"/>
        <w:ind w:firstLine="567"/>
        <w:rPr>
          <w:rFonts w:asciiTheme="majorHAnsi" w:hAnsiTheme="majorHAnsi" w:cstheme="majorHAnsi"/>
          <w:b/>
          <w:szCs w:val="28"/>
          <w:lang w:val="pt-BR"/>
        </w:rPr>
      </w:pPr>
      <w:r>
        <w:rPr>
          <w:rFonts w:asciiTheme="majorHAnsi" w:hAnsiTheme="majorHAnsi" w:cstheme="majorHAnsi"/>
          <w:b/>
          <w:szCs w:val="28"/>
          <w:lang w:val="pt-BR"/>
        </w:rPr>
        <w:t>6</w:t>
      </w:r>
      <w:r w:rsidRPr="00A1565C">
        <w:rPr>
          <w:rFonts w:asciiTheme="majorHAnsi" w:hAnsiTheme="majorHAnsi" w:cstheme="majorHAnsi"/>
          <w:b/>
          <w:szCs w:val="28"/>
          <w:lang w:val="pt-BR"/>
        </w:rPr>
        <w:t>. Bảo vệ nguồn nước:</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b/>
          <w:i/>
          <w:sz w:val="28"/>
          <w:szCs w:val="28"/>
          <w:lang w:val="pt-BR"/>
        </w:rPr>
      </w:pPr>
      <w:r w:rsidRPr="00A1565C">
        <w:rPr>
          <w:rFonts w:asciiTheme="majorHAnsi" w:hAnsiTheme="majorHAnsi" w:cstheme="majorHAnsi"/>
          <w:b/>
          <w:i/>
          <w:sz w:val="28"/>
          <w:szCs w:val="28"/>
          <w:lang w:val="pt-BR"/>
        </w:rPr>
        <w:t>* Đối với nguồn nước mặt</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sz w:val="28"/>
          <w:szCs w:val="28"/>
          <w:lang w:val="pt-BR"/>
        </w:rPr>
      </w:pPr>
      <w:r>
        <w:rPr>
          <w:rFonts w:asciiTheme="majorHAnsi" w:hAnsiTheme="majorHAnsi" w:cstheme="majorHAnsi"/>
          <w:sz w:val="28"/>
          <w:szCs w:val="28"/>
          <w:lang w:val="pt-BR"/>
        </w:rPr>
        <w:t>S</w:t>
      </w:r>
      <w:r w:rsidRPr="00A1565C">
        <w:rPr>
          <w:rFonts w:asciiTheme="majorHAnsi" w:hAnsiTheme="majorHAnsi" w:cstheme="majorHAnsi"/>
          <w:sz w:val="28"/>
          <w:szCs w:val="28"/>
          <w:lang w:val="pt-BR"/>
        </w:rPr>
        <w:t>ông Bằng: tính từ điểm lấy nước lên thượng nguồn phạm vi bảo vệ là 200 m, xuôi về hạ nguồn: 100 m, cấm xây dựng, xả nước thải, nước thủy lợi, chăn nuôi, tắm giặt.</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b/>
          <w:i/>
          <w:sz w:val="28"/>
          <w:szCs w:val="28"/>
          <w:lang w:val="pt-BR"/>
        </w:rPr>
      </w:pPr>
      <w:r w:rsidRPr="00A1565C">
        <w:rPr>
          <w:rFonts w:asciiTheme="majorHAnsi" w:hAnsiTheme="majorHAnsi" w:cstheme="majorHAnsi"/>
          <w:b/>
          <w:i/>
          <w:sz w:val="28"/>
          <w:szCs w:val="28"/>
          <w:lang w:val="pt-BR"/>
        </w:rPr>
        <w:t>* Khu vực bảo vệ nhà máy nước</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sz w:val="28"/>
          <w:szCs w:val="28"/>
          <w:lang w:val="pt-BR"/>
        </w:rPr>
      </w:pPr>
      <w:r w:rsidRPr="00A1565C">
        <w:rPr>
          <w:rFonts w:asciiTheme="majorHAnsi" w:hAnsiTheme="majorHAnsi" w:cstheme="majorHAnsi"/>
          <w:sz w:val="28"/>
          <w:szCs w:val="28"/>
          <w:lang w:val="pt-BR"/>
        </w:rPr>
        <w:t>+ Trong phạm vi 30m kể từ chân tường các công trình xử lý phải xây tường rào bảo vệ bao quanh khu vực xử lý nước.</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sz w:val="28"/>
          <w:szCs w:val="28"/>
          <w:lang w:val="pt-BR"/>
        </w:rPr>
      </w:pPr>
      <w:r w:rsidRPr="00A1565C">
        <w:rPr>
          <w:rFonts w:asciiTheme="majorHAnsi" w:hAnsiTheme="majorHAnsi" w:cstheme="majorHAnsi"/>
          <w:sz w:val="28"/>
          <w:szCs w:val="28"/>
          <w:lang w:val="pt-BR"/>
        </w:rPr>
        <w:t>+ Bên trong tường rào này không được xây dựng nhà ở, công trình vui chơi, sinh hoạt, vệ sinh, không được bón phân cho cây trồng và không được chăn nuôi súc vật.</w:t>
      </w:r>
    </w:p>
    <w:p w:rsidR="00A1565C" w:rsidRPr="00A1565C" w:rsidRDefault="00A1565C" w:rsidP="00A1565C">
      <w:pPr>
        <w:pStyle w:val="Muc-"/>
        <w:tabs>
          <w:tab w:val="clear" w:pos="567"/>
        </w:tabs>
        <w:spacing w:before="0" w:after="0" w:line="360" w:lineRule="exact"/>
        <w:ind w:left="0" w:firstLine="567"/>
        <w:rPr>
          <w:rFonts w:asciiTheme="majorHAnsi" w:hAnsiTheme="majorHAnsi" w:cstheme="majorHAnsi"/>
          <w:sz w:val="28"/>
          <w:szCs w:val="28"/>
          <w:lang w:val="pt-BR"/>
        </w:rPr>
      </w:pPr>
      <w:r w:rsidRPr="00A1565C">
        <w:rPr>
          <w:rFonts w:asciiTheme="majorHAnsi" w:hAnsiTheme="majorHAnsi" w:cstheme="majorHAnsi"/>
          <w:sz w:val="28"/>
          <w:szCs w:val="28"/>
          <w:lang w:val="pt-BR"/>
        </w:rPr>
        <w:tab/>
        <w:t>Khu vực bảo vệ đường ống nước thô dẫn từ trạm bơm cấp 1 về nhà máy nước là 0,5m</w:t>
      </w:r>
    </w:p>
    <w:p w:rsidR="00673C0F" w:rsidRPr="0098206E" w:rsidRDefault="003D6DF5" w:rsidP="00ED1C05">
      <w:pPr>
        <w:spacing w:line="360" w:lineRule="exact"/>
        <w:ind w:firstLine="567"/>
        <w:jc w:val="both"/>
        <w:rPr>
          <w:rFonts w:ascii="Times New Roman" w:hAnsi="Times New Roman"/>
          <w:b/>
          <w:lang w:val="sv-SE"/>
        </w:rPr>
      </w:pPr>
      <w:r>
        <w:rPr>
          <w:rFonts w:ascii="Times New Roman" w:hAnsi="Times New Roman"/>
          <w:b/>
          <w:lang w:val="sv-SE"/>
        </w:rPr>
        <w:t>7</w:t>
      </w:r>
      <w:r w:rsidR="00673C0F" w:rsidRPr="0098206E">
        <w:rPr>
          <w:rFonts w:ascii="Times New Roman" w:hAnsi="Times New Roman"/>
          <w:b/>
          <w:lang w:val="sv-SE"/>
        </w:rPr>
        <w:t>. Tồn tại và kiến nghị:</w:t>
      </w:r>
    </w:p>
    <w:p w:rsidR="00673C0F" w:rsidRPr="00673C0F" w:rsidRDefault="00673C0F" w:rsidP="00ED1C05">
      <w:pPr>
        <w:spacing w:line="360" w:lineRule="exact"/>
        <w:ind w:firstLine="567"/>
        <w:jc w:val="both"/>
        <w:rPr>
          <w:rFonts w:ascii="Times New Roman" w:hAnsi="Times New Roman"/>
          <w:lang w:val="sv-SE"/>
        </w:rPr>
      </w:pPr>
      <w:r w:rsidRPr="00673C0F">
        <w:rPr>
          <w:rFonts w:ascii="Times New Roman" w:hAnsi="Times New Roman"/>
          <w:sz w:val="26"/>
          <w:szCs w:val="26"/>
          <w:lang w:val="sv-SE"/>
        </w:rPr>
        <w:t xml:space="preserve">- </w:t>
      </w:r>
      <w:r w:rsidRPr="00673C0F">
        <w:rPr>
          <w:rFonts w:ascii="Times New Roman" w:hAnsi="Times New Roman"/>
          <w:lang w:val="sv-SE"/>
        </w:rPr>
        <w:t xml:space="preserve">Cần có dự án bảo vệ môi trường </w:t>
      </w:r>
      <w:r w:rsidR="008848C1">
        <w:rPr>
          <w:rFonts w:ascii="Times New Roman" w:hAnsi="Times New Roman"/>
          <w:lang w:val="sv-SE"/>
        </w:rPr>
        <w:t>sông Bằng</w:t>
      </w:r>
      <w:r w:rsidRPr="00673C0F">
        <w:rPr>
          <w:rFonts w:ascii="Times New Roman" w:hAnsi="Times New Roman"/>
          <w:lang w:val="sv-SE"/>
        </w:rPr>
        <w:t xml:space="preserve"> và các nguồn suối khác để có nguồn nước trong sạch cấp cho đô thị .</w:t>
      </w:r>
    </w:p>
    <w:p w:rsidR="00673C0F" w:rsidRPr="00673C0F" w:rsidRDefault="00673C0F" w:rsidP="00ED1C05">
      <w:pPr>
        <w:spacing w:line="360" w:lineRule="exact"/>
        <w:ind w:firstLine="567"/>
        <w:jc w:val="both"/>
        <w:rPr>
          <w:rFonts w:ascii="Times New Roman" w:hAnsi="Times New Roman"/>
          <w:lang w:val="sv-SE"/>
        </w:rPr>
      </w:pPr>
      <w:r w:rsidRPr="00673C0F">
        <w:rPr>
          <w:rFonts w:ascii="Times New Roman" w:hAnsi="Times New Roman"/>
          <w:lang w:val="sv-SE"/>
        </w:rPr>
        <w:t>- Nguồn nước ngầm cần được thông kê và đánh giá chặt chẽ , rõ ràng để có thể đưa vào khai thác cấp cho đô thị, vì đó là nguồn nước rất là quý giá.</w:t>
      </w:r>
    </w:p>
    <w:p w:rsidR="00C41097" w:rsidRDefault="00C41097" w:rsidP="00C41097">
      <w:pPr>
        <w:spacing w:line="360" w:lineRule="exact"/>
        <w:ind w:firstLine="567"/>
        <w:jc w:val="both"/>
        <w:rPr>
          <w:rFonts w:ascii="Times New Roman" w:hAnsi="Times New Roman"/>
          <w:b/>
          <w:szCs w:val="28"/>
        </w:rPr>
      </w:pPr>
      <w:r>
        <w:rPr>
          <w:rFonts w:ascii="Times New Roman" w:hAnsi="Times New Roman"/>
          <w:b/>
          <w:szCs w:val="28"/>
        </w:rPr>
        <w:t>8</w:t>
      </w:r>
      <w:r w:rsidRPr="00D56E19">
        <w:rPr>
          <w:rFonts w:ascii="Times New Roman" w:hAnsi="Times New Roman"/>
          <w:b/>
          <w:szCs w:val="28"/>
        </w:rPr>
        <w:t xml:space="preserve">. Khái toán </w:t>
      </w:r>
      <w:r>
        <w:rPr>
          <w:rFonts w:ascii="Times New Roman" w:hAnsi="Times New Roman"/>
          <w:b/>
          <w:szCs w:val="28"/>
        </w:rPr>
        <w:t>chi phí đầu tư xây dựng công trình</w:t>
      </w:r>
    </w:p>
    <w:p w:rsidR="00150D2F" w:rsidRPr="00D56E19" w:rsidRDefault="00C41097" w:rsidP="00150D2F">
      <w:pPr>
        <w:spacing w:line="360" w:lineRule="exact"/>
        <w:jc w:val="right"/>
        <w:rPr>
          <w:rFonts w:ascii="Times New Roman" w:hAnsi="Times New Roman"/>
          <w:b/>
          <w:szCs w:val="28"/>
        </w:rPr>
      </w:pPr>
      <w:r w:rsidRPr="00746CEE">
        <w:rPr>
          <w:rFonts w:ascii="Times New Roman" w:hAnsi="Times New Roman"/>
          <w:b/>
          <w:szCs w:val="26"/>
          <w:lang w:val="es-ES"/>
        </w:rPr>
        <w:t xml:space="preserve">BẢNG KHÁI TOÁN CHI PHÍ </w:t>
      </w:r>
      <w:r>
        <w:rPr>
          <w:rFonts w:ascii="Times New Roman" w:hAnsi="Times New Roman"/>
          <w:b/>
          <w:szCs w:val="26"/>
          <w:lang w:val="es-ES"/>
        </w:rPr>
        <w:t>ĐẦU TƯ CÔNG TRÌNH CẤP NƯỚC</w:t>
      </w:r>
      <w:r w:rsidR="00150D2F" w:rsidRPr="00150D2F">
        <w:rPr>
          <w:rFonts w:ascii="Times New Roman" w:hAnsi="Times New Roman"/>
          <w:i/>
          <w:szCs w:val="26"/>
        </w:rPr>
        <w:t xml:space="preserve"> </w:t>
      </w:r>
      <w:r w:rsidR="00150D2F" w:rsidRPr="00673C0F">
        <w:rPr>
          <w:rFonts w:ascii="Times New Roman" w:hAnsi="Times New Roman"/>
          <w:i/>
          <w:szCs w:val="26"/>
        </w:rPr>
        <w:t>Đơn vị tính: triệu đồng</w:t>
      </w:r>
    </w:p>
    <w:tbl>
      <w:tblPr>
        <w:tblW w:w="9420" w:type="dxa"/>
        <w:jc w:val="center"/>
        <w:tblInd w:w="93" w:type="dxa"/>
        <w:tblLook w:val="04A0" w:firstRow="1" w:lastRow="0" w:firstColumn="1" w:lastColumn="0" w:noHBand="0" w:noVBand="1"/>
      </w:tblPr>
      <w:tblGrid>
        <w:gridCol w:w="559"/>
        <w:gridCol w:w="4100"/>
        <w:gridCol w:w="729"/>
        <w:gridCol w:w="1196"/>
        <w:gridCol w:w="1358"/>
        <w:gridCol w:w="1478"/>
      </w:tblGrid>
      <w:tr w:rsidR="00150D2F" w:rsidRPr="00150D2F" w:rsidTr="00150D2F">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Stt</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Tên hạng mục</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xml:space="preserve">Đơn vị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Khối lượng</w:t>
            </w:r>
          </w:p>
        </w:tc>
        <w:tc>
          <w:tcPr>
            <w:tcW w:w="1358"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xml:space="preserve">Đơn giá </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Thành tiền</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lastRenderedPageBreak/>
              <w:t>1</w:t>
            </w:r>
          </w:p>
        </w:tc>
        <w:tc>
          <w:tcPr>
            <w:tcW w:w="410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Hệ thống trạm bơm và xử lý nước</w:t>
            </w:r>
          </w:p>
        </w:tc>
        <w:tc>
          <w:tcPr>
            <w:tcW w:w="729"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b/>
                <w:bCs/>
                <w:szCs w:val="28"/>
              </w:rPr>
            </w:pP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b/>
                <w:bCs/>
                <w:szCs w:val="28"/>
              </w:rPr>
            </w:pP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b/>
                <w:bCs/>
                <w:szCs w:val="28"/>
              </w:rPr>
            </w:pPr>
          </w:p>
        </w:tc>
      </w:tr>
      <w:tr w:rsidR="00150D2F" w:rsidRPr="00150D2F" w:rsidTr="00150D2F">
        <w:trPr>
          <w:trHeight w:val="112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Trạm bơm cấp 1 (trạm bơm nước thô công suất 12.000m3/ng.đ)</w:t>
            </w:r>
          </w:p>
        </w:tc>
        <w:tc>
          <w:tcPr>
            <w:tcW w:w="729"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ht</w:t>
            </w:r>
          </w:p>
        </w:tc>
        <w:tc>
          <w:tcPr>
            <w:tcW w:w="119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10.000,0</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10.000,0</w:t>
            </w:r>
          </w:p>
        </w:tc>
      </w:tr>
      <w:tr w:rsidR="00150D2F" w:rsidRPr="00150D2F" w:rsidTr="00150D2F">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b/>
                <w:bCs/>
                <w:szCs w:val="28"/>
              </w:rPr>
            </w:pPr>
            <w:r w:rsidRPr="00150D2F">
              <w:rPr>
                <w:rFonts w:ascii="Times New Roman" w:hAnsi="Times New Roman"/>
                <w:b/>
                <w:bCs/>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Nhà máy nước sông Bằng 2 (công suất 12.000m3/ng.đ)</w:t>
            </w:r>
          </w:p>
        </w:tc>
        <w:tc>
          <w:tcPr>
            <w:tcW w:w="729"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ht</w:t>
            </w:r>
          </w:p>
        </w:tc>
        <w:tc>
          <w:tcPr>
            <w:tcW w:w="119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50.000,0</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50.000,0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2</w:t>
            </w:r>
          </w:p>
        </w:tc>
        <w:tc>
          <w:tcPr>
            <w:tcW w:w="4100"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Xây dựng tuyến ống cấp nước</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Arial" w:hAnsi="Arial" w:cs="Arial"/>
                <w:szCs w:val="28"/>
              </w:rPr>
            </w:pPr>
            <w:r w:rsidRPr="00150D2F">
              <w:rPr>
                <w:rFonts w:ascii="Arial" w:hAnsi="Arial" w:cs="Arial"/>
                <w:szCs w:val="28"/>
              </w:rPr>
              <w:t> </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rFonts w:ascii="Times New Roman" w:hAnsi="Times New Roman"/>
                <w:szCs w:val="28"/>
              </w:rPr>
            </w:pP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D500 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100,0</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1,5</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150,0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D400 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1.740,0</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1,2</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2.088,0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D300 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1.110,0</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1,0</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1.110,0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D200 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2.250,0</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0,8</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1.800,0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D140mm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750,0</w:t>
            </w: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0,6</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450,0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D110mm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22.256,0</w:t>
            </w:r>
          </w:p>
        </w:tc>
        <w:tc>
          <w:tcPr>
            <w:tcW w:w="135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0,5</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11.128,0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D75mm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1.600,0</w:t>
            </w:r>
          </w:p>
        </w:tc>
        <w:tc>
          <w:tcPr>
            <w:tcW w:w="135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0,3</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480,0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center"/>
              <w:rPr>
                <w:rFonts w:ascii="Times New Roman" w:hAnsi="Times New Roman"/>
                <w:i/>
                <w:iCs/>
                <w:color w:val="000000"/>
                <w:szCs w:val="28"/>
              </w:rPr>
            </w:pPr>
            <w:r w:rsidRPr="00150D2F">
              <w:rPr>
                <w:rFonts w:ascii="Times New Roman" w:hAnsi="Times New Roman"/>
                <w:i/>
                <w:iCs/>
                <w:color w:val="000000"/>
                <w:szCs w:val="28"/>
              </w:rPr>
              <w:t>ống HDPE (PE100) D50mm</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11.651,0</w:t>
            </w:r>
          </w:p>
        </w:tc>
        <w:tc>
          <w:tcPr>
            <w:tcW w:w="135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0,2</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2.330,2</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3</w:t>
            </w:r>
          </w:p>
        </w:tc>
        <w:tc>
          <w:tcPr>
            <w:tcW w:w="410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Trụ cứu hỏa</w:t>
            </w:r>
          </w:p>
        </w:tc>
        <w:tc>
          <w:tcPr>
            <w:tcW w:w="729" w:type="dxa"/>
            <w:tcBorders>
              <w:top w:val="nil"/>
              <w:left w:val="nil"/>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bộ</w:t>
            </w:r>
          </w:p>
        </w:tc>
        <w:tc>
          <w:tcPr>
            <w:tcW w:w="1196" w:type="dxa"/>
            <w:tcBorders>
              <w:top w:val="nil"/>
              <w:left w:val="nil"/>
              <w:bottom w:val="single" w:sz="4" w:space="0" w:color="auto"/>
              <w:right w:val="single" w:sz="4" w:space="0" w:color="auto"/>
            </w:tcBorders>
            <w:shd w:val="clear" w:color="auto" w:fill="auto"/>
            <w:vAlign w:val="center"/>
            <w:hideMark/>
          </w:tcPr>
          <w:p w:rsidR="00150D2F" w:rsidRPr="00150D2F" w:rsidRDefault="00150D2F" w:rsidP="00150D2F">
            <w:pPr>
              <w:jc w:val="right"/>
              <w:rPr>
                <w:color w:val="000000"/>
                <w:szCs w:val="28"/>
              </w:rPr>
            </w:pPr>
            <w:r w:rsidRPr="00150D2F">
              <w:rPr>
                <w:color w:val="000000"/>
                <w:szCs w:val="28"/>
              </w:rPr>
              <w:t>67,0</w:t>
            </w:r>
          </w:p>
        </w:tc>
        <w:tc>
          <w:tcPr>
            <w:tcW w:w="135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30,0</w:t>
            </w: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2.010,0</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4</w:t>
            </w:r>
          </w:p>
        </w:tc>
        <w:tc>
          <w:tcPr>
            <w:tcW w:w="410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szCs w:val="28"/>
              </w:rPr>
            </w:pPr>
            <w:r w:rsidRPr="00150D2F">
              <w:rPr>
                <w:rFonts w:ascii="Times New Roman" w:hAnsi="Times New Roman"/>
                <w:szCs w:val="28"/>
              </w:rPr>
              <w:t>Giếng thăm, hố kỹ thuật, phụ kiện, ... (30%)</w:t>
            </w:r>
          </w:p>
        </w:tc>
        <w:tc>
          <w:tcPr>
            <w:tcW w:w="729"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21.546,2</w:t>
            </w:r>
          </w:p>
        </w:tc>
        <w:tc>
          <w:tcPr>
            <w:tcW w:w="135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30%</w:t>
            </w:r>
          </w:p>
        </w:tc>
        <w:tc>
          <w:tcPr>
            <w:tcW w:w="1478" w:type="dxa"/>
            <w:tcBorders>
              <w:top w:val="nil"/>
              <w:left w:val="nil"/>
              <w:bottom w:val="single" w:sz="4" w:space="0" w:color="auto"/>
              <w:right w:val="single" w:sz="4" w:space="0" w:color="auto"/>
            </w:tcBorders>
            <w:shd w:val="clear" w:color="auto" w:fill="auto"/>
            <w:hideMark/>
          </w:tcPr>
          <w:p w:rsidR="00150D2F" w:rsidRPr="00150D2F" w:rsidRDefault="00150D2F" w:rsidP="00150D2F">
            <w:pPr>
              <w:jc w:val="right"/>
              <w:rPr>
                <w:rFonts w:ascii="Times New Roman" w:hAnsi="Times New Roman"/>
                <w:szCs w:val="28"/>
              </w:rPr>
            </w:pPr>
            <w:r w:rsidRPr="00150D2F">
              <w:rPr>
                <w:rFonts w:ascii="Times New Roman" w:hAnsi="Times New Roman"/>
                <w:szCs w:val="28"/>
              </w:rPr>
              <w:t>6.463,9</w:t>
            </w:r>
          </w:p>
        </w:tc>
      </w:tr>
      <w:tr w:rsidR="00150D2F" w:rsidRPr="00150D2F" w:rsidTr="00150D2F">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4100"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rPr>
                <w:rFonts w:ascii="Times New Roman" w:hAnsi="Times New Roman"/>
                <w:b/>
                <w:bCs/>
                <w:szCs w:val="28"/>
              </w:rPr>
            </w:pPr>
            <w:r w:rsidRPr="00150D2F">
              <w:rPr>
                <w:rFonts w:ascii="Times New Roman" w:hAnsi="Times New Roman"/>
                <w:b/>
                <w:bCs/>
                <w:szCs w:val="28"/>
              </w:rPr>
              <w:t>Tổng chi phí đầu tư công trình cấp nước</w:t>
            </w:r>
          </w:p>
        </w:tc>
        <w:tc>
          <w:tcPr>
            <w:tcW w:w="729"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center"/>
              <w:rPr>
                <w:rFonts w:ascii="Times New Roman" w:hAnsi="Times New Roman"/>
                <w:szCs w:val="28"/>
              </w:rPr>
            </w:pPr>
            <w:r w:rsidRPr="00150D2F">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35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szCs w:val="28"/>
              </w:rPr>
            </w:pPr>
          </w:p>
        </w:tc>
        <w:tc>
          <w:tcPr>
            <w:tcW w:w="1478" w:type="dxa"/>
            <w:tcBorders>
              <w:top w:val="nil"/>
              <w:left w:val="nil"/>
              <w:bottom w:val="single" w:sz="4" w:space="0" w:color="auto"/>
              <w:right w:val="single" w:sz="4" w:space="0" w:color="auto"/>
            </w:tcBorders>
            <w:shd w:val="clear" w:color="auto" w:fill="auto"/>
            <w:noWrap/>
            <w:vAlign w:val="bottom"/>
            <w:hideMark/>
          </w:tcPr>
          <w:p w:rsidR="00150D2F" w:rsidRPr="00150D2F" w:rsidRDefault="00150D2F" w:rsidP="00150D2F">
            <w:pPr>
              <w:jc w:val="right"/>
              <w:rPr>
                <w:rFonts w:ascii="Times New Roman" w:hAnsi="Times New Roman"/>
                <w:b/>
                <w:bCs/>
                <w:szCs w:val="28"/>
              </w:rPr>
            </w:pPr>
            <w:r w:rsidRPr="00150D2F">
              <w:rPr>
                <w:rFonts w:ascii="Times New Roman" w:hAnsi="Times New Roman"/>
                <w:b/>
                <w:bCs/>
                <w:szCs w:val="28"/>
              </w:rPr>
              <w:t>88.010,1</w:t>
            </w:r>
          </w:p>
        </w:tc>
      </w:tr>
    </w:tbl>
    <w:p w:rsidR="0098206E" w:rsidRDefault="0098206E" w:rsidP="00ED1C05">
      <w:pPr>
        <w:spacing w:line="360" w:lineRule="exact"/>
        <w:ind w:firstLine="567"/>
        <w:jc w:val="both"/>
        <w:rPr>
          <w:rFonts w:ascii="Times New Roman" w:hAnsi="Times New Roman"/>
          <w:b/>
          <w:lang w:val="sv-SE"/>
        </w:rPr>
      </w:pPr>
      <w:r>
        <w:rPr>
          <w:rFonts w:ascii="Times New Roman" w:hAnsi="Times New Roman"/>
          <w:b/>
          <w:lang w:val="sv-SE"/>
        </w:rPr>
        <w:t>VI. QUY HOẠCH THOÁT NƯỚC THẢI, QUẢN LÝ CHẤT THẢI TẮN VÀ NGHĨA TRANG</w:t>
      </w:r>
    </w:p>
    <w:p w:rsidR="00673C0F" w:rsidRPr="0098206E" w:rsidRDefault="00673C0F" w:rsidP="00ED1C05">
      <w:pPr>
        <w:spacing w:line="360" w:lineRule="exact"/>
        <w:ind w:firstLine="567"/>
        <w:jc w:val="both"/>
        <w:rPr>
          <w:rFonts w:ascii="Times New Roman" w:hAnsi="Times New Roman"/>
          <w:b/>
          <w:lang w:val="sv-SE"/>
        </w:rPr>
      </w:pPr>
      <w:r w:rsidRPr="0098206E">
        <w:rPr>
          <w:rFonts w:ascii="Times New Roman" w:hAnsi="Times New Roman"/>
          <w:b/>
          <w:lang w:val="sv-SE"/>
        </w:rPr>
        <w:t xml:space="preserve">1. Tiêu chuẩn thoát nước </w:t>
      </w:r>
      <w:r w:rsidR="008848C1">
        <w:rPr>
          <w:rFonts w:ascii="Times New Roman" w:hAnsi="Times New Roman"/>
          <w:b/>
          <w:lang w:val="sv-SE"/>
        </w:rPr>
        <w:t>và chất thải rắn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rPr>
        <w:t>a)</w:t>
      </w:r>
      <w:r w:rsidRPr="008848C1">
        <w:rPr>
          <w:rFonts w:asciiTheme="majorHAnsi" w:hAnsiTheme="majorHAnsi" w:cstheme="majorHAnsi"/>
          <w:sz w:val="28"/>
          <w:szCs w:val="28"/>
          <w:lang w:val="vi-VN"/>
        </w:rPr>
        <w:t xml:space="preserve"> Tiêu chuẩn thoát nước thải: </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Đất ở 1</w:t>
      </w:r>
      <w:r w:rsidR="00CC57D7">
        <w:rPr>
          <w:rFonts w:asciiTheme="majorHAnsi" w:hAnsiTheme="majorHAnsi" w:cstheme="majorHAnsi"/>
          <w:sz w:val="28"/>
          <w:szCs w:val="28"/>
        </w:rPr>
        <w:t>5</w:t>
      </w:r>
      <w:r w:rsidRPr="008848C1">
        <w:rPr>
          <w:rFonts w:asciiTheme="majorHAnsi" w:hAnsiTheme="majorHAnsi" w:cstheme="majorHAnsi"/>
          <w:sz w:val="28"/>
          <w:szCs w:val="28"/>
          <w:lang w:val="vi-VN"/>
        </w:rPr>
        <w:t>0 l/ng.ngđ; tỷ lệ thu gom 90%.</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Các công trình công cộng và dịch vụ hỗn hợp: 2 l/m2sàn.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Trường học: 20-100 l/m2sàn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rPr>
        <w:t>b)</w:t>
      </w:r>
      <w:r w:rsidRPr="008848C1">
        <w:rPr>
          <w:rFonts w:asciiTheme="majorHAnsi" w:hAnsiTheme="majorHAnsi" w:cstheme="majorHAnsi"/>
          <w:sz w:val="28"/>
          <w:szCs w:val="28"/>
          <w:lang w:val="vi-VN"/>
        </w:rPr>
        <w:t xml:space="preserve"> Tiêu chuẩn CTR:</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ab/>
        <w:t xml:space="preserve">- Chất thải rắn sinh hoạt: 1 kg/ng.ngđ, tỷ lệ thu gom đạt </w:t>
      </w:r>
      <w:r w:rsidR="004118F7">
        <w:rPr>
          <w:rFonts w:asciiTheme="majorHAnsi" w:hAnsiTheme="majorHAnsi" w:cstheme="majorHAnsi"/>
          <w:sz w:val="28"/>
          <w:szCs w:val="28"/>
        </w:rPr>
        <w:t>9</w:t>
      </w:r>
      <w:r w:rsidRPr="008848C1">
        <w:rPr>
          <w:rFonts w:asciiTheme="majorHAnsi" w:hAnsiTheme="majorHAnsi" w:cstheme="majorHAnsi"/>
          <w:sz w:val="28"/>
          <w:szCs w:val="28"/>
          <w:lang w:val="vi-VN"/>
        </w:rPr>
        <w:t>5%</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ab/>
        <w:t xml:space="preserve">- Chất thải khu vực công cộng: </w:t>
      </w:r>
      <w:r w:rsidR="004118F7">
        <w:rPr>
          <w:rFonts w:asciiTheme="majorHAnsi" w:hAnsiTheme="majorHAnsi" w:cstheme="majorHAnsi"/>
          <w:sz w:val="28"/>
          <w:szCs w:val="28"/>
        </w:rPr>
        <w:t>50</w:t>
      </w:r>
      <w:r w:rsidRPr="008848C1">
        <w:rPr>
          <w:rFonts w:asciiTheme="majorHAnsi" w:hAnsiTheme="majorHAnsi" w:cstheme="majorHAnsi"/>
          <w:sz w:val="28"/>
          <w:szCs w:val="28"/>
          <w:lang w:val="vi-VN"/>
        </w:rPr>
        <w:t>% Qsh</w:t>
      </w:r>
    </w:p>
    <w:p w:rsidR="008848C1" w:rsidRDefault="008848C1" w:rsidP="008848C1">
      <w:pPr>
        <w:spacing w:line="360" w:lineRule="exact"/>
        <w:ind w:firstLine="567"/>
        <w:jc w:val="both"/>
        <w:rPr>
          <w:rFonts w:ascii="Times New Roman" w:hAnsi="Times New Roman"/>
          <w:b/>
          <w:lang w:val="sv-SE"/>
        </w:rPr>
      </w:pPr>
      <w:r>
        <w:rPr>
          <w:rFonts w:ascii="Times New Roman" w:hAnsi="Times New Roman"/>
          <w:b/>
          <w:lang w:val="sv-SE"/>
        </w:rPr>
        <w:t>2</w:t>
      </w:r>
      <w:r w:rsidRPr="0098206E">
        <w:rPr>
          <w:rFonts w:ascii="Times New Roman" w:hAnsi="Times New Roman"/>
          <w:b/>
          <w:lang w:val="sv-SE"/>
        </w:rPr>
        <w:t xml:space="preserve">. </w:t>
      </w:r>
      <w:r>
        <w:rPr>
          <w:rFonts w:ascii="Times New Roman" w:hAnsi="Times New Roman"/>
          <w:b/>
          <w:lang w:val="sv-SE"/>
        </w:rPr>
        <w:t>N</w:t>
      </w:r>
      <w:r w:rsidRPr="008848C1">
        <w:rPr>
          <w:rFonts w:asciiTheme="majorHAnsi" w:hAnsiTheme="majorHAnsi" w:cstheme="majorHAnsi"/>
          <w:b/>
          <w:szCs w:val="28"/>
        </w:rPr>
        <w:t xml:space="preserve">hu cầu thoát </w:t>
      </w:r>
      <w:r w:rsidRPr="008848C1">
        <w:rPr>
          <w:rFonts w:asciiTheme="majorHAnsi" w:hAnsiTheme="majorHAnsi" w:cstheme="majorHAnsi"/>
          <w:b/>
          <w:szCs w:val="28"/>
          <w:lang w:val="vi-VN"/>
        </w:rPr>
        <w:t>nước thải</w:t>
      </w:r>
      <w:r w:rsidRPr="008848C1">
        <w:rPr>
          <w:rFonts w:asciiTheme="majorHAnsi" w:hAnsiTheme="majorHAnsi" w:cstheme="majorHAnsi"/>
          <w:b/>
          <w:szCs w:val="28"/>
        </w:rPr>
        <w:t xml:space="preserve"> và chất thải rắn</w:t>
      </w:r>
      <w:r w:rsidRPr="0098206E">
        <w:rPr>
          <w:rFonts w:ascii="Times New Roman" w:hAnsi="Times New Roman"/>
          <w:b/>
          <w:lang w:val="sv-SE"/>
        </w:rPr>
        <w:t xml:space="preserve"> </w:t>
      </w:r>
    </w:p>
    <w:p w:rsidR="004118F7" w:rsidRPr="00C02D10" w:rsidRDefault="004118F7" w:rsidP="004118F7">
      <w:pPr>
        <w:spacing w:line="360" w:lineRule="exact"/>
        <w:ind w:firstLine="567"/>
        <w:jc w:val="center"/>
        <w:rPr>
          <w:rFonts w:ascii="Times New Roman" w:hAnsi="Times New Roman"/>
          <w:b/>
          <w:szCs w:val="28"/>
        </w:rPr>
      </w:pPr>
      <w:r w:rsidRPr="00C02D10">
        <w:rPr>
          <w:rFonts w:ascii="Times New Roman" w:hAnsi="Times New Roman"/>
          <w:b/>
          <w:szCs w:val="28"/>
        </w:rPr>
        <w:t xml:space="preserve">BẢNG TÍNH TOÁN </w:t>
      </w:r>
      <w:r>
        <w:rPr>
          <w:rFonts w:ascii="Times New Roman" w:hAnsi="Times New Roman"/>
          <w:b/>
          <w:szCs w:val="28"/>
        </w:rPr>
        <w:t>NƯỚC THẢI VÀ CHẤT THẢI RẮN ĐÔ THỊ</w:t>
      </w:r>
    </w:p>
    <w:tbl>
      <w:tblPr>
        <w:tblW w:w="9723" w:type="dxa"/>
        <w:jc w:val="center"/>
        <w:tblInd w:w="93" w:type="dxa"/>
        <w:tblLook w:val="04A0" w:firstRow="1" w:lastRow="0" w:firstColumn="1" w:lastColumn="0" w:noHBand="0" w:noVBand="1"/>
      </w:tblPr>
      <w:tblGrid>
        <w:gridCol w:w="590"/>
        <w:gridCol w:w="2712"/>
        <w:gridCol w:w="1336"/>
        <w:gridCol w:w="895"/>
        <w:gridCol w:w="915"/>
        <w:gridCol w:w="1701"/>
        <w:gridCol w:w="996"/>
        <w:gridCol w:w="578"/>
      </w:tblGrid>
      <w:tr w:rsidR="00B62317" w:rsidRPr="004118F7" w:rsidTr="00B62317">
        <w:trPr>
          <w:trHeight w:val="33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bookmarkStart w:id="151" w:name="_Toc181426259"/>
            <w:bookmarkStart w:id="152" w:name="_Toc181427206"/>
            <w:bookmarkStart w:id="153" w:name="_Toc181427400"/>
            <w:bookmarkStart w:id="154" w:name="_Toc181427501"/>
            <w:bookmarkStart w:id="155" w:name="_Toc181428010"/>
            <w:r w:rsidRPr="004118F7">
              <w:rPr>
                <w:rFonts w:ascii="Times New Roman" w:hAnsi="Times New Roman"/>
                <w:b/>
                <w:bCs/>
                <w:color w:val="000000"/>
                <w:sz w:val="26"/>
                <w:szCs w:val="26"/>
              </w:rPr>
              <w:t>TT</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Danh mục</w:t>
            </w:r>
          </w:p>
        </w:tc>
        <w:tc>
          <w:tcPr>
            <w:tcW w:w="2231" w:type="dxa"/>
            <w:gridSpan w:val="2"/>
            <w:tcBorders>
              <w:top w:val="single" w:sz="4" w:space="0" w:color="auto"/>
              <w:left w:val="nil"/>
              <w:bottom w:val="single" w:sz="4" w:space="0" w:color="auto"/>
              <w:right w:val="single" w:sz="4" w:space="0" w:color="000000"/>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Quy mô</w:t>
            </w:r>
          </w:p>
        </w:tc>
        <w:tc>
          <w:tcPr>
            <w:tcW w:w="2616" w:type="dxa"/>
            <w:gridSpan w:val="2"/>
            <w:tcBorders>
              <w:top w:val="single" w:sz="4" w:space="0" w:color="auto"/>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Tiêu chuẩn</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Nhu cầu</w:t>
            </w:r>
          </w:p>
        </w:tc>
      </w:tr>
      <w:tr w:rsidR="00B62317" w:rsidRPr="004118F7" w:rsidTr="00B62317">
        <w:trPr>
          <w:trHeight w:val="33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XỬ LÝ NƯỚC THẢI</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915"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1701"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r>
      <w:tr w:rsidR="00B62317" w:rsidRPr="004118F7" w:rsidTr="00B62317">
        <w:trPr>
          <w:trHeight w:val="33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Nước sinh hoạt đô thị</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915"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1701" w:type="dxa"/>
            <w:tcBorders>
              <w:top w:val="nil"/>
              <w:left w:val="nil"/>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578" w:type="dxa"/>
            <w:tcBorders>
              <w:top w:val="nil"/>
              <w:left w:val="nil"/>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2"/>
              </w:rPr>
            </w:pPr>
            <w:r w:rsidRPr="004118F7">
              <w:rPr>
                <w:rFonts w:ascii="Calibri" w:hAnsi="Calibri" w:cs="Calibri"/>
                <w:color w:val="000000"/>
                <w:sz w:val="26"/>
                <w:szCs w:val="22"/>
              </w:rPr>
              <w:t> </w:t>
            </w:r>
          </w:p>
        </w:tc>
      </w:tr>
      <w:tr w:rsidR="00B62317" w:rsidRPr="004118F7" w:rsidTr="00B62317">
        <w:trPr>
          <w:trHeight w:val="33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color w:val="000000"/>
                <w:sz w:val="26"/>
                <w:szCs w:val="24"/>
              </w:rPr>
            </w:pPr>
            <w:r w:rsidRPr="004118F7">
              <w:rPr>
                <w:rFonts w:ascii="Times New Roman" w:hAnsi="Times New Roman"/>
                <w:color w:val="000000"/>
                <w:sz w:val="26"/>
                <w:szCs w:val="24"/>
              </w:rPr>
              <w:t>1</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Nước dinh hoạt khu dân cư</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r w:rsidRPr="004118F7">
              <w:rPr>
                <w:rFonts w:ascii="Times New Roman" w:hAnsi="Times New Roman"/>
                <w:color w:val="000000"/>
                <w:sz w:val="26"/>
                <w:szCs w:val="24"/>
              </w:rPr>
              <w:t>15.460,00</w:t>
            </w: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người</w:t>
            </w:r>
          </w:p>
        </w:tc>
        <w:tc>
          <w:tcPr>
            <w:tcW w:w="915"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r w:rsidRPr="004118F7">
              <w:rPr>
                <w:rFonts w:ascii="Times New Roman" w:hAnsi="Times New Roman"/>
                <w:color w:val="000000"/>
                <w:sz w:val="26"/>
                <w:szCs w:val="24"/>
              </w:rPr>
              <w:t>130,0</w:t>
            </w:r>
          </w:p>
        </w:tc>
        <w:tc>
          <w:tcPr>
            <w:tcW w:w="1701" w:type="dxa"/>
            <w:tcBorders>
              <w:top w:val="nil"/>
              <w:left w:val="nil"/>
              <w:bottom w:val="single" w:sz="4" w:space="0" w:color="auto"/>
              <w:right w:val="nil"/>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l/ng ng-đ</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2.009,8</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99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color w:val="000000"/>
                <w:sz w:val="26"/>
                <w:szCs w:val="26"/>
              </w:rPr>
            </w:pPr>
            <w:r w:rsidRPr="004118F7">
              <w:rPr>
                <w:rFonts w:ascii="Times New Roman" w:hAnsi="Times New Roman"/>
                <w:color w:val="000000"/>
                <w:sz w:val="26"/>
                <w:szCs w:val="26"/>
              </w:rPr>
              <w:t>2</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Nước phục vụ công trình công cộng, dịch vụ, thương mại</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r w:rsidRPr="004118F7">
              <w:rPr>
                <w:rFonts w:ascii="Times New Roman" w:hAnsi="Times New Roman"/>
                <w:color w:val="000000"/>
                <w:sz w:val="26"/>
                <w:szCs w:val="24"/>
              </w:rPr>
              <w:t>86.000,00</w:t>
            </w: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B62317">
            <w:pPr>
              <w:rPr>
                <w:rFonts w:ascii="Times New Roman" w:hAnsi="Times New Roman"/>
                <w:color w:val="000000"/>
                <w:sz w:val="26"/>
                <w:szCs w:val="26"/>
              </w:rPr>
            </w:pPr>
            <w:r w:rsidRPr="004118F7">
              <w:rPr>
                <w:rFonts w:ascii="Times New Roman" w:hAnsi="Times New Roman"/>
                <w:color w:val="000000"/>
                <w:sz w:val="26"/>
                <w:szCs w:val="26"/>
              </w:rPr>
              <w:t>m2sàn</w:t>
            </w:r>
          </w:p>
        </w:tc>
        <w:tc>
          <w:tcPr>
            <w:tcW w:w="915"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3,0</w:t>
            </w:r>
          </w:p>
        </w:tc>
        <w:tc>
          <w:tcPr>
            <w:tcW w:w="1701" w:type="dxa"/>
            <w:tcBorders>
              <w:top w:val="nil"/>
              <w:left w:val="nil"/>
              <w:bottom w:val="single" w:sz="4" w:space="0" w:color="auto"/>
              <w:right w:val="nil"/>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l/m2 sàn ng-đ</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258,0</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99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color w:val="000000"/>
                <w:sz w:val="26"/>
                <w:szCs w:val="26"/>
              </w:rPr>
            </w:pPr>
            <w:r w:rsidRPr="004118F7">
              <w:rPr>
                <w:rFonts w:ascii="Times New Roman" w:hAnsi="Times New Roman"/>
                <w:color w:val="000000"/>
                <w:sz w:val="26"/>
                <w:szCs w:val="26"/>
              </w:rPr>
              <w:lastRenderedPageBreak/>
              <w:t>3</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Nước sinh hoạt các trường tiểu học, trung học cơ sở, phổ thông trung học</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r w:rsidRPr="004118F7">
              <w:rPr>
                <w:rFonts w:ascii="Times New Roman" w:hAnsi="Times New Roman"/>
                <w:color w:val="000000"/>
                <w:sz w:val="26"/>
                <w:szCs w:val="24"/>
              </w:rPr>
              <w:t>750,00</w:t>
            </w:r>
          </w:p>
        </w:tc>
        <w:tc>
          <w:tcPr>
            <w:tcW w:w="895" w:type="dxa"/>
            <w:tcBorders>
              <w:top w:val="nil"/>
              <w:left w:val="nil"/>
              <w:bottom w:val="single" w:sz="4" w:space="0" w:color="auto"/>
              <w:right w:val="single" w:sz="4" w:space="0" w:color="auto"/>
            </w:tcBorders>
            <w:shd w:val="clear" w:color="auto" w:fill="auto"/>
            <w:vAlign w:val="center"/>
            <w:hideMark/>
          </w:tcPr>
          <w:p w:rsidR="004118F7" w:rsidRPr="00B62317" w:rsidRDefault="004118F7" w:rsidP="004118F7">
            <w:pPr>
              <w:rPr>
                <w:rFonts w:ascii="Times New Roman" w:hAnsi="Times New Roman"/>
                <w:color w:val="000000"/>
                <w:sz w:val="26"/>
                <w:szCs w:val="26"/>
              </w:rPr>
            </w:pPr>
            <w:r w:rsidRPr="00B62317">
              <w:rPr>
                <w:rFonts w:ascii="Times New Roman" w:hAnsi="Times New Roman"/>
                <w:color w:val="000000"/>
                <w:sz w:val="26"/>
                <w:szCs w:val="26"/>
              </w:rPr>
              <w:t>h.sinh</w:t>
            </w:r>
          </w:p>
        </w:tc>
        <w:tc>
          <w:tcPr>
            <w:tcW w:w="915" w:type="dxa"/>
            <w:tcBorders>
              <w:top w:val="nil"/>
              <w:left w:val="nil"/>
              <w:bottom w:val="single" w:sz="4" w:space="0" w:color="auto"/>
              <w:right w:val="nil"/>
            </w:tcBorders>
            <w:shd w:val="clear" w:color="auto" w:fill="auto"/>
            <w:vAlign w:val="center"/>
            <w:hideMark/>
          </w:tcPr>
          <w:p w:rsidR="004118F7" w:rsidRPr="00B62317" w:rsidRDefault="004118F7">
            <w:pPr>
              <w:jc w:val="right"/>
              <w:rPr>
                <w:rFonts w:ascii="Times New Roman" w:hAnsi="Times New Roman"/>
                <w:color w:val="000000"/>
                <w:sz w:val="26"/>
                <w:szCs w:val="26"/>
              </w:rPr>
            </w:pPr>
            <w:r w:rsidRPr="00B62317">
              <w:rPr>
                <w:rFonts w:ascii="Times New Roman" w:hAnsi="Times New Roman"/>
                <w:color w:val="000000"/>
                <w:sz w:val="26"/>
                <w:szCs w:val="26"/>
              </w:rPr>
              <w:t>25,0</w:t>
            </w:r>
          </w:p>
        </w:tc>
        <w:tc>
          <w:tcPr>
            <w:tcW w:w="1701" w:type="dxa"/>
            <w:tcBorders>
              <w:top w:val="nil"/>
              <w:left w:val="nil"/>
              <w:bottom w:val="single" w:sz="4" w:space="0" w:color="auto"/>
              <w:right w:val="nil"/>
            </w:tcBorders>
            <w:shd w:val="clear" w:color="auto" w:fill="auto"/>
            <w:vAlign w:val="center"/>
            <w:hideMark/>
          </w:tcPr>
          <w:p w:rsidR="004118F7" w:rsidRPr="00B62317" w:rsidRDefault="004118F7" w:rsidP="004118F7">
            <w:pPr>
              <w:rPr>
                <w:rFonts w:ascii="Times New Roman" w:hAnsi="Times New Roman"/>
                <w:color w:val="000000"/>
                <w:sz w:val="26"/>
                <w:szCs w:val="26"/>
              </w:rPr>
            </w:pPr>
            <w:r w:rsidRPr="00B62317">
              <w:rPr>
                <w:rFonts w:ascii="Times New Roman" w:hAnsi="Times New Roman"/>
                <w:color w:val="000000"/>
                <w:sz w:val="26"/>
                <w:szCs w:val="26"/>
              </w:rPr>
              <w:t>l/h.sinh ng-đ</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18,8</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66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color w:val="000000"/>
                <w:sz w:val="26"/>
                <w:szCs w:val="26"/>
              </w:rPr>
            </w:pPr>
            <w:r w:rsidRPr="004118F7">
              <w:rPr>
                <w:rFonts w:ascii="Times New Roman" w:hAnsi="Times New Roman"/>
                <w:color w:val="000000"/>
                <w:sz w:val="26"/>
                <w:szCs w:val="26"/>
              </w:rPr>
              <w:t>4</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Nước sinh hoạt các trường mầm non</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r w:rsidRPr="004118F7">
              <w:rPr>
                <w:rFonts w:ascii="Times New Roman" w:hAnsi="Times New Roman"/>
                <w:color w:val="000000"/>
                <w:sz w:val="26"/>
                <w:szCs w:val="24"/>
              </w:rPr>
              <w:t>2.550,00</w:t>
            </w:r>
          </w:p>
        </w:tc>
        <w:tc>
          <w:tcPr>
            <w:tcW w:w="895" w:type="dxa"/>
            <w:tcBorders>
              <w:top w:val="nil"/>
              <w:left w:val="nil"/>
              <w:bottom w:val="single" w:sz="4" w:space="0" w:color="auto"/>
              <w:right w:val="single" w:sz="4" w:space="0" w:color="auto"/>
            </w:tcBorders>
            <w:shd w:val="clear" w:color="auto" w:fill="auto"/>
            <w:vAlign w:val="center"/>
            <w:hideMark/>
          </w:tcPr>
          <w:p w:rsidR="004118F7" w:rsidRPr="00B62317" w:rsidRDefault="004118F7">
            <w:pPr>
              <w:rPr>
                <w:rFonts w:ascii="Times New Roman" w:hAnsi="Times New Roman"/>
                <w:color w:val="000000"/>
                <w:sz w:val="26"/>
                <w:szCs w:val="26"/>
              </w:rPr>
            </w:pPr>
            <w:r w:rsidRPr="00B62317">
              <w:rPr>
                <w:rFonts w:ascii="Times New Roman" w:hAnsi="Times New Roman"/>
                <w:color w:val="000000"/>
                <w:sz w:val="26"/>
                <w:szCs w:val="26"/>
              </w:rPr>
              <w:t>trẻ</w:t>
            </w:r>
          </w:p>
        </w:tc>
        <w:tc>
          <w:tcPr>
            <w:tcW w:w="915" w:type="dxa"/>
            <w:tcBorders>
              <w:top w:val="nil"/>
              <w:left w:val="nil"/>
              <w:bottom w:val="single" w:sz="4" w:space="0" w:color="auto"/>
              <w:right w:val="nil"/>
            </w:tcBorders>
            <w:shd w:val="clear" w:color="auto" w:fill="auto"/>
            <w:vAlign w:val="center"/>
            <w:hideMark/>
          </w:tcPr>
          <w:p w:rsidR="004118F7" w:rsidRPr="00B62317" w:rsidRDefault="004118F7">
            <w:pPr>
              <w:jc w:val="right"/>
              <w:rPr>
                <w:rFonts w:ascii="Times New Roman" w:hAnsi="Times New Roman"/>
                <w:color w:val="000000"/>
                <w:sz w:val="26"/>
                <w:szCs w:val="26"/>
              </w:rPr>
            </w:pPr>
            <w:r w:rsidRPr="00B62317">
              <w:rPr>
                <w:rFonts w:ascii="Times New Roman" w:hAnsi="Times New Roman"/>
                <w:color w:val="000000"/>
                <w:sz w:val="26"/>
                <w:szCs w:val="26"/>
              </w:rPr>
              <w:t>100,0</w:t>
            </w:r>
          </w:p>
        </w:tc>
        <w:tc>
          <w:tcPr>
            <w:tcW w:w="1701" w:type="dxa"/>
            <w:tcBorders>
              <w:top w:val="nil"/>
              <w:left w:val="nil"/>
              <w:bottom w:val="single" w:sz="4" w:space="0" w:color="auto"/>
              <w:right w:val="nil"/>
            </w:tcBorders>
            <w:shd w:val="clear" w:color="auto" w:fill="auto"/>
            <w:vAlign w:val="center"/>
            <w:hideMark/>
          </w:tcPr>
          <w:p w:rsidR="004118F7" w:rsidRPr="00B62317" w:rsidRDefault="004118F7">
            <w:pPr>
              <w:rPr>
                <w:rFonts w:ascii="Times New Roman" w:hAnsi="Times New Roman"/>
                <w:color w:val="000000"/>
                <w:sz w:val="26"/>
                <w:szCs w:val="26"/>
              </w:rPr>
            </w:pPr>
            <w:r w:rsidRPr="00B62317">
              <w:rPr>
                <w:rFonts w:ascii="Times New Roman" w:hAnsi="Times New Roman"/>
                <w:color w:val="000000"/>
                <w:sz w:val="26"/>
                <w:szCs w:val="26"/>
              </w:rPr>
              <w:t>l/trẻ ng-đ</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255,0</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69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i/>
                <w:iCs/>
                <w:color w:val="000000"/>
                <w:sz w:val="26"/>
                <w:szCs w:val="26"/>
              </w:rPr>
            </w:pPr>
            <w:r w:rsidRPr="004118F7">
              <w:rPr>
                <w:rFonts w:ascii="Times New Roman" w:hAnsi="Times New Roman"/>
                <w:b/>
                <w:bCs/>
                <w:i/>
                <w:iCs/>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b/>
                <w:bCs/>
                <w:i/>
                <w:iCs/>
                <w:color w:val="000000"/>
                <w:sz w:val="26"/>
                <w:szCs w:val="26"/>
              </w:rPr>
            </w:pPr>
            <w:r w:rsidRPr="004118F7">
              <w:rPr>
                <w:rFonts w:ascii="Times New Roman" w:hAnsi="Times New Roman"/>
                <w:b/>
                <w:bCs/>
                <w:i/>
                <w:iCs/>
                <w:color w:val="000000"/>
                <w:sz w:val="26"/>
                <w:szCs w:val="26"/>
              </w:rPr>
              <w:t>Tổng lượng nước sinh hoạt (Qsh)</w:t>
            </w:r>
          </w:p>
        </w:tc>
        <w:tc>
          <w:tcPr>
            <w:tcW w:w="133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4"/>
              </w:rPr>
            </w:pP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i/>
                <w:iCs/>
                <w:color w:val="000000"/>
                <w:sz w:val="26"/>
                <w:szCs w:val="26"/>
              </w:rPr>
            </w:pPr>
          </w:p>
        </w:tc>
        <w:tc>
          <w:tcPr>
            <w:tcW w:w="2616" w:type="dxa"/>
            <w:gridSpan w:val="2"/>
            <w:tcBorders>
              <w:top w:val="single" w:sz="4" w:space="0" w:color="auto"/>
              <w:left w:val="nil"/>
              <w:bottom w:val="single" w:sz="4" w:space="0" w:color="auto"/>
              <w:right w:val="nil"/>
            </w:tcBorders>
            <w:shd w:val="clear" w:color="auto" w:fill="auto"/>
            <w:vAlign w:val="center"/>
            <w:hideMark/>
          </w:tcPr>
          <w:p w:rsidR="004118F7" w:rsidRPr="004118F7" w:rsidRDefault="004118F7" w:rsidP="004118F7">
            <w:pPr>
              <w:rPr>
                <w:rFonts w:ascii="Times New Roman" w:hAnsi="Times New Roman"/>
                <w:b/>
                <w:bCs/>
                <w:i/>
                <w:iCs/>
                <w:color w:val="000000"/>
                <w:sz w:val="26"/>
                <w:szCs w:val="26"/>
              </w:rPr>
            </w:pP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b/>
                <w:bCs/>
                <w:i/>
                <w:iCs/>
                <w:color w:val="000000"/>
                <w:sz w:val="26"/>
                <w:szCs w:val="26"/>
              </w:rPr>
            </w:pPr>
            <w:r w:rsidRPr="004118F7">
              <w:rPr>
                <w:rFonts w:ascii="Times New Roman" w:hAnsi="Times New Roman"/>
                <w:b/>
                <w:bCs/>
                <w:i/>
                <w:iCs/>
                <w:color w:val="000000"/>
                <w:sz w:val="26"/>
                <w:szCs w:val="26"/>
              </w:rPr>
              <w:t>2.541,6</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34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6"/>
              </w:rPr>
            </w:pPr>
            <w:r w:rsidRPr="004118F7">
              <w:rPr>
                <w:rFonts w:ascii="Calibri" w:hAnsi="Calibri" w:cs="Calibri"/>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b/>
                <w:bCs/>
                <w:color w:val="000000"/>
                <w:sz w:val="26"/>
                <w:szCs w:val="26"/>
              </w:rPr>
            </w:pPr>
            <w:r w:rsidRPr="004118F7">
              <w:rPr>
                <w:rFonts w:ascii="Times New Roman" w:hAnsi="Times New Roman"/>
                <w:b/>
                <w:bCs/>
                <w:color w:val="000000"/>
                <w:sz w:val="26"/>
                <w:szCs w:val="26"/>
              </w:rPr>
              <w:t>Nước thải sinh hoạt đô thị</w:t>
            </w:r>
          </w:p>
        </w:tc>
        <w:tc>
          <w:tcPr>
            <w:tcW w:w="1336"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Calibri" w:hAnsi="Calibri" w:cs="Calibri"/>
                <w:color w:val="000000"/>
                <w:sz w:val="26"/>
                <w:szCs w:val="22"/>
              </w:rPr>
            </w:pPr>
          </w:p>
        </w:tc>
        <w:tc>
          <w:tcPr>
            <w:tcW w:w="895" w:type="dxa"/>
            <w:tcBorders>
              <w:top w:val="nil"/>
              <w:left w:val="nil"/>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2"/>
              </w:rPr>
            </w:pPr>
          </w:p>
        </w:tc>
        <w:tc>
          <w:tcPr>
            <w:tcW w:w="915"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Calibri" w:hAnsi="Calibri" w:cs="Calibri"/>
                <w:color w:val="000000"/>
                <w:sz w:val="26"/>
                <w:szCs w:val="22"/>
              </w:rPr>
            </w:pPr>
          </w:p>
        </w:tc>
        <w:tc>
          <w:tcPr>
            <w:tcW w:w="1701" w:type="dxa"/>
            <w:tcBorders>
              <w:top w:val="nil"/>
              <w:left w:val="nil"/>
              <w:bottom w:val="single" w:sz="4" w:space="0" w:color="auto"/>
              <w:right w:val="nil"/>
            </w:tcBorders>
            <w:shd w:val="clear" w:color="auto" w:fill="auto"/>
            <w:noWrap/>
            <w:vAlign w:val="bottom"/>
            <w:hideMark/>
          </w:tcPr>
          <w:p w:rsidR="004118F7" w:rsidRPr="004118F7" w:rsidRDefault="004118F7" w:rsidP="004118F7">
            <w:pPr>
              <w:rPr>
                <w:rFonts w:ascii="Calibri" w:hAnsi="Calibri" w:cs="Calibri"/>
                <w:color w:val="000000"/>
                <w:sz w:val="26"/>
                <w:szCs w:val="22"/>
              </w:rPr>
            </w:pP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b/>
                <w:bCs/>
                <w:i/>
                <w:iCs/>
                <w:color w:val="000000"/>
                <w:sz w:val="26"/>
                <w:szCs w:val="26"/>
              </w:rPr>
            </w:pP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p>
        </w:tc>
      </w:tr>
      <w:tr w:rsidR="00B62317" w:rsidRPr="004118F7" w:rsidTr="00B62317">
        <w:trPr>
          <w:trHeight w:val="34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6"/>
              </w:rPr>
            </w:pPr>
            <w:r w:rsidRPr="004118F7">
              <w:rPr>
                <w:rFonts w:ascii="Calibri" w:hAnsi="Calibri" w:cs="Calibri"/>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Lượng nước thải tính toán</w:t>
            </w:r>
          </w:p>
        </w:tc>
        <w:tc>
          <w:tcPr>
            <w:tcW w:w="1336"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2.541,6</w:t>
            </w:r>
          </w:p>
        </w:tc>
        <w:tc>
          <w:tcPr>
            <w:tcW w:w="895" w:type="dxa"/>
            <w:tcBorders>
              <w:top w:val="nil"/>
              <w:left w:val="nil"/>
              <w:bottom w:val="single" w:sz="4" w:space="0" w:color="auto"/>
              <w:right w:val="single" w:sz="4" w:space="0" w:color="auto"/>
            </w:tcBorders>
            <w:shd w:val="clear" w:color="auto" w:fill="auto"/>
            <w:noWrap/>
            <w:vAlign w:val="bottom"/>
            <w:hideMark/>
          </w:tcPr>
          <w:p w:rsidR="004118F7" w:rsidRPr="004118F7" w:rsidRDefault="004118F7" w:rsidP="004118F7">
            <w:pPr>
              <w:rPr>
                <w:rFonts w:ascii="Times New Roman" w:hAnsi="Times New Roman"/>
                <w:color w:val="000000"/>
                <w:sz w:val="26"/>
                <w:szCs w:val="26"/>
              </w:rPr>
            </w:pPr>
          </w:p>
        </w:tc>
        <w:tc>
          <w:tcPr>
            <w:tcW w:w="915"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95%</w:t>
            </w:r>
          </w:p>
        </w:tc>
        <w:tc>
          <w:tcPr>
            <w:tcW w:w="1701" w:type="dxa"/>
            <w:tcBorders>
              <w:top w:val="nil"/>
              <w:left w:val="nil"/>
              <w:bottom w:val="single" w:sz="4" w:space="0" w:color="auto"/>
              <w:right w:val="nil"/>
            </w:tcBorders>
            <w:shd w:val="clear" w:color="auto" w:fill="auto"/>
            <w:noWrap/>
            <w:vAlign w:val="bottom"/>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Qsh</w:t>
            </w:r>
          </w:p>
        </w:tc>
        <w:tc>
          <w:tcPr>
            <w:tcW w:w="996" w:type="dxa"/>
            <w:tcBorders>
              <w:top w:val="nil"/>
              <w:left w:val="single" w:sz="4" w:space="0" w:color="auto"/>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2.414,5</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m3</w:t>
            </w:r>
          </w:p>
        </w:tc>
      </w:tr>
      <w:tr w:rsidR="00B62317" w:rsidRPr="004118F7" w:rsidTr="00B62317">
        <w:trPr>
          <w:trHeight w:val="34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4118F7" w:rsidRPr="004118F7" w:rsidRDefault="004118F7" w:rsidP="004118F7">
            <w:pPr>
              <w:jc w:val="center"/>
              <w:rPr>
                <w:rFonts w:ascii="Times New Roman" w:hAnsi="Times New Roman"/>
                <w:b/>
                <w:bCs/>
                <w:color w:val="000000"/>
                <w:sz w:val="26"/>
                <w:szCs w:val="26"/>
              </w:rPr>
            </w:pPr>
            <w:r w:rsidRPr="004118F7">
              <w:rPr>
                <w:rFonts w:ascii="Times New Roman" w:hAnsi="Times New Roman"/>
                <w:b/>
                <w:bCs/>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b/>
                <w:bCs/>
                <w:color w:val="000000"/>
                <w:sz w:val="26"/>
                <w:szCs w:val="26"/>
              </w:rPr>
            </w:pPr>
            <w:r w:rsidRPr="004118F7">
              <w:rPr>
                <w:rFonts w:ascii="Times New Roman" w:hAnsi="Times New Roman"/>
                <w:b/>
                <w:bCs/>
                <w:color w:val="000000"/>
                <w:sz w:val="26"/>
                <w:szCs w:val="26"/>
              </w:rPr>
              <w:t>CHẤT THẢI RẮN</w:t>
            </w:r>
          </w:p>
        </w:tc>
        <w:tc>
          <w:tcPr>
            <w:tcW w:w="1336" w:type="dxa"/>
            <w:tcBorders>
              <w:top w:val="nil"/>
              <w:left w:val="nil"/>
              <w:bottom w:val="single" w:sz="4" w:space="0" w:color="auto"/>
              <w:right w:val="nil"/>
            </w:tcBorders>
            <w:shd w:val="clear" w:color="auto" w:fill="auto"/>
            <w:noWrap/>
            <w:vAlign w:val="center"/>
            <w:hideMark/>
          </w:tcPr>
          <w:p w:rsidR="004118F7" w:rsidRPr="004118F7" w:rsidRDefault="004118F7" w:rsidP="004118F7">
            <w:pPr>
              <w:jc w:val="right"/>
              <w:rPr>
                <w:rFonts w:ascii="Times New Roman" w:hAnsi="Times New Roman"/>
                <w:b/>
                <w:bCs/>
                <w:color w:val="000000"/>
                <w:sz w:val="26"/>
                <w:szCs w:val="26"/>
              </w:rPr>
            </w:pPr>
          </w:p>
        </w:tc>
        <w:tc>
          <w:tcPr>
            <w:tcW w:w="895"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b/>
                <w:bCs/>
                <w:color w:val="000000"/>
                <w:sz w:val="26"/>
                <w:szCs w:val="26"/>
              </w:rPr>
            </w:pPr>
          </w:p>
        </w:tc>
        <w:tc>
          <w:tcPr>
            <w:tcW w:w="915" w:type="dxa"/>
            <w:tcBorders>
              <w:top w:val="nil"/>
              <w:left w:val="nil"/>
              <w:bottom w:val="single" w:sz="4" w:space="0" w:color="auto"/>
              <w:right w:val="nil"/>
            </w:tcBorders>
            <w:shd w:val="clear" w:color="auto" w:fill="auto"/>
            <w:noWrap/>
            <w:vAlign w:val="center"/>
            <w:hideMark/>
          </w:tcPr>
          <w:p w:rsidR="004118F7" w:rsidRPr="004118F7" w:rsidRDefault="004118F7" w:rsidP="004118F7">
            <w:pPr>
              <w:jc w:val="right"/>
              <w:rPr>
                <w:rFonts w:ascii="Times New Roman" w:hAnsi="Times New Roman"/>
                <w:b/>
                <w:bCs/>
                <w:color w:val="000000"/>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b/>
                <w:bCs/>
                <w:color w:val="000000"/>
                <w:sz w:val="26"/>
                <w:szCs w:val="26"/>
              </w:rPr>
            </w:pPr>
          </w:p>
        </w:tc>
        <w:tc>
          <w:tcPr>
            <w:tcW w:w="996"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Calibri" w:hAnsi="Calibri" w:cs="Calibri"/>
                <w:color w:val="000000"/>
                <w:sz w:val="26"/>
                <w:szCs w:val="26"/>
              </w:rPr>
            </w:pPr>
          </w:p>
        </w:tc>
        <w:tc>
          <w:tcPr>
            <w:tcW w:w="578" w:type="dxa"/>
            <w:tcBorders>
              <w:top w:val="nil"/>
              <w:left w:val="nil"/>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2"/>
              </w:rPr>
            </w:pPr>
          </w:p>
        </w:tc>
      </w:tr>
      <w:tr w:rsidR="00B62317" w:rsidRPr="004118F7" w:rsidTr="00B62317">
        <w:trPr>
          <w:trHeight w:val="33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4118F7" w:rsidRPr="004118F7" w:rsidRDefault="004118F7" w:rsidP="004118F7">
            <w:pPr>
              <w:jc w:val="center"/>
              <w:rPr>
                <w:rFonts w:ascii="Times New Roman" w:hAnsi="Times New Roman"/>
                <w:color w:val="000000"/>
                <w:sz w:val="26"/>
                <w:szCs w:val="26"/>
              </w:rPr>
            </w:pPr>
            <w:r w:rsidRPr="004118F7">
              <w:rPr>
                <w:rFonts w:ascii="Times New Roman" w:hAnsi="Times New Roman"/>
                <w:color w:val="000000"/>
                <w:sz w:val="26"/>
                <w:szCs w:val="26"/>
              </w:rPr>
              <w:t>1</w:t>
            </w:r>
          </w:p>
        </w:tc>
        <w:tc>
          <w:tcPr>
            <w:tcW w:w="2712"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Chất thải rắn sinh hoạt: Rsh</w:t>
            </w:r>
          </w:p>
        </w:tc>
        <w:tc>
          <w:tcPr>
            <w:tcW w:w="1336" w:type="dxa"/>
            <w:tcBorders>
              <w:top w:val="nil"/>
              <w:left w:val="nil"/>
              <w:bottom w:val="single" w:sz="4" w:space="0" w:color="auto"/>
              <w:right w:val="nil"/>
            </w:tcBorders>
            <w:shd w:val="clear" w:color="auto" w:fill="auto"/>
            <w:noWrap/>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15.460,0</w:t>
            </w:r>
          </w:p>
        </w:tc>
        <w:tc>
          <w:tcPr>
            <w:tcW w:w="895"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người</w:t>
            </w:r>
          </w:p>
        </w:tc>
        <w:tc>
          <w:tcPr>
            <w:tcW w:w="915" w:type="dxa"/>
            <w:tcBorders>
              <w:top w:val="nil"/>
              <w:left w:val="nil"/>
              <w:bottom w:val="single" w:sz="4" w:space="0" w:color="auto"/>
              <w:right w:val="nil"/>
            </w:tcBorders>
            <w:shd w:val="clear" w:color="auto" w:fill="auto"/>
            <w:noWrap/>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1,0</w:t>
            </w:r>
          </w:p>
        </w:tc>
        <w:tc>
          <w:tcPr>
            <w:tcW w:w="1701"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kg/người.ngđ</w:t>
            </w:r>
          </w:p>
        </w:tc>
        <w:tc>
          <w:tcPr>
            <w:tcW w:w="99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14,7</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tấn</w:t>
            </w:r>
          </w:p>
        </w:tc>
      </w:tr>
      <w:tr w:rsidR="00B62317" w:rsidRPr="004118F7" w:rsidTr="00B62317">
        <w:trPr>
          <w:trHeight w:val="33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4118F7" w:rsidRPr="004118F7" w:rsidRDefault="004118F7" w:rsidP="004118F7">
            <w:pPr>
              <w:jc w:val="center"/>
              <w:rPr>
                <w:rFonts w:ascii="Times New Roman" w:hAnsi="Times New Roman"/>
                <w:color w:val="000000"/>
                <w:sz w:val="26"/>
                <w:szCs w:val="26"/>
              </w:rPr>
            </w:pPr>
            <w:r w:rsidRPr="004118F7">
              <w:rPr>
                <w:rFonts w:ascii="Times New Roman" w:hAnsi="Times New Roman"/>
                <w:color w:val="000000"/>
                <w:sz w:val="26"/>
                <w:szCs w:val="26"/>
              </w:rPr>
              <w:t>2</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Chất thải rắn công cộng: Rcc</w:t>
            </w:r>
          </w:p>
        </w:tc>
        <w:tc>
          <w:tcPr>
            <w:tcW w:w="1336" w:type="dxa"/>
            <w:tcBorders>
              <w:top w:val="nil"/>
              <w:left w:val="nil"/>
              <w:bottom w:val="single" w:sz="4" w:space="0" w:color="auto"/>
              <w:right w:val="nil"/>
            </w:tcBorders>
            <w:shd w:val="clear" w:color="auto" w:fill="auto"/>
            <w:noWrap/>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14,7</w:t>
            </w:r>
          </w:p>
        </w:tc>
        <w:tc>
          <w:tcPr>
            <w:tcW w:w="895"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tấn</w:t>
            </w:r>
          </w:p>
        </w:tc>
        <w:tc>
          <w:tcPr>
            <w:tcW w:w="915"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50,0%</w:t>
            </w:r>
          </w:p>
        </w:tc>
        <w:tc>
          <w:tcPr>
            <w:tcW w:w="1701"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6"/>
              </w:rPr>
            </w:pPr>
            <w:r w:rsidRPr="004118F7">
              <w:rPr>
                <w:rFonts w:ascii="Times New Roman" w:hAnsi="Times New Roman"/>
                <w:color w:val="000000"/>
                <w:sz w:val="26"/>
                <w:szCs w:val="26"/>
              </w:rPr>
              <w:t>Rsh</w:t>
            </w:r>
          </w:p>
        </w:tc>
        <w:tc>
          <w:tcPr>
            <w:tcW w:w="99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color w:val="000000"/>
                <w:sz w:val="26"/>
                <w:szCs w:val="26"/>
              </w:rPr>
            </w:pPr>
            <w:r w:rsidRPr="004118F7">
              <w:rPr>
                <w:rFonts w:ascii="Times New Roman" w:hAnsi="Times New Roman"/>
                <w:color w:val="000000"/>
                <w:sz w:val="26"/>
                <w:szCs w:val="26"/>
              </w:rPr>
              <w:t>7,3</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color w:val="000000"/>
                <w:sz w:val="26"/>
                <w:szCs w:val="24"/>
              </w:rPr>
            </w:pPr>
            <w:r w:rsidRPr="004118F7">
              <w:rPr>
                <w:rFonts w:ascii="Times New Roman" w:hAnsi="Times New Roman"/>
                <w:color w:val="000000"/>
                <w:sz w:val="26"/>
                <w:szCs w:val="24"/>
              </w:rPr>
              <w:t>tấn</w:t>
            </w:r>
          </w:p>
        </w:tc>
      </w:tr>
      <w:tr w:rsidR="00B62317" w:rsidRPr="004118F7" w:rsidTr="00B62317">
        <w:trPr>
          <w:trHeight w:val="34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4118F7" w:rsidRPr="004118F7" w:rsidRDefault="004118F7" w:rsidP="004118F7">
            <w:pPr>
              <w:rPr>
                <w:rFonts w:ascii="Calibri" w:hAnsi="Calibri" w:cs="Calibri"/>
                <w:color w:val="000000"/>
                <w:sz w:val="26"/>
                <w:szCs w:val="26"/>
              </w:rPr>
            </w:pPr>
            <w:r w:rsidRPr="004118F7">
              <w:rPr>
                <w:rFonts w:ascii="Calibri" w:hAnsi="Calibri" w:cs="Calibri"/>
                <w:color w:val="000000"/>
                <w:sz w:val="26"/>
                <w:szCs w:val="26"/>
              </w:rPr>
              <w:t> </w:t>
            </w:r>
          </w:p>
        </w:tc>
        <w:tc>
          <w:tcPr>
            <w:tcW w:w="2712"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b/>
                <w:bCs/>
                <w:color w:val="000000"/>
                <w:sz w:val="26"/>
                <w:szCs w:val="26"/>
              </w:rPr>
            </w:pPr>
            <w:r w:rsidRPr="004118F7">
              <w:rPr>
                <w:rFonts w:ascii="Times New Roman" w:hAnsi="Times New Roman"/>
                <w:b/>
                <w:bCs/>
                <w:color w:val="000000"/>
                <w:sz w:val="26"/>
                <w:szCs w:val="26"/>
              </w:rPr>
              <w:t>Lượng rác thải tính toán</w:t>
            </w:r>
          </w:p>
        </w:tc>
        <w:tc>
          <w:tcPr>
            <w:tcW w:w="1336"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Times New Roman" w:hAnsi="Times New Roman"/>
                <w:b/>
                <w:bCs/>
                <w:color w:val="000000"/>
                <w:sz w:val="26"/>
                <w:szCs w:val="26"/>
              </w:rPr>
            </w:pPr>
          </w:p>
        </w:tc>
        <w:tc>
          <w:tcPr>
            <w:tcW w:w="895" w:type="dxa"/>
            <w:tcBorders>
              <w:top w:val="nil"/>
              <w:left w:val="nil"/>
              <w:bottom w:val="single" w:sz="4" w:space="0" w:color="auto"/>
              <w:right w:val="single" w:sz="4" w:space="0" w:color="auto"/>
            </w:tcBorders>
            <w:shd w:val="clear" w:color="auto" w:fill="auto"/>
            <w:noWrap/>
            <w:vAlign w:val="bottom"/>
            <w:hideMark/>
          </w:tcPr>
          <w:p w:rsidR="004118F7" w:rsidRPr="004118F7" w:rsidRDefault="004118F7" w:rsidP="004118F7">
            <w:pPr>
              <w:rPr>
                <w:rFonts w:ascii="Times New Roman" w:hAnsi="Times New Roman"/>
                <w:b/>
                <w:bCs/>
                <w:color w:val="000000"/>
                <w:sz w:val="26"/>
                <w:szCs w:val="26"/>
              </w:rPr>
            </w:pPr>
          </w:p>
        </w:tc>
        <w:tc>
          <w:tcPr>
            <w:tcW w:w="915" w:type="dxa"/>
            <w:tcBorders>
              <w:top w:val="nil"/>
              <w:left w:val="nil"/>
              <w:bottom w:val="single" w:sz="4" w:space="0" w:color="auto"/>
              <w:right w:val="nil"/>
            </w:tcBorders>
            <w:shd w:val="clear" w:color="auto" w:fill="auto"/>
            <w:noWrap/>
            <w:vAlign w:val="bottom"/>
            <w:hideMark/>
          </w:tcPr>
          <w:p w:rsidR="004118F7" w:rsidRPr="004118F7" w:rsidRDefault="004118F7" w:rsidP="004118F7">
            <w:pPr>
              <w:jc w:val="right"/>
              <w:rPr>
                <w:rFonts w:ascii="Times New Roman" w:hAnsi="Times New Roman"/>
                <w:b/>
                <w:bCs/>
                <w:color w:val="000000"/>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4118F7" w:rsidRPr="004118F7" w:rsidRDefault="004118F7" w:rsidP="004118F7">
            <w:pPr>
              <w:rPr>
                <w:rFonts w:ascii="Times New Roman" w:hAnsi="Times New Roman"/>
                <w:color w:val="000000"/>
                <w:sz w:val="26"/>
                <w:szCs w:val="26"/>
              </w:rPr>
            </w:pPr>
          </w:p>
        </w:tc>
        <w:tc>
          <w:tcPr>
            <w:tcW w:w="996" w:type="dxa"/>
            <w:tcBorders>
              <w:top w:val="nil"/>
              <w:left w:val="nil"/>
              <w:bottom w:val="single" w:sz="4" w:space="0" w:color="auto"/>
              <w:right w:val="nil"/>
            </w:tcBorders>
            <w:shd w:val="clear" w:color="auto" w:fill="auto"/>
            <w:vAlign w:val="center"/>
            <w:hideMark/>
          </w:tcPr>
          <w:p w:rsidR="004118F7" w:rsidRPr="004118F7" w:rsidRDefault="004118F7" w:rsidP="004118F7">
            <w:pPr>
              <w:jc w:val="right"/>
              <w:rPr>
                <w:rFonts w:ascii="Times New Roman" w:hAnsi="Times New Roman"/>
                <w:b/>
                <w:bCs/>
                <w:color w:val="000000"/>
                <w:sz w:val="26"/>
                <w:szCs w:val="26"/>
              </w:rPr>
            </w:pPr>
            <w:r w:rsidRPr="004118F7">
              <w:rPr>
                <w:rFonts w:ascii="Times New Roman" w:hAnsi="Times New Roman"/>
                <w:b/>
                <w:bCs/>
                <w:color w:val="000000"/>
                <w:sz w:val="26"/>
                <w:szCs w:val="26"/>
              </w:rPr>
              <w:t>22,0</w:t>
            </w:r>
          </w:p>
        </w:tc>
        <w:tc>
          <w:tcPr>
            <w:tcW w:w="578" w:type="dxa"/>
            <w:tcBorders>
              <w:top w:val="nil"/>
              <w:left w:val="nil"/>
              <w:bottom w:val="single" w:sz="4" w:space="0" w:color="auto"/>
              <w:right w:val="single" w:sz="4" w:space="0" w:color="auto"/>
            </w:tcBorders>
            <w:shd w:val="clear" w:color="auto" w:fill="auto"/>
            <w:vAlign w:val="center"/>
            <w:hideMark/>
          </w:tcPr>
          <w:p w:rsidR="004118F7" w:rsidRPr="004118F7" w:rsidRDefault="004118F7" w:rsidP="004118F7">
            <w:pPr>
              <w:rPr>
                <w:rFonts w:ascii="Times New Roman" w:hAnsi="Times New Roman"/>
                <w:b/>
                <w:bCs/>
                <w:color w:val="000000"/>
                <w:sz w:val="26"/>
                <w:szCs w:val="24"/>
              </w:rPr>
            </w:pPr>
            <w:r w:rsidRPr="004118F7">
              <w:rPr>
                <w:rFonts w:ascii="Times New Roman" w:hAnsi="Times New Roman"/>
                <w:b/>
                <w:bCs/>
                <w:color w:val="000000"/>
                <w:sz w:val="26"/>
                <w:szCs w:val="24"/>
              </w:rPr>
              <w:t>tấn</w:t>
            </w:r>
          </w:p>
        </w:tc>
      </w:tr>
    </w:tbl>
    <w:p w:rsidR="008848C1" w:rsidRPr="008848C1" w:rsidRDefault="008848C1" w:rsidP="008848C1">
      <w:pPr>
        <w:spacing w:line="360" w:lineRule="exact"/>
        <w:ind w:firstLine="567"/>
        <w:rPr>
          <w:rFonts w:asciiTheme="majorHAnsi" w:hAnsiTheme="majorHAnsi" w:cstheme="majorHAnsi"/>
          <w:b/>
          <w:szCs w:val="28"/>
          <w:lang w:val="vi-VN"/>
        </w:rPr>
      </w:pPr>
      <w:r w:rsidRPr="008848C1">
        <w:rPr>
          <w:rFonts w:asciiTheme="majorHAnsi" w:hAnsiTheme="majorHAnsi" w:cstheme="majorHAnsi"/>
          <w:b/>
          <w:szCs w:val="28"/>
        </w:rPr>
        <w:t>3</w:t>
      </w:r>
      <w:r w:rsidRPr="008848C1">
        <w:rPr>
          <w:rFonts w:asciiTheme="majorHAnsi" w:hAnsiTheme="majorHAnsi" w:cstheme="majorHAnsi"/>
          <w:b/>
          <w:szCs w:val="28"/>
          <w:lang w:val="vi-VN"/>
        </w:rPr>
        <w:t xml:space="preserve">. </w:t>
      </w:r>
      <w:r w:rsidR="00433DD6">
        <w:rPr>
          <w:rFonts w:asciiTheme="majorHAnsi" w:hAnsiTheme="majorHAnsi" w:cstheme="majorHAnsi"/>
          <w:b/>
          <w:szCs w:val="28"/>
        </w:rPr>
        <w:t>Quy hoạch</w:t>
      </w:r>
      <w:r w:rsidRPr="008848C1">
        <w:rPr>
          <w:rFonts w:asciiTheme="majorHAnsi" w:hAnsiTheme="majorHAnsi" w:cstheme="majorHAnsi"/>
          <w:b/>
          <w:szCs w:val="28"/>
          <w:lang w:val="vi-VN"/>
        </w:rPr>
        <w:t xml:space="preserve"> thoát nước thải:</w:t>
      </w:r>
    </w:p>
    <w:p w:rsidR="0063748C" w:rsidRPr="0063748C" w:rsidRDefault="0063748C" w:rsidP="00CC57D7">
      <w:pPr>
        <w:pStyle w:val="Muc-"/>
        <w:tabs>
          <w:tab w:val="clear" w:pos="567"/>
        </w:tabs>
        <w:spacing w:before="0" w:after="0" w:line="360" w:lineRule="exact"/>
        <w:ind w:left="0" w:firstLine="567"/>
        <w:rPr>
          <w:rFonts w:asciiTheme="majorHAnsi" w:hAnsiTheme="majorHAnsi" w:cstheme="majorHAnsi"/>
          <w:b/>
          <w:i/>
          <w:sz w:val="28"/>
          <w:szCs w:val="28"/>
        </w:rPr>
      </w:pPr>
      <w:r w:rsidRPr="0063748C">
        <w:rPr>
          <w:rFonts w:asciiTheme="majorHAnsi" w:hAnsiTheme="majorHAnsi" w:cstheme="majorHAnsi"/>
          <w:b/>
          <w:i/>
          <w:sz w:val="28"/>
          <w:szCs w:val="28"/>
        </w:rPr>
        <w:t>3.1. Quy hoạch hệ thống</w:t>
      </w:r>
    </w:p>
    <w:p w:rsidR="006A60A9" w:rsidRDefault="00CC57D7" w:rsidP="00CC57D7">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sz w:val="28"/>
          <w:szCs w:val="28"/>
        </w:rPr>
        <w:t xml:space="preserve">Do không gian </w:t>
      </w:r>
      <w:r w:rsidRPr="00CC57D7">
        <w:rPr>
          <w:rFonts w:asciiTheme="majorHAnsi" w:hAnsiTheme="majorHAnsi" w:cstheme="majorHAnsi"/>
          <w:sz w:val="28"/>
          <w:szCs w:val="28"/>
          <w:lang w:val="vi-VN"/>
        </w:rPr>
        <w:t xml:space="preserve">kiến trúc của </w:t>
      </w:r>
      <w:r>
        <w:rPr>
          <w:rFonts w:asciiTheme="majorHAnsi" w:hAnsiTheme="majorHAnsi" w:cstheme="majorHAnsi"/>
          <w:sz w:val="28"/>
          <w:szCs w:val="28"/>
        </w:rPr>
        <w:t xml:space="preserve">xã </w:t>
      </w:r>
      <w:r w:rsidRPr="00CC57D7">
        <w:rPr>
          <w:rFonts w:asciiTheme="majorHAnsi" w:hAnsiTheme="majorHAnsi" w:cstheme="majorHAnsi"/>
          <w:sz w:val="28"/>
          <w:szCs w:val="28"/>
          <w:lang w:val="vi-VN"/>
        </w:rPr>
        <w:t xml:space="preserve">bị chia cắt bởi </w:t>
      </w:r>
      <w:r>
        <w:rPr>
          <w:rFonts w:asciiTheme="majorHAnsi" w:hAnsiTheme="majorHAnsi" w:cstheme="majorHAnsi"/>
          <w:sz w:val="28"/>
          <w:szCs w:val="28"/>
        </w:rPr>
        <w:t xml:space="preserve">dòng sông Bằng và </w:t>
      </w:r>
      <w:r w:rsidRPr="00CC57D7">
        <w:rPr>
          <w:rFonts w:asciiTheme="majorHAnsi" w:hAnsiTheme="majorHAnsi" w:cstheme="majorHAnsi"/>
          <w:sz w:val="28"/>
          <w:szCs w:val="28"/>
          <w:lang w:val="vi-VN"/>
        </w:rPr>
        <w:t xml:space="preserve">địa hình </w:t>
      </w:r>
      <w:r>
        <w:rPr>
          <w:rFonts w:asciiTheme="majorHAnsi" w:hAnsiTheme="majorHAnsi" w:cstheme="majorHAnsi"/>
          <w:sz w:val="28"/>
          <w:szCs w:val="28"/>
        </w:rPr>
        <w:t xml:space="preserve">đồi núi, do </w:t>
      </w:r>
      <w:r w:rsidRPr="00CC57D7">
        <w:rPr>
          <w:rFonts w:asciiTheme="majorHAnsi" w:hAnsiTheme="majorHAnsi" w:cstheme="majorHAnsi"/>
          <w:sz w:val="28"/>
          <w:szCs w:val="28"/>
          <w:lang w:val="vi-VN"/>
        </w:rPr>
        <w:t xml:space="preserve">vậy chọn phương án xử lý phân tán cho từng khu </w:t>
      </w:r>
      <w:r>
        <w:rPr>
          <w:rFonts w:asciiTheme="majorHAnsi" w:hAnsiTheme="majorHAnsi" w:cstheme="majorHAnsi"/>
          <w:sz w:val="28"/>
          <w:szCs w:val="28"/>
        </w:rPr>
        <w:t>vực</w:t>
      </w:r>
      <w:r w:rsidRPr="00CC57D7">
        <w:rPr>
          <w:rFonts w:asciiTheme="majorHAnsi" w:hAnsiTheme="majorHAnsi" w:cstheme="majorHAnsi"/>
          <w:sz w:val="28"/>
          <w:szCs w:val="28"/>
          <w:lang w:val="vi-VN"/>
        </w:rPr>
        <w:t xml:space="preserve"> và cụm công nghiệp.</w:t>
      </w:r>
      <w:r w:rsidR="0063748C">
        <w:rPr>
          <w:rFonts w:asciiTheme="majorHAnsi" w:hAnsiTheme="majorHAnsi" w:cstheme="majorHAnsi"/>
          <w:sz w:val="28"/>
          <w:szCs w:val="28"/>
        </w:rPr>
        <w:t xml:space="preserve"> Tại mỗi khu vực x</w:t>
      </w:r>
      <w:r w:rsidRPr="00CC57D7">
        <w:rPr>
          <w:rFonts w:asciiTheme="majorHAnsi" w:hAnsiTheme="majorHAnsi" w:cstheme="majorHAnsi"/>
          <w:sz w:val="28"/>
          <w:szCs w:val="28"/>
          <w:lang w:val="vi-VN"/>
        </w:rPr>
        <w:t xml:space="preserve">ây dựng các trạm xử lý vừa và nhỏ để làm sạch nước thải. </w:t>
      </w:r>
    </w:p>
    <w:p w:rsidR="00CC57D7" w:rsidRPr="006A60A9" w:rsidRDefault="006A60A9" w:rsidP="00CC57D7">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sz w:val="28"/>
          <w:szCs w:val="28"/>
        </w:rPr>
        <w:t>Đối với các khu vực dân cư hiện hữu phát triển hệ thống thoát nước thải được thiết kế nửa riêng. Các khu đô thị quy hoạch mới sẽ thiết kế riêng hoàn toàn.</w:t>
      </w:r>
    </w:p>
    <w:p w:rsidR="00DE692B" w:rsidRPr="00DE692B" w:rsidRDefault="00DE692B" w:rsidP="00DE692B">
      <w:pPr>
        <w:pStyle w:val="Muc-"/>
        <w:tabs>
          <w:tab w:val="clear" w:pos="567"/>
        </w:tabs>
        <w:spacing w:line="360" w:lineRule="exact"/>
        <w:ind w:left="0" w:firstLine="567"/>
        <w:rPr>
          <w:rFonts w:asciiTheme="majorHAnsi" w:hAnsiTheme="majorHAnsi" w:cstheme="majorHAnsi"/>
          <w:sz w:val="28"/>
          <w:szCs w:val="28"/>
          <w:lang w:val="vi-VN"/>
        </w:rPr>
      </w:pPr>
      <w:r w:rsidRPr="00DE692B">
        <w:rPr>
          <w:rFonts w:asciiTheme="majorHAnsi" w:hAnsiTheme="majorHAnsi" w:cstheme="majorHAnsi"/>
          <w:sz w:val="28"/>
          <w:szCs w:val="28"/>
          <w:lang w:val="vi-VN"/>
        </w:rPr>
        <w:t xml:space="preserve">Hệ thống thoát nước thải dự kiến theo sơ đồ sau: Bể tự hoại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cống thu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trạm bơm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trạm xử lý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xả ra môi trường.</w:t>
      </w:r>
    </w:p>
    <w:p w:rsidR="00DE692B" w:rsidRPr="00DE692B" w:rsidRDefault="00DE692B" w:rsidP="00DE692B">
      <w:pPr>
        <w:pStyle w:val="Muc-"/>
        <w:tabs>
          <w:tab w:val="clear" w:pos="567"/>
        </w:tabs>
        <w:spacing w:line="360" w:lineRule="exact"/>
        <w:ind w:left="0" w:firstLine="567"/>
        <w:rPr>
          <w:rFonts w:asciiTheme="majorHAnsi" w:hAnsiTheme="majorHAnsi" w:cstheme="majorHAnsi"/>
          <w:sz w:val="28"/>
          <w:szCs w:val="28"/>
          <w:lang w:val="vi-VN"/>
        </w:rPr>
      </w:pPr>
      <w:r w:rsidRPr="00DE692B">
        <w:rPr>
          <w:rFonts w:asciiTheme="majorHAnsi" w:hAnsiTheme="majorHAnsi" w:cstheme="majorHAnsi"/>
          <w:sz w:val="28"/>
          <w:szCs w:val="28"/>
          <w:lang w:val="vi-VN"/>
        </w:rPr>
        <w:t>* Hệ thống thoát nước thải bao gồm:</w:t>
      </w:r>
    </w:p>
    <w:p w:rsidR="00DE692B" w:rsidRPr="00DE692B" w:rsidRDefault="00DE692B" w:rsidP="00DE692B">
      <w:pPr>
        <w:spacing w:before="60" w:after="60" w:line="360" w:lineRule="exact"/>
        <w:ind w:firstLine="567"/>
        <w:jc w:val="both"/>
        <w:rPr>
          <w:rFonts w:asciiTheme="majorHAnsi" w:hAnsiTheme="majorHAnsi" w:cstheme="majorHAnsi"/>
          <w:spacing w:val="-6"/>
          <w:szCs w:val="28"/>
          <w:lang w:val="vi-VN"/>
        </w:rPr>
      </w:pPr>
      <w:r w:rsidRPr="00DE692B">
        <w:rPr>
          <w:rFonts w:asciiTheme="majorHAnsi" w:hAnsiTheme="majorHAnsi" w:cstheme="majorHAnsi"/>
          <w:spacing w:val="-6"/>
          <w:szCs w:val="28"/>
          <w:lang w:val="vi-VN"/>
        </w:rPr>
        <w:t>+ Cống thoát nước thải bằng nhựa HDPE</w:t>
      </w:r>
      <w:r w:rsidR="0063748C">
        <w:rPr>
          <w:rFonts w:asciiTheme="majorHAnsi" w:hAnsiTheme="majorHAnsi" w:cstheme="majorHAnsi"/>
          <w:spacing w:val="-6"/>
          <w:szCs w:val="28"/>
        </w:rPr>
        <w:t xml:space="preserve">; </w:t>
      </w:r>
      <w:r w:rsidRPr="00DE692B">
        <w:rPr>
          <w:rFonts w:asciiTheme="majorHAnsi" w:hAnsiTheme="majorHAnsi" w:cstheme="majorHAnsi"/>
          <w:spacing w:val="-6"/>
          <w:szCs w:val="28"/>
          <w:lang w:val="vi-VN"/>
        </w:rPr>
        <w:t xml:space="preserve">Ống áp lực dùng ống gang </w:t>
      </w:r>
    </w:p>
    <w:p w:rsidR="0063748C" w:rsidRDefault="00DE692B" w:rsidP="00DE692B">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sz w:val="28"/>
          <w:szCs w:val="28"/>
          <w:lang w:val="vi-VN"/>
        </w:rPr>
        <w:t xml:space="preserve">+ </w:t>
      </w:r>
      <w:r w:rsidRPr="008848C1">
        <w:rPr>
          <w:rFonts w:asciiTheme="majorHAnsi" w:hAnsiTheme="majorHAnsi" w:cstheme="majorHAnsi"/>
          <w:sz w:val="28"/>
          <w:szCs w:val="28"/>
          <w:lang w:val="vi-VN"/>
        </w:rPr>
        <w:t xml:space="preserve">Trạm làm sạch nước thải </w:t>
      </w:r>
      <w:r w:rsidR="0063748C">
        <w:rPr>
          <w:rFonts w:asciiTheme="majorHAnsi" w:hAnsiTheme="majorHAnsi" w:cstheme="majorHAnsi"/>
          <w:sz w:val="28"/>
          <w:szCs w:val="28"/>
        </w:rPr>
        <w:t>sẽ lựa chọn công nghệ trong giai đoạn đầy tư</w:t>
      </w:r>
    </w:p>
    <w:p w:rsidR="0063748C" w:rsidRDefault="00DE692B" w:rsidP="00DE692B">
      <w:pPr>
        <w:pStyle w:val="Muc-"/>
        <w:tabs>
          <w:tab w:val="clear" w:pos="567"/>
        </w:tabs>
        <w:spacing w:line="360" w:lineRule="exact"/>
        <w:ind w:left="0" w:firstLine="567"/>
        <w:rPr>
          <w:rFonts w:asciiTheme="majorHAnsi" w:hAnsiTheme="majorHAnsi" w:cstheme="majorHAnsi"/>
          <w:spacing w:val="-6"/>
          <w:sz w:val="28"/>
          <w:szCs w:val="28"/>
        </w:rPr>
      </w:pPr>
      <w:r w:rsidRPr="00DE692B">
        <w:rPr>
          <w:rFonts w:asciiTheme="majorHAnsi" w:hAnsiTheme="majorHAnsi" w:cstheme="majorHAnsi"/>
          <w:spacing w:val="-6"/>
          <w:sz w:val="28"/>
          <w:szCs w:val="28"/>
          <w:lang w:val="vi-VN"/>
        </w:rPr>
        <w:t xml:space="preserve">Nước thải sinh hoạt sau khi xử lý phải đạt QCVN 14:2008/BTNMT và nước thải công nghiệp tập trung xử lý đạt QC 40:2011/BTNMT mới được xả ra nguồn tiếp nhận.  </w:t>
      </w:r>
    </w:p>
    <w:p w:rsidR="0063748C" w:rsidRPr="0063748C" w:rsidRDefault="0063748C" w:rsidP="00DE692B">
      <w:pPr>
        <w:pStyle w:val="Muc-"/>
        <w:tabs>
          <w:tab w:val="clear" w:pos="567"/>
        </w:tabs>
        <w:spacing w:line="360" w:lineRule="exact"/>
        <w:ind w:left="0" w:firstLine="567"/>
        <w:rPr>
          <w:rFonts w:asciiTheme="majorHAnsi" w:hAnsiTheme="majorHAnsi" w:cstheme="majorHAnsi"/>
          <w:b/>
          <w:i/>
          <w:spacing w:val="-6"/>
          <w:sz w:val="28"/>
          <w:szCs w:val="28"/>
        </w:rPr>
      </w:pPr>
      <w:r w:rsidRPr="0063748C">
        <w:rPr>
          <w:rFonts w:asciiTheme="majorHAnsi" w:hAnsiTheme="majorHAnsi" w:cstheme="majorHAnsi"/>
          <w:b/>
          <w:i/>
          <w:spacing w:val="-6"/>
          <w:sz w:val="28"/>
          <w:szCs w:val="28"/>
        </w:rPr>
        <w:t xml:space="preserve">3.2. </w:t>
      </w:r>
      <w:r>
        <w:rPr>
          <w:rFonts w:asciiTheme="majorHAnsi" w:hAnsiTheme="majorHAnsi" w:cstheme="majorHAnsi"/>
          <w:b/>
          <w:i/>
          <w:spacing w:val="-6"/>
          <w:sz w:val="28"/>
          <w:szCs w:val="28"/>
        </w:rPr>
        <w:t>Thiết kế mạng lưới</w:t>
      </w:r>
    </w:p>
    <w:p w:rsidR="0063748C" w:rsidRPr="008848C1" w:rsidRDefault="0063748C" w:rsidP="0063748C">
      <w:pPr>
        <w:spacing w:line="360" w:lineRule="exact"/>
        <w:ind w:firstLine="567"/>
        <w:jc w:val="both"/>
        <w:rPr>
          <w:rFonts w:asciiTheme="majorHAnsi" w:hAnsiTheme="majorHAnsi" w:cstheme="majorHAnsi"/>
          <w:szCs w:val="28"/>
          <w:lang w:val="vi-VN"/>
        </w:rPr>
      </w:pPr>
      <w:r w:rsidRPr="008848C1">
        <w:rPr>
          <w:rFonts w:asciiTheme="majorHAnsi" w:hAnsiTheme="majorHAnsi" w:cstheme="majorHAnsi"/>
          <w:szCs w:val="28"/>
          <w:lang w:val="vi-VN"/>
        </w:rPr>
        <w:t xml:space="preserve">Khu vực nghiên cứu chia làm </w:t>
      </w:r>
      <w:r>
        <w:rPr>
          <w:rFonts w:asciiTheme="majorHAnsi" w:hAnsiTheme="majorHAnsi" w:cstheme="majorHAnsi"/>
          <w:szCs w:val="28"/>
        </w:rPr>
        <w:t>2</w:t>
      </w:r>
      <w:r w:rsidRPr="008848C1">
        <w:rPr>
          <w:rFonts w:asciiTheme="majorHAnsi" w:hAnsiTheme="majorHAnsi" w:cstheme="majorHAnsi"/>
          <w:szCs w:val="28"/>
          <w:lang w:val="vi-VN"/>
        </w:rPr>
        <w:t xml:space="preserve"> lưu vực: </w:t>
      </w:r>
    </w:p>
    <w:p w:rsidR="00676BEC" w:rsidRPr="00676BEC" w:rsidRDefault="00676BEC" w:rsidP="00676BEC">
      <w:pPr>
        <w:spacing w:line="360" w:lineRule="exact"/>
        <w:ind w:firstLine="567"/>
        <w:jc w:val="both"/>
        <w:rPr>
          <w:rFonts w:asciiTheme="majorHAnsi" w:hAnsiTheme="majorHAnsi" w:cstheme="majorHAnsi"/>
          <w:szCs w:val="28"/>
        </w:rPr>
      </w:pPr>
      <w:r w:rsidRPr="00676BEC">
        <w:rPr>
          <w:rFonts w:asciiTheme="majorHAnsi" w:hAnsiTheme="majorHAnsi" w:cstheme="majorHAnsi"/>
          <w:szCs w:val="28"/>
        </w:rPr>
        <w:t xml:space="preserve">- Lưu vực I: Phía Bắc sông Bằng: Bao gồm toàn bộ khu vực dân cư hiện hữu phát triển (khu Ngọc Quyến, Hồng Quang) và trung tâm xã quy hoạch mới. Nước thải sau khi xử lý bằng bể tự hoại trong các hộ gia đình thoát vào tuyến cống </w:t>
      </w:r>
      <w:r w:rsidRPr="00676BEC">
        <w:rPr>
          <w:rFonts w:asciiTheme="majorHAnsi" w:hAnsiTheme="majorHAnsi" w:cstheme="majorHAnsi"/>
          <w:szCs w:val="28"/>
        </w:rPr>
        <w:lastRenderedPageBreak/>
        <w:t xml:space="preserve">D200- D600 và được đưa về trạm xử lý nước thải tập trung công suất </w:t>
      </w:r>
      <w:r w:rsidR="0045478F">
        <w:rPr>
          <w:rFonts w:asciiTheme="majorHAnsi" w:hAnsiTheme="majorHAnsi" w:cstheme="majorHAnsi"/>
          <w:szCs w:val="28"/>
        </w:rPr>
        <w:t>1</w:t>
      </w:r>
      <w:r w:rsidRPr="00676BEC">
        <w:rPr>
          <w:rFonts w:asciiTheme="majorHAnsi" w:hAnsiTheme="majorHAnsi" w:cstheme="majorHAnsi"/>
          <w:szCs w:val="28"/>
        </w:rPr>
        <w:t>.000 m3/</w:t>
      </w:r>
      <w:r w:rsidR="00677F02" w:rsidRPr="00677F02">
        <w:rPr>
          <w:rFonts w:asciiTheme="majorHAnsi" w:hAnsiTheme="majorHAnsi" w:cstheme="majorHAnsi"/>
          <w:szCs w:val="28"/>
        </w:rPr>
        <w:t xml:space="preserve"> </w:t>
      </w:r>
      <w:r w:rsidR="00677F02" w:rsidRPr="00676BEC">
        <w:rPr>
          <w:rFonts w:asciiTheme="majorHAnsi" w:hAnsiTheme="majorHAnsi" w:cstheme="majorHAnsi"/>
          <w:szCs w:val="28"/>
        </w:rPr>
        <w:t>ng</w:t>
      </w:r>
      <w:r w:rsidR="00677F02">
        <w:rPr>
          <w:rFonts w:asciiTheme="majorHAnsi" w:hAnsiTheme="majorHAnsi" w:cstheme="majorHAnsi"/>
          <w:szCs w:val="28"/>
        </w:rPr>
        <w:t>ày - đêm</w:t>
      </w:r>
      <w:r w:rsidRPr="00676BEC">
        <w:rPr>
          <w:rFonts w:asciiTheme="majorHAnsi" w:hAnsiTheme="majorHAnsi" w:cstheme="majorHAnsi"/>
          <w:szCs w:val="28"/>
        </w:rPr>
        <w:t xml:space="preserve">, diện tích trạm sử lý </w:t>
      </w:r>
      <w:r w:rsidR="0045478F">
        <w:rPr>
          <w:rFonts w:asciiTheme="majorHAnsi" w:hAnsiTheme="majorHAnsi" w:cstheme="majorHAnsi"/>
          <w:szCs w:val="28"/>
        </w:rPr>
        <w:t>0,5</w:t>
      </w:r>
      <w:r w:rsidRPr="00676BEC">
        <w:rPr>
          <w:rFonts w:asciiTheme="majorHAnsi" w:hAnsiTheme="majorHAnsi" w:cstheme="majorHAnsi"/>
          <w:szCs w:val="28"/>
        </w:rPr>
        <w:t xml:space="preserve">ha, trạm bố trí tại khu vực xóm Ngọc Quyến đầu cầu </w:t>
      </w:r>
      <w:r w:rsidR="00677F02">
        <w:rPr>
          <w:rFonts w:asciiTheme="majorHAnsi" w:hAnsiTheme="majorHAnsi" w:cstheme="majorHAnsi"/>
          <w:szCs w:val="28"/>
        </w:rPr>
        <w:t>mới hướng sang ngã ba đường phía Nam đô thị mới</w:t>
      </w:r>
      <w:r w:rsidRPr="00676BEC">
        <w:rPr>
          <w:rFonts w:asciiTheme="majorHAnsi" w:hAnsiTheme="majorHAnsi" w:cstheme="majorHAnsi"/>
          <w:szCs w:val="28"/>
        </w:rPr>
        <w:t>. Nước sau xử lý xả ra sông Bằng.</w:t>
      </w:r>
    </w:p>
    <w:p w:rsidR="00676BEC" w:rsidRPr="00676BEC" w:rsidRDefault="00676BEC" w:rsidP="00676BEC">
      <w:pPr>
        <w:spacing w:line="360" w:lineRule="exact"/>
        <w:ind w:firstLine="567"/>
        <w:jc w:val="both"/>
        <w:rPr>
          <w:rFonts w:asciiTheme="majorHAnsi" w:hAnsiTheme="majorHAnsi" w:cstheme="majorHAnsi"/>
          <w:szCs w:val="28"/>
        </w:rPr>
      </w:pPr>
      <w:r w:rsidRPr="00676BEC">
        <w:rPr>
          <w:rFonts w:asciiTheme="majorHAnsi" w:hAnsiTheme="majorHAnsi" w:cstheme="majorHAnsi"/>
          <w:szCs w:val="28"/>
        </w:rPr>
        <w:t xml:space="preserve">- Lưu vực II: phía Nam sông Bằng: Bao gồm toàn bộ khu vực dân cư hiện hữu phát triển (khu Nam Phong) và khu vực quy hoạch mới. Nước thải sau khi xử lý bằng bể tự hoại trong các hộ gia đình, xử lý cục bộ tại các khu chức năng sẽ thoát vào tuyến cống D200- D500 và được đưa về trạm xử lý nước thải tập trung công suất </w:t>
      </w:r>
      <w:r w:rsidR="0045478F">
        <w:rPr>
          <w:rFonts w:asciiTheme="majorHAnsi" w:hAnsiTheme="majorHAnsi" w:cstheme="majorHAnsi"/>
          <w:szCs w:val="28"/>
        </w:rPr>
        <w:t>1.5</w:t>
      </w:r>
      <w:r w:rsidRPr="00676BEC">
        <w:rPr>
          <w:rFonts w:asciiTheme="majorHAnsi" w:hAnsiTheme="majorHAnsi" w:cstheme="majorHAnsi"/>
          <w:szCs w:val="28"/>
        </w:rPr>
        <w:t>00 m3/ng</w:t>
      </w:r>
      <w:r w:rsidR="00677F02">
        <w:rPr>
          <w:rFonts w:asciiTheme="majorHAnsi" w:hAnsiTheme="majorHAnsi" w:cstheme="majorHAnsi"/>
          <w:szCs w:val="28"/>
        </w:rPr>
        <w:t>ày - đêm</w:t>
      </w:r>
      <w:r w:rsidRPr="00676BEC">
        <w:rPr>
          <w:rFonts w:asciiTheme="majorHAnsi" w:hAnsiTheme="majorHAnsi" w:cstheme="majorHAnsi"/>
          <w:szCs w:val="28"/>
        </w:rPr>
        <w:t xml:space="preserve">, diện tích trạm sử lý </w:t>
      </w:r>
      <w:r w:rsidR="0045478F">
        <w:rPr>
          <w:rFonts w:asciiTheme="majorHAnsi" w:hAnsiTheme="majorHAnsi" w:cstheme="majorHAnsi"/>
          <w:szCs w:val="28"/>
        </w:rPr>
        <w:t>0,5</w:t>
      </w:r>
      <w:r w:rsidRPr="00676BEC">
        <w:rPr>
          <w:rFonts w:asciiTheme="majorHAnsi" w:hAnsiTheme="majorHAnsi" w:cstheme="majorHAnsi"/>
          <w:szCs w:val="28"/>
        </w:rPr>
        <w:t xml:space="preserve">ha, trạm bố trí gần </w:t>
      </w:r>
      <w:r w:rsidR="00677F02">
        <w:rPr>
          <w:rFonts w:asciiTheme="majorHAnsi" w:hAnsiTheme="majorHAnsi" w:cstheme="majorHAnsi"/>
          <w:szCs w:val="28"/>
        </w:rPr>
        <w:t>cửa suối đổ ra sông</w:t>
      </w:r>
      <w:r w:rsidRPr="00676BEC">
        <w:rPr>
          <w:rFonts w:asciiTheme="majorHAnsi" w:hAnsiTheme="majorHAnsi" w:cstheme="majorHAnsi"/>
          <w:szCs w:val="28"/>
        </w:rPr>
        <w:t>. Nước sau xử lý xả ra suối rồi thoát sông Bằng.</w:t>
      </w:r>
    </w:p>
    <w:p w:rsidR="00433DD6" w:rsidRPr="00433DD6" w:rsidRDefault="00433DD6" w:rsidP="00433DD6">
      <w:pPr>
        <w:spacing w:line="360" w:lineRule="exact"/>
        <w:ind w:firstLine="567"/>
        <w:jc w:val="both"/>
        <w:rPr>
          <w:rFonts w:asciiTheme="majorHAnsi" w:hAnsiTheme="majorHAnsi" w:cstheme="majorHAnsi"/>
          <w:szCs w:val="28"/>
        </w:rPr>
      </w:pPr>
      <w:r>
        <w:rPr>
          <w:rFonts w:asciiTheme="majorHAnsi" w:hAnsiTheme="majorHAnsi" w:cstheme="majorHAnsi"/>
          <w:szCs w:val="28"/>
        </w:rPr>
        <w:t xml:space="preserve">- </w:t>
      </w:r>
      <w:r w:rsidRPr="00433DD6">
        <w:rPr>
          <w:rFonts w:asciiTheme="majorHAnsi" w:hAnsiTheme="majorHAnsi" w:cstheme="majorHAnsi"/>
          <w:szCs w:val="28"/>
        </w:rPr>
        <w:t xml:space="preserve">Nước thải các khu vực chăn nuôi: Các hộ gia đình chăn nuôi gia súc, gia cầm nằm trong khu dân cư đều phải có biện pháp thu gom xử lý nước thải để đảm bảo vệ sinh môi trường; tùy theo số lượng gia súc, gia cầm mà xây dựng hệ thống bể Biogas để xử lý chất thải với quy mô phù hợp. </w:t>
      </w:r>
    </w:p>
    <w:p w:rsidR="008848C1" w:rsidRPr="00433DD6" w:rsidRDefault="00433DD6" w:rsidP="008848C1">
      <w:pPr>
        <w:pStyle w:val="Muc-"/>
        <w:tabs>
          <w:tab w:val="clear" w:pos="567"/>
        </w:tabs>
        <w:spacing w:before="0" w:after="0" w:line="360" w:lineRule="exact"/>
        <w:ind w:left="0" w:firstLine="567"/>
        <w:rPr>
          <w:rFonts w:asciiTheme="majorHAnsi" w:hAnsiTheme="majorHAnsi" w:cstheme="majorHAnsi"/>
          <w:b/>
          <w:i/>
          <w:sz w:val="28"/>
          <w:szCs w:val="28"/>
          <w:lang w:val="vi-VN"/>
        </w:rPr>
      </w:pPr>
      <w:r w:rsidRPr="00433DD6">
        <w:rPr>
          <w:rFonts w:asciiTheme="majorHAnsi" w:hAnsiTheme="majorHAnsi" w:cstheme="majorHAnsi"/>
          <w:b/>
          <w:i/>
          <w:sz w:val="28"/>
          <w:szCs w:val="28"/>
        </w:rPr>
        <w:t>3.3.</w:t>
      </w:r>
      <w:r w:rsidR="008848C1" w:rsidRPr="00433DD6">
        <w:rPr>
          <w:rFonts w:asciiTheme="majorHAnsi" w:hAnsiTheme="majorHAnsi" w:cstheme="majorHAnsi"/>
          <w:b/>
          <w:i/>
          <w:sz w:val="28"/>
          <w:szCs w:val="28"/>
          <w:lang w:val="vi-VN"/>
        </w:rPr>
        <w:t xml:space="preserve"> Lựa chọn cống, độ dốc cống: </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Cống thoát nước: dùng ống nhựa HDPE đường kính D200-D</w:t>
      </w:r>
      <w:r w:rsidR="00433DD6">
        <w:rPr>
          <w:rFonts w:asciiTheme="majorHAnsi" w:hAnsiTheme="majorHAnsi" w:cstheme="majorHAnsi"/>
          <w:sz w:val="28"/>
          <w:szCs w:val="28"/>
        </w:rPr>
        <w:t>30</w:t>
      </w:r>
      <w:r w:rsidRPr="008848C1">
        <w:rPr>
          <w:rFonts w:asciiTheme="majorHAnsi" w:hAnsiTheme="majorHAnsi" w:cstheme="majorHAnsi"/>
          <w:sz w:val="28"/>
          <w:szCs w:val="28"/>
          <w:lang w:val="vi-VN"/>
        </w:rPr>
        <w:t>0mm, đặt trên hè đường. Các đoạn qua đường, nếu chiều sâu chôn cống không đảm bảo đỉnh cống cách mặt trên của hè ≥ 0,7 ÷ 1m thì phải gia cố bảo vệ đoạn ống qua đường.</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Chiều sâu chôn cống: cống có cao độ đáy thấp hơn so với mặt hè từ 0,9m.</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Khoảng cách các ga: đối với ga thăm, khoảng cách 25-30m/ga và kết hợp với các điểm chuyển hướng tuyến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rPr>
      </w:pPr>
      <w:r w:rsidRPr="008848C1">
        <w:rPr>
          <w:rFonts w:asciiTheme="majorHAnsi" w:hAnsiTheme="majorHAnsi" w:cstheme="majorHAnsi"/>
          <w:sz w:val="28"/>
          <w:szCs w:val="28"/>
          <w:lang w:val="vi-VN"/>
        </w:rPr>
        <w:t>- Độ dốc thủy lực: khống chế lấy theo độ dốc dọc của đường, với những tuyến đường có độ dốc nhỏ thì độ dốc cống lấy theo cấu tạo I=1/D.</w:t>
      </w:r>
    </w:p>
    <w:p w:rsidR="008848C1" w:rsidRPr="008848C1" w:rsidRDefault="00433DD6" w:rsidP="008848C1">
      <w:pPr>
        <w:spacing w:line="360" w:lineRule="exact"/>
        <w:ind w:firstLine="567"/>
        <w:rPr>
          <w:rFonts w:asciiTheme="majorHAnsi" w:hAnsiTheme="majorHAnsi" w:cstheme="majorHAnsi"/>
          <w:b/>
          <w:iCs/>
          <w:szCs w:val="28"/>
          <w:lang w:val="vi-VN"/>
        </w:rPr>
      </w:pPr>
      <w:bookmarkStart w:id="156" w:name="_Toc360523626"/>
      <w:bookmarkStart w:id="157" w:name="_Toc385148724"/>
      <w:bookmarkStart w:id="158" w:name="_Toc385344178"/>
      <w:r>
        <w:rPr>
          <w:rFonts w:asciiTheme="majorHAnsi" w:hAnsiTheme="majorHAnsi" w:cstheme="majorHAnsi"/>
          <w:b/>
          <w:iCs/>
          <w:szCs w:val="28"/>
        </w:rPr>
        <w:t>4</w:t>
      </w:r>
      <w:r w:rsidR="008848C1" w:rsidRPr="008848C1">
        <w:rPr>
          <w:rFonts w:asciiTheme="majorHAnsi" w:hAnsiTheme="majorHAnsi" w:cstheme="majorHAnsi"/>
          <w:b/>
          <w:iCs/>
          <w:szCs w:val="28"/>
          <w:lang w:val="vi-VN"/>
        </w:rPr>
        <w:t xml:space="preserve">.  Quy hoạch thu </w:t>
      </w:r>
      <w:r w:rsidR="008848C1" w:rsidRPr="008848C1">
        <w:rPr>
          <w:rFonts w:asciiTheme="majorHAnsi" w:hAnsiTheme="majorHAnsi" w:cstheme="majorHAnsi"/>
          <w:b/>
          <w:szCs w:val="28"/>
          <w:lang w:val="vi-VN"/>
        </w:rPr>
        <w:t>gom</w:t>
      </w:r>
      <w:r w:rsidR="008848C1" w:rsidRPr="008848C1">
        <w:rPr>
          <w:rFonts w:asciiTheme="majorHAnsi" w:hAnsiTheme="majorHAnsi" w:cstheme="majorHAnsi"/>
          <w:b/>
          <w:iCs/>
          <w:szCs w:val="28"/>
          <w:lang w:val="vi-VN"/>
        </w:rPr>
        <w:t xml:space="preserve"> chất thải rắn (CTR):</w:t>
      </w:r>
      <w:bookmarkEnd w:id="151"/>
      <w:bookmarkEnd w:id="152"/>
      <w:bookmarkEnd w:id="153"/>
      <w:bookmarkEnd w:id="154"/>
      <w:bookmarkEnd w:id="155"/>
      <w:bookmarkEnd w:id="156"/>
      <w:bookmarkEnd w:id="157"/>
      <w:bookmarkEnd w:id="158"/>
    </w:p>
    <w:p w:rsidR="007659A8" w:rsidRPr="00673C0F" w:rsidRDefault="00B02E85" w:rsidP="007659A8">
      <w:pPr>
        <w:spacing w:line="360" w:lineRule="exact"/>
        <w:ind w:firstLine="567"/>
        <w:jc w:val="both"/>
        <w:rPr>
          <w:rFonts w:ascii="Times New Roman" w:hAnsi="Times New Roman"/>
        </w:rPr>
      </w:pPr>
      <w:bookmarkStart w:id="159" w:name="_Toc181426260"/>
      <w:bookmarkStart w:id="160" w:name="_Toc181427207"/>
      <w:bookmarkStart w:id="161" w:name="_Toc181427401"/>
      <w:bookmarkStart w:id="162" w:name="_Toc181427502"/>
      <w:bookmarkStart w:id="163" w:name="_Toc181428011"/>
      <w:r>
        <w:rPr>
          <w:rFonts w:ascii="Times New Roman" w:hAnsi="Times New Roman"/>
        </w:rPr>
        <w:t xml:space="preserve">- </w:t>
      </w:r>
      <w:r w:rsidR="007659A8" w:rsidRPr="00673C0F">
        <w:rPr>
          <w:rFonts w:ascii="Times New Roman" w:hAnsi="Times New Roman"/>
        </w:rPr>
        <w:t xml:space="preserve">Hiện nay </w:t>
      </w:r>
      <w:r w:rsidR="00433DD6">
        <w:rPr>
          <w:rFonts w:ascii="Times New Roman" w:hAnsi="Times New Roman"/>
        </w:rPr>
        <w:t xml:space="preserve">toàn bộ các tổ xóm trong xã đã thu gom </w:t>
      </w:r>
      <w:r w:rsidR="007659A8">
        <w:rPr>
          <w:rFonts w:ascii="Times New Roman" w:hAnsi="Times New Roman"/>
        </w:rPr>
        <w:t xml:space="preserve">chất thải rắn và đưa đi khu xử lý chung của thành phố, </w:t>
      </w:r>
      <w:r w:rsidR="007659A8" w:rsidRPr="00673C0F">
        <w:rPr>
          <w:rFonts w:ascii="Times New Roman" w:hAnsi="Times New Roman"/>
        </w:rPr>
        <w:t xml:space="preserve">đáp ứng cho yêu cầu xử lý </w:t>
      </w:r>
      <w:r w:rsidR="007659A8">
        <w:rPr>
          <w:rFonts w:ascii="Times New Roman" w:hAnsi="Times New Roman"/>
        </w:rPr>
        <w:t>c</w:t>
      </w:r>
      <w:r w:rsidR="007659A8" w:rsidRPr="00673C0F">
        <w:rPr>
          <w:rFonts w:ascii="Times New Roman" w:hAnsi="Times New Roman"/>
        </w:rPr>
        <w:t xml:space="preserve">hất thải rắn lâu dài </w:t>
      </w:r>
    </w:p>
    <w:p w:rsidR="00433DD6" w:rsidRPr="00673C0F" w:rsidRDefault="00433DD6" w:rsidP="00433DD6">
      <w:pPr>
        <w:spacing w:line="360" w:lineRule="exact"/>
        <w:ind w:firstLine="567"/>
        <w:jc w:val="both"/>
        <w:rPr>
          <w:rFonts w:ascii="Times New Roman" w:hAnsi="Times New Roman"/>
        </w:rPr>
      </w:pPr>
      <w:r w:rsidRPr="00433DD6">
        <w:rPr>
          <w:rFonts w:ascii="Times New Roman" w:hAnsi="Times New Roman"/>
        </w:rPr>
        <w:t xml:space="preserve">- </w:t>
      </w:r>
      <w:r w:rsidRPr="00673C0F">
        <w:rPr>
          <w:rFonts w:ascii="Times New Roman" w:hAnsi="Times New Roman"/>
        </w:rPr>
        <w:t>CTR sinh hoạt trong đô thị được thu gom tập trung. CTR cần được phân loại tại nguồn thành CTR vô cơ (kim loại, thuỷ tinh, giấy, nhựa...) và CTR hữu cơ (thực phẩm thừa, rau, quả, củ...). hai loại này được để vào khu vực chứa riêng. Chất rắn vô cơ được định kỳ thu gom và tận dụng tối đa đem đi tái chế. CTR hữu cơ được thu gom hàng ngày đem đi chôn lấp tại khu xử lý CTR chung. Bố tr</w:t>
      </w:r>
      <w:r>
        <w:rPr>
          <w:rFonts w:ascii="Times New Roman" w:hAnsi="Times New Roman"/>
        </w:rPr>
        <w:t>í</w:t>
      </w:r>
      <w:r w:rsidRPr="00673C0F">
        <w:rPr>
          <w:rFonts w:ascii="Times New Roman" w:hAnsi="Times New Roman"/>
        </w:rPr>
        <w:t xml:space="preserve"> c</w:t>
      </w:r>
      <w:r>
        <w:rPr>
          <w:rFonts w:ascii="Times New Roman" w:hAnsi="Times New Roman"/>
        </w:rPr>
        <w:t>á</w:t>
      </w:r>
      <w:r w:rsidRPr="00673C0F">
        <w:rPr>
          <w:rFonts w:ascii="Times New Roman" w:hAnsi="Times New Roman"/>
        </w:rPr>
        <w:t>c th</w:t>
      </w:r>
      <w:r>
        <w:rPr>
          <w:rFonts w:ascii="Times New Roman" w:hAnsi="Times New Roman"/>
        </w:rPr>
        <w:t>ù</w:t>
      </w:r>
      <w:r w:rsidRPr="00673C0F">
        <w:rPr>
          <w:rFonts w:ascii="Times New Roman" w:hAnsi="Times New Roman"/>
        </w:rPr>
        <w:t>ng chứa CTR có nắp đậy trong các khu đông dân cư ở các vị trí thuận tiện cho việc thu gom.</w:t>
      </w:r>
    </w:p>
    <w:p w:rsidR="00433DD6" w:rsidRPr="00433DD6" w:rsidRDefault="00433DD6" w:rsidP="00433DD6">
      <w:pPr>
        <w:spacing w:line="360" w:lineRule="exact"/>
        <w:ind w:firstLine="567"/>
        <w:jc w:val="both"/>
        <w:rPr>
          <w:rFonts w:ascii="Times New Roman" w:hAnsi="Times New Roman"/>
        </w:rPr>
      </w:pPr>
      <w:r w:rsidRPr="00433DD6">
        <w:rPr>
          <w:rFonts w:ascii="Times New Roman" w:hAnsi="Times New Roman"/>
        </w:rPr>
        <w:t xml:space="preserve">- CTR công nghiệp: trong </w:t>
      </w:r>
      <w:r>
        <w:rPr>
          <w:rFonts w:ascii="Times New Roman" w:hAnsi="Times New Roman"/>
        </w:rPr>
        <w:t>cụm công nghiệp, bãi trung chuyể</w:t>
      </w:r>
      <w:r w:rsidR="00677F02">
        <w:rPr>
          <w:rFonts w:ascii="Times New Roman" w:hAnsi="Times New Roman"/>
        </w:rPr>
        <w:t>n</w:t>
      </w:r>
      <w:r>
        <w:rPr>
          <w:rFonts w:ascii="Times New Roman" w:hAnsi="Times New Roman"/>
        </w:rPr>
        <w:t xml:space="preserve"> hàng hóa </w:t>
      </w:r>
      <w:r w:rsidRPr="00433DD6">
        <w:rPr>
          <w:rFonts w:ascii="Times New Roman" w:hAnsi="Times New Roman"/>
        </w:rPr>
        <w:t>cần thu gom phế liệu để tái sản xuất nhằm hạ giá thành sản phẩm và trao đổi phế liệu giữa các nhà máy.</w:t>
      </w:r>
    </w:p>
    <w:p w:rsidR="008848C1" w:rsidRPr="008848C1" w:rsidRDefault="00433DD6" w:rsidP="008848C1">
      <w:pPr>
        <w:spacing w:line="360" w:lineRule="exact"/>
        <w:ind w:firstLine="567"/>
        <w:rPr>
          <w:rFonts w:asciiTheme="majorHAnsi" w:hAnsiTheme="majorHAnsi" w:cstheme="majorHAnsi"/>
          <w:b/>
          <w:iCs/>
          <w:szCs w:val="28"/>
        </w:rPr>
      </w:pPr>
      <w:bookmarkStart w:id="164" w:name="_Toc360523627"/>
      <w:bookmarkStart w:id="165" w:name="_Toc385148725"/>
      <w:bookmarkStart w:id="166" w:name="_Toc385344179"/>
      <w:r>
        <w:rPr>
          <w:rFonts w:asciiTheme="majorHAnsi" w:hAnsiTheme="majorHAnsi" w:cstheme="majorHAnsi"/>
          <w:b/>
          <w:iCs/>
          <w:szCs w:val="28"/>
        </w:rPr>
        <w:t>5</w:t>
      </w:r>
      <w:r w:rsidR="008848C1" w:rsidRPr="008848C1">
        <w:rPr>
          <w:rFonts w:asciiTheme="majorHAnsi" w:hAnsiTheme="majorHAnsi" w:cstheme="majorHAnsi"/>
          <w:b/>
          <w:iCs/>
          <w:szCs w:val="28"/>
        </w:rPr>
        <w:t>. Nghĩa trang:</w:t>
      </w:r>
      <w:bookmarkEnd w:id="164"/>
      <w:bookmarkEnd w:id="165"/>
      <w:bookmarkEnd w:id="166"/>
    </w:p>
    <w:bookmarkEnd w:id="159"/>
    <w:bookmarkEnd w:id="160"/>
    <w:bookmarkEnd w:id="161"/>
    <w:bookmarkEnd w:id="162"/>
    <w:bookmarkEnd w:id="163"/>
    <w:p w:rsidR="00EF3629" w:rsidRDefault="00EF3629" w:rsidP="008848C1">
      <w:pPr>
        <w:spacing w:line="360" w:lineRule="exact"/>
        <w:ind w:firstLine="567"/>
        <w:jc w:val="both"/>
        <w:rPr>
          <w:rFonts w:asciiTheme="majorHAnsi" w:hAnsiTheme="majorHAnsi" w:cstheme="majorHAnsi"/>
          <w:szCs w:val="28"/>
        </w:rPr>
      </w:pPr>
      <w:r>
        <w:rPr>
          <w:rFonts w:asciiTheme="majorHAnsi" w:hAnsiTheme="majorHAnsi" w:cstheme="majorHAnsi"/>
          <w:szCs w:val="28"/>
        </w:rPr>
        <w:t>Hiện nay các</w:t>
      </w:r>
      <w:r w:rsidRPr="005C4699">
        <w:rPr>
          <w:rFonts w:ascii="Times New Roman" w:hAnsi="Times New Roman"/>
          <w:lang w:val="pt-BR"/>
        </w:rPr>
        <w:t xml:space="preserve"> nghĩa trang nhỏ rải rác </w:t>
      </w:r>
      <w:r>
        <w:rPr>
          <w:rFonts w:ascii="Times New Roman" w:hAnsi="Times New Roman"/>
          <w:lang w:val="pt-BR"/>
        </w:rPr>
        <w:t>tại các</w:t>
      </w:r>
      <w:r w:rsidRPr="00B16D4E">
        <w:rPr>
          <w:rFonts w:ascii="Times New Roman" w:hAnsi="Times New Roman"/>
          <w:lang w:val="pt-BR"/>
        </w:rPr>
        <w:t xml:space="preserve"> cụm </w:t>
      </w:r>
      <w:r>
        <w:rPr>
          <w:rFonts w:ascii="Times New Roman" w:hAnsi="Times New Roman"/>
          <w:lang w:val="pt-BR"/>
        </w:rPr>
        <w:t>dân cư</w:t>
      </w:r>
      <w:r w:rsidRPr="00B16D4E">
        <w:rPr>
          <w:rFonts w:ascii="Times New Roman" w:hAnsi="Times New Roman"/>
          <w:lang w:val="pt-BR"/>
        </w:rPr>
        <w:t xml:space="preserve"> </w:t>
      </w:r>
      <w:r>
        <w:rPr>
          <w:rFonts w:ascii="Times New Roman" w:hAnsi="Times New Roman"/>
          <w:lang w:val="pt-BR"/>
        </w:rPr>
        <w:t>trong xã đã quá chật chội và quá gần khu dân cư không đảm bảo khai thác.</w:t>
      </w:r>
    </w:p>
    <w:p w:rsidR="00EF3629" w:rsidRPr="005C4699" w:rsidRDefault="00EF3629" w:rsidP="00EF3629">
      <w:pPr>
        <w:spacing w:line="360" w:lineRule="exact"/>
        <w:ind w:firstLine="567"/>
        <w:jc w:val="both"/>
        <w:rPr>
          <w:rFonts w:ascii="Times New Roman" w:hAnsi="Times New Roman"/>
          <w:lang w:val="pt-BR"/>
        </w:rPr>
      </w:pPr>
      <w:r>
        <w:rPr>
          <w:rFonts w:ascii="Times New Roman" w:hAnsi="Times New Roman"/>
          <w:lang w:val="pt-BR"/>
        </w:rPr>
        <w:lastRenderedPageBreak/>
        <w:t xml:space="preserve">Nghĩa trang </w:t>
      </w:r>
      <w:r w:rsidRPr="005C4699">
        <w:rPr>
          <w:rFonts w:asciiTheme="majorHAnsi" w:hAnsiTheme="majorHAnsi" w:cstheme="majorHAnsi"/>
          <w:szCs w:val="28"/>
        </w:rPr>
        <w:t>nhân dân tại khu vực đồi Nam Phong</w:t>
      </w:r>
      <w:r w:rsidRPr="00B16D4E">
        <w:rPr>
          <w:rFonts w:ascii="Times New Roman" w:hAnsi="Times New Roman"/>
          <w:lang w:val="pt-BR"/>
        </w:rPr>
        <w:t xml:space="preserve"> </w:t>
      </w:r>
      <w:r>
        <w:rPr>
          <w:rFonts w:ascii="Times New Roman" w:hAnsi="Times New Roman"/>
          <w:lang w:val="pt-BR"/>
        </w:rPr>
        <w:t xml:space="preserve">đã được quy hoạch mở rộng </w:t>
      </w:r>
      <w:r w:rsidRPr="005C4699">
        <w:rPr>
          <w:rFonts w:asciiTheme="majorHAnsi" w:hAnsiTheme="majorHAnsi" w:cstheme="majorHAnsi"/>
          <w:szCs w:val="28"/>
        </w:rPr>
        <w:t xml:space="preserve">phục vụ </w:t>
      </w:r>
      <w:r>
        <w:rPr>
          <w:rFonts w:asciiTheme="majorHAnsi" w:hAnsiTheme="majorHAnsi" w:cstheme="majorHAnsi"/>
          <w:szCs w:val="28"/>
        </w:rPr>
        <w:t xml:space="preserve">cho khu vực </w:t>
      </w:r>
      <w:r w:rsidRPr="005C4699">
        <w:rPr>
          <w:rFonts w:asciiTheme="majorHAnsi" w:hAnsiTheme="majorHAnsi" w:cstheme="majorHAnsi"/>
          <w:szCs w:val="28"/>
        </w:rPr>
        <w:t xml:space="preserve">xã Hưng Đạo và phường Đề Thám </w:t>
      </w:r>
      <w:r>
        <w:rPr>
          <w:rFonts w:asciiTheme="majorHAnsi" w:hAnsiTheme="majorHAnsi" w:cstheme="majorHAnsi"/>
          <w:szCs w:val="28"/>
        </w:rPr>
        <w:t xml:space="preserve">với </w:t>
      </w:r>
      <w:r>
        <w:rPr>
          <w:rFonts w:ascii="Times New Roman" w:hAnsi="Times New Roman"/>
          <w:lang w:val="pt-BR"/>
        </w:rPr>
        <w:t>quy mô đảm bảo phù hợp và từng bước di dời đến.</w:t>
      </w:r>
    </w:p>
    <w:p w:rsidR="00EF3629" w:rsidRPr="008848C1" w:rsidRDefault="005C4699" w:rsidP="00EF3629">
      <w:pPr>
        <w:spacing w:line="360" w:lineRule="exact"/>
        <w:ind w:firstLine="567"/>
        <w:jc w:val="both"/>
        <w:rPr>
          <w:rFonts w:asciiTheme="majorHAnsi" w:hAnsiTheme="majorHAnsi" w:cstheme="majorHAnsi"/>
          <w:szCs w:val="28"/>
          <w:lang w:val="vi-VN"/>
        </w:rPr>
      </w:pPr>
      <w:r w:rsidRPr="005C4699">
        <w:rPr>
          <w:rFonts w:asciiTheme="majorHAnsi" w:hAnsiTheme="majorHAnsi" w:cstheme="majorHAnsi"/>
          <w:szCs w:val="28"/>
        </w:rPr>
        <w:t>Để đảm bảo vệ sinh môi trường và thực hiện nếp sống văn hoá, văn minh tại các khu dân cư về việc tang lễ, trong thời gian tới</w:t>
      </w:r>
      <w:r w:rsidR="00EF3629">
        <w:rPr>
          <w:rFonts w:asciiTheme="majorHAnsi" w:hAnsiTheme="majorHAnsi" w:cstheme="majorHAnsi"/>
          <w:szCs w:val="28"/>
        </w:rPr>
        <w:t xml:space="preserve"> c</w:t>
      </w:r>
      <w:r w:rsidR="00EF3629" w:rsidRPr="008848C1">
        <w:rPr>
          <w:rFonts w:asciiTheme="majorHAnsi" w:hAnsiTheme="majorHAnsi" w:cstheme="majorHAnsi"/>
          <w:szCs w:val="28"/>
          <w:lang w:val="vi-VN"/>
        </w:rPr>
        <w:t>ác nghĩa trang hiện có trong phạm vi của xã sẽ dừng chôn cất hung táng mới, chỉ tiếp nhận cát táng hoặc tro cốt.</w:t>
      </w:r>
      <w:r w:rsidR="00EF3629" w:rsidRPr="00EF3629">
        <w:rPr>
          <w:rFonts w:asciiTheme="majorHAnsi" w:hAnsiTheme="majorHAnsi" w:cstheme="majorHAnsi"/>
          <w:szCs w:val="28"/>
        </w:rPr>
        <w:t xml:space="preserve"> </w:t>
      </w:r>
      <w:r w:rsidR="00EF3629" w:rsidRPr="005C4699">
        <w:rPr>
          <w:rFonts w:asciiTheme="majorHAnsi" w:hAnsiTheme="majorHAnsi" w:cstheme="majorHAnsi"/>
          <w:szCs w:val="28"/>
        </w:rPr>
        <w:t>Đồng thời tiếp tục tuyên truyền vận động nhân dân thực hiện việc chôn cất tại các nghĩa địa đã được quy hoạch, không chôn cất tùy tiện tại các khu đồi, rừng…</w:t>
      </w:r>
    </w:p>
    <w:p w:rsidR="00C41097" w:rsidRDefault="00C41097" w:rsidP="00C41097">
      <w:pPr>
        <w:spacing w:line="360" w:lineRule="exact"/>
        <w:ind w:firstLine="567"/>
        <w:jc w:val="both"/>
        <w:rPr>
          <w:rFonts w:ascii="Times New Roman" w:hAnsi="Times New Roman"/>
          <w:b/>
          <w:szCs w:val="28"/>
        </w:rPr>
      </w:pPr>
      <w:r>
        <w:rPr>
          <w:rFonts w:ascii="Times New Roman" w:hAnsi="Times New Roman"/>
          <w:b/>
          <w:szCs w:val="28"/>
        </w:rPr>
        <w:t>6</w:t>
      </w:r>
      <w:r w:rsidRPr="00D56E19">
        <w:rPr>
          <w:rFonts w:ascii="Times New Roman" w:hAnsi="Times New Roman"/>
          <w:b/>
          <w:szCs w:val="28"/>
        </w:rPr>
        <w:t xml:space="preserve">. Khái toán </w:t>
      </w:r>
      <w:r>
        <w:rPr>
          <w:rFonts w:ascii="Times New Roman" w:hAnsi="Times New Roman"/>
          <w:b/>
          <w:szCs w:val="28"/>
        </w:rPr>
        <w:t>chi phí đầu tư xây dựng công trình</w:t>
      </w:r>
    </w:p>
    <w:p w:rsidR="008E0082" w:rsidRDefault="00C41097" w:rsidP="008E0082">
      <w:pPr>
        <w:spacing w:line="360" w:lineRule="exact"/>
        <w:jc w:val="right"/>
        <w:rPr>
          <w:rFonts w:ascii="Times New Roman" w:hAnsi="Times New Roman"/>
          <w:b/>
          <w:szCs w:val="26"/>
          <w:lang w:val="es-ES"/>
        </w:rPr>
      </w:pPr>
      <w:r w:rsidRPr="00746CEE">
        <w:rPr>
          <w:rFonts w:ascii="Times New Roman" w:hAnsi="Times New Roman"/>
          <w:b/>
          <w:szCs w:val="26"/>
          <w:lang w:val="es-ES"/>
        </w:rPr>
        <w:t xml:space="preserve">BẢNG KHÁI TOÁN CHI PHÍ </w:t>
      </w:r>
      <w:r>
        <w:rPr>
          <w:rFonts w:ascii="Times New Roman" w:hAnsi="Times New Roman"/>
          <w:b/>
          <w:szCs w:val="26"/>
          <w:lang w:val="es-ES"/>
        </w:rPr>
        <w:t xml:space="preserve">ĐẦU TƯ CÔNG TRÌNH </w:t>
      </w:r>
      <w:r>
        <w:rPr>
          <w:rFonts w:ascii="Times New Roman" w:hAnsi="Times New Roman"/>
          <w:b/>
          <w:lang w:val="sv-SE"/>
        </w:rPr>
        <w:t>THOÁT NƯỚC THẢI, QUẢN LÝ CHẤT THẢI TẮN VÀ NGHĨA TRANG</w:t>
      </w:r>
      <w:r>
        <w:rPr>
          <w:rFonts w:ascii="Times New Roman" w:hAnsi="Times New Roman"/>
          <w:b/>
          <w:szCs w:val="26"/>
          <w:lang w:val="es-ES"/>
        </w:rPr>
        <w:t xml:space="preserve"> </w:t>
      </w:r>
    </w:p>
    <w:p w:rsidR="008E0082" w:rsidRPr="00D56E19" w:rsidRDefault="008E0082" w:rsidP="008E0082">
      <w:pPr>
        <w:spacing w:line="360" w:lineRule="exact"/>
        <w:jc w:val="right"/>
        <w:rPr>
          <w:rFonts w:ascii="Times New Roman" w:hAnsi="Times New Roman"/>
          <w:b/>
          <w:szCs w:val="28"/>
        </w:rPr>
      </w:pPr>
      <w:r w:rsidRPr="00673C0F">
        <w:rPr>
          <w:rFonts w:ascii="Times New Roman" w:hAnsi="Times New Roman"/>
          <w:i/>
          <w:szCs w:val="26"/>
        </w:rPr>
        <w:t>Đơn vị tính: triệu đồng</w:t>
      </w:r>
    </w:p>
    <w:tbl>
      <w:tblPr>
        <w:tblW w:w="9468" w:type="dxa"/>
        <w:jc w:val="center"/>
        <w:tblInd w:w="93" w:type="dxa"/>
        <w:tblLook w:val="04A0" w:firstRow="1" w:lastRow="0" w:firstColumn="1" w:lastColumn="0" w:noHBand="0" w:noVBand="1"/>
      </w:tblPr>
      <w:tblGrid>
        <w:gridCol w:w="559"/>
        <w:gridCol w:w="3947"/>
        <w:gridCol w:w="1095"/>
        <w:gridCol w:w="1348"/>
        <w:gridCol w:w="1100"/>
        <w:gridCol w:w="1419"/>
      </w:tblGrid>
      <w:tr w:rsidR="00F2620B" w:rsidRPr="00F2620B" w:rsidTr="00F2620B">
        <w:trPr>
          <w:trHeight w:val="390"/>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Stt</w:t>
            </w:r>
          </w:p>
        </w:tc>
        <w:tc>
          <w:tcPr>
            <w:tcW w:w="3947"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Tên hạng mục</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Đơn vị</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Khối lượng</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 xml:space="preserve">Đơn giá </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Thành tiền</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1</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Xây dựng mới đường ống tự chảy</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1348" w:type="dxa"/>
            <w:tcBorders>
              <w:top w:val="nil"/>
              <w:left w:val="nil"/>
              <w:bottom w:val="nil"/>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 </w:t>
            </w:r>
          </w:p>
        </w:tc>
        <w:tc>
          <w:tcPr>
            <w:tcW w:w="1100" w:type="dxa"/>
            <w:tcBorders>
              <w:top w:val="nil"/>
              <w:left w:val="nil"/>
              <w:bottom w:val="nil"/>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 </w:t>
            </w:r>
          </w:p>
        </w:tc>
        <w:tc>
          <w:tcPr>
            <w:tcW w:w="1419" w:type="dxa"/>
            <w:tcBorders>
              <w:top w:val="nil"/>
              <w:left w:val="nil"/>
              <w:bottom w:val="nil"/>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 </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cống BTCT D600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200,0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2,00</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400,0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nhựa HDPE gân xoắn D500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2.098,0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2,30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4.825,4</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nhựa HDPE gân xoắn D400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1.645,0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2,00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3.290,0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nhựa HDPE gân xoắn D300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5.360,0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1,80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9.648,0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nhựa HDPE gân xoắn D250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4.083,0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1,50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6.124,5</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Ống  nhựa HDPE gân xoắn D200</w:t>
            </w:r>
          </w:p>
        </w:tc>
        <w:tc>
          <w:tcPr>
            <w:tcW w:w="1095"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m</w:t>
            </w:r>
          </w:p>
        </w:tc>
        <w:tc>
          <w:tcPr>
            <w:tcW w:w="1348" w:type="dxa"/>
            <w:tcBorders>
              <w:top w:val="nil"/>
              <w:left w:val="nil"/>
              <w:bottom w:val="single" w:sz="4" w:space="0" w:color="auto"/>
              <w:right w:val="single" w:sz="4" w:space="0" w:color="auto"/>
            </w:tcBorders>
            <w:shd w:val="clear" w:color="auto" w:fill="auto"/>
            <w:vAlign w:val="center"/>
            <w:hideMark/>
          </w:tcPr>
          <w:p w:rsidR="00F2620B" w:rsidRPr="00F2620B" w:rsidRDefault="00F2620B" w:rsidP="00F2620B">
            <w:pPr>
              <w:jc w:val="right"/>
              <w:rPr>
                <w:rFonts w:ascii="Times New Roman" w:hAnsi="Times New Roman"/>
                <w:iCs/>
                <w:color w:val="000000"/>
                <w:szCs w:val="28"/>
              </w:rPr>
            </w:pPr>
            <w:r w:rsidRPr="00F2620B">
              <w:rPr>
                <w:rFonts w:ascii="Times New Roman" w:hAnsi="Times New Roman"/>
                <w:iCs/>
                <w:color w:val="000000"/>
                <w:szCs w:val="28"/>
              </w:rPr>
              <w:t>15.424,0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1,20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iCs/>
                <w:szCs w:val="28"/>
              </w:rPr>
            </w:pPr>
            <w:r w:rsidRPr="00F2620B">
              <w:rPr>
                <w:rFonts w:ascii="Times New Roman" w:hAnsi="Times New Roman"/>
                <w:iCs/>
                <w:szCs w:val="28"/>
              </w:rPr>
              <w:t>18.508,8</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3</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Trạm xử lý</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m3/ngđ</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2.500,0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25.000,0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4</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Thu gom CTR</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Xe thu gom đẩy tay</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xe</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1.000,0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50.000,0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Xe thu gom cơ giới</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xe</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2,0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i/>
                <w:iCs/>
                <w:szCs w:val="28"/>
              </w:rPr>
            </w:pPr>
            <w:r w:rsidRPr="00F2620B">
              <w:rPr>
                <w:rFonts w:ascii="Times New Roman" w:hAnsi="Times New Roman"/>
                <w:i/>
                <w:iCs/>
                <w:szCs w:val="28"/>
              </w:rPr>
              <w:t>Điểm tập trung CTR</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điểm</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20,0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5</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Nhà vệ sinh công cộng</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nhà</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100,0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6</w:t>
            </w:r>
          </w:p>
        </w:tc>
        <w:tc>
          <w:tcPr>
            <w:tcW w:w="3947" w:type="dxa"/>
            <w:tcBorders>
              <w:top w:val="nil"/>
              <w:left w:val="nil"/>
              <w:bottom w:val="single" w:sz="4" w:space="0" w:color="auto"/>
              <w:right w:val="single" w:sz="4" w:space="0" w:color="auto"/>
            </w:tcBorders>
            <w:shd w:val="clear" w:color="auto" w:fill="auto"/>
            <w:noWrap/>
            <w:vAlign w:val="center"/>
            <w:hideMark/>
          </w:tcPr>
          <w:p w:rsidR="00F2620B" w:rsidRPr="00F2620B" w:rsidRDefault="00F2620B" w:rsidP="00F2620B">
            <w:pPr>
              <w:rPr>
                <w:rFonts w:ascii="Times New Roman" w:hAnsi="Times New Roman"/>
                <w:szCs w:val="28"/>
              </w:rPr>
            </w:pPr>
            <w:r w:rsidRPr="00F2620B">
              <w:rPr>
                <w:rFonts w:ascii="Times New Roman" w:hAnsi="Times New Roman"/>
                <w:szCs w:val="28"/>
              </w:rPr>
              <w:t>Nghĩa trang nhân dân</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ha</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27,9</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500,0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13.940,0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7</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Các công trình phụ (30%)</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132.436,7</w:t>
            </w: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30%</w:t>
            </w: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r w:rsidRPr="00F2620B">
              <w:rPr>
                <w:rFonts w:ascii="Times New Roman" w:hAnsi="Times New Roman"/>
                <w:szCs w:val="28"/>
              </w:rPr>
              <w:t>39.731,0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3947"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b/>
                <w:bCs/>
                <w:szCs w:val="28"/>
              </w:rPr>
            </w:pPr>
            <w:r w:rsidRPr="00F2620B">
              <w:rPr>
                <w:rFonts w:ascii="Times New Roman" w:hAnsi="Times New Roman"/>
                <w:b/>
                <w:bCs/>
                <w:szCs w:val="28"/>
              </w:rPr>
              <w:t>Tổng chi phí đầu tư công trình thoát nứoc và VSMT</w:t>
            </w:r>
          </w:p>
        </w:tc>
        <w:tc>
          <w:tcPr>
            <w:tcW w:w="1095"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 </w:t>
            </w:r>
          </w:p>
        </w:tc>
        <w:tc>
          <w:tcPr>
            <w:tcW w:w="1348"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p>
        </w:tc>
        <w:tc>
          <w:tcPr>
            <w:tcW w:w="11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szCs w:val="28"/>
              </w:rPr>
            </w:pPr>
          </w:p>
        </w:tc>
        <w:tc>
          <w:tcPr>
            <w:tcW w:w="1419"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jc w:val="right"/>
              <w:rPr>
                <w:rFonts w:ascii="Times New Roman" w:hAnsi="Times New Roman"/>
                <w:b/>
                <w:bCs/>
                <w:szCs w:val="28"/>
              </w:rPr>
            </w:pPr>
            <w:r w:rsidRPr="00F2620B">
              <w:rPr>
                <w:rFonts w:ascii="Times New Roman" w:hAnsi="Times New Roman"/>
                <w:b/>
                <w:bCs/>
                <w:szCs w:val="28"/>
              </w:rPr>
              <w:t>172.167,7</w:t>
            </w:r>
          </w:p>
        </w:tc>
      </w:tr>
    </w:tbl>
    <w:p w:rsidR="0098206E" w:rsidRDefault="0098206E" w:rsidP="00ED1C05">
      <w:pPr>
        <w:spacing w:line="360" w:lineRule="exact"/>
        <w:ind w:firstLine="567"/>
        <w:jc w:val="both"/>
        <w:rPr>
          <w:rFonts w:ascii="Times New Roman" w:hAnsi="Times New Roman"/>
          <w:b/>
        </w:rPr>
      </w:pPr>
      <w:r>
        <w:rPr>
          <w:rFonts w:ascii="Times New Roman" w:hAnsi="Times New Roman"/>
          <w:b/>
        </w:rPr>
        <w:t>VII. QUY HOẠCH THÔNG TIN LIÊN LẠC</w:t>
      </w:r>
    </w:p>
    <w:p w:rsidR="00785F60" w:rsidRPr="00D267F9" w:rsidRDefault="00D267F9" w:rsidP="00D267F9">
      <w:pPr>
        <w:spacing w:line="360" w:lineRule="exact"/>
        <w:ind w:firstLine="567"/>
        <w:jc w:val="both"/>
        <w:rPr>
          <w:rFonts w:asciiTheme="majorHAnsi" w:hAnsiTheme="majorHAnsi" w:cstheme="majorHAnsi"/>
          <w:b/>
          <w:iCs/>
          <w:szCs w:val="28"/>
          <w:lang w:val="vi-VN"/>
        </w:rPr>
      </w:pPr>
      <w:bookmarkStart w:id="167" w:name="_Toc104867640"/>
      <w:r w:rsidRPr="00D267F9">
        <w:rPr>
          <w:rFonts w:asciiTheme="majorHAnsi" w:hAnsiTheme="majorHAnsi" w:cstheme="majorHAnsi"/>
          <w:b/>
          <w:iCs/>
          <w:szCs w:val="28"/>
        </w:rPr>
        <w:t>1.</w:t>
      </w:r>
      <w:r w:rsidR="00785F60" w:rsidRPr="00D267F9">
        <w:rPr>
          <w:rFonts w:asciiTheme="majorHAnsi" w:hAnsiTheme="majorHAnsi" w:cstheme="majorHAnsi"/>
          <w:b/>
          <w:iCs/>
          <w:szCs w:val="28"/>
          <w:lang w:val="vi-VN"/>
        </w:rPr>
        <w:t xml:space="preserve"> Dự báo nhu cầu mạng: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lastRenderedPageBreak/>
        <w:t xml:space="preserve">- </w:t>
      </w:r>
      <w:r w:rsidR="00D267F9">
        <w:rPr>
          <w:rFonts w:asciiTheme="majorHAnsi" w:hAnsiTheme="majorHAnsi" w:cstheme="majorHAnsi"/>
          <w:szCs w:val="28"/>
        </w:rPr>
        <w:t>Qua</w:t>
      </w:r>
      <w:r w:rsidRPr="00785F60">
        <w:rPr>
          <w:rFonts w:asciiTheme="majorHAnsi" w:hAnsiTheme="majorHAnsi" w:cstheme="majorHAnsi"/>
          <w:szCs w:val="28"/>
          <w:lang w:val="vi-VN"/>
        </w:rPr>
        <w:t xml:space="preserve"> hiện trạng, khu vực thiết kế hiện nay nằm trong hệ thống </w:t>
      </w:r>
      <w:r w:rsidR="00355E5A">
        <w:rPr>
          <w:rFonts w:asciiTheme="majorHAnsi" w:hAnsiTheme="majorHAnsi" w:cstheme="majorHAnsi"/>
          <w:szCs w:val="28"/>
        </w:rPr>
        <w:t xml:space="preserve">Bưu chính  Viễn thông </w:t>
      </w:r>
      <w:r w:rsidRPr="00785F60">
        <w:rPr>
          <w:rFonts w:asciiTheme="majorHAnsi" w:hAnsiTheme="majorHAnsi" w:cstheme="majorHAnsi"/>
          <w:szCs w:val="28"/>
          <w:lang w:val="vi-VN"/>
        </w:rPr>
        <w:t xml:space="preserve">của </w:t>
      </w:r>
      <w:r w:rsidRPr="00785F60">
        <w:rPr>
          <w:rFonts w:asciiTheme="majorHAnsi" w:hAnsiTheme="majorHAnsi" w:cstheme="majorHAnsi"/>
          <w:szCs w:val="28"/>
        </w:rPr>
        <w:t>thành phố</w:t>
      </w:r>
      <w:r w:rsidRPr="00785F60">
        <w:rPr>
          <w:rFonts w:asciiTheme="majorHAnsi" w:hAnsiTheme="majorHAnsi" w:cstheme="majorHAnsi"/>
          <w:szCs w:val="28"/>
          <w:lang w:val="vi-VN"/>
        </w:rPr>
        <w:t xml:space="preserve"> Cao Bằng. Chính vì vậy khu vực thiết kế luôn được đảm bảo về dung lượng cũng như lưu lượng thuê bao khi có nhu cầu.  </w:t>
      </w:r>
    </w:p>
    <w:p w:rsidR="00D267F9" w:rsidRPr="00673C0F" w:rsidRDefault="00D267F9" w:rsidP="00D267F9">
      <w:pPr>
        <w:spacing w:line="360" w:lineRule="exact"/>
        <w:ind w:firstLine="567"/>
        <w:jc w:val="both"/>
        <w:rPr>
          <w:rFonts w:ascii="Times New Roman" w:hAnsi="Times New Roman"/>
        </w:rPr>
      </w:pPr>
      <w:r>
        <w:rPr>
          <w:rFonts w:ascii="Times New Roman" w:hAnsi="Times New Roman"/>
        </w:rPr>
        <w:t xml:space="preserve">- </w:t>
      </w:r>
      <w:r w:rsidRPr="00673C0F">
        <w:rPr>
          <w:rFonts w:ascii="Times New Roman" w:hAnsi="Times New Roman"/>
        </w:rPr>
        <w:t>Trong tương lai, nhu cầu về thông tin, liên lạc của người dân trong khu vực sẽ ngày càng tăng cao. Ch</w:t>
      </w:r>
      <w:r>
        <w:rPr>
          <w:rFonts w:ascii="Times New Roman" w:hAnsi="Times New Roman"/>
        </w:rPr>
        <w:t>í</w:t>
      </w:r>
      <w:r w:rsidRPr="00673C0F">
        <w:rPr>
          <w:rFonts w:ascii="Times New Roman" w:hAnsi="Times New Roman"/>
        </w:rPr>
        <w:t>nh v</w:t>
      </w:r>
      <w:r>
        <w:rPr>
          <w:rFonts w:ascii="Times New Roman" w:hAnsi="Times New Roman"/>
        </w:rPr>
        <w:t>ì</w:t>
      </w:r>
      <w:r w:rsidRPr="00673C0F">
        <w:rPr>
          <w:rFonts w:ascii="Times New Roman" w:hAnsi="Times New Roman"/>
        </w:rPr>
        <w:t xml:space="preserve"> vậy cần mở rộng dung lượng tổng đài, bố trí hệ thống bưu cục, điểm văn hoá dày hơn, tăng thêm các dịch vụ mới...</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Chỉ tiêu:</w:t>
      </w:r>
    </w:p>
    <w:tbl>
      <w:tblPr>
        <w:tblW w:w="6809" w:type="dxa"/>
        <w:tblInd w:w="1359" w:type="dxa"/>
        <w:tblLook w:val="0000" w:firstRow="0" w:lastRow="0" w:firstColumn="0" w:lastColumn="0" w:noHBand="0" w:noVBand="0"/>
      </w:tblPr>
      <w:tblGrid>
        <w:gridCol w:w="960"/>
        <w:gridCol w:w="3379"/>
        <w:gridCol w:w="2470"/>
      </w:tblGrid>
      <w:tr w:rsidR="00785F60" w:rsidRPr="00785F60" w:rsidTr="00DE692B">
        <w:trPr>
          <w:trHeight w:hRule="exact" w:val="360"/>
        </w:trPr>
        <w:tc>
          <w:tcPr>
            <w:tcW w:w="960" w:type="dxa"/>
            <w:tcBorders>
              <w:top w:val="single" w:sz="8" w:space="0" w:color="auto"/>
              <w:left w:val="single" w:sz="8" w:space="0" w:color="auto"/>
              <w:bottom w:val="single" w:sz="8" w:space="0" w:color="auto"/>
              <w:right w:val="single" w:sz="8" w:space="0" w:color="auto"/>
            </w:tcBorders>
            <w:noWrap/>
            <w:vAlign w:val="bottom"/>
          </w:tcPr>
          <w:p w:rsidR="00785F60" w:rsidRPr="00785F60" w:rsidRDefault="00DE692B" w:rsidP="00DE692B">
            <w:pPr>
              <w:spacing w:line="360" w:lineRule="exact"/>
              <w:jc w:val="center"/>
              <w:rPr>
                <w:rFonts w:asciiTheme="majorHAnsi" w:hAnsiTheme="majorHAnsi" w:cstheme="majorHAnsi"/>
                <w:b/>
                <w:bCs/>
                <w:szCs w:val="28"/>
              </w:rPr>
            </w:pPr>
            <w:r>
              <w:rPr>
                <w:rFonts w:asciiTheme="majorHAnsi" w:hAnsiTheme="majorHAnsi" w:cstheme="majorHAnsi"/>
                <w:b/>
                <w:bCs/>
                <w:szCs w:val="28"/>
              </w:rPr>
              <w:t>TT</w:t>
            </w:r>
          </w:p>
        </w:tc>
        <w:tc>
          <w:tcPr>
            <w:tcW w:w="3379" w:type="dxa"/>
            <w:tcBorders>
              <w:top w:val="single" w:sz="8" w:space="0" w:color="auto"/>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b/>
                <w:bCs/>
                <w:szCs w:val="28"/>
              </w:rPr>
            </w:pPr>
            <w:r w:rsidRPr="00785F60">
              <w:rPr>
                <w:rFonts w:asciiTheme="majorHAnsi" w:hAnsiTheme="majorHAnsi" w:cstheme="majorHAnsi"/>
                <w:b/>
                <w:bCs/>
                <w:szCs w:val="28"/>
              </w:rPr>
              <w:t>Hạng mục</w:t>
            </w:r>
          </w:p>
        </w:tc>
        <w:tc>
          <w:tcPr>
            <w:tcW w:w="2470" w:type="dxa"/>
            <w:tcBorders>
              <w:top w:val="single" w:sz="8" w:space="0" w:color="auto"/>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b/>
                <w:bCs/>
                <w:szCs w:val="28"/>
              </w:rPr>
            </w:pPr>
            <w:r w:rsidRPr="00785F60">
              <w:rPr>
                <w:rFonts w:asciiTheme="majorHAnsi" w:hAnsiTheme="majorHAnsi" w:cstheme="majorHAnsi"/>
                <w:b/>
                <w:bCs/>
                <w:szCs w:val="28"/>
              </w:rPr>
              <w:t>Chỉ tiêu</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w:t>
            </w:r>
          </w:p>
        </w:tc>
        <w:tc>
          <w:tcPr>
            <w:tcW w:w="3379"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đơn vị ở</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2 lines/hộ</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2</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công trình công cộng</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1lines/50m2</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3</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Khách sạn</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4</w:t>
            </w:r>
            <w:r w:rsidR="00355E5A">
              <w:rPr>
                <w:rFonts w:asciiTheme="majorHAnsi" w:hAnsiTheme="majorHAnsi" w:cstheme="majorHAnsi"/>
                <w:szCs w:val="28"/>
              </w:rPr>
              <w:t xml:space="preserve"> </w:t>
            </w:r>
            <w:r w:rsidRPr="00785F60">
              <w:rPr>
                <w:rFonts w:asciiTheme="majorHAnsi" w:hAnsiTheme="majorHAnsi" w:cstheme="majorHAnsi"/>
                <w:szCs w:val="28"/>
              </w:rPr>
              <w:t>FO</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4</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Trường học</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12</w:t>
            </w:r>
            <w:r w:rsidR="00355E5A">
              <w:rPr>
                <w:rFonts w:asciiTheme="majorHAnsi" w:hAnsiTheme="majorHAnsi" w:cstheme="majorHAnsi"/>
                <w:szCs w:val="28"/>
              </w:rPr>
              <w:t xml:space="preserve"> </w:t>
            </w:r>
            <w:r w:rsidRPr="00785F60">
              <w:rPr>
                <w:rFonts w:asciiTheme="majorHAnsi" w:hAnsiTheme="majorHAnsi" w:cstheme="majorHAnsi"/>
                <w:szCs w:val="28"/>
              </w:rPr>
              <w:t>h.sinh/1lines</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5</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hỗn hợp dịch vụ</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w:t>
            </w:r>
            <w:r w:rsidR="00355E5A">
              <w:rPr>
                <w:rFonts w:asciiTheme="majorHAnsi" w:hAnsiTheme="majorHAnsi" w:cstheme="majorHAnsi"/>
                <w:szCs w:val="28"/>
              </w:rPr>
              <w:t xml:space="preserve"> </w:t>
            </w:r>
            <w:r w:rsidRPr="00785F60">
              <w:rPr>
                <w:rFonts w:asciiTheme="majorHAnsi" w:hAnsiTheme="majorHAnsi" w:cstheme="majorHAnsi"/>
                <w:szCs w:val="28"/>
              </w:rPr>
              <w:t>lines/ 50m2</w:t>
            </w:r>
          </w:p>
        </w:tc>
      </w:tr>
    </w:tbl>
    <w:p w:rsidR="00785F60" w:rsidRPr="00355E5A" w:rsidRDefault="00355E5A" w:rsidP="00D267F9">
      <w:pPr>
        <w:spacing w:line="360" w:lineRule="exact"/>
        <w:ind w:firstLine="567"/>
        <w:jc w:val="both"/>
        <w:rPr>
          <w:rFonts w:asciiTheme="majorHAnsi" w:hAnsiTheme="majorHAnsi" w:cstheme="majorHAnsi"/>
          <w:szCs w:val="28"/>
        </w:rPr>
      </w:pPr>
      <w:r>
        <w:rPr>
          <w:rFonts w:asciiTheme="majorHAnsi" w:hAnsiTheme="majorHAnsi" w:cstheme="majorHAnsi"/>
          <w:szCs w:val="28"/>
          <w:lang w:val="vi-VN"/>
        </w:rPr>
        <w:t>- Nhu cầu toàn khu vực</w:t>
      </w:r>
    </w:p>
    <w:tbl>
      <w:tblPr>
        <w:tblW w:w="9695" w:type="dxa"/>
        <w:jc w:val="center"/>
        <w:tblInd w:w="93" w:type="dxa"/>
        <w:tblLook w:val="04A0" w:firstRow="1" w:lastRow="0" w:firstColumn="1" w:lastColumn="0" w:noHBand="0" w:noVBand="1"/>
      </w:tblPr>
      <w:tblGrid>
        <w:gridCol w:w="590"/>
        <w:gridCol w:w="2702"/>
        <w:gridCol w:w="846"/>
        <w:gridCol w:w="1600"/>
        <w:gridCol w:w="1196"/>
        <w:gridCol w:w="1099"/>
        <w:gridCol w:w="917"/>
        <w:gridCol w:w="745"/>
      </w:tblGrid>
      <w:tr w:rsidR="00355E5A" w:rsidRPr="00355E5A" w:rsidTr="00355E5A">
        <w:trPr>
          <w:trHeight w:val="75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TT</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Chức năng quy hoạch</w:t>
            </w:r>
          </w:p>
        </w:tc>
        <w:tc>
          <w:tcPr>
            <w:tcW w:w="244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Chỉ tiêu</w:t>
            </w:r>
          </w:p>
        </w:tc>
        <w:tc>
          <w:tcPr>
            <w:tcW w:w="2313" w:type="dxa"/>
            <w:gridSpan w:val="2"/>
            <w:tcBorders>
              <w:top w:val="single" w:sz="4" w:space="0" w:color="auto"/>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Quy mô</w:t>
            </w:r>
          </w:p>
        </w:tc>
        <w:tc>
          <w:tcPr>
            <w:tcW w:w="1501" w:type="dxa"/>
            <w:gridSpan w:val="2"/>
            <w:tcBorders>
              <w:top w:val="single" w:sz="4" w:space="0" w:color="auto"/>
              <w:left w:val="nil"/>
              <w:bottom w:val="single" w:sz="4" w:space="0" w:color="auto"/>
              <w:right w:val="single" w:sz="4" w:space="0" w:color="000000"/>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Công suất</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1</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rPr>
                <w:rFonts w:ascii="Times New Roman" w:hAnsi="Times New Roman"/>
                <w:color w:val="000000"/>
                <w:szCs w:val="28"/>
              </w:rPr>
            </w:pPr>
            <w:r w:rsidRPr="00355E5A">
              <w:rPr>
                <w:rFonts w:ascii="Times New Roman" w:hAnsi="Times New Roman"/>
                <w:color w:val="000000"/>
                <w:szCs w:val="28"/>
              </w:rPr>
              <w:t>Khu dân cư</w:t>
            </w:r>
          </w:p>
        </w:tc>
        <w:tc>
          <w:tcPr>
            <w:tcW w:w="846" w:type="dxa"/>
            <w:tcBorders>
              <w:top w:val="nil"/>
              <w:left w:val="nil"/>
              <w:bottom w:val="single" w:sz="4" w:space="0" w:color="auto"/>
              <w:right w:val="nil"/>
            </w:tcBorders>
            <w:shd w:val="clear" w:color="auto" w:fill="auto"/>
            <w:noWrap/>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c>
          <w:tcPr>
            <w:tcW w:w="1600" w:type="dxa"/>
            <w:tcBorders>
              <w:top w:val="nil"/>
              <w:left w:val="nil"/>
              <w:bottom w:val="single" w:sz="4" w:space="0" w:color="auto"/>
              <w:right w:val="single" w:sz="4" w:space="0" w:color="auto"/>
            </w:tcBorders>
            <w:shd w:val="clear" w:color="auto" w:fill="auto"/>
            <w:noWrap/>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b/>
                <w:bCs/>
                <w:color w:val="000000"/>
                <w:szCs w:val="28"/>
              </w:rPr>
            </w:pPr>
            <w:r w:rsidRPr="00355E5A">
              <w:rPr>
                <w:rFonts w:ascii="Times New Roman" w:hAnsi="Times New Roman"/>
                <w:b/>
                <w:bCs/>
                <w:color w:val="000000"/>
                <w:szCs w:val="28"/>
              </w:rPr>
              <w:t> </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i/>
                <w:iCs/>
                <w:color w:val="000000"/>
                <w:szCs w:val="28"/>
              </w:rPr>
            </w:pPr>
            <w:r w:rsidRPr="00355E5A">
              <w:rPr>
                <w:rFonts w:ascii="Times New Roman" w:hAnsi="Times New Roman"/>
                <w:i/>
                <w:iCs/>
                <w:color w:val="000000"/>
                <w:szCs w:val="28"/>
              </w:rPr>
              <w:t>Nhà ở hiện trạng phát triển</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2,00</w:t>
            </w: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 hộ</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1.390,0</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hộ</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2.780</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i/>
                <w:iCs/>
                <w:color w:val="000000"/>
                <w:szCs w:val="28"/>
              </w:rPr>
            </w:pPr>
            <w:r w:rsidRPr="00355E5A">
              <w:rPr>
                <w:rFonts w:ascii="Times New Roman" w:hAnsi="Times New Roman"/>
                <w:i/>
                <w:iCs/>
                <w:color w:val="000000"/>
                <w:szCs w:val="28"/>
              </w:rPr>
              <w:t>Nhà ở mới</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2,00</w:t>
            </w: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 hộ</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2.480,0</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hộ</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4.960</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r w:rsidR="00355E5A" w:rsidRPr="00355E5A" w:rsidTr="00355E5A">
        <w:trPr>
          <w:trHeight w:val="40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2</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rPr>
                <w:rFonts w:ascii="Times New Roman" w:hAnsi="Times New Roman"/>
                <w:color w:val="000000"/>
                <w:szCs w:val="28"/>
              </w:rPr>
            </w:pPr>
            <w:r>
              <w:rPr>
                <w:rFonts w:ascii="Times New Roman" w:hAnsi="Times New Roman"/>
                <w:color w:val="000000"/>
                <w:szCs w:val="28"/>
              </w:rPr>
              <w:t>C</w:t>
            </w:r>
            <w:r w:rsidRPr="00355E5A">
              <w:rPr>
                <w:rFonts w:ascii="Times New Roman" w:hAnsi="Times New Roman"/>
                <w:color w:val="000000"/>
                <w:szCs w:val="28"/>
              </w:rPr>
              <w:t>ông trình công cộng</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 </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 </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rPr>
                <w:rFonts w:ascii="Times New Roman" w:hAnsi="Times New Roman"/>
                <w:color w:val="000000"/>
                <w:szCs w:val="28"/>
              </w:rPr>
            </w:pPr>
            <w:r w:rsidRPr="00355E5A">
              <w:rPr>
                <w:rFonts w:ascii="Times New Roman" w:hAnsi="Times New Roman"/>
                <w:color w:val="000000"/>
                <w:szCs w:val="28"/>
              </w:rPr>
              <w:t> </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i/>
                <w:iCs/>
                <w:color w:val="000000"/>
                <w:szCs w:val="28"/>
              </w:rPr>
            </w:pPr>
            <w:r w:rsidRPr="00355E5A">
              <w:rPr>
                <w:rFonts w:ascii="Times New Roman" w:hAnsi="Times New Roman"/>
                <w:i/>
                <w:iCs/>
                <w:color w:val="000000"/>
                <w:szCs w:val="28"/>
              </w:rPr>
              <w:t>Công trình trường học</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12,00</w:t>
            </w: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h,sinh/ lines</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3.150,0</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h</w:t>
            </w:r>
            <w:r>
              <w:rPr>
                <w:rFonts w:ascii="Times New Roman" w:hAnsi="Times New Roman"/>
                <w:color w:val="000000"/>
                <w:szCs w:val="28"/>
              </w:rPr>
              <w:t>.</w:t>
            </w:r>
            <w:r w:rsidRPr="00355E5A">
              <w:rPr>
                <w:rFonts w:ascii="Times New Roman" w:hAnsi="Times New Roman"/>
                <w:color w:val="000000"/>
                <w:szCs w:val="28"/>
              </w:rPr>
              <w:t>sinh</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262</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i/>
                <w:iCs/>
                <w:color w:val="000000"/>
                <w:szCs w:val="28"/>
              </w:rPr>
            </w:pPr>
            <w:r w:rsidRPr="00355E5A">
              <w:rPr>
                <w:rFonts w:ascii="Times New Roman" w:hAnsi="Times New Roman"/>
                <w:i/>
                <w:iCs/>
                <w:color w:val="000000"/>
                <w:szCs w:val="28"/>
              </w:rPr>
              <w:t>Công trình cơ quan, văn hóa, y tế</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50,0</w:t>
            </w: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m2/ lines</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16.000,0</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m2 sàn</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320</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r w:rsidR="00355E5A" w:rsidRPr="00355E5A" w:rsidTr="00355E5A">
        <w:trPr>
          <w:trHeight w:val="75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i/>
                <w:iCs/>
                <w:color w:val="000000"/>
                <w:szCs w:val="28"/>
              </w:rPr>
            </w:pPr>
            <w:r w:rsidRPr="00355E5A">
              <w:rPr>
                <w:rFonts w:ascii="Times New Roman" w:hAnsi="Times New Roman"/>
                <w:i/>
                <w:iCs/>
                <w:color w:val="000000"/>
                <w:szCs w:val="28"/>
              </w:rPr>
              <w:t>Công trình dịch vụ, thương mai, hồn hợp</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50,0</w:t>
            </w: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m2/ lines</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70.000,0</w:t>
            </w: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m2 sàn</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color w:val="000000"/>
                <w:szCs w:val="28"/>
              </w:rPr>
            </w:pPr>
            <w:r w:rsidRPr="00355E5A">
              <w:rPr>
                <w:rFonts w:ascii="Times New Roman" w:hAnsi="Times New Roman"/>
                <w:color w:val="000000"/>
                <w:szCs w:val="28"/>
              </w:rPr>
              <w:t>1.400</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r w:rsidR="00355E5A" w:rsidRPr="00355E5A" w:rsidTr="00355E5A">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355E5A" w:rsidRPr="00355E5A" w:rsidRDefault="00355E5A" w:rsidP="00355E5A">
            <w:pPr>
              <w:jc w:val="center"/>
              <w:rPr>
                <w:rFonts w:ascii="Times New Roman" w:hAnsi="Times New Roman"/>
                <w:color w:val="000000"/>
                <w:szCs w:val="28"/>
              </w:rPr>
            </w:pPr>
            <w:r w:rsidRPr="00355E5A">
              <w:rPr>
                <w:rFonts w:ascii="Times New Roman" w:hAnsi="Times New Roman"/>
                <w:color w:val="000000"/>
                <w:szCs w:val="28"/>
              </w:rPr>
              <w:t> </w:t>
            </w:r>
          </w:p>
        </w:tc>
        <w:tc>
          <w:tcPr>
            <w:tcW w:w="2845"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b/>
                <w:bCs/>
                <w:color w:val="000000"/>
                <w:szCs w:val="28"/>
              </w:rPr>
            </w:pPr>
            <w:r w:rsidRPr="00355E5A">
              <w:rPr>
                <w:rFonts w:ascii="Times New Roman" w:hAnsi="Times New Roman"/>
                <w:b/>
                <w:bCs/>
                <w:color w:val="000000"/>
                <w:szCs w:val="28"/>
              </w:rPr>
              <w:t>Tổng cộng</w:t>
            </w:r>
          </w:p>
        </w:tc>
        <w:tc>
          <w:tcPr>
            <w:tcW w:w="84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b/>
                <w:bCs/>
                <w:color w:val="000000"/>
                <w:szCs w:val="28"/>
              </w:rPr>
            </w:pPr>
          </w:p>
        </w:tc>
        <w:tc>
          <w:tcPr>
            <w:tcW w:w="1600"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b/>
                <w:bCs/>
                <w:color w:val="000000"/>
                <w:szCs w:val="28"/>
              </w:rPr>
            </w:pPr>
            <w:r w:rsidRPr="00355E5A">
              <w:rPr>
                <w:rFonts w:ascii="Times New Roman" w:hAnsi="Times New Roman"/>
                <w:b/>
                <w:bCs/>
                <w:color w:val="000000"/>
                <w:szCs w:val="28"/>
              </w:rPr>
              <w:t> </w:t>
            </w:r>
          </w:p>
        </w:tc>
        <w:tc>
          <w:tcPr>
            <w:tcW w:w="1196"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b/>
                <w:bCs/>
                <w:color w:val="000000"/>
                <w:szCs w:val="28"/>
              </w:rPr>
            </w:pPr>
          </w:p>
        </w:tc>
        <w:tc>
          <w:tcPr>
            <w:tcW w:w="1117"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b/>
                <w:bCs/>
                <w:color w:val="000000"/>
                <w:szCs w:val="28"/>
              </w:rPr>
            </w:pPr>
            <w:r w:rsidRPr="00355E5A">
              <w:rPr>
                <w:rFonts w:ascii="Times New Roman" w:hAnsi="Times New Roman"/>
                <w:b/>
                <w:bCs/>
                <w:color w:val="000000"/>
                <w:szCs w:val="28"/>
              </w:rPr>
              <w:t> </w:t>
            </w:r>
          </w:p>
        </w:tc>
        <w:tc>
          <w:tcPr>
            <w:tcW w:w="923" w:type="dxa"/>
            <w:tcBorders>
              <w:top w:val="nil"/>
              <w:left w:val="nil"/>
              <w:bottom w:val="single" w:sz="4" w:space="0" w:color="auto"/>
              <w:right w:val="nil"/>
            </w:tcBorders>
            <w:shd w:val="clear" w:color="auto" w:fill="auto"/>
            <w:vAlign w:val="center"/>
            <w:hideMark/>
          </w:tcPr>
          <w:p w:rsidR="00355E5A" w:rsidRPr="00355E5A" w:rsidRDefault="00355E5A" w:rsidP="00355E5A">
            <w:pPr>
              <w:jc w:val="right"/>
              <w:rPr>
                <w:rFonts w:ascii="Times New Roman" w:hAnsi="Times New Roman"/>
                <w:b/>
                <w:bCs/>
                <w:color w:val="000000"/>
                <w:szCs w:val="28"/>
              </w:rPr>
            </w:pPr>
            <w:r w:rsidRPr="00355E5A">
              <w:rPr>
                <w:rFonts w:ascii="Times New Roman" w:hAnsi="Times New Roman"/>
                <w:b/>
                <w:bCs/>
                <w:color w:val="000000"/>
                <w:szCs w:val="28"/>
              </w:rPr>
              <w:t>9.722</w:t>
            </w:r>
          </w:p>
        </w:tc>
        <w:tc>
          <w:tcPr>
            <w:tcW w:w="578" w:type="dxa"/>
            <w:tcBorders>
              <w:top w:val="nil"/>
              <w:left w:val="nil"/>
              <w:bottom w:val="single" w:sz="4" w:space="0" w:color="auto"/>
              <w:right w:val="single" w:sz="4" w:space="0" w:color="auto"/>
            </w:tcBorders>
            <w:shd w:val="clear" w:color="auto" w:fill="auto"/>
            <w:vAlign w:val="center"/>
            <w:hideMark/>
          </w:tcPr>
          <w:p w:rsidR="00355E5A" w:rsidRPr="00355E5A" w:rsidRDefault="00355E5A" w:rsidP="00355E5A">
            <w:pPr>
              <w:jc w:val="both"/>
              <w:rPr>
                <w:rFonts w:ascii="Times New Roman" w:hAnsi="Times New Roman"/>
                <w:color w:val="000000"/>
                <w:szCs w:val="28"/>
              </w:rPr>
            </w:pPr>
            <w:r w:rsidRPr="00355E5A">
              <w:rPr>
                <w:rFonts w:ascii="Times New Roman" w:hAnsi="Times New Roman"/>
                <w:color w:val="000000"/>
                <w:szCs w:val="28"/>
              </w:rPr>
              <w:t>lines</w:t>
            </w:r>
          </w:p>
        </w:tc>
      </w:tr>
    </w:tbl>
    <w:p w:rsidR="00785F60" w:rsidRPr="00D267F9" w:rsidRDefault="00D267F9" w:rsidP="00D267F9">
      <w:pPr>
        <w:spacing w:line="360" w:lineRule="exact"/>
        <w:ind w:firstLine="567"/>
        <w:jc w:val="both"/>
        <w:rPr>
          <w:rFonts w:asciiTheme="majorHAnsi" w:hAnsiTheme="majorHAnsi" w:cstheme="majorHAnsi"/>
          <w:b/>
          <w:iCs/>
          <w:szCs w:val="28"/>
        </w:rPr>
      </w:pPr>
      <w:r w:rsidRPr="00D267F9">
        <w:rPr>
          <w:rFonts w:asciiTheme="majorHAnsi" w:hAnsiTheme="majorHAnsi" w:cstheme="majorHAnsi"/>
          <w:b/>
          <w:iCs/>
          <w:szCs w:val="28"/>
        </w:rPr>
        <w:t>2.</w:t>
      </w:r>
      <w:r w:rsidR="00785F60" w:rsidRPr="00D267F9">
        <w:rPr>
          <w:rFonts w:asciiTheme="majorHAnsi" w:hAnsiTheme="majorHAnsi" w:cstheme="majorHAnsi"/>
          <w:b/>
          <w:iCs/>
          <w:szCs w:val="28"/>
          <w:lang w:val="vi-VN"/>
        </w:rPr>
        <w:t xml:space="preserve"> Chuyển mạch</w:t>
      </w:r>
      <w:r>
        <w:rPr>
          <w:rFonts w:asciiTheme="majorHAnsi" w:hAnsiTheme="majorHAnsi" w:cstheme="majorHAnsi"/>
          <w:b/>
          <w:iCs/>
          <w:szCs w:val="28"/>
        </w:rPr>
        <w:t xml:space="preserve"> và truyền dẫn</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Với nhu cầu thuê bao khoảng </w:t>
      </w:r>
      <w:r w:rsidR="00833E5D">
        <w:rPr>
          <w:rFonts w:asciiTheme="majorHAnsi" w:hAnsiTheme="majorHAnsi" w:cstheme="majorHAnsi"/>
          <w:szCs w:val="28"/>
        </w:rPr>
        <w:t>9.722</w:t>
      </w:r>
      <w:r w:rsidRPr="00785F60">
        <w:rPr>
          <w:rFonts w:asciiTheme="majorHAnsi" w:hAnsiTheme="majorHAnsi" w:cstheme="majorHAnsi"/>
          <w:szCs w:val="28"/>
          <w:lang w:val="vi-VN"/>
        </w:rPr>
        <w:t xml:space="preserve"> thuê bao (tính cả nhu cầu thông tin internet, điện thoại cố định và truyền hình) thì trạm chuyển mạch Cao Bằng là nguồn tín hiệu chính cấp cho khu vực này. Chính vì vậy khu vực nghiên cứu thiết kế cần đấu nối tuyến tín hiệu chính  từ Host Cao Bằng đến khu đất với dung lượng đường truyền khoảng </w:t>
      </w:r>
      <w:r w:rsidRPr="00785F60">
        <w:rPr>
          <w:rFonts w:asciiTheme="majorHAnsi" w:hAnsiTheme="majorHAnsi" w:cstheme="majorHAnsi"/>
          <w:szCs w:val="28"/>
        </w:rPr>
        <w:t xml:space="preserve">8 </w:t>
      </w:r>
      <w:r w:rsidRPr="00785F60">
        <w:rPr>
          <w:rFonts w:asciiTheme="majorHAnsi" w:hAnsiTheme="majorHAnsi" w:cstheme="majorHAnsi"/>
          <w:szCs w:val="28"/>
          <w:lang w:val="vi-VN"/>
        </w:rPr>
        <w:t xml:space="preserve">FO.  </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Sử dụng tuyến cáp quang từ trạm chuyển mạch Cao Bằng đến khu đô thị, 2 tuyến này có thể sử dụng làm đường trung kế khi có nhu cầu lắp đặt trạm chuyển mạch mới. Tuyến cáp quang này sử dụng loại FLX-600A (Quang), hạ ngầm trên vỉa hè, độ sâu trong hào cáp, khoảng cách đến chân các công trình phải đảm bảo tiêu chuẩn kỹ thuật của nghành TC30-05-2002.</w:t>
      </w:r>
    </w:p>
    <w:p w:rsidR="00785F60" w:rsidRPr="00D267F9" w:rsidRDefault="00D267F9"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3.</w:t>
      </w:r>
      <w:r w:rsidR="00785F60" w:rsidRPr="00D267F9">
        <w:rPr>
          <w:rFonts w:asciiTheme="majorHAnsi" w:hAnsiTheme="majorHAnsi" w:cstheme="majorHAnsi"/>
          <w:b/>
          <w:iCs/>
          <w:szCs w:val="28"/>
        </w:rPr>
        <w:t xml:space="preserve"> Mạng ngoại vi :</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lastRenderedPageBreak/>
        <w:t>- Mạng cáp chính: Xây dựng mới các tuyến cáp tín hiệu chính tới các khu đất, từ đó phối cáp cho các mạng cáp thuê bao. Dung lư</w:t>
      </w:r>
      <w:r w:rsidRPr="00785F60">
        <w:rPr>
          <w:rFonts w:asciiTheme="majorHAnsi" w:hAnsiTheme="majorHAnsi" w:cstheme="majorHAnsi"/>
          <w:szCs w:val="28"/>
          <w:lang w:val="vi-VN"/>
        </w:rPr>
        <w:softHyphen/>
        <w:t>ợng lắp đặt cáp chính khu vực thiết kế nên sử dụng các loại sau (có thể dùng cáp quang hoặc cáp đồng):</w:t>
      </w:r>
      <w:r w:rsidR="00D267F9">
        <w:rPr>
          <w:rFonts w:asciiTheme="majorHAnsi" w:hAnsiTheme="majorHAnsi" w:cstheme="majorHAnsi"/>
          <w:szCs w:val="28"/>
        </w:rPr>
        <w:t xml:space="preserve"> </w:t>
      </w:r>
      <w:r w:rsidRPr="00785F60">
        <w:rPr>
          <w:rFonts w:asciiTheme="majorHAnsi" w:hAnsiTheme="majorHAnsi" w:cstheme="majorHAnsi"/>
          <w:szCs w:val="28"/>
          <w:lang w:val="vi-VN"/>
        </w:rPr>
        <w:t>500x2, 400x2, 200x2, 150x2, 100x2.</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Mạng cáp phối(cáp thuê bao)</w:t>
      </w:r>
      <w:r w:rsidR="00D267F9">
        <w:rPr>
          <w:rFonts w:asciiTheme="majorHAnsi" w:hAnsiTheme="majorHAnsi" w:cstheme="majorHAnsi"/>
          <w:szCs w:val="28"/>
        </w:rPr>
        <w:t xml:space="preserve">: </w:t>
      </w:r>
      <w:r w:rsidRPr="00785F60">
        <w:rPr>
          <w:rFonts w:asciiTheme="majorHAnsi" w:hAnsiTheme="majorHAnsi" w:cstheme="majorHAnsi"/>
          <w:szCs w:val="28"/>
          <w:lang w:val="vi-VN"/>
        </w:rPr>
        <w:t>Dung l</w:t>
      </w:r>
      <w:r w:rsidRPr="00785F60">
        <w:rPr>
          <w:rFonts w:asciiTheme="majorHAnsi" w:hAnsiTheme="majorHAnsi" w:cstheme="majorHAnsi"/>
          <w:szCs w:val="28"/>
          <w:lang w:val="vi-VN"/>
        </w:rPr>
        <w:softHyphen/>
        <w:t>ượng lắp đặt cáp thuê bao khu vực thiết kế nên sử dụng các loại sau: 50x2, 30x2,20x2,10x2</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Xây dựng hệ thống cống bể theo nguyên tắc tổ chức mạng ngoại vi và có khả năng cho các nhà cung cấp dịch vụ viễn thông khác sử dụng cống bể để phát triển dịch vụ.</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Hạ ngầm tất cả các loại cáp xuống cống bể, trên đường nội bộ có mặt cắt nhỏ, có thể trôn trực tiếp ống nhựa xuống mặt đường, để đảm bảo chất lượng thông tin</w:t>
      </w:r>
      <w:r w:rsidR="00041FAD">
        <w:rPr>
          <w:rFonts w:asciiTheme="majorHAnsi" w:hAnsiTheme="majorHAnsi" w:cstheme="majorHAnsi"/>
          <w:szCs w:val="28"/>
        </w:rPr>
        <w:t>,</w:t>
      </w:r>
      <w:r w:rsidRPr="00785F60">
        <w:rPr>
          <w:rFonts w:asciiTheme="majorHAnsi" w:hAnsiTheme="majorHAnsi" w:cstheme="majorHAnsi"/>
          <w:szCs w:val="28"/>
          <w:lang w:val="vi-VN"/>
        </w:rPr>
        <w:t xml:space="preserve"> đồng bộ với các cơ sở hạ tầng khác nhằm </w:t>
      </w:r>
      <w:r w:rsidR="00041FAD">
        <w:rPr>
          <w:rFonts w:asciiTheme="majorHAnsi" w:hAnsiTheme="majorHAnsi" w:cstheme="majorHAnsi"/>
          <w:szCs w:val="28"/>
        </w:rPr>
        <w:t xml:space="preserve">đảm bảo </w:t>
      </w:r>
      <w:r w:rsidR="00041FAD" w:rsidRPr="00785F60">
        <w:rPr>
          <w:rFonts w:asciiTheme="majorHAnsi" w:hAnsiTheme="majorHAnsi" w:cstheme="majorHAnsi"/>
          <w:szCs w:val="28"/>
          <w:lang w:val="vi-VN"/>
        </w:rPr>
        <w:t>mỹ quan đô thị</w:t>
      </w:r>
      <w:r w:rsidR="00041FAD">
        <w:rPr>
          <w:rFonts w:asciiTheme="majorHAnsi" w:hAnsiTheme="majorHAnsi" w:cstheme="majorHAnsi"/>
          <w:szCs w:val="28"/>
        </w:rPr>
        <w:t xml:space="preserve">, </w:t>
      </w:r>
      <w:r w:rsidRPr="00785F60">
        <w:rPr>
          <w:rFonts w:asciiTheme="majorHAnsi" w:hAnsiTheme="majorHAnsi" w:cstheme="majorHAnsi"/>
          <w:szCs w:val="28"/>
          <w:lang w:val="vi-VN"/>
        </w:rPr>
        <w:t>tiết kiệm chi phí khi thi công.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w:t>
      </w:r>
      <w:r w:rsidR="00041FAD" w:rsidRPr="00785F60">
        <w:rPr>
          <w:rFonts w:asciiTheme="majorHAnsi" w:hAnsiTheme="majorHAnsi" w:cstheme="majorHAnsi"/>
          <w:szCs w:val="28"/>
          <w:lang w:val="vi-VN"/>
        </w:rPr>
        <w:t>Vị trí và khoảng cách bể cáp cách nhau 80–100m.</w:t>
      </w:r>
      <w:r w:rsidR="00041FAD">
        <w:rPr>
          <w:rFonts w:asciiTheme="majorHAnsi" w:hAnsiTheme="majorHAnsi" w:cstheme="majorHAnsi"/>
          <w:szCs w:val="28"/>
        </w:rPr>
        <w:t xml:space="preserve"> </w:t>
      </w:r>
      <w:r w:rsidRPr="00785F60">
        <w:rPr>
          <w:rFonts w:asciiTheme="majorHAnsi" w:hAnsiTheme="majorHAnsi" w:cstheme="majorHAnsi"/>
          <w:szCs w:val="28"/>
          <w:lang w:val="vi-VN"/>
        </w:rPr>
        <w:t>Các bể cáp sử dụng bể đổ bê tông loại từ 1- 3 nắp đan bê tông(nắp gang), 1-2 lớp ống. Đặc biệt bể cáp cho tuyến cáp quang từ trạm Host Cao Bằng đến, nên sử dụng loại nắp  bằng gang.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Sử dụng các thiết bị vật tư đồng bộ với hệ chuyển mạch Neax 61.</w:t>
      </w:r>
    </w:p>
    <w:p w:rsidR="00785F60" w:rsidRPr="00AF171A" w:rsidRDefault="00785F60" w:rsidP="00D267F9">
      <w:pPr>
        <w:spacing w:line="360" w:lineRule="exact"/>
        <w:ind w:firstLine="567"/>
        <w:jc w:val="both"/>
        <w:rPr>
          <w:rFonts w:asciiTheme="majorHAnsi" w:hAnsiTheme="majorHAnsi" w:cstheme="majorHAnsi"/>
          <w:szCs w:val="28"/>
        </w:rPr>
      </w:pPr>
      <w:r w:rsidRPr="00785F60">
        <w:rPr>
          <w:rFonts w:asciiTheme="majorHAnsi" w:hAnsiTheme="majorHAnsi" w:cstheme="majorHAnsi"/>
          <w:szCs w:val="28"/>
          <w:lang w:val="vi-VN"/>
        </w:rPr>
        <w:t xml:space="preserve">-Tất cả các tuyến cống trên đường trục chính trong khu vực có dung lượng là ống PVC </w:t>
      </w:r>
      <w:r w:rsidRPr="00785F60">
        <w:rPr>
          <w:rFonts w:asciiTheme="majorHAnsi" w:hAnsiTheme="majorHAnsi" w:cstheme="majorHAnsi"/>
          <w:szCs w:val="28"/>
          <w:lang w:val="vi-VN"/>
        </w:rPr>
        <w:sym w:font="Symbol" w:char="F046"/>
      </w:r>
      <w:r w:rsidRPr="00785F60">
        <w:rPr>
          <w:rFonts w:asciiTheme="majorHAnsi" w:hAnsiTheme="majorHAnsi" w:cstheme="majorHAnsi"/>
          <w:szCs w:val="28"/>
          <w:lang w:val="vi-VN"/>
        </w:rPr>
        <w:t xml:space="preserve"> 110 x 0,5mm được đi trên hè đường. Đặc biệt có những đoạn qua đường nên dùng ống thép  </w:t>
      </w:r>
      <w:r w:rsidRPr="00785F60">
        <w:rPr>
          <w:rFonts w:asciiTheme="majorHAnsi" w:hAnsiTheme="majorHAnsi" w:cstheme="majorHAnsi"/>
          <w:szCs w:val="28"/>
          <w:lang w:val="vi-VN"/>
        </w:rPr>
        <w:sym w:font="Symbol" w:char="F046"/>
      </w:r>
      <w:r w:rsidRPr="00785F60">
        <w:rPr>
          <w:rFonts w:asciiTheme="majorHAnsi" w:hAnsiTheme="majorHAnsi" w:cstheme="majorHAnsi"/>
          <w:szCs w:val="28"/>
          <w:lang w:val="vi-VN"/>
        </w:rPr>
        <w:t>110 x 0,65mm</w:t>
      </w:r>
      <w:r w:rsidR="00AF171A">
        <w:rPr>
          <w:rFonts w:asciiTheme="majorHAnsi" w:hAnsiTheme="majorHAnsi" w:cstheme="majorHAnsi"/>
          <w:szCs w:val="28"/>
        </w:rPr>
        <w:t>.</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Cáp trong mạng nội bộ của khu vực thiết kế chủ yếu sử dụng loại cáp cống có dầu chống ẩm đi trong ống bể PVC (ngầm) có tiết điện lõi dây 0,5mm.</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Các tủ, hộp cáp dùng loại vỏ nội phiến ngoại, bố trí tại các ngã ba, ngã tư nhằm thuận lợi cho việc lắp đặt và quản lý sau này.</w:t>
      </w:r>
    </w:p>
    <w:p w:rsidR="00785F60" w:rsidRPr="00D267F9" w:rsidRDefault="00CE5047"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4</w:t>
      </w:r>
      <w:r w:rsidR="00D267F9">
        <w:rPr>
          <w:rFonts w:asciiTheme="majorHAnsi" w:hAnsiTheme="majorHAnsi" w:cstheme="majorHAnsi"/>
          <w:b/>
          <w:iCs/>
          <w:szCs w:val="28"/>
        </w:rPr>
        <w:t>.</w:t>
      </w:r>
      <w:r>
        <w:rPr>
          <w:rFonts w:asciiTheme="majorHAnsi" w:hAnsiTheme="majorHAnsi" w:cstheme="majorHAnsi"/>
          <w:b/>
          <w:iCs/>
          <w:szCs w:val="28"/>
        </w:rPr>
        <w:t xml:space="preserve"> Mạng di động và mạng </w:t>
      </w:r>
      <w:r w:rsidRPr="00D267F9">
        <w:rPr>
          <w:rFonts w:asciiTheme="majorHAnsi" w:hAnsiTheme="majorHAnsi" w:cstheme="majorHAnsi"/>
          <w:b/>
          <w:iCs/>
          <w:szCs w:val="28"/>
        </w:rPr>
        <w:t>Internet</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Xây dựng mới 4 trạm thu phát sóng của 2 nhà cung cấp dịch vụ chính, sử dựng 2 công nghệ khác nhau (GSM và CDMA) đặt tại khu vực trung tâm </w:t>
      </w:r>
      <w:r w:rsidR="00B716EB">
        <w:rPr>
          <w:rFonts w:asciiTheme="majorHAnsi" w:hAnsiTheme="majorHAnsi" w:cstheme="majorHAnsi"/>
          <w:szCs w:val="28"/>
        </w:rPr>
        <w:t xml:space="preserve">khu vực đô thị </w:t>
      </w:r>
      <w:r w:rsidRPr="00785F60">
        <w:rPr>
          <w:rFonts w:asciiTheme="majorHAnsi" w:hAnsiTheme="majorHAnsi" w:cstheme="majorHAnsi"/>
          <w:szCs w:val="28"/>
          <w:lang w:val="vi-VN"/>
        </w:rPr>
        <w:t>(vị trí các trạm này trên các nhà cao tầng</w:t>
      </w:r>
      <w:r w:rsidR="00B716EB">
        <w:rPr>
          <w:rFonts w:asciiTheme="majorHAnsi" w:hAnsiTheme="majorHAnsi" w:cstheme="majorHAnsi"/>
          <w:szCs w:val="28"/>
        </w:rPr>
        <w:t>)</w:t>
      </w:r>
      <w:r w:rsidRPr="00785F60">
        <w:rPr>
          <w:rFonts w:asciiTheme="majorHAnsi" w:hAnsiTheme="majorHAnsi" w:cstheme="majorHAnsi"/>
          <w:szCs w:val="28"/>
          <w:lang w:val="vi-VN"/>
        </w:rPr>
        <w:t xml:space="preserve">, nhằm nâng cao tính ổn định thông tin di động trong khu đô thị. trạm thu phát sóng này có quy mô từ 30-80m2. </w:t>
      </w:r>
    </w:p>
    <w:p w:rsidR="00785F60" w:rsidRPr="00785F60" w:rsidRDefault="00CE5047" w:rsidP="00D267F9">
      <w:pPr>
        <w:spacing w:line="360" w:lineRule="exact"/>
        <w:ind w:firstLine="567"/>
        <w:jc w:val="both"/>
        <w:rPr>
          <w:rFonts w:asciiTheme="majorHAnsi" w:hAnsiTheme="majorHAnsi" w:cstheme="majorHAnsi"/>
          <w:szCs w:val="28"/>
          <w:lang w:val="vi-VN"/>
        </w:rPr>
      </w:pPr>
      <w:r>
        <w:rPr>
          <w:rFonts w:asciiTheme="majorHAnsi" w:hAnsiTheme="majorHAnsi" w:cstheme="majorHAnsi"/>
          <w:szCs w:val="28"/>
        </w:rPr>
        <w:t xml:space="preserve">- </w:t>
      </w:r>
      <w:r w:rsidR="00785F60" w:rsidRPr="00785F60">
        <w:rPr>
          <w:rFonts w:asciiTheme="majorHAnsi" w:hAnsiTheme="majorHAnsi" w:cstheme="majorHAnsi"/>
          <w:szCs w:val="28"/>
          <w:lang w:val="vi-VN"/>
        </w:rPr>
        <w:t xml:space="preserve">Mạng Internet khu vực này sử dụng băng thông rộng, sẽ được phát triển theo 2 phương thức: qua mạng nội hạt và mạng không dây WIMAX chuẩn 802.16. Cụ thể là xây dựng các đường DSLAM từ Host Cao Bằng đến đây, đảm  bảo cho khoảng 1.000 thuê bao được kết nối Internet băng thông rộng. Đặc biệt khu vực dịch vụ này cần khai thác các điểm truy cập internet công cộng, với mỗi khu dịch vụ có một điểm truy cập. </w:t>
      </w:r>
    </w:p>
    <w:p w:rsidR="00785F60" w:rsidRPr="00D267F9" w:rsidRDefault="00CE5047"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5</w:t>
      </w:r>
      <w:r w:rsidR="00785F60" w:rsidRPr="00D267F9">
        <w:rPr>
          <w:rFonts w:asciiTheme="majorHAnsi" w:hAnsiTheme="majorHAnsi" w:cstheme="majorHAnsi"/>
          <w:b/>
          <w:iCs/>
          <w:szCs w:val="28"/>
        </w:rPr>
        <w:t>. Bưu chính:</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Mạng Bưu chính hiện nay đã được phát triển rộng khắp trong toàn tỉnh Cao Bằng, đáp ứng các dịch vụ bưu chính cơ bản. Theo kế hoạch của Bưu điện tỉnh </w:t>
      </w:r>
      <w:r w:rsidRPr="00785F60">
        <w:rPr>
          <w:rFonts w:asciiTheme="majorHAnsi" w:hAnsiTheme="majorHAnsi" w:cstheme="majorHAnsi"/>
          <w:szCs w:val="28"/>
          <w:lang w:val="vi-VN"/>
        </w:rPr>
        <w:lastRenderedPageBreak/>
        <w:t xml:space="preserve">Cao Bằng, khi khu vực thiết kế được hình thành sẽ có thêm 1 điểm phục vụ bưu chính . </w:t>
      </w:r>
    </w:p>
    <w:p w:rsidR="00D267F9"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Bưu điện Cao Bằng (VNPT) cung cấp đầy đủ các dịch vụ bưu chính có trên mạng. Sẽ cung cấp dịch vụ ngay sau khi dự án này được hình thành.</w:t>
      </w:r>
    </w:p>
    <w:p w:rsidR="00B24B10" w:rsidRPr="00B24B10" w:rsidRDefault="00B24B10" w:rsidP="00B24B10">
      <w:pPr>
        <w:spacing w:line="360" w:lineRule="exact"/>
        <w:ind w:firstLine="567"/>
        <w:jc w:val="both"/>
        <w:rPr>
          <w:rFonts w:asciiTheme="majorHAnsi" w:hAnsiTheme="majorHAnsi" w:cstheme="majorHAnsi"/>
          <w:b/>
          <w:szCs w:val="28"/>
          <w:lang w:val="vi-VN"/>
        </w:rPr>
      </w:pPr>
      <w:bookmarkStart w:id="168" w:name="_Toc360523632"/>
      <w:bookmarkStart w:id="169" w:name="_Toc385148730"/>
      <w:bookmarkStart w:id="170" w:name="_Toc385344184"/>
      <w:r w:rsidRPr="00B24B10">
        <w:rPr>
          <w:rFonts w:asciiTheme="majorHAnsi" w:hAnsiTheme="majorHAnsi" w:cstheme="majorHAnsi"/>
          <w:b/>
          <w:szCs w:val="28"/>
          <w:lang w:val="vi-VN"/>
        </w:rPr>
        <w:t xml:space="preserve">6. </w:t>
      </w:r>
      <w:bookmarkEnd w:id="168"/>
      <w:bookmarkEnd w:id="169"/>
      <w:bookmarkEnd w:id="170"/>
      <w:r w:rsidRPr="00B24B10">
        <w:rPr>
          <w:rFonts w:asciiTheme="majorHAnsi" w:hAnsiTheme="majorHAnsi" w:cstheme="majorHAnsi"/>
          <w:b/>
          <w:szCs w:val="28"/>
          <w:lang w:val="vi-VN"/>
        </w:rPr>
        <w:t xml:space="preserve">Khái toán kinh phí xây dựng hệ thống thông tin - liên lạc: </w:t>
      </w:r>
    </w:p>
    <w:p w:rsidR="00C41097" w:rsidRDefault="00C41097" w:rsidP="00C41097">
      <w:pPr>
        <w:spacing w:line="360" w:lineRule="exact"/>
        <w:jc w:val="center"/>
        <w:rPr>
          <w:rFonts w:ascii="Times New Roman" w:hAnsi="Times New Roman"/>
          <w:b/>
        </w:rPr>
      </w:pPr>
      <w:r w:rsidRPr="00746CEE">
        <w:rPr>
          <w:rFonts w:ascii="Times New Roman" w:hAnsi="Times New Roman"/>
          <w:b/>
          <w:szCs w:val="26"/>
          <w:lang w:val="es-ES"/>
        </w:rPr>
        <w:t xml:space="preserve">BẢNG KHÁI TOÁN CHI PHÍ </w:t>
      </w:r>
      <w:r>
        <w:rPr>
          <w:rFonts w:ascii="Times New Roman" w:hAnsi="Times New Roman"/>
          <w:b/>
          <w:szCs w:val="26"/>
          <w:lang w:val="es-ES"/>
        </w:rPr>
        <w:t xml:space="preserve">ĐẦU TƯ CÔNG TRÌNH </w:t>
      </w:r>
      <w:r>
        <w:rPr>
          <w:rFonts w:ascii="Times New Roman" w:hAnsi="Times New Roman"/>
          <w:b/>
        </w:rPr>
        <w:t>THÔNG TIN LIÊN LẠC</w:t>
      </w:r>
    </w:p>
    <w:p w:rsidR="0023767C" w:rsidRPr="00D56E19" w:rsidRDefault="0023767C" w:rsidP="0023767C">
      <w:pPr>
        <w:spacing w:line="360" w:lineRule="exact"/>
        <w:jc w:val="right"/>
        <w:rPr>
          <w:rFonts w:ascii="Times New Roman" w:hAnsi="Times New Roman"/>
          <w:b/>
          <w:szCs w:val="28"/>
        </w:rPr>
      </w:pPr>
      <w:r w:rsidRPr="00673C0F">
        <w:rPr>
          <w:rFonts w:ascii="Times New Roman" w:hAnsi="Times New Roman"/>
          <w:i/>
          <w:szCs w:val="26"/>
        </w:rPr>
        <w:t>Đơn vị tính: triệu đồng</w:t>
      </w:r>
    </w:p>
    <w:tbl>
      <w:tblPr>
        <w:tblW w:w="9230" w:type="dxa"/>
        <w:tblInd w:w="93" w:type="dxa"/>
        <w:tblLook w:val="04A0" w:firstRow="1" w:lastRow="0" w:firstColumn="1" w:lastColumn="0" w:noHBand="0" w:noVBand="1"/>
      </w:tblPr>
      <w:tblGrid>
        <w:gridCol w:w="559"/>
        <w:gridCol w:w="4276"/>
        <w:gridCol w:w="851"/>
        <w:gridCol w:w="992"/>
        <w:gridCol w:w="1276"/>
        <w:gridCol w:w="1276"/>
      </w:tblGrid>
      <w:tr w:rsidR="00833E5D" w:rsidRPr="00833E5D" w:rsidTr="0023767C">
        <w:trPr>
          <w:trHeight w:val="375"/>
        </w:trPr>
        <w:tc>
          <w:tcPr>
            <w:tcW w:w="559" w:type="dxa"/>
            <w:tcBorders>
              <w:top w:val="single" w:sz="4" w:space="0" w:color="auto"/>
              <w:left w:val="single" w:sz="4" w:space="0" w:color="auto"/>
              <w:bottom w:val="nil"/>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Stt</w:t>
            </w:r>
          </w:p>
        </w:tc>
        <w:tc>
          <w:tcPr>
            <w:tcW w:w="4276" w:type="dxa"/>
            <w:tcBorders>
              <w:top w:val="single" w:sz="4" w:space="0" w:color="auto"/>
              <w:left w:val="nil"/>
              <w:bottom w:val="nil"/>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Tên hạng mục</w:t>
            </w:r>
          </w:p>
        </w:tc>
        <w:tc>
          <w:tcPr>
            <w:tcW w:w="851" w:type="dxa"/>
            <w:tcBorders>
              <w:top w:val="single" w:sz="4" w:space="0" w:color="auto"/>
              <w:left w:val="nil"/>
              <w:bottom w:val="nil"/>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 xml:space="preserve">Đơn vị </w:t>
            </w:r>
          </w:p>
        </w:tc>
        <w:tc>
          <w:tcPr>
            <w:tcW w:w="992" w:type="dxa"/>
            <w:tcBorders>
              <w:top w:val="single" w:sz="4" w:space="0" w:color="auto"/>
              <w:left w:val="nil"/>
              <w:bottom w:val="nil"/>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Khối lượng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 xml:space="preserve">Đơn giá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b/>
                <w:bCs/>
                <w:szCs w:val="28"/>
              </w:rPr>
            </w:pPr>
            <w:r w:rsidRPr="00833E5D">
              <w:rPr>
                <w:rFonts w:ascii="Times New Roman" w:hAnsi="Times New Roman"/>
                <w:b/>
                <w:bCs/>
                <w:szCs w:val="28"/>
              </w:rPr>
              <w:t>Thành tiền</w:t>
            </w:r>
          </w:p>
        </w:tc>
      </w:tr>
      <w:tr w:rsidR="00833E5D" w:rsidRPr="00833E5D" w:rsidTr="0023767C">
        <w:trPr>
          <w:trHeight w:val="37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1</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rsidR="00833E5D" w:rsidRPr="00833E5D" w:rsidRDefault="00833E5D" w:rsidP="00833E5D">
            <w:pPr>
              <w:jc w:val="both"/>
              <w:rPr>
                <w:rFonts w:ascii="Times New Roman" w:hAnsi="Times New Roman"/>
                <w:szCs w:val="28"/>
              </w:rPr>
            </w:pPr>
            <w:r w:rsidRPr="00833E5D">
              <w:rPr>
                <w:rFonts w:ascii="Times New Roman" w:hAnsi="Times New Roman"/>
                <w:szCs w:val="28"/>
              </w:rPr>
              <w:t>Trạm phát sóng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Trạm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4,0</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1.500,0</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6.000,0</w:t>
            </w:r>
          </w:p>
        </w:tc>
      </w:tr>
      <w:tr w:rsidR="00833E5D" w:rsidRPr="00833E5D" w:rsidTr="0023767C">
        <w:trPr>
          <w:trHeight w:val="37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2</w:t>
            </w:r>
          </w:p>
        </w:tc>
        <w:tc>
          <w:tcPr>
            <w:tcW w:w="4276"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both"/>
              <w:rPr>
                <w:rFonts w:ascii="Times New Roman" w:hAnsi="Times New Roman"/>
                <w:szCs w:val="28"/>
              </w:rPr>
            </w:pPr>
            <w:r w:rsidRPr="00833E5D">
              <w:rPr>
                <w:rFonts w:ascii="Times New Roman" w:hAnsi="Times New Roman"/>
                <w:szCs w:val="28"/>
              </w:rPr>
              <w:t>Tuyến  cống cáp quang + bể cáp</w:t>
            </w:r>
          </w:p>
        </w:tc>
        <w:tc>
          <w:tcPr>
            <w:tcW w:w="851"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km</w:t>
            </w:r>
          </w:p>
        </w:tc>
        <w:tc>
          <w:tcPr>
            <w:tcW w:w="992"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6,8</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2.500,0</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17.035,0</w:t>
            </w:r>
          </w:p>
        </w:tc>
      </w:tr>
      <w:tr w:rsidR="00833E5D" w:rsidRPr="00833E5D" w:rsidTr="0023767C">
        <w:trPr>
          <w:trHeight w:val="37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3</w:t>
            </w:r>
          </w:p>
        </w:tc>
        <w:tc>
          <w:tcPr>
            <w:tcW w:w="4276"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both"/>
              <w:rPr>
                <w:rFonts w:ascii="Times New Roman" w:hAnsi="Times New Roman"/>
                <w:szCs w:val="28"/>
              </w:rPr>
            </w:pPr>
            <w:r w:rsidRPr="00833E5D">
              <w:rPr>
                <w:rFonts w:ascii="Times New Roman" w:hAnsi="Times New Roman"/>
                <w:szCs w:val="28"/>
              </w:rPr>
              <w:t xml:space="preserve"> Cáp quang chính + tủ cáp</w:t>
            </w:r>
          </w:p>
        </w:tc>
        <w:tc>
          <w:tcPr>
            <w:tcW w:w="851"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km</w:t>
            </w:r>
          </w:p>
        </w:tc>
        <w:tc>
          <w:tcPr>
            <w:tcW w:w="992" w:type="dxa"/>
            <w:tcBorders>
              <w:top w:val="nil"/>
              <w:left w:val="nil"/>
              <w:bottom w:val="single" w:sz="4" w:space="0" w:color="auto"/>
              <w:right w:val="single" w:sz="4" w:space="0" w:color="auto"/>
            </w:tcBorders>
            <w:shd w:val="clear" w:color="auto" w:fill="auto"/>
            <w:vAlign w:val="center"/>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38,2</w:t>
            </w:r>
          </w:p>
        </w:tc>
        <w:tc>
          <w:tcPr>
            <w:tcW w:w="1276" w:type="dxa"/>
            <w:tcBorders>
              <w:top w:val="nil"/>
              <w:left w:val="nil"/>
              <w:bottom w:val="single" w:sz="4" w:space="0" w:color="auto"/>
              <w:right w:val="single" w:sz="4" w:space="0" w:color="auto"/>
            </w:tcBorders>
            <w:shd w:val="clear" w:color="auto" w:fill="auto"/>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1.200,0</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45.840,0</w:t>
            </w:r>
          </w:p>
        </w:tc>
      </w:tr>
      <w:tr w:rsidR="00833E5D" w:rsidRPr="00833E5D" w:rsidTr="0023767C">
        <w:trPr>
          <w:trHeight w:val="37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4</w:t>
            </w:r>
          </w:p>
        </w:tc>
        <w:tc>
          <w:tcPr>
            <w:tcW w:w="4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rPr>
                <w:rFonts w:ascii="Times New Roman" w:hAnsi="Times New Roman"/>
                <w:szCs w:val="28"/>
              </w:rPr>
            </w:pPr>
            <w:r w:rsidRPr="00833E5D">
              <w:rPr>
                <w:rFonts w:ascii="Times New Roman" w:hAnsi="Times New Roman"/>
                <w:szCs w:val="28"/>
              </w:rPr>
              <w:t>Phụ kiện công trình điện (30%)</w:t>
            </w:r>
          </w:p>
        </w:tc>
        <w:tc>
          <w:tcPr>
            <w:tcW w:w="851"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68.875</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30%</w:t>
            </w: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r w:rsidRPr="00833E5D">
              <w:rPr>
                <w:rFonts w:ascii="Times New Roman" w:hAnsi="Times New Roman"/>
                <w:szCs w:val="28"/>
              </w:rPr>
              <w:t>20.662,5</w:t>
            </w:r>
          </w:p>
        </w:tc>
      </w:tr>
      <w:tr w:rsidR="00833E5D" w:rsidRPr="00833E5D" w:rsidTr="0023767C">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 </w:t>
            </w:r>
          </w:p>
        </w:tc>
        <w:tc>
          <w:tcPr>
            <w:tcW w:w="4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23767C">
            <w:pPr>
              <w:rPr>
                <w:rFonts w:ascii="Times New Roman" w:hAnsi="Times New Roman"/>
                <w:b/>
                <w:bCs/>
                <w:szCs w:val="28"/>
              </w:rPr>
            </w:pPr>
            <w:r w:rsidRPr="00833E5D">
              <w:rPr>
                <w:rFonts w:ascii="Times New Roman" w:hAnsi="Times New Roman"/>
                <w:b/>
                <w:bCs/>
                <w:szCs w:val="28"/>
              </w:rPr>
              <w:t xml:space="preserve">Tổng chi phí đầu tư công trình </w:t>
            </w:r>
            <w:r w:rsidR="0023767C">
              <w:rPr>
                <w:rFonts w:ascii="Times New Roman" w:hAnsi="Times New Roman"/>
                <w:b/>
                <w:bCs/>
                <w:szCs w:val="28"/>
              </w:rPr>
              <w:t>thông tin liên lạc</w:t>
            </w:r>
          </w:p>
        </w:tc>
        <w:tc>
          <w:tcPr>
            <w:tcW w:w="851"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center"/>
              <w:rPr>
                <w:rFonts w:ascii="Times New Roman" w:hAnsi="Times New Roman"/>
                <w:szCs w:val="28"/>
              </w:rPr>
            </w:pPr>
            <w:r w:rsidRPr="00833E5D">
              <w:rPr>
                <w:rFonts w:ascii="Times New Roman" w:hAnsi="Times New Roman"/>
                <w:szCs w:val="28"/>
              </w:rPr>
              <w:t> </w:t>
            </w:r>
          </w:p>
        </w:tc>
        <w:tc>
          <w:tcPr>
            <w:tcW w:w="992"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szCs w:val="28"/>
              </w:rPr>
            </w:pPr>
          </w:p>
        </w:tc>
        <w:tc>
          <w:tcPr>
            <w:tcW w:w="1276" w:type="dxa"/>
            <w:tcBorders>
              <w:top w:val="nil"/>
              <w:left w:val="nil"/>
              <w:bottom w:val="single" w:sz="4" w:space="0" w:color="auto"/>
              <w:right w:val="single" w:sz="4" w:space="0" w:color="auto"/>
            </w:tcBorders>
            <w:shd w:val="clear" w:color="auto" w:fill="auto"/>
            <w:noWrap/>
            <w:vAlign w:val="bottom"/>
            <w:hideMark/>
          </w:tcPr>
          <w:p w:rsidR="00833E5D" w:rsidRPr="00833E5D" w:rsidRDefault="00833E5D" w:rsidP="00833E5D">
            <w:pPr>
              <w:jc w:val="right"/>
              <w:rPr>
                <w:rFonts w:ascii="Times New Roman" w:hAnsi="Times New Roman"/>
                <w:b/>
                <w:bCs/>
                <w:szCs w:val="28"/>
              </w:rPr>
            </w:pPr>
            <w:r w:rsidRPr="00833E5D">
              <w:rPr>
                <w:rFonts w:ascii="Times New Roman" w:hAnsi="Times New Roman"/>
                <w:b/>
                <w:bCs/>
                <w:szCs w:val="28"/>
              </w:rPr>
              <w:t>83.537,5</w:t>
            </w:r>
          </w:p>
        </w:tc>
      </w:tr>
    </w:tbl>
    <w:p w:rsidR="00B24B10" w:rsidRPr="00846573" w:rsidRDefault="00846573" w:rsidP="00D267F9">
      <w:pPr>
        <w:spacing w:line="360" w:lineRule="exact"/>
        <w:ind w:firstLine="567"/>
        <w:jc w:val="both"/>
        <w:rPr>
          <w:rFonts w:asciiTheme="majorHAnsi" w:hAnsiTheme="majorHAnsi" w:cstheme="majorHAnsi"/>
          <w:b/>
          <w:szCs w:val="28"/>
        </w:rPr>
      </w:pPr>
      <w:r w:rsidRPr="00846573">
        <w:rPr>
          <w:rFonts w:asciiTheme="majorHAnsi" w:hAnsiTheme="majorHAnsi" w:cstheme="majorHAnsi"/>
          <w:b/>
          <w:szCs w:val="28"/>
        </w:rPr>
        <w:t>VIII. KINH TẾ ĐÔ THỊ</w:t>
      </w:r>
    </w:p>
    <w:p w:rsidR="00B24B10" w:rsidRDefault="00F16878"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1. Tổng hợp vốn đầu tư</w:t>
      </w:r>
    </w:p>
    <w:tbl>
      <w:tblPr>
        <w:tblW w:w="8979" w:type="dxa"/>
        <w:jc w:val="center"/>
        <w:tblInd w:w="93" w:type="dxa"/>
        <w:tblLook w:val="04A0" w:firstRow="1" w:lastRow="0" w:firstColumn="1" w:lastColumn="0" w:noHBand="0" w:noVBand="1"/>
      </w:tblPr>
      <w:tblGrid>
        <w:gridCol w:w="559"/>
        <w:gridCol w:w="6520"/>
        <w:gridCol w:w="1900"/>
      </w:tblGrid>
      <w:tr w:rsidR="00F2620B" w:rsidRPr="00F2620B" w:rsidTr="00F2620B">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67"/>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Stt</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Vốn đầu tư</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b/>
                <w:bCs/>
                <w:szCs w:val="28"/>
              </w:rPr>
            </w:pPr>
            <w:r w:rsidRPr="00F2620B">
              <w:rPr>
                <w:rFonts w:ascii="Times New Roman" w:hAnsi="Times New Roman"/>
                <w:b/>
                <w:bCs/>
                <w:szCs w:val="28"/>
              </w:rPr>
              <w:t>Thành tiền</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1</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B716EB">
            <w:pPr>
              <w:rPr>
                <w:rFonts w:ascii="Times New Roman" w:hAnsi="Times New Roman"/>
                <w:szCs w:val="28"/>
              </w:rPr>
            </w:pPr>
            <w:r w:rsidRPr="00F2620B">
              <w:rPr>
                <w:rFonts w:ascii="Times New Roman" w:hAnsi="Times New Roman"/>
                <w:szCs w:val="28"/>
              </w:rPr>
              <w:t xml:space="preserve">Công trình </w:t>
            </w:r>
            <w:r w:rsidR="00B716EB">
              <w:rPr>
                <w:rFonts w:ascii="Times New Roman" w:hAnsi="Times New Roman"/>
                <w:szCs w:val="28"/>
              </w:rPr>
              <w:t>kiên trúc</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1.173.238,3</w:t>
            </w:r>
            <w:r w:rsidR="0023767C">
              <w:rPr>
                <w:rFonts w:ascii="Times New Roman" w:hAnsi="Times New Roman"/>
                <w:szCs w:val="28"/>
              </w:rPr>
              <w:t>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2</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Công trình Chuản bị kỹ thuật</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778.063,72</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3</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Công trình Giao thông</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937.593,86</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4</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Công trình Cấp điện</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119.498,60</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5</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Công trình Cấp nước</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88.010,06</w:t>
            </w:r>
          </w:p>
        </w:tc>
      </w:tr>
      <w:tr w:rsidR="00F2620B"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2620B" w:rsidRPr="00F2620B" w:rsidRDefault="00F2620B" w:rsidP="00F2620B">
            <w:pPr>
              <w:jc w:val="center"/>
              <w:rPr>
                <w:rFonts w:ascii="Times New Roman" w:hAnsi="Times New Roman"/>
                <w:szCs w:val="28"/>
              </w:rPr>
            </w:pPr>
            <w:r w:rsidRPr="00F2620B">
              <w:rPr>
                <w:rFonts w:ascii="Times New Roman" w:hAnsi="Times New Roman"/>
                <w:szCs w:val="28"/>
              </w:rPr>
              <w:t>6</w:t>
            </w:r>
          </w:p>
        </w:tc>
        <w:tc>
          <w:tcPr>
            <w:tcW w:w="652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F2620B">
            <w:pPr>
              <w:rPr>
                <w:rFonts w:ascii="Times New Roman" w:hAnsi="Times New Roman"/>
                <w:szCs w:val="28"/>
              </w:rPr>
            </w:pPr>
            <w:r w:rsidRPr="00F2620B">
              <w:rPr>
                <w:rFonts w:ascii="Times New Roman" w:hAnsi="Times New Roman"/>
                <w:szCs w:val="28"/>
              </w:rPr>
              <w:t>Công trình Thoát nước và vệ sinh môi trường</w:t>
            </w:r>
          </w:p>
        </w:tc>
        <w:tc>
          <w:tcPr>
            <w:tcW w:w="1900" w:type="dxa"/>
            <w:tcBorders>
              <w:top w:val="nil"/>
              <w:left w:val="nil"/>
              <w:bottom w:val="single" w:sz="4" w:space="0" w:color="auto"/>
              <w:right w:val="single" w:sz="4" w:space="0" w:color="auto"/>
            </w:tcBorders>
            <w:shd w:val="clear" w:color="auto" w:fill="auto"/>
            <w:noWrap/>
            <w:vAlign w:val="bottom"/>
            <w:hideMark/>
          </w:tcPr>
          <w:p w:rsidR="00F2620B" w:rsidRPr="00F2620B" w:rsidRDefault="00F2620B" w:rsidP="0023767C">
            <w:pPr>
              <w:jc w:val="right"/>
              <w:rPr>
                <w:rFonts w:ascii="Times New Roman" w:hAnsi="Times New Roman"/>
                <w:szCs w:val="28"/>
              </w:rPr>
            </w:pPr>
            <w:r w:rsidRPr="00F2620B">
              <w:rPr>
                <w:rFonts w:ascii="Times New Roman" w:hAnsi="Times New Roman"/>
                <w:szCs w:val="28"/>
              </w:rPr>
              <w:t>172.167,71</w:t>
            </w:r>
          </w:p>
        </w:tc>
      </w:tr>
      <w:tr w:rsidR="0023767C"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23767C" w:rsidRPr="00F2620B" w:rsidRDefault="0023767C" w:rsidP="00F2620B">
            <w:pPr>
              <w:jc w:val="center"/>
              <w:rPr>
                <w:rFonts w:ascii="Times New Roman" w:hAnsi="Times New Roman"/>
                <w:szCs w:val="28"/>
              </w:rPr>
            </w:pPr>
            <w:r w:rsidRPr="00F2620B">
              <w:rPr>
                <w:rFonts w:ascii="Times New Roman" w:hAnsi="Times New Roman"/>
                <w:szCs w:val="28"/>
              </w:rPr>
              <w:t>7</w:t>
            </w:r>
          </w:p>
        </w:tc>
        <w:tc>
          <w:tcPr>
            <w:tcW w:w="6520" w:type="dxa"/>
            <w:tcBorders>
              <w:top w:val="nil"/>
              <w:left w:val="nil"/>
              <w:bottom w:val="single" w:sz="4" w:space="0" w:color="auto"/>
              <w:right w:val="single" w:sz="4" w:space="0" w:color="auto"/>
            </w:tcBorders>
            <w:shd w:val="clear" w:color="auto" w:fill="auto"/>
            <w:noWrap/>
            <w:vAlign w:val="bottom"/>
            <w:hideMark/>
          </w:tcPr>
          <w:p w:rsidR="0023767C" w:rsidRPr="00F2620B" w:rsidRDefault="0023767C" w:rsidP="00F2620B">
            <w:pPr>
              <w:rPr>
                <w:rFonts w:ascii="Times New Roman" w:hAnsi="Times New Roman"/>
                <w:szCs w:val="28"/>
              </w:rPr>
            </w:pPr>
            <w:r w:rsidRPr="00F2620B">
              <w:rPr>
                <w:rFonts w:ascii="Times New Roman" w:hAnsi="Times New Roman"/>
                <w:szCs w:val="28"/>
              </w:rPr>
              <w:t>Công trình thông tin liên lạc</w:t>
            </w:r>
          </w:p>
        </w:tc>
        <w:tc>
          <w:tcPr>
            <w:tcW w:w="1900" w:type="dxa"/>
            <w:tcBorders>
              <w:top w:val="nil"/>
              <w:left w:val="nil"/>
              <w:bottom w:val="single" w:sz="4" w:space="0" w:color="auto"/>
              <w:right w:val="single" w:sz="4" w:space="0" w:color="auto"/>
            </w:tcBorders>
            <w:shd w:val="clear" w:color="auto" w:fill="auto"/>
            <w:noWrap/>
            <w:vAlign w:val="bottom"/>
            <w:hideMark/>
          </w:tcPr>
          <w:p w:rsidR="0023767C" w:rsidRDefault="0023767C" w:rsidP="0023767C">
            <w:pPr>
              <w:jc w:val="right"/>
              <w:rPr>
                <w:szCs w:val="28"/>
              </w:rPr>
            </w:pPr>
            <w:r>
              <w:rPr>
                <w:szCs w:val="28"/>
              </w:rPr>
              <w:t>83.537,50</w:t>
            </w:r>
          </w:p>
        </w:tc>
      </w:tr>
      <w:tr w:rsidR="0023767C" w:rsidRPr="00F2620B" w:rsidTr="00F2620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23767C" w:rsidRPr="00F2620B" w:rsidRDefault="0023767C" w:rsidP="00F2620B">
            <w:pPr>
              <w:jc w:val="center"/>
              <w:rPr>
                <w:rFonts w:ascii="Times New Roman" w:hAnsi="Times New Roman"/>
                <w:b/>
                <w:bCs/>
                <w:szCs w:val="28"/>
              </w:rPr>
            </w:pPr>
            <w:r w:rsidRPr="00F2620B">
              <w:rPr>
                <w:rFonts w:ascii="Times New Roman" w:hAnsi="Times New Roman"/>
                <w:b/>
                <w:bCs/>
                <w:szCs w:val="28"/>
              </w:rPr>
              <w:t> </w:t>
            </w:r>
          </w:p>
        </w:tc>
        <w:tc>
          <w:tcPr>
            <w:tcW w:w="6520" w:type="dxa"/>
            <w:tcBorders>
              <w:top w:val="nil"/>
              <w:left w:val="nil"/>
              <w:bottom w:val="single" w:sz="4" w:space="0" w:color="auto"/>
              <w:right w:val="single" w:sz="4" w:space="0" w:color="auto"/>
            </w:tcBorders>
            <w:shd w:val="clear" w:color="auto" w:fill="auto"/>
            <w:noWrap/>
            <w:vAlign w:val="bottom"/>
            <w:hideMark/>
          </w:tcPr>
          <w:p w:rsidR="0023767C" w:rsidRPr="00F2620B" w:rsidRDefault="0023767C" w:rsidP="00F2620B">
            <w:pPr>
              <w:rPr>
                <w:rFonts w:ascii="Times New Roman" w:hAnsi="Times New Roman"/>
                <w:b/>
                <w:bCs/>
                <w:szCs w:val="28"/>
              </w:rPr>
            </w:pPr>
            <w:r w:rsidRPr="00F2620B">
              <w:rPr>
                <w:rFonts w:ascii="Times New Roman" w:hAnsi="Times New Roman"/>
                <w:b/>
                <w:bCs/>
                <w:szCs w:val="28"/>
              </w:rPr>
              <w:t>Tổng cộng</w:t>
            </w:r>
          </w:p>
        </w:tc>
        <w:tc>
          <w:tcPr>
            <w:tcW w:w="1900" w:type="dxa"/>
            <w:tcBorders>
              <w:top w:val="nil"/>
              <w:left w:val="nil"/>
              <w:bottom w:val="single" w:sz="4" w:space="0" w:color="auto"/>
              <w:right w:val="single" w:sz="4" w:space="0" w:color="auto"/>
            </w:tcBorders>
            <w:shd w:val="clear" w:color="auto" w:fill="auto"/>
            <w:noWrap/>
            <w:vAlign w:val="bottom"/>
            <w:hideMark/>
          </w:tcPr>
          <w:p w:rsidR="0023767C" w:rsidRDefault="0023767C" w:rsidP="0023767C">
            <w:pPr>
              <w:jc w:val="right"/>
              <w:rPr>
                <w:b/>
                <w:bCs/>
                <w:szCs w:val="28"/>
              </w:rPr>
            </w:pPr>
            <w:r>
              <w:rPr>
                <w:b/>
                <w:bCs/>
                <w:szCs w:val="28"/>
              </w:rPr>
              <w:t>3.352.109,72</w:t>
            </w:r>
          </w:p>
        </w:tc>
      </w:tr>
    </w:tbl>
    <w:p w:rsidR="00F16878" w:rsidRDefault="00F16878" w:rsidP="00041FAD">
      <w:pPr>
        <w:spacing w:line="360" w:lineRule="exact"/>
        <w:ind w:firstLine="567"/>
        <w:jc w:val="both"/>
        <w:rPr>
          <w:rFonts w:ascii="Times New Roman" w:hAnsi="Times New Roman"/>
          <w:b/>
          <w:lang w:val="nb-NO"/>
        </w:rPr>
      </w:pPr>
      <w:r w:rsidRPr="00F16878">
        <w:rPr>
          <w:rFonts w:ascii="Times New Roman" w:hAnsi="Times New Roman"/>
          <w:b/>
          <w:lang w:val="nb-NO"/>
        </w:rPr>
        <w:t xml:space="preserve">2. </w:t>
      </w:r>
      <w:r>
        <w:rPr>
          <w:rFonts w:ascii="Times New Roman" w:hAnsi="Times New Roman"/>
          <w:b/>
          <w:lang w:val="nb-NO"/>
        </w:rPr>
        <w:t>Phân đợt</w:t>
      </w:r>
      <w:r w:rsidRPr="00F16878">
        <w:rPr>
          <w:rFonts w:ascii="Times New Roman" w:hAnsi="Times New Roman"/>
          <w:b/>
          <w:lang w:val="nb-NO"/>
        </w:rPr>
        <w:t xml:space="preserve"> đầu tư</w:t>
      </w:r>
    </w:p>
    <w:p w:rsidR="00F16878" w:rsidRPr="00F16878" w:rsidRDefault="00F16878" w:rsidP="00F16878">
      <w:pPr>
        <w:spacing w:line="360" w:lineRule="exact"/>
        <w:ind w:firstLine="567"/>
        <w:jc w:val="both"/>
        <w:rPr>
          <w:rFonts w:asciiTheme="majorHAnsi" w:hAnsiTheme="majorHAnsi" w:cstheme="majorHAnsi"/>
          <w:b/>
          <w:i/>
          <w:szCs w:val="28"/>
          <w:lang w:val="vi-VN"/>
        </w:rPr>
      </w:pPr>
      <w:bookmarkStart w:id="171" w:name="_Toc385344186"/>
      <w:r w:rsidRPr="00F16878">
        <w:rPr>
          <w:rFonts w:asciiTheme="majorHAnsi" w:hAnsiTheme="majorHAnsi" w:cstheme="majorHAnsi"/>
          <w:b/>
          <w:i/>
          <w:szCs w:val="28"/>
        </w:rPr>
        <w:t>2</w:t>
      </w:r>
      <w:r w:rsidRPr="00F16878">
        <w:rPr>
          <w:rFonts w:asciiTheme="majorHAnsi" w:hAnsiTheme="majorHAnsi" w:cstheme="majorHAnsi"/>
          <w:b/>
          <w:i/>
          <w:szCs w:val="28"/>
          <w:lang w:val="vi-VN"/>
        </w:rPr>
        <w:t>.1. Các giai đoạn xây dựng:</w:t>
      </w:r>
      <w:bookmarkEnd w:id="171"/>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Nhằm đảm bảo mục tiêu phát triển, đồ án đề xuất các giai đoạn xây dựng phát triển như sau:</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Giai đoạn 1: Từ 20</w:t>
      </w:r>
      <w:r w:rsidR="008B5BE7">
        <w:rPr>
          <w:rFonts w:asciiTheme="majorHAnsi" w:hAnsiTheme="majorHAnsi" w:cstheme="majorHAnsi"/>
          <w:szCs w:val="28"/>
        </w:rPr>
        <w:t>20</w:t>
      </w:r>
      <w:r w:rsidRPr="00F16878">
        <w:rPr>
          <w:rFonts w:asciiTheme="majorHAnsi" w:hAnsiTheme="majorHAnsi" w:cstheme="majorHAnsi"/>
          <w:szCs w:val="28"/>
          <w:lang w:val="vi-VN"/>
        </w:rPr>
        <w:t xml:space="preserve"> đến 20</w:t>
      </w:r>
      <w:r>
        <w:rPr>
          <w:rFonts w:asciiTheme="majorHAnsi" w:hAnsiTheme="majorHAnsi" w:cstheme="majorHAnsi"/>
          <w:szCs w:val="28"/>
        </w:rPr>
        <w:t>2</w:t>
      </w:r>
      <w:r w:rsidR="008B5BE7">
        <w:rPr>
          <w:rFonts w:asciiTheme="majorHAnsi" w:hAnsiTheme="majorHAnsi" w:cstheme="majorHAnsi"/>
          <w:szCs w:val="28"/>
        </w:rPr>
        <w:t>5</w:t>
      </w:r>
      <w:r w:rsidRPr="00F16878">
        <w:rPr>
          <w:rFonts w:asciiTheme="majorHAnsi" w:hAnsiTheme="majorHAnsi" w:cstheme="majorHAnsi"/>
          <w:szCs w:val="28"/>
          <w:lang w:val="vi-VN"/>
        </w:rPr>
        <w:t>; Trong giai đoạn này tập trung đầu tư, cải tạo hệ thống hạ tầng kỹ thuật, hạ tầng xã hội hiện trạng đáp ứng theo tiêu chí của đô thị loại 3 nhằm đảm bảo tốc độ đô thị hóa của th</w:t>
      </w:r>
      <w:r>
        <w:rPr>
          <w:rFonts w:asciiTheme="majorHAnsi" w:hAnsiTheme="majorHAnsi" w:cstheme="majorHAnsi"/>
          <w:szCs w:val="28"/>
        </w:rPr>
        <w:t>ành phố</w:t>
      </w:r>
      <w:r w:rsidRPr="00F16878">
        <w:rPr>
          <w:rFonts w:asciiTheme="majorHAnsi" w:hAnsiTheme="majorHAnsi" w:cstheme="majorHAnsi"/>
          <w:szCs w:val="28"/>
          <w:lang w:val="vi-VN"/>
        </w:rPr>
        <w:t xml:space="preserve"> Cao Bằng </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ml:space="preserve">- Giai đoạn 2: từ </w:t>
      </w:r>
      <w:r w:rsidR="008B5BE7">
        <w:rPr>
          <w:rFonts w:asciiTheme="majorHAnsi" w:hAnsiTheme="majorHAnsi" w:cstheme="majorHAnsi"/>
          <w:szCs w:val="28"/>
        </w:rPr>
        <w:t xml:space="preserve">sau </w:t>
      </w:r>
      <w:r w:rsidRPr="00F16878">
        <w:rPr>
          <w:rFonts w:asciiTheme="majorHAnsi" w:hAnsiTheme="majorHAnsi" w:cstheme="majorHAnsi"/>
          <w:szCs w:val="28"/>
          <w:lang w:val="vi-VN"/>
        </w:rPr>
        <w:t>20</w:t>
      </w:r>
      <w:r>
        <w:rPr>
          <w:rFonts w:asciiTheme="majorHAnsi" w:hAnsiTheme="majorHAnsi" w:cstheme="majorHAnsi"/>
          <w:szCs w:val="28"/>
        </w:rPr>
        <w:t>2</w:t>
      </w:r>
      <w:r w:rsidR="008B5BE7">
        <w:rPr>
          <w:rFonts w:asciiTheme="majorHAnsi" w:hAnsiTheme="majorHAnsi" w:cstheme="majorHAnsi"/>
          <w:szCs w:val="28"/>
        </w:rPr>
        <w:t>5</w:t>
      </w:r>
      <w:r w:rsidRPr="00F16878">
        <w:rPr>
          <w:rFonts w:asciiTheme="majorHAnsi" w:hAnsiTheme="majorHAnsi" w:cstheme="majorHAnsi"/>
          <w:szCs w:val="28"/>
          <w:lang w:val="vi-VN"/>
        </w:rPr>
        <w:t>; Đầu tư xây dựng hoàn chỉnh các khu vực chức năng như đồ án đề xuất đ</w:t>
      </w:r>
      <w:r>
        <w:rPr>
          <w:rFonts w:asciiTheme="majorHAnsi" w:hAnsiTheme="majorHAnsi" w:cstheme="majorHAnsi"/>
          <w:szCs w:val="28"/>
        </w:rPr>
        <w:t>ảm bảo</w:t>
      </w:r>
      <w:r w:rsidRPr="00F16878">
        <w:rPr>
          <w:rFonts w:asciiTheme="majorHAnsi" w:hAnsiTheme="majorHAnsi" w:cstheme="majorHAnsi"/>
          <w:szCs w:val="28"/>
          <w:lang w:val="vi-VN"/>
        </w:rPr>
        <w:t xml:space="preserve"> phát triển và đóng góp vai trò quan trọng trong tiến trình phát triển của thành phố. Đồng thời với những chức năng được bổ sung và phát triển sẽ cung cấp đầy đủ quỹ nhà ở, hệ thống hạ tầng kỹ thuật, hạ tầng xã hội đồng bộ và quỹ đất công cộng, thương mại dịch vụ, văn phòng đảm bảo cho </w:t>
      </w:r>
      <w:r w:rsidRPr="00F16878">
        <w:rPr>
          <w:rFonts w:asciiTheme="majorHAnsi" w:hAnsiTheme="majorHAnsi" w:cstheme="majorHAnsi"/>
          <w:szCs w:val="28"/>
          <w:lang w:val="vi-VN"/>
        </w:rPr>
        <w:lastRenderedPageBreak/>
        <w:t>nhu cầu sinh sống, học tập, làm việc cho người dân, lực lượng công nhân lao động và phát huy vai trò đô thị dịch vụ hỗ trợ cho thành phố Cao Bằng trong tương lai.</w:t>
      </w:r>
    </w:p>
    <w:p w:rsidR="00F16878" w:rsidRPr="00F16878" w:rsidRDefault="00F16878" w:rsidP="00F16878">
      <w:pPr>
        <w:spacing w:line="360" w:lineRule="exact"/>
        <w:ind w:firstLine="567"/>
        <w:jc w:val="both"/>
        <w:rPr>
          <w:rFonts w:asciiTheme="majorHAnsi" w:hAnsiTheme="majorHAnsi" w:cstheme="majorHAnsi"/>
          <w:b/>
          <w:i/>
          <w:szCs w:val="28"/>
          <w:lang w:val="vi-VN"/>
        </w:rPr>
      </w:pPr>
      <w:bookmarkStart w:id="172" w:name="_Toc385344187"/>
      <w:r w:rsidRPr="00F16878">
        <w:rPr>
          <w:rFonts w:asciiTheme="majorHAnsi" w:hAnsiTheme="majorHAnsi" w:cstheme="majorHAnsi"/>
          <w:b/>
          <w:i/>
          <w:szCs w:val="28"/>
          <w:lang w:val="vi-VN"/>
        </w:rPr>
        <w:t>6.2. Các chương trình, dự án ưu tiên đầu tư xây dựng giai đoạn đầu:</w:t>
      </w:r>
      <w:bookmarkEnd w:id="172"/>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ml:space="preserve">- Tập trung nguồn lực </w:t>
      </w:r>
      <w:r w:rsidR="009267C0">
        <w:rPr>
          <w:rFonts w:asciiTheme="majorHAnsi" w:hAnsiTheme="majorHAnsi" w:cstheme="majorHAnsi"/>
          <w:szCs w:val="28"/>
        </w:rPr>
        <w:t xml:space="preserve">đầu tư </w:t>
      </w:r>
      <w:r w:rsidRPr="00F16878">
        <w:rPr>
          <w:rFonts w:asciiTheme="majorHAnsi" w:hAnsiTheme="majorHAnsi" w:cstheme="majorHAnsi"/>
          <w:szCs w:val="28"/>
          <w:lang w:val="vi-VN"/>
        </w:rPr>
        <w:t xml:space="preserve">xây dựng tuyến đường </w:t>
      </w:r>
      <w:r w:rsidR="009267C0">
        <w:rPr>
          <w:rFonts w:asciiTheme="majorHAnsi" w:hAnsiTheme="majorHAnsi" w:cstheme="majorHAnsi"/>
          <w:szCs w:val="28"/>
        </w:rPr>
        <w:t>vành đai</w:t>
      </w:r>
      <w:r w:rsidRPr="00F16878">
        <w:rPr>
          <w:rFonts w:asciiTheme="majorHAnsi" w:hAnsiTheme="majorHAnsi" w:cstheme="majorHAnsi"/>
          <w:szCs w:val="28"/>
          <w:lang w:val="vi-VN"/>
        </w:rPr>
        <w:t xml:space="preserve"> </w:t>
      </w:r>
      <w:r w:rsidR="009267C0">
        <w:rPr>
          <w:rFonts w:asciiTheme="majorHAnsi" w:hAnsiTheme="majorHAnsi" w:cstheme="majorHAnsi"/>
          <w:szCs w:val="28"/>
        </w:rPr>
        <w:t>đô thị và tuyến nối từ quốc lộ 34 vào cầu đi Hoàng Tung là khung phát triển đô thị</w:t>
      </w:r>
      <w:r w:rsidRPr="00F16878">
        <w:rPr>
          <w:rFonts w:asciiTheme="majorHAnsi" w:hAnsiTheme="majorHAnsi" w:cstheme="majorHAnsi"/>
          <w:szCs w:val="28"/>
          <w:lang w:val="vi-VN"/>
        </w:rPr>
        <w:t>.</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ml:space="preserve">- Đầu tư cải tạo, chỉnh trang các khu nhà ở hiện trạng theo hướng nâng cấp hệ thống hạ tầng kỹ thuật và hạ tầng xã hội hiện trạng theo tiêu chuẩn đô thị loại 3 và hình thức cải tạo theo dạng giảm mật độ dân cư, tăng cường quỹ đất cây xanh và công cộng để gia tăng chất lượng cuộc sống cho người dân. </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Phát triển đô thị mớ</w:t>
      </w:r>
      <w:r>
        <w:rPr>
          <w:rFonts w:asciiTheme="majorHAnsi" w:hAnsiTheme="majorHAnsi" w:cstheme="majorHAnsi"/>
          <w:szCs w:val="28"/>
          <w:lang w:val="vi-VN"/>
        </w:rPr>
        <w:t xml:space="preserve">i </w:t>
      </w:r>
      <w:r w:rsidRPr="00F16878">
        <w:rPr>
          <w:rFonts w:asciiTheme="majorHAnsi" w:hAnsiTheme="majorHAnsi" w:cstheme="majorHAnsi"/>
          <w:szCs w:val="28"/>
          <w:lang w:val="vi-VN"/>
        </w:rPr>
        <w:t>thành một khu ở mới hấp dẫn, sinh động</w:t>
      </w:r>
    </w:p>
    <w:p w:rsidR="00F16878" w:rsidRPr="009267C0"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xml:space="preserve">- Lập dự án </w:t>
      </w:r>
      <w:r w:rsidR="009267C0">
        <w:rPr>
          <w:rFonts w:asciiTheme="majorHAnsi" w:hAnsiTheme="majorHAnsi" w:cstheme="majorHAnsi"/>
          <w:szCs w:val="28"/>
        </w:rPr>
        <w:t xml:space="preserve">đầu tư xây dựng mới và </w:t>
      </w:r>
      <w:r w:rsidRPr="00F16878">
        <w:rPr>
          <w:rFonts w:asciiTheme="majorHAnsi" w:hAnsiTheme="majorHAnsi" w:cstheme="majorHAnsi"/>
          <w:szCs w:val="28"/>
          <w:lang w:val="vi-VN"/>
        </w:rPr>
        <w:t xml:space="preserve">cải tạo, nâng cấp </w:t>
      </w:r>
      <w:r>
        <w:rPr>
          <w:rFonts w:asciiTheme="majorHAnsi" w:hAnsiTheme="majorHAnsi" w:cstheme="majorHAnsi"/>
          <w:szCs w:val="28"/>
        </w:rPr>
        <w:t xml:space="preserve">các </w:t>
      </w:r>
      <w:r w:rsidR="009267C0">
        <w:rPr>
          <w:rFonts w:asciiTheme="majorHAnsi" w:hAnsiTheme="majorHAnsi" w:cstheme="majorHAnsi"/>
          <w:szCs w:val="28"/>
          <w:lang w:val="vi-VN"/>
        </w:rPr>
        <w:t>tuyến đường giao thông</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Nâng cấp cải tạo hệ thống lưới điện 0,4KV hiện có và hệ thống chiếu sáng cho các tuyến giao thô</w:t>
      </w:r>
      <w:r>
        <w:rPr>
          <w:rFonts w:asciiTheme="majorHAnsi" w:hAnsiTheme="majorHAnsi" w:cstheme="majorHAnsi"/>
          <w:szCs w:val="28"/>
          <w:lang w:val="vi-VN"/>
        </w:rPr>
        <w:t>ng</w:t>
      </w:r>
      <w:r>
        <w:rPr>
          <w:rFonts w:asciiTheme="majorHAnsi" w:hAnsiTheme="majorHAnsi" w:cstheme="majorHAnsi"/>
          <w:szCs w:val="28"/>
        </w:rPr>
        <w:t>.</w:t>
      </w:r>
    </w:p>
    <w:p w:rsidR="00F05F4B" w:rsidRPr="00F16878" w:rsidRDefault="00F05F4B" w:rsidP="00F05F4B">
      <w:pPr>
        <w:spacing w:line="360" w:lineRule="exact"/>
        <w:ind w:firstLine="567"/>
        <w:jc w:val="both"/>
        <w:rPr>
          <w:rFonts w:asciiTheme="majorHAnsi" w:hAnsiTheme="majorHAnsi" w:cstheme="majorHAnsi"/>
          <w:szCs w:val="28"/>
        </w:rPr>
      </w:pPr>
      <w:r>
        <w:rPr>
          <w:rFonts w:asciiTheme="majorHAnsi" w:hAnsiTheme="majorHAnsi" w:cstheme="majorHAnsi"/>
          <w:szCs w:val="28"/>
        </w:rPr>
        <w:t>- Đầu tư các khu trung tâm dịch vụ, thường mại</w:t>
      </w:r>
      <w:r w:rsidR="009267C0">
        <w:rPr>
          <w:rFonts w:asciiTheme="majorHAnsi" w:hAnsiTheme="majorHAnsi" w:cstheme="majorHAnsi"/>
          <w:szCs w:val="28"/>
        </w:rPr>
        <w:t>, khu công nghiệp và trung chuyển hàng hóa</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ml:space="preserve">- </w:t>
      </w:r>
      <w:r w:rsidR="009267C0">
        <w:rPr>
          <w:rFonts w:asciiTheme="majorHAnsi" w:hAnsiTheme="majorHAnsi" w:cstheme="majorHAnsi"/>
          <w:szCs w:val="28"/>
        </w:rPr>
        <w:t xml:space="preserve">Xây dựng Nhà máy nước và </w:t>
      </w:r>
      <w:r w:rsidRPr="00F16878">
        <w:rPr>
          <w:rFonts w:asciiTheme="majorHAnsi" w:hAnsiTheme="majorHAnsi" w:cstheme="majorHAnsi"/>
          <w:szCs w:val="28"/>
          <w:lang w:val="vi-VN"/>
        </w:rPr>
        <w:t>hệ thống đường ống cấp nước chính và các đường ống phân phối nước đảm bảo cung cấp đạt tối thiểu 90% nhu cầu dùng nước cho người dân và các cơ sở sản xuất.</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Xây dựng hệ thống thoát nước mặt hoàn chỉnh, thoát riêng tại khu vực đầu tư xây dựng mới và nửa riêng tại khu vưc cải tạo chỉnh trang.</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Nâng cấp cải tạo và xây mới hệ thống thoát nước bẩn (theo nguyên tắc: Tại khu vực hiện trạng cải tạ</w:t>
      </w:r>
      <w:r>
        <w:rPr>
          <w:rFonts w:asciiTheme="majorHAnsi" w:hAnsiTheme="majorHAnsi" w:cstheme="majorHAnsi"/>
          <w:szCs w:val="28"/>
        </w:rPr>
        <w:t>o</w:t>
      </w:r>
      <w:r w:rsidRPr="00F16878">
        <w:rPr>
          <w:rFonts w:asciiTheme="majorHAnsi" w:hAnsiTheme="majorHAnsi" w:cstheme="majorHAnsi"/>
          <w:szCs w:val="28"/>
          <w:lang w:val="vi-VN"/>
        </w:rPr>
        <w:t xml:space="preserve"> thoát nửa riêng, tại khu vực xây mới thoát riêng hoàn toàn) </w:t>
      </w:r>
    </w:p>
    <w:p w:rsidR="00041FAD" w:rsidRDefault="00041FAD" w:rsidP="00041FAD">
      <w:pPr>
        <w:spacing w:line="360" w:lineRule="exact"/>
        <w:ind w:firstLine="567"/>
        <w:jc w:val="both"/>
        <w:rPr>
          <w:rFonts w:asciiTheme="majorHAnsi" w:hAnsiTheme="majorHAnsi" w:cstheme="majorHAnsi"/>
          <w:szCs w:val="28"/>
        </w:rPr>
      </w:pPr>
    </w:p>
    <w:p w:rsidR="00F16878" w:rsidRDefault="00F16878">
      <w:pPr>
        <w:rPr>
          <w:rFonts w:asciiTheme="majorHAnsi" w:hAnsiTheme="majorHAnsi" w:cstheme="majorHAnsi"/>
          <w:szCs w:val="28"/>
        </w:rPr>
      </w:pPr>
      <w:r>
        <w:rPr>
          <w:rFonts w:asciiTheme="majorHAnsi" w:hAnsiTheme="majorHAnsi" w:cstheme="majorHAnsi"/>
          <w:szCs w:val="28"/>
        </w:rPr>
        <w:br w:type="page"/>
      </w:r>
    </w:p>
    <w:p w:rsidR="00F16878" w:rsidRPr="00F16878" w:rsidRDefault="00F16878" w:rsidP="00041FAD">
      <w:pPr>
        <w:spacing w:line="360" w:lineRule="exact"/>
        <w:ind w:firstLine="567"/>
        <w:jc w:val="both"/>
        <w:rPr>
          <w:rFonts w:ascii="Times New Roman" w:hAnsi="Times New Roman"/>
        </w:rPr>
      </w:pPr>
    </w:p>
    <w:p w:rsidR="00041FAD" w:rsidRDefault="00041FAD" w:rsidP="00041FAD">
      <w:pPr>
        <w:spacing w:line="360" w:lineRule="exact"/>
        <w:ind w:firstLine="567"/>
        <w:jc w:val="both"/>
        <w:rPr>
          <w:rFonts w:ascii="Arial" w:hAnsi="Arial"/>
          <w:b/>
          <w:sz w:val="30"/>
        </w:rPr>
      </w:pPr>
      <w:r w:rsidRPr="00673C0F">
        <w:rPr>
          <w:rFonts w:ascii="Arial" w:hAnsi="Arial"/>
          <w:b/>
          <w:sz w:val="30"/>
        </w:rPr>
        <w:t xml:space="preserve">PHẦN </w:t>
      </w:r>
      <w:r>
        <w:rPr>
          <w:rFonts w:ascii="Arial" w:hAnsi="Arial"/>
          <w:b/>
          <w:sz w:val="30"/>
        </w:rPr>
        <w:t>V</w:t>
      </w:r>
      <w:r w:rsidRPr="00673C0F">
        <w:rPr>
          <w:rFonts w:ascii="Arial" w:hAnsi="Arial"/>
          <w:b/>
          <w:sz w:val="30"/>
        </w:rPr>
        <w:t xml:space="preserve"> </w:t>
      </w:r>
    </w:p>
    <w:p w:rsidR="00041FAD" w:rsidRPr="0098206E" w:rsidRDefault="00041FAD" w:rsidP="00041FAD">
      <w:pPr>
        <w:spacing w:line="360" w:lineRule="exact"/>
        <w:ind w:firstLine="567"/>
        <w:jc w:val="both"/>
        <w:rPr>
          <w:rFonts w:ascii="Arial" w:hAnsi="Arial"/>
          <w:b/>
          <w:sz w:val="30"/>
        </w:rPr>
      </w:pPr>
      <w:r>
        <w:rPr>
          <w:rFonts w:ascii="Arial" w:hAnsi="Arial"/>
          <w:b/>
          <w:sz w:val="30"/>
        </w:rPr>
        <w:t>THIẾT KẾ ĐÔ THỊ</w:t>
      </w:r>
    </w:p>
    <w:p w:rsidR="00041FAD" w:rsidRDefault="00041FAD" w:rsidP="00041FAD">
      <w:pPr>
        <w:spacing w:line="360" w:lineRule="exact"/>
        <w:ind w:firstLine="567"/>
        <w:jc w:val="both"/>
        <w:rPr>
          <w:rFonts w:asciiTheme="majorHAnsi" w:hAnsiTheme="majorHAnsi" w:cstheme="majorHAnsi"/>
          <w:b/>
          <w:lang w:val="nb-NO"/>
        </w:rPr>
      </w:pPr>
    </w:p>
    <w:p w:rsidR="005F1B8C" w:rsidRDefault="005F1B8C" w:rsidP="00041FAD">
      <w:pPr>
        <w:spacing w:line="360" w:lineRule="exact"/>
        <w:ind w:firstLine="567"/>
        <w:jc w:val="both"/>
        <w:rPr>
          <w:rFonts w:asciiTheme="majorHAnsi" w:hAnsiTheme="majorHAnsi" w:cstheme="majorHAnsi"/>
          <w:b/>
          <w:lang w:val="nb-NO"/>
        </w:rPr>
      </w:pPr>
      <w:r>
        <w:rPr>
          <w:rFonts w:asciiTheme="majorHAnsi" w:hAnsiTheme="majorHAnsi" w:cstheme="majorHAnsi"/>
          <w:b/>
          <w:lang w:val="nb-NO"/>
        </w:rPr>
        <w:t>I. MỤC TIÊU VÀ NHIỆM VỤ</w:t>
      </w:r>
    </w:p>
    <w:p w:rsidR="00041FAD" w:rsidRPr="00041FAD" w:rsidRDefault="00041FAD" w:rsidP="00041FAD">
      <w:pPr>
        <w:spacing w:line="360" w:lineRule="exact"/>
        <w:ind w:firstLine="567"/>
        <w:jc w:val="both"/>
        <w:rPr>
          <w:rFonts w:asciiTheme="majorHAnsi" w:hAnsiTheme="majorHAnsi" w:cstheme="majorHAnsi"/>
          <w:b/>
          <w:lang w:val="nb-NO"/>
        </w:rPr>
      </w:pPr>
      <w:r>
        <w:rPr>
          <w:rFonts w:asciiTheme="majorHAnsi" w:hAnsiTheme="majorHAnsi" w:cstheme="majorHAnsi"/>
          <w:b/>
          <w:lang w:val="nb-NO"/>
        </w:rPr>
        <w:t>1. Mục tiêu</w:t>
      </w:r>
    </w:p>
    <w:p w:rsidR="00041FAD" w:rsidRPr="00041FAD" w:rsidRDefault="00041FAD" w:rsidP="00753C92">
      <w:pPr>
        <w:spacing w:line="360" w:lineRule="exact"/>
        <w:ind w:firstLine="567"/>
        <w:jc w:val="both"/>
        <w:rPr>
          <w:rFonts w:asciiTheme="majorHAnsi" w:hAnsiTheme="majorHAnsi"/>
          <w:szCs w:val="26"/>
          <w:lang w:val="vi-VN"/>
        </w:rPr>
      </w:pPr>
      <w:r>
        <w:rPr>
          <w:rFonts w:asciiTheme="majorHAnsi" w:hAnsiTheme="majorHAnsi"/>
          <w:szCs w:val="26"/>
        </w:rPr>
        <w:t>T</w:t>
      </w:r>
      <w:r w:rsidRPr="00041FAD">
        <w:rPr>
          <w:rFonts w:asciiTheme="majorHAnsi" w:hAnsiTheme="majorHAnsi"/>
          <w:szCs w:val="26"/>
          <w:lang w:val="vi-VN"/>
        </w:rPr>
        <w:t xml:space="preserve">ạo dựng hình ảnh về một </w:t>
      </w:r>
      <w:r w:rsidRPr="00753C92">
        <w:rPr>
          <w:rFonts w:asciiTheme="majorHAnsi" w:hAnsiTheme="majorHAnsi" w:cstheme="majorHAnsi"/>
          <w:szCs w:val="28"/>
          <w:lang w:val="vi-VN"/>
        </w:rPr>
        <w:t>không</w:t>
      </w:r>
      <w:r w:rsidRPr="00041FAD">
        <w:rPr>
          <w:rFonts w:asciiTheme="majorHAnsi" w:hAnsiTheme="majorHAnsi"/>
          <w:szCs w:val="26"/>
          <w:lang w:val="vi-VN"/>
        </w:rPr>
        <w:t xml:space="preserve"> gian khu đô thị trong tương lai hiện đại, hài hòa với cảnh quan sinh thái đặc trưng của một khu đô thị mới vùng núi, phù hợp với văn hóa, lối sống của cư dân địa phương</w:t>
      </w:r>
      <w:r w:rsidR="00EF3629">
        <w:rPr>
          <w:rFonts w:asciiTheme="majorHAnsi" w:hAnsiTheme="majorHAnsi"/>
          <w:szCs w:val="26"/>
        </w:rPr>
        <w:t>, gắn kết hài hòa với các trung tâm khác của thành phố</w:t>
      </w:r>
      <w:r w:rsidRPr="00041FAD">
        <w:rPr>
          <w:rFonts w:asciiTheme="majorHAnsi" w:hAnsiTheme="majorHAnsi"/>
          <w:szCs w:val="26"/>
          <w:lang w:val="vi-VN"/>
        </w:rPr>
        <w:t xml:space="preserve">. </w:t>
      </w:r>
    </w:p>
    <w:p w:rsidR="00041FAD" w:rsidRPr="00041FAD" w:rsidRDefault="00753C92" w:rsidP="00753C92">
      <w:pPr>
        <w:spacing w:line="360" w:lineRule="exact"/>
        <w:ind w:firstLine="567"/>
        <w:jc w:val="both"/>
        <w:rPr>
          <w:rFonts w:asciiTheme="majorHAnsi" w:hAnsiTheme="majorHAnsi"/>
          <w:szCs w:val="26"/>
          <w:lang w:val="vi-VN"/>
        </w:rPr>
      </w:pPr>
      <w:r>
        <w:rPr>
          <w:rFonts w:asciiTheme="majorHAnsi" w:hAnsiTheme="majorHAnsi"/>
          <w:szCs w:val="26"/>
        </w:rPr>
        <w:t>Đ</w:t>
      </w:r>
      <w:r w:rsidR="00041FAD" w:rsidRPr="00041FAD">
        <w:rPr>
          <w:rFonts w:asciiTheme="majorHAnsi" w:hAnsiTheme="majorHAnsi"/>
          <w:szCs w:val="26"/>
          <w:lang w:val="vi-VN"/>
        </w:rPr>
        <w:t xml:space="preserve">ề xuất các quy tắc thiết </w:t>
      </w:r>
      <w:r w:rsidR="00041FAD" w:rsidRPr="00753C92">
        <w:rPr>
          <w:rFonts w:asciiTheme="majorHAnsi" w:hAnsiTheme="majorHAnsi" w:cstheme="majorHAnsi"/>
          <w:szCs w:val="28"/>
          <w:lang w:val="vi-VN"/>
        </w:rPr>
        <w:t>kế</w:t>
      </w:r>
      <w:r w:rsidR="00041FAD" w:rsidRPr="00041FAD">
        <w:rPr>
          <w:rFonts w:asciiTheme="majorHAnsi" w:hAnsiTheme="majorHAnsi"/>
          <w:szCs w:val="26"/>
          <w:lang w:val="vi-VN"/>
        </w:rPr>
        <w:t xml:space="preserve"> mang tính khống chế và chỉ đạo làm căn cứ cho các bước nghiên cứu triển khai thiết kế công trình.</w:t>
      </w:r>
    </w:p>
    <w:p w:rsidR="00041FAD" w:rsidRDefault="00753C92" w:rsidP="00753C92">
      <w:pPr>
        <w:spacing w:line="360" w:lineRule="exact"/>
        <w:ind w:firstLine="567"/>
        <w:jc w:val="both"/>
        <w:rPr>
          <w:rFonts w:asciiTheme="majorHAnsi" w:hAnsiTheme="majorHAnsi"/>
          <w:szCs w:val="26"/>
        </w:rPr>
      </w:pPr>
      <w:r>
        <w:rPr>
          <w:rFonts w:asciiTheme="majorHAnsi" w:hAnsiTheme="majorHAnsi"/>
          <w:szCs w:val="26"/>
        </w:rPr>
        <w:t>Đ</w:t>
      </w:r>
      <w:r w:rsidR="00041FAD" w:rsidRPr="00041FAD">
        <w:rPr>
          <w:rFonts w:asciiTheme="majorHAnsi" w:hAnsiTheme="majorHAnsi"/>
          <w:szCs w:val="26"/>
          <w:lang w:val="vi-VN"/>
        </w:rPr>
        <w:t xml:space="preserve">ề xuất các quy định về </w:t>
      </w:r>
      <w:r w:rsidR="00041FAD" w:rsidRPr="00753C92">
        <w:rPr>
          <w:rFonts w:asciiTheme="majorHAnsi" w:hAnsiTheme="majorHAnsi" w:cstheme="majorHAnsi"/>
          <w:szCs w:val="28"/>
          <w:lang w:val="vi-VN"/>
        </w:rPr>
        <w:t>quản</w:t>
      </w:r>
      <w:r w:rsidR="00041FAD" w:rsidRPr="00041FAD">
        <w:rPr>
          <w:rFonts w:asciiTheme="majorHAnsi" w:hAnsiTheme="majorHAnsi"/>
          <w:szCs w:val="26"/>
          <w:lang w:val="vi-VN"/>
        </w:rPr>
        <w:t xml:space="preserve"> lý kiến trúc cảnh quan khu </w:t>
      </w:r>
      <w:r>
        <w:rPr>
          <w:rFonts w:asciiTheme="majorHAnsi" w:hAnsiTheme="majorHAnsi"/>
          <w:szCs w:val="26"/>
        </w:rPr>
        <w:t>vực</w:t>
      </w:r>
      <w:r w:rsidR="00041FAD" w:rsidRPr="00041FAD">
        <w:rPr>
          <w:rFonts w:asciiTheme="majorHAnsi" w:hAnsiTheme="majorHAnsi"/>
          <w:szCs w:val="26"/>
          <w:lang w:val="vi-VN"/>
        </w:rPr>
        <w:t>.</w:t>
      </w:r>
    </w:p>
    <w:p w:rsidR="00041FAD" w:rsidRDefault="00041FAD" w:rsidP="00753C92">
      <w:pPr>
        <w:spacing w:line="360" w:lineRule="exact"/>
        <w:ind w:firstLine="567"/>
        <w:jc w:val="both"/>
        <w:rPr>
          <w:rFonts w:asciiTheme="majorHAnsi" w:hAnsiTheme="majorHAnsi"/>
          <w:b/>
        </w:rPr>
      </w:pPr>
      <w:r w:rsidRPr="00041FAD">
        <w:rPr>
          <w:rFonts w:asciiTheme="majorHAnsi" w:hAnsiTheme="majorHAnsi"/>
          <w:b/>
          <w:szCs w:val="26"/>
        </w:rPr>
        <w:t>2. N</w:t>
      </w:r>
      <w:r w:rsidRPr="00041FAD">
        <w:rPr>
          <w:rFonts w:asciiTheme="majorHAnsi" w:hAnsiTheme="majorHAnsi"/>
          <w:b/>
          <w:lang w:val="vi-VN"/>
        </w:rPr>
        <w:t>hiệm vụ:</w:t>
      </w:r>
    </w:p>
    <w:p w:rsidR="00041FAD" w:rsidRPr="00041FAD"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2.1.</w:t>
      </w:r>
      <w:r w:rsidR="00041FAD" w:rsidRPr="00753C92">
        <w:rPr>
          <w:rFonts w:asciiTheme="majorHAnsi" w:hAnsiTheme="majorHAnsi"/>
          <w:b/>
          <w:bCs/>
          <w:i/>
          <w:kern w:val="28"/>
          <w:szCs w:val="26"/>
          <w:lang w:val="vi-VN"/>
        </w:rPr>
        <w:t xml:space="preserve"> Đánh giá tổng quan về hiện trạng</w:t>
      </w:r>
      <w:r w:rsidR="00041FAD" w:rsidRPr="00041FAD">
        <w:rPr>
          <w:rFonts w:asciiTheme="majorHAnsi" w:hAnsiTheme="majorHAnsi"/>
          <w:bCs/>
          <w:kern w:val="28"/>
          <w:szCs w:val="26"/>
          <w:lang w:val="vi-VN"/>
        </w:rPr>
        <w:t xml:space="preserve"> điều kiện tự nhiên, địa hình/cảnh quan, và kiến trúc địa phương của khu vực</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2.2.</w:t>
      </w:r>
      <w:r w:rsidR="00041FAD" w:rsidRPr="00753C92">
        <w:rPr>
          <w:rFonts w:asciiTheme="majorHAnsi" w:hAnsiTheme="majorHAnsi"/>
          <w:b/>
          <w:bCs/>
          <w:i/>
          <w:kern w:val="28"/>
          <w:szCs w:val="26"/>
          <w:lang w:val="vi-VN"/>
        </w:rPr>
        <w:t xml:space="preserve"> </w:t>
      </w:r>
      <w:r w:rsidRPr="00753C92">
        <w:rPr>
          <w:rFonts w:asciiTheme="majorHAnsi" w:hAnsiTheme="majorHAnsi"/>
          <w:b/>
          <w:bCs/>
          <w:i/>
          <w:kern w:val="28"/>
          <w:szCs w:val="26"/>
          <w:lang w:val="vi-VN"/>
        </w:rPr>
        <w:t>X</w:t>
      </w:r>
      <w:r w:rsidR="00041FAD" w:rsidRPr="00753C92">
        <w:rPr>
          <w:rFonts w:asciiTheme="majorHAnsi" w:hAnsiTheme="majorHAnsi"/>
          <w:b/>
          <w:bCs/>
          <w:i/>
          <w:kern w:val="28"/>
          <w:szCs w:val="26"/>
          <w:lang w:val="vi-VN"/>
        </w:rPr>
        <w:t>ác định khung không gian chính</w:t>
      </w:r>
      <w:r w:rsidR="00041FAD" w:rsidRPr="00041FAD">
        <w:rPr>
          <w:rFonts w:asciiTheme="majorHAnsi" w:hAnsiTheme="majorHAnsi"/>
          <w:bCs/>
          <w:kern w:val="28"/>
          <w:szCs w:val="26"/>
          <w:lang w:val="vi-VN"/>
        </w:rPr>
        <w:t xml:space="preserve"> của (1) hệ thống giao thông, (2) hệ thống không gian cây xanh cảnh quan, và (3) hệ thống không </w:t>
      </w:r>
      <w:r w:rsidR="00041FAD" w:rsidRPr="00753C92">
        <w:rPr>
          <w:rFonts w:asciiTheme="majorHAnsi" w:hAnsiTheme="majorHAnsi"/>
          <w:bCs/>
          <w:kern w:val="28"/>
          <w:szCs w:val="26"/>
          <w:lang w:val="vi-VN"/>
        </w:rPr>
        <w:t>gian mở.</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X</w:t>
      </w:r>
      <w:r w:rsidR="00041FAD" w:rsidRPr="00753C92">
        <w:rPr>
          <w:rFonts w:asciiTheme="majorHAnsi" w:hAnsiTheme="majorHAnsi"/>
          <w:bCs/>
          <w:kern w:val="28"/>
          <w:szCs w:val="26"/>
          <w:lang w:val="vi-VN"/>
        </w:rPr>
        <w:t>ây dựng khung tổng  thể thiết kế đô thị của các không gian các khu vực chính. tiêu chí để xác định và lựa chọn các không gian là:</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Pr>
          <w:rFonts w:asciiTheme="majorHAnsi" w:hAnsiTheme="majorHAnsi"/>
          <w:bCs/>
          <w:kern w:val="28"/>
          <w:szCs w:val="26"/>
        </w:rPr>
        <w:t>V</w:t>
      </w:r>
      <w:r w:rsidR="00041FAD" w:rsidRPr="00753C92">
        <w:rPr>
          <w:rFonts w:asciiTheme="majorHAnsi" w:hAnsiTheme="majorHAnsi"/>
          <w:bCs/>
          <w:kern w:val="28"/>
          <w:szCs w:val="26"/>
          <w:lang w:val="vi-VN"/>
        </w:rPr>
        <w:t>ề tuyến và trục:</w:t>
      </w:r>
      <w:r>
        <w:rPr>
          <w:rFonts w:asciiTheme="majorHAnsi" w:hAnsiTheme="majorHAnsi"/>
          <w:bCs/>
          <w:kern w:val="28"/>
          <w:szCs w:val="26"/>
        </w:rPr>
        <w:t xml:space="preserve"> C</w:t>
      </w:r>
      <w:r w:rsidR="00041FAD" w:rsidRPr="00753C92">
        <w:rPr>
          <w:rFonts w:asciiTheme="majorHAnsi" w:hAnsiTheme="majorHAnsi"/>
          <w:bCs/>
          <w:kern w:val="28"/>
          <w:szCs w:val="26"/>
          <w:lang w:val="vi-VN"/>
        </w:rPr>
        <w:t>ác trục cảnh quan có không gian đóng góp vào không gian bên trong và bên ngoài khu vực nghiên cứu; các tuyến cảnh quan gắn kết các không gian chức năng;</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Pr>
          <w:rFonts w:asciiTheme="majorHAnsi" w:hAnsiTheme="majorHAnsi"/>
          <w:bCs/>
          <w:kern w:val="28"/>
          <w:szCs w:val="26"/>
        </w:rPr>
        <w:t>V</w:t>
      </w:r>
      <w:r w:rsidR="00041FAD" w:rsidRPr="00753C92">
        <w:rPr>
          <w:rFonts w:asciiTheme="majorHAnsi" w:hAnsiTheme="majorHAnsi"/>
          <w:bCs/>
          <w:kern w:val="28"/>
          <w:szCs w:val="26"/>
          <w:lang w:val="vi-VN"/>
        </w:rPr>
        <w:t>ề không gian:</w:t>
      </w:r>
      <w:r>
        <w:rPr>
          <w:rFonts w:asciiTheme="majorHAnsi" w:hAnsiTheme="majorHAnsi"/>
          <w:bCs/>
          <w:kern w:val="28"/>
          <w:szCs w:val="26"/>
        </w:rPr>
        <w:t xml:space="preserve"> L</w:t>
      </w:r>
      <w:r w:rsidR="00041FAD" w:rsidRPr="00753C92">
        <w:rPr>
          <w:rFonts w:asciiTheme="majorHAnsi" w:hAnsiTheme="majorHAnsi"/>
          <w:bCs/>
          <w:kern w:val="28"/>
          <w:szCs w:val="26"/>
          <w:lang w:val="vi-VN"/>
        </w:rPr>
        <w:t>à các không gian diễn ra các hoạt động công cộng với  mật độ cao nhất như không gian đi bộ, không gian cảnh quan ven mặt nước, không gian các khu vực sinh hoạt văn hóa, dịch vụ.</w:t>
      </w:r>
    </w:p>
    <w:p w:rsidR="00041FAD" w:rsidRPr="00753C92" w:rsidRDefault="005F1B8C"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sidR="00753C92">
        <w:rPr>
          <w:rFonts w:asciiTheme="majorHAnsi" w:hAnsiTheme="majorHAnsi"/>
          <w:bCs/>
          <w:kern w:val="28"/>
          <w:szCs w:val="26"/>
        </w:rPr>
        <w:t>V</w:t>
      </w:r>
      <w:r w:rsidR="00041FAD" w:rsidRPr="00753C92">
        <w:rPr>
          <w:rFonts w:asciiTheme="majorHAnsi" w:hAnsiTheme="majorHAnsi"/>
          <w:bCs/>
          <w:kern w:val="28"/>
          <w:szCs w:val="26"/>
          <w:lang w:val="vi-VN"/>
        </w:rPr>
        <w:t>ề điểm:</w:t>
      </w:r>
      <w:r w:rsidR="00753C92">
        <w:rPr>
          <w:rFonts w:asciiTheme="majorHAnsi" w:hAnsiTheme="majorHAnsi"/>
          <w:bCs/>
          <w:kern w:val="28"/>
          <w:szCs w:val="26"/>
        </w:rPr>
        <w:t xml:space="preserve"> L</w:t>
      </w:r>
      <w:r w:rsidR="00041FAD" w:rsidRPr="00753C92">
        <w:rPr>
          <w:rFonts w:asciiTheme="majorHAnsi" w:hAnsiTheme="majorHAnsi"/>
          <w:bCs/>
          <w:kern w:val="28"/>
          <w:szCs w:val="26"/>
          <w:lang w:val="vi-VN"/>
        </w:rPr>
        <w:t>à các không gian có chứa đựng những điểm nhìn quan trọng, công trình cao tầng, cửa ngõ của khu đô thị, điểm kết nối và giao thoa của các không gian chính.</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2.3.</w:t>
      </w:r>
      <w:r w:rsidR="00041FAD" w:rsidRPr="00753C92">
        <w:rPr>
          <w:rFonts w:asciiTheme="majorHAnsi" w:hAnsiTheme="majorHAnsi"/>
          <w:b/>
          <w:bCs/>
          <w:i/>
          <w:kern w:val="28"/>
          <w:szCs w:val="26"/>
          <w:lang w:val="vi-VN"/>
        </w:rPr>
        <w:t xml:space="preserve"> </w:t>
      </w:r>
      <w:r w:rsidRPr="00753C92">
        <w:rPr>
          <w:rFonts w:asciiTheme="majorHAnsi" w:hAnsiTheme="majorHAnsi"/>
          <w:b/>
          <w:bCs/>
          <w:i/>
          <w:kern w:val="28"/>
          <w:szCs w:val="26"/>
          <w:lang w:val="vi-VN"/>
        </w:rPr>
        <w:t>X</w:t>
      </w:r>
      <w:r w:rsidR="00041FAD" w:rsidRPr="00753C92">
        <w:rPr>
          <w:rFonts w:asciiTheme="majorHAnsi" w:hAnsiTheme="majorHAnsi"/>
          <w:b/>
          <w:bCs/>
          <w:i/>
          <w:kern w:val="28"/>
          <w:szCs w:val="26"/>
          <w:lang w:val="vi-VN"/>
        </w:rPr>
        <w:t>ây dựng khung thiết kế đô thị</w:t>
      </w:r>
      <w:r w:rsidR="00041FAD" w:rsidRPr="00753C92">
        <w:rPr>
          <w:rFonts w:asciiTheme="majorHAnsi" w:hAnsiTheme="majorHAnsi"/>
          <w:bCs/>
          <w:kern w:val="28"/>
          <w:szCs w:val="26"/>
          <w:lang w:val="vi-VN"/>
        </w:rPr>
        <w:t xml:space="preserve"> các không gian đô thị trong đó nội dung chính bao gồm</w:t>
      </w:r>
      <w:r>
        <w:rPr>
          <w:rFonts w:asciiTheme="majorHAnsi" w:hAnsiTheme="majorHAnsi"/>
          <w:bCs/>
          <w:kern w:val="28"/>
          <w:szCs w:val="26"/>
        </w:rPr>
        <w:t>:</w:t>
      </w:r>
      <w:r w:rsidR="00041FAD" w:rsidRPr="00753C92">
        <w:rPr>
          <w:rFonts w:asciiTheme="majorHAnsi" w:hAnsiTheme="majorHAnsi"/>
          <w:bCs/>
          <w:kern w:val="28"/>
          <w:szCs w:val="26"/>
          <w:lang w:val="vi-VN"/>
        </w:rPr>
        <w:t xml:space="preserve"> các khống chế chính về sử dụng đất, hình thái xây dựng và hướng dẫn chung về thiết kế đô thị.</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X</w:t>
      </w:r>
      <w:r w:rsidR="00041FAD" w:rsidRPr="00753C92">
        <w:rPr>
          <w:rFonts w:asciiTheme="majorHAnsi" w:hAnsiTheme="majorHAnsi"/>
          <w:bCs/>
          <w:kern w:val="28"/>
          <w:szCs w:val="26"/>
          <w:lang w:val="vi-VN"/>
        </w:rPr>
        <w:t>ây dựng khung thiết kế đô thị nhằm tạo điều kiện thuận lợi chủ động về tổ chức không gian cho từng khu vực cụ thể do đó sẽ xác định các khống chế về mật độ xây dựng, hssd đất, tầng cao và định hướng về hình  thái kiến trúc đặc trưng nên được lựa chọn, để tạo ra không gian hài hoà giữa các khu chức năng</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w:t>
      </w:r>
      <w:r w:rsidR="00041FAD" w:rsidRPr="00753C92">
        <w:rPr>
          <w:rFonts w:asciiTheme="majorHAnsi" w:hAnsiTheme="majorHAnsi"/>
          <w:b/>
          <w:bCs/>
          <w:i/>
          <w:kern w:val="28"/>
          <w:szCs w:val="26"/>
          <w:lang w:val="vi-VN"/>
        </w:rPr>
        <w:t>4</w:t>
      </w:r>
      <w:r w:rsidRPr="00753C92">
        <w:rPr>
          <w:rFonts w:asciiTheme="majorHAnsi" w:hAnsiTheme="majorHAnsi"/>
          <w:b/>
          <w:bCs/>
          <w:i/>
          <w:kern w:val="28"/>
          <w:szCs w:val="26"/>
          <w:lang w:val="vi-VN"/>
        </w:rPr>
        <w:t>.</w:t>
      </w:r>
      <w:r w:rsidR="00041FAD" w:rsidRPr="00753C92">
        <w:rPr>
          <w:rFonts w:asciiTheme="majorHAnsi" w:hAnsiTheme="majorHAnsi"/>
          <w:b/>
          <w:bCs/>
          <w:i/>
          <w:kern w:val="28"/>
          <w:szCs w:val="26"/>
          <w:lang w:val="vi-VN"/>
        </w:rPr>
        <w:t xml:space="preserve"> </w:t>
      </w:r>
      <w:r>
        <w:rPr>
          <w:rFonts w:asciiTheme="majorHAnsi" w:hAnsiTheme="majorHAnsi"/>
          <w:b/>
          <w:bCs/>
          <w:i/>
          <w:kern w:val="28"/>
          <w:szCs w:val="26"/>
        </w:rPr>
        <w:t>X</w:t>
      </w:r>
      <w:r w:rsidR="00041FAD" w:rsidRPr="00753C92">
        <w:rPr>
          <w:rFonts w:asciiTheme="majorHAnsi" w:hAnsiTheme="majorHAnsi"/>
          <w:b/>
          <w:bCs/>
          <w:i/>
          <w:kern w:val="28"/>
          <w:szCs w:val="26"/>
          <w:lang w:val="vi-VN"/>
        </w:rPr>
        <w:t>ây dựng quy định quản lí</w:t>
      </w:r>
      <w:r w:rsidR="00041FAD" w:rsidRPr="00753C92">
        <w:rPr>
          <w:rFonts w:asciiTheme="majorHAnsi" w:hAnsiTheme="majorHAnsi"/>
          <w:bCs/>
          <w:kern w:val="28"/>
          <w:szCs w:val="26"/>
          <w:lang w:val="vi-VN"/>
        </w:rPr>
        <w:t xml:space="preserve"> hướng dẫn quy hoạch và xây dựng về kiến trúc và cảnh quan.</w:t>
      </w:r>
    </w:p>
    <w:p w:rsidR="00753C92" w:rsidRPr="00753C92" w:rsidRDefault="005F1B8C" w:rsidP="00753C92">
      <w:pPr>
        <w:spacing w:line="360" w:lineRule="exact"/>
        <w:ind w:firstLine="567"/>
        <w:jc w:val="both"/>
        <w:rPr>
          <w:rFonts w:asciiTheme="majorHAnsi" w:hAnsiTheme="majorHAnsi" w:cstheme="majorHAnsi"/>
          <w:b/>
          <w:szCs w:val="26"/>
          <w:lang w:val="vi-VN"/>
        </w:rPr>
      </w:pPr>
      <w:bookmarkStart w:id="173" w:name="_toc340907541"/>
      <w:bookmarkStart w:id="174" w:name="_toc360523650"/>
      <w:bookmarkStart w:id="175" w:name="_toc385148749"/>
      <w:bookmarkStart w:id="176" w:name="_toc385344205"/>
      <w:r>
        <w:rPr>
          <w:rFonts w:asciiTheme="majorHAnsi" w:hAnsiTheme="majorHAnsi" w:cstheme="majorHAnsi"/>
          <w:b/>
          <w:szCs w:val="26"/>
        </w:rPr>
        <w:t>II</w:t>
      </w:r>
      <w:r w:rsidR="00753C92" w:rsidRPr="00753C92">
        <w:rPr>
          <w:rFonts w:asciiTheme="majorHAnsi" w:hAnsiTheme="majorHAnsi" w:cstheme="majorHAnsi"/>
          <w:b/>
          <w:szCs w:val="26"/>
          <w:lang w:val="vi-VN"/>
        </w:rPr>
        <w:t xml:space="preserve">. </w:t>
      </w:r>
      <w:r>
        <w:rPr>
          <w:rFonts w:asciiTheme="majorHAnsi" w:hAnsiTheme="majorHAnsi"/>
          <w:b/>
          <w:szCs w:val="26"/>
        </w:rPr>
        <w:t>Đ</w:t>
      </w:r>
      <w:r w:rsidRPr="00753C92">
        <w:rPr>
          <w:rFonts w:asciiTheme="majorHAnsi" w:hAnsiTheme="majorHAnsi"/>
          <w:b/>
          <w:szCs w:val="26"/>
          <w:lang w:val="vi-VN"/>
        </w:rPr>
        <w:t>ÁNH GIÁ NHỮNG NÉT ĐẶC TRƯNG VỀ MÔI TRƯỜNG CẢNH QUAN ĐÔ THỊ.</w:t>
      </w:r>
    </w:p>
    <w:p w:rsidR="00041FAD" w:rsidRPr="005F1B8C" w:rsidRDefault="005F1B8C" w:rsidP="00753C92">
      <w:pPr>
        <w:spacing w:line="360" w:lineRule="exact"/>
        <w:ind w:firstLine="567"/>
        <w:jc w:val="both"/>
        <w:rPr>
          <w:rFonts w:asciiTheme="majorHAnsi" w:hAnsiTheme="majorHAnsi" w:cstheme="majorHAnsi"/>
          <w:b/>
          <w:szCs w:val="26"/>
          <w:lang w:val="vi-VN"/>
        </w:rPr>
      </w:pPr>
      <w:r w:rsidRPr="005F1B8C">
        <w:rPr>
          <w:rFonts w:asciiTheme="majorHAnsi" w:hAnsiTheme="majorHAnsi" w:cstheme="majorHAnsi"/>
          <w:b/>
          <w:szCs w:val="26"/>
        </w:rPr>
        <w:lastRenderedPageBreak/>
        <w:t>1</w:t>
      </w:r>
      <w:r w:rsidR="00041FAD" w:rsidRPr="005F1B8C">
        <w:rPr>
          <w:rFonts w:asciiTheme="majorHAnsi" w:hAnsiTheme="majorHAnsi" w:cstheme="majorHAnsi"/>
          <w:b/>
          <w:szCs w:val="26"/>
          <w:lang w:val="vi-VN"/>
        </w:rPr>
        <w:t xml:space="preserve">. </w:t>
      </w:r>
      <w:r w:rsidR="00753C92" w:rsidRPr="005F1B8C">
        <w:rPr>
          <w:rFonts w:asciiTheme="majorHAnsi" w:hAnsiTheme="majorHAnsi" w:cstheme="majorHAnsi"/>
          <w:b/>
          <w:szCs w:val="26"/>
        </w:rPr>
        <w:t>Đ</w:t>
      </w:r>
      <w:r w:rsidR="00041FAD" w:rsidRPr="005F1B8C">
        <w:rPr>
          <w:rFonts w:asciiTheme="majorHAnsi" w:hAnsiTheme="majorHAnsi" w:cstheme="majorHAnsi"/>
          <w:b/>
          <w:szCs w:val="26"/>
          <w:lang w:val="vi-VN"/>
        </w:rPr>
        <w:t>ịa hình:</w:t>
      </w:r>
      <w:bookmarkEnd w:id="173"/>
      <w:bookmarkEnd w:id="174"/>
      <w:bookmarkEnd w:id="175"/>
      <w:bookmarkEnd w:id="176"/>
    </w:p>
    <w:p w:rsidR="00041FAD" w:rsidRPr="007A21D9" w:rsidRDefault="00041FAD" w:rsidP="00753C92">
      <w:pPr>
        <w:spacing w:line="360" w:lineRule="exact"/>
        <w:ind w:firstLine="567"/>
        <w:jc w:val="both"/>
        <w:rPr>
          <w:rFonts w:asciiTheme="majorHAnsi" w:hAnsiTheme="majorHAnsi"/>
          <w:szCs w:val="26"/>
        </w:rPr>
      </w:pPr>
      <w:r w:rsidRPr="007A21D9">
        <w:rPr>
          <w:rFonts w:asciiTheme="majorHAnsi" w:hAnsiTheme="majorHAnsi"/>
          <w:szCs w:val="26"/>
        </w:rPr>
        <w:t xml:space="preserve">Khu vực </w:t>
      </w:r>
      <w:r w:rsidR="0099524B" w:rsidRPr="007A21D9">
        <w:rPr>
          <w:rFonts w:asciiTheme="majorHAnsi" w:hAnsiTheme="majorHAnsi"/>
          <w:szCs w:val="26"/>
        </w:rPr>
        <w:t>xã Hưng Đạo</w:t>
      </w:r>
      <w:r w:rsidRPr="007A21D9">
        <w:rPr>
          <w:rFonts w:asciiTheme="majorHAnsi" w:hAnsiTheme="majorHAnsi"/>
          <w:szCs w:val="26"/>
        </w:rPr>
        <w:t xml:space="preserve"> nằm trong </w:t>
      </w:r>
      <w:r w:rsidR="005D74E5" w:rsidRPr="007A21D9">
        <w:rPr>
          <w:rFonts w:asciiTheme="majorHAnsi" w:hAnsiTheme="majorHAnsi"/>
          <w:szCs w:val="26"/>
        </w:rPr>
        <w:t>bồn địa của Hòa An,</w:t>
      </w:r>
      <w:r w:rsidRPr="007A21D9">
        <w:rPr>
          <w:rFonts w:asciiTheme="majorHAnsi" w:hAnsiTheme="majorHAnsi"/>
          <w:szCs w:val="26"/>
        </w:rPr>
        <w:t xml:space="preserve"> địa hình đa dạng, bị chia cắt bởi đồi núi, sông suối. Địa hình đồi núi chiếm khoảng </w:t>
      </w:r>
      <w:r w:rsidR="008B5BE7" w:rsidRPr="007A21D9">
        <w:rPr>
          <w:rFonts w:asciiTheme="majorHAnsi" w:hAnsiTheme="majorHAnsi"/>
          <w:szCs w:val="26"/>
        </w:rPr>
        <w:t>2</w:t>
      </w:r>
      <w:r w:rsidRPr="007A21D9">
        <w:rPr>
          <w:rFonts w:asciiTheme="majorHAnsi" w:hAnsiTheme="majorHAnsi"/>
          <w:szCs w:val="26"/>
        </w:rPr>
        <w:t>0-</w:t>
      </w:r>
      <w:r w:rsidR="008B5BE7" w:rsidRPr="007A21D9">
        <w:rPr>
          <w:rFonts w:asciiTheme="majorHAnsi" w:hAnsiTheme="majorHAnsi"/>
          <w:szCs w:val="26"/>
        </w:rPr>
        <w:t>3</w:t>
      </w:r>
      <w:r w:rsidRPr="007A21D9">
        <w:rPr>
          <w:rFonts w:asciiTheme="majorHAnsi" w:hAnsiTheme="majorHAnsi"/>
          <w:szCs w:val="26"/>
        </w:rPr>
        <w:t>0% tổng diện tích nghiên cứu.</w:t>
      </w:r>
    </w:p>
    <w:p w:rsidR="00041FAD" w:rsidRPr="007A21D9" w:rsidRDefault="00041FAD" w:rsidP="00753C92">
      <w:pPr>
        <w:spacing w:line="360" w:lineRule="exact"/>
        <w:ind w:firstLine="567"/>
        <w:jc w:val="both"/>
        <w:rPr>
          <w:rFonts w:asciiTheme="majorHAnsi" w:hAnsiTheme="majorHAnsi"/>
          <w:szCs w:val="26"/>
        </w:rPr>
      </w:pPr>
      <w:r w:rsidRPr="007A21D9">
        <w:rPr>
          <w:rFonts w:asciiTheme="majorHAnsi" w:hAnsiTheme="majorHAnsi"/>
          <w:szCs w:val="26"/>
        </w:rPr>
        <w:t>Hướng dốc chính của địa hình: Đông Nam -Tây Bắc, vùng địa hình tương đối bằng phẳng chủ yếu tập trung dọc theo bờ s</w:t>
      </w:r>
      <w:r w:rsidR="005D74E5" w:rsidRPr="007A21D9">
        <w:rPr>
          <w:rFonts w:asciiTheme="majorHAnsi" w:hAnsiTheme="majorHAnsi"/>
          <w:szCs w:val="26"/>
        </w:rPr>
        <w:t>ô</w:t>
      </w:r>
      <w:r w:rsidRPr="007A21D9">
        <w:rPr>
          <w:rFonts w:asciiTheme="majorHAnsi" w:hAnsiTheme="majorHAnsi"/>
          <w:szCs w:val="26"/>
        </w:rPr>
        <w:t xml:space="preserve">ng </w:t>
      </w:r>
      <w:r w:rsidR="005D74E5" w:rsidRPr="007A21D9">
        <w:rPr>
          <w:rFonts w:asciiTheme="majorHAnsi" w:hAnsiTheme="majorHAnsi"/>
          <w:szCs w:val="26"/>
        </w:rPr>
        <w:t>Bằng,</w:t>
      </w:r>
      <w:r w:rsidRPr="007A21D9">
        <w:rPr>
          <w:rFonts w:asciiTheme="majorHAnsi" w:hAnsiTheme="majorHAnsi"/>
          <w:szCs w:val="26"/>
        </w:rPr>
        <w:t xml:space="preserve"> quỹ đất </w:t>
      </w:r>
      <w:r w:rsidR="005D74E5" w:rsidRPr="007A21D9">
        <w:rPr>
          <w:rFonts w:asciiTheme="majorHAnsi" w:hAnsiTheme="majorHAnsi"/>
          <w:szCs w:val="26"/>
        </w:rPr>
        <w:t>sẽ tập trung lớn choc mục tiêu sản xuất nông nghiệp hiện đại</w:t>
      </w:r>
      <w:r w:rsidRPr="007A21D9">
        <w:rPr>
          <w:rFonts w:asciiTheme="majorHAnsi" w:hAnsiTheme="majorHAnsi"/>
          <w:szCs w:val="26"/>
        </w:rPr>
        <w:t>.</w:t>
      </w:r>
    </w:p>
    <w:p w:rsidR="00041FAD" w:rsidRPr="007A21D9" w:rsidRDefault="005D74E5" w:rsidP="00753C92">
      <w:pPr>
        <w:spacing w:line="360" w:lineRule="exact"/>
        <w:ind w:firstLine="567"/>
        <w:jc w:val="both"/>
        <w:rPr>
          <w:rFonts w:asciiTheme="majorHAnsi" w:hAnsiTheme="majorHAnsi"/>
          <w:szCs w:val="26"/>
        </w:rPr>
      </w:pPr>
      <w:r w:rsidRPr="007A21D9">
        <w:rPr>
          <w:rFonts w:asciiTheme="majorHAnsi" w:hAnsiTheme="majorHAnsi"/>
          <w:szCs w:val="26"/>
        </w:rPr>
        <w:t xml:space="preserve">Khu vực dốc nhất tại sườn đồi phía Tây, dốc &gt;30% là diện tích rừng sản xuất đồng thời là mảng cây xanh sinh thái, gìn giữ cảnh quan cho toàn bộ khu vực xã. </w:t>
      </w:r>
      <w:r w:rsidR="00041FAD" w:rsidRPr="007A21D9">
        <w:rPr>
          <w:rFonts w:asciiTheme="majorHAnsi" w:hAnsiTheme="majorHAnsi"/>
          <w:szCs w:val="26"/>
        </w:rPr>
        <w:t xml:space="preserve">Các khu vực </w:t>
      </w:r>
      <w:r w:rsidRPr="007A21D9">
        <w:rPr>
          <w:rFonts w:asciiTheme="majorHAnsi" w:hAnsiTheme="majorHAnsi"/>
          <w:szCs w:val="26"/>
        </w:rPr>
        <w:t xml:space="preserve">chân núi </w:t>
      </w:r>
      <w:r w:rsidR="00041FAD" w:rsidRPr="007A21D9">
        <w:rPr>
          <w:rFonts w:asciiTheme="majorHAnsi" w:hAnsiTheme="majorHAnsi"/>
          <w:szCs w:val="26"/>
        </w:rPr>
        <w:t xml:space="preserve">bao quanh thung lũng có thềm địa hình dốc hơn, độ dốc nền biến thiên từ </w:t>
      </w:r>
      <w:r w:rsidRPr="007A21D9">
        <w:rPr>
          <w:rFonts w:asciiTheme="majorHAnsi" w:hAnsiTheme="majorHAnsi"/>
          <w:szCs w:val="26"/>
        </w:rPr>
        <w:t>&lt; 8</w:t>
      </w:r>
      <w:r w:rsidR="00041FAD" w:rsidRPr="007A21D9">
        <w:rPr>
          <w:rFonts w:asciiTheme="majorHAnsi" w:hAnsiTheme="majorHAnsi"/>
          <w:szCs w:val="26"/>
        </w:rPr>
        <w:t xml:space="preserve">%. </w:t>
      </w:r>
    </w:p>
    <w:p w:rsidR="00041FAD" w:rsidRPr="007A21D9" w:rsidRDefault="005F1B8C" w:rsidP="00753C92">
      <w:pPr>
        <w:spacing w:line="360" w:lineRule="exact"/>
        <w:ind w:firstLine="567"/>
        <w:jc w:val="both"/>
        <w:rPr>
          <w:rFonts w:asciiTheme="majorHAnsi" w:hAnsiTheme="majorHAnsi"/>
          <w:szCs w:val="26"/>
        </w:rPr>
      </w:pPr>
      <w:bookmarkStart w:id="177" w:name="_toc341790595"/>
      <w:bookmarkStart w:id="178" w:name="_toc336871967"/>
      <w:bookmarkStart w:id="179" w:name="_toc337477714"/>
      <w:bookmarkStart w:id="180" w:name="_toc337477829"/>
      <w:bookmarkStart w:id="181" w:name="_toc337478417"/>
      <w:bookmarkStart w:id="182" w:name="_toc337558056"/>
      <w:bookmarkStart w:id="183" w:name="_toc337627663"/>
      <w:bookmarkStart w:id="184" w:name="_toc339795855"/>
      <w:bookmarkStart w:id="185" w:name="_toc339967924"/>
      <w:bookmarkStart w:id="186" w:name="_toc340826567"/>
      <w:bookmarkStart w:id="187" w:name="_toc340826863"/>
      <w:bookmarkStart w:id="188" w:name="_toc358727472"/>
      <w:bookmarkStart w:id="189" w:name="_toc358727900"/>
      <w:bookmarkStart w:id="190" w:name="_toc358728024"/>
      <w:bookmarkStart w:id="191" w:name="_toc358728147"/>
      <w:bookmarkStart w:id="192" w:name="_toc360444686"/>
      <w:r w:rsidRPr="007A21D9">
        <w:rPr>
          <w:rFonts w:asciiTheme="majorHAnsi" w:hAnsiTheme="majorHAnsi"/>
          <w:szCs w:val="26"/>
        </w:rPr>
        <w:t>T</w:t>
      </w:r>
      <w:r w:rsidR="00041FAD" w:rsidRPr="007A21D9">
        <w:rPr>
          <w:rFonts w:asciiTheme="majorHAnsi" w:hAnsiTheme="majorHAnsi"/>
          <w:szCs w:val="26"/>
        </w:rPr>
        <w:t xml:space="preserve">ừ </w:t>
      </w:r>
      <w:r w:rsidR="005D74E5" w:rsidRPr="007A21D9">
        <w:rPr>
          <w:rFonts w:asciiTheme="majorHAnsi" w:hAnsiTheme="majorHAnsi"/>
          <w:szCs w:val="26"/>
        </w:rPr>
        <w:t xml:space="preserve">các </w:t>
      </w:r>
      <w:r w:rsidR="00041FAD" w:rsidRPr="007A21D9">
        <w:rPr>
          <w:rFonts w:asciiTheme="majorHAnsi" w:hAnsiTheme="majorHAnsi"/>
          <w:szCs w:val="26"/>
        </w:rPr>
        <w:t xml:space="preserve">tuyến </w:t>
      </w:r>
      <w:r w:rsidR="005D74E5" w:rsidRPr="007A21D9">
        <w:rPr>
          <w:rFonts w:asciiTheme="majorHAnsi" w:hAnsiTheme="majorHAnsi"/>
          <w:szCs w:val="26"/>
        </w:rPr>
        <w:t xml:space="preserve">giao thông chính </w:t>
      </w:r>
      <w:r w:rsidR="00041FAD" w:rsidRPr="007A21D9">
        <w:rPr>
          <w:rFonts w:asciiTheme="majorHAnsi" w:hAnsiTheme="majorHAnsi"/>
          <w:szCs w:val="26"/>
        </w:rPr>
        <w:t>đi vào trung tâm khu vực nghiên cứu xác định các khu vực có hướng nhìn đẹp, trường thị rộng để tổ chức điểm cửa ngõ vào khu đô thị. các triền thoải dần ra thềm sông là một trong những đặc điểm tạo nên vẻ đẹp đặc trưng của khu vực nghiên cứu cần được khai thác trong tổ chức không gian</w:t>
      </w:r>
      <w:bookmarkEnd w:id="177"/>
      <w:bookmarkEnd w:id="178"/>
      <w:bookmarkEnd w:id="179"/>
      <w:bookmarkEnd w:id="180"/>
      <w:bookmarkEnd w:id="181"/>
      <w:r w:rsidR="00041FAD" w:rsidRPr="007A21D9">
        <w:rPr>
          <w:rFonts w:asciiTheme="majorHAnsi" w:hAnsiTheme="majorHAnsi"/>
          <w:szCs w:val="26"/>
        </w:rPr>
        <w:t>.</w:t>
      </w:r>
      <w:bookmarkEnd w:id="182"/>
      <w:bookmarkEnd w:id="183"/>
      <w:bookmarkEnd w:id="184"/>
      <w:bookmarkEnd w:id="185"/>
      <w:bookmarkEnd w:id="186"/>
      <w:bookmarkEnd w:id="187"/>
      <w:bookmarkEnd w:id="188"/>
      <w:bookmarkEnd w:id="189"/>
      <w:bookmarkEnd w:id="190"/>
      <w:bookmarkEnd w:id="191"/>
      <w:bookmarkEnd w:id="192"/>
    </w:p>
    <w:p w:rsidR="00041FAD" w:rsidRPr="005F1B8C" w:rsidRDefault="00041FAD" w:rsidP="005F1B8C">
      <w:pPr>
        <w:spacing w:line="360" w:lineRule="exact"/>
        <w:ind w:firstLine="567"/>
        <w:jc w:val="both"/>
        <w:rPr>
          <w:rFonts w:asciiTheme="majorHAnsi" w:hAnsiTheme="majorHAnsi" w:cstheme="majorHAnsi"/>
          <w:b/>
          <w:szCs w:val="26"/>
        </w:rPr>
      </w:pPr>
      <w:bookmarkStart w:id="193" w:name="_toc340907542"/>
      <w:bookmarkStart w:id="194" w:name="_toc360523651"/>
      <w:bookmarkStart w:id="195" w:name="_toc385148750"/>
      <w:bookmarkStart w:id="196" w:name="_toc385344206"/>
      <w:r w:rsidRPr="005F1B8C">
        <w:rPr>
          <w:rFonts w:asciiTheme="majorHAnsi" w:hAnsiTheme="majorHAnsi" w:cstheme="majorHAnsi"/>
          <w:b/>
          <w:szCs w:val="26"/>
        </w:rPr>
        <w:t xml:space="preserve">2. </w:t>
      </w:r>
      <w:r w:rsidR="005F1B8C">
        <w:rPr>
          <w:rFonts w:asciiTheme="majorHAnsi" w:hAnsiTheme="majorHAnsi" w:cstheme="majorHAnsi"/>
          <w:b/>
          <w:szCs w:val="26"/>
        </w:rPr>
        <w:t>H</w:t>
      </w:r>
      <w:r w:rsidRPr="005F1B8C">
        <w:rPr>
          <w:rFonts w:asciiTheme="majorHAnsi" w:hAnsiTheme="majorHAnsi" w:cstheme="majorHAnsi"/>
          <w:b/>
          <w:szCs w:val="26"/>
        </w:rPr>
        <w:t>ệ thống mặt nước:</w:t>
      </w:r>
      <w:bookmarkEnd w:id="193"/>
      <w:bookmarkEnd w:id="194"/>
      <w:bookmarkEnd w:id="195"/>
      <w:bookmarkEnd w:id="196"/>
    </w:p>
    <w:p w:rsidR="00041FAD" w:rsidRPr="00041FAD" w:rsidRDefault="005F1B8C" w:rsidP="005F1B8C">
      <w:pPr>
        <w:spacing w:line="360" w:lineRule="exact"/>
        <w:ind w:firstLine="567"/>
        <w:jc w:val="both"/>
        <w:rPr>
          <w:rFonts w:asciiTheme="majorHAnsi" w:hAnsiTheme="majorHAnsi"/>
          <w:szCs w:val="26"/>
          <w:lang w:val="vi-VN"/>
        </w:rPr>
      </w:pPr>
      <w:r w:rsidRPr="005F1B8C">
        <w:rPr>
          <w:rFonts w:asciiTheme="majorHAnsi" w:hAnsiTheme="majorHAnsi"/>
          <w:szCs w:val="26"/>
          <w:lang w:val="vi-VN"/>
        </w:rPr>
        <w:t>K</w:t>
      </w:r>
      <w:r w:rsidR="00041FAD" w:rsidRPr="00041FAD">
        <w:rPr>
          <w:rFonts w:asciiTheme="majorHAnsi" w:hAnsiTheme="majorHAnsi"/>
          <w:szCs w:val="26"/>
          <w:lang w:val="vi-VN"/>
        </w:rPr>
        <w:t xml:space="preserve">hu vực nghiên cứu có </w:t>
      </w:r>
      <w:r w:rsidR="00041FAD" w:rsidRPr="005F1B8C">
        <w:rPr>
          <w:rFonts w:asciiTheme="majorHAnsi" w:hAnsiTheme="majorHAnsi"/>
          <w:szCs w:val="26"/>
          <w:lang w:val="vi-VN"/>
        </w:rPr>
        <w:t xml:space="preserve">sông </w:t>
      </w:r>
      <w:r w:rsidR="005D74E5">
        <w:rPr>
          <w:rFonts w:asciiTheme="majorHAnsi" w:hAnsiTheme="majorHAnsi"/>
          <w:szCs w:val="26"/>
        </w:rPr>
        <w:t xml:space="preserve">Bằng </w:t>
      </w:r>
      <w:r w:rsidR="00041FAD" w:rsidRPr="005F1B8C">
        <w:rPr>
          <w:rFonts w:asciiTheme="majorHAnsi" w:hAnsiTheme="majorHAnsi"/>
          <w:szCs w:val="26"/>
          <w:lang w:val="vi-VN"/>
        </w:rPr>
        <w:t>uốn</w:t>
      </w:r>
      <w:r w:rsidR="00041FAD" w:rsidRPr="00041FAD">
        <w:rPr>
          <w:rFonts w:asciiTheme="majorHAnsi" w:hAnsiTheme="majorHAnsi"/>
          <w:szCs w:val="26"/>
          <w:lang w:val="vi-VN"/>
        </w:rPr>
        <w:t xml:space="preserve"> lượn</w:t>
      </w:r>
      <w:r w:rsidR="005D74E5">
        <w:rPr>
          <w:rFonts w:asciiTheme="majorHAnsi" w:hAnsiTheme="majorHAnsi"/>
          <w:szCs w:val="26"/>
        </w:rPr>
        <w:t xml:space="preserve"> bên các cánh đồng rộng</w:t>
      </w:r>
      <w:r w:rsidR="00041FAD" w:rsidRPr="00041FAD">
        <w:rPr>
          <w:rFonts w:asciiTheme="majorHAnsi" w:hAnsiTheme="majorHAnsi"/>
          <w:szCs w:val="26"/>
          <w:lang w:val="vi-VN"/>
        </w:rPr>
        <w:t xml:space="preserve"> và các triền dốc thoải từ các triền đồi núi bao bọc. do đó trong tổ chức không gian cần phải phát huy được cảnh quan các con sông, bên cạnh đó là chất lượng nước và đảm bảo được các hướng tiêu thoát chính từ vùng gò, đồi ra phía sông hiến. </w:t>
      </w:r>
    </w:p>
    <w:p w:rsidR="00041FAD" w:rsidRPr="005F1B8C" w:rsidRDefault="00041FAD" w:rsidP="005F1B8C">
      <w:pPr>
        <w:spacing w:line="360" w:lineRule="exact"/>
        <w:ind w:firstLine="567"/>
        <w:jc w:val="both"/>
        <w:rPr>
          <w:rFonts w:asciiTheme="majorHAnsi" w:hAnsiTheme="majorHAnsi" w:cstheme="majorHAnsi"/>
          <w:b/>
          <w:szCs w:val="26"/>
        </w:rPr>
      </w:pPr>
      <w:bookmarkStart w:id="197" w:name="_toc340907543"/>
      <w:bookmarkStart w:id="198" w:name="_toc360523652"/>
      <w:bookmarkStart w:id="199" w:name="_toc385148751"/>
      <w:bookmarkStart w:id="200" w:name="_toc385344207"/>
      <w:r w:rsidRPr="005F1B8C">
        <w:rPr>
          <w:rFonts w:asciiTheme="majorHAnsi" w:hAnsiTheme="majorHAnsi" w:cstheme="majorHAnsi"/>
          <w:b/>
          <w:szCs w:val="26"/>
        </w:rPr>
        <w:t xml:space="preserve">3. </w:t>
      </w:r>
      <w:r w:rsidR="005F1B8C">
        <w:rPr>
          <w:rFonts w:asciiTheme="majorHAnsi" w:hAnsiTheme="majorHAnsi" w:cstheme="majorHAnsi"/>
          <w:b/>
          <w:szCs w:val="26"/>
        </w:rPr>
        <w:t>C</w:t>
      </w:r>
      <w:r w:rsidRPr="005F1B8C">
        <w:rPr>
          <w:rFonts w:asciiTheme="majorHAnsi" w:hAnsiTheme="majorHAnsi" w:cstheme="majorHAnsi"/>
          <w:b/>
          <w:szCs w:val="26"/>
        </w:rPr>
        <w:t>ác khu vực cảnh quan:</w:t>
      </w:r>
      <w:bookmarkEnd w:id="197"/>
      <w:bookmarkEnd w:id="198"/>
      <w:bookmarkEnd w:id="199"/>
      <w:bookmarkEnd w:id="200"/>
    </w:p>
    <w:p w:rsidR="00041FAD" w:rsidRPr="007A21D9" w:rsidRDefault="005F1B8C" w:rsidP="005F1B8C">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lang w:val="vi-VN"/>
        </w:rPr>
        <w:t>rong khu vực nghiên cứu chủ yếu là vùng cảnh quan đồi, mặt nước và các triền đồi thoải với các vùng trồng cây nông, lâm nghiệp khá phong phú với nhiều hình thái rất đặc trưng.</w:t>
      </w:r>
      <w:r w:rsidR="007A21D9">
        <w:rPr>
          <w:rFonts w:asciiTheme="majorHAnsi" w:hAnsiTheme="majorHAnsi"/>
          <w:szCs w:val="26"/>
        </w:rPr>
        <w:t xml:space="preserve"> Ngoài ra khu vực đô thị tại trung tâm xã và khu phát triển đô thị của thành phố dọc đường phía Nam cũng là điểm cảnh quan quan trọng của thành phố cần được quan tâm</w:t>
      </w:r>
    </w:p>
    <w:p w:rsidR="005F1B8C" w:rsidRPr="005F1B8C" w:rsidRDefault="002249EC" w:rsidP="005F1B8C">
      <w:pPr>
        <w:spacing w:line="360" w:lineRule="exact"/>
        <w:ind w:firstLine="567"/>
        <w:jc w:val="both"/>
        <w:rPr>
          <w:rFonts w:asciiTheme="majorHAnsi" w:hAnsiTheme="majorHAnsi"/>
          <w:b/>
          <w:szCs w:val="26"/>
        </w:rPr>
      </w:pPr>
      <w:r>
        <w:rPr>
          <w:rFonts w:asciiTheme="majorHAnsi" w:hAnsiTheme="majorHAnsi"/>
          <w:b/>
          <w:szCs w:val="26"/>
        </w:rPr>
        <w:t xml:space="preserve">III. </w:t>
      </w:r>
      <w:r w:rsidRPr="005F1B8C">
        <w:rPr>
          <w:rFonts w:asciiTheme="majorHAnsi" w:hAnsiTheme="majorHAnsi"/>
          <w:b/>
          <w:szCs w:val="26"/>
        </w:rPr>
        <w:t>P</w:t>
      </w:r>
      <w:r w:rsidRPr="005F1B8C">
        <w:rPr>
          <w:rFonts w:asciiTheme="majorHAnsi" w:hAnsiTheme="majorHAnsi"/>
          <w:b/>
          <w:lang w:val="vi-VN"/>
        </w:rPr>
        <w:t>HÂN VÙNG CẢNH QUAN CHỦ ĐẠO</w:t>
      </w:r>
    </w:p>
    <w:p w:rsidR="00041FAD" w:rsidRPr="00041FAD" w:rsidRDefault="005F1B8C" w:rsidP="005F1B8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 xml:space="preserve">oàn bộ khu vực nghiên cứu bao gồm 4 vùng cảnh quan chính: (1) vùng cảnh quan đô thị, (2) vùng cảnh quan cây xanh mặt nước (3) vùng cảnh quan đồi rừng (4) vùng cảnh quan tại các khu vực cửa ngõ phía </w:t>
      </w:r>
      <w:r w:rsidR="002B5F2B">
        <w:rPr>
          <w:rFonts w:asciiTheme="majorHAnsi" w:hAnsiTheme="majorHAnsi"/>
          <w:szCs w:val="26"/>
        </w:rPr>
        <w:t xml:space="preserve">bắc </w:t>
      </w:r>
      <w:r w:rsidR="00041FAD" w:rsidRPr="00041FAD">
        <w:rPr>
          <w:rFonts w:asciiTheme="majorHAnsi" w:hAnsiTheme="majorHAnsi"/>
          <w:szCs w:val="26"/>
          <w:lang w:val="vi-VN"/>
        </w:rPr>
        <w:t xml:space="preserve">và </w:t>
      </w:r>
      <w:r w:rsidR="002B5F2B">
        <w:rPr>
          <w:rFonts w:asciiTheme="majorHAnsi" w:hAnsiTheme="majorHAnsi"/>
          <w:szCs w:val="26"/>
        </w:rPr>
        <w:t xml:space="preserve">phía </w:t>
      </w:r>
      <w:r w:rsidR="00041FAD" w:rsidRPr="00041FAD">
        <w:rPr>
          <w:rFonts w:asciiTheme="majorHAnsi" w:hAnsiTheme="majorHAnsi"/>
          <w:szCs w:val="26"/>
          <w:lang w:val="vi-VN"/>
        </w:rPr>
        <w:t>nam.</w:t>
      </w:r>
    </w:p>
    <w:p w:rsidR="00041FAD" w:rsidRPr="002249EC" w:rsidRDefault="00041FAD" w:rsidP="005F1B8C">
      <w:pPr>
        <w:spacing w:line="360" w:lineRule="exact"/>
        <w:ind w:firstLine="567"/>
        <w:jc w:val="both"/>
        <w:rPr>
          <w:rFonts w:asciiTheme="majorHAnsi" w:hAnsiTheme="majorHAnsi" w:cstheme="majorHAnsi"/>
          <w:b/>
          <w:szCs w:val="26"/>
        </w:rPr>
      </w:pPr>
      <w:bookmarkStart w:id="201" w:name="_toc360523654"/>
      <w:bookmarkStart w:id="202" w:name="_toc385148753"/>
      <w:bookmarkStart w:id="203" w:name="_toc385344209"/>
      <w:r w:rsidRPr="002249EC">
        <w:rPr>
          <w:rFonts w:asciiTheme="majorHAnsi" w:hAnsiTheme="majorHAnsi" w:cstheme="majorHAnsi"/>
          <w:b/>
          <w:szCs w:val="26"/>
        </w:rPr>
        <w:t xml:space="preserve">1. </w:t>
      </w:r>
      <w:r w:rsidR="005F1B8C" w:rsidRPr="002249EC">
        <w:rPr>
          <w:rFonts w:asciiTheme="majorHAnsi" w:hAnsiTheme="majorHAnsi" w:cstheme="majorHAnsi"/>
          <w:b/>
          <w:szCs w:val="26"/>
        </w:rPr>
        <w:t>V</w:t>
      </w:r>
      <w:r w:rsidRPr="002249EC">
        <w:rPr>
          <w:rFonts w:asciiTheme="majorHAnsi" w:hAnsiTheme="majorHAnsi" w:cstheme="majorHAnsi"/>
          <w:b/>
          <w:szCs w:val="26"/>
        </w:rPr>
        <w:t>ùng cảnh quan đô thị:</w:t>
      </w:r>
      <w:bookmarkEnd w:id="201"/>
      <w:bookmarkEnd w:id="202"/>
      <w:bookmarkEnd w:id="203"/>
    </w:p>
    <w:p w:rsidR="00041FAD" w:rsidRPr="00041FAD" w:rsidRDefault="005F1B8C" w:rsidP="005F1B8C">
      <w:pPr>
        <w:spacing w:line="360" w:lineRule="exact"/>
        <w:ind w:firstLine="567"/>
        <w:jc w:val="both"/>
        <w:rPr>
          <w:rFonts w:asciiTheme="majorHAnsi" w:hAnsiTheme="majorHAnsi"/>
          <w:szCs w:val="26"/>
          <w:lang w:val="vi-VN"/>
        </w:rPr>
      </w:pPr>
      <w:bookmarkStart w:id="204" w:name="_toc340907546"/>
      <w:r>
        <w:rPr>
          <w:rFonts w:asciiTheme="majorHAnsi" w:hAnsiTheme="majorHAnsi"/>
          <w:szCs w:val="26"/>
        </w:rPr>
        <w:t>T</w:t>
      </w:r>
      <w:r w:rsidR="00041FAD" w:rsidRPr="00041FAD">
        <w:rPr>
          <w:rFonts w:asciiTheme="majorHAnsi" w:hAnsiTheme="majorHAnsi"/>
          <w:szCs w:val="26"/>
          <w:lang w:val="vi-VN"/>
        </w:rPr>
        <w:t>ổ chức không gian kiến trúc và cảnh quan chính trong khu đô thị được xác định theo các không gian  trọng điểm sau:</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hông gian ở gồm các loại hình sau:</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lô phố.</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liền kế ghép hộ</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biệt thự, nhà vườn.</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 xml:space="preserve">hông gian công cộng: </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lastRenderedPageBreak/>
        <w:t xml:space="preserve">+ </w:t>
      </w:r>
      <w:r w:rsidR="002249EC">
        <w:rPr>
          <w:rFonts w:asciiTheme="majorHAnsi" w:hAnsiTheme="majorHAnsi"/>
          <w:szCs w:val="26"/>
        </w:rPr>
        <w:t>K</w:t>
      </w:r>
      <w:r w:rsidRPr="00041FAD">
        <w:rPr>
          <w:rFonts w:asciiTheme="majorHAnsi" w:hAnsiTheme="majorHAnsi"/>
          <w:szCs w:val="26"/>
          <w:lang w:val="vi-VN"/>
        </w:rPr>
        <w:t>hu cây xanh, vườn hoa đô thị</w:t>
      </w:r>
      <w:r w:rsidR="007A21D9">
        <w:rPr>
          <w:rFonts w:asciiTheme="majorHAnsi" w:hAnsiTheme="majorHAnsi"/>
          <w:szCs w:val="26"/>
        </w:rPr>
        <w:t xml:space="preserve">, </w:t>
      </w:r>
      <w:r w:rsidR="007A21D9">
        <w:rPr>
          <w:rFonts w:asciiTheme="majorHAnsi" w:hAnsiTheme="majorHAnsi"/>
          <w:szCs w:val="26"/>
          <w:lang w:val="vi-VN"/>
        </w:rPr>
        <w:t>thể dục thể thao</w:t>
      </w:r>
      <w:r w:rsidRPr="00041FAD">
        <w:rPr>
          <w:rFonts w:asciiTheme="majorHAnsi" w:hAnsiTheme="majorHAnsi"/>
          <w:szCs w:val="26"/>
          <w:lang w:val="vi-VN"/>
        </w:rPr>
        <w:t xml:space="preserve"> và trong lõi khu nhà ở.</w:t>
      </w:r>
    </w:p>
    <w:p w:rsidR="007A21D9" w:rsidRDefault="002249EC" w:rsidP="002249EC">
      <w:pPr>
        <w:spacing w:line="360" w:lineRule="exact"/>
        <w:ind w:firstLine="1134"/>
        <w:jc w:val="both"/>
        <w:rPr>
          <w:rFonts w:asciiTheme="majorHAnsi" w:hAnsiTheme="majorHAnsi"/>
          <w:szCs w:val="26"/>
        </w:rPr>
      </w:pPr>
      <w:r>
        <w:rPr>
          <w:rFonts w:asciiTheme="majorHAnsi" w:hAnsiTheme="majorHAnsi"/>
          <w:szCs w:val="26"/>
          <w:lang w:val="vi-VN"/>
        </w:rPr>
        <w:t xml:space="preserve">+ </w:t>
      </w:r>
      <w:r>
        <w:rPr>
          <w:rFonts w:asciiTheme="majorHAnsi" w:hAnsiTheme="majorHAnsi"/>
          <w:szCs w:val="26"/>
        </w:rPr>
        <w:t>K</w:t>
      </w:r>
      <w:r w:rsidR="00041FAD" w:rsidRPr="00041FAD">
        <w:rPr>
          <w:rFonts w:asciiTheme="majorHAnsi" w:hAnsiTheme="majorHAnsi"/>
          <w:szCs w:val="26"/>
          <w:lang w:val="vi-VN"/>
        </w:rPr>
        <w:t>hông gian công trình văn hóa, giáo dục</w:t>
      </w:r>
    </w:p>
    <w:p w:rsidR="00041FAD" w:rsidRDefault="00041FAD" w:rsidP="002249EC">
      <w:pPr>
        <w:spacing w:line="360" w:lineRule="exact"/>
        <w:ind w:firstLine="1134"/>
        <w:jc w:val="both"/>
        <w:rPr>
          <w:rFonts w:asciiTheme="majorHAnsi" w:hAnsiTheme="majorHAnsi"/>
          <w:szCs w:val="26"/>
        </w:rPr>
      </w:pPr>
      <w:r w:rsidRPr="00041FAD">
        <w:rPr>
          <w:rFonts w:asciiTheme="majorHAnsi" w:hAnsiTheme="majorHAnsi"/>
          <w:szCs w:val="26"/>
          <w:lang w:val="vi-VN"/>
        </w:rPr>
        <w:t xml:space="preserve">+ </w:t>
      </w:r>
      <w:r w:rsidR="002249EC">
        <w:rPr>
          <w:rFonts w:asciiTheme="majorHAnsi" w:hAnsiTheme="majorHAnsi"/>
          <w:szCs w:val="26"/>
        </w:rPr>
        <w:t>T</w:t>
      </w:r>
      <w:r w:rsidRPr="00041FAD">
        <w:rPr>
          <w:rFonts w:asciiTheme="majorHAnsi" w:hAnsiTheme="majorHAnsi"/>
          <w:szCs w:val="26"/>
          <w:lang w:val="vi-VN"/>
        </w:rPr>
        <w:t>rung tâm thương mại dịch vụ, văn phòng</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T</w:t>
      </w:r>
      <w:r w:rsidRPr="00041FAD">
        <w:rPr>
          <w:rFonts w:asciiTheme="majorHAnsi" w:hAnsiTheme="majorHAnsi"/>
          <w:szCs w:val="26"/>
          <w:lang w:val="vi-VN"/>
        </w:rPr>
        <w:t>rục không gian chính và tuyến không gian chủ đạo</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hu vực cửa ngõ vào đô thị.</w:t>
      </w:r>
    </w:p>
    <w:p w:rsidR="00041FAD" w:rsidRPr="002249EC" w:rsidRDefault="00041FAD" w:rsidP="005F1B8C">
      <w:pPr>
        <w:spacing w:line="360" w:lineRule="exact"/>
        <w:ind w:firstLine="567"/>
        <w:jc w:val="both"/>
        <w:rPr>
          <w:rFonts w:asciiTheme="majorHAnsi" w:hAnsiTheme="majorHAnsi"/>
          <w:b/>
          <w:kern w:val="28"/>
          <w:lang w:val="vi-VN"/>
        </w:rPr>
      </w:pPr>
      <w:bookmarkStart w:id="205" w:name="_toc360523655"/>
      <w:bookmarkStart w:id="206" w:name="_toc385148754"/>
      <w:bookmarkStart w:id="207" w:name="_toc385344210"/>
      <w:bookmarkEnd w:id="204"/>
      <w:r w:rsidRPr="002249EC">
        <w:rPr>
          <w:rFonts w:asciiTheme="majorHAnsi" w:hAnsiTheme="majorHAnsi"/>
          <w:b/>
          <w:kern w:val="28"/>
          <w:lang w:val="vi-VN"/>
        </w:rPr>
        <w:t xml:space="preserve">2. </w:t>
      </w:r>
      <w:r w:rsidR="002249EC">
        <w:rPr>
          <w:rFonts w:asciiTheme="majorHAnsi" w:hAnsiTheme="majorHAnsi"/>
          <w:b/>
          <w:kern w:val="28"/>
        </w:rPr>
        <w:t>V</w:t>
      </w:r>
      <w:r w:rsidRPr="002249EC">
        <w:rPr>
          <w:rFonts w:asciiTheme="majorHAnsi" w:hAnsiTheme="majorHAnsi"/>
          <w:b/>
          <w:kern w:val="28"/>
          <w:lang w:val="vi-VN"/>
        </w:rPr>
        <w:t>ùng cảnh quan cây xanh mặt nước:</w:t>
      </w:r>
      <w:bookmarkEnd w:id="205"/>
      <w:bookmarkEnd w:id="206"/>
      <w:bookmarkEnd w:id="207"/>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D</w:t>
      </w:r>
      <w:r w:rsidR="00041FAD" w:rsidRPr="00041FAD">
        <w:rPr>
          <w:rFonts w:asciiTheme="majorHAnsi" w:hAnsiTheme="majorHAnsi"/>
          <w:szCs w:val="26"/>
          <w:lang w:val="vi-VN"/>
        </w:rPr>
        <w:t>ựa vào điều kiện địa hình tự nhiên với cảnh quan của bờ sông</w:t>
      </w:r>
      <w:r w:rsidR="007A21D9">
        <w:rPr>
          <w:rFonts w:asciiTheme="majorHAnsi" w:hAnsiTheme="majorHAnsi"/>
          <w:szCs w:val="26"/>
        </w:rPr>
        <w:t xml:space="preserve"> Bằng</w:t>
      </w:r>
      <w:r w:rsidR="00041FAD" w:rsidRPr="00041FAD">
        <w:rPr>
          <w:rFonts w:asciiTheme="majorHAnsi" w:hAnsiTheme="majorHAnsi"/>
          <w:szCs w:val="26"/>
          <w:lang w:val="vi-VN"/>
        </w:rPr>
        <w:t xml:space="preserve"> uốn lượn quanh co trải dài toàn khu vực nghiên cứu, hình thành các </w:t>
      </w:r>
      <w:r w:rsidR="007A21D9">
        <w:rPr>
          <w:rFonts w:asciiTheme="majorHAnsi" w:hAnsiTheme="majorHAnsi"/>
          <w:szCs w:val="26"/>
        </w:rPr>
        <w:t>d</w:t>
      </w:r>
      <w:r w:rsidR="00041FAD" w:rsidRPr="00041FAD">
        <w:rPr>
          <w:rFonts w:asciiTheme="majorHAnsi" w:hAnsiTheme="majorHAnsi"/>
          <w:szCs w:val="26"/>
          <w:lang w:val="vi-VN"/>
        </w:rPr>
        <w:t>ải cây xanh cảnh quan kết hợp với các công viên cây xanh các công trình dịch vụ phục vụ nhu cầu sinh sống cho người dân đô thị. đây vừa là hệ thống không gian mở liên hoàn, vừa đóng vai trò tạo dựng giá trị hình ảnh đặc trưng cho khu vực và là nơi sinh hoạt cộng đồng cho người dân đô thị.</w:t>
      </w:r>
    </w:p>
    <w:p w:rsidR="00041FAD" w:rsidRPr="002249EC" w:rsidRDefault="002249EC" w:rsidP="005F1B8C">
      <w:pPr>
        <w:spacing w:line="360" w:lineRule="exact"/>
        <w:ind w:firstLine="567"/>
        <w:jc w:val="both"/>
        <w:rPr>
          <w:rFonts w:asciiTheme="majorHAnsi" w:hAnsiTheme="majorHAnsi"/>
          <w:b/>
          <w:kern w:val="28"/>
          <w:lang w:val="vi-VN"/>
        </w:rPr>
      </w:pPr>
      <w:bookmarkStart w:id="208" w:name="_toc360523656"/>
      <w:bookmarkStart w:id="209" w:name="_toc385148755"/>
      <w:bookmarkStart w:id="210" w:name="_toc385344211"/>
      <w:r w:rsidRPr="002249EC">
        <w:rPr>
          <w:rFonts w:asciiTheme="majorHAnsi" w:hAnsiTheme="majorHAnsi"/>
          <w:b/>
          <w:kern w:val="28"/>
          <w:lang w:val="vi-VN"/>
        </w:rPr>
        <w:t>3. V</w:t>
      </w:r>
      <w:r w:rsidR="00041FAD" w:rsidRPr="002249EC">
        <w:rPr>
          <w:rFonts w:asciiTheme="majorHAnsi" w:hAnsiTheme="majorHAnsi"/>
          <w:b/>
          <w:kern w:val="28"/>
          <w:lang w:val="vi-VN"/>
        </w:rPr>
        <w:t>ùng cảnh quan đồi rừng:</w:t>
      </w:r>
      <w:bookmarkEnd w:id="208"/>
      <w:bookmarkEnd w:id="209"/>
      <w:bookmarkEnd w:id="210"/>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L</w:t>
      </w:r>
      <w:r w:rsidR="00041FAD" w:rsidRPr="00041FAD">
        <w:rPr>
          <w:rFonts w:asciiTheme="majorHAnsi" w:hAnsiTheme="majorHAnsi"/>
          <w:szCs w:val="26"/>
          <w:lang w:val="vi-VN"/>
        </w:rPr>
        <w:t>à khu vực cần được khai thác hợp lý nhằm bảo vệ cảnh quan địa mạo tự nhiên.</w:t>
      </w:r>
    </w:p>
    <w:p w:rsidR="00041FAD" w:rsidRPr="002249EC" w:rsidRDefault="00041FAD" w:rsidP="005F1B8C">
      <w:pPr>
        <w:spacing w:line="360" w:lineRule="exact"/>
        <w:ind w:firstLine="567"/>
        <w:jc w:val="both"/>
        <w:rPr>
          <w:rFonts w:asciiTheme="majorHAnsi" w:hAnsiTheme="majorHAnsi"/>
          <w:b/>
          <w:kern w:val="28"/>
          <w:lang w:val="vi-VN"/>
        </w:rPr>
      </w:pPr>
      <w:bookmarkStart w:id="211" w:name="_toc360523657"/>
      <w:bookmarkStart w:id="212" w:name="_toc385148756"/>
      <w:bookmarkStart w:id="213" w:name="_toc385344212"/>
      <w:r w:rsidRPr="002249EC">
        <w:rPr>
          <w:rFonts w:asciiTheme="majorHAnsi" w:hAnsiTheme="majorHAnsi"/>
          <w:b/>
          <w:kern w:val="28"/>
          <w:lang w:val="vi-VN"/>
        </w:rPr>
        <w:t xml:space="preserve">4. </w:t>
      </w:r>
      <w:r w:rsidR="002249EC" w:rsidRPr="002249EC">
        <w:rPr>
          <w:rFonts w:asciiTheme="majorHAnsi" w:hAnsiTheme="majorHAnsi"/>
          <w:b/>
          <w:kern w:val="28"/>
          <w:lang w:val="vi-VN"/>
        </w:rPr>
        <w:t>V</w:t>
      </w:r>
      <w:r w:rsidRPr="002249EC">
        <w:rPr>
          <w:rFonts w:asciiTheme="majorHAnsi" w:hAnsiTheme="majorHAnsi"/>
          <w:b/>
          <w:kern w:val="28"/>
          <w:lang w:val="vi-VN"/>
        </w:rPr>
        <w:t>ùng cảnh quan cửa ngõ:</w:t>
      </w:r>
      <w:bookmarkEnd w:id="211"/>
      <w:bookmarkEnd w:id="212"/>
      <w:bookmarkEnd w:id="213"/>
    </w:p>
    <w:p w:rsidR="00041FAD" w:rsidRDefault="002249EC" w:rsidP="002249EC">
      <w:pPr>
        <w:spacing w:line="360" w:lineRule="exact"/>
        <w:ind w:firstLine="567"/>
        <w:jc w:val="both"/>
        <w:rPr>
          <w:rFonts w:asciiTheme="majorHAnsi" w:hAnsiTheme="majorHAnsi"/>
          <w:szCs w:val="26"/>
        </w:rPr>
      </w:pPr>
      <w:bookmarkStart w:id="214" w:name="_toc341790602"/>
      <w:bookmarkStart w:id="215" w:name="_toc358727477"/>
      <w:bookmarkStart w:id="216" w:name="_toc358727905"/>
      <w:bookmarkStart w:id="217" w:name="_toc358728032"/>
      <w:bookmarkStart w:id="218" w:name="_toc358728155"/>
      <w:bookmarkStart w:id="219" w:name="_toc360444694"/>
      <w:r>
        <w:rPr>
          <w:rFonts w:asciiTheme="majorHAnsi" w:hAnsiTheme="majorHAnsi"/>
          <w:szCs w:val="26"/>
        </w:rPr>
        <w:t>H</w:t>
      </w:r>
      <w:r w:rsidR="00041FAD" w:rsidRPr="00041FAD">
        <w:rPr>
          <w:rFonts w:asciiTheme="majorHAnsi" w:hAnsiTheme="majorHAnsi"/>
          <w:szCs w:val="26"/>
          <w:lang w:val="vi-VN"/>
        </w:rPr>
        <w:t xml:space="preserve">ình thành một không gian quảng trường mở với cây xanh, mặt nước kết hợp các công trình biểu tượng làm điểm nhấn từ nút giao thông giữa </w:t>
      </w:r>
      <w:r w:rsidR="007A21D9">
        <w:rPr>
          <w:rFonts w:asciiTheme="majorHAnsi" w:hAnsiTheme="majorHAnsi"/>
          <w:szCs w:val="26"/>
        </w:rPr>
        <w:t xml:space="preserve">các </w:t>
      </w:r>
      <w:r w:rsidR="00041FAD" w:rsidRPr="00041FAD">
        <w:rPr>
          <w:rFonts w:asciiTheme="majorHAnsi" w:hAnsiTheme="majorHAnsi"/>
          <w:szCs w:val="26"/>
          <w:lang w:val="vi-VN"/>
        </w:rPr>
        <w:t xml:space="preserve">tuyến đường </w:t>
      </w:r>
      <w:r w:rsidR="007A21D9">
        <w:rPr>
          <w:rFonts w:asciiTheme="majorHAnsi" w:hAnsiTheme="majorHAnsi"/>
          <w:szCs w:val="26"/>
        </w:rPr>
        <w:t xml:space="preserve">chính hiện có </w:t>
      </w:r>
      <w:r w:rsidR="00041FAD" w:rsidRPr="00041FAD">
        <w:rPr>
          <w:rFonts w:asciiTheme="majorHAnsi" w:hAnsiTheme="majorHAnsi"/>
          <w:szCs w:val="26"/>
          <w:lang w:val="vi-VN"/>
        </w:rPr>
        <w:t xml:space="preserve">với tuyến </w:t>
      </w:r>
      <w:bookmarkEnd w:id="214"/>
      <w:r w:rsidR="00041FAD" w:rsidRPr="00041FAD">
        <w:rPr>
          <w:rFonts w:asciiTheme="majorHAnsi" w:hAnsiTheme="majorHAnsi"/>
          <w:szCs w:val="26"/>
          <w:lang w:val="vi-VN"/>
        </w:rPr>
        <w:t xml:space="preserve">đường quy hoạch mới của </w:t>
      </w:r>
      <w:r w:rsidR="007A21D9">
        <w:rPr>
          <w:rFonts w:asciiTheme="majorHAnsi" w:hAnsiTheme="majorHAnsi"/>
          <w:szCs w:val="26"/>
        </w:rPr>
        <w:t>khu vực</w:t>
      </w:r>
      <w:r w:rsidR="00041FAD" w:rsidRPr="00041FAD">
        <w:rPr>
          <w:rFonts w:asciiTheme="majorHAnsi" w:hAnsiTheme="majorHAnsi"/>
          <w:szCs w:val="26"/>
          <w:lang w:val="vi-VN"/>
        </w:rPr>
        <w:t>.</w:t>
      </w:r>
      <w:bookmarkEnd w:id="215"/>
      <w:bookmarkEnd w:id="216"/>
      <w:bookmarkEnd w:id="217"/>
      <w:bookmarkEnd w:id="218"/>
      <w:bookmarkEnd w:id="219"/>
    </w:p>
    <w:p w:rsidR="002249EC" w:rsidRPr="002249EC" w:rsidRDefault="002249EC" w:rsidP="005F1B8C">
      <w:pPr>
        <w:spacing w:line="360" w:lineRule="exact"/>
        <w:ind w:firstLine="567"/>
        <w:jc w:val="both"/>
        <w:rPr>
          <w:rFonts w:asciiTheme="majorHAnsi" w:hAnsiTheme="majorHAnsi"/>
          <w:b/>
        </w:rPr>
      </w:pPr>
      <w:r>
        <w:rPr>
          <w:rFonts w:asciiTheme="majorHAnsi" w:hAnsiTheme="majorHAnsi"/>
          <w:b/>
        </w:rPr>
        <w:t xml:space="preserve">IV. </w:t>
      </w:r>
      <w:r w:rsidRPr="002249EC">
        <w:rPr>
          <w:rFonts w:asciiTheme="majorHAnsi" w:hAnsiTheme="majorHAnsi"/>
          <w:b/>
          <w:lang w:val="vi-VN"/>
        </w:rPr>
        <w:t>KHUNG TỔNG THỂ  HỆ THỐNG KHÔNG GIAN</w:t>
      </w:r>
    </w:p>
    <w:p w:rsidR="00041FAD" w:rsidRPr="00041FAD" w:rsidRDefault="002249EC" w:rsidP="005F1B8C">
      <w:pPr>
        <w:spacing w:line="360" w:lineRule="exact"/>
        <w:ind w:firstLine="567"/>
        <w:jc w:val="both"/>
        <w:rPr>
          <w:rFonts w:asciiTheme="majorHAnsi" w:hAnsiTheme="majorHAnsi"/>
          <w:b/>
          <w:bCs/>
          <w:i/>
          <w:kern w:val="28"/>
          <w:szCs w:val="26"/>
          <w:lang w:val="vi-VN"/>
        </w:rPr>
      </w:pPr>
      <w:r>
        <w:rPr>
          <w:rFonts w:asciiTheme="majorHAnsi" w:hAnsiTheme="majorHAnsi"/>
          <w:b/>
          <w:bCs/>
          <w:i/>
          <w:kern w:val="28"/>
          <w:szCs w:val="26"/>
        </w:rPr>
        <w:t>T</w:t>
      </w:r>
      <w:r w:rsidR="00041FAD" w:rsidRPr="00041FAD">
        <w:rPr>
          <w:rFonts w:asciiTheme="majorHAnsi" w:hAnsiTheme="majorHAnsi"/>
          <w:b/>
          <w:bCs/>
          <w:i/>
          <w:kern w:val="28"/>
          <w:szCs w:val="26"/>
          <w:lang w:val="vi-VN"/>
        </w:rPr>
        <w:t xml:space="preserve">ầm nhìn: </w:t>
      </w:r>
    </w:p>
    <w:p w:rsidR="00041FAD" w:rsidRPr="00041FAD" w:rsidRDefault="002249EC" w:rsidP="002249EC">
      <w:pPr>
        <w:spacing w:line="360" w:lineRule="exact"/>
        <w:ind w:firstLine="567"/>
        <w:jc w:val="both"/>
        <w:rPr>
          <w:rFonts w:asciiTheme="majorHAnsi" w:hAnsiTheme="majorHAnsi"/>
          <w:i/>
          <w:szCs w:val="28"/>
          <w:lang w:val="vi-VN"/>
        </w:rPr>
      </w:pPr>
      <w:r>
        <w:rPr>
          <w:rFonts w:asciiTheme="majorHAnsi" w:hAnsiTheme="majorHAnsi"/>
          <w:i/>
          <w:szCs w:val="28"/>
        </w:rPr>
        <w:t>- T</w:t>
      </w:r>
      <w:r w:rsidR="00041FAD" w:rsidRPr="00041FAD">
        <w:rPr>
          <w:rFonts w:asciiTheme="majorHAnsi" w:hAnsiTheme="majorHAnsi"/>
          <w:i/>
          <w:szCs w:val="28"/>
          <w:lang w:val="vi-VN"/>
        </w:rPr>
        <w:t xml:space="preserve">ạo dựng một khu đô thị trung tâm của </w:t>
      </w:r>
      <w:r w:rsidR="008B5BE7">
        <w:rPr>
          <w:rFonts w:asciiTheme="majorHAnsi" w:hAnsiTheme="majorHAnsi"/>
          <w:i/>
          <w:szCs w:val="28"/>
        </w:rPr>
        <w:t>xã</w:t>
      </w:r>
      <w:r w:rsidR="00041FAD" w:rsidRPr="00041FAD">
        <w:rPr>
          <w:rFonts w:asciiTheme="majorHAnsi" w:hAnsiTheme="majorHAnsi"/>
          <w:i/>
          <w:szCs w:val="28"/>
          <w:lang w:val="vi-VN"/>
        </w:rPr>
        <w:t xml:space="preserve"> trong tương lai đồng thời đem lại giá trị thẩm mỹ cho tổng thể </w:t>
      </w:r>
      <w:r w:rsidR="00753C92">
        <w:rPr>
          <w:rFonts w:asciiTheme="majorHAnsi" w:hAnsiTheme="majorHAnsi"/>
          <w:i/>
          <w:szCs w:val="28"/>
          <w:lang w:val="vi-VN"/>
        </w:rPr>
        <w:t>thành phố</w:t>
      </w:r>
      <w:r w:rsidR="00041FAD" w:rsidRPr="00041FAD">
        <w:rPr>
          <w:rFonts w:asciiTheme="majorHAnsi" w:hAnsiTheme="majorHAnsi"/>
          <w:i/>
          <w:szCs w:val="28"/>
          <w:lang w:val="vi-VN"/>
        </w:rPr>
        <w:t xml:space="preserve"> cao bằng..</w:t>
      </w:r>
    </w:p>
    <w:p w:rsidR="00041FAD" w:rsidRPr="00041FAD" w:rsidRDefault="002249EC" w:rsidP="005F1B8C">
      <w:pPr>
        <w:spacing w:line="360" w:lineRule="exact"/>
        <w:ind w:firstLine="567"/>
        <w:jc w:val="both"/>
        <w:rPr>
          <w:rFonts w:asciiTheme="majorHAnsi" w:hAnsiTheme="majorHAnsi"/>
          <w:i/>
          <w:szCs w:val="28"/>
          <w:lang w:val="vi-VN"/>
        </w:rPr>
      </w:pPr>
      <w:r>
        <w:rPr>
          <w:rFonts w:asciiTheme="majorHAnsi" w:hAnsiTheme="majorHAnsi"/>
          <w:i/>
          <w:szCs w:val="28"/>
        </w:rPr>
        <w:t>- X</w:t>
      </w:r>
      <w:r w:rsidR="00041FAD" w:rsidRPr="00041FAD">
        <w:rPr>
          <w:rFonts w:asciiTheme="majorHAnsi" w:hAnsiTheme="majorHAnsi"/>
          <w:i/>
          <w:szCs w:val="28"/>
          <w:lang w:val="vi-VN"/>
        </w:rPr>
        <w:t>ây dựng một khu đô thị với không gian ở hấp dẫn, đa dạng, hoà quyện với cảnh quan thiên nhiên.</w:t>
      </w:r>
    </w:p>
    <w:p w:rsidR="00041FAD" w:rsidRPr="00041FAD" w:rsidRDefault="002249EC" w:rsidP="005F1B8C">
      <w:pPr>
        <w:spacing w:line="360" w:lineRule="exact"/>
        <w:ind w:firstLine="567"/>
        <w:jc w:val="both"/>
        <w:rPr>
          <w:rFonts w:asciiTheme="majorHAnsi" w:hAnsiTheme="majorHAnsi"/>
          <w:i/>
          <w:szCs w:val="28"/>
          <w:lang w:val="vi-VN"/>
        </w:rPr>
      </w:pPr>
      <w:r>
        <w:rPr>
          <w:rFonts w:asciiTheme="majorHAnsi" w:hAnsiTheme="majorHAnsi"/>
          <w:i/>
          <w:szCs w:val="28"/>
        </w:rPr>
        <w:t>- H</w:t>
      </w:r>
      <w:r w:rsidR="00041FAD" w:rsidRPr="00041FAD">
        <w:rPr>
          <w:rFonts w:asciiTheme="majorHAnsi" w:hAnsiTheme="majorHAnsi"/>
          <w:i/>
          <w:szCs w:val="28"/>
          <w:lang w:val="vi-VN"/>
        </w:rPr>
        <w:t>ình thành môi trường xanh bền vững, tôn tạo những giá trị cảnh quan đặc sắc mà thiên nhiên ban tặng cho khu vực.</w:t>
      </w:r>
    </w:p>
    <w:p w:rsidR="00041FAD" w:rsidRPr="002249EC" w:rsidRDefault="00041FAD" w:rsidP="005F1B8C">
      <w:pPr>
        <w:spacing w:line="360" w:lineRule="exact"/>
        <w:ind w:firstLine="567"/>
        <w:jc w:val="both"/>
        <w:rPr>
          <w:rFonts w:asciiTheme="majorHAnsi" w:hAnsiTheme="majorHAnsi"/>
          <w:b/>
          <w:kern w:val="28"/>
          <w:lang w:val="de-DE"/>
        </w:rPr>
      </w:pPr>
      <w:bookmarkStart w:id="220" w:name="_toc340907551"/>
      <w:bookmarkStart w:id="221" w:name="_toc360523659"/>
      <w:bookmarkStart w:id="222" w:name="_toc385148758"/>
      <w:bookmarkStart w:id="223" w:name="_toc385344214"/>
      <w:r w:rsidRPr="002249EC">
        <w:rPr>
          <w:rFonts w:asciiTheme="majorHAnsi" w:hAnsiTheme="majorHAnsi"/>
          <w:b/>
          <w:kern w:val="28"/>
          <w:lang w:val="de-DE"/>
        </w:rPr>
        <w:t xml:space="preserve">1. </w:t>
      </w:r>
      <w:r w:rsidR="002249EC">
        <w:rPr>
          <w:rFonts w:asciiTheme="majorHAnsi" w:hAnsiTheme="majorHAnsi"/>
          <w:b/>
          <w:kern w:val="28"/>
          <w:lang w:val="de-DE"/>
        </w:rPr>
        <w:t>H</w:t>
      </w:r>
      <w:r w:rsidRPr="002249EC">
        <w:rPr>
          <w:rFonts w:asciiTheme="majorHAnsi" w:hAnsiTheme="majorHAnsi"/>
          <w:b/>
          <w:kern w:val="28"/>
          <w:lang w:val="de-DE"/>
        </w:rPr>
        <w:t>ệ thống trung tâm:</w:t>
      </w:r>
      <w:bookmarkEnd w:id="220"/>
      <w:bookmarkEnd w:id="221"/>
      <w:bookmarkEnd w:id="222"/>
      <w:bookmarkEnd w:id="223"/>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trung tâm được tổ chức theo dạng cụm trung tâm. từng cụm sẽ được gắn kết với các quảng trường nhằm đảm bảo các hoạt động và trung chuyển giữa các chức năng.</w:t>
      </w:r>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ại các khu ở, hệ thống trung tâm được phân bổ tùy thuộc vào quy mô và bán kính phục vụ. trong khu đô thị, hệ thống trung tâm được phân chia theo tầng bậc</w:t>
      </w:r>
      <w:r w:rsidR="00B50CF8">
        <w:rPr>
          <w:rFonts w:asciiTheme="majorHAnsi" w:hAnsiTheme="majorHAnsi"/>
          <w:szCs w:val="26"/>
        </w:rPr>
        <w:t>:</w:t>
      </w:r>
      <w:r w:rsidR="00041FAD" w:rsidRPr="00041FAD">
        <w:rPr>
          <w:rFonts w:asciiTheme="majorHAnsi" w:hAnsiTheme="majorHAnsi"/>
          <w:szCs w:val="26"/>
          <w:lang w:val="vi-VN"/>
        </w:rPr>
        <w:t xml:space="preserve"> </w:t>
      </w:r>
    </w:p>
    <w:p w:rsidR="00041FAD" w:rsidRPr="00041FAD" w:rsidRDefault="00B50CF8" w:rsidP="005F1B8C">
      <w:pPr>
        <w:spacing w:line="360" w:lineRule="exact"/>
        <w:ind w:firstLine="567"/>
        <w:jc w:val="both"/>
        <w:rPr>
          <w:rFonts w:asciiTheme="majorHAnsi" w:hAnsiTheme="majorHAnsi"/>
          <w:szCs w:val="26"/>
          <w:lang w:val="vi-VN"/>
        </w:rPr>
      </w:pPr>
      <w:r>
        <w:rPr>
          <w:rFonts w:asciiTheme="majorHAnsi" w:hAnsiTheme="majorHAnsi"/>
          <w:szCs w:val="26"/>
        </w:rPr>
        <w:t xml:space="preserve">+ </w:t>
      </w:r>
      <w:r w:rsidR="002249EC">
        <w:rPr>
          <w:rFonts w:asciiTheme="majorHAnsi" w:hAnsiTheme="majorHAnsi"/>
          <w:szCs w:val="26"/>
        </w:rPr>
        <w:t>C</w:t>
      </w:r>
      <w:r w:rsidR="00041FAD" w:rsidRPr="00041FAD">
        <w:rPr>
          <w:rFonts w:asciiTheme="majorHAnsi" w:hAnsiTheme="majorHAnsi"/>
          <w:szCs w:val="26"/>
          <w:lang w:val="vi-VN"/>
        </w:rPr>
        <w:t>ấp khu đô thị</w:t>
      </w:r>
    </w:p>
    <w:p w:rsidR="00041FAD" w:rsidRPr="00041FAD" w:rsidRDefault="00B50CF8" w:rsidP="005F1B8C">
      <w:pPr>
        <w:spacing w:line="360" w:lineRule="exact"/>
        <w:ind w:firstLine="567"/>
        <w:jc w:val="both"/>
        <w:rPr>
          <w:rFonts w:asciiTheme="majorHAnsi" w:hAnsiTheme="majorHAnsi"/>
          <w:szCs w:val="26"/>
          <w:lang w:val="vi-VN"/>
        </w:rPr>
      </w:pPr>
      <w:r>
        <w:rPr>
          <w:rFonts w:asciiTheme="majorHAnsi" w:hAnsiTheme="majorHAnsi"/>
          <w:szCs w:val="26"/>
        </w:rPr>
        <w:t xml:space="preserve">+ </w:t>
      </w:r>
      <w:r w:rsidR="002249EC" w:rsidRPr="002249EC">
        <w:rPr>
          <w:rFonts w:asciiTheme="majorHAnsi" w:hAnsiTheme="majorHAnsi"/>
          <w:szCs w:val="26"/>
          <w:lang w:val="vi-VN"/>
        </w:rPr>
        <w:t>C</w:t>
      </w:r>
      <w:r w:rsidR="00041FAD" w:rsidRPr="00041FAD">
        <w:rPr>
          <w:rFonts w:asciiTheme="majorHAnsi" w:hAnsiTheme="majorHAnsi"/>
          <w:szCs w:val="26"/>
          <w:lang w:val="vi-VN"/>
        </w:rPr>
        <w:t>ấp khu ở</w:t>
      </w:r>
    </w:p>
    <w:p w:rsidR="00041FAD" w:rsidRPr="00041FAD" w:rsidRDefault="002249EC" w:rsidP="005F1B8C">
      <w:pPr>
        <w:spacing w:line="360" w:lineRule="exact"/>
        <w:ind w:firstLine="567"/>
        <w:jc w:val="both"/>
        <w:rPr>
          <w:rFonts w:asciiTheme="majorHAnsi" w:hAnsiTheme="majorHAnsi"/>
          <w:szCs w:val="26"/>
          <w:lang w:val="vi-VN"/>
        </w:rPr>
      </w:pPr>
      <w:r w:rsidRPr="002249EC">
        <w:rPr>
          <w:rFonts w:asciiTheme="majorHAnsi" w:hAnsiTheme="majorHAnsi"/>
          <w:szCs w:val="26"/>
          <w:lang w:val="vi-VN"/>
        </w:rPr>
        <w:t>N</w:t>
      </w:r>
      <w:r w:rsidR="00041FAD" w:rsidRPr="00041FAD">
        <w:rPr>
          <w:rFonts w:asciiTheme="majorHAnsi" w:hAnsiTheme="majorHAnsi"/>
          <w:szCs w:val="26"/>
          <w:lang w:val="vi-VN"/>
        </w:rPr>
        <w:t>guyên tắc thiết kế:</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sidRPr="002249EC">
        <w:rPr>
          <w:rFonts w:asciiTheme="majorHAnsi" w:hAnsiTheme="majorHAnsi"/>
          <w:szCs w:val="26"/>
          <w:lang w:val="vi-VN"/>
        </w:rPr>
        <w:t>Đ</w:t>
      </w:r>
      <w:r w:rsidRPr="00041FAD">
        <w:rPr>
          <w:rFonts w:asciiTheme="majorHAnsi" w:hAnsiTheme="majorHAnsi"/>
          <w:szCs w:val="26"/>
          <w:lang w:val="vi-VN"/>
        </w:rPr>
        <w:t>ảm bảo tính chất của không gian hoạt động tập trung.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lastRenderedPageBreak/>
        <w:t xml:space="preserve">- </w:t>
      </w:r>
      <w:r w:rsidR="002249EC">
        <w:rPr>
          <w:rFonts w:asciiTheme="majorHAnsi" w:hAnsiTheme="majorHAnsi"/>
          <w:szCs w:val="26"/>
        </w:rPr>
        <w:t>C</w:t>
      </w:r>
      <w:r w:rsidRPr="00041FAD">
        <w:rPr>
          <w:rFonts w:asciiTheme="majorHAnsi" w:hAnsiTheme="majorHAnsi"/>
          <w:szCs w:val="26"/>
          <w:lang w:val="vi-VN"/>
        </w:rPr>
        <w:t>ác cụm phải đảm bảo mật độ thưa thoáng và tuân thủ các hướng nhìn chủ đạo.</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ết nối thuận tiện với các khu vực chức năng khác.</w:t>
      </w:r>
    </w:p>
    <w:p w:rsidR="00041FAD" w:rsidRPr="002249EC" w:rsidRDefault="00041FAD" w:rsidP="002249EC">
      <w:pPr>
        <w:spacing w:line="360" w:lineRule="exact"/>
        <w:ind w:firstLine="567"/>
        <w:jc w:val="both"/>
        <w:rPr>
          <w:rFonts w:asciiTheme="majorHAnsi" w:hAnsiTheme="majorHAnsi"/>
          <w:b/>
          <w:kern w:val="28"/>
          <w:lang w:val="de-DE"/>
        </w:rPr>
      </w:pPr>
      <w:bookmarkStart w:id="224" w:name="_toc340907552"/>
      <w:bookmarkStart w:id="225" w:name="_toc360523660"/>
      <w:bookmarkStart w:id="226" w:name="_toc385148759"/>
      <w:bookmarkStart w:id="227" w:name="_toc385344215"/>
      <w:r w:rsidRPr="002249EC">
        <w:rPr>
          <w:rFonts w:asciiTheme="majorHAnsi" w:hAnsiTheme="majorHAnsi"/>
          <w:b/>
          <w:kern w:val="28"/>
          <w:lang w:val="de-DE"/>
        </w:rPr>
        <w:t xml:space="preserve">2. </w:t>
      </w:r>
      <w:r w:rsidR="002249EC">
        <w:rPr>
          <w:rFonts w:asciiTheme="majorHAnsi" w:hAnsiTheme="majorHAnsi"/>
          <w:b/>
          <w:kern w:val="28"/>
          <w:lang w:val="de-DE"/>
        </w:rPr>
        <w:t>H</w:t>
      </w:r>
      <w:r w:rsidRPr="002249EC">
        <w:rPr>
          <w:rFonts w:asciiTheme="majorHAnsi" w:hAnsiTheme="majorHAnsi"/>
          <w:b/>
          <w:kern w:val="28"/>
          <w:lang w:val="de-DE"/>
        </w:rPr>
        <w:t>ệ thống không gian mở</w:t>
      </w:r>
      <w:bookmarkEnd w:id="224"/>
      <w:r w:rsidRPr="002249EC">
        <w:rPr>
          <w:rFonts w:asciiTheme="majorHAnsi" w:hAnsiTheme="majorHAnsi"/>
          <w:b/>
          <w:kern w:val="28"/>
          <w:lang w:val="de-DE"/>
        </w:rPr>
        <w:t>:</w:t>
      </w:r>
      <w:bookmarkEnd w:id="225"/>
      <w:bookmarkEnd w:id="226"/>
      <w:bookmarkEnd w:id="227"/>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liên hoàn của các quảng trường, dải cây xanh, vườn hoa, ven hệ thống mặt nước và vùng đồi rừng sẽ tăng cường nối kết  không gian giữa khu vực xây dựng với vùng cảnh quan cây xanh mặt nước và cản</w:t>
      </w:r>
      <w:r>
        <w:rPr>
          <w:rFonts w:asciiTheme="majorHAnsi" w:hAnsiTheme="majorHAnsi"/>
          <w:szCs w:val="26"/>
          <w:lang w:val="vi-VN"/>
        </w:rPr>
        <w:t>h quan sinh thái tự nhiên. các</w:t>
      </w:r>
      <w:r w:rsidR="00041FAD" w:rsidRPr="00041FAD">
        <w:rPr>
          <w:rFonts w:asciiTheme="majorHAnsi" w:hAnsiTheme="majorHAnsi"/>
          <w:szCs w:val="26"/>
          <w:lang w:val="vi-VN"/>
        </w:rPr>
        <w:t xml:space="preserve"> quảng  trường  sẽ là điểm kết quan trọng và là điểm giao lưu của cộng đồng dân cư.</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N</w:t>
      </w:r>
      <w:r w:rsidR="00041FAD" w:rsidRPr="00041FAD">
        <w:rPr>
          <w:rFonts w:asciiTheme="majorHAnsi" w:hAnsiTheme="majorHAnsi"/>
          <w:szCs w:val="26"/>
          <w:lang w:val="vi-VN"/>
        </w:rPr>
        <w:t>guyên tắc thiết kế chung: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Đ</w:t>
      </w:r>
      <w:r w:rsidRPr="00041FAD">
        <w:rPr>
          <w:rFonts w:asciiTheme="majorHAnsi" w:hAnsiTheme="majorHAnsi"/>
          <w:szCs w:val="26"/>
          <w:lang w:val="vi-VN"/>
        </w:rPr>
        <w:t>ảm bảo tính liên tục và liên kết của hệ thống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hai thác cảnh quan, tăng cường hướng mở ra phía mặt nước.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Đ</w:t>
      </w:r>
      <w:r w:rsidRPr="00041FAD">
        <w:rPr>
          <w:rFonts w:asciiTheme="majorHAnsi" w:hAnsiTheme="majorHAnsi"/>
          <w:szCs w:val="26"/>
          <w:lang w:val="vi-VN"/>
        </w:rPr>
        <w:t>a dạng các mô hình trục cây, cây xanh, vườn, thảm hoa, thảm cỏ.</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huyến khích thành  phần đại chúng được tiếp cận dễ dàng.</w:t>
      </w:r>
    </w:p>
    <w:p w:rsidR="00041FAD" w:rsidRPr="00B50CF8" w:rsidRDefault="00041FAD" w:rsidP="002249EC">
      <w:pPr>
        <w:spacing w:line="360" w:lineRule="exact"/>
        <w:ind w:firstLine="567"/>
        <w:jc w:val="both"/>
        <w:rPr>
          <w:rFonts w:asciiTheme="majorHAnsi" w:hAnsiTheme="majorHAnsi"/>
          <w:b/>
          <w:kern w:val="28"/>
          <w:lang w:val="de-DE"/>
        </w:rPr>
      </w:pPr>
      <w:bookmarkStart w:id="228" w:name="_toc340907553"/>
      <w:bookmarkStart w:id="229" w:name="_toc360523661"/>
      <w:bookmarkStart w:id="230" w:name="_toc385148760"/>
      <w:bookmarkStart w:id="231" w:name="_toc385344216"/>
      <w:r w:rsidRPr="00B50CF8">
        <w:rPr>
          <w:rFonts w:asciiTheme="majorHAnsi" w:hAnsiTheme="majorHAnsi"/>
          <w:b/>
          <w:kern w:val="28"/>
          <w:lang w:val="de-DE"/>
        </w:rPr>
        <w:t xml:space="preserve">3. </w:t>
      </w:r>
      <w:r w:rsidR="00B50CF8">
        <w:rPr>
          <w:rFonts w:asciiTheme="majorHAnsi" w:hAnsiTheme="majorHAnsi"/>
          <w:b/>
          <w:kern w:val="28"/>
          <w:lang w:val="de-DE"/>
        </w:rPr>
        <w:t>H</w:t>
      </w:r>
      <w:r w:rsidRPr="00B50CF8">
        <w:rPr>
          <w:rFonts w:asciiTheme="majorHAnsi" w:hAnsiTheme="majorHAnsi"/>
          <w:b/>
          <w:kern w:val="28"/>
          <w:lang w:val="de-DE"/>
        </w:rPr>
        <w:t>ệ thống giao thông</w:t>
      </w:r>
      <w:bookmarkEnd w:id="228"/>
      <w:r w:rsidRPr="00B50CF8">
        <w:rPr>
          <w:rFonts w:asciiTheme="majorHAnsi" w:hAnsiTheme="majorHAnsi"/>
          <w:b/>
          <w:kern w:val="28"/>
          <w:lang w:val="de-DE"/>
        </w:rPr>
        <w:t>:</w:t>
      </w:r>
      <w:bookmarkEnd w:id="229"/>
      <w:bookmarkEnd w:id="230"/>
      <w:bookmarkEnd w:id="231"/>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Đ</w:t>
      </w:r>
      <w:r w:rsidR="00041FAD" w:rsidRPr="00041FAD">
        <w:rPr>
          <w:rFonts w:asciiTheme="majorHAnsi" w:hAnsiTheme="majorHAnsi"/>
          <w:szCs w:val="26"/>
          <w:lang w:val="vi-VN"/>
        </w:rPr>
        <w:t>ược tổ chức trên quan điểm: hiệu quả và an toàn; đa dạng và kinh tế; phù hợp với cảnh quan môi trường.</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giao thông được tổ chức thành tầng bậc: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H</w:t>
      </w:r>
      <w:r w:rsidRPr="00041FAD">
        <w:rPr>
          <w:rFonts w:asciiTheme="majorHAnsi" w:hAnsiTheme="majorHAnsi"/>
          <w:szCs w:val="26"/>
          <w:lang w:val="vi-VN"/>
        </w:rPr>
        <w:t>ệ thống đường giao thông bao quanh khu vực: được tổ chức thành tuyến độc lập, giao cắt với khu chức năng tại những điểm cửa ngõ và điểm liên kết quan trọng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H</w:t>
      </w:r>
      <w:r w:rsidRPr="00041FAD">
        <w:rPr>
          <w:rFonts w:asciiTheme="majorHAnsi" w:hAnsiTheme="majorHAnsi"/>
          <w:szCs w:val="26"/>
          <w:lang w:val="vi-VN"/>
        </w:rPr>
        <w:t>ệ thống giao thông nội bộ là các tuyến đường giao thông có mặt cắt hợp l</w:t>
      </w:r>
      <w:r w:rsidRPr="002249EC">
        <w:rPr>
          <w:rFonts w:asciiTheme="majorHAnsi" w:hAnsiTheme="majorHAnsi"/>
          <w:szCs w:val="26"/>
          <w:rtl/>
          <w:lang w:val="vi-VN" w:bidi="he-IL"/>
        </w:rPr>
        <w:t>‎</w:t>
      </w:r>
      <w:r w:rsidRPr="00041FAD">
        <w:rPr>
          <w:rFonts w:asciiTheme="majorHAnsi" w:hAnsiTheme="majorHAnsi"/>
          <w:szCs w:val="26"/>
          <w:lang w:val="vi-VN"/>
        </w:rPr>
        <w:t>y kết hợp với tuyến cây xanh đảm bảo thân thiện với  môi trường và đảm bảo an toàn cho các phương tiện giao thông, cho người dân sinh sống.</w:t>
      </w:r>
    </w:p>
    <w:p w:rsidR="002249EC" w:rsidRPr="00B50CF8" w:rsidRDefault="00B50CF8" w:rsidP="002249EC">
      <w:pPr>
        <w:spacing w:line="360" w:lineRule="exact"/>
        <w:ind w:firstLine="567"/>
        <w:jc w:val="both"/>
        <w:rPr>
          <w:rFonts w:asciiTheme="majorHAnsi" w:hAnsiTheme="majorHAnsi"/>
          <w:b/>
          <w:szCs w:val="26"/>
          <w:lang w:val="vi-VN"/>
        </w:rPr>
      </w:pPr>
      <w:bookmarkStart w:id="232" w:name="_toc242773658"/>
      <w:bookmarkStart w:id="233" w:name="_toc340907555"/>
      <w:bookmarkStart w:id="234" w:name="_toc360523663"/>
      <w:bookmarkStart w:id="235" w:name="_toc385148762"/>
      <w:bookmarkStart w:id="236" w:name="_toc385344218"/>
      <w:r>
        <w:rPr>
          <w:rFonts w:asciiTheme="majorHAnsi" w:hAnsiTheme="majorHAnsi"/>
          <w:b/>
          <w:szCs w:val="26"/>
        </w:rPr>
        <w:t xml:space="preserve">V. </w:t>
      </w:r>
      <w:r w:rsidR="002249EC" w:rsidRPr="00B50CF8">
        <w:rPr>
          <w:rFonts w:asciiTheme="majorHAnsi" w:hAnsiTheme="majorHAnsi"/>
          <w:b/>
          <w:szCs w:val="26"/>
          <w:lang w:val="vi-VN"/>
        </w:rPr>
        <w:t>CÁC NGUYÊN TẮC VÀ GIẢI PHÁP THIẾT KẾ ĐÔ THỊ:</w:t>
      </w:r>
    </w:p>
    <w:p w:rsidR="00041FAD" w:rsidRPr="00B50CF8" w:rsidRDefault="00041FAD" w:rsidP="002249EC">
      <w:pPr>
        <w:spacing w:line="360" w:lineRule="exact"/>
        <w:ind w:firstLine="567"/>
        <w:jc w:val="both"/>
        <w:rPr>
          <w:rFonts w:asciiTheme="majorHAnsi" w:hAnsiTheme="majorHAnsi"/>
          <w:b/>
          <w:szCs w:val="26"/>
          <w:lang w:val="vi-VN"/>
        </w:rPr>
      </w:pPr>
      <w:r w:rsidRPr="00B50CF8">
        <w:rPr>
          <w:rFonts w:asciiTheme="majorHAnsi" w:hAnsiTheme="majorHAnsi"/>
          <w:b/>
          <w:szCs w:val="26"/>
          <w:lang w:val="vi-VN"/>
        </w:rPr>
        <w:t xml:space="preserve">1. </w:t>
      </w:r>
      <w:r w:rsidR="00B50CF8">
        <w:rPr>
          <w:rFonts w:asciiTheme="majorHAnsi" w:hAnsiTheme="majorHAnsi"/>
          <w:b/>
          <w:szCs w:val="26"/>
        </w:rPr>
        <w:t>N</w:t>
      </w:r>
      <w:r w:rsidRPr="00B50CF8">
        <w:rPr>
          <w:rFonts w:asciiTheme="majorHAnsi" w:hAnsiTheme="majorHAnsi"/>
          <w:b/>
          <w:szCs w:val="26"/>
          <w:lang w:val="vi-VN"/>
        </w:rPr>
        <w:t>guyên tắc chung:</w:t>
      </w:r>
      <w:bookmarkEnd w:id="232"/>
      <w:bookmarkEnd w:id="233"/>
      <w:bookmarkEnd w:id="234"/>
      <w:bookmarkEnd w:id="235"/>
      <w:bookmarkEnd w:id="236"/>
    </w:p>
    <w:p w:rsidR="00041FAD" w:rsidRPr="00041FAD" w:rsidRDefault="00B50CF8" w:rsidP="002249EC">
      <w:pPr>
        <w:spacing w:line="360" w:lineRule="exact"/>
        <w:ind w:firstLine="567"/>
        <w:jc w:val="both"/>
        <w:rPr>
          <w:rFonts w:asciiTheme="majorHAnsi" w:hAnsiTheme="majorHAnsi"/>
          <w:szCs w:val="26"/>
          <w:lang w:val="vi-VN"/>
        </w:rPr>
      </w:pPr>
      <w:bookmarkStart w:id="237" w:name="_toc340907556"/>
      <w:r>
        <w:rPr>
          <w:rFonts w:asciiTheme="majorHAnsi" w:hAnsiTheme="majorHAnsi"/>
          <w:szCs w:val="26"/>
        </w:rPr>
        <w:t>C</w:t>
      </w:r>
      <w:r w:rsidR="00041FAD" w:rsidRPr="00041FAD">
        <w:rPr>
          <w:rFonts w:asciiTheme="majorHAnsi" w:hAnsiTheme="majorHAnsi"/>
          <w:szCs w:val="26"/>
          <w:lang w:val="vi-VN"/>
        </w:rPr>
        <w:t>ho phép tạo nên sự linh hoạt trong phân chia các lô đất nhằm đạt được các mục đích đầu tư song vẫn đảm bảo được cơ cấu tổng thể và đặc điểm khu vực</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N</w:t>
      </w:r>
      <w:r w:rsidR="00041FAD" w:rsidRPr="00041FAD">
        <w:rPr>
          <w:rFonts w:asciiTheme="majorHAnsi" w:hAnsiTheme="majorHAnsi"/>
          <w:szCs w:val="26"/>
          <w:lang w:val="vi-VN"/>
        </w:rPr>
        <w:t>hấn mạnh hình ảnh chủ đạo của từng khu đô ở bằng đường trục chính, các không gian công cộng, không gian mở và các không gian ở. tạo tính liên hoàn trong khu đô thị bằng cấu trúc mạng giao thông ô cờ. sử dụng các hình thức kiến trúc đặc thù  để nhấn mạnh và tạo hình ảnh đặc trưng cho khu vực.</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ạo các không gian cây xanh trong khu dân cư gắn kết với các trung tâm công  cộng, kết nối với không gian xanh ven mặt nước, nhấn mạnh cây xanh trên trục chính, tạo nên một mạng lưới liên hoàn.</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hai thác triệt để địa hình tự nhiên và đảm bảo các hướng thoát nước tự nhiên.</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hiết lập khu đô thị rõ ràng, tiết kiệm đất xây dựng, khai thác được các yếu tố tự nhiên để tổ chức cảnh quan</w:t>
      </w:r>
    </w:p>
    <w:p w:rsidR="00041FAD" w:rsidRPr="00B50CF8" w:rsidRDefault="00041FAD" w:rsidP="002249EC">
      <w:pPr>
        <w:spacing w:line="360" w:lineRule="exact"/>
        <w:ind w:firstLine="567"/>
        <w:jc w:val="both"/>
        <w:rPr>
          <w:rFonts w:asciiTheme="majorHAnsi" w:hAnsiTheme="majorHAnsi"/>
          <w:b/>
          <w:szCs w:val="26"/>
          <w:lang w:val="vi-VN"/>
        </w:rPr>
      </w:pPr>
      <w:bookmarkStart w:id="238" w:name="_toc360523664"/>
      <w:bookmarkStart w:id="239" w:name="_toc385148763"/>
      <w:bookmarkStart w:id="240" w:name="_toc385344219"/>
      <w:r w:rsidRPr="00B50CF8">
        <w:rPr>
          <w:rFonts w:asciiTheme="majorHAnsi" w:hAnsiTheme="majorHAnsi"/>
          <w:b/>
          <w:szCs w:val="26"/>
          <w:lang w:val="vi-VN"/>
        </w:rPr>
        <w:t xml:space="preserve">2. </w:t>
      </w:r>
      <w:r w:rsidR="00B50CF8">
        <w:rPr>
          <w:rFonts w:asciiTheme="majorHAnsi" w:hAnsiTheme="majorHAnsi"/>
          <w:b/>
          <w:szCs w:val="26"/>
        </w:rPr>
        <w:t>M</w:t>
      </w:r>
      <w:r w:rsidRPr="00B50CF8">
        <w:rPr>
          <w:rFonts w:asciiTheme="majorHAnsi" w:hAnsiTheme="majorHAnsi"/>
          <w:b/>
          <w:szCs w:val="26"/>
          <w:lang w:val="vi-VN"/>
        </w:rPr>
        <w:t>ật độ xây dựng và tầng cao xây dựng.</w:t>
      </w:r>
      <w:bookmarkEnd w:id="237"/>
      <w:bookmarkEnd w:id="238"/>
      <w:bookmarkEnd w:id="239"/>
      <w:bookmarkEnd w:id="240"/>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lastRenderedPageBreak/>
        <w:t xml:space="preserve">- </w:t>
      </w:r>
      <w:r w:rsidR="00B50CF8">
        <w:rPr>
          <w:rFonts w:asciiTheme="majorHAnsi" w:hAnsiTheme="majorHAnsi"/>
          <w:szCs w:val="26"/>
        </w:rPr>
        <w:t>K</w:t>
      </w:r>
      <w:r w:rsidRPr="00041FAD">
        <w:rPr>
          <w:rFonts w:asciiTheme="majorHAnsi" w:hAnsiTheme="majorHAnsi"/>
          <w:szCs w:val="26"/>
          <w:lang w:val="vi-VN"/>
        </w:rPr>
        <w:t xml:space="preserve">hu trung tâm khu đô thị: là nơi tập trung nhiều loại hình sinh hoạt cộng đồng với nhiều công trình cao tầng tạo điểm nhấn cho toàn khu vực, yêu cầu mật độ xây dựng tối đa 40%; tầng cao xây dựng: </w:t>
      </w:r>
      <w:r w:rsidR="000C7D92">
        <w:rPr>
          <w:rFonts w:asciiTheme="majorHAnsi" w:hAnsiTheme="majorHAnsi"/>
          <w:szCs w:val="26"/>
        </w:rPr>
        <w:t>7</w:t>
      </w:r>
      <w:r w:rsidRPr="00041FAD">
        <w:rPr>
          <w:rFonts w:asciiTheme="majorHAnsi" w:hAnsiTheme="majorHAnsi"/>
          <w:szCs w:val="26"/>
          <w:lang w:val="vi-VN"/>
        </w:rPr>
        <w:t>-</w:t>
      </w:r>
      <w:r w:rsidR="00F2620B">
        <w:rPr>
          <w:rFonts w:asciiTheme="majorHAnsi" w:hAnsiTheme="majorHAnsi"/>
          <w:szCs w:val="26"/>
        </w:rPr>
        <w:t>9</w:t>
      </w:r>
      <w:r w:rsidRPr="00041FAD">
        <w:rPr>
          <w:rFonts w:asciiTheme="majorHAnsi" w:hAnsiTheme="majorHAnsi"/>
          <w:szCs w:val="26"/>
          <w:lang w:val="vi-VN"/>
        </w:rPr>
        <w:t xml:space="preserve">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trung tâm các khu ở: gồm các công trình dịch vụ phục vụ nhu cầu thiết yếu hàng ngày của cư dân đô thị, các công trình hạ tầng xã hội trong khu dân cư như trường học, nhà văn hóa.... yêu cầu mật độ xây dựng tối đa 40%; tầng cao xây dựng : 2-5tầng.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 xml:space="preserve">hu dịch vụ hỗn hợp: tập trung dọc tuyến </w:t>
      </w:r>
      <w:r w:rsidR="008B5BE7">
        <w:rPr>
          <w:rFonts w:asciiTheme="majorHAnsi" w:hAnsiTheme="majorHAnsi"/>
          <w:szCs w:val="26"/>
        </w:rPr>
        <w:t>giao thông chính</w:t>
      </w:r>
      <w:r w:rsidRPr="00041FAD">
        <w:rPr>
          <w:rFonts w:asciiTheme="majorHAnsi" w:hAnsiTheme="majorHAnsi"/>
          <w:szCs w:val="26"/>
          <w:lang w:val="vi-VN"/>
        </w:rPr>
        <w:t xml:space="preserve">, yêu cầu mật độ xây dựng tối đa 40%; tầng cao xây dựng : </w:t>
      </w:r>
      <w:r w:rsidR="000C7D92">
        <w:rPr>
          <w:rFonts w:asciiTheme="majorHAnsi" w:hAnsiTheme="majorHAnsi"/>
          <w:szCs w:val="26"/>
        </w:rPr>
        <w:t>5</w:t>
      </w:r>
      <w:r w:rsidRPr="00041FAD">
        <w:rPr>
          <w:rFonts w:asciiTheme="majorHAnsi" w:hAnsiTheme="majorHAnsi"/>
          <w:szCs w:val="26"/>
          <w:lang w:val="vi-VN"/>
        </w:rPr>
        <w:t>-</w:t>
      </w:r>
      <w:r w:rsidR="00F2620B">
        <w:rPr>
          <w:rFonts w:asciiTheme="majorHAnsi" w:hAnsiTheme="majorHAnsi"/>
          <w:szCs w:val="26"/>
        </w:rPr>
        <w:t>7</w:t>
      </w:r>
      <w:r w:rsidRPr="00041FAD">
        <w:rPr>
          <w:rFonts w:asciiTheme="majorHAnsi" w:hAnsiTheme="majorHAnsi"/>
          <w:szCs w:val="26"/>
          <w:lang w:val="vi-VN"/>
        </w:rPr>
        <w:t xml:space="preserve">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nhà ở ghép hộ liến kế: với diện tích 80-150m2/ lô đất, tạo khoảng lùi 5m; khoảng cách giữa 2 lớp nhà 4m; mật độ xây dựng tối đa 80%; tầng cao xây dựng: 2-5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8B5BE7">
        <w:rPr>
          <w:rFonts w:asciiTheme="majorHAnsi" w:hAnsiTheme="majorHAnsi"/>
          <w:szCs w:val="26"/>
        </w:rPr>
        <w:t>Khu</w:t>
      </w:r>
      <w:r w:rsidRPr="00041FAD">
        <w:rPr>
          <w:rFonts w:asciiTheme="majorHAnsi" w:hAnsiTheme="majorHAnsi"/>
          <w:szCs w:val="26"/>
          <w:lang w:val="vi-VN"/>
        </w:rPr>
        <w:t xml:space="preserve"> nhà ở biệt thự: diện tích </w:t>
      </w:r>
      <w:r w:rsidR="000C7D92">
        <w:rPr>
          <w:rFonts w:asciiTheme="majorHAnsi" w:hAnsiTheme="majorHAnsi"/>
          <w:szCs w:val="26"/>
        </w:rPr>
        <w:t>5</w:t>
      </w:r>
      <w:r w:rsidRPr="00041FAD">
        <w:rPr>
          <w:rFonts w:asciiTheme="majorHAnsi" w:hAnsiTheme="majorHAnsi"/>
          <w:szCs w:val="26"/>
          <w:lang w:val="vi-VN"/>
        </w:rPr>
        <w:t>00-</w:t>
      </w:r>
      <w:r w:rsidR="000C7D92">
        <w:rPr>
          <w:rFonts w:asciiTheme="majorHAnsi" w:hAnsiTheme="majorHAnsi"/>
          <w:szCs w:val="26"/>
        </w:rPr>
        <w:t>1.0</w:t>
      </w:r>
      <w:r w:rsidRPr="00041FAD">
        <w:rPr>
          <w:rFonts w:asciiTheme="majorHAnsi" w:hAnsiTheme="majorHAnsi"/>
          <w:szCs w:val="26"/>
          <w:lang w:val="vi-VN"/>
        </w:rPr>
        <w:t xml:space="preserve">00m2, tạo khoảng lùi </w:t>
      </w:r>
      <w:r w:rsidR="000C7D92">
        <w:rPr>
          <w:rFonts w:asciiTheme="majorHAnsi" w:hAnsiTheme="majorHAnsi"/>
          <w:szCs w:val="26"/>
        </w:rPr>
        <w:t>&gt;</w:t>
      </w:r>
      <w:r w:rsidRPr="00041FAD">
        <w:rPr>
          <w:rFonts w:asciiTheme="majorHAnsi" w:hAnsiTheme="majorHAnsi"/>
          <w:szCs w:val="26"/>
          <w:lang w:val="vi-VN"/>
        </w:rPr>
        <w:t>5m; khoảng cách giữa 2 nhà 7m; mật độ xây dựng tối đa 40%; tầng cao xây dựng: 1-3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vực cây xanh, công viên, vườn hoa: mật độ xây dựng tối đa 5%; tầng cao xây dựng 1-2 tầng.</w:t>
      </w:r>
    </w:p>
    <w:p w:rsidR="00041FAD" w:rsidRPr="00B50CF8" w:rsidRDefault="00041FAD" w:rsidP="002249EC">
      <w:pPr>
        <w:spacing w:line="360" w:lineRule="exact"/>
        <w:ind w:firstLine="567"/>
        <w:jc w:val="both"/>
        <w:rPr>
          <w:rFonts w:asciiTheme="majorHAnsi" w:hAnsiTheme="majorHAnsi"/>
          <w:b/>
          <w:szCs w:val="26"/>
          <w:lang w:val="vi-VN"/>
        </w:rPr>
      </w:pPr>
      <w:bookmarkStart w:id="241" w:name="_toc340907557"/>
      <w:bookmarkStart w:id="242" w:name="_toc360523665"/>
      <w:bookmarkStart w:id="243" w:name="_toc385148764"/>
      <w:bookmarkStart w:id="244" w:name="_toc385344220"/>
      <w:r w:rsidRPr="00B50CF8">
        <w:rPr>
          <w:rFonts w:asciiTheme="majorHAnsi" w:hAnsiTheme="majorHAnsi"/>
          <w:b/>
          <w:szCs w:val="26"/>
          <w:lang w:val="vi-VN"/>
        </w:rPr>
        <w:t xml:space="preserve">3. </w:t>
      </w:r>
      <w:r w:rsidR="00B50CF8">
        <w:rPr>
          <w:rFonts w:asciiTheme="majorHAnsi" w:hAnsiTheme="majorHAnsi"/>
          <w:b/>
          <w:szCs w:val="26"/>
        </w:rPr>
        <w:t>H</w:t>
      </w:r>
      <w:r w:rsidRPr="00B50CF8">
        <w:rPr>
          <w:rFonts w:asciiTheme="majorHAnsi" w:hAnsiTheme="majorHAnsi"/>
          <w:b/>
          <w:szCs w:val="26"/>
          <w:lang w:val="vi-VN"/>
        </w:rPr>
        <w:t>ệ thống không gian mở:</w:t>
      </w:r>
      <w:bookmarkEnd w:id="241"/>
      <w:bookmarkEnd w:id="242"/>
      <w:bookmarkEnd w:id="243"/>
      <w:bookmarkEnd w:id="244"/>
      <w:r w:rsidRPr="00B50CF8">
        <w:rPr>
          <w:rFonts w:asciiTheme="majorHAnsi" w:hAnsiTheme="majorHAnsi"/>
          <w:b/>
          <w:szCs w:val="26"/>
          <w:lang w:val="vi-VN"/>
        </w:rPr>
        <w:t xml:space="preserve">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không gian mở là sự kết hợp giữa hệ thống mặt nước, cây xanh mặt nước, các quảng trường và các không gian cây xanh sân chơi công cộng trong các nhóm công trình.</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G</w:t>
      </w:r>
      <w:r w:rsidR="00041FAD" w:rsidRPr="00041FAD">
        <w:rPr>
          <w:rFonts w:asciiTheme="majorHAnsi" w:hAnsiTheme="majorHAnsi"/>
          <w:szCs w:val="26"/>
          <w:lang w:val="vi-VN"/>
        </w:rPr>
        <w:t>iải pháp thiết kế đối với các không gian này là:</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H</w:t>
      </w:r>
      <w:r w:rsidR="00041FAD" w:rsidRPr="00041FAD">
        <w:rPr>
          <w:rFonts w:asciiTheme="majorHAnsi" w:hAnsiTheme="majorHAnsi"/>
          <w:szCs w:val="26"/>
          <w:lang w:val="vi-VN"/>
        </w:rPr>
        <w:t xml:space="preserve">ệ thống mặt nước: tạo cơ hội tiếp cận tối đa cho cộng đồng với không gian mặt nước. tổ chức các khu cây xanh, thảm hoa và tuyến đường đi bộ ven mặt nước, hệ thống quảng trường.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C</w:t>
      </w:r>
      <w:r w:rsidR="00041FAD" w:rsidRPr="00041FAD">
        <w:rPr>
          <w:rFonts w:asciiTheme="majorHAnsi" w:hAnsiTheme="majorHAnsi"/>
          <w:szCs w:val="26"/>
          <w:lang w:val="vi-VN"/>
        </w:rPr>
        <w:t xml:space="preserve">ác quảng trường, vườn hoa được quy hoạch tại các vị trí có tính chất hội tụ giao lưu, thuận lợi về cảnh quan và giao thông. quan tâm đến việc tạo điểm nhìn đẹp tại các quảng trường để đón các hướng nhìn ra phía mặt nước và các trục đường chính.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C</w:t>
      </w:r>
      <w:r w:rsidR="00041FAD" w:rsidRPr="00041FAD">
        <w:rPr>
          <w:rFonts w:asciiTheme="majorHAnsi" w:hAnsiTheme="majorHAnsi"/>
          <w:szCs w:val="26"/>
          <w:lang w:val="vi-VN"/>
        </w:rPr>
        <w:t>ác mảng xanh công cộng được trồng kết hợp các thảm cỏ cây xanh và thảm hoa theo dạng trang trí tạo cảnh quan hấp dẫn cho không gian sử dụng.</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K</w:t>
      </w:r>
      <w:r w:rsidR="00041FAD" w:rsidRPr="00041FAD">
        <w:rPr>
          <w:rFonts w:asciiTheme="majorHAnsi" w:hAnsiTheme="majorHAnsi"/>
          <w:szCs w:val="26"/>
          <w:lang w:val="vi-VN"/>
        </w:rPr>
        <w:t>hông gian dọc theo các trục đường đi bộ: cần trồng cây xanh bóng mát có thể là cây có tán lớn hoặc tại các vị trí phù hợp, nên tổ chức các điểm dừng chân dọc đường và phủ bóng mát bằng các loại cây leo có hoa.</w:t>
      </w:r>
    </w:p>
    <w:p w:rsidR="00041FAD" w:rsidRPr="00B50CF8" w:rsidRDefault="00041FAD" w:rsidP="002249EC">
      <w:pPr>
        <w:spacing w:line="360" w:lineRule="exact"/>
        <w:ind w:firstLine="567"/>
        <w:jc w:val="both"/>
        <w:rPr>
          <w:rFonts w:asciiTheme="majorHAnsi" w:hAnsiTheme="majorHAnsi"/>
          <w:b/>
          <w:szCs w:val="26"/>
          <w:lang w:val="vi-VN"/>
        </w:rPr>
      </w:pPr>
      <w:bookmarkStart w:id="245" w:name="_toc340907558"/>
      <w:r w:rsidRPr="00B50CF8">
        <w:rPr>
          <w:rFonts w:asciiTheme="majorHAnsi" w:hAnsiTheme="majorHAnsi"/>
          <w:b/>
          <w:szCs w:val="26"/>
          <w:lang w:val="vi-VN"/>
        </w:rPr>
        <w:t xml:space="preserve">4. </w:t>
      </w:r>
      <w:r w:rsidR="00B50CF8" w:rsidRPr="00B50CF8">
        <w:rPr>
          <w:rFonts w:asciiTheme="majorHAnsi" w:hAnsiTheme="majorHAnsi"/>
          <w:b/>
          <w:szCs w:val="26"/>
        </w:rPr>
        <w:t>B</w:t>
      </w:r>
      <w:r w:rsidRPr="00B50CF8">
        <w:rPr>
          <w:rFonts w:asciiTheme="majorHAnsi" w:hAnsiTheme="majorHAnsi"/>
          <w:b/>
          <w:szCs w:val="26"/>
          <w:lang w:val="vi-VN"/>
        </w:rPr>
        <w:t>ố cục không gian các khu vực trọng tâm, điểm nhấn, các tuyến, các điểm nhìn quan trọng:</w:t>
      </w:r>
      <w:bookmarkEnd w:id="245"/>
    </w:p>
    <w:p w:rsidR="00041FAD" w:rsidRPr="00F32907" w:rsidRDefault="00F32907" w:rsidP="002249EC">
      <w:pPr>
        <w:spacing w:line="360" w:lineRule="exact"/>
        <w:ind w:firstLine="567"/>
        <w:jc w:val="both"/>
        <w:rPr>
          <w:rFonts w:asciiTheme="majorHAnsi" w:hAnsiTheme="majorHAnsi"/>
          <w:b/>
          <w:i/>
          <w:szCs w:val="26"/>
        </w:rPr>
      </w:pPr>
      <w:r>
        <w:rPr>
          <w:rFonts w:asciiTheme="majorHAnsi" w:hAnsiTheme="majorHAnsi"/>
          <w:b/>
          <w:i/>
          <w:szCs w:val="26"/>
        </w:rPr>
        <w:t>4.1.</w:t>
      </w:r>
      <w:r w:rsidRPr="00F32907">
        <w:rPr>
          <w:rFonts w:asciiTheme="majorHAnsi" w:hAnsiTheme="majorHAnsi"/>
          <w:b/>
          <w:i/>
          <w:szCs w:val="26"/>
        </w:rPr>
        <w:t xml:space="preserve"> B</w:t>
      </w:r>
      <w:r w:rsidR="00041FAD" w:rsidRPr="00F32907">
        <w:rPr>
          <w:rFonts w:asciiTheme="majorHAnsi" w:hAnsiTheme="majorHAnsi"/>
          <w:b/>
          <w:i/>
          <w:szCs w:val="26"/>
          <w:lang w:val="vi-VN"/>
        </w:rPr>
        <w:t>ố cục không gian các khu vực trọng tâm và điểm nhấn:</w:t>
      </w:r>
      <w:r w:rsidRPr="00F32907">
        <w:rPr>
          <w:rFonts w:asciiTheme="majorHAnsi" w:hAnsiTheme="majorHAnsi"/>
          <w:b/>
          <w:i/>
          <w:szCs w:val="26"/>
        </w:rPr>
        <w:t xml:space="preserve"> </w:t>
      </w:r>
    </w:p>
    <w:p w:rsidR="00041FAD" w:rsidRPr="009267C0" w:rsidRDefault="00F32907"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T</w:t>
      </w:r>
      <w:r w:rsidR="00041FAD" w:rsidRPr="009267C0">
        <w:rPr>
          <w:rFonts w:asciiTheme="majorHAnsi" w:hAnsiTheme="majorHAnsi"/>
          <w:szCs w:val="26"/>
          <w:lang w:val="vi-VN"/>
        </w:rPr>
        <w:t>rên cơ sở không gian quy hoạch toàn khu đô thị xác định các khu vực trọng tâm bao gồm</w:t>
      </w:r>
      <w:r w:rsidR="007D2BA9" w:rsidRPr="009267C0">
        <w:rPr>
          <w:rFonts w:asciiTheme="majorHAnsi" w:hAnsiTheme="majorHAnsi"/>
          <w:szCs w:val="26"/>
          <w:lang w:val="vi-VN"/>
        </w:rPr>
        <w:t>:</w:t>
      </w:r>
      <w:r w:rsidR="00041FAD" w:rsidRPr="009267C0">
        <w:rPr>
          <w:rFonts w:asciiTheme="majorHAnsi" w:hAnsiTheme="majorHAnsi"/>
          <w:szCs w:val="26"/>
          <w:lang w:val="vi-VN"/>
        </w:rPr>
        <w:t>.</w:t>
      </w:r>
    </w:p>
    <w:p w:rsidR="00041FAD" w:rsidRPr="009267C0" w:rsidRDefault="00041FAD"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xml:space="preserve">- </w:t>
      </w:r>
      <w:r w:rsidR="00F32907" w:rsidRPr="009267C0">
        <w:rPr>
          <w:rFonts w:asciiTheme="majorHAnsi" w:hAnsiTheme="majorHAnsi"/>
          <w:szCs w:val="26"/>
          <w:lang w:val="vi-VN"/>
        </w:rPr>
        <w:t>K</w:t>
      </w:r>
      <w:r w:rsidRPr="009267C0">
        <w:rPr>
          <w:rFonts w:asciiTheme="majorHAnsi" w:hAnsiTheme="majorHAnsi"/>
          <w:szCs w:val="26"/>
          <w:lang w:val="vi-VN"/>
        </w:rPr>
        <w:t xml:space="preserve">hu vực 1: </w:t>
      </w:r>
      <w:r w:rsidR="00023AF7" w:rsidRPr="009267C0">
        <w:rPr>
          <w:rFonts w:asciiTheme="majorHAnsi" w:hAnsiTheme="majorHAnsi"/>
          <w:szCs w:val="26"/>
          <w:lang w:val="vi-VN"/>
        </w:rPr>
        <w:t>Nút giao tuyến đường vành đai với đường Hồ Chí Minh</w:t>
      </w:r>
      <w:r w:rsidRPr="009267C0">
        <w:rPr>
          <w:rFonts w:asciiTheme="majorHAnsi" w:hAnsiTheme="majorHAnsi"/>
          <w:szCs w:val="26"/>
          <w:lang w:val="vi-VN"/>
        </w:rPr>
        <w:t xml:space="preserve">. </w:t>
      </w:r>
      <w:r w:rsidR="00023AF7" w:rsidRPr="009267C0">
        <w:rPr>
          <w:rFonts w:asciiTheme="majorHAnsi" w:hAnsiTheme="majorHAnsi"/>
          <w:szCs w:val="26"/>
          <w:lang w:val="vi-VN"/>
        </w:rPr>
        <w:t>T</w:t>
      </w:r>
      <w:r w:rsidRPr="009267C0">
        <w:rPr>
          <w:rFonts w:asciiTheme="majorHAnsi" w:hAnsiTheme="majorHAnsi"/>
          <w:szCs w:val="26"/>
          <w:lang w:val="vi-VN"/>
        </w:rPr>
        <w:t xml:space="preserve">ại khu vực này tổ chức công trình điểm nhấn </w:t>
      </w:r>
      <w:r w:rsidR="00023AF7" w:rsidRPr="009267C0">
        <w:rPr>
          <w:rFonts w:asciiTheme="majorHAnsi" w:hAnsiTheme="majorHAnsi"/>
          <w:szCs w:val="26"/>
          <w:lang w:val="vi-VN"/>
        </w:rPr>
        <w:t xml:space="preserve">chiều cao </w:t>
      </w:r>
      <w:r w:rsidR="00F2620B" w:rsidRPr="009267C0">
        <w:rPr>
          <w:rFonts w:asciiTheme="majorHAnsi" w:hAnsiTheme="majorHAnsi"/>
          <w:szCs w:val="26"/>
          <w:lang w:val="vi-VN"/>
        </w:rPr>
        <w:t>7 - 9</w:t>
      </w:r>
      <w:r w:rsidR="00023AF7" w:rsidRPr="009267C0">
        <w:rPr>
          <w:rFonts w:asciiTheme="majorHAnsi" w:hAnsiTheme="majorHAnsi"/>
          <w:szCs w:val="26"/>
          <w:lang w:val="vi-VN"/>
        </w:rPr>
        <w:t xml:space="preserve"> tầng </w:t>
      </w:r>
      <w:r w:rsidRPr="009267C0">
        <w:rPr>
          <w:rFonts w:asciiTheme="majorHAnsi" w:hAnsiTheme="majorHAnsi"/>
          <w:szCs w:val="26"/>
          <w:lang w:val="vi-VN"/>
        </w:rPr>
        <w:t xml:space="preserve">kết hợp </w:t>
      </w:r>
      <w:r w:rsidR="00023AF7" w:rsidRPr="009267C0">
        <w:rPr>
          <w:rFonts w:asciiTheme="majorHAnsi" w:hAnsiTheme="majorHAnsi"/>
          <w:szCs w:val="26"/>
          <w:lang w:val="vi-VN"/>
        </w:rPr>
        <w:t xml:space="preserve">trục </w:t>
      </w:r>
      <w:r w:rsidR="00023AF7" w:rsidRPr="009267C0">
        <w:rPr>
          <w:rFonts w:asciiTheme="majorHAnsi" w:hAnsiTheme="majorHAnsi"/>
          <w:szCs w:val="26"/>
          <w:lang w:val="vi-VN"/>
        </w:rPr>
        <w:lastRenderedPageBreak/>
        <w:t xml:space="preserve">đường vành đai mở rộng phân cách giữa tạo không gian mở </w:t>
      </w:r>
      <w:r w:rsidR="007D2BA9" w:rsidRPr="009267C0">
        <w:rPr>
          <w:rFonts w:asciiTheme="majorHAnsi" w:hAnsiTheme="majorHAnsi"/>
          <w:szCs w:val="26"/>
          <w:lang w:val="vi-VN"/>
        </w:rPr>
        <w:t xml:space="preserve">vào trong </w:t>
      </w:r>
      <w:r w:rsidR="00023AF7" w:rsidRPr="009267C0">
        <w:rPr>
          <w:rFonts w:asciiTheme="majorHAnsi" w:hAnsiTheme="majorHAnsi"/>
          <w:szCs w:val="26"/>
          <w:lang w:val="vi-VN"/>
        </w:rPr>
        <w:t xml:space="preserve">trung tâm mới của xã, </w:t>
      </w:r>
      <w:r w:rsidRPr="009267C0">
        <w:rPr>
          <w:rFonts w:asciiTheme="majorHAnsi" w:hAnsiTheme="majorHAnsi"/>
          <w:szCs w:val="26"/>
          <w:lang w:val="vi-VN"/>
        </w:rPr>
        <w:t xml:space="preserve">tạo hình ảnh về một đô thị phát triển năng động, hài hòa với môi trường cảnh quan. kiến trúc </w:t>
      </w:r>
      <w:r w:rsidR="007D2BA9" w:rsidRPr="009267C0">
        <w:rPr>
          <w:rFonts w:asciiTheme="majorHAnsi" w:hAnsiTheme="majorHAnsi"/>
          <w:szCs w:val="26"/>
          <w:lang w:val="vi-VN"/>
        </w:rPr>
        <w:t xml:space="preserve">tại </w:t>
      </w:r>
      <w:r w:rsidRPr="009267C0">
        <w:rPr>
          <w:rFonts w:asciiTheme="majorHAnsi" w:hAnsiTheme="majorHAnsi"/>
          <w:szCs w:val="26"/>
          <w:lang w:val="vi-VN"/>
        </w:rPr>
        <w:t>khu vực mang đường nét kiến trúc hiện đại, đồng nhất trong khu vực</w:t>
      </w:r>
      <w:r w:rsidR="007D2BA9" w:rsidRPr="009267C0">
        <w:rPr>
          <w:rFonts w:asciiTheme="majorHAnsi" w:hAnsiTheme="majorHAnsi"/>
          <w:szCs w:val="26"/>
          <w:lang w:val="vi-VN"/>
        </w:rPr>
        <w:t>, m</w:t>
      </w:r>
      <w:r w:rsidRPr="009267C0">
        <w:rPr>
          <w:rFonts w:asciiTheme="majorHAnsi" w:hAnsiTheme="majorHAnsi"/>
          <w:szCs w:val="26"/>
          <w:lang w:val="vi-VN"/>
        </w:rPr>
        <w:t xml:space="preserve">àu sắc công trình sử dụng gam màu sáng: vàng nhạt xanh nhạt, hài hòa với </w:t>
      </w:r>
      <w:r w:rsidR="007D2BA9" w:rsidRPr="009267C0">
        <w:rPr>
          <w:rFonts w:asciiTheme="majorHAnsi" w:hAnsiTheme="majorHAnsi"/>
          <w:szCs w:val="26"/>
          <w:lang w:val="vi-VN"/>
        </w:rPr>
        <w:t>các trục giao thông</w:t>
      </w:r>
      <w:r w:rsidRPr="009267C0">
        <w:rPr>
          <w:rFonts w:asciiTheme="majorHAnsi" w:hAnsiTheme="majorHAnsi"/>
          <w:szCs w:val="26"/>
          <w:lang w:val="vi-VN"/>
        </w:rPr>
        <w:t xml:space="preserve">. khu </w:t>
      </w:r>
      <w:r w:rsidR="007D2BA9" w:rsidRPr="009267C0">
        <w:rPr>
          <w:rFonts w:asciiTheme="majorHAnsi" w:hAnsiTheme="majorHAnsi"/>
          <w:szCs w:val="26"/>
          <w:lang w:val="vi-VN"/>
        </w:rPr>
        <w:t>cây xanh</w:t>
      </w:r>
      <w:r w:rsidRPr="009267C0">
        <w:rPr>
          <w:rFonts w:asciiTheme="majorHAnsi" w:hAnsiTheme="majorHAnsi"/>
          <w:szCs w:val="26"/>
          <w:lang w:val="vi-VN"/>
        </w:rPr>
        <w:t xml:space="preserve"> cần thiết kế cây xanh đặc trưng của vùng miền, sử dụng các loại cây thảm màu trang trí kết hợp chiếu sáng, công trình tiểu cảnh nhằm tôn vinh </w:t>
      </w:r>
      <w:r w:rsidR="007D2BA9" w:rsidRPr="009267C0">
        <w:rPr>
          <w:rFonts w:asciiTheme="majorHAnsi" w:hAnsiTheme="majorHAnsi"/>
          <w:szCs w:val="26"/>
          <w:lang w:val="vi-VN"/>
        </w:rPr>
        <w:t xml:space="preserve">nút </w:t>
      </w:r>
      <w:r w:rsidRPr="009267C0">
        <w:rPr>
          <w:rFonts w:asciiTheme="majorHAnsi" w:hAnsiTheme="majorHAnsi"/>
          <w:szCs w:val="26"/>
          <w:lang w:val="vi-VN"/>
        </w:rPr>
        <w:t xml:space="preserve">không gian </w:t>
      </w:r>
      <w:r w:rsidR="007D2BA9" w:rsidRPr="009267C0">
        <w:rPr>
          <w:rFonts w:asciiTheme="majorHAnsi" w:hAnsiTheme="majorHAnsi"/>
          <w:szCs w:val="26"/>
          <w:lang w:val="vi-VN"/>
        </w:rPr>
        <w:t>quan trọng này</w:t>
      </w:r>
      <w:r w:rsidRPr="009267C0">
        <w:rPr>
          <w:rFonts w:asciiTheme="majorHAnsi" w:hAnsiTheme="majorHAnsi"/>
          <w:szCs w:val="26"/>
          <w:lang w:val="vi-VN"/>
        </w:rPr>
        <w:t>.</w:t>
      </w:r>
    </w:p>
    <w:p w:rsidR="00041FAD" w:rsidRPr="009267C0" w:rsidRDefault="00041FAD"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xml:space="preserve">- </w:t>
      </w:r>
      <w:r w:rsidR="00F32907" w:rsidRPr="009267C0">
        <w:rPr>
          <w:rFonts w:asciiTheme="majorHAnsi" w:hAnsiTheme="majorHAnsi"/>
          <w:szCs w:val="26"/>
          <w:lang w:val="vi-VN"/>
        </w:rPr>
        <w:t>K</w:t>
      </w:r>
      <w:r w:rsidRPr="009267C0">
        <w:rPr>
          <w:rFonts w:asciiTheme="majorHAnsi" w:hAnsiTheme="majorHAnsi"/>
          <w:szCs w:val="26"/>
          <w:lang w:val="vi-VN"/>
        </w:rPr>
        <w:t xml:space="preserve">hu vực 2: </w:t>
      </w:r>
      <w:r w:rsidR="007D2BA9" w:rsidRPr="009267C0">
        <w:rPr>
          <w:rFonts w:asciiTheme="majorHAnsi" w:hAnsiTheme="majorHAnsi"/>
          <w:szCs w:val="26"/>
          <w:lang w:val="vi-VN"/>
        </w:rPr>
        <w:t xml:space="preserve">Nút giao đường phía Nam khu đô thị mới với Quộc lộ 3, đây cũng là cửa ngỏ vào trung tâm thành phố, tại đây các công trình công cộng tập trung với quy mô lớn </w:t>
      </w:r>
      <w:r w:rsidR="00F2620B" w:rsidRPr="009267C0">
        <w:rPr>
          <w:rFonts w:asciiTheme="majorHAnsi" w:hAnsiTheme="majorHAnsi"/>
          <w:szCs w:val="26"/>
          <w:lang w:val="vi-VN"/>
        </w:rPr>
        <w:t>7 - 9</w:t>
      </w:r>
      <w:r w:rsidR="007D2BA9" w:rsidRPr="009267C0">
        <w:rPr>
          <w:rFonts w:asciiTheme="majorHAnsi" w:hAnsiTheme="majorHAnsi"/>
          <w:szCs w:val="26"/>
          <w:lang w:val="vi-VN"/>
        </w:rPr>
        <w:t xml:space="preserve"> tầng với các trục giao thông lớn, các không gian cây xanh sẽ tạo thành điểm nhấn không gian quan trọng trong toàn đô thị thành phố</w:t>
      </w:r>
      <w:r w:rsidRPr="009267C0">
        <w:rPr>
          <w:rFonts w:asciiTheme="majorHAnsi" w:hAnsiTheme="majorHAnsi"/>
          <w:szCs w:val="26"/>
          <w:lang w:val="vi-VN"/>
        </w:rPr>
        <w:t>.</w:t>
      </w:r>
    </w:p>
    <w:p w:rsidR="007D2BA9" w:rsidRPr="009267C0" w:rsidRDefault="00F32907" w:rsidP="007D2BA9">
      <w:pPr>
        <w:spacing w:line="360" w:lineRule="exact"/>
        <w:ind w:firstLine="567"/>
        <w:jc w:val="both"/>
        <w:rPr>
          <w:rFonts w:asciiTheme="majorHAnsi" w:hAnsiTheme="majorHAnsi"/>
          <w:szCs w:val="26"/>
          <w:lang w:val="vi-VN"/>
        </w:rPr>
      </w:pPr>
      <w:r w:rsidRPr="009267C0">
        <w:rPr>
          <w:rFonts w:asciiTheme="majorHAnsi" w:hAnsiTheme="majorHAnsi"/>
          <w:szCs w:val="26"/>
          <w:lang w:val="vi-VN"/>
        </w:rPr>
        <w:t>- K</w:t>
      </w:r>
      <w:r w:rsidR="00041FAD" w:rsidRPr="009267C0">
        <w:rPr>
          <w:rFonts w:asciiTheme="majorHAnsi" w:hAnsiTheme="majorHAnsi"/>
          <w:szCs w:val="26"/>
          <w:lang w:val="vi-VN"/>
        </w:rPr>
        <w:t xml:space="preserve">hu vực 3: </w:t>
      </w:r>
      <w:r w:rsidRPr="009267C0">
        <w:rPr>
          <w:rFonts w:asciiTheme="majorHAnsi" w:hAnsiTheme="majorHAnsi"/>
          <w:szCs w:val="26"/>
          <w:lang w:val="vi-VN"/>
        </w:rPr>
        <w:t>K</w:t>
      </w:r>
      <w:r w:rsidR="00041FAD" w:rsidRPr="009267C0">
        <w:rPr>
          <w:rFonts w:asciiTheme="majorHAnsi" w:hAnsiTheme="majorHAnsi"/>
          <w:szCs w:val="26"/>
          <w:lang w:val="vi-VN"/>
        </w:rPr>
        <w:t xml:space="preserve">hu </w:t>
      </w:r>
      <w:r w:rsidR="007D2BA9" w:rsidRPr="009267C0">
        <w:rPr>
          <w:rFonts w:asciiTheme="majorHAnsi" w:hAnsiTheme="majorHAnsi"/>
          <w:szCs w:val="26"/>
          <w:lang w:val="vi-VN"/>
        </w:rPr>
        <w:t xml:space="preserve">công viên cây xanh, hồ sen và khu </w:t>
      </w:r>
      <w:r w:rsidR="00041FAD" w:rsidRPr="009267C0">
        <w:rPr>
          <w:rFonts w:asciiTheme="majorHAnsi" w:hAnsiTheme="majorHAnsi"/>
          <w:szCs w:val="26"/>
          <w:lang w:val="vi-VN"/>
        </w:rPr>
        <w:t xml:space="preserve">thể dục thể thao </w:t>
      </w:r>
      <w:r w:rsidR="007D2BA9" w:rsidRPr="009267C0">
        <w:rPr>
          <w:rFonts w:asciiTheme="majorHAnsi" w:hAnsiTheme="majorHAnsi"/>
          <w:szCs w:val="26"/>
          <w:lang w:val="vi-VN"/>
        </w:rPr>
        <w:t>tạo các không gian xanh, mặt nước thoáng mát gắn kết chặt chẽ với các trục đi bộ kết hợp với dịch vụ tạo nên một không gian sinh hoạt cộng đồng hấp dẫn. các công trình xây dựng trong khu vực này với quy mô vừa phải, màu sắc sáng, nhẹ nhàng.</w:t>
      </w:r>
    </w:p>
    <w:p w:rsidR="00041FAD" w:rsidRPr="009267C0" w:rsidRDefault="00041FAD"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xml:space="preserve">- </w:t>
      </w:r>
      <w:r w:rsidR="00F32907" w:rsidRPr="009267C0">
        <w:rPr>
          <w:rFonts w:asciiTheme="majorHAnsi" w:hAnsiTheme="majorHAnsi"/>
          <w:szCs w:val="26"/>
          <w:lang w:val="vi-VN"/>
        </w:rPr>
        <w:t>K</w:t>
      </w:r>
      <w:r w:rsidRPr="009267C0">
        <w:rPr>
          <w:rFonts w:asciiTheme="majorHAnsi" w:hAnsiTheme="majorHAnsi"/>
          <w:szCs w:val="26"/>
          <w:lang w:val="vi-VN"/>
        </w:rPr>
        <w:t xml:space="preserve">hu vực 4: </w:t>
      </w:r>
      <w:r w:rsidR="007C17A1" w:rsidRPr="009267C0">
        <w:rPr>
          <w:rFonts w:asciiTheme="majorHAnsi" w:hAnsiTheme="majorHAnsi"/>
          <w:szCs w:val="26"/>
          <w:lang w:val="vi-VN"/>
        </w:rPr>
        <w:t xml:space="preserve">Tuyến cây xanh sinh thái dọc bờ sông Bằng. Với không gian của mặt nước </w:t>
      </w:r>
    </w:p>
    <w:p w:rsidR="00041FAD" w:rsidRPr="00F32907" w:rsidRDefault="00F32907" w:rsidP="002249EC">
      <w:pPr>
        <w:spacing w:line="360" w:lineRule="exact"/>
        <w:ind w:firstLine="567"/>
        <w:jc w:val="both"/>
        <w:rPr>
          <w:rFonts w:asciiTheme="majorHAnsi" w:hAnsiTheme="majorHAnsi"/>
          <w:b/>
          <w:i/>
          <w:szCs w:val="26"/>
          <w:lang w:val="vi-VN"/>
        </w:rPr>
      </w:pPr>
      <w:r w:rsidRPr="00F32907">
        <w:rPr>
          <w:rFonts w:asciiTheme="majorHAnsi" w:hAnsiTheme="majorHAnsi"/>
          <w:b/>
          <w:i/>
          <w:szCs w:val="26"/>
        </w:rPr>
        <w:t>4.2.</w:t>
      </w:r>
      <w:r w:rsidR="00041FAD" w:rsidRPr="00F32907">
        <w:rPr>
          <w:rFonts w:asciiTheme="majorHAnsi" w:hAnsiTheme="majorHAnsi"/>
          <w:b/>
          <w:i/>
          <w:szCs w:val="26"/>
          <w:lang w:val="vi-VN"/>
        </w:rPr>
        <w:t xml:space="preserve"> </w:t>
      </w:r>
      <w:r>
        <w:rPr>
          <w:rFonts w:asciiTheme="majorHAnsi" w:hAnsiTheme="majorHAnsi"/>
          <w:b/>
          <w:i/>
          <w:szCs w:val="26"/>
        </w:rPr>
        <w:t>C</w:t>
      </w:r>
      <w:r w:rsidR="00041FAD" w:rsidRPr="00F32907">
        <w:rPr>
          <w:rFonts w:asciiTheme="majorHAnsi" w:hAnsiTheme="majorHAnsi"/>
          <w:b/>
          <w:i/>
          <w:szCs w:val="26"/>
          <w:lang w:val="vi-VN"/>
        </w:rPr>
        <w:t>ác cửa ngõ vào khu vực:</w:t>
      </w:r>
    </w:p>
    <w:p w:rsidR="00041FAD" w:rsidRPr="009267C0" w:rsidRDefault="00F32907"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T</w:t>
      </w:r>
      <w:r w:rsidR="00041FAD" w:rsidRPr="009267C0">
        <w:rPr>
          <w:rFonts w:asciiTheme="majorHAnsi" w:hAnsiTheme="majorHAnsi"/>
          <w:szCs w:val="26"/>
          <w:lang w:val="vi-VN"/>
        </w:rPr>
        <w:t xml:space="preserve">oàn khu vực xác định </w:t>
      </w:r>
      <w:r w:rsidR="008B5BE7" w:rsidRPr="009267C0">
        <w:rPr>
          <w:rFonts w:asciiTheme="majorHAnsi" w:hAnsiTheme="majorHAnsi"/>
          <w:szCs w:val="26"/>
          <w:lang w:val="vi-VN"/>
        </w:rPr>
        <w:t>các</w:t>
      </w:r>
      <w:r w:rsidR="00041FAD" w:rsidRPr="009267C0">
        <w:rPr>
          <w:rFonts w:asciiTheme="majorHAnsi" w:hAnsiTheme="majorHAnsi"/>
          <w:szCs w:val="26"/>
          <w:lang w:val="vi-VN"/>
        </w:rPr>
        <w:t xml:space="preserve"> cửa ngõ chính </w:t>
      </w:r>
    </w:p>
    <w:p w:rsidR="00041FAD" w:rsidRPr="009267C0" w:rsidRDefault="00041FAD"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xml:space="preserve">- </w:t>
      </w:r>
      <w:r w:rsidR="00F32907" w:rsidRPr="009267C0">
        <w:rPr>
          <w:rFonts w:asciiTheme="majorHAnsi" w:hAnsiTheme="majorHAnsi"/>
          <w:szCs w:val="26"/>
          <w:lang w:val="vi-VN"/>
        </w:rPr>
        <w:t>C</w:t>
      </w:r>
      <w:r w:rsidRPr="009267C0">
        <w:rPr>
          <w:rFonts w:asciiTheme="majorHAnsi" w:hAnsiTheme="majorHAnsi"/>
          <w:szCs w:val="26"/>
          <w:lang w:val="vi-VN"/>
        </w:rPr>
        <w:t xml:space="preserve">ửa ngõ số 1: </w:t>
      </w:r>
      <w:r w:rsidR="008B5BE7" w:rsidRPr="009267C0">
        <w:rPr>
          <w:rFonts w:asciiTheme="majorHAnsi" w:hAnsiTheme="majorHAnsi"/>
          <w:szCs w:val="26"/>
          <w:lang w:val="vi-VN"/>
        </w:rPr>
        <w:t>Nút giao đường phía Nam khu đô thị mới với Quộc lộ 3</w:t>
      </w:r>
      <w:r w:rsidRPr="009267C0">
        <w:rPr>
          <w:rFonts w:asciiTheme="majorHAnsi" w:hAnsiTheme="majorHAnsi"/>
          <w:szCs w:val="26"/>
          <w:lang w:val="vi-VN"/>
        </w:rPr>
        <w:t xml:space="preserve">. </w:t>
      </w:r>
    </w:p>
    <w:p w:rsidR="008B5BE7" w:rsidRPr="009267C0" w:rsidRDefault="00F32907"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C</w:t>
      </w:r>
      <w:r w:rsidR="00041FAD" w:rsidRPr="009267C0">
        <w:rPr>
          <w:rFonts w:asciiTheme="majorHAnsi" w:hAnsiTheme="majorHAnsi"/>
          <w:szCs w:val="26"/>
          <w:lang w:val="vi-VN"/>
        </w:rPr>
        <w:t xml:space="preserve">ửa ngõ số 2: </w:t>
      </w:r>
      <w:r w:rsidR="008B5BE7" w:rsidRPr="009267C0">
        <w:rPr>
          <w:rFonts w:asciiTheme="majorHAnsi" w:hAnsiTheme="majorHAnsi"/>
          <w:szCs w:val="26"/>
          <w:lang w:val="vi-VN"/>
        </w:rPr>
        <w:t>Nút giao đường vành đai với Quộc lộ 3 (tại km9)</w:t>
      </w:r>
    </w:p>
    <w:p w:rsidR="008B5BE7" w:rsidRPr="009267C0" w:rsidRDefault="00F32907" w:rsidP="002249EC">
      <w:pPr>
        <w:spacing w:line="360" w:lineRule="exact"/>
        <w:ind w:firstLine="567"/>
        <w:jc w:val="both"/>
        <w:rPr>
          <w:rFonts w:asciiTheme="majorHAnsi" w:hAnsiTheme="majorHAnsi"/>
          <w:szCs w:val="26"/>
          <w:lang w:val="vi-VN"/>
        </w:rPr>
      </w:pPr>
      <w:r w:rsidRPr="009267C0">
        <w:rPr>
          <w:rFonts w:asciiTheme="majorHAnsi" w:hAnsiTheme="majorHAnsi"/>
          <w:szCs w:val="26"/>
          <w:lang w:val="vi-VN"/>
        </w:rPr>
        <w:t>- C</w:t>
      </w:r>
      <w:r w:rsidR="00041FAD" w:rsidRPr="009267C0">
        <w:rPr>
          <w:rFonts w:asciiTheme="majorHAnsi" w:hAnsiTheme="majorHAnsi"/>
          <w:szCs w:val="26"/>
          <w:lang w:val="vi-VN"/>
        </w:rPr>
        <w:t xml:space="preserve">ửa ngõ số 3: </w:t>
      </w:r>
      <w:r w:rsidR="008B5BE7" w:rsidRPr="009267C0">
        <w:rPr>
          <w:rFonts w:asciiTheme="majorHAnsi" w:hAnsiTheme="majorHAnsi"/>
          <w:szCs w:val="26"/>
          <w:lang w:val="vi-VN"/>
        </w:rPr>
        <w:t>Nút giao chân dốc Bản Thảnh trên đường Hồ Chí M</w:t>
      </w:r>
      <w:r w:rsidR="00023AF7" w:rsidRPr="009267C0">
        <w:rPr>
          <w:rFonts w:asciiTheme="majorHAnsi" w:hAnsiTheme="majorHAnsi"/>
          <w:szCs w:val="26"/>
          <w:lang w:val="vi-VN"/>
        </w:rPr>
        <w:t>i</w:t>
      </w:r>
      <w:r w:rsidR="008B5BE7" w:rsidRPr="009267C0">
        <w:rPr>
          <w:rFonts w:asciiTheme="majorHAnsi" w:hAnsiTheme="majorHAnsi"/>
          <w:szCs w:val="26"/>
          <w:lang w:val="vi-VN"/>
        </w:rPr>
        <w:t>nh</w:t>
      </w:r>
      <w:r w:rsidR="00023AF7" w:rsidRPr="009267C0">
        <w:rPr>
          <w:rFonts w:asciiTheme="majorHAnsi" w:hAnsiTheme="majorHAnsi"/>
          <w:szCs w:val="26"/>
          <w:lang w:val="vi-VN"/>
        </w:rPr>
        <w:t>.</w:t>
      </w:r>
    </w:p>
    <w:p w:rsidR="008B5BE7" w:rsidRPr="009267C0" w:rsidRDefault="008B5BE7" w:rsidP="008B5BE7">
      <w:pPr>
        <w:spacing w:line="360" w:lineRule="exact"/>
        <w:ind w:firstLine="567"/>
        <w:jc w:val="both"/>
        <w:rPr>
          <w:rFonts w:asciiTheme="majorHAnsi" w:hAnsiTheme="majorHAnsi"/>
          <w:szCs w:val="26"/>
          <w:lang w:val="vi-VN"/>
        </w:rPr>
      </w:pPr>
      <w:r w:rsidRPr="009267C0">
        <w:rPr>
          <w:rFonts w:asciiTheme="majorHAnsi" w:hAnsiTheme="majorHAnsi"/>
          <w:szCs w:val="26"/>
          <w:lang w:val="vi-VN"/>
        </w:rPr>
        <w:t>- Cửa ngõ số 4: Cầu sông Máng trên đường Hồ Chí M</w:t>
      </w:r>
      <w:r w:rsidR="00023AF7" w:rsidRPr="009267C0">
        <w:rPr>
          <w:rFonts w:asciiTheme="majorHAnsi" w:hAnsiTheme="majorHAnsi"/>
          <w:szCs w:val="26"/>
          <w:lang w:val="vi-VN"/>
        </w:rPr>
        <w:t>i</w:t>
      </w:r>
      <w:r w:rsidRPr="009267C0">
        <w:rPr>
          <w:rFonts w:asciiTheme="majorHAnsi" w:hAnsiTheme="majorHAnsi"/>
          <w:szCs w:val="26"/>
          <w:lang w:val="vi-VN"/>
        </w:rPr>
        <w:t>nh</w:t>
      </w:r>
      <w:r w:rsidR="00023AF7" w:rsidRPr="009267C0">
        <w:rPr>
          <w:rFonts w:asciiTheme="majorHAnsi" w:hAnsiTheme="majorHAnsi"/>
          <w:szCs w:val="26"/>
          <w:lang w:val="vi-VN"/>
        </w:rPr>
        <w:t>.</w:t>
      </w:r>
    </w:p>
    <w:p w:rsidR="00023AF7" w:rsidRPr="009267C0" w:rsidRDefault="00023AF7" w:rsidP="00023AF7">
      <w:pPr>
        <w:spacing w:line="360" w:lineRule="exact"/>
        <w:ind w:firstLine="567"/>
        <w:jc w:val="both"/>
        <w:rPr>
          <w:rFonts w:asciiTheme="majorHAnsi" w:hAnsiTheme="majorHAnsi"/>
          <w:szCs w:val="26"/>
          <w:lang w:val="vi-VN"/>
        </w:rPr>
      </w:pPr>
      <w:r w:rsidRPr="009267C0">
        <w:rPr>
          <w:rFonts w:asciiTheme="majorHAnsi" w:hAnsiTheme="majorHAnsi"/>
          <w:szCs w:val="26"/>
          <w:lang w:val="vi-VN"/>
        </w:rPr>
        <w:t>- Cửa ngõ số 5: Nút dốc Vò Đuổn trên Đường tỉnh 203.</w:t>
      </w:r>
    </w:p>
    <w:p w:rsidR="008B5BE7" w:rsidRPr="009267C0" w:rsidRDefault="008B5BE7" w:rsidP="008B5BE7">
      <w:pPr>
        <w:spacing w:line="360" w:lineRule="exact"/>
        <w:ind w:firstLine="567"/>
        <w:jc w:val="both"/>
        <w:rPr>
          <w:rFonts w:asciiTheme="majorHAnsi" w:hAnsiTheme="majorHAnsi"/>
          <w:szCs w:val="26"/>
          <w:lang w:val="vi-VN"/>
        </w:rPr>
      </w:pPr>
      <w:r w:rsidRPr="009267C0">
        <w:rPr>
          <w:rFonts w:asciiTheme="majorHAnsi" w:hAnsiTheme="majorHAnsi"/>
          <w:szCs w:val="26"/>
          <w:lang w:val="vi-VN"/>
        </w:rPr>
        <w:t xml:space="preserve">- Cửa ngõ số </w:t>
      </w:r>
      <w:r w:rsidR="00023AF7" w:rsidRPr="009267C0">
        <w:rPr>
          <w:rFonts w:asciiTheme="majorHAnsi" w:hAnsiTheme="majorHAnsi"/>
          <w:szCs w:val="26"/>
          <w:lang w:val="vi-VN"/>
        </w:rPr>
        <w:t>6</w:t>
      </w:r>
      <w:r w:rsidRPr="009267C0">
        <w:rPr>
          <w:rFonts w:asciiTheme="majorHAnsi" w:hAnsiTheme="majorHAnsi"/>
          <w:szCs w:val="26"/>
          <w:lang w:val="vi-VN"/>
        </w:rPr>
        <w:t>: Điểm vào tại khu Nam Phong trên Quốc lộ 34</w:t>
      </w:r>
      <w:r w:rsidR="00023AF7" w:rsidRPr="009267C0">
        <w:rPr>
          <w:rFonts w:asciiTheme="majorHAnsi" w:hAnsiTheme="majorHAnsi"/>
          <w:szCs w:val="26"/>
          <w:lang w:val="vi-VN"/>
        </w:rPr>
        <w:t>.</w:t>
      </w:r>
    </w:p>
    <w:p w:rsidR="002249EC" w:rsidRPr="00F32907" w:rsidRDefault="00F32907" w:rsidP="002249EC">
      <w:pPr>
        <w:spacing w:line="360" w:lineRule="exact"/>
        <w:ind w:firstLine="567"/>
        <w:jc w:val="both"/>
        <w:rPr>
          <w:rFonts w:asciiTheme="majorHAnsi" w:hAnsiTheme="majorHAnsi"/>
          <w:b/>
          <w:szCs w:val="26"/>
          <w:lang w:val="vi-VN"/>
        </w:rPr>
      </w:pPr>
      <w:r>
        <w:rPr>
          <w:rFonts w:asciiTheme="majorHAnsi" w:hAnsiTheme="majorHAnsi"/>
          <w:b/>
          <w:szCs w:val="26"/>
        </w:rPr>
        <w:t xml:space="preserve">VI. </w:t>
      </w:r>
      <w:r w:rsidR="002249EC" w:rsidRPr="00F32907">
        <w:rPr>
          <w:rFonts w:asciiTheme="majorHAnsi" w:hAnsiTheme="majorHAnsi"/>
          <w:b/>
          <w:szCs w:val="26"/>
          <w:lang w:val="vi-VN"/>
        </w:rPr>
        <w:t>CÁC YÊU CẦU VỀ TỔ CHỨC KHÔNG GIAN VÀ BẢO VỆ CẢNH QUAN:</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 xml:space="preserve">êu cầu về tổ chức không gian khu vực phải đảm bảo tính đặc thù theo từng cụm chức năng, vừa có sự giao thoa sống động và hoà nhập trong từng khu vực. </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ỗi cụm công trình có tính đặc thù nhưng được liên kết hài hòa với nhau bằng các không gian chuyển tiếp tránh phá vỡ cảnh quan.</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 xml:space="preserve">ổ chức không gian kiến trúc cần phối kết hài hòa với không gian xanh của mặt nước, vùng đồi núi của xã hòa chung. </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xanh tổ chức trong khu đô thị được trồng theo loại cây đặc trưng theo từng cụm không gian chức năng. cụ thể:</w:t>
      </w:r>
    </w:p>
    <w:p w:rsidR="00041FAD" w:rsidRPr="00041FAD" w:rsidRDefault="00041FAD" w:rsidP="002249EC">
      <w:pPr>
        <w:spacing w:line="360" w:lineRule="exact"/>
        <w:ind w:firstLine="567"/>
        <w:jc w:val="both"/>
        <w:rPr>
          <w:rFonts w:asciiTheme="majorHAnsi" w:hAnsiTheme="majorHAnsi"/>
          <w:szCs w:val="26"/>
          <w:lang w:val="vi-VN"/>
        </w:rPr>
      </w:pPr>
      <w:bookmarkStart w:id="246" w:name="_toc340907560"/>
      <w:r w:rsidRPr="00041FAD">
        <w:rPr>
          <w:rFonts w:asciiTheme="majorHAnsi" w:hAnsiTheme="majorHAnsi"/>
          <w:szCs w:val="26"/>
          <w:lang w:val="vi-VN"/>
        </w:rPr>
        <w:t xml:space="preserve">+ </w:t>
      </w:r>
      <w:r w:rsidR="004E24C5">
        <w:rPr>
          <w:rFonts w:asciiTheme="majorHAnsi" w:hAnsiTheme="majorHAnsi"/>
          <w:szCs w:val="26"/>
        </w:rPr>
        <w:t>C</w:t>
      </w:r>
      <w:r w:rsidRPr="00041FAD">
        <w:rPr>
          <w:rFonts w:asciiTheme="majorHAnsi" w:hAnsiTheme="majorHAnsi"/>
          <w:szCs w:val="26"/>
          <w:lang w:val="vi-VN"/>
        </w:rPr>
        <w:t>ụm không gian công trình giáo dục: tổ chức trồng các loại cây có hoa nhiều mầu sắc kết hợp với cây có tán lá rộng thường xanh cho phù hợp với tính chất chức năng công trình giáo dục. kết hợp với vườn hoa phía trước mặt tạo thành một hệ không gian xanh có tác dụng rất tốt cho công tác giáo dục.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lastRenderedPageBreak/>
        <w:t xml:space="preserve">+ </w:t>
      </w:r>
      <w:r w:rsidR="004E24C5">
        <w:rPr>
          <w:rFonts w:asciiTheme="majorHAnsi" w:hAnsiTheme="majorHAnsi"/>
          <w:szCs w:val="26"/>
        </w:rPr>
        <w:t>C</w:t>
      </w:r>
      <w:r w:rsidRPr="00041FAD">
        <w:rPr>
          <w:rFonts w:asciiTheme="majorHAnsi" w:hAnsiTheme="majorHAnsi"/>
          <w:szCs w:val="26"/>
          <w:lang w:val="vi-VN"/>
        </w:rPr>
        <w:t>ác đường trục chính khu đô thị: tổ chức trồng chủ đạo một loại cây có hoa và thường xanh như cây hoa sữa, hoa lan....tạo ra các tuyến phố đặc trưng, đồng thời tạo nên tính chất yên bình và thanh nhã của đời sống cư dân trên phố.</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lang w:val="vi-VN"/>
        </w:rPr>
        <w:t xml:space="preserve">+ </w:t>
      </w:r>
      <w:r>
        <w:rPr>
          <w:rFonts w:asciiTheme="majorHAnsi" w:hAnsiTheme="majorHAnsi"/>
          <w:szCs w:val="26"/>
        </w:rPr>
        <w:t>C</w:t>
      </w:r>
      <w:r w:rsidR="00041FAD" w:rsidRPr="00041FAD">
        <w:rPr>
          <w:rFonts w:asciiTheme="majorHAnsi" w:hAnsiTheme="majorHAnsi"/>
          <w:szCs w:val="26"/>
          <w:lang w:val="vi-VN"/>
        </w:rPr>
        <w:t>ụm không gian công trình dịch vụ thương mại tổ chức trồng chủ đạo một loại cây như cây panma kết hợp cây có hoa như phượng vĩ có hoa vào mùa hạ, rụng lá trơ cành vào mùa đông rất phù hợp với tính chất hoạt động của cụm công trình.</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4E24C5">
        <w:rPr>
          <w:rFonts w:asciiTheme="majorHAnsi" w:hAnsiTheme="majorHAnsi"/>
          <w:szCs w:val="26"/>
        </w:rPr>
        <w:t>C</w:t>
      </w:r>
      <w:r w:rsidRPr="00041FAD">
        <w:rPr>
          <w:rFonts w:asciiTheme="majorHAnsi" w:hAnsiTheme="majorHAnsi"/>
          <w:szCs w:val="26"/>
          <w:lang w:val="vi-VN"/>
        </w:rPr>
        <w:t>ụm không gian công trình nhà ở tổ chức trồng phối hợp giữa cây hoa nhiều mầu sắc và cây thường xanh cho phù hợp với tính chất chức năng của từng loại hình nhà ở.</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ầu sắc kiến trúc: màu sắc của công trình kiến trúc cũng phải có tính đặc trưng cho cụm chức năng và phối kết với màu sắc cây xanh để sắc thái không gian của từng cụm không gian màu sắc phải được tổ chức phù hợp với tính chất công trình như cụm công trình giáo dục nên sử dụng  màu làm nhẹ nhàng, gần gũi, đầm ấm, tránh màu quá loè loẹt hoặc ảm đạm. cụm công trình dịch vụ thương mại nên sử dụng phối hợp các gam màu nóng lạnh làm tôn hoạt động thương mại sôi động...</w:t>
      </w:r>
    </w:p>
    <w:p w:rsidR="00041FAD" w:rsidRPr="005F1B8C"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Á</w:t>
      </w:r>
      <w:r w:rsidR="00041FAD" w:rsidRPr="00041FAD">
        <w:rPr>
          <w:rFonts w:asciiTheme="majorHAnsi" w:hAnsiTheme="majorHAnsi"/>
          <w:szCs w:val="26"/>
          <w:lang w:val="vi-VN"/>
        </w:rPr>
        <w:t>nh sáng: màu sắc ánh sáng điện trong khu đô thị cũng được tổ chức thay đổi cho phù hợp với tính chất của từng cụm không gian kiến trúc. đối với cụm không gian công trình giáo dục, dân cư trên trục phố nên sử dụng đèn có ánh sáng màu vàng. cụm không gian kiến trúc biệt thự, công viên sử dụng đèn có ánh sáng màu trắng. cụm không gian thương mại, dịch vụ ... có thể sử dụng đèn đa sắc màu...</w:t>
      </w:r>
    </w:p>
    <w:bookmarkEnd w:id="246"/>
    <w:p w:rsidR="005F1B8C" w:rsidRPr="005F1B8C" w:rsidRDefault="004E24C5" w:rsidP="00041FAD">
      <w:pPr>
        <w:spacing w:before="60" w:after="60"/>
        <w:ind w:firstLine="360"/>
        <w:rPr>
          <w:rFonts w:asciiTheme="majorHAnsi" w:hAnsiTheme="majorHAnsi"/>
          <w:b/>
        </w:rPr>
      </w:pPr>
      <w:r>
        <w:rPr>
          <w:rFonts w:asciiTheme="majorHAnsi" w:hAnsiTheme="majorHAnsi"/>
          <w:b/>
        </w:rPr>
        <w:t xml:space="preserve">VII. </w:t>
      </w:r>
      <w:r w:rsidR="005F1B8C" w:rsidRPr="005F1B8C">
        <w:rPr>
          <w:rFonts w:asciiTheme="majorHAnsi" w:hAnsiTheme="majorHAnsi"/>
          <w:b/>
          <w:lang w:val="vi-VN"/>
        </w:rPr>
        <w:t>CÁC YÊU CẦU VỀ QUẢN LÝ QUY HOẠCH XÂY DỰNG</w:t>
      </w:r>
    </w:p>
    <w:p w:rsidR="00041FAD" w:rsidRPr="00041FAD" w:rsidRDefault="004E24C5" w:rsidP="004E24C5">
      <w:pPr>
        <w:spacing w:line="360" w:lineRule="exact"/>
        <w:ind w:firstLine="567"/>
        <w:jc w:val="both"/>
        <w:rPr>
          <w:rFonts w:asciiTheme="majorHAnsi" w:hAnsiTheme="majorHAnsi"/>
          <w:szCs w:val="26"/>
          <w:lang w:val="vi-VN"/>
        </w:rPr>
      </w:pPr>
      <w:r>
        <w:rPr>
          <w:rFonts w:asciiTheme="majorHAnsi" w:hAnsiTheme="majorHAnsi"/>
        </w:rPr>
        <w:t>Y</w:t>
      </w:r>
      <w:r w:rsidR="00041FAD" w:rsidRPr="00041FAD">
        <w:rPr>
          <w:rFonts w:asciiTheme="majorHAnsi" w:hAnsiTheme="majorHAnsi"/>
          <w:szCs w:val="26"/>
          <w:lang w:val="vi-VN"/>
        </w:rPr>
        <w:t>êu cầu về quản lý quy hoạch xây dựng các chức năng trong khu đô thị được quy định như sau:</w:t>
      </w:r>
    </w:p>
    <w:p w:rsidR="00041FAD" w:rsidRPr="00041FAD" w:rsidRDefault="00041FAD" w:rsidP="004E24C5">
      <w:pPr>
        <w:spacing w:line="360" w:lineRule="exact"/>
        <w:ind w:firstLine="567"/>
        <w:jc w:val="both"/>
        <w:rPr>
          <w:rFonts w:asciiTheme="majorHAnsi" w:hAnsiTheme="majorHAnsi"/>
          <w:i/>
          <w:szCs w:val="26"/>
          <w:lang w:val="vi-VN"/>
        </w:rPr>
      </w:pPr>
      <w:r w:rsidRPr="004E24C5">
        <w:rPr>
          <w:rFonts w:ascii="Times New Roman" w:hAnsi="Times New Roman"/>
          <w:b/>
          <w:noProof/>
        </w:rPr>
        <w:drawing>
          <wp:anchor distT="0" distB="0" distL="114300" distR="114300" simplePos="0" relativeHeight="251653632" behindDoc="0" locked="0" layoutInCell="1" allowOverlap="1" wp14:anchorId="3EBFB904" wp14:editId="5C29B554">
            <wp:simplePos x="0" y="0"/>
            <wp:positionH relativeFrom="column">
              <wp:posOffset>3302000</wp:posOffset>
            </wp:positionH>
            <wp:positionV relativeFrom="paragraph">
              <wp:posOffset>53340</wp:posOffset>
            </wp:positionV>
            <wp:extent cx="2641600" cy="1443355"/>
            <wp:effectExtent l="0" t="0" r="6350" b="4445"/>
            <wp:wrapSquare wrapText="bothSides"/>
            <wp:docPr id="70" name="Picture 70" descr="description: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160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C5" w:rsidRPr="004E24C5">
        <w:rPr>
          <w:rFonts w:asciiTheme="majorHAnsi" w:hAnsiTheme="majorHAnsi"/>
          <w:b/>
          <w:szCs w:val="26"/>
        </w:rPr>
        <w:t>1.</w:t>
      </w:r>
      <w:r w:rsidRPr="004E24C5">
        <w:rPr>
          <w:rFonts w:asciiTheme="majorHAnsi" w:hAnsiTheme="majorHAnsi"/>
          <w:b/>
          <w:szCs w:val="26"/>
          <w:lang w:val="vi-VN"/>
        </w:rPr>
        <w:t xml:space="preserve"> </w:t>
      </w:r>
      <w:r w:rsidR="00B90A7D">
        <w:rPr>
          <w:rFonts w:asciiTheme="majorHAnsi" w:hAnsiTheme="majorHAnsi"/>
          <w:b/>
          <w:szCs w:val="26"/>
        </w:rPr>
        <w:t>K</w:t>
      </w:r>
      <w:r w:rsidRPr="004E24C5">
        <w:rPr>
          <w:rFonts w:asciiTheme="majorHAnsi" w:hAnsiTheme="majorHAnsi"/>
          <w:b/>
          <w:szCs w:val="26"/>
          <w:lang w:val="vi-VN"/>
        </w:rPr>
        <w:t>iến trúc công trình thương mại dịch vụ</w:t>
      </w:r>
      <w:r w:rsidRPr="00041FAD">
        <w:rPr>
          <w:rFonts w:asciiTheme="majorHAnsi" w:hAnsiTheme="majorHAnsi"/>
          <w:i/>
          <w:szCs w:val="26"/>
          <w:lang w:val="vi-VN"/>
        </w:rPr>
        <w:t>:</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êu cầu phải có không gian kiến trúc lớn, mặt bằng linh hoạt thay đổi dễ dàng để phù hợp với đặc thù kinh doanh của các ngành hàng khác nhau.</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4656" behindDoc="0" locked="0" layoutInCell="1" allowOverlap="1" wp14:anchorId="471E406A" wp14:editId="6E9A07BC">
            <wp:simplePos x="0" y="0"/>
            <wp:positionH relativeFrom="column">
              <wp:posOffset>3302000</wp:posOffset>
            </wp:positionH>
            <wp:positionV relativeFrom="paragraph">
              <wp:posOffset>548005</wp:posOffset>
            </wp:positionV>
            <wp:extent cx="2641600" cy="1590675"/>
            <wp:effectExtent l="0" t="0" r="6350" b="9525"/>
            <wp:wrapSquare wrapText="bothSides"/>
            <wp:docPr id="69" name="Picture 69" descr="descriptio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004"/>
                    <pic:cNvPicPr>
                      <a:picLocks noChangeAspect="1" noChangeArrowheads="1"/>
                    </pic:cNvPicPr>
                  </pic:nvPicPr>
                  <pic:blipFill>
                    <a:blip r:embed="rId39">
                      <a:lum bright="6000" contrast="12000"/>
                      <a:extLst>
                        <a:ext uri="{28A0092B-C50C-407E-A947-70E740481C1C}">
                          <a14:useLocalDpi xmlns:a14="http://schemas.microsoft.com/office/drawing/2010/main" val="0"/>
                        </a:ext>
                      </a:extLst>
                    </a:blip>
                    <a:srcRect/>
                    <a:stretch>
                      <a:fillRect/>
                    </a:stretch>
                  </pic:blipFill>
                  <pic:spPr bwMode="auto">
                    <a:xfrm>
                      <a:off x="0" y="0"/>
                      <a:ext cx="26416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K</w:t>
      </w:r>
      <w:r w:rsidRPr="00041FAD">
        <w:rPr>
          <w:rFonts w:asciiTheme="majorHAnsi" w:hAnsiTheme="majorHAnsi"/>
          <w:szCs w:val="26"/>
          <w:lang w:val="vi-VN"/>
        </w:rPr>
        <w:t>iến trúc hiện đại đơn giản, khúc triết, đường nét mạch lạc phù hợp với yêu cầu hoạt động hấp dẫn của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tập trung vào một số điểm, tránh trang trí rườm rà.</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 xml:space="preserve">ổ hợp tầng cao từ </w:t>
      </w:r>
      <w:r w:rsidR="000C7D92">
        <w:rPr>
          <w:rFonts w:asciiTheme="majorHAnsi" w:hAnsiTheme="majorHAnsi"/>
          <w:szCs w:val="26"/>
        </w:rPr>
        <w:t>7-</w:t>
      </w:r>
      <w:r w:rsidR="00F2620B">
        <w:rPr>
          <w:rFonts w:asciiTheme="majorHAnsi" w:hAnsiTheme="majorHAnsi"/>
          <w:szCs w:val="26"/>
        </w:rPr>
        <w:t>9</w:t>
      </w:r>
      <w:r w:rsidR="00041FAD" w:rsidRPr="00041FAD">
        <w:rPr>
          <w:rFonts w:asciiTheme="majorHAnsi" w:hAnsiTheme="majorHAnsi"/>
          <w:szCs w:val="26"/>
          <w:lang w:val="vi-VN"/>
        </w:rPr>
        <w:t>tầng tạo điểm nhấn cho không gian đô thị.</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 xml:space="preserve">ầu sắc công trình: chủ yếu dùng các mầu trung tính, có tông độ nhạt như màu ghi </w:t>
      </w:r>
      <w:r w:rsidR="00041FAD" w:rsidRPr="00041FAD">
        <w:rPr>
          <w:rFonts w:asciiTheme="majorHAnsi" w:hAnsiTheme="majorHAnsi"/>
          <w:szCs w:val="26"/>
          <w:lang w:val="vi-VN"/>
        </w:rPr>
        <w:lastRenderedPageBreak/>
        <w:t>đá, màu trắng, màu xanh dương kết hợp với một số màu mạnh như màu đỏ đun, màu xanh lam, màu da cam .. nhằm làm nổi bật công trình tạo ấn tượng thu hút khách hàng. tuy nhiên cũng không nên lạm dụng mà cần có sự nghiên cứu kết hợp sao cho đạt hiệu quả tốt nhất, tránh gây ảnh hưởng xấu đến các công trình xung quanh.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0C7D92" w:rsidP="004E24C5">
      <w:pPr>
        <w:spacing w:line="360" w:lineRule="exact"/>
        <w:ind w:firstLine="567"/>
        <w:jc w:val="both"/>
        <w:rPr>
          <w:rFonts w:asciiTheme="majorHAnsi" w:hAnsiTheme="majorHAnsi"/>
          <w:b/>
          <w:szCs w:val="26"/>
          <w:lang w:val="vi-VN"/>
        </w:rPr>
      </w:pPr>
      <w:r>
        <w:rPr>
          <w:rFonts w:asciiTheme="majorHAnsi" w:hAnsiTheme="majorHAnsi"/>
          <w:b/>
          <w:szCs w:val="26"/>
        </w:rPr>
        <w:t>2</w:t>
      </w:r>
      <w:r w:rsidR="00ED048B">
        <w:rPr>
          <w:rFonts w:asciiTheme="majorHAnsi" w:hAnsiTheme="majorHAnsi"/>
          <w:b/>
          <w:szCs w:val="26"/>
        </w:rPr>
        <w:t>. K</w:t>
      </w:r>
      <w:r w:rsidR="00041FAD" w:rsidRPr="00ED048B">
        <w:rPr>
          <w:rFonts w:asciiTheme="majorHAnsi" w:hAnsiTheme="majorHAnsi"/>
          <w:b/>
          <w:szCs w:val="26"/>
          <w:lang w:val="vi-VN"/>
        </w:rPr>
        <w:t>iến trúc công trình cơ quan văn phòng:</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5680" behindDoc="0" locked="0" layoutInCell="1" allowOverlap="1" wp14:anchorId="2627A059" wp14:editId="593F4348">
            <wp:simplePos x="0" y="0"/>
            <wp:positionH relativeFrom="column">
              <wp:posOffset>3371215</wp:posOffset>
            </wp:positionH>
            <wp:positionV relativeFrom="paragraph">
              <wp:posOffset>67310</wp:posOffset>
            </wp:positionV>
            <wp:extent cx="2324735" cy="1348105"/>
            <wp:effectExtent l="0" t="0" r="0" b="4445"/>
            <wp:wrapSquare wrapText="bothSides"/>
            <wp:docPr id="68" name="Picture 68" descr="description: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023"/>
                    <pic:cNvPicPr>
                      <a:picLocks noChangeAspect="1" noChangeArrowheads="1"/>
                    </pic:cNvPicPr>
                  </pic:nvPicPr>
                  <pic:blipFill>
                    <a:blip r:embed="rId40">
                      <a:lum bright="6000" contrast="24000"/>
                      <a:extLst>
                        <a:ext uri="{28A0092B-C50C-407E-A947-70E740481C1C}">
                          <a14:useLocalDpi xmlns:a14="http://schemas.microsoft.com/office/drawing/2010/main" val="0"/>
                        </a:ext>
                      </a:extLst>
                    </a:blip>
                    <a:srcRect/>
                    <a:stretch>
                      <a:fillRect/>
                    </a:stretch>
                  </pic:blipFill>
                  <pic:spPr bwMode="auto">
                    <a:xfrm>
                      <a:off x="0" y="0"/>
                      <a:ext cx="232473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Y</w:t>
      </w:r>
      <w:r w:rsidRPr="00041FAD">
        <w:rPr>
          <w:rFonts w:asciiTheme="majorHAnsi" w:hAnsiTheme="majorHAnsi"/>
          <w:szCs w:val="26"/>
          <w:lang w:val="vi-VN"/>
        </w:rPr>
        <w:t>êu cầu phải có không gian kiến trúc lớn, mặt bằng linh hoạt thay đổi dễ dàng.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đơn giản, khúc triết, trang nghiêm, đường nét mạch lạc phù hợp với yêu cầu chức năng sử dụng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tập trung vào một số điểm, tránh trang trí rườm rà.</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6704" behindDoc="0" locked="0" layoutInCell="1" allowOverlap="1" wp14:anchorId="6B050FE6" wp14:editId="3C3FD63A">
            <wp:simplePos x="0" y="0"/>
            <wp:positionH relativeFrom="column">
              <wp:posOffset>3384550</wp:posOffset>
            </wp:positionH>
            <wp:positionV relativeFrom="paragraph">
              <wp:posOffset>121920</wp:posOffset>
            </wp:positionV>
            <wp:extent cx="2311400" cy="1257300"/>
            <wp:effectExtent l="0" t="0" r="0" b="0"/>
            <wp:wrapSquare wrapText="bothSides"/>
            <wp:docPr id="67" name="Picture 67" descr="description: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0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M</w:t>
      </w:r>
      <w:r w:rsidRPr="00041FAD">
        <w:rPr>
          <w:rFonts w:asciiTheme="majorHAnsi" w:hAnsiTheme="majorHAnsi"/>
          <w:szCs w:val="26"/>
          <w:lang w:val="vi-VN"/>
        </w:rPr>
        <w:t>ầu sắc công trình: chủ yếu dùng các mầu trung tính, có tông độ nhạt như màu ghi đá, màu trắng, màu xanh dương....có thể dùng một số màu mạnh tạo điểm nhấn trên mặt đứng công trình với tỷ lệ hợp lý không gây ảnh hưởng đến màu sắc chung của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0C7D92" w:rsidP="004E24C5">
      <w:pPr>
        <w:spacing w:line="360" w:lineRule="exact"/>
        <w:ind w:firstLine="567"/>
        <w:jc w:val="both"/>
        <w:rPr>
          <w:rFonts w:asciiTheme="majorHAnsi" w:hAnsiTheme="majorHAnsi"/>
          <w:b/>
          <w:szCs w:val="26"/>
          <w:lang w:val="vi-VN"/>
        </w:rPr>
      </w:pPr>
      <w:r>
        <w:rPr>
          <w:rFonts w:asciiTheme="majorHAnsi" w:hAnsiTheme="majorHAnsi"/>
          <w:b/>
          <w:szCs w:val="26"/>
        </w:rPr>
        <w:t>3</w:t>
      </w:r>
      <w:r w:rsidR="00ED048B">
        <w:rPr>
          <w:rFonts w:asciiTheme="majorHAnsi" w:hAnsiTheme="majorHAnsi"/>
          <w:b/>
          <w:szCs w:val="26"/>
        </w:rPr>
        <w:t>.</w:t>
      </w:r>
      <w:r w:rsidR="00041FAD" w:rsidRPr="00ED048B">
        <w:rPr>
          <w:rFonts w:asciiTheme="majorHAnsi" w:hAnsiTheme="majorHAnsi"/>
          <w:b/>
          <w:szCs w:val="26"/>
          <w:lang w:val="vi-VN"/>
        </w:rPr>
        <w:t xml:space="preserve"> </w:t>
      </w:r>
      <w:r w:rsidR="00ED048B">
        <w:rPr>
          <w:rFonts w:asciiTheme="majorHAnsi" w:hAnsiTheme="majorHAnsi"/>
          <w:b/>
          <w:szCs w:val="26"/>
        </w:rPr>
        <w:t>K</w:t>
      </w:r>
      <w:r w:rsidR="00041FAD" w:rsidRPr="00ED048B">
        <w:rPr>
          <w:rFonts w:asciiTheme="majorHAnsi" w:hAnsiTheme="majorHAnsi"/>
          <w:b/>
          <w:szCs w:val="26"/>
          <w:lang w:val="vi-VN"/>
        </w:rPr>
        <w:t>iến trúc công trình văn hóa:</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7728" behindDoc="0" locked="0" layoutInCell="1" allowOverlap="1" wp14:anchorId="780A49A8" wp14:editId="3DB8A306">
            <wp:simplePos x="0" y="0"/>
            <wp:positionH relativeFrom="column">
              <wp:posOffset>3549650</wp:posOffset>
            </wp:positionH>
            <wp:positionV relativeFrom="paragraph">
              <wp:posOffset>74295</wp:posOffset>
            </wp:positionV>
            <wp:extent cx="2311400" cy="1170305"/>
            <wp:effectExtent l="0" t="0" r="0" b="0"/>
            <wp:wrapSquare wrapText="bothSides"/>
            <wp:docPr id="66" name="Picture 66" descr="description: uyban(400%20x%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uyban(400%20x%20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140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K</w:t>
      </w:r>
      <w:r w:rsidRPr="00041FAD">
        <w:rPr>
          <w:rFonts w:asciiTheme="majorHAnsi" w:hAnsiTheme="majorHAnsi"/>
          <w:szCs w:val="26"/>
          <w:lang w:val="vi-VN"/>
        </w:rPr>
        <w:t>ết hợp không gian lớn và không gian nhỏ tạo sự phong phú trong tổ chức không gian cụm công trình, mặt bằng linh hoạt thay đổi dễ dàng phù hợp với công năng sử dụng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hình khối linh hoạt phóng khoáng.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quan tâm cả bốn mặt, khuyến khích tạo ra các diện mặt đứng đặc biệt mang tính nghệ thuật và thẩm mỹ.</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ầu sắc công trình: có thể dùng nhiều gam màu khác nhau với tỷ lệ phối kết hợp lý tạo ra màu sắc công trình phong phú nhưng không lộn xộn.</w:t>
      </w:r>
    </w:p>
    <w:p w:rsidR="00ED048B" w:rsidRDefault="00ED048B" w:rsidP="00ED048B">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ED048B" w:rsidRDefault="00ED048B" w:rsidP="00ED048B">
      <w:pPr>
        <w:spacing w:line="360" w:lineRule="exact"/>
        <w:ind w:firstLine="567"/>
        <w:jc w:val="both"/>
        <w:rPr>
          <w:rFonts w:asciiTheme="majorHAnsi" w:hAnsiTheme="majorHAnsi"/>
          <w:szCs w:val="26"/>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041FAD" w:rsidP="004E24C5">
      <w:pPr>
        <w:spacing w:line="360" w:lineRule="exact"/>
        <w:ind w:firstLine="567"/>
        <w:jc w:val="both"/>
        <w:rPr>
          <w:rFonts w:asciiTheme="majorHAnsi" w:hAnsiTheme="majorHAnsi"/>
          <w:b/>
          <w:szCs w:val="26"/>
          <w:lang w:val="vi-VN"/>
        </w:rPr>
      </w:pPr>
      <w:r w:rsidRPr="00ED048B">
        <w:rPr>
          <w:rFonts w:asciiTheme="majorHAnsi" w:hAnsiTheme="majorHAnsi"/>
          <w:b/>
          <w:noProof/>
          <w:szCs w:val="26"/>
        </w:rPr>
        <w:lastRenderedPageBreak/>
        <w:drawing>
          <wp:anchor distT="0" distB="0" distL="114300" distR="114300" simplePos="0" relativeHeight="251658752" behindDoc="0" locked="0" layoutInCell="1" allowOverlap="1" wp14:anchorId="6F52F3B8" wp14:editId="5C5CD22D">
            <wp:simplePos x="0" y="0"/>
            <wp:positionH relativeFrom="column">
              <wp:posOffset>3549650</wp:posOffset>
            </wp:positionH>
            <wp:positionV relativeFrom="paragraph">
              <wp:posOffset>120015</wp:posOffset>
            </wp:positionV>
            <wp:extent cx="2228850" cy="1659890"/>
            <wp:effectExtent l="0" t="0" r="0" b="0"/>
            <wp:wrapSquare wrapText="bothSides"/>
            <wp:docPr id="65" name="Picture 65" descr="description: 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img_54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D92">
        <w:rPr>
          <w:rFonts w:asciiTheme="majorHAnsi" w:hAnsiTheme="majorHAnsi"/>
          <w:b/>
          <w:szCs w:val="26"/>
        </w:rPr>
        <w:t>4</w:t>
      </w:r>
      <w:r w:rsidR="00ED048B">
        <w:rPr>
          <w:rFonts w:asciiTheme="majorHAnsi" w:hAnsiTheme="majorHAnsi"/>
          <w:b/>
          <w:szCs w:val="26"/>
        </w:rPr>
        <w:t>.</w:t>
      </w:r>
      <w:r w:rsidRPr="00ED048B">
        <w:rPr>
          <w:rFonts w:asciiTheme="majorHAnsi" w:hAnsiTheme="majorHAnsi"/>
          <w:b/>
          <w:szCs w:val="26"/>
          <w:lang w:val="vi-VN"/>
        </w:rPr>
        <w:t xml:space="preserve"> </w:t>
      </w:r>
      <w:r w:rsidR="00ED048B">
        <w:rPr>
          <w:rFonts w:asciiTheme="majorHAnsi" w:hAnsiTheme="majorHAnsi"/>
          <w:b/>
          <w:szCs w:val="26"/>
        </w:rPr>
        <w:t>K</w:t>
      </w:r>
      <w:r w:rsidRPr="00ED048B">
        <w:rPr>
          <w:rFonts w:asciiTheme="majorHAnsi" w:hAnsiTheme="majorHAnsi"/>
          <w:b/>
          <w:szCs w:val="26"/>
          <w:lang w:val="vi-VN"/>
        </w:rPr>
        <w:t>iến trúc công trình giáo dục:</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bền vững thể hiện được tính chất sư phạm.</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sử dụng mầu sắc công trình quá loè loẹt hoặc ảm đạm. thường sử dụng các màu cơ bản có tông độ nhạt như màu ghi đá, màu trắng, màu vàng, màu nâu nhạt...</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kiến trúc cảnh quan ngoài công trình (cây xanh sân vườn) tổ chức hoàn thiện để tôn công trình đồng thời để tạo sự hài hoà với tổng thể không gian kiến trúc của toàn cụm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lớn được bố trí đan xen với các không gian nhỏ đáp ứng yêu cầu học tập nhưng hài hoà về đường nét, hình khối và màu sắc giữa các công trình.</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9776" behindDoc="0" locked="0" layoutInCell="1" allowOverlap="1" wp14:anchorId="6FF7FDC2" wp14:editId="17CEED85">
            <wp:simplePos x="0" y="0"/>
            <wp:positionH relativeFrom="column">
              <wp:posOffset>3797300</wp:posOffset>
            </wp:positionH>
            <wp:positionV relativeFrom="paragraph">
              <wp:posOffset>205105</wp:posOffset>
            </wp:positionV>
            <wp:extent cx="2146300" cy="1437005"/>
            <wp:effectExtent l="0" t="0" r="6350" b="0"/>
            <wp:wrapSquare wrapText="bothSides"/>
            <wp:docPr id="64" name="Picture 64"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63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T</w:t>
      </w:r>
      <w:r w:rsidRPr="00041FAD">
        <w:rPr>
          <w:rFonts w:asciiTheme="majorHAnsi" w:hAnsiTheme="majorHAnsi"/>
          <w:szCs w:val="26"/>
          <w:lang w:val="vi-VN"/>
        </w:rPr>
        <w:t>ầng cao công trình từ 1-3 tầng tuỳ thuộc vào chức năng và nhu cầu sử dụng của từng loại hình giáo dục khác nhau.</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0C7D92" w:rsidP="004E24C5">
      <w:pPr>
        <w:spacing w:line="360" w:lineRule="exact"/>
        <w:ind w:firstLine="567"/>
        <w:jc w:val="both"/>
        <w:rPr>
          <w:rFonts w:asciiTheme="majorHAnsi" w:hAnsiTheme="majorHAnsi"/>
          <w:b/>
          <w:szCs w:val="26"/>
          <w:lang w:val="vi-VN"/>
        </w:rPr>
      </w:pPr>
      <w:r>
        <w:rPr>
          <w:rFonts w:asciiTheme="majorHAnsi" w:hAnsiTheme="majorHAnsi"/>
          <w:b/>
          <w:szCs w:val="26"/>
        </w:rPr>
        <w:t>5</w:t>
      </w:r>
      <w:r w:rsidR="00ED048B">
        <w:rPr>
          <w:rFonts w:asciiTheme="majorHAnsi" w:hAnsiTheme="majorHAnsi"/>
          <w:b/>
          <w:szCs w:val="26"/>
        </w:rPr>
        <w:t>.</w:t>
      </w:r>
      <w:r w:rsidR="00041FAD" w:rsidRPr="00ED048B">
        <w:rPr>
          <w:rFonts w:asciiTheme="majorHAnsi" w:hAnsiTheme="majorHAnsi"/>
          <w:b/>
          <w:szCs w:val="26"/>
          <w:lang w:val="vi-VN"/>
        </w:rPr>
        <w:t xml:space="preserve"> </w:t>
      </w:r>
      <w:r w:rsidR="00ED048B">
        <w:rPr>
          <w:rFonts w:asciiTheme="majorHAnsi" w:hAnsiTheme="majorHAnsi"/>
          <w:b/>
          <w:szCs w:val="26"/>
        </w:rPr>
        <w:t>K</w:t>
      </w:r>
      <w:r w:rsidR="00041FAD" w:rsidRPr="00ED048B">
        <w:rPr>
          <w:rFonts w:asciiTheme="majorHAnsi" w:hAnsiTheme="majorHAnsi"/>
          <w:b/>
          <w:szCs w:val="26"/>
          <w:lang w:val="vi-VN"/>
        </w:rPr>
        <w:t>iến trúc công trình nhà ở:</w:t>
      </w:r>
    </w:p>
    <w:p w:rsidR="00041FAD" w:rsidRPr="00041FAD" w:rsidRDefault="000C7D92" w:rsidP="004E24C5">
      <w:pPr>
        <w:spacing w:line="360" w:lineRule="exact"/>
        <w:ind w:firstLine="567"/>
        <w:jc w:val="both"/>
        <w:rPr>
          <w:rFonts w:asciiTheme="majorHAnsi" w:hAnsiTheme="majorHAnsi"/>
          <w:szCs w:val="26"/>
          <w:lang w:val="vi-VN"/>
        </w:rPr>
      </w:pPr>
      <w:r>
        <w:rPr>
          <w:rFonts w:asciiTheme="majorHAnsi" w:hAnsiTheme="majorHAnsi"/>
          <w:b/>
          <w:i/>
          <w:szCs w:val="26"/>
        </w:rPr>
        <w:t>5</w:t>
      </w:r>
      <w:r w:rsidR="00ED048B" w:rsidRPr="00ED048B">
        <w:rPr>
          <w:rFonts w:asciiTheme="majorHAnsi" w:hAnsiTheme="majorHAnsi"/>
          <w:b/>
          <w:i/>
          <w:szCs w:val="26"/>
        </w:rPr>
        <w:t>.1. N</w:t>
      </w:r>
      <w:r w:rsidR="00041FAD" w:rsidRPr="00ED048B">
        <w:rPr>
          <w:rFonts w:asciiTheme="majorHAnsi" w:hAnsiTheme="majorHAnsi"/>
          <w:b/>
          <w:i/>
          <w:szCs w:val="26"/>
          <w:lang w:val="vi-VN"/>
        </w:rPr>
        <w:t>hà ở liền kề:</w:t>
      </w:r>
      <w:r w:rsidR="00041FAD" w:rsidRPr="00041FAD">
        <w:rPr>
          <w:rFonts w:asciiTheme="majorHAnsi" w:hAnsiTheme="majorHAnsi"/>
          <w:szCs w:val="26"/>
          <w:lang w:val="vi-VN"/>
        </w:rPr>
        <w:t xml:space="preserve"> với diện tích 150-200 m</w:t>
      </w:r>
      <w:r w:rsidR="00041FAD" w:rsidRPr="00041FAD">
        <w:rPr>
          <w:rFonts w:asciiTheme="majorHAnsi" w:hAnsiTheme="majorHAnsi"/>
          <w:szCs w:val="26"/>
          <w:vertAlign w:val="superscript"/>
          <w:lang w:val="vi-VN"/>
        </w:rPr>
        <w:t>2</w:t>
      </w:r>
      <w:r w:rsidR="00041FAD" w:rsidRPr="00041FAD">
        <w:rPr>
          <w:rFonts w:asciiTheme="majorHAnsi" w:hAnsiTheme="majorHAnsi"/>
          <w:szCs w:val="26"/>
          <w:lang w:val="vi-VN"/>
        </w:rPr>
        <w:t>/hộ.</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 xml:space="preserve">êu cầu kiến trúc hiện đại nhưng cần kết hợp với một số đường nét truyền thống của ngôi nhà ven biển miền trung. khuyến khích sử dụng mái dốc trên mặt đứng công trình và tạo nhiều cây xanh. </w:t>
      </w:r>
    </w:p>
    <w:p w:rsidR="00041FAD" w:rsidRPr="00041FAD" w:rsidRDefault="00041FAD" w:rsidP="004E24C5">
      <w:pPr>
        <w:spacing w:line="360" w:lineRule="exact"/>
        <w:ind w:firstLine="567"/>
        <w:jc w:val="both"/>
        <w:rPr>
          <w:rFonts w:asciiTheme="majorHAnsi" w:hAnsiTheme="majorHAnsi"/>
          <w:szCs w:val="26"/>
          <w:lang w:val="pt-BR"/>
        </w:rPr>
      </w:pPr>
      <w:r>
        <w:rPr>
          <w:rFonts w:ascii="Times New Roman" w:hAnsi="Times New Roman"/>
          <w:noProof/>
        </w:rPr>
        <w:drawing>
          <wp:anchor distT="0" distB="0" distL="114300" distR="114300" simplePos="0" relativeHeight="251660800" behindDoc="0" locked="0" layoutInCell="1" allowOverlap="1" wp14:anchorId="787ACC79" wp14:editId="1A0330E6">
            <wp:simplePos x="0" y="0"/>
            <wp:positionH relativeFrom="column">
              <wp:posOffset>3697605</wp:posOffset>
            </wp:positionH>
            <wp:positionV relativeFrom="paragraph">
              <wp:posOffset>298450</wp:posOffset>
            </wp:positionV>
            <wp:extent cx="2080895" cy="1383030"/>
            <wp:effectExtent l="0" t="0" r="0" b="7620"/>
            <wp:wrapSquare wrapText="bothSides"/>
            <wp:docPr id="63" name="Picture 63"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089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T</w:t>
      </w:r>
      <w:r w:rsidRPr="00041FAD">
        <w:rPr>
          <w:rFonts w:asciiTheme="majorHAnsi" w:hAnsiTheme="majorHAnsi"/>
          <w:szCs w:val="26"/>
          <w:lang w:val="vi-VN"/>
        </w:rPr>
        <w:t xml:space="preserve">ầng cao từ 2- 5 tầng yêu cầu độ cao tầng một phải bằng nhau và đường nét phải hài hoà theo cụm vài công trình để tạo nhịp điệu trên tuyến phố. </w:t>
      </w:r>
      <w:r w:rsidRPr="00041FAD">
        <w:rPr>
          <w:rFonts w:asciiTheme="majorHAnsi" w:hAnsiTheme="majorHAnsi"/>
          <w:szCs w:val="26"/>
          <w:lang w:val="pt-BR"/>
        </w:rPr>
        <w:t>độ cao các tầng nên thiết kế với cao độ bằng nhau.</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M</w:t>
      </w:r>
      <w:r w:rsidR="00041FAD" w:rsidRPr="00041FAD">
        <w:rPr>
          <w:rFonts w:asciiTheme="majorHAnsi" w:hAnsiTheme="majorHAnsi"/>
          <w:szCs w:val="26"/>
          <w:lang w:val="pt-BR"/>
        </w:rPr>
        <w:t xml:space="preserve">àu sắc công trình nhà ở phải trang nhã và hài hoà chung. </w:t>
      </w:r>
      <w:r w:rsidR="00041FAD" w:rsidRPr="004E24C5">
        <w:rPr>
          <w:rFonts w:asciiTheme="majorHAnsi" w:hAnsiTheme="majorHAnsi"/>
          <w:szCs w:val="26"/>
          <w:lang w:val="vi-VN"/>
        </w:rPr>
        <w:t>thường</w:t>
      </w:r>
      <w:r w:rsidR="00041FAD" w:rsidRPr="00041FAD">
        <w:rPr>
          <w:rFonts w:asciiTheme="majorHAnsi" w:hAnsiTheme="majorHAnsi"/>
          <w:szCs w:val="26"/>
          <w:lang w:val="pt-BR"/>
        </w:rPr>
        <w:t xml:space="preserve"> chỉ sử dụng một số loại màu sắc sau đây: màu trắng, màu vàng nhạt, màu xanh nhạt.</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huyến khích dùng </w:t>
      </w:r>
      <w:r w:rsidR="00041FAD" w:rsidRPr="004E24C5">
        <w:rPr>
          <w:rFonts w:asciiTheme="majorHAnsi" w:hAnsiTheme="majorHAnsi"/>
          <w:szCs w:val="26"/>
          <w:lang w:val="vi-VN"/>
        </w:rPr>
        <w:t>vật</w:t>
      </w:r>
      <w:r w:rsidR="00041FAD" w:rsidRPr="00041FAD">
        <w:rPr>
          <w:rFonts w:asciiTheme="majorHAnsi" w:hAnsiTheme="majorHAnsi"/>
          <w:szCs w:val="26"/>
          <w:lang w:val="pt-BR"/>
        </w:rPr>
        <w:t xml:space="preserve"> liệu xây dựng địa phương nhằm tạo nên các công trình ở có nét đặc trưng của địa phương.</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hoảng lùi so với chỉ </w:t>
      </w:r>
      <w:r w:rsidR="00041FAD" w:rsidRPr="004E24C5">
        <w:rPr>
          <w:rFonts w:asciiTheme="majorHAnsi" w:hAnsiTheme="majorHAnsi"/>
          <w:szCs w:val="26"/>
          <w:lang w:val="vi-VN"/>
        </w:rPr>
        <w:t>giới</w:t>
      </w:r>
      <w:r w:rsidR="00041FAD" w:rsidRPr="00041FAD">
        <w:rPr>
          <w:rFonts w:asciiTheme="majorHAnsi" w:hAnsiTheme="majorHAnsi"/>
          <w:szCs w:val="26"/>
          <w:lang w:val="pt-BR"/>
        </w:rPr>
        <w:t xml:space="preserve"> đường đỏ tối thiểu là 3m.</w:t>
      </w:r>
    </w:p>
    <w:p w:rsidR="00041FAD" w:rsidRPr="00041FAD" w:rsidRDefault="000C7D92" w:rsidP="00ED048B">
      <w:pPr>
        <w:spacing w:line="360" w:lineRule="exact"/>
        <w:ind w:firstLine="567"/>
        <w:jc w:val="both"/>
        <w:rPr>
          <w:rFonts w:asciiTheme="majorHAnsi" w:hAnsiTheme="majorHAnsi"/>
          <w:szCs w:val="28"/>
          <w:lang w:val="pt-BR"/>
        </w:rPr>
      </w:pPr>
      <w:r>
        <w:rPr>
          <w:rFonts w:asciiTheme="majorHAnsi" w:hAnsiTheme="majorHAnsi"/>
          <w:b/>
          <w:i/>
          <w:szCs w:val="26"/>
        </w:rPr>
        <w:t>5</w:t>
      </w:r>
      <w:r w:rsidR="00ED048B">
        <w:rPr>
          <w:rFonts w:asciiTheme="majorHAnsi" w:hAnsiTheme="majorHAnsi"/>
          <w:b/>
          <w:i/>
          <w:szCs w:val="26"/>
        </w:rPr>
        <w:t>.2. N</w:t>
      </w:r>
      <w:r w:rsidR="00041FAD" w:rsidRPr="00ED048B">
        <w:rPr>
          <w:rFonts w:asciiTheme="majorHAnsi" w:hAnsiTheme="majorHAnsi"/>
          <w:b/>
          <w:i/>
          <w:szCs w:val="26"/>
          <w:lang w:val="vi-VN"/>
        </w:rPr>
        <w:t xml:space="preserve">hà </w:t>
      </w:r>
      <w:r w:rsidR="00041FAD" w:rsidRPr="00ED048B">
        <w:rPr>
          <w:rFonts w:asciiTheme="majorHAnsi" w:hAnsiTheme="majorHAnsi"/>
          <w:b/>
          <w:i/>
          <w:szCs w:val="26"/>
        </w:rPr>
        <w:t>biệt</w:t>
      </w:r>
      <w:r w:rsidR="00041FAD" w:rsidRPr="00ED048B">
        <w:rPr>
          <w:rFonts w:asciiTheme="majorHAnsi" w:hAnsiTheme="majorHAnsi"/>
          <w:b/>
          <w:i/>
          <w:szCs w:val="26"/>
          <w:lang w:val="vi-VN"/>
        </w:rPr>
        <w:t xml:space="preserve"> thự</w:t>
      </w:r>
      <w:r w:rsidR="00ED048B">
        <w:rPr>
          <w:rFonts w:asciiTheme="majorHAnsi" w:hAnsiTheme="majorHAnsi"/>
          <w:b/>
          <w:i/>
          <w:szCs w:val="26"/>
        </w:rPr>
        <w:t>, nhà vườn</w:t>
      </w:r>
      <w:r w:rsidR="00041FAD" w:rsidRPr="00ED048B">
        <w:rPr>
          <w:rFonts w:asciiTheme="majorHAnsi" w:hAnsiTheme="majorHAnsi"/>
          <w:b/>
          <w:i/>
          <w:szCs w:val="26"/>
          <w:lang w:val="vi-VN"/>
        </w:rPr>
        <w:t xml:space="preserve">: </w:t>
      </w:r>
      <w:r w:rsidR="00041FAD" w:rsidRPr="00ED048B">
        <w:rPr>
          <w:rFonts w:asciiTheme="majorHAnsi" w:hAnsiTheme="majorHAnsi"/>
          <w:szCs w:val="26"/>
          <w:lang w:val="pt-BR"/>
        </w:rPr>
        <w:t>với</w:t>
      </w:r>
      <w:r w:rsidR="00041FAD" w:rsidRPr="00041FAD">
        <w:rPr>
          <w:rFonts w:asciiTheme="majorHAnsi" w:hAnsiTheme="majorHAnsi"/>
          <w:szCs w:val="26"/>
          <w:lang w:val="pt-BR"/>
        </w:rPr>
        <w:t xml:space="preserve"> diện tích từ </w:t>
      </w:r>
      <w:r w:rsidR="00ED048B">
        <w:rPr>
          <w:rFonts w:asciiTheme="majorHAnsi" w:hAnsiTheme="majorHAnsi"/>
          <w:szCs w:val="26"/>
          <w:lang w:val="pt-BR"/>
        </w:rPr>
        <w:t>2</w:t>
      </w:r>
      <w:r w:rsidR="00041FAD" w:rsidRPr="00041FAD">
        <w:rPr>
          <w:rFonts w:asciiTheme="majorHAnsi" w:hAnsiTheme="majorHAnsi"/>
          <w:szCs w:val="26"/>
          <w:lang w:val="pt-BR"/>
        </w:rPr>
        <w:t xml:space="preserve">00 đến </w:t>
      </w:r>
      <w:r w:rsidR="00ED048B">
        <w:rPr>
          <w:rFonts w:asciiTheme="majorHAnsi" w:hAnsiTheme="majorHAnsi"/>
          <w:szCs w:val="26"/>
          <w:lang w:val="pt-BR"/>
        </w:rPr>
        <w:t>5</w:t>
      </w:r>
      <w:r w:rsidR="00041FAD" w:rsidRPr="00041FAD">
        <w:rPr>
          <w:rFonts w:asciiTheme="majorHAnsi" w:hAnsiTheme="majorHAnsi"/>
          <w:szCs w:val="26"/>
          <w:lang w:val="pt-BR"/>
        </w:rPr>
        <w:t>00 m</w:t>
      </w:r>
      <w:r w:rsidR="00041FAD" w:rsidRPr="00041FAD">
        <w:rPr>
          <w:rFonts w:asciiTheme="majorHAnsi" w:hAnsiTheme="majorHAnsi"/>
          <w:szCs w:val="26"/>
          <w:vertAlign w:val="superscript"/>
          <w:lang w:val="pt-BR"/>
        </w:rPr>
        <w:t>2</w:t>
      </w:r>
      <w:r w:rsidR="00041FAD" w:rsidRPr="00041FAD">
        <w:rPr>
          <w:rFonts w:asciiTheme="majorHAnsi" w:hAnsiTheme="majorHAnsi"/>
          <w:szCs w:val="26"/>
          <w:lang w:val="pt-BR"/>
        </w:rPr>
        <w:t>/lô.</w:t>
      </w:r>
    </w:p>
    <w:p w:rsidR="00041FAD" w:rsidRPr="00041FAD" w:rsidRDefault="00ED048B" w:rsidP="00041FAD">
      <w:pPr>
        <w:spacing w:before="60" w:after="60"/>
        <w:ind w:left="720"/>
        <w:rPr>
          <w:rFonts w:asciiTheme="majorHAnsi" w:hAnsiTheme="majorHAnsi"/>
          <w:szCs w:val="28"/>
          <w:lang w:val="pt-BR"/>
        </w:rPr>
      </w:pPr>
      <w:r>
        <w:rPr>
          <w:rFonts w:ascii="Times New Roman" w:hAnsi="Times New Roman"/>
          <w:noProof/>
        </w:rPr>
        <w:lastRenderedPageBreak/>
        <w:drawing>
          <wp:inline distT="0" distB="0" distL="0" distR="0" wp14:anchorId="0777B39C" wp14:editId="16322929">
            <wp:extent cx="5269230" cy="1214120"/>
            <wp:effectExtent l="0" t="0" r="7620" b="5080"/>
            <wp:docPr id="62" name="Picture 62" descr="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230" cy="1214120"/>
                    </a:xfrm>
                    <a:prstGeom prst="rect">
                      <a:avLst/>
                    </a:prstGeom>
                    <a:noFill/>
                    <a:ln>
                      <a:noFill/>
                    </a:ln>
                  </pic:spPr>
                </pic:pic>
              </a:graphicData>
            </a:graphic>
          </wp:inline>
        </w:drawing>
      </w:r>
    </w:p>
    <w:p w:rsidR="00041FAD" w:rsidRPr="00041FAD" w:rsidRDefault="00041FAD" w:rsidP="00041FAD">
      <w:pPr>
        <w:spacing w:before="60" w:after="60"/>
        <w:ind w:left="720"/>
        <w:rPr>
          <w:rFonts w:asciiTheme="majorHAnsi" w:hAnsiTheme="majorHAnsi"/>
          <w:szCs w:val="28"/>
          <w:lang w:val="pt-BR"/>
        </w:rPr>
      </w:pPr>
    </w:p>
    <w:p w:rsidR="00041FAD" w:rsidRPr="00041FAD" w:rsidRDefault="00041FAD" w:rsidP="00041FAD">
      <w:pPr>
        <w:spacing w:before="60" w:after="60"/>
        <w:ind w:left="720"/>
        <w:rPr>
          <w:rFonts w:asciiTheme="majorHAnsi" w:hAnsiTheme="majorHAnsi"/>
          <w:szCs w:val="28"/>
          <w:lang w:val="pt-BR"/>
        </w:rPr>
      </w:pPr>
    </w:p>
    <w:p w:rsidR="00041FAD" w:rsidRPr="00041FAD" w:rsidRDefault="00041FAD" w:rsidP="00041FAD">
      <w:pPr>
        <w:spacing w:before="60" w:after="60"/>
        <w:ind w:left="720"/>
        <w:rPr>
          <w:rFonts w:asciiTheme="majorHAnsi" w:hAnsiTheme="majorHAnsi"/>
          <w:szCs w:val="28"/>
          <w:lang w:val="pt-BR"/>
        </w:rPr>
      </w:pPr>
    </w:p>
    <w:p w:rsidR="00041FAD" w:rsidRPr="00041FAD" w:rsidRDefault="00ED048B" w:rsidP="004E24C5">
      <w:pPr>
        <w:spacing w:line="360" w:lineRule="exact"/>
        <w:ind w:firstLine="567"/>
        <w:jc w:val="both"/>
        <w:rPr>
          <w:rFonts w:asciiTheme="majorHAnsi" w:hAnsiTheme="majorHAnsi"/>
          <w:szCs w:val="28"/>
          <w:lang w:val="pt-BR"/>
        </w:rPr>
      </w:pPr>
      <w:r>
        <w:rPr>
          <w:rFonts w:ascii="Times New Roman" w:hAnsi="Times New Roman"/>
          <w:noProof/>
        </w:rPr>
        <w:drawing>
          <wp:anchor distT="0" distB="0" distL="114300" distR="114300" simplePos="0" relativeHeight="251661824" behindDoc="0" locked="0" layoutInCell="1" allowOverlap="1" wp14:anchorId="1D61DA4C" wp14:editId="4E004543">
            <wp:simplePos x="0" y="0"/>
            <wp:positionH relativeFrom="column">
              <wp:posOffset>3498215</wp:posOffset>
            </wp:positionH>
            <wp:positionV relativeFrom="paragraph">
              <wp:posOffset>48260</wp:posOffset>
            </wp:positionV>
            <wp:extent cx="2073910" cy="1536700"/>
            <wp:effectExtent l="0" t="0" r="2540" b="6350"/>
            <wp:wrapSquare wrapText="bothSides"/>
            <wp:docPr id="61" name="Picture 61" descr="description: apartmentbuildin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apartmentbuildings6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39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7D">
        <w:rPr>
          <w:rFonts w:asciiTheme="majorHAnsi" w:hAnsiTheme="majorHAnsi"/>
          <w:szCs w:val="28"/>
          <w:lang w:val="pt-BR"/>
        </w:rPr>
        <w:t>S</w:t>
      </w:r>
      <w:r w:rsidR="00041FAD" w:rsidRPr="00041FAD">
        <w:rPr>
          <w:rFonts w:asciiTheme="majorHAnsi" w:hAnsiTheme="majorHAnsi"/>
          <w:szCs w:val="28"/>
          <w:lang w:val="pt-BR"/>
        </w:rPr>
        <w:t>ử dụng kiến trúc truyền thống trong bố cục khuôn viên. chú trọng không gian  xanh xung quanh nhà.</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B</w:t>
      </w:r>
      <w:r w:rsidR="00041FAD" w:rsidRPr="00041FAD">
        <w:rPr>
          <w:rFonts w:asciiTheme="majorHAnsi" w:hAnsiTheme="majorHAnsi"/>
          <w:szCs w:val="28"/>
          <w:lang w:val="pt-BR"/>
        </w:rPr>
        <w:t xml:space="preserve">ố cục sân vườn </w:t>
      </w:r>
      <w:r w:rsidR="00041FAD" w:rsidRPr="004E24C5">
        <w:rPr>
          <w:rFonts w:asciiTheme="majorHAnsi" w:hAnsiTheme="majorHAnsi"/>
          <w:szCs w:val="26"/>
          <w:lang w:val="vi-VN"/>
        </w:rPr>
        <w:t>hài</w:t>
      </w:r>
      <w:r w:rsidR="00041FAD" w:rsidRPr="00041FAD">
        <w:rPr>
          <w:rFonts w:asciiTheme="majorHAnsi" w:hAnsiTheme="majorHAnsi"/>
          <w:szCs w:val="28"/>
          <w:lang w:val="pt-BR"/>
        </w:rPr>
        <w:t xml:space="preserve"> hoà với sự liên kết hợp lý giữa cây cảnh và cây ăn quả.</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V</w:t>
      </w:r>
      <w:r w:rsidR="00041FAD" w:rsidRPr="00041FAD">
        <w:rPr>
          <w:rFonts w:asciiTheme="majorHAnsi" w:hAnsiTheme="majorHAnsi"/>
          <w:szCs w:val="28"/>
          <w:lang w:val="pt-BR"/>
        </w:rPr>
        <w:t xml:space="preserve">ật liệu xây dựng gọn nhẹ, mái dốc lợp ngói hoặc tôn màu với tầng cao từ 1 đến 3 </w:t>
      </w:r>
      <w:r w:rsidR="00041FAD" w:rsidRPr="004E24C5">
        <w:rPr>
          <w:rFonts w:asciiTheme="majorHAnsi" w:hAnsiTheme="majorHAnsi"/>
          <w:szCs w:val="26"/>
          <w:lang w:val="vi-VN"/>
        </w:rPr>
        <w:t>tầng</w:t>
      </w:r>
      <w:r w:rsidR="00041FAD" w:rsidRPr="00041FAD">
        <w:rPr>
          <w:rFonts w:asciiTheme="majorHAnsi" w:hAnsiTheme="majorHAnsi"/>
          <w:szCs w:val="28"/>
          <w:lang w:val="pt-BR"/>
        </w:rPr>
        <w: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C</w:t>
      </w:r>
      <w:r w:rsidR="00041FAD" w:rsidRPr="00041FAD">
        <w:rPr>
          <w:rFonts w:asciiTheme="majorHAnsi" w:hAnsiTheme="majorHAnsi"/>
          <w:szCs w:val="28"/>
          <w:lang w:val="pt-BR"/>
        </w:rPr>
        <w:t>ác thành phần của căn nhà có thể sử dụng lối bố cục truyền thống. tuy nhiên cần được nâng cao trong sự hợp khối và hiện đại hoá nội thất.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S</w:t>
      </w:r>
      <w:r w:rsidR="00041FAD" w:rsidRPr="00041FAD">
        <w:rPr>
          <w:rFonts w:asciiTheme="majorHAnsi" w:hAnsiTheme="majorHAnsi"/>
          <w:szCs w:val="28"/>
          <w:lang w:val="pt-BR"/>
        </w:rPr>
        <w:t xml:space="preserve">ử dụng các màu sắc tạo sự hài hoà với cây xanh sân vườn như: màu trắng, màu vàng </w:t>
      </w:r>
      <w:r w:rsidR="00041FAD" w:rsidRPr="004E24C5">
        <w:rPr>
          <w:rFonts w:asciiTheme="majorHAnsi" w:hAnsiTheme="majorHAnsi"/>
          <w:szCs w:val="26"/>
          <w:lang w:val="vi-VN"/>
        </w:rPr>
        <w:t>nhạt</w:t>
      </w:r>
      <w:r w:rsidR="00041FAD" w:rsidRPr="00041FAD">
        <w:rPr>
          <w:rFonts w:asciiTheme="majorHAnsi" w:hAnsiTheme="majorHAnsi"/>
          <w:szCs w:val="28"/>
          <w:lang w:val="pt-BR"/>
        </w:rPr>
        <w:t>, màu xanh nhạt...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K</w:t>
      </w:r>
      <w:r w:rsidR="00041FAD" w:rsidRPr="00041FAD">
        <w:rPr>
          <w:rFonts w:asciiTheme="majorHAnsi" w:hAnsiTheme="majorHAnsi"/>
          <w:szCs w:val="28"/>
          <w:lang w:val="pt-BR"/>
        </w:rPr>
        <w:t xml:space="preserve">hoảng lùi so </w:t>
      </w:r>
      <w:r w:rsidR="00041FAD" w:rsidRPr="004E24C5">
        <w:rPr>
          <w:rFonts w:asciiTheme="majorHAnsi" w:hAnsiTheme="majorHAnsi"/>
          <w:szCs w:val="26"/>
          <w:lang w:val="vi-VN"/>
        </w:rPr>
        <w:t>với</w:t>
      </w:r>
      <w:r w:rsidR="00041FAD" w:rsidRPr="00041FAD">
        <w:rPr>
          <w:rFonts w:asciiTheme="majorHAnsi" w:hAnsiTheme="majorHAnsi"/>
          <w:szCs w:val="28"/>
          <w:lang w:val="pt-BR"/>
        </w:rPr>
        <w:t xml:space="preserve"> chỉ giới đường đỏ tối thiểu là 3m.</w:t>
      </w:r>
    </w:p>
    <w:p w:rsidR="00041FAD" w:rsidRPr="00ED048B" w:rsidRDefault="000C7D92" w:rsidP="004E24C5">
      <w:pPr>
        <w:spacing w:line="360" w:lineRule="exact"/>
        <w:ind w:firstLine="567"/>
        <w:jc w:val="both"/>
        <w:rPr>
          <w:rFonts w:asciiTheme="majorHAnsi" w:hAnsiTheme="majorHAnsi"/>
          <w:b/>
          <w:szCs w:val="26"/>
          <w:lang w:val="vi-VN"/>
        </w:rPr>
      </w:pPr>
      <w:r>
        <w:rPr>
          <w:rFonts w:asciiTheme="majorHAnsi" w:hAnsiTheme="majorHAnsi"/>
          <w:b/>
          <w:szCs w:val="26"/>
        </w:rPr>
        <w:t>6</w:t>
      </w:r>
      <w:r w:rsidR="00ED048B">
        <w:rPr>
          <w:rFonts w:asciiTheme="majorHAnsi" w:hAnsiTheme="majorHAnsi"/>
          <w:b/>
          <w:szCs w:val="26"/>
        </w:rPr>
        <w:t>.</w:t>
      </w:r>
      <w:r w:rsidR="00041FAD" w:rsidRPr="00ED048B">
        <w:rPr>
          <w:rFonts w:asciiTheme="majorHAnsi" w:hAnsiTheme="majorHAnsi"/>
          <w:b/>
          <w:szCs w:val="26"/>
          <w:lang w:val="vi-VN"/>
        </w:rPr>
        <w:t xml:space="preserve"> </w:t>
      </w:r>
      <w:r w:rsidR="00B90A7D">
        <w:rPr>
          <w:rFonts w:asciiTheme="majorHAnsi" w:hAnsiTheme="majorHAnsi"/>
          <w:b/>
          <w:szCs w:val="26"/>
        </w:rPr>
        <w:t>K</w:t>
      </w:r>
      <w:r w:rsidR="00041FAD" w:rsidRPr="00ED048B">
        <w:rPr>
          <w:rFonts w:asciiTheme="majorHAnsi" w:hAnsiTheme="majorHAnsi"/>
          <w:b/>
          <w:szCs w:val="26"/>
          <w:lang w:val="vi-VN"/>
        </w:rPr>
        <w:t>iến trúc cảnh quan cây xanh công viên, vườn hoa, thể dục thể thao:</w:t>
      </w:r>
    </w:p>
    <w:p w:rsidR="00041FAD" w:rsidRPr="00041FAD" w:rsidRDefault="00B90A7D"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iến trúc cảnh quan cây xanh công viên, vườn hoa quảng trường là một tổ hợp của nhiều thành phần nhỏ như: </w:t>
      </w:r>
      <w:r w:rsidR="00041FAD" w:rsidRPr="004E24C5">
        <w:rPr>
          <w:rFonts w:asciiTheme="majorHAnsi" w:hAnsiTheme="majorHAnsi"/>
          <w:szCs w:val="26"/>
          <w:lang w:val="vi-VN"/>
        </w:rPr>
        <w:t>công</w:t>
      </w:r>
      <w:r w:rsidR="00041FAD" w:rsidRPr="00041FAD">
        <w:rPr>
          <w:rFonts w:asciiTheme="majorHAnsi" w:hAnsiTheme="majorHAnsi"/>
          <w:szCs w:val="26"/>
          <w:lang w:val="pt-BR"/>
        </w:rPr>
        <w:t xml:space="preserve"> trình, kiến trúc nhỏ, vườn hoa, đường dạo, cây xanh, thảm cỏ ..., kết hợp hài hoà thành một tổng thể chung tạo ra môi trường sinh thái phục vụ cho hoạt động văn hoá vui chơi giải trí của cộng đồng.</w:t>
      </w:r>
    </w:p>
    <w:p w:rsidR="00041FAD" w:rsidRPr="00041FAD" w:rsidRDefault="00B90A7D" w:rsidP="004E24C5">
      <w:pPr>
        <w:spacing w:line="360" w:lineRule="exact"/>
        <w:ind w:firstLine="567"/>
        <w:jc w:val="both"/>
        <w:rPr>
          <w:rFonts w:asciiTheme="majorHAnsi" w:hAnsiTheme="majorHAnsi"/>
          <w:szCs w:val="26"/>
          <w:lang w:val="pt-BR"/>
        </w:rPr>
      </w:pPr>
      <w:r>
        <w:rPr>
          <w:rFonts w:asciiTheme="majorHAnsi" w:hAnsiTheme="majorHAnsi"/>
          <w:szCs w:val="26"/>
          <w:lang w:val="pt-BR"/>
        </w:rPr>
        <w:t>T</w:t>
      </w:r>
      <w:r w:rsidR="00041FAD" w:rsidRPr="00041FAD">
        <w:rPr>
          <w:rFonts w:asciiTheme="majorHAnsi" w:hAnsiTheme="majorHAnsi"/>
          <w:szCs w:val="26"/>
          <w:lang w:val="pt-BR"/>
        </w:rPr>
        <w:t xml:space="preserve">uy nhiên từng loại kiến trúc đều </w:t>
      </w:r>
      <w:r w:rsidR="00041FAD" w:rsidRPr="004E24C5">
        <w:rPr>
          <w:rFonts w:asciiTheme="majorHAnsi" w:hAnsiTheme="majorHAnsi"/>
          <w:szCs w:val="26"/>
          <w:lang w:val="vi-VN"/>
        </w:rPr>
        <w:t>có</w:t>
      </w:r>
      <w:r w:rsidR="00041FAD" w:rsidRPr="00041FAD">
        <w:rPr>
          <w:rFonts w:asciiTheme="majorHAnsi" w:hAnsiTheme="majorHAnsi"/>
          <w:szCs w:val="26"/>
          <w:lang w:val="pt-BR"/>
        </w:rPr>
        <w:t xml:space="preserve"> những đặc điểm riêng nên cần có hướng tổ chức và khai thác cho phù hợp.</w:t>
      </w:r>
    </w:p>
    <w:p w:rsidR="00B90A7D" w:rsidRDefault="000C7D92" w:rsidP="004E24C5">
      <w:pPr>
        <w:spacing w:line="360" w:lineRule="exact"/>
        <w:ind w:firstLine="567"/>
        <w:jc w:val="both"/>
        <w:rPr>
          <w:rFonts w:asciiTheme="majorHAnsi" w:hAnsiTheme="majorHAnsi"/>
          <w:b/>
          <w:i/>
          <w:szCs w:val="26"/>
          <w:lang w:val="pt-BR"/>
        </w:rPr>
      </w:pPr>
      <w:r>
        <w:rPr>
          <w:rFonts w:asciiTheme="majorHAnsi" w:hAnsiTheme="majorHAnsi"/>
          <w:b/>
          <w:i/>
          <w:szCs w:val="26"/>
          <w:lang w:val="pt-BR"/>
        </w:rPr>
        <w:t>6</w:t>
      </w:r>
      <w:r w:rsidR="00B90A7D">
        <w:rPr>
          <w:rFonts w:asciiTheme="majorHAnsi" w:hAnsiTheme="majorHAnsi"/>
          <w:b/>
          <w:i/>
          <w:szCs w:val="26"/>
          <w:lang w:val="pt-BR"/>
        </w:rPr>
        <w:t>.1. Q</w:t>
      </w:r>
      <w:r w:rsidR="00041FAD" w:rsidRPr="00041FAD">
        <w:rPr>
          <w:rFonts w:asciiTheme="majorHAnsi" w:hAnsiTheme="majorHAnsi"/>
          <w:b/>
          <w:i/>
          <w:szCs w:val="26"/>
          <w:lang w:val="pt-BR"/>
        </w:rPr>
        <w:t xml:space="preserve">uảng trường: </w:t>
      </w:r>
    </w:p>
    <w:p w:rsidR="00041FAD" w:rsidRPr="00041FAD" w:rsidRDefault="00B90A7D" w:rsidP="004E24C5">
      <w:pPr>
        <w:spacing w:line="360" w:lineRule="exact"/>
        <w:ind w:firstLine="567"/>
        <w:jc w:val="both"/>
        <w:rPr>
          <w:rFonts w:asciiTheme="majorHAnsi" w:hAnsiTheme="majorHAnsi"/>
          <w:szCs w:val="26"/>
          <w:lang w:val="pt-BR"/>
        </w:rPr>
      </w:pPr>
      <w:r w:rsidRPr="00B90A7D">
        <w:rPr>
          <w:rFonts w:asciiTheme="majorHAnsi" w:hAnsiTheme="majorHAnsi"/>
          <w:szCs w:val="26"/>
          <w:lang w:val="pt-BR"/>
        </w:rPr>
        <w:t>K</w:t>
      </w:r>
      <w:r w:rsidR="00041FAD" w:rsidRPr="00041FAD">
        <w:rPr>
          <w:rFonts w:asciiTheme="majorHAnsi" w:hAnsiTheme="majorHAnsi"/>
          <w:szCs w:val="26"/>
          <w:lang w:val="pt-BR"/>
        </w:rPr>
        <w:t xml:space="preserve">hông gian quảng trường bố trí gắn liền với không gian các nút giao thông tạo ra một </w:t>
      </w:r>
      <w:r w:rsidR="00041FAD" w:rsidRPr="004E24C5">
        <w:rPr>
          <w:rFonts w:asciiTheme="majorHAnsi" w:hAnsiTheme="majorHAnsi"/>
          <w:szCs w:val="26"/>
          <w:lang w:val="vi-VN"/>
        </w:rPr>
        <w:t>không</w:t>
      </w:r>
      <w:r w:rsidR="00041FAD" w:rsidRPr="00041FAD">
        <w:rPr>
          <w:rFonts w:asciiTheme="majorHAnsi" w:hAnsiTheme="majorHAnsi"/>
          <w:szCs w:val="26"/>
          <w:lang w:val="pt-BR"/>
        </w:rPr>
        <w:t xml:space="preserve"> gian mở của thành phố tạo điểm nhìn thoáng đãng về các phía của thành phố.</w:t>
      </w:r>
    </w:p>
    <w:p w:rsidR="00041FAD" w:rsidRPr="00041FAD" w:rsidRDefault="000C7D92" w:rsidP="004E24C5">
      <w:pPr>
        <w:spacing w:line="360" w:lineRule="exact"/>
        <w:ind w:firstLine="567"/>
        <w:jc w:val="both"/>
        <w:rPr>
          <w:rFonts w:asciiTheme="majorHAnsi" w:hAnsiTheme="majorHAnsi"/>
          <w:b/>
          <w:i/>
          <w:szCs w:val="26"/>
          <w:lang w:val="fr-FR"/>
        </w:rPr>
      </w:pPr>
      <w:r>
        <w:rPr>
          <w:rFonts w:asciiTheme="majorHAnsi" w:hAnsiTheme="majorHAnsi"/>
          <w:b/>
          <w:i/>
          <w:szCs w:val="26"/>
          <w:lang w:val="fr-FR"/>
        </w:rPr>
        <w:t>6</w:t>
      </w:r>
      <w:r w:rsidR="00B90A7D">
        <w:rPr>
          <w:rFonts w:asciiTheme="majorHAnsi" w:hAnsiTheme="majorHAnsi"/>
          <w:b/>
          <w:i/>
          <w:szCs w:val="26"/>
          <w:lang w:val="fr-FR"/>
        </w:rPr>
        <w:t>.2. K</w:t>
      </w:r>
      <w:r w:rsidR="00041FAD" w:rsidRPr="00041FAD">
        <w:rPr>
          <w:rFonts w:asciiTheme="majorHAnsi" w:hAnsiTheme="majorHAnsi"/>
          <w:b/>
          <w:i/>
          <w:szCs w:val="26"/>
          <w:lang w:val="fr-FR"/>
        </w:rPr>
        <w:t>iến trúc tượng đài và biểu tượng:</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 xml:space="preserve">ại các điểm cửa ngõ của khu đô thị bố </w:t>
      </w:r>
      <w:r w:rsidR="00041FAD" w:rsidRPr="004E24C5">
        <w:rPr>
          <w:rFonts w:asciiTheme="majorHAnsi" w:hAnsiTheme="majorHAnsi"/>
          <w:szCs w:val="26"/>
          <w:lang w:val="vi-VN"/>
        </w:rPr>
        <w:t>trí</w:t>
      </w:r>
      <w:r w:rsidR="00041FAD" w:rsidRPr="00041FAD">
        <w:rPr>
          <w:rFonts w:asciiTheme="majorHAnsi" w:hAnsiTheme="majorHAnsi"/>
          <w:szCs w:val="26"/>
          <w:lang w:val="fr-FR"/>
        </w:rPr>
        <w:t xml:space="preserve"> biểu tượng của khu đô thị, của trục đường và các hình thức cổng vào cho khu đô thị.</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rong công viên, vườn hoa và công trình kiến trúc lớn xây dựng các tượng đài văn hoá đồng thời kết hợp với quảng trường tạo ra các không gian mở của đô thị. kiến trúc tượng đài phải thể hiện tính chất văn hoá bằng đường nét hình khối biểu tượng đặc trưng có sức truyền cảm.</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lastRenderedPageBreak/>
        <w:t>T</w:t>
      </w:r>
      <w:r w:rsidR="00041FAD" w:rsidRPr="00041FAD">
        <w:rPr>
          <w:rFonts w:asciiTheme="majorHAnsi" w:hAnsiTheme="majorHAnsi"/>
          <w:szCs w:val="26"/>
          <w:lang w:val="fr-FR"/>
        </w:rPr>
        <w:t xml:space="preserve">rong các cụm dân cư cần tổ chức kiến trúc nhỏ, tượng nghệ thuật, tranh hoành tráng. tượng đài có thể là biểu </w:t>
      </w:r>
      <w:r w:rsidR="00041FAD" w:rsidRPr="004E24C5">
        <w:rPr>
          <w:rFonts w:asciiTheme="majorHAnsi" w:hAnsiTheme="majorHAnsi"/>
          <w:szCs w:val="26"/>
          <w:lang w:val="vi-VN"/>
        </w:rPr>
        <w:t>trưng</w:t>
      </w:r>
      <w:r w:rsidR="00041FAD" w:rsidRPr="00041FAD">
        <w:rPr>
          <w:rFonts w:asciiTheme="majorHAnsi" w:hAnsiTheme="majorHAnsi"/>
          <w:szCs w:val="26"/>
          <w:lang w:val="fr-FR"/>
        </w:rPr>
        <w:t xml:space="preserve"> của cụm dân cư, hoặc một ý nghĩa mang tính chất giáo dục, hoặc là tượng nghệ thuật...</w:t>
      </w:r>
    </w:p>
    <w:p w:rsidR="00041FAD" w:rsidRPr="00041FAD" w:rsidRDefault="000C7D92" w:rsidP="004E24C5">
      <w:pPr>
        <w:spacing w:line="360" w:lineRule="exact"/>
        <w:ind w:firstLine="567"/>
        <w:jc w:val="both"/>
        <w:rPr>
          <w:rFonts w:asciiTheme="majorHAnsi" w:hAnsiTheme="majorHAnsi"/>
          <w:b/>
          <w:i/>
          <w:szCs w:val="26"/>
          <w:lang w:val="fr-FR"/>
        </w:rPr>
      </w:pPr>
      <w:r>
        <w:rPr>
          <w:rFonts w:asciiTheme="majorHAnsi" w:hAnsiTheme="majorHAnsi"/>
          <w:b/>
          <w:i/>
          <w:szCs w:val="26"/>
          <w:lang w:val="fr-FR"/>
        </w:rPr>
        <w:t>6</w:t>
      </w:r>
      <w:r w:rsidR="00B90A7D">
        <w:rPr>
          <w:rFonts w:asciiTheme="majorHAnsi" w:hAnsiTheme="majorHAnsi"/>
          <w:b/>
          <w:i/>
          <w:szCs w:val="26"/>
          <w:lang w:val="fr-FR"/>
        </w:rPr>
        <w:t>.3. K</w:t>
      </w:r>
      <w:r w:rsidR="00041FAD" w:rsidRPr="00041FAD">
        <w:rPr>
          <w:rFonts w:asciiTheme="majorHAnsi" w:hAnsiTheme="majorHAnsi"/>
          <w:b/>
          <w:i/>
          <w:szCs w:val="26"/>
          <w:lang w:val="fr-FR"/>
        </w:rPr>
        <w:t>iến trúc công trình nhỏ trong khu cây xanh.</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S</w:t>
      </w:r>
      <w:r w:rsidR="00041FAD" w:rsidRPr="00041FAD">
        <w:rPr>
          <w:rFonts w:asciiTheme="majorHAnsi" w:hAnsiTheme="majorHAnsi"/>
          <w:szCs w:val="26"/>
          <w:lang w:val="fr-FR"/>
        </w:rPr>
        <w:t xml:space="preserve">ử dụng kiến trúc đa dạng về loại hình, đơn giản về đường nét hình khối, nên khai thác mái dốc trong công trình tạo </w:t>
      </w:r>
      <w:r w:rsidR="00041FAD" w:rsidRPr="004E24C5">
        <w:rPr>
          <w:rFonts w:asciiTheme="majorHAnsi" w:hAnsiTheme="majorHAnsi"/>
          <w:szCs w:val="26"/>
          <w:lang w:val="vi-VN"/>
        </w:rPr>
        <w:t>nên</w:t>
      </w:r>
      <w:r w:rsidR="00041FAD" w:rsidRPr="00041FAD">
        <w:rPr>
          <w:rFonts w:asciiTheme="majorHAnsi" w:hAnsiTheme="majorHAnsi"/>
          <w:szCs w:val="26"/>
          <w:lang w:val="fr-FR"/>
        </w:rPr>
        <w:t xml:space="preserve"> những công trình kiến trúc hoà quyện với không gian xanh.</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ầng cao chỉ nên từ 1 đến 2 tầng với bố cục mặt bằng thoáng, sử dụng nhiều không gian trống có mái hiên, mái nghỉ rộng.</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B</w:t>
      </w:r>
      <w:r w:rsidR="00041FAD" w:rsidRPr="00041FAD">
        <w:rPr>
          <w:rFonts w:asciiTheme="majorHAnsi" w:hAnsiTheme="majorHAnsi"/>
          <w:szCs w:val="26"/>
          <w:lang w:val="fr-FR"/>
        </w:rPr>
        <w:t>ố cục hài hoà ẩn hiện trong không gian cây xanh sẽ giảm cảm giác khô cứng nặng nề.</w:t>
      </w:r>
    </w:p>
    <w:p w:rsidR="00041FAD" w:rsidRPr="00041FAD" w:rsidRDefault="000C7D92" w:rsidP="004E24C5">
      <w:pPr>
        <w:spacing w:line="360" w:lineRule="exact"/>
        <w:ind w:firstLine="567"/>
        <w:jc w:val="both"/>
        <w:rPr>
          <w:rFonts w:asciiTheme="majorHAnsi" w:hAnsiTheme="majorHAnsi"/>
          <w:b/>
          <w:i/>
          <w:szCs w:val="26"/>
        </w:rPr>
      </w:pPr>
      <w:r>
        <w:rPr>
          <w:rFonts w:asciiTheme="majorHAnsi" w:hAnsiTheme="majorHAnsi"/>
          <w:b/>
          <w:i/>
          <w:szCs w:val="26"/>
        </w:rPr>
        <w:t>6</w:t>
      </w:r>
      <w:r w:rsidR="00B90A7D">
        <w:rPr>
          <w:rFonts w:asciiTheme="majorHAnsi" w:hAnsiTheme="majorHAnsi"/>
          <w:b/>
          <w:i/>
          <w:szCs w:val="26"/>
        </w:rPr>
        <w:t>.4. C</w:t>
      </w:r>
      <w:r w:rsidR="00041FAD" w:rsidRPr="00041FAD">
        <w:rPr>
          <w:rFonts w:asciiTheme="majorHAnsi" w:hAnsiTheme="majorHAnsi"/>
          <w:b/>
          <w:i/>
          <w:szCs w:val="26"/>
        </w:rPr>
        <w:t>ây xanh thảm cỏ:</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ổ chức cây xanh hai bên trục đường: sử dụng các loại cây có bóng mát hoa đẹp và thường xanh tránh cây có quả, lá rụng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ổ chức cây xanh trong khuôn viên công trình: sử dụng các loại cây hoa lá đa dạng theo mùa, kết hợp thảm cỏ, vườn hoa để tạo nên sự hài hoà với nội thất công trình và tổng thể không gian trục phố.</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 xml:space="preserve">ổ chức cây xanh trong công viên và vườn hoa: trong công viên sử dụng đa dạng các loại cây cảnh, hoa, </w:t>
      </w:r>
      <w:r w:rsidR="00041FAD" w:rsidRPr="004E24C5">
        <w:rPr>
          <w:rFonts w:asciiTheme="majorHAnsi" w:hAnsiTheme="majorHAnsi"/>
          <w:szCs w:val="26"/>
          <w:lang w:val="vi-VN"/>
        </w:rPr>
        <w:t>bóng</w:t>
      </w:r>
      <w:r w:rsidR="00041FAD" w:rsidRPr="00041FAD">
        <w:rPr>
          <w:rFonts w:asciiTheme="majorHAnsi" w:hAnsiTheme="majorHAnsi"/>
          <w:szCs w:val="26"/>
        </w:rPr>
        <w:t xml:space="preserve"> mát theo mùa. trong vườn hoa chủ yếu  trồng  cây bóng mát cổ thụ kết hợp cây hoa, cây bụi và thảm cỏ.</w:t>
      </w:r>
    </w:p>
    <w:p w:rsidR="00041FAD" w:rsidRPr="00041FAD" w:rsidRDefault="00041FAD" w:rsidP="00041FAD">
      <w:pPr>
        <w:rPr>
          <w:rFonts w:ascii="Times New Roman" w:hAnsi="Times New Roman"/>
        </w:rPr>
      </w:pPr>
    </w:p>
    <w:p w:rsidR="002249EC" w:rsidRDefault="002249EC">
      <w:pPr>
        <w:rPr>
          <w:rFonts w:ascii="Times New Roman" w:hAnsi="Times New Roman"/>
          <w:lang w:val="nb-NO"/>
        </w:rPr>
      </w:pPr>
      <w:r>
        <w:rPr>
          <w:rFonts w:ascii="Times New Roman" w:hAnsi="Times New Roman"/>
          <w:lang w:val="nb-NO"/>
        </w:rPr>
        <w:br w:type="page"/>
      </w:r>
    </w:p>
    <w:p w:rsidR="0098206E" w:rsidRDefault="0098206E">
      <w:pPr>
        <w:rPr>
          <w:rFonts w:ascii="Times New Roman" w:hAnsi="Times New Roman"/>
          <w:lang w:val="nb-NO"/>
        </w:rPr>
      </w:pPr>
    </w:p>
    <w:p w:rsidR="0098206E" w:rsidRDefault="0098206E" w:rsidP="0098206E">
      <w:pPr>
        <w:spacing w:line="360" w:lineRule="exact"/>
        <w:ind w:firstLine="567"/>
        <w:jc w:val="both"/>
        <w:rPr>
          <w:rFonts w:ascii="Arial" w:hAnsi="Arial"/>
          <w:b/>
          <w:sz w:val="30"/>
        </w:rPr>
      </w:pPr>
      <w:r w:rsidRPr="00673C0F">
        <w:rPr>
          <w:rFonts w:ascii="Arial" w:hAnsi="Arial"/>
          <w:b/>
          <w:sz w:val="30"/>
        </w:rPr>
        <w:t xml:space="preserve">PHẦN </w:t>
      </w:r>
      <w:r>
        <w:rPr>
          <w:rFonts w:ascii="Arial" w:hAnsi="Arial"/>
          <w:b/>
          <w:sz w:val="30"/>
        </w:rPr>
        <w:t>V</w:t>
      </w:r>
      <w:r w:rsidR="00041FAD">
        <w:rPr>
          <w:rFonts w:ascii="Arial" w:hAnsi="Arial"/>
          <w:b/>
          <w:sz w:val="30"/>
        </w:rPr>
        <w:t>I</w:t>
      </w:r>
      <w:r w:rsidRPr="00673C0F">
        <w:rPr>
          <w:rFonts w:ascii="Arial" w:hAnsi="Arial"/>
          <w:b/>
          <w:sz w:val="30"/>
        </w:rPr>
        <w:t xml:space="preserve"> </w:t>
      </w:r>
    </w:p>
    <w:p w:rsidR="00673C0F" w:rsidRPr="0098206E" w:rsidRDefault="00673C0F" w:rsidP="00ED1C05">
      <w:pPr>
        <w:spacing w:line="360" w:lineRule="exact"/>
        <w:ind w:firstLine="567"/>
        <w:jc w:val="both"/>
        <w:rPr>
          <w:rFonts w:ascii="Arial" w:hAnsi="Arial"/>
          <w:b/>
          <w:sz w:val="30"/>
        </w:rPr>
      </w:pPr>
      <w:r w:rsidRPr="0098206E">
        <w:rPr>
          <w:rFonts w:ascii="Arial" w:hAnsi="Arial"/>
          <w:b/>
          <w:sz w:val="30"/>
        </w:rPr>
        <w:t>ĐÁNH GIÁ MÔI TRƯỜNG CHIẾN LƯỢC</w:t>
      </w:r>
    </w:p>
    <w:p w:rsidR="0098206E" w:rsidRDefault="0098206E" w:rsidP="00ED1C05">
      <w:pPr>
        <w:spacing w:line="360" w:lineRule="exact"/>
        <w:ind w:firstLine="567"/>
        <w:jc w:val="both"/>
        <w:rPr>
          <w:rFonts w:ascii="Times New Roman" w:hAnsi="Times New Roman"/>
          <w:b/>
          <w:lang w:val="nb-NO"/>
        </w:rPr>
      </w:pPr>
    </w:p>
    <w:p w:rsidR="00DE692B" w:rsidRPr="00DE692B" w:rsidRDefault="00DE692B" w:rsidP="00DE692B">
      <w:pPr>
        <w:spacing w:line="360" w:lineRule="exact"/>
        <w:ind w:firstLine="567"/>
        <w:jc w:val="both"/>
        <w:rPr>
          <w:rFonts w:asciiTheme="majorHAnsi" w:hAnsiTheme="majorHAnsi" w:cstheme="majorHAnsi"/>
          <w:b/>
          <w:bCs/>
          <w:szCs w:val="26"/>
        </w:rPr>
      </w:pPr>
      <w:bookmarkStart w:id="247" w:name="_Toc340907537"/>
      <w:r>
        <w:rPr>
          <w:rFonts w:asciiTheme="majorHAnsi" w:hAnsiTheme="majorHAnsi" w:cstheme="majorHAnsi"/>
          <w:b/>
          <w:bCs/>
          <w:szCs w:val="26"/>
        </w:rPr>
        <w:t>I</w:t>
      </w:r>
      <w:r w:rsidRPr="00DE692B">
        <w:rPr>
          <w:rFonts w:asciiTheme="majorHAnsi" w:hAnsiTheme="majorHAnsi" w:cstheme="majorHAnsi"/>
          <w:b/>
          <w:bCs/>
          <w:szCs w:val="26"/>
        </w:rPr>
        <w:t xml:space="preserve">. </w:t>
      </w:r>
      <w:r>
        <w:rPr>
          <w:rFonts w:asciiTheme="majorHAnsi" w:hAnsiTheme="majorHAnsi" w:cstheme="majorHAnsi"/>
          <w:b/>
          <w:bCs/>
          <w:szCs w:val="26"/>
        </w:rPr>
        <w:t>HIỆN TRẠNG MÔI TRƯỜNG</w:t>
      </w:r>
    </w:p>
    <w:p w:rsidR="00DE692B" w:rsidRPr="00DE692B" w:rsidRDefault="00DE692B" w:rsidP="00DE692B">
      <w:pPr>
        <w:spacing w:line="360" w:lineRule="exact"/>
        <w:ind w:firstLine="567"/>
        <w:jc w:val="both"/>
        <w:rPr>
          <w:rFonts w:asciiTheme="majorHAnsi" w:hAnsiTheme="majorHAnsi" w:cstheme="majorHAnsi"/>
          <w:b/>
          <w:bCs/>
          <w:szCs w:val="26"/>
        </w:rPr>
      </w:pPr>
      <w:r w:rsidRPr="00DE692B">
        <w:rPr>
          <w:rFonts w:asciiTheme="majorHAnsi" w:hAnsiTheme="majorHAnsi" w:cstheme="majorHAnsi"/>
          <w:b/>
          <w:bCs/>
          <w:szCs w:val="26"/>
        </w:rPr>
        <w:t>1. Hiện trạng môi trường nước</w:t>
      </w:r>
    </w:p>
    <w:p w:rsidR="00DE692B" w:rsidRPr="00DE692B" w:rsidRDefault="00DE692B" w:rsidP="00DE692B">
      <w:pPr>
        <w:spacing w:line="360" w:lineRule="exact"/>
        <w:ind w:firstLine="567"/>
        <w:jc w:val="both"/>
        <w:rPr>
          <w:rFonts w:asciiTheme="majorHAnsi" w:hAnsiTheme="majorHAnsi" w:cstheme="majorHAnsi"/>
          <w:bCs/>
          <w:szCs w:val="26"/>
          <w:lang w:val="vi-VN"/>
        </w:rPr>
      </w:pPr>
      <w:r w:rsidRPr="00DE692B">
        <w:rPr>
          <w:rFonts w:asciiTheme="majorHAnsi" w:hAnsiTheme="majorHAnsi" w:cstheme="majorHAnsi"/>
          <w:bCs/>
          <w:szCs w:val="26"/>
          <w:lang w:val="vi-VN"/>
        </w:rPr>
        <w:t xml:space="preserve">Khu vực </w:t>
      </w:r>
      <w:r w:rsidR="0099524B">
        <w:rPr>
          <w:rFonts w:asciiTheme="majorHAnsi" w:hAnsiTheme="majorHAnsi" w:cstheme="majorHAnsi"/>
          <w:bCs/>
          <w:szCs w:val="26"/>
          <w:lang w:val="vi-VN"/>
        </w:rPr>
        <w:t>xã Hưng Đạo</w:t>
      </w:r>
      <w:r w:rsidRPr="00DE692B">
        <w:rPr>
          <w:rFonts w:asciiTheme="majorHAnsi" w:hAnsiTheme="majorHAnsi" w:cstheme="majorHAnsi"/>
          <w:bCs/>
          <w:szCs w:val="26"/>
          <w:lang w:val="vi-VN"/>
        </w:rPr>
        <w:t xml:space="preserve"> có sông Bằng chảy qua, đây là nguồn cấp  nước sinh hoạt, nông nghiệp và công nghiệp cho cả thành phố. Ngoài ra còn có một số dòng suối nhỏ trong địa bàn </w:t>
      </w:r>
      <w:r w:rsidR="008514CD">
        <w:rPr>
          <w:rFonts w:asciiTheme="majorHAnsi" w:hAnsiTheme="majorHAnsi" w:cstheme="majorHAnsi"/>
          <w:bCs/>
          <w:szCs w:val="26"/>
        </w:rPr>
        <w:t>xã</w:t>
      </w:r>
      <w:r w:rsidRPr="00DE692B">
        <w:rPr>
          <w:rFonts w:asciiTheme="majorHAnsi" w:hAnsiTheme="majorHAnsi" w:cstheme="majorHAnsi"/>
          <w:bCs/>
          <w:szCs w:val="26"/>
          <w:lang w:val="vi-VN"/>
        </w:rPr>
        <w:t>.</w:t>
      </w:r>
    </w:p>
    <w:p w:rsidR="00DE692B" w:rsidRPr="00DE692B" w:rsidRDefault="00DE692B" w:rsidP="00DE692B">
      <w:pPr>
        <w:spacing w:line="360" w:lineRule="exact"/>
        <w:ind w:firstLine="567"/>
        <w:jc w:val="both"/>
        <w:rPr>
          <w:rFonts w:asciiTheme="majorHAnsi" w:hAnsiTheme="majorHAnsi" w:cstheme="majorHAnsi"/>
          <w:bCs/>
          <w:szCs w:val="26"/>
          <w:lang w:val="vi-VN"/>
        </w:rPr>
      </w:pPr>
      <w:r w:rsidRPr="00DE692B">
        <w:rPr>
          <w:rFonts w:asciiTheme="majorHAnsi" w:hAnsiTheme="majorHAnsi" w:cstheme="majorHAnsi"/>
          <w:bCs/>
          <w:szCs w:val="26"/>
          <w:lang w:val="vi-VN"/>
        </w:rPr>
        <w:t>Kết quả phân tích chất lượng nước mặt tại các vị trí lấy mẫu được thể hiện trong bảng sau:</w:t>
      </w:r>
    </w:p>
    <w:p w:rsidR="00DE692B" w:rsidRPr="00DE692B" w:rsidRDefault="00DE692B" w:rsidP="00DE692B">
      <w:pPr>
        <w:spacing w:line="360" w:lineRule="exact"/>
        <w:ind w:firstLine="567"/>
        <w:jc w:val="center"/>
        <w:rPr>
          <w:rFonts w:asciiTheme="majorHAnsi" w:hAnsiTheme="majorHAnsi" w:cstheme="majorHAnsi"/>
          <w:b/>
          <w:bCs/>
          <w:szCs w:val="26"/>
          <w:lang w:val="vi-VN"/>
        </w:rPr>
      </w:pPr>
      <w:r w:rsidRPr="00DE692B">
        <w:rPr>
          <w:rFonts w:asciiTheme="majorHAnsi" w:hAnsiTheme="majorHAnsi" w:cstheme="majorHAnsi"/>
          <w:b/>
          <w:bCs/>
          <w:szCs w:val="26"/>
          <w:lang w:val="vi-VN"/>
        </w:rPr>
        <w:t xml:space="preserve">Bảng </w:t>
      </w:r>
      <w:r>
        <w:rPr>
          <w:rFonts w:asciiTheme="majorHAnsi" w:hAnsiTheme="majorHAnsi" w:cstheme="majorHAnsi"/>
          <w:b/>
          <w:bCs/>
          <w:szCs w:val="26"/>
        </w:rPr>
        <w:t>1</w:t>
      </w:r>
      <w:r w:rsidRPr="00DE692B">
        <w:rPr>
          <w:rFonts w:asciiTheme="majorHAnsi" w:hAnsiTheme="majorHAnsi" w:cstheme="majorHAnsi"/>
          <w:b/>
          <w:bCs/>
          <w:szCs w:val="26"/>
          <w:lang w:val="vi-VN"/>
        </w:rPr>
        <w:t>: Kết quả phân tích chất lượng nước Sông Bằng năm 2016</w:t>
      </w:r>
    </w:p>
    <w:tbl>
      <w:tblPr>
        <w:tblW w:w="7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1243"/>
        <w:gridCol w:w="1617"/>
        <w:gridCol w:w="1680"/>
        <w:gridCol w:w="1948"/>
      </w:tblGrid>
      <w:tr w:rsidR="008514CD" w:rsidRPr="00DE692B" w:rsidTr="008514CD">
        <w:trPr>
          <w:trHeight w:val="897"/>
          <w:jc w:val="center"/>
        </w:trPr>
        <w:tc>
          <w:tcPr>
            <w:tcW w:w="702" w:type="dxa"/>
            <w:vAlign w:val="center"/>
          </w:tcPr>
          <w:p w:rsidR="008514CD" w:rsidRPr="00DE692B" w:rsidRDefault="008514CD"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TT</w:t>
            </w:r>
          </w:p>
        </w:tc>
        <w:tc>
          <w:tcPr>
            <w:tcW w:w="1243" w:type="dxa"/>
            <w:vAlign w:val="center"/>
          </w:tcPr>
          <w:p w:rsidR="008514CD" w:rsidRPr="00DE692B" w:rsidRDefault="008514CD"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Tên chỉ tiêu</w:t>
            </w:r>
          </w:p>
        </w:tc>
        <w:tc>
          <w:tcPr>
            <w:tcW w:w="1617" w:type="dxa"/>
            <w:vAlign w:val="center"/>
          </w:tcPr>
          <w:p w:rsidR="008514CD" w:rsidRPr="00DE692B" w:rsidRDefault="008514CD"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Đơn vị</w:t>
            </w:r>
          </w:p>
        </w:tc>
        <w:tc>
          <w:tcPr>
            <w:tcW w:w="1680" w:type="dxa"/>
            <w:vAlign w:val="center"/>
          </w:tcPr>
          <w:p w:rsidR="008514CD" w:rsidRPr="00DE692B" w:rsidRDefault="008514CD" w:rsidP="008514CD">
            <w:pPr>
              <w:spacing w:line="360" w:lineRule="exact"/>
              <w:jc w:val="center"/>
              <w:rPr>
                <w:rFonts w:asciiTheme="majorHAnsi" w:hAnsiTheme="majorHAnsi" w:cstheme="majorHAnsi"/>
                <w:b/>
                <w:szCs w:val="26"/>
              </w:rPr>
            </w:pPr>
            <w:r w:rsidRPr="00DE692B">
              <w:rPr>
                <w:rFonts w:asciiTheme="majorHAnsi" w:hAnsiTheme="majorHAnsi" w:cstheme="majorHAnsi"/>
                <w:b/>
                <w:szCs w:val="26"/>
              </w:rPr>
              <w:t xml:space="preserve">Sông Bằng </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b/>
                <w:szCs w:val="26"/>
              </w:rPr>
              <w:t>QCVN 08-MT:2015 /BTNMT (B1</w:t>
            </w:r>
            <w:r w:rsidRPr="00DE692B">
              <w:rPr>
                <w:rFonts w:asciiTheme="majorHAnsi" w:hAnsiTheme="majorHAnsi" w:cstheme="majorHAnsi"/>
                <w:szCs w:val="26"/>
              </w:rPr>
              <w:t>)</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Độ đục</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13</w:t>
            </w:r>
          </w:p>
        </w:tc>
        <w:tc>
          <w:tcPr>
            <w:tcW w:w="1948" w:type="dxa"/>
            <w:vAlign w:val="center"/>
          </w:tcPr>
          <w:p w:rsidR="008514CD" w:rsidRPr="00DE692B" w:rsidRDefault="008514CD" w:rsidP="00DE692B">
            <w:pPr>
              <w:spacing w:line="360" w:lineRule="exact"/>
              <w:rPr>
                <w:rFonts w:asciiTheme="majorHAnsi" w:hAnsiTheme="majorHAnsi" w:cstheme="majorHAnsi"/>
                <w:szCs w:val="26"/>
              </w:rPr>
            </w:pPr>
            <w:r w:rsidRPr="00DE692B">
              <w:rPr>
                <w:rFonts w:asciiTheme="majorHAnsi" w:hAnsiTheme="majorHAnsi" w:cstheme="majorHAnsi"/>
                <w:szCs w:val="26"/>
              </w:rPr>
              <w:t>-</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2</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TSS</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11</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50</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3</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pH</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7,82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5,5-9</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4</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BOD</w:t>
            </w:r>
            <w:r w:rsidRPr="00DE692B">
              <w:rPr>
                <w:rFonts w:asciiTheme="majorHAnsi" w:hAnsiTheme="majorHAnsi" w:cstheme="majorHAnsi"/>
                <w:szCs w:val="26"/>
                <w:vertAlign w:val="subscript"/>
              </w:rPr>
              <w:t>5</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5,5</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COD</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30</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6</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DO</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6,14</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≥4</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NO</w:t>
            </w:r>
            <w:r w:rsidRPr="00DE692B">
              <w:rPr>
                <w:rFonts w:asciiTheme="majorHAnsi" w:hAnsiTheme="majorHAnsi" w:cstheme="majorHAnsi"/>
                <w:szCs w:val="26"/>
                <w:vertAlign w:val="subscript"/>
              </w:rPr>
              <w:t>3</w:t>
            </w:r>
            <w:r w:rsidRPr="00DE692B">
              <w:rPr>
                <w:rFonts w:asciiTheme="majorHAnsi" w:hAnsiTheme="majorHAnsi" w:cstheme="majorHAnsi"/>
                <w:szCs w:val="26"/>
                <w:vertAlign w:val="superscript"/>
              </w:rPr>
              <w:t>-</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10</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8</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NH</w:t>
            </w:r>
            <w:r w:rsidRPr="00DE692B">
              <w:rPr>
                <w:rFonts w:asciiTheme="majorHAnsi" w:hAnsiTheme="majorHAnsi" w:cstheme="majorHAnsi"/>
                <w:szCs w:val="26"/>
                <w:vertAlign w:val="superscript"/>
              </w:rPr>
              <w:t>4+</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0,07</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9</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NO</w:t>
            </w:r>
            <w:r w:rsidRPr="00DE692B">
              <w:rPr>
                <w:rFonts w:asciiTheme="majorHAnsi" w:hAnsiTheme="majorHAnsi" w:cstheme="majorHAnsi"/>
                <w:szCs w:val="26"/>
                <w:vertAlign w:val="subscript"/>
              </w:rPr>
              <w:t>2</w:t>
            </w:r>
            <w:r w:rsidRPr="00DE692B">
              <w:rPr>
                <w:rFonts w:asciiTheme="majorHAnsi" w:hAnsiTheme="majorHAnsi" w:cstheme="majorHAnsi"/>
                <w:szCs w:val="26"/>
                <w:vertAlign w:val="superscript"/>
              </w:rPr>
              <w:t>-</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0,006</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0,04</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10</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PO</w:t>
            </w:r>
            <w:r w:rsidRPr="00DE692B">
              <w:rPr>
                <w:rFonts w:asciiTheme="majorHAnsi" w:hAnsiTheme="majorHAnsi" w:cstheme="majorHAnsi"/>
                <w:szCs w:val="26"/>
                <w:vertAlign w:val="subscript"/>
              </w:rPr>
              <w:t>4</w:t>
            </w:r>
            <w:r w:rsidRPr="00DE692B">
              <w:rPr>
                <w:rFonts w:asciiTheme="majorHAnsi" w:hAnsiTheme="majorHAnsi" w:cstheme="majorHAnsi"/>
                <w:szCs w:val="26"/>
                <w:vertAlign w:val="superscript"/>
              </w:rPr>
              <w:t>3-</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0,13</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0,3</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11</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CN</w:t>
            </w:r>
            <w:r w:rsidRPr="00DE692B">
              <w:rPr>
                <w:rFonts w:asciiTheme="majorHAnsi" w:hAnsiTheme="majorHAnsi" w:cstheme="majorHAnsi"/>
                <w:szCs w:val="26"/>
                <w:vertAlign w:val="superscript"/>
              </w:rPr>
              <w:t>-</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0,02</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12</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Zn</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13</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Fe</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0,2</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14</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Cu</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0,01</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Pb</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0,00089</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16</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Cd</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0,00049</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0,01</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17</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As</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0,00044</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0,05</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18</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Hg</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0,00033</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0,001</w:t>
            </w:r>
          </w:p>
        </w:tc>
      </w:tr>
      <w:tr w:rsidR="008514CD" w:rsidRPr="00DE692B" w:rsidTr="008514CD">
        <w:trPr>
          <w:jc w:val="center"/>
        </w:trPr>
        <w:tc>
          <w:tcPr>
            <w:tcW w:w="702"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19</w:t>
            </w:r>
          </w:p>
        </w:tc>
        <w:tc>
          <w:tcPr>
            <w:tcW w:w="1243"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Coliform</w:t>
            </w:r>
          </w:p>
        </w:tc>
        <w:tc>
          <w:tcPr>
            <w:tcW w:w="1617"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MNP/100ml</w:t>
            </w:r>
          </w:p>
        </w:tc>
        <w:tc>
          <w:tcPr>
            <w:tcW w:w="1680"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900</w:t>
            </w:r>
          </w:p>
        </w:tc>
        <w:tc>
          <w:tcPr>
            <w:tcW w:w="1948" w:type="dxa"/>
            <w:vAlign w:val="center"/>
          </w:tcPr>
          <w:p w:rsidR="008514CD" w:rsidRPr="00DE692B" w:rsidRDefault="008514CD"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7500</w:t>
            </w:r>
          </w:p>
        </w:tc>
      </w:tr>
    </w:tbl>
    <w:p w:rsidR="00DE692B" w:rsidRPr="00DE692B" w:rsidRDefault="00DE692B" w:rsidP="00DE692B">
      <w:pPr>
        <w:spacing w:line="360" w:lineRule="exact"/>
        <w:ind w:firstLine="567"/>
        <w:jc w:val="right"/>
        <w:rPr>
          <w:rFonts w:asciiTheme="majorHAnsi" w:hAnsiTheme="majorHAnsi" w:cstheme="majorHAnsi"/>
          <w:bCs/>
          <w:i/>
          <w:szCs w:val="26"/>
        </w:rPr>
      </w:pPr>
      <w:r w:rsidRPr="00DE692B">
        <w:rPr>
          <w:rFonts w:asciiTheme="majorHAnsi" w:hAnsiTheme="majorHAnsi" w:cstheme="majorHAnsi"/>
          <w:bCs/>
          <w:i/>
          <w:szCs w:val="26"/>
        </w:rPr>
        <w:t>(Nguồn: Trung tâm quan trắc và phân tích môi trường tỉnh Cao Bằng)</w:t>
      </w:r>
    </w:p>
    <w:p w:rsidR="00DE692B" w:rsidRDefault="00DE692B" w:rsidP="00DE692B">
      <w:pPr>
        <w:spacing w:line="360" w:lineRule="exact"/>
        <w:ind w:firstLine="567"/>
        <w:jc w:val="both"/>
        <w:rPr>
          <w:rFonts w:asciiTheme="majorHAnsi" w:hAnsiTheme="majorHAnsi" w:cstheme="majorHAnsi"/>
          <w:bCs/>
          <w:szCs w:val="26"/>
        </w:rPr>
      </w:pPr>
      <w:r w:rsidRPr="00DE692B">
        <w:rPr>
          <w:rFonts w:asciiTheme="majorHAnsi" w:hAnsiTheme="majorHAnsi" w:cstheme="majorHAnsi"/>
          <w:bCs/>
          <w:szCs w:val="26"/>
        </w:rPr>
        <w:t>Qua bảng kết quả phân tích chất lượng nước sông Bằng năm 2016 ta thấy các chỉ tiêu phân tích đều nằm trong tiêu chuẩn cho phép của QCVN 08-MT:2015/BTNMT – Quy chuẩn kỹ thuật quốc gia về chất lượng nước mặt, chất lượng nước còn khá tốt và chưa có hiện tượng ô nhiễm</w:t>
      </w:r>
      <w:bookmarkStart w:id="248" w:name="_Toc286760248"/>
      <w:bookmarkStart w:id="249" w:name="_Toc286760317"/>
      <w:bookmarkStart w:id="250" w:name="_Toc286762829"/>
      <w:bookmarkStart w:id="251" w:name="_Toc286762922"/>
      <w:bookmarkStart w:id="252" w:name="_Toc286763169"/>
      <w:bookmarkStart w:id="253" w:name="_Toc286763248"/>
      <w:bookmarkStart w:id="254" w:name="_Toc286763417"/>
      <w:bookmarkStart w:id="255" w:name="_Toc286763501"/>
      <w:bookmarkStart w:id="256" w:name="_Toc286818512"/>
      <w:bookmarkStart w:id="257" w:name="_Toc286818733"/>
      <w:bookmarkStart w:id="258" w:name="_Toc286819284"/>
      <w:r w:rsidRPr="00DE692B">
        <w:rPr>
          <w:rFonts w:asciiTheme="majorHAnsi" w:hAnsiTheme="majorHAnsi" w:cstheme="majorHAnsi"/>
          <w:bCs/>
          <w:szCs w:val="26"/>
        </w:rPr>
        <w:t>.</w:t>
      </w:r>
    </w:p>
    <w:p w:rsidR="00DE692B" w:rsidRDefault="00DE692B" w:rsidP="00DE692B">
      <w:pPr>
        <w:spacing w:line="360" w:lineRule="exact"/>
        <w:ind w:firstLine="567"/>
        <w:jc w:val="both"/>
        <w:rPr>
          <w:rFonts w:asciiTheme="majorHAnsi" w:hAnsiTheme="majorHAnsi" w:cstheme="majorHAnsi"/>
          <w:b/>
          <w:bCs/>
          <w:szCs w:val="26"/>
        </w:rPr>
      </w:pPr>
      <w:r w:rsidRPr="00DE692B">
        <w:rPr>
          <w:rFonts w:asciiTheme="majorHAnsi" w:hAnsiTheme="majorHAnsi" w:cstheme="majorHAnsi"/>
          <w:b/>
          <w:bCs/>
          <w:szCs w:val="26"/>
        </w:rPr>
        <w:t>2. Hiện trạng môi trường không khí</w:t>
      </w:r>
    </w:p>
    <w:bookmarkEnd w:id="248"/>
    <w:bookmarkEnd w:id="249"/>
    <w:bookmarkEnd w:id="250"/>
    <w:bookmarkEnd w:id="251"/>
    <w:bookmarkEnd w:id="252"/>
    <w:bookmarkEnd w:id="253"/>
    <w:bookmarkEnd w:id="254"/>
    <w:bookmarkEnd w:id="255"/>
    <w:bookmarkEnd w:id="256"/>
    <w:bookmarkEnd w:id="257"/>
    <w:bookmarkEnd w:id="258"/>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Một số nguồn ô nhiễm không khí ảnh hưởng đến khu vực quy hoạch:</w:t>
      </w:r>
    </w:p>
    <w:p w:rsidR="00DE692B" w:rsidRPr="00DE692B" w:rsidRDefault="00DE692B" w:rsidP="00DE692B">
      <w:pPr>
        <w:numPr>
          <w:ilvl w:val="0"/>
          <w:numId w:val="31"/>
        </w:numPr>
        <w:tabs>
          <w:tab w:val="left" w:pos="851"/>
        </w:tabs>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Hoạt động khai thác và vận chuyển khoáng sản, vật liệu xây dựng gây ảnh hưởng lớn tới môi trường không khí thành phố. Bụi và tiếng ồn quanh khu vực khai thác và trên các tuyến đường chuyên chở, các tuyến giao thông chính luôn ở ngưỡng cao đặc biệt trong những ngày nắng nóng, bụi khuyếch tán nhiều gây cản trở tầm nhìn, ảnh hưởng đến sức khỏe của người dân trong khu vực;</w:t>
      </w:r>
    </w:p>
    <w:p w:rsidR="00DE692B" w:rsidRPr="00DE692B" w:rsidRDefault="00DE692B" w:rsidP="00DE692B">
      <w:pPr>
        <w:numPr>
          <w:ilvl w:val="0"/>
          <w:numId w:val="31"/>
        </w:numPr>
        <w:tabs>
          <w:tab w:val="left" w:pos="851"/>
        </w:tabs>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Hoạt động xây dựng hệ thống giao thông và các khu đô thị mới đang được đẩy mạnh trên địa bàn cũng gây ô nhiễm bụi và tiếng ồn thành phố;</w:t>
      </w:r>
    </w:p>
    <w:p w:rsidR="00DE692B" w:rsidRPr="00DE692B" w:rsidRDefault="00DE692B" w:rsidP="00DE692B">
      <w:pPr>
        <w:widowControl w:val="0"/>
        <w:numPr>
          <w:ilvl w:val="0"/>
          <w:numId w:val="31"/>
        </w:numPr>
        <w:tabs>
          <w:tab w:val="left" w:pos="851"/>
        </w:tabs>
        <w:autoSpaceDE w:val="0"/>
        <w:autoSpaceDN w:val="0"/>
        <w:adjustRightInd w:val="0"/>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Thói quen sử dụng than tổ ong, củi trong đun nấu, tạo ra nhiều khí thải thải độc hại, tuy mức độ tác động không lớn nhưng lại gây ảnh hưởng trực tiếp tới sức khỏe của người sử dụng;</w:t>
      </w:r>
    </w:p>
    <w:p w:rsidR="00DE692B" w:rsidRPr="00DE692B" w:rsidRDefault="00DE692B" w:rsidP="00DE692B">
      <w:pPr>
        <w:tabs>
          <w:tab w:val="left" w:pos="851"/>
        </w:tabs>
        <w:spacing w:line="360" w:lineRule="exact"/>
        <w:ind w:firstLine="567"/>
        <w:jc w:val="both"/>
        <w:rPr>
          <w:rFonts w:asciiTheme="majorHAnsi" w:hAnsiTheme="majorHAnsi" w:cstheme="majorHAnsi"/>
          <w:szCs w:val="26"/>
          <w:lang w:val="vi-VN"/>
        </w:rPr>
      </w:pPr>
      <w:r w:rsidRPr="00DE692B">
        <w:rPr>
          <w:rFonts w:asciiTheme="majorHAnsi" w:hAnsiTheme="majorHAnsi" w:cstheme="majorHAnsi"/>
          <w:kern w:val="32"/>
          <w:szCs w:val="26"/>
          <w:lang w:val="vi-VN"/>
        </w:rPr>
        <w:t>-   Hoạt động sản xuất công nghiệp:</w:t>
      </w:r>
      <w:r w:rsidRPr="00DE692B">
        <w:rPr>
          <w:rFonts w:asciiTheme="majorHAnsi" w:hAnsiTheme="majorHAnsi" w:cstheme="majorHAnsi"/>
          <w:szCs w:val="26"/>
          <w:lang w:val="vi-VN"/>
        </w:rPr>
        <w:t xml:space="preserve"> các nhà máy vừa và nhỏ trên địa bàn còn sử dụng công nghệ cũ, không có biện pháp xử lý khí thải, một số cơ sở có thiết bị lọc bụi nhưng hiệu quả xử lý còn thấp, các khí thải độc hại khác chưa được xử lý mà thải trực tiếp ra môi trường. Ngoài ra, các nhà máy thường phân tán, phổ biến dùng than cốc, than cám để nấu luyện gây tác động không nhỏ đến môi trường không khí. Các kết quả quan trắc bụi tại một số cơ sở sản xuất cho thấy hàm lượng thường ở mức cao tại khu vực sản xuất gây ảnh hưởng không nhỏ đến sức khỏe của người lao động.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Khí thải từ hoạt động sản xuất nông nghiệp: quá trình phun HCBVTV, phân bón, phân hủy, lên men của thực vật; khí thải phát sinh trong chăn nuôi gia súc, gia cầm...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Kết quả phân tích chất lượng không khí tại các vị trí khảo sát trên địa bàn </w:t>
      </w:r>
      <w:r w:rsidR="0099524B">
        <w:rPr>
          <w:rFonts w:asciiTheme="majorHAnsi" w:hAnsiTheme="majorHAnsi" w:cstheme="majorHAnsi"/>
          <w:szCs w:val="26"/>
          <w:lang w:val="vi-VN"/>
        </w:rPr>
        <w:t>xã Hưng Đạo</w:t>
      </w:r>
      <w:r w:rsidRPr="00DE692B">
        <w:rPr>
          <w:rFonts w:asciiTheme="majorHAnsi" w:hAnsiTheme="majorHAnsi" w:cstheme="majorHAnsi"/>
          <w:szCs w:val="26"/>
          <w:lang w:val="vi-VN"/>
        </w:rPr>
        <w:t xml:space="preserve"> được trình bày trong bảng sau:</w:t>
      </w:r>
    </w:p>
    <w:p w:rsidR="00DE692B" w:rsidRPr="00DE692B" w:rsidRDefault="00DE692B" w:rsidP="00DE692B">
      <w:pPr>
        <w:spacing w:line="360" w:lineRule="exact"/>
        <w:ind w:firstLine="567"/>
        <w:jc w:val="center"/>
        <w:rPr>
          <w:rFonts w:asciiTheme="majorHAnsi" w:hAnsiTheme="majorHAnsi" w:cstheme="majorHAnsi"/>
          <w:b/>
          <w:szCs w:val="26"/>
          <w:lang w:val="vi-VN"/>
        </w:rPr>
      </w:pPr>
      <w:r w:rsidRPr="00DE692B">
        <w:rPr>
          <w:rFonts w:asciiTheme="majorHAnsi" w:hAnsiTheme="majorHAnsi" w:cstheme="majorHAnsi"/>
          <w:b/>
          <w:szCs w:val="26"/>
          <w:lang w:val="vi-VN"/>
        </w:rPr>
        <w:t xml:space="preserve">Bảng </w:t>
      </w:r>
      <w:r>
        <w:rPr>
          <w:rFonts w:asciiTheme="majorHAnsi" w:hAnsiTheme="majorHAnsi" w:cstheme="majorHAnsi"/>
          <w:b/>
          <w:szCs w:val="26"/>
        </w:rPr>
        <w:t>2</w:t>
      </w:r>
      <w:r w:rsidRPr="00DE692B">
        <w:rPr>
          <w:rFonts w:asciiTheme="majorHAnsi" w:hAnsiTheme="majorHAnsi" w:cstheme="majorHAnsi"/>
          <w:b/>
          <w:szCs w:val="26"/>
          <w:lang w:val="vi-VN"/>
        </w:rPr>
        <w:t>: Kết quả phân tích chất lượng môi trường không khí tại các vị trí đo đạc</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98"/>
        <w:gridCol w:w="1054"/>
        <w:gridCol w:w="996"/>
        <w:gridCol w:w="912"/>
        <w:gridCol w:w="993"/>
        <w:gridCol w:w="850"/>
        <w:gridCol w:w="1781"/>
      </w:tblGrid>
      <w:tr w:rsidR="00DE692B" w:rsidRPr="00DE692B" w:rsidTr="00DE692B">
        <w:tc>
          <w:tcPr>
            <w:tcW w:w="675"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TT</w:t>
            </w:r>
          </w:p>
        </w:tc>
        <w:tc>
          <w:tcPr>
            <w:tcW w:w="1498"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Chỉ tiêu</w:t>
            </w:r>
          </w:p>
        </w:tc>
        <w:tc>
          <w:tcPr>
            <w:tcW w:w="1054"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Đơn vị</w:t>
            </w:r>
          </w:p>
        </w:tc>
        <w:tc>
          <w:tcPr>
            <w:tcW w:w="1908" w:type="dxa"/>
            <w:gridSpan w:val="2"/>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Ngã ba cầu Hoàng Ngà</w:t>
            </w:r>
          </w:p>
        </w:tc>
        <w:tc>
          <w:tcPr>
            <w:tcW w:w="1843" w:type="dxa"/>
            <w:gridSpan w:val="2"/>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 xml:space="preserve">Cổng </w:t>
            </w:r>
            <w:r>
              <w:rPr>
                <w:rFonts w:asciiTheme="majorHAnsi" w:hAnsiTheme="majorHAnsi" w:cstheme="majorHAnsi"/>
                <w:b/>
                <w:szCs w:val="26"/>
                <w:lang w:val="en-GB"/>
              </w:rPr>
              <w:t>B</w:t>
            </w:r>
            <w:r w:rsidRPr="00DE692B">
              <w:rPr>
                <w:rFonts w:asciiTheme="majorHAnsi" w:hAnsiTheme="majorHAnsi" w:cstheme="majorHAnsi"/>
                <w:b/>
                <w:szCs w:val="26"/>
                <w:lang w:val="en-GB"/>
              </w:rPr>
              <w:t>ệnh viện Y học cổ truyền</w:t>
            </w:r>
          </w:p>
        </w:tc>
        <w:tc>
          <w:tcPr>
            <w:tcW w:w="1781"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QCVN 05:2015/</w:t>
            </w:r>
            <w:r>
              <w:rPr>
                <w:rFonts w:asciiTheme="majorHAnsi" w:hAnsiTheme="majorHAnsi" w:cstheme="majorHAnsi"/>
                <w:b/>
                <w:szCs w:val="26"/>
                <w:lang w:val="en-GB"/>
              </w:rPr>
              <w:t xml:space="preserve"> </w:t>
            </w:r>
            <w:r w:rsidRPr="00DE692B">
              <w:rPr>
                <w:rFonts w:asciiTheme="majorHAnsi" w:hAnsiTheme="majorHAnsi" w:cstheme="majorHAnsi"/>
                <w:b/>
                <w:szCs w:val="26"/>
                <w:lang w:val="en-GB"/>
              </w:rPr>
              <w:t>BTNMT</w:t>
            </w:r>
          </w:p>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(Trung bình 1h)</w:t>
            </w:r>
          </w:p>
        </w:tc>
      </w:tr>
      <w:tr w:rsidR="00DE692B" w:rsidRPr="00DE692B" w:rsidTr="00DE692B">
        <w:tc>
          <w:tcPr>
            <w:tcW w:w="675"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1498"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1054"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996"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1</w:t>
            </w:r>
          </w:p>
        </w:tc>
        <w:tc>
          <w:tcPr>
            <w:tcW w:w="912"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2</w:t>
            </w:r>
          </w:p>
        </w:tc>
        <w:tc>
          <w:tcPr>
            <w:tcW w:w="993"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1</w:t>
            </w:r>
          </w:p>
        </w:tc>
        <w:tc>
          <w:tcPr>
            <w:tcW w:w="850"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2</w:t>
            </w:r>
          </w:p>
        </w:tc>
        <w:tc>
          <w:tcPr>
            <w:tcW w:w="1781" w:type="dxa"/>
            <w:vMerge/>
          </w:tcPr>
          <w:p w:rsidR="00DE692B" w:rsidRPr="00DE692B" w:rsidRDefault="00DE692B" w:rsidP="00DE692B">
            <w:pPr>
              <w:spacing w:line="360" w:lineRule="exact"/>
              <w:jc w:val="both"/>
              <w:rPr>
                <w:rFonts w:asciiTheme="majorHAnsi" w:hAnsiTheme="majorHAnsi" w:cstheme="majorHAnsi"/>
                <w:szCs w:val="26"/>
                <w:lang w:val="en-GB"/>
              </w:rPr>
            </w:pP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1</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Bụi lơ lửng</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0,329</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0,316</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0,109</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0,080</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300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2</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H</w:t>
            </w:r>
            <w:r w:rsidRPr="00DE692B">
              <w:rPr>
                <w:rFonts w:asciiTheme="majorHAnsi" w:hAnsiTheme="majorHAnsi" w:cstheme="majorHAnsi"/>
                <w:szCs w:val="26"/>
                <w:vertAlign w:val="subscript"/>
                <w:lang w:val="en-GB"/>
              </w:rPr>
              <w:t>2</w:t>
            </w:r>
            <w:r w:rsidRPr="00DE692B">
              <w:rPr>
                <w:rFonts w:asciiTheme="majorHAnsi" w:hAnsiTheme="majorHAnsi" w:cstheme="majorHAnsi"/>
                <w:szCs w:val="26"/>
                <w:lang w:val="en-GB"/>
              </w:rPr>
              <w:t>S</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0,018</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0,034</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NH</w:t>
            </w:r>
            <w:r w:rsidRPr="00DE692B">
              <w:rPr>
                <w:rFonts w:asciiTheme="majorHAnsi" w:hAnsiTheme="majorHAnsi" w:cstheme="majorHAnsi"/>
                <w:szCs w:val="26"/>
                <w:vertAlign w:val="subscript"/>
                <w:lang w:val="en-GB"/>
              </w:rPr>
              <w:t>3</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0,016</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CO</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4,27</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4,58</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0,93</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0,67</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30.000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5</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SO</w:t>
            </w:r>
            <w:r w:rsidRPr="00DE692B">
              <w:rPr>
                <w:rFonts w:asciiTheme="majorHAnsi" w:hAnsiTheme="majorHAnsi" w:cstheme="majorHAnsi"/>
                <w:szCs w:val="26"/>
                <w:vertAlign w:val="subscript"/>
                <w:lang w:val="en-GB"/>
              </w:rPr>
              <w:t>2</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0,208</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0,132</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0,051</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0,04</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350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6</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NO</w:t>
            </w:r>
            <w:r w:rsidRPr="00DE692B">
              <w:rPr>
                <w:rFonts w:asciiTheme="majorHAnsi" w:hAnsiTheme="majorHAnsi" w:cstheme="majorHAnsi"/>
                <w:szCs w:val="26"/>
                <w:vertAlign w:val="subscript"/>
                <w:lang w:val="en-GB"/>
              </w:rPr>
              <w:t>2</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0,146</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0,100</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0,039</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200</w:t>
            </w:r>
          </w:p>
        </w:tc>
      </w:tr>
    </w:tbl>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en-GB"/>
        </w:rPr>
        <w:t>Qua bảng kết quả phân tích chất lượng môi trường không khí, ta thấy</w:t>
      </w:r>
      <w:r w:rsidRPr="00DE692B">
        <w:rPr>
          <w:rFonts w:asciiTheme="majorHAnsi" w:hAnsiTheme="majorHAnsi" w:cstheme="majorHAnsi"/>
          <w:szCs w:val="26"/>
          <w:lang w:val="vi-VN"/>
        </w:rPr>
        <w:t xml:space="preserve"> các tác động trên chưa gây ảnh hưởng lớn đến môi trường không khí khu vực do: mật độ dân cư còn chưa cao, hệ thống giao thông còn chưa phát triển nhiều, diện tích đất </w:t>
      </w:r>
      <w:r w:rsidRPr="00DE692B">
        <w:rPr>
          <w:rFonts w:asciiTheme="majorHAnsi" w:hAnsiTheme="majorHAnsi" w:cstheme="majorHAnsi"/>
          <w:szCs w:val="26"/>
          <w:lang w:val="vi-VN"/>
        </w:rPr>
        <w:lastRenderedPageBreak/>
        <w:t>nông, lâm nghiệp và mặt nước chiếm tỉ trọng lớn</w:t>
      </w:r>
      <w:r w:rsidRPr="00DE692B">
        <w:rPr>
          <w:rFonts w:asciiTheme="majorHAnsi" w:hAnsiTheme="majorHAnsi" w:cstheme="majorHAnsi"/>
          <w:szCs w:val="26"/>
          <w:lang w:val="en-GB"/>
        </w:rPr>
        <w:t xml:space="preserve"> </w:t>
      </w:r>
      <w:r w:rsidRPr="00DE692B">
        <w:rPr>
          <w:rFonts w:asciiTheme="majorHAnsi" w:hAnsiTheme="majorHAnsi" w:cstheme="majorHAnsi"/>
          <w:szCs w:val="26"/>
          <w:lang w:val="vi-VN"/>
        </w:rPr>
        <w:t xml:space="preserve"> =&gt; Môi trường không khí còn tương đối tốt, các tác động còn nằm trong ngưỡng chịu tải của môi trường. </w:t>
      </w:r>
    </w:p>
    <w:p w:rsidR="00DE692B" w:rsidRDefault="00DE692B" w:rsidP="00DE692B">
      <w:pPr>
        <w:spacing w:line="360" w:lineRule="exact"/>
        <w:ind w:firstLine="567"/>
        <w:jc w:val="both"/>
        <w:rPr>
          <w:rFonts w:asciiTheme="majorHAnsi" w:hAnsiTheme="majorHAnsi" w:cstheme="majorHAnsi"/>
          <w:b/>
          <w:szCs w:val="26"/>
        </w:rPr>
      </w:pPr>
      <w:r w:rsidRPr="00DE692B">
        <w:rPr>
          <w:rFonts w:asciiTheme="majorHAnsi" w:hAnsiTheme="majorHAnsi" w:cstheme="majorHAnsi"/>
          <w:b/>
          <w:szCs w:val="26"/>
        </w:rPr>
        <w:t>3. Hiện trạng môi tr</w:t>
      </w:r>
      <w:r>
        <w:rPr>
          <w:rFonts w:asciiTheme="majorHAnsi" w:hAnsiTheme="majorHAnsi" w:cstheme="majorHAnsi"/>
          <w:b/>
          <w:szCs w:val="26"/>
        </w:rPr>
        <w:t>ường</w:t>
      </w:r>
      <w:r w:rsidRPr="00DE692B">
        <w:rPr>
          <w:rFonts w:asciiTheme="majorHAnsi" w:hAnsiTheme="majorHAnsi" w:cstheme="majorHAnsi"/>
          <w:b/>
          <w:szCs w:val="26"/>
        </w:rPr>
        <w:t xml:space="preserve"> đất</w:t>
      </w:r>
    </w:p>
    <w:tbl>
      <w:tblPr>
        <w:tblW w:w="0" w:type="auto"/>
        <w:tblLook w:val="01E0" w:firstRow="1" w:lastRow="1" w:firstColumn="1" w:lastColumn="1" w:noHBand="0" w:noVBand="0"/>
      </w:tblPr>
      <w:tblGrid>
        <w:gridCol w:w="3907"/>
        <w:gridCol w:w="4950"/>
      </w:tblGrid>
      <w:tr w:rsidR="00DE692B" w:rsidRPr="00DE692B" w:rsidTr="00DE692B">
        <w:trPr>
          <w:trHeight w:val="3560"/>
        </w:trPr>
        <w:tc>
          <w:tcPr>
            <w:tcW w:w="3907" w:type="dxa"/>
          </w:tcPr>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szCs w:val="26"/>
                <w:lang w:val="vi-VN"/>
              </w:rPr>
              <w:t>* Theo kết quả điều tra phân tích của Sở Tài nguyên môi trường tỉnh Cao Bằng, đất của thành phố Cao Bằng bao gồm 3 nhóm chính:</w:t>
            </w:r>
          </w:p>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szCs w:val="26"/>
                <w:lang w:val="vi-VN"/>
              </w:rPr>
              <w:t xml:space="preserve">     - Nhóm Feralits núi thấp: phân bố ở độ cao trên 300m: Phù hợp với các cây Hoa màu, cây công nghiệp, cây Lâm nghiệp (như: thông Mã Vĩ, Sa mộc…)</w:t>
            </w:r>
          </w:p>
        </w:tc>
        <w:tc>
          <w:tcPr>
            <w:tcW w:w="4950" w:type="dxa"/>
          </w:tcPr>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noProof/>
              </w:rPr>
              <w:drawing>
                <wp:anchor distT="0" distB="0" distL="114300" distR="114300" simplePos="0" relativeHeight="251664896" behindDoc="0" locked="0" layoutInCell="1" allowOverlap="1" wp14:anchorId="7B6E0942" wp14:editId="476614B9">
                  <wp:simplePos x="0" y="0"/>
                  <wp:positionH relativeFrom="column">
                    <wp:posOffset>260985</wp:posOffset>
                  </wp:positionH>
                  <wp:positionV relativeFrom="paragraph">
                    <wp:posOffset>0</wp:posOffset>
                  </wp:positionV>
                  <wp:extent cx="2812415" cy="2015490"/>
                  <wp:effectExtent l="0" t="0" r="6985" b="3810"/>
                  <wp:wrapSquare wrapText="bothSides"/>
                  <wp:docPr id="31" name="Picture 31" descr="hien_trang_sd_da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en_trang_sd_dat-2 copy"/>
                          <pic:cNvPicPr>
                            <a:picLocks noChangeAspect="1" noChangeArrowheads="1"/>
                          </pic:cNvPicPr>
                        </pic:nvPicPr>
                        <pic:blipFill>
                          <a:blip r:embed="rId48" cstate="print">
                            <a:extLst>
                              <a:ext uri="{28A0092B-C50C-407E-A947-70E740481C1C}">
                                <a14:useLocalDpi xmlns:a14="http://schemas.microsoft.com/office/drawing/2010/main" val="0"/>
                              </a:ext>
                            </a:extLst>
                          </a:blip>
                          <a:srcRect r="510"/>
                          <a:stretch>
                            <a:fillRect/>
                          </a:stretch>
                        </pic:blipFill>
                        <pic:spPr bwMode="auto">
                          <a:xfrm>
                            <a:off x="0" y="0"/>
                            <a:ext cx="281241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Nhóm feralits đồi: Phân bố ở độ cao trên 200 m so với mực nước biển. Đất đồi hình thành trên các loại đá mẹ mẫu chất sau: Phù sa cổ, đá cát kết ; phù hợp các loại cây màu, cây lúa, cây công nghiệp và cây lâm nghiệp.</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Đất bồn địa và thung lũng: Tổ hợp đất bồn địa và thung lũng, bao gồm đất phù sa mới, cũ, đất dốc tụ, lũ tích sườn tích. Những tổ hợp đất này được sử dụng triệt để để sản xuất nông nghiệp đặc biệt là cây lúa.</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Nguồn gây ô nhiễm môi trường đất hiện tại trên địa bàn bao gồm: Hóa chất bảo vệ thực vật, phân hóa học được sử dụng trong nông nghiệp; Rác thải sinh hoạt; nước thải không được xử lý thấm vào đất, hoạt động của nghĩa trang, quá trình xói mòn, rửa trôi gây bạc màu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Hóa chất bảo vệ thực vật có đặc tính: Độ độc cao, tồn lưu lâu dài trong môi trường đất, nước và có tác dụng gây độc không phân biệt sinh vật có lợi hay có hại. Hiện các chủng loại hóa chất được sử dụng trên địa bàn còn ít, tuy nhiên do hiểu biết về kỹ thuật của người dân còn thấp nên có một vài hộ dân vẫn sử dụng các Hóa chất bảo vệ thực vật nằm trong danh mục cấm, hay các hóa chất không rõ nguồn gốc xuất xứ từ Trung Quốc với độ độc cao,  khó phân hủy gây ảnh hưởng đến chất lượng nông sản. Việc sử dụng Hóa chất cũng chưa đúng kỹ thuật; Với mong muốn thu được kết quả tức thời, người dân thường sử dụng quá liều lượng chỉ định, bao bì sản phẩm sau khi sử dụng cũng không được thu gom và tiêu hủy đúng cách, có khi còn được vứt ngay trên đồng ruộng, khi mưa xuống bị cuốn vào các thủy vực gây ô nhiễm môi trường nước, gây độc cho các sinh vật thủy sinh... Tuy chưa có phát hiện nào cho thấy có sự thoái hóa đất do Hóa chất bảo vệ thực vật, nhưng nếu tình trạng sử dụng tràn lan, chưa đúng cách của người dân kéo dài sẽ gây ảnh hưởng xấu không chỉ môi trường đất mà cả môi trường nước mặt, nước ngầm và an toàn thực phẩm trong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Việc bón phân hóa học một cách tùy tiện, không đúng liều lượng cũng đang là một trong những nguy cơ gây ô nhiễm môi trường đất và nước trong khu vực. Do cây trồng chỉ có thể hấp thụ tối đa 30% lượng phân bón  nên phần còn lại sẽ bị rửa trôi vào các thủy vực gây ô nhiễm môi trường nước hoặc nằm lại trong đất, làm mất cân bằng dinh dưỡng trong đất, thúc đẩy quá trình thoái hóa vật lý và hóa học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Nước thải: Nước thải chưa được xử lý chảy tràn trên bề mặt hay bị xả vào các khu vực trũng thấp qua quá trình thẩm thấu, ngấm xuống đất gây ô nhiễm;</w:t>
      </w:r>
    </w:p>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vi-VN"/>
        </w:rPr>
        <w:t>- Các khu vực sườn đồi dốc, ven suối có mặt phủ thấp thường xẩy ra hiện tượng sạt lở, xói mòn gây ảnh hưởng đến môi trường đất, nước mặt, mỹ quan. Các nơi bị sạt lở nằm trong khu dân cư, hoặc trên các tuyến đường còn gây cản trở, ách tắc giao thông và an toàn của người dân;</w:t>
      </w:r>
    </w:p>
    <w:p w:rsidR="00315054" w:rsidRPr="00315054" w:rsidRDefault="00315054" w:rsidP="00DE692B">
      <w:pPr>
        <w:spacing w:line="360" w:lineRule="exact"/>
        <w:ind w:firstLine="567"/>
        <w:jc w:val="both"/>
        <w:rPr>
          <w:rFonts w:asciiTheme="majorHAnsi" w:hAnsiTheme="majorHAnsi" w:cstheme="majorHAnsi"/>
          <w:b/>
          <w:szCs w:val="26"/>
        </w:rPr>
      </w:pPr>
      <w:r>
        <w:rPr>
          <w:rFonts w:asciiTheme="majorHAnsi" w:hAnsiTheme="majorHAnsi" w:cstheme="majorHAnsi"/>
          <w:b/>
          <w:szCs w:val="26"/>
        </w:rPr>
        <w:t>4</w:t>
      </w:r>
      <w:r w:rsidRPr="00315054">
        <w:rPr>
          <w:rFonts w:asciiTheme="majorHAnsi" w:hAnsiTheme="majorHAnsi" w:cstheme="majorHAnsi"/>
          <w:b/>
          <w:szCs w:val="26"/>
        </w:rPr>
        <w:t xml:space="preserve">. Hiện trạng môi </w:t>
      </w:r>
      <w:r w:rsidRPr="00315054">
        <w:rPr>
          <w:rFonts w:asciiTheme="majorHAnsi" w:hAnsiTheme="majorHAnsi" w:cstheme="majorHAnsi"/>
          <w:b/>
          <w:color w:val="000000"/>
          <w:szCs w:val="26"/>
          <w:lang w:val="vi-VN"/>
        </w:rPr>
        <w:t>trường sinh thái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Do thảm thực vật bị phá vỡ trong những năm 80-90 của thế kỷ trước, trên địa bàn thành phố và các khu vực lân cận đã bị mất đi nhiều loài động thực vật, chỉ còn tồn tại một số loài như cáo, gà rừng, bồ câu rừng, chim cu xanh và một số cá thể thông thường khác. Từ những năm đầu thập kỷ đầu tiên của thế kỷ 21, trên địa bàn thành phố  đã được đầu từ các nguồn ngân sách nhà nước như: Chương trình trồng mới 5 triệu ha rừng, dần dần độ che phủ của rừng được nâng lên, các lâm phần xung quanh thành phố được quản lý, bảo vệ kèm theo các loài, cá thể động vật xuất hiện và cư trú.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Khu vực quy hoạch có diện tích rừng là chiếm ~2</w:t>
      </w:r>
      <w:r w:rsidR="00B66224">
        <w:rPr>
          <w:rFonts w:asciiTheme="majorHAnsi" w:hAnsiTheme="majorHAnsi" w:cstheme="majorHAnsi"/>
          <w:szCs w:val="26"/>
        </w:rPr>
        <w:t>1</w:t>
      </w:r>
      <w:r w:rsidRPr="00DE692B">
        <w:rPr>
          <w:rFonts w:asciiTheme="majorHAnsi" w:hAnsiTheme="majorHAnsi" w:cstheme="majorHAnsi"/>
          <w:szCs w:val="26"/>
          <w:lang w:val="vi-VN"/>
        </w:rPr>
        <w:t>% và có sông Bằng chảy qua, địa hình tương đối đa dạng: đồi núi thấp, trung bình và thung lũng. Nên đây sẽ là nơi cư trú của nhiều loài động, thực vật. Tuy nhiên, hiện môi trường sinh thái trong khu vực cũng đang bị đe dọa bởi các nguyên nhân: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Diện tích rừng bị giảm: Do cháy rừng, khai thác rừng không hiệu quả, khia thác quá mức, sự mở rộng của các khu dân cư…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Môi trường nước bị ô nhiễm =&gt; ảnh hưởng đến đời sống thủy sinh;</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Tai biến thiên nhiên như: mưa bão, lũ lụt, sạt lở đất, xói mòn…kết hợp với biến đổi khí hậu gây ảnh hưởng đến đời sống sinh vật;</w:t>
      </w:r>
    </w:p>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vi-VN"/>
        </w:rPr>
        <w:t>Để đảm bảo cho việc quản lý, bảo vệ hệ sinh thái. Trong thời gian tới việc khai thác sử dụng tài nguyên rừng và đất rừng phải có quy hoạch và kế hoạch cụ thể cùng với các giải pháp bảo vệ môi trường;</w:t>
      </w:r>
    </w:p>
    <w:p w:rsidR="00315054" w:rsidRPr="00315054" w:rsidRDefault="00315054" w:rsidP="00315054">
      <w:pPr>
        <w:spacing w:line="360" w:lineRule="exact"/>
        <w:ind w:firstLine="567"/>
        <w:jc w:val="both"/>
        <w:rPr>
          <w:rFonts w:asciiTheme="majorHAnsi" w:hAnsiTheme="majorHAnsi"/>
          <w:b/>
          <w:szCs w:val="26"/>
        </w:rPr>
      </w:pPr>
      <w:r w:rsidRPr="00315054">
        <w:rPr>
          <w:rFonts w:asciiTheme="majorHAnsi" w:hAnsiTheme="majorHAnsi"/>
          <w:b/>
          <w:szCs w:val="26"/>
        </w:rPr>
        <w:t xml:space="preserve">II. </w:t>
      </w:r>
      <w:r w:rsidRPr="00315054">
        <w:rPr>
          <w:rFonts w:asciiTheme="majorHAnsi" w:hAnsiTheme="majorHAnsi"/>
          <w:b/>
          <w:szCs w:val="26"/>
          <w:lang w:val="vi-VN"/>
        </w:rPr>
        <w:t xml:space="preserve">ĐÁNH GIÁ TÁC ĐỘNG MÔI TRƯỜNG CỦA QUÁ TRÌNH QUY HOẠCH  </w:t>
      </w:r>
    </w:p>
    <w:p w:rsidR="00DE692B" w:rsidRPr="00315054" w:rsidRDefault="00DE692B" w:rsidP="00DE692B">
      <w:pPr>
        <w:pStyle w:val="1"/>
        <w:spacing w:before="0" w:after="0" w:line="360" w:lineRule="exact"/>
        <w:ind w:firstLine="567"/>
        <w:jc w:val="both"/>
        <w:rPr>
          <w:rFonts w:asciiTheme="majorHAnsi" w:hAnsiTheme="majorHAnsi" w:cstheme="majorHAnsi"/>
          <w:i w:val="0"/>
          <w:lang w:val="vi-VN" w:eastAsia="en-US"/>
        </w:rPr>
      </w:pPr>
      <w:r w:rsidRPr="00315054">
        <w:rPr>
          <w:rFonts w:asciiTheme="majorHAnsi" w:hAnsiTheme="majorHAnsi" w:cstheme="majorHAnsi"/>
          <w:i w:val="0"/>
          <w:lang w:val="vi-VN" w:eastAsia="en-US"/>
        </w:rPr>
        <w:t xml:space="preserve">1. Tác động đến môi trường kinh tế - xã hội </w:t>
      </w:r>
    </w:p>
    <w:p w:rsidR="00DE692B" w:rsidRPr="00DE692B" w:rsidRDefault="00DE692B" w:rsidP="00DE692B">
      <w:pPr>
        <w:spacing w:line="360" w:lineRule="exact"/>
        <w:ind w:firstLine="567"/>
        <w:jc w:val="both"/>
        <w:rPr>
          <w:rFonts w:asciiTheme="majorHAnsi" w:hAnsiTheme="majorHAnsi" w:cstheme="majorHAnsi"/>
          <w:szCs w:val="26"/>
          <w:lang w:val="vi-VN"/>
        </w:rPr>
      </w:pPr>
      <w:bookmarkStart w:id="259" w:name="_Toc327601071"/>
      <w:r w:rsidRPr="00DE692B">
        <w:rPr>
          <w:rFonts w:asciiTheme="majorHAnsi" w:hAnsiTheme="majorHAnsi" w:cstheme="majorHAnsi"/>
          <w:szCs w:val="26"/>
          <w:lang w:val="vi-VN"/>
        </w:rPr>
        <w:t xml:space="preserve">Quy hoạch phân khu – khu vực </w:t>
      </w:r>
      <w:r w:rsidR="0099524B">
        <w:rPr>
          <w:rFonts w:asciiTheme="majorHAnsi" w:hAnsiTheme="majorHAnsi" w:cstheme="majorHAnsi"/>
          <w:szCs w:val="26"/>
          <w:lang w:val="vi-VN"/>
        </w:rPr>
        <w:t>xã Hưng Đạo</w:t>
      </w:r>
      <w:r w:rsidRPr="00DE692B">
        <w:rPr>
          <w:rFonts w:asciiTheme="majorHAnsi" w:hAnsiTheme="majorHAnsi" w:cstheme="majorHAnsi"/>
          <w:szCs w:val="26"/>
          <w:lang w:val="vi-VN"/>
        </w:rPr>
        <w:t xml:space="preserve"> – thành phố Cao Bằng sẽ gây ra các tác động không nhỏ đến môi trường kinh tế - xã hội của địa phương:</w:t>
      </w:r>
    </w:p>
    <w:p w:rsidR="00DE692B" w:rsidRPr="00DE692B" w:rsidRDefault="00DE692B" w:rsidP="00DE692B">
      <w:pPr>
        <w:spacing w:line="360" w:lineRule="exact"/>
        <w:ind w:firstLine="567"/>
        <w:jc w:val="both"/>
        <w:rPr>
          <w:rFonts w:asciiTheme="majorHAnsi" w:hAnsiTheme="majorHAnsi" w:cstheme="majorHAnsi"/>
          <w:b/>
          <w:bCs/>
          <w:i/>
          <w:iCs/>
          <w:szCs w:val="26"/>
          <w:lang w:val="vi-VN"/>
        </w:rPr>
      </w:pPr>
      <w:r w:rsidRPr="00DE692B">
        <w:rPr>
          <w:rFonts w:asciiTheme="majorHAnsi" w:hAnsiTheme="majorHAnsi" w:cstheme="majorHAnsi"/>
          <w:b/>
          <w:bCs/>
          <w:i/>
          <w:iCs/>
          <w:szCs w:val="26"/>
          <w:lang w:val="vi-VN"/>
        </w:rPr>
        <w:t>a. Tác động tích cực: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Diện mạo đô thị được chỉnh trang, các khu chức năng được bố trí hợp lý, hệ thống giao thông được hoàn chỉnh =&gt; Tạo điều kiện cho đô thị phát triển về nhiều mặt, kích cầu nền kinh tế địa phương, đem lại ấn tượng tốt cho du khách, thu hút đầu tư và mở rộng kinh doanh, sản xuất trên địa bàn.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Hệ thống hạ tầng kỹ thuật được quy hoạch (giao thông, cấp điện, cấp nước, thông tin liên lạc, thoát nước, xử lý nước thải....) là cơ hội cải thiện chất lượng cuộc sống của nhân dân, phát triển đô thị theo hướng bền vững, tạo tiền đề thúc đẩy nền kinh tế.</w:t>
      </w:r>
    </w:p>
    <w:p w:rsidR="00DE692B" w:rsidRPr="00DE692B" w:rsidRDefault="00DE692B" w:rsidP="00DE692B">
      <w:pPr>
        <w:spacing w:line="360" w:lineRule="exact"/>
        <w:ind w:firstLine="567"/>
        <w:jc w:val="both"/>
        <w:rPr>
          <w:rFonts w:asciiTheme="majorHAnsi" w:hAnsiTheme="majorHAnsi" w:cstheme="majorHAnsi"/>
          <w:b/>
          <w:bCs/>
          <w:i/>
          <w:iCs/>
          <w:szCs w:val="26"/>
          <w:lang w:val="vi-VN"/>
        </w:rPr>
      </w:pPr>
      <w:r w:rsidRPr="00DE692B">
        <w:rPr>
          <w:rFonts w:asciiTheme="majorHAnsi" w:hAnsiTheme="majorHAnsi" w:cstheme="majorHAnsi"/>
          <w:b/>
          <w:bCs/>
          <w:i/>
          <w:iCs/>
          <w:szCs w:val="26"/>
          <w:lang w:val="vi-VN"/>
        </w:rPr>
        <w:t>b. Tác động tiêu cực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Việc quy hoạch hệ thống giao thông, khu đô thị mới sẽ trưng dụng phần đất hiện có trên địa bàn, tức là buộc một số hộ dân phải di dời, chuyển đổi diện tích đất nông nghiệp sang xây dựng các khu chức năng, bổ trí khuôn viên... =&gt; ảnh hưởng hoạt động kinh tế xã hội và trật tự an ninh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Người dân phải di chuyển chỗ ở, tái định cư đến nơi ở mới phát sinh nhiều vấn đề về trật tự an ninh như: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Việc trưng dụng đất nông nghiệp sẽ khiến nhiều hộ dân bị mất đất sản xuất, buộc phải chuyển đổi ngành nghề, thay đổi lối sống từ nông nghiệp sang làm dịch vụ, công nghiệp...</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Tuy nhiên, nếu có có kế hoạch, lộ trình cùng các chính sách chuyển đổi nghề nghiệp hợp lý cho dân cư nông thôn hiện tại của khu vực thì đây chính là cơ hội để người dân cải thiện cuộc sống, tham gia các loại hình sản xuất có mức thu nhập cao hơn, ổn định hơn, nâng cao tri thức, cải thiện đời sống.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Cùng với sự hình thành đô thị là sự gia tăng về dân số =&gt; gây ra các sức ép về môi trường, tài nguyên thiên nhiên, nghề nghiệp, trật tự, an ninh xã hội...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Trong quá trình thi công xây dựng: một lượng công nhân tập trung thi công phục vụ cho dự án sẽ kéo theo sự phát triển tự phát các loại hình thời vụ như: nhà trọ, quán cơm, cửa hàng tạp phẩm, hàng nước... ở khu vực xung quanh công trường để phục vụ sinh hoạt của công nhân và có thể có cả các hiện tượng tiêu cực phát sinh như: nợ chịu, cờ bạc, đánh nhau... Những hiện tượng này sẽ gây ra mất ổn định trật tự an ninh của khu vực làm xáo trộn cuộc sống sinh hoạt hàng ngày của nhân dân địa phương. Tuy nhiên, những hiện tượng này chỉ mang tính chất tạm thời, và kết thúc sau khi dự án đi vào hoạt động.</w:t>
      </w:r>
    </w:p>
    <w:p w:rsidR="00DE692B" w:rsidRPr="00315054" w:rsidRDefault="00DE692B" w:rsidP="00DE692B">
      <w:pPr>
        <w:pStyle w:val="11111"/>
        <w:spacing w:before="0" w:line="360" w:lineRule="exact"/>
        <w:ind w:firstLine="567"/>
        <w:rPr>
          <w:rFonts w:asciiTheme="majorHAnsi" w:hAnsiTheme="majorHAnsi" w:cstheme="majorHAnsi"/>
          <w:b/>
          <w:color w:val="auto"/>
          <w:sz w:val="26"/>
          <w:szCs w:val="26"/>
          <w:lang w:val="vi-VN" w:eastAsia="en-US"/>
        </w:rPr>
      </w:pPr>
      <w:r w:rsidRPr="00315054">
        <w:rPr>
          <w:rFonts w:asciiTheme="majorHAnsi" w:hAnsiTheme="majorHAnsi" w:cstheme="majorHAnsi"/>
          <w:b/>
          <w:color w:val="auto"/>
          <w:sz w:val="26"/>
          <w:szCs w:val="26"/>
          <w:lang w:val="vi-VN" w:eastAsia="en-US"/>
        </w:rPr>
        <w:t>2. Tác động đến môi trường nước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Khi quy hoạch được triển khai, đô thị được phát triển =&gt; dân số, nhu cầu dùng nước, lượng chất thải rắn gia tăng =&gt; Thành phần, khối lượng nước thải, rác thải cũng tăng theo.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Ước tính tổng lượng nước thải phát sinh trong khu vực là: 1.200 (m</w:t>
      </w:r>
      <w:r w:rsidRPr="00DE692B">
        <w:rPr>
          <w:rFonts w:asciiTheme="majorHAnsi" w:hAnsiTheme="majorHAnsi" w:cstheme="majorHAnsi"/>
          <w:szCs w:val="26"/>
          <w:vertAlign w:val="superscript"/>
          <w:lang w:val="vi-VN"/>
        </w:rPr>
        <w:t>3</w:t>
      </w:r>
      <w:r w:rsidRPr="00DE692B">
        <w:rPr>
          <w:rFonts w:asciiTheme="majorHAnsi" w:hAnsiTheme="majorHAnsi" w:cstheme="majorHAnsi"/>
          <w:szCs w:val="26"/>
          <w:lang w:val="vi-VN"/>
        </w:rPr>
        <w:t>/ngày). Trong đó thành phần, tải lượng các chất ô nhiễm được dự báo như sau:</w:t>
      </w:r>
    </w:p>
    <w:p w:rsidR="00DE692B" w:rsidRPr="00315054" w:rsidRDefault="00DE692B" w:rsidP="00315054">
      <w:pPr>
        <w:spacing w:line="360" w:lineRule="exact"/>
        <w:ind w:firstLine="567"/>
        <w:jc w:val="center"/>
        <w:rPr>
          <w:rFonts w:asciiTheme="majorHAnsi" w:hAnsiTheme="majorHAnsi" w:cstheme="majorHAnsi"/>
          <w:b/>
          <w:szCs w:val="26"/>
          <w:lang w:val="vi-VN"/>
        </w:rPr>
      </w:pPr>
      <w:r w:rsidRPr="00315054">
        <w:rPr>
          <w:rFonts w:asciiTheme="majorHAnsi" w:hAnsiTheme="majorHAnsi" w:cstheme="majorHAnsi"/>
          <w:b/>
          <w:szCs w:val="26"/>
          <w:lang w:val="vi-VN"/>
        </w:rPr>
        <w:t xml:space="preserve">Bảng </w:t>
      </w:r>
      <w:r w:rsidR="00315054">
        <w:rPr>
          <w:rFonts w:asciiTheme="majorHAnsi" w:hAnsiTheme="majorHAnsi" w:cstheme="majorHAnsi"/>
          <w:b/>
          <w:szCs w:val="26"/>
        </w:rPr>
        <w:t>3</w:t>
      </w:r>
      <w:r w:rsidRPr="00315054">
        <w:rPr>
          <w:rFonts w:asciiTheme="majorHAnsi" w:hAnsiTheme="majorHAnsi" w:cstheme="majorHAnsi"/>
          <w:b/>
          <w:szCs w:val="26"/>
          <w:lang w:val="vi-VN"/>
        </w:rPr>
        <w:t>: Dự báo tải lượng các chất ô nhiễm trong nước thải sinh hoạt</w:t>
      </w:r>
    </w:p>
    <w:p w:rsidR="00DE692B" w:rsidRPr="00DE692B" w:rsidRDefault="00DE692B" w:rsidP="00DE692B">
      <w:pPr>
        <w:pStyle w:val="11111"/>
        <w:spacing w:before="0" w:line="360" w:lineRule="exact"/>
        <w:ind w:firstLine="567"/>
        <w:jc w:val="right"/>
        <w:rPr>
          <w:rFonts w:asciiTheme="majorHAnsi" w:hAnsiTheme="majorHAnsi" w:cstheme="majorHAnsi"/>
          <w:i/>
          <w:color w:val="auto"/>
          <w:sz w:val="26"/>
          <w:szCs w:val="26"/>
          <w:lang w:eastAsia="en-US"/>
        </w:rPr>
      </w:pPr>
      <w:r w:rsidRPr="00DE692B">
        <w:rPr>
          <w:rFonts w:asciiTheme="majorHAnsi" w:hAnsiTheme="majorHAnsi" w:cstheme="majorHAnsi"/>
          <w:i/>
          <w:color w:val="auto"/>
          <w:sz w:val="26"/>
          <w:szCs w:val="26"/>
          <w:lang w:eastAsia="en-US"/>
        </w:rPr>
        <w:t>Đơn vị: kg/ngày</w:t>
      </w:r>
    </w:p>
    <w:tbl>
      <w:tblPr>
        <w:tblW w:w="8093" w:type="dxa"/>
        <w:jc w:val="center"/>
        <w:tblLook w:val="04A0" w:firstRow="1" w:lastRow="0" w:firstColumn="1" w:lastColumn="0" w:noHBand="0" w:noVBand="1"/>
      </w:tblPr>
      <w:tblGrid>
        <w:gridCol w:w="1968"/>
        <w:gridCol w:w="2825"/>
        <w:gridCol w:w="3300"/>
      </w:tblGrid>
      <w:tr w:rsidR="00DE692B" w:rsidRPr="00DE692B" w:rsidTr="00DE692B">
        <w:trPr>
          <w:trHeight w:val="346"/>
          <w:jc w:val="center"/>
        </w:trPr>
        <w:tc>
          <w:tcPr>
            <w:tcW w:w="1968" w:type="dxa"/>
            <w:vMerge w:val="restart"/>
            <w:tcBorders>
              <w:top w:val="single" w:sz="4" w:space="0" w:color="auto"/>
              <w:left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lastRenderedPageBreak/>
              <w:t>Thành phần</w:t>
            </w:r>
          </w:p>
        </w:tc>
        <w:tc>
          <w:tcPr>
            <w:tcW w:w="6125" w:type="dxa"/>
            <w:gridSpan w:val="2"/>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Tải lượng chất ô nhiễm trong nước thải sinh hoạt</w:t>
            </w:r>
          </w:p>
        </w:tc>
      </w:tr>
      <w:tr w:rsidR="00DE692B" w:rsidRPr="00DE692B" w:rsidTr="00DE692B">
        <w:trPr>
          <w:trHeight w:val="421"/>
          <w:jc w:val="center"/>
        </w:trPr>
        <w:tc>
          <w:tcPr>
            <w:tcW w:w="1968" w:type="dxa"/>
            <w:vMerge/>
            <w:tcBorders>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p>
        </w:tc>
        <w:tc>
          <w:tcPr>
            <w:tcW w:w="2825" w:type="dxa"/>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Khi không có</w:t>
            </w:r>
          </w:p>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biện pháp xử lý</w:t>
            </w:r>
          </w:p>
        </w:tc>
        <w:tc>
          <w:tcPr>
            <w:tcW w:w="3300" w:type="dxa"/>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Xử lý đạt QCVN 14:2008/BTNMT</w:t>
            </w:r>
          </w:p>
        </w:tc>
      </w:tr>
      <w:tr w:rsidR="00DE692B" w:rsidRPr="00DE692B" w:rsidTr="00DE692B">
        <w:trPr>
          <w:trHeight w:val="515"/>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pStyle w:val="Heade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TSS</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501,93</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135,07</w:t>
            </w:r>
          </w:p>
        </w:tc>
      </w:tr>
      <w:tr w:rsidR="00DE692B" w:rsidRPr="00DE692B" w:rsidTr="00DE692B">
        <w:trPr>
          <w:trHeight w:val="423"/>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BOD</w:t>
            </w:r>
            <w:r w:rsidRPr="00DE692B">
              <w:rPr>
                <w:rFonts w:asciiTheme="majorHAnsi" w:hAnsiTheme="majorHAnsi" w:cstheme="majorHAnsi"/>
                <w:bCs/>
                <w:szCs w:val="26"/>
                <w:vertAlign w:val="subscript"/>
                <w:lang w:eastAsia="vi-VN"/>
              </w:rPr>
              <w:t>5</w:t>
            </w:r>
            <w:r w:rsidRPr="00DE692B">
              <w:rPr>
                <w:rFonts w:asciiTheme="majorHAnsi" w:hAnsiTheme="majorHAnsi" w:cstheme="majorHAnsi"/>
                <w:bCs/>
                <w:szCs w:val="26"/>
                <w:lang w:eastAsia="vi-VN"/>
              </w:rPr>
              <w:t xml:space="preserve"> (đã lắng)</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270,27</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67,54</w:t>
            </w:r>
          </w:p>
        </w:tc>
      </w:tr>
      <w:tr w:rsidR="00DE692B" w:rsidRPr="00DE692B" w:rsidTr="00DE692B">
        <w:trPr>
          <w:trHeight w:val="415"/>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N- NH</w:t>
            </w:r>
            <w:r w:rsidRPr="00DE692B">
              <w:rPr>
                <w:rFonts w:asciiTheme="majorHAnsi" w:hAnsiTheme="majorHAnsi" w:cstheme="majorHAnsi"/>
                <w:bCs/>
                <w:szCs w:val="26"/>
                <w:vertAlign w:val="subscript"/>
                <w:lang w:eastAsia="vi-VN"/>
              </w:rPr>
              <w:t>4</w:t>
            </w:r>
            <w:r w:rsidRPr="00DE692B">
              <w:rPr>
                <w:rFonts w:asciiTheme="majorHAnsi" w:hAnsiTheme="majorHAnsi" w:cstheme="majorHAnsi"/>
                <w:bCs/>
                <w:szCs w:val="26"/>
                <w:vertAlign w:val="superscript"/>
                <w:lang w:eastAsia="vi-VN"/>
              </w:rPr>
              <w:t>+</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61,78</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13,51</w:t>
            </w:r>
          </w:p>
        </w:tc>
      </w:tr>
      <w:tr w:rsidR="00DE692B" w:rsidRPr="00DE692B" w:rsidTr="00DE692B">
        <w:trPr>
          <w:trHeight w:val="408"/>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Dầu mỡ</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231,66</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27,01</w:t>
            </w:r>
          </w:p>
        </w:tc>
      </w:tr>
      <w:tr w:rsidR="00DE692B" w:rsidRPr="00DE692B" w:rsidTr="00DE692B">
        <w:trPr>
          <w:trHeight w:val="427"/>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Phosphat</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25,48</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13,51</w:t>
            </w:r>
          </w:p>
        </w:tc>
      </w:tr>
    </w:tbl>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Lượng chất thải rắn phát sinh theo quy hoạch ước tính: </w:t>
      </w:r>
      <w:r w:rsidRPr="00DE692B">
        <w:rPr>
          <w:rFonts w:asciiTheme="majorHAnsi" w:hAnsiTheme="majorHAnsi" w:cstheme="majorHAnsi"/>
          <w:szCs w:val="26"/>
        </w:rPr>
        <w:t>8</w:t>
      </w:r>
      <w:r w:rsidRPr="00DE692B">
        <w:rPr>
          <w:rFonts w:asciiTheme="majorHAnsi" w:hAnsiTheme="majorHAnsi" w:cstheme="majorHAnsi"/>
          <w:szCs w:val="26"/>
          <w:lang w:val="vi-VN"/>
        </w:rPr>
        <w:t xml:space="preserve"> (tấn/ngày) ~ 2.</w:t>
      </w:r>
      <w:r w:rsidRPr="00DE692B">
        <w:rPr>
          <w:rFonts w:asciiTheme="majorHAnsi" w:hAnsiTheme="majorHAnsi" w:cstheme="majorHAnsi"/>
          <w:szCs w:val="26"/>
        </w:rPr>
        <w:t>92</w:t>
      </w:r>
      <w:r w:rsidRPr="00DE692B">
        <w:rPr>
          <w:rFonts w:asciiTheme="majorHAnsi" w:hAnsiTheme="majorHAnsi" w:cstheme="majorHAnsi"/>
          <w:szCs w:val="26"/>
          <w:lang w:val="vi-VN"/>
        </w:rPr>
        <w:t>0 (tấn/năm). Với đặc tính có hàm lượng chất hữu cơ cao, dễ phân hủy, nếu không được thu gom kịp thời sẽ gây mùi hôi, thu hút côn trùng, ảnh hưởng đến mỹ quan và môi trường đô thị.</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Ngoài ra, trong quá trình thi công xây dựng để triên khai quy hoạch cũng gây ra các tác động đến môi trường nước: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Quá trình san nền, giải phóng mặt bằng, phát quang cỏ dại sẽ tạm thời làm mất lớp mặt phủ thực vật, tác động tính chất đất =&gt; quá trình rửa trôi, sạt lở tăng lên =&gt; ảnh hưởng đến chất lượng nước các ao hồ và suối trong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Vật liệu xây dựng, dầu mỡ rơi vãi từ các máy móc thi công bị cuốn trôi vào lòng suối =&gt; gây ô nhiễm nguồn nước, cản trở sự lưu thông của dòng chảy;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Nước thải, rác thải sinh hoạt của các công nhân gây tác động đáng kể đến chất lượng nước mặt khu vực. Thành phần các chất ô nhiễm chủ yếu trong nước thải sinh hoạt là các chất cặn bã, chất rắn lơ lửng (SS), hợp chất hữu cơ (BOD, COD), các chất dinh dưỡng (N, P) và vi sinh vật gây bệnh.</w:t>
      </w:r>
    </w:p>
    <w:p w:rsidR="00DE692B" w:rsidRPr="00315054" w:rsidRDefault="00DE692B" w:rsidP="00315054">
      <w:pPr>
        <w:spacing w:line="360" w:lineRule="exact"/>
        <w:ind w:firstLine="567"/>
        <w:jc w:val="center"/>
        <w:rPr>
          <w:rFonts w:asciiTheme="majorHAnsi" w:hAnsiTheme="majorHAnsi" w:cstheme="majorHAnsi"/>
          <w:b/>
          <w:szCs w:val="26"/>
          <w:lang w:val="vi-VN"/>
        </w:rPr>
      </w:pPr>
      <w:r w:rsidRPr="00315054">
        <w:rPr>
          <w:rFonts w:asciiTheme="majorHAnsi" w:hAnsiTheme="majorHAnsi" w:cstheme="majorHAnsi"/>
          <w:b/>
          <w:szCs w:val="26"/>
          <w:lang w:val="vi-VN"/>
        </w:rPr>
        <w:t xml:space="preserve">Bảng </w:t>
      </w:r>
      <w:r w:rsidR="00315054">
        <w:rPr>
          <w:rFonts w:asciiTheme="majorHAnsi" w:hAnsiTheme="majorHAnsi" w:cstheme="majorHAnsi"/>
          <w:b/>
          <w:szCs w:val="26"/>
        </w:rPr>
        <w:t>4</w:t>
      </w:r>
      <w:r w:rsidRPr="00315054">
        <w:rPr>
          <w:rFonts w:asciiTheme="majorHAnsi" w:hAnsiTheme="majorHAnsi" w:cstheme="majorHAnsi"/>
          <w:b/>
          <w:szCs w:val="26"/>
          <w:lang w:val="vi-VN"/>
        </w:rPr>
        <w:t>: Nồng độ các chất ô nhiễm trong nước thải giai đoạn xây dựng</w:t>
      </w:r>
    </w:p>
    <w:tbl>
      <w:tblPr>
        <w:tblW w:w="9734" w:type="dxa"/>
        <w:jc w:val="center"/>
        <w:tblLayout w:type="fixed"/>
        <w:tblCellMar>
          <w:left w:w="0" w:type="dxa"/>
          <w:right w:w="0" w:type="dxa"/>
        </w:tblCellMar>
        <w:tblLook w:val="01E0" w:firstRow="1" w:lastRow="1" w:firstColumn="1" w:lastColumn="1" w:noHBand="0" w:noVBand="0"/>
      </w:tblPr>
      <w:tblGrid>
        <w:gridCol w:w="539"/>
        <w:gridCol w:w="2973"/>
        <w:gridCol w:w="1478"/>
        <w:gridCol w:w="1584"/>
        <w:gridCol w:w="1753"/>
        <w:gridCol w:w="1407"/>
      </w:tblGrid>
      <w:tr w:rsidR="00DE692B" w:rsidRPr="00DE692B" w:rsidTr="00DE692B">
        <w:trPr>
          <w:trHeight w:hRule="exact" w:val="471"/>
          <w:tblHeader/>
          <w:jc w:val="center"/>
        </w:trPr>
        <w:tc>
          <w:tcPr>
            <w:tcW w:w="539"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w w:val="102"/>
                <w:szCs w:val="26"/>
              </w:rPr>
              <w:t>TT</w:t>
            </w:r>
          </w:p>
        </w:tc>
        <w:tc>
          <w:tcPr>
            <w:tcW w:w="2973"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szCs w:val="26"/>
              </w:rPr>
              <w:t>C</w:t>
            </w:r>
            <w:r w:rsidRPr="00DE692B">
              <w:rPr>
                <w:rFonts w:asciiTheme="majorHAnsi" w:hAnsiTheme="majorHAnsi" w:cstheme="majorHAnsi"/>
                <w:b/>
                <w:bCs/>
                <w:color w:val="000000"/>
                <w:szCs w:val="26"/>
              </w:rPr>
              <w:t>ác</w:t>
            </w:r>
            <w:r w:rsidRPr="00DE692B">
              <w:rPr>
                <w:rFonts w:asciiTheme="majorHAnsi" w:hAnsiTheme="majorHAnsi" w:cstheme="majorHAnsi"/>
                <w:b/>
                <w:bCs/>
                <w:color w:val="000000"/>
                <w:spacing w:val="7"/>
                <w:szCs w:val="26"/>
              </w:rPr>
              <w:t xml:space="preserve"> </w:t>
            </w:r>
            <w:r w:rsidRPr="00DE692B">
              <w:rPr>
                <w:rFonts w:asciiTheme="majorHAnsi" w:hAnsiTheme="majorHAnsi" w:cstheme="majorHAnsi"/>
                <w:b/>
                <w:bCs/>
                <w:color w:val="000000"/>
                <w:spacing w:val="2"/>
                <w:szCs w:val="26"/>
              </w:rPr>
              <w:t>t</w:t>
            </w:r>
            <w:r w:rsidRPr="00DE692B">
              <w:rPr>
                <w:rFonts w:asciiTheme="majorHAnsi" w:hAnsiTheme="majorHAnsi" w:cstheme="majorHAnsi"/>
                <w:b/>
                <w:bCs/>
                <w:color w:val="000000"/>
                <w:szCs w:val="26"/>
              </w:rPr>
              <w:t>h</w:t>
            </w:r>
            <w:r w:rsidRPr="00DE692B">
              <w:rPr>
                <w:rFonts w:asciiTheme="majorHAnsi" w:hAnsiTheme="majorHAnsi" w:cstheme="majorHAnsi"/>
                <w:b/>
                <w:bCs/>
                <w:color w:val="000000"/>
                <w:spacing w:val="-1"/>
                <w:szCs w:val="26"/>
              </w:rPr>
              <w:t>ôn</w:t>
            </w:r>
            <w:r w:rsidRPr="00DE692B">
              <w:rPr>
                <w:rFonts w:asciiTheme="majorHAnsi" w:hAnsiTheme="majorHAnsi" w:cstheme="majorHAnsi"/>
                <w:b/>
                <w:bCs/>
                <w:color w:val="000000"/>
                <w:szCs w:val="26"/>
              </w:rPr>
              <w:t>g</w:t>
            </w:r>
            <w:r w:rsidRPr="00DE692B">
              <w:rPr>
                <w:rFonts w:asciiTheme="majorHAnsi" w:hAnsiTheme="majorHAnsi" w:cstheme="majorHAnsi"/>
                <w:b/>
                <w:bCs/>
                <w:color w:val="000000"/>
                <w:spacing w:val="13"/>
                <w:szCs w:val="26"/>
              </w:rPr>
              <w:t xml:space="preserve"> </w:t>
            </w:r>
            <w:r w:rsidRPr="00DE692B">
              <w:rPr>
                <w:rFonts w:asciiTheme="majorHAnsi" w:hAnsiTheme="majorHAnsi" w:cstheme="majorHAnsi"/>
                <w:b/>
                <w:bCs/>
                <w:color w:val="000000"/>
                <w:spacing w:val="-1"/>
                <w:w w:val="102"/>
                <w:szCs w:val="26"/>
              </w:rPr>
              <w:t>s</w:t>
            </w:r>
            <w:r w:rsidRPr="00DE692B">
              <w:rPr>
                <w:rFonts w:asciiTheme="majorHAnsi" w:hAnsiTheme="majorHAnsi" w:cstheme="majorHAnsi"/>
                <w:b/>
                <w:bCs/>
                <w:color w:val="000000"/>
                <w:w w:val="102"/>
                <w:szCs w:val="26"/>
              </w:rPr>
              <w:t>ố</w:t>
            </w:r>
          </w:p>
        </w:tc>
        <w:tc>
          <w:tcPr>
            <w:tcW w:w="1478"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zCs w:val="26"/>
              </w:rPr>
              <w:t>Đơn</w:t>
            </w:r>
            <w:r w:rsidRPr="00DE692B">
              <w:rPr>
                <w:rFonts w:asciiTheme="majorHAnsi" w:hAnsiTheme="majorHAnsi" w:cstheme="majorHAnsi"/>
                <w:b/>
                <w:bCs/>
                <w:color w:val="000000"/>
                <w:spacing w:val="10"/>
                <w:szCs w:val="26"/>
              </w:rPr>
              <w:t xml:space="preserve"> </w:t>
            </w:r>
            <w:r w:rsidRPr="00DE692B">
              <w:rPr>
                <w:rFonts w:asciiTheme="majorHAnsi" w:hAnsiTheme="majorHAnsi" w:cstheme="majorHAnsi"/>
                <w:b/>
                <w:bCs/>
                <w:color w:val="000000"/>
                <w:w w:val="102"/>
                <w:szCs w:val="26"/>
              </w:rPr>
              <w:t>vị</w:t>
            </w:r>
          </w:p>
        </w:tc>
        <w:tc>
          <w:tcPr>
            <w:tcW w:w="1584"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szCs w:val="26"/>
              </w:rPr>
              <w:t>N</w:t>
            </w:r>
            <w:r w:rsidRPr="00DE692B">
              <w:rPr>
                <w:rFonts w:asciiTheme="majorHAnsi" w:hAnsiTheme="majorHAnsi" w:cstheme="majorHAnsi"/>
                <w:b/>
                <w:bCs/>
                <w:color w:val="000000"/>
                <w:szCs w:val="26"/>
              </w:rPr>
              <w:t>ồng</w:t>
            </w:r>
            <w:r w:rsidRPr="00DE692B">
              <w:rPr>
                <w:rFonts w:asciiTheme="majorHAnsi" w:hAnsiTheme="majorHAnsi" w:cstheme="majorHAnsi"/>
                <w:b/>
                <w:bCs/>
                <w:color w:val="000000"/>
                <w:spacing w:val="10"/>
                <w:szCs w:val="26"/>
              </w:rPr>
              <w:t xml:space="preserve"> </w:t>
            </w:r>
            <w:r w:rsidRPr="00DE692B">
              <w:rPr>
                <w:rFonts w:asciiTheme="majorHAnsi" w:hAnsiTheme="majorHAnsi" w:cstheme="majorHAnsi"/>
                <w:b/>
                <w:bCs/>
                <w:color w:val="000000"/>
                <w:spacing w:val="2"/>
                <w:w w:val="102"/>
                <w:szCs w:val="26"/>
              </w:rPr>
              <w:t>độ</w:t>
            </w:r>
          </w:p>
        </w:tc>
        <w:tc>
          <w:tcPr>
            <w:tcW w:w="3160" w:type="dxa"/>
            <w:gridSpan w:val="2"/>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 xml:space="preserve">QCVN </w:t>
            </w:r>
            <w:r w:rsidRPr="00DE692B">
              <w:rPr>
                <w:rFonts w:asciiTheme="majorHAnsi" w:hAnsiTheme="majorHAnsi" w:cstheme="majorHAnsi"/>
                <w:b/>
                <w:bCs/>
                <w:color w:val="000000"/>
                <w:szCs w:val="26"/>
                <w:lang w:eastAsia="vi-VN"/>
              </w:rPr>
              <w:t>40:2011/BTNMT</w:t>
            </w:r>
          </w:p>
        </w:tc>
      </w:tr>
      <w:tr w:rsidR="00DE692B" w:rsidRPr="00DE692B" w:rsidTr="00DE692B">
        <w:trPr>
          <w:trHeight w:hRule="exact" w:val="433"/>
          <w:tblHeader/>
          <w:jc w:val="center"/>
        </w:trPr>
        <w:tc>
          <w:tcPr>
            <w:tcW w:w="539"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2973"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478"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584"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r w:rsidRPr="00DE692B">
              <w:rPr>
                <w:rFonts w:asciiTheme="majorHAnsi" w:hAnsiTheme="majorHAnsi" w:cstheme="majorHAnsi"/>
                <w:color w:val="000000"/>
                <w:w w:val="102"/>
                <w:szCs w:val="26"/>
              </w:rPr>
              <w:t>A</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r w:rsidRPr="00DE692B">
              <w:rPr>
                <w:rFonts w:asciiTheme="majorHAnsi" w:hAnsiTheme="majorHAnsi" w:cstheme="majorHAnsi"/>
                <w:color w:val="000000"/>
                <w:w w:val="102"/>
                <w:szCs w:val="26"/>
              </w:rPr>
              <w:t>B</w:t>
            </w:r>
          </w:p>
        </w:tc>
      </w:tr>
      <w:tr w:rsidR="00DE692B" w:rsidRPr="00DE692B" w:rsidTr="00DE692B">
        <w:trPr>
          <w:trHeight w:hRule="exact" w:val="511"/>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pH</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99</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6 - 9,0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5,5-9,0</w:t>
            </w:r>
          </w:p>
        </w:tc>
      </w:tr>
      <w:tr w:rsidR="00DE692B" w:rsidRPr="00DE692B" w:rsidTr="00DE692B">
        <w:trPr>
          <w:trHeight w:hRule="exact" w:val="518"/>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2</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szCs w:val="26"/>
              </w:rPr>
              <w:t>C</w:t>
            </w:r>
            <w:r w:rsidRPr="00DE692B">
              <w:rPr>
                <w:rFonts w:asciiTheme="majorHAnsi" w:hAnsiTheme="majorHAnsi" w:cstheme="majorHAnsi"/>
                <w:color w:val="000000"/>
                <w:spacing w:val="1"/>
                <w:szCs w:val="26"/>
              </w:rPr>
              <w:t>h</w:t>
            </w:r>
            <w:r w:rsidRPr="00DE692B">
              <w:rPr>
                <w:rFonts w:asciiTheme="majorHAnsi" w:hAnsiTheme="majorHAnsi" w:cstheme="majorHAnsi"/>
                <w:color w:val="000000"/>
                <w:spacing w:val="-1"/>
                <w:szCs w:val="26"/>
              </w:rPr>
              <w:t>ấ</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zCs w:val="26"/>
              </w:rPr>
              <w:t>r</w:t>
            </w:r>
            <w:r w:rsidRPr="00DE692B">
              <w:rPr>
                <w:rFonts w:asciiTheme="majorHAnsi" w:hAnsiTheme="majorHAnsi" w:cstheme="majorHAnsi"/>
                <w:color w:val="000000"/>
                <w:spacing w:val="-1"/>
                <w:szCs w:val="26"/>
              </w:rPr>
              <w:t>ắ</w:t>
            </w:r>
            <w:r w:rsidRPr="00DE692B">
              <w:rPr>
                <w:rFonts w:asciiTheme="majorHAnsi" w:hAnsiTheme="majorHAnsi" w:cstheme="majorHAnsi"/>
                <w:color w:val="000000"/>
                <w:szCs w:val="26"/>
              </w:rPr>
              <w:t>n</w:t>
            </w:r>
            <w:r w:rsidRPr="00DE692B">
              <w:rPr>
                <w:rFonts w:asciiTheme="majorHAnsi" w:hAnsiTheme="majorHAnsi" w:cstheme="majorHAnsi"/>
                <w:color w:val="000000"/>
                <w:spacing w:val="8"/>
                <w:szCs w:val="26"/>
              </w:rPr>
              <w:t xml:space="preserve"> </w:t>
            </w:r>
            <w:r w:rsidRPr="00DE692B">
              <w:rPr>
                <w:rFonts w:asciiTheme="majorHAnsi" w:hAnsiTheme="majorHAnsi" w:cstheme="majorHAnsi"/>
                <w:color w:val="000000"/>
                <w:szCs w:val="26"/>
              </w:rPr>
              <w:t>lơ</w:t>
            </w:r>
            <w:r w:rsidRPr="00DE692B">
              <w:rPr>
                <w:rFonts w:asciiTheme="majorHAnsi" w:hAnsiTheme="majorHAnsi" w:cstheme="majorHAnsi"/>
                <w:color w:val="000000"/>
                <w:spacing w:val="5"/>
                <w:szCs w:val="26"/>
              </w:rPr>
              <w:t xml:space="preserve"> </w:t>
            </w:r>
            <w:r w:rsidRPr="00DE692B">
              <w:rPr>
                <w:rFonts w:asciiTheme="majorHAnsi" w:hAnsiTheme="majorHAnsi" w:cstheme="majorHAnsi"/>
                <w:color w:val="000000"/>
                <w:spacing w:val="1"/>
                <w:szCs w:val="26"/>
              </w:rPr>
              <w:t>l</w:t>
            </w:r>
            <w:r w:rsidRPr="00DE692B">
              <w:rPr>
                <w:rFonts w:asciiTheme="majorHAnsi" w:hAnsiTheme="majorHAnsi" w:cstheme="majorHAnsi"/>
                <w:color w:val="000000"/>
                <w:szCs w:val="26"/>
              </w:rPr>
              <w:t>ửng</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(TSS)</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6</w:t>
            </w:r>
            <w:r w:rsidRPr="00DE692B">
              <w:rPr>
                <w:rFonts w:asciiTheme="majorHAnsi" w:hAnsiTheme="majorHAnsi" w:cstheme="majorHAnsi"/>
                <w:color w:val="000000"/>
                <w:w w:val="102"/>
                <w:szCs w:val="26"/>
              </w:rPr>
              <w:t>3,0</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100</w:t>
            </w:r>
          </w:p>
        </w:tc>
      </w:tr>
      <w:tr w:rsidR="00DE692B" w:rsidRPr="00DE692B" w:rsidTr="00DE692B">
        <w:trPr>
          <w:trHeight w:hRule="exact" w:val="43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C</w:t>
            </w:r>
            <w:r w:rsidRPr="00DE692B">
              <w:rPr>
                <w:rFonts w:asciiTheme="majorHAnsi" w:hAnsiTheme="majorHAnsi" w:cstheme="majorHAnsi"/>
                <w:color w:val="000000"/>
                <w:spacing w:val="1"/>
                <w:w w:val="102"/>
                <w:szCs w:val="26"/>
              </w:rPr>
              <w:t>O</w:t>
            </w:r>
            <w:r w:rsidRPr="00DE692B">
              <w:rPr>
                <w:rFonts w:asciiTheme="majorHAnsi" w:hAnsiTheme="majorHAnsi" w:cstheme="majorHAnsi"/>
                <w:color w:val="000000"/>
                <w:w w:val="102"/>
                <w:szCs w:val="26"/>
              </w:rPr>
              <w:t>D</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4</w:t>
            </w:r>
            <w:r w:rsidRPr="00DE692B">
              <w:rPr>
                <w:rFonts w:asciiTheme="majorHAnsi" w:hAnsiTheme="majorHAnsi" w:cstheme="majorHAnsi"/>
                <w:color w:val="000000"/>
                <w:w w:val="102"/>
                <w:szCs w:val="26"/>
              </w:rPr>
              <w:t>0,9</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75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150</w:t>
            </w:r>
          </w:p>
        </w:tc>
      </w:tr>
      <w:tr w:rsidR="00DE692B" w:rsidRPr="00DE692B" w:rsidTr="00DE692B">
        <w:trPr>
          <w:trHeight w:hRule="exact" w:val="55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w w:val="102"/>
                <w:szCs w:val="26"/>
              </w:rPr>
              <w:t>B</w:t>
            </w:r>
            <w:r w:rsidRPr="00DE692B">
              <w:rPr>
                <w:rFonts w:asciiTheme="majorHAnsi" w:hAnsiTheme="majorHAnsi" w:cstheme="majorHAnsi"/>
                <w:color w:val="000000"/>
                <w:spacing w:val="1"/>
                <w:w w:val="102"/>
                <w:szCs w:val="26"/>
              </w:rPr>
              <w:t>O</w:t>
            </w:r>
            <w:r w:rsidRPr="00DE692B">
              <w:rPr>
                <w:rFonts w:asciiTheme="majorHAnsi" w:hAnsiTheme="majorHAnsi" w:cstheme="majorHAnsi"/>
                <w:color w:val="000000"/>
                <w:w w:val="102"/>
                <w:szCs w:val="26"/>
              </w:rPr>
              <w:t>D</w:t>
            </w:r>
            <w:r w:rsidRPr="00DE692B">
              <w:rPr>
                <w:rFonts w:asciiTheme="majorHAnsi" w:hAnsiTheme="majorHAnsi" w:cstheme="majorHAnsi"/>
                <w:color w:val="000000"/>
                <w:position w:val="-2"/>
                <w:szCs w:val="26"/>
                <w:vertAlign w:val="subscript"/>
              </w:rPr>
              <w:t>5</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42</w:t>
            </w:r>
            <w:r w:rsidRPr="00DE692B">
              <w:rPr>
                <w:rFonts w:asciiTheme="majorHAnsi" w:hAnsiTheme="majorHAnsi" w:cstheme="majorHAnsi"/>
                <w:color w:val="000000"/>
                <w:spacing w:val="1"/>
                <w:w w:val="102"/>
                <w:szCs w:val="26"/>
              </w:rPr>
              <w:t>9</w:t>
            </w:r>
            <w:r w:rsidRPr="00DE692B">
              <w:rPr>
                <w:rFonts w:asciiTheme="majorHAnsi" w:hAnsiTheme="majorHAnsi" w:cstheme="majorHAnsi"/>
                <w:color w:val="000000"/>
                <w:w w:val="102"/>
                <w:szCs w:val="26"/>
              </w:rPr>
              <w:t>,26</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w:t>
            </w:r>
          </w:p>
        </w:tc>
      </w:tr>
      <w:tr w:rsidR="00DE692B" w:rsidRPr="00DE692B" w:rsidTr="00DE692B">
        <w:trPr>
          <w:trHeight w:hRule="exact" w:val="41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w w:val="102"/>
                <w:szCs w:val="26"/>
              </w:rPr>
              <w:t>N</w:t>
            </w:r>
            <w:r w:rsidRPr="00DE692B">
              <w:rPr>
                <w:rFonts w:asciiTheme="majorHAnsi" w:hAnsiTheme="majorHAnsi" w:cstheme="majorHAnsi"/>
                <w:color w:val="000000"/>
                <w:w w:val="102"/>
                <w:szCs w:val="26"/>
              </w:rPr>
              <w:t>H</w:t>
            </w:r>
            <w:r w:rsidRPr="00DE692B">
              <w:rPr>
                <w:rFonts w:asciiTheme="majorHAnsi" w:hAnsiTheme="majorHAnsi" w:cstheme="majorHAnsi"/>
                <w:color w:val="000000"/>
                <w:w w:val="102"/>
                <w:szCs w:val="26"/>
                <w:vertAlign w:val="subscript"/>
              </w:rPr>
              <w:t>4</w:t>
            </w:r>
            <w:r w:rsidRPr="00DE692B">
              <w:rPr>
                <w:rFonts w:asciiTheme="majorHAnsi" w:hAnsiTheme="majorHAnsi" w:cstheme="majorHAnsi"/>
                <w:color w:val="000000"/>
                <w:w w:val="99"/>
                <w:position w:val="10"/>
                <w:szCs w:val="26"/>
              </w:rPr>
              <w:t>+</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9</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6</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r>
      <w:tr w:rsidR="00DE692B" w:rsidRPr="00DE692B" w:rsidTr="00DE692B">
        <w:trPr>
          <w:trHeight w:hRule="exact" w:val="51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Tổng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w w:val="102"/>
                <w:szCs w:val="26"/>
              </w:rPr>
              <w:t>N</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r w:rsidRPr="00DE692B">
              <w:rPr>
                <w:rFonts w:asciiTheme="majorHAnsi" w:hAnsiTheme="majorHAnsi" w:cstheme="majorHAnsi"/>
                <w:color w:val="000000"/>
                <w:spacing w:val="1"/>
                <w:w w:val="102"/>
                <w:szCs w:val="26"/>
              </w:rPr>
              <w:t>9</w:t>
            </w:r>
            <w:r w:rsidRPr="00DE692B">
              <w:rPr>
                <w:rFonts w:asciiTheme="majorHAnsi" w:hAnsiTheme="majorHAnsi" w:cstheme="majorHAnsi"/>
                <w:color w:val="000000"/>
                <w:w w:val="102"/>
                <w:szCs w:val="26"/>
              </w:rPr>
              <w:t>,27</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20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40</w:t>
            </w:r>
          </w:p>
        </w:tc>
      </w:tr>
      <w:tr w:rsidR="00DE692B" w:rsidRPr="00DE692B" w:rsidTr="00DE692B">
        <w:trPr>
          <w:trHeight w:hRule="exact" w:val="56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7</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Tổng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w w:val="102"/>
                <w:szCs w:val="26"/>
              </w:rPr>
              <w:t>P</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25</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p>
        </w:tc>
      </w:tr>
      <w:tr w:rsidR="00DE692B" w:rsidRPr="00DE692B" w:rsidTr="00DE692B">
        <w:trPr>
          <w:trHeight w:hRule="exact" w:val="512"/>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8</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Fe</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72</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r>
      <w:tr w:rsidR="00DE692B" w:rsidRPr="00DE692B" w:rsidTr="00DE692B">
        <w:trPr>
          <w:trHeight w:hRule="exact" w:val="55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lastRenderedPageBreak/>
              <w:t>9</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Zn</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0</w:t>
            </w:r>
            <w:r w:rsidRPr="00DE692B">
              <w:rPr>
                <w:rFonts w:asciiTheme="majorHAnsi" w:hAnsiTheme="majorHAnsi" w:cstheme="majorHAnsi"/>
                <w:color w:val="000000"/>
                <w:w w:val="102"/>
                <w:szCs w:val="26"/>
              </w:rPr>
              <w:t>04</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r>
      <w:tr w:rsidR="00DE692B" w:rsidRPr="00DE692B" w:rsidTr="00DE692B">
        <w:trPr>
          <w:trHeight w:hRule="exact" w:val="561"/>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Pb</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0</w:t>
            </w:r>
            <w:r w:rsidRPr="00DE692B">
              <w:rPr>
                <w:rFonts w:asciiTheme="majorHAnsi" w:hAnsiTheme="majorHAnsi" w:cstheme="majorHAnsi"/>
                <w:color w:val="000000"/>
                <w:w w:val="102"/>
                <w:szCs w:val="26"/>
              </w:rPr>
              <w:t>55</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0,1</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5</w:t>
            </w:r>
          </w:p>
        </w:tc>
      </w:tr>
      <w:tr w:rsidR="00DE692B" w:rsidRPr="00DE692B" w:rsidTr="00DE692B">
        <w:trPr>
          <w:trHeight w:hRule="exact" w:val="56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11</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D</w:t>
            </w:r>
            <w:r w:rsidRPr="00DE692B">
              <w:rPr>
                <w:rFonts w:asciiTheme="majorHAnsi" w:hAnsiTheme="majorHAnsi" w:cstheme="majorHAnsi"/>
                <w:color w:val="000000"/>
                <w:spacing w:val="-1"/>
                <w:szCs w:val="26"/>
              </w:rPr>
              <w:t>ầ</w:t>
            </w:r>
            <w:r w:rsidRPr="00DE692B">
              <w:rPr>
                <w:rFonts w:asciiTheme="majorHAnsi" w:hAnsiTheme="majorHAnsi" w:cstheme="majorHAnsi"/>
                <w:color w:val="000000"/>
                <w:szCs w:val="26"/>
              </w:rPr>
              <w:t>u</w:t>
            </w:r>
            <w:r w:rsidRPr="00DE692B">
              <w:rPr>
                <w:rFonts w:asciiTheme="majorHAnsi" w:hAnsiTheme="majorHAnsi" w:cstheme="majorHAnsi"/>
                <w:color w:val="000000"/>
                <w:spacing w:val="11"/>
                <w:szCs w:val="26"/>
              </w:rPr>
              <w:t xml:space="preserve"> </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w w:val="102"/>
                <w:szCs w:val="26"/>
              </w:rPr>
              <w:t>ỡ</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02</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r>
      <w:tr w:rsidR="00DE692B" w:rsidRPr="00DE692B" w:rsidTr="00DE692B">
        <w:trPr>
          <w:trHeight w:hRule="exact" w:val="56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12</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Colifo</w:t>
            </w:r>
            <w:r w:rsidRPr="00DE692B">
              <w:rPr>
                <w:rFonts w:asciiTheme="majorHAnsi" w:hAnsiTheme="majorHAnsi" w:cstheme="majorHAnsi"/>
                <w:color w:val="000000"/>
                <w:spacing w:val="2"/>
                <w:w w:val="102"/>
                <w:szCs w:val="26"/>
              </w:rPr>
              <w:t>r</w:t>
            </w:r>
            <w:r w:rsidRPr="00DE692B">
              <w:rPr>
                <w:rFonts w:asciiTheme="majorHAnsi" w:hAnsiTheme="majorHAnsi" w:cstheme="majorHAnsi"/>
                <w:color w:val="000000"/>
                <w:w w:val="102"/>
                <w:szCs w:val="26"/>
              </w:rPr>
              <w:t>m</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MPN/100l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53x10</w:t>
            </w:r>
            <w:r w:rsidRPr="00DE692B">
              <w:rPr>
                <w:rFonts w:asciiTheme="majorHAnsi" w:hAnsiTheme="majorHAnsi" w:cstheme="majorHAnsi"/>
                <w:color w:val="000000"/>
                <w:w w:val="102"/>
                <w:szCs w:val="26"/>
                <w:vertAlign w:val="superscript"/>
              </w:rPr>
              <w:t>3</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3.000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5.000</w:t>
            </w:r>
          </w:p>
        </w:tc>
      </w:tr>
    </w:tbl>
    <w:p w:rsidR="00DE692B" w:rsidRPr="00DE692B" w:rsidRDefault="00DE692B" w:rsidP="00DE692B">
      <w:pPr>
        <w:spacing w:line="360" w:lineRule="exact"/>
        <w:ind w:firstLine="567"/>
        <w:jc w:val="right"/>
        <w:rPr>
          <w:rFonts w:asciiTheme="majorHAnsi" w:hAnsiTheme="majorHAnsi" w:cstheme="majorHAnsi"/>
          <w:i/>
          <w:iCs/>
          <w:color w:val="000000"/>
          <w:szCs w:val="26"/>
        </w:rPr>
      </w:pPr>
      <w:r w:rsidRPr="00DE692B">
        <w:rPr>
          <w:rFonts w:asciiTheme="majorHAnsi" w:hAnsiTheme="majorHAnsi" w:cstheme="majorHAnsi"/>
          <w:i/>
          <w:iCs/>
          <w:color w:val="000000"/>
          <w:spacing w:val="-1"/>
          <w:szCs w:val="26"/>
        </w:rPr>
        <w:t>(Ng</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ồn:</w:t>
      </w:r>
      <w:r w:rsidRPr="00DE692B">
        <w:rPr>
          <w:rFonts w:asciiTheme="majorHAnsi" w:hAnsiTheme="majorHAnsi" w:cstheme="majorHAnsi"/>
          <w:i/>
          <w:iCs/>
          <w:color w:val="000000"/>
          <w:spacing w:val="14"/>
          <w:szCs w:val="26"/>
        </w:rPr>
        <w:t xml:space="preserve"> </w:t>
      </w:r>
      <w:r w:rsidRPr="00DE692B">
        <w:rPr>
          <w:rFonts w:asciiTheme="majorHAnsi" w:hAnsiTheme="majorHAnsi" w:cstheme="majorHAnsi"/>
          <w:i/>
          <w:iCs/>
          <w:color w:val="000000"/>
          <w:szCs w:val="26"/>
        </w:rPr>
        <w:t>Tr</w:t>
      </w:r>
      <w:r w:rsidRPr="00DE692B">
        <w:rPr>
          <w:rFonts w:asciiTheme="majorHAnsi" w:hAnsiTheme="majorHAnsi" w:cstheme="majorHAnsi"/>
          <w:i/>
          <w:iCs/>
          <w:color w:val="000000"/>
          <w:spacing w:val="-2"/>
          <w:szCs w:val="26"/>
        </w:rPr>
        <w:t>u</w:t>
      </w:r>
      <w:r w:rsidRPr="00DE692B">
        <w:rPr>
          <w:rFonts w:asciiTheme="majorHAnsi" w:hAnsiTheme="majorHAnsi" w:cstheme="majorHAnsi"/>
          <w:i/>
          <w:iCs/>
          <w:color w:val="000000"/>
          <w:szCs w:val="26"/>
        </w:rPr>
        <w:t>ng</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szCs w:val="26"/>
        </w:rPr>
        <w:t xml:space="preserve">tâm </w:t>
      </w:r>
      <w:r w:rsidRPr="00DE692B">
        <w:rPr>
          <w:rFonts w:asciiTheme="majorHAnsi" w:hAnsiTheme="majorHAnsi" w:cstheme="majorHAnsi"/>
          <w:i/>
          <w:iCs/>
          <w:color w:val="000000"/>
          <w:spacing w:val="-1"/>
          <w:szCs w:val="26"/>
        </w:rPr>
        <w:t>K</w:t>
      </w:r>
      <w:r w:rsidRPr="00DE692B">
        <w:rPr>
          <w:rFonts w:asciiTheme="majorHAnsi" w:hAnsiTheme="majorHAnsi" w:cstheme="majorHAnsi"/>
          <w:i/>
          <w:iCs/>
          <w:color w:val="000000"/>
          <w:szCs w:val="26"/>
        </w:rPr>
        <w:t>ỹ</w:t>
      </w:r>
      <w:r w:rsidRPr="00DE692B">
        <w:rPr>
          <w:rFonts w:asciiTheme="majorHAnsi" w:hAnsiTheme="majorHAnsi" w:cstheme="majorHAnsi"/>
          <w:i/>
          <w:iCs/>
          <w:color w:val="000000"/>
          <w:spacing w:val="7"/>
          <w:szCs w:val="26"/>
        </w:rPr>
        <w:t xml:space="preserve"> </w:t>
      </w:r>
      <w:r w:rsidRPr="00DE692B">
        <w:rPr>
          <w:rFonts w:asciiTheme="majorHAnsi" w:hAnsiTheme="majorHAnsi" w:cstheme="majorHAnsi"/>
          <w:i/>
          <w:iCs/>
          <w:color w:val="000000"/>
          <w:spacing w:val="1"/>
          <w:szCs w:val="26"/>
        </w:rPr>
        <w:t>th</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ật</w:t>
      </w:r>
      <w:r w:rsidRPr="00DE692B">
        <w:rPr>
          <w:rFonts w:asciiTheme="majorHAnsi" w:hAnsiTheme="majorHAnsi" w:cstheme="majorHAnsi"/>
          <w:i/>
          <w:iCs/>
          <w:color w:val="000000"/>
          <w:spacing w:val="10"/>
          <w:szCs w:val="26"/>
        </w:rPr>
        <w:t xml:space="preserve"> </w:t>
      </w:r>
      <w:r w:rsidRPr="00DE692B">
        <w:rPr>
          <w:rFonts w:asciiTheme="majorHAnsi" w:hAnsiTheme="majorHAnsi" w:cstheme="majorHAnsi"/>
          <w:i/>
          <w:iCs/>
          <w:color w:val="000000"/>
          <w:szCs w:val="26"/>
        </w:rPr>
        <w:t>môi</w:t>
      </w:r>
      <w:r w:rsidRPr="00DE692B">
        <w:rPr>
          <w:rFonts w:asciiTheme="majorHAnsi" w:hAnsiTheme="majorHAnsi" w:cstheme="majorHAnsi"/>
          <w:i/>
          <w:iCs/>
          <w:color w:val="000000"/>
          <w:spacing w:val="8"/>
          <w:szCs w:val="26"/>
        </w:rPr>
        <w:t xml:space="preserve"> </w:t>
      </w:r>
      <w:r w:rsidRPr="00DE692B">
        <w:rPr>
          <w:rFonts w:asciiTheme="majorHAnsi" w:hAnsiTheme="majorHAnsi" w:cstheme="majorHAnsi"/>
          <w:i/>
          <w:iCs/>
          <w:color w:val="000000"/>
          <w:szCs w:val="26"/>
        </w:rPr>
        <w:t>tr</w:t>
      </w:r>
      <w:r w:rsidRPr="00DE692B">
        <w:rPr>
          <w:rFonts w:asciiTheme="majorHAnsi" w:hAnsiTheme="majorHAnsi" w:cstheme="majorHAnsi"/>
          <w:i/>
          <w:iCs/>
          <w:color w:val="000000"/>
          <w:spacing w:val="1"/>
          <w:szCs w:val="26"/>
        </w:rPr>
        <w:t>ư</w:t>
      </w:r>
      <w:r w:rsidRPr="00DE692B">
        <w:rPr>
          <w:rFonts w:asciiTheme="majorHAnsi" w:hAnsiTheme="majorHAnsi" w:cstheme="majorHAnsi"/>
          <w:i/>
          <w:iCs/>
          <w:color w:val="000000"/>
          <w:szCs w:val="26"/>
        </w:rPr>
        <w:t>ờng</w:t>
      </w:r>
      <w:r w:rsidRPr="00DE692B">
        <w:rPr>
          <w:rFonts w:asciiTheme="majorHAnsi" w:hAnsiTheme="majorHAnsi" w:cstheme="majorHAnsi"/>
          <w:i/>
          <w:iCs/>
          <w:color w:val="000000"/>
          <w:spacing w:val="13"/>
          <w:szCs w:val="26"/>
        </w:rPr>
        <w:t xml:space="preserve"> </w:t>
      </w:r>
      <w:r w:rsidRPr="00DE692B">
        <w:rPr>
          <w:rFonts w:asciiTheme="majorHAnsi" w:hAnsiTheme="majorHAnsi" w:cstheme="majorHAnsi"/>
          <w:i/>
          <w:iCs/>
          <w:color w:val="000000"/>
          <w:szCs w:val="26"/>
        </w:rPr>
        <w:t>Đô</w:t>
      </w:r>
      <w:r w:rsidRPr="00DE692B">
        <w:rPr>
          <w:rFonts w:asciiTheme="majorHAnsi" w:hAnsiTheme="majorHAnsi" w:cstheme="majorHAnsi"/>
          <w:i/>
          <w:iCs/>
          <w:color w:val="000000"/>
          <w:spacing w:val="6"/>
          <w:szCs w:val="26"/>
        </w:rPr>
        <w:t xml:space="preserve"> </w:t>
      </w:r>
      <w:r w:rsidRPr="00DE692B">
        <w:rPr>
          <w:rFonts w:asciiTheme="majorHAnsi" w:hAnsiTheme="majorHAnsi" w:cstheme="majorHAnsi"/>
          <w:i/>
          <w:iCs/>
          <w:color w:val="000000"/>
          <w:szCs w:val="26"/>
        </w:rPr>
        <w:t>thị</w:t>
      </w:r>
      <w:r w:rsidRPr="00DE692B">
        <w:rPr>
          <w:rFonts w:asciiTheme="majorHAnsi" w:hAnsiTheme="majorHAnsi" w:cstheme="majorHAnsi"/>
          <w:i/>
          <w:iCs/>
          <w:color w:val="000000"/>
          <w:spacing w:val="7"/>
          <w:szCs w:val="26"/>
        </w:rPr>
        <w:t xml:space="preserve"> </w:t>
      </w:r>
      <w:r w:rsidRPr="00DE692B">
        <w:rPr>
          <w:rFonts w:asciiTheme="majorHAnsi" w:hAnsiTheme="majorHAnsi" w:cstheme="majorHAnsi"/>
          <w:i/>
          <w:iCs/>
          <w:color w:val="000000"/>
          <w:szCs w:val="26"/>
        </w:rPr>
        <w:t>và</w:t>
      </w:r>
      <w:r w:rsidRPr="00DE692B">
        <w:rPr>
          <w:rFonts w:asciiTheme="majorHAnsi" w:hAnsiTheme="majorHAnsi" w:cstheme="majorHAnsi"/>
          <w:i/>
          <w:iCs/>
          <w:color w:val="000000"/>
          <w:spacing w:val="5"/>
          <w:szCs w:val="26"/>
        </w:rPr>
        <w:t xml:space="preserve"> </w:t>
      </w:r>
      <w:r w:rsidRPr="00DE692B">
        <w:rPr>
          <w:rFonts w:asciiTheme="majorHAnsi" w:hAnsiTheme="majorHAnsi" w:cstheme="majorHAnsi"/>
          <w:i/>
          <w:iCs/>
          <w:color w:val="000000"/>
          <w:szCs w:val="26"/>
        </w:rPr>
        <w:t>Khu</w:t>
      </w:r>
      <w:r w:rsidRPr="00DE692B">
        <w:rPr>
          <w:rFonts w:asciiTheme="majorHAnsi" w:hAnsiTheme="majorHAnsi" w:cstheme="majorHAnsi"/>
          <w:i/>
          <w:iCs/>
          <w:color w:val="000000"/>
          <w:spacing w:val="8"/>
          <w:szCs w:val="26"/>
        </w:rPr>
        <w:t xml:space="preserve"> </w:t>
      </w:r>
      <w:r w:rsidRPr="00DE692B">
        <w:rPr>
          <w:rFonts w:asciiTheme="majorHAnsi" w:hAnsiTheme="majorHAnsi" w:cstheme="majorHAnsi"/>
          <w:i/>
          <w:iCs/>
          <w:color w:val="000000"/>
          <w:szCs w:val="26"/>
        </w:rPr>
        <w:t>công</w:t>
      </w:r>
      <w:r w:rsidRPr="00DE692B">
        <w:rPr>
          <w:rFonts w:asciiTheme="majorHAnsi" w:hAnsiTheme="majorHAnsi" w:cstheme="majorHAnsi"/>
          <w:i/>
          <w:iCs/>
          <w:color w:val="000000"/>
          <w:spacing w:val="11"/>
          <w:szCs w:val="26"/>
        </w:rPr>
        <w:t xml:space="preserve"> </w:t>
      </w:r>
      <w:r w:rsidRPr="00DE692B">
        <w:rPr>
          <w:rFonts w:asciiTheme="majorHAnsi" w:hAnsiTheme="majorHAnsi" w:cstheme="majorHAnsi"/>
          <w:i/>
          <w:iCs/>
          <w:color w:val="000000"/>
          <w:szCs w:val="26"/>
        </w:rPr>
        <w:t>ngh</w:t>
      </w:r>
      <w:r w:rsidRPr="00DE692B">
        <w:rPr>
          <w:rFonts w:asciiTheme="majorHAnsi" w:hAnsiTheme="majorHAnsi" w:cstheme="majorHAnsi"/>
          <w:i/>
          <w:iCs/>
          <w:color w:val="000000"/>
          <w:spacing w:val="-1"/>
          <w:szCs w:val="26"/>
        </w:rPr>
        <w:t>iệp</w:t>
      </w:r>
      <w:r w:rsidRPr="00DE692B">
        <w:rPr>
          <w:rFonts w:asciiTheme="majorHAnsi" w:hAnsiTheme="majorHAnsi" w:cstheme="majorHAnsi"/>
          <w:i/>
          <w:iCs/>
          <w:color w:val="000000"/>
          <w:szCs w:val="26"/>
        </w:rPr>
        <w:t>)</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xml:space="preserve">Trong đó: </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xml:space="preserve">- QCVN 40:2011/BTNMT: Quy chuẩn kỹ thuật quốc gia về nước thải công nghiệp với: </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Cột A: thông số ô nhiễm trong nước thải công nghiệp khi xả vào nguồn nước được dùng cho mục đích cấp nước sinh hoạt</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Cột B: Các thông số ô nhiễm trong nước thải công nghiệp khi xả vào nguồn nước không dùng cho mục đích cấp nước sinh hoạt;</w:t>
      </w:r>
    </w:p>
    <w:p w:rsidR="00DE692B" w:rsidRPr="00315054" w:rsidRDefault="00DE692B" w:rsidP="00DE692B">
      <w:pPr>
        <w:pStyle w:val="11111"/>
        <w:spacing w:before="0" w:line="360" w:lineRule="exact"/>
        <w:ind w:firstLine="567"/>
        <w:rPr>
          <w:rFonts w:asciiTheme="majorHAnsi" w:hAnsiTheme="majorHAnsi" w:cstheme="majorHAnsi"/>
          <w:color w:val="auto"/>
          <w:szCs w:val="26"/>
          <w:lang w:val="en-US"/>
        </w:rPr>
      </w:pPr>
      <w:r w:rsidRPr="00315054">
        <w:rPr>
          <w:rFonts w:asciiTheme="majorHAnsi" w:hAnsiTheme="majorHAnsi" w:cstheme="majorHAnsi"/>
          <w:b/>
          <w:color w:val="auto"/>
          <w:szCs w:val="26"/>
          <w:lang w:val="en-US" w:eastAsia="en-US"/>
        </w:rPr>
        <w:t>3. Tác động đến môi không khí:</w:t>
      </w:r>
    </w:p>
    <w:bookmarkEnd w:id="259"/>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Nhận diện các nguồn phát sinh ô nhiễm tới môi trường không khí khi quy hoạch phát triển được nhận dạng chi tiết tại bảng sau:</w:t>
      </w:r>
    </w:p>
    <w:p w:rsidR="00DE692B" w:rsidRPr="00315054" w:rsidRDefault="00DE692B" w:rsidP="00DE692B">
      <w:pPr>
        <w:spacing w:line="360" w:lineRule="exact"/>
        <w:ind w:firstLine="567"/>
        <w:jc w:val="center"/>
        <w:rPr>
          <w:rFonts w:asciiTheme="majorHAnsi" w:hAnsiTheme="majorHAnsi" w:cstheme="majorHAnsi"/>
          <w:b/>
          <w:szCs w:val="28"/>
          <w:lang w:val="vi-VN"/>
        </w:rPr>
      </w:pPr>
      <w:r w:rsidRPr="00315054">
        <w:rPr>
          <w:rFonts w:asciiTheme="majorHAnsi" w:hAnsiTheme="majorHAnsi" w:cstheme="majorHAnsi"/>
          <w:b/>
          <w:szCs w:val="28"/>
          <w:lang w:val="vi-VN"/>
        </w:rPr>
        <w:t xml:space="preserve">Bảng </w:t>
      </w:r>
      <w:r w:rsidR="00315054">
        <w:rPr>
          <w:rFonts w:asciiTheme="majorHAnsi" w:hAnsiTheme="majorHAnsi" w:cstheme="majorHAnsi"/>
          <w:b/>
          <w:szCs w:val="28"/>
        </w:rPr>
        <w:t>5</w:t>
      </w:r>
      <w:r w:rsidRPr="00315054">
        <w:rPr>
          <w:rFonts w:asciiTheme="majorHAnsi" w:hAnsiTheme="majorHAnsi" w:cstheme="majorHAnsi"/>
          <w:b/>
          <w:szCs w:val="28"/>
          <w:lang w:val="vi-VN"/>
        </w:rPr>
        <w:t>: Nguồn phát sinh các chất ô nhiễm không khí trong khu vực quy hoạch</w:t>
      </w:r>
    </w:p>
    <w:tbl>
      <w:tblPr>
        <w:tblW w:w="86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01"/>
        <w:gridCol w:w="3242"/>
        <w:gridCol w:w="4821"/>
      </w:tblGrid>
      <w:tr w:rsidR="00DE692B" w:rsidRPr="00315054" w:rsidTr="00315054">
        <w:trPr>
          <w:trHeight w:val="299"/>
          <w:jc w:val="center"/>
        </w:trPr>
        <w:tc>
          <w:tcPr>
            <w:tcW w:w="601"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TT</w:t>
            </w:r>
          </w:p>
        </w:tc>
        <w:tc>
          <w:tcPr>
            <w:tcW w:w="3242"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Hoạt động</w:t>
            </w:r>
          </w:p>
        </w:tc>
        <w:tc>
          <w:tcPr>
            <w:tcW w:w="4821"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Các chất ô nhiễm</w:t>
            </w:r>
          </w:p>
        </w:tc>
      </w:tr>
      <w:tr w:rsidR="00DE692B" w:rsidRPr="00315054" w:rsidTr="00315054">
        <w:trPr>
          <w:trHeight w:val="474"/>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lang w:val="vi-VN"/>
              </w:rPr>
            </w:pPr>
            <w:r w:rsidRPr="00315054">
              <w:rPr>
                <w:rFonts w:asciiTheme="majorHAnsi" w:hAnsiTheme="majorHAnsi" w:cstheme="majorHAnsi"/>
                <w:bCs/>
                <w:color w:val="000000"/>
                <w:sz w:val="28"/>
                <w:szCs w:val="28"/>
                <w:lang w:val="vi-VN"/>
              </w:rPr>
              <w:t>1</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Ô nhiễm không khí do hoạt động sinh hoạt, sản xuất của người dân</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Các chất ô nhiễm không khí chủ yếu là bụi,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CO, CO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NOx,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chất hữu cơ dễ bay hơi (VOC)...</w:t>
            </w:r>
          </w:p>
        </w:tc>
      </w:tr>
      <w:tr w:rsidR="00DE692B" w:rsidRPr="00315054" w:rsidTr="00315054">
        <w:trPr>
          <w:trHeight w:val="426"/>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lang w:val="vi-VN"/>
              </w:rPr>
            </w:pPr>
            <w:r w:rsidRPr="00315054">
              <w:rPr>
                <w:rFonts w:asciiTheme="majorHAnsi" w:hAnsiTheme="majorHAnsi" w:cstheme="majorHAnsi"/>
                <w:bCs/>
                <w:color w:val="000000"/>
                <w:sz w:val="28"/>
                <w:szCs w:val="28"/>
                <w:lang w:val="vi-VN"/>
              </w:rPr>
              <w:t>2</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Ô nhiễm không khí do hoạt động giao thông</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Các chất ô nhiễm phát sinh do các phương tiện giao thông chủ yếu là: tiếng ồn, bụi,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CO, CO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NO, NO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VOC, Pb…</w:t>
            </w:r>
          </w:p>
        </w:tc>
      </w:tr>
      <w:tr w:rsidR="00DE692B" w:rsidRPr="00315054" w:rsidTr="00315054">
        <w:trPr>
          <w:trHeight w:val="426"/>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rPr>
            </w:pPr>
            <w:r w:rsidRPr="00315054">
              <w:rPr>
                <w:rFonts w:asciiTheme="majorHAnsi" w:hAnsiTheme="majorHAnsi" w:cstheme="majorHAnsi"/>
                <w:bCs/>
                <w:color w:val="000000"/>
                <w:sz w:val="28"/>
                <w:szCs w:val="28"/>
              </w:rPr>
              <w:t>3</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rPr>
            </w:pPr>
            <w:r w:rsidRPr="00315054">
              <w:rPr>
                <w:rFonts w:asciiTheme="majorHAnsi" w:hAnsiTheme="majorHAnsi" w:cstheme="majorHAnsi"/>
                <w:color w:val="000000"/>
                <w:sz w:val="28"/>
                <w:szCs w:val="28"/>
              </w:rPr>
              <w:t>Ô nhiễm không khí do hoạt động sản xuất nông nghiệp</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rPr>
            </w:pPr>
            <w:r w:rsidRPr="00315054">
              <w:rPr>
                <w:rFonts w:asciiTheme="majorHAnsi" w:hAnsiTheme="majorHAnsi" w:cstheme="majorHAnsi"/>
                <w:color w:val="000000"/>
                <w:sz w:val="28"/>
                <w:szCs w:val="28"/>
              </w:rPr>
              <w:t>CO, VOC do đốt cháy rơm rạ, cành lá... và một phần nhỏ phân huỷ thuốc trừ sâu, thuốc bảo vệ thực vật</w:t>
            </w:r>
          </w:p>
        </w:tc>
      </w:tr>
    </w:tbl>
    <w:p w:rsidR="00DE692B" w:rsidRPr="00315054" w:rsidRDefault="00DE692B" w:rsidP="00DE692B">
      <w:pPr>
        <w:spacing w:line="360" w:lineRule="exact"/>
        <w:ind w:firstLine="567"/>
        <w:jc w:val="both"/>
        <w:rPr>
          <w:rFonts w:asciiTheme="majorHAnsi" w:hAnsiTheme="majorHAnsi" w:cstheme="majorHAnsi"/>
          <w:szCs w:val="28"/>
          <w:lang w:val="vi-VN"/>
        </w:rPr>
      </w:pPr>
      <w:r w:rsidRPr="00315054">
        <w:rPr>
          <w:rFonts w:asciiTheme="majorHAnsi" w:hAnsiTheme="majorHAnsi" w:cstheme="majorHAnsi"/>
          <w:szCs w:val="28"/>
          <w:lang w:val="vi-VN"/>
        </w:rPr>
        <w:t>Hiện tại, đây cũng là các nguồn tác động chính tới môi trường của khu vực, tuy nhiên sau khi quy hoạch xây dựng được triển khai, tốc độ phát triển đô thị gia tăng, hệ thống giao thông được xây mới, mở rộng và chỉnh trang =&gt; chất ô nhiễm đưa vào môi trường ra tăng;</w:t>
      </w:r>
    </w:p>
    <w:p w:rsidR="00DE692B" w:rsidRPr="00315054" w:rsidRDefault="00DE692B" w:rsidP="00DE692B">
      <w:pPr>
        <w:spacing w:line="360" w:lineRule="exact"/>
        <w:ind w:firstLine="567"/>
        <w:jc w:val="both"/>
        <w:rPr>
          <w:rFonts w:asciiTheme="majorHAnsi" w:hAnsiTheme="majorHAnsi" w:cstheme="majorHAnsi"/>
          <w:b/>
          <w:szCs w:val="28"/>
          <w:lang w:val="vi-VN"/>
        </w:rPr>
      </w:pPr>
      <w:bookmarkStart w:id="260" w:name="_Toc279431407"/>
      <w:r w:rsidRPr="00315054">
        <w:rPr>
          <w:rFonts w:asciiTheme="majorHAnsi" w:hAnsiTheme="majorHAnsi" w:cstheme="majorHAnsi"/>
          <w:b/>
          <w:szCs w:val="28"/>
          <w:lang w:val="vi-VN"/>
        </w:rPr>
        <w:t xml:space="preserve">Bảng </w:t>
      </w:r>
      <w:r w:rsidR="00315054" w:rsidRPr="00315054">
        <w:rPr>
          <w:rFonts w:asciiTheme="majorHAnsi" w:hAnsiTheme="majorHAnsi" w:cstheme="majorHAnsi"/>
          <w:b/>
          <w:szCs w:val="28"/>
        </w:rPr>
        <w:t>6</w:t>
      </w:r>
      <w:r w:rsidRPr="00315054">
        <w:rPr>
          <w:rFonts w:asciiTheme="majorHAnsi" w:hAnsiTheme="majorHAnsi" w:cstheme="majorHAnsi"/>
          <w:b/>
          <w:szCs w:val="28"/>
          <w:lang w:val="vi-VN"/>
        </w:rPr>
        <w:t>. Dự báo lượng khí thải phát sinh do hoạt động dân sinh</w:t>
      </w:r>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668"/>
        <w:gridCol w:w="1510"/>
        <w:gridCol w:w="1712"/>
        <w:gridCol w:w="1801"/>
      </w:tblGrid>
      <w:tr w:rsidR="00DE692B" w:rsidRPr="00315054" w:rsidTr="00577462">
        <w:trPr>
          <w:trHeight w:val="367"/>
          <w:jc w:val="center"/>
        </w:trPr>
        <w:tc>
          <w:tcPr>
            <w:tcW w:w="770"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TT</w:t>
            </w:r>
          </w:p>
        </w:tc>
        <w:tc>
          <w:tcPr>
            <w:tcW w:w="2668"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Chỉ tiêu</w:t>
            </w:r>
          </w:p>
        </w:tc>
        <w:tc>
          <w:tcPr>
            <w:tcW w:w="1510"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Đơn vị SP</w:t>
            </w:r>
          </w:p>
        </w:tc>
        <w:tc>
          <w:tcPr>
            <w:tcW w:w="1712"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Hiện trạng</w:t>
            </w:r>
          </w:p>
        </w:tc>
        <w:tc>
          <w:tcPr>
            <w:tcW w:w="1801"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 xml:space="preserve">Quy </w:t>
            </w:r>
            <w:r w:rsidR="00315054">
              <w:rPr>
                <w:rFonts w:asciiTheme="majorHAnsi" w:hAnsiTheme="majorHAnsi" w:cstheme="majorHAnsi"/>
                <w:b/>
                <w:bCs/>
                <w:szCs w:val="28"/>
              </w:rPr>
              <w:t>h</w:t>
            </w:r>
            <w:r w:rsidRPr="00315054">
              <w:rPr>
                <w:rFonts w:asciiTheme="majorHAnsi" w:hAnsiTheme="majorHAnsi" w:cstheme="majorHAnsi"/>
                <w:b/>
                <w:bCs/>
                <w:szCs w:val="28"/>
              </w:rPr>
              <w:t>oạch</w:t>
            </w:r>
          </w:p>
        </w:tc>
      </w:tr>
      <w:tr w:rsidR="00DE692B" w:rsidRPr="00315054" w:rsidTr="00577462">
        <w:trPr>
          <w:trHeight w:hRule="exact" w:val="445"/>
          <w:jc w:val="center"/>
        </w:trPr>
        <w:tc>
          <w:tcPr>
            <w:tcW w:w="770" w:type="dxa"/>
            <w:vAlign w:val="center"/>
          </w:tcPr>
          <w:p w:rsidR="00DE692B" w:rsidRPr="00315054" w:rsidRDefault="00DE692B" w:rsidP="00315054">
            <w:pPr>
              <w:spacing w:line="360" w:lineRule="exact"/>
              <w:jc w:val="center"/>
              <w:rPr>
                <w:rFonts w:asciiTheme="majorHAnsi" w:hAnsiTheme="majorHAnsi" w:cstheme="majorHAnsi"/>
                <w:bCs/>
                <w:szCs w:val="28"/>
              </w:rPr>
            </w:pPr>
            <w:r w:rsidRPr="00315054">
              <w:rPr>
                <w:rFonts w:asciiTheme="majorHAnsi" w:hAnsiTheme="majorHAnsi" w:cstheme="majorHAnsi"/>
                <w:bCs/>
                <w:szCs w:val="28"/>
              </w:rPr>
              <w:t>1</w:t>
            </w:r>
          </w:p>
        </w:tc>
        <w:tc>
          <w:tcPr>
            <w:tcW w:w="2668" w:type="dxa"/>
            <w:vAlign w:val="center"/>
          </w:tcPr>
          <w:p w:rsidR="00DE692B" w:rsidRPr="00315054" w:rsidRDefault="00DE692B" w:rsidP="00577462">
            <w:pPr>
              <w:spacing w:line="360" w:lineRule="exact"/>
              <w:rPr>
                <w:rFonts w:asciiTheme="majorHAnsi" w:hAnsiTheme="majorHAnsi" w:cstheme="majorHAnsi"/>
                <w:szCs w:val="28"/>
              </w:rPr>
            </w:pPr>
            <w:r w:rsidRPr="00315054">
              <w:rPr>
                <w:rFonts w:asciiTheme="majorHAnsi" w:hAnsiTheme="majorHAnsi" w:cstheme="majorHAnsi"/>
                <w:szCs w:val="28"/>
              </w:rPr>
              <w:t>Dân số</w:t>
            </w:r>
          </w:p>
        </w:tc>
        <w:tc>
          <w:tcPr>
            <w:tcW w:w="1510"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người</w:t>
            </w:r>
          </w:p>
        </w:tc>
        <w:tc>
          <w:tcPr>
            <w:tcW w:w="1712"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4.200</w:t>
            </w:r>
          </w:p>
        </w:tc>
        <w:tc>
          <w:tcPr>
            <w:tcW w:w="1801"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7.722</w:t>
            </w:r>
          </w:p>
        </w:tc>
      </w:tr>
      <w:tr w:rsidR="00DE692B" w:rsidRPr="00DE692B" w:rsidTr="00577462">
        <w:trPr>
          <w:trHeight w:hRule="exact" w:val="439"/>
          <w:jc w:val="center"/>
        </w:trPr>
        <w:tc>
          <w:tcPr>
            <w:tcW w:w="770" w:type="dxa"/>
            <w:vAlign w:val="center"/>
          </w:tcPr>
          <w:p w:rsidR="00DE692B" w:rsidRPr="00DE692B" w:rsidRDefault="00DE692B" w:rsidP="00315054">
            <w:pPr>
              <w:spacing w:line="360" w:lineRule="exact"/>
              <w:jc w:val="center"/>
              <w:rPr>
                <w:rFonts w:asciiTheme="majorHAnsi" w:hAnsiTheme="majorHAnsi" w:cstheme="majorHAnsi"/>
                <w:bCs/>
                <w:szCs w:val="26"/>
              </w:rPr>
            </w:pPr>
            <w:r w:rsidRPr="00DE692B">
              <w:rPr>
                <w:rFonts w:asciiTheme="majorHAnsi" w:hAnsiTheme="majorHAnsi" w:cstheme="majorHAnsi"/>
                <w:bCs/>
                <w:szCs w:val="26"/>
              </w:rPr>
              <w:lastRenderedPageBreak/>
              <w:t>2</w:t>
            </w:r>
          </w:p>
        </w:tc>
        <w:tc>
          <w:tcPr>
            <w:tcW w:w="2668" w:type="dxa"/>
            <w:vAlign w:val="center"/>
          </w:tcPr>
          <w:p w:rsidR="00DE692B" w:rsidRPr="00DE692B" w:rsidRDefault="00DE692B" w:rsidP="00577462">
            <w:pPr>
              <w:spacing w:line="360" w:lineRule="exact"/>
              <w:rPr>
                <w:rFonts w:asciiTheme="majorHAnsi" w:hAnsiTheme="majorHAnsi" w:cstheme="majorHAnsi"/>
                <w:szCs w:val="26"/>
              </w:rPr>
            </w:pPr>
            <w:r w:rsidRPr="00DE692B">
              <w:rPr>
                <w:rFonts w:asciiTheme="majorHAnsi" w:hAnsiTheme="majorHAnsi" w:cstheme="majorHAnsi"/>
                <w:szCs w:val="26"/>
              </w:rPr>
              <w:t>VOC</w:t>
            </w:r>
          </w:p>
        </w:tc>
        <w:tc>
          <w:tcPr>
            <w:tcW w:w="1510"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tấn/năm</w:t>
            </w:r>
          </w:p>
        </w:tc>
        <w:tc>
          <w:tcPr>
            <w:tcW w:w="1712"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17,64</w:t>
            </w:r>
          </w:p>
        </w:tc>
        <w:tc>
          <w:tcPr>
            <w:tcW w:w="1801"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32,43</w:t>
            </w:r>
          </w:p>
        </w:tc>
      </w:tr>
    </w:tbl>
    <w:p w:rsidR="00DE692B" w:rsidRPr="00315054" w:rsidRDefault="00DE692B" w:rsidP="00DE692B">
      <w:pPr>
        <w:spacing w:line="360" w:lineRule="exact"/>
        <w:ind w:firstLine="567"/>
        <w:jc w:val="both"/>
        <w:rPr>
          <w:rFonts w:asciiTheme="majorHAnsi" w:hAnsiTheme="majorHAnsi" w:cstheme="majorHAnsi"/>
          <w:b/>
          <w:szCs w:val="26"/>
          <w:lang w:val="vi-VN"/>
        </w:rPr>
      </w:pPr>
      <w:r w:rsidRPr="00315054">
        <w:rPr>
          <w:rFonts w:asciiTheme="majorHAnsi" w:hAnsiTheme="majorHAnsi" w:cstheme="majorHAnsi"/>
          <w:b/>
          <w:szCs w:val="26"/>
          <w:lang w:val="vi-VN"/>
        </w:rPr>
        <w:t>Bảng</w:t>
      </w:r>
      <w:r w:rsidRPr="00315054">
        <w:rPr>
          <w:rFonts w:asciiTheme="majorHAnsi" w:hAnsiTheme="majorHAnsi" w:cstheme="majorHAnsi"/>
          <w:b/>
          <w:szCs w:val="26"/>
          <w:lang w:val="en-GB"/>
        </w:rPr>
        <w:t xml:space="preserve"> </w:t>
      </w:r>
      <w:r w:rsidR="00315054">
        <w:rPr>
          <w:rFonts w:asciiTheme="majorHAnsi" w:hAnsiTheme="majorHAnsi" w:cstheme="majorHAnsi"/>
          <w:b/>
          <w:szCs w:val="26"/>
          <w:lang w:val="en-GB"/>
        </w:rPr>
        <w:t>7</w:t>
      </w:r>
      <w:r w:rsidRPr="00315054">
        <w:rPr>
          <w:rFonts w:asciiTheme="majorHAnsi" w:hAnsiTheme="majorHAnsi" w:cstheme="majorHAnsi"/>
          <w:b/>
          <w:szCs w:val="26"/>
          <w:lang w:val="vi-VN"/>
        </w:rPr>
        <w:t>: Dự báo hệ số phát thải di động đặc trưng theo động cơ</w:t>
      </w:r>
    </w:p>
    <w:p w:rsidR="00DE692B" w:rsidRPr="00DE692B" w:rsidRDefault="00DE692B" w:rsidP="00DE692B">
      <w:pPr>
        <w:tabs>
          <w:tab w:val="left" w:pos="8931"/>
        </w:tabs>
        <w:spacing w:line="360" w:lineRule="exact"/>
        <w:ind w:firstLine="567"/>
        <w:jc w:val="right"/>
        <w:rPr>
          <w:rFonts w:asciiTheme="majorHAnsi" w:hAnsiTheme="majorHAnsi" w:cstheme="majorHAnsi"/>
          <w:color w:val="000000"/>
          <w:szCs w:val="26"/>
          <w:lang w:eastAsia="vi-VN"/>
        </w:rPr>
      </w:pPr>
      <w:r w:rsidRPr="00DE692B">
        <w:rPr>
          <w:rFonts w:asciiTheme="majorHAnsi" w:hAnsiTheme="majorHAnsi" w:cstheme="majorHAnsi"/>
          <w:i/>
          <w:color w:val="000000"/>
          <w:szCs w:val="26"/>
          <w:lang w:eastAsia="vi-VN"/>
        </w:rPr>
        <w:t>Đơn</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pacing w:val="-1"/>
          <w:szCs w:val="26"/>
          <w:lang w:eastAsia="vi-VN"/>
        </w:rPr>
        <w:t>v</w:t>
      </w:r>
      <w:r w:rsidRPr="00DE692B">
        <w:rPr>
          <w:rFonts w:asciiTheme="majorHAnsi" w:hAnsiTheme="majorHAnsi" w:cstheme="majorHAnsi"/>
          <w:i/>
          <w:color w:val="000000"/>
          <w:szCs w:val="26"/>
          <w:lang w:eastAsia="vi-VN"/>
        </w:rPr>
        <w:t>ị:</w:t>
      </w:r>
      <w:r w:rsidRPr="00DE692B">
        <w:rPr>
          <w:rFonts w:asciiTheme="majorHAnsi" w:hAnsiTheme="majorHAnsi" w:cstheme="majorHAnsi"/>
          <w:i/>
          <w:color w:val="000000"/>
          <w:spacing w:val="8"/>
          <w:szCs w:val="26"/>
          <w:lang w:eastAsia="vi-VN"/>
        </w:rPr>
        <w:t xml:space="preserve"> </w:t>
      </w:r>
      <w:r w:rsidRPr="00DE692B">
        <w:rPr>
          <w:rFonts w:asciiTheme="majorHAnsi" w:hAnsiTheme="majorHAnsi" w:cstheme="majorHAnsi"/>
          <w:i/>
          <w:color w:val="000000"/>
          <w:w w:val="102"/>
          <w:szCs w:val="26"/>
          <w:lang w:eastAsia="vi-VN"/>
        </w:rPr>
        <w:t>kg</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1</w:t>
      </w:r>
      <w:r w:rsidRPr="00DE692B">
        <w:rPr>
          <w:rFonts w:asciiTheme="majorHAnsi" w:hAnsiTheme="majorHAnsi" w:cstheme="majorHAnsi"/>
          <w:i/>
          <w:color w:val="000000"/>
          <w:w w:val="102"/>
          <w:szCs w:val="26"/>
          <w:lang w:eastAsia="vi-VN"/>
        </w:rPr>
        <w:t>.</w:t>
      </w:r>
      <w:r w:rsidRPr="00DE692B">
        <w:rPr>
          <w:rFonts w:asciiTheme="majorHAnsi" w:hAnsiTheme="majorHAnsi" w:cstheme="majorHAnsi"/>
          <w:i/>
          <w:color w:val="000000"/>
          <w:spacing w:val="1"/>
          <w:w w:val="102"/>
          <w:szCs w:val="26"/>
          <w:lang w:eastAsia="vi-VN"/>
        </w:rPr>
        <w:t>0</w:t>
      </w:r>
      <w:r w:rsidRPr="00DE692B">
        <w:rPr>
          <w:rFonts w:asciiTheme="majorHAnsi" w:hAnsiTheme="majorHAnsi" w:cstheme="majorHAnsi"/>
          <w:i/>
          <w:color w:val="000000"/>
          <w:w w:val="102"/>
          <w:szCs w:val="26"/>
          <w:lang w:eastAsia="vi-VN"/>
        </w:rPr>
        <w:t>00km</w:t>
      </w:r>
    </w:p>
    <w:tbl>
      <w:tblPr>
        <w:tblW w:w="8675" w:type="dxa"/>
        <w:jc w:val="center"/>
        <w:tblLayout w:type="fixed"/>
        <w:tblCellMar>
          <w:left w:w="0" w:type="dxa"/>
          <w:right w:w="0" w:type="dxa"/>
        </w:tblCellMar>
        <w:tblLook w:val="01E0" w:firstRow="1" w:lastRow="1" w:firstColumn="1" w:lastColumn="1" w:noHBand="0" w:noVBand="0"/>
      </w:tblPr>
      <w:tblGrid>
        <w:gridCol w:w="446"/>
        <w:gridCol w:w="3294"/>
        <w:gridCol w:w="713"/>
        <w:gridCol w:w="931"/>
        <w:gridCol w:w="7"/>
        <w:gridCol w:w="985"/>
        <w:gridCol w:w="7"/>
        <w:gridCol w:w="844"/>
        <w:gridCol w:w="7"/>
        <w:gridCol w:w="812"/>
        <w:gridCol w:w="7"/>
        <w:gridCol w:w="615"/>
        <w:gridCol w:w="7"/>
      </w:tblGrid>
      <w:tr w:rsidR="00315054" w:rsidRPr="00315054"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bCs/>
                <w:color w:val="000000"/>
                <w:szCs w:val="26"/>
                <w:lang w:eastAsia="vi-VN"/>
              </w:rPr>
            </w:pPr>
            <w:r w:rsidRPr="00315054">
              <w:rPr>
                <w:rFonts w:asciiTheme="majorHAnsi" w:hAnsiTheme="majorHAnsi" w:cstheme="majorHAnsi"/>
                <w:b/>
                <w:bCs/>
                <w:color w:val="000000"/>
                <w:szCs w:val="26"/>
                <w:lang w:eastAsia="vi-VN"/>
              </w:rPr>
              <w:t>TT</w:t>
            </w:r>
          </w:p>
        </w:tc>
        <w:tc>
          <w:tcPr>
            <w:tcW w:w="3294"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zCs w:val="26"/>
                <w:lang w:eastAsia="vi-VN"/>
              </w:rPr>
              <w:t>Phương</w:t>
            </w:r>
            <w:r w:rsidRPr="00315054">
              <w:rPr>
                <w:rFonts w:asciiTheme="majorHAnsi" w:hAnsiTheme="majorHAnsi" w:cstheme="majorHAnsi"/>
                <w:b/>
                <w:bCs/>
                <w:color w:val="000000"/>
                <w:spacing w:val="17"/>
                <w:szCs w:val="26"/>
                <w:lang w:eastAsia="vi-VN"/>
              </w:rPr>
              <w:t xml:space="preserve"> </w:t>
            </w:r>
            <w:r w:rsidRPr="00315054">
              <w:rPr>
                <w:rFonts w:asciiTheme="majorHAnsi" w:hAnsiTheme="majorHAnsi" w:cstheme="majorHAnsi"/>
                <w:b/>
                <w:bCs/>
                <w:color w:val="000000"/>
                <w:w w:val="102"/>
                <w:szCs w:val="26"/>
                <w:lang w:eastAsia="vi-VN"/>
              </w:rPr>
              <w:t>tiện</w:t>
            </w:r>
          </w:p>
        </w:tc>
        <w:tc>
          <w:tcPr>
            <w:tcW w:w="713"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pacing w:val="-1"/>
                <w:w w:val="102"/>
                <w:szCs w:val="26"/>
                <w:lang w:eastAsia="vi-VN"/>
              </w:rPr>
              <w:t>B</w:t>
            </w:r>
            <w:r w:rsidRPr="00315054">
              <w:rPr>
                <w:rFonts w:asciiTheme="majorHAnsi" w:hAnsiTheme="majorHAnsi" w:cstheme="majorHAnsi"/>
                <w:b/>
                <w:bCs/>
                <w:color w:val="000000"/>
                <w:spacing w:val="2"/>
                <w:w w:val="102"/>
                <w:szCs w:val="26"/>
                <w:lang w:eastAsia="vi-VN"/>
              </w:rPr>
              <w:t>ụ</w:t>
            </w:r>
            <w:r w:rsidRPr="00315054">
              <w:rPr>
                <w:rFonts w:asciiTheme="majorHAnsi" w:hAnsiTheme="majorHAnsi" w:cstheme="majorHAnsi"/>
                <w:b/>
                <w:bCs/>
                <w:color w:val="000000"/>
                <w:w w:val="102"/>
                <w:szCs w:val="26"/>
                <w:lang w:eastAsia="vi-VN"/>
              </w:rPr>
              <w:t>i</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pacing w:val="2"/>
                <w:w w:val="102"/>
                <w:szCs w:val="26"/>
                <w:lang w:eastAsia="vi-VN"/>
              </w:rPr>
              <w:t>S</w:t>
            </w:r>
            <w:r w:rsidRPr="00315054">
              <w:rPr>
                <w:rFonts w:asciiTheme="majorHAnsi" w:hAnsiTheme="majorHAnsi" w:cstheme="majorHAnsi"/>
                <w:b/>
                <w:bCs/>
                <w:color w:val="000000"/>
                <w:w w:val="102"/>
                <w:szCs w:val="26"/>
                <w:lang w:eastAsia="vi-VN"/>
              </w:rPr>
              <w:t>O</w:t>
            </w:r>
            <w:r w:rsidRPr="00315054">
              <w:rPr>
                <w:rFonts w:asciiTheme="majorHAnsi" w:hAnsiTheme="majorHAnsi" w:cstheme="majorHAnsi"/>
                <w:b/>
                <w:bCs/>
                <w:color w:val="000000"/>
                <w:position w:val="-2"/>
                <w:szCs w:val="26"/>
                <w:vertAlign w:val="subscript"/>
                <w:lang w:eastAsia="vi-VN"/>
              </w:rPr>
              <w:t>2</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NO</w:t>
            </w:r>
            <w:r w:rsidRPr="00315054">
              <w:rPr>
                <w:rFonts w:asciiTheme="majorHAnsi" w:hAnsiTheme="majorHAnsi" w:cstheme="majorHAnsi"/>
                <w:b/>
                <w:bCs/>
                <w:color w:val="000000"/>
                <w:position w:val="-2"/>
                <w:szCs w:val="26"/>
                <w:lang w:eastAsia="vi-VN"/>
              </w:rPr>
              <w:t>x</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CO</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VOC</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Pb</w:t>
            </w: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1</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Loại động cơ</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2</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&lt;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0,12</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2</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0,12</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4</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7</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&lt;</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.400cc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7S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0,09P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4</w:t>
            </w:r>
            <w:r w:rsidRPr="00DE692B">
              <w:rPr>
                <w:rFonts w:asciiTheme="majorHAnsi" w:hAnsiTheme="majorHAnsi" w:cstheme="majorHAnsi"/>
                <w:color w:val="000000"/>
                <w:w w:val="102"/>
                <w:szCs w:val="26"/>
                <w:lang w:eastAsia="vi-VN"/>
              </w:rPr>
              <w:t>00-2.000cc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2S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1,78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0,11P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.000cc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8</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2,51</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0,13P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2</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e</w:t>
            </w:r>
            <w:r w:rsidRPr="00DE692B">
              <w:rPr>
                <w:rFonts w:asciiTheme="majorHAnsi" w:hAnsiTheme="majorHAnsi" w:cstheme="majorHAnsi"/>
                <w:b/>
                <w:bCs/>
                <w:i/>
                <w:color w:val="000000"/>
                <w:spacing w:val="7"/>
                <w:szCs w:val="26"/>
                <w:lang w:eastAsia="vi-VN"/>
              </w:rPr>
              <w:t xml:space="preserve"> </w:t>
            </w:r>
            <w:r w:rsidRPr="00DE692B">
              <w:rPr>
                <w:rFonts w:asciiTheme="majorHAnsi" w:hAnsiTheme="majorHAnsi" w:cstheme="majorHAnsi"/>
                <w:b/>
                <w:bCs/>
                <w:i/>
                <w:color w:val="000000"/>
                <w:szCs w:val="26"/>
                <w:lang w:eastAsia="vi-VN"/>
              </w:rPr>
              <w:t>tải</w:t>
            </w:r>
            <w:r w:rsidRPr="00DE692B">
              <w:rPr>
                <w:rFonts w:asciiTheme="majorHAnsi" w:hAnsiTheme="majorHAnsi" w:cstheme="majorHAnsi"/>
                <w:b/>
                <w:bCs/>
                <w:i/>
                <w:color w:val="000000"/>
                <w:spacing w:val="6"/>
                <w:szCs w:val="26"/>
                <w:lang w:eastAsia="vi-VN"/>
              </w:rPr>
              <w:t xml:space="preserve"> </w:t>
            </w:r>
            <w:r w:rsidRPr="00DE692B">
              <w:rPr>
                <w:rFonts w:asciiTheme="majorHAnsi" w:hAnsiTheme="majorHAnsi" w:cstheme="majorHAnsi"/>
                <w:b/>
                <w:bCs/>
                <w:i/>
                <w:color w:val="000000"/>
                <w:szCs w:val="26"/>
                <w:lang w:eastAsia="vi-VN"/>
              </w:rPr>
              <w:t>nặ</w:t>
            </w:r>
            <w:r w:rsidRPr="00DE692B">
              <w:rPr>
                <w:rFonts w:asciiTheme="majorHAnsi" w:hAnsiTheme="majorHAnsi" w:cstheme="majorHAnsi"/>
                <w:b/>
                <w:bCs/>
                <w:i/>
                <w:color w:val="000000"/>
                <w:spacing w:val="2"/>
                <w:szCs w:val="26"/>
                <w:lang w:eastAsia="vi-VN"/>
              </w:rPr>
              <w:t>n</w:t>
            </w:r>
            <w:r w:rsidRPr="00DE692B">
              <w:rPr>
                <w:rFonts w:asciiTheme="majorHAnsi" w:hAnsiTheme="majorHAnsi" w:cstheme="majorHAnsi"/>
                <w:b/>
                <w:bCs/>
                <w:i/>
                <w:color w:val="000000"/>
                <w:szCs w:val="26"/>
                <w:lang w:eastAsia="vi-VN"/>
              </w:rPr>
              <w:t>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szCs w:val="26"/>
                <w:lang w:eastAsia="vi-VN"/>
              </w:rPr>
              <w:t>d</w:t>
            </w:r>
            <w:r w:rsidRPr="00DE692B">
              <w:rPr>
                <w:rFonts w:asciiTheme="majorHAnsi" w:hAnsiTheme="majorHAnsi" w:cstheme="majorHAnsi"/>
                <w:b/>
                <w:bCs/>
                <w:i/>
                <w:color w:val="000000"/>
                <w:spacing w:val="-1"/>
                <w:szCs w:val="26"/>
                <w:lang w:eastAsia="vi-VN"/>
              </w:rPr>
              <w:t>ù</w:t>
            </w:r>
            <w:r w:rsidRPr="00DE692B">
              <w:rPr>
                <w:rFonts w:asciiTheme="majorHAnsi" w:hAnsiTheme="majorHAnsi" w:cstheme="majorHAnsi"/>
                <w:b/>
                <w:bCs/>
                <w:i/>
                <w:color w:val="000000"/>
                <w:spacing w:val="2"/>
                <w:szCs w:val="26"/>
                <w:lang w:eastAsia="vi-VN"/>
              </w:rPr>
              <w:t>n</w:t>
            </w:r>
            <w:r w:rsidRPr="00DE692B">
              <w:rPr>
                <w:rFonts w:asciiTheme="majorHAnsi" w:hAnsiTheme="majorHAnsi" w:cstheme="majorHAnsi"/>
                <w:b/>
                <w:bCs/>
                <w:i/>
                <w:color w:val="000000"/>
                <w:szCs w:val="26"/>
                <w:lang w:eastAsia="vi-VN"/>
              </w:rPr>
              <w:t>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w w:val="102"/>
                <w:szCs w:val="26"/>
                <w:lang w:eastAsia="vi-VN"/>
              </w:rPr>
              <w:t>xăng</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5</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0,31P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0,45</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r w:rsidRPr="00DE692B">
              <w:rPr>
                <w:rFonts w:asciiTheme="majorHAnsi" w:hAnsiTheme="majorHAnsi" w:cstheme="majorHAnsi"/>
                <w:color w:val="000000"/>
                <w:spacing w:val="1"/>
                <w:w w:val="102"/>
                <w:szCs w:val="26"/>
                <w:lang w:eastAsia="vi-VN"/>
              </w:rPr>
              <w:t>7</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0,25P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0,22P</w:t>
            </w:r>
          </w:p>
        </w:tc>
      </w:tr>
      <w:tr w:rsidR="00315054" w:rsidRPr="00DE692B" w:rsidTr="00315054">
        <w:trPr>
          <w:gridAfter w:val="1"/>
          <w:wAfter w:w="7" w:type="dxa"/>
          <w:trHeight w:hRule="exact" w:val="703"/>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3</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 xml:space="preserve">e  </w:t>
            </w:r>
            <w:r w:rsidRPr="00DE692B">
              <w:rPr>
                <w:rFonts w:asciiTheme="majorHAnsi" w:hAnsiTheme="majorHAnsi" w:cstheme="majorHAnsi"/>
                <w:b/>
                <w:bCs/>
                <w:i/>
                <w:color w:val="000000"/>
                <w:spacing w:val="24"/>
                <w:szCs w:val="26"/>
                <w:lang w:eastAsia="vi-VN"/>
              </w:rPr>
              <w:t xml:space="preserve"> </w:t>
            </w:r>
            <w:r w:rsidRPr="00DE692B">
              <w:rPr>
                <w:rFonts w:asciiTheme="majorHAnsi" w:hAnsiTheme="majorHAnsi" w:cstheme="majorHAnsi"/>
                <w:b/>
                <w:bCs/>
                <w:i/>
                <w:color w:val="000000"/>
                <w:spacing w:val="-2"/>
                <w:szCs w:val="26"/>
                <w:lang w:eastAsia="vi-VN"/>
              </w:rPr>
              <w:t>t</w:t>
            </w:r>
            <w:r w:rsidRPr="00DE692B">
              <w:rPr>
                <w:rFonts w:asciiTheme="majorHAnsi" w:hAnsiTheme="majorHAnsi" w:cstheme="majorHAnsi"/>
                <w:b/>
                <w:bCs/>
                <w:i/>
                <w:color w:val="000000"/>
                <w:spacing w:val="1"/>
                <w:szCs w:val="26"/>
                <w:lang w:eastAsia="vi-VN"/>
              </w:rPr>
              <w:t>ả</w:t>
            </w:r>
            <w:r w:rsidRPr="00DE692B">
              <w:rPr>
                <w:rFonts w:asciiTheme="majorHAnsi" w:hAnsiTheme="majorHAnsi" w:cstheme="majorHAnsi"/>
                <w:b/>
                <w:bCs/>
                <w:i/>
                <w:color w:val="000000"/>
                <w:szCs w:val="26"/>
                <w:lang w:eastAsia="vi-VN"/>
              </w:rPr>
              <w:t xml:space="preserve">i  </w:t>
            </w:r>
            <w:r w:rsidRPr="00DE692B">
              <w:rPr>
                <w:rFonts w:asciiTheme="majorHAnsi" w:hAnsiTheme="majorHAnsi" w:cstheme="majorHAnsi"/>
                <w:b/>
                <w:bCs/>
                <w:i/>
                <w:color w:val="000000"/>
                <w:spacing w:val="22"/>
                <w:szCs w:val="26"/>
                <w:lang w:eastAsia="vi-VN"/>
              </w:rPr>
              <w:t xml:space="preserve"> </w:t>
            </w:r>
            <w:r w:rsidRPr="00DE692B">
              <w:rPr>
                <w:rFonts w:asciiTheme="majorHAnsi" w:hAnsiTheme="majorHAnsi" w:cstheme="majorHAnsi"/>
                <w:b/>
                <w:bCs/>
                <w:i/>
                <w:color w:val="000000"/>
                <w:spacing w:val="1"/>
                <w:szCs w:val="26"/>
                <w:lang w:eastAsia="vi-VN"/>
              </w:rPr>
              <w:t>&lt;</w:t>
            </w:r>
            <w:r w:rsidRPr="00DE692B">
              <w:rPr>
                <w:rFonts w:asciiTheme="majorHAnsi" w:hAnsiTheme="majorHAnsi" w:cstheme="majorHAnsi"/>
                <w:b/>
                <w:bCs/>
                <w:i/>
                <w:color w:val="000000"/>
                <w:szCs w:val="26"/>
                <w:lang w:eastAsia="vi-VN"/>
              </w:rPr>
              <w:t>3</w:t>
            </w:r>
            <w:r w:rsidRPr="00DE692B">
              <w:rPr>
                <w:rFonts w:asciiTheme="majorHAnsi" w:hAnsiTheme="majorHAnsi" w:cstheme="majorHAnsi"/>
                <w:b/>
                <w:bCs/>
                <w:i/>
                <w:color w:val="000000"/>
                <w:spacing w:val="1"/>
                <w:szCs w:val="26"/>
                <w:lang w:eastAsia="vi-VN"/>
              </w:rPr>
              <w:t>,</w:t>
            </w:r>
            <w:r w:rsidRPr="00DE692B">
              <w:rPr>
                <w:rFonts w:asciiTheme="majorHAnsi" w:hAnsiTheme="majorHAnsi" w:cstheme="majorHAnsi"/>
                <w:b/>
                <w:bCs/>
                <w:i/>
                <w:color w:val="000000"/>
                <w:szCs w:val="26"/>
                <w:lang w:eastAsia="vi-VN"/>
              </w:rPr>
              <w:t xml:space="preserve">5  </w:t>
            </w:r>
            <w:r w:rsidRPr="00DE692B">
              <w:rPr>
                <w:rFonts w:asciiTheme="majorHAnsi" w:hAnsiTheme="majorHAnsi" w:cstheme="majorHAnsi"/>
                <w:b/>
                <w:bCs/>
                <w:i/>
                <w:color w:val="000000"/>
                <w:spacing w:val="25"/>
                <w:szCs w:val="26"/>
                <w:lang w:eastAsia="vi-VN"/>
              </w:rPr>
              <w:t xml:space="preserve"> </w:t>
            </w:r>
            <w:r w:rsidRPr="00DE692B">
              <w:rPr>
                <w:rFonts w:asciiTheme="majorHAnsi" w:hAnsiTheme="majorHAnsi" w:cstheme="majorHAnsi"/>
                <w:b/>
                <w:bCs/>
                <w:i/>
                <w:color w:val="000000"/>
                <w:szCs w:val="26"/>
                <w:lang w:eastAsia="vi-VN"/>
              </w:rPr>
              <w:t xml:space="preserve">tấn  </w:t>
            </w:r>
            <w:r w:rsidRPr="00DE692B">
              <w:rPr>
                <w:rFonts w:asciiTheme="majorHAnsi" w:hAnsiTheme="majorHAnsi" w:cstheme="majorHAnsi"/>
                <w:b/>
                <w:bCs/>
                <w:i/>
                <w:color w:val="000000"/>
                <w:spacing w:val="25"/>
                <w:szCs w:val="26"/>
                <w:lang w:eastAsia="vi-VN"/>
              </w:rPr>
              <w:t xml:space="preserve"> </w:t>
            </w:r>
            <w:r w:rsidRPr="00DE692B">
              <w:rPr>
                <w:rFonts w:asciiTheme="majorHAnsi" w:hAnsiTheme="majorHAnsi" w:cstheme="majorHAnsi"/>
                <w:b/>
                <w:bCs/>
                <w:i/>
                <w:color w:val="000000"/>
                <w:szCs w:val="26"/>
                <w:lang w:eastAsia="vi-VN"/>
              </w:rPr>
              <w:t xml:space="preserve">dùng  </w:t>
            </w:r>
            <w:r w:rsidRPr="00DE692B">
              <w:rPr>
                <w:rFonts w:asciiTheme="majorHAnsi" w:hAnsiTheme="majorHAnsi" w:cstheme="majorHAnsi"/>
                <w:b/>
                <w:bCs/>
                <w:i/>
                <w:color w:val="000000"/>
                <w:spacing w:val="27"/>
                <w:szCs w:val="26"/>
                <w:lang w:eastAsia="vi-VN"/>
              </w:rPr>
              <w:t xml:space="preserve"> </w:t>
            </w:r>
            <w:r w:rsidRPr="00DE692B">
              <w:rPr>
                <w:rFonts w:asciiTheme="majorHAnsi" w:hAnsiTheme="majorHAnsi" w:cstheme="majorHAnsi"/>
                <w:b/>
                <w:bCs/>
                <w:i/>
                <w:color w:val="000000"/>
                <w:w w:val="102"/>
                <w:szCs w:val="26"/>
                <w:lang w:eastAsia="vi-VN"/>
              </w:rPr>
              <w:t>dầu die</w:t>
            </w:r>
            <w:r w:rsidRPr="00DE692B">
              <w:rPr>
                <w:rFonts w:asciiTheme="majorHAnsi" w:hAnsiTheme="majorHAnsi" w:cstheme="majorHAnsi"/>
                <w:b/>
                <w:bCs/>
                <w:i/>
                <w:color w:val="000000"/>
                <w:spacing w:val="1"/>
                <w:w w:val="102"/>
                <w:szCs w:val="26"/>
                <w:lang w:eastAsia="vi-VN"/>
              </w:rPr>
              <w:t>z</w:t>
            </w:r>
            <w:r w:rsidRPr="00DE692B">
              <w:rPr>
                <w:rFonts w:asciiTheme="majorHAnsi" w:hAnsiTheme="majorHAnsi" w:cstheme="majorHAnsi"/>
                <w:b/>
                <w:bCs/>
                <w:i/>
                <w:color w:val="000000"/>
                <w:w w:val="102"/>
                <w:szCs w:val="26"/>
                <w:lang w:eastAsia="vi-VN"/>
              </w:rPr>
              <w:t>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0,7</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0,15</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4S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0,55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1,25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78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4</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 xml:space="preserve">e </w:t>
            </w:r>
            <w:r w:rsidRPr="00DE692B">
              <w:rPr>
                <w:rFonts w:asciiTheme="majorHAnsi" w:hAnsiTheme="majorHAnsi" w:cstheme="majorHAnsi"/>
                <w:b/>
                <w:bCs/>
                <w:i/>
                <w:color w:val="000000"/>
                <w:spacing w:val="44"/>
                <w:szCs w:val="26"/>
                <w:lang w:eastAsia="vi-VN"/>
              </w:rPr>
              <w:t xml:space="preserve"> </w:t>
            </w:r>
            <w:r w:rsidRPr="00DE692B">
              <w:rPr>
                <w:rFonts w:asciiTheme="majorHAnsi" w:hAnsiTheme="majorHAnsi" w:cstheme="majorHAnsi"/>
                <w:b/>
                <w:bCs/>
                <w:i/>
                <w:color w:val="000000"/>
                <w:szCs w:val="26"/>
                <w:lang w:eastAsia="vi-VN"/>
              </w:rPr>
              <w:t xml:space="preserve">tải </w:t>
            </w:r>
            <w:r w:rsidRPr="00DE692B">
              <w:rPr>
                <w:rFonts w:asciiTheme="majorHAnsi" w:hAnsiTheme="majorHAnsi" w:cstheme="majorHAnsi"/>
                <w:b/>
                <w:bCs/>
                <w:i/>
                <w:color w:val="000000"/>
                <w:spacing w:val="44"/>
                <w:szCs w:val="26"/>
                <w:lang w:eastAsia="vi-VN"/>
              </w:rPr>
              <w:t xml:space="preserve"> </w:t>
            </w:r>
            <w:r w:rsidRPr="00DE692B">
              <w:rPr>
                <w:rFonts w:asciiTheme="majorHAnsi" w:hAnsiTheme="majorHAnsi" w:cstheme="majorHAnsi"/>
                <w:b/>
                <w:bCs/>
                <w:i/>
                <w:color w:val="000000"/>
                <w:szCs w:val="26"/>
                <w:lang w:eastAsia="vi-VN"/>
              </w:rPr>
              <w:t>3,5</w:t>
            </w:r>
            <w:r w:rsidRPr="00DE692B">
              <w:rPr>
                <w:rFonts w:asciiTheme="majorHAnsi" w:hAnsiTheme="majorHAnsi" w:cstheme="majorHAnsi"/>
                <w:b/>
                <w:bCs/>
                <w:i/>
                <w:color w:val="000000"/>
                <w:spacing w:val="2"/>
                <w:szCs w:val="26"/>
                <w:lang w:eastAsia="vi-VN"/>
              </w:rPr>
              <w:t>-</w:t>
            </w:r>
            <w:r w:rsidRPr="00DE692B">
              <w:rPr>
                <w:rFonts w:asciiTheme="majorHAnsi" w:hAnsiTheme="majorHAnsi" w:cstheme="majorHAnsi"/>
                <w:b/>
                <w:bCs/>
                <w:i/>
                <w:color w:val="000000"/>
                <w:szCs w:val="26"/>
                <w:lang w:eastAsia="vi-VN"/>
              </w:rPr>
              <w:t xml:space="preserve">16 </w:t>
            </w:r>
            <w:r w:rsidRPr="00DE692B">
              <w:rPr>
                <w:rFonts w:asciiTheme="majorHAnsi" w:hAnsiTheme="majorHAnsi" w:cstheme="majorHAnsi"/>
                <w:b/>
                <w:bCs/>
                <w:i/>
                <w:color w:val="000000"/>
                <w:spacing w:val="51"/>
                <w:szCs w:val="26"/>
                <w:lang w:eastAsia="vi-VN"/>
              </w:rPr>
              <w:t xml:space="preserve"> </w:t>
            </w:r>
            <w:r w:rsidRPr="00DE692B">
              <w:rPr>
                <w:rFonts w:asciiTheme="majorHAnsi" w:hAnsiTheme="majorHAnsi" w:cstheme="majorHAnsi"/>
                <w:b/>
                <w:bCs/>
                <w:i/>
                <w:color w:val="000000"/>
                <w:spacing w:val="-2"/>
                <w:szCs w:val="26"/>
                <w:lang w:eastAsia="vi-VN"/>
              </w:rPr>
              <w:t>t</w:t>
            </w:r>
            <w:r w:rsidRPr="00DE692B">
              <w:rPr>
                <w:rFonts w:asciiTheme="majorHAnsi" w:hAnsiTheme="majorHAnsi" w:cstheme="majorHAnsi"/>
                <w:b/>
                <w:bCs/>
                <w:i/>
                <w:color w:val="000000"/>
                <w:szCs w:val="26"/>
                <w:lang w:eastAsia="vi-VN"/>
              </w:rPr>
              <w:t xml:space="preserve">ấn </w:t>
            </w:r>
            <w:r w:rsidRPr="00DE692B">
              <w:rPr>
                <w:rFonts w:asciiTheme="majorHAnsi" w:hAnsiTheme="majorHAnsi" w:cstheme="majorHAnsi"/>
                <w:b/>
                <w:bCs/>
                <w:i/>
                <w:color w:val="000000"/>
                <w:spacing w:val="46"/>
                <w:szCs w:val="26"/>
                <w:lang w:eastAsia="vi-VN"/>
              </w:rPr>
              <w:t xml:space="preserve"> </w:t>
            </w:r>
            <w:r w:rsidRPr="00DE692B">
              <w:rPr>
                <w:rFonts w:asciiTheme="majorHAnsi" w:hAnsiTheme="majorHAnsi" w:cstheme="majorHAnsi"/>
                <w:b/>
                <w:bCs/>
                <w:i/>
                <w:color w:val="000000"/>
                <w:szCs w:val="26"/>
                <w:lang w:eastAsia="vi-VN"/>
              </w:rPr>
              <w:t xml:space="preserve">dùng </w:t>
            </w:r>
            <w:r w:rsidRPr="00DE692B">
              <w:rPr>
                <w:rFonts w:asciiTheme="majorHAnsi" w:hAnsiTheme="majorHAnsi" w:cstheme="majorHAnsi"/>
                <w:b/>
                <w:bCs/>
                <w:i/>
                <w:color w:val="000000"/>
                <w:spacing w:val="48"/>
                <w:szCs w:val="26"/>
                <w:lang w:eastAsia="vi-VN"/>
              </w:rPr>
              <w:t xml:space="preserve"> </w:t>
            </w:r>
            <w:r w:rsidRPr="00DE692B">
              <w:rPr>
                <w:rFonts w:asciiTheme="majorHAnsi" w:hAnsiTheme="majorHAnsi" w:cstheme="majorHAnsi"/>
                <w:b/>
                <w:bCs/>
                <w:i/>
                <w:color w:val="000000"/>
                <w:w w:val="102"/>
                <w:szCs w:val="26"/>
                <w:lang w:eastAsia="vi-VN"/>
              </w:rPr>
              <w:t>d</w:t>
            </w:r>
            <w:r w:rsidRPr="00DE692B">
              <w:rPr>
                <w:rFonts w:asciiTheme="majorHAnsi" w:hAnsiTheme="majorHAnsi" w:cstheme="majorHAnsi"/>
                <w:b/>
                <w:bCs/>
                <w:i/>
                <w:color w:val="000000"/>
                <w:spacing w:val="-1"/>
                <w:w w:val="102"/>
                <w:szCs w:val="26"/>
                <w:lang w:eastAsia="vi-VN"/>
              </w:rPr>
              <w:t>ầ</w:t>
            </w:r>
            <w:r w:rsidRPr="00DE692B">
              <w:rPr>
                <w:rFonts w:asciiTheme="majorHAnsi" w:hAnsiTheme="majorHAnsi" w:cstheme="majorHAnsi"/>
                <w:b/>
                <w:bCs/>
                <w:i/>
                <w:color w:val="000000"/>
                <w:w w:val="102"/>
                <w:szCs w:val="26"/>
                <w:lang w:eastAsia="vi-VN"/>
              </w:rPr>
              <w:t>u die</w:t>
            </w:r>
            <w:r w:rsidRPr="00DE692B">
              <w:rPr>
                <w:rFonts w:asciiTheme="majorHAnsi" w:hAnsiTheme="majorHAnsi" w:cstheme="majorHAnsi"/>
                <w:b/>
                <w:bCs/>
                <w:i/>
                <w:color w:val="000000"/>
                <w:spacing w:val="1"/>
                <w:w w:val="102"/>
                <w:szCs w:val="26"/>
                <w:lang w:eastAsia="vi-VN"/>
              </w:rPr>
              <w:t>z</w:t>
            </w:r>
            <w:r w:rsidRPr="00DE692B">
              <w:rPr>
                <w:rFonts w:asciiTheme="majorHAnsi" w:hAnsiTheme="majorHAnsi" w:cstheme="majorHAnsi"/>
                <w:b/>
                <w:bCs/>
                <w:i/>
                <w:color w:val="000000"/>
                <w:w w:val="102"/>
                <w:szCs w:val="26"/>
                <w:lang w:eastAsia="vi-VN"/>
              </w:rPr>
              <w:t>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9S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11,8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14,4</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2,9</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14,4</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2,9</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Pr>
                <w:rFonts w:asciiTheme="majorHAnsi" w:hAnsiTheme="majorHAnsi" w:cstheme="majorHAnsi"/>
                <w:bCs/>
                <w:color w:val="000000"/>
                <w:spacing w:val="-1"/>
                <w:szCs w:val="26"/>
                <w:lang w:eastAsia="vi-VN"/>
              </w:rPr>
              <w:t>5</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b/>
                <w:bCs/>
                <w:i/>
                <w:color w:val="000000"/>
                <w:spacing w:val="-1"/>
                <w:szCs w:val="26"/>
                <w:lang w:eastAsia="vi-VN"/>
              </w:rPr>
            </w:pPr>
            <w:r w:rsidRPr="00DE692B">
              <w:rPr>
                <w:rFonts w:asciiTheme="majorHAnsi" w:hAnsiTheme="majorHAnsi" w:cstheme="majorHAnsi"/>
                <w:b/>
                <w:bCs/>
                <w:i/>
                <w:color w:val="000000"/>
                <w:spacing w:val="-1"/>
                <w:szCs w:val="26"/>
                <w:lang w:eastAsia="vi-VN"/>
              </w:rPr>
              <w:t>Xe tải &gt;16 tấn dùng dầu diezen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18,2</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r w:rsidRPr="00DE692B">
              <w:rPr>
                <w:rFonts w:asciiTheme="majorHAnsi" w:hAnsiTheme="majorHAnsi" w:cstheme="majorHAnsi"/>
                <w:color w:val="000000"/>
                <w:spacing w:val="1"/>
                <w:w w:val="102"/>
                <w:szCs w:val="26"/>
                <w:lang w:eastAsia="vi-VN"/>
              </w:rPr>
              <w:t>4</w:t>
            </w:r>
            <w:r w:rsidRPr="00DE692B">
              <w:rPr>
                <w:rFonts w:asciiTheme="majorHAnsi" w:hAnsiTheme="majorHAnsi" w:cstheme="majorHAnsi"/>
                <w:color w:val="000000"/>
                <w:w w:val="102"/>
                <w:szCs w:val="26"/>
                <w:lang w:eastAsia="vi-VN"/>
              </w:rPr>
              <w:t>3S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24,1</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3,7</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3,0</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1,3</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19,8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3,1</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zCs w:val="26"/>
                <w:lang w:eastAsia="vi-VN"/>
              </w:rPr>
            </w:pPr>
            <w:r>
              <w:rPr>
                <w:rFonts w:asciiTheme="majorHAnsi" w:hAnsiTheme="majorHAnsi" w:cstheme="majorHAnsi"/>
                <w:bCs/>
                <w:color w:val="000000"/>
                <w:szCs w:val="26"/>
                <w:lang w:eastAsia="vi-VN"/>
              </w:rPr>
              <w:t>6</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zCs w:val="26"/>
                <w:lang w:eastAsia="vi-VN"/>
              </w:rPr>
              <w:t>Xe</w:t>
            </w:r>
            <w:r w:rsidRPr="00DE692B">
              <w:rPr>
                <w:rFonts w:asciiTheme="majorHAnsi" w:hAnsiTheme="majorHAnsi" w:cstheme="majorHAnsi"/>
                <w:b/>
                <w:bCs/>
                <w:i/>
                <w:color w:val="000000"/>
                <w:spacing w:val="6"/>
                <w:szCs w:val="26"/>
                <w:lang w:eastAsia="vi-VN"/>
              </w:rPr>
              <w:t xml:space="preserve"> </w:t>
            </w:r>
            <w:r w:rsidRPr="00DE692B">
              <w:rPr>
                <w:rFonts w:asciiTheme="majorHAnsi" w:hAnsiTheme="majorHAnsi" w:cstheme="majorHAnsi"/>
                <w:b/>
                <w:bCs/>
                <w:i/>
                <w:color w:val="000000"/>
                <w:szCs w:val="26"/>
                <w:lang w:eastAsia="vi-VN"/>
              </w:rPr>
              <w:t>b</w:t>
            </w:r>
            <w:r w:rsidRPr="00DE692B">
              <w:rPr>
                <w:rFonts w:asciiTheme="majorHAnsi" w:hAnsiTheme="majorHAnsi" w:cstheme="majorHAnsi"/>
                <w:b/>
                <w:bCs/>
                <w:i/>
                <w:color w:val="000000"/>
                <w:spacing w:val="2"/>
                <w:szCs w:val="26"/>
                <w:lang w:eastAsia="vi-VN"/>
              </w:rPr>
              <w:t>u</w:t>
            </w:r>
            <w:r w:rsidRPr="00DE692B">
              <w:rPr>
                <w:rFonts w:asciiTheme="majorHAnsi" w:hAnsiTheme="majorHAnsi" w:cstheme="majorHAnsi"/>
                <w:b/>
                <w:bCs/>
                <w:i/>
                <w:color w:val="000000"/>
                <w:szCs w:val="26"/>
                <w:lang w:eastAsia="vi-VN"/>
              </w:rPr>
              <w:t>ýt</w:t>
            </w:r>
            <w:r w:rsidRPr="00DE692B">
              <w:rPr>
                <w:rFonts w:asciiTheme="majorHAnsi" w:hAnsiTheme="majorHAnsi" w:cstheme="majorHAnsi"/>
                <w:b/>
                <w:bCs/>
                <w:i/>
                <w:color w:val="000000"/>
                <w:spacing w:val="9"/>
                <w:szCs w:val="26"/>
                <w:lang w:eastAsia="vi-VN"/>
              </w:rPr>
              <w:t xml:space="preserve"> </w:t>
            </w:r>
            <w:r w:rsidRPr="00DE692B">
              <w:rPr>
                <w:rFonts w:asciiTheme="majorHAnsi" w:hAnsiTheme="majorHAnsi" w:cstheme="majorHAnsi"/>
                <w:b/>
                <w:bCs/>
                <w:i/>
                <w:color w:val="000000"/>
                <w:szCs w:val="26"/>
                <w:lang w:eastAsia="vi-VN"/>
              </w:rPr>
              <w:t>d</w:t>
            </w:r>
            <w:r w:rsidRPr="00DE692B">
              <w:rPr>
                <w:rFonts w:asciiTheme="majorHAnsi" w:hAnsiTheme="majorHAnsi" w:cstheme="majorHAnsi"/>
                <w:b/>
                <w:bCs/>
                <w:i/>
                <w:color w:val="000000"/>
                <w:spacing w:val="2"/>
                <w:szCs w:val="26"/>
                <w:lang w:eastAsia="vi-VN"/>
              </w:rPr>
              <w:t>ù</w:t>
            </w:r>
            <w:r w:rsidRPr="00DE692B">
              <w:rPr>
                <w:rFonts w:asciiTheme="majorHAnsi" w:hAnsiTheme="majorHAnsi" w:cstheme="majorHAnsi"/>
                <w:b/>
                <w:bCs/>
                <w:i/>
                <w:color w:val="000000"/>
                <w:szCs w:val="26"/>
                <w:lang w:eastAsia="vi-VN"/>
              </w:rPr>
              <w:t>ng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spacing w:val="-1"/>
                <w:szCs w:val="26"/>
                <w:lang w:eastAsia="vi-VN"/>
              </w:rPr>
              <w:t>d</w:t>
            </w:r>
            <w:r w:rsidRPr="00DE692B">
              <w:rPr>
                <w:rFonts w:asciiTheme="majorHAnsi" w:hAnsiTheme="majorHAnsi" w:cstheme="majorHAnsi"/>
                <w:b/>
                <w:bCs/>
                <w:i/>
                <w:color w:val="000000"/>
                <w:szCs w:val="26"/>
                <w:lang w:eastAsia="vi-VN"/>
              </w:rPr>
              <w:t>ầu</w:t>
            </w:r>
            <w:r w:rsidRPr="00DE692B">
              <w:rPr>
                <w:rFonts w:asciiTheme="majorHAnsi" w:hAnsiTheme="majorHAnsi" w:cstheme="majorHAnsi"/>
                <w:b/>
                <w:bCs/>
                <w:i/>
                <w:color w:val="000000"/>
                <w:spacing w:val="9"/>
                <w:szCs w:val="26"/>
                <w:lang w:eastAsia="vi-VN"/>
              </w:rPr>
              <w:t xml:space="preserve"> </w:t>
            </w:r>
            <w:r w:rsidRPr="00DE692B">
              <w:rPr>
                <w:rFonts w:asciiTheme="majorHAnsi" w:hAnsiTheme="majorHAnsi" w:cstheme="majorHAnsi"/>
                <w:b/>
                <w:bCs/>
                <w:i/>
                <w:color w:val="000000"/>
                <w:w w:val="102"/>
                <w:szCs w:val="26"/>
                <w:lang w:eastAsia="vi-VN"/>
              </w:rPr>
              <w:t>di</w:t>
            </w:r>
            <w:r w:rsidRPr="00DE692B">
              <w:rPr>
                <w:rFonts w:asciiTheme="majorHAnsi" w:hAnsiTheme="majorHAnsi" w:cstheme="majorHAnsi"/>
                <w:b/>
                <w:bCs/>
                <w:i/>
                <w:color w:val="000000"/>
                <w:spacing w:val="-2"/>
                <w:w w:val="102"/>
                <w:szCs w:val="26"/>
                <w:lang w:eastAsia="vi-VN"/>
              </w:rPr>
              <w:t>e</w:t>
            </w:r>
            <w:r w:rsidRPr="00DE692B">
              <w:rPr>
                <w:rFonts w:asciiTheme="majorHAnsi" w:hAnsiTheme="majorHAnsi" w:cstheme="majorHAnsi"/>
                <w:b/>
                <w:bCs/>
                <w:i/>
                <w:color w:val="000000"/>
                <w:spacing w:val="1"/>
                <w:w w:val="102"/>
                <w:szCs w:val="26"/>
                <w:lang w:eastAsia="vi-VN"/>
              </w:rPr>
              <w:t>zen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6,6</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1,2</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1S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18,2</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2,8</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1S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13,9</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2,1</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1,7</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bl>
    <w:p w:rsidR="00DE692B" w:rsidRPr="00DE692B" w:rsidRDefault="00DE692B" w:rsidP="00DE692B">
      <w:pPr>
        <w:spacing w:line="360" w:lineRule="exact"/>
        <w:ind w:firstLine="567"/>
        <w:jc w:val="both"/>
        <w:rPr>
          <w:rFonts w:asciiTheme="majorHAnsi" w:hAnsiTheme="majorHAnsi" w:cstheme="majorHAnsi"/>
          <w:color w:val="000000"/>
          <w:szCs w:val="26"/>
          <w:lang w:eastAsia="vi-VN"/>
        </w:rPr>
      </w:pP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
          <w:szCs w:val="26"/>
          <w:lang w:eastAsia="vi-VN"/>
        </w:rPr>
        <w:t>u</w:t>
      </w:r>
      <w:r w:rsidRPr="00DE692B">
        <w:rPr>
          <w:rFonts w:asciiTheme="majorHAnsi" w:hAnsiTheme="majorHAnsi" w:cstheme="majorHAnsi"/>
          <w:i/>
          <w:color w:val="000000"/>
          <w:szCs w:val="26"/>
          <w:lang w:eastAsia="vi-VN"/>
        </w:rPr>
        <w:t>ồn:</w:t>
      </w:r>
      <w:r w:rsidRPr="00DE692B">
        <w:rPr>
          <w:rFonts w:asciiTheme="majorHAnsi" w:hAnsiTheme="majorHAnsi" w:cstheme="majorHAnsi"/>
          <w:i/>
          <w:color w:val="000000"/>
          <w:spacing w:val="14"/>
          <w:szCs w:val="26"/>
          <w:lang w:eastAsia="vi-VN"/>
        </w:rPr>
        <w:t xml:space="preserve"> </w:t>
      </w:r>
      <w:r w:rsidRPr="00DE692B">
        <w:rPr>
          <w:rFonts w:asciiTheme="majorHAnsi" w:hAnsiTheme="majorHAnsi" w:cstheme="majorHAnsi"/>
          <w:i/>
          <w:color w:val="000000"/>
          <w:szCs w:val="26"/>
          <w:lang w:eastAsia="vi-VN"/>
        </w:rPr>
        <w:t>Rapid</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pacing w:val="-1"/>
          <w:szCs w:val="26"/>
          <w:lang w:eastAsia="vi-VN"/>
        </w:rPr>
        <w:t>i</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ventory</w:t>
      </w:r>
      <w:r w:rsidRPr="00DE692B">
        <w:rPr>
          <w:rFonts w:asciiTheme="majorHAnsi" w:hAnsiTheme="majorHAnsi" w:cstheme="majorHAnsi"/>
          <w:i/>
          <w:color w:val="000000"/>
          <w:spacing w:val="20"/>
          <w:szCs w:val="26"/>
          <w:lang w:eastAsia="vi-VN"/>
        </w:rPr>
        <w:t xml:space="preserve"> </w:t>
      </w:r>
      <w:r w:rsidRPr="00DE692B">
        <w:rPr>
          <w:rFonts w:asciiTheme="majorHAnsi" w:hAnsiTheme="majorHAnsi" w:cstheme="majorHAnsi"/>
          <w:i/>
          <w:color w:val="000000"/>
          <w:szCs w:val="26"/>
          <w:lang w:eastAsia="vi-VN"/>
        </w:rPr>
        <w:t>tech</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ique</w:t>
      </w:r>
      <w:r w:rsidRPr="00DE692B">
        <w:rPr>
          <w:rFonts w:asciiTheme="majorHAnsi" w:hAnsiTheme="majorHAnsi" w:cstheme="majorHAnsi"/>
          <w:i/>
          <w:color w:val="000000"/>
          <w:spacing w:val="20"/>
          <w:szCs w:val="26"/>
          <w:lang w:eastAsia="vi-VN"/>
        </w:rPr>
        <w:t xml:space="preserve"> </w:t>
      </w:r>
      <w:r w:rsidRPr="00DE692B">
        <w:rPr>
          <w:rFonts w:asciiTheme="majorHAnsi" w:hAnsiTheme="majorHAnsi" w:cstheme="majorHAnsi"/>
          <w:i/>
          <w:color w:val="000000"/>
          <w:szCs w:val="26"/>
          <w:lang w:eastAsia="vi-VN"/>
        </w:rPr>
        <w:t>in</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e</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pacing w:val="-2"/>
          <w:szCs w:val="26"/>
          <w:lang w:eastAsia="vi-VN"/>
        </w:rPr>
        <w:t>v</w:t>
      </w:r>
      <w:r w:rsidRPr="00DE692B">
        <w:rPr>
          <w:rFonts w:asciiTheme="majorHAnsi" w:hAnsiTheme="majorHAnsi" w:cstheme="majorHAnsi"/>
          <w:i/>
          <w:color w:val="000000"/>
          <w:szCs w:val="26"/>
          <w:lang w:eastAsia="vi-VN"/>
        </w:rPr>
        <w:t>ironme</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tal</w:t>
      </w:r>
      <w:r w:rsidRPr="00DE692B">
        <w:rPr>
          <w:rFonts w:asciiTheme="majorHAnsi" w:hAnsiTheme="majorHAnsi" w:cstheme="majorHAnsi"/>
          <w:i/>
          <w:color w:val="000000"/>
          <w:spacing w:val="28"/>
          <w:szCs w:val="26"/>
          <w:lang w:eastAsia="vi-VN"/>
        </w:rPr>
        <w:t xml:space="preserve"> </w:t>
      </w:r>
      <w:r w:rsidRPr="00DE692B">
        <w:rPr>
          <w:rFonts w:asciiTheme="majorHAnsi" w:hAnsiTheme="majorHAnsi" w:cstheme="majorHAnsi"/>
          <w:i/>
          <w:color w:val="000000"/>
          <w:spacing w:val="-2"/>
          <w:szCs w:val="26"/>
          <w:lang w:eastAsia="vi-VN"/>
        </w:rPr>
        <w:t>c</w:t>
      </w:r>
      <w:r w:rsidRPr="00DE692B">
        <w:rPr>
          <w:rFonts w:asciiTheme="majorHAnsi" w:hAnsiTheme="majorHAnsi" w:cstheme="majorHAnsi"/>
          <w:i/>
          <w:color w:val="000000"/>
          <w:szCs w:val="26"/>
          <w:lang w:eastAsia="vi-VN"/>
        </w:rPr>
        <w:t>o</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pacing w:val="-1"/>
          <w:szCs w:val="26"/>
          <w:lang w:eastAsia="vi-VN"/>
        </w:rPr>
        <w:t>t</w:t>
      </w:r>
      <w:r w:rsidRPr="00DE692B">
        <w:rPr>
          <w:rFonts w:asciiTheme="majorHAnsi" w:hAnsiTheme="majorHAnsi" w:cstheme="majorHAnsi"/>
          <w:i/>
          <w:color w:val="000000"/>
          <w:szCs w:val="26"/>
          <w:lang w:eastAsia="vi-VN"/>
        </w:rPr>
        <w:t>r</w:t>
      </w:r>
      <w:r w:rsidRPr="00DE692B">
        <w:rPr>
          <w:rFonts w:asciiTheme="majorHAnsi" w:hAnsiTheme="majorHAnsi" w:cstheme="majorHAnsi"/>
          <w:i/>
          <w:color w:val="000000"/>
          <w:spacing w:val="1"/>
          <w:szCs w:val="26"/>
          <w:lang w:eastAsia="vi-VN"/>
        </w:rPr>
        <w:t>o</w:t>
      </w:r>
      <w:r w:rsidRPr="00DE692B">
        <w:rPr>
          <w:rFonts w:asciiTheme="majorHAnsi" w:hAnsiTheme="majorHAnsi" w:cstheme="majorHAnsi"/>
          <w:i/>
          <w:color w:val="000000"/>
          <w:spacing w:val="-1"/>
          <w:szCs w:val="26"/>
          <w:lang w:eastAsia="vi-VN"/>
        </w:rPr>
        <w:t>l</w:t>
      </w:r>
      <w:r w:rsidRPr="00DE692B">
        <w:rPr>
          <w:rFonts w:asciiTheme="majorHAnsi" w:hAnsiTheme="majorHAnsi" w:cstheme="majorHAnsi"/>
          <w:i/>
          <w:color w:val="000000"/>
          <w:szCs w:val="26"/>
          <w:lang w:eastAsia="vi-VN"/>
        </w:rPr>
        <w:t>,</w:t>
      </w:r>
      <w:r w:rsidRPr="00DE692B">
        <w:rPr>
          <w:rFonts w:asciiTheme="majorHAnsi" w:hAnsiTheme="majorHAnsi" w:cstheme="majorHAnsi"/>
          <w:i/>
          <w:color w:val="000000"/>
          <w:spacing w:val="17"/>
          <w:szCs w:val="26"/>
          <w:lang w:eastAsia="vi-VN"/>
        </w:rPr>
        <w:t xml:space="preserve"> </w:t>
      </w:r>
      <w:r w:rsidRPr="00DE692B">
        <w:rPr>
          <w:rFonts w:asciiTheme="majorHAnsi" w:hAnsiTheme="majorHAnsi" w:cstheme="majorHAnsi"/>
          <w:i/>
          <w:color w:val="000000"/>
          <w:spacing w:val="2"/>
          <w:szCs w:val="26"/>
          <w:lang w:eastAsia="vi-VN"/>
        </w:rPr>
        <w:t>W</w:t>
      </w:r>
      <w:r w:rsidRPr="00DE692B">
        <w:rPr>
          <w:rFonts w:asciiTheme="majorHAnsi" w:hAnsiTheme="majorHAnsi" w:cstheme="majorHAnsi"/>
          <w:i/>
          <w:color w:val="000000"/>
          <w:spacing w:val="-1"/>
          <w:szCs w:val="26"/>
          <w:lang w:eastAsia="vi-VN"/>
        </w:rPr>
        <w:t>H</w:t>
      </w:r>
      <w:r w:rsidRPr="00DE692B">
        <w:rPr>
          <w:rFonts w:asciiTheme="majorHAnsi" w:hAnsiTheme="majorHAnsi" w:cstheme="majorHAnsi"/>
          <w:i/>
          <w:color w:val="000000"/>
          <w:szCs w:val="26"/>
          <w:lang w:eastAsia="vi-VN"/>
        </w:rPr>
        <w:t>O</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w w:val="102"/>
          <w:szCs w:val="26"/>
          <w:lang w:eastAsia="vi-VN"/>
        </w:rPr>
        <w:t>1993</w:t>
      </w:r>
    </w:p>
    <w:p w:rsidR="00DE692B" w:rsidRPr="00DE692B" w:rsidRDefault="00DE692B" w:rsidP="00DE692B">
      <w:pPr>
        <w:spacing w:line="360" w:lineRule="exact"/>
        <w:ind w:firstLine="567"/>
        <w:rPr>
          <w:rFonts w:asciiTheme="majorHAnsi" w:hAnsiTheme="majorHAnsi" w:cstheme="majorHAnsi"/>
          <w:i/>
          <w:color w:val="000000"/>
          <w:w w:val="102"/>
          <w:szCs w:val="26"/>
          <w:lang w:eastAsia="vi-VN"/>
        </w:rPr>
      </w:pPr>
      <w:r w:rsidRPr="00DE692B">
        <w:rPr>
          <w:rFonts w:asciiTheme="majorHAnsi" w:hAnsiTheme="majorHAnsi" w:cstheme="majorHAnsi"/>
          <w:i/>
          <w:color w:val="000000"/>
          <w:szCs w:val="26"/>
          <w:lang w:eastAsia="vi-VN"/>
        </w:rPr>
        <w:t>-  S</w:t>
      </w:r>
      <w:r w:rsidRPr="00DE692B">
        <w:rPr>
          <w:rFonts w:asciiTheme="majorHAnsi" w:hAnsiTheme="majorHAnsi" w:cstheme="majorHAnsi"/>
          <w:i/>
          <w:color w:val="000000"/>
          <w:spacing w:val="3"/>
          <w:szCs w:val="26"/>
          <w:lang w:eastAsia="vi-VN"/>
        </w:rPr>
        <w:t xml:space="preserve"> </w:t>
      </w:r>
      <w:r w:rsidRPr="00DE692B">
        <w:rPr>
          <w:rFonts w:asciiTheme="majorHAnsi" w:hAnsiTheme="majorHAnsi" w:cstheme="majorHAnsi"/>
          <w:i/>
          <w:color w:val="000000"/>
          <w:szCs w:val="26"/>
          <w:lang w:eastAsia="vi-VN"/>
        </w:rPr>
        <w:t>là</w:t>
      </w:r>
      <w:r w:rsidRPr="00DE692B">
        <w:rPr>
          <w:rFonts w:asciiTheme="majorHAnsi" w:hAnsiTheme="majorHAnsi" w:cstheme="majorHAnsi"/>
          <w:i/>
          <w:color w:val="000000"/>
          <w:spacing w:val="4"/>
          <w:szCs w:val="26"/>
          <w:lang w:eastAsia="vi-VN"/>
        </w:rPr>
        <w:t xml:space="preserve"> </w:t>
      </w:r>
      <w:r w:rsidRPr="00DE692B">
        <w:rPr>
          <w:rFonts w:asciiTheme="majorHAnsi" w:hAnsiTheme="majorHAnsi" w:cstheme="majorHAnsi"/>
          <w:i/>
          <w:color w:val="000000"/>
          <w:szCs w:val="26"/>
          <w:lang w:eastAsia="vi-VN"/>
        </w:rPr>
        <w:t>hàm</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pacing w:val="-2"/>
          <w:szCs w:val="26"/>
          <w:lang w:eastAsia="vi-VN"/>
        </w:rPr>
        <w:t>l</w:t>
      </w:r>
      <w:r w:rsidRPr="00DE692B">
        <w:rPr>
          <w:rFonts w:asciiTheme="majorHAnsi" w:hAnsiTheme="majorHAnsi" w:cstheme="majorHAnsi"/>
          <w:i/>
          <w:color w:val="000000"/>
          <w:szCs w:val="26"/>
          <w:lang w:eastAsia="vi-VN"/>
        </w:rPr>
        <w:t>ượng</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zCs w:val="26"/>
          <w:lang w:eastAsia="vi-VN"/>
        </w:rPr>
        <w:t>l</w:t>
      </w:r>
      <w:r w:rsidRPr="00DE692B">
        <w:rPr>
          <w:rFonts w:asciiTheme="majorHAnsi" w:hAnsiTheme="majorHAnsi" w:cstheme="majorHAnsi"/>
          <w:i/>
          <w:color w:val="000000"/>
          <w:spacing w:val="-1"/>
          <w:szCs w:val="26"/>
          <w:lang w:eastAsia="vi-VN"/>
        </w:rPr>
        <w:t>ư</w:t>
      </w:r>
      <w:r w:rsidRPr="00DE692B">
        <w:rPr>
          <w:rFonts w:asciiTheme="majorHAnsi" w:hAnsiTheme="majorHAnsi" w:cstheme="majorHAnsi"/>
          <w:i/>
          <w:color w:val="000000"/>
          <w:szCs w:val="26"/>
          <w:lang w:eastAsia="vi-VN"/>
        </w:rPr>
        <w:t>u</w:t>
      </w:r>
      <w:r w:rsidRPr="00DE692B">
        <w:rPr>
          <w:rFonts w:asciiTheme="majorHAnsi" w:hAnsiTheme="majorHAnsi" w:cstheme="majorHAnsi"/>
          <w:i/>
          <w:color w:val="000000"/>
          <w:spacing w:val="7"/>
          <w:szCs w:val="26"/>
          <w:lang w:eastAsia="vi-VN"/>
        </w:rPr>
        <w:t xml:space="preserve"> </w:t>
      </w:r>
      <w:r w:rsidRPr="00DE692B">
        <w:rPr>
          <w:rFonts w:asciiTheme="majorHAnsi" w:hAnsiTheme="majorHAnsi" w:cstheme="majorHAnsi"/>
          <w:i/>
          <w:color w:val="000000"/>
          <w:szCs w:val="26"/>
          <w:lang w:eastAsia="vi-VN"/>
        </w:rPr>
        <w:t>h</w:t>
      </w:r>
      <w:r w:rsidRPr="00DE692B">
        <w:rPr>
          <w:rFonts w:asciiTheme="majorHAnsi" w:hAnsiTheme="majorHAnsi" w:cstheme="majorHAnsi"/>
          <w:i/>
          <w:color w:val="000000"/>
          <w:spacing w:val="1"/>
          <w:szCs w:val="26"/>
          <w:lang w:eastAsia="vi-VN"/>
        </w:rPr>
        <w:t>u</w:t>
      </w:r>
      <w:r w:rsidRPr="00DE692B">
        <w:rPr>
          <w:rFonts w:asciiTheme="majorHAnsi" w:hAnsiTheme="majorHAnsi" w:cstheme="majorHAnsi"/>
          <w:i/>
          <w:color w:val="000000"/>
          <w:szCs w:val="26"/>
          <w:lang w:eastAsia="vi-VN"/>
        </w:rPr>
        <w:t>ỳnh</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tr</w:t>
      </w:r>
      <w:r w:rsidRPr="00DE692B">
        <w:rPr>
          <w:rFonts w:asciiTheme="majorHAnsi" w:hAnsiTheme="majorHAnsi" w:cstheme="majorHAnsi"/>
          <w:i/>
          <w:color w:val="000000"/>
          <w:spacing w:val="1"/>
          <w:szCs w:val="26"/>
          <w:lang w:eastAsia="vi-VN"/>
        </w:rPr>
        <w:t>o</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pacing w:val="-1"/>
          <w:szCs w:val="26"/>
          <w:lang w:eastAsia="vi-VN"/>
        </w:rPr>
        <w:t>x</w:t>
      </w:r>
      <w:r w:rsidRPr="00DE692B">
        <w:rPr>
          <w:rFonts w:asciiTheme="majorHAnsi" w:hAnsiTheme="majorHAnsi" w:cstheme="majorHAnsi"/>
          <w:i/>
          <w:color w:val="000000"/>
          <w:spacing w:val="1"/>
          <w:szCs w:val="26"/>
          <w:lang w:eastAsia="vi-VN"/>
        </w:rPr>
        <w:t>ă</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0"/>
          <w:szCs w:val="26"/>
          <w:lang w:eastAsia="vi-VN"/>
        </w:rPr>
        <w:t xml:space="preserve"> </w:t>
      </w:r>
      <w:r w:rsidRPr="00DE692B">
        <w:rPr>
          <w:rFonts w:asciiTheme="majorHAnsi" w:hAnsiTheme="majorHAnsi" w:cstheme="majorHAnsi"/>
          <w:i/>
          <w:color w:val="000000"/>
          <w:szCs w:val="26"/>
          <w:lang w:eastAsia="vi-VN"/>
        </w:rPr>
        <w:t>dầu</w:t>
      </w:r>
      <w:r w:rsidRPr="00DE692B">
        <w:rPr>
          <w:rFonts w:asciiTheme="majorHAnsi" w:hAnsiTheme="majorHAnsi" w:cstheme="majorHAnsi"/>
          <w:i/>
          <w:color w:val="000000"/>
          <w:spacing w:val="8"/>
          <w:szCs w:val="26"/>
          <w:lang w:eastAsia="vi-VN"/>
        </w:rPr>
        <w:t xml:space="preserve"> </w:t>
      </w:r>
      <w:r w:rsidRPr="00DE692B">
        <w:rPr>
          <w:rFonts w:asciiTheme="majorHAnsi" w:hAnsiTheme="majorHAnsi" w:cstheme="majorHAnsi"/>
          <w:i/>
          <w:color w:val="000000"/>
          <w:spacing w:val="2"/>
          <w:w w:val="102"/>
          <w:szCs w:val="26"/>
          <w:lang w:eastAsia="vi-VN"/>
        </w:rPr>
        <w:t>(</w:t>
      </w:r>
      <w:r w:rsidRPr="00DE692B">
        <w:rPr>
          <w:rFonts w:asciiTheme="majorHAnsi" w:hAnsiTheme="majorHAnsi" w:cstheme="majorHAnsi"/>
          <w:i/>
          <w:color w:val="000000"/>
          <w:spacing w:val="-3"/>
          <w:w w:val="102"/>
          <w:szCs w:val="26"/>
          <w:lang w:eastAsia="vi-VN"/>
        </w:rPr>
        <w:t>%</w:t>
      </w:r>
      <w:r w:rsidRPr="00DE692B">
        <w:rPr>
          <w:rFonts w:asciiTheme="majorHAnsi" w:hAnsiTheme="majorHAnsi" w:cstheme="majorHAnsi"/>
          <w:i/>
          <w:color w:val="000000"/>
          <w:w w:val="102"/>
          <w:szCs w:val="26"/>
          <w:lang w:eastAsia="vi-VN"/>
        </w:rPr>
        <w:t>);</w:t>
      </w:r>
    </w:p>
    <w:p w:rsidR="00DE692B" w:rsidRPr="00DE692B" w:rsidRDefault="00DE692B" w:rsidP="00DE692B">
      <w:pPr>
        <w:spacing w:line="360" w:lineRule="exact"/>
        <w:ind w:firstLine="567"/>
        <w:rPr>
          <w:rFonts w:asciiTheme="majorHAnsi" w:hAnsiTheme="majorHAnsi" w:cstheme="majorHAnsi"/>
          <w:i/>
          <w:color w:val="000000"/>
          <w:spacing w:val="-1"/>
          <w:w w:val="102"/>
          <w:szCs w:val="26"/>
          <w:lang w:eastAsia="vi-VN"/>
        </w:rPr>
      </w:pPr>
      <w:r w:rsidRPr="00DE692B">
        <w:rPr>
          <w:rFonts w:asciiTheme="majorHAnsi" w:hAnsiTheme="majorHAnsi" w:cstheme="majorHAnsi"/>
          <w:i/>
          <w:color w:val="000000"/>
          <w:szCs w:val="26"/>
          <w:lang w:eastAsia="vi-VN"/>
        </w:rPr>
        <w:t>-</w:t>
      </w:r>
      <w:r w:rsidRPr="00DE692B">
        <w:rPr>
          <w:rFonts w:asciiTheme="majorHAnsi" w:hAnsiTheme="majorHAnsi" w:cstheme="majorHAnsi"/>
          <w:i/>
          <w:color w:val="000000"/>
          <w:spacing w:val="2"/>
          <w:szCs w:val="26"/>
          <w:lang w:eastAsia="vi-VN"/>
        </w:rPr>
        <w:t xml:space="preserve"> </w:t>
      </w:r>
      <w:r w:rsidRPr="00DE692B">
        <w:rPr>
          <w:rFonts w:asciiTheme="majorHAnsi" w:hAnsiTheme="majorHAnsi" w:cstheme="majorHAnsi"/>
          <w:i/>
          <w:color w:val="000000"/>
          <w:szCs w:val="26"/>
          <w:lang w:eastAsia="vi-VN"/>
        </w:rPr>
        <w:t>P</w:t>
      </w:r>
      <w:r w:rsidRPr="00DE692B">
        <w:rPr>
          <w:rFonts w:asciiTheme="majorHAnsi" w:hAnsiTheme="majorHAnsi" w:cstheme="majorHAnsi"/>
          <w:i/>
          <w:color w:val="000000"/>
          <w:spacing w:val="5"/>
          <w:szCs w:val="26"/>
          <w:lang w:eastAsia="vi-VN"/>
        </w:rPr>
        <w:t xml:space="preserve"> </w:t>
      </w:r>
      <w:r w:rsidRPr="00DE692B">
        <w:rPr>
          <w:rFonts w:asciiTheme="majorHAnsi" w:hAnsiTheme="majorHAnsi" w:cstheme="majorHAnsi"/>
          <w:i/>
          <w:color w:val="000000"/>
          <w:spacing w:val="-1"/>
          <w:szCs w:val="26"/>
          <w:lang w:eastAsia="vi-VN"/>
        </w:rPr>
        <w:t>l</w:t>
      </w:r>
      <w:r w:rsidRPr="00DE692B">
        <w:rPr>
          <w:rFonts w:asciiTheme="majorHAnsi" w:hAnsiTheme="majorHAnsi" w:cstheme="majorHAnsi"/>
          <w:i/>
          <w:color w:val="000000"/>
          <w:szCs w:val="26"/>
          <w:lang w:eastAsia="vi-VN"/>
        </w:rPr>
        <w:t>à</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hàm</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zCs w:val="26"/>
          <w:lang w:eastAsia="vi-VN"/>
        </w:rPr>
        <w:t>lư</w:t>
      </w:r>
      <w:r w:rsidRPr="00DE692B">
        <w:rPr>
          <w:rFonts w:asciiTheme="majorHAnsi" w:hAnsiTheme="majorHAnsi" w:cstheme="majorHAnsi"/>
          <w:i/>
          <w:color w:val="000000"/>
          <w:spacing w:val="-1"/>
          <w:szCs w:val="26"/>
          <w:lang w:eastAsia="vi-VN"/>
        </w:rPr>
        <w:t>ợ</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c</w:t>
      </w:r>
      <w:r w:rsidRPr="00DE692B">
        <w:rPr>
          <w:rFonts w:asciiTheme="majorHAnsi" w:hAnsiTheme="majorHAnsi" w:cstheme="majorHAnsi"/>
          <w:i/>
          <w:color w:val="000000"/>
          <w:spacing w:val="1"/>
          <w:szCs w:val="26"/>
          <w:lang w:eastAsia="vi-VN"/>
        </w:rPr>
        <w:t>hì</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trong</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zCs w:val="26"/>
          <w:lang w:eastAsia="vi-VN"/>
        </w:rPr>
        <w:t>n</w:t>
      </w:r>
      <w:r w:rsidRPr="00DE692B">
        <w:rPr>
          <w:rFonts w:asciiTheme="majorHAnsi" w:hAnsiTheme="majorHAnsi" w:cstheme="majorHAnsi"/>
          <w:i/>
          <w:color w:val="000000"/>
          <w:spacing w:val="1"/>
          <w:szCs w:val="26"/>
          <w:lang w:eastAsia="vi-VN"/>
        </w:rPr>
        <w:t>h</w:t>
      </w:r>
      <w:r w:rsidRPr="00DE692B">
        <w:rPr>
          <w:rFonts w:asciiTheme="majorHAnsi" w:hAnsiTheme="majorHAnsi" w:cstheme="majorHAnsi"/>
          <w:i/>
          <w:color w:val="000000"/>
          <w:spacing w:val="-1"/>
          <w:szCs w:val="26"/>
          <w:lang w:eastAsia="vi-VN"/>
        </w:rPr>
        <w:t>iê</w:t>
      </w:r>
      <w:r w:rsidRPr="00DE692B">
        <w:rPr>
          <w:rFonts w:asciiTheme="majorHAnsi" w:hAnsiTheme="majorHAnsi" w:cstheme="majorHAnsi"/>
          <w:i/>
          <w:color w:val="000000"/>
          <w:szCs w:val="26"/>
          <w:lang w:eastAsia="vi-VN"/>
        </w:rPr>
        <w:t>n</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l</w:t>
      </w:r>
      <w:r w:rsidRPr="00DE692B">
        <w:rPr>
          <w:rFonts w:asciiTheme="majorHAnsi" w:hAnsiTheme="majorHAnsi" w:cstheme="majorHAnsi"/>
          <w:i/>
          <w:color w:val="000000"/>
          <w:spacing w:val="1"/>
          <w:szCs w:val="26"/>
          <w:lang w:eastAsia="vi-VN"/>
        </w:rPr>
        <w:t>i</w:t>
      </w:r>
      <w:r w:rsidRPr="00DE692B">
        <w:rPr>
          <w:rFonts w:asciiTheme="majorHAnsi" w:hAnsiTheme="majorHAnsi" w:cstheme="majorHAnsi"/>
          <w:i/>
          <w:color w:val="000000"/>
          <w:spacing w:val="-2"/>
          <w:szCs w:val="26"/>
          <w:lang w:eastAsia="vi-VN"/>
        </w:rPr>
        <w:t>ệ</w:t>
      </w:r>
      <w:r w:rsidRPr="00DE692B">
        <w:rPr>
          <w:rFonts w:asciiTheme="majorHAnsi" w:hAnsiTheme="majorHAnsi" w:cstheme="majorHAnsi"/>
          <w:i/>
          <w:color w:val="000000"/>
          <w:szCs w:val="26"/>
          <w:lang w:eastAsia="vi-VN"/>
        </w:rPr>
        <w:t>u</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g</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l</w:t>
      </w:r>
      <w:r w:rsidRPr="00DE692B">
        <w:rPr>
          <w:rFonts w:asciiTheme="majorHAnsi" w:hAnsiTheme="majorHAnsi" w:cstheme="majorHAnsi"/>
          <w:i/>
          <w:color w:val="000000"/>
          <w:spacing w:val="-1"/>
          <w:w w:val="102"/>
          <w:szCs w:val="26"/>
          <w:lang w:eastAsia="vi-VN"/>
        </w:rPr>
        <w: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Để triển khai quy hoạch xây dựng, bất kể đô thị nào cũng phải trải qua giai đoạn giải phóng mặt bằng và thi công xây dựng các công trình. Trong giai đoạn này, môi trường không khí chịu các tác động (Các tác động mang tính chất cục bộ và tạm thời)</w:t>
      </w:r>
    </w:p>
    <w:p w:rsidR="00DE692B" w:rsidRPr="00315054" w:rsidRDefault="00315054" w:rsidP="00DE692B">
      <w:pPr>
        <w:spacing w:line="360" w:lineRule="exact"/>
        <w:ind w:firstLine="567"/>
        <w:jc w:val="center"/>
        <w:rPr>
          <w:rFonts w:asciiTheme="majorHAnsi" w:hAnsiTheme="majorHAnsi" w:cstheme="majorHAnsi"/>
          <w:b/>
          <w:szCs w:val="26"/>
          <w:lang w:val="vi-VN"/>
        </w:rPr>
      </w:pPr>
      <w:r>
        <w:rPr>
          <w:rFonts w:asciiTheme="majorHAnsi" w:hAnsiTheme="majorHAnsi" w:cstheme="majorHAnsi"/>
          <w:b/>
          <w:szCs w:val="26"/>
          <w:lang w:val="vi-VN"/>
        </w:rPr>
        <w:t xml:space="preserve">Bảng </w:t>
      </w:r>
      <w:r>
        <w:rPr>
          <w:rFonts w:asciiTheme="majorHAnsi" w:hAnsiTheme="majorHAnsi" w:cstheme="majorHAnsi"/>
          <w:b/>
          <w:szCs w:val="26"/>
        </w:rPr>
        <w:t>8</w:t>
      </w:r>
      <w:r w:rsidR="00DE692B" w:rsidRPr="00315054">
        <w:rPr>
          <w:rFonts w:asciiTheme="majorHAnsi" w:hAnsiTheme="majorHAnsi" w:cstheme="majorHAnsi"/>
          <w:b/>
          <w:szCs w:val="26"/>
          <w:lang w:val="vi-VN"/>
        </w:rPr>
        <w:t>: Hệ số phát thải bụi trong xây dựng</w:t>
      </w:r>
    </w:p>
    <w:tbl>
      <w:tblPr>
        <w:tblW w:w="8782" w:type="dxa"/>
        <w:jc w:val="center"/>
        <w:tblLayout w:type="fixed"/>
        <w:tblCellMar>
          <w:left w:w="0" w:type="dxa"/>
          <w:right w:w="0" w:type="dxa"/>
        </w:tblCellMar>
        <w:tblLook w:val="01E0" w:firstRow="1" w:lastRow="1" w:firstColumn="1" w:lastColumn="1" w:noHBand="0" w:noVBand="0"/>
      </w:tblPr>
      <w:tblGrid>
        <w:gridCol w:w="677"/>
        <w:gridCol w:w="5878"/>
        <w:gridCol w:w="2227"/>
      </w:tblGrid>
      <w:tr w:rsidR="00DE692B" w:rsidRPr="00DE692B" w:rsidTr="00577462">
        <w:trPr>
          <w:trHeight w:hRule="exact" w:val="567"/>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b/>
                <w:bCs/>
                <w:color w:val="000000"/>
                <w:w w:val="102"/>
                <w:szCs w:val="26"/>
              </w:rPr>
              <w:t>TT</w:t>
            </w:r>
          </w:p>
        </w:tc>
        <w:tc>
          <w:tcPr>
            <w:tcW w:w="58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lang w:val="de-DE"/>
              </w:rPr>
            </w:pPr>
            <w:r w:rsidRPr="00DE692B">
              <w:rPr>
                <w:rFonts w:asciiTheme="majorHAnsi" w:hAnsiTheme="majorHAnsi" w:cstheme="majorHAnsi"/>
                <w:b/>
                <w:bCs/>
                <w:color w:val="000000"/>
                <w:szCs w:val="26"/>
                <w:lang w:val="de-DE"/>
              </w:rPr>
              <w:t>N</w:t>
            </w:r>
            <w:r w:rsidRPr="00DE692B">
              <w:rPr>
                <w:rFonts w:asciiTheme="majorHAnsi" w:hAnsiTheme="majorHAnsi" w:cstheme="majorHAnsi"/>
                <w:b/>
                <w:bCs/>
                <w:color w:val="000000"/>
                <w:spacing w:val="1"/>
                <w:szCs w:val="26"/>
                <w:lang w:val="de-DE"/>
              </w:rPr>
              <w:t>g</w:t>
            </w:r>
            <w:r w:rsidRPr="00DE692B">
              <w:rPr>
                <w:rFonts w:asciiTheme="majorHAnsi" w:hAnsiTheme="majorHAnsi" w:cstheme="majorHAnsi"/>
                <w:b/>
                <w:bCs/>
                <w:color w:val="000000"/>
                <w:szCs w:val="26"/>
                <w:lang w:val="de-DE"/>
              </w:rPr>
              <w:t>u</w:t>
            </w:r>
            <w:r w:rsidRPr="00DE692B">
              <w:rPr>
                <w:rFonts w:asciiTheme="majorHAnsi" w:hAnsiTheme="majorHAnsi" w:cstheme="majorHAnsi"/>
                <w:b/>
                <w:bCs/>
                <w:color w:val="000000"/>
                <w:spacing w:val="-1"/>
                <w:szCs w:val="26"/>
                <w:lang w:val="de-DE"/>
              </w:rPr>
              <w:t>ồ</w:t>
            </w:r>
            <w:r w:rsidRPr="00DE692B">
              <w:rPr>
                <w:rFonts w:asciiTheme="majorHAnsi" w:hAnsiTheme="majorHAnsi" w:cstheme="majorHAnsi"/>
                <w:b/>
                <w:bCs/>
                <w:color w:val="000000"/>
                <w:szCs w:val="26"/>
                <w:lang w:val="de-DE"/>
              </w:rPr>
              <w:t>n</w:t>
            </w:r>
            <w:r w:rsidRPr="00DE692B">
              <w:rPr>
                <w:rFonts w:asciiTheme="majorHAnsi" w:hAnsiTheme="majorHAnsi" w:cstheme="majorHAnsi"/>
                <w:b/>
                <w:bCs/>
                <w:color w:val="000000"/>
                <w:spacing w:val="14"/>
                <w:szCs w:val="26"/>
                <w:lang w:val="de-DE"/>
              </w:rPr>
              <w:t xml:space="preserve"> </w:t>
            </w:r>
            <w:r w:rsidRPr="00DE692B">
              <w:rPr>
                <w:rFonts w:asciiTheme="majorHAnsi" w:hAnsiTheme="majorHAnsi" w:cstheme="majorHAnsi"/>
                <w:b/>
                <w:bCs/>
                <w:color w:val="000000"/>
                <w:spacing w:val="-1"/>
                <w:szCs w:val="26"/>
                <w:lang w:val="de-DE"/>
              </w:rPr>
              <w:t>p</w:t>
            </w:r>
            <w:r w:rsidRPr="00DE692B">
              <w:rPr>
                <w:rFonts w:asciiTheme="majorHAnsi" w:hAnsiTheme="majorHAnsi" w:cstheme="majorHAnsi"/>
                <w:b/>
                <w:bCs/>
                <w:color w:val="000000"/>
                <w:szCs w:val="26"/>
                <w:lang w:val="de-DE"/>
              </w:rPr>
              <w:t>hát</w:t>
            </w:r>
            <w:r w:rsidRPr="00DE692B">
              <w:rPr>
                <w:rFonts w:asciiTheme="majorHAnsi" w:hAnsiTheme="majorHAnsi" w:cstheme="majorHAnsi"/>
                <w:b/>
                <w:bCs/>
                <w:color w:val="000000"/>
                <w:spacing w:val="11"/>
                <w:szCs w:val="26"/>
                <w:lang w:val="de-DE"/>
              </w:rPr>
              <w:t xml:space="preserve"> </w:t>
            </w:r>
            <w:r w:rsidRPr="00DE692B">
              <w:rPr>
                <w:rFonts w:asciiTheme="majorHAnsi" w:hAnsiTheme="majorHAnsi" w:cstheme="majorHAnsi"/>
                <w:b/>
                <w:bCs/>
                <w:color w:val="000000"/>
                <w:szCs w:val="26"/>
                <w:lang w:val="de-DE"/>
              </w:rPr>
              <w:t>sinh</w:t>
            </w:r>
            <w:r w:rsidRPr="00DE692B">
              <w:rPr>
                <w:rFonts w:asciiTheme="majorHAnsi" w:hAnsiTheme="majorHAnsi" w:cstheme="majorHAnsi"/>
                <w:b/>
                <w:bCs/>
                <w:color w:val="000000"/>
                <w:spacing w:val="10"/>
                <w:szCs w:val="26"/>
                <w:lang w:val="de-DE"/>
              </w:rPr>
              <w:t xml:space="preserve"> </w:t>
            </w:r>
            <w:r w:rsidRPr="00DE692B">
              <w:rPr>
                <w:rFonts w:asciiTheme="majorHAnsi" w:hAnsiTheme="majorHAnsi" w:cstheme="majorHAnsi"/>
                <w:b/>
                <w:bCs/>
                <w:color w:val="000000"/>
                <w:spacing w:val="-1"/>
                <w:w w:val="102"/>
                <w:szCs w:val="26"/>
                <w:lang w:val="de-DE"/>
              </w:rPr>
              <w:t>b</w:t>
            </w:r>
            <w:r w:rsidRPr="00DE692B">
              <w:rPr>
                <w:rFonts w:asciiTheme="majorHAnsi" w:hAnsiTheme="majorHAnsi" w:cstheme="majorHAnsi"/>
                <w:b/>
                <w:bCs/>
                <w:color w:val="000000"/>
                <w:w w:val="102"/>
                <w:szCs w:val="26"/>
                <w:lang w:val="de-DE"/>
              </w:rPr>
              <w:t>ụi</w:t>
            </w:r>
          </w:p>
        </w:tc>
        <w:tc>
          <w:tcPr>
            <w:tcW w:w="222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b/>
                <w:bCs/>
                <w:color w:val="000000"/>
                <w:szCs w:val="26"/>
              </w:rPr>
              <w:t>Hệ</w:t>
            </w:r>
            <w:r w:rsidRPr="00DE692B">
              <w:rPr>
                <w:rFonts w:asciiTheme="majorHAnsi" w:hAnsiTheme="majorHAnsi" w:cstheme="majorHAnsi"/>
                <w:b/>
                <w:bCs/>
                <w:color w:val="000000"/>
                <w:spacing w:val="6"/>
                <w:szCs w:val="26"/>
              </w:rPr>
              <w:t xml:space="preserve"> </w:t>
            </w:r>
            <w:r w:rsidRPr="00DE692B">
              <w:rPr>
                <w:rFonts w:asciiTheme="majorHAnsi" w:hAnsiTheme="majorHAnsi" w:cstheme="majorHAnsi"/>
                <w:b/>
                <w:bCs/>
                <w:color w:val="000000"/>
                <w:szCs w:val="26"/>
              </w:rPr>
              <w:t>số</w:t>
            </w:r>
            <w:r w:rsidRPr="00DE692B">
              <w:rPr>
                <w:rFonts w:asciiTheme="majorHAnsi" w:hAnsiTheme="majorHAnsi" w:cstheme="majorHAnsi"/>
                <w:b/>
                <w:bCs/>
                <w:color w:val="000000"/>
                <w:spacing w:val="5"/>
                <w:szCs w:val="26"/>
              </w:rPr>
              <w:t xml:space="preserve"> </w:t>
            </w:r>
            <w:r w:rsidRPr="00DE692B">
              <w:rPr>
                <w:rFonts w:asciiTheme="majorHAnsi" w:hAnsiTheme="majorHAnsi" w:cstheme="majorHAnsi"/>
                <w:b/>
                <w:bCs/>
                <w:color w:val="000000"/>
                <w:szCs w:val="26"/>
              </w:rPr>
              <w:t>p</w:t>
            </w:r>
            <w:r w:rsidRPr="00DE692B">
              <w:rPr>
                <w:rFonts w:asciiTheme="majorHAnsi" w:hAnsiTheme="majorHAnsi" w:cstheme="majorHAnsi"/>
                <w:b/>
                <w:bCs/>
                <w:color w:val="000000"/>
                <w:spacing w:val="2"/>
                <w:szCs w:val="26"/>
              </w:rPr>
              <w:t>h</w:t>
            </w:r>
            <w:r w:rsidRPr="00DE692B">
              <w:rPr>
                <w:rFonts w:asciiTheme="majorHAnsi" w:hAnsiTheme="majorHAnsi" w:cstheme="majorHAnsi"/>
                <w:b/>
                <w:bCs/>
                <w:color w:val="000000"/>
                <w:szCs w:val="26"/>
              </w:rPr>
              <w:t>át</w:t>
            </w:r>
            <w:r w:rsidRPr="00DE692B">
              <w:rPr>
                <w:rFonts w:asciiTheme="majorHAnsi" w:hAnsiTheme="majorHAnsi" w:cstheme="majorHAnsi"/>
                <w:b/>
                <w:bCs/>
                <w:color w:val="000000"/>
                <w:spacing w:val="9"/>
                <w:szCs w:val="26"/>
              </w:rPr>
              <w:t xml:space="preserve"> </w:t>
            </w:r>
            <w:r w:rsidRPr="00DE692B">
              <w:rPr>
                <w:rFonts w:asciiTheme="majorHAnsi" w:hAnsiTheme="majorHAnsi" w:cstheme="majorHAnsi"/>
                <w:b/>
                <w:bCs/>
                <w:color w:val="000000"/>
                <w:w w:val="102"/>
                <w:szCs w:val="26"/>
              </w:rPr>
              <w:t>t</w:t>
            </w:r>
            <w:r w:rsidRPr="00DE692B">
              <w:rPr>
                <w:rFonts w:asciiTheme="majorHAnsi" w:hAnsiTheme="majorHAnsi" w:cstheme="majorHAnsi"/>
                <w:b/>
                <w:bCs/>
                <w:color w:val="000000"/>
                <w:spacing w:val="1"/>
                <w:w w:val="102"/>
                <w:szCs w:val="26"/>
              </w:rPr>
              <w:t>hả</w:t>
            </w:r>
            <w:r w:rsidRPr="00DE692B">
              <w:rPr>
                <w:rFonts w:asciiTheme="majorHAnsi" w:hAnsiTheme="majorHAnsi" w:cstheme="majorHAnsi"/>
                <w:b/>
                <w:bCs/>
                <w:color w:val="000000"/>
                <w:w w:val="102"/>
                <w:szCs w:val="26"/>
              </w:rPr>
              <w:t>i</w:t>
            </w:r>
          </w:p>
        </w:tc>
      </w:tr>
      <w:tr w:rsidR="00DE692B" w:rsidRPr="00DE692B" w:rsidTr="00577462">
        <w:trPr>
          <w:trHeight w:hRule="exact" w:val="567"/>
          <w:jc w:val="center"/>
        </w:trPr>
        <w:tc>
          <w:tcPr>
            <w:tcW w:w="67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spacing w:val="2"/>
                <w:szCs w:val="26"/>
              </w:rPr>
              <w:t>đ</w:t>
            </w:r>
            <w:r w:rsidRPr="00DE692B">
              <w:rPr>
                <w:rFonts w:asciiTheme="majorHAnsi" w:hAnsiTheme="majorHAnsi" w:cstheme="majorHAnsi"/>
                <w:color w:val="000000"/>
                <w:spacing w:val="-2"/>
                <w:szCs w:val="26"/>
              </w:rPr>
              <w:t>à</w:t>
            </w:r>
            <w:r w:rsidRPr="00DE692B">
              <w:rPr>
                <w:rFonts w:asciiTheme="majorHAnsi" w:hAnsiTheme="majorHAnsi" w:cstheme="majorHAnsi"/>
                <w:color w:val="000000"/>
                <w:szCs w:val="26"/>
              </w:rPr>
              <w:t>o</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đ</w:t>
            </w:r>
            <w:r w:rsidRPr="00DE692B">
              <w:rPr>
                <w:rFonts w:asciiTheme="majorHAnsi" w:hAnsiTheme="majorHAnsi" w:cstheme="majorHAnsi"/>
                <w:color w:val="000000"/>
                <w:szCs w:val="26"/>
              </w:rPr>
              <w:t>ất,</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s</w:t>
            </w:r>
            <w:r w:rsidRPr="00DE692B">
              <w:rPr>
                <w:rFonts w:asciiTheme="majorHAnsi" w:hAnsiTheme="majorHAnsi" w:cstheme="majorHAnsi"/>
                <w:color w:val="000000"/>
                <w:spacing w:val="-1"/>
                <w:szCs w:val="26"/>
              </w:rPr>
              <w:t>a</w:t>
            </w:r>
            <w:r w:rsidRPr="00DE692B">
              <w:rPr>
                <w:rFonts w:asciiTheme="majorHAnsi" w:hAnsiTheme="majorHAnsi" w:cstheme="majorHAnsi"/>
                <w:color w:val="000000"/>
                <w:szCs w:val="26"/>
              </w:rPr>
              <w:t>n</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ủ</w:t>
            </w:r>
            <w:r w:rsidRPr="00DE692B">
              <w:rPr>
                <w:rFonts w:asciiTheme="majorHAnsi" w:hAnsiTheme="majorHAnsi" w:cstheme="majorHAnsi"/>
                <w:color w:val="000000"/>
                <w:szCs w:val="26"/>
              </w:rPr>
              <w:t>i</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pacing w:val="1"/>
                <w:szCs w:val="26"/>
              </w:rPr>
              <w:t>ặ</w:t>
            </w:r>
            <w:r w:rsidRPr="00DE692B">
              <w:rPr>
                <w:rFonts w:asciiTheme="majorHAnsi" w:hAnsiTheme="majorHAnsi" w:cstheme="majorHAnsi"/>
                <w:color w:val="000000"/>
                <w:szCs w:val="26"/>
              </w:rPr>
              <w:t>t</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2"/>
                <w:szCs w:val="26"/>
              </w:rPr>
              <w:t>b</w:t>
            </w:r>
            <w:r w:rsidRPr="00DE692B">
              <w:rPr>
                <w:rFonts w:asciiTheme="majorHAnsi" w:hAnsiTheme="majorHAnsi" w:cstheme="majorHAnsi"/>
                <w:color w:val="000000"/>
                <w:spacing w:val="-2"/>
                <w:szCs w:val="26"/>
              </w:rPr>
              <w:t>ằ</w:t>
            </w:r>
            <w:r w:rsidRPr="00DE692B">
              <w:rPr>
                <w:rFonts w:asciiTheme="majorHAnsi" w:hAnsiTheme="majorHAnsi" w:cstheme="majorHAnsi"/>
                <w:color w:val="000000"/>
                <w:szCs w:val="26"/>
              </w:rPr>
              <w:t>ng</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2"/>
                <w:szCs w:val="26"/>
              </w:rPr>
              <w:t>(</w:t>
            </w:r>
            <w:r w:rsidRPr="00DE692B">
              <w:rPr>
                <w:rFonts w:asciiTheme="majorHAnsi" w:hAnsiTheme="majorHAnsi" w:cstheme="majorHAnsi"/>
                <w:color w:val="000000"/>
                <w:spacing w:val="-1"/>
                <w:szCs w:val="26"/>
              </w:rPr>
              <w:t>B</w:t>
            </w:r>
            <w:r w:rsidRPr="00DE692B">
              <w:rPr>
                <w:rFonts w:asciiTheme="majorHAnsi" w:hAnsiTheme="majorHAnsi" w:cstheme="majorHAnsi"/>
                <w:color w:val="000000"/>
                <w:szCs w:val="26"/>
              </w:rPr>
              <w:t>ụi</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pacing w:val="1"/>
                <w:szCs w:val="26"/>
              </w:rPr>
              <w:t>đ</w:t>
            </w:r>
            <w:r w:rsidRPr="00DE692B">
              <w:rPr>
                <w:rFonts w:asciiTheme="majorHAnsi" w:hAnsiTheme="majorHAnsi" w:cstheme="majorHAnsi"/>
                <w:color w:val="000000"/>
                <w:spacing w:val="-2"/>
                <w:szCs w:val="26"/>
              </w:rPr>
              <w:t>ấ</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cá</w:t>
            </w:r>
            <w:r w:rsidRPr="00DE692B">
              <w:rPr>
                <w:rFonts w:asciiTheme="majorHAnsi" w:hAnsiTheme="majorHAnsi" w:cstheme="majorHAnsi"/>
                <w:color w:val="000000"/>
                <w:spacing w:val="-1"/>
                <w:w w:val="102"/>
                <w:szCs w:val="26"/>
              </w:rPr>
              <w:t>t</w:t>
            </w:r>
            <w:r w:rsidRPr="00DE692B">
              <w:rPr>
                <w:rFonts w:asciiTheme="majorHAnsi" w:hAnsiTheme="majorHAnsi" w:cstheme="majorHAnsi"/>
                <w:color w:val="000000"/>
                <w:w w:val="102"/>
                <w:szCs w:val="26"/>
              </w:rPr>
              <w:t>)</w:t>
            </w: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pacing w:val="1"/>
                <w:szCs w:val="26"/>
                <w:lang w:val="fr-FR"/>
              </w:rPr>
              <w:t>1 – 100g/m</w:t>
            </w:r>
            <w:r w:rsidRPr="00DE692B">
              <w:rPr>
                <w:rFonts w:asciiTheme="majorHAnsi" w:hAnsiTheme="majorHAnsi" w:cstheme="majorHAnsi"/>
                <w:color w:val="000000"/>
                <w:spacing w:val="1"/>
                <w:szCs w:val="26"/>
                <w:vertAlign w:val="superscript"/>
                <w:lang w:val="fr-FR"/>
              </w:rPr>
              <w:t>3</w:t>
            </w:r>
          </w:p>
        </w:tc>
      </w:tr>
      <w:tr w:rsidR="00DE692B" w:rsidRPr="00DE692B" w:rsidTr="00577462">
        <w:trPr>
          <w:trHeight w:hRule="exact" w:val="923"/>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2</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17"/>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18"/>
                <w:szCs w:val="26"/>
              </w:rPr>
              <w:t xml:space="preserve"> </w:t>
            </w:r>
            <w:r w:rsidRPr="00DE692B">
              <w:rPr>
                <w:rFonts w:asciiTheme="majorHAnsi" w:hAnsiTheme="majorHAnsi" w:cstheme="majorHAnsi"/>
                <w:color w:val="000000"/>
                <w:szCs w:val="26"/>
              </w:rPr>
              <w:t>bốc</w:t>
            </w:r>
            <w:r w:rsidRPr="00DE692B">
              <w:rPr>
                <w:rFonts w:asciiTheme="majorHAnsi" w:hAnsiTheme="majorHAnsi" w:cstheme="majorHAnsi"/>
                <w:color w:val="000000"/>
                <w:spacing w:val="13"/>
                <w:szCs w:val="26"/>
              </w:rPr>
              <w:t xml:space="preserve"> </w:t>
            </w:r>
            <w:r w:rsidRPr="00DE692B">
              <w:rPr>
                <w:rFonts w:asciiTheme="majorHAnsi" w:hAnsiTheme="majorHAnsi" w:cstheme="majorHAnsi"/>
                <w:color w:val="000000"/>
                <w:spacing w:val="1"/>
                <w:szCs w:val="26"/>
              </w:rPr>
              <w:t>d</w:t>
            </w:r>
            <w:r w:rsidRPr="00DE692B">
              <w:rPr>
                <w:rFonts w:asciiTheme="majorHAnsi" w:hAnsiTheme="majorHAnsi" w:cstheme="majorHAnsi"/>
                <w:color w:val="000000"/>
                <w:szCs w:val="26"/>
              </w:rPr>
              <w:t>ỡ</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v</w:t>
            </w:r>
            <w:r w:rsidRPr="00DE692B">
              <w:rPr>
                <w:rFonts w:asciiTheme="majorHAnsi" w:hAnsiTheme="majorHAnsi" w:cstheme="majorHAnsi"/>
                <w:color w:val="000000"/>
                <w:szCs w:val="26"/>
              </w:rPr>
              <w:t>ật</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li</w:t>
            </w:r>
            <w:r w:rsidRPr="00DE692B">
              <w:rPr>
                <w:rFonts w:asciiTheme="majorHAnsi" w:hAnsiTheme="majorHAnsi" w:cstheme="majorHAnsi"/>
                <w:color w:val="000000"/>
                <w:szCs w:val="26"/>
              </w:rPr>
              <w:t>ệu</w:t>
            </w:r>
            <w:r w:rsidRPr="00DE692B">
              <w:rPr>
                <w:rFonts w:asciiTheme="majorHAnsi" w:hAnsiTheme="majorHAnsi" w:cstheme="majorHAnsi"/>
                <w:color w:val="000000"/>
                <w:spacing w:val="16"/>
                <w:szCs w:val="26"/>
              </w:rPr>
              <w:t xml:space="preserve"> </w:t>
            </w:r>
            <w:r w:rsidRPr="00DE692B">
              <w:rPr>
                <w:rFonts w:asciiTheme="majorHAnsi" w:hAnsiTheme="majorHAnsi" w:cstheme="majorHAnsi"/>
                <w:color w:val="000000"/>
                <w:szCs w:val="26"/>
              </w:rPr>
              <w:t>x</w:t>
            </w:r>
            <w:r w:rsidRPr="00DE692B">
              <w:rPr>
                <w:rFonts w:asciiTheme="majorHAnsi" w:hAnsiTheme="majorHAnsi" w:cstheme="majorHAnsi"/>
                <w:color w:val="000000"/>
                <w:spacing w:val="-2"/>
                <w:szCs w:val="26"/>
              </w:rPr>
              <w:t>â</w:t>
            </w:r>
            <w:r w:rsidRPr="00DE692B">
              <w:rPr>
                <w:rFonts w:asciiTheme="majorHAnsi" w:hAnsiTheme="majorHAnsi" w:cstheme="majorHAnsi"/>
                <w:color w:val="000000"/>
                <w:szCs w:val="26"/>
              </w:rPr>
              <w:t>y</w:t>
            </w:r>
            <w:r w:rsidRPr="00DE692B">
              <w:rPr>
                <w:rFonts w:asciiTheme="majorHAnsi" w:hAnsiTheme="majorHAnsi" w:cstheme="majorHAnsi"/>
                <w:color w:val="000000"/>
                <w:spacing w:val="17"/>
                <w:szCs w:val="26"/>
              </w:rPr>
              <w:t xml:space="preserve"> </w:t>
            </w:r>
            <w:r w:rsidRPr="00DE692B">
              <w:rPr>
                <w:rFonts w:asciiTheme="majorHAnsi" w:hAnsiTheme="majorHAnsi" w:cstheme="majorHAnsi"/>
                <w:color w:val="000000"/>
                <w:szCs w:val="26"/>
              </w:rPr>
              <w:t>d</w:t>
            </w:r>
            <w:r w:rsidRPr="00DE692B">
              <w:rPr>
                <w:rFonts w:asciiTheme="majorHAnsi" w:hAnsiTheme="majorHAnsi" w:cstheme="majorHAnsi"/>
                <w:color w:val="000000"/>
                <w:spacing w:val="-1"/>
                <w:szCs w:val="26"/>
              </w:rPr>
              <w:t>ự</w:t>
            </w:r>
            <w:r w:rsidRPr="00DE692B">
              <w:rPr>
                <w:rFonts w:asciiTheme="majorHAnsi" w:hAnsiTheme="majorHAnsi" w:cstheme="majorHAnsi"/>
                <w:color w:val="000000"/>
                <w:szCs w:val="26"/>
              </w:rPr>
              <w:t>ng</w:t>
            </w:r>
            <w:r w:rsidRPr="00DE692B">
              <w:rPr>
                <w:rFonts w:asciiTheme="majorHAnsi" w:hAnsiTheme="majorHAnsi" w:cstheme="majorHAnsi"/>
                <w:color w:val="000000"/>
                <w:spacing w:val="16"/>
                <w:szCs w:val="26"/>
              </w:rPr>
              <w:t xml:space="preserve"> </w:t>
            </w:r>
            <w:r w:rsidRPr="00DE692B">
              <w:rPr>
                <w:rFonts w:asciiTheme="majorHAnsi" w:hAnsiTheme="majorHAnsi" w:cstheme="majorHAnsi"/>
                <w:color w:val="000000"/>
                <w:szCs w:val="26"/>
              </w:rPr>
              <w:t>(xi</w:t>
            </w:r>
            <w:r w:rsidRPr="00DE692B">
              <w:rPr>
                <w:rFonts w:asciiTheme="majorHAnsi" w:hAnsiTheme="majorHAnsi" w:cstheme="majorHAnsi"/>
                <w:color w:val="000000"/>
                <w:spacing w:val="15"/>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zCs w:val="26"/>
              </w:rPr>
              <w:t>ă</w:t>
            </w:r>
            <w:r w:rsidRPr="00DE692B">
              <w:rPr>
                <w:rFonts w:asciiTheme="majorHAnsi" w:hAnsiTheme="majorHAnsi" w:cstheme="majorHAnsi"/>
                <w:color w:val="000000"/>
                <w:spacing w:val="1"/>
                <w:szCs w:val="26"/>
              </w:rPr>
              <w:t>n</w:t>
            </w:r>
            <w:r w:rsidRPr="00DE692B">
              <w:rPr>
                <w:rFonts w:asciiTheme="majorHAnsi" w:hAnsiTheme="majorHAnsi" w:cstheme="majorHAnsi"/>
                <w:color w:val="000000"/>
                <w:szCs w:val="26"/>
              </w:rPr>
              <w:t>g,</w:t>
            </w:r>
            <w:r w:rsidRPr="00DE692B">
              <w:rPr>
                <w:rFonts w:asciiTheme="majorHAnsi" w:hAnsiTheme="majorHAnsi" w:cstheme="majorHAnsi"/>
                <w:color w:val="000000"/>
                <w:spacing w:val="18"/>
                <w:szCs w:val="26"/>
              </w:rPr>
              <w:t xml:space="preserve"> </w:t>
            </w:r>
            <w:r w:rsidRPr="00DE692B">
              <w:rPr>
                <w:rFonts w:asciiTheme="majorHAnsi" w:hAnsiTheme="majorHAnsi" w:cstheme="majorHAnsi"/>
                <w:color w:val="000000"/>
                <w:spacing w:val="1"/>
                <w:szCs w:val="26"/>
              </w:rPr>
              <w:t>đấ</w:t>
            </w:r>
            <w:r w:rsidRPr="00DE692B">
              <w:rPr>
                <w:rFonts w:asciiTheme="majorHAnsi" w:hAnsiTheme="majorHAnsi" w:cstheme="majorHAnsi"/>
                <w:color w:val="000000"/>
                <w:szCs w:val="26"/>
              </w:rPr>
              <w:t>t,</w:t>
            </w:r>
            <w:r w:rsidRPr="00DE692B">
              <w:rPr>
                <w:rFonts w:asciiTheme="majorHAnsi" w:hAnsiTheme="majorHAnsi" w:cstheme="majorHAnsi"/>
                <w:color w:val="000000"/>
                <w:spacing w:val="14"/>
                <w:szCs w:val="26"/>
              </w:rPr>
              <w:t xml:space="preserve"> </w:t>
            </w:r>
            <w:r w:rsidRPr="00DE692B">
              <w:rPr>
                <w:rFonts w:asciiTheme="majorHAnsi" w:hAnsiTheme="majorHAnsi" w:cstheme="majorHAnsi"/>
                <w:color w:val="000000"/>
                <w:w w:val="102"/>
                <w:szCs w:val="26"/>
              </w:rPr>
              <w:t>đ</w:t>
            </w:r>
            <w:r w:rsidRPr="00DE692B">
              <w:rPr>
                <w:rFonts w:asciiTheme="majorHAnsi" w:hAnsiTheme="majorHAnsi" w:cstheme="majorHAnsi"/>
                <w:color w:val="000000"/>
                <w:spacing w:val="-2"/>
                <w:w w:val="102"/>
                <w:szCs w:val="26"/>
              </w:rPr>
              <w:t>á, c</w:t>
            </w:r>
            <w:r w:rsidRPr="00DE692B">
              <w:rPr>
                <w:rFonts w:asciiTheme="majorHAnsi" w:hAnsiTheme="majorHAnsi" w:cstheme="majorHAnsi"/>
                <w:color w:val="000000"/>
                <w:spacing w:val="-1"/>
                <w:szCs w:val="26"/>
              </w:rPr>
              <w:t xml:space="preserve">át, sỏi </w:t>
            </w:r>
            <w:r w:rsidRPr="00DE692B">
              <w:rPr>
                <w:rFonts w:asciiTheme="majorHAnsi" w:hAnsiTheme="majorHAnsi" w:cstheme="majorHAnsi"/>
                <w:color w:val="000000"/>
                <w:szCs w:val="26"/>
              </w:rPr>
              <w:t>…</w:t>
            </w:r>
            <w:r w:rsidRPr="00DE692B">
              <w:rPr>
                <w:rFonts w:asciiTheme="majorHAnsi" w:hAnsiTheme="majorHAnsi" w:cstheme="majorHAnsi"/>
                <w:color w:val="000000"/>
                <w:spacing w:val="1"/>
                <w:szCs w:val="26"/>
              </w:rPr>
              <w:t>)</w:t>
            </w:r>
            <w:r w:rsidRPr="00DE692B">
              <w:rPr>
                <w:rFonts w:asciiTheme="majorHAnsi" w:hAnsiTheme="majorHAnsi" w:cstheme="majorHAnsi"/>
                <w:color w:val="000000"/>
                <w:szCs w:val="26"/>
              </w:rPr>
              <w:t>,</w:t>
            </w:r>
            <w:r w:rsidRPr="00DE692B">
              <w:rPr>
                <w:rFonts w:asciiTheme="majorHAnsi" w:hAnsiTheme="majorHAnsi" w:cstheme="majorHAnsi"/>
                <w:color w:val="000000"/>
                <w:spacing w:val="15"/>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pacing w:val="-1"/>
                <w:szCs w:val="26"/>
              </w:rPr>
              <w:t>á</w:t>
            </w:r>
            <w:r w:rsidRPr="00DE692B">
              <w:rPr>
                <w:rFonts w:asciiTheme="majorHAnsi" w:hAnsiTheme="majorHAnsi" w:cstheme="majorHAnsi"/>
                <w:color w:val="000000"/>
                <w:szCs w:val="26"/>
              </w:rPr>
              <w:t>y</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2"/>
                <w:szCs w:val="26"/>
              </w:rPr>
              <w:t>m</w:t>
            </w:r>
            <w:r w:rsidRPr="00DE692B">
              <w:rPr>
                <w:rFonts w:asciiTheme="majorHAnsi" w:hAnsiTheme="majorHAnsi" w:cstheme="majorHAnsi"/>
                <w:color w:val="000000"/>
                <w:spacing w:val="1"/>
                <w:szCs w:val="26"/>
              </w:rPr>
              <w:t>ó</w:t>
            </w:r>
            <w:r w:rsidRPr="00DE692B">
              <w:rPr>
                <w:rFonts w:asciiTheme="majorHAnsi" w:hAnsiTheme="majorHAnsi" w:cstheme="majorHAnsi"/>
                <w:color w:val="000000"/>
                <w:spacing w:val="-1"/>
                <w:szCs w:val="26"/>
              </w:rPr>
              <w:t>c</w:t>
            </w:r>
            <w:r w:rsidRPr="00DE692B">
              <w:rPr>
                <w:rFonts w:asciiTheme="majorHAnsi" w:hAnsiTheme="majorHAnsi" w:cstheme="majorHAnsi"/>
                <w:color w:val="000000"/>
                <w:szCs w:val="26"/>
              </w:rPr>
              <w:t>,</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th</w:t>
            </w:r>
            <w:r w:rsidRPr="00DE692B">
              <w:rPr>
                <w:rFonts w:asciiTheme="majorHAnsi" w:hAnsiTheme="majorHAnsi" w:cstheme="majorHAnsi"/>
                <w:color w:val="000000"/>
                <w:spacing w:val="-2"/>
                <w:szCs w:val="26"/>
              </w:rPr>
              <w:t>i</w:t>
            </w:r>
            <w:r w:rsidRPr="00DE692B">
              <w:rPr>
                <w:rFonts w:asciiTheme="majorHAnsi" w:hAnsiTheme="majorHAnsi" w:cstheme="majorHAnsi"/>
                <w:color w:val="000000"/>
                <w:spacing w:val="1"/>
                <w:szCs w:val="26"/>
              </w:rPr>
              <w:t>ế</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bị…</w:t>
            </w: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0,1</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zCs w:val="26"/>
              </w:rPr>
              <w:t>–</w:t>
            </w:r>
            <w:r w:rsidRPr="00DE692B">
              <w:rPr>
                <w:rFonts w:asciiTheme="majorHAnsi" w:hAnsiTheme="majorHAnsi" w:cstheme="majorHAnsi"/>
                <w:color w:val="000000"/>
                <w:spacing w:val="3"/>
                <w:szCs w:val="26"/>
              </w:rPr>
              <w:t xml:space="preserve"> </w:t>
            </w:r>
            <w:r w:rsidRPr="00DE692B">
              <w:rPr>
                <w:rFonts w:asciiTheme="majorHAnsi" w:hAnsiTheme="majorHAnsi" w:cstheme="majorHAnsi"/>
                <w:color w:val="000000"/>
                <w:w w:val="102"/>
                <w:szCs w:val="26"/>
              </w:rPr>
              <w:t>1g</w:t>
            </w:r>
            <w:r w:rsidRPr="00DE692B">
              <w:rPr>
                <w:rFonts w:asciiTheme="majorHAnsi" w:hAnsiTheme="majorHAnsi" w:cstheme="majorHAnsi"/>
                <w:color w:val="000000"/>
                <w:spacing w:val="2"/>
                <w:w w:val="102"/>
                <w:szCs w:val="26"/>
              </w:rPr>
              <w:t>/</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3"/>
                <w:w w:val="102"/>
                <w:szCs w:val="26"/>
                <w:vertAlign w:val="superscript"/>
              </w:rPr>
              <w:t>3</w:t>
            </w:r>
          </w:p>
        </w:tc>
      </w:tr>
      <w:tr w:rsidR="00DE692B" w:rsidRPr="00DE692B" w:rsidTr="00577462">
        <w:trPr>
          <w:trHeight w:hRule="exact" w:val="836"/>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w w:val="102"/>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46"/>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49"/>
                <w:szCs w:val="26"/>
              </w:rPr>
              <w:t xml:space="preserve"> </w:t>
            </w:r>
            <w:r w:rsidRPr="00DE692B">
              <w:rPr>
                <w:rFonts w:asciiTheme="majorHAnsi" w:hAnsiTheme="majorHAnsi" w:cstheme="majorHAnsi"/>
                <w:color w:val="000000"/>
                <w:szCs w:val="26"/>
              </w:rPr>
              <w:t>vận</w:t>
            </w:r>
            <w:r w:rsidRPr="00DE692B">
              <w:rPr>
                <w:rFonts w:asciiTheme="majorHAnsi" w:hAnsiTheme="majorHAnsi" w:cstheme="majorHAnsi"/>
                <w:color w:val="000000"/>
                <w:spacing w:val="45"/>
                <w:szCs w:val="26"/>
              </w:rPr>
              <w:t xml:space="preserve"> </w:t>
            </w:r>
            <w:r w:rsidRPr="00DE692B">
              <w:rPr>
                <w:rFonts w:asciiTheme="majorHAnsi" w:hAnsiTheme="majorHAnsi" w:cstheme="majorHAnsi"/>
                <w:color w:val="000000"/>
                <w:spacing w:val="-2"/>
                <w:szCs w:val="26"/>
              </w:rPr>
              <w:t>c</w:t>
            </w:r>
            <w:r w:rsidRPr="00DE692B">
              <w:rPr>
                <w:rFonts w:asciiTheme="majorHAnsi" w:hAnsiTheme="majorHAnsi" w:cstheme="majorHAnsi"/>
                <w:color w:val="000000"/>
                <w:spacing w:val="1"/>
                <w:szCs w:val="26"/>
              </w:rPr>
              <w:t>h</w:t>
            </w:r>
            <w:r w:rsidRPr="00DE692B">
              <w:rPr>
                <w:rFonts w:asciiTheme="majorHAnsi" w:hAnsiTheme="majorHAnsi" w:cstheme="majorHAnsi"/>
                <w:color w:val="000000"/>
                <w:szCs w:val="26"/>
              </w:rPr>
              <w:t>u</w:t>
            </w:r>
            <w:r w:rsidRPr="00DE692B">
              <w:rPr>
                <w:rFonts w:asciiTheme="majorHAnsi" w:hAnsiTheme="majorHAnsi" w:cstheme="majorHAnsi"/>
                <w:color w:val="000000"/>
                <w:spacing w:val="2"/>
                <w:szCs w:val="26"/>
              </w:rPr>
              <w:t>y</w:t>
            </w:r>
            <w:r w:rsidRPr="00DE692B">
              <w:rPr>
                <w:rFonts w:asciiTheme="majorHAnsi" w:hAnsiTheme="majorHAnsi" w:cstheme="majorHAnsi"/>
                <w:color w:val="000000"/>
                <w:spacing w:val="-2"/>
                <w:szCs w:val="26"/>
              </w:rPr>
              <w:t>ể</w:t>
            </w:r>
            <w:r w:rsidRPr="00DE692B">
              <w:rPr>
                <w:rFonts w:asciiTheme="majorHAnsi" w:hAnsiTheme="majorHAnsi" w:cstheme="majorHAnsi"/>
                <w:color w:val="000000"/>
                <w:szCs w:val="26"/>
              </w:rPr>
              <w:t>n</w:t>
            </w:r>
            <w:r w:rsidRPr="00DE692B">
              <w:rPr>
                <w:rFonts w:asciiTheme="majorHAnsi" w:hAnsiTheme="majorHAnsi" w:cstheme="majorHAnsi"/>
                <w:color w:val="000000"/>
                <w:spacing w:val="50"/>
                <w:szCs w:val="26"/>
              </w:rPr>
              <w:t xml:space="preserve"> </w:t>
            </w:r>
            <w:r w:rsidRPr="00DE692B">
              <w:rPr>
                <w:rFonts w:asciiTheme="majorHAnsi" w:hAnsiTheme="majorHAnsi" w:cstheme="majorHAnsi"/>
                <w:color w:val="000000"/>
                <w:szCs w:val="26"/>
              </w:rPr>
              <w:t>cát,</w:t>
            </w:r>
            <w:r w:rsidRPr="00DE692B">
              <w:rPr>
                <w:rFonts w:asciiTheme="majorHAnsi" w:hAnsiTheme="majorHAnsi" w:cstheme="majorHAnsi"/>
                <w:color w:val="000000"/>
                <w:spacing w:val="43"/>
                <w:szCs w:val="26"/>
              </w:rPr>
              <w:t xml:space="preserve"> </w:t>
            </w:r>
            <w:r w:rsidRPr="00DE692B">
              <w:rPr>
                <w:rFonts w:asciiTheme="majorHAnsi" w:hAnsiTheme="majorHAnsi" w:cstheme="majorHAnsi"/>
                <w:color w:val="000000"/>
                <w:spacing w:val="1"/>
                <w:szCs w:val="26"/>
              </w:rPr>
              <w:t>đấ</w:t>
            </w:r>
            <w:r w:rsidRPr="00DE692B">
              <w:rPr>
                <w:rFonts w:asciiTheme="majorHAnsi" w:hAnsiTheme="majorHAnsi" w:cstheme="majorHAnsi"/>
                <w:color w:val="000000"/>
                <w:szCs w:val="26"/>
              </w:rPr>
              <w:t>t</w:t>
            </w:r>
            <w:r w:rsidRPr="00DE692B">
              <w:rPr>
                <w:rFonts w:asciiTheme="majorHAnsi" w:hAnsiTheme="majorHAnsi" w:cstheme="majorHAnsi"/>
                <w:color w:val="000000"/>
                <w:spacing w:val="42"/>
                <w:szCs w:val="26"/>
              </w:rPr>
              <w:t xml:space="preserve"> </w:t>
            </w:r>
            <w:r w:rsidRPr="00DE692B">
              <w:rPr>
                <w:rFonts w:asciiTheme="majorHAnsi" w:hAnsiTheme="majorHAnsi" w:cstheme="majorHAnsi"/>
                <w:color w:val="000000"/>
                <w:spacing w:val="1"/>
                <w:szCs w:val="26"/>
              </w:rPr>
              <w:t>l</w:t>
            </w:r>
            <w:r w:rsidRPr="00DE692B">
              <w:rPr>
                <w:rFonts w:asciiTheme="majorHAnsi" w:hAnsiTheme="majorHAnsi" w:cstheme="majorHAnsi"/>
                <w:color w:val="000000"/>
                <w:spacing w:val="-1"/>
                <w:szCs w:val="26"/>
              </w:rPr>
              <w:t>à</w:t>
            </w:r>
            <w:r w:rsidRPr="00DE692B">
              <w:rPr>
                <w:rFonts w:asciiTheme="majorHAnsi" w:hAnsiTheme="majorHAnsi" w:cstheme="majorHAnsi"/>
                <w:color w:val="000000"/>
                <w:szCs w:val="26"/>
              </w:rPr>
              <w:t>m</w:t>
            </w:r>
            <w:r w:rsidRPr="00DE692B">
              <w:rPr>
                <w:rFonts w:asciiTheme="majorHAnsi" w:hAnsiTheme="majorHAnsi" w:cstheme="majorHAnsi"/>
                <w:color w:val="000000"/>
                <w:spacing w:val="43"/>
                <w:szCs w:val="26"/>
              </w:rPr>
              <w:t xml:space="preserve"> </w:t>
            </w:r>
            <w:r w:rsidRPr="00DE692B">
              <w:rPr>
                <w:rFonts w:asciiTheme="majorHAnsi" w:hAnsiTheme="majorHAnsi" w:cstheme="majorHAnsi"/>
                <w:color w:val="000000"/>
                <w:spacing w:val="1"/>
                <w:szCs w:val="26"/>
              </w:rPr>
              <w:t>rơ</w:t>
            </w:r>
            <w:r w:rsidRPr="00DE692B">
              <w:rPr>
                <w:rFonts w:asciiTheme="majorHAnsi" w:hAnsiTheme="majorHAnsi" w:cstheme="majorHAnsi"/>
                <w:color w:val="000000"/>
                <w:szCs w:val="26"/>
              </w:rPr>
              <w:t>i</w:t>
            </w:r>
            <w:r w:rsidRPr="00DE692B">
              <w:rPr>
                <w:rFonts w:asciiTheme="majorHAnsi" w:hAnsiTheme="majorHAnsi" w:cstheme="majorHAnsi"/>
                <w:color w:val="000000"/>
                <w:spacing w:val="42"/>
                <w:szCs w:val="26"/>
              </w:rPr>
              <w:t xml:space="preserve"> </w:t>
            </w:r>
            <w:r w:rsidRPr="00DE692B">
              <w:rPr>
                <w:rFonts w:asciiTheme="majorHAnsi" w:hAnsiTheme="majorHAnsi" w:cstheme="majorHAnsi"/>
                <w:color w:val="000000"/>
                <w:szCs w:val="26"/>
              </w:rPr>
              <w:t>v</w:t>
            </w:r>
            <w:r w:rsidRPr="00DE692B">
              <w:rPr>
                <w:rFonts w:asciiTheme="majorHAnsi" w:hAnsiTheme="majorHAnsi" w:cstheme="majorHAnsi"/>
                <w:color w:val="000000"/>
                <w:spacing w:val="1"/>
                <w:szCs w:val="26"/>
              </w:rPr>
              <w:t>ã</w:t>
            </w:r>
            <w:r w:rsidRPr="00DE692B">
              <w:rPr>
                <w:rFonts w:asciiTheme="majorHAnsi" w:hAnsiTheme="majorHAnsi" w:cstheme="majorHAnsi"/>
                <w:color w:val="000000"/>
                <w:szCs w:val="26"/>
              </w:rPr>
              <w:t>i</w:t>
            </w:r>
            <w:r w:rsidRPr="00DE692B">
              <w:rPr>
                <w:rFonts w:asciiTheme="majorHAnsi" w:hAnsiTheme="majorHAnsi" w:cstheme="majorHAnsi"/>
                <w:color w:val="000000"/>
                <w:spacing w:val="44"/>
                <w:szCs w:val="26"/>
              </w:rPr>
              <w:t xml:space="preserve"> </w:t>
            </w:r>
            <w:r w:rsidRPr="00DE692B">
              <w:rPr>
                <w:rFonts w:asciiTheme="majorHAnsi" w:hAnsiTheme="majorHAnsi" w:cstheme="majorHAnsi"/>
                <w:color w:val="000000"/>
                <w:spacing w:val="-1"/>
                <w:szCs w:val="26"/>
              </w:rPr>
              <w:t>t</w:t>
            </w:r>
            <w:r w:rsidRPr="00DE692B">
              <w:rPr>
                <w:rFonts w:asciiTheme="majorHAnsi" w:hAnsiTheme="majorHAnsi" w:cstheme="majorHAnsi"/>
                <w:color w:val="000000"/>
                <w:szCs w:val="26"/>
              </w:rPr>
              <w:t>r</w:t>
            </w:r>
            <w:r w:rsidRPr="00DE692B">
              <w:rPr>
                <w:rFonts w:asciiTheme="majorHAnsi" w:hAnsiTheme="majorHAnsi" w:cstheme="majorHAnsi"/>
                <w:color w:val="000000"/>
                <w:spacing w:val="-1"/>
                <w:szCs w:val="26"/>
              </w:rPr>
              <w:t>ê</w:t>
            </w:r>
            <w:r w:rsidRPr="00DE692B">
              <w:rPr>
                <w:rFonts w:asciiTheme="majorHAnsi" w:hAnsiTheme="majorHAnsi" w:cstheme="majorHAnsi"/>
                <w:color w:val="000000"/>
                <w:szCs w:val="26"/>
              </w:rPr>
              <w:t>n</w:t>
            </w:r>
            <w:r w:rsidRPr="00DE692B">
              <w:rPr>
                <w:rFonts w:asciiTheme="majorHAnsi" w:hAnsiTheme="majorHAnsi" w:cstheme="majorHAnsi"/>
                <w:color w:val="000000"/>
                <w:spacing w:val="47"/>
                <w:szCs w:val="26"/>
              </w:rPr>
              <w:t xml:space="preserve"> </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2"/>
                <w:w w:val="102"/>
                <w:szCs w:val="26"/>
              </w:rPr>
              <w:t>ặ</w:t>
            </w:r>
            <w:r w:rsidRPr="00DE692B">
              <w:rPr>
                <w:rFonts w:asciiTheme="majorHAnsi" w:hAnsiTheme="majorHAnsi" w:cstheme="majorHAnsi"/>
                <w:color w:val="000000"/>
                <w:w w:val="102"/>
                <w:szCs w:val="26"/>
              </w:rPr>
              <w:t xml:space="preserve">t </w:t>
            </w:r>
            <w:r w:rsidRPr="00DE692B">
              <w:rPr>
                <w:rFonts w:asciiTheme="majorHAnsi" w:hAnsiTheme="majorHAnsi" w:cstheme="majorHAnsi"/>
                <w:color w:val="000000"/>
                <w:szCs w:val="26"/>
              </w:rPr>
              <w:t>đường</w:t>
            </w:r>
            <w:r w:rsidRPr="00DE692B">
              <w:rPr>
                <w:rFonts w:asciiTheme="majorHAnsi" w:hAnsiTheme="majorHAnsi" w:cstheme="majorHAnsi"/>
                <w:color w:val="000000"/>
                <w:spacing w:val="13"/>
                <w:szCs w:val="26"/>
              </w:rPr>
              <w:t xml:space="preserve"> </w:t>
            </w:r>
            <w:r w:rsidRPr="00DE692B">
              <w:rPr>
                <w:rFonts w:asciiTheme="majorHAnsi" w:hAnsiTheme="majorHAnsi" w:cstheme="majorHAnsi"/>
                <w:color w:val="000000"/>
                <w:szCs w:val="26"/>
              </w:rPr>
              <w:t>(bụi</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zCs w:val="26"/>
              </w:rPr>
              <w:t>đấ</w:t>
            </w:r>
            <w:r w:rsidRPr="00DE692B">
              <w:rPr>
                <w:rFonts w:asciiTheme="majorHAnsi" w:hAnsiTheme="majorHAnsi" w:cstheme="majorHAnsi"/>
                <w:color w:val="000000"/>
                <w:spacing w:val="-2"/>
                <w:szCs w:val="26"/>
              </w:rPr>
              <w:t>t</w:t>
            </w:r>
            <w:r w:rsidRPr="00DE692B">
              <w:rPr>
                <w:rFonts w:asciiTheme="majorHAnsi" w:hAnsiTheme="majorHAnsi" w:cstheme="majorHAnsi"/>
                <w:color w:val="000000"/>
                <w:szCs w:val="26"/>
              </w:rPr>
              <w: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pacing w:val="1"/>
                <w:w w:val="102"/>
                <w:szCs w:val="26"/>
              </w:rPr>
              <w:t>c</w:t>
            </w:r>
            <w:r w:rsidRPr="00DE692B">
              <w:rPr>
                <w:rFonts w:asciiTheme="majorHAnsi" w:hAnsiTheme="majorHAnsi" w:cstheme="majorHAnsi"/>
                <w:color w:val="000000"/>
                <w:spacing w:val="-1"/>
                <w:w w:val="102"/>
                <w:szCs w:val="26"/>
              </w:rPr>
              <w:t>á</w:t>
            </w:r>
            <w:r w:rsidRPr="00DE692B">
              <w:rPr>
                <w:rFonts w:asciiTheme="majorHAnsi" w:hAnsiTheme="majorHAnsi" w:cstheme="majorHAnsi"/>
                <w:color w:val="000000"/>
                <w:w w:val="102"/>
                <w:szCs w:val="26"/>
              </w:rPr>
              <w:t>t)</w:t>
            </w:r>
          </w:p>
          <w:p w:rsidR="00DE692B" w:rsidRPr="00DE692B" w:rsidRDefault="00DE692B" w:rsidP="00577462">
            <w:pPr>
              <w:spacing w:line="360" w:lineRule="exact"/>
              <w:rPr>
                <w:rFonts w:asciiTheme="majorHAnsi" w:hAnsiTheme="majorHAnsi" w:cstheme="majorHAnsi"/>
                <w:color w:val="000000"/>
                <w:w w:val="102"/>
                <w:szCs w:val="26"/>
              </w:rPr>
            </w:pPr>
          </w:p>
          <w:p w:rsidR="00DE692B" w:rsidRPr="00DE692B" w:rsidRDefault="00DE692B" w:rsidP="00577462">
            <w:pPr>
              <w:spacing w:line="360" w:lineRule="exact"/>
              <w:rPr>
                <w:rFonts w:asciiTheme="majorHAnsi" w:hAnsiTheme="majorHAnsi" w:cstheme="majorHAnsi"/>
                <w:color w:val="000000"/>
                <w:w w:val="102"/>
                <w:szCs w:val="26"/>
              </w:rPr>
            </w:pPr>
          </w:p>
          <w:p w:rsidR="00DE692B" w:rsidRPr="00DE692B" w:rsidRDefault="00DE692B" w:rsidP="00577462">
            <w:pPr>
              <w:spacing w:line="360" w:lineRule="exact"/>
              <w:rPr>
                <w:rFonts w:asciiTheme="majorHAnsi" w:hAnsiTheme="majorHAnsi" w:cstheme="majorHAnsi"/>
                <w:color w:val="000000"/>
                <w:szCs w:val="26"/>
              </w:rPr>
            </w:pP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0,1</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zCs w:val="26"/>
              </w:rPr>
              <w:t>–</w:t>
            </w:r>
            <w:r w:rsidRPr="00DE692B">
              <w:rPr>
                <w:rFonts w:asciiTheme="majorHAnsi" w:hAnsiTheme="majorHAnsi" w:cstheme="majorHAnsi"/>
                <w:color w:val="000000"/>
                <w:spacing w:val="3"/>
                <w:szCs w:val="26"/>
              </w:rPr>
              <w:t xml:space="preserve"> </w:t>
            </w:r>
            <w:r w:rsidRPr="00DE692B">
              <w:rPr>
                <w:rFonts w:asciiTheme="majorHAnsi" w:hAnsiTheme="majorHAnsi" w:cstheme="majorHAnsi"/>
                <w:color w:val="000000"/>
                <w:w w:val="102"/>
                <w:szCs w:val="26"/>
              </w:rPr>
              <w:t>1g</w:t>
            </w:r>
            <w:r w:rsidRPr="00DE692B">
              <w:rPr>
                <w:rFonts w:asciiTheme="majorHAnsi" w:hAnsiTheme="majorHAnsi" w:cstheme="majorHAnsi"/>
                <w:color w:val="000000"/>
                <w:spacing w:val="2"/>
                <w:w w:val="102"/>
                <w:szCs w:val="26"/>
              </w:rPr>
              <w:t>/</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3"/>
                <w:w w:val="102"/>
                <w:szCs w:val="26"/>
                <w:vertAlign w:val="superscript"/>
              </w:rPr>
              <w:t>3</w:t>
            </w:r>
          </w:p>
        </w:tc>
      </w:tr>
    </w:tbl>
    <w:p w:rsidR="00DE692B" w:rsidRPr="00DE692B" w:rsidRDefault="00DE692B" w:rsidP="00577462">
      <w:pPr>
        <w:spacing w:line="360" w:lineRule="exact"/>
        <w:ind w:firstLine="567"/>
        <w:jc w:val="center"/>
        <w:rPr>
          <w:rFonts w:asciiTheme="majorHAnsi" w:hAnsiTheme="majorHAnsi" w:cstheme="majorHAnsi"/>
          <w:i/>
          <w:iCs/>
          <w:color w:val="000000"/>
          <w:w w:val="102"/>
          <w:szCs w:val="26"/>
        </w:rPr>
      </w:pPr>
      <w:r w:rsidRPr="00DE692B">
        <w:rPr>
          <w:rFonts w:asciiTheme="majorHAnsi" w:hAnsiTheme="majorHAnsi" w:cstheme="majorHAnsi"/>
          <w:i/>
          <w:iCs/>
          <w:color w:val="000000"/>
          <w:szCs w:val="26"/>
        </w:rPr>
        <w:t>(Ng</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ồn:</w:t>
      </w:r>
      <w:r w:rsidRPr="00DE692B">
        <w:rPr>
          <w:rFonts w:asciiTheme="majorHAnsi" w:hAnsiTheme="majorHAnsi" w:cstheme="majorHAnsi"/>
          <w:i/>
          <w:iCs/>
          <w:color w:val="000000"/>
          <w:spacing w:val="14"/>
          <w:szCs w:val="26"/>
        </w:rPr>
        <w:t xml:space="preserve"> </w:t>
      </w:r>
      <w:r w:rsidRPr="00DE692B">
        <w:rPr>
          <w:rFonts w:asciiTheme="majorHAnsi" w:hAnsiTheme="majorHAnsi" w:cstheme="majorHAnsi"/>
          <w:i/>
          <w:iCs/>
          <w:color w:val="000000"/>
          <w:szCs w:val="26"/>
        </w:rPr>
        <w:t>Rapid</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spacing w:val="-1"/>
          <w:szCs w:val="26"/>
        </w:rPr>
        <w:t>i</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ventory</w:t>
      </w:r>
      <w:r w:rsidRPr="00DE692B">
        <w:rPr>
          <w:rFonts w:asciiTheme="majorHAnsi" w:hAnsiTheme="majorHAnsi" w:cstheme="majorHAnsi"/>
          <w:i/>
          <w:iCs/>
          <w:color w:val="000000"/>
          <w:spacing w:val="20"/>
          <w:szCs w:val="26"/>
        </w:rPr>
        <w:t xml:space="preserve"> </w:t>
      </w:r>
      <w:r w:rsidRPr="00DE692B">
        <w:rPr>
          <w:rFonts w:asciiTheme="majorHAnsi" w:hAnsiTheme="majorHAnsi" w:cstheme="majorHAnsi"/>
          <w:i/>
          <w:iCs/>
          <w:color w:val="000000"/>
          <w:szCs w:val="26"/>
        </w:rPr>
        <w:t>tech</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ique</w:t>
      </w:r>
      <w:r w:rsidRPr="00DE692B">
        <w:rPr>
          <w:rFonts w:asciiTheme="majorHAnsi" w:hAnsiTheme="majorHAnsi" w:cstheme="majorHAnsi"/>
          <w:i/>
          <w:iCs/>
          <w:color w:val="000000"/>
          <w:spacing w:val="20"/>
          <w:szCs w:val="26"/>
        </w:rPr>
        <w:t xml:space="preserve"> </w:t>
      </w:r>
      <w:r w:rsidRPr="00DE692B">
        <w:rPr>
          <w:rFonts w:asciiTheme="majorHAnsi" w:hAnsiTheme="majorHAnsi" w:cstheme="majorHAnsi"/>
          <w:i/>
          <w:iCs/>
          <w:color w:val="000000"/>
          <w:szCs w:val="26"/>
        </w:rPr>
        <w:t>in</w:t>
      </w:r>
      <w:r w:rsidRPr="00DE692B">
        <w:rPr>
          <w:rFonts w:asciiTheme="majorHAnsi" w:hAnsiTheme="majorHAnsi" w:cstheme="majorHAnsi"/>
          <w:i/>
          <w:iCs/>
          <w:color w:val="000000"/>
          <w:spacing w:val="6"/>
          <w:szCs w:val="26"/>
        </w:rPr>
        <w:t xml:space="preserve"> </w:t>
      </w:r>
      <w:r w:rsidRPr="00DE692B">
        <w:rPr>
          <w:rFonts w:asciiTheme="majorHAnsi" w:hAnsiTheme="majorHAnsi" w:cstheme="majorHAnsi"/>
          <w:i/>
          <w:iCs/>
          <w:color w:val="000000"/>
          <w:szCs w:val="26"/>
        </w:rPr>
        <w:t>e</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pacing w:val="-2"/>
          <w:szCs w:val="26"/>
        </w:rPr>
        <w:t>v</w:t>
      </w:r>
      <w:r w:rsidRPr="00DE692B">
        <w:rPr>
          <w:rFonts w:asciiTheme="majorHAnsi" w:hAnsiTheme="majorHAnsi" w:cstheme="majorHAnsi"/>
          <w:i/>
          <w:iCs/>
          <w:color w:val="000000"/>
          <w:szCs w:val="26"/>
        </w:rPr>
        <w:t>ironme</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tal</w:t>
      </w:r>
      <w:r w:rsidRPr="00DE692B">
        <w:rPr>
          <w:rFonts w:asciiTheme="majorHAnsi" w:hAnsiTheme="majorHAnsi" w:cstheme="majorHAnsi"/>
          <w:i/>
          <w:iCs/>
          <w:color w:val="000000"/>
          <w:spacing w:val="28"/>
          <w:szCs w:val="26"/>
        </w:rPr>
        <w:t xml:space="preserve"> </w:t>
      </w:r>
      <w:r w:rsidRPr="00DE692B">
        <w:rPr>
          <w:rFonts w:asciiTheme="majorHAnsi" w:hAnsiTheme="majorHAnsi" w:cstheme="majorHAnsi"/>
          <w:i/>
          <w:iCs/>
          <w:color w:val="000000"/>
          <w:spacing w:val="-2"/>
          <w:szCs w:val="26"/>
        </w:rPr>
        <w:t>c</w:t>
      </w:r>
      <w:r w:rsidRPr="00DE692B">
        <w:rPr>
          <w:rFonts w:asciiTheme="majorHAnsi" w:hAnsiTheme="majorHAnsi" w:cstheme="majorHAnsi"/>
          <w:i/>
          <w:iCs/>
          <w:color w:val="000000"/>
          <w:szCs w:val="26"/>
        </w:rPr>
        <w:t>o</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pacing w:val="-1"/>
          <w:szCs w:val="26"/>
        </w:rPr>
        <w:t>t</w:t>
      </w:r>
      <w:r w:rsidRPr="00DE692B">
        <w:rPr>
          <w:rFonts w:asciiTheme="majorHAnsi" w:hAnsiTheme="majorHAnsi" w:cstheme="majorHAnsi"/>
          <w:i/>
          <w:iCs/>
          <w:color w:val="000000"/>
          <w:szCs w:val="26"/>
        </w:rPr>
        <w:t>r</w:t>
      </w:r>
      <w:r w:rsidRPr="00DE692B">
        <w:rPr>
          <w:rFonts w:asciiTheme="majorHAnsi" w:hAnsiTheme="majorHAnsi" w:cstheme="majorHAnsi"/>
          <w:i/>
          <w:iCs/>
          <w:color w:val="000000"/>
          <w:spacing w:val="1"/>
          <w:szCs w:val="26"/>
        </w:rPr>
        <w:t>o</w:t>
      </w:r>
      <w:r w:rsidRPr="00DE692B">
        <w:rPr>
          <w:rFonts w:asciiTheme="majorHAnsi" w:hAnsiTheme="majorHAnsi" w:cstheme="majorHAnsi"/>
          <w:i/>
          <w:iCs/>
          <w:color w:val="000000"/>
          <w:spacing w:val="-1"/>
          <w:szCs w:val="26"/>
        </w:rPr>
        <w:t>l</w:t>
      </w:r>
      <w:r w:rsidRPr="00DE692B">
        <w:rPr>
          <w:rFonts w:asciiTheme="majorHAnsi" w:hAnsiTheme="majorHAnsi" w:cstheme="majorHAnsi"/>
          <w:i/>
          <w:iCs/>
          <w:color w:val="000000"/>
          <w:szCs w:val="26"/>
        </w:rPr>
        <w:t>,</w:t>
      </w:r>
      <w:r w:rsidRPr="00DE692B">
        <w:rPr>
          <w:rFonts w:asciiTheme="majorHAnsi" w:hAnsiTheme="majorHAnsi" w:cstheme="majorHAnsi"/>
          <w:i/>
          <w:iCs/>
          <w:color w:val="000000"/>
          <w:spacing w:val="17"/>
          <w:szCs w:val="26"/>
        </w:rPr>
        <w:t xml:space="preserve"> </w:t>
      </w:r>
      <w:r w:rsidRPr="00DE692B">
        <w:rPr>
          <w:rFonts w:asciiTheme="majorHAnsi" w:hAnsiTheme="majorHAnsi" w:cstheme="majorHAnsi"/>
          <w:i/>
          <w:iCs/>
          <w:color w:val="000000"/>
          <w:spacing w:val="2"/>
          <w:szCs w:val="26"/>
        </w:rPr>
        <w:t>W</w:t>
      </w:r>
      <w:r w:rsidRPr="00DE692B">
        <w:rPr>
          <w:rFonts w:asciiTheme="majorHAnsi" w:hAnsiTheme="majorHAnsi" w:cstheme="majorHAnsi"/>
          <w:i/>
          <w:iCs/>
          <w:color w:val="000000"/>
          <w:spacing w:val="-1"/>
          <w:szCs w:val="26"/>
        </w:rPr>
        <w:t>H</w:t>
      </w:r>
      <w:r w:rsidRPr="00DE692B">
        <w:rPr>
          <w:rFonts w:asciiTheme="majorHAnsi" w:hAnsiTheme="majorHAnsi" w:cstheme="majorHAnsi"/>
          <w:i/>
          <w:iCs/>
          <w:color w:val="000000"/>
          <w:szCs w:val="26"/>
        </w:rPr>
        <w:t>O</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w w:val="102"/>
          <w:szCs w:val="26"/>
        </w:rPr>
        <w:t>1993)</w:t>
      </w:r>
    </w:p>
    <w:p w:rsidR="00DE692B" w:rsidRPr="00577462" w:rsidRDefault="00DE692B" w:rsidP="00DE692B">
      <w:pPr>
        <w:spacing w:line="360" w:lineRule="exact"/>
        <w:ind w:firstLine="567"/>
        <w:jc w:val="center"/>
        <w:rPr>
          <w:rFonts w:asciiTheme="majorHAnsi" w:hAnsiTheme="majorHAnsi" w:cstheme="majorHAnsi"/>
          <w:b/>
          <w:szCs w:val="26"/>
          <w:lang w:val="vi-VN"/>
        </w:rPr>
      </w:pPr>
      <w:bookmarkStart w:id="261" w:name="_Toc118234296"/>
      <w:bookmarkStart w:id="262" w:name="_Toc228519978"/>
      <w:bookmarkStart w:id="263" w:name="_Toc234859914"/>
      <w:bookmarkStart w:id="264" w:name="_Toc281219502"/>
      <w:bookmarkStart w:id="265" w:name="_Toc281219652"/>
      <w:bookmarkStart w:id="266" w:name="_Toc281219749"/>
      <w:r w:rsidRPr="00577462">
        <w:rPr>
          <w:rFonts w:asciiTheme="majorHAnsi" w:hAnsiTheme="majorHAnsi" w:cstheme="majorHAnsi"/>
          <w:b/>
          <w:szCs w:val="26"/>
          <w:lang w:val="en-GB"/>
        </w:rPr>
        <w:t xml:space="preserve">Bảng </w:t>
      </w:r>
      <w:r w:rsidR="00577462" w:rsidRPr="00577462">
        <w:rPr>
          <w:rFonts w:asciiTheme="majorHAnsi" w:hAnsiTheme="majorHAnsi" w:cstheme="majorHAnsi"/>
          <w:b/>
          <w:szCs w:val="26"/>
          <w:lang w:val="en-GB"/>
        </w:rPr>
        <w:t>9</w:t>
      </w:r>
      <w:r w:rsidRPr="00577462">
        <w:rPr>
          <w:rFonts w:asciiTheme="majorHAnsi" w:hAnsiTheme="majorHAnsi" w:cstheme="majorHAnsi"/>
          <w:b/>
          <w:szCs w:val="26"/>
          <w:lang w:val="en-GB"/>
        </w:rPr>
        <w:t xml:space="preserve">. </w:t>
      </w:r>
      <w:r w:rsidRPr="00577462">
        <w:rPr>
          <w:rFonts w:asciiTheme="majorHAnsi" w:hAnsiTheme="majorHAnsi" w:cstheme="majorHAnsi"/>
          <w:b/>
          <w:szCs w:val="26"/>
          <w:lang w:val="vi-VN"/>
        </w:rPr>
        <w:t>Độ ồn tại khoảng cách 1 mét đối với các phương tiện thi công và vận chuyển</w:t>
      </w:r>
      <w:bookmarkEnd w:id="261"/>
      <w:bookmarkEnd w:id="262"/>
      <w:bookmarkEnd w:id="263"/>
      <w:bookmarkEnd w:id="264"/>
      <w:bookmarkEnd w:id="265"/>
      <w:bookmarkEnd w:id="266"/>
    </w:p>
    <w:tbl>
      <w:tblPr>
        <w:tblW w:w="4839" w:type="pct"/>
        <w:jc w:val="center"/>
        <w:tblBorders>
          <w:top w:val="single" w:sz="12" w:space="0" w:color="auto"/>
          <w:left w:val="dotted" w:sz="8" w:space="0" w:color="auto"/>
          <w:bottom w:val="single" w:sz="12" w:space="0" w:color="auto"/>
          <w:right w:val="dotted" w:sz="8" w:space="0" w:color="auto"/>
          <w:insideH w:val="dotted" w:sz="8" w:space="0" w:color="auto"/>
          <w:insideV w:val="dotted" w:sz="8" w:space="0" w:color="auto"/>
        </w:tblBorders>
        <w:tblLook w:val="0000" w:firstRow="0" w:lastRow="0" w:firstColumn="0" w:lastColumn="0" w:noHBand="0" w:noVBand="0"/>
      </w:tblPr>
      <w:tblGrid>
        <w:gridCol w:w="837"/>
        <w:gridCol w:w="4371"/>
        <w:gridCol w:w="1985"/>
        <w:gridCol w:w="1905"/>
      </w:tblGrid>
      <w:tr w:rsidR="00DE692B" w:rsidRPr="00DE692B" w:rsidTr="00577462">
        <w:trPr>
          <w:tblHeader/>
          <w:jc w:val="center"/>
        </w:trPr>
        <w:tc>
          <w:tcPr>
            <w:tcW w:w="46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TT</w:t>
            </w:r>
          </w:p>
        </w:tc>
        <w:tc>
          <w:tcPr>
            <w:tcW w:w="240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Phương tiện vận chuyển, máy móc thiết bị thi công</w:t>
            </w:r>
          </w:p>
        </w:tc>
        <w:tc>
          <w:tcPr>
            <w:tcW w:w="2138" w:type="pct"/>
            <w:gridSpan w:val="2"/>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Độ ồn tại 1m (dBA)</w:t>
            </w:r>
          </w:p>
        </w:tc>
      </w:tr>
      <w:tr w:rsidR="00DE692B" w:rsidRPr="00DE692B" w:rsidTr="00577462">
        <w:trPr>
          <w:tblHeader/>
          <w:jc w:val="center"/>
        </w:trPr>
        <w:tc>
          <w:tcPr>
            <w:tcW w:w="460" w:type="pct"/>
            <w:vMerge/>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rPr>
                <w:rFonts w:asciiTheme="majorHAnsi" w:hAnsiTheme="majorHAnsi" w:cstheme="majorHAnsi"/>
                <w:b/>
                <w:color w:val="000000"/>
                <w:szCs w:val="26"/>
              </w:rPr>
            </w:pPr>
          </w:p>
        </w:tc>
        <w:tc>
          <w:tcPr>
            <w:tcW w:w="2402" w:type="pct"/>
            <w:vMerge/>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rPr>
                <w:rFonts w:asciiTheme="majorHAnsi" w:hAnsiTheme="majorHAnsi" w:cstheme="majorHAnsi"/>
                <w:b/>
                <w:color w:val="000000"/>
                <w:szCs w:val="26"/>
              </w:rPr>
            </w:pPr>
          </w:p>
        </w:tc>
        <w:tc>
          <w:tcPr>
            <w:tcW w:w="1091" w:type="pct"/>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pStyle w:val="BodyTextIndent"/>
              <w:tabs>
                <w:tab w:val="left" w:pos="0"/>
              </w:tabs>
              <w:spacing w:after="0" w:line="360" w:lineRule="exact"/>
              <w:ind w:left="0"/>
              <w:jc w:val="center"/>
              <w:rPr>
                <w:rFonts w:asciiTheme="majorHAnsi" w:hAnsiTheme="majorHAnsi" w:cstheme="majorHAnsi"/>
                <w:b/>
                <w:color w:val="000000"/>
                <w:szCs w:val="26"/>
              </w:rPr>
            </w:pPr>
            <w:r w:rsidRPr="00DE692B">
              <w:rPr>
                <w:rFonts w:asciiTheme="majorHAnsi" w:hAnsiTheme="majorHAnsi" w:cstheme="majorHAnsi"/>
                <w:b/>
                <w:color w:val="000000"/>
                <w:szCs w:val="26"/>
              </w:rPr>
              <w:t>Dải độ ồn</w:t>
            </w:r>
          </w:p>
        </w:tc>
        <w:tc>
          <w:tcPr>
            <w:tcW w:w="1047" w:type="pct"/>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pStyle w:val="BodyTextIndent"/>
              <w:tabs>
                <w:tab w:val="left" w:pos="0"/>
              </w:tabs>
              <w:spacing w:after="0" w:line="360" w:lineRule="exact"/>
              <w:ind w:left="0"/>
              <w:jc w:val="center"/>
              <w:rPr>
                <w:rFonts w:asciiTheme="majorHAnsi" w:hAnsiTheme="majorHAnsi" w:cstheme="majorHAnsi"/>
                <w:b/>
                <w:color w:val="000000"/>
                <w:szCs w:val="26"/>
              </w:rPr>
            </w:pPr>
            <w:r w:rsidRPr="00DE692B">
              <w:rPr>
                <w:rFonts w:asciiTheme="majorHAnsi" w:hAnsiTheme="majorHAnsi" w:cstheme="majorHAnsi"/>
                <w:b/>
                <w:color w:val="000000"/>
                <w:szCs w:val="26"/>
              </w:rPr>
              <w:t>Trung bình</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ủi</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79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93</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86,0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Xe lu</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72,0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75,0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73,0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3</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kéo</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77,0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96,0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86,5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cạp đất, máy xúc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97,0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89,0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Xe tải</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82,0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96,0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Cần trục di động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76,0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87,0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đóng cọc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115,0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98,0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xúc gàu trước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 xml:space="preserve">72,0 </w:t>
            </w:r>
            <w:r w:rsidRPr="00DE692B">
              <w:rPr>
                <w:rFonts w:asciiTheme="majorHAnsi" w:hAnsiTheme="majorHAnsi" w:cstheme="majorHAnsi"/>
                <w:b w:val="0"/>
                <w:color w:val="000000"/>
                <w:sz w:val="26"/>
                <w:u w:val="none"/>
              </w:rPr>
              <w:sym w:font="Symbol" w:char="F0B8"/>
            </w:r>
            <w:r w:rsidRPr="00DE692B">
              <w:rPr>
                <w:rFonts w:asciiTheme="majorHAnsi" w:hAnsiTheme="majorHAnsi" w:cstheme="majorHAnsi"/>
                <w:b w:val="0"/>
                <w:color w:val="000000"/>
                <w:sz w:val="26"/>
                <w:u w:val="none"/>
              </w:rPr>
              <w:t xml:space="preserve"> 84,0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78,0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lát đường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 xml:space="preserve">87,0 </w:t>
            </w:r>
            <w:r w:rsidRPr="00DE692B">
              <w:rPr>
                <w:rFonts w:asciiTheme="majorHAnsi" w:hAnsiTheme="majorHAnsi" w:cstheme="majorHAnsi"/>
                <w:b w:val="0"/>
                <w:color w:val="000000"/>
                <w:sz w:val="26"/>
                <w:u w:val="none"/>
              </w:rPr>
              <w:sym w:font="Symbol" w:char="F0B8"/>
            </w:r>
            <w:r w:rsidRPr="00DE692B">
              <w:rPr>
                <w:rFonts w:asciiTheme="majorHAnsi" w:hAnsiTheme="majorHAnsi" w:cstheme="majorHAnsi"/>
                <w:b w:val="0"/>
                <w:color w:val="000000"/>
                <w:sz w:val="26"/>
                <w:u w:val="none"/>
              </w:rPr>
              <w:t xml:space="preserve"> 88,5</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87,7</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9</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phát điện</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82,5</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77,2</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10</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Búa khoan/máy khoan đá</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75,0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99,0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87,0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trộn bê tông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75,0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88,0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 xml:space="preserve">Máy nén khí </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73,0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88,0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81,0</w:t>
            </w:r>
          </w:p>
        </w:tc>
      </w:tr>
      <w:tr w:rsidR="00DE692B" w:rsidRPr="00DE692B" w:rsidTr="00577462">
        <w:trPr>
          <w:jc w:val="center"/>
        </w:trPr>
        <w:tc>
          <w:tcPr>
            <w:tcW w:w="2862" w:type="pct"/>
            <w:gridSpan w:val="2"/>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QCVN:26/2010/BTNMT</w:t>
            </w:r>
          </w:p>
        </w:tc>
        <w:tc>
          <w:tcPr>
            <w:tcW w:w="21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70dBA</w:t>
            </w:r>
          </w:p>
        </w:tc>
      </w:tr>
      <w:tr w:rsidR="00DE692B" w:rsidRPr="00DE692B" w:rsidTr="00577462">
        <w:trPr>
          <w:jc w:val="center"/>
        </w:trPr>
        <w:tc>
          <w:tcPr>
            <w:tcW w:w="2862" w:type="pct"/>
            <w:gridSpan w:val="2"/>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Tiêu chuẩn Bộ Y tế</w:t>
            </w:r>
          </w:p>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(thời gian tiếp xúc là 8 giờ)</w:t>
            </w:r>
          </w:p>
        </w:tc>
        <w:tc>
          <w:tcPr>
            <w:tcW w:w="21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85 dBA</w:t>
            </w:r>
          </w:p>
        </w:tc>
      </w:tr>
    </w:tbl>
    <w:p w:rsidR="00DE692B" w:rsidRPr="00DE692B" w:rsidRDefault="00DE692B" w:rsidP="00DE692B">
      <w:pPr>
        <w:tabs>
          <w:tab w:val="num" w:pos="720"/>
          <w:tab w:val="num" w:pos="1800"/>
        </w:tabs>
        <w:spacing w:line="360" w:lineRule="exact"/>
        <w:ind w:firstLine="567"/>
        <w:jc w:val="both"/>
        <w:rPr>
          <w:rFonts w:asciiTheme="majorHAnsi" w:hAnsiTheme="majorHAnsi" w:cstheme="majorHAnsi"/>
          <w:i/>
          <w:color w:val="000000"/>
          <w:szCs w:val="26"/>
        </w:rPr>
      </w:pPr>
      <w:r w:rsidRPr="00DE692B">
        <w:rPr>
          <w:rFonts w:asciiTheme="majorHAnsi" w:hAnsiTheme="majorHAnsi" w:cstheme="majorHAnsi"/>
          <w:i/>
          <w:color w:val="000000"/>
          <w:szCs w:val="26"/>
        </w:rPr>
        <w:t>Nguồn:</w:t>
      </w:r>
      <w:r w:rsidRPr="00DE692B">
        <w:rPr>
          <w:rFonts w:asciiTheme="majorHAnsi" w:hAnsiTheme="majorHAnsi" w:cstheme="majorHAnsi"/>
          <w:i/>
          <w:color w:val="000000"/>
          <w:szCs w:val="26"/>
          <w:u w:val="single"/>
        </w:rPr>
        <w:t xml:space="preserve"> </w:t>
      </w:r>
      <w:r w:rsidRPr="00DE692B">
        <w:rPr>
          <w:rFonts w:asciiTheme="majorHAnsi" w:hAnsiTheme="majorHAnsi" w:cstheme="majorHAnsi"/>
          <w:i/>
          <w:color w:val="000000"/>
          <w:szCs w:val="26"/>
        </w:rPr>
        <w:t>Bolt et al. (1971, 1987); Western Highway Institute (1971); WSDOT (1991); LSA Associates (2002).</w:t>
      </w:r>
    </w:p>
    <w:p w:rsidR="00DE692B" w:rsidRPr="00577462" w:rsidRDefault="00DE692B" w:rsidP="00DE692B">
      <w:pPr>
        <w:spacing w:line="360" w:lineRule="exact"/>
        <w:ind w:firstLine="567"/>
        <w:jc w:val="center"/>
        <w:rPr>
          <w:rFonts w:asciiTheme="majorHAnsi" w:hAnsiTheme="majorHAnsi" w:cstheme="majorHAnsi"/>
          <w:b/>
          <w:szCs w:val="26"/>
          <w:lang w:val="vi-VN"/>
        </w:rPr>
      </w:pPr>
      <w:bookmarkStart w:id="267" w:name="_Toc118234297"/>
      <w:bookmarkStart w:id="268" w:name="_Toc228519979"/>
      <w:bookmarkStart w:id="269" w:name="_Toc234859915"/>
      <w:bookmarkStart w:id="270" w:name="_Toc281219504"/>
      <w:bookmarkStart w:id="271" w:name="_Toc281219654"/>
      <w:bookmarkStart w:id="272" w:name="_Toc281219750"/>
      <w:r w:rsidRPr="00577462">
        <w:rPr>
          <w:rFonts w:asciiTheme="majorHAnsi" w:hAnsiTheme="majorHAnsi" w:cstheme="majorHAnsi"/>
          <w:b/>
          <w:szCs w:val="26"/>
          <w:lang w:val="en-GB"/>
        </w:rPr>
        <w:t>Bảng 1</w:t>
      </w:r>
      <w:r w:rsidR="00577462" w:rsidRPr="00577462">
        <w:rPr>
          <w:rFonts w:asciiTheme="majorHAnsi" w:hAnsiTheme="majorHAnsi" w:cstheme="majorHAnsi"/>
          <w:b/>
          <w:szCs w:val="26"/>
          <w:lang w:val="en-GB"/>
        </w:rPr>
        <w:t>0</w:t>
      </w:r>
      <w:r w:rsidRPr="00577462">
        <w:rPr>
          <w:rFonts w:asciiTheme="majorHAnsi" w:hAnsiTheme="majorHAnsi" w:cstheme="majorHAnsi"/>
          <w:b/>
          <w:szCs w:val="26"/>
          <w:lang w:val="en-GB"/>
        </w:rPr>
        <w:t xml:space="preserve">. </w:t>
      </w:r>
      <w:r w:rsidRPr="00577462">
        <w:rPr>
          <w:rFonts w:asciiTheme="majorHAnsi" w:hAnsiTheme="majorHAnsi" w:cstheme="majorHAnsi"/>
          <w:b/>
          <w:szCs w:val="26"/>
          <w:lang w:val="vi-VN"/>
        </w:rPr>
        <w:t>Độ ồn phát sinh từ các công việc thi công đường</w:t>
      </w:r>
      <w:bookmarkEnd w:id="267"/>
      <w:bookmarkEnd w:id="268"/>
      <w:bookmarkEnd w:id="269"/>
      <w:bookmarkEnd w:id="270"/>
      <w:bookmarkEnd w:id="271"/>
      <w:bookmarkEnd w:id="272"/>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3758"/>
        <w:gridCol w:w="1536"/>
        <w:gridCol w:w="1534"/>
        <w:gridCol w:w="1532"/>
      </w:tblGrid>
      <w:tr w:rsidR="00DE692B" w:rsidRPr="00DE692B" w:rsidTr="00577462">
        <w:trPr>
          <w:trHeight w:val="340"/>
          <w:tblHeader/>
          <w:jc w:val="center"/>
        </w:trPr>
        <w:tc>
          <w:tcPr>
            <w:tcW w:w="427" w:type="pct"/>
            <w:vMerge w:val="restart"/>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STT</w:t>
            </w:r>
          </w:p>
        </w:tc>
        <w:tc>
          <w:tcPr>
            <w:tcW w:w="2056" w:type="pct"/>
            <w:vMerge w:val="restart"/>
            <w:shd w:val="clear" w:color="auto" w:fill="auto"/>
            <w:vAlign w:val="center"/>
          </w:tcPr>
          <w:p w:rsidR="00DE692B" w:rsidRPr="00DE692B" w:rsidRDefault="00DE692B" w:rsidP="00577462">
            <w:pPr>
              <w:spacing w:line="360" w:lineRule="exact"/>
              <w:rPr>
                <w:rFonts w:asciiTheme="majorHAnsi" w:hAnsiTheme="majorHAnsi" w:cstheme="majorHAnsi"/>
                <w:b/>
                <w:color w:val="000000"/>
                <w:szCs w:val="26"/>
              </w:rPr>
            </w:pPr>
            <w:r w:rsidRPr="00DE692B">
              <w:rPr>
                <w:rFonts w:asciiTheme="majorHAnsi" w:hAnsiTheme="majorHAnsi" w:cstheme="majorHAnsi"/>
                <w:b/>
                <w:color w:val="000000"/>
                <w:szCs w:val="26"/>
              </w:rPr>
              <w:t>Hoạt động</w:t>
            </w:r>
          </w:p>
        </w:tc>
        <w:tc>
          <w:tcPr>
            <w:tcW w:w="2517" w:type="pct"/>
            <w:gridSpan w:val="3"/>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Độ ồn (dBA)</w:t>
            </w:r>
          </w:p>
        </w:tc>
      </w:tr>
      <w:tr w:rsidR="00DE692B" w:rsidRPr="00DE692B" w:rsidTr="00577462">
        <w:trPr>
          <w:trHeight w:val="340"/>
          <w:tblHeader/>
          <w:jc w:val="center"/>
        </w:trPr>
        <w:tc>
          <w:tcPr>
            <w:tcW w:w="427" w:type="pct"/>
            <w:vMerge/>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p>
        </w:tc>
        <w:tc>
          <w:tcPr>
            <w:tcW w:w="2056" w:type="pct"/>
            <w:vMerge/>
            <w:shd w:val="clear" w:color="auto" w:fill="auto"/>
          </w:tcPr>
          <w:p w:rsidR="00DE692B" w:rsidRPr="00DE692B" w:rsidRDefault="00DE692B" w:rsidP="00577462">
            <w:pPr>
              <w:spacing w:line="360" w:lineRule="exact"/>
              <w:rPr>
                <w:rFonts w:asciiTheme="majorHAnsi" w:hAnsiTheme="majorHAnsi" w:cstheme="majorHAnsi"/>
                <w:color w:val="000000"/>
                <w:szCs w:val="26"/>
              </w:rPr>
            </w:pP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10 m</w:t>
            </w:r>
          </w:p>
        </w:tc>
        <w:tc>
          <w:tcPr>
            <w:tcW w:w="839"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50 m</w:t>
            </w:r>
          </w:p>
        </w:tc>
        <w:tc>
          <w:tcPr>
            <w:tcW w:w="838"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70 m</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lastRenderedPageBreak/>
              <w:t>1</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Phá bỏ đường cũ</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83</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69</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66</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2</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Dọn dẹp bề mặt, đổ đá/cát</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83</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69</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66</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3</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 xml:space="preserve">Đào, vận chuyển đất cát </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80</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56</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50</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Thi công lớp phủ cuối</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84</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70</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67</w:t>
            </w:r>
          </w:p>
        </w:tc>
      </w:tr>
    </w:tbl>
    <w:p w:rsidR="00DE692B" w:rsidRPr="00DE692B" w:rsidRDefault="00DE692B" w:rsidP="00DE692B">
      <w:pPr>
        <w:tabs>
          <w:tab w:val="num" w:pos="720"/>
          <w:tab w:val="num" w:pos="1800"/>
        </w:tabs>
        <w:spacing w:line="360" w:lineRule="exact"/>
        <w:ind w:firstLine="567"/>
        <w:jc w:val="right"/>
        <w:rPr>
          <w:rFonts w:asciiTheme="majorHAnsi" w:hAnsiTheme="majorHAnsi" w:cstheme="majorHAnsi"/>
          <w:i/>
          <w:color w:val="000000"/>
          <w:szCs w:val="26"/>
          <w:lang w:val="de-DE"/>
        </w:rPr>
      </w:pPr>
      <w:r w:rsidRPr="00DE692B">
        <w:rPr>
          <w:rFonts w:asciiTheme="majorHAnsi" w:hAnsiTheme="majorHAnsi" w:cstheme="majorHAnsi"/>
          <w:i/>
          <w:color w:val="000000"/>
          <w:szCs w:val="26"/>
          <w:lang w:val="de-DE"/>
        </w:rPr>
        <w:t xml:space="preserve">Nguồn: Website </w:t>
      </w:r>
      <w:hyperlink r:id="rId49" w:history="1">
        <w:r w:rsidRPr="00DE692B">
          <w:rPr>
            <w:rFonts w:asciiTheme="majorHAnsi" w:hAnsiTheme="majorHAnsi" w:cstheme="majorHAnsi"/>
            <w:i/>
            <w:color w:val="000000"/>
            <w:szCs w:val="26"/>
            <w:lang w:val="de-DE"/>
          </w:rPr>
          <w:t>www.aberdeencity.gov.uk/</w:t>
        </w:r>
      </w:hyperlink>
      <w:r w:rsidRPr="00DE692B">
        <w:rPr>
          <w:rFonts w:asciiTheme="majorHAnsi" w:hAnsiTheme="majorHAnsi" w:cstheme="majorHAnsi"/>
          <w:i/>
          <w:color w:val="000000"/>
          <w:szCs w:val="26"/>
          <w:lang w:val="de-DE"/>
        </w:rPr>
        <w:t>, 2008.</w:t>
      </w:r>
    </w:p>
    <w:p w:rsidR="00DE692B" w:rsidRPr="00577462" w:rsidRDefault="00DE692B" w:rsidP="00DE692B">
      <w:pPr>
        <w:pStyle w:val="1"/>
        <w:spacing w:before="0" w:after="0" w:line="360" w:lineRule="exact"/>
        <w:ind w:firstLine="567"/>
        <w:jc w:val="both"/>
        <w:rPr>
          <w:rFonts w:asciiTheme="majorHAnsi" w:hAnsiTheme="majorHAnsi" w:cstheme="majorHAnsi"/>
          <w:i w:val="0"/>
          <w:lang w:val="de-DE" w:eastAsia="en-US"/>
        </w:rPr>
      </w:pPr>
      <w:r w:rsidRPr="00577462">
        <w:rPr>
          <w:rFonts w:asciiTheme="majorHAnsi" w:hAnsiTheme="majorHAnsi" w:cstheme="majorHAnsi"/>
          <w:i w:val="0"/>
          <w:lang w:val="de-DE" w:eastAsia="en-US"/>
        </w:rPr>
        <w:t>4. Tác động đến môi trường đất và hệ sinh thái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quy hoạch xây dựng có các tác động tiêu cực đến môi trường đất và hệ sinh thái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San nền, đào, đắp nền gây ảnh hưởng đến mặt phủ và tính chất đất =&gt; ảnh hưởng đến hệ sinh thái trên cạn, dưới nước (Đặc biệt các khu vực đào đắp tập trung và xây dựng cao tầng);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Vật liệu san nền, xây dựng, dầu mỡ rò rỉ của các phương tiện thi công, nước thải, rác thải sinh hoạt của công nhân nếu không được thu gom xử lý sẽ gây ảnh hưởng xấu tới môi trường đất, nươc, không khí của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Nước thải khi không được thu gom và xử lý đảm bảo các tiêu chuẩn, quy chuẩn cho phép sẽ gây tác động tiêu cực đến môi trường đất, nước khu vực =&gt; ảnh hưởng đến đời sống con người và hệ sinh vật;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Chất thải rắn gia tăng, nếu không được thu gom và xử lý kịp thời cũng gây tác động tiêu cực đến môi trường đất, nguy cơ bùng phát dịch bệnh...</w:t>
      </w:r>
    </w:p>
    <w:p w:rsidR="00577462" w:rsidRPr="00577462" w:rsidRDefault="00577462" w:rsidP="00DE692B">
      <w:pPr>
        <w:spacing w:line="360" w:lineRule="exact"/>
        <w:ind w:firstLine="567"/>
        <w:jc w:val="both"/>
        <w:rPr>
          <w:rFonts w:asciiTheme="majorHAnsi" w:hAnsiTheme="majorHAnsi"/>
          <w:b/>
          <w:szCs w:val="26"/>
        </w:rPr>
      </w:pPr>
      <w:r w:rsidRPr="00577462">
        <w:rPr>
          <w:rFonts w:asciiTheme="majorHAnsi" w:hAnsiTheme="majorHAnsi"/>
          <w:b/>
          <w:szCs w:val="26"/>
        </w:rPr>
        <w:t xml:space="preserve">III. </w:t>
      </w:r>
      <w:r w:rsidRPr="00577462">
        <w:rPr>
          <w:rFonts w:asciiTheme="majorHAnsi" w:hAnsiTheme="majorHAnsi"/>
          <w:b/>
          <w:szCs w:val="26"/>
          <w:lang w:val="vi-VN"/>
        </w:rPr>
        <w:t>ĐÁNH GIÁ TỔNG HỢP CÁC TÁC ĐỘNG CỦA ĐỒ ÁN QUY HOẠCH ĐẾN MÔI TRƯỜNG</w:t>
      </w:r>
    </w:p>
    <w:p w:rsidR="00DE692B" w:rsidRPr="00DE692B" w:rsidRDefault="00577462" w:rsidP="00DE692B">
      <w:pPr>
        <w:spacing w:line="360" w:lineRule="exact"/>
        <w:ind w:firstLine="567"/>
        <w:jc w:val="both"/>
        <w:rPr>
          <w:rFonts w:asciiTheme="majorHAnsi" w:hAnsiTheme="majorHAnsi" w:cstheme="majorHAnsi"/>
          <w:szCs w:val="26"/>
          <w:lang w:val="vi-VN"/>
        </w:rPr>
      </w:pPr>
      <w:r w:rsidRPr="00DE692B">
        <w:rPr>
          <w:rFonts w:asciiTheme="majorHAnsi" w:hAnsiTheme="majorHAnsi"/>
          <w:szCs w:val="26"/>
          <w:lang w:val="vi-VN"/>
        </w:rPr>
        <w:t xml:space="preserve"> </w:t>
      </w:r>
      <w:r w:rsidR="00DE692B" w:rsidRPr="00DE692B">
        <w:rPr>
          <w:rFonts w:asciiTheme="majorHAnsi" w:hAnsiTheme="majorHAnsi" w:cstheme="majorHAnsi"/>
          <w:szCs w:val="26"/>
          <w:lang w:val="vi-VN"/>
        </w:rPr>
        <w:t>Trên cơ sở các dự báo tải lượng chất thải, thành phần chất thải, diễn biến môi trường đất, nước, không khí, chất thải rắn... do các hoạt động phát triển đô thị;</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Sử dụng phương pháp ma trận có định lượng để xây dựng các ma trận thành phần sau: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Ma trận xác định các tác động của hoạt động xây dựng, phát triển đô thị. Các mức độ tác động sử dụng để đánh giá bao gồm: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ab/>
        <w:t>- Tác động rất mạnh: ±3 điểm</w:t>
      </w:r>
      <w:r w:rsidRPr="00DE692B">
        <w:rPr>
          <w:rFonts w:asciiTheme="majorHAnsi" w:hAnsiTheme="majorHAnsi" w:cstheme="majorHAnsi"/>
          <w:szCs w:val="26"/>
          <w:lang w:val="vi-VN"/>
        </w:rPr>
        <w:tab/>
        <w:t>- Tác động trung bình</w:t>
      </w:r>
      <w:r w:rsidRPr="00DE692B">
        <w:rPr>
          <w:rFonts w:asciiTheme="majorHAnsi" w:hAnsiTheme="majorHAnsi" w:cstheme="majorHAnsi"/>
          <w:szCs w:val="26"/>
          <w:lang w:val="vi-VN"/>
        </w:rPr>
        <w:tab/>
        <w:t>: ±2 điểm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ab/>
        <w:t>- Tác động yếu: ±1 điểm</w:t>
      </w:r>
      <w:r w:rsidRPr="00DE692B">
        <w:rPr>
          <w:rFonts w:asciiTheme="majorHAnsi" w:hAnsiTheme="majorHAnsi" w:cstheme="majorHAnsi"/>
          <w:szCs w:val="26"/>
          <w:lang w:val="vi-VN"/>
        </w:rPr>
        <w:tab/>
      </w:r>
      <w:r w:rsidRPr="00DE692B">
        <w:rPr>
          <w:rFonts w:asciiTheme="majorHAnsi" w:hAnsiTheme="majorHAnsi" w:cstheme="majorHAnsi"/>
          <w:szCs w:val="26"/>
          <w:lang w:val="vi-VN"/>
        </w:rPr>
        <w:tab/>
        <w:t>- Không tác động yếu</w:t>
      </w:r>
      <w:r w:rsidRPr="00DE692B">
        <w:rPr>
          <w:rFonts w:asciiTheme="majorHAnsi" w:hAnsiTheme="majorHAnsi" w:cstheme="majorHAnsi"/>
          <w:szCs w:val="26"/>
          <w:lang w:val="vi-VN"/>
        </w:rPr>
        <w:tab/>
        <w:t xml:space="preserve">: ±0 điểm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Kết quả đánh giá tổng hợp các tác động của Quy hoạch cho thấy:</w:t>
      </w:r>
    </w:p>
    <w:p w:rsidR="00DE692B" w:rsidRPr="00DE692B" w:rsidRDefault="00DE692B" w:rsidP="00DE692B">
      <w:pPr>
        <w:spacing w:line="360" w:lineRule="exact"/>
        <w:ind w:firstLine="567"/>
        <w:jc w:val="both"/>
        <w:rPr>
          <w:rFonts w:asciiTheme="majorHAnsi" w:hAnsiTheme="majorHAnsi" w:cstheme="majorHAnsi"/>
          <w:szCs w:val="26"/>
          <w:lang w:val="vi-VN"/>
        </w:rPr>
        <w:sectPr w:rsidR="00DE692B" w:rsidRPr="00DE692B" w:rsidSect="003F4B90">
          <w:headerReference w:type="default" r:id="rId50"/>
          <w:footerReference w:type="even" r:id="rId51"/>
          <w:footerReference w:type="default" r:id="rId52"/>
          <w:pgSz w:w="11907" w:h="16840" w:code="9"/>
          <w:pgMar w:top="1134" w:right="1021" w:bottom="1134" w:left="1701" w:header="567" w:footer="510" w:gutter="0"/>
          <w:cols w:space="720"/>
          <w:noEndnote/>
          <w:docGrid w:linePitch="299"/>
        </w:sectPr>
      </w:pPr>
    </w:p>
    <w:p w:rsidR="00DE692B" w:rsidRPr="00577462" w:rsidRDefault="00DE692B" w:rsidP="00DE692B">
      <w:pPr>
        <w:spacing w:line="360" w:lineRule="exact"/>
        <w:ind w:firstLine="567"/>
        <w:jc w:val="center"/>
        <w:rPr>
          <w:rFonts w:asciiTheme="majorHAnsi" w:hAnsiTheme="majorHAnsi" w:cstheme="majorHAnsi"/>
          <w:b/>
          <w:szCs w:val="26"/>
          <w:lang w:val="vi-VN"/>
        </w:rPr>
      </w:pPr>
      <w:r w:rsidRPr="00577462">
        <w:rPr>
          <w:rFonts w:asciiTheme="majorHAnsi" w:hAnsiTheme="majorHAnsi" w:cstheme="majorHAnsi"/>
          <w:b/>
          <w:szCs w:val="26"/>
          <w:lang w:val="vi-VN"/>
        </w:rPr>
        <w:lastRenderedPageBreak/>
        <w:t>Bảng 1</w:t>
      </w:r>
      <w:r w:rsidR="00577462" w:rsidRPr="00577462">
        <w:rPr>
          <w:rFonts w:asciiTheme="majorHAnsi" w:hAnsiTheme="majorHAnsi" w:cstheme="majorHAnsi"/>
          <w:b/>
          <w:szCs w:val="26"/>
        </w:rPr>
        <w:t>1</w:t>
      </w:r>
      <w:r w:rsidRPr="00577462">
        <w:rPr>
          <w:rFonts w:asciiTheme="majorHAnsi" w:hAnsiTheme="majorHAnsi" w:cstheme="majorHAnsi"/>
          <w:b/>
          <w:szCs w:val="26"/>
          <w:lang w:val="vi-VN"/>
        </w:rPr>
        <w:t>. Ma trận tổng hợp đánh giá tác động môi trường của các hoạt động xây dựng, phát triển đô thị</w:t>
      </w:r>
    </w:p>
    <w:p w:rsidR="00DE692B" w:rsidRPr="00DE692B" w:rsidRDefault="00DE692B" w:rsidP="00DE692B">
      <w:pPr>
        <w:widowControl w:val="0"/>
        <w:autoSpaceDE w:val="0"/>
        <w:autoSpaceDN w:val="0"/>
        <w:adjustRightInd w:val="0"/>
        <w:spacing w:line="360" w:lineRule="exact"/>
        <w:ind w:firstLine="567"/>
        <w:jc w:val="center"/>
        <w:rPr>
          <w:rFonts w:asciiTheme="majorHAnsi" w:hAnsiTheme="majorHAnsi" w:cstheme="majorHAnsi"/>
          <w:szCs w:val="26"/>
          <w:lang w:val="vi-VN"/>
        </w:rPr>
      </w:pPr>
      <w:r w:rsidRPr="00DE692B">
        <w:rPr>
          <w:rFonts w:asciiTheme="majorHAnsi" w:hAnsiTheme="majorHAnsi" w:cstheme="majorHAnsi"/>
          <w:szCs w:val="26"/>
          <w:lang w:val="vi-VN"/>
        </w:rPr>
        <w:t>(nếu không có biện pháp kiểm soát)</w:t>
      </w:r>
    </w:p>
    <w:tbl>
      <w:tblPr>
        <w:tblW w:w="14957" w:type="dxa"/>
        <w:jc w:val="center"/>
        <w:tblLayout w:type="fixed"/>
        <w:tblLook w:val="04A0" w:firstRow="1" w:lastRow="0" w:firstColumn="1" w:lastColumn="0" w:noHBand="0" w:noVBand="1"/>
      </w:tblPr>
      <w:tblGrid>
        <w:gridCol w:w="657"/>
        <w:gridCol w:w="2833"/>
        <w:gridCol w:w="924"/>
        <w:gridCol w:w="779"/>
        <w:gridCol w:w="922"/>
        <w:gridCol w:w="1039"/>
        <w:gridCol w:w="779"/>
        <w:gridCol w:w="779"/>
        <w:gridCol w:w="779"/>
        <w:gridCol w:w="779"/>
        <w:gridCol w:w="874"/>
        <w:gridCol w:w="709"/>
        <w:gridCol w:w="909"/>
        <w:gridCol w:w="1339"/>
        <w:gridCol w:w="856"/>
      </w:tblGrid>
      <w:tr w:rsidR="00DE692B" w:rsidRPr="00577462" w:rsidTr="00577462">
        <w:trPr>
          <w:trHeight w:hRule="exact" w:val="1923"/>
          <w:jc w:val="center"/>
        </w:trPr>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TT</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Hoạt động phát triển</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eastAsia="vi-VN"/>
              </w:rPr>
            </w:pPr>
            <w:r w:rsidRPr="00577462">
              <w:rPr>
                <w:rFonts w:asciiTheme="majorHAnsi" w:hAnsiTheme="majorHAnsi" w:cstheme="majorHAnsi"/>
                <w:b/>
                <w:bCs/>
                <w:color w:val="000000"/>
                <w:sz w:val="24"/>
                <w:szCs w:val="26"/>
                <w:lang w:val="vi-VN" w:eastAsia="vi-VN"/>
              </w:rPr>
              <w:t>Trọng  số</w:t>
            </w:r>
          </w:p>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Nước mặt</w:t>
            </w:r>
          </w:p>
        </w:tc>
        <w:tc>
          <w:tcPr>
            <w:tcW w:w="922"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Nư</w:t>
            </w:r>
            <w:r w:rsidRPr="00577462">
              <w:rPr>
                <w:rFonts w:asciiTheme="majorHAnsi" w:hAnsiTheme="majorHAnsi" w:cstheme="majorHAnsi"/>
                <w:b/>
                <w:bCs/>
                <w:color w:val="000000"/>
                <w:sz w:val="24"/>
                <w:szCs w:val="26"/>
                <w:lang w:val="vi-VN" w:eastAsia="vi-VN"/>
              </w:rPr>
              <w:softHyphen/>
              <w:t>ớc ngầm</w:t>
            </w:r>
          </w:p>
        </w:tc>
        <w:tc>
          <w:tcPr>
            <w:tcW w:w="103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Không khí, tiếng ồn</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Đất</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CTR</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Cảnh quan</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HST trên cạn</w:t>
            </w:r>
          </w:p>
        </w:tc>
        <w:tc>
          <w:tcPr>
            <w:tcW w:w="874"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HST  dưới nước</w:t>
            </w:r>
          </w:p>
        </w:tc>
        <w:tc>
          <w:tcPr>
            <w:tcW w:w="70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VH, lịch sử</w:t>
            </w:r>
          </w:p>
        </w:tc>
        <w:tc>
          <w:tcPr>
            <w:tcW w:w="90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Sức khỏe cộng đồng</w:t>
            </w:r>
          </w:p>
        </w:tc>
        <w:tc>
          <w:tcPr>
            <w:tcW w:w="133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577462" w:rsidP="00577462">
            <w:pPr>
              <w:spacing w:line="360" w:lineRule="exact"/>
              <w:jc w:val="center"/>
              <w:rPr>
                <w:rFonts w:asciiTheme="majorHAnsi" w:hAnsiTheme="majorHAnsi" w:cstheme="majorHAnsi"/>
                <w:b/>
                <w:bCs/>
                <w:color w:val="000000"/>
                <w:sz w:val="24"/>
                <w:szCs w:val="26"/>
                <w:lang w:val="vi-VN" w:eastAsia="vi-VN"/>
              </w:rPr>
            </w:pPr>
            <w:r>
              <w:rPr>
                <w:rFonts w:asciiTheme="majorHAnsi" w:hAnsiTheme="majorHAnsi" w:cstheme="majorHAnsi"/>
                <w:b/>
                <w:bCs/>
                <w:color w:val="000000"/>
                <w:sz w:val="24"/>
                <w:szCs w:val="26"/>
                <w:lang w:eastAsia="vi-VN"/>
              </w:rPr>
              <w:t>K</w:t>
            </w:r>
            <w:r w:rsidR="00DE692B" w:rsidRPr="00577462">
              <w:rPr>
                <w:rFonts w:asciiTheme="majorHAnsi" w:hAnsiTheme="majorHAnsi" w:cstheme="majorHAnsi"/>
                <w:b/>
                <w:bCs/>
                <w:color w:val="000000"/>
                <w:sz w:val="24"/>
                <w:szCs w:val="26"/>
                <w:lang w:val="vi-VN" w:eastAsia="vi-VN"/>
              </w:rPr>
              <w:t>inh tế xã hội  và chất lượng cuộc sống</w:t>
            </w:r>
          </w:p>
        </w:tc>
        <w:tc>
          <w:tcPr>
            <w:tcW w:w="856"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Tổng</w:t>
            </w:r>
          </w:p>
        </w:tc>
      </w:tr>
      <w:tr w:rsidR="00DE692B" w:rsidRPr="00577462" w:rsidTr="00577462">
        <w:trPr>
          <w:trHeight w:hRule="exact" w:val="499"/>
          <w:jc w:val="center"/>
        </w:trPr>
        <w:tc>
          <w:tcPr>
            <w:tcW w:w="657"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2833"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10</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12</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rPr>
            </w:pPr>
            <w:r w:rsidRPr="00577462">
              <w:rPr>
                <w:rFonts w:asciiTheme="majorHAnsi" w:hAnsiTheme="majorHAnsi" w:cstheme="majorHAnsi"/>
                <w:b/>
                <w:bCs/>
                <w:color w:val="000000"/>
                <w:sz w:val="24"/>
                <w:szCs w:val="26"/>
              </w:rPr>
              <w:t>100</w:t>
            </w:r>
          </w:p>
        </w:tc>
      </w:tr>
      <w:tr w:rsidR="00DE692B" w:rsidRPr="00577462" w:rsidTr="00577462">
        <w:trPr>
          <w:trHeight w:hRule="exact" w:val="420"/>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1</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Giải phóng mặt bằng, san nền</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16</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-0,28</w:t>
            </w:r>
          </w:p>
        </w:tc>
      </w:tr>
      <w:tr w:rsidR="00DE692B" w:rsidRPr="00577462" w:rsidTr="00577462">
        <w:trPr>
          <w:trHeight w:val="608"/>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2</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hệ thống đường giao thông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-0,19</w:t>
            </w:r>
          </w:p>
        </w:tc>
      </w:tr>
      <w:tr w:rsidR="00DE692B" w:rsidRPr="00577462" w:rsidTr="00577462">
        <w:trPr>
          <w:trHeight w:val="445"/>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3</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hệ thống hạ tầng kỹ thuật: cấp điện, cấp nước, thoát nước, thông tin liên lạc…</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0,08</w:t>
            </w:r>
          </w:p>
        </w:tc>
      </w:tr>
      <w:tr w:rsidR="00DE692B" w:rsidRPr="00577462" w:rsidTr="00577462">
        <w:trPr>
          <w:trHeight w:val="327"/>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4</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Hoạt động của hệ thống giao thông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-0,01</w:t>
            </w:r>
          </w:p>
        </w:tc>
      </w:tr>
      <w:tr w:rsidR="00DE692B" w:rsidRPr="00577462" w:rsidTr="00577462">
        <w:trPr>
          <w:trHeight w:val="644"/>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5</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các công trình ở, trình dịch vụ thương mại</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-0,04</w:t>
            </w:r>
          </w:p>
        </w:tc>
      </w:tr>
      <w:tr w:rsidR="00DE692B" w:rsidRPr="00577462" w:rsidTr="00577462">
        <w:trPr>
          <w:trHeight w:hRule="exact" w:val="792"/>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6</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cải tạo, nâng cấp các công trình công cộng, trường học, văn hóa…</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0,04</w:t>
            </w:r>
          </w:p>
        </w:tc>
      </w:tr>
      <w:tr w:rsidR="00DE692B" w:rsidRPr="00577462" w:rsidTr="00577462">
        <w:trPr>
          <w:trHeight w:val="617"/>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lastRenderedPageBreak/>
              <w:t>7</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Cây xanh tập trung, công viên, kè hồ và hệ thống sông suối</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0,32</w:t>
            </w:r>
          </w:p>
        </w:tc>
      </w:tr>
      <w:tr w:rsidR="00DE692B" w:rsidRPr="00577462" w:rsidTr="00577462">
        <w:trPr>
          <w:trHeight w:hRule="exact" w:val="483"/>
          <w:jc w:val="center"/>
        </w:trPr>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Tổng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100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-0,08</w:t>
            </w:r>
          </w:p>
        </w:tc>
        <w:tc>
          <w:tcPr>
            <w:tcW w:w="922"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-0,03</w:t>
            </w:r>
          </w:p>
        </w:tc>
        <w:tc>
          <w:tcPr>
            <w:tcW w:w="103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-0,05</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0,09</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-0,05</w:t>
            </w:r>
          </w:p>
        </w:tc>
        <w:tc>
          <w:tcPr>
            <w:tcW w:w="874"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-0,06</w:t>
            </w:r>
          </w:p>
        </w:tc>
        <w:tc>
          <w:tcPr>
            <w:tcW w:w="70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0,06</w:t>
            </w:r>
          </w:p>
        </w:tc>
        <w:tc>
          <w:tcPr>
            <w:tcW w:w="90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0,01</w:t>
            </w:r>
          </w:p>
        </w:tc>
        <w:tc>
          <w:tcPr>
            <w:tcW w:w="133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0,22</w:t>
            </w:r>
          </w:p>
        </w:tc>
        <w:tc>
          <w:tcPr>
            <w:tcW w:w="856"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b/>
                <w:bCs/>
                <w:color w:val="000000"/>
                <w:sz w:val="24"/>
                <w:szCs w:val="26"/>
              </w:rPr>
            </w:pPr>
            <w:r w:rsidRPr="00577462">
              <w:rPr>
                <w:rFonts w:asciiTheme="majorHAnsi" w:hAnsiTheme="majorHAnsi" w:cstheme="majorHAnsi"/>
                <w:b/>
                <w:bCs/>
                <w:color w:val="000000"/>
                <w:sz w:val="24"/>
                <w:szCs w:val="26"/>
              </w:rPr>
              <w:t>-0,08</w:t>
            </w:r>
          </w:p>
        </w:tc>
      </w:tr>
    </w:tbl>
    <w:p w:rsidR="00DE692B" w:rsidRPr="00DE692B" w:rsidRDefault="00DE692B" w:rsidP="00DE692B">
      <w:pPr>
        <w:autoSpaceDE w:val="0"/>
        <w:autoSpaceDN w:val="0"/>
        <w:adjustRightInd w:val="0"/>
        <w:spacing w:line="360" w:lineRule="exact"/>
        <w:ind w:firstLine="567"/>
        <w:jc w:val="both"/>
        <w:rPr>
          <w:rFonts w:asciiTheme="majorHAnsi" w:hAnsiTheme="majorHAnsi" w:cstheme="majorHAnsi"/>
          <w:b/>
          <w:szCs w:val="26"/>
        </w:rPr>
        <w:sectPr w:rsidR="00DE692B" w:rsidRPr="00DE692B" w:rsidSect="001E6FB3">
          <w:headerReference w:type="default" r:id="rId53"/>
          <w:footerReference w:type="default" r:id="rId54"/>
          <w:pgSz w:w="16840" w:h="11907" w:orient="landscape" w:code="9"/>
          <w:pgMar w:top="1701" w:right="1134" w:bottom="1134" w:left="1134" w:header="720" w:footer="576" w:gutter="432"/>
          <w:cols w:space="720"/>
          <w:noEndnote/>
        </w:sectPr>
      </w:pPr>
    </w:p>
    <w:p w:rsidR="00577462" w:rsidRPr="00577462" w:rsidRDefault="00577462" w:rsidP="00DE692B">
      <w:pPr>
        <w:spacing w:line="360" w:lineRule="exact"/>
        <w:ind w:firstLine="567"/>
        <w:jc w:val="both"/>
        <w:rPr>
          <w:rFonts w:asciiTheme="majorHAnsi" w:hAnsiTheme="majorHAnsi" w:cstheme="majorHAnsi"/>
          <w:b/>
          <w:szCs w:val="26"/>
        </w:rPr>
      </w:pPr>
      <w:bookmarkStart w:id="273" w:name="_Toc167179837"/>
      <w:r w:rsidRPr="00577462">
        <w:rPr>
          <w:rFonts w:asciiTheme="majorHAnsi" w:hAnsiTheme="majorHAnsi"/>
          <w:b/>
          <w:szCs w:val="26"/>
        </w:rPr>
        <w:lastRenderedPageBreak/>
        <w:t xml:space="preserve">IV. </w:t>
      </w:r>
      <w:r w:rsidRPr="00577462">
        <w:rPr>
          <w:rFonts w:asciiTheme="majorHAnsi" w:hAnsiTheme="majorHAnsi"/>
          <w:b/>
          <w:szCs w:val="26"/>
          <w:lang w:val="vi-VN"/>
        </w:rPr>
        <w:t>CÁC BIỆN PHÁP PHÒNG NGỪA, GIẢM THIỂU VÀ QUẢN LÝ TÁC ĐỘNG</w:t>
      </w:r>
    </w:p>
    <w:p w:rsidR="00577462" w:rsidRPr="00577462" w:rsidRDefault="00577462" w:rsidP="00DE692B">
      <w:pPr>
        <w:spacing w:line="360" w:lineRule="exact"/>
        <w:ind w:firstLine="567"/>
        <w:jc w:val="both"/>
        <w:rPr>
          <w:rFonts w:asciiTheme="majorHAnsi" w:hAnsiTheme="majorHAnsi" w:cstheme="majorHAnsi"/>
          <w:b/>
          <w:szCs w:val="26"/>
        </w:rPr>
      </w:pPr>
      <w:r w:rsidRPr="00577462">
        <w:rPr>
          <w:rFonts w:asciiTheme="majorHAnsi" w:hAnsiTheme="majorHAnsi" w:cstheme="majorHAnsi"/>
          <w:b/>
          <w:iCs/>
          <w:szCs w:val="26"/>
          <w:lang w:val="vi-VN"/>
        </w:rPr>
        <w:t>1. Phân vùng bảo vệ môi trường</w:t>
      </w:r>
      <w:r w:rsidRPr="00577462">
        <w:rPr>
          <w:rFonts w:asciiTheme="majorHAnsi" w:hAnsiTheme="majorHAnsi" w:cstheme="majorHAnsi"/>
          <w:b/>
          <w:szCs w:val="26"/>
          <w:lang w:val="vi-VN"/>
        </w:rPr>
        <w:t xml:space="preserve">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Căn cứ vào mức độ và phạm vi tác động môi trường, mục tiêu bảo vệ môi trường chính. Khu vực nghiên cứu quy hoạch được chia thành </w:t>
      </w:r>
      <w:r w:rsidR="00D61BBC">
        <w:rPr>
          <w:rFonts w:asciiTheme="majorHAnsi" w:hAnsiTheme="majorHAnsi" w:cstheme="majorHAnsi"/>
          <w:szCs w:val="26"/>
        </w:rPr>
        <w:t>7</w:t>
      </w:r>
      <w:r w:rsidRPr="00DE692B">
        <w:rPr>
          <w:rFonts w:asciiTheme="majorHAnsi" w:hAnsiTheme="majorHAnsi" w:cstheme="majorHAnsi"/>
          <w:szCs w:val="26"/>
          <w:lang w:val="vi-VN"/>
        </w:rPr>
        <w:t xml:space="preserve"> khu vực bảo vệ chính:</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 xml:space="preserve">1. Khu vực ở, cơ quan, công cộng: Xây dựng khu ở mới, trung tâm thương mại dịch vụ, các khu tái định cư gắn với bảo vệ cảnh quan cây xanh, mặt nước, xây dựng hệ thống thu gom, xử lý nước thải, chất thải rắn tập trung của mỗi khu chức năng. Đặc biệt với các khu vực xây dựng cao tầng ngoài việc bố trí, thiết kế hệ thống thu gom chất thải cần tính toán các giải pháp phòng, chống sụt, lún, động đất; Với khu vực biệt thự ven rừng cần xây dựng hài hòa với cảnh quan thiên nhiên, sử dụng vật liệu sẵn có, có các giải pháp xử lý ô nhiễm,  san lấp cục bộ, bám sát địa hình tự nhiên, hạn chế tối đa các hoạt động gây ảnh hưởng đến hệ sinh thái khu vực; </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2. Khu vực công viên, cây xanh: Có biện pháp chăm sóc hợp lý, xây dựng khuôn viên sạch đẹp. Bố trí các thùng rác và khu vệ sinh công cộng. Bảo vệ môi trường nước mặt sông, suối và các hồ cảnh quan, nước thải phải được xử lý đảm bảo quy chuẩn cho phép trước khi xả vào nguồn tiếp nhận.</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 xml:space="preserve">3. Khu vực </w:t>
      </w:r>
      <w:r w:rsidR="00D61BBC">
        <w:rPr>
          <w:rFonts w:asciiTheme="majorHAnsi" w:hAnsiTheme="majorHAnsi" w:cstheme="majorHAnsi"/>
          <w:color w:val="000000"/>
          <w:szCs w:val="26"/>
        </w:rPr>
        <w:t>n</w:t>
      </w:r>
      <w:r w:rsidRPr="00DE692B">
        <w:rPr>
          <w:rFonts w:asciiTheme="majorHAnsi" w:hAnsiTheme="majorHAnsi" w:cstheme="majorHAnsi"/>
          <w:color w:val="000000"/>
          <w:szCs w:val="26"/>
          <w:lang w:val="vi-VN"/>
        </w:rPr>
        <w:t>ông nghiệp: Hướng dẫn người dân sử dụng hóa chất hợp lý đúng kỹ thuật; quản lý thị trường thuốc bảo vệ thực vật; Phát triển nông nghiệp bền vững;</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4</w:t>
      </w:r>
      <w:r w:rsidRPr="00D61BBC">
        <w:rPr>
          <w:rFonts w:asciiTheme="majorHAnsi" w:hAnsiTheme="majorHAnsi" w:cstheme="majorHAnsi"/>
          <w:color w:val="000000"/>
          <w:szCs w:val="26"/>
          <w:lang w:val="vi-VN"/>
        </w:rPr>
        <w:t xml:space="preserve"> Khu vực công nghiệp: định hướng phát triển công nghiệp sạch, không gây ô nhiễm môi trường, quan trắc định kỳ chất lượng môi trường công nghiệp hàng năm. Xây dựng hệ thống thu gom và xử lý nước thải, khí thải, chất thải rắn.</w:t>
      </w:r>
    </w:p>
    <w:p w:rsidR="00DE692B" w:rsidRDefault="00D61BBC" w:rsidP="00DE692B">
      <w:pPr>
        <w:tabs>
          <w:tab w:val="left" w:pos="567"/>
        </w:tabs>
        <w:spacing w:line="360" w:lineRule="exact"/>
        <w:ind w:firstLine="567"/>
        <w:jc w:val="both"/>
        <w:rPr>
          <w:rFonts w:asciiTheme="majorHAnsi" w:hAnsiTheme="majorHAnsi" w:cstheme="majorHAnsi"/>
          <w:color w:val="000000"/>
          <w:szCs w:val="26"/>
        </w:rPr>
      </w:pPr>
      <w:r>
        <w:rPr>
          <w:rFonts w:asciiTheme="majorHAnsi" w:hAnsiTheme="majorHAnsi" w:cstheme="majorHAnsi"/>
          <w:color w:val="000000"/>
          <w:szCs w:val="26"/>
        </w:rPr>
        <w:t>5</w:t>
      </w:r>
      <w:r w:rsidR="00DE692B" w:rsidRPr="00DE692B">
        <w:rPr>
          <w:rFonts w:asciiTheme="majorHAnsi" w:hAnsiTheme="majorHAnsi" w:cstheme="majorHAnsi"/>
          <w:color w:val="000000"/>
          <w:szCs w:val="26"/>
          <w:lang w:val="vi-VN"/>
        </w:rPr>
        <w:t>. Khu vực đất lâm nghiệp: Tăng độ che phủ rừng, mặt phủ; phòng chống sạt lở; xói mòn, tăng cường công tác tuần tra, bảo vệ rừng, phòng chống cháy và chặt phá bừa bãi, nâng cao ý thức của người dân trong việc bảo vệ rừng;</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6</w:t>
      </w:r>
      <w:r w:rsidR="006B15A3">
        <w:rPr>
          <w:rFonts w:asciiTheme="majorHAnsi" w:hAnsiTheme="majorHAnsi" w:cstheme="majorHAnsi"/>
          <w:color w:val="000000"/>
          <w:szCs w:val="26"/>
        </w:rPr>
        <w:t>.</w:t>
      </w:r>
      <w:r w:rsidRPr="00D61BBC">
        <w:rPr>
          <w:rFonts w:asciiTheme="majorHAnsi" w:hAnsiTheme="majorHAnsi" w:cstheme="majorHAnsi"/>
          <w:color w:val="000000"/>
          <w:szCs w:val="26"/>
          <w:lang w:val="vi-VN"/>
        </w:rPr>
        <w:t xml:space="preserve"> Khu vực di tích, tôn giáo: tuân thủ theo các quy định pháp luật hiện hành;</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7.</w:t>
      </w:r>
      <w:r w:rsidRPr="00D61BBC">
        <w:rPr>
          <w:rFonts w:asciiTheme="majorHAnsi" w:hAnsiTheme="majorHAnsi" w:cstheme="majorHAnsi"/>
          <w:color w:val="000000"/>
          <w:szCs w:val="26"/>
          <w:lang w:val="vi-VN"/>
        </w:rPr>
        <w:t xml:space="preserve"> Khu vực nghĩa trang: bảo vệ môi trường nghĩa trang theo các quy định hiện hành.</w:t>
      </w:r>
    </w:p>
    <w:p w:rsidR="00577462" w:rsidRPr="00577462" w:rsidRDefault="00577462" w:rsidP="00DE692B">
      <w:pPr>
        <w:tabs>
          <w:tab w:val="left" w:pos="567"/>
        </w:tabs>
        <w:spacing w:line="360" w:lineRule="exact"/>
        <w:ind w:firstLine="567"/>
        <w:jc w:val="both"/>
        <w:rPr>
          <w:rFonts w:asciiTheme="majorHAnsi" w:hAnsiTheme="majorHAnsi" w:cstheme="majorHAnsi"/>
          <w:b/>
          <w:color w:val="000000"/>
          <w:szCs w:val="26"/>
        </w:rPr>
      </w:pPr>
      <w:r w:rsidRPr="00577462">
        <w:rPr>
          <w:rFonts w:asciiTheme="majorHAnsi" w:hAnsiTheme="majorHAnsi" w:cstheme="majorHAnsi"/>
          <w:b/>
          <w:iCs/>
          <w:szCs w:val="26"/>
          <w:lang w:val="vi-VN"/>
        </w:rPr>
        <w:t>2. Các giải pháp phòng ngừa, giảm thiểu tác động môi trường</w:t>
      </w:r>
    </w:p>
    <w:p w:rsidR="00DE692B" w:rsidRPr="00577462" w:rsidRDefault="00DE692B" w:rsidP="00DE692B">
      <w:pPr>
        <w:pStyle w:val="NoidungnChar"/>
        <w:shd w:val="clear" w:color="auto" w:fill="FFFFFF"/>
        <w:spacing w:after="0" w:line="360" w:lineRule="exact"/>
        <w:ind w:firstLine="567"/>
        <w:rPr>
          <w:rFonts w:asciiTheme="majorHAnsi" w:hAnsiTheme="majorHAnsi" w:cstheme="majorHAnsi"/>
          <w:b/>
          <w:i/>
          <w:iCs/>
          <w:color w:val="auto"/>
          <w:sz w:val="26"/>
          <w:szCs w:val="26"/>
          <w:highlight w:val="cyan"/>
          <w:lang w:val="vi-VN"/>
        </w:rPr>
      </w:pPr>
      <w:bookmarkStart w:id="274" w:name="_Toc167179838"/>
      <w:bookmarkEnd w:id="273"/>
      <w:r w:rsidRPr="00577462">
        <w:rPr>
          <w:rFonts w:asciiTheme="majorHAnsi" w:hAnsiTheme="majorHAnsi" w:cstheme="majorHAnsi"/>
          <w:b/>
          <w:i/>
          <w:iCs/>
          <w:color w:val="auto"/>
          <w:sz w:val="26"/>
          <w:szCs w:val="26"/>
          <w:lang w:val="vi-VN"/>
        </w:rPr>
        <w:t>a. Các giải pháp phi kỹ thuật cần triển khai để  bảo vệ môi trường</w:t>
      </w:r>
      <w:bookmarkEnd w:id="274"/>
    </w:p>
    <w:p w:rsidR="00DE692B" w:rsidRPr="00DE692B" w:rsidRDefault="00DE692B" w:rsidP="00DE692B">
      <w:pPr>
        <w:spacing w:line="360" w:lineRule="exact"/>
        <w:ind w:firstLine="567"/>
        <w:jc w:val="both"/>
        <w:rPr>
          <w:rFonts w:asciiTheme="majorHAnsi" w:hAnsiTheme="majorHAnsi" w:cstheme="majorHAnsi"/>
          <w:szCs w:val="26"/>
          <w:lang w:val="vi-VN"/>
        </w:rPr>
      </w:pPr>
      <w:bookmarkStart w:id="275" w:name="_Toc167179839"/>
      <w:r w:rsidRPr="00DE692B">
        <w:rPr>
          <w:rFonts w:asciiTheme="majorHAnsi" w:hAnsiTheme="majorHAnsi" w:cstheme="majorHAnsi"/>
          <w:szCs w:val="26"/>
          <w:lang w:val="vi-VN"/>
        </w:rPr>
        <w:t>- Tăng diện tích cây xanh tại các khu ở, công cộng; Bố trí cây xanh ở khu vực chợ, khu dịch vụ, công trình đầu mối hạ tầng kỹ thuật và khu dân cư;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Tăng cường cây xanh trên các tuyến đường, dải phân cách. Lựa chọn các cây có vòm tán rộng, kết hợp cây bụi, thảm cỏ bên dưới để tăng khả năng giảm bụi và ồn. Riêng đối với các khu vực ven núi cần có biện pháp phòng chống sạt lở;</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Các khu vực chưa và không xây dựng: Phải giữ lớp mặt phủ thực vật tự nhiên, phủ xanh các khu vực đất trống;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Quản lý chặt chẽ quá trình xây dựng trên địa bàn, thực hiện tốt công tác đền bù, tái định cư và giải phóng mặt bằng. Có lộ trình, kế hoạch hướng và chuyển đổi việc làm cho các hộ dân mất đất sản xuất;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Nâng cao ý thức của người dân trong công tác bảo vệ rừng, bảo vệ môi trường, có lối sống lành mạnh, tuân thủ pháp luật…;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Hướng dẫn người dân canh tác nông nghiệp hiệu quả, đúng kỹ thuật để nâng cao năng suất, bảo vệ môi trường và an toàn thực phẩm;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Chính quyền địa phương thực hiện tốt công tác quản lý, bảo vệ môi trường và có sự tham gia, hưởng ứng tích cực của cộng đồng.</w:t>
      </w:r>
    </w:p>
    <w:p w:rsidR="00DE692B" w:rsidRPr="00B1443C" w:rsidRDefault="00DE692B" w:rsidP="00DE692B">
      <w:pPr>
        <w:pStyle w:val="NoidungnChar"/>
        <w:spacing w:after="0" w:line="360" w:lineRule="exact"/>
        <w:ind w:firstLine="567"/>
        <w:rPr>
          <w:rFonts w:asciiTheme="majorHAnsi" w:hAnsiTheme="majorHAnsi" w:cstheme="majorHAnsi"/>
          <w:b/>
          <w:i/>
          <w:iCs/>
          <w:color w:val="auto"/>
          <w:szCs w:val="26"/>
          <w:lang w:val="vi-VN"/>
        </w:rPr>
      </w:pPr>
      <w:r w:rsidRPr="00B1443C">
        <w:rPr>
          <w:rFonts w:asciiTheme="majorHAnsi" w:hAnsiTheme="majorHAnsi" w:cstheme="majorHAnsi"/>
          <w:b/>
          <w:i/>
          <w:iCs/>
          <w:color w:val="auto"/>
          <w:szCs w:val="26"/>
          <w:lang w:val="vi-VN"/>
        </w:rPr>
        <w:t>b. Các giải pháp công nghệ, kỹ thuật bảo vệ môi trường</w:t>
      </w:r>
      <w:bookmarkEnd w:id="275"/>
    </w:p>
    <w:p w:rsidR="00577462" w:rsidRPr="00B1443C" w:rsidRDefault="00577462" w:rsidP="00DE692B">
      <w:pPr>
        <w:spacing w:line="360" w:lineRule="exact"/>
        <w:ind w:firstLine="567"/>
        <w:jc w:val="both"/>
        <w:rPr>
          <w:rFonts w:asciiTheme="majorHAnsi" w:hAnsiTheme="majorHAnsi" w:cstheme="majorHAnsi"/>
          <w:szCs w:val="26"/>
        </w:rPr>
      </w:pPr>
      <w:r w:rsidRPr="00B1443C">
        <w:rPr>
          <w:rFonts w:asciiTheme="majorHAnsi" w:hAnsiTheme="majorHAnsi" w:cstheme="majorHAnsi"/>
          <w:color w:val="000000"/>
          <w:szCs w:val="26"/>
        </w:rPr>
        <w:t xml:space="preserve">* </w:t>
      </w:r>
      <w:r w:rsidRPr="00B1443C">
        <w:rPr>
          <w:rFonts w:asciiTheme="majorHAnsi" w:hAnsiTheme="majorHAnsi" w:cstheme="majorHAnsi"/>
          <w:color w:val="000000"/>
          <w:szCs w:val="26"/>
          <w:lang w:val="vi-VN"/>
        </w:rPr>
        <w:t>Các biện pháp giảm thiểu ô nhiễm trong quá trình thi công, xây dựng</w:t>
      </w:r>
      <w:r w:rsidRPr="00B1443C">
        <w:rPr>
          <w:rFonts w:asciiTheme="majorHAnsi" w:hAnsiTheme="majorHAnsi" w:cstheme="majorHAnsi"/>
          <w:szCs w:val="26"/>
          <w:lang w:val="vi-VN"/>
        </w:rPr>
        <w:t xml:space="preserve">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Quá trình thi công, vận chuyển vật liệu xây dựng, phế thải xây dựng cần có các biện pháp che chắn để tránh bụi bẩn, rơi vãi vật liệu, tiếng ồn... thất thoát, phát tán ra môi trường bên ngoài.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Tổ chức tưới nước trong các ngày nắng ở các khu vực đường nội bộ;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Thường xuyên kiểm tra, bảo dưỡng động cơ của các phương tiện, máy móc thi công; sử dụng nhiên liệu xăng dầu có hàm lượng lưu huỳnh thấp, nhiên liệu đúng với thiết kế của động cơ để giảm thiểu ô nhiễm;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Các phương tiện vận chuyển hạn chế nổ máy trong thời gian dừng chờ bốc dỡ nguyên vật liệu. Sắp xếp thời gian làm việc hợp lý để tránh trường hợp các máy móc cùng hoạt động một lúc;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Cần có các biện pháp thu gom, xử lý nước thải, chất thải rắn của công nhân, tránh gây ô nhiễm  môi  trường xung quanh;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Cấm công nhân tụ tập, đánh bạc, nghiện ngập, tiêm chích, gây gổ... làm mất trật tự an ninh tại công trường cũng như các khu vực dân cư sinh sống. Đưa ra các nội quy chặt chẽ và hình thức kỷ luật nghiêm khắc đối với những hành vi vi phạm;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Sử dụng lao động địa phương: tạo cơ hội việc làm cho người dân địa phương, hạn chế được chất thải sinh hoạt công nhân trên công trường, đảm bảo trật tự, an ninh xã hội trong khu vực;</w:t>
      </w:r>
    </w:p>
    <w:p w:rsidR="00DE692B" w:rsidRPr="00DE692B" w:rsidRDefault="00DE692B" w:rsidP="00DE692B">
      <w:pPr>
        <w:pStyle w:val="NoidungnChar"/>
        <w:spacing w:after="0" w:line="360" w:lineRule="exact"/>
        <w:ind w:firstLine="567"/>
        <w:rPr>
          <w:rFonts w:asciiTheme="majorHAnsi" w:hAnsiTheme="majorHAnsi" w:cstheme="majorHAnsi"/>
          <w:iCs/>
          <w:sz w:val="26"/>
          <w:szCs w:val="26"/>
          <w:lang w:val="vi-VN"/>
        </w:rPr>
      </w:pPr>
      <w:r w:rsidRPr="00DE692B">
        <w:rPr>
          <w:rFonts w:asciiTheme="majorHAnsi" w:hAnsiTheme="majorHAnsi" w:cstheme="majorHAnsi"/>
          <w:iCs/>
          <w:sz w:val="26"/>
          <w:szCs w:val="26"/>
          <w:lang w:val="vi-VN"/>
        </w:rPr>
        <w:t>*  Thực hiện triển khai quy hoạch</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Thưc hiện đúng quy hoạch:  Đảm bảo mỹ quan, bố trí hợp lý, đúng tỷ lệ các khu chức năng; thiết kế cây xanh, mặt nước hài hòa nâng cao tính thẩm mỹ và môi trường;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Thực hiện xây dựng hệ thống hạ tầng kỹ thuật đồng bộ, chất lượng đảm bảo, an toàn và thường xuyên kiểm tra, giám sát hoạt động của công trình; Thực hiện, triển khai theo đúng thiết kế và quy hoạch được duyệt;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Xây dựng công trình đảm bảo chất lượng, có sự khảo sát thăm dò địa chất để đưa ra biện pháp xử lý đối với khu vực có địa chất kém; Khi xây dựng các công trình cao tầng cần có sự tính toán, giải quyết các vấn đề: ngập úng, trượt lở, động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Xây dựng trạm xử lý nước thải với dây chuyền công nghệ hợp lý, luôn giám sát kiểm tra hoạt động của hệ thống. Đảm bảo nước sau khi xử lý đạt các tiêu chuẩn, quy chuẩn cho phép trước khi xả vào nguồn tiếp nhận;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Bố trí thu gom, xử lý chất thải rắn đô thị, đảm bảo chất thải được thu gom triệt để; Trên các tuyến phố, các khu chức năng, bố trí các thùng rác công cộng.</w:t>
      </w:r>
    </w:p>
    <w:p w:rsidR="00DE692B" w:rsidRPr="00746CEE" w:rsidRDefault="00746CEE" w:rsidP="00DE692B">
      <w:pPr>
        <w:pStyle w:val="Default"/>
        <w:spacing w:line="360" w:lineRule="exact"/>
        <w:ind w:firstLine="567"/>
        <w:rPr>
          <w:rFonts w:asciiTheme="majorHAnsi" w:hAnsiTheme="majorHAnsi" w:cstheme="majorHAnsi"/>
          <w:b/>
          <w:i/>
          <w:iCs/>
          <w:color w:val="auto"/>
          <w:sz w:val="28"/>
          <w:szCs w:val="26"/>
          <w:highlight w:val="cyan"/>
          <w:lang w:val="vi-VN"/>
        </w:rPr>
      </w:pPr>
      <w:r w:rsidRPr="00746CEE">
        <w:rPr>
          <w:rFonts w:asciiTheme="majorHAnsi" w:hAnsiTheme="majorHAnsi" w:cstheme="majorHAnsi"/>
          <w:b/>
          <w:i/>
          <w:iCs/>
          <w:color w:val="auto"/>
          <w:sz w:val="28"/>
          <w:szCs w:val="26"/>
        </w:rPr>
        <w:t>c</w:t>
      </w:r>
      <w:r w:rsidR="00DE692B" w:rsidRPr="00746CEE">
        <w:rPr>
          <w:rFonts w:asciiTheme="majorHAnsi" w:hAnsiTheme="majorHAnsi" w:cstheme="majorHAnsi"/>
          <w:b/>
          <w:i/>
          <w:iCs/>
          <w:color w:val="auto"/>
          <w:sz w:val="28"/>
          <w:szCs w:val="26"/>
          <w:lang w:val="vi-VN"/>
        </w:rPr>
        <w:t xml:space="preserve">.  Lựa chọn các thông số giám sát chất lượng môi trường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phát triển khu trung tâm sẽ gây tác động đến chất lượng môi trường. Vì vậy, để giảm thiểu tới mức tối đa các tác động môi trường cần theo dõi chính xác, thường xuyên diễn biến chất lượng môi trường, đồng thời xây dựng và áp dụng kịp thời các phương án, các biện pháp đối phó với sự cố môi trường, xử lý ô nhiễm  môi trường.</w:t>
      </w:r>
    </w:p>
    <w:p w:rsidR="00DE692B" w:rsidRPr="00B1443C" w:rsidRDefault="00DE692B" w:rsidP="00DE692B">
      <w:pPr>
        <w:spacing w:line="360" w:lineRule="exact"/>
        <w:ind w:firstLine="567"/>
        <w:jc w:val="center"/>
        <w:rPr>
          <w:rFonts w:asciiTheme="majorHAnsi" w:hAnsiTheme="majorHAnsi" w:cstheme="majorHAnsi"/>
          <w:b/>
          <w:szCs w:val="26"/>
          <w:lang w:val="vi-VN"/>
        </w:rPr>
      </w:pPr>
      <w:r w:rsidRPr="00B1443C">
        <w:rPr>
          <w:rFonts w:asciiTheme="majorHAnsi" w:hAnsiTheme="majorHAnsi" w:cstheme="majorHAnsi"/>
          <w:b/>
          <w:szCs w:val="26"/>
          <w:lang w:val="vi-VN"/>
        </w:rPr>
        <w:t>Bảng 1</w:t>
      </w:r>
      <w:r w:rsidR="00B1443C" w:rsidRPr="00B1443C">
        <w:rPr>
          <w:rFonts w:asciiTheme="majorHAnsi" w:hAnsiTheme="majorHAnsi" w:cstheme="majorHAnsi"/>
          <w:b/>
          <w:szCs w:val="26"/>
        </w:rPr>
        <w:t>2</w:t>
      </w:r>
      <w:r w:rsidRPr="00B1443C">
        <w:rPr>
          <w:rFonts w:asciiTheme="majorHAnsi" w:hAnsiTheme="majorHAnsi" w:cstheme="majorHAnsi"/>
          <w:b/>
          <w:szCs w:val="26"/>
          <w:lang w:val="vi-VN"/>
        </w:rPr>
        <w:t>. Chương trình quan trắc, giám sát môi trường</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2"/>
        <w:gridCol w:w="2792"/>
        <w:gridCol w:w="1430"/>
      </w:tblGrid>
      <w:tr w:rsidR="00DE692B" w:rsidRPr="00DE692B" w:rsidTr="00746CEE">
        <w:trPr>
          <w:jc w:val="center"/>
        </w:trPr>
        <w:tc>
          <w:tcPr>
            <w:tcW w:w="1384"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bookmarkStart w:id="276" w:name="_Toc167179842"/>
            <w:r w:rsidRPr="00DE692B">
              <w:rPr>
                <w:rFonts w:asciiTheme="majorHAnsi" w:hAnsiTheme="majorHAnsi" w:cstheme="majorHAnsi"/>
                <w:b/>
                <w:bCs/>
                <w:color w:val="000000"/>
                <w:szCs w:val="26"/>
              </w:rPr>
              <w:t>Thành phần môi trường</w:t>
            </w:r>
          </w:p>
        </w:tc>
        <w:tc>
          <w:tcPr>
            <w:tcW w:w="4252"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Vị trí</w:t>
            </w:r>
          </w:p>
        </w:tc>
        <w:tc>
          <w:tcPr>
            <w:tcW w:w="2792"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Thông số</w:t>
            </w:r>
          </w:p>
        </w:tc>
        <w:tc>
          <w:tcPr>
            <w:tcW w:w="1430"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Tần xuất quan trắc</w:t>
            </w:r>
          </w:p>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(lần/năm)</w:t>
            </w:r>
          </w:p>
        </w:tc>
      </w:tr>
      <w:tr w:rsidR="00DE692B" w:rsidRPr="00DE692B" w:rsidTr="00746CEE">
        <w:trPr>
          <w:jc w:val="center"/>
        </w:trPr>
        <w:tc>
          <w:tcPr>
            <w:tcW w:w="1384" w:type="dxa"/>
            <w:vAlign w:val="center"/>
          </w:tcPr>
          <w:p w:rsidR="00DE692B" w:rsidRPr="00DE692B" w:rsidRDefault="00DE692B" w:rsidP="00B1443C">
            <w:pPr>
              <w:tabs>
                <w:tab w:val="left" w:pos="176"/>
              </w:tabs>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mặt</w:t>
            </w:r>
          </w:p>
        </w:tc>
        <w:tc>
          <w:tcPr>
            <w:tcW w:w="4252" w:type="dxa"/>
          </w:tcPr>
          <w:p w:rsidR="00DE692B" w:rsidRPr="00DE692B" w:rsidRDefault="00DE692B"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02 điểm tại sông Bằng</w:t>
            </w:r>
            <w:r w:rsidR="00746CEE">
              <w:rPr>
                <w:rFonts w:asciiTheme="majorHAnsi" w:hAnsiTheme="majorHAnsi" w:cstheme="majorHAnsi"/>
                <w:color w:val="000000"/>
                <w:szCs w:val="26"/>
              </w:rPr>
              <w:t>.</w:t>
            </w:r>
          </w:p>
          <w:p w:rsidR="00DE692B" w:rsidRPr="00DE692B" w:rsidRDefault="00DE692B"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02 điểm  tại các khu vực mặt nước trong khu dân cư</w:t>
            </w:r>
            <w:r w:rsidR="00746CEE">
              <w:rPr>
                <w:rFonts w:asciiTheme="majorHAnsi" w:hAnsiTheme="majorHAnsi" w:cstheme="majorHAnsi"/>
                <w:color w:val="000000"/>
                <w:szCs w:val="26"/>
              </w:rPr>
              <w:t>.</w:t>
            </w:r>
          </w:p>
          <w:p w:rsidR="00DE692B" w:rsidRPr="00DE692B" w:rsidRDefault="00DE692B" w:rsidP="00B66224">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 xml:space="preserve">04 điểm tại các khe gần các nguồn có nguy cơ ô nhiễm (khu vực </w:t>
            </w:r>
            <w:r w:rsidR="00B66224">
              <w:rPr>
                <w:rFonts w:asciiTheme="majorHAnsi" w:hAnsiTheme="majorHAnsi" w:cstheme="majorHAnsi"/>
                <w:color w:val="000000"/>
                <w:szCs w:val="26"/>
              </w:rPr>
              <w:t>công nghiệp</w:t>
            </w:r>
            <w:r w:rsidRPr="00DE692B">
              <w:rPr>
                <w:rFonts w:asciiTheme="majorHAnsi" w:hAnsiTheme="majorHAnsi" w:cstheme="majorHAnsi"/>
                <w:color w:val="000000"/>
                <w:szCs w:val="26"/>
              </w:rPr>
              <w:t>, sau bể xử lý nước thải,...)</w:t>
            </w:r>
            <w:r w:rsidR="00746CEE">
              <w:rPr>
                <w:rFonts w:asciiTheme="majorHAnsi" w:hAnsiTheme="majorHAnsi" w:cstheme="majorHAnsi"/>
                <w:color w:val="000000"/>
                <w:szCs w:val="26"/>
              </w:rPr>
              <w:t>.</w:t>
            </w:r>
          </w:p>
        </w:tc>
        <w:tc>
          <w:tcPr>
            <w:tcW w:w="2792" w:type="dxa"/>
          </w:tcPr>
          <w:p w:rsidR="00DE692B" w:rsidRPr="00DE692B" w:rsidRDefault="00DE692B" w:rsidP="00B1443C">
            <w:pPr>
              <w:spacing w:line="360" w:lineRule="exact"/>
              <w:jc w:val="both"/>
              <w:rPr>
                <w:rFonts w:asciiTheme="majorHAnsi" w:hAnsiTheme="majorHAnsi" w:cstheme="majorHAnsi"/>
                <w:color w:val="000000"/>
                <w:szCs w:val="26"/>
                <w:lang w:val="pt-BR"/>
              </w:rPr>
            </w:pPr>
            <w:r w:rsidRPr="00DE692B">
              <w:rPr>
                <w:rFonts w:asciiTheme="majorHAnsi" w:hAnsiTheme="majorHAnsi" w:cstheme="majorHAnsi"/>
                <w:color w:val="000000"/>
                <w:szCs w:val="26"/>
                <w:lang w:val="pt-BR"/>
              </w:rPr>
              <w:t>Nhiệt độ, pH, cặn lơ lửng, DO, BOD</w:t>
            </w:r>
            <w:r w:rsidRPr="00DE692B">
              <w:rPr>
                <w:rFonts w:asciiTheme="majorHAnsi" w:hAnsiTheme="majorHAnsi" w:cstheme="majorHAnsi"/>
                <w:color w:val="000000"/>
                <w:szCs w:val="26"/>
                <w:vertAlign w:val="subscript"/>
                <w:lang w:val="pt-BR"/>
              </w:rPr>
              <w:t>5</w:t>
            </w:r>
            <w:r w:rsidRPr="00DE692B">
              <w:rPr>
                <w:rFonts w:asciiTheme="majorHAnsi" w:hAnsiTheme="majorHAnsi" w:cstheme="majorHAnsi"/>
                <w:color w:val="000000"/>
                <w:szCs w:val="26"/>
                <w:lang w:val="pt-BR"/>
              </w:rPr>
              <w:t xml:space="preserve">, COD, SS, </w:t>
            </w:r>
            <w:r w:rsidRPr="00DE692B">
              <w:rPr>
                <w:rFonts w:asciiTheme="majorHAnsi" w:hAnsiTheme="majorHAnsi" w:cstheme="majorHAnsi"/>
                <w:color w:val="000000"/>
                <w:szCs w:val="26"/>
              </w:rPr>
              <w:sym w:font="Symbol" w:char="F053"/>
            </w:r>
            <w:r w:rsidRPr="00DE692B">
              <w:rPr>
                <w:rFonts w:asciiTheme="majorHAnsi" w:hAnsiTheme="majorHAnsi" w:cstheme="majorHAnsi"/>
                <w:color w:val="000000"/>
                <w:szCs w:val="26"/>
                <w:lang w:val="pt-BR"/>
              </w:rPr>
              <w:t xml:space="preserve">N, </w:t>
            </w:r>
            <w:r w:rsidRPr="00DE692B">
              <w:rPr>
                <w:rFonts w:asciiTheme="majorHAnsi" w:hAnsiTheme="majorHAnsi" w:cstheme="majorHAnsi"/>
                <w:color w:val="000000"/>
                <w:szCs w:val="26"/>
              </w:rPr>
              <w:sym w:font="Symbol" w:char="F053"/>
            </w:r>
            <w:r w:rsidRPr="00DE692B">
              <w:rPr>
                <w:rFonts w:asciiTheme="majorHAnsi" w:hAnsiTheme="majorHAnsi" w:cstheme="majorHAnsi"/>
                <w:color w:val="000000"/>
                <w:szCs w:val="26"/>
                <w:lang w:val="pt-BR"/>
              </w:rPr>
              <w:t>P, NO</w:t>
            </w:r>
            <w:r w:rsidRPr="00DE692B">
              <w:rPr>
                <w:rFonts w:asciiTheme="majorHAnsi" w:hAnsiTheme="majorHAnsi" w:cstheme="majorHAnsi"/>
                <w:color w:val="000000"/>
                <w:szCs w:val="26"/>
                <w:vertAlign w:val="subscript"/>
                <w:lang w:val="pt-BR"/>
              </w:rPr>
              <w:t>3</w:t>
            </w:r>
            <w:r w:rsidRPr="00DE692B">
              <w:rPr>
                <w:rFonts w:asciiTheme="majorHAnsi" w:hAnsiTheme="majorHAnsi" w:cstheme="majorHAnsi"/>
                <w:color w:val="000000"/>
                <w:szCs w:val="26"/>
                <w:vertAlign w:val="superscript"/>
                <w:lang w:val="pt-BR"/>
              </w:rPr>
              <w:t>-</w:t>
            </w:r>
            <w:r w:rsidRPr="00DE692B">
              <w:rPr>
                <w:rFonts w:asciiTheme="majorHAnsi" w:hAnsiTheme="majorHAnsi" w:cstheme="majorHAnsi"/>
                <w:color w:val="000000"/>
                <w:szCs w:val="26"/>
                <w:lang w:val="pt-BR"/>
              </w:rPr>
              <w:t>, NO</w:t>
            </w:r>
            <w:r w:rsidRPr="00DE692B">
              <w:rPr>
                <w:rFonts w:asciiTheme="majorHAnsi" w:hAnsiTheme="majorHAnsi" w:cstheme="majorHAnsi"/>
                <w:color w:val="000000"/>
                <w:szCs w:val="26"/>
                <w:vertAlign w:val="subscript"/>
                <w:lang w:val="pt-BR"/>
              </w:rPr>
              <w:t>2</w:t>
            </w:r>
            <w:r w:rsidRPr="00DE692B">
              <w:rPr>
                <w:rFonts w:asciiTheme="majorHAnsi" w:hAnsiTheme="majorHAnsi" w:cstheme="majorHAnsi"/>
                <w:color w:val="000000"/>
                <w:szCs w:val="26"/>
                <w:vertAlign w:val="superscript"/>
                <w:lang w:val="pt-BR"/>
              </w:rPr>
              <w:t>-</w:t>
            </w:r>
            <w:r w:rsidRPr="00DE692B">
              <w:rPr>
                <w:rFonts w:asciiTheme="majorHAnsi" w:hAnsiTheme="majorHAnsi" w:cstheme="majorHAnsi"/>
                <w:color w:val="000000"/>
                <w:szCs w:val="26"/>
                <w:lang w:val="pt-BR"/>
              </w:rPr>
              <w:t>, PO</w:t>
            </w:r>
            <w:r w:rsidRPr="00DE692B">
              <w:rPr>
                <w:rFonts w:asciiTheme="majorHAnsi" w:hAnsiTheme="majorHAnsi" w:cstheme="majorHAnsi"/>
                <w:color w:val="000000"/>
                <w:szCs w:val="26"/>
                <w:vertAlign w:val="subscript"/>
                <w:lang w:val="pt-BR"/>
              </w:rPr>
              <w:t>4</w:t>
            </w:r>
            <w:r w:rsidRPr="00DE692B">
              <w:rPr>
                <w:rFonts w:asciiTheme="majorHAnsi" w:hAnsiTheme="majorHAnsi" w:cstheme="majorHAnsi"/>
                <w:color w:val="000000"/>
                <w:szCs w:val="26"/>
                <w:vertAlign w:val="superscript"/>
                <w:lang w:val="pt-BR"/>
              </w:rPr>
              <w:t>3-</w:t>
            </w:r>
            <w:r w:rsidRPr="00DE692B">
              <w:rPr>
                <w:rFonts w:asciiTheme="majorHAnsi" w:hAnsiTheme="majorHAnsi" w:cstheme="majorHAnsi"/>
                <w:color w:val="000000"/>
                <w:szCs w:val="26"/>
                <w:lang w:val="pt-BR"/>
              </w:rPr>
              <w:t>, Coliform…</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ngầm</w:t>
            </w:r>
          </w:p>
        </w:tc>
        <w:tc>
          <w:tcPr>
            <w:tcW w:w="4252" w:type="dxa"/>
          </w:tcPr>
          <w:p w:rsidR="00DE692B" w:rsidRPr="00DE692B" w:rsidRDefault="00DE692B" w:rsidP="00B1443C">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- 05 vị trí tại các khu dân cư hiện có</w:t>
            </w:r>
            <w:r w:rsidR="00746CEE">
              <w:rPr>
                <w:rFonts w:asciiTheme="majorHAnsi" w:hAnsiTheme="majorHAnsi" w:cstheme="majorHAnsi"/>
                <w:color w:val="000000"/>
                <w:szCs w:val="26"/>
              </w:rPr>
              <w:t>.</w:t>
            </w:r>
          </w:p>
        </w:tc>
        <w:tc>
          <w:tcPr>
            <w:tcW w:w="2792" w:type="dxa"/>
            <w:vMerge w:val="restart"/>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Nhiệt độ, pH, cặn lơ lửng, DO, BOD</w:t>
            </w:r>
            <w:r w:rsidRPr="00DE692B">
              <w:rPr>
                <w:rFonts w:asciiTheme="majorHAnsi" w:hAnsiTheme="majorHAnsi" w:cstheme="majorHAnsi"/>
                <w:color w:val="000000"/>
                <w:szCs w:val="26"/>
                <w:vertAlign w:val="subscript"/>
              </w:rPr>
              <w:t>5</w:t>
            </w:r>
            <w:r w:rsidRPr="00DE692B">
              <w:rPr>
                <w:rFonts w:asciiTheme="majorHAnsi" w:hAnsiTheme="majorHAnsi" w:cstheme="majorHAnsi"/>
                <w:color w:val="000000"/>
                <w:szCs w:val="26"/>
              </w:rPr>
              <w:t>, COD, NH</w:t>
            </w:r>
            <w:r w:rsidRPr="00DE692B">
              <w:rPr>
                <w:rFonts w:asciiTheme="majorHAnsi" w:hAnsiTheme="majorHAnsi" w:cstheme="majorHAnsi"/>
                <w:color w:val="000000"/>
                <w:szCs w:val="26"/>
                <w:vertAlign w:val="subscript"/>
              </w:rPr>
              <w:t>4</w:t>
            </w:r>
            <w:r w:rsidRPr="00DE692B">
              <w:rPr>
                <w:rFonts w:asciiTheme="majorHAnsi" w:hAnsiTheme="majorHAnsi" w:cstheme="majorHAnsi"/>
                <w:color w:val="000000"/>
                <w:szCs w:val="26"/>
                <w:vertAlign w:val="superscript"/>
              </w:rPr>
              <w:t>+</w:t>
            </w:r>
            <w:r w:rsidRPr="00DE692B">
              <w:rPr>
                <w:rFonts w:asciiTheme="majorHAnsi" w:hAnsiTheme="majorHAnsi" w:cstheme="majorHAnsi"/>
                <w:color w:val="000000"/>
                <w:szCs w:val="26"/>
              </w:rPr>
              <w:t>, Nitrat, Nitrit, Fe, Mn, Coliform…</w:t>
            </w:r>
          </w:p>
        </w:tc>
        <w:tc>
          <w:tcPr>
            <w:tcW w:w="1430" w:type="dxa"/>
            <w:vMerge w:val="restart"/>
            <w:vAlign w:val="center"/>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cấp</w:t>
            </w:r>
          </w:p>
        </w:tc>
        <w:tc>
          <w:tcPr>
            <w:tcW w:w="4252" w:type="dxa"/>
          </w:tcPr>
          <w:p w:rsidR="00DE692B" w:rsidRPr="00DE692B" w:rsidRDefault="00DE692B" w:rsidP="00B1443C">
            <w:pPr>
              <w:numPr>
                <w:ilvl w:val="0"/>
                <w:numId w:val="15"/>
              </w:numPr>
              <w:tabs>
                <w:tab w:val="clear" w:pos="1546"/>
                <w:tab w:val="num" w:pos="175"/>
              </w:tabs>
              <w:spacing w:line="360" w:lineRule="exact"/>
              <w:ind w:left="0" w:firstLine="0"/>
              <w:rPr>
                <w:rFonts w:asciiTheme="majorHAnsi" w:hAnsiTheme="majorHAnsi" w:cstheme="majorHAnsi"/>
                <w:color w:val="000000"/>
                <w:szCs w:val="26"/>
              </w:rPr>
            </w:pPr>
            <w:r w:rsidRPr="00DE692B">
              <w:rPr>
                <w:rFonts w:asciiTheme="majorHAnsi" w:hAnsiTheme="majorHAnsi" w:cstheme="majorHAnsi"/>
                <w:color w:val="000000"/>
                <w:szCs w:val="26"/>
              </w:rPr>
              <w:t>04 điểm</w:t>
            </w:r>
            <w:r w:rsidR="00746CEE">
              <w:rPr>
                <w:rFonts w:asciiTheme="majorHAnsi" w:hAnsiTheme="majorHAnsi" w:cstheme="majorHAnsi"/>
                <w:color w:val="000000"/>
                <w:szCs w:val="26"/>
              </w:rPr>
              <w:t>.</w:t>
            </w:r>
          </w:p>
        </w:tc>
        <w:tc>
          <w:tcPr>
            <w:tcW w:w="2792" w:type="dxa"/>
            <w:vMerge/>
          </w:tcPr>
          <w:p w:rsidR="00DE692B" w:rsidRPr="00DE692B" w:rsidRDefault="00DE692B" w:rsidP="00B1443C">
            <w:pPr>
              <w:spacing w:line="360" w:lineRule="exact"/>
              <w:jc w:val="center"/>
              <w:rPr>
                <w:rFonts w:asciiTheme="majorHAnsi" w:hAnsiTheme="majorHAnsi" w:cstheme="majorHAnsi"/>
                <w:b/>
                <w:bCs/>
                <w:color w:val="000000"/>
                <w:szCs w:val="26"/>
              </w:rPr>
            </w:pPr>
          </w:p>
        </w:tc>
        <w:tc>
          <w:tcPr>
            <w:tcW w:w="1430" w:type="dxa"/>
            <w:vMerge/>
          </w:tcPr>
          <w:p w:rsidR="00DE692B" w:rsidRPr="00DE692B" w:rsidRDefault="00DE692B" w:rsidP="00B1443C">
            <w:pPr>
              <w:spacing w:line="360" w:lineRule="exact"/>
              <w:jc w:val="center"/>
              <w:rPr>
                <w:rFonts w:asciiTheme="majorHAnsi" w:hAnsiTheme="majorHAnsi" w:cstheme="majorHAnsi"/>
                <w:bCs/>
                <w:color w:val="000000"/>
                <w:szCs w:val="26"/>
              </w:rPr>
            </w:pP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Không khí</w:t>
            </w:r>
          </w:p>
        </w:tc>
        <w:tc>
          <w:tcPr>
            <w:tcW w:w="4252" w:type="dxa"/>
          </w:tcPr>
          <w:p w:rsidR="00DE692B" w:rsidRPr="00DE692B" w:rsidRDefault="00DE692B" w:rsidP="00B66224">
            <w:pPr>
              <w:numPr>
                <w:ilvl w:val="0"/>
                <w:numId w:val="15"/>
              </w:numPr>
              <w:tabs>
                <w:tab w:val="clear" w:pos="1546"/>
                <w:tab w:val="num" w:pos="34"/>
                <w:tab w:val="left" w:pos="176"/>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 xml:space="preserve">03 vị trí tại các tuyến đường, ngả giao cắt có mật độ giao thông cao, khu vực </w:t>
            </w:r>
            <w:r w:rsidR="00B66224">
              <w:rPr>
                <w:rFonts w:asciiTheme="majorHAnsi" w:hAnsiTheme="majorHAnsi" w:cstheme="majorHAnsi"/>
                <w:color w:val="000000"/>
                <w:szCs w:val="26"/>
              </w:rPr>
              <w:t>công nghiệp</w:t>
            </w:r>
            <w:r w:rsidRPr="00DE692B">
              <w:rPr>
                <w:rFonts w:asciiTheme="majorHAnsi" w:hAnsiTheme="majorHAnsi" w:cstheme="majorHAnsi"/>
                <w:color w:val="000000"/>
                <w:szCs w:val="26"/>
              </w:rPr>
              <w:t>.</w:t>
            </w:r>
          </w:p>
        </w:tc>
        <w:tc>
          <w:tcPr>
            <w:tcW w:w="2792" w:type="dxa"/>
          </w:tcPr>
          <w:p w:rsidR="00DE692B" w:rsidRPr="00DE692B" w:rsidRDefault="00DE692B" w:rsidP="00B1443C">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TSP, SO</w:t>
            </w:r>
            <w:r w:rsidRPr="00DE692B">
              <w:rPr>
                <w:rFonts w:asciiTheme="majorHAnsi" w:hAnsiTheme="majorHAnsi" w:cstheme="majorHAnsi"/>
                <w:color w:val="000000"/>
                <w:szCs w:val="26"/>
                <w:vertAlign w:val="subscript"/>
              </w:rPr>
              <w:t>2</w:t>
            </w:r>
            <w:r w:rsidRPr="00DE692B">
              <w:rPr>
                <w:rFonts w:asciiTheme="majorHAnsi" w:hAnsiTheme="majorHAnsi" w:cstheme="majorHAnsi"/>
                <w:color w:val="000000"/>
                <w:szCs w:val="26"/>
              </w:rPr>
              <w:t>, NO</w:t>
            </w:r>
            <w:r w:rsidRPr="00DE692B">
              <w:rPr>
                <w:rFonts w:asciiTheme="majorHAnsi" w:hAnsiTheme="majorHAnsi" w:cstheme="majorHAnsi"/>
                <w:color w:val="000000"/>
                <w:szCs w:val="26"/>
                <w:vertAlign w:val="subscript"/>
              </w:rPr>
              <w:t>x</w:t>
            </w:r>
            <w:r w:rsidRPr="00DE692B">
              <w:rPr>
                <w:rFonts w:asciiTheme="majorHAnsi" w:hAnsiTheme="majorHAnsi" w:cstheme="majorHAnsi"/>
                <w:color w:val="000000"/>
                <w:szCs w:val="26"/>
              </w:rPr>
              <w:t>, CO, H</w:t>
            </w:r>
            <w:r w:rsidRPr="00DE692B">
              <w:rPr>
                <w:rFonts w:asciiTheme="majorHAnsi" w:hAnsiTheme="majorHAnsi" w:cstheme="majorHAnsi"/>
                <w:color w:val="000000"/>
                <w:szCs w:val="26"/>
                <w:vertAlign w:val="subscript"/>
              </w:rPr>
              <w:t>2</w:t>
            </w:r>
            <w:r w:rsidRPr="00DE692B">
              <w:rPr>
                <w:rFonts w:asciiTheme="majorHAnsi" w:hAnsiTheme="majorHAnsi" w:cstheme="majorHAnsi"/>
                <w:color w:val="000000"/>
                <w:szCs w:val="26"/>
              </w:rPr>
              <w:t>S, NH</w:t>
            </w:r>
            <w:r w:rsidRPr="00DE692B">
              <w:rPr>
                <w:rFonts w:asciiTheme="majorHAnsi" w:hAnsiTheme="majorHAnsi" w:cstheme="majorHAnsi"/>
                <w:color w:val="000000"/>
                <w:szCs w:val="26"/>
                <w:vertAlign w:val="subscript"/>
              </w:rPr>
              <w:t>3</w:t>
            </w:r>
            <w:r w:rsidRPr="00DE692B">
              <w:rPr>
                <w:rFonts w:asciiTheme="majorHAnsi" w:hAnsiTheme="majorHAnsi" w:cstheme="majorHAnsi"/>
                <w:color w:val="000000"/>
                <w:szCs w:val="26"/>
              </w:rPr>
              <w:t>, O</w:t>
            </w:r>
            <w:r w:rsidRPr="00DE692B">
              <w:rPr>
                <w:rFonts w:asciiTheme="majorHAnsi" w:hAnsiTheme="majorHAnsi" w:cstheme="majorHAnsi"/>
                <w:color w:val="000000"/>
                <w:szCs w:val="26"/>
                <w:vertAlign w:val="subscript"/>
              </w:rPr>
              <w:t>3</w:t>
            </w:r>
            <w:r w:rsidRPr="00DE692B">
              <w:rPr>
                <w:rFonts w:asciiTheme="majorHAnsi" w:hAnsiTheme="majorHAnsi" w:cstheme="majorHAnsi"/>
                <w:color w:val="000000"/>
                <w:szCs w:val="26"/>
              </w:rPr>
              <w:t>, VOC, tiếng ồn, Cường độ xe</w:t>
            </w:r>
          </w:p>
        </w:tc>
        <w:tc>
          <w:tcPr>
            <w:tcW w:w="1430" w:type="dxa"/>
          </w:tcPr>
          <w:p w:rsidR="00DE692B" w:rsidRPr="00DE692B" w:rsidRDefault="00DE692B" w:rsidP="00B1443C">
            <w:pPr>
              <w:pStyle w:val="TOC2"/>
              <w:spacing w:after="0" w:line="360" w:lineRule="exact"/>
              <w:jc w:val="center"/>
              <w:rPr>
                <w:rFonts w:asciiTheme="majorHAnsi" w:hAnsiTheme="majorHAnsi" w:cstheme="majorHAnsi"/>
                <w:b w:val="0"/>
                <w:szCs w:val="26"/>
              </w:rPr>
            </w:pPr>
            <w:r w:rsidRPr="00DE692B">
              <w:rPr>
                <w:rFonts w:asciiTheme="majorHAnsi" w:hAnsiTheme="majorHAnsi" w:cstheme="majorHAnsi"/>
                <w:b w:val="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Chất thải rắn</w:t>
            </w:r>
          </w:p>
        </w:tc>
        <w:tc>
          <w:tcPr>
            <w:tcW w:w="4252" w:type="dxa"/>
          </w:tcPr>
          <w:p w:rsidR="00DE692B" w:rsidRPr="00DE692B" w:rsidRDefault="00DE692B" w:rsidP="00B1443C">
            <w:pPr>
              <w:numPr>
                <w:ilvl w:val="0"/>
                <w:numId w:val="15"/>
              </w:numPr>
              <w:tabs>
                <w:tab w:val="clear" w:pos="1546"/>
                <w:tab w:val="num" w:pos="34"/>
                <w:tab w:val="num" w:pos="176"/>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04 vị trí tại các điểm tập kết chất thải rắn trong khu vực</w:t>
            </w:r>
            <w:r w:rsidR="00746CEE">
              <w:rPr>
                <w:rFonts w:asciiTheme="majorHAnsi" w:hAnsiTheme="majorHAnsi" w:cstheme="majorHAnsi"/>
                <w:color w:val="000000"/>
                <w:szCs w:val="26"/>
              </w:rPr>
              <w:t>.</w:t>
            </w:r>
          </w:p>
        </w:tc>
        <w:tc>
          <w:tcPr>
            <w:tcW w:w="2792" w:type="dxa"/>
          </w:tcPr>
          <w:p w:rsidR="00DE692B" w:rsidRPr="00DE692B" w:rsidRDefault="00DE692B" w:rsidP="00B1443C">
            <w:pPr>
              <w:pStyle w:val="Heade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Thành phần, khối lượng và tính chất chất thải</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bCs/>
                <w:color w:val="000000"/>
                <w:szCs w:val="26"/>
              </w:rPr>
            </w:pPr>
            <w:r w:rsidRPr="00DE692B">
              <w:rPr>
                <w:rFonts w:asciiTheme="majorHAnsi" w:hAnsiTheme="majorHAnsi" w:cstheme="majorHAnsi"/>
                <w:bCs/>
                <w:color w:val="000000"/>
                <w:szCs w:val="26"/>
              </w:rPr>
              <w:t>Đất</w:t>
            </w:r>
          </w:p>
        </w:tc>
        <w:tc>
          <w:tcPr>
            <w:tcW w:w="4252" w:type="dxa"/>
          </w:tcPr>
          <w:p w:rsidR="00DE692B" w:rsidRPr="00DE692B" w:rsidRDefault="00DE692B" w:rsidP="00B1443C">
            <w:pPr>
              <w:numPr>
                <w:ilvl w:val="0"/>
                <w:numId w:val="15"/>
              </w:numPr>
              <w:tabs>
                <w:tab w:val="clear" w:pos="1546"/>
                <w:tab w:val="num" w:pos="0"/>
                <w:tab w:val="left" w:pos="180"/>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06 điểm tại khu vực cánh đồng</w:t>
            </w:r>
            <w:r w:rsidR="00746CEE">
              <w:rPr>
                <w:rFonts w:asciiTheme="majorHAnsi" w:hAnsiTheme="majorHAnsi" w:cstheme="majorHAnsi"/>
                <w:color w:val="000000"/>
                <w:szCs w:val="26"/>
              </w:rPr>
              <w:t>.</w:t>
            </w:r>
          </w:p>
        </w:tc>
        <w:tc>
          <w:tcPr>
            <w:tcW w:w="2792" w:type="dxa"/>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Dư lượng HCBVTV, các kim loại nặng: As, Hg, Cu, Zn, Cd, Pb…</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bl>
    <w:bookmarkEnd w:id="276"/>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Phần đánh giá Môi trường chiến lược đã đề cập đến hiện trạng cũng như diễn biến môi trường trong tương lai.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triển khai xây dựng sẽ không thể tránh được các tác động tiêu cực đến môi trường. Mặc dù trong quy hoạch đã đề cập đến các giải pháp kỹ thuật cũng như bố trí hợp lý, hài hòa các khu chức năng trong đô thị. Tuy nhiên nếu không được triển khai xây dựng đồng bộ, đầy đủ và thực hiện đúng các tiêu chuẩn kỹ thuật, đảm bảo chất lượng của công trình thì vấn đề ô nhiễm môi trường vẫn sẽ diễn ra, thậm trí còn trở nên nghiêm trọng, khó khắc phục hơn;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Vì vậy, để đảm bảo đô thị được phát triển bền vững cần thực hiện hiệu quả công tác xây dựng của địa phương. Các dự án triển khai cần làm tốt, đầy đủ đánh giá tác động môi trường; Cùng với đó là việc quản lý, giám sát chặt chẽ của chính quyền địa phương và  sự tham gia tích cực của cộng đồng. </w:t>
      </w:r>
      <w:bookmarkEnd w:id="247"/>
    </w:p>
    <w:p w:rsidR="00673C0F" w:rsidRPr="00673C0F" w:rsidRDefault="00673C0F" w:rsidP="00ED1C05">
      <w:pPr>
        <w:spacing w:line="360" w:lineRule="exact"/>
        <w:ind w:firstLine="567"/>
        <w:jc w:val="both"/>
        <w:rPr>
          <w:rFonts w:ascii="Times New Roman" w:hAnsi="Times New Roman"/>
          <w:b/>
          <w:i/>
          <w:lang w:val="es-ES"/>
        </w:rPr>
      </w:pPr>
      <w:r w:rsidRPr="00673C0F">
        <w:rPr>
          <w:rFonts w:ascii="Times New Roman" w:hAnsi="Times New Roman"/>
          <w:lang w:val="es-ES"/>
        </w:rPr>
        <w:br w:type="page"/>
      </w:r>
    </w:p>
    <w:p w:rsidR="00915011" w:rsidRDefault="00915011" w:rsidP="00ED1C05">
      <w:pPr>
        <w:spacing w:line="360" w:lineRule="exact"/>
        <w:ind w:firstLine="567"/>
        <w:jc w:val="both"/>
        <w:rPr>
          <w:rFonts w:ascii="Arial" w:hAnsi="Arial"/>
          <w:b/>
          <w:sz w:val="30"/>
          <w:lang w:val="pt-BR"/>
        </w:rPr>
      </w:pPr>
    </w:p>
    <w:p w:rsidR="00915011" w:rsidRDefault="00673C0F" w:rsidP="00ED1C05">
      <w:pPr>
        <w:spacing w:line="360" w:lineRule="exact"/>
        <w:ind w:firstLine="567"/>
        <w:jc w:val="both"/>
        <w:rPr>
          <w:rFonts w:ascii="Arial" w:hAnsi="Arial"/>
          <w:b/>
          <w:sz w:val="30"/>
          <w:lang w:val="pt-BR"/>
        </w:rPr>
      </w:pPr>
      <w:r w:rsidRPr="00673C0F">
        <w:rPr>
          <w:rFonts w:ascii="Arial" w:hAnsi="Arial"/>
          <w:b/>
          <w:sz w:val="30"/>
          <w:lang w:val="pt-BR"/>
        </w:rPr>
        <w:t>PHẦN V</w:t>
      </w:r>
      <w:r w:rsidR="00915011">
        <w:rPr>
          <w:rFonts w:ascii="Arial" w:hAnsi="Arial"/>
          <w:b/>
          <w:sz w:val="30"/>
          <w:lang w:val="pt-BR"/>
        </w:rPr>
        <w:t>II</w:t>
      </w:r>
      <w:r w:rsidRPr="00673C0F">
        <w:rPr>
          <w:rFonts w:ascii="Arial" w:hAnsi="Arial"/>
          <w:b/>
          <w:sz w:val="30"/>
          <w:lang w:val="pt-BR"/>
        </w:rPr>
        <w:t xml:space="preserve"> </w:t>
      </w:r>
    </w:p>
    <w:p w:rsidR="00673C0F" w:rsidRPr="00673C0F" w:rsidRDefault="00673C0F" w:rsidP="00ED1C05">
      <w:pPr>
        <w:spacing w:line="360" w:lineRule="exact"/>
        <w:ind w:firstLine="567"/>
        <w:jc w:val="both"/>
        <w:rPr>
          <w:rFonts w:ascii="Arial" w:hAnsi="Arial"/>
          <w:b/>
          <w:sz w:val="30"/>
          <w:lang w:val="pt-BR"/>
        </w:rPr>
      </w:pPr>
      <w:r w:rsidRPr="00673C0F">
        <w:rPr>
          <w:rFonts w:ascii="Arial" w:hAnsi="Arial"/>
          <w:b/>
          <w:sz w:val="30"/>
          <w:lang w:val="pt-BR"/>
        </w:rPr>
        <w:t xml:space="preserve">KẾT LUẬN VÀ KIẾN NGHỊ </w:t>
      </w:r>
    </w:p>
    <w:p w:rsidR="00915011" w:rsidRDefault="00915011" w:rsidP="00ED1C05">
      <w:pPr>
        <w:spacing w:line="360" w:lineRule="exact"/>
        <w:ind w:firstLine="567"/>
        <w:jc w:val="both"/>
        <w:rPr>
          <w:rFonts w:ascii="Times New Roman" w:hAnsi="Times New Roman"/>
          <w:lang w:val="pt-BR"/>
        </w:rPr>
      </w:pPr>
    </w:p>
    <w:p w:rsidR="00673C0F" w:rsidRPr="00673C0F" w:rsidRDefault="00915011" w:rsidP="001C6EEE">
      <w:pPr>
        <w:spacing w:line="360" w:lineRule="exact"/>
        <w:ind w:firstLine="567"/>
        <w:jc w:val="both"/>
        <w:rPr>
          <w:rFonts w:ascii=".VnExoticH" w:hAnsi=".VnExoticH"/>
          <w:b/>
          <w:sz w:val="30"/>
          <w:lang w:val="pt-BR"/>
        </w:rPr>
      </w:pPr>
      <w:r>
        <w:rPr>
          <w:rFonts w:ascii="Times New Roman" w:hAnsi="Times New Roman"/>
        </w:rPr>
        <w:t>Đ</w:t>
      </w:r>
      <w:r w:rsidRPr="00E73F9A">
        <w:rPr>
          <w:rFonts w:ascii="Times New Roman" w:hAnsi="Times New Roman"/>
        </w:rPr>
        <w:t xml:space="preserve">ồ án Quy hoạch phân khu </w:t>
      </w:r>
      <w:r w:rsidR="0099524B">
        <w:rPr>
          <w:rFonts w:ascii="Times New Roman" w:hAnsi="Times New Roman"/>
        </w:rPr>
        <w:t>xã Hưng Đạo</w:t>
      </w:r>
      <w:r w:rsidRPr="00E73F9A">
        <w:rPr>
          <w:rFonts w:ascii="Times New Roman" w:hAnsi="Times New Roman"/>
        </w:rPr>
        <w:t xml:space="preserve"> nhằm định hướng phát triển hệ thống cơ sở hạ tầng, hạ tầng xã hội một cách đồng bộ, khai thác được những giá trị về vị trí, cảnh quan và những yếu tố đặc trưng của phường đảm bảo phù hợp với định hướng chung của quy hoạch thành phố Cao Bằng. Việc lập đồ án quy hoạch phân khu </w:t>
      </w:r>
      <w:r w:rsidR="0099524B">
        <w:rPr>
          <w:rFonts w:ascii="Times New Roman" w:hAnsi="Times New Roman"/>
        </w:rPr>
        <w:t>xã Hưng Đạo</w:t>
      </w:r>
      <w:r w:rsidRPr="00E73F9A">
        <w:rPr>
          <w:rFonts w:ascii="Times New Roman" w:hAnsi="Times New Roman"/>
        </w:rPr>
        <w:t xml:space="preserve"> sẽ là cơ sở pháp lý quan trọng, đảm bảo công tác quản lý đầu tư</w:t>
      </w:r>
      <w:r w:rsidRPr="00E73F9A">
        <w:rPr>
          <w:rFonts w:ascii="Times New Roman" w:hAnsi="Times New Roman"/>
        </w:rPr>
        <w:softHyphen/>
        <w:t xml:space="preserve">, quản lý đô thị, quản lý đất đai trên địa bàn </w:t>
      </w:r>
      <w:r w:rsidR="0099524B">
        <w:rPr>
          <w:rFonts w:ascii="Times New Roman" w:hAnsi="Times New Roman"/>
        </w:rPr>
        <w:t>xã Hưng Đạo</w:t>
      </w:r>
      <w:r w:rsidRPr="00E73F9A">
        <w:rPr>
          <w:rFonts w:ascii="Times New Roman" w:hAnsi="Times New Roman"/>
        </w:rPr>
        <w:t xml:space="preserve"> được thực hiện một cách đồng bộ, thống nhất, góp phần phát triển kinh tế xã hội chung của toàn thành phố</w:t>
      </w:r>
      <w:r w:rsidR="001C6EEE">
        <w:rPr>
          <w:rFonts w:ascii="Times New Roman" w:hAnsi="Times New Roman"/>
        </w:rPr>
        <w:t>.</w:t>
      </w:r>
    </w:p>
    <w:sectPr w:rsidR="00673C0F" w:rsidRPr="00673C0F" w:rsidSect="000D5C3B">
      <w:footerReference w:type="even" r:id="rId55"/>
      <w:footerReference w:type="default" r:id="rId56"/>
      <w:pgSz w:w="11909" w:h="16834" w:code="9"/>
      <w:pgMar w:top="1134" w:right="1021" w:bottom="1134"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769" w:rsidRDefault="002A6769">
      <w:r>
        <w:separator/>
      </w:r>
    </w:p>
  </w:endnote>
  <w:endnote w:type="continuationSeparator" w:id="0">
    <w:p w:rsidR="002A6769" w:rsidRDefault="002A6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VnCourier New">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Blac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fani Heavy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Helve-Condense">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Default="00651AE5" w:rsidP="00DE692B">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9</w:t>
    </w:r>
    <w:r>
      <w:rPr>
        <w:rStyle w:val="PageNumber"/>
        <w:rFonts w:eastAsia="Calibri"/>
      </w:rPr>
      <w:fldChar w:fldCharType="end"/>
    </w:r>
  </w:p>
  <w:p w:rsidR="00651AE5" w:rsidRDefault="00651A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Pr="008738B5" w:rsidRDefault="00651AE5" w:rsidP="003F4B90">
    <w:pPr>
      <w:pStyle w:val="Footer"/>
      <w:rPr>
        <w:rFonts w:ascii="Helvetica" w:hAnsi="Helvetica"/>
      </w:rPr>
    </w:pPr>
    <w:r w:rsidRPr="00EC40D4">
      <w:rPr>
        <w:rFonts w:ascii=".VnAvantH" w:hAnsi=".VnAvantH"/>
        <w:b/>
        <w:noProof/>
        <w:sz w:val="16"/>
      </w:rPr>
      <mc:AlternateContent>
        <mc:Choice Requires="wps">
          <w:drawing>
            <wp:anchor distT="0" distB="0" distL="114300" distR="114300" simplePos="0" relativeHeight="251663360" behindDoc="0" locked="0" layoutInCell="1" allowOverlap="1" wp14:anchorId="16C9838A" wp14:editId="4BC807AB">
              <wp:simplePos x="0" y="0"/>
              <wp:positionH relativeFrom="column">
                <wp:posOffset>-3810</wp:posOffset>
              </wp:positionH>
              <wp:positionV relativeFrom="paragraph">
                <wp:posOffset>-48895</wp:posOffset>
              </wp:positionV>
              <wp:extent cx="5829300" cy="0"/>
              <wp:effectExtent l="19050" t="19050" r="19050" b="1905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5pt" to="458.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3tJgIAAE4EAAAOAAAAZHJzL2Uyb0RvYy54bWysVMGO2jAQvVfqP1i+QxLIUo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" strokeweight="2.5pt">
              <v:stroke dashstyle="1 1" endcap="round"/>
            </v:line>
          </w:pict>
        </mc:Fallback>
      </mc:AlternateContent>
    </w:r>
    <w:r>
      <w:rPr>
        <w:noProof/>
      </w:rPr>
      <w:drawing>
        <wp:inline distT="0" distB="0" distL="0" distR="0" wp14:anchorId="53DB1059" wp14:editId="160F0F62">
          <wp:extent cx="3533775" cy="3631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746CEE">
      <w:rPr>
        <w:sz w:val="24"/>
      </w:rPr>
      <w:fldChar w:fldCharType="begin"/>
    </w:r>
    <w:r w:rsidRPr="00746CEE">
      <w:rPr>
        <w:sz w:val="24"/>
      </w:rPr>
      <w:instrText xml:space="preserve"> PAGE   \* MERGEFORMAT </w:instrText>
    </w:r>
    <w:r w:rsidRPr="00746CEE">
      <w:rPr>
        <w:sz w:val="24"/>
      </w:rPr>
      <w:fldChar w:fldCharType="separate"/>
    </w:r>
    <w:r w:rsidR="00041779">
      <w:rPr>
        <w:noProof/>
        <w:sz w:val="24"/>
      </w:rPr>
      <w:t>44</w:t>
    </w:r>
    <w:r w:rsidRPr="00746CEE">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587101"/>
      <w:docPartObj>
        <w:docPartGallery w:val="Page Numbers (Bottom of Page)"/>
        <w:docPartUnique/>
      </w:docPartObj>
    </w:sdtPr>
    <w:sdtEndPr>
      <w:rPr>
        <w:noProof/>
      </w:rPr>
    </w:sdtEndPr>
    <w:sdtContent>
      <w:p w:rsidR="00651AE5" w:rsidRDefault="00651AE5">
        <w:pPr>
          <w:pStyle w:val="Footer"/>
          <w:jc w:val="right"/>
        </w:pPr>
        <w:r>
          <w:rPr>
            <w:rFonts w:ascii=".VnAvantH" w:hAnsi=".VnAvantH"/>
            <w:b/>
            <w:noProof/>
            <w:sz w:val="16"/>
          </w:rPr>
          <mc:AlternateContent>
            <mc:Choice Requires="wps">
              <w:drawing>
                <wp:anchor distT="0" distB="0" distL="114300" distR="114300" simplePos="0" relativeHeight="251668480" behindDoc="0" locked="0" layoutInCell="1" allowOverlap="1" wp14:anchorId="31372A6D" wp14:editId="2C635ACF">
                  <wp:simplePos x="0" y="0"/>
                  <wp:positionH relativeFrom="column">
                    <wp:posOffset>350579</wp:posOffset>
                  </wp:positionH>
                  <wp:positionV relativeFrom="paragraph">
                    <wp:posOffset>3116402</wp:posOffset>
                  </wp:positionV>
                  <wp:extent cx="58293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A7413D5" id="Straight Connector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pt,245.4pt" to="486.6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" strokecolor="#5b9bd5 [3204]" strokeweight=".5pt">
                  <v:stroke joinstyle="miter"/>
                </v:line>
              </w:pict>
            </mc:Fallback>
          </mc:AlternateContent>
        </w:r>
        <w:r w:rsidRPr="00EC40D4">
          <w:rPr>
            <w:rFonts w:ascii=".VnAvantH" w:hAnsi=".VnAvantH"/>
            <w:b/>
            <w:noProof/>
            <w:sz w:val="16"/>
          </w:rPr>
          <mc:AlternateContent>
            <mc:Choice Requires="wps">
              <w:drawing>
                <wp:anchor distT="0" distB="0" distL="114300" distR="114300" simplePos="0" relativeHeight="251665408" behindDoc="0" locked="0" layoutInCell="1" allowOverlap="1" wp14:anchorId="7A9F8E6A" wp14:editId="562762D4">
                  <wp:simplePos x="0" y="0"/>
                  <wp:positionH relativeFrom="column">
                    <wp:posOffset>782955</wp:posOffset>
                  </wp:positionH>
                  <wp:positionV relativeFrom="paragraph">
                    <wp:posOffset>3283585</wp:posOffset>
                  </wp:positionV>
                  <wp:extent cx="5510323" cy="0"/>
                  <wp:effectExtent l="19050" t="19050" r="33655"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323"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145F3F"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258.55pt" to="495.5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" strokeweight="2.5pt">
                  <v:stroke dashstyle="1 1" endcap="round"/>
                </v:line>
              </w:pict>
            </mc:Fallback>
          </mc:AlternateContent>
        </w:r>
        <w:r>
          <w:rPr>
            <w:noProof/>
          </w:rPr>
          <w:drawing>
            <wp:inline distT="0" distB="0" distL="0" distR="0" wp14:anchorId="400755A1" wp14:editId="746CC991">
              <wp:extent cx="5535930" cy="304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5930" cy="30480"/>
                      </a:xfrm>
                      <a:prstGeom prst="rect">
                        <a:avLst/>
                      </a:prstGeom>
                      <a:noFill/>
                    </pic:spPr>
                  </pic:pic>
                </a:graphicData>
              </a:graphic>
            </wp:inline>
          </w:drawing>
        </w:r>
        <w:r>
          <w:rPr>
            <w:noProof/>
          </w:rPr>
          <w:drawing>
            <wp:inline distT="0" distB="0" distL="0" distR="0" wp14:anchorId="0C7DB5D7" wp14:editId="4DB5BDD0">
              <wp:extent cx="3533775" cy="3631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EC40D4">
          <w:rPr>
            <w:rFonts w:ascii=".VnAvantH" w:hAnsi=".VnAvantH"/>
            <w:b/>
            <w:noProof/>
            <w:sz w:val="16"/>
          </w:rPr>
          <mc:AlternateContent>
            <mc:Choice Requires="wps">
              <w:drawing>
                <wp:anchor distT="0" distB="0" distL="114300" distR="114300" simplePos="0" relativeHeight="251667456" behindDoc="0" locked="0" layoutInCell="1" allowOverlap="1" wp14:anchorId="503FC40E" wp14:editId="395131B7">
                  <wp:simplePos x="0" y="0"/>
                  <wp:positionH relativeFrom="column">
                    <wp:posOffset>782955</wp:posOffset>
                  </wp:positionH>
                  <wp:positionV relativeFrom="paragraph">
                    <wp:posOffset>3283585</wp:posOffset>
                  </wp:positionV>
                  <wp:extent cx="5510323" cy="0"/>
                  <wp:effectExtent l="19050" t="19050" r="33655" b="19050"/>
                  <wp:wrapNone/>
                  <wp:docPr id="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323"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9A362F"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258.55pt" to="495.5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" strokeweight="2.5pt">
                  <v:stroke dashstyle="1 1" endcap="round"/>
                </v:line>
              </w:pict>
            </mc:Fallback>
          </mc:AlternateContent>
        </w:r>
        <w:r>
          <w:t xml:space="preserve">                                   </w:t>
        </w:r>
        <w:r w:rsidRPr="009D11C1">
          <w:rPr>
            <w:sz w:val="24"/>
          </w:rPr>
          <w:fldChar w:fldCharType="begin"/>
        </w:r>
        <w:r w:rsidRPr="009D11C1">
          <w:rPr>
            <w:sz w:val="24"/>
          </w:rPr>
          <w:instrText xml:space="preserve"> PAGE   \* MERGEFORMAT </w:instrText>
        </w:r>
        <w:r w:rsidRPr="009D11C1">
          <w:rPr>
            <w:sz w:val="24"/>
          </w:rPr>
          <w:fldChar w:fldCharType="separate"/>
        </w:r>
        <w:r>
          <w:rPr>
            <w:noProof/>
            <w:sz w:val="24"/>
          </w:rPr>
          <w:t>94</w:t>
        </w:r>
        <w:r w:rsidRPr="009D11C1">
          <w:rPr>
            <w:noProof/>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Default="00651AE5" w:rsidP="00DE692B">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9</w:t>
    </w:r>
    <w:r>
      <w:rPr>
        <w:rStyle w:val="PageNumber"/>
        <w:rFonts w:eastAsia="Calibri"/>
      </w:rPr>
      <w:fldChar w:fldCharType="end"/>
    </w:r>
  </w:p>
  <w:p w:rsidR="00651AE5" w:rsidRDefault="00651AE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Pr="008738B5" w:rsidRDefault="00651AE5" w:rsidP="00746CEE">
    <w:pPr>
      <w:pStyle w:val="Footer"/>
      <w:jc w:val="right"/>
      <w:rPr>
        <w:rFonts w:ascii="Helvetica" w:hAnsi="Helvetica"/>
      </w:rPr>
    </w:pPr>
    <w:r>
      <w:rPr>
        <w:noProof/>
      </w:rPr>
      <w:drawing>
        <wp:inline distT="0" distB="0" distL="0" distR="0" wp14:anchorId="23D6CA94" wp14:editId="02264FFC">
          <wp:extent cx="3533775" cy="3631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746CEE">
      <w:rPr>
        <w:sz w:val="24"/>
      </w:rPr>
      <w:fldChar w:fldCharType="begin"/>
    </w:r>
    <w:r w:rsidRPr="00746CEE">
      <w:rPr>
        <w:sz w:val="24"/>
      </w:rPr>
      <w:instrText xml:space="preserve"> PAGE   \* MERGEFORMAT </w:instrText>
    </w:r>
    <w:r w:rsidRPr="00746CEE">
      <w:rPr>
        <w:sz w:val="24"/>
      </w:rPr>
      <w:fldChar w:fldCharType="separate"/>
    </w:r>
    <w:r>
      <w:rPr>
        <w:noProof/>
        <w:sz w:val="24"/>
      </w:rPr>
      <w:t>99</w:t>
    </w:r>
    <w:r w:rsidRPr="00746CEE">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769" w:rsidRDefault="002A6769">
      <w:r>
        <w:separator/>
      </w:r>
    </w:p>
  </w:footnote>
  <w:footnote w:type="continuationSeparator" w:id="0">
    <w:p w:rsidR="002A6769" w:rsidRDefault="002A6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Pr="0078697F" w:rsidRDefault="00651AE5" w:rsidP="003F4B90">
    <w:pPr>
      <w:pStyle w:val="Header"/>
      <w:rPr>
        <w:rFonts w:asciiTheme="majorHAnsi" w:hAnsiTheme="majorHAnsi" w:cstheme="majorHAnsi"/>
        <w:i/>
        <w:sz w:val="24"/>
      </w:rPr>
    </w:pPr>
    <w:r w:rsidRPr="0078697F">
      <w:rPr>
        <w:rFonts w:asciiTheme="majorHAnsi" w:hAnsiTheme="majorHAnsi" w:cstheme="majorHAnsi"/>
        <w:i/>
        <w:sz w:val="24"/>
      </w:rPr>
      <w:t xml:space="preserve">Đồ án QHPK </w:t>
    </w:r>
    <w:r>
      <w:rPr>
        <w:rFonts w:asciiTheme="majorHAnsi" w:hAnsiTheme="majorHAnsi" w:cstheme="majorHAnsi"/>
        <w:i/>
        <w:sz w:val="24"/>
      </w:rPr>
      <w:t>xã Hưng Đạo</w:t>
    </w:r>
    <w:r w:rsidRPr="0078697F">
      <w:rPr>
        <w:rFonts w:asciiTheme="majorHAnsi" w:hAnsiTheme="majorHAnsi" w:cstheme="majorHAnsi"/>
        <w:i/>
        <w:sz w:val="24"/>
      </w:rPr>
      <w:t>, thành phố Cao Bằng tỷ lệ 1/2000</w:t>
    </w:r>
    <w:r w:rsidRPr="00CE6A13">
      <w:rPr>
        <w:rFonts w:asciiTheme="minorHAnsi" w:hAnsiTheme="minorHAnsi" w:cstheme="minorHAnsi"/>
        <w:b/>
        <w:sz w:val="20"/>
      </w:rPr>
      <w:t xml:space="preserve"> </w:t>
    </w:r>
    <w:r>
      <w:rPr>
        <w:rFonts w:asciiTheme="minorHAnsi" w:hAnsiTheme="minorHAnsi" w:cstheme="minorHAnsi"/>
        <w:b/>
        <w:sz w:val="20"/>
      </w:rPr>
      <w:t xml:space="preserve">                               </w:t>
    </w:r>
    <w:r w:rsidRPr="00CE6A13">
      <w:rPr>
        <w:rFonts w:asciiTheme="minorHAnsi" w:hAnsiTheme="minorHAnsi" w:cstheme="minorHAnsi"/>
        <w:b/>
        <w:sz w:val="20"/>
        <w:highlight w:val="lightGray"/>
      </w:rPr>
      <w:t>THUYẾT MINH</w:t>
    </w:r>
    <w:r>
      <w:rPr>
        <w:rFonts w:asciiTheme="majorHAnsi" w:hAnsiTheme="majorHAnsi" w:cstheme="majorHAnsi"/>
        <w:i/>
        <w:noProof/>
        <w:sz w:val="24"/>
      </w:rPr>
      <w:t xml:space="preserve"> </w:t>
    </w:r>
    <w:r>
      <w:rPr>
        <w:rFonts w:asciiTheme="majorHAnsi" w:hAnsiTheme="majorHAnsi" w:cstheme="majorHAnsi"/>
        <w:i/>
        <w:noProof/>
        <w:sz w:val="24"/>
      </w:rPr>
      <mc:AlternateContent>
        <mc:Choice Requires="wps">
          <w:drawing>
            <wp:anchor distT="0" distB="0" distL="114300" distR="114300" simplePos="0" relativeHeight="251672576" behindDoc="0" locked="0" layoutInCell="1" allowOverlap="1" wp14:anchorId="5DC71A4D" wp14:editId="3A48D2BE">
              <wp:simplePos x="0" y="0"/>
              <wp:positionH relativeFrom="column">
                <wp:posOffset>-3810</wp:posOffset>
              </wp:positionH>
              <wp:positionV relativeFrom="paragraph">
                <wp:posOffset>206375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16.25pt" to="45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" strokecolor="#5b9bd5 [3204]" strokeweight=".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AE5" w:rsidRPr="0078697F" w:rsidRDefault="00651AE5" w:rsidP="001813AC">
    <w:pPr>
      <w:pStyle w:val="Header"/>
      <w:rPr>
        <w:rFonts w:asciiTheme="majorHAnsi" w:hAnsiTheme="majorHAnsi" w:cstheme="majorHAnsi"/>
        <w:i/>
        <w:sz w:val="24"/>
      </w:rPr>
    </w:pPr>
    <w:r w:rsidRPr="0078697F">
      <w:rPr>
        <w:rFonts w:asciiTheme="majorHAnsi" w:hAnsiTheme="majorHAnsi" w:cstheme="majorHAnsi"/>
        <w:i/>
        <w:sz w:val="24"/>
      </w:rPr>
      <w:t xml:space="preserve">Đồ án QHPK </w:t>
    </w:r>
    <w:r>
      <w:rPr>
        <w:rFonts w:asciiTheme="majorHAnsi" w:hAnsiTheme="majorHAnsi" w:cstheme="majorHAnsi"/>
        <w:i/>
        <w:sz w:val="24"/>
      </w:rPr>
      <w:t>xã Hưng Đạo</w:t>
    </w:r>
    <w:r w:rsidRPr="0078697F">
      <w:rPr>
        <w:rFonts w:asciiTheme="majorHAnsi" w:hAnsiTheme="majorHAnsi" w:cstheme="majorHAnsi"/>
        <w:i/>
        <w:sz w:val="24"/>
      </w:rPr>
      <w:t>, thành phố Cao Bằng tỷ lệ 1/2000</w:t>
    </w:r>
    <w:r w:rsidRPr="00CE6A13">
      <w:rPr>
        <w:rFonts w:asciiTheme="minorHAnsi" w:hAnsiTheme="minorHAnsi" w:cstheme="minorHAnsi"/>
        <w:b/>
        <w:sz w:val="20"/>
      </w:rPr>
      <w:t xml:space="preserve"> </w:t>
    </w:r>
    <w:r>
      <w:rPr>
        <w:rFonts w:asciiTheme="minorHAnsi" w:hAnsiTheme="minorHAnsi" w:cstheme="minorHAnsi"/>
        <w:b/>
        <w:sz w:val="20"/>
      </w:rPr>
      <w:t xml:space="preserve">                               </w:t>
    </w:r>
    <w:r w:rsidRPr="00CE6A13">
      <w:rPr>
        <w:rFonts w:asciiTheme="minorHAnsi" w:hAnsiTheme="minorHAnsi" w:cstheme="minorHAnsi"/>
        <w:b/>
        <w:sz w:val="20"/>
        <w:highlight w:val="lightGray"/>
      </w:rPr>
      <w:t>THUYẾT MINH</w:t>
    </w:r>
    <w:r>
      <w:rPr>
        <w:rFonts w:asciiTheme="majorHAnsi" w:hAnsiTheme="majorHAnsi" w:cstheme="majorHAnsi"/>
        <w:i/>
        <w:noProof/>
        <w:sz w:val="24"/>
      </w:rPr>
      <w:t xml:space="preserve"> </w:t>
    </w:r>
    <w:r>
      <w:rPr>
        <w:rFonts w:asciiTheme="majorHAnsi" w:hAnsiTheme="majorHAnsi" w:cstheme="majorHAnsi"/>
        <w:i/>
        <w:noProof/>
        <w:sz w:val="24"/>
      </w:rPr>
      <mc:AlternateContent>
        <mc:Choice Requires="wps">
          <w:drawing>
            <wp:anchor distT="0" distB="0" distL="114300" distR="114300" simplePos="0" relativeHeight="251670528" behindDoc="0" locked="0" layoutInCell="1" allowOverlap="1" wp14:anchorId="350238C0" wp14:editId="3147F963">
              <wp:simplePos x="0" y="0"/>
              <wp:positionH relativeFrom="column">
                <wp:posOffset>-3810</wp:posOffset>
              </wp:positionH>
              <wp:positionV relativeFrom="paragraph">
                <wp:posOffset>206375</wp:posOffset>
              </wp:positionV>
              <wp:extent cx="5829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16.25pt" to="45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" strokecolor="#5b9bd5 [3204]" strokeweight=".5pt">
              <v:stroke joinstyle="miter"/>
            </v:line>
          </w:pict>
        </mc:Fallback>
      </mc:AlternateContent>
    </w:r>
  </w:p>
  <w:p w:rsidR="00651AE5" w:rsidRPr="001813AC" w:rsidRDefault="00651AE5" w:rsidP="001813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F23B72"/>
    <w:lvl w:ilvl="0">
      <w:start w:val="1"/>
      <w:numFmt w:val="decimal"/>
      <w:lvlText w:val="%1."/>
      <w:lvlJc w:val="left"/>
      <w:pPr>
        <w:tabs>
          <w:tab w:val="num" w:pos="1800"/>
        </w:tabs>
        <w:ind w:left="1800" w:hanging="360"/>
      </w:pPr>
    </w:lvl>
  </w:abstractNum>
  <w:abstractNum w:abstractNumId="1">
    <w:nsid w:val="FFFFFF7D"/>
    <w:multiLevelType w:val="singleLevel"/>
    <w:tmpl w:val="75165A92"/>
    <w:lvl w:ilvl="0">
      <w:start w:val="1"/>
      <w:numFmt w:val="decimal"/>
      <w:lvlText w:val="%1."/>
      <w:lvlJc w:val="left"/>
      <w:pPr>
        <w:tabs>
          <w:tab w:val="num" w:pos="1440"/>
        </w:tabs>
        <w:ind w:left="1440" w:hanging="360"/>
      </w:pPr>
    </w:lvl>
  </w:abstractNum>
  <w:abstractNum w:abstractNumId="2">
    <w:nsid w:val="FFFFFF7E"/>
    <w:multiLevelType w:val="singleLevel"/>
    <w:tmpl w:val="7EA60AD8"/>
    <w:lvl w:ilvl="0">
      <w:start w:val="1"/>
      <w:numFmt w:val="decimal"/>
      <w:lvlText w:val="%1."/>
      <w:lvlJc w:val="left"/>
      <w:pPr>
        <w:tabs>
          <w:tab w:val="num" w:pos="1080"/>
        </w:tabs>
        <w:ind w:left="1080" w:hanging="360"/>
      </w:pPr>
    </w:lvl>
  </w:abstractNum>
  <w:abstractNum w:abstractNumId="3">
    <w:nsid w:val="FFFFFF7F"/>
    <w:multiLevelType w:val="singleLevel"/>
    <w:tmpl w:val="CE309D6A"/>
    <w:lvl w:ilvl="0">
      <w:start w:val="1"/>
      <w:numFmt w:val="decimal"/>
      <w:lvlText w:val="%1."/>
      <w:lvlJc w:val="left"/>
      <w:pPr>
        <w:tabs>
          <w:tab w:val="num" w:pos="720"/>
        </w:tabs>
        <w:ind w:left="720" w:hanging="360"/>
      </w:pPr>
    </w:lvl>
  </w:abstractNum>
  <w:abstractNum w:abstractNumId="4">
    <w:nsid w:val="FFFFFF80"/>
    <w:multiLevelType w:val="singleLevel"/>
    <w:tmpl w:val="C226DAC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A60E8A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D64128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6AA6F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642E42A"/>
    <w:lvl w:ilvl="0">
      <w:start w:val="1"/>
      <w:numFmt w:val="decimal"/>
      <w:lvlText w:val="%1."/>
      <w:lvlJc w:val="left"/>
      <w:pPr>
        <w:tabs>
          <w:tab w:val="num" w:pos="360"/>
        </w:tabs>
        <w:ind w:left="360" w:hanging="360"/>
      </w:pPr>
    </w:lvl>
  </w:abstractNum>
  <w:abstractNum w:abstractNumId="9">
    <w:nsid w:val="FFFFFF89"/>
    <w:multiLevelType w:val="singleLevel"/>
    <w:tmpl w:val="71C6137A"/>
    <w:lvl w:ilvl="0">
      <w:start w:val="1"/>
      <w:numFmt w:val="bullet"/>
      <w:lvlText w:val=""/>
      <w:lvlJc w:val="left"/>
      <w:pPr>
        <w:tabs>
          <w:tab w:val="num" w:pos="360"/>
        </w:tabs>
        <w:ind w:left="360" w:hanging="360"/>
      </w:pPr>
      <w:rPr>
        <w:rFonts w:ascii="Symbol" w:hAnsi="Symbol" w:hint="default"/>
      </w:rPr>
    </w:lvl>
  </w:abstractNum>
  <w:abstractNum w:abstractNumId="10">
    <w:nsid w:val="00614923"/>
    <w:multiLevelType w:val="hybridMultilevel"/>
    <w:tmpl w:val="8552044E"/>
    <w:lvl w:ilvl="0" w:tplc="17EC36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A300F6"/>
    <w:multiLevelType w:val="hybridMultilevel"/>
    <w:tmpl w:val="93D4CF0E"/>
    <w:lvl w:ilvl="0" w:tplc="C0840CCE">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3DB5C5B"/>
    <w:multiLevelType w:val="hybridMultilevel"/>
    <w:tmpl w:val="B9E8819A"/>
    <w:lvl w:ilvl="0" w:tplc="5712E4E6">
      <w:start w:val="1"/>
      <w:numFmt w:val="bullet"/>
      <w:lvlText w:val=""/>
      <w:lvlJc w:val="left"/>
      <w:pPr>
        <w:tabs>
          <w:tab w:val="num" w:pos="340"/>
        </w:tabs>
      </w:pPr>
      <w:rPr>
        <w:rFonts w:ascii="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13">
    <w:nsid w:val="18413829"/>
    <w:multiLevelType w:val="hybridMultilevel"/>
    <w:tmpl w:val="17043A04"/>
    <w:lvl w:ilvl="0" w:tplc="0B4A6CEA">
      <w:numFmt w:val="bullet"/>
      <w:lvlText w:val="-"/>
      <w:lvlJc w:val="left"/>
      <w:pPr>
        <w:tabs>
          <w:tab w:val="num" w:pos="936"/>
        </w:tabs>
        <w:ind w:left="539" w:firstLine="0"/>
      </w:pPr>
      <w:rPr>
        <w:rFonts w:ascii="Times New Roman" w:eastAsia="Times New Roman" w:hAnsi="Times New Roman" w:cs="Times New Roman" w:hint="default"/>
        <w:color w:val="auto"/>
      </w:rPr>
    </w:lvl>
    <w:lvl w:ilvl="1" w:tplc="04090003">
      <w:start w:val="1"/>
      <w:numFmt w:val="bullet"/>
      <w:lvlText w:val="o"/>
      <w:lvlJc w:val="left"/>
      <w:pPr>
        <w:tabs>
          <w:tab w:val="num" w:pos="1979"/>
        </w:tabs>
        <w:ind w:left="1979" w:hanging="360"/>
      </w:pPr>
      <w:rPr>
        <w:rFonts w:ascii="Courier New" w:hAnsi="Courier New" w:cs="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14">
    <w:nsid w:val="19C004E9"/>
    <w:multiLevelType w:val="hybridMultilevel"/>
    <w:tmpl w:val="1D3AAE66"/>
    <w:lvl w:ilvl="0" w:tplc="FFFFFFFF">
      <w:start w:val="1"/>
      <w:numFmt w:val="bullet"/>
      <w:lvlText w:val=""/>
      <w:lvlJc w:val="left"/>
      <w:pPr>
        <w:ind w:left="9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3907E14"/>
    <w:multiLevelType w:val="hybridMultilevel"/>
    <w:tmpl w:val="D5F47666"/>
    <w:lvl w:ilvl="0" w:tplc="618EECB0">
      <w:numFmt w:val="bullet"/>
      <w:lvlText w:val="-"/>
      <w:lvlJc w:val="left"/>
      <w:pPr>
        <w:ind w:left="720" w:hanging="360"/>
      </w:pPr>
      <w:rPr>
        <w:rFonts w:ascii="Times New Roman" w:eastAsia="Times New Roman"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B4D5814"/>
    <w:multiLevelType w:val="hybridMultilevel"/>
    <w:tmpl w:val="AF34D6E8"/>
    <w:lvl w:ilvl="0" w:tplc="3D007E7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2E361A51"/>
    <w:multiLevelType w:val="hybridMultilevel"/>
    <w:tmpl w:val="EFB813A2"/>
    <w:lvl w:ilvl="0" w:tplc="AAB67ADC">
      <w:start w:val="1"/>
      <w:numFmt w:val="decimal"/>
      <w:lvlText w:val="B¶ng %1:"/>
      <w:lvlJc w:val="left"/>
      <w:pPr>
        <w:tabs>
          <w:tab w:val="num" w:pos="1494"/>
        </w:tabs>
        <w:ind w:left="1494" w:hanging="360"/>
      </w:pPr>
      <w:rPr>
        <w:rFonts w:ascii=".VnTime" w:hAnsi=".VnTime" w:hint="default"/>
        <w:b/>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935BE6"/>
    <w:multiLevelType w:val="hybridMultilevel"/>
    <w:tmpl w:val="6FCC558A"/>
    <w:lvl w:ilvl="0" w:tplc="7E0615C4">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1C93710"/>
    <w:multiLevelType w:val="hybridMultilevel"/>
    <w:tmpl w:val="230A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E7426"/>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21">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lvlText w:val="%2."/>
      <w:lvlJc w:val="left"/>
      <w:pPr>
        <w:tabs>
          <w:tab w:val="num" w:pos="1440"/>
        </w:tabs>
        <w:ind w:left="1440" w:hanging="360"/>
      </w:pPr>
    </w:lvl>
    <w:lvl w:ilvl="2" w:tplc="955ED0F6">
      <w:start w:val="1"/>
      <w:numFmt w:val="decimal"/>
      <w:lvlText w:val="%3."/>
      <w:lvlJc w:val="left"/>
      <w:pPr>
        <w:tabs>
          <w:tab w:val="num" w:pos="1440"/>
        </w:tabs>
        <w:ind w:left="1440" w:hanging="360"/>
      </w:pPr>
      <w:rPr>
        <w:rFonts w:ascii="Times New Roman" w:eastAsia="Times New Roman" w:hAnsi="Times New Roman" w:cs="Times New Roman"/>
      </w:rPr>
    </w:lvl>
    <w:lvl w:ilvl="3" w:tplc="D40C825A">
      <w:start w:val="1"/>
      <w:numFmt w:val="bullet"/>
      <w:lvlText w:val="-"/>
      <w:lvlJc w:val="left"/>
      <w:pPr>
        <w:tabs>
          <w:tab w:val="num" w:pos="2877"/>
        </w:tabs>
        <w:ind w:left="2520" w:firstLine="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5D6F72"/>
    <w:multiLevelType w:val="multilevel"/>
    <w:tmpl w:val="7414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93729"/>
    <w:multiLevelType w:val="hybridMultilevel"/>
    <w:tmpl w:val="85D8453A"/>
    <w:lvl w:ilvl="0" w:tplc="A77E1A9E">
      <w:start w:val="16"/>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972" w:hanging="360"/>
      </w:pPr>
      <w:rPr>
        <w:rFonts w:ascii="Courier New" w:hAnsi="Courier New" w:cs="Courier New" w:hint="default"/>
      </w:rPr>
    </w:lvl>
    <w:lvl w:ilvl="2" w:tplc="042A0005" w:tentative="1">
      <w:start w:val="1"/>
      <w:numFmt w:val="bullet"/>
      <w:lvlText w:val=""/>
      <w:lvlJc w:val="left"/>
      <w:pPr>
        <w:ind w:left="1692" w:hanging="360"/>
      </w:pPr>
      <w:rPr>
        <w:rFonts w:ascii="Wingdings" w:hAnsi="Wingdings" w:hint="default"/>
      </w:rPr>
    </w:lvl>
    <w:lvl w:ilvl="3" w:tplc="042A0001" w:tentative="1">
      <w:start w:val="1"/>
      <w:numFmt w:val="bullet"/>
      <w:lvlText w:val=""/>
      <w:lvlJc w:val="left"/>
      <w:pPr>
        <w:ind w:left="2412" w:hanging="360"/>
      </w:pPr>
      <w:rPr>
        <w:rFonts w:ascii="Symbol" w:hAnsi="Symbol" w:hint="default"/>
      </w:rPr>
    </w:lvl>
    <w:lvl w:ilvl="4" w:tplc="042A0003" w:tentative="1">
      <w:start w:val="1"/>
      <w:numFmt w:val="bullet"/>
      <w:lvlText w:val="o"/>
      <w:lvlJc w:val="left"/>
      <w:pPr>
        <w:ind w:left="3132" w:hanging="360"/>
      </w:pPr>
      <w:rPr>
        <w:rFonts w:ascii="Courier New" w:hAnsi="Courier New" w:cs="Courier New" w:hint="default"/>
      </w:rPr>
    </w:lvl>
    <w:lvl w:ilvl="5" w:tplc="042A0005" w:tentative="1">
      <w:start w:val="1"/>
      <w:numFmt w:val="bullet"/>
      <w:lvlText w:val=""/>
      <w:lvlJc w:val="left"/>
      <w:pPr>
        <w:ind w:left="3852" w:hanging="360"/>
      </w:pPr>
      <w:rPr>
        <w:rFonts w:ascii="Wingdings" w:hAnsi="Wingdings" w:hint="default"/>
      </w:rPr>
    </w:lvl>
    <w:lvl w:ilvl="6" w:tplc="042A0001" w:tentative="1">
      <w:start w:val="1"/>
      <w:numFmt w:val="bullet"/>
      <w:lvlText w:val=""/>
      <w:lvlJc w:val="left"/>
      <w:pPr>
        <w:ind w:left="4572" w:hanging="360"/>
      </w:pPr>
      <w:rPr>
        <w:rFonts w:ascii="Symbol" w:hAnsi="Symbol" w:hint="default"/>
      </w:rPr>
    </w:lvl>
    <w:lvl w:ilvl="7" w:tplc="042A0003" w:tentative="1">
      <w:start w:val="1"/>
      <w:numFmt w:val="bullet"/>
      <w:lvlText w:val="o"/>
      <w:lvlJc w:val="left"/>
      <w:pPr>
        <w:ind w:left="5292" w:hanging="360"/>
      </w:pPr>
      <w:rPr>
        <w:rFonts w:ascii="Courier New" w:hAnsi="Courier New" w:cs="Courier New" w:hint="default"/>
      </w:rPr>
    </w:lvl>
    <w:lvl w:ilvl="8" w:tplc="042A0005" w:tentative="1">
      <w:start w:val="1"/>
      <w:numFmt w:val="bullet"/>
      <w:lvlText w:val=""/>
      <w:lvlJc w:val="left"/>
      <w:pPr>
        <w:ind w:left="6012" w:hanging="360"/>
      </w:pPr>
      <w:rPr>
        <w:rFonts w:ascii="Wingdings" w:hAnsi="Wingdings" w:hint="default"/>
      </w:rPr>
    </w:lvl>
  </w:abstractNum>
  <w:abstractNum w:abstractNumId="24">
    <w:nsid w:val="4C035445"/>
    <w:multiLevelType w:val="multilevel"/>
    <w:tmpl w:val="A24828A2"/>
    <w:lvl w:ilvl="0">
      <w:start w:val="1"/>
      <w:numFmt w:val="bullet"/>
      <w:lvlText w:val="-"/>
      <w:lvlJc w:val="left"/>
      <w:pPr>
        <w:tabs>
          <w:tab w:val="num" w:pos="1301"/>
        </w:tabs>
        <w:ind w:left="1301" w:hanging="227"/>
      </w:pPr>
      <w:rPr>
        <w:rFonts w:ascii="Times New Roman" w:eastAsia="Times New Roman" w:hAnsi="Times New Roman" w:cs="Times New Roman" w:hint="default"/>
        <w:b w:val="0"/>
        <w:i w:val="0"/>
      </w:rPr>
    </w:lvl>
    <w:lvl w:ilvl="1">
      <w:start w:val="1"/>
      <w:numFmt w:val="decimal"/>
      <w:lvlText w:val="%1.%2"/>
      <w:lvlJc w:val="left"/>
      <w:pPr>
        <w:tabs>
          <w:tab w:val="num" w:pos="930"/>
        </w:tabs>
        <w:ind w:left="930" w:hanging="576"/>
      </w:pPr>
      <w:rPr>
        <w:rFonts w:hint="default"/>
      </w:rPr>
    </w:lvl>
    <w:lvl w:ilvl="2">
      <w:start w:val="1"/>
      <w:numFmt w:val="decimal"/>
      <w:lvlText w:val="%1.%2.%3"/>
      <w:lvlJc w:val="left"/>
      <w:pPr>
        <w:tabs>
          <w:tab w:val="num" w:pos="1074"/>
        </w:tabs>
        <w:ind w:left="1074" w:hanging="720"/>
      </w:pPr>
      <w:rPr>
        <w:rFonts w:hint="default"/>
      </w:rPr>
    </w:lvl>
    <w:lvl w:ilvl="3">
      <w:start w:val="1"/>
      <w:numFmt w:val="bullet"/>
      <w:lvlText w:val="-"/>
      <w:lvlJc w:val="left"/>
      <w:pPr>
        <w:tabs>
          <w:tab w:val="num" w:pos="397"/>
        </w:tabs>
        <w:ind w:left="720" w:hanging="295"/>
      </w:pPr>
      <w:rPr>
        <w:rFonts w:ascii=".VnTime" w:hAnsi=".VnTime" w:hint="default"/>
      </w:rPr>
    </w:lvl>
    <w:lvl w:ilvl="4">
      <w:start w:val="1"/>
      <w:numFmt w:val="decimal"/>
      <w:lvlText w:val="%1.%2.%3.%4.%5"/>
      <w:lvlJc w:val="left"/>
      <w:pPr>
        <w:tabs>
          <w:tab w:val="num" w:pos="2445"/>
        </w:tabs>
        <w:ind w:left="2445" w:hanging="1008"/>
      </w:pPr>
      <w:rPr>
        <w:rFonts w:hint="default"/>
      </w:rPr>
    </w:lvl>
    <w:lvl w:ilvl="5">
      <w:start w:val="1"/>
      <w:numFmt w:val="decimal"/>
      <w:lvlText w:val="%1.%2.%3.%4.%5.%6"/>
      <w:lvlJc w:val="left"/>
      <w:pPr>
        <w:tabs>
          <w:tab w:val="num" w:pos="1506"/>
        </w:tabs>
        <w:ind w:left="1506" w:hanging="1152"/>
      </w:pPr>
      <w:rPr>
        <w:rFonts w:hint="default"/>
      </w:rPr>
    </w:lvl>
    <w:lvl w:ilvl="6">
      <w:start w:val="1"/>
      <w:numFmt w:val="decimal"/>
      <w:lvlText w:val="%1.%2.%3.%4.%5.%6.%7"/>
      <w:lvlJc w:val="left"/>
      <w:pPr>
        <w:tabs>
          <w:tab w:val="num" w:pos="1650"/>
        </w:tabs>
        <w:ind w:left="1650" w:hanging="1296"/>
      </w:pPr>
      <w:rPr>
        <w:rFonts w:hint="default"/>
      </w:rPr>
    </w:lvl>
    <w:lvl w:ilvl="7">
      <w:start w:val="1"/>
      <w:numFmt w:val="decimal"/>
      <w:lvlText w:val="%1.%2.%3.%4.%5.%6.%7.%8"/>
      <w:lvlJc w:val="left"/>
      <w:pPr>
        <w:tabs>
          <w:tab w:val="num" w:pos="1794"/>
        </w:tabs>
        <w:ind w:left="1794" w:hanging="1440"/>
      </w:pPr>
      <w:rPr>
        <w:rFonts w:hint="default"/>
      </w:rPr>
    </w:lvl>
    <w:lvl w:ilvl="8">
      <w:start w:val="1"/>
      <w:numFmt w:val="decimal"/>
      <w:lvlRestart w:val="0"/>
      <w:lvlText w:val="%1.%2.%3.%4.%5.%6.%7.%8.%9"/>
      <w:lvlJc w:val="left"/>
      <w:pPr>
        <w:tabs>
          <w:tab w:val="num" w:pos="1938"/>
        </w:tabs>
        <w:ind w:left="1938" w:hanging="1584"/>
      </w:pPr>
      <w:rPr>
        <w:rFonts w:hint="default"/>
      </w:rPr>
    </w:lvl>
  </w:abstractNum>
  <w:abstractNum w:abstractNumId="25">
    <w:nsid w:val="4DDC4283"/>
    <w:multiLevelType w:val="hybridMultilevel"/>
    <w:tmpl w:val="569E8364"/>
    <w:lvl w:ilvl="0" w:tplc="F3CEAD80">
      <w:start w:val="1"/>
      <w:numFmt w:val="bullet"/>
      <w:lvlText w:val="+"/>
      <w:lvlJc w:val="left"/>
      <w:pPr>
        <w:ind w:left="840" w:hanging="360"/>
      </w:pPr>
      <w:rPr>
        <w:rFonts w:ascii=".VnArial" w:hAnsi=".VnArial" w:hint="default"/>
        <w:b w:val="0"/>
        <w:i w:val="0"/>
        <w:sz w:val="26"/>
        <w:szCs w:val="26"/>
      </w:rPr>
    </w:lvl>
    <w:lvl w:ilvl="1" w:tplc="042A0003">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6">
    <w:nsid w:val="4E875825"/>
    <w:multiLevelType w:val="hybridMultilevel"/>
    <w:tmpl w:val="2D1618FE"/>
    <w:lvl w:ilvl="0" w:tplc="4A9CD412">
      <w:numFmt w:val="bullet"/>
      <w:lvlText w:val="-"/>
      <w:lvlJc w:val="left"/>
      <w:pPr>
        <w:tabs>
          <w:tab w:val="num" w:pos="1546"/>
        </w:tabs>
        <w:ind w:left="1546" w:hanging="360"/>
      </w:pPr>
      <w:rPr>
        <w:rFonts w:ascii=".VnTime" w:eastAsia="Times New Roman" w:hAnsi=".VnTime" w:hint="default"/>
        <w:w w:val="100"/>
      </w:rPr>
    </w:lvl>
    <w:lvl w:ilvl="1" w:tplc="042A0003" w:tentative="1">
      <w:start w:val="1"/>
      <w:numFmt w:val="bullet"/>
      <w:lvlText w:val="o"/>
      <w:lvlJc w:val="left"/>
      <w:pPr>
        <w:tabs>
          <w:tab w:val="num" w:pos="2266"/>
        </w:tabs>
        <w:ind w:left="2266" w:hanging="360"/>
      </w:pPr>
      <w:rPr>
        <w:rFonts w:ascii=".VnCourier New" w:hAnsi=".VnCourier New" w:hint="default"/>
      </w:rPr>
    </w:lvl>
    <w:lvl w:ilvl="2" w:tplc="042A0005" w:tentative="1">
      <w:start w:val="1"/>
      <w:numFmt w:val="bullet"/>
      <w:lvlText w:val=""/>
      <w:lvlJc w:val="left"/>
      <w:pPr>
        <w:tabs>
          <w:tab w:val="num" w:pos="2986"/>
        </w:tabs>
        <w:ind w:left="2986" w:hanging="360"/>
      </w:pPr>
      <w:rPr>
        <w:rFonts w:ascii=".VnTime" w:hAnsi=".VnTime" w:hint="default"/>
      </w:rPr>
    </w:lvl>
    <w:lvl w:ilvl="3" w:tplc="042A0001" w:tentative="1">
      <w:start w:val="1"/>
      <w:numFmt w:val="bullet"/>
      <w:lvlText w:val=""/>
      <w:lvlJc w:val="left"/>
      <w:pPr>
        <w:tabs>
          <w:tab w:val="num" w:pos="3706"/>
        </w:tabs>
        <w:ind w:left="3706" w:hanging="360"/>
      </w:pPr>
      <w:rPr>
        <w:rFonts w:ascii=".VnTime" w:hAnsi=".VnTime" w:hint="default"/>
      </w:rPr>
    </w:lvl>
    <w:lvl w:ilvl="4" w:tplc="042A0003" w:tentative="1">
      <w:start w:val="1"/>
      <w:numFmt w:val="bullet"/>
      <w:lvlText w:val="o"/>
      <w:lvlJc w:val="left"/>
      <w:pPr>
        <w:tabs>
          <w:tab w:val="num" w:pos="4426"/>
        </w:tabs>
        <w:ind w:left="4426" w:hanging="360"/>
      </w:pPr>
      <w:rPr>
        <w:rFonts w:ascii=".VnCourier New" w:hAnsi=".VnCourier New" w:hint="default"/>
      </w:rPr>
    </w:lvl>
    <w:lvl w:ilvl="5" w:tplc="042A0005" w:tentative="1">
      <w:start w:val="1"/>
      <w:numFmt w:val="bullet"/>
      <w:lvlText w:val=""/>
      <w:lvlJc w:val="left"/>
      <w:pPr>
        <w:tabs>
          <w:tab w:val="num" w:pos="5146"/>
        </w:tabs>
        <w:ind w:left="5146" w:hanging="360"/>
      </w:pPr>
      <w:rPr>
        <w:rFonts w:ascii=".VnTime" w:hAnsi=".VnTime" w:hint="default"/>
      </w:rPr>
    </w:lvl>
    <w:lvl w:ilvl="6" w:tplc="042A0001" w:tentative="1">
      <w:start w:val="1"/>
      <w:numFmt w:val="bullet"/>
      <w:lvlText w:val=""/>
      <w:lvlJc w:val="left"/>
      <w:pPr>
        <w:tabs>
          <w:tab w:val="num" w:pos="5866"/>
        </w:tabs>
        <w:ind w:left="5866" w:hanging="360"/>
      </w:pPr>
      <w:rPr>
        <w:rFonts w:ascii=".VnTime" w:hAnsi=".VnTime" w:hint="default"/>
      </w:rPr>
    </w:lvl>
    <w:lvl w:ilvl="7" w:tplc="042A0003" w:tentative="1">
      <w:start w:val="1"/>
      <w:numFmt w:val="bullet"/>
      <w:lvlText w:val="o"/>
      <w:lvlJc w:val="left"/>
      <w:pPr>
        <w:tabs>
          <w:tab w:val="num" w:pos="6586"/>
        </w:tabs>
        <w:ind w:left="6586" w:hanging="360"/>
      </w:pPr>
      <w:rPr>
        <w:rFonts w:ascii=".VnCourier New" w:hAnsi=".VnCourier New" w:hint="default"/>
      </w:rPr>
    </w:lvl>
    <w:lvl w:ilvl="8" w:tplc="042A0005" w:tentative="1">
      <w:start w:val="1"/>
      <w:numFmt w:val="bullet"/>
      <w:lvlText w:val=""/>
      <w:lvlJc w:val="left"/>
      <w:pPr>
        <w:tabs>
          <w:tab w:val="num" w:pos="7306"/>
        </w:tabs>
        <w:ind w:left="7306" w:hanging="360"/>
      </w:pPr>
      <w:rPr>
        <w:rFonts w:ascii=".VnTime" w:hAnsi=".VnTime" w:hint="default"/>
      </w:rPr>
    </w:lvl>
  </w:abstractNum>
  <w:abstractNum w:abstractNumId="27">
    <w:nsid w:val="55475897"/>
    <w:multiLevelType w:val="hybridMultilevel"/>
    <w:tmpl w:val="6BCABFDE"/>
    <w:lvl w:ilvl="0" w:tplc="A6D4B1BE">
      <w:start w:val="2"/>
      <w:numFmt w:val="bullet"/>
      <w:lvlText w:val="-"/>
      <w:lvlJc w:val="left"/>
      <w:pPr>
        <w:ind w:left="107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3C3FC9"/>
    <w:multiLevelType w:val="singleLevel"/>
    <w:tmpl w:val="2A2890DE"/>
    <w:lvl w:ilvl="0">
      <w:start w:val="2"/>
      <w:numFmt w:val="bullet"/>
      <w:lvlText w:val="-"/>
      <w:lvlJc w:val="left"/>
      <w:pPr>
        <w:tabs>
          <w:tab w:val="num" w:pos="360"/>
        </w:tabs>
        <w:ind w:left="360" w:hanging="360"/>
      </w:pPr>
      <w:rPr>
        <w:rFonts w:hint="default"/>
      </w:rPr>
    </w:lvl>
  </w:abstractNum>
  <w:abstractNum w:abstractNumId="29">
    <w:nsid w:val="66B20160"/>
    <w:multiLevelType w:val="multilevel"/>
    <w:tmpl w:val="E8C4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9A0E48"/>
    <w:multiLevelType w:val="hybridMultilevel"/>
    <w:tmpl w:val="737CFAC6"/>
    <w:lvl w:ilvl="0" w:tplc="FD263F5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70A657CE"/>
    <w:multiLevelType w:val="multilevel"/>
    <w:tmpl w:val="9AD08C32"/>
    <w:lvl w:ilvl="0">
      <w:start w:val="1"/>
      <w:numFmt w:val="bullet"/>
      <w:lvlText w:val="-"/>
      <w:lvlJc w:val="left"/>
      <w:pPr>
        <w:tabs>
          <w:tab w:val="num" w:pos="567"/>
        </w:tabs>
        <w:ind w:left="567" w:hanging="283"/>
      </w:pPr>
      <w:rPr>
        <w:rFonts w:ascii=".VnArial" w:hAnsi=".VnArial" w:hint="default"/>
        <w:b/>
        <w:i w:val="0"/>
        <w:sz w:val="24"/>
        <w:szCs w:val="24"/>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32">
    <w:nsid w:val="70AF27E4"/>
    <w:multiLevelType w:val="hybridMultilevel"/>
    <w:tmpl w:val="0D06F072"/>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nsid w:val="71AB70AD"/>
    <w:multiLevelType w:val="hybridMultilevel"/>
    <w:tmpl w:val="D3A60228"/>
    <w:lvl w:ilvl="0" w:tplc="731454C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71F638DD"/>
    <w:multiLevelType w:val="hybridMultilevel"/>
    <w:tmpl w:val="61FA0CE8"/>
    <w:lvl w:ilvl="0" w:tplc="CB68D2EA">
      <w:start w:val="1"/>
      <w:numFmt w:val="decimal"/>
      <w:lvlText w:val="Phụ lục %1:"/>
      <w:lvlJc w:val="left"/>
      <w:pPr>
        <w:tabs>
          <w:tab w:val="num" w:pos="720"/>
        </w:tabs>
        <w:ind w:left="720" w:hanging="360"/>
      </w:pPr>
      <w:rPr>
        <w:rFonts w:ascii="Times New Roman" w:hAnsi="Times New Roman" w:hint="default"/>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38631F"/>
    <w:multiLevelType w:val="hybridMultilevel"/>
    <w:tmpl w:val="A7A4DD18"/>
    <w:lvl w:ilvl="0" w:tplc="0A7C8D00">
      <w:start w:val="1"/>
      <w:numFmt w:val="bullet"/>
      <w:lvlText w:val="-"/>
      <w:lvlJc w:val="left"/>
      <w:pPr>
        <w:tabs>
          <w:tab w:val="num" w:pos="3005"/>
        </w:tabs>
        <w:ind w:left="2138" w:firstLine="72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num w:numId="1">
    <w:abstractNumId w:val="31"/>
  </w:num>
  <w:num w:numId="2">
    <w:abstractNumId w:val="33"/>
  </w:num>
  <w:num w:numId="3">
    <w:abstractNumId w:val="31"/>
  </w:num>
  <w:num w:numId="4">
    <w:abstractNumId w:val="19"/>
  </w:num>
  <w:num w:numId="5">
    <w:abstractNumId w:val="12"/>
  </w:num>
  <w:num w:numId="6">
    <w:abstractNumId w:val="25"/>
  </w:num>
  <w:num w:numId="7">
    <w:abstractNumId w:val="14"/>
  </w:num>
  <w:num w:numId="8">
    <w:abstractNumId w:val="17"/>
  </w:num>
  <w:num w:numId="9">
    <w:abstractNumId w:val="20"/>
  </w:num>
  <w:num w:numId="10">
    <w:abstractNumId w:val="32"/>
  </w:num>
  <w:num w:numId="11">
    <w:abstractNumId w:val="24"/>
  </w:num>
  <w:num w:numId="12">
    <w:abstractNumId w:val="34"/>
  </w:num>
  <w:num w:numId="13">
    <w:abstractNumId w:val="21"/>
  </w:num>
  <w:num w:numId="14">
    <w:abstractNumId w:val="28"/>
  </w:num>
  <w:num w:numId="15">
    <w:abstractNumId w:val="26"/>
  </w:num>
  <w:num w:numId="16">
    <w:abstractNumId w:val="23"/>
  </w:num>
  <w:num w:numId="17">
    <w:abstractNumId w:val="16"/>
  </w:num>
  <w:num w:numId="18">
    <w:abstractNumId w:val="18"/>
  </w:num>
  <w:num w:numId="19">
    <w:abstractNumId w:val="10"/>
  </w:num>
  <w:num w:numId="20">
    <w:abstractNumId w:val="15"/>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7"/>
  </w:num>
  <w:num w:numId="32">
    <w:abstractNumId w:val="11"/>
  </w:num>
  <w:num w:numId="33">
    <w:abstractNumId w:val="35"/>
  </w:num>
  <w:num w:numId="34">
    <w:abstractNumId w:val="30"/>
  </w:num>
  <w:num w:numId="35">
    <w:abstractNumId w:val="29"/>
  </w:num>
  <w:num w:numId="36">
    <w:abstractNumId w:val="22"/>
  </w:num>
  <w:num w:numId="3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B9E"/>
    <w:rsid w:val="00000582"/>
    <w:rsid w:val="000018ED"/>
    <w:rsid w:val="000027F2"/>
    <w:rsid w:val="000032AA"/>
    <w:rsid w:val="000053CD"/>
    <w:rsid w:val="00005A4D"/>
    <w:rsid w:val="0000650A"/>
    <w:rsid w:val="00006D62"/>
    <w:rsid w:val="0000717B"/>
    <w:rsid w:val="00013378"/>
    <w:rsid w:val="000159DE"/>
    <w:rsid w:val="00016818"/>
    <w:rsid w:val="00016D94"/>
    <w:rsid w:val="00016ED8"/>
    <w:rsid w:val="000174BA"/>
    <w:rsid w:val="00021797"/>
    <w:rsid w:val="00021943"/>
    <w:rsid w:val="00023AF7"/>
    <w:rsid w:val="00024EF7"/>
    <w:rsid w:val="00025AF7"/>
    <w:rsid w:val="00025B59"/>
    <w:rsid w:val="00027AC6"/>
    <w:rsid w:val="00031205"/>
    <w:rsid w:val="00031FC8"/>
    <w:rsid w:val="00034BD5"/>
    <w:rsid w:val="00034D8A"/>
    <w:rsid w:val="000354CB"/>
    <w:rsid w:val="000357C6"/>
    <w:rsid w:val="00041779"/>
    <w:rsid w:val="00041FAD"/>
    <w:rsid w:val="00042B5A"/>
    <w:rsid w:val="00044FE9"/>
    <w:rsid w:val="000452B0"/>
    <w:rsid w:val="000465C6"/>
    <w:rsid w:val="00047F97"/>
    <w:rsid w:val="0005023E"/>
    <w:rsid w:val="00055A67"/>
    <w:rsid w:val="0005770E"/>
    <w:rsid w:val="0006467D"/>
    <w:rsid w:val="00065996"/>
    <w:rsid w:val="00065A4C"/>
    <w:rsid w:val="00071143"/>
    <w:rsid w:val="00071950"/>
    <w:rsid w:val="000746DE"/>
    <w:rsid w:val="000767BC"/>
    <w:rsid w:val="0007749E"/>
    <w:rsid w:val="000800BF"/>
    <w:rsid w:val="00081AD3"/>
    <w:rsid w:val="00081AFF"/>
    <w:rsid w:val="00083A8F"/>
    <w:rsid w:val="000844A5"/>
    <w:rsid w:val="000904C5"/>
    <w:rsid w:val="00090991"/>
    <w:rsid w:val="00090CA7"/>
    <w:rsid w:val="00090FAD"/>
    <w:rsid w:val="00095621"/>
    <w:rsid w:val="000959B6"/>
    <w:rsid w:val="000972CF"/>
    <w:rsid w:val="00097BE3"/>
    <w:rsid w:val="000A01C4"/>
    <w:rsid w:val="000A0527"/>
    <w:rsid w:val="000A154B"/>
    <w:rsid w:val="000A2B68"/>
    <w:rsid w:val="000A5DD5"/>
    <w:rsid w:val="000A6222"/>
    <w:rsid w:val="000B0245"/>
    <w:rsid w:val="000B24A0"/>
    <w:rsid w:val="000B4C4E"/>
    <w:rsid w:val="000B6AE3"/>
    <w:rsid w:val="000C0583"/>
    <w:rsid w:val="000C1A90"/>
    <w:rsid w:val="000C3142"/>
    <w:rsid w:val="000C3C93"/>
    <w:rsid w:val="000C5E64"/>
    <w:rsid w:val="000C7883"/>
    <w:rsid w:val="000C7D92"/>
    <w:rsid w:val="000D53A2"/>
    <w:rsid w:val="000D5C3B"/>
    <w:rsid w:val="000E01B0"/>
    <w:rsid w:val="000E3E51"/>
    <w:rsid w:val="000E4FD5"/>
    <w:rsid w:val="000E53AD"/>
    <w:rsid w:val="000E6690"/>
    <w:rsid w:val="000E7838"/>
    <w:rsid w:val="000E7D89"/>
    <w:rsid w:val="000F1F3F"/>
    <w:rsid w:val="000F3832"/>
    <w:rsid w:val="000F5BA7"/>
    <w:rsid w:val="00101143"/>
    <w:rsid w:val="00101BE3"/>
    <w:rsid w:val="00103236"/>
    <w:rsid w:val="001044BB"/>
    <w:rsid w:val="001076AE"/>
    <w:rsid w:val="0011031B"/>
    <w:rsid w:val="00111990"/>
    <w:rsid w:val="001136B6"/>
    <w:rsid w:val="00113E16"/>
    <w:rsid w:val="001145E0"/>
    <w:rsid w:val="00114A2C"/>
    <w:rsid w:val="00114C4E"/>
    <w:rsid w:val="001171D1"/>
    <w:rsid w:val="00120902"/>
    <w:rsid w:val="00122BEE"/>
    <w:rsid w:val="001232EB"/>
    <w:rsid w:val="00125A30"/>
    <w:rsid w:val="001267CA"/>
    <w:rsid w:val="00130746"/>
    <w:rsid w:val="00132C77"/>
    <w:rsid w:val="0013527E"/>
    <w:rsid w:val="00137DC9"/>
    <w:rsid w:val="0014120E"/>
    <w:rsid w:val="001423ED"/>
    <w:rsid w:val="00145C28"/>
    <w:rsid w:val="0014726C"/>
    <w:rsid w:val="00147485"/>
    <w:rsid w:val="00150D2F"/>
    <w:rsid w:val="00151525"/>
    <w:rsid w:val="00151FB5"/>
    <w:rsid w:val="0015255D"/>
    <w:rsid w:val="0015528E"/>
    <w:rsid w:val="00155972"/>
    <w:rsid w:val="00155AB4"/>
    <w:rsid w:val="00156438"/>
    <w:rsid w:val="00156A80"/>
    <w:rsid w:val="0015727B"/>
    <w:rsid w:val="001612FF"/>
    <w:rsid w:val="00161382"/>
    <w:rsid w:val="001620D4"/>
    <w:rsid w:val="0016226D"/>
    <w:rsid w:val="0016595C"/>
    <w:rsid w:val="00165FD1"/>
    <w:rsid w:val="00166754"/>
    <w:rsid w:val="00170E94"/>
    <w:rsid w:val="00171603"/>
    <w:rsid w:val="00171D2A"/>
    <w:rsid w:val="0017244A"/>
    <w:rsid w:val="00175DEE"/>
    <w:rsid w:val="0017610A"/>
    <w:rsid w:val="0017688F"/>
    <w:rsid w:val="00177F63"/>
    <w:rsid w:val="00180EB3"/>
    <w:rsid w:val="001813AC"/>
    <w:rsid w:val="00182E27"/>
    <w:rsid w:val="00183285"/>
    <w:rsid w:val="00186925"/>
    <w:rsid w:val="00190E07"/>
    <w:rsid w:val="0019174C"/>
    <w:rsid w:val="00192204"/>
    <w:rsid w:val="00192350"/>
    <w:rsid w:val="00192BC0"/>
    <w:rsid w:val="00192FEC"/>
    <w:rsid w:val="00194695"/>
    <w:rsid w:val="0019497F"/>
    <w:rsid w:val="001A0F7A"/>
    <w:rsid w:val="001A4EA0"/>
    <w:rsid w:val="001B11F9"/>
    <w:rsid w:val="001B22BC"/>
    <w:rsid w:val="001B30AC"/>
    <w:rsid w:val="001B4BF3"/>
    <w:rsid w:val="001B5FE1"/>
    <w:rsid w:val="001C12A5"/>
    <w:rsid w:val="001C49A8"/>
    <w:rsid w:val="001C4A4D"/>
    <w:rsid w:val="001C6EEE"/>
    <w:rsid w:val="001D3C21"/>
    <w:rsid w:val="001D4274"/>
    <w:rsid w:val="001D4E71"/>
    <w:rsid w:val="001D607D"/>
    <w:rsid w:val="001D61A4"/>
    <w:rsid w:val="001E1056"/>
    <w:rsid w:val="001E6FB3"/>
    <w:rsid w:val="001E7412"/>
    <w:rsid w:val="001F18F5"/>
    <w:rsid w:val="001F288A"/>
    <w:rsid w:val="001F385A"/>
    <w:rsid w:val="0020035C"/>
    <w:rsid w:val="00202DFE"/>
    <w:rsid w:val="00203777"/>
    <w:rsid w:val="00204A06"/>
    <w:rsid w:val="0020539E"/>
    <w:rsid w:val="00206174"/>
    <w:rsid w:val="00207C16"/>
    <w:rsid w:val="002129CE"/>
    <w:rsid w:val="00212DC8"/>
    <w:rsid w:val="00213B88"/>
    <w:rsid w:val="00221DE9"/>
    <w:rsid w:val="00222EE4"/>
    <w:rsid w:val="002249EC"/>
    <w:rsid w:val="002260D3"/>
    <w:rsid w:val="00226CC9"/>
    <w:rsid w:val="00227510"/>
    <w:rsid w:val="00231B7B"/>
    <w:rsid w:val="00232515"/>
    <w:rsid w:val="00234C7B"/>
    <w:rsid w:val="0023767C"/>
    <w:rsid w:val="0024117D"/>
    <w:rsid w:val="002432B4"/>
    <w:rsid w:val="0024430F"/>
    <w:rsid w:val="0024633E"/>
    <w:rsid w:val="00250ACA"/>
    <w:rsid w:val="0025243A"/>
    <w:rsid w:val="002541C2"/>
    <w:rsid w:val="00256376"/>
    <w:rsid w:val="00257424"/>
    <w:rsid w:val="00260A7B"/>
    <w:rsid w:val="0026232E"/>
    <w:rsid w:val="00262F5C"/>
    <w:rsid w:val="002648AB"/>
    <w:rsid w:val="00266FD6"/>
    <w:rsid w:val="0026712A"/>
    <w:rsid w:val="002704DA"/>
    <w:rsid w:val="00271333"/>
    <w:rsid w:val="00273CFA"/>
    <w:rsid w:val="00273D31"/>
    <w:rsid w:val="00274BBF"/>
    <w:rsid w:val="0027519B"/>
    <w:rsid w:val="00277279"/>
    <w:rsid w:val="0028037D"/>
    <w:rsid w:val="00281E6D"/>
    <w:rsid w:val="0028309E"/>
    <w:rsid w:val="00287E41"/>
    <w:rsid w:val="00297787"/>
    <w:rsid w:val="002A08F3"/>
    <w:rsid w:val="002A0B49"/>
    <w:rsid w:val="002A10A3"/>
    <w:rsid w:val="002A1932"/>
    <w:rsid w:val="002A1D07"/>
    <w:rsid w:val="002A21BA"/>
    <w:rsid w:val="002A2B3E"/>
    <w:rsid w:val="002A6769"/>
    <w:rsid w:val="002B3445"/>
    <w:rsid w:val="002B5F2B"/>
    <w:rsid w:val="002B604B"/>
    <w:rsid w:val="002B6B98"/>
    <w:rsid w:val="002B6DAE"/>
    <w:rsid w:val="002C3DC4"/>
    <w:rsid w:val="002C4DBF"/>
    <w:rsid w:val="002C69D0"/>
    <w:rsid w:val="002C7065"/>
    <w:rsid w:val="002D11A2"/>
    <w:rsid w:val="002D367A"/>
    <w:rsid w:val="002D3700"/>
    <w:rsid w:val="002D3DB6"/>
    <w:rsid w:val="002D5518"/>
    <w:rsid w:val="002D55E0"/>
    <w:rsid w:val="002D5F3A"/>
    <w:rsid w:val="002D7BBF"/>
    <w:rsid w:val="002D7D70"/>
    <w:rsid w:val="002E5F27"/>
    <w:rsid w:val="002E6836"/>
    <w:rsid w:val="002E6A36"/>
    <w:rsid w:val="002E6A7A"/>
    <w:rsid w:val="002F0832"/>
    <w:rsid w:val="002F1799"/>
    <w:rsid w:val="002F2A98"/>
    <w:rsid w:val="002F4519"/>
    <w:rsid w:val="002F62B5"/>
    <w:rsid w:val="002F7736"/>
    <w:rsid w:val="003006C4"/>
    <w:rsid w:val="00300E10"/>
    <w:rsid w:val="00301623"/>
    <w:rsid w:val="00303191"/>
    <w:rsid w:val="003041F3"/>
    <w:rsid w:val="0030450C"/>
    <w:rsid w:val="00304997"/>
    <w:rsid w:val="00304DAD"/>
    <w:rsid w:val="00313C36"/>
    <w:rsid w:val="00314978"/>
    <w:rsid w:val="00314A31"/>
    <w:rsid w:val="00315054"/>
    <w:rsid w:val="00323204"/>
    <w:rsid w:val="0032422A"/>
    <w:rsid w:val="00326EB0"/>
    <w:rsid w:val="00327382"/>
    <w:rsid w:val="00330ADC"/>
    <w:rsid w:val="0033275C"/>
    <w:rsid w:val="00335534"/>
    <w:rsid w:val="0033575C"/>
    <w:rsid w:val="003373FB"/>
    <w:rsid w:val="003409CE"/>
    <w:rsid w:val="00342B93"/>
    <w:rsid w:val="003510A4"/>
    <w:rsid w:val="0035170B"/>
    <w:rsid w:val="00351C50"/>
    <w:rsid w:val="003522E6"/>
    <w:rsid w:val="003536AC"/>
    <w:rsid w:val="00355E5A"/>
    <w:rsid w:val="0035628D"/>
    <w:rsid w:val="00360410"/>
    <w:rsid w:val="00360690"/>
    <w:rsid w:val="003622B6"/>
    <w:rsid w:val="00362CBB"/>
    <w:rsid w:val="00363F67"/>
    <w:rsid w:val="0036717A"/>
    <w:rsid w:val="00370273"/>
    <w:rsid w:val="003703F7"/>
    <w:rsid w:val="00370E0B"/>
    <w:rsid w:val="003715B4"/>
    <w:rsid w:val="00371F62"/>
    <w:rsid w:val="00371FCA"/>
    <w:rsid w:val="00372C3E"/>
    <w:rsid w:val="0037476E"/>
    <w:rsid w:val="00375803"/>
    <w:rsid w:val="00375C46"/>
    <w:rsid w:val="00377212"/>
    <w:rsid w:val="003773B1"/>
    <w:rsid w:val="00381007"/>
    <w:rsid w:val="00383E8E"/>
    <w:rsid w:val="00384335"/>
    <w:rsid w:val="00386F42"/>
    <w:rsid w:val="00387B31"/>
    <w:rsid w:val="00394C6C"/>
    <w:rsid w:val="003950BF"/>
    <w:rsid w:val="00396D63"/>
    <w:rsid w:val="003972E7"/>
    <w:rsid w:val="003A25A4"/>
    <w:rsid w:val="003A533E"/>
    <w:rsid w:val="003A5DC6"/>
    <w:rsid w:val="003A6C77"/>
    <w:rsid w:val="003A7951"/>
    <w:rsid w:val="003B0C07"/>
    <w:rsid w:val="003B200E"/>
    <w:rsid w:val="003B22CE"/>
    <w:rsid w:val="003B6999"/>
    <w:rsid w:val="003B69E6"/>
    <w:rsid w:val="003B7A6F"/>
    <w:rsid w:val="003C09C1"/>
    <w:rsid w:val="003C0E1F"/>
    <w:rsid w:val="003C6023"/>
    <w:rsid w:val="003C6BCB"/>
    <w:rsid w:val="003C6C0A"/>
    <w:rsid w:val="003C7FFE"/>
    <w:rsid w:val="003D0C23"/>
    <w:rsid w:val="003D122F"/>
    <w:rsid w:val="003D20FE"/>
    <w:rsid w:val="003D3F01"/>
    <w:rsid w:val="003D3F5B"/>
    <w:rsid w:val="003D4D30"/>
    <w:rsid w:val="003D6DF5"/>
    <w:rsid w:val="003D7630"/>
    <w:rsid w:val="003D7689"/>
    <w:rsid w:val="003E08B8"/>
    <w:rsid w:val="003E18CD"/>
    <w:rsid w:val="003E71F8"/>
    <w:rsid w:val="003E74B6"/>
    <w:rsid w:val="003F1A55"/>
    <w:rsid w:val="003F1DB2"/>
    <w:rsid w:val="003F3ACB"/>
    <w:rsid w:val="003F3CEA"/>
    <w:rsid w:val="003F4B90"/>
    <w:rsid w:val="003F6587"/>
    <w:rsid w:val="003F6C64"/>
    <w:rsid w:val="003F702F"/>
    <w:rsid w:val="0040214F"/>
    <w:rsid w:val="00404569"/>
    <w:rsid w:val="00404F68"/>
    <w:rsid w:val="00405A30"/>
    <w:rsid w:val="004066CC"/>
    <w:rsid w:val="004068AA"/>
    <w:rsid w:val="00410DF1"/>
    <w:rsid w:val="004118F7"/>
    <w:rsid w:val="004132F4"/>
    <w:rsid w:val="00416C93"/>
    <w:rsid w:val="00417379"/>
    <w:rsid w:val="0042020C"/>
    <w:rsid w:val="00421BA9"/>
    <w:rsid w:val="00424C62"/>
    <w:rsid w:val="00426E94"/>
    <w:rsid w:val="00431BD4"/>
    <w:rsid w:val="00431CD6"/>
    <w:rsid w:val="00431DBB"/>
    <w:rsid w:val="0043326C"/>
    <w:rsid w:val="004338FA"/>
    <w:rsid w:val="00433DD6"/>
    <w:rsid w:val="00434880"/>
    <w:rsid w:val="004351A8"/>
    <w:rsid w:val="00436291"/>
    <w:rsid w:val="00436720"/>
    <w:rsid w:val="00440F68"/>
    <w:rsid w:val="004410BF"/>
    <w:rsid w:val="00443EF5"/>
    <w:rsid w:val="0044431F"/>
    <w:rsid w:val="004450C3"/>
    <w:rsid w:val="00446108"/>
    <w:rsid w:val="0044725A"/>
    <w:rsid w:val="00447467"/>
    <w:rsid w:val="004478C1"/>
    <w:rsid w:val="0045038C"/>
    <w:rsid w:val="0045478F"/>
    <w:rsid w:val="00455FBF"/>
    <w:rsid w:val="0045793E"/>
    <w:rsid w:val="00461213"/>
    <w:rsid w:val="004646FC"/>
    <w:rsid w:val="00465248"/>
    <w:rsid w:val="004652F4"/>
    <w:rsid w:val="00472F3B"/>
    <w:rsid w:val="00474189"/>
    <w:rsid w:val="00474EC2"/>
    <w:rsid w:val="00475041"/>
    <w:rsid w:val="0047647D"/>
    <w:rsid w:val="00483013"/>
    <w:rsid w:val="00483E2A"/>
    <w:rsid w:val="00492190"/>
    <w:rsid w:val="004923EE"/>
    <w:rsid w:val="00493D71"/>
    <w:rsid w:val="0049533E"/>
    <w:rsid w:val="004A0AA0"/>
    <w:rsid w:val="004A0FAB"/>
    <w:rsid w:val="004A1C21"/>
    <w:rsid w:val="004A3B82"/>
    <w:rsid w:val="004A42A4"/>
    <w:rsid w:val="004A61FA"/>
    <w:rsid w:val="004A6257"/>
    <w:rsid w:val="004B0A40"/>
    <w:rsid w:val="004B337A"/>
    <w:rsid w:val="004B64A7"/>
    <w:rsid w:val="004B7EA6"/>
    <w:rsid w:val="004C0B85"/>
    <w:rsid w:val="004C3749"/>
    <w:rsid w:val="004C42DE"/>
    <w:rsid w:val="004C5090"/>
    <w:rsid w:val="004D0033"/>
    <w:rsid w:val="004D226B"/>
    <w:rsid w:val="004E0B9C"/>
    <w:rsid w:val="004E123E"/>
    <w:rsid w:val="004E1FDB"/>
    <w:rsid w:val="004E24C5"/>
    <w:rsid w:val="004E58F7"/>
    <w:rsid w:val="004E68A1"/>
    <w:rsid w:val="004F10B4"/>
    <w:rsid w:val="004F1173"/>
    <w:rsid w:val="004F1565"/>
    <w:rsid w:val="004F19F2"/>
    <w:rsid w:val="004F4445"/>
    <w:rsid w:val="004F525E"/>
    <w:rsid w:val="004F6385"/>
    <w:rsid w:val="004F7DDF"/>
    <w:rsid w:val="00503D2A"/>
    <w:rsid w:val="00503DDA"/>
    <w:rsid w:val="0050512F"/>
    <w:rsid w:val="00506540"/>
    <w:rsid w:val="00506CD8"/>
    <w:rsid w:val="00506CDB"/>
    <w:rsid w:val="0051125E"/>
    <w:rsid w:val="00511E24"/>
    <w:rsid w:val="00511E26"/>
    <w:rsid w:val="00513417"/>
    <w:rsid w:val="005136C5"/>
    <w:rsid w:val="0051387C"/>
    <w:rsid w:val="00513952"/>
    <w:rsid w:val="0051761F"/>
    <w:rsid w:val="00520656"/>
    <w:rsid w:val="005211F8"/>
    <w:rsid w:val="005216BB"/>
    <w:rsid w:val="00523532"/>
    <w:rsid w:val="00524AB3"/>
    <w:rsid w:val="00524FE7"/>
    <w:rsid w:val="00526172"/>
    <w:rsid w:val="0052633B"/>
    <w:rsid w:val="005266F4"/>
    <w:rsid w:val="00527789"/>
    <w:rsid w:val="00530F79"/>
    <w:rsid w:val="0053110E"/>
    <w:rsid w:val="005322A2"/>
    <w:rsid w:val="0053386F"/>
    <w:rsid w:val="00534853"/>
    <w:rsid w:val="00536775"/>
    <w:rsid w:val="005409B2"/>
    <w:rsid w:val="00541B59"/>
    <w:rsid w:val="00541D97"/>
    <w:rsid w:val="0054224B"/>
    <w:rsid w:val="00544A29"/>
    <w:rsid w:val="0054572C"/>
    <w:rsid w:val="005458D6"/>
    <w:rsid w:val="00546746"/>
    <w:rsid w:val="0054701A"/>
    <w:rsid w:val="00547182"/>
    <w:rsid w:val="00551D56"/>
    <w:rsid w:val="00551E16"/>
    <w:rsid w:val="005531B0"/>
    <w:rsid w:val="00555ABA"/>
    <w:rsid w:val="00555C34"/>
    <w:rsid w:val="0055712D"/>
    <w:rsid w:val="00560BF6"/>
    <w:rsid w:val="00561E76"/>
    <w:rsid w:val="00564626"/>
    <w:rsid w:val="005648B7"/>
    <w:rsid w:val="00565DD4"/>
    <w:rsid w:val="0057070E"/>
    <w:rsid w:val="00571CC5"/>
    <w:rsid w:val="0057430C"/>
    <w:rsid w:val="00575833"/>
    <w:rsid w:val="0057634A"/>
    <w:rsid w:val="00577462"/>
    <w:rsid w:val="0058252A"/>
    <w:rsid w:val="005827A0"/>
    <w:rsid w:val="0058330A"/>
    <w:rsid w:val="005850A3"/>
    <w:rsid w:val="00587AA1"/>
    <w:rsid w:val="00592171"/>
    <w:rsid w:val="00592804"/>
    <w:rsid w:val="0059461F"/>
    <w:rsid w:val="00595250"/>
    <w:rsid w:val="0059712D"/>
    <w:rsid w:val="00597837"/>
    <w:rsid w:val="005A06FA"/>
    <w:rsid w:val="005A47B8"/>
    <w:rsid w:val="005A55B2"/>
    <w:rsid w:val="005A65AD"/>
    <w:rsid w:val="005A7770"/>
    <w:rsid w:val="005B2297"/>
    <w:rsid w:val="005C0504"/>
    <w:rsid w:val="005C151F"/>
    <w:rsid w:val="005C4699"/>
    <w:rsid w:val="005C479F"/>
    <w:rsid w:val="005C4872"/>
    <w:rsid w:val="005C7262"/>
    <w:rsid w:val="005D0518"/>
    <w:rsid w:val="005D0D09"/>
    <w:rsid w:val="005D0FDB"/>
    <w:rsid w:val="005D127A"/>
    <w:rsid w:val="005D19E9"/>
    <w:rsid w:val="005D1AD9"/>
    <w:rsid w:val="005D2461"/>
    <w:rsid w:val="005D74E5"/>
    <w:rsid w:val="005D7BFA"/>
    <w:rsid w:val="005D7C5F"/>
    <w:rsid w:val="005E1F79"/>
    <w:rsid w:val="005E3E73"/>
    <w:rsid w:val="005E7FB6"/>
    <w:rsid w:val="005F07EA"/>
    <w:rsid w:val="005F1899"/>
    <w:rsid w:val="005F191E"/>
    <w:rsid w:val="005F1B8C"/>
    <w:rsid w:val="005F1EA6"/>
    <w:rsid w:val="005F3214"/>
    <w:rsid w:val="005F428C"/>
    <w:rsid w:val="005F5E3A"/>
    <w:rsid w:val="005F634B"/>
    <w:rsid w:val="005F71D5"/>
    <w:rsid w:val="005F7982"/>
    <w:rsid w:val="005F7B59"/>
    <w:rsid w:val="006015EE"/>
    <w:rsid w:val="00602420"/>
    <w:rsid w:val="006027CE"/>
    <w:rsid w:val="0060339F"/>
    <w:rsid w:val="00610C7A"/>
    <w:rsid w:val="00610E09"/>
    <w:rsid w:val="006110E4"/>
    <w:rsid w:val="0061314A"/>
    <w:rsid w:val="006137BF"/>
    <w:rsid w:val="0061395E"/>
    <w:rsid w:val="00616DE1"/>
    <w:rsid w:val="00620834"/>
    <w:rsid w:val="006211AE"/>
    <w:rsid w:val="00621C1C"/>
    <w:rsid w:val="00623D51"/>
    <w:rsid w:val="006272FC"/>
    <w:rsid w:val="00627304"/>
    <w:rsid w:val="00627864"/>
    <w:rsid w:val="00631AB0"/>
    <w:rsid w:val="0063242C"/>
    <w:rsid w:val="0063334A"/>
    <w:rsid w:val="006337D8"/>
    <w:rsid w:val="006346BB"/>
    <w:rsid w:val="006366F3"/>
    <w:rsid w:val="00636CE4"/>
    <w:rsid w:val="0063748C"/>
    <w:rsid w:val="00637618"/>
    <w:rsid w:val="006405CF"/>
    <w:rsid w:val="00642B72"/>
    <w:rsid w:val="006447FD"/>
    <w:rsid w:val="00645207"/>
    <w:rsid w:val="00645527"/>
    <w:rsid w:val="00645A4B"/>
    <w:rsid w:val="00645DAE"/>
    <w:rsid w:val="00647A82"/>
    <w:rsid w:val="00647B3A"/>
    <w:rsid w:val="00650282"/>
    <w:rsid w:val="00651473"/>
    <w:rsid w:val="00651AE5"/>
    <w:rsid w:val="0065396D"/>
    <w:rsid w:val="0065491A"/>
    <w:rsid w:val="00655D10"/>
    <w:rsid w:val="00660605"/>
    <w:rsid w:val="006617FA"/>
    <w:rsid w:val="00662435"/>
    <w:rsid w:val="00663E92"/>
    <w:rsid w:val="00664E8B"/>
    <w:rsid w:val="006653E3"/>
    <w:rsid w:val="00666539"/>
    <w:rsid w:val="0067049E"/>
    <w:rsid w:val="00671D9C"/>
    <w:rsid w:val="0067270A"/>
    <w:rsid w:val="00673C0F"/>
    <w:rsid w:val="0067493B"/>
    <w:rsid w:val="00674CDB"/>
    <w:rsid w:val="0067643D"/>
    <w:rsid w:val="00676BEC"/>
    <w:rsid w:val="006778C6"/>
    <w:rsid w:val="00677F02"/>
    <w:rsid w:val="00684BBF"/>
    <w:rsid w:val="00685827"/>
    <w:rsid w:val="00685BAB"/>
    <w:rsid w:val="00686038"/>
    <w:rsid w:val="00687EC7"/>
    <w:rsid w:val="00692D02"/>
    <w:rsid w:val="0069316A"/>
    <w:rsid w:val="00693635"/>
    <w:rsid w:val="00694737"/>
    <w:rsid w:val="006948FC"/>
    <w:rsid w:val="00694900"/>
    <w:rsid w:val="0069638F"/>
    <w:rsid w:val="006968DD"/>
    <w:rsid w:val="006A124D"/>
    <w:rsid w:val="006A4B7E"/>
    <w:rsid w:val="006A4DBD"/>
    <w:rsid w:val="006A4F2B"/>
    <w:rsid w:val="006A51DE"/>
    <w:rsid w:val="006A60A9"/>
    <w:rsid w:val="006A6706"/>
    <w:rsid w:val="006B15A3"/>
    <w:rsid w:val="006B2992"/>
    <w:rsid w:val="006B3CA3"/>
    <w:rsid w:val="006B4807"/>
    <w:rsid w:val="006B76F6"/>
    <w:rsid w:val="006C2B41"/>
    <w:rsid w:val="006C335E"/>
    <w:rsid w:val="006C3A7C"/>
    <w:rsid w:val="006C4B71"/>
    <w:rsid w:val="006C6EBC"/>
    <w:rsid w:val="006C6F97"/>
    <w:rsid w:val="006D1D74"/>
    <w:rsid w:val="006D21FC"/>
    <w:rsid w:val="006D2880"/>
    <w:rsid w:val="006D361F"/>
    <w:rsid w:val="006D41D9"/>
    <w:rsid w:val="006E10A9"/>
    <w:rsid w:val="006E2364"/>
    <w:rsid w:val="006E2B04"/>
    <w:rsid w:val="006E5D55"/>
    <w:rsid w:val="006F27B3"/>
    <w:rsid w:val="006F3B4F"/>
    <w:rsid w:val="006F4581"/>
    <w:rsid w:val="006F47FD"/>
    <w:rsid w:val="006F6F76"/>
    <w:rsid w:val="007002A0"/>
    <w:rsid w:val="0070171F"/>
    <w:rsid w:val="0070190B"/>
    <w:rsid w:val="00701E53"/>
    <w:rsid w:val="007034B2"/>
    <w:rsid w:val="007046BD"/>
    <w:rsid w:val="00705A09"/>
    <w:rsid w:val="00705F72"/>
    <w:rsid w:val="007061D6"/>
    <w:rsid w:val="00707377"/>
    <w:rsid w:val="0070746E"/>
    <w:rsid w:val="007133E7"/>
    <w:rsid w:val="0071370B"/>
    <w:rsid w:val="00721693"/>
    <w:rsid w:val="0072359E"/>
    <w:rsid w:val="00727AB9"/>
    <w:rsid w:val="00730AE4"/>
    <w:rsid w:val="00734F87"/>
    <w:rsid w:val="00735171"/>
    <w:rsid w:val="007359C6"/>
    <w:rsid w:val="00735EC6"/>
    <w:rsid w:val="00736063"/>
    <w:rsid w:val="0074003C"/>
    <w:rsid w:val="007458AE"/>
    <w:rsid w:val="00746CEE"/>
    <w:rsid w:val="0074753E"/>
    <w:rsid w:val="00750243"/>
    <w:rsid w:val="00751246"/>
    <w:rsid w:val="00751ABC"/>
    <w:rsid w:val="00752049"/>
    <w:rsid w:val="007526E2"/>
    <w:rsid w:val="007528D3"/>
    <w:rsid w:val="00752DA4"/>
    <w:rsid w:val="00753C92"/>
    <w:rsid w:val="00755539"/>
    <w:rsid w:val="00764DF2"/>
    <w:rsid w:val="007659A8"/>
    <w:rsid w:val="00771072"/>
    <w:rsid w:val="00771E5D"/>
    <w:rsid w:val="00772A8C"/>
    <w:rsid w:val="00774740"/>
    <w:rsid w:val="007763A1"/>
    <w:rsid w:val="00776666"/>
    <w:rsid w:val="0077795C"/>
    <w:rsid w:val="00780D24"/>
    <w:rsid w:val="007837E6"/>
    <w:rsid w:val="00785902"/>
    <w:rsid w:val="00785F60"/>
    <w:rsid w:val="0078697F"/>
    <w:rsid w:val="007912CF"/>
    <w:rsid w:val="007927CD"/>
    <w:rsid w:val="00792ECB"/>
    <w:rsid w:val="00794165"/>
    <w:rsid w:val="0079519C"/>
    <w:rsid w:val="007970C5"/>
    <w:rsid w:val="00797374"/>
    <w:rsid w:val="007A18AD"/>
    <w:rsid w:val="007A21D9"/>
    <w:rsid w:val="007A2296"/>
    <w:rsid w:val="007A25B1"/>
    <w:rsid w:val="007A5022"/>
    <w:rsid w:val="007A5BD4"/>
    <w:rsid w:val="007A70AA"/>
    <w:rsid w:val="007B09C7"/>
    <w:rsid w:val="007B0AD1"/>
    <w:rsid w:val="007B258E"/>
    <w:rsid w:val="007B4412"/>
    <w:rsid w:val="007B4B4E"/>
    <w:rsid w:val="007B6B05"/>
    <w:rsid w:val="007B6BBA"/>
    <w:rsid w:val="007C0020"/>
    <w:rsid w:val="007C0080"/>
    <w:rsid w:val="007C0AA1"/>
    <w:rsid w:val="007C17A1"/>
    <w:rsid w:val="007C27DF"/>
    <w:rsid w:val="007C29FE"/>
    <w:rsid w:val="007C3FEA"/>
    <w:rsid w:val="007C4A89"/>
    <w:rsid w:val="007C709C"/>
    <w:rsid w:val="007D0960"/>
    <w:rsid w:val="007D2BA9"/>
    <w:rsid w:val="007D404B"/>
    <w:rsid w:val="007D459F"/>
    <w:rsid w:val="007D4A57"/>
    <w:rsid w:val="007D4BE9"/>
    <w:rsid w:val="007D7899"/>
    <w:rsid w:val="007D7C0A"/>
    <w:rsid w:val="007E218A"/>
    <w:rsid w:val="007E3F1E"/>
    <w:rsid w:val="007E4031"/>
    <w:rsid w:val="007E46FC"/>
    <w:rsid w:val="007F10FA"/>
    <w:rsid w:val="007F20D7"/>
    <w:rsid w:val="007F7F54"/>
    <w:rsid w:val="00800381"/>
    <w:rsid w:val="008005FB"/>
    <w:rsid w:val="0080368F"/>
    <w:rsid w:val="00805506"/>
    <w:rsid w:val="0080553A"/>
    <w:rsid w:val="0080621A"/>
    <w:rsid w:val="00811DCE"/>
    <w:rsid w:val="00816928"/>
    <w:rsid w:val="00817A66"/>
    <w:rsid w:val="00820E37"/>
    <w:rsid w:val="0082157B"/>
    <w:rsid w:val="00821C85"/>
    <w:rsid w:val="008236A1"/>
    <w:rsid w:val="00826FED"/>
    <w:rsid w:val="00827092"/>
    <w:rsid w:val="00827D74"/>
    <w:rsid w:val="0083044F"/>
    <w:rsid w:val="00830B41"/>
    <w:rsid w:val="00831154"/>
    <w:rsid w:val="008337CE"/>
    <w:rsid w:val="00833E5D"/>
    <w:rsid w:val="008344BD"/>
    <w:rsid w:val="00835575"/>
    <w:rsid w:val="00837473"/>
    <w:rsid w:val="008400AA"/>
    <w:rsid w:val="00841BB5"/>
    <w:rsid w:val="0084325B"/>
    <w:rsid w:val="008433B3"/>
    <w:rsid w:val="008437F6"/>
    <w:rsid w:val="00846573"/>
    <w:rsid w:val="008514CD"/>
    <w:rsid w:val="00853540"/>
    <w:rsid w:val="00853A59"/>
    <w:rsid w:val="00854115"/>
    <w:rsid w:val="008564EC"/>
    <w:rsid w:val="00857E4D"/>
    <w:rsid w:val="008601EF"/>
    <w:rsid w:val="00860F1C"/>
    <w:rsid w:val="00862BFF"/>
    <w:rsid w:val="00865628"/>
    <w:rsid w:val="00866049"/>
    <w:rsid w:val="00866077"/>
    <w:rsid w:val="008719B3"/>
    <w:rsid w:val="008724D8"/>
    <w:rsid w:val="00876395"/>
    <w:rsid w:val="008768E6"/>
    <w:rsid w:val="00881901"/>
    <w:rsid w:val="00882A8F"/>
    <w:rsid w:val="008836A2"/>
    <w:rsid w:val="008848C1"/>
    <w:rsid w:val="00886301"/>
    <w:rsid w:val="00887254"/>
    <w:rsid w:val="008935D3"/>
    <w:rsid w:val="0089423E"/>
    <w:rsid w:val="008964C4"/>
    <w:rsid w:val="008971D6"/>
    <w:rsid w:val="008A02EB"/>
    <w:rsid w:val="008A5A35"/>
    <w:rsid w:val="008A6AC7"/>
    <w:rsid w:val="008A78AF"/>
    <w:rsid w:val="008B03F1"/>
    <w:rsid w:val="008B1859"/>
    <w:rsid w:val="008B2150"/>
    <w:rsid w:val="008B46FE"/>
    <w:rsid w:val="008B5BE7"/>
    <w:rsid w:val="008C1160"/>
    <w:rsid w:val="008C2678"/>
    <w:rsid w:val="008C2950"/>
    <w:rsid w:val="008C4142"/>
    <w:rsid w:val="008C63D5"/>
    <w:rsid w:val="008D009A"/>
    <w:rsid w:val="008D0990"/>
    <w:rsid w:val="008D0AC4"/>
    <w:rsid w:val="008D380C"/>
    <w:rsid w:val="008D3F81"/>
    <w:rsid w:val="008D70BD"/>
    <w:rsid w:val="008E0082"/>
    <w:rsid w:val="008E1A1D"/>
    <w:rsid w:val="008E462A"/>
    <w:rsid w:val="008E4C58"/>
    <w:rsid w:val="008E5861"/>
    <w:rsid w:val="008E6827"/>
    <w:rsid w:val="008E7A2D"/>
    <w:rsid w:val="008F00EE"/>
    <w:rsid w:val="008F053B"/>
    <w:rsid w:val="008F0707"/>
    <w:rsid w:val="008F130A"/>
    <w:rsid w:val="008F207B"/>
    <w:rsid w:val="008F4689"/>
    <w:rsid w:val="008F47EA"/>
    <w:rsid w:val="00900D79"/>
    <w:rsid w:val="00902BC9"/>
    <w:rsid w:val="009033E7"/>
    <w:rsid w:val="0090692C"/>
    <w:rsid w:val="009071EE"/>
    <w:rsid w:val="009101FB"/>
    <w:rsid w:val="00911B94"/>
    <w:rsid w:val="00912C04"/>
    <w:rsid w:val="00912EA9"/>
    <w:rsid w:val="00915011"/>
    <w:rsid w:val="00916702"/>
    <w:rsid w:val="00922204"/>
    <w:rsid w:val="00925B6A"/>
    <w:rsid w:val="009267C0"/>
    <w:rsid w:val="009269B1"/>
    <w:rsid w:val="00927D6E"/>
    <w:rsid w:val="009338A8"/>
    <w:rsid w:val="009358B8"/>
    <w:rsid w:val="00936BA7"/>
    <w:rsid w:val="00936CA6"/>
    <w:rsid w:val="00937910"/>
    <w:rsid w:val="0094022B"/>
    <w:rsid w:val="00940289"/>
    <w:rsid w:val="009413D0"/>
    <w:rsid w:val="00942862"/>
    <w:rsid w:val="009428D9"/>
    <w:rsid w:val="00942A34"/>
    <w:rsid w:val="00943F8F"/>
    <w:rsid w:val="00944D2C"/>
    <w:rsid w:val="009515E7"/>
    <w:rsid w:val="0095184E"/>
    <w:rsid w:val="009553AF"/>
    <w:rsid w:val="0095669F"/>
    <w:rsid w:val="0096078A"/>
    <w:rsid w:val="00962094"/>
    <w:rsid w:val="00962948"/>
    <w:rsid w:val="0096304C"/>
    <w:rsid w:val="00964671"/>
    <w:rsid w:val="009652E3"/>
    <w:rsid w:val="009657F3"/>
    <w:rsid w:val="00965ADA"/>
    <w:rsid w:val="0097081A"/>
    <w:rsid w:val="00970B99"/>
    <w:rsid w:val="00971CFF"/>
    <w:rsid w:val="00975DE5"/>
    <w:rsid w:val="00980E5C"/>
    <w:rsid w:val="009812CD"/>
    <w:rsid w:val="0098206E"/>
    <w:rsid w:val="0098255C"/>
    <w:rsid w:val="00984518"/>
    <w:rsid w:val="00984A3F"/>
    <w:rsid w:val="009874E6"/>
    <w:rsid w:val="009879CD"/>
    <w:rsid w:val="009904DE"/>
    <w:rsid w:val="00991755"/>
    <w:rsid w:val="00991AB1"/>
    <w:rsid w:val="00991EFB"/>
    <w:rsid w:val="0099524B"/>
    <w:rsid w:val="009977D9"/>
    <w:rsid w:val="009A2481"/>
    <w:rsid w:val="009A3CC2"/>
    <w:rsid w:val="009A47D6"/>
    <w:rsid w:val="009A6302"/>
    <w:rsid w:val="009A7F41"/>
    <w:rsid w:val="009B68EE"/>
    <w:rsid w:val="009B6C83"/>
    <w:rsid w:val="009C18C5"/>
    <w:rsid w:val="009C4410"/>
    <w:rsid w:val="009C6BDD"/>
    <w:rsid w:val="009C70AD"/>
    <w:rsid w:val="009D0DC5"/>
    <w:rsid w:val="009D11C1"/>
    <w:rsid w:val="009D3E7C"/>
    <w:rsid w:val="009D596C"/>
    <w:rsid w:val="009D613B"/>
    <w:rsid w:val="009D793C"/>
    <w:rsid w:val="009E3213"/>
    <w:rsid w:val="009E66B8"/>
    <w:rsid w:val="009E70A5"/>
    <w:rsid w:val="009E7C0E"/>
    <w:rsid w:val="009F4A8A"/>
    <w:rsid w:val="009F539F"/>
    <w:rsid w:val="009F793F"/>
    <w:rsid w:val="009F7FFA"/>
    <w:rsid w:val="00A02CDC"/>
    <w:rsid w:val="00A06A5C"/>
    <w:rsid w:val="00A07C1D"/>
    <w:rsid w:val="00A07E2C"/>
    <w:rsid w:val="00A108E3"/>
    <w:rsid w:val="00A10E10"/>
    <w:rsid w:val="00A11A32"/>
    <w:rsid w:val="00A11FF3"/>
    <w:rsid w:val="00A1272D"/>
    <w:rsid w:val="00A137A8"/>
    <w:rsid w:val="00A14CBC"/>
    <w:rsid w:val="00A1565C"/>
    <w:rsid w:val="00A15F56"/>
    <w:rsid w:val="00A16B77"/>
    <w:rsid w:val="00A25557"/>
    <w:rsid w:val="00A25597"/>
    <w:rsid w:val="00A308AD"/>
    <w:rsid w:val="00A33164"/>
    <w:rsid w:val="00A33BC1"/>
    <w:rsid w:val="00A413B8"/>
    <w:rsid w:val="00A417FD"/>
    <w:rsid w:val="00A451B5"/>
    <w:rsid w:val="00A50004"/>
    <w:rsid w:val="00A50C30"/>
    <w:rsid w:val="00A513DD"/>
    <w:rsid w:val="00A51A57"/>
    <w:rsid w:val="00A57FE9"/>
    <w:rsid w:val="00A6143F"/>
    <w:rsid w:val="00A62C11"/>
    <w:rsid w:val="00A64A01"/>
    <w:rsid w:val="00A64E23"/>
    <w:rsid w:val="00A64EA3"/>
    <w:rsid w:val="00A65648"/>
    <w:rsid w:val="00A74EAB"/>
    <w:rsid w:val="00A773CC"/>
    <w:rsid w:val="00A820D1"/>
    <w:rsid w:val="00A82109"/>
    <w:rsid w:val="00A84868"/>
    <w:rsid w:val="00A85AC5"/>
    <w:rsid w:val="00A869E6"/>
    <w:rsid w:val="00A90135"/>
    <w:rsid w:val="00A9093C"/>
    <w:rsid w:val="00A9103A"/>
    <w:rsid w:val="00A92761"/>
    <w:rsid w:val="00A92D93"/>
    <w:rsid w:val="00A94784"/>
    <w:rsid w:val="00A95444"/>
    <w:rsid w:val="00AA2B0B"/>
    <w:rsid w:val="00AA6137"/>
    <w:rsid w:val="00AA6A80"/>
    <w:rsid w:val="00AA7A53"/>
    <w:rsid w:val="00AB06B4"/>
    <w:rsid w:val="00AB17F5"/>
    <w:rsid w:val="00AB2DD4"/>
    <w:rsid w:val="00AB4AEA"/>
    <w:rsid w:val="00AB550B"/>
    <w:rsid w:val="00AB6556"/>
    <w:rsid w:val="00AB65C6"/>
    <w:rsid w:val="00AB6D90"/>
    <w:rsid w:val="00AB7A96"/>
    <w:rsid w:val="00AC1398"/>
    <w:rsid w:val="00AC2FDF"/>
    <w:rsid w:val="00AC4AD5"/>
    <w:rsid w:val="00AC5EFE"/>
    <w:rsid w:val="00AD09E7"/>
    <w:rsid w:val="00AD2230"/>
    <w:rsid w:val="00AD2269"/>
    <w:rsid w:val="00AD4B7D"/>
    <w:rsid w:val="00AE05D7"/>
    <w:rsid w:val="00AE1B5B"/>
    <w:rsid w:val="00AE2524"/>
    <w:rsid w:val="00AE6152"/>
    <w:rsid w:val="00AE6A99"/>
    <w:rsid w:val="00AF075B"/>
    <w:rsid w:val="00AF171A"/>
    <w:rsid w:val="00AF1737"/>
    <w:rsid w:val="00AF1E42"/>
    <w:rsid w:val="00AF40A7"/>
    <w:rsid w:val="00AF606A"/>
    <w:rsid w:val="00AF760D"/>
    <w:rsid w:val="00B02E85"/>
    <w:rsid w:val="00B04A23"/>
    <w:rsid w:val="00B05132"/>
    <w:rsid w:val="00B06942"/>
    <w:rsid w:val="00B11F19"/>
    <w:rsid w:val="00B12AFA"/>
    <w:rsid w:val="00B13F7D"/>
    <w:rsid w:val="00B1443C"/>
    <w:rsid w:val="00B147F5"/>
    <w:rsid w:val="00B153C6"/>
    <w:rsid w:val="00B15DDC"/>
    <w:rsid w:val="00B1625C"/>
    <w:rsid w:val="00B16D4E"/>
    <w:rsid w:val="00B17637"/>
    <w:rsid w:val="00B17F91"/>
    <w:rsid w:val="00B21805"/>
    <w:rsid w:val="00B21A0E"/>
    <w:rsid w:val="00B232DA"/>
    <w:rsid w:val="00B24719"/>
    <w:rsid w:val="00B24B10"/>
    <w:rsid w:val="00B25A50"/>
    <w:rsid w:val="00B264A5"/>
    <w:rsid w:val="00B269D6"/>
    <w:rsid w:val="00B2756F"/>
    <w:rsid w:val="00B301D6"/>
    <w:rsid w:val="00B312BC"/>
    <w:rsid w:val="00B32B88"/>
    <w:rsid w:val="00B32D59"/>
    <w:rsid w:val="00B3393D"/>
    <w:rsid w:val="00B34B73"/>
    <w:rsid w:val="00B34C75"/>
    <w:rsid w:val="00B404D2"/>
    <w:rsid w:val="00B40ACF"/>
    <w:rsid w:val="00B41CC8"/>
    <w:rsid w:val="00B43398"/>
    <w:rsid w:val="00B4595C"/>
    <w:rsid w:val="00B460B2"/>
    <w:rsid w:val="00B461EE"/>
    <w:rsid w:val="00B50BE1"/>
    <w:rsid w:val="00B50CF8"/>
    <w:rsid w:val="00B5212F"/>
    <w:rsid w:val="00B52AB6"/>
    <w:rsid w:val="00B53DF0"/>
    <w:rsid w:val="00B55794"/>
    <w:rsid w:val="00B5624D"/>
    <w:rsid w:val="00B56C85"/>
    <w:rsid w:val="00B56DD0"/>
    <w:rsid w:val="00B57419"/>
    <w:rsid w:val="00B5768C"/>
    <w:rsid w:val="00B5786E"/>
    <w:rsid w:val="00B60968"/>
    <w:rsid w:val="00B60F3C"/>
    <w:rsid w:val="00B6148A"/>
    <w:rsid w:val="00B61CF2"/>
    <w:rsid w:val="00B62317"/>
    <w:rsid w:val="00B63001"/>
    <w:rsid w:val="00B66224"/>
    <w:rsid w:val="00B70F02"/>
    <w:rsid w:val="00B716EB"/>
    <w:rsid w:val="00B742E8"/>
    <w:rsid w:val="00B7453C"/>
    <w:rsid w:val="00B74F80"/>
    <w:rsid w:val="00B802D5"/>
    <w:rsid w:val="00B8432C"/>
    <w:rsid w:val="00B84DD5"/>
    <w:rsid w:val="00B85162"/>
    <w:rsid w:val="00B85784"/>
    <w:rsid w:val="00B871A9"/>
    <w:rsid w:val="00B907A3"/>
    <w:rsid w:val="00B90A7D"/>
    <w:rsid w:val="00B90F5C"/>
    <w:rsid w:val="00B918D3"/>
    <w:rsid w:val="00B91ABF"/>
    <w:rsid w:val="00B925D9"/>
    <w:rsid w:val="00B94B3E"/>
    <w:rsid w:val="00B94CDF"/>
    <w:rsid w:val="00B951EA"/>
    <w:rsid w:val="00B95AA3"/>
    <w:rsid w:val="00B968E7"/>
    <w:rsid w:val="00BA0C54"/>
    <w:rsid w:val="00BA2BA3"/>
    <w:rsid w:val="00BA3F3B"/>
    <w:rsid w:val="00BB0004"/>
    <w:rsid w:val="00BB46E5"/>
    <w:rsid w:val="00BB5578"/>
    <w:rsid w:val="00BB61A8"/>
    <w:rsid w:val="00BC09BC"/>
    <w:rsid w:val="00BC7892"/>
    <w:rsid w:val="00BD0287"/>
    <w:rsid w:val="00BD2031"/>
    <w:rsid w:val="00BE0AFC"/>
    <w:rsid w:val="00BE0B16"/>
    <w:rsid w:val="00BE1C3F"/>
    <w:rsid w:val="00BE391F"/>
    <w:rsid w:val="00BF52DA"/>
    <w:rsid w:val="00BF6D2F"/>
    <w:rsid w:val="00C006C5"/>
    <w:rsid w:val="00C01DBC"/>
    <w:rsid w:val="00C025BF"/>
    <w:rsid w:val="00C0282E"/>
    <w:rsid w:val="00C02830"/>
    <w:rsid w:val="00C02C8C"/>
    <w:rsid w:val="00C02D10"/>
    <w:rsid w:val="00C036A6"/>
    <w:rsid w:val="00C04CA6"/>
    <w:rsid w:val="00C05724"/>
    <w:rsid w:val="00C10985"/>
    <w:rsid w:val="00C11769"/>
    <w:rsid w:val="00C13472"/>
    <w:rsid w:val="00C135AA"/>
    <w:rsid w:val="00C14D3F"/>
    <w:rsid w:val="00C15E0F"/>
    <w:rsid w:val="00C16654"/>
    <w:rsid w:val="00C16BCA"/>
    <w:rsid w:val="00C22EBF"/>
    <w:rsid w:val="00C2539D"/>
    <w:rsid w:val="00C27EA7"/>
    <w:rsid w:val="00C30BDB"/>
    <w:rsid w:val="00C31D2B"/>
    <w:rsid w:val="00C3617A"/>
    <w:rsid w:val="00C3700F"/>
    <w:rsid w:val="00C41097"/>
    <w:rsid w:val="00C410F3"/>
    <w:rsid w:val="00C424FE"/>
    <w:rsid w:val="00C4377B"/>
    <w:rsid w:val="00C469F7"/>
    <w:rsid w:val="00C4708E"/>
    <w:rsid w:val="00C5044E"/>
    <w:rsid w:val="00C51BEC"/>
    <w:rsid w:val="00C52A32"/>
    <w:rsid w:val="00C53AC8"/>
    <w:rsid w:val="00C548AA"/>
    <w:rsid w:val="00C549F6"/>
    <w:rsid w:val="00C55660"/>
    <w:rsid w:val="00C572DD"/>
    <w:rsid w:val="00C6056C"/>
    <w:rsid w:val="00C61696"/>
    <w:rsid w:val="00C63E57"/>
    <w:rsid w:val="00C65B7D"/>
    <w:rsid w:val="00C76108"/>
    <w:rsid w:val="00C776F5"/>
    <w:rsid w:val="00C802FC"/>
    <w:rsid w:val="00C814F2"/>
    <w:rsid w:val="00C83CC8"/>
    <w:rsid w:val="00C86AD7"/>
    <w:rsid w:val="00C90AF9"/>
    <w:rsid w:val="00C92AA5"/>
    <w:rsid w:val="00C9541D"/>
    <w:rsid w:val="00C95A78"/>
    <w:rsid w:val="00C967E5"/>
    <w:rsid w:val="00C971A3"/>
    <w:rsid w:val="00CA38B7"/>
    <w:rsid w:val="00CA6A16"/>
    <w:rsid w:val="00CA77F4"/>
    <w:rsid w:val="00CB2A08"/>
    <w:rsid w:val="00CB2B9E"/>
    <w:rsid w:val="00CB2CCC"/>
    <w:rsid w:val="00CB506C"/>
    <w:rsid w:val="00CB5EE8"/>
    <w:rsid w:val="00CB6CEA"/>
    <w:rsid w:val="00CB7E22"/>
    <w:rsid w:val="00CC057F"/>
    <w:rsid w:val="00CC0EB0"/>
    <w:rsid w:val="00CC1F40"/>
    <w:rsid w:val="00CC3C88"/>
    <w:rsid w:val="00CC57D7"/>
    <w:rsid w:val="00CC7134"/>
    <w:rsid w:val="00CC7974"/>
    <w:rsid w:val="00CD2002"/>
    <w:rsid w:val="00CD235B"/>
    <w:rsid w:val="00CD2AE3"/>
    <w:rsid w:val="00CD3332"/>
    <w:rsid w:val="00CD4126"/>
    <w:rsid w:val="00CD419B"/>
    <w:rsid w:val="00CD41FE"/>
    <w:rsid w:val="00CD7290"/>
    <w:rsid w:val="00CE1081"/>
    <w:rsid w:val="00CE11C4"/>
    <w:rsid w:val="00CE2C7E"/>
    <w:rsid w:val="00CE5047"/>
    <w:rsid w:val="00CE5AC3"/>
    <w:rsid w:val="00CE6A13"/>
    <w:rsid w:val="00CF0C1B"/>
    <w:rsid w:val="00CF1A2A"/>
    <w:rsid w:val="00CF1BA4"/>
    <w:rsid w:val="00CF1F1A"/>
    <w:rsid w:val="00CF3B56"/>
    <w:rsid w:val="00CF4122"/>
    <w:rsid w:val="00D00276"/>
    <w:rsid w:val="00D01924"/>
    <w:rsid w:val="00D04A79"/>
    <w:rsid w:val="00D0593A"/>
    <w:rsid w:val="00D0726C"/>
    <w:rsid w:val="00D07523"/>
    <w:rsid w:val="00D10EE9"/>
    <w:rsid w:val="00D16B54"/>
    <w:rsid w:val="00D22523"/>
    <w:rsid w:val="00D244D2"/>
    <w:rsid w:val="00D253A5"/>
    <w:rsid w:val="00D267F9"/>
    <w:rsid w:val="00D31B9C"/>
    <w:rsid w:val="00D31FAB"/>
    <w:rsid w:val="00D323E5"/>
    <w:rsid w:val="00D3260E"/>
    <w:rsid w:val="00D34CF8"/>
    <w:rsid w:val="00D3655B"/>
    <w:rsid w:val="00D36A4A"/>
    <w:rsid w:val="00D37215"/>
    <w:rsid w:val="00D4023C"/>
    <w:rsid w:val="00D42167"/>
    <w:rsid w:val="00D44428"/>
    <w:rsid w:val="00D45EAD"/>
    <w:rsid w:val="00D4653F"/>
    <w:rsid w:val="00D47D80"/>
    <w:rsid w:val="00D54A73"/>
    <w:rsid w:val="00D56E19"/>
    <w:rsid w:val="00D57C49"/>
    <w:rsid w:val="00D60F35"/>
    <w:rsid w:val="00D61BBC"/>
    <w:rsid w:val="00D64698"/>
    <w:rsid w:val="00D66DFB"/>
    <w:rsid w:val="00D7106F"/>
    <w:rsid w:val="00D72F82"/>
    <w:rsid w:val="00D75953"/>
    <w:rsid w:val="00D765EE"/>
    <w:rsid w:val="00D77507"/>
    <w:rsid w:val="00D77633"/>
    <w:rsid w:val="00D77790"/>
    <w:rsid w:val="00D80CCF"/>
    <w:rsid w:val="00D81CED"/>
    <w:rsid w:val="00D84BFD"/>
    <w:rsid w:val="00D869BF"/>
    <w:rsid w:val="00D87911"/>
    <w:rsid w:val="00D90ED1"/>
    <w:rsid w:val="00D93403"/>
    <w:rsid w:val="00D94211"/>
    <w:rsid w:val="00D96041"/>
    <w:rsid w:val="00D96768"/>
    <w:rsid w:val="00DA3557"/>
    <w:rsid w:val="00DA3980"/>
    <w:rsid w:val="00DA6BCE"/>
    <w:rsid w:val="00DB1F6A"/>
    <w:rsid w:val="00DB274D"/>
    <w:rsid w:val="00DB33CA"/>
    <w:rsid w:val="00DB35D6"/>
    <w:rsid w:val="00DB439F"/>
    <w:rsid w:val="00DB538E"/>
    <w:rsid w:val="00DC1210"/>
    <w:rsid w:val="00DC1D41"/>
    <w:rsid w:val="00DC2BB3"/>
    <w:rsid w:val="00DC30AA"/>
    <w:rsid w:val="00DC618A"/>
    <w:rsid w:val="00DC6C25"/>
    <w:rsid w:val="00DD11A4"/>
    <w:rsid w:val="00DD26B6"/>
    <w:rsid w:val="00DD31F3"/>
    <w:rsid w:val="00DD45ED"/>
    <w:rsid w:val="00DD6499"/>
    <w:rsid w:val="00DD6DC5"/>
    <w:rsid w:val="00DD7EC4"/>
    <w:rsid w:val="00DE15DC"/>
    <w:rsid w:val="00DE692B"/>
    <w:rsid w:val="00DF2F3B"/>
    <w:rsid w:val="00DF33A8"/>
    <w:rsid w:val="00DF4B04"/>
    <w:rsid w:val="00DF6726"/>
    <w:rsid w:val="00DF6CD1"/>
    <w:rsid w:val="00E004E3"/>
    <w:rsid w:val="00E02073"/>
    <w:rsid w:val="00E031C7"/>
    <w:rsid w:val="00E04B52"/>
    <w:rsid w:val="00E053D0"/>
    <w:rsid w:val="00E0737E"/>
    <w:rsid w:val="00E10A5F"/>
    <w:rsid w:val="00E11A80"/>
    <w:rsid w:val="00E120BA"/>
    <w:rsid w:val="00E1349D"/>
    <w:rsid w:val="00E20C4D"/>
    <w:rsid w:val="00E2453F"/>
    <w:rsid w:val="00E24AD0"/>
    <w:rsid w:val="00E304AE"/>
    <w:rsid w:val="00E3086A"/>
    <w:rsid w:val="00E30B05"/>
    <w:rsid w:val="00E30F16"/>
    <w:rsid w:val="00E31908"/>
    <w:rsid w:val="00E3296D"/>
    <w:rsid w:val="00E3304A"/>
    <w:rsid w:val="00E3467E"/>
    <w:rsid w:val="00E34F65"/>
    <w:rsid w:val="00E35F5E"/>
    <w:rsid w:val="00E3663C"/>
    <w:rsid w:val="00E37724"/>
    <w:rsid w:val="00E37AA6"/>
    <w:rsid w:val="00E400D9"/>
    <w:rsid w:val="00E417CB"/>
    <w:rsid w:val="00E47914"/>
    <w:rsid w:val="00E51CFC"/>
    <w:rsid w:val="00E51E03"/>
    <w:rsid w:val="00E5203F"/>
    <w:rsid w:val="00E53798"/>
    <w:rsid w:val="00E546C7"/>
    <w:rsid w:val="00E56C48"/>
    <w:rsid w:val="00E60949"/>
    <w:rsid w:val="00E61282"/>
    <w:rsid w:val="00E61B9A"/>
    <w:rsid w:val="00E62810"/>
    <w:rsid w:val="00E67694"/>
    <w:rsid w:val="00E70B1C"/>
    <w:rsid w:val="00E723BC"/>
    <w:rsid w:val="00E73517"/>
    <w:rsid w:val="00E73F9A"/>
    <w:rsid w:val="00E75574"/>
    <w:rsid w:val="00E76697"/>
    <w:rsid w:val="00E81677"/>
    <w:rsid w:val="00E83F34"/>
    <w:rsid w:val="00E846FE"/>
    <w:rsid w:val="00E8771D"/>
    <w:rsid w:val="00E87A17"/>
    <w:rsid w:val="00E91D22"/>
    <w:rsid w:val="00E92D8F"/>
    <w:rsid w:val="00E92F8D"/>
    <w:rsid w:val="00E932BC"/>
    <w:rsid w:val="00E95143"/>
    <w:rsid w:val="00E952C0"/>
    <w:rsid w:val="00EA156C"/>
    <w:rsid w:val="00EA1B28"/>
    <w:rsid w:val="00EA27F0"/>
    <w:rsid w:val="00EA33B6"/>
    <w:rsid w:val="00EA418A"/>
    <w:rsid w:val="00EA5338"/>
    <w:rsid w:val="00EA6CBA"/>
    <w:rsid w:val="00EB1313"/>
    <w:rsid w:val="00EB1613"/>
    <w:rsid w:val="00EB2F5A"/>
    <w:rsid w:val="00EB5ACD"/>
    <w:rsid w:val="00EB655F"/>
    <w:rsid w:val="00EC02B1"/>
    <w:rsid w:val="00EC26D1"/>
    <w:rsid w:val="00EC5A71"/>
    <w:rsid w:val="00EC60EC"/>
    <w:rsid w:val="00ED048B"/>
    <w:rsid w:val="00ED1C05"/>
    <w:rsid w:val="00ED28A0"/>
    <w:rsid w:val="00ED2A3C"/>
    <w:rsid w:val="00ED4FA8"/>
    <w:rsid w:val="00ED5E5F"/>
    <w:rsid w:val="00ED6C91"/>
    <w:rsid w:val="00ED7F40"/>
    <w:rsid w:val="00EE1102"/>
    <w:rsid w:val="00EE24BE"/>
    <w:rsid w:val="00EE2534"/>
    <w:rsid w:val="00EE2DE9"/>
    <w:rsid w:val="00EE37CC"/>
    <w:rsid w:val="00EE3888"/>
    <w:rsid w:val="00EE3892"/>
    <w:rsid w:val="00EE46C2"/>
    <w:rsid w:val="00EE520B"/>
    <w:rsid w:val="00EE599B"/>
    <w:rsid w:val="00EF063A"/>
    <w:rsid w:val="00EF1686"/>
    <w:rsid w:val="00EF2987"/>
    <w:rsid w:val="00EF30FA"/>
    <w:rsid w:val="00EF3629"/>
    <w:rsid w:val="00EF3D40"/>
    <w:rsid w:val="00EF6B20"/>
    <w:rsid w:val="00EF7820"/>
    <w:rsid w:val="00F00526"/>
    <w:rsid w:val="00F02CE6"/>
    <w:rsid w:val="00F03695"/>
    <w:rsid w:val="00F04856"/>
    <w:rsid w:val="00F04CEE"/>
    <w:rsid w:val="00F05F4B"/>
    <w:rsid w:val="00F05FFB"/>
    <w:rsid w:val="00F0636F"/>
    <w:rsid w:val="00F104F6"/>
    <w:rsid w:val="00F115C7"/>
    <w:rsid w:val="00F13A9C"/>
    <w:rsid w:val="00F14567"/>
    <w:rsid w:val="00F16878"/>
    <w:rsid w:val="00F17AC1"/>
    <w:rsid w:val="00F17D9D"/>
    <w:rsid w:val="00F207EC"/>
    <w:rsid w:val="00F23502"/>
    <w:rsid w:val="00F2449A"/>
    <w:rsid w:val="00F255A2"/>
    <w:rsid w:val="00F2571F"/>
    <w:rsid w:val="00F2620B"/>
    <w:rsid w:val="00F269F2"/>
    <w:rsid w:val="00F30AE3"/>
    <w:rsid w:val="00F31A55"/>
    <w:rsid w:val="00F3215B"/>
    <w:rsid w:val="00F32907"/>
    <w:rsid w:val="00F33488"/>
    <w:rsid w:val="00F33E7F"/>
    <w:rsid w:val="00F36169"/>
    <w:rsid w:val="00F3713E"/>
    <w:rsid w:val="00F4254B"/>
    <w:rsid w:val="00F42F24"/>
    <w:rsid w:val="00F435C0"/>
    <w:rsid w:val="00F46AE7"/>
    <w:rsid w:val="00F5023E"/>
    <w:rsid w:val="00F6560B"/>
    <w:rsid w:val="00F659A6"/>
    <w:rsid w:val="00F66F33"/>
    <w:rsid w:val="00F6785C"/>
    <w:rsid w:val="00F67B7D"/>
    <w:rsid w:val="00F67EF5"/>
    <w:rsid w:val="00F7230F"/>
    <w:rsid w:val="00F72629"/>
    <w:rsid w:val="00F72C40"/>
    <w:rsid w:val="00F7422E"/>
    <w:rsid w:val="00F747D0"/>
    <w:rsid w:val="00F74C01"/>
    <w:rsid w:val="00F76175"/>
    <w:rsid w:val="00F77805"/>
    <w:rsid w:val="00F80767"/>
    <w:rsid w:val="00F81484"/>
    <w:rsid w:val="00F81748"/>
    <w:rsid w:val="00F827AD"/>
    <w:rsid w:val="00F847E6"/>
    <w:rsid w:val="00F87029"/>
    <w:rsid w:val="00F913A6"/>
    <w:rsid w:val="00F94C2B"/>
    <w:rsid w:val="00F960D9"/>
    <w:rsid w:val="00F97D69"/>
    <w:rsid w:val="00FA0365"/>
    <w:rsid w:val="00FA1049"/>
    <w:rsid w:val="00FA130E"/>
    <w:rsid w:val="00FA2831"/>
    <w:rsid w:val="00FA2E9A"/>
    <w:rsid w:val="00FA3695"/>
    <w:rsid w:val="00FA463D"/>
    <w:rsid w:val="00FB1CB9"/>
    <w:rsid w:val="00FB1DD6"/>
    <w:rsid w:val="00FB3EB4"/>
    <w:rsid w:val="00FB513A"/>
    <w:rsid w:val="00FB66ED"/>
    <w:rsid w:val="00FB7C45"/>
    <w:rsid w:val="00FC1603"/>
    <w:rsid w:val="00FC16F8"/>
    <w:rsid w:val="00FC2160"/>
    <w:rsid w:val="00FC435C"/>
    <w:rsid w:val="00FC5B29"/>
    <w:rsid w:val="00FC66DC"/>
    <w:rsid w:val="00FC6BD6"/>
    <w:rsid w:val="00FC7389"/>
    <w:rsid w:val="00FD0018"/>
    <w:rsid w:val="00FD3198"/>
    <w:rsid w:val="00FD4838"/>
    <w:rsid w:val="00FD4C59"/>
    <w:rsid w:val="00FD720C"/>
    <w:rsid w:val="00FD72D5"/>
    <w:rsid w:val="00FE1F0E"/>
    <w:rsid w:val="00FE24E8"/>
    <w:rsid w:val="00FE3610"/>
    <w:rsid w:val="00FE4B26"/>
    <w:rsid w:val="00FE4FF1"/>
    <w:rsid w:val="00FE5231"/>
    <w:rsid w:val="00FE5341"/>
    <w:rsid w:val="00FF02DB"/>
    <w:rsid w:val="00FF193F"/>
    <w:rsid w:val="00FF2629"/>
    <w:rsid w:val="00FF556B"/>
    <w:rsid w:val="00FF6475"/>
    <w:rsid w:val="00FF67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lang w:val="en-US" w:eastAsia="en-US"/>
    </w:rPr>
  </w:style>
  <w:style w:type="paragraph" w:styleId="Heading1">
    <w:name w:val="heading 1"/>
    <w:aliases w:val="H1,DB,CHUONG,SW-Heading 1,h1,h11,h12,h13,BSL,H-1,Heading 1 Char Char Char Char,BVI,RepHead1,Heading 1 Char Char Char,Heading 1 Char Char,smal-head 1"/>
    <w:basedOn w:val="Normal"/>
    <w:next w:val="Normal"/>
    <w:link w:val="Heading1Char"/>
    <w:uiPriority w:val="9"/>
    <w:qFormat/>
    <w:pPr>
      <w:keepNext/>
      <w:pBdr>
        <w:top w:val="double" w:sz="6" w:space="10" w:color="auto"/>
        <w:left w:val="double" w:sz="6" w:space="4" w:color="auto"/>
        <w:bottom w:val="double" w:sz="6" w:space="31" w:color="auto"/>
        <w:right w:val="double" w:sz="6" w:space="4" w:color="auto"/>
      </w:pBdr>
      <w:jc w:val="center"/>
      <w:outlineLvl w:val="0"/>
    </w:pPr>
    <w:rPr>
      <w:b/>
      <w:i/>
    </w:rPr>
  </w:style>
  <w:style w:type="paragraph" w:styleId="Heading2">
    <w:name w:val="heading 2"/>
    <w:aliases w:val="l2,H2,HeadB,BVI2,Heading 2-BVI,RepHead2,smal-head2"/>
    <w:basedOn w:val="Normal"/>
    <w:next w:val="Normal"/>
    <w:link w:val="Heading2Char"/>
    <w:qFormat/>
    <w:pPr>
      <w:keepNext/>
      <w:pBdr>
        <w:top w:val="double" w:sz="6" w:space="10" w:color="auto"/>
        <w:left w:val="double" w:sz="6" w:space="4" w:color="auto"/>
        <w:bottom w:val="double" w:sz="6" w:space="31" w:color="auto"/>
        <w:right w:val="double" w:sz="6" w:space="4" w:color="auto"/>
      </w:pBdr>
      <w:jc w:val="center"/>
      <w:outlineLvl w:val="1"/>
    </w:pPr>
    <w:rPr>
      <w:rFonts w:ascii=".VnBlack" w:hAnsi=".VnBlack"/>
      <w:b/>
    </w:rPr>
  </w:style>
  <w:style w:type="paragraph" w:styleId="Heading3">
    <w:name w:val="heading 3"/>
    <w:aliases w:val="h3,HeadC,Heading 3 Char Char Char Char,Heading 3 Char Char Char Char Char,Section1,SW-Heading 3,small-head3 Char,Heading 3A Char,Heading 3 Char Char Char Char Char Char Char Char Char Char Char Char Char Char Char Char Char,My Heading3"/>
    <w:basedOn w:val="Normal"/>
    <w:next w:val="Normal"/>
    <w:link w:val="Heading3Char"/>
    <w:uiPriority w:val="9"/>
    <w:qFormat/>
    <w:pPr>
      <w:keepNext/>
      <w:jc w:val="center"/>
      <w:outlineLvl w:val="2"/>
    </w:pPr>
    <w:rPr>
      <w:rFonts w:ascii=".VnTimeH" w:hAnsi=".VnTimeH"/>
      <w:b/>
      <w:sz w:val="24"/>
    </w:rPr>
  </w:style>
  <w:style w:type="paragraph" w:styleId="Heading4">
    <w:name w:val="heading 4"/>
    <w:aliases w:val="small-head4"/>
    <w:basedOn w:val="Normal"/>
    <w:next w:val="Normal"/>
    <w:link w:val="Heading4Char"/>
    <w:qFormat/>
    <w:pPr>
      <w:keepNext/>
      <w:spacing w:before="120" w:line="360" w:lineRule="exact"/>
      <w:jc w:val="right"/>
      <w:outlineLvl w:val="3"/>
    </w:pPr>
    <w:rPr>
      <w:i/>
    </w:rPr>
  </w:style>
  <w:style w:type="paragraph" w:styleId="Heading5">
    <w:name w:val="heading 5"/>
    <w:aliases w:val="Titre 5-tableau,Heading 5a,BVI5,RepHead5,normal"/>
    <w:basedOn w:val="Normal"/>
    <w:next w:val="Normal"/>
    <w:link w:val="Heading5Char"/>
    <w:qFormat/>
    <w:pPr>
      <w:keepNext/>
      <w:spacing w:before="120" w:line="360" w:lineRule="exact"/>
      <w:jc w:val="center"/>
      <w:outlineLvl w:val="4"/>
    </w:pPr>
    <w:rPr>
      <w:rFonts w:ascii=".VnTifani HeavyH" w:hAnsi=".VnTifani HeavyH"/>
      <w:iCs/>
      <w:sz w:val="38"/>
    </w:rPr>
  </w:style>
  <w:style w:type="paragraph" w:styleId="Heading6">
    <w:name w:val="heading 6"/>
    <w:basedOn w:val="Normal"/>
    <w:next w:val="Normal"/>
    <w:link w:val="Heading6Char"/>
    <w:uiPriority w:val="9"/>
    <w:qFormat/>
    <w:rsid w:val="00705A09"/>
    <w:p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qFormat/>
    <w:rsid w:val="00DE692B"/>
    <w:pPr>
      <w:keepNext/>
      <w:autoSpaceDE w:val="0"/>
      <w:autoSpaceDN w:val="0"/>
      <w:adjustRightInd w:val="0"/>
      <w:jc w:val="center"/>
      <w:outlineLvl w:val="6"/>
    </w:pPr>
    <w:rPr>
      <w:rFonts w:eastAsia="Calibri"/>
      <w:color w:val="000000"/>
      <w:sz w:val="26"/>
    </w:rPr>
  </w:style>
  <w:style w:type="paragraph" w:styleId="Heading8">
    <w:name w:val="heading 8"/>
    <w:basedOn w:val="Normal"/>
    <w:next w:val="Normal"/>
    <w:link w:val="Heading8Char"/>
    <w:uiPriority w:val="9"/>
    <w:qFormat/>
    <w:rsid w:val="00DE692B"/>
    <w:pPr>
      <w:spacing w:before="240" w:after="60" w:line="276" w:lineRule="auto"/>
      <w:outlineLvl w:val="7"/>
    </w:pPr>
    <w:rPr>
      <w:rFonts w:ascii="Calibri" w:hAnsi="Calibri"/>
      <w:i/>
      <w:iCs/>
      <w:sz w:val="24"/>
      <w:szCs w:val="24"/>
      <w:lang w:val="x-none" w:eastAsia="x-none"/>
    </w:rPr>
  </w:style>
  <w:style w:type="paragraph" w:styleId="Heading9">
    <w:name w:val="heading 9"/>
    <w:aliases w:val="not Kinhill1"/>
    <w:basedOn w:val="Normal"/>
    <w:next w:val="Normal"/>
    <w:link w:val="Heading9Char"/>
    <w:qFormat/>
    <w:rsid w:val="00DE692B"/>
    <w:pPr>
      <w:keepNext/>
      <w:outlineLvl w:val="8"/>
    </w:pPr>
    <w:rPr>
      <w:rFonts w:ascii=".VnTimeH" w:eastAsia="Calibri" w:hAnsi=".VnTime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B Char,CHUONG Char,SW-Heading 1 Char,h1 Char,h11 Char,h12 Char,h13 Char,BSL Char,H-1 Char,Heading 1 Char Char Char Char Char,BVI Char,RepHead1 Char,Heading 1 Char Char Char Char1,Heading 1 Char Char Char1,smal-head 1 Char"/>
    <w:link w:val="Heading1"/>
    <w:locked/>
    <w:rsid w:val="00673C0F"/>
    <w:rPr>
      <w:rFonts w:ascii=".VnTime" w:hAnsi=".VnTime"/>
      <w:b/>
      <w:i/>
      <w:sz w:val="28"/>
      <w:lang w:val="en-US" w:eastAsia="en-US"/>
    </w:rPr>
  </w:style>
  <w:style w:type="character" w:customStyle="1" w:styleId="Heading2Char">
    <w:name w:val="Heading 2 Char"/>
    <w:aliases w:val="l2 Char,H2 Char,HeadB Char,BVI2 Char1,Heading 2-BVI Char1,RepHead2 Char1,smal-head2 Char"/>
    <w:link w:val="Heading2"/>
    <w:locked/>
    <w:rsid w:val="00673C0F"/>
    <w:rPr>
      <w:rFonts w:ascii=".VnBlack" w:hAnsi=".VnBlack"/>
      <w:b/>
      <w:sz w:val="28"/>
      <w:lang w:val="en-US" w:eastAsia="en-US"/>
    </w:rPr>
  </w:style>
  <w:style w:type="character" w:customStyle="1" w:styleId="Heading3Char">
    <w:name w:val="Heading 3 Char"/>
    <w:aliases w:val="h3 Char,HeadC Char,Heading 3 Char Char Char Char Char1,Heading 3 Char Char Char Char Char Char1,Section1 Char1,SW-Heading 3 Char1,small-head3 Char Char1,Heading 3A Char Char1,My Heading3 Char1"/>
    <w:link w:val="Heading3"/>
    <w:uiPriority w:val="9"/>
    <w:locked/>
    <w:rsid w:val="00673C0F"/>
    <w:rPr>
      <w:rFonts w:ascii=".VnTimeH" w:hAnsi=".VnTimeH"/>
      <w:b/>
      <w:sz w:val="24"/>
      <w:lang w:val="en-US" w:eastAsia="en-US"/>
    </w:rPr>
  </w:style>
  <w:style w:type="character" w:customStyle="1" w:styleId="Heading4Char">
    <w:name w:val="Heading 4 Char"/>
    <w:aliases w:val="small-head4 Char"/>
    <w:link w:val="Heading4"/>
    <w:locked/>
    <w:rsid w:val="00673C0F"/>
    <w:rPr>
      <w:rFonts w:ascii=".VnTime" w:hAnsi=".VnTime"/>
      <w:i/>
      <w:sz w:val="28"/>
      <w:lang w:val="en-US" w:eastAsia="en-US"/>
    </w:rPr>
  </w:style>
  <w:style w:type="character" w:customStyle="1" w:styleId="Heading5Char">
    <w:name w:val="Heading 5 Char"/>
    <w:aliases w:val="Titre 5-tableau Char,Heading 5a Char,BVI5 Char,RepHead5 Char,normal Char"/>
    <w:link w:val="Heading5"/>
    <w:locked/>
    <w:rsid w:val="00673C0F"/>
    <w:rPr>
      <w:rFonts w:ascii=".VnTifani HeavyH" w:hAnsi=".VnTifani HeavyH"/>
      <w:iCs/>
      <w:sz w:val="38"/>
      <w:lang w:val="en-US" w:eastAsia="en-US"/>
    </w:rPr>
  </w:style>
  <w:style w:type="character" w:customStyle="1" w:styleId="Heading6Char">
    <w:name w:val="Heading 6 Char"/>
    <w:basedOn w:val="DefaultParagraphFont"/>
    <w:link w:val="Heading6"/>
    <w:uiPriority w:val="9"/>
    <w:rsid w:val="00705A09"/>
    <w:rPr>
      <w:rFonts w:ascii="Calibri" w:hAnsi="Calibri"/>
      <w:b/>
      <w:bCs/>
      <w:sz w:val="22"/>
      <w:szCs w:val="22"/>
      <w:lang w:val="en-US" w:eastAsia="en-US"/>
    </w:rPr>
  </w:style>
  <w:style w:type="character" w:customStyle="1" w:styleId="Heading7Char">
    <w:name w:val="Heading 7 Char"/>
    <w:basedOn w:val="DefaultParagraphFont"/>
    <w:link w:val="Heading7"/>
    <w:rsid w:val="00DE692B"/>
    <w:rPr>
      <w:rFonts w:ascii=".VnTime" w:eastAsia="Calibri" w:hAnsi=".VnTime"/>
      <w:color w:val="000000"/>
      <w:sz w:val="26"/>
      <w:lang w:val="en-US" w:eastAsia="en-US"/>
    </w:rPr>
  </w:style>
  <w:style w:type="character" w:customStyle="1" w:styleId="Heading8Char">
    <w:name w:val="Heading 8 Char"/>
    <w:basedOn w:val="DefaultParagraphFont"/>
    <w:link w:val="Heading8"/>
    <w:uiPriority w:val="9"/>
    <w:rsid w:val="00DE692B"/>
    <w:rPr>
      <w:rFonts w:ascii="Calibri" w:hAnsi="Calibri"/>
      <w:i/>
      <w:iCs/>
      <w:sz w:val="24"/>
      <w:szCs w:val="24"/>
      <w:lang w:val="x-none" w:eastAsia="x-none"/>
    </w:rPr>
  </w:style>
  <w:style w:type="character" w:customStyle="1" w:styleId="Heading9Char">
    <w:name w:val="Heading 9 Char"/>
    <w:aliases w:val="not Kinhill1 Char"/>
    <w:basedOn w:val="DefaultParagraphFont"/>
    <w:link w:val="Heading9"/>
    <w:rsid w:val="00DE692B"/>
    <w:rPr>
      <w:rFonts w:ascii=".VnTimeH" w:eastAsia="Calibri" w:hAnsi=".VnTimeH"/>
      <w:sz w:val="28"/>
      <w:lang w:val="en-US" w:eastAsia="en-US"/>
    </w:rPr>
  </w:style>
  <w:style w:type="paragraph" w:customStyle="1" w:styleId="CharCharCharCharCharCharCharCharCharCharCharCharChar">
    <w:name w:val="Char Char Char Char Char Char Char Char Char Char Char Char Char"/>
    <w:basedOn w:val="Normal"/>
    <w:next w:val="Normal"/>
    <w:autoRedefine/>
    <w:rsid w:val="00DD45ED"/>
    <w:pPr>
      <w:spacing w:before="120" w:after="120" w:line="312" w:lineRule="auto"/>
    </w:pPr>
    <w:rPr>
      <w:rFonts w:ascii="Times New Roman" w:hAnsi="Times New Roman"/>
      <w:szCs w:val="28"/>
    </w:rPr>
  </w:style>
  <w:style w:type="paragraph" w:styleId="Footer">
    <w:name w:val="footer"/>
    <w:aliases w:val="Footer-Even,BVI-ft"/>
    <w:basedOn w:val="Normal"/>
    <w:link w:val="FooterChar"/>
    <w:uiPriority w:val="99"/>
    <w:pPr>
      <w:tabs>
        <w:tab w:val="center" w:pos="4320"/>
        <w:tab w:val="right" w:pos="8640"/>
      </w:tabs>
    </w:pPr>
    <w:rPr>
      <w:color w:val="000000"/>
    </w:rPr>
  </w:style>
  <w:style w:type="character" w:customStyle="1" w:styleId="FooterChar">
    <w:name w:val="Footer Char"/>
    <w:aliases w:val="Footer-Even Char,BVI-ft Char"/>
    <w:link w:val="Footer"/>
    <w:uiPriority w:val="99"/>
    <w:locked/>
    <w:rsid w:val="00673C0F"/>
    <w:rPr>
      <w:rFonts w:ascii=".VnTime" w:hAnsi=".VnTime"/>
      <w:color w:val="000000"/>
      <w:sz w:val="28"/>
      <w:lang w:val="en-US" w:eastAsia="en-US"/>
    </w:rPr>
  </w:style>
  <w:style w:type="character" w:styleId="PageNumber">
    <w:name w:val="page number"/>
    <w:basedOn w:val="DefaultParagraphFont"/>
  </w:style>
  <w:style w:type="paragraph" w:styleId="BodyText">
    <w:name w:val="Body Text"/>
    <w:basedOn w:val="Normal"/>
    <w:link w:val="BodyTextChar"/>
    <w:pPr>
      <w:jc w:val="both"/>
    </w:pPr>
  </w:style>
  <w:style w:type="character" w:customStyle="1" w:styleId="BodyTextChar">
    <w:name w:val="Body Text Char"/>
    <w:link w:val="BodyText"/>
    <w:locked/>
    <w:rsid w:val="00673C0F"/>
    <w:rPr>
      <w:rFonts w:ascii=".VnTime" w:hAnsi=".VnTime"/>
      <w:sz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673C0F"/>
    <w:rPr>
      <w:rFonts w:ascii=".VnTime" w:hAnsi=".VnTime"/>
      <w:sz w:val="28"/>
      <w:lang w:val="en-US" w:eastAsia="en-US"/>
    </w:rPr>
  </w:style>
  <w:style w:type="table" w:styleId="TableGrid">
    <w:name w:val="Table Grid"/>
    <w:basedOn w:val="TableNormal"/>
    <w:rsid w:val="00CB2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36775"/>
    <w:pPr>
      <w:spacing w:after="120"/>
      <w:ind w:left="360"/>
    </w:pPr>
  </w:style>
  <w:style w:type="character" w:customStyle="1" w:styleId="BodyTextIndentChar">
    <w:name w:val="Body Text Indent Char"/>
    <w:link w:val="BodyTextIndent"/>
    <w:uiPriority w:val="99"/>
    <w:locked/>
    <w:rsid w:val="00673C0F"/>
    <w:rPr>
      <w:rFonts w:ascii=".VnTime" w:hAnsi=".VnTime"/>
      <w:sz w:val="28"/>
      <w:lang w:val="en-US" w:eastAsia="en-US"/>
    </w:rPr>
  </w:style>
  <w:style w:type="paragraph" w:customStyle="1" w:styleId="BodyText21">
    <w:name w:val="Body Text 21"/>
    <w:basedOn w:val="Normal"/>
    <w:rsid w:val="00016ED8"/>
    <w:pPr>
      <w:widowControl w:val="0"/>
      <w:spacing w:before="120" w:after="120"/>
      <w:jc w:val="both"/>
    </w:pPr>
    <w:rPr>
      <w:color w:val="000000"/>
      <w:sz w:val="26"/>
    </w:rPr>
  </w:style>
  <w:style w:type="paragraph" w:styleId="BodyText2">
    <w:name w:val="Body Text 2"/>
    <w:basedOn w:val="Normal"/>
    <w:link w:val="BodyText2Char"/>
    <w:rsid w:val="002D7BBF"/>
    <w:pPr>
      <w:spacing w:after="120" w:line="480" w:lineRule="auto"/>
    </w:pPr>
  </w:style>
  <w:style w:type="character" w:customStyle="1" w:styleId="BodyText2Char">
    <w:name w:val="Body Text 2 Char"/>
    <w:link w:val="BodyText2"/>
    <w:locked/>
    <w:rsid w:val="00673C0F"/>
    <w:rPr>
      <w:rFonts w:ascii=".VnTime" w:hAnsi=".VnTime"/>
      <w:sz w:val="28"/>
      <w:lang w:val="en-US" w:eastAsia="en-US"/>
    </w:rPr>
  </w:style>
  <w:style w:type="paragraph" w:customStyle="1" w:styleId="abc">
    <w:name w:val="abc"/>
    <w:basedOn w:val="Normal"/>
    <w:rsid w:val="0007749E"/>
    <w:rPr>
      <w:sz w:val="24"/>
    </w:rPr>
  </w:style>
  <w:style w:type="paragraph" w:styleId="BodyTextIndent2">
    <w:name w:val="Body Text Indent 2"/>
    <w:basedOn w:val="Normal"/>
    <w:link w:val="BodyTextIndent2Char"/>
    <w:uiPriority w:val="99"/>
    <w:rsid w:val="00DC6C25"/>
    <w:pPr>
      <w:spacing w:after="120" w:line="480" w:lineRule="auto"/>
      <w:ind w:left="360"/>
    </w:pPr>
  </w:style>
  <w:style w:type="character" w:customStyle="1" w:styleId="BodyTextIndent2Char">
    <w:name w:val="Body Text Indent 2 Char"/>
    <w:link w:val="BodyTextIndent2"/>
    <w:uiPriority w:val="99"/>
    <w:locked/>
    <w:rsid w:val="00673C0F"/>
    <w:rPr>
      <w:rFonts w:ascii=".VnTime" w:hAnsi=".VnTime"/>
      <w:sz w:val="28"/>
      <w:lang w:val="en-US" w:eastAsia="en-US"/>
    </w:rPr>
  </w:style>
  <w:style w:type="paragraph" w:styleId="BodyTextIndent3">
    <w:name w:val="Body Text Indent 3"/>
    <w:basedOn w:val="Normal"/>
    <w:link w:val="BodyTextIndent3Char"/>
    <w:rsid w:val="00534853"/>
    <w:pPr>
      <w:spacing w:before="120"/>
      <w:ind w:left="1440"/>
      <w:jc w:val="both"/>
    </w:pPr>
    <w:rPr>
      <w:szCs w:val="24"/>
    </w:rPr>
  </w:style>
  <w:style w:type="character" w:customStyle="1" w:styleId="BodyTextIndent3Char">
    <w:name w:val="Body Text Indent 3 Char"/>
    <w:link w:val="BodyTextIndent3"/>
    <w:locked/>
    <w:rsid w:val="00673C0F"/>
    <w:rPr>
      <w:rFonts w:ascii=".VnTime" w:hAnsi=".VnTime"/>
      <w:sz w:val="28"/>
      <w:szCs w:val="24"/>
      <w:lang w:val="en-US" w:eastAsia="en-US"/>
    </w:rPr>
  </w:style>
  <w:style w:type="paragraph" w:customStyle="1" w:styleId="Bng">
    <w:name w:val="B¶ng"/>
    <w:basedOn w:val="BodyText21"/>
    <w:autoRedefine/>
    <w:rsid w:val="00534853"/>
    <w:pPr>
      <w:widowControl/>
      <w:spacing w:before="60"/>
    </w:pPr>
    <w:rPr>
      <w:b/>
      <w:bCs/>
      <w:i/>
      <w:color w:val="auto"/>
      <w:sz w:val="16"/>
      <w:szCs w:val="16"/>
      <w:lang w:val="pt-BR"/>
    </w:rPr>
  </w:style>
  <w:style w:type="paragraph" w:customStyle="1" w:styleId="CharCharCharCharCharCharChar">
    <w:name w:val="Char Char Char Char Char Char Char"/>
    <w:basedOn w:val="Normal"/>
    <w:rsid w:val="00FD4838"/>
    <w:pPr>
      <w:autoSpaceDE w:val="0"/>
      <w:autoSpaceDN w:val="0"/>
      <w:adjustRightInd w:val="0"/>
      <w:spacing w:before="120" w:after="160" w:line="240" w:lineRule="exact"/>
    </w:pPr>
    <w:rPr>
      <w:rFonts w:ascii="Verdana" w:hAnsi="Verdana" w:cs="Verdana"/>
      <w:sz w:val="20"/>
    </w:rPr>
  </w:style>
  <w:style w:type="paragraph" w:styleId="ListParagraph">
    <w:name w:val="List Paragraph"/>
    <w:basedOn w:val="Normal"/>
    <w:qFormat/>
    <w:rsid w:val="002C4DBF"/>
    <w:pPr>
      <w:ind w:left="720"/>
      <w:contextualSpacing/>
    </w:pPr>
  </w:style>
  <w:style w:type="paragraph" w:customStyle="1" w:styleId="bac-caption">
    <w:name w:val="bac-caption"/>
    <w:link w:val="bac-captionChar"/>
    <w:rsid w:val="008005FB"/>
    <w:pPr>
      <w:keepLines/>
      <w:widowControl w:val="0"/>
      <w:spacing w:before="120" w:after="120"/>
      <w:jc w:val="center"/>
    </w:pPr>
    <w:rPr>
      <w:rFonts w:ascii="Arial" w:eastAsia="MS Mincho" w:hAnsi="Arial"/>
      <w:b/>
      <w:bCs/>
      <w:szCs w:val="22"/>
      <w:lang w:eastAsia="en-US"/>
    </w:rPr>
  </w:style>
  <w:style w:type="character" w:customStyle="1" w:styleId="bac-captionChar">
    <w:name w:val="bac-caption Char"/>
    <w:link w:val="bac-caption"/>
    <w:rsid w:val="008005FB"/>
    <w:rPr>
      <w:rFonts w:ascii="Arial" w:eastAsia="MS Mincho" w:hAnsi="Arial"/>
      <w:b/>
      <w:bCs/>
      <w:szCs w:val="22"/>
      <w:lang w:eastAsia="en-US"/>
    </w:rPr>
  </w:style>
  <w:style w:type="paragraph" w:styleId="BalloonText">
    <w:name w:val="Balloon Text"/>
    <w:basedOn w:val="Normal"/>
    <w:link w:val="BalloonTextChar"/>
    <w:rsid w:val="009C70AD"/>
    <w:rPr>
      <w:rFonts w:ascii="Tahoma" w:hAnsi="Tahoma" w:cs="Tahoma"/>
      <w:sz w:val="16"/>
      <w:szCs w:val="16"/>
    </w:rPr>
  </w:style>
  <w:style w:type="character" w:customStyle="1" w:styleId="BalloonTextChar">
    <w:name w:val="Balloon Text Char"/>
    <w:basedOn w:val="DefaultParagraphFont"/>
    <w:link w:val="BalloonText"/>
    <w:rsid w:val="009C70AD"/>
    <w:rPr>
      <w:rFonts w:ascii="Tahoma" w:hAnsi="Tahoma" w:cs="Tahoma"/>
      <w:sz w:val="16"/>
      <w:szCs w:val="16"/>
      <w:lang w:val="en-US" w:eastAsia="en-US"/>
    </w:rPr>
  </w:style>
  <w:style w:type="character" w:styleId="Strong">
    <w:name w:val="Strong"/>
    <w:basedOn w:val="DefaultParagraphFont"/>
    <w:uiPriority w:val="22"/>
    <w:qFormat/>
    <w:rsid w:val="0036717A"/>
    <w:rPr>
      <w:b/>
      <w:bCs/>
    </w:rPr>
  </w:style>
  <w:style w:type="paragraph" w:customStyle="1" w:styleId="Muc-">
    <w:name w:val="Muc -"/>
    <w:basedOn w:val="Normal"/>
    <w:uiPriority w:val="99"/>
    <w:qFormat/>
    <w:rsid w:val="008C2950"/>
    <w:pPr>
      <w:tabs>
        <w:tab w:val="num" w:pos="567"/>
      </w:tabs>
      <w:spacing w:before="60" w:after="60" w:line="276" w:lineRule="auto"/>
      <w:ind w:left="567" w:hanging="283"/>
      <w:jc w:val="both"/>
    </w:pPr>
    <w:rPr>
      <w:rFonts w:ascii=".VnArial" w:hAnsi=".VnArial"/>
      <w:sz w:val="24"/>
      <w:szCs w:val="24"/>
    </w:rPr>
  </w:style>
  <w:style w:type="character" w:styleId="PlaceholderText">
    <w:name w:val="Placeholder Text"/>
    <w:basedOn w:val="DefaultParagraphFont"/>
    <w:uiPriority w:val="99"/>
    <w:semiHidden/>
    <w:rsid w:val="00D56E19"/>
    <w:rPr>
      <w:color w:val="808080"/>
    </w:rPr>
  </w:style>
  <w:style w:type="paragraph" w:customStyle="1" w:styleId="StyleHeading2VnTimeH">
    <w:name w:val="Style Heading 2 +.VnTimeH"/>
    <w:basedOn w:val="Heading2"/>
    <w:rsid w:val="00DE692B"/>
    <w:pPr>
      <w:pBdr>
        <w:top w:val="none" w:sz="0" w:space="0" w:color="auto"/>
        <w:left w:val="none" w:sz="0" w:space="0" w:color="auto"/>
        <w:bottom w:val="none" w:sz="0" w:space="0" w:color="auto"/>
        <w:right w:val="none" w:sz="0" w:space="0" w:color="auto"/>
      </w:pBdr>
      <w:tabs>
        <w:tab w:val="num" w:pos="220"/>
      </w:tabs>
      <w:spacing w:before="60" w:after="60"/>
      <w:ind w:left="220" w:hanging="504"/>
      <w:jc w:val="both"/>
    </w:pPr>
    <w:rPr>
      <w:rFonts w:ascii=".VnTimeH" w:hAnsi=".VnTimeH"/>
      <w:bCs/>
      <w:lang w:val="x-none" w:eastAsia="x-none"/>
    </w:rPr>
  </w:style>
  <w:style w:type="paragraph" w:customStyle="1" w:styleId="StyleHeading3Before6ptLinespacingsingle">
    <w:name w:val="Style Heading 3 + Before:  6 pt Line spacing:  single"/>
    <w:basedOn w:val="Heading3"/>
    <w:rsid w:val="00DE692B"/>
    <w:pPr>
      <w:tabs>
        <w:tab w:val="num" w:pos="580"/>
      </w:tabs>
      <w:spacing w:before="120"/>
      <w:ind w:left="580" w:hanging="360"/>
      <w:jc w:val="both"/>
    </w:pPr>
    <w:rPr>
      <w:rFonts w:ascii=".VnTime" w:hAnsi=".VnTime"/>
      <w:bCs/>
      <w:snapToGrid w:val="0"/>
      <w:sz w:val="28"/>
      <w:lang w:val="x-none" w:eastAsia="x-none"/>
    </w:rPr>
  </w:style>
  <w:style w:type="character" w:customStyle="1" w:styleId="Heading1Char1">
    <w:name w:val="Heading 1 Char1"/>
    <w:aliases w:val="DB Char1,CHUONG Char1,SW-Heading 1 Char1,h1 Char1,h11 Char1,h12 Char1,h13 Char1,BSL Char1,H-1 Char1,Heading 1 Char Char Char Char Char1,BVI Char1,RepHead1 Char1,Heading 1 Char Char Char Char2,Heading 1 Char Char Char2,smal-head 1 Char1"/>
    <w:uiPriority w:val="9"/>
    <w:rsid w:val="00DE692B"/>
    <w:rPr>
      <w:rFonts w:eastAsia="Times New Roman" w:cs="Times New Roman"/>
      <w:b/>
      <w:bCs/>
      <w:kern w:val="32"/>
      <w:sz w:val="22"/>
      <w:szCs w:val="32"/>
    </w:rPr>
  </w:style>
  <w:style w:type="paragraph" w:customStyle="1" w:styleId="StyleJustifiedFirstline025Before3ptAfter3ptL">
    <w:name w:val="Style Justified First line:  0.25&quot; Before:  3 pt After:  3 pt L"/>
    <w:basedOn w:val="Normal"/>
    <w:link w:val="StyleJustifiedFirstline025Before3ptAfter3ptLChar"/>
    <w:rsid w:val="00DE692B"/>
    <w:pPr>
      <w:tabs>
        <w:tab w:val="num" w:pos="340"/>
      </w:tabs>
      <w:spacing w:before="40" w:after="40" w:line="312" w:lineRule="auto"/>
      <w:jc w:val="both"/>
    </w:pPr>
    <w:rPr>
      <w:rFonts w:ascii="Times New Roman" w:eastAsia="Calibri" w:hAnsi="Times New Roman"/>
    </w:rPr>
  </w:style>
  <w:style w:type="character" w:customStyle="1" w:styleId="StyleJustifiedFirstline025Before3ptAfter3ptLChar">
    <w:name w:val="Style Justified First line:  0.25&quot; Before:  3 pt After:  3 pt L.Char"/>
    <w:link w:val="StyleJustifiedFirstline025Before3ptAfter3ptL"/>
    <w:locked/>
    <w:rsid w:val="00DE692B"/>
    <w:rPr>
      <w:rFonts w:eastAsia="Calibri"/>
      <w:sz w:val="28"/>
      <w:lang w:val="en-US" w:eastAsia="en-US"/>
    </w:rPr>
  </w:style>
  <w:style w:type="paragraph" w:styleId="TOCHeading">
    <w:name w:val="TOC Heading"/>
    <w:basedOn w:val="Heading1"/>
    <w:next w:val="Normal"/>
    <w:uiPriority w:val="39"/>
    <w:qFormat/>
    <w:rsid w:val="00DE692B"/>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Cambria" w:hAnsi="Cambria"/>
      <w:bCs/>
      <w:i w:val="0"/>
      <w:color w:val="365F91"/>
      <w:szCs w:val="28"/>
      <w:lang w:val="x-none" w:eastAsia="x-none"/>
    </w:rPr>
  </w:style>
  <w:style w:type="paragraph" w:styleId="TOC1">
    <w:name w:val="toc 1"/>
    <w:basedOn w:val="Normal"/>
    <w:next w:val="Normal"/>
    <w:autoRedefine/>
    <w:uiPriority w:val="39"/>
    <w:unhideWhenUsed/>
    <w:rsid w:val="00DE692B"/>
    <w:pPr>
      <w:tabs>
        <w:tab w:val="right" w:leader="dot" w:pos="9750"/>
      </w:tabs>
      <w:spacing w:after="200"/>
    </w:pPr>
    <w:rPr>
      <w:rFonts w:ascii="Times New Roman" w:eastAsia="Calibri" w:hAnsi="Times New Roman"/>
      <w:b/>
      <w:noProof/>
      <w:sz w:val="26"/>
      <w:szCs w:val="22"/>
      <w:lang w:val="it-IT"/>
    </w:rPr>
  </w:style>
  <w:style w:type="paragraph" w:styleId="TOC2">
    <w:name w:val="toc 2"/>
    <w:basedOn w:val="Normal"/>
    <w:next w:val="Normal"/>
    <w:autoRedefine/>
    <w:uiPriority w:val="39"/>
    <w:unhideWhenUsed/>
    <w:rsid w:val="00DE692B"/>
    <w:pPr>
      <w:tabs>
        <w:tab w:val="right" w:leader="dot" w:pos="9750"/>
      </w:tabs>
      <w:spacing w:after="200" w:line="320" w:lineRule="exact"/>
    </w:pPr>
    <w:rPr>
      <w:rFonts w:ascii="Times New Roman" w:eastAsia="Calibri" w:hAnsi="Times New Roman"/>
      <w:b/>
      <w:noProof/>
      <w:sz w:val="26"/>
      <w:szCs w:val="22"/>
    </w:rPr>
  </w:style>
  <w:style w:type="paragraph" w:styleId="TOC3">
    <w:name w:val="toc 3"/>
    <w:basedOn w:val="Normal"/>
    <w:next w:val="Normal"/>
    <w:autoRedefine/>
    <w:uiPriority w:val="39"/>
    <w:unhideWhenUsed/>
    <w:rsid w:val="00DE692B"/>
    <w:pPr>
      <w:spacing w:after="200" w:line="276" w:lineRule="auto"/>
      <w:ind w:left="520"/>
    </w:pPr>
    <w:rPr>
      <w:rFonts w:ascii="Times New Roman" w:eastAsia="Calibri" w:hAnsi="Times New Roman"/>
      <w:sz w:val="26"/>
      <w:szCs w:val="22"/>
    </w:rPr>
  </w:style>
  <w:style w:type="character" w:styleId="Hyperlink">
    <w:name w:val="Hyperlink"/>
    <w:uiPriority w:val="99"/>
    <w:unhideWhenUsed/>
    <w:rsid w:val="00DE692B"/>
    <w:rPr>
      <w:color w:val="0000FF"/>
      <w:u w:val="single"/>
    </w:rPr>
  </w:style>
  <w:style w:type="paragraph" w:customStyle="1" w:styleId="muc">
    <w:name w:val="+muc +"/>
    <w:basedOn w:val="Normal"/>
    <w:qFormat/>
    <w:rsid w:val="00DE692B"/>
    <w:pPr>
      <w:tabs>
        <w:tab w:val="left" w:pos="567"/>
      </w:tabs>
      <w:spacing w:before="60" w:after="60" w:line="276" w:lineRule="auto"/>
      <w:ind w:left="840" w:hanging="360"/>
      <w:jc w:val="both"/>
    </w:pPr>
    <w:rPr>
      <w:rFonts w:ascii=".VnArial" w:hAnsi=".VnArial"/>
      <w:sz w:val="24"/>
      <w:szCs w:val="24"/>
      <w:lang w:val="pt-BR"/>
    </w:rPr>
  </w:style>
  <w:style w:type="paragraph" w:customStyle="1" w:styleId="mucvuong">
    <w:name w:val="muc vuong"/>
    <w:basedOn w:val="muc"/>
    <w:link w:val="mucvuongChar"/>
    <w:rsid w:val="00DE692B"/>
    <w:pPr>
      <w:tabs>
        <w:tab w:val="left" w:pos="284"/>
      </w:tabs>
      <w:ind w:left="960"/>
    </w:pPr>
    <w:rPr>
      <w:rFonts w:eastAsia="Calibri"/>
      <w:i/>
      <w:noProof/>
      <w:u w:val="single"/>
    </w:rPr>
  </w:style>
  <w:style w:type="character" w:customStyle="1" w:styleId="mucvuongChar">
    <w:name w:val="muc vuong Char"/>
    <w:link w:val="mucvuong"/>
    <w:rsid w:val="00DE692B"/>
    <w:rPr>
      <w:rFonts w:ascii=".VnArial" w:eastAsia="Calibri" w:hAnsi=".VnArial"/>
      <w:i/>
      <w:noProof/>
      <w:sz w:val="24"/>
      <w:szCs w:val="24"/>
      <w:u w:val="single"/>
      <w:lang w:val="pt-BR" w:eastAsia="en-US"/>
    </w:rPr>
  </w:style>
  <w:style w:type="paragraph" w:customStyle="1" w:styleId="1">
    <w:name w:val="1"/>
    <w:basedOn w:val="Normal"/>
    <w:rsid w:val="00DE692B"/>
    <w:pPr>
      <w:spacing w:before="120" w:after="120"/>
    </w:pPr>
    <w:rPr>
      <w:rFonts w:eastAsia="PMingLiU" w:cs="Arial"/>
      <w:b/>
      <w:i/>
      <w:sz w:val="26"/>
      <w:szCs w:val="26"/>
      <w:lang w:val="sv-SE" w:eastAsia="zh-TW"/>
    </w:rPr>
  </w:style>
  <w:style w:type="paragraph" w:customStyle="1" w:styleId="11111">
    <w:name w:val="11111"/>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Default">
    <w:name w:val="Default"/>
    <w:rsid w:val="00DE692B"/>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DE692B"/>
    <w:pPr>
      <w:spacing w:line="356" w:lineRule="atLeast"/>
    </w:pPr>
    <w:rPr>
      <w:color w:val="auto"/>
    </w:rPr>
  </w:style>
  <w:style w:type="paragraph" w:customStyle="1" w:styleId="CM137">
    <w:name w:val="CM137"/>
    <w:basedOn w:val="Default"/>
    <w:next w:val="Default"/>
    <w:rsid w:val="00DE692B"/>
    <w:pPr>
      <w:spacing w:after="108"/>
    </w:pPr>
    <w:rPr>
      <w:color w:val="auto"/>
    </w:rPr>
  </w:style>
  <w:style w:type="character" w:customStyle="1" w:styleId="DocumentMapChar">
    <w:name w:val="Document Map Char"/>
    <w:basedOn w:val="DefaultParagraphFont"/>
    <w:link w:val="DocumentMap"/>
    <w:semiHidden/>
    <w:rsid w:val="00DE692B"/>
    <w:rPr>
      <w:rFonts w:ascii="Tahoma" w:eastAsia="Calibri" w:hAnsi="Tahoma" w:cs="Tahoma"/>
      <w:shd w:val="clear" w:color="auto" w:fill="000080"/>
      <w:lang w:val="en-US" w:eastAsia="en-US"/>
    </w:rPr>
  </w:style>
  <w:style w:type="paragraph" w:styleId="DocumentMap">
    <w:name w:val="Document Map"/>
    <w:basedOn w:val="Normal"/>
    <w:link w:val="DocumentMapChar"/>
    <w:semiHidden/>
    <w:rsid w:val="00DE692B"/>
    <w:pPr>
      <w:shd w:val="clear" w:color="auto" w:fill="000080"/>
      <w:spacing w:after="200" w:line="276" w:lineRule="auto"/>
    </w:pPr>
    <w:rPr>
      <w:rFonts w:ascii="Tahoma" w:eastAsia="Calibri" w:hAnsi="Tahoma" w:cs="Tahoma"/>
      <w:sz w:val="20"/>
    </w:rPr>
  </w:style>
  <w:style w:type="character" w:customStyle="1" w:styleId="CharChar10">
    <w:name w:val="Char Char10"/>
    <w:locked/>
    <w:rsid w:val="00DE692B"/>
    <w:rPr>
      <w:b/>
      <w:bCs/>
      <w:kern w:val="32"/>
      <w:sz w:val="32"/>
      <w:szCs w:val="32"/>
      <w:lang w:val="en-US" w:eastAsia="en-US"/>
    </w:rPr>
  </w:style>
  <w:style w:type="character" w:customStyle="1" w:styleId="CharChar9">
    <w:name w:val="Char Char9"/>
    <w:locked/>
    <w:rsid w:val="00DE692B"/>
    <w:rPr>
      <w:b/>
      <w:bCs/>
      <w:sz w:val="28"/>
      <w:szCs w:val="28"/>
      <w:lang w:val="en-US" w:eastAsia="en-US"/>
    </w:rPr>
  </w:style>
  <w:style w:type="character" w:customStyle="1" w:styleId="CharChar6">
    <w:name w:val="Char Char6"/>
    <w:locked/>
    <w:rsid w:val="00DE692B"/>
    <w:rPr>
      <w:sz w:val="28"/>
      <w:szCs w:val="28"/>
      <w:lang w:val="en-US" w:eastAsia="en-US"/>
    </w:rPr>
  </w:style>
  <w:style w:type="character" w:customStyle="1" w:styleId="CharChar5">
    <w:name w:val="Char Char5"/>
    <w:locked/>
    <w:rsid w:val="00DE692B"/>
    <w:rPr>
      <w:rFonts w:ascii="Times New Roman" w:hAnsi="Times New Roman" w:cs="Times New Roman"/>
      <w:color w:val="0000FF"/>
      <w:sz w:val="26"/>
      <w:szCs w:val="26"/>
      <w:lang w:val="en-US" w:eastAsia="en-US"/>
    </w:rPr>
  </w:style>
  <w:style w:type="character" w:customStyle="1" w:styleId="CharChar4">
    <w:name w:val="Char Char4"/>
    <w:locked/>
    <w:rsid w:val="00DE692B"/>
    <w:rPr>
      <w:sz w:val="16"/>
      <w:szCs w:val="16"/>
      <w:lang w:val="vi-VN" w:eastAsia="en-US"/>
    </w:rPr>
  </w:style>
  <w:style w:type="character" w:customStyle="1" w:styleId="CharChar">
    <w:name w:val="Char Char"/>
    <w:aliases w:val="Section1 Char,SW-Heading 3 Char,small-head3 Char Char,Heading 3A Char Char,Heading 3 Char Char Char Char Char Char Char Char Char Char Char Char Char Char Char Char Char Char,My Heading3 Char,Mystyle3 Char,Mystyle31 Char,Mystyle32 Char"/>
    <w:locked/>
    <w:rsid w:val="00DE692B"/>
    <w:rPr>
      <w:rFonts w:eastAsia="Times New Roman"/>
      <w:sz w:val="22"/>
      <w:szCs w:val="22"/>
      <w:lang w:val="en-US" w:eastAsia="en-US"/>
    </w:rPr>
  </w:style>
  <w:style w:type="paragraph" w:customStyle="1" w:styleId="Normal1">
    <w:name w:val="Normal1"/>
    <w:basedOn w:val="Normal"/>
    <w:rsid w:val="00DE692B"/>
    <w:pPr>
      <w:spacing w:before="120" w:after="120"/>
      <w:jc w:val="both"/>
    </w:pPr>
    <w:rPr>
      <w:b/>
      <w:sz w:val="26"/>
      <w:lang w:val="en-AU"/>
    </w:rPr>
  </w:style>
  <w:style w:type="paragraph" w:styleId="BodyText3">
    <w:name w:val="Body Text 3"/>
    <w:basedOn w:val="Normal"/>
    <w:link w:val="BodyText3Char"/>
    <w:rsid w:val="00DE692B"/>
    <w:pPr>
      <w:spacing w:after="120" w:line="276" w:lineRule="auto"/>
    </w:pPr>
    <w:rPr>
      <w:rFonts w:ascii="Times New Roman" w:eastAsia="Calibri" w:hAnsi="Times New Roman"/>
      <w:sz w:val="16"/>
      <w:szCs w:val="16"/>
    </w:rPr>
  </w:style>
  <w:style w:type="character" w:customStyle="1" w:styleId="BodyText3Char">
    <w:name w:val="Body Text 3 Char"/>
    <w:basedOn w:val="DefaultParagraphFont"/>
    <w:link w:val="BodyText3"/>
    <w:rsid w:val="00DE692B"/>
    <w:rPr>
      <w:rFonts w:eastAsia="Calibri"/>
      <w:sz w:val="16"/>
      <w:szCs w:val="16"/>
      <w:lang w:val="en-US" w:eastAsia="en-US"/>
    </w:rPr>
  </w:style>
  <w:style w:type="character" w:customStyle="1" w:styleId="BVI2Char">
    <w:name w:val="BVI2 Char"/>
    <w:aliases w:val="Heading 2-BVI Char,RepHead2 Char,smal-head2 Char Char"/>
    <w:rsid w:val="00DE692B"/>
    <w:rPr>
      <w:rFonts w:ascii=".VnTime" w:eastAsia="Times New Roman" w:hAnsi=".VnTime" w:cs="Times New Roman"/>
      <w:b/>
      <w:bCs/>
      <w:sz w:val="28"/>
      <w:szCs w:val="20"/>
      <w:lang w:val="en-US"/>
    </w:rPr>
  </w:style>
  <w:style w:type="character" w:customStyle="1" w:styleId="CharChar15">
    <w:name w:val="Char Char15"/>
    <w:rsid w:val="00DE692B"/>
    <w:rPr>
      <w:rFonts w:ascii=".VnTime" w:eastAsia="Times New Roman" w:hAnsi=".VnTime" w:cs="Times New Roman"/>
      <w:b/>
      <w:sz w:val="26"/>
      <w:szCs w:val="20"/>
      <w:lang w:val="en-US"/>
    </w:rPr>
  </w:style>
  <w:style w:type="character" w:customStyle="1" w:styleId="CharChar13">
    <w:name w:val="Char Char13"/>
    <w:rsid w:val="00DE692B"/>
    <w:rPr>
      <w:rFonts w:ascii=".VnTimeH" w:eastAsia="Times New Roman" w:hAnsi=".VnTimeH" w:cs="Times New Roman"/>
      <w:b/>
      <w:sz w:val="26"/>
      <w:szCs w:val="20"/>
      <w:lang w:val="en-US"/>
    </w:rPr>
  </w:style>
  <w:style w:type="paragraph" w:customStyle="1" w:styleId="anh">
    <w:name w:val="anh"/>
    <w:basedOn w:val="Normal"/>
    <w:next w:val="NormalIndent"/>
    <w:rsid w:val="00DE692B"/>
    <w:pPr>
      <w:framePr w:wrap="notBeside" w:vAnchor="text" w:hAnchor="text" w:y="1"/>
      <w:textAlignment w:val="center"/>
    </w:pPr>
    <w:rPr>
      <w:rFonts w:ascii="Times New Roman" w:hAnsi="Times New Roman" w:cs="Arial"/>
      <w:kern w:val="32"/>
      <w:sz w:val="24"/>
      <w:szCs w:val="28"/>
    </w:rPr>
  </w:style>
  <w:style w:type="paragraph" w:styleId="NormalIndent">
    <w:name w:val="Normal Indent"/>
    <w:basedOn w:val="Normal"/>
    <w:semiHidden/>
    <w:unhideWhenUsed/>
    <w:rsid w:val="00DE692B"/>
    <w:pPr>
      <w:ind w:left="720"/>
    </w:pPr>
  </w:style>
  <w:style w:type="paragraph" w:styleId="Title">
    <w:name w:val="Title"/>
    <w:basedOn w:val="Normal"/>
    <w:link w:val="TitleChar"/>
    <w:qFormat/>
    <w:rsid w:val="00DE692B"/>
    <w:pPr>
      <w:jc w:val="center"/>
    </w:pPr>
    <w:rPr>
      <w:rFonts w:ascii=".VnClarendonH" w:eastAsia="Calibri" w:hAnsi=".VnClarendonH"/>
      <w:b/>
      <w:kern w:val="28"/>
      <w:sz w:val="32"/>
    </w:rPr>
  </w:style>
  <w:style w:type="character" w:customStyle="1" w:styleId="TitleChar">
    <w:name w:val="Title Char"/>
    <w:basedOn w:val="DefaultParagraphFont"/>
    <w:link w:val="Title"/>
    <w:rsid w:val="00DE692B"/>
    <w:rPr>
      <w:rFonts w:ascii=".VnClarendonH" w:eastAsia="Calibri" w:hAnsi=".VnClarendonH"/>
      <w:b/>
      <w:kern w:val="28"/>
      <w:sz w:val="32"/>
      <w:lang w:val="en-US" w:eastAsia="en-US"/>
    </w:rPr>
  </w:style>
  <w:style w:type="paragraph" w:styleId="Subtitle">
    <w:name w:val="Subtitle"/>
    <w:basedOn w:val="Normal"/>
    <w:link w:val="SubtitleChar"/>
    <w:qFormat/>
    <w:rsid w:val="00DE692B"/>
    <w:pPr>
      <w:jc w:val="center"/>
    </w:pPr>
    <w:rPr>
      <w:rFonts w:ascii=".VnTimeH" w:eastAsia="Calibri" w:hAnsi=".VnTimeH"/>
      <w:b/>
      <w:sz w:val="36"/>
    </w:rPr>
  </w:style>
  <w:style w:type="character" w:customStyle="1" w:styleId="SubtitleChar">
    <w:name w:val="Subtitle Char"/>
    <w:basedOn w:val="DefaultParagraphFont"/>
    <w:link w:val="Subtitle"/>
    <w:rsid w:val="00DE692B"/>
    <w:rPr>
      <w:rFonts w:ascii=".VnTimeH" w:eastAsia="Calibri" w:hAnsi=".VnTimeH"/>
      <w:b/>
      <w:sz w:val="36"/>
      <w:lang w:val="en-US" w:eastAsia="en-US"/>
    </w:rPr>
  </w:style>
  <w:style w:type="character" w:styleId="FollowedHyperlink">
    <w:name w:val="FollowedHyperlink"/>
    <w:uiPriority w:val="99"/>
    <w:rsid w:val="00DE692B"/>
    <w:rPr>
      <w:color w:val="800080"/>
      <w:u w:val="single"/>
    </w:rPr>
  </w:style>
  <w:style w:type="paragraph" w:styleId="Caption">
    <w:name w:val="caption"/>
    <w:basedOn w:val="Normal"/>
    <w:next w:val="Normal"/>
    <w:qFormat/>
    <w:rsid w:val="00DE692B"/>
    <w:pPr>
      <w:ind w:firstLine="720"/>
      <w:jc w:val="center"/>
    </w:pPr>
    <w:rPr>
      <w:rFonts w:ascii=".VnTimeH" w:hAnsi=".VnTimeH"/>
      <w:b/>
    </w:rPr>
  </w:style>
  <w:style w:type="character" w:customStyle="1" w:styleId="Heading3CharCharCharCharCharChar">
    <w:name w:val="Heading 3 Char Char Char Char Char Char"/>
    <w:rsid w:val="00DE692B"/>
    <w:rPr>
      <w:rFonts w:ascii=".VnTime" w:hAnsi=".VnTime"/>
      <w:i/>
      <w:sz w:val="26"/>
    </w:rPr>
  </w:style>
  <w:style w:type="paragraph" w:customStyle="1" w:styleId="Style13ptBoldJustifiedBefore6pt">
    <w:name w:val="Style 13 pt Bold Justified Before:  6 pt"/>
    <w:basedOn w:val="Normal"/>
    <w:rsid w:val="00DE692B"/>
    <w:pPr>
      <w:tabs>
        <w:tab w:val="left" w:pos="567"/>
      </w:tabs>
      <w:spacing w:before="120" w:after="60"/>
      <w:jc w:val="both"/>
    </w:pPr>
    <w:rPr>
      <w:rFonts w:ascii=".VnArial" w:hAnsi=".VnArial"/>
      <w:b/>
      <w:sz w:val="26"/>
      <w:lang w:val="en-GB"/>
    </w:rPr>
  </w:style>
  <w:style w:type="paragraph" w:customStyle="1" w:styleId="xl42">
    <w:name w:val="xl42"/>
    <w:basedOn w:val="Normal"/>
    <w:rsid w:val="00DE692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Normal"/>
    <w:rsid w:val="00DE692B"/>
    <w:pPr>
      <w:spacing w:before="100" w:beforeAutospacing="1" w:after="100" w:afterAutospacing="1"/>
    </w:pPr>
    <w:rPr>
      <w:sz w:val="24"/>
      <w:szCs w:val="24"/>
    </w:rPr>
  </w:style>
  <w:style w:type="paragraph" w:customStyle="1" w:styleId="xl25">
    <w:name w:val="xl2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Normal"/>
    <w:rsid w:val="00DE692B"/>
    <w:pPr>
      <w:spacing w:before="100" w:beforeAutospacing="1" w:after="100" w:afterAutospacing="1"/>
    </w:pPr>
    <w:rPr>
      <w:rFonts w:ascii=".VnTimeH" w:hAnsi=".VnTimeH"/>
      <w:sz w:val="24"/>
      <w:szCs w:val="24"/>
    </w:rPr>
  </w:style>
  <w:style w:type="paragraph" w:customStyle="1" w:styleId="xl27">
    <w:name w:val="xl27"/>
    <w:basedOn w:val="Normal"/>
    <w:rsid w:val="00DE692B"/>
    <w:pPr>
      <w:spacing w:before="100" w:beforeAutospacing="1" w:after="100" w:afterAutospacing="1"/>
    </w:pPr>
    <w:rPr>
      <w:sz w:val="24"/>
      <w:szCs w:val="24"/>
    </w:rPr>
  </w:style>
  <w:style w:type="paragraph" w:customStyle="1" w:styleId="xl28">
    <w:name w:val="xl28"/>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4"/>
      <w:szCs w:val="24"/>
    </w:rPr>
  </w:style>
  <w:style w:type="paragraph" w:customStyle="1" w:styleId="xl30">
    <w:name w:val="xl3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1">
    <w:name w:val="xl31"/>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
    <w:name w:val="xl32"/>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sz w:val="24"/>
      <w:szCs w:val="24"/>
    </w:rPr>
  </w:style>
  <w:style w:type="paragraph" w:customStyle="1" w:styleId="xl33">
    <w:name w:val="xl33"/>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4">
    <w:name w:val="xl3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5">
    <w:name w:val="xl3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32"/>
      <w:szCs w:val="32"/>
    </w:rPr>
  </w:style>
  <w:style w:type="paragraph" w:customStyle="1" w:styleId="xl37">
    <w:name w:val="xl37"/>
    <w:basedOn w:val="Normal"/>
    <w:rsid w:val="00DE692B"/>
    <w:pPr>
      <w:pBdr>
        <w:top w:val="single" w:sz="4" w:space="0" w:color="auto"/>
        <w:bottom w:val="single" w:sz="4" w:space="0" w:color="auto"/>
      </w:pBdr>
      <w:spacing w:before="100" w:beforeAutospacing="1" w:after="100" w:afterAutospacing="1"/>
      <w:jc w:val="center"/>
    </w:pPr>
    <w:rPr>
      <w:sz w:val="32"/>
      <w:szCs w:val="32"/>
    </w:rPr>
  </w:style>
  <w:style w:type="paragraph" w:customStyle="1" w:styleId="xl38">
    <w:name w:val="xl38"/>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32"/>
      <w:szCs w:val="32"/>
    </w:rPr>
  </w:style>
  <w:style w:type="paragraph" w:customStyle="1" w:styleId="xl39">
    <w:name w:val="xl39"/>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40">
    <w:name w:val="xl40"/>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Normal"/>
    <w:rsid w:val="00DE692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tm">
    <w:name w:val="tm"/>
    <w:basedOn w:val="Normal"/>
    <w:rsid w:val="00DE692B"/>
    <w:pPr>
      <w:spacing w:before="120" w:line="336" w:lineRule="auto"/>
      <w:ind w:firstLine="567"/>
      <w:jc w:val="both"/>
    </w:pPr>
    <w:rPr>
      <w:sz w:val="26"/>
    </w:rPr>
  </w:style>
  <w:style w:type="paragraph" w:customStyle="1" w:styleId="pbody">
    <w:name w:val="pbody"/>
    <w:basedOn w:val="Normal"/>
    <w:rsid w:val="00DE692B"/>
    <w:pPr>
      <w:spacing w:before="100" w:beforeAutospacing="1" w:after="100" w:afterAutospacing="1"/>
    </w:pPr>
    <w:rPr>
      <w:rFonts w:ascii="Times New Roman" w:hAnsi="Times New Roman"/>
      <w:sz w:val="24"/>
      <w:szCs w:val="24"/>
    </w:rPr>
  </w:style>
  <w:style w:type="paragraph" w:customStyle="1" w:styleId="Noidung">
    <w:name w:val="Noidung"/>
    <w:basedOn w:val="Normal"/>
    <w:link w:val="NoidungChar"/>
    <w:rsid w:val="00DE692B"/>
    <w:pPr>
      <w:spacing w:after="120"/>
      <w:ind w:left="720"/>
      <w:jc w:val="both"/>
    </w:pPr>
    <w:rPr>
      <w:rFonts w:eastAsia="Calibri" w:cs="Arial"/>
      <w:kern w:val="28"/>
      <w:sz w:val="26"/>
      <w:szCs w:val="28"/>
    </w:rPr>
  </w:style>
  <w:style w:type="character" w:customStyle="1" w:styleId="NoidungChar">
    <w:name w:val="Noidung Char"/>
    <w:link w:val="Noidung"/>
    <w:rsid w:val="00DE692B"/>
    <w:rPr>
      <w:rFonts w:ascii=".VnTime" w:eastAsia="Calibri" w:hAnsi=".VnTime" w:cs="Arial"/>
      <w:kern w:val="28"/>
      <w:sz w:val="26"/>
      <w:szCs w:val="28"/>
      <w:lang w:val="en-US" w:eastAsia="en-US"/>
    </w:rPr>
  </w:style>
  <w:style w:type="paragraph" w:customStyle="1" w:styleId="Gachdong">
    <w:name w:val="Gachdong"/>
    <w:link w:val="GachdongCharChar"/>
    <w:autoRedefine/>
    <w:rsid w:val="00DE692B"/>
    <w:pPr>
      <w:spacing w:before="120"/>
      <w:jc w:val="both"/>
    </w:pPr>
    <w:rPr>
      <w:rFonts w:ascii=".VnTime" w:hAnsi=".VnTime" w:cs="Arial"/>
      <w:bCs/>
      <w:kern w:val="28"/>
      <w:sz w:val="26"/>
      <w:szCs w:val="28"/>
      <w:lang w:val="en-US" w:eastAsia="en-US"/>
    </w:rPr>
  </w:style>
  <w:style w:type="character" w:customStyle="1" w:styleId="GachdongCharChar">
    <w:name w:val="Gachdong Char Char"/>
    <w:link w:val="Gachdong"/>
    <w:rsid w:val="00DE692B"/>
    <w:rPr>
      <w:rFonts w:ascii=".VnTime" w:hAnsi=".VnTime" w:cs="Arial"/>
      <w:bCs/>
      <w:kern w:val="28"/>
      <w:sz w:val="26"/>
      <w:szCs w:val="28"/>
      <w:lang w:val="en-US" w:eastAsia="en-US"/>
    </w:rPr>
  </w:style>
  <w:style w:type="paragraph" w:customStyle="1" w:styleId="Style3">
    <w:name w:val="Style3"/>
    <w:basedOn w:val="Normal"/>
    <w:rsid w:val="00DE692B"/>
    <w:pPr>
      <w:widowControl w:val="0"/>
      <w:tabs>
        <w:tab w:val="left" w:pos="360"/>
      </w:tabs>
      <w:spacing w:before="120"/>
      <w:ind w:left="360" w:hanging="360"/>
      <w:jc w:val="both"/>
    </w:pPr>
    <w:rPr>
      <w:szCs w:val="24"/>
    </w:rPr>
  </w:style>
  <w:style w:type="paragraph" w:customStyle="1" w:styleId="Char1CharCharCharCharCharChar">
    <w:name w:val="Char1 Char Char Char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DE692B"/>
    <w:pPr>
      <w:widowControl w:val="0"/>
      <w:jc w:val="both"/>
    </w:pPr>
    <w:rPr>
      <w:rFonts w:ascii="Times New Roman" w:eastAsia="SimSun" w:hAnsi="Times New Roman"/>
      <w:kern w:val="2"/>
      <w:sz w:val="21"/>
      <w:szCs w:val="24"/>
      <w:lang w:eastAsia="zh-CN"/>
    </w:rPr>
  </w:style>
  <w:style w:type="paragraph" w:customStyle="1" w:styleId="10">
    <w:name w:val="1"/>
    <w:basedOn w:val="Normal"/>
    <w:rsid w:val="00DE692B"/>
    <w:pPr>
      <w:spacing w:before="240" w:after="120"/>
    </w:pPr>
    <w:rPr>
      <w:rFonts w:eastAsia="PMingLiU"/>
      <w:b/>
      <w:sz w:val="26"/>
      <w:szCs w:val="26"/>
      <w:lang w:val="sv-SE" w:eastAsia="zh-TW"/>
    </w:rPr>
  </w:style>
  <w:style w:type="paragraph" w:customStyle="1" w:styleId="a">
    <w:name w:val="a"/>
    <w:basedOn w:val="Normal"/>
    <w:rsid w:val="00DE692B"/>
    <w:pPr>
      <w:spacing w:before="120" w:after="120"/>
      <w:jc w:val="both"/>
    </w:pPr>
    <w:rPr>
      <w:rFonts w:eastAsia="PMingLiU"/>
      <w:i/>
      <w:sz w:val="26"/>
      <w:szCs w:val="26"/>
      <w:u w:val="single"/>
      <w:lang w:val="nb-NO" w:eastAsia="zh-TW"/>
    </w:rPr>
  </w:style>
  <w:style w:type="paragraph" w:customStyle="1" w:styleId="000">
    <w:name w:val="000"/>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StyleHeading1VnTimeH16ptLeftBefore12ptAfter12">
    <w:name w:val="Style Heading 1 +.VnTimeH 16 pt Left Before:  12 pt After:  12"/>
    <w:basedOn w:val="Heading1"/>
    <w:rsid w:val="00DE692B"/>
    <w:pPr>
      <w:pBdr>
        <w:top w:val="none" w:sz="0" w:space="0" w:color="auto"/>
        <w:left w:val="none" w:sz="0" w:space="0" w:color="auto"/>
        <w:bottom w:val="single" w:sz="36" w:space="0" w:color="FF0000"/>
        <w:right w:val="none" w:sz="0" w:space="0" w:color="auto"/>
      </w:pBdr>
      <w:tabs>
        <w:tab w:val="num" w:pos="567"/>
      </w:tabs>
      <w:spacing w:before="240" w:after="240" w:line="276" w:lineRule="auto"/>
      <w:ind w:left="567" w:hanging="283"/>
      <w:jc w:val="left"/>
    </w:pPr>
    <w:rPr>
      <w:rFonts w:ascii=".VnTimeH" w:hAnsi=".VnTimeH"/>
      <w:bCs/>
      <w:i w:val="0"/>
      <w:sz w:val="32"/>
      <w:lang w:val="x-none" w:eastAsia="x-none"/>
    </w:rPr>
  </w:style>
  <w:style w:type="paragraph" w:customStyle="1" w:styleId="Char1">
    <w:name w:val="Char1"/>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1CharCharChar">
    <w:name w:val="Char1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character" w:styleId="FootnoteReference">
    <w:name w:val="footnote reference"/>
    <w:rsid w:val="00DE692B"/>
    <w:rPr>
      <w:vertAlign w:val="superscript"/>
    </w:rPr>
  </w:style>
  <w:style w:type="paragraph" w:styleId="FootnoteText">
    <w:name w:val="footnote text"/>
    <w:basedOn w:val="Normal"/>
    <w:link w:val="FootnoteTextChar"/>
    <w:rsid w:val="00DE692B"/>
    <w:rPr>
      <w:sz w:val="20"/>
    </w:rPr>
  </w:style>
  <w:style w:type="character" w:customStyle="1" w:styleId="FootnoteTextChar">
    <w:name w:val="Footnote Text Char"/>
    <w:basedOn w:val="DefaultParagraphFont"/>
    <w:link w:val="FootnoteText"/>
    <w:rsid w:val="00DE692B"/>
    <w:rPr>
      <w:rFonts w:ascii=".VnTime" w:hAnsi=".VnTime"/>
      <w:lang w:val="en-US" w:eastAsia="en-US"/>
    </w:rPr>
  </w:style>
  <w:style w:type="paragraph" w:styleId="Index1">
    <w:name w:val="index 1"/>
    <w:basedOn w:val="Normal"/>
    <w:next w:val="Normal"/>
    <w:autoRedefine/>
    <w:rsid w:val="00DE692B"/>
    <w:pPr>
      <w:ind w:left="260" w:hanging="260"/>
    </w:pPr>
    <w:rPr>
      <w:sz w:val="26"/>
    </w:rPr>
  </w:style>
  <w:style w:type="paragraph" w:styleId="Index2">
    <w:name w:val="index 2"/>
    <w:basedOn w:val="Normal"/>
    <w:next w:val="Normal"/>
    <w:autoRedefine/>
    <w:rsid w:val="00DE692B"/>
    <w:pPr>
      <w:ind w:left="520" w:hanging="260"/>
    </w:pPr>
    <w:rPr>
      <w:sz w:val="26"/>
    </w:rPr>
  </w:style>
  <w:style w:type="paragraph" w:styleId="Index3">
    <w:name w:val="index 3"/>
    <w:basedOn w:val="Normal"/>
    <w:next w:val="Normal"/>
    <w:autoRedefine/>
    <w:rsid w:val="00DE692B"/>
    <w:pPr>
      <w:ind w:left="780" w:hanging="260"/>
    </w:pPr>
    <w:rPr>
      <w:sz w:val="26"/>
    </w:rPr>
  </w:style>
  <w:style w:type="paragraph" w:styleId="Index4">
    <w:name w:val="index 4"/>
    <w:basedOn w:val="Normal"/>
    <w:next w:val="Normal"/>
    <w:autoRedefine/>
    <w:rsid w:val="00DE692B"/>
    <w:pPr>
      <w:ind w:left="1040" w:hanging="260"/>
    </w:pPr>
    <w:rPr>
      <w:sz w:val="26"/>
    </w:rPr>
  </w:style>
  <w:style w:type="paragraph" w:styleId="Index5">
    <w:name w:val="index 5"/>
    <w:basedOn w:val="Normal"/>
    <w:next w:val="Normal"/>
    <w:autoRedefine/>
    <w:rsid w:val="00DE692B"/>
    <w:pPr>
      <w:ind w:left="1300" w:hanging="260"/>
    </w:pPr>
    <w:rPr>
      <w:sz w:val="26"/>
    </w:rPr>
  </w:style>
  <w:style w:type="paragraph" w:styleId="Index6">
    <w:name w:val="index 6"/>
    <w:basedOn w:val="Normal"/>
    <w:next w:val="Normal"/>
    <w:autoRedefine/>
    <w:rsid w:val="00DE692B"/>
    <w:pPr>
      <w:ind w:left="1560" w:hanging="260"/>
    </w:pPr>
    <w:rPr>
      <w:sz w:val="26"/>
    </w:rPr>
  </w:style>
  <w:style w:type="paragraph" w:styleId="Index7">
    <w:name w:val="index 7"/>
    <w:basedOn w:val="Normal"/>
    <w:next w:val="Normal"/>
    <w:autoRedefine/>
    <w:rsid w:val="00DE692B"/>
    <w:pPr>
      <w:ind w:left="1820" w:hanging="260"/>
    </w:pPr>
    <w:rPr>
      <w:sz w:val="26"/>
    </w:rPr>
  </w:style>
  <w:style w:type="paragraph" w:styleId="Index8">
    <w:name w:val="index 8"/>
    <w:basedOn w:val="Normal"/>
    <w:next w:val="Normal"/>
    <w:autoRedefine/>
    <w:rsid w:val="00DE692B"/>
    <w:pPr>
      <w:ind w:left="2080" w:hanging="260"/>
    </w:pPr>
    <w:rPr>
      <w:sz w:val="26"/>
    </w:rPr>
  </w:style>
  <w:style w:type="paragraph" w:styleId="Index9">
    <w:name w:val="index 9"/>
    <w:basedOn w:val="Normal"/>
    <w:next w:val="Normal"/>
    <w:autoRedefine/>
    <w:rsid w:val="00DE692B"/>
    <w:pPr>
      <w:ind w:left="2340" w:hanging="260"/>
    </w:pPr>
    <w:rPr>
      <w:sz w:val="26"/>
    </w:rPr>
  </w:style>
  <w:style w:type="paragraph" w:styleId="IndexHeading">
    <w:name w:val="index heading"/>
    <w:basedOn w:val="Normal"/>
    <w:next w:val="Index1"/>
    <w:rsid w:val="00DE692B"/>
    <w:rPr>
      <w:sz w:val="26"/>
    </w:rPr>
  </w:style>
  <w:style w:type="paragraph" w:styleId="BlockText">
    <w:name w:val="Block Text"/>
    <w:basedOn w:val="Normal"/>
    <w:rsid w:val="00DE692B"/>
    <w:pPr>
      <w:ind w:left="-720" w:right="-720"/>
    </w:pPr>
    <w:rPr>
      <w:b/>
    </w:rPr>
  </w:style>
  <w:style w:type="paragraph" w:customStyle="1" w:styleId="xl63">
    <w:name w:val="xl63"/>
    <w:basedOn w:val="Normal"/>
    <w:rsid w:val="00DE692B"/>
    <w:pPr>
      <w:spacing w:before="100" w:beforeAutospacing="1" w:after="100" w:afterAutospacing="1"/>
    </w:pPr>
    <w:rPr>
      <w:sz w:val="24"/>
      <w:szCs w:val="24"/>
    </w:rPr>
  </w:style>
  <w:style w:type="paragraph" w:customStyle="1" w:styleId="xl64">
    <w:name w:val="xl6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65">
    <w:name w:val="xl6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6">
    <w:name w:val="xl66"/>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67">
    <w:name w:val="xl67"/>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68">
    <w:name w:val="xl68"/>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69">
    <w:name w:val="xl69"/>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0">
    <w:name w:val="xl70"/>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1">
    <w:name w:val="xl7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4"/>
      <w:szCs w:val="24"/>
    </w:rPr>
  </w:style>
  <w:style w:type="paragraph" w:customStyle="1" w:styleId="xl72">
    <w:name w:val="xl7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4"/>
      <w:szCs w:val="24"/>
    </w:rPr>
  </w:style>
  <w:style w:type="paragraph" w:customStyle="1" w:styleId="xl73">
    <w:name w:val="xl73"/>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70C0"/>
      <w:sz w:val="24"/>
      <w:szCs w:val="24"/>
    </w:rPr>
  </w:style>
  <w:style w:type="paragraph" w:customStyle="1" w:styleId="xl74">
    <w:name w:val="xl74"/>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5">
    <w:name w:val="xl75"/>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6">
    <w:name w:val="xl76"/>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7">
    <w:name w:val="xl77"/>
    <w:basedOn w:val="Normal"/>
    <w:rsid w:val="00DE692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8">
    <w:name w:val="xl78"/>
    <w:basedOn w:val="Normal"/>
    <w:rsid w:val="00DE692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9">
    <w:name w:val="xl7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FF0000"/>
      <w:sz w:val="24"/>
      <w:szCs w:val="24"/>
    </w:rPr>
  </w:style>
  <w:style w:type="paragraph" w:customStyle="1" w:styleId="xl82">
    <w:name w:val="xl8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FF0000"/>
      <w:sz w:val="24"/>
      <w:szCs w:val="24"/>
    </w:rPr>
  </w:style>
  <w:style w:type="paragraph" w:customStyle="1" w:styleId="xl83">
    <w:name w:val="xl83"/>
    <w:basedOn w:val="Normal"/>
    <w:rsid w:val="00DE69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4">
    <w:name w:val="xl84"/>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5">
    <w:name w:val="xl85"/>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6">
    <w:name w:val="xl86"/>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7">
    <w:name w:val="xl87"/>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newsdetailcontent">
    <w:name w:val="news_detail_content"/>
    <w:basedOn w:val="DefaultParagraphFont"/>
    <w:rsid w:val="00DE692B"/>
  </w:style>
  <w:style w:type="paragraph" w:customStyle="1" w:styleId="xl44">
    <w:name w:val="xl44"/>
    <w:basedOn w:val="Normal"/>
    <w:rsid w:val="00DE692B"/>
    <w:pPr>
      <w:spacing w:before="100" w:beforeAutospacing="1" w:after="100" w:afterAutospacing="1"/>
    </w:pPr>
    <w:rPr>
      <w:szCs w:val="28"/>
    </w:rPr>
  </w:style>
  <w:style w:type="paragraph" w:customStyle="1" w:styleId="phan">
    <w:name w:val="phan"/>
    <w:basedOn w:val="Normal"/>
    <w:next w:val="Normal"/>
    <w:rsid w:val="00DE692B"/>
    <w:pPr>
      <w:spacing w:after="60"/>
      <w:jc w:val="center"/>
    </w:pPr>
    <w:rPr>
      <w:rFonts w:ascii="VNI-Helve-Condense" w:hAnsi="VNI-Helve-Condense"/>
      <w:b/>
      <w:sz w:val="40"/>
      <w:szCs w:val="26"/>
      <w:u w:val="single"/>
    </w:rPr>
  </w:style>
  <w:style w:type="paragraph" w:customStyle="1" w:styleId="Hnh">
    <w:name w:val="Hình"/>
    <w:basedOn w:val="Normal"/>
    <w:rsid w:val="00DE692B"/>
    <w:pPr>
      <w:autoSpaceDE w:val="0"/>
      <w:autoSpaceDN w:val="0"/>
      <w:adjustRightInd w:val="0"/>
      <w:spacing w:before="120" w:after="120" w:line="360" w:lineRule="exact"/>
      <w:outlineLvl w:val="0"/>
    </w:pPr>
    <w:rPr>
      <w:rFonts w:ascii="Times New Roman" w:hAnsi="Times New Roman"/>
      <w:b/>
      <w:sz w:val="26"/>
      <w:szCs w:val="24"/>
    </w:rPr>
  </w:style>
  <w:style w:type="paragraph" w:customStyle="1" w:styleId="cvbody">
    <w:name w:val="cvbody"/>
    <w:basedOn w:val="Normal"/>
    <w:rsid w:val="00DE692B"/>
    <w:pPr>
      <w:spacing w:before="120" w:after="120" w:line="288" w:lineRule="auto"/>
      <w:jc w:val="both"/>
    </w:pPr>
    <w:rPr>
      <w:rFonts w:ascii="Times New Roman" w:hAnsi="Times New Roman"/>
      <w:snapToGrid w:val="0"/>
      <w:szCs w:val="28"/>
    </w:rPr>
  </w:style>
  <w:style w:type="paragraph" w:customStyle="1" w:styleId="0">
    <w:name w:val="0"/>
    <w:autoRedefine/>
    <w:rsid w:val="00DE692B"/>
    <w:pPr>
      <w:jc w:val="both"/>
    </w:pPr>
    <w:rPr>
      <w:rFonts w:ascii=".VnTime" w:eastAsia="MS Mincho" w:hAnsi=".VnTime"/>
      <w:i/>
      <w:noProof/>
      <w:sz w:val="28"/>
      <w:lang w:val="en-US" w:eastAsia="en-US"/>
    </w:rPr>
  </w:style>
  <w:style w:type="paragraph" w:customStyle="1" w:styleId="5">
    <w:name w:val="5"/>
    <w:basedOn w:val="Normal"/>
    <w:next w:val="0"/>
    <w:autoRedefine/>
    <w:rsid w:val="00DE692B"/>
    <w:pPr>
      <w:jc w:val="both"/>
    </w:pPr>
    <w:rPr>
      <w:rFonts w:ascii="Times New Roman" w:hAnsi="Times New Roman"/>
      <w:b/>
      <w:bCs/>
      <w:lang w:val="fr-FR"/>
    </w:rPr>
  </w:style>
  <w:style w:type="character" w:customStyle="1" w:styleId="mw-headline">
    <w:name w:val="mw-headline"/>
    <w:basedOn w:val="DefaultParagraphFont"/>
    <w:rsid w:val="00DE692B"/>
  </w:style>
  <w:style w:type="paragraph" w:customStyle="1" w:styleId="ychinh">
    <w:name w:val="y chinh"/>
    <w:basedOn w:val="Normal"/>
    <w:rsid w:val="00DE692B"/>
    <w:pPr>
      <w:framePr w:hSpace="181" w:vSpace="181" w:wrap="around" w:vAnchor="text" w:hAnchor="text" w:y="1"/>
      <w:tabs>
        <w:tab w:val="decimal" w:pos="680"/>
      </w:tabs>
      <w:spacing w:line="360" w:lineRule="auto"/>
      <w:ind w:left="340"/>
    </w:pPr>
    <w:rPr>
      <w:rFonts w:ascii="Arial" w:hAnsi="Arial"/>
      <w:b/>
      <w:color w:val="FF0000"/>
      <w:sz w:val="26"/>
      <w:szCs w:val="28"/>
      <w:lang w:val="vi-VN"/>
    </w:rPr>
  </w:style>
  <w:style w:type="paragraph" w:customStyle="1" w:styleId="binhthuong">
    <w:name w:val="binh thuong"/>
    <w:rsid w:val="00DE692B"/>
    <w:pPr>
      <w:framePr w:hSpace="181" w:vSpace="181" w:wrap="around" w:vAnchor="text" w:hAnchor="text" w:xAlign="outside" w:y="1"/>
      <w:jc w:val="both"/>
    </w:pPr>
    <w:rPr>
      <w:sz w:val="22"/>
      <w:lang w:eastAsia="en-US"/>
    </w:rPr>
  </w:style>
  <w:style w:type="paragraph" w:customStyle="1" w:styleId="Muctieu">
    <w:name w:val="Muc tieu"/>
    <w:rsid w:val="00DE692B"/>
    <w:rPr>
      <w:rFonts w:ascii="Arial" w:hAnsi="Arial"/>
      <w:b/>
      <w:color w:val="FF0000"/>
      <w:sz w:val="26"/>
      <w:lang w:val="en-US" w:eastAsia="en-US"/>
    </w:rPr>
  </w:style>
  <w:style w:type="character" w:customStyle="1" w:styleId="CommentTextChar">
    <w:name w:val="Comment Text Char"/>
    <w:basedOn w:val="DefaultParagraphFont"/>
    <w:link w:val="CommentText"/>
    <w:semiHidden/>
    <w:rsid w:val="00DE692B"/>
    <w:rPr>
      <w:lang w:val="en-US" w:eastAsia="en-US"/>
    </w:rPr>
  </w:style>
  <w:style w:type="paragraph" w:styleId="CommentText">
    <w:name w:val="annotation text"/>
    <w:basedOn w:val="Normal"/>
    <w:link w:val="CommentTextChar"/>
    <w:semiHidden/>
    <w:rsid w:val="00DE692B"/>
    <w:rPr>
      <w:rFonts w:ascii="Times New Roman" w:hAnsi="Times New Roman"/>
      <w:sz w:val="20"/>
    </w:rPr>
  </w:style>
  <w:style w:type="character" w:customStyle="1" w:styleId="CommentSubjectChar">
    <w:name w:val="Comment Subject Char"/>
    <w:basedOn w:val="CommentTextChar"/>
    <w:link w:val="CommentSubject"/>
    <w:semiHidden/>
    <w:rsid w:val="00DE692B"/>
    <w:rPr>
      <w:b/>
      <w:bCs/>
      <w:lang w:val="en-US" w:eastAsia="en-US"/>
    </w:rPr>
  </w:style>
  <w:style w:type="paragraph" w:styleId="CommentSubject">
    <w:name w:val="annotation subject"/>
    <w:basedOn w:val="CommentText"/>
    <w:next w:val="CommentText"/>
    <w:link w:val="CommentSubjectChar"/>
    <w:semiHidden/>
    <w:rsid w:val="00DE692B"/>
    <w:rPr>
      <w:b/>
      <w:bCs/>
    </w:rPr>
  </w:style>
  <w:style w:type="paragraph" w:customStyle="1" w:styleId="sangkien">
    <w:name w:val="sang kien"/>
    <w:rsid w:val="00DE692B"/>
    <w:pPr>
      <w:framePr w:hSpace="180" w:wrap="notBeside" w:vAnchor="text" w:hAnchor="margin" w:y="-2493"/>
      <w:ind w:firstLine="720"/>
    </w:pPr>
    <w:rPr>
      <w:rFonts w:ascii="Arial" w:hAnsi="Arial" w:cs="Arial"/>
      <w:color w:val="FF0000"/>
      <w:sz w:val="24"/>
      <w:szCs w:val="28"/>
      <w:lang w:val="en-US" w:eastAsia="en-US"/>
    </w:rPr>
  </w:style>
  <w:style w:type="paragraph" w:customStyle="1" w:styleId="muctieu0">
    <w:name w:val="muc tieu"/>
    <w:basedOn w:val="Normal"/>
    <w:rsid w:val="00DE692B"/>
    <w:rPr>
      <w:rFonts w:ascii="Arial" w:eastAsia="SimSun" w:hAnsi="Arial"/>
      <w:b/>
      <w:bCs/>
      <w:color w:val="FF0000"/>
      <w:sz w:val="26"/>
      <w:lang w:eastAsia="zh-CN"/>
    </w:rPr>
  </w:style>
  <w:style w:type="paragraph" w:customStyle="1" w:styleId="skien">
    <w:name w:val="skien"/>
    <w:basedOn w:val="Normal"/>
    <w:rsid w:val="00DE692B"/>
    <w:pPr>
      <w:jc w:val="both"/>
    </w:pPr>
    <w:rPr>
      <w:rFonts w:ascii="Arial" w:eastAsia="SimSun" w:hAnsi="Arial"/>
      <w:color w:val="FF0000"/>
      <w:sz w:val="24"/>
      <w:lang w:eastAsia="zh-CN"/>
    </w:rPr>
  </w:style>
  <w:style w:type="character" w:styleId="Emphasis">
    <w:name w:val="Emphasis"/>
    <w:uiPriority w:val="20"/>
    <w:qFormat/>
    <w:rsid w:val="00DE692B"/>
    <w:rPr>
      <w:i/>
      <w:iCs/>
    </w:rPr>
  </w:style>
  <w:style w:type="paragraph" w:customStyle="1" w:styleId="Style68">
    <w:name w:val="Style68"/>
    <w:basedOn w:val="Normal"/>
    <w:semiHidden/>
    <w:rsid w:val="00DE692B"/>
    <w:pPr>
      <w:tabs>
        <w:tab w:val="num" w:pos="1040"/>
      </w:tabs>
      <w:spacing w:before="120" w:after="120"/>
      <w:ind w:firstLine="720"/>
      <w:jc w:val="both"/>
    </w:pPr>
    <w:rPr>
      <w:rFonts w:ascii="Times New Roman" w:hAnsi="Times New Roman"/>
      <w:sz w:val="26"/>
      <w:szCs w:val="26"/>
    </w:rPr>
  </w:style>
  <w:style w:type="paragraph" w:customStyle="1" w:styleId="Style69">
    <w:name w:val="Style69"/>
    <w:basedOn w:val="Normal"/>
    <w:link w:val="Style69Char"/>
    <w:semiHidden/>
    <w:rsid w:val="00DE692B"/>
    <w:pPr>
      <w:tabs>
        <w:tab w:val="num" w:pos="1440"/>
      </w:tabs>
      <w:spacing w:before="120" w:after="120"/>
      <w:ind w:left="1440" w:hanging="360"/>
      <w:jc w:val="both"/>
    </w:pPr>
    <w:rPr>
      <w:rFonts w:ascii="Times New Roman" w:eastAsia="Calibri" w:hAnsi="Times New Roman"/>
      <w:sz w:val="26"/>
      <w:szCs w:val="26"/>
    </w:rPr>
  </w:style>
  <w:style w:type="character" w:customStyle="1" w:styleId="Style69Char">
    <w:name w:val="Style69 Char"/>
    <w:link w:val="Style69"/>
    <w:semiHidden/>
    <w:rsid w:val="00DE692B"/>
    <w:rPr>
      <w:rFonts w:eastAsia="Calibri"/>
      <w:sz w:val="26"/>
      <w:szCs w:val="26"/>
      <w:lang w:val="en-US" w:eastAsia="en-US"/>
    </w:rPr>
  </w:style>
  <w:style w:type="character" w:customStyle="1" w:styleId="BVI-ftCharChar">
    <w:name w:val="BVI-ft Char Char"/>
    <w:rsid w:val="00DE692B"/>
    <w:rPr>
      <w:rFonts w:ascii=".VnTime" w:eastAsia="Times New Roman" w:hAnsi=".VnTime" w:cs="Times New Roman"/>
      <w:sz w:val="28"/>
      <w:szCs w:val="20"/>
      <w:lang w:val="en-US"/>
    </w:rPr>
  </w:style>
  <w:style w:type="character" w:customStyle="1" w:styleId="CharChar12">
    <w:name w:val="Char Char12"/>
    <w:locked/>
    <w:rsid w:val="00DE692B"/>
    <w:rPr>
      <w:rFonts w:ascii="Arial" w:hAnsi="Arial" w:cs="Arial"/>
      <w:b/>
      <w:bCs/>
      <w:kern w:val="32"/>
      <w:sz w:val="32"/>
      <w:szCs w:val="32"/>
      <w:lang w:val="en-US" w:eastAsia="en-US"/>
    </w:rPr>
  </w:style>
  <w:style w:type="paragraph" w:customStyle="1" w:styleId="NoidungnChar">
    <w:name w:val="Noidungn Char"/>
    <w:basedOn w:val="Normal"/>
    <w:link w:val="NoidungnCharChar"/>
    <w:rsid w:val="00DE692B"/>
    <w:pPr>
      <w:spacing w:after="120" w:line="312" w:lineRule="auto"/>
      <w:ind w:firstLine="720"/>
      <w:jc w:val="both"/>
    </w:pPr>
    <w:rPr>
      <w:rFonts w:eastAsia="Calibri"/>
      <w:color w:val="000000"/>
      <w:szCs w:val="28"/>
    </w:rPr>
  </w:style>
  <w:style w:type="character" w:customStyle="1" w:styleId="NoidungnCharChar">
    <w:name w:val="Noidungn Char Char"/>
    <w:link w:val="NoidungnChar"/>
    <w:rsid w:val="00DE692B"/>
    <w:rPr>
      <w:rFonts w:ascii=".VnTime" w:eastAsia="Calibri" w:hAnsi=".VnTime"/>
      <w:color w:val="000000"/>
      <w:sz w:val="28"/>
      <w:szCs w:val="28"/>
      <w:lang w:val="en-US" w:eastAsia="en-US"/>
    </w:rPr>
  </w:style>
  <w:style w:type="paragraph" w:customStyle="1" w:styleId="Bang">
    <w:name w:val="Bang"/>
    <w:basedOn w:val="Normal"/>
    <w:link w:val="BangChar"/>
    <w:rsid w:val="00DE692B"/>
    <w:pPr>
      <w:jc w:val="center"/>
    </w:pPr>
    <w:rPr>
      <w:rFonts w:ascii="Times New Roman" w:eastAsia="Calibri" w:hAnsi="Times New Roman"/>
      <w:b/>
      <w:bCs/>
      <w:sz w:val="26"/>
      <w:szCs w:val="28"/>
    </w:rPr>
  </w:style>
  <w:style w:type="character" w:customStyle="1" w:styleId="BangChar">
    <w:name w:val="Bang Char"/>
    <w:link w:val="Bang"/>
    <w:rsid w:val="00DE692B"/>
    <w:rPr>
      <w:rFonts w:eastAsia="Calibri"/>
      <w:b/>
      <w:bCs/>
      <w:sz w:val="26"/>
      <w:szCs w:val="28"/>
      <w:lang w:val="en-US" w:eastAsia="en-US"/>
    </w:rPr>
  </w:style>
  <w:style w:type="paragraph" w:customStyle="1" w:styleId="Char1CharCharCharCharCharCharCharCharCharCharCharCharCharCharCharChar1CharChar">
    <w:name w:val="Char1 Char Char Char Char Char Char Char Char Char Char Char Char Char Char Char Char1 Char Char"/>
    <w:basedOn w:val="Normal"/>
    <w:rsid w:val="00DE692B"/>
    <w:pPr>
      <w:widowControl w:val="0"/>
      <w:jc w:val="both"/>
    </w:pPr>
    <w:rPr>
      <w:rFonts w:cs=".VnTime"/>
      <w:noProof/>
      <w:kern w:val="2"/>
      <w:sz w:val="24"/>
      <w:szCs w:val="24"/>
      <w:lang w:eastAsia="zh-CN"/>
    </w:rPr>
  </w:style>
  <w:style w:type="paragraph" w:customStyle="1" w:styleId="CharCharCharCharCharCharCharCharCharChar">
    <w:name w:val="Char Char Char Char Char Char Char Char Char Char"/>
    <w:basedOn w:val="Normal"/>
    <w:next w:val="Normal"/>
    <w:autoRedefine/>
    <w:semiHidden/>
    <w:rsid w:val="00D61BBC"/>
    <w:pPr>
      <w:spacing w:before="120" w:after="120" w:line="312" w:lineRule="auto"/>
    </w:pPr>
    <w:rPr>
      <w:rFonts w:ascii="Times New Roman" w:hAnsi="Times New Roman"/>
      <w:szCs w:val="28"/>
    </w:rPr>
  </w:style>
  <w:style w:type="paragraph" w:styleId="NormalWeb">
    <w:name w:val="Normal (Web)"/>
    <w:basedOn w:val="Normal"/>
    <w:rsid w:val="008564EC"/>
    <w:pPr>
      <w:spacing w:before="100" w:beforeAutospacing="1" w:after="100" w:afterAutospacing="1"/>
    </w:pPr>
    <w:rPr>
      <w:rFonts w:ascii="Times New Roman" w:hAnsi="Times New Roman"/>
      <w:sz w:val="24"/>
      <w:szCs w:val="24"/>
    </w:rPr>
  </w:style>
  <w:style w:type="character" w:customStyle="1" w:styleId="mw-editsection-bracket">
    <w:name w:val="mw-editsection-bracket"/>
    <w:basedOn w:val="DefaultParagraphFont"/>
    <w:rsid w:val="00203777"/>
  </w:style>
  <w:style w:type="character" w:customStyle="1" w:styleId="mw-editsection-divider">
    <w:name w:val="mw-editsection-divider"/>
    <w:basedOn w:val="DefaultParagraphFont"/>
    <w:rsid w:val="00203777"/>
  </w:style>
  <w:style w:type="character" w:customStyle="1" w:styleId="ndctrdtrenChar">
    <w:name w:val="nd ctr d tren Char"/>
    <w:link w:val="ndctrdtren"/>
    <w:locked/>
    <w:rsid w:val="00192204"/>
    <w:rPr>
      <w:spacing w:val="4"/>
      <w:sz w:val="26"/>
      <w:szCs w:val="28"/>
    </w:rPr>
  </w:style>
  <w:style w:type="paragraph" w:customStyle="1" w:styleId="ndctrdtren">
    <w:name w:val="nd ctr d tren"/>
    <w:basedOn w:val="Normal"/>
    <w:link w:val="ndctrdtrenChar"/>
    <w:qFormat/>
    <w:rsid w:val="00192204"/>
    <w:pPr>
      <w:spacing w:before="60"/>
      <w:ind w:firstLine="720"/>
      <w:jc w:val="both"/>
    </w:pPr>
    <w:rPr>
      <w:rFonts w:ascii="Times New Roman" w:hAnsi="Times New Roman"/>
      <w:spacing w:val="4"/>
      <w:sz w:val="26"/>
      <w:szCs w:val="28"/>
      <w:lang w:val="vi-VN" w:eastAsia="vi-VN"/>
    </w:rPr>
  </w:style>
  <w:style w:type="character" w:customStyle="1" w:styleId="Bodytext20">
    <w:name w:val="Body text (2)_"/>
    <w:link w:val="Bodytext22"/>
    <w:rsid w:val="00CE6A13"/>
    <w:rPr>
      <w:sz w:val="26"/>
      <w:szCs w:val="26"/>
      <w:shd w:val="clear" w:color="auto" w:fill="FFFFFF"/>
    </w:rPr>
  </w:style>
  <w:style w:type="paragraph" w:customStyle="1" w:styleId="Bodytext22">
    <w:name w:val="Body text (2)"/>
    <w:basedOn w:val="Normal"/>
    <w:link w:val="Bodytext20"/>
    <w:rsid w:val="00CE6A13"/>
    <w:pPr>
      <w:widowControl w:val="0"/>
      <w:shd w:val="clear" w:color="auto" w:fill="FFFFFF"/>
      <w:spacing w:before="60" w:after="960" w:line="240" w:lineRule="atLeast"/>
      <w:jc w:val="center"/>
    </w:pPr>
    <w:rPr>
      <w:rFonts w:ascii="Times New Roman" w:hAnsi="Times New Roman"/>
      <w:sz w:val="26"/>
      <w:szCs w:val="26"/>
      <w:lang w:val="vi-VN" w:eastAsia="vi-VN"/>
    </w:rPr>
  </w:style>
  <w:style w:type="paragraph" w:customStyle="1" w:styleId="noidung0">
    <w:name w:val="noidung"/>
    <w:basedOn w:val="Normal"/>
    <w:link w:val="noidungChar0"/>
    <w:qFormat/>
    <w:rsid w:val="00A9093C"/>
    <w:pPr>
      <w:spacing w:before="60"/>
      <w:ind w:firstLine="720"/>
      <w:jc w:val="both"/>
    </w:pPr>
    <w:rPr>
      <w:rFonts w:ascii="Times New Roman" w:hAnsi="Times New Roman"/>
      <w:sz w:val="26"/>
      <w:szCs w:val="28"/>
    </w:rPr>
  </w:style>
  <w:style w:type="character" w:customStyle="1" w:styleId="noidungChar0">
    <w:name w:val="noidung Char"/>
    <w:link w:val="noidung0"/>
    <w:rsid w:val="00A9093C"/>
    <w:rPr>
      <w:sz w:val="26"/>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lang w:val="en-US" w:eastAsia="en-US"/>
    </w:rPr>
  </w:style>
  <w:style w:type="paragraph" w:styleId="Heading1">
    <w:name w:val="heading 1"/>
    <w:aliases w:val="H1,DB,CHUONG,SW-Heading 1,h1,h11,h12,h13,BSL,H-1,Heading 1 Char Char Char Char,BVI,RepHead1,Heading 1 Char Char Char,Heading 1 Char Char,smal-head 1"/>
    <w:basedOn w:val="Normal"/>
    <w:next w:val="Normal"/>
    <w:link w:val="Heading1Char"/>
    <w:uiPriority w:val="9"/>
    <w:qFormat/>
    <w:pPr>
      <w:keepNext/>
      <w:pBdr>
        <w:top w:val="double" w:sz="6" w:space="10" w:color="auto"/>
        <w:left w:val="double" w:sz="6" w:space="4" w:color="auto"/>
        <w:bottom w:val="double" w:sz="6" w:space="31" w:color="auto"/>
        <w:right w:val="double" w:sz="6" w:space="4" w:color="auto"/>
      </w:pBdr>
      <w:jc w:val="center"/>
      <w:outlineLvl w:val="0"/>
    </w:pPr>
    <w:rPr>
      <w:b/>
      <w:i/>
    </w:rPr>
  </w:style>
  <w:style w:type="paragraph" w:styleId="Heading2">
    <w:name w:val="heading 2"/>
    <w:aliases w:val="l2,H2,HeadB,BVI2,Heading 2-BVI,RepHead2,smal-head2"/>
    <w:basedOn w:val="Normal"/>
    <w:next w:val="Normal"/>
    <w:link w:val="Heading2Char"/>
    <w:qFormat/>
    <w:pPr>
      <w:keepNext/>
      <w:pBdr>
        <w:top w:val="double" w:sz="6" w:space="10" w:color="auto"/>
        <w:left w:val="double" w:sz="6" w:space="4" w:color="auto"/>
        <w:bottom w:val="double" w:sz="6" w:space="31" w:color="auto"/>
        <w:right w:val="double" w:sz="6" w:space="4" w:color="auto"/>
      </w:pBdr>
      <w:jc w:val="center"/>
      <w:outlineLvl w:val="1"/>
    </w:pPr>
    <w:rPr>
      <w:rFonts w:ascii=".VnBlack" w:hAnsi=".VnBlack"/>
      <w:b/>
    </w:rPr>
  </w:style>
  <w:style w:type="paragraph" w:styleId="Heading3">
    <w:name w:val="heading 3"/>
    <w:aliases w:val="h3,HeadC,Heading 3 Char Char Char Char,Heading 3 Char Char Char Char Char,Section1,SW-Heading 3,small-head3 Char,Heading 3A Char,Heading 3 Char Char Char Char Char Char Char Char Char Char Char Char Char Char Char Char Char,My Heading3"/>
    <w:basedOn w:val="Normal"/>
    <w:next w:val="Normal"/>
    <w:link w:val="Heading3Char"/>
    <w:uiPriority w:val="9"/>
    <w:qFormat/>
    <w:pPr>
      <w:keepNext/>
      <w:jc w:val="center"/>
      <w:outlineLvl w:val="2"/>
    </w:pPr>
    <w:rPr>
      <w:rFonts w:ascii=".VnTimeH" w:hAnsi=".VnTimeH"/>
      <w:b/>
      <w:sz w:val="24"/>
    </w:rPr>
  </w:style>
  <w:style w:type="paragraph" w:styleId="Heading4">
    <w:name w:val="heading 4"/>
    <w:aliases w:val="small-head4"/>
    <w:basedOn w:val="Normal"/>
    <w:next w:val="Normal"/>
    <w:link w:val="Heading4Char"/>
    <w:qFormat/>
    <w:pPr>
      <w:keepNext/>
      <w:spacing w:before="120" w:line="360" w:lineRule="exact"/>
      <w:jc w:val="right"/>
      <w:outlineLvl w:val="3"/>
    </w:pPr>
    <w:rPr>
      <w:i/>
    </w:rPr>
  </w:style>
  <w:style w:type="paragraph" w:styleId="Heading5">
    <w:name w:val="heading 5"/>
    <w:aliases w:val="Titre 5-tableau,Heading 5a,BVI5,RepHead5,normal"/>
    <w:basedOn w:val="Normal"/>
    <w:next w:val="Normal"/>
    <w:link w:val="Heading5Char"/>
    <w:qFormat/>
    <w:pPr>
      <w:keepNext/>
      <w:spacing w:before="120" w:line="360" w:lineRule="exact"/>
      <w:jc w:val="center"/>
      <w:outlineLvl w:val="4"/>
    </w:pPr>
    <w:rPr>
      <w:rFonts w:ascii=".VnTifani HeavyH" w:hAnsi=".VnTifani HeavyH"/>
      <w:iCs/>
      <w:sz w:val="38"/>
    </w:rPr>
  </w:style>
  <w:style w:type="paragraph" w:styleId="Heading6">
    <w:name w:val="heading 6"/>
    <w:basedOn w:val="Normal"/>
    <w:next w:val="Normal"/>
    <w:link w:val="Heading6Char"/>
    <w:uiPriority w:val="9"/>
    <w:qFormat/>
    <w:rsid w:val="00705A09"/>
    <w:p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qFormat/>
    <w:rsid w:val="00DE692B"/>
    <w:pPr>
      <w:keepNext/>
      <w:autoSpaceDE w:val="0"/>
      <w:autoSpaceDN w:val="0"/>
      <w:adjustRightInd w:val="0"/>
      <w:jc w:val="center"/>
      <w:outlineLvl w:val="6"/>
    </w:pPr>
    <w:rPr>
      <w:rFonts w:eastAsia="Calibri"/>
      <w:color w:val="000000"/>
      <w:sz w:val="26"/>
    </w:rPr>
  </w:style>
  <w:style w:type="paragraph" w:styleId="Heading8">
    <w:name w:val="heading 8"/>
    <w:basedOn w:val="Normal"/>
    <w:next w:val="Normal"/>
    <w:link w:val="Heading8Char"/>
    <w:uiPriority w:val="9"/>
    <w:qFormat/>
    <w:rsid w:val="00DE692B"/>
    <w:pPr>
      <w:spacing w:before="240" w:after="60" w:line="276" w:lineRule="auto"/>
      <w:outlineLvl w:val="7"/>
    </w:pPr>
    <w:rPr>
      <w:rFonts w:ascii="Calibri" w:hAnsi="Calibri"/>
      <w:i/>
      <w:iCs/>
      <w:sz w:val="24"/>
      <w:szCs w:val="24"/>
      <w:lang w:val="x-none" w:eastAsia="x-none"/>
    </w:rPr>
  </w:style>
  <w:style w:type="paragraph" w:styleId="Heading9">
    <w:name w:val="heading 9"/>
    <w:aliases w:val="not Kinhill1"/>
    <w:basedOn w:val="Normal"/>
    <w:next w:val="Normal"/>
    <w:link w:val="Heading9Char"/>
    <w:qFormat/>
    <w:rsid w:val="00DE692B"/>
    <w:pPr>
      <w:keepNext/>
      <w:outlineLvl w:val="8"/>
    </w:pPr>
    <w:rPr>
      <w:rFonts w:ascii=".VnTimeH" w:eastAsia="Calibri" w:hAnsi=".VnTime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B Char,CHUONG Char,SW-Heading 1 Char,h1 Char,h11 Char,h12 Char,h13 Char,BSL Char,H-1 Char,Heading 1 Char Char Char Char Char,BVI Char,RepHead1 Char,Heading 1 Char Char Char Char1,Heading 1 Char Char Char1,smal-head 1 Char"/>
    <w:link w:val="Heading1"/>
    <w:locked/>
    <w:rsid w:val="00673C0F"/>
    <w:rPr>
      <w:rFonts w:ascii=".VnTime" w:hAnsi=".VnTime"/>
      <w:b/>
      <w:i/>
      <w:sz w:val="28"/>
      <w:lang w:val="en-US" w:eastAsia="en-US"/>
    </w:rPr>
  </w:style>
  <w:style w:type="character" w:customStyle="1" w:styleId="Heading2Char">
    <w:name w:val="Heading 2 Char"/>
    <w:aliases w:val="l2 Char,H2 Char,HeadB Char,BVI2 Char1,Heading 2-BVI Char1,RepHead2 Char1,smal-head2 Char"/>
    <w:link w:val="Heading2"/>
    <w:locked/>
    <w:rsid w:val="00673C0F"/>
    <w:rPr>
      <w:rFonts w:ascii=".VnBlack" w:hAnsi=".VnBlack"/>
      <w:b/>
      <w:sz w:val="28"/>
      <w:lang w:val="en-US" w:eastAsia="en-US"/>
    </w:rPr>
  </w:style>
  <w:style w:type="character" w:customStyle="1" w:styleId="Heading3Char">
    <w:name w:val="Heading 3 Char"/>
    <w:aliases w:val="h3 Char,HeadC Char,Heading 3 Char Char Char Char Char1,Heading 3 Char Char Char Char Char Char1,Section1 Char1,SW-Heading 3 Char1,small-head3 Char Char1,Heading 3A Char Char1,My Heading3 Char1"/>
    <w:link w:val="Heading3"/>
    <w:uiPriority w:val="9"/>
    <w:locked/>
    <w:rsid w:val="00673C0F"/>
    <w:rPr>
      <w:rFonts w:ascii=".VnTimeH" w:hAnsi=".VnTimeH"/>
      <w:b/>
      <w:sz w:val="24"/>
      <w:lang w:val="en-US" w:eastAsia="en-US"/>
    </w:rPr>
  </w:style>
  <w:style w:type="character" w:customStyle="1" w:styleId="Heading4Char">
    <w:name w:val="Heading 4 Char"/>
    <w:aliases w:val="small-head4 Char"/>
    <w:link w:val="Heading4"/>
    <w:locked/>
    <w:rsid w:val="00673C0F"/>
    <w:rPr>
      <w:rFonts w:ascii=".VnTime" w:hAnsi=".VnTime"/>
      <w:i/>
      <w:sz w:val="28"/>
      <w:lang w:val="en-US" w:eastAsia="en-US"/>
    </w:rPr>
  </w:style>
  <w:style w:type="character" w:customStyle="1" w:styleId="Heading5Char">
    <w:name w:val="Heading 5 Char"/>
    <w:aliases w:val="Titre 5-tableau Char,Heading 5a Char,BVI5 Char,RepHead5 Char,normal Char"/>
    <w:link w:val="Heading5"/>
    <w:locked/>
    <w:rsid w:val="00673C0F"/>
    <w:rPr>
      <w:rFonts w:ascii=".VnTifani HeavyH" w:hAnsi=".VnTifani HeavyH"/>
      <w:iCs/>
      <w:sz w:val="38"/>
      <w:lang w:val="en-US" w:eastAsia="en-US"/>
    </w:rPr>
  </w:style>
  <w:style w:type="character" w:customStyle="1" w:styleId="Heading6Char">
    <w:name w:val="Heading 6 Char"/>
    <w:basedOn w:val="DefaultParagraphFont"/>
    <w:link w:val="Heading6"/>
    <w:uiPriority w:val="9"/>
    <w:rsid w:val="00705A09"/>
    <w:rPr>
      <w:rFonts w:ascii="Calibri" w:hAnsi="Calibri"/>
      <w:b/>
      <w:bCs/>
      <w:sz w:val="22"/>
      <w:szCs w:val="22"/>
      <w:lang w:val="en-US" w:eastAsia="en-US"/>
    </w:rPr>
  </w:style>
  <w:style w:type="character" w:customStyle="1" w:styleId="Heading7Char">
    <w:name w:val="Heading 7 Char"/>
    <w:basedOn w:val="DefaultParagraphFont"/>
    <w:link w:val="Heading7"/>
    <w:rsid w:val="00DE692B"/>
    <w:rPr>
      <w:rFonts w:ascii=".VnTime" w:eastAsia="Calibri" w:hAnsi=".VnTime"/>
      <w:color w:val="000000"/>
      <w:sz w:val="26"/>
      <w:lang w:val="en-US" w:eastAsia="en-US"/>
    </w:rPr>
  </w:style>
  <w:style w:type="character" w:customStyle="1" w:styleId="Heading8Char">
    <w:name w:val="Heading 8 Char"/>
    <w:basedOn w:val="DefaultParagraphFont"/>
    <w:link w:val="Heading8"/>
    <w:uiPriority w:val="9"/>
    <w:rsid w:val="00DE692B"/>
    <w:rPr>
      <w:rFonts w:ascii="Calibri" w:hAnsi="Calibri"/>
      <w:i/>
      <w:iCs/>
      <w:sz w:val="24"/>
      <w:szCs w:val="24"/>
      <w:lang w:val="x-none" w:eastAsia="x-none"/>
    </w:rPr>
  </w:style>
  <w:style w:type="character" w:customStyle="1" w:styleId="Heading9Char">
    <w:name w:val="Heading 9 Char"/>
    <w:aliases w:val="not Kinhill1 Char"/>
    <w:basedOn w:val="DefaultParagraphFont"/>
    <w:link w:val="Heading9"/>
    <w:rsid w:val="00DE692B"/>
    <w:rPr>
      <w:rFonts w:ascii=".VnTimeH" w:eastAsia="Calibri" w:hAnsi=".VnTimeH"/>
      <w:sz w:val="28"/>
      <w:lang w:val="en-US" w:eastAsia="en-US"/>
    </w:rPr>
  </w:style>
  <w:style w:type="paragraph" w:customStyle="1" w:styleId="CharCharCharCharCharCharCharCharCharCharCharCharChar">
    <w:name w:val="Char Char Char Char Char Char Char Char Char Char Char Char Char"/>
    <w:basedOn w:val="Normal"/>
    <w:next w:val="Normal"/>
    <w:autoRedefine/>
    <w:rsid w:val="00DD45ED"/>
    <w:pPr>
      <w:spacing w:before="120" w:after="120" w:line="312" w:lineRule="auto"/>
    </w:pPr>
    <w:rPr>
      <w:rFonts w:ascii="Times New Roman" w:hAnsi="Times New Roman"/>
      <w:szCs w:val="28"/>
    </w:rPr>
  </w:style>
  <w:style w:type="paragraph" w:styleId="Footer">
    <w:name w:val="footer"/>
    <w:aliases w:val="Footer-Even,BVI-ft"/>
    <w:basedOn w:val="Normal"/>
    <w:link w:val="FooterChar"/>
    <w:uiPriority w:val="99"/>
    <w:pPr>
      <w:tabs>
        <w:tab w:val="center" w:pos="4320"/>
        <w:tab w:val="right" w:pos="8640"/>
      </w:tabs>
    </w:pPr>
    <w:rPr>
      <w:color w:val="000000"/>
    </w:rPr>
  </w:style>
  <w:style w:type="character" w:customStyle="1" w:styleId="FooterChar">
    <w:name w:val="Footer Char"/>
    <w:aliases w:val="Footer-Even Char,BVI-ft Char"/>
    <w:link w:val="Footer"/>
    <w:uiPriority w:val="99"/>
    <w:locked/>
    <w:rsid w:val="00673C0F"/>
    <w:rPr>
      <w:rFonts w:ascii=".VnTime" w:hAnsi=".VnTime"/>
      <w:color w:val="000000"/>
      <w:sz w:val="28"/>
      <w:lang w:val="en-US" w:eastAsia="en-US"/>
    </w:rPr>
  </w:style>
  <w:style w:type="character" w:styleId="PageNumber">
    <w:name w:val="page number"/>
    <w:basedOn w:val="DefaultParagraphFont"/>
  </w:style>
  <w:style w:type="paragraph" w:styleId="BodyText">
    <w:name w:val="Body Text"/>
    <w:basedOn w:val="Normal"/>
    <w:link w:val="BodyTextChar"/>
    <w:pPr>
      <w:jc w:val="both"/>
    </w:pPr>
  </w:style>
  <w:style w:type="character" w:customStyle="1" w:styleId="BodyTextChar">
    <w:name w:val="Body Text Char"/>
    <w:link w:val="BodyText"/>
    <w:locked/>
    <w:rsid w:val="00673C0F"/>
    <w:rPr>
      <w:rFonts w:ascii=".VnTime" w:hAnsi=".VnTime"/>
      <w:sz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673C0F"/>
    <w:rPr>
      <w:rFonts w:ascii=".VnTime" w:hAnsi=".VnTime"/>
      <w:sz w:val="28"/>
      <w:lang w:val="en-US" w:eastAsia="en-US"/>
    </w:rPr>
  </w:style>
  <w:style w:type="table" w:styleId="TableGrid">
    <w:name w:val="Table Grid"/>
    <w:basedOn w:val="TableNormal"/>
    <w:rsid w:val="00CB2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36775"/>
    <w:pPr>
      <w:spacing w:after="120"/>
      <w:ind w:left="360"/>
    </w:pPr>
  </w:style>
  <w:style w:type="character" w:customStyle="1" w:styleId="BodyTextIndentChar">
    <w:name w:val="Body Text Indent Char"/>
    <w:link w:val="BodyTextIndent"/>
    <w:uiPriority w:val="99"/>
    <w:locked/>
    <w:rsid w:val="00673C0F"/>
    <w:rPr>
      <w:rFonts w:ascii=".VnTime" w:hAnsi=".VnTime"/>
      <w:sz w:val="28"/>
      <w:lang w:val="en-US" w:eastAsia="en-US"/>
    </w:rPr>
  </w:style>
  <w:style w:type="paragraph" w:customStyle="1" w:styleId="BodyText21">
    <w:name w:val="Body Text 21"/>
    <w:basedOn w:val="Normal"/>
    <w:rsid w:val="00016ED8"/>
    <w:pPr>
      <w:widowControl w:val="0"/>
      <w:spacing w:before="120" w:after="120"/>
      <w:jc w:val="both"/>
    </w:pPr>
    <w:rPr>
      <w:color w:val="000000"/>
      <w:sz w:val="26"/>
    </w:rPr>
  </w:style>
  <w:style w:type="paragraph" w:styleId="BodyText2">
    <w:name w:val="Body Text 2"/>
    <w:basedOn w:val="Normal"/>
    <w:link w:val="BodyText2Char"/>
    <w:rsid w:val="002D7BBF"/>
    <w:pPr>
      <w:spacing w:after="120" w:line="480" w:lineRule="auto"/>
    </w:pPr>
  </w:style>
  <w:style w:type="character" w:customStyle="1" w:styleId="BodyText2Char">
    <w:name w:val="Body Text 2 Char"/>
    <w:link w:val="BodyText2"/>
    <w:locked/>
    <w:rsid w:val="00673C0F"/>
    <w:rPr>
      <w:rFonts w:ascii=".VnTime" w:hAnsi=".VnTime"/>
      <w:sz w:val="28"/>
      <w:lang w:val="en-US" w:eastAsia="en-US"/>
    </w:rPr>
  </w:style>
  <w:style w:type="paragraph" w:customStyle="1" w:styleId="abc">
    <w:name w:val="abc"/>
    <w:basedOn w:val="Normal"/>
    <w:rsid w:val="0007749E"/>
    <w:rPr>
      <w:sz w:val="24"/>
    </w:rPr>
  </w:style>
  <w:style w:type="paragraph" w:styleId="BodyTextIndent2">
    <w:name w:val="Body Text Indent 2"/>
    <w:basedOn w:val="Normal"/>
    <w:link w:val="BodyTextIndent2Char"/>
    <w:uiPriority w:val="99"/>
    <w:rsid w:val="00DC6C25"/>
    <w:pPr>
      <w:spacing w:after="120" w:line="480" w:lineRule="auto"/>
      <w:ind w:left="360"/>
    </w:pPr>
  </w:style>
  <w:style w:type="character" w:customStyle="1" w:styleId="BodyTextIndent2Char">
    <w:name w:val="Body Text Indent 2 Char"/>
    <w:link w:val="BodyTextIndent2"/>
    <w:uiPriority w:val="99"/>
    <w:locked/>
    <w:rsid w:val="00673C0F"/>
    <w:rPr>
      <w:rFonts w:ascii=".VnTime" w:hAnsi=".VnTime"/>
      <w:sz w:val="28"/>
      <w:lang w:val="en-US" w:eastAsia="en-US"/>
    </w:rPr>
  </w:style>
  <w:style w:type="paragraph" w:styleId="BodyTextIndent3">
    <w:name w:val="Body Text Indent 3"/>
    <w:basedOn w:val="Normal"/>
    <w:link w:val="BodyTextIndent3Char"/>
    <w:rsid w:val="00534853"/>
    <w:pPr>
      <w:spacing w:before="120"/>
      <w:ind w:left="1440"/>
      <w:jc w:val="both"/>
    </w:pPr>
    <w:rPr>
      <w:szCs w:val="24"/>
    </w:rPr>
  </w:style>
  <w:style w:type="character" w:customStyle="1" w:styleId="BodyTextIndent3Char">
    <w:name w:val="Body Text Indent 3 Char"/>
    <w:link w:val="BodyTextIndent3"/>
    <w:locked/>
    <w:rsid w:val="00673C0F"/>
    <w:rPr>
      <w:rFonts w:ascii=".VnTime" w:hAnsi=".VnTime"/>
      <w:sz w:val="28"/>
      <w:szCs w:val="24"/>
      <w:lang w:val="en-US" w:eastAsia="en-US"/>
    </w:rPr>
  </w:style>
  <w:style w:type="paragraph" w:customStyle="1" w:styleId="Bng">
    <w:name w:val="B¶ng"/>
    <w:basedOn w:val="BodyText21"/>
    <w:autoRedefine/>
    <w:rsid w:val="00534853"/>
    <w:pPr>
      <w:widowControl/>
      <w:spacing w:before="60"/>
    </w:pPr>
    <w:rPr>
      <w:b/>
      <w:bCs/>
      <w:i/>
      <w:color w:val="auto"/>
      <w:sz w:val="16"/>
      <w:szCs w:val="16"/>
      <w:lang w:val="pt-BR"/>
    </w:rPr>
  </w:style>
  <w:style w:type="paragraph" w:customStyle="1" w:styleId="CharCharCharCharCharCharChar">
    <w:name w:val="Char Char Char Char Char Char Char"/>
    <w:basedOn w:val="Normal"/>
    <w:rsid w:val="00FD4838"/>
    <w:pPr>
      <w:autoSpaceDE w:val="0"/>
      <w:autoSpaceDN w:val="0"/>
      <w:adjustRightInd w:val="0"/>
      <w:spacing w:before="120" w:after="160" w:line="240" w:lineRule="exact"/>
    </w:pPr>
    <w:rPr>
      <w:rFonts w:ascii="Verdana" w:hAnsi="Verdana" w:cs="Verdana"/>
      <w:sz w:val="20"/>
    </w:rPr>
  </w:style>
  <w:style w:type="paragraph" w:styleId="ListParagraph">
    <w:name w:val="List Paragraph"/>
    <w:basedOn w:val="Normal"/>
    <w:qFormat/>
    <w:rsid w:val="002C4DBF"/>
    <w:pPr>
      <w:ind w:left="720"/>
      <w:contextualSpacing/>
    </w:pPr>
  </w:style>
  <w:style w:type="paragraph" w:customStyle="1" w:styleId="bac-caption">
    <w:name w:val="bac-caption"/>
    <w:link w:val="bac-captionChar"/>
    <w:rsid w:val="008005FB"/>
    <w:pPr>
      <w:keepLines/>
      <w:widowControl w:val="0"/>
      <w:spacing w:before="120" w:after="120"/>
      <w:jc w:val="center"/>
    </w:pPr>
    <w:rPr>
      <w:rFonts w:ascii="Arial" w:eastAsia="MS Mincho" w:hAnsi="Arial"/>
      <w:b/>
      <w:bCs/>
      <w:szCs w:val="22"/>
      <w:lang w:eastAsia="en-US"/>
    </w:rPr>
  </w:style>
  <w:style w:type="character" w:customStyle="1" w:styleId="bac-captionChar">
    <w:name w:val="bac-caption Char"/>
    <w:link w:val="bac-caption"/>
    <w:rsid w:val="008005FB"/>
    <w:rPr>
      <w:rFonts w:ascii="Arial" w:eastAsia="MS Mincho" w:hAnsi="Arial"/>
      <w:b/>
      <w:bCs/>
      <w:szCs w:val="22"/>
      <w:lang w:eastAsia="en-US"/>
    </w:rPr>
  </w:style>
  <w:style w:type="paragraph" w:styleId="BalloonText">
    <w:name w:val="Balloon Text"/>
    <w:basedOn w:val="Normal"/>
    <w:link w:val="BalloonTextChar"/>
    <w:rsid w:val="009C70AD"/>
    <w:rPr>
      <w:rFonts w:ascii="Tahoma" w:hAnsi="Tahoma" w:cs="Tahoma"/>
      <w:sz w:val="16"/>
      <w:szCs w:val="16"/>
    </w:rPr>
  </w:style>
  <w:style w:type="character" w:customStyle="1" w:styleId="BalloonTextChar">
    <w:name w:val="Balloon Text Char"/>
    <w:basedOn w:val="DefaultParagraphFont"/>
    <w:link w:val="BalloonText"/>
    <w:rsid w:val="009C70AD"/>
    <w:rPr>
      <w:rFonts w:ascii="Tahoma" w:hAnsi="Tahoma" w:cs="Tahoma"/>
      <w:sz w:val="16"/>
      <w:szCs w:val="16"/>
      <w:lang w:val="en-US" w:eastAsia="en-US"/>
    </w:rPr>
  </w:style>
  <w:style w:type="character" w:styleId="Strong">
    <w:name w:val="Strong"/>
    <w:basedOn w:val="DefaultParagraphFont"/>
    <w:uiPriority w:val="22"/>
    <w:qFormat/>
    <w:rsid w:val="0036717A"/>
    <w:rPr>
      <w:b/>
      <w:bCs/>
    </w:rPr>
  </w:style>
  <w:style w:type="paragraph" w:customStyle="1" w:styleId="Muc-">
    <w:name w:val="Muc -"/>
    <w:basedOn w:val="Normal"/>
    <w:uiPriority w:val="99"/>
    <w:qFormat/>
    <w:rsid w:val="008C2950"/>
    <w:pPr>
      <w:tabs>
        <w:tab w:val="num" w:pos="567"/>
      </w:tabs>
      <w:spacing w:before="60" w:after="60" w:line="276" w:lineRule="auto"/>
      <w:ind w:left="567" w:hanging="283"/>
      <w:jc w:val="both"/>
    </w:pPr>
    <w:rPr>
      <w:rFonts w:ascii=".VnArial" w:hAnsi=".VnArial"/>
      <w:sz w:val="24"/>
      <w:szCs w:val="24"/>
    </w:rPr>
  </w:style>
  <w:style w:type="character" w:styleId="PlaceholderText">
    <w:name w:val="Placeholder Text"/>
    <w:basedOn w:val="DefaultParagraphFont"/>
    <w:uiPriority w:val="99"/>
    <w:semiHidden/>
    <w:rsid w:val="00D56E19"/>
    <w:rPr>
      <w:color w:val="808080"/>
    </w:rPr>
  </w:style>
  <w:style w:type="paragraph" w:customStyle="1" w:styleId="StyleHeading2VnTimeH">
    <w:name w:val="Style Heading 2 +.VnTimeH"/>
    <w:basedOn w:val="Heading2"/>
    <w:rsid w:val="00DE692B"/>
    <w:pPr>
      <w:pBdr>
        <w:top w:val="none" w:sz="0" w:space="0" w:color="auto"/>
        <w:left w:val="none" w:sz="0" w:space="0" w:color="auto"/>
        <w:bottom w:val="none" w:sz="0" w:space="0" w:color="auto"/>
        <w:right w:val="none" w:sz="0" w:space="0" w:color="auto"/>
      </w:pBdr>
      <w:tabs>
        <w:tab w:val="num" w:pos="220"/>
      </w:tabs>
      <w:spacing w:before="60" w:after="60"/>
      <w:ind w:left="220" w:hanging="504"/>
      <w:jc w:val="both"/>
    </w:pPr>
    <w:rPr>
      <w:rFonts w:ascii=".VnTimeH" w:hAnsi=".VnTimeH"/>
      <w:bCs/>
      <w:lang w:val="x-none" w:eastAsia="x-none"/>
    </w:rPr>
  </w:style>
  <w:style w:type="paragraph" w:customStyle="1" w:styleId="StyleHeading3Before6ptLinespacingsingle">
    <w:name w:val="Style Heading 3 + Before:  6 pt Line spacing:  single"/>
    <w:basedOn w:val="Heading3"/>
    <w:rsid w:val="00DE692B"/>
    <w:pPr>
      <w:tabs>
        <w:tab w:val="num" w:pos="580"/>
      </w:tabs>
      <w:spacing w:before="120"/>
      <w:ind w:left="580" w:hanging="360"/>
      <w:jc w:val="both"/>
    </w:pPr>
    <w:rPr>
      <w:rFonts w:ascii=".VnTime" w:hAnsi=".VnTime"/>
      <w:bCs/>
      <w:snapToGrid w:val="0"/>
      <w:sz w:val="28"/>
      <w:lang w:val="x-none" w:eastAsia="x-none"/>
    </w:rPr>
  </w:style>
  <w:style w:type="character" w:customStyle="1" w:styleId="Heading1Char1">
    <w:name w:val="Heading 1 Char1"/>
    <w:aliases w:val="DB Char1,CHUONG Char1,SW-Heading 1 Char1,h1 Char1,h11 Char1,h12 Char1,h13 Char1,BSL Char1,H-1 Char1,Heading 1 Char Char Char Char Char1,BVI Char1,RepHead1 Char1,Heading 1 Char Char Char Char2,Heading 1 Char Char Char2,smal-head 1 Char1"/>
    <w:uiPriority w:val="9"/>
    <w:rsid w:val="00DE692B"/>
    <w:rPr>
      <w:rFonts w:eastAsia="Times New Roman" w:cs="Times New Roman"/>
      <w:b/>
      <w:bCs/>
      <w:kern w:val="32"/>
      <w:sz w:val="22"/>
      <w:szCs w:val="32"/>
    </w:rPr>
  </w:style>
  <w:style w:type="paragraph" w:customStyle="1" w:styleId="StyleJustifiedFirstline025Before3ptAfter3ptL">
    <w:name w:val="Style Justified First line:  0.25&quot; Before:  3 pt After:  3 pt L"/>
    <w:basedOn w:val="Normal"/>
    <w:link w:val="StyleJustifiedFirstline025Before3ptAfter3ptLChar"/>
    <w:rsid w:val="00DE692B"/>
    <w:pPr>
      <w:tabs>
        <w:tab w:val="num" w:pos="340"/>
      </w:tabs>
      <w:spacing w:before="40" w:after="40" w:line="312" w:lineRule="auto"/>
      <w:jc w:val="both"/>
    </w:pPr>
    <w:rPr>
      <w:rFonts w:ascii="Times New Roman" w:eastAsia="Calibri" w:hAnsi="Times New Roman"/>
    </w:rPr>
  </w:style>
  <w:style w:type="character" w:customStyle="1" w:styleId="StyleJustifiedFirstline025Before3ptAfter3ptLChar">
    <w:name w:val="Style Justified First line:  0.25&quot; Before:  3 pt After:  3 pt L.Char"/>
    <w:link w:val="StyleJustifiedFirstline025Before3ptAfter3ptL"/>
    <w:locked/>
    <w:rsid w:val="00DE692B"/>
    <w:rPr>
      <w:rFonts w:eastAsia="Calibri"/>
      <w:sz w:val="28"/>
      <w:lang w:val="en-US" w:eastAsia="en-US"/>
    </w:rPr>
  </w:style>
  <w:style w:type="paragraph" w:styleId="TOCHeading">
    <w:name w:val="TOC Heading"/>
    <w:basedOn w:val="Heading1"/>
    <w:next w:val="Normal"/>
    <w:uiPriority w:val="39"/>
    <w:qFormat/>
    <w:rsid w:val="00DE692B"/>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Cambria" w:hAnsi="Cambria"/>
      <w:bCs/>
      <w:i w:val="0"/>
      <w:color w:val="365F91"/>
      <w:szCs w:val="28"/>
      <w:lang w:val="x-none" w:eastAsia="x-none"/>
    </w:rPr>
  </w:style>
  <w:style w:type="paragraph" w:styleId="TOC1">
    <w:name w:val="toc 1"/>
    <w:basedOn w:val="Normal"/>
    <w:next w:val="Normal"/>
    <w:autoRedefine/>
    <w:uiPriority w:val="39"/>
    <w:unhideWhenUsed/>
    <w:rsid w:val="00DE692B"/>
    <w:pPr>
      <w:tabs>
        <w:tab w:val="right" w:leader="dot" w:pos="9750"/>
      </w:tabs>
      <w:spacing w:after="200"/>
    </w:pPr>
    <w:rPr>
      <w:rFonts w:ascii="Times New Roman" w:eastAsia="Calibri" w:hAnsi="Times New Roman"/>
      <w:b/>
      <w:noProof/>
      <w:sz w:val="26"/>
      <w:szCs w:val="22"/>
      <w:lang w:val="it-IT"/>
    </w:rPr>
  </w:style>
  <w:style w:type="paragraph" w:styleId="TOC2">
    <w:name w:val="toc 2"/>
    <w:basedOn w:val="Normal"/>
    <w:next w:val="Normal"/>
    <w:autoRedefine/>
    <w:uiPriority w:val="39"/>
    <w:unhideWhenUsed/>
    <w:rsid w:val="00DE692B"/>
    <w:pPr>
      <w:tabs>
        <w:tab w:val="right" w:leader="dot" w:pos="9750"/>
      </w:tabs>
      <w:spacing w:after="200" w:line="320" w:lineRule="exact"/>
    </w:pPr>
    <w:rPr>
      <w:rFonts w:ascii="Times New Roman" w:eastAsia="Calibri" w:hAnsi="Times New Roman"/>
      <w:b/>
      <w:noProof/>
      <w:sz w:val="26"/>
      <w:szCs w:val="22"/>
    </w:rPr>
  </w:style>
  <w:style w:type="paragraph" w:styleId="TOC3">
    <w:name w:val="toc 3"/>
    <w:basedOn w:val="Normal"/>
    <w:next w:val="Normal"/>
    <w:autoRedefine/>
    <w:uiPriority w:val="39"/>
    <w:unhideWhenUsed/>
    <w:rsid w:val="00DE692B"/>
    <w:pPr>
      <w:spacing w:after="200" w:line="276" w:lineRule="auto"/>
      <w:ind w:left="520"/>
    </w:pPr>
    <w:rPr>
      <w:rFonts w:ascii="Times New Roman" w:eastAsia="Calibri" w:hAnsi="Times New Roman"/>
      <w:sz w:val="26"/>
      <w:szCs w:val="22"/>
    </w:rPr>
  </w:style>
  <w:style w:type="character" w:styleId="Hyperlink">
    <w:name w:val="Hyperlink"/>
    <w:uiPriority w:val="99"/>
    <w:unhideWhenUsed/>
    <w:rsid w:val="00DE692B"/>
    <w:rPr>
      <w:color w:val="0000FF"/>
      <w:u w:val="single"/>
    </w:rPr>
  </w:style>
  <w:style w:type="paragraph" w:customStyle="1" w:styleId="muc">
    <w:name w:val="+muc +"/>
    <w:basedOn w:val="Normal"/>
    <w:qFormat/>
    <w:rsid w:val="00DE692B"/>
    <w:pPr>
      <w:tabs>
        <w:tab w:val="left" w:pos="567"/>
      </w:tabs>
      <w:spacing w:before="60" w:after="60" w:line="276" w:lineRule="auto"/>
      <w:ind w:left="840" w:hanging="360"/>
      <w:jc w:val="both"/>
    </w:pPr>
    <w:rPr>
      <w:rFonts w:ascii=".VnArial" w:hAnsi=".VnArial"/>
      <w:sz w:val="24"/>
      <w:szCs w:val="24"/>
      <w:lang w:val="pt-BR"/>
    </w:rPr>
  </w:style>
  <w:style w:type="paragraph" w:customStyle="1" w:styleId="mucvuong">
    <w:name w:val="muc vuong"/>
    <w:basedOn w:val="muc"/>
    <w:link w:val="mucvuongChar"/>
    <w:rsid w:val="00DE692B"/>
    <w:pPr>
      <w:tabs>
        <w:tab w:val="left" w:pos="284"/>
      </w:tabs>
      <w:ind w:left="960"/>
    </w:pPr>
    <w:rPr>
      <w:rFonts w:eastAsia="Calibri"/>
      <w:i/>
      <w:noProof/>
      <w:u w:val="single"/>
    </w:rPr>
  </w:style>
  <w:style w:type="character" w:customStyle="1" w:styleId="mucvuongChar">
    <w:name w:val="muc vuong Char"/>
    <w:link w:val="mucvuong"/>
    <w:rsid w:val="00DE692B"/>
    <w:rPr>
      <w:rFonts w:ascii=".VnArial" w:eastAsia="Calibri" w:hAnsi=".VnArial"/>
      <w:i/>
      <w:noProof/>
      <w:sz w:val="24"/>
      <w:szCs w:val="24"/>
      <w:u w:val="single"/>
      <w:lang w:val="pt-BR" w:eastAsia="en-US"/>
    </w:rPr>
  </w:style>
  <w:style w:type="paragraph" w:customStyle="1" w:styleId="1">
    <w:name w:val="1"/>
    <w:basedOn w:val="Normal"/>
    <w:rsid w:val="00DE692B"/>
    <w:pPr>
      <w:spacing w:before="120" w:after="120"/>
    </w:pPr>
    <w:rPr>
      <w:rFonts w:eastAsia="PMingLiU" w:cs="Arial"/>
      <w:b/>
      <w:i/>
      <w:sz w:val="26"/>
      <w:szCs w:val="26"/>
      <w:lang w:val="sv-SE" w:eastAsia="zh-TW"/>
    </w:rPr>
  </w:style>
  <w:style w:type="paragraph" w:customStyle="1" w:styleId="11111">
    <w:name w:val="11111"/>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Default">
    <w:name w:val="Default"/>
    <w:rsid w:val="00DE692B"/>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DE692B"/>
    <w:pPr>
      <w:spacing w:line="356" w:lineRule="atLeast"/>
    </w:pPr>
    <w:rPr>
      <w:color w:val="auto"/>
    </w:rPr>
  </w:style>
  <w:style w:type="paragraph" w:customStyle="1" w:styleId="CM137">
    <w:name w:val="CM137"/>
    <w:basedOn w:val="Default"/>
    <w:next w:val="Default"/>
    <w:rsid w:val="00DE692B"/>
    <w:pPr>
      <w:spacing w:after="108"/>
    </w:pPr>
    <w:rPr>
      <w:color w:val="auto"/>
    </w:rPr>
  </w:style>
  <w:style w:type="character" w:customStyle="1" w:styleId="DocumentMapChar">
    <w:name w:val="Document Map Char"/>
    <w:basedOn w:val="DefaultParagraphFont"/>
    <w:link w:val="DocumentMap"/>
    <w:semiHidden/>
    <w:rsid w:val="00DE692B"/>
    <w:rPr>
      <w:rFonts w:ascii="Tahoma" w:eastAsia="Calibri" w:hAnsi="Tahoma" w:cs="Tahoma"/>
      <w:shd w:val="clear" w:color="auto" w:fill="000080"/>
      <w:lang w:val="en-US" w:eastAsia="en-US"/>
    </w:rPr>
  </w:style>
  <w:style w:type="paragraph" w:styleId="DocumentMap">
    <w:name w:val="Document Map"/>
    <w:basedOn w:val="Normal"/>
    <w:link w:val="DocumentMapChar"/>
    <w:semiHidden/>
    <w:rsid w:val="00DE692B"/>
    <w:pPr>
      <w:shd w:val="clear" w:color="auto" w:fill="000080"/>
      <w:spacing w:after="200" w:line="276" w:lineRule="auto"/>
    </w:pPr>
    <w:rPr>
      <w:rFonts w:ascii="Tahoma" w:eastAsia="Calibri" w:hAnsi="Tahoma" w:cs="Tahoma"/>
      <w:sz w:val="20"/>
    </w:rPr>
  </w:style>
  <w:style w:type="character" w:customStyle="1" w:styleId="CharChar10">
    <w:name w:val="Char Char10"/>
    <w:locked/>
    <w:rsid w:val="00DE692B"/>
    <w:rPr>
      <w:b/>
      <w:bCs/>
      <w:kern w:val="32"/>
      <w:sz w:val="32"/>
      <w:szCs w:val="32"/>
      <w:lang w:val="en-US" w:eastAsia="en-US"/>
    </w:rPr>
  </w:style>
  <w:style w:type="character" w:customStyle="1" w:styleId="CharChar9">
    <w:name w:val="Char Char9"/>
    <w:locked/>
    <w:rsid w:val="00DE692B"/>
    <w:rPr>
      <w:b/>
      <w:bCs/>
      <w:sz w:val="28"/>
      <w:szCs w:val="28"/>
      <w:lang w:val="en-US" w:eastAsia="en-US"/>
    </w:rPr>
  </w:style>
  <w:style w:type="character" w:customStyle="1" w:styleId="CharChar6">
    <w:name w:val="Char Char6"/>
    <w:locked/>
    <w:rsid w:val="00DE692B"/>
    <w:rPr>
      <w:sz w:val="28"/>
      <w:szCs w:val="28"/>
      <w:lang w:val="en-US" w:eastAsia="en-US"/>
    </w:rPr>
  </w:style>
  <w:style w:type="character" w:customStyle="1" w:styleId="CharChar5">
    <w:name w:val="Char Char5"/>
    <w:locked/>
    <w:rsid w:val="00DE692B"/>
    <w:rPr>
      <w:rFonts w:ascii="Times New Roman" w:hAnsi="Times New Roman" w:cs="Times New Roman"/>
      <w:color w:val="0000FF"/>
      <w:sz w:val="26"/>
      <w:szCs w:val="26"/>
      <w:lang w:val="en-US" w:eastAsia="en-US"/>
    </w:rPr>
  </w:style>
  <w:style w:type="character" w:customStyle="1" w:styleId="CharChar4">
    <w:name w:val="Char Char4"/>
    <w:locked/>
    <w:rsid w:val="00DE692B"/>
    <w:rPr>
      <w:sz w:val="16"/>
      <w:szCs w:val="16"/>
      <w:lang w:val="vi-VN" w:eastAsia="en-US"/>
    </w:rPr>
  </w:style>
  <w:style w:type="character" w:customStyle="1" w:styleId="CharChar">
    <w:name w:val="Char Char"/>
    <w:aliases w:val="Section1 Char,SW-Heading 3 Char,small-head3 Char Char,Heading 3A Char Char,Heading 3 Char Char Char Char Char Char Char Char Char Char Char Char Char Char Char Char Char Char,My Heading3 Char,Mystyle3 Char,Mystyle31 Char,Mystyle32 Char"/>
    <w:locked/>
    <w:rsid w:val="00DE692B"/>
    <w:rPr>
      <w:rFonts w:eastAsia="Times New Roman"/>
      <w:sz w:val="22"/>
      <w:szCs w:val="22"/>
      <w:lang w:val="en-US" w:eastAsia="en-US"/>
    </w:rPr>
  </w:style>
  <w:style w:type="paragraph" w:customStyle="1" w:styleId="Normal1">
    <w:name w:val="Normal1"/>
    <w:basedOn w:val="Normal"/>
    <w:rsid w:val="00DE692B"/>
    <w:pPr>
      <w:spacing w:before="120" w:after="120"/>
      <w:jc w:val="both"/>
    </w:pPr>
    <w:rPr>
      <w:b/>
      <w:sz w:val="26"/>
      <w:lang w:val="en-AU"/>
    </w:rPr>
  </w:style>
  <w:style w:type="paragraph" w:styleId="BodyText3">
    <w:name w:val="Body Text 3"/>
    <w:basedOn w:val="Normal"/>
    <w:link w:val="BodyText3Char"/>
    <w:rsid w:val="00DE692B"/>
    <w:pPr>
      <w:spacing w:after="120" w:line="276" w:lineRule="auto"/>
    </w:pPr>
    <w:rPr>
      <w:rFonts w:ascii="Times New Roman" w:eastAsia="Calibri" w:hAnsi="Times New Roman"/>
      <w:sz w:val="16"/>
      <w:szCs w:val="16"/>
    </w:rPr>
  </w:style>
  <w:style w:type="character" w:customStyle="1" w:styleId="BodyText3Char">
    <w:name w:val="Body Text 3 Char"/>
    <w:basedOn w:val="DefaultParagraphFont"/>
    <w:link w:val="BodyText3"/>
    <w:rsid w:val="00DE692B"/>
    <w:rPr>
      <w:rFonts w:eastAsia="Calibri"/>
      <w:sz w:val="16"/>
      <w:szCs w:val="16"/>
      <w:lang w:val="en-US" w:eastAsia="en-US"/>
    </w:rPr>
  </w:style>
  <w:style w:type="character" w:customStyle="1" w:styleId="BVI2Char">
    <w:name w:val="BVI2 Char"/>
    <w:aliases w:val="Heading 2-BVI Char,RepHead2 Char,smal-head2 Char Char"/>
    <w:rsid w:val="00DE692B"/>
    <w:rPr>
      <w:rFonts w:ascii=".VnTime" w:eastAsia="Times New Roman" w:hAnsi=".VnTime" w:cs="Times New Roman"/>
      <w:b/>
      <w:bCs/>
      <w:sz w:val="28"/>
      <w:szCs w:val="20"/>
      <w:lang w:val="en-US"/>
    </w:rPr>
  </w:style>
  <w:style w:type="character" w:customStyle="1" w:styleId="CharChar15">
    <w:name w:val="Char Char15"/>
    <w:rsid w:val="00DE692B"/>
    <w:rPr>
      <w:rFonts w:ascii=".VnTime" w:eastAsia="Times New Roman" w:hAnsi=".VnTime" w:cs="Times New Roman"/>
      <w:b/>
      <w:sz w:val="26"/>
      <w:szCs w:val="20"/>
      <w:lang w:val="en-US"/>
    </w:rPr>
  </w:style>
  <w:style w:type="character" w:customStyle="1" w:styleId="CharChar13">
    <w:name w:val="Char Char13"/>
    <w:rsid w:val="00DE692B"/>
    <w:rPr>
      <w:rFonts w:ascii=".VnTimeH" w:eastAsia="Times New Roman" w:hAnsi=".VnTimeH" w:cs="Times New Roman"/>
      <w:b/>
      <w:sz w:val="26"/>
      <w:szCs w:val="20"/>
      <w:lang w:val="en-US"/>
    </w:rPr>
  </w:style>
  <w:style w:type="paragraph" w:customStyle="1" w:styleId="anh">
    <w:name w:val="anh"/>
    <w:basedOn w:val="Normal"/>
    <w:next w:val="NormalIndent"/>
    <w:rsid w:val="00DE692B"/>
    <w:pPr>
      <w:framePr w:wrap="notBeside" w:vAnchor="text" w:hAnchor="text" w:y="1"/>
      <w:textAlignment w:val="center"/>
    </w:pPr>
    <w:rPr>
      <w:rFonts w:ascii="Times New Roman" w:hAnsi="Times New Roman" w:cs="Arial"/>
      <w:kern w:val="32"/>
      <w:sz w:val="24"/>
      <w:szCs w:val="28"/>
    </w:rPr>
  </w:style>
  <w:style w:type="paragraph" w:styleId="NormalIndent">
    <w:name w:val="Normal Indent"/>
    <w:basedOn w:val="Normal"/>
    <w:semiHidden/>
    <w:unhideWhenUsed/>
    <w:rsid w:val="00DE692B"/>
    <w:pPr>
      <w:ind w:left="720"/>
    </w:pPr>
  </w:style>
  <w:style w:type="paragraph" w:styleId="Title">
    <w:name w:val="Title"/>
    <w:basedOn w:val="Normal"/>
    <w:link w:val="TitleChar"/>
    <w:qFormat/>
    <w:rsid w:val="00DE692B"/>
    <w:pPr>
      <w:jc w:val="center"/>
    </w:pPr>
    <w:rPr>
      <w:rFonts w:ascii=".VnClarendonH" w:eastAsia="Calibri" w:hAnsi=".VnClarendonH"/>
      <w:b/>
      <w:kern w:val="28"/>
      <w:sz w:val="32"/>
    </w:rPr>
  </w:style>
  <w:style w:type="character" w:customStyle="1" w:styleId="TitleChar">
    <w:name w:val="Title Char"/>
    <w:basedOn w:val="DefaultParagraphFont"/>
    <w:link w:val="Title"/>
    <w:rsid w:val="00DE692B"/>
    <w:rPr>
      <w:rFonts w:ascii=".VnClarendonH" w:eastAsia="Calibri" w:hAnsi=".VnClarendonH"/>
      <w:b/>
      <w:kern w:val="28"/>
      <w:sz w:val="32"/>
      <w:lang w:val="en-US" w:eastAsia="en-US"/>
    </w:rPr>
  </w:style>
  <w:style w:type="paragraph" w:styleId="Subtitle">
    <w:name w:val="Subtitle"/>
    <w:basedOn w:val="Normal"/>
    <w:link w:val="SubtitleChar"/>
    <w:qFormat/>
    <w:rsid w:val="00DE692B"/>
    <w:pPr>
      <w:jc w:val="center"/>
    </w:pPr>
    <w:rPr>
      <w:rFonts w:ascii=".VnTimeH" w:eastAsia="Calibri" w:hAnsi=".VnTimeH"/>
      <w:b/>
      <w:sz w:val="36"/>
    </w:rPr>
  </w:style>
  <w:style w:type="character" w:customStyle="1" w:styleId="SubtitleChar">
    <w:name w:val="Subtitle Char"/>
    <w:basedOn w:val="DefaultParagraphFont"/>
    <w:link w:val="Subtitle"/>
    <w:rsid w:val="00DE692B"/>
    <w:rPr>
      <w:rFonts w:ascii=".VnTimeH" w:eastAsia="Calibri" w:hAnsi=".VnTimeH"/>
      <w:b/>
      <w:sz w:val="36"/>
      <w:lang w:val="en-US" w:eastAsia="en-US"/>
    </w:rPr>
  </w:style>
  <w:style w:type="character" w:styleId="FollowedHyperlink">
    <w:name w:val="FollowedHyperlink"/>
    <w:uiPriority w:val="99"/>
    <w:rsid w:val="00DE692B"/>
    <w:rPr>
      <w:color w:val="800080"/>
      <w:u w:val="single"/>
    </w:rPr>
  </w:style>
  <w:style w:type="paragraph" w:styleId="Caption">
    <w:name w:val="caption"/>
    <w:basedOn w:val="Normal"/>
    <w:next w:val="Normal"/>
    <w:qFormat/>
    <w:rsid w:val="00DE692B"/>
    <w:pPr>
      <w:ind w:firstLine="720"/>
      <w:jc w:val="center"/>
    </w:pPr>
    <w:rPr>
      <w:rFonts w:ascii=".VnTimeH" w:hAnsi=".VnTimeH"/>
      <w:b/>
    </w:rPr>
  </w:style>
  <w:style w:type="character" w:customStyle="1" w:styleId="Heading3CharCharCharCharCharChar">
    <w:name w:val="Heading 3 Char Char Char Char Char Char"/>
    <w:rsid w:val="00DE692B"/>
    <w:rPr>
      <w:rFonts w:ascii=".VnTime" w:hAnsi=".VnTime"/>
      <w:i/>
      <w:sz w:val="26"/>
    </w:rPr>
  </w:style>
  <w:style w:type="paragraph" w:customStyle="1" w:styleId="Style13ptBoldJustifiedBefore6pt">
    <w:name w:val="Style 13 pt Bold Justified Before:  6 pt"/>
    <w:basedOn w:val="Normal"/>
    <w:rsid w:val="00DE692B"/>
    <w:pPr>
      <w:tabs>
        <w:tab w:val="left" w:pos="567"/>
      </w:tabs>
      <w:spacing w:before="120" w:after="60"/>
      <w:jc w:val="both"/>
    </w:pPr>
    <w:rPr>
      <w:rFonts w:ascii=".VnArial" w:hAnsi=".VnArial"/>
      <w:b/>
      <w:sz w:val="26"/>
      <w:lang w:val="en-GB"/>
    </w:rPr>
  </w:style>
  <w:style w:type="paragraph" w:customStyle="1" w:styleId="xl42">
    <w:name w:val="xl42"/>
    <w:basedOn w:val="Normal"/>
    <w:rsid w:val="00DE692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Normal"/>
    <w:rsid w:val="00DE692B"/>
    <w:pPr>
      <w:spacing w:before="100" w:beforeAutospacing="1" w:after="100" w:afterAutospacing="1"/>
    </w:pPr>
    <w:rPr>
      <w:sz w:val="24"/>
      <w:szCs w:val="24"/>
    </w:rPr>
  </w:style>
  <w:style w:type="paragraph" w:customStyle="1" w:styleId="xl25">
    <w:name w:val="xl2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Normal"/>
    <w:rsid w:val="00DE692B"/>
    <w:pPr>
      <w:spacing w:before="100" w:beforeAutospacing="1" w:after="100" w:afterAutospacing="1"/>
    </w:pPr>
    <w:rPr>
      <w:rFonts w:ascii=".VnTimeH" w:hAnsi=".VnTimeH"/>
      <w:sz w:val="24"/>
      <w:szCs w:val="24"/>
    </w:rPr>
  </w:style>
  <w:style w:type="paragraph" w:customStyle="1" w:styleId="xl27">
    <w:name w:val="xl27"/>
    <w:basedOn w:val="Normal"/>
    <w:rsid w:val="00DE692B"/>
    <w:pPr>
      <w:spacing w:before="100" w:beforeAutospacing="1" w:after="100" w:afterAutospacing="1"/>
    </w:pPr>
    <w:rPr>
      <w:sz w:val="24"/>
      <w:szCs w:val="24"/>
    </w:rPr>
  </w:style>
  <w:style w:type="paragraph" w:customStyle="1" w:styleId="xl28">
    <w:name w:val="xl28"/>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4"/>
      <w:szCs w:val="24"/>
    </w:rPr>
  </w:style>
  <w:style w:type="paragraph" w:customStyle="1" w:styleId="xl30">
    <w:name w:val="xl3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1">
    <w:name w:val="xl31"/>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
    <w:name w:val="xl32"/>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sz w:val="24"/>
      <w:szCs w:val="24"/>
    </w:rPr>
  </w:style>
  <w:style w:type="paragraph" w:customStyle="1" w:styleId="xl33">
    <w:name w:val="xl33"/>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4">
    <w:name w:val="xl3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5">
    <w:name w:val="xl3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32"/>
      <w:szCs w:val="32"/>
    </w:rPr>
  </w:style>
  <w:style w:type="paragraph" w:customStyle="1" w:styleId="xl37">
    <w:name w:val="xl37"/>
    <w:basedOn w:val="Normal"/>
    <w:rsid w:val="00DE692B"/>
    <w:pPr>
      <w:pBdr>
        <w:top w:val="single" w:sz="4" w:space="0" w:color="auto"/>
        <w:bottom w:val="single" w:sz="4" w:space="0" w:color="auto"/>
      </w:pBdr>
      <w:spacing w:before="100" w:beforeAutospacing="1" w:after="100" w:afterAutospacing="1"/>
      <w:jc w:val="center"/>
    </w:pPr>
    <w:rPr>
      <w:sz w:val="32"/>
      <w:szCs w:val="32"/>
    </w:rPr>
  </w:style>
  <w:style w:type="paragraph" w:customStyle="1" w:styleId="xl38">
    <w:name w:val="xl38"/>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32"/>
      <w:szCs w:val="32"/>
    </w:rPr>
  </w:style>
  <w:style w:type="paragraph" w:customStyle="1" w:styleId="xl39">
    <w:name w:val="xl39"/>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40">
    <w:name w:val="xl40"/>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Normal"/>
    <w:rsid w:val="00DE692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tm">
    <w:name w:val="tm"/>
    <w:basedOn w:val="Normal"/>
    <w:rsid w:val="00DE692B"/>
    <w:pPr>
      <w:spacing w:before="120" w:line="336" w:lineRule="auto"/>
      <w:ind w:firstLine="567"/>
      <w:jc w:val="both"/>
    </w:pPr>
    <w:rPr>
      <w:sz w:val="26"/>
    </w:rPr>
  </w:style>
  <w:style w:type="paragraph" w:customStyle="1" w:styleId="pbody">
    <w:name w:val="pbody"/>
    <w:basedOn w:val="Normal"/>
    <w:rsid w:val="00DE692B"/>
    <w:pPr>
      <w:spacing w:before="100" w:beforeAutospacing="1" w:after="100" w:afterAutospacing="1"/>
    </w:pPr>
    <w:rPr>
      <w:rFonts w:ascii="Times New Roman" w:hAnsi="Times New Roman"/>
      <w:sz w:val="24"/>
      <w:szCs w:val="24"/>
    </w:rPr>
  </w:style>
  <w:style w:type="paragraph" w:customStyle="1" w:styleId="Noidung">
    <w:name w:val="Noidung"/>
    <w:basedOn w:val="Normal"/>
    <w:link w:val="NoidungChar"/>
    <w:rsid w:val="00DE692B"/>
    <w:pPr>
      <w:spacing w:after="120"/>
      <w:ind w:left="720"/>
      <w:jc w:val="both"/>
    </w:pPr>
    <w:rPr>
      <w:rFonts w:eastAsia="Calibri" w:cs="Arial"/>
      <w:kern w:val="28"/>
      <w:sz w:val="26"/>
      <w:szCs w:val="28"/>
    </w:rPr>
  </w:style>
  <w:style w:type="character" w:customStyle="1" w:styleId="NoidungChar">
    <w:name w:val="Noidung Char"/>
    <w:link w:val="Noidung"/>
    <w:rsid w:val="00DE692B"/>
    <w:rPr>
      <w:rFonts w:ascii=".VnTime" w:eastAsia="Calibri" w:hAnsi=".VnTime" w:cs="Arial"/>
      <w:kern w:val="28"/>
      <w:sz w:val="26"/>
      <w:szCs w:val="28"/>
      <w:lang w:val="en-US" w:eastAsia="en-US"/>
    </w:rPr>
  </w:style>
  <w:style w:type="paragraph" w:customStyle="1" w:styleId="Gachdong">
    <w:name w:val="Gachdong"/>
    <w:link w:val="GachdongCharChar"/>
    <w:autoRedefine/>
    <w:rsid w:val="00DE692B"/>
    <w:pPr>
      <w:spacing w:before="120"/>
      <w:jc w:val="both"/>
    </w:pPr>
    <w:rPr>
      <w:rFonts w:ascii=".VnTime" w:hAnsi=".VnTime" w:cs="Arial"/>
      <w:bCs/>
      <w:kern w:val="28"/>
      <w:sz w:val="26"/>
      <w:szCs w:val="28"/>
      <w:lang w:val="en-US" w:eastAsia="en-US"/>
    </w:rPr>
  </w:style>
  <w:style w:type="character" w:customStyle="1" w:styleId="GachdongCharChar">
    <w:name w:val="Gachdong Char Char"/>
    <w:link w:val="Gachdong"/>
    <w:rsid w:val="00DE692B"/>
    <w:rPr>
      <w:rFonts w:ascii=".VnTime" w:hAnsi=".VnTime" w:cs="Arial"/>
      <w:bCs/>
      <w:kern w:val="28"/>
      <w:sz w:val="26"/>
      <w:szCs w:val="28"/>
      <w:lang w:val="en-US" w:eastAsia="en-US"/>
    </w:rPr>
  </w:style>
  <w:style w:type="paragraph" w:customStyle="1" w:styleId="Style3">
    <w:name w:val="Style3"/>
    <w:basedOn w:val="Normal"/>
    <w:rsid w:val="00DE692B"/>
    <w:pPr>
      <w:widowControl w:val="0"/>
      <w:tabs>
        <w:tab w:val="left" w:pos="360"/>
      </w:tabs>
      <w:spacing w:before="120"/>
      <w:ind w:left="360" w:hanging="360"/>
      <w:jc w:val="both"/>
    </w:pPr>
    <w:rPr>
      <w:szCs w:val="24"/>
    </w:rPr>
  </w:style>
  <w:style w:type="paragraph" w:customStyle="1" w:styleId="Char1CharCharCharCharCharChar">
    <w:name w:val="Char1 Char Char Char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DE692B"/>
    <w:pPr>
      <w:widowControl w:val="0"/>
      <w:jc w:val="both"/>
    </w:pPr>
    <w:rPr>
      <w:rFonts w:ascii="Times New Roman" w:eastAsia="SimSun" w:hAnsi="Times New Roman"/>
      <w:kern w:val="2"/>
      <w:sz w:val="21"/>
      <w:szCs w:val="24"/>
      <w:lang w:eastAsia="zh-CN"/>
    </w:rPr>
  </w:style>
  <w:style w:type="paragraph" w:customStyle="1" w:styleId="10">
    <w:name w:val="1"/>
    <w:basedOn w:val="Normal"/>
    <w:rsid w:val="00DE692B"/>
    <w:pPr>
      <w:spacing w:before="240" w:after="120"/>
    </w:pPr>
    <w:rPr>
      <w:rFonts w:eastAsia="PMingLiU"/>
      <w:b/>
      <w:sz w:val="26"/>
      <w:szCs w:val="26"/>
      <w:lang w:val="sv-SE" w:eastAsia="zh-TW"/>
    </w:rPr>
  </w:style>
  <w:style w:type="paragraph" w:customStyle="1" w:styleId="a">
    <w:name w:val="a"/>
    <w:basedOn w:val="Normal"/>
    <w:rsid w:val="00DE692B"/>
    <w:pPr>
      <w:spacing w:before="120" w:after="120"/>
      <w:jc w:val="both"/>
    </w:pPr>
    <w:rPr>
      <w:rFonts w:eastAsia="PMingLiU"/>
      <w:i/>
      <w:sz w:val="26"/>
      <w:szCs w:val="26"/>
      <w:u w:val="single"/>
      <w:lang w:val="nb-NO" w:eastAsia="zh-TW"/>
    </w:rPr>
  </w:style>
  <w:style w:type="paragraph" w:customStyle="1" w:styleId="000">
    <w:name w:val="000"/>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StyleHeading1VnTimeH16ptLeftBefore12ptAfter12">
    <w:name w:val="Style Heading 1 +.VnTimeH 16 pt Left Before:  12 pt After:  12"/>
    <w:basedOn w:val="Heading1"/>
    <w:rsid w:val="00DE692B"/>
    <w:pPr>
      <w:pBdr>
        <w:top w:val="none" w:sz="0" w:space="0" w:color="auto"/>
        <w:left w:val="none" w:sz="0" w:space="0" w:color="auto"/>
        <w:bottom w:val="single" w:sz="36" w:space="0" w:color="FF0000"/>
        <w:right w:val="none" w:sz="0" w:space="0" w:color="auto"/>
      </w:pBdr>
      <w:tabs>
        <w:tab w:val="num" w:pos="567"/>
      </w:tabs>
      <w:spacing w:before="240" w:after="240" w:line="276" w:lineRule="auto"/>
      <w:ind w:left="567" w:hanging="283"/>
      <w:jc w:val="left"/>
    </w:pPr>
    <w:rPr>
      <w:rFonts w:ascii=".VnTimeH" w:hAnsi=".VnTimeH"/>
      <w:bCs/>
      <w:i w:val="0"/>
      <w:sz w:val="32"/>
      <w:lang w:val="x-none" w:eastAsia="x-none"/>
    </w:rPr>
  </w:style>
  <w:style w:type="paragraph" w:customStyle="1" w:styleId="Char1">
    <w:name w:val="Char1"/>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1CharCharChar">
    <w:name w:val="Char1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character" w:styleId="FootnoteReference">
    <w:name w:val="footnote reference"/>
    <w:rsid w:val="00DE692B"/>
    <w:rPr>
      <w:vertAlign w:val="superscript"/>
    </w:rPr>
  </w:style>
  <w:style w:type="paragraph" w:styleId="FootnoteText">
    <w:name w:val="footnote text"/>
    <w:basedOn w:val="Normal"/>
    <w:link w:val="FootnoteTextChar"/>
    <w:rsid w:val="00DE692B"/>
    <w:rPr>
      <w:sz w:val="20"/>
    </w:rPr>
  </w:style>
  <w:style w:type="character" w:customStyle="1" w:styleId="FootnoteTextChar">
    <w:name w:val="Footnote Text Char"/>
    <w:basedOn w:val="DefaultParagraphFont"/>
    <w:link w:val="FootnoteText"/>
    <w:rsid w:val="00DE692B"/>
    <w:rPr>
      <w:rFonts w:ascii=".VnTime" w:hAnsi=".VnTime"/>
      <w:lang w:val="en-US" w:eastAsia="en-US"/>
    </w:rPr>
  </w:style>
  <w:style w:type="paragraph" w:styleId="Index1">
    <w:name w:val="index 1"/>
    <w:basedOn w:val="Normal"/>
    <w:next w:val="Normal"/>
    <w:autoRedefine/>
    <w:rsid w:val="00DE692B"/>
    <w:pPr>
      <w:ind w:left="260" w:hanging="260"/>
    </w:pPr>
    <w:rPr>
      <w:sz w:val="26"/>
    </w:rPr>
  </w:style>
  <w:style w:type="paragraph" w:styleId="Index2">
    <w:name w:val="index 2"/>
    <w:basedOn w:val="Normal"/>
    <w:next w:val="Normal"/>
    <w:autoRedefine/>
    <w:rsid w:val="00DE692B"/>
    <w:pPr>
      <w:ind w:left="520" w:hanging="260"/>
    </w:pPr>
    <w:rPr>
      <w:sz w:val="26"/>
    </w:rPr>
  </w:style>
  <w:style w:type="paragraph" w:styleId="Index3">
    <w:name w:val="index 3"/>
    <w:basedOn w:val="Normal"/>
    <w:next w:val="Normal"/>
    <w:autoRedefine/>
    <w:rsid w:val="00DE692B"/>
    <w:pPr>
      <w:ind w:left="780" w:hanging="260"/>
    </w:pPr>
    <w:rPr>
      <w:sz w:val="26"/>
    </w:rPr>
  </w:style>
  <w:style w:type="paragraph" w:styleId="Index4">
    <w:name w:val="index 4"/>
    <w:basedOn w:val="Normal"/>
    <w:next w:val="Normal"/>
    <w:autoRedefine/>
    <w:rsid w:val="00DE692B"/>
    <w:pPr>
      <w:ind w:left="1040" w:hanging="260"/>
    </w:pPr>
    <w:rPr>
      <w:sz w:val="26"/>
    </w:rPr>
  </w:style>
  <w:style w:type="paragraph" w:styleId="Index5">
    <w:name w:val="index 5"/>
    <w:basedOn w:val="Normal"/>
    <w:next w:val="Normal"/>
    <w:autoRedefine/>
    <w:rsid w:val="00DE692B"/>
    <w:pPr>
      <w:ind w:left="1300" w:hanging="260"/>
    </w:pPr>
    <w:rPr>
      <w:sz w:val="26"/>
    </w:rPr>
  </w:style>
  <w:style w:type="paragraph" w:styleId="Index6">
    <w:name w:val="index 6"/>
    <w:basedOn w:val="Normal"/>
    <w:next w:val="Normal"/>
    <w:autoRedefine/>
    <w:rsid w:val="00DE692B"/>
    <w:pPr>
      <w:ind w:left="1560" w:hanging="260"/>
    </w:pPr>
    <w:rPr>
      <w:sz w:val="26"/>
    </w:rPr>
  </w:style>
  <w:style w:type="paragraph" w:styleId="Index7">
    <w:name w:val="index 7"/>
    <w:basedOn w:val="Normal"/>
    <w:next w:val="Normal"/>
    <w:autoRedefine/>
    <w:rsid w:val="00DE692B"/>
    <w:pPr>
      <w:ind w:left="1820" w:hanging="260"/>
    </w:pPr>
    <w:rPr>
      <w:sz w:val="26"/>
    </w:rPr>
  </w:style>
  <w:style w:type="paragraph" w:styleId="Index8">
    <w:name w:val="index 8"/>
    <w:basedOn w:val="Normal"/>
    <w:next w:val="Normal"/>
    <w:autoRedefine/>
    <w:rsid w:val="00DE692B"/>
    <w:pPr>
      <w:ind w:left="2080" w:hanging="260"/>
    </w:pPr>
    <w:rPr>
      <w:sz w:val="26"/>
    </w:rPr>
  </w:style>
  <w:style w:type="paragraph" w:styleId="Index9">
    <w:name w:val="index 9"/>
    <w:basedOn w:val="Normal"/>
    <w:next w:val="Normal"/>
    <w:autoRedefine/>
    <w:rsid w:val="00DE692B"/>
    <w:pPr>
      <w:ind w:left="2340" w:hanging="260"/>
    </w:pPr>
    <w:rPr>
      <w:sz w:val="26"/>
    </w:rPr>
  </w:style>
  <w:style w:type="paragraph" w:styleId="IndexHeading">
    <w:name w:val="index heading"/>
    <w:basedOn w:val="Normal"/>
    <w:next w:val="Index1"/>
    <w:rsid w:val="00DE692B"/>
    <w:rPr>
      <w:sz w:val="26"/>
    </w:rPr>
  </w:style>
  <w:style w:type="paragraph" w:styleId="BlockText">
    <w:name w:val="Block Text"/>
    <w:basedOn w:val="Normal"/>
    <w:rsid w:val="00DE692B"/>
    <w:pPr>
      <w:ind w:left="-720" w:right="-720"/>
    </w:pPr>
    <w:rPr>
      <w:b/>
    </w:rPr>
  </w:style>
  <w:style w:type="paragraph" w:customStyle="1" w:styleId="xl63">
    <w:name w:val="xl63"/>
    <w:basedOn w:val="Normal"/>
    <w:rsid w:val="00DE692B"/>
    <w:pPr>
      <w:spacing w:before="100" w:beforeAutospacing="1" w:after="100" w:afterAutospacing="1"/>
    </w:pPr>
    <w:rPr>
      <w:sz w:val="24"/>
      <w:szCs w:val="24"/>
    </w:rPr>
  </w:style>
  <w:style w:type="paragraph" w:customStyle="1" w:styleId="xl64">
    <w:name w:val="xl6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65">
    <w:name w:val="xl6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6">
    <w:name w:val="xl66"/>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67">
    <w:name w:val="xl67"/>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68">
    <w:name w:val="xl68"/>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69">
    <w:name w:val="xl69"/>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0">
    <w:name w:val="xl70"/>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1">
    <w:name w:val="xl7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4"/>
      <w:szCs w:val="24"/>
    </w:rPr>
  </w:style>
  <w:style w:type="paragraph" w:customStyle="1" w:styleId="xl72">
    <w:name w:val="xl7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4"/>
      <w:szCs w:val="24"/>
    </w:rPr>
  </w:style>
  <w:style w:type="paragraph" w:customStyle="1" w:styleId="xl73">
    <w:name w:val="xl73"/>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70C0"/>
      <w:sz w:val="24"/>
      <w:szCs w:val="24"/>
    </w:rPr>
  </w:style>
  <w:style w:type="paragraph" w:customStyle="1" w:styleId="xl74">
    <w:name w:val="xl74"/>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5">
    <w:name w:val="xl75"/>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6">
    <w:name w:val="xl76"/>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7">
    <w:name w:val="xl77"/>
    <w:basedOn w:val="Normal"/>
    <w:rsid w:val="00DE692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8">
    <w:name w:val="xl78"/>
    <w:basedOn w:val="Normal"/>
    <w:rsid w:val="00DE692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9">
    <w:name w:val="xl7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FF0000"/>
      <w:sz w:val="24"/>
      <w:szCs w:val="24"/>
    </w:rPr>
  </w:style>
  <w:style w:type="paragraph" w:customStyle="1" w:styleId="xl82">
    <w:name w:val="xl8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FF0000"/>
      <w:sz w:val="24"/>
      <w:szCs w:val="24"/>
    </w:rPr>
  </w:style>
  <w:style w:type="paragraph" w:customStyle="1" w:styleId="xl83">
    <w:name w:val="xl83"/>
    <w:basedOn w:val="Normal"/>
    <w:rsid w:val="00DE69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4">
    <w:name w:val="xl84"/>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5">
    <w:name w:val="xl85"/>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6">
    <w:name w:val="xl86"/>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7">
    <w:name w:val="xl87"/>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newsdetailcontent">
    <w:name w:val="news_detail_content"/>
    <w:basedOn w:val="DefaultParagraphFont"/>
    <w:rsid w:val="00DE692B"/>
  </w:style>
  <w:style w:type="paragraph" w:customStyle="1" w:styleId="xl44">
    <w:name w:val="xl44"/>
    <w:basedOn w:val="Normal"/>
    <w:rsid w:val="00DE692B"/>
    <w:pPr>
      <w:spacing w:before="100" w:beforeAutospacing="1" w:after="100" w:afterAutospacing="1"/>
    </w:pPr>
    <w:rPr>
      <w:szCs w:val="28"/>
    </w:rPr>
  </w:style>
  <w:style w:type="paragraph" w:customStyle="1" w:styleId="phan">
    <w:name w:val="phan"/>
    <w:basedOn w:val="Normal"/>
    <w:next w:val="Normal"/>
    <w:rsid w:val="00DE692B"/>
    <w:pPr>
      <w:spacing w:after="60"/>
      <w:jc w:val="center"/>
    </w:pPr>
    <w:rPr>
      <w:rFonts w:ascii="VNI-Helve-Condense" w:hAnsi="VNI-Helve-Condense"/>
      <w:b/>
      <w:sz w:val="40"/>
      <w:szCs w:val="26"/>
      <w:u w:val="single"/>
    </w:rPr>
  </w:style>
  <w:style w:type="paragraph" w:customStyle="1" w:styleId="Hnh">
    <w:name w:val="Hình"/>
    <w:basedOn w:val="Normal"/>
    <w:rsid w:val="00DE692B"/>
    <w:pPr>
      <w:autoSpaceDE w:val="0"/>
      <w:autoSpaceDN w:val="0"/>
      <w:adjustRightInd w:val="0"/>
      <w:spacing w:before="120" w:after="120" w:line="360" w:lineRule="exact"/>
      <w:outlineLvl w:val="0"/>
    </w:pPr>
    <w:rPr>
      <w:rFonts w:ascii="Times New Roman" w:hAnsi="Times New Roman"/>
      <w:b/>
      <w:sz w:val="26"/>
      <w:szCs w:val="24"/>
    </w:rPr>
  </w:style>
  <w:style w:type="paragraph" w:customStyle="1" w:styleId="cvbody">
    <w:name w:val="cvbody"/>
    <w:basedOn w:val="Normal"/>
    <w:rsid w:val="00DE692B"/>
    <w:pPr>
      <w:spacing w:before="120" w:after="120" w:line="288" w:lineRule="auto"/>
      <w:jc w:val="both"/>
    </w:pPr>
    <w:rPr>
      <w:rFonts w:ascii="Times New Roman" w:hAnsi="Times New Roman"/>
      <w:snapToGrid w:val="0"/>
      <w:szCs w:val="28"/>
    </w:rPr>
  </w:style>
  <w:style w:type="paragraph" w:customStyle="1" w:styleId="0">
    <w:name w:val="0"/>
    <w:autoRedefine/>
    <w:rsid w:val="00DE692B"/>
    <w:pPr>
      <w:jc w:val="both"/>
    </w:pPr>
    <w:rPr>
      <w:rFonts w:ascii=".VnTime" w:eastAsia="MS Mincho" w:hAnsi=".VnTime"/>
      <w:i/>
      <w:noProof/>
      <w:sz w:val="28"/>
      <w:lang w:val="en-US" w:eastAsia="en-US"/>
    </w:rPr>
  </w:style>
  <w:style w:type="paragraph" w:customStyle="1" w:styleId="5">
    <w:name w:val="5"/>
    <w:basedOn w:val="Normal"/>
    <w:next w:val="0"/>
    <w:autoRedefine/>
    <w:rsid w:val="00DE692B"/>
    <w:pPr>
      <w:jc w:val="both"/>
    </w:pPr>
    <w:rPr>
      <w:rFonts w:ascii="Times New Roman" w:hAnsi="Times New Roman"/>
      <w:b/>
      <w:bCs/>
      <w:lang w:val="fr-FR"/>
    </w:rPr>
  </w:style>
  <w:style w:type="character" w:customStyle="1" w:styleId="mw-headline">
    <w:name w:val="mw-headline"/>
    <w:basedOn w:val="DefaultParagraphFont"/>
    <w:rsid w:val="00DE692B"/>
  </w:style>
  <w:style w:type="paragraph" w:customStyle="1" w:styleId="ychinh">
    <w:name w:val="y chinh"/>
    <w:basedOn w:val="Normal"/>
    <w:rsid w:val="00DE692B"/>
    <w:pPr>
      <w:framePr w:hSpace="181" w:vSpace="181" w:wrap="around" w:vAnchor="text" w:hAnchor="text" w:y="1"/>
      <w:tabs>
        <w:tab w:val="decimal" w:pos="680"/>
      </w:tabs>
      <w:spacing w:line="360" w:lineRule="auto"/>
      <w:ind w:left="340"/>
    </w:pPr>
    <w:rPr>
      <w:rFonts w:ascii="Arial" w:hAnsi="Arial"/>
      <w:b/>
      <w:color w:val="FF0000"/>
      <w:sz w:val="26"/>
      <w:szCs w:val="28"/>
      <w:lang w:val="vi-VN"/>
    </w:rPr>
  </w:style>
  <w:style w:type="paragraph" w:customStyle="1" w:styleId="binhthuong">
    <w:name w:val="binh thuong"/>
    <w:rsid w:val="00DE692B"/>
    <w:pPr>
      <w:framePr w:hSpace="181" w:vSpace="181" w:wrap="around" w:vAnchor="text" w:hAnchor="text" w:xAlign="outside" w:y="1"/>
      <w:jc w:val="both"/>
    </w:pPr>
    <w:rPr>
      <w:sz w:val="22"/>
      <w:lang w:eastAsia="en-US"/>
    </w:rPr>
  </w:style>
  <w:style w:type="paragraph" w:customStyle="1" w:styleId="Muctieu">
    <w:name w:val="Muc tieu"/>
    <w:rsid w:val="00DE692B"/>
    <w:rPr>
      <w:rFonts w:ascii="Arial" w:hAnsi="Arial"/>
      <w:b/>
      <w:color w:val="FF0000"/>
      <w:sz w:val="26"/>
      <w:lang w:val="en-US" w:eastAsia="en-US"/>
    </w:rPr>
  </w:style>
  <w:style w:type="character" w:customStyle="1" w:styleId="CommentTextChar">
    <w:name w:val="Comment Text Char"/>
    <w:basedOn w:val="DefaultParagraphFont"/>
    <w:link w:val="CommentText"/>
    <w:semiHidden/>
    <w:rsid w:val="00DE692B"/>
    <w:rPr>
      <w:lang w:val="en-US" w:eastAsia="en-US"/>
    </w:rPr>
  </w:style>
  <w:style w:type="paragraph" w:styleId="CommentText">
    <w:name w:val="annotation text"/>
    <w:basedOn w:val="Normal"/>
    <w:link w:val="CommentTextChar"/>
    <w:semiHidden/>
    <w:rsid w:val="00DE692B"/>
    <w:rPr>
      <w:rFonts w:ascii="Times New Roman" w:hAnsi="Times New Roman"/>
      <w:sz w:val="20"/>
    </w:rPr>
  </w:style>
  <w:style w:type="character" w:customStyle="1" w:styleId="CommentSubjectChar">
    <w:name w:val="Comment Subject Char"/>
    <w:basedOn w:val="CommentTextChar"/>
    <w:link w:val="CommentSubject"/>
    <w:semiHidden/>
    <w:rsid w:val="00DE692B"/>
    <w:rPr>
      <w:b/>
      <w:bCs/>
      <w:lang w:val="en-US" w:eastAsia="en-US"/>
    </w:rPr>
  </w:style>
  <w:style w:type="paragraph" w:styleId="CommentSubject">
    <w:name w:val="annotation subject"/>
    <w:basedOn w:val="CommentText"/>
    <w:next w:val="CommentText"/>
    <w:link w:val="CommentSubjectChar"/>
    <w:semiHidden/>
    <w:rsid w:val="00DE692B"/>
    <w:rPr>
      <w:b/>
      <w:bCs/>
    </w:rPr>
  </w:style>
  <w:style w:type="paragraph" w:customStyle="1" w:styleId="sangkien">
    <w:name w:val="sang kien"/>
    <w:rsid w:val="00DE692B"/>
    <w:pPr>
      <w:framePr w:hSpace="180" w:wrap="notBeside" w:vAnchor="text" w:hAnchor="margin" w:y="-2493"/>
      <w:ind w:firstLine="720"/>
    </w:pPr>
    <w:rPr>
      <w:rFonts w:ascii="Arial" w:hAnsi="Arial" w:cs="Arial"/>
      <w:color w:val="FF0000"/>
      <w:sz w:val="24"/>
      <w:szCs w:val="28"/>
      <w:lang w:val="en-US" w:eastAsia="en-US"/>
    </w:rPr>
  </w:style>
  <w:style w:type="paragraph" w:customStyle="1" w:styleId="muctieu0">
    <w:name w:val="muc tieu"/>
    <w:basedOn w:val="Normal"/>
    <w:rsid w:val="00DE692B"/>
    <w:rPr>
      <w:rFonts w:ascii="Arial" w:eastAsia="SimSun" w:hAnsi="Arial"/>
      <w:b/>
      <w:bCs/>
      <w:color w:val="FF0000"/>
      <w:sz w:val="26"/>
      <w:lang w:eastAsia="zh-CN"/>
    </w:rPr>
  </w:style>
  <w:style w:type="paragraph" w:customStyle="1" w:styleId="skien">
    <w:name w:val="skien"/>
    <w:basedOn w:val="Normal"/>
    <w:rsid w:val="00DE692B"/>
    <w:pPr>
      <w:jc w:val="both"/>
    </w:pPr>
    <w:rPr>
      <w:rFonts w:ascii="Arial" w:eastAsia="SimSun" w:hAnsi="Arial"/>
      <w:color w:val="FF0000"/>
      <w:sz w:val="24"/>
      <w:lang w:eastAsia="zh-CN"/>
    </w:rPr>
  </w:style>
  <w:style w:type="character" w:styleId="Emphasis">
    <w:name w:val="Emphasis"/>
    <w:uiPriority w:val="20"/>
    <w:qFormat/>
    <w:rsid w:val="00DE692B"/>
    <w:rPr>
      <w:i/>
      <w:iCs/>
    </w:rPr>
  </w:style>
  <w:style w:type="paragraph" w:customStyle="1" w:styleId="Style68">
    <w:name w:val="Style68"/>
    <w:basedOn w:val="Normal"/>
    <w:semiHidden/>
    <w:rsid w:val="00DE692B"/>
    <w:pPr>
      <w:tabs>
        <w:tab w:val="num" w:pos="1040"/>
      </w:tabs>
      <w:spacing w:before="120" w:after="120"/>
      <w:ind w:firstLine="720"/>
      <w:jc w:val="both"/>
    </w:pPr>
    <w:rPr>
      <w:rFonts w:ascii="Times New Roman" w:hAnsi="Times New Roman"/>
      <w:sz w:val="26"/>
      <w:szCs w:val="26"/>
    </w:rPr>
  </w:style>
  <w:style w:type="paragraph" w:customStyle="1" w:styleId="Style69">
    <w:name w:val="Style69"/>
    <w:basedOn w:val="Normal"/>
    <w:link w:val="Style69Char"/>
    <w:semiHidden/>
    <w:rsid w:val="00DE692B"/>
    <w:pPr>
      <w:tabs>
        <w:tab w:val="num" w:pos="1440"/>
      </w:tabs>
      <w:spacing w:before="120" w:after="120"/>
      <w:ind w:left="1440" w:hanging="360"/>
      <w:jc w:val="both"/>
    </w:pPr>
    <w:rPr>
      <w:rFonts w:ascii="Times New Roman" w:eastAsia="Calibri" w:hAnsi="Times New Roman"/>
      <w:sz w:val="26"/>
      <w:szCs w:val="26"/>
    </w:rPr>
  </w:style>
  <w:style w:type="character" w:customStyle="1" w:styleId="Style69Char">
    <w:name w:val="Style69 Char"/>
    <w:link w:val="Style69"/>
    <w:semiHidden/>
    <w:rsid w:val="00DE692B"/>
    <w:rPr>
      <w:rFonts w:eastAsia="Calibri"/>
      <w:sz w:val="26"/>
      <w:szCs w:val="26"/>
      <w:lang w:val="en-US" w:eastAsia="en-US"/>
    </w:rPr>
  </w:style>
  <w:style w:type="character" w:customStyle="1" w:styleId="BVI-ftCharChar">
    <w:name w:val="BVI-ft Char Char"/>
    <w:rsid w:val="00DE692B"/>
    <w:rPr>
      <w:rFonts w:ascii=".VnTime" w:eastAsia="Times New Roman" w:hAnsi=".VnTime" w:cs="Times New Roman"/>
      <w:sz w:val="28"/>
      <w:szCs w:val="20"/>
      <w:lang w:val="en-US"/>
    </w:rPr>
  </w:style>
  <w:style w:type="character" w:customStyle="1" w:styleId="CharChar12">
    <w:name w:val="Char Char12"/>
    <w:locked/>
    <w:rsid w:val="00DE692B"/>
    <w:rPr>
      <w:rFonts w:ascii="Arial" w:hAnsi="Arial" w:cs="Arial"/>
      <w:b/>
      <w:bCs/>
      <w:kern w:val="32"/>
      <w:sz w:val="32"/>
      <w:szCs w:val="32"/>
      <w:lang w:val="en-US" w:eastAsia="en-US"/>
    </w:rPr>
  </w:style>
  <w:style w:type="paragraph" w:customStyle="1" w:styleId="NoidungnChar">
    <w:name w:val="Noidungn Char"/>
    <w:basedOn w:val="Normal"/>
    <w:link w:val="NoidungnCharChar"/>
    <w:rsid w:val="00DE692B"/>
    <w:pPr>
      <w:spacing w:after="120" w:line="312" w:lineRule="auto"/>
      <w:ind w:firstLine="720"/>
      <w:jc w:val="both"/>
    </w:pPr>
    <w:rPr>
      <w:rFonts w:eastAsia="Calibri"/>
      <w:color w:val="000000"/>
      <w:szCs w:val="28"/>
    </w:rPr>
  </w:style>
  <w:style w:type="character" w:customStyle="1" w:styleId="NoidungnCharChar">
    <w:name w:val="Noidungn Char Char"/>
    <w:link w:val="NoidungnChar"/>
    <w:rsid w:val="00DE692B"/>
    <w:rPr>
      <w:rFonts w:ascii=".VnTime" w:eastAsia="Calibri" w:hAnsi=".VnTime"/>
      <w:color w:val="000000"/>
      <w:sz w:val="28"/>
      <w:szCs w:val="28"/>
      <w:lang w:val="en-US" w:eastAsia="en-US"/>
    </w:rPr>
  </w:style>
  <w:style w:type="paragraph" w:customStyle="1" w:styleId="Bang">
    <w:name w:val="Bang"/>
    <w:basedOn w:val="Normal"/>
    <w:link w:val="BangChar"/>
    <w:rsid w:val="00DE692B"/>
    <w:pPr>
      <w:jc w:val="center"/>
    </w:pPr>
    <w:rPr>
      <w:rFonts w:ascii="Times New Roman" w:eastAsia="Calibri" w:hAnsi="Times New Roman"/>
      <w:b/>
      <w:bCs/>
      <w:sz w:val="26"/>
      <w:szCs w:val="28"/>
    </w:rPr>
  </w:style>
  <w:style w:type="character" w:customStyle="1" w:styleId="BangChar">
    <w:name w:val="Bang Char"/>
    <w:link w:val="Bang"/>
    <w:rsid w:val="00DE692B"/>
    <w:rPr>
      <w:rFonts w:eastAsia="Calibri"/>
      <w:b/>
      <w:bCs/>
      <w:sz w:val="26"/>
      <w:szCs w:val="28"/>
      <w:lang w:val="en-US" w:eastAsia="en-US"/>
    </w:rPr>
  </w:style>
  <w:style w:type="paragraph" w:customStyle="1" w:styleId="Char1CharCharCharCharCharCharCharCharCharCharCharCharCharCharCharChar1CharChar">
    <w:name w:val="Char1 Char Char Char Char Char Char Char Char Char Char Char Char Char Char Char Char1 Char Char"/>
    <w:basedOn w:val="Normal"/>
    <w:rsid w:val="00DE692B"/>
    <w:pPr>
      <w:widowControl w:val="0"/>
      <w:jc w:val="both"/>
    </w:pPr>
    <w:rPr>
      <w:rFonts w:cs=".VnTime"/>
      <w:noProof/>
      <w:kern w:val="2"/>
      <w:sz w:val="24"/>
      <w:szCs w:val="24"/>
      <w:lang w:eastAsia="zh-CN"/>
    </w:rPr>
  </w:style>
  <w:style w:type="paragraph" w:customStyle="1" w:styleId="CharCharCharCharCharCharCharCharCharChar">
    <w:name w:val="Char Char Char Char Char Char Char Char Char Char"/>
    <w:basedOn w:val="Normal"/>
    <w:next w:val="Normal"/>
    <w:autoRedefine/>
    <w:semiHidden/>
    <w:rsid w:val="00D61BBC"/>
    <w:pPr>
      <w:spacing w:before="120" w:after="120" w:line="312" w:lineRule="auto"/>
    </w:pPr>
    <w:rPr>
      <w:rFonts w:ascii="Times New Roman" w:hAnsi="Times New Roman"/>
      <w:szCs w:val="28"/>
    </w:rPr>
  </w:style>
  <w:style w:type="paragraph" w:styleId="NormalWeb">
    <w:name w:val="Normal (Web)"/>
    <w:basedOn w:val="Normal"/>
    <w:rsid w:val="008564EC"/>
    <w:pPr>
      <w:spacing w:before="100" w:beforeAutospacing="1" w:after="100" w:afterAutospacing="1"/>
    </w:pPr>
    <w:rPr>
      <w:rFonts w:ascii="Times New Roman" w:hAnsi="Times New Roman"/>
      <w:sz w:val="24"/>
      <w:szCs w:val="24"/>
    </w:rPr>
  </w:style>
  <w:style w:type="character" w:customStyle="1" w:styleId="mw-editsection-bracket">
    <w:name w:val="mw-editsection-bracket"/>
    <w:basedOn w:val="DefaultParagraphFont"/>
    <w:rsid w:val="00203777"/>
  </w:style>
  <w:style w:type="character" w:customStyle="1" w:styleId="mw-editsection-divider">
    <w:name w:val="mw-editsection-divider"/>
    <w:basedOn w:val="DefaultParagraphFont"/>
    <w:rsid w:val="00203777"/>
  </w:style>
  <w:style w:type="character" w:customStyle="1" w:styleId="ndctrdtrenChar">
    <w:name w:val="nd ctr d tren Char"/>
    <w:link w:val="ndctrdtren"/>
    <w:locked/>
    <w:rsid w:val="00192204"/>
    <w:rPr>
      <w:spacing w:val="4"/>
      <w:sz w:val="26"/>
      <w:szCs w:val="28"/>
    </w:rPr>
  </w:style>
  <w:style w:type="paragraph" w:customStyle="1" w:styleId="ndctrdtren">
    <w:name w:val="nd ctr d tren"/>
    <w:basedOn w:val="Normal"/>
    <w:link w:val="ndctrdtrenChar"/>
    <w:qFormat/>
    <w:rsid w:val="00192204"/>
    <w:pPr>
      <w:spacing w:before="60"/>
      <w:ind w:firstLine="720"/>
      <w:jc w:val="both"/>
    </w:pPr>
    <w:rPr>
      <w:rFonts w:ascii="Times New Roman" w:hAnsi="Times New Roman"/>
      <w:spacing w:val="4"/>
      <w:sz w:val="26"/>
      <w:szCs w:val="28"/>
      <w:lang w:val="vi-VN" w:eastAsia="vi-VN"/>
    </w:rPr>
  </w:style>
  <w:style w:type="character" w:customStyle="1" w:styleId="Bodytext20">
    <w:name w:val="Body text (2)_"/>
    <w:link w:val="Bodytext22"/>
    <w:rsid w:val="00CE6A13"/>
    <w:rPr>
      <w:sz w:val="26"/>
      <w:szCs w:val="26"/>
      <w:shd w:val="clear" w:color="auto" w:fill="FFFFFF"/>
    </w:rPr>
  </w:style>
  <w:style w:type="paragraph" w:customStyle="1" w:styleId="Bodytext22">
    <w:name w:val="Body text (2)"/>
    <w:basedOn w:val="Normal"/>
    <w:link w:val="Bodytext20"/>
    <w:rsid w:val="00CE6A13"/>
    <w:pPr>
      <w:widowControl w:val="0"/>
      <w:shd w:val="clear" w:color="auto" w:fill="FFFFFF"/>
      <w:spacing w:before="60" w:after="960" w:line="240" w:lineRule="atLeast"/>
      <w:jc w:val="center"/>
    </w:pPr>
    <w:rPr>
      <w:rFonts w:ascii="Times New Roman" w:hAnsi="Times New Roman"/>
      <w:sz w:val="26"/>
      <w:szCs w:val="26"/>
      <w:lang w:val="vi-VN" w:eastAsia="vi-VN"/>
    </w:rPr>
  </w:style>
  <w:style w:type="paragraph" w:customStyle="1" w:styleId="noidung0">
    <w:name w:val="noidung"/>
    <w:basedOn w:val="Normal"/>
    <w:link w:val="noidungChar0"/>
    <w:qFormat/>
    <w:rsid w:val="00A9093C"/>
    <w:pPr>
      <w:spacing w:before="60"/>
      <w:ind w:firstLine="720"/>
      <w:jc w:val="both"/>
    </w:pPr>
    <w:rPr>
      <w:rFonts w:ascii="Times New Roman" w:hAnsi="Times New Roman"/>
      <w:sz w:val="26"/>
      <w:szCs w:val="28"/>
    </w:rPr>
  </w:style>
  <w:style w:type="character" w:customStyle="1" w:styleId="noidungChar0">
    <w:name w:val="noidung Char"/>
    <w:link w:val="noidung0"/>
    <w:rsid w:val="00A9093C"/>
    <w:rPr>
      <w:sz w:val="26"/>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885">
      <w:bodyDiv w:val="1"/>
      <w:marLeft w:val="0"/>
      <w:marRight w:val="0"/>
      <w:marTop w:val="0"/>
      <w:marBottom w:val="0"/>
      <w:divBdr>
        <w:top w:val="none" w:sz="0" w:space="0" w:color="auto"/>
        <w:left w:val="none" w:sz="0" w:space="0" w:color="auto"/>
        <w:bottom w:val="none" w:sz="0" w:space="0" w:color="auto"/>
        <w:right w:val="none" w:sz="0" w:space="0" w:color="auto"/>
      </w:divBdr>
    </w:div>
    <w:div w:id="64111261">
      <w:bodyDiv w:val="1"/>
      <w:marLeft w:val="0"/>
      <w:marRight w:val="0"/>
      <w:marTop w:val="0"/>
      <w:marBottom w:val="0"/>
      <w:divBdr>
        <w:top w:val="none" w:sz="0" w:space="0" w:color="auto"/>
        <w:left w:val="none" w:sz="0" w:space="0" w:color="auto"/>
        <w:bottom w:val="none" w:sz="0" w:space="0" w:color="auto"/>
        <w:right w:val="none" w:sz="0" w:space="0" w:color="auto"/>
      </w:divBdr>
    </w:div>
    <w:div w:id="73669479">
      <w:bodyDiv w:val="1"/>
      <w:marLeft w:val="0"/>
      <w:marRight w:val="0"/>
      <w:marTop w:val="0"/>
      <w:marBottom w:val="0"/>
      <w:divBdr>
        <w:top w:val="none" w:sz="0" w:space="0" w:color="auto"/>
        <w:left w:val="none" w:sz="0" w:space="0" w:color="auto"/>
        <w:bottom w:val="none" w:sz="0" w:space="0" w:color="auto"/>
        <w:right w:val="none" w:sz="0" w:space="0" w:color="auto"/>
      </w:divBdr>
    </w:div>
    <w:div w:id="108624988">
      <w:bodyDiv w:val="1"/>
      <w:marLeft w:val="0"/>
      <w:marRight w:val="0"/>
      <w:marTop w:val="0"/>
      <w:marBottom w:val="0"/>
      <w:divBdr>
        <w:top w:val="none" w:sz="0" w:space="0" w:color="auto"/>
        <w:left w:val="none" w:sz="0" w:space="0" w:color="auto"/>
        <w:bottom w:val="none" w:sz="0" w:space="0" w:color="auto"/>
        <w:right w:val="none" w:sz="0" w:space="0" w:color="auto"/>
      </w:divBdr>
    </w:div>
    <w:div w:id="144322953">
      <w:bodyDiv w:val="1"/>
      <w:marLeft w:val="0"/>
      <w:marRight w:val="0"/>
      <w:marTop w:val="0"/>
      <w:marBottom w:val="0"/>
      <w:divBdr>
        <w:top w:val="none" w:sz="0" w:space="0" w:color="auto"/>
        <w:left w:val="none" w:sz="0" w:space="0" w:color="auto"/>
        <w:bottom w:val="none" w:sz="0" w:space="0" w:color="auto"/>
        <w:right w:val="none" w:sz="0" w:space="0" w:color="auto"/>
      </w:divBdr>
    </w:div>
    <w:div w:id="167330608">
      <w:bodyDiv w:val="1"/>
      <w:marLeft w:val="0"/>
      <w:marRight w:val="0"/>
      <w:marTop w:val="0"/>
      <w:marBottom w:val="0"/>
      <w:divBdr>
        <w:top w:val="none" w:sz="0" w:space="0" w:color="auto"/>
        <w:left w:val="none" w:sz="0" w:space="0" w:color="auto"/>
        <w:bottom w:val="none" w:sz="0" w:space="0" w:color="auto"/>
        <w:right w:val="none" w:sz="0" w:space="0" w:color="auto"/>
      </w:divBdr>
    </w:div>
    <w:div w:id="169873105">
      <w:bodyDiv w:val="1"/>
      <w:marLeft w:val="0"/>
      <w:marRight w:val="0"/>
      <w:marTop w:val="0"/>
      <w:marBottom w:val="0"/>
      <w:divBdr>
        <w:top w:val="none" w:sz="0" w:space="0" w:color="auto"/>
        <w:left w:val="none" w:sz="0" w:space="0" w:color="auto"/>
        <w:bottom w:val="none" w:sz="0" w:space="0" w:color="auto"/>
        <w:right w:val="none" w:sz="0" w:space="0" w:color="auto"/>
      </w:divBdr>
    </w:div>
    <w:div w:id="175585440">
      <w:bodyDiv w:val="1"/>
      <w:marLeft w:val="0"/>
      <w:marRight w:val="0"/>
      <w:marTop w:val="0"/>
      <w:marBottom w:val="0"/>
      <w:divBdr>
        <w:top w:val="none" w:sz="0" w:space="0" w:color="auto"/>
        <w:left w:val="none" w:sz="0" w:space="0" w:color="auto"/>
        <w:bottom w:val="none" w:sz="0" w:space="0" w:color="auto"/>
        <w:right w:val="none" w:sz="0" w:space="0" w:color="auto"/>
      </w:divBdr>
    </w:div>
    <w:div w:id="184103297">
      <w:bodyDiv w:val="1"/>
      <w:marLeft w:val="0"/>
      <w:marRight w:val="0"/>
      <w:marTop w:val="0"/>
      <w:marBottom w:val="0"/>
      <w:divBdr>
        <w:top w:val="none" w:sz="0" w:space="0" w:color="auto"/>
        <w:left w:val="none" w:sz="0" w:space="0" w:color="auto"/>
        <w:bottom w:val="none" w:sz="0" w:space="0" w:color="auto"/>
        <w:right w:val="none" w:sz="0" w:space="0" w:color="auto"/>
      </w:divBdr>
    </w:div>
    <w:div w:id="189341938">
      <w:bodyDiv w:val="1"/>
      <w:marLeft w:val="0"/>
      <w:marRight w:val="0"/>
      <w:marTop w:val="0"/>
      <w:marBottom w:val="0"/>
      <w:divBdr>
        <w:top w:val="none" w:sz="0" w:space="0" w:color="auto"/>
        <w:left w:val="none" w:sz="0" w:space="0" w:color="auto"/>
        <w:bottom w:val="none" w:sz="0" w:space="0" w:color="auto"/>
        <w:right w:val="none" w:sz="0" w:space="0" w:color="auto"/>
      </w:divBdr>
    </w:div>
    <w:div w:id="194975048">
      <w:bodyDiv w:val="1"/>
      <w:marLeft w:val="0"/>
      <w:marRight w:val="0"/>
      <w:marTop w:val="0"/>
      <w:marBottom w:val="0"/>
      <w:divBdr>
        <w:top w:val="none" w:sz="0" w:space="0" w:color="auto"/>
        <w:left w:val="none" w:sz="0" w:space="0" w:color="auto"/>
        <w:bottom w:val="none" w:sz="0" w:space="0" w:color="auto"/>
        <w:right w:val="none" w:sz="0" w:space="0" w:color="auto"/>
      </w:divBdr>
    </w:div>
    <w:div w:id="198511057">
      <w:bodyDiv w:val="1"/>
      <w:marLeft w:val="0"/>
      <w:marRight w:val="0"/>
      <w:marTop w:val="0"/>
      <w:marBottom w:val="0"/>
      <w:divBdr>
        <w:top w:val="none" w:sz="0" w:space="0" w:color="auto"/>
        <w:left w:val="none" w:sz="0" w:space="0" w:color="auto"/>
        <w:bottom w:val="none" w:sz="0" w:space="0" w:color="auto"/>
        <w:right w:val="none" w:sz="0" w:space="0" w:color="auto"/>
      </w:divBdr>
    </w:div>
    <w:div w:id="212498469">
      <w:bodyDiv w:val="1"/>
      <w:marLeft w:val="0"/>
      <w:marRight w:val="0"/>
      <w:marTop w:val="0"/>
      <w:marBottom w:val="0"/>
      <w:divBdr>
        <w:top w:val="none" w:sz="0" w:space="0" w:color="auto"/>
        <w:left w:val="none" w:sz="0" w:space="0" w:color="auto"/>
        <w:bottom w:val="none" w:sz="0" w:space="0" w:color="auto"/>
        <w:right w:val="none" w:sz="0" w:space="0" w:color="auto"/>
      </w:divBdr>
    </w:div>
    <w:div w:id="231165752">
      <w:bodyDiv w:val="1"/>
      <w:marLeft w:val="0"/>
      <w:marRight w:val="0"/>
      <w:marTop w:val="0"/>
      <w:marBottom w:val="0"/>
      <w:divBdr>
        <w:top w:val="none" w:sz="0" w:space="0" w:color="auto"/>
        <w:left w:val="none" w:sz="0" w:space="0" w:color="auto"/>
        <w:bottom w:val="none" w:sz="0" w:space="0" w:color="auto"/>
        <w:right w:val="none" w:sz="0" w:space="0" w:color="auto"/>
      </w:divBdr>
    </w:div>
    <w:div w:id="242833889">
      <w:bodyDiv w:val="1"/>
      <w:marLeft w:val="0"/>
      <w:marRight w:val="0"/>
      <w:marTop w:val="0"/>
      <w:marBottom w:val="0"/>
      <w:divBdr>
        <w:top w:val="none" w:sz="0" w:space="0" w:color="auto"/>
        <w:left w:val="none" w:sz="0" w:space="0" w:color="auto"/>
        <w:bottom w:val="none" w:sz="0" w:space="0" w:color="auto"/>
        <w:right w:val="none" w:sz="0" w:space="0" w:color="auto"/>
      </w:divBdr>
    </w:div>
    <w:div w:id="255290212">
      <w:bodyDiv w:val="1"/>
      <w:marLeft w:val="0"/>
      <w:marRight w:val="0"/>
      <w:marTop w:val="0"/>
      <w:marBottom w:val="0"/>
      <w:divBdr>
        <w:top w:val="none" w:sz="0" w:space="0" w:color="auto"/>
        <w:left w:val="none" w:sz="0" w:space="0" w:color="auto"/>
        <w:bottom w:val="none" w:sz="0" w:space="0" w:color="auto"/>
        <w:right w:val="none" w:sz="0" w:space="0" w:color="auto"/>
      </w:divBdr>
    </w:div>
    <w:div w:id="318505588">
      <w:bodyDiv w:val="1"/>
      <w:marLeft w:val="0"/>
      <w:marRight w:val="0"/>
      <w:marTop w:val="0"/>
      <w:marBottom w:val="0"/>
      <w:divBdr>
        <w:top w:val="none" w:sz="0" w:space="0" w:color="auto"/>
        <w:left w:val="none" w:sz="0" w:space="0" w:color="auto"/>
        <w:bottom w:val="none" w:sz="0" w:space="0" w:color="auto"/>
        <w:right w:val="none" w:sz="0" w:space="0" w:color="auto"/>
      </w:divBdr>
    </w:div>
    <w:div w:id="320742954">
      <w:bodyDiv w:val="1"/>
      <w:marLeft w:val="0"/>
      <w:marRight w:val="0"/>
      <w:marTop w:val="0"/>
      <w:marBottom w:val="0"/>
      <w:divBdr>
        <w:top w:val="none" w:sz="0" w:space="0" w:color="auto"/>
        <w:left w:val="none" w:sz="0" w:space="0" w:color="auto"/>
        <w:bottom w:val="none" w:sz="0" w:space="0" w:color="auto"/>
        <w:right w:val="none" w:sz="0" w:space="0" w:color="auto"/>
      </w:divBdr>
    </w:div>
    <w:div w:id="378434463">
      <w:bodyDiv w:val="1"/>
      <w:marLeft w:val="0"/>
      <w:marRight w:val="0"/>
      <w:marTop w:val="0"/>
      <w:marBottom w:val="0"/>
      <w:divBdr>
        <w:top w:val="none" w:sz="0" w:space="0" w:color="auto"/>
        <w:left w:val="none" w:sz="0" w:space="0" w:color="auto"/>
        <w:bottom w:val="none" w:sz="0" w:space="0" w:color="auto"/>
        <w:right w:val="none" w:sz="0" w:space="0" w:color="auto"/>
      </w:divBdr>
    </w:div>
    <w:div w:id="386076023">
      <w:bodyDiv w:val="1"/>
      <w:marLeft w:val="0"/>
      <w:marRight w:val="0"/>
      <w:marTop w:val="0"/>
      <w:marBottom w:val="0"/>
      <w:divBdr>
        <w:top w:val="none" w:sz="0" w:space="0" w:color="auto"/>
        <w:left w:val="none" w:sz="0" w:space="0" w:color="auto"/>
        <w:bottom w:val="none" w:sz="0" w:space="0" w:color="auto"/>
        <w:right w:val="none" w:sz="0" w:space="0" w:color="auto"/>
      </w:divBdr>
    </w:div>
    <w:div w:id="399135991">
      <w:bodyDiv w:val="1"/>
      <w:marLeft w:val="0"/>
      <w:marRight w:val="0"/>
      <w:marTop w:val="0"/>
      <w:marBottom w:val="0"/>
      <w:divBdr>
        <w:top w:val="none" w:sz="0" w:space="0" w:color="auto"/>
        <w:left w:val="none" w:sz="0" w:space="0" w:color="auto"/>
        <w:bottom w:val="none" w:sz="0" w:space="0" w:color="auto"/>
        <w:right w:val="none" w:sz="0" w:space="0" w:color="auto"/>
      </w:divBdr>
    </w:div>
    <w:div w:id="426928279">
      <w:bodyDiv w:val="1"/>
      <w:marLeft w:val="0"/>
      <w:marRight w:val="0"/>
      <w:marTop w:val="0"/>
      <w:marBottom w:val="0"/>
      <w:divBdr>
        <w:top w:val="none" w:sz="0" w:space="0" w:color="auto"/>
        <w:left w:val="none" w:sz="0" w:space="0" w:color="auto"/>
        <w:bottom w:val="none" w:sz="0" w:space="0" w:color="auto"/>
        <w:right w:val="none" w:sz="0" w:space="0" w:color="auto"/>
      </w:divBdr>
    </w:div>
    <w:div w:id="441220243">
      <w:bodyDiv w:val="1"/>
      <w:marLeft w:val="0"/>
      <w:marRight w:val="0"/>
      <w:marTop w:val="0"/>
      <w:marBottom w:val="0"/>
      <w:divBdr>
        <w:top w:val="none" w:sz="0" w:space="0" w:color="auto"/>
        <w:left w:val="none" w:sz="0" w:space="0" w:color="auto"/>
        <w:bottom w:val="none" w:sz="0" w:space="0" w:color="auto"/>
        <w:right w:val="none" w:sz="0" w:space="0" w:color="auto"/>
      </w:divBdr>
    </w:div>
    <w:div w:id="467355665">
      <w:bodyDiv w:val="1"/>
      <w:marLeft w:val="0"/>
      <w:marRight w:val="0"/>
      <w:marTop w:val="0"/>
      <w:marBottom w:val="0"/>
      <w:divBdr>
        <w:top w:val="none" w:sz="0" w:space="0" w:color="auto"/>
        <w:left w:val="none" w:sz="0" w:space="0" w:color="auto"/>
        <w:bottom w:val="none" w:sz="0" w:space="0" w:color="auto"/>
        <w:right w:val="none" w:sz="0" w:space="0" w:color="auto"/>
      </w:divBdr>
    </w:div>
    <w:div w:id="571433472">
      <w:bodyDiv w:val="1"/>
      <w:marLeft w:val="0"/>
      <w:marRight w:val="0"/>
      <w:marTop w:val="0"/>
      <w:marBottom w:val="0"/>
      <w:divBdr>
        <w:top w:val="none" w:sz="0" w:space="0" w:color="auto"/>
        <w:left w:val="none" w:sz="0" w:space="0" w:color="auto"/>
        <w:bottom w:val="none" w:sz="0" w:space="0" w:color="auto"/>
        <w:right w:val="none" w:sz="0" w:space="0" w:color="auto"/>
      </w:divBdr>
    </w:div>
    <w:div w:id="584077396">
      <w:bodyDiv w:val="1"/>
      <w:marLeft w:val="0"/>
      <w:marRight w:val="0"/>
      <w:marTop w:val="0"/>
      <w:marBottom w:val="0"/>
      <w:divBdr>
        <w:top w:val="none" w:sz="0" w:space="0" w:color="auto"/>
        <w:left w:val="none" w:sz="0" w:space="0" w:color="auto"/>
        <w:bottom w:val="none" w:sz="0" w:space="0" w:color="auto"/>
        <w:right w:val="none" w:sz="0" w:space="0" w:color="auto"/>
      </w:divBdr>
    </w:div>
    <w:div w:id="586690917">
      <w:bodyDiv w:val="1"/>
      <w:marLeft w:val="0"/>
      <w:marRight w:val="0"/>
      <w:marTop w:val="0"/>
      <w:marBottom w:val="0"/>
      <w:divBdr>
        <w:top w:val="none" w:sz="0" w:space="0" w:color="auto"/>
        <w:left w:val="none" w:sz="0" w:space="0" w:color="auto"/>
        <w:bottom w:val="none" w:sz="0" w:space="0" w:color="auto"/>
        <w:right w:val="none" w:sz="0" w:space="0" w:color="auto"/>
      </w:divBdr>
    </w:div>
    <w:div w:id="605312346">
      <w:bodyDiv w:val="1"/>
      <w:marLeft w:val="0"/>
      <w:marRight w:val="0"/>
      <w:marTop w:val="0"/>
      <w:marBottom w:val="0"/>
      <w:divBdr>
        <w:top w:val="none" w:sz="0" w:space="0" w:color="auto"/>
        <w:left w:val="none" w:sz="0" w:space="0" w:color="auto"/>
        <w:bottom w:val="none" w:sz="0" w:space="0" w:color="auto"/>
        <w:right w:val="none" w:sz="0" w:space="0" w:color="auto"/>
      </w:divBdr>
    </w:div>
    <w:div w:id="620919012">
      <w:bodyDiv w:val="1"/>
      <w:marLeft w:val="0"/>
      <w:marRight w:val="0"/>
      <w:marTop w:val="0"/>
      <w:marBottom w:val="0"/>
      <w:divBdr>
        <w:top w:val="none" w:sz="0" w:space="0" w:color="auto"/>
        <w:left w:val="none" w:sz="0" w:space="0" w:color="auto"/>
        <w:bottom w:val="none" w:sz="0" w:space="0" w:color="auto"/>
        <w:right w:val="none" w:sz="0" w:space="0" w:color="auto"/>
      </w:divBdr>
    </w:div>
    <w:div w:id="658079335">
      <w:bodyDiv w:val="1"/>
      <w:marLeft w:val="0"/>
      <w:marRight w:val="0"/>
      <w:marTop w:val="0"/>
      <w:marBottom w:val="0"/>
      <w:divBdr>
        <w:top w:val="none" w:sz="0" w:space="0" w:color="auto"/>
        <w:left w:val="none" w:sz="0" w:space="0" w:color="auto"/>
        <w:bottom w:val="none" w:sz="0" w:space="0" w:color="auto"/>
        <w:right w:val="none" w:sz="0" w:space="0" w:color="auto"/>
      </w:divBdr>
    </w:div>
    <w:div w:id="698162311">
      <w:bodyDiv w:val="1"/>
      <w:marLeft w:val="0"/>
      <w:marRight w:val="0"/>
      <w:marTop w:val="0"/>
      <w:marBottom w:val="0"/>
      <w:divBdr>
        <w:top w:val="none" w:sz="0" w:space="0" w:color="auto"/>
        <w:left w:val="none" w:sz="0" w:space="0" w:color="auto"/>
        <w:bottom w:val="none" w:sz="0" w:space="0" w:color="auto"/>
        <w:right w:val="none" w:sz="0" w:space="0" w:color="auto"/>
      </w:divBdr>
    </w:div>
    <w:div w:id="698551600">
      <w:bodyDiv w:val="1"/>
      <w:marLeft w:val="0"/>
      <w:marRight w:val="0"/>
      <w:marTop w:val="0"/>
      <w:marBottom w:val="0"/>
      <w:divBdr>
        <w:top w:val="none" w:sz="0" w:space="0" w:color="auto"/>
        <w:left w:val="none" w:sz="0" w:space="0" w:color="auto"/>
        <w:bottom w:val="none" w:sz="0" w:space="0" w:color="auto"/>
        <w:right w:val="none" w:sz="0" w:space="0" w:color="auto"/>
      </w:divBdr>
    </w:div>
    <w:div w:id="731269079">
      <w:bodyDiv w:val="1"/>
      <w:marLeft w:val="0"/>
      <w:marRight w:val="0"/>
      <w:marTop w:val="0"/>
      <w:marBottom w:val="0"/>
      <w:divBdr>
        <w:top w:val="none" w:sz="0" w:space="0" w:color="auto"/>
        <w:left w:val="none" w:sz="0" w:space="0" w:color="auto"/>
        <w:bottom w:val="none" w:sz="0" w:space="0" w:color="auto"/>
        <w:right w:val="none" w:sz="0" w:space="0" w:color="auto"/>
      </w:divBdr>
    </w:div>
    <w:div w:id="752975582">
      <w:bodyDiv w:val="1"/>
      <w:marLeft w:val="0"/>
      <w:marRight w:val="0"/>
      <w:marTop w:val="0"/>
      <w:marBottom w:val="0"/>
      <w:divBdr>
        <w:top w:val="none" w:sz="0" w:space="0" w:color="auto"/>
        <w:left w:val="none" w:sz="0" w:space="0" w:color="auto"/>
        <w:bottom w:val="none" w:sz="0" w:space="0" w:color="auto"/>
        <w:right w:val="none" w:sz="0" w:space="0" w:color="auto"/>
      </w:divBdr>
    </w:div>
    <w:div w:id="769279035">
      <w:bodyDiv w:val="1"/>
      <w:marLeft w:val="0"/>
      <w:marRight w:val="0"/>
      <w:marTop w:val="0"/>
      <w:marBottom w:val="0"/>
      <w:divBdr>
        <w:top w:val="none" w:sz="0" w:space="0" w:color="auto"/>
        <w:left w:val="none" w:sz="0" w:space="0" w:color="auto"/>
        <w:bottom w:val="none" w:sz="0" w:space="0" w:color="auto"/>
        <w:right w:val="none" w:sz="0" w:space="0" w:color="auto"/>
      </w:divBdr>
    </w:div>
    <w:div w:id="818424685">
      <w:bodyDiv w:val="1"/>
      <w:marLeft w:val="0"/>
      <w:marRight w:val="0"/>
      <w:marTop w:val="0"/>
      <w:marBottom w:val="0"/>
      <w:divBdr>
        <w:top w:val="none" w:sz="0" w:space="0" w:color="auto"/>
        <w:left w:val="none" w:sz="0" w:space="0" w:color="auto"/>
        <w:bottom w:val="none" w:sz="0" w:space="0" w:color="auto"/>
        <w:right w:val="none" w:sz="0" w:space="0" w:color="auto"/>
      </w:divBdr>
    </w:div>
    <w:div w:id="830291982">
      <w:bodyDiv w:val="1"/>
      <w:marLeft w:val="0"/>
      <w:marRight w:val="0"/>
      <w:marTop w:val="0"/>
      <w:marBottom w:val="0"/>
      <w:divBdr>
        <w:top w:val="none" w:sz="0" w:space="0" w:color="auto"/>
        <w:left w:val="none" w:sz="0" w:space="0" w:color="auto"/>
        <w:bottom w:val="none" w:sz="0" w:space="0" w:color="auto"/>
        <w:right w:val="none" w:sz="0" w:space="0" w:color="auto"/>
      </w:divBdr>
    </w:div>
    <w:div w:id="846292380">
      <w:bodyDiv w:val="1"/>
      <w:marLeft w:val="0"/>
      <w:marRight w:val="0"/>
      <w:marTop w:val="0"/>
      <w:marBottom w:val="0"/>
      <w:divBdr>
        <w:top w:val="none" w:sz="0" w:space="0" w:color="auto"/>
        <w:left w:val="none" w:sz="0" w:space="0" w:color="auto"/>
        <w:bottom w:val="none" w:sz="0" w:space="0" w:color="auto"/>
        <w:right w:val="none" w:sz="0" w:space="0" w:color="auto"/>
      </w:divBdr>
    </w:div>
    <w:div w:id="872183194">
      <w:bodyDiv w:val="1"/>
      <w:marLeft w:val="0"/>
      <w:marRight w:val="0"/>
      <w:marTop w:val="0"/>
      <w:marBottom w:val="0"/>
      <w:divBdr>
        <w:top w:val="none" w:sz="0" w:space="0" w:color="auto"/>
        <w:left w:val="none" w:sz="0" w:space="0" w:color="auto"/>
        <w:bottom w:val="none" w:sz="0" w:space="0" w:color="auto"/>
        <w:right w:val="none" w:sz="0" w:space="0" w:color="auto"/>
      </w:divBdr>
    </w:div>
    <w:div w:id="874542646">
      <w:bodyDiv w:val="1"/>
      <w:marLeft w:val="0"/>
      <w:marRight w:val="0"/>
      <w:marTop w:val="0"/>
      <w:marBottom w:val="0"/>
      <w:divBdr>
        <w:top w:val="none" w:sz="0" w:space="0" w:color="auto"/>
        <w:left w:val="none" w:sz="0" w:space="0" w:color="auto"/>
        <w:bottom w:val="none" w:sz="0" w:space="0" w:color="auto"/>
        <w:right w:val="none" w:sz="0" w:space="0" w:color="auto"/>
      </w:divBdr>
    </w:div>
    <w:div w:id="875002427">
      <w:bodyDiv w:val="1"/>
      <w:marLeft w:val="0"/>
      <w:marRight w:val="0"/>
      <w:marTop w:val="0"/>
      <w:marBottom w:val="0"/>
      <w:divBdr>
        <w:top w:val="none" w:sz="0" w:space="0" w:color="auto"/>
        <w:left w:val="none" w:sz="0" w:space="0" w:color="auto"/>
        <w:bottom w:val="none" w:sz="0" w:space="0" w:color="auto"/>
        <w:right w:val="none" w:sz="0" w:space="0" w:color="auto"/>
      </w:divBdr>
    </w:div>
    <w:div w:id="883906761">
      <w:bodyDiv w:val="1"/>
      <w:marLeft w:val="0"/>
      <w:marRight w:val="0"/>
      <w:marTop w:val="0"/>
      <w:marBottom w:val="0"/>
      <w:divBdr>
        <w:top w:val="none" w:sz="0" w:space="0" w:color="auto"/>
        <w:left w:val="none" w:sz="0" w:space="0" w:color="auto"/>
        <w:bottom w:val="none" w:sz="0" w:space="0" w:color="auto"/>
        <w:right w:val="none" w:sz="0" w:space="0" w:color="auto"/>
      </w:divBdr>
    </w:div>
    <w:div w:id="936640552">
      <w:bodyDiv w:val="1"/>
      <w:marLeft w:val="0"/>
      <w:marRight w:val="0"/>
      <w:marTop w:val="0"/>
      <w:marBottom w:val="0"/>
      <w:divBdr>
        <w:top w:val="none" w:sz="0" w:space="0" w:color="auto"/>
        <w:left w:val="none" w:sz="0" w:space="0" w:color="auto"/>
        <w:bottom w:val="none" w:sz="0" w:space="0" w:color="auto"/>
        <w:right w:val="none" w:sz="0" w:space="0" w:color="auto"/>
      </w:divBdr>
    </w:div>
    <w:div w:id="967248218">
      <w:bodyDiv w:val="1"/>
      <w:marLeft w:val="0"/>
      <w:marRight w:val="0"/>
      <w:marTop w:val="0"/>
      <w:marBottom w:val="0"/>
      <w:divBdr>
        <w:top w:val="none" w:sz="0" w:space="0" w:color="auto"/>
        <w:left w:val="none" w:sz="0" w:space="0" w:color="auto"/>
        <w:bottom w:val="none" w:sz="0" w:space="0" w:color="auto"/>
        <w:right w:val="none" w:sz="0" w:space="0" w:color="auto"/>
      </w:divBdr>
    </w:div>
    <w:div w:id="982343932">
      <w:bodyDiv w:val="1"/>
      <w:marLeft w:val="0"/>
      <w:marRight w:val="0"/>
      <w:marTop w:val="0"/>
      <w:marBottom w:val="0"/>
      <w:divBdr>
        <w:top w:val="none" w:sz="0" w:space="0" w:color="auto"/>
        <w:left w:val="none" w:sz="0" w:space="0" w:color="auto"/>
        <w:bottom w:val="none" w:sz="0" w:space="0" w:color="auto"/>
        <w:right w:val="none" w:sz="0" w:space="0" w:color="auto"/>
      </w:divBdr>
    </w:div>
    <w:div w:id="1002705317">
      <w:bodyDiv w:val="1"/>
      <w:marLeft w:val="0"/>
      <w:marRight w:val="0"/>
      <w:marTop w:val="0"/>
      <w:marBottom w:val="0"/>
      <w:divBdr>
        <w:top w:val="none" w:sz="0" w:space="0" w:color="auto"/>
        <w:left w:val="none" w:sz="0" w:space="0" w:color="auto"/>
        <w:bottom w:val="none" w:sz="0" w:space="0" w:color="auto"/>
        <w:right w:val="none" w:sz="0" w:space="0" w:color="auto"/>
      </w:divBdr>
    </w:div>
    <w:div w:id="1002780015">
      <w:bodyDiv w:val="1"/>
      <w:marLeft w:val="0"/>
      <w:marRight w:val="0"/>
      <w:marTop w:val="0"/>
      <w:marBottom w:val="0"/>
      <w:divBdr>
        <w:top w:val="none" w:sz="0" w:space="0" w:color="auto"/>
        <w:left w:val="none" w:sz="0" w:space="0" w:color="auto"/>
        <w:bottom w:val="none" w:sz="0" w:space="0" w:color="auto"/>
        <w:right w:val="none" w:sz="0" w:space="0" w:color="auto"/>
      </w:divBdr>
    </w:div>
    <w:div w:id="1081755053">
      <w:bodyDiv w:val="1"/>
      <w:marLeft w:val="0"/>
      <w:marRight w:val="0"/>
      <w:marTop w:val="0"/>
      <w:marBottom w:val="0"/>
      <w:divBdr>
        <w:top w:val="none" w:sz="0" w:space="0" w:color="auto"/>
        <w:left w:val="none" w:sz="0" w:space="0" w:color="auto"/>
        <w:bottom w:val="none" w:sz="0" w:space="0" w:color="auto"/>
        <w:right w:val="none" w:sz="0" w:space="0" w:color="auto"/>
      </w:divBdr>
    </w:div>
    <w:div w:id="1090349984">
      <w:bodyDiv w:val="1"/>
      <w:marLeft w:val="0"/>
      <w:marRight w:val="0"/>
      <w:marTop w:val="0"/>
      <w:marBottom w:val="0"/>
      <w:divBdr>
        <w:top w:val="none" w:sz="0" w:space="0" w:color="auto"/>
        <w:left w:val="none" w:sz="0" w:space="0" w:color="auto"/>
        <w:bottom w:val="none" w:sz="0" w:space="0" w:color="auto"/>
        <w:right w:val="none" w:sz="0" w:space="0" w:color="auto"/>
      </w:divBdr>
    </w:div>
    <w:div w:id="1093352801">
      <w:bodyDiv w:val="1"/>
      <w:marLeft w:val="0"/>
      <w:marRight w:val="0"/>
      <w:marTop w:val="0"/>
      <w:marBottom w:val="0"/>
      <w:divBdr>
        <w:top w:val="none" w:sz="0" w:space="0" w:color="auto"/>
        <w:left w:val="none" w:sz="0" w:space="0" w:color="auto"/>
        <w:bottom w:val="none" w:sz="0" w:space="0" w:color="auto"/>
        <w:right w:val="none" w:sz="0" w:space="0" w:color="auto"/>
      </w:divBdr>
    </w:div>
    <w:div w:id="1096025550">
      <w:bodyDiv w:val="1"/>
      <w:marLeft w:val="0"/>
      <w:marRight w:val="0"/>
      <w:marTop w:val="0"/>
      <w:marBottom w:val="0"/>
      <w:divBdr>
        <w:top w:val="none" w:sz="0" w:space="0" w:color="auto"/>
        <w:left w:val="none" w:sz="0" w:space="0" w:color="auto"/>
        <w:bottom w:val="none" w:sz="0" w:space="0" w:color="auto"/>
        <w:right w:val="none" w:sz="0" w:space="0" w:color="auto"/>
      </w:divBdr>
    </w:div>
    <w:div w:id="1104575611">
      <w:bodyDiv w:val="1"/>
      <w:marLeft w:val="0"/>
      <w:marRight w:val="0"/>
      <w:marTop w:val="0"/>
      <w:marBottom w:val="0"/>
      <w:divBdr>
        <w:top w:val="none" w:sz="0" w:space="0" w:color="auto"/>
        <w:left w:val="none" w:sz="0" w:space="0" w:color="auto"/>
        <w:bottom w:val="none" w:sz="0" w:space="0" w:color="auto"/>
        <w:right w:val="none" w:sz="0" w:space="0" w:color="auto"/>
      </w:divBdr>
    </w:div>
    <w:div w:id="1119107464">
      <w:bodyDiv w:val="1"/>
      <w:marLeft w:val="0"/>
      <w:marRight w:val="0"/>
      <w:marTop w:val="0"/>
      <w:marBottom w:val="0"/>
      <w:divBdr>
        <w:top w:val="none" w:sz="0" w:space="0" w:color="auto"/>
        <w:left w:val="none" w:sz="0" w:space="0" w:color="auto"/>
        <w:bottom w:val="none" w:sz="0" w:space="0" w:color="auto"/>
        <w:right w:val="none" w:sz="0" w:space="0" w:color="auto"/>
      </w:divBdr>
    </w:div>
    <w:div w:id="1138037756">
      <w:bodyDiv w:val="1"/>
      <w:marLeft w:val="0"/>
      <w:marRight w:val="0"/>
      <w:marTop w:val="0"/>
      <w:marBottom w:val="0"/>
      <w:divBdr>
        <w:top w:val="none" w:sz="0" w:space="0" w:color="auto"/>
        <w:left w:val="none" w:sz="0" w:space="0" w:color="auto"/>
        <w:bottom w:val="none" w:sz="0" w:space="0" w:color="auto"/>
        <w:right w:val="none" w:sz="0" w:space="0" w:color="auto"/>
      </w:divBdr>
    </w:div>
    <w:div w:id="1138573900">
      <w:bodyDiv w:val="1"/>
      <w:marLeft w:val="0"/>
      <w:marRight w:val="0"/>
      <w:marTop w:val="0"/>
      <w:marBottom w:val="0"/>
      <w:divBdr>
        <w:top w:val="none" w:sz="0" w:space="0" w:color="auto"/>
        <w:left w:val="none" w:sz="0" w:space="0" w:color="auto"/>
        <w:bottom w:val="none" w:sz="0" w:space="0" w:color="auto"/>
        <w:right w:val="none" w:sz="0" w:space="0" w:color="auto"/>
      </w:divBdr>
    </w:div>
    <w:div w:id="1166021417">
      <w:bodyDiv w:val="1"/>
      <w:marLeft w:val="0"/>
      <w:marRight w:val="0"/>
      <w:marTop w:val="0"/>
      <w:marBottom w:val="0"/>
      <w:divBdr>
        <w:top w:val="none" w:sz="0" w:space="0" w:color="auto"/>
        <w:left w:val="none" w:sz="0" w:space="0" w:color="auto"/>
        <w:bottom w:val="none" w:sz="0" w:space="0" w:color="auto"/>
        <w:right w:val="none" w:sz="0" w:space="0" w:color="auto"/>
      </w:divBdr>
    </w:div>
    <w:div w:id="1204366193">
      <w:bodyDiv w:val="1"/>
      <w:marLeft w:val="0"/>
      <w:marRight w:val="0"/>
      <w:marTop w:val="0"/>
      <w:marBottom w:val="0"/>
      <w:divBdr>
        <w:top w:val="none" w:sz="0" w:space="0" w:color="auto"/>
        <w:left w:val="none" w:sz="0" w:space="0" w:color="auto"/>
        <w:bottom w:val="none" w:sz="0" w:space="0" w:color="auto"/>
        <w:right w:val="none" w:sz="0" w:space="0" w:color="auto"/>
      </w:divBdr>
    </w:div>
    <w:div w:id="1215968674">
      <w:bodyDiv w:val="1"/>
      <w:marLeft w:val="0"/>
      <w:marRight w:val="0"/>
      <w:marTop w:val="0"/>
      <w:marBottom w:val="0"/>
      <w:divBdr>
        <w:top w:val="none" w:sz="0" w:space="0" w:color="auto"/>
        <w:left w:val="none" w:sz="0" w:space="0" w:color="auto"/>
        <w:bottom w:val="none" w:sz="0" w:space="0" w:color="auto"/>
        <w:right w:val="none" w:sz="0" w:space="0" w:color="auto"/>
      </w:divBdr>
    </w:div>
    <w:div w:id="1250239629">
      <w:bodyDiv w:val="1"/>
      <w:marLeft w:val="0"/>
      <w:marRight w:val="0"/>
      <w:marTop w:val="0"/>
      <w:marBottom w:val="0"/>
      <w:divBdr>
        <w:top w:val="none" w:sz="0" w:space="0" w:color="auto"/>
        <w:left w:val="none" w:sz="0" w:space="0" w:color="auto"/>
        <w:bottom w:val="none" w:sz="0" w:space="0" w:color="auto"/>
        <w:right w:val="none" w:sz="0" w:space="0" w:color="auto"/>
      </w:divBdr>
    </w:div>
    <w:div w:id="1303000502">
      <w:bodyDiv w:val="1"/>
      <w:marLeft w:val="0"/>
      <w:marRight w:val="0"/>
      <w:marTop w:val="0"/>
      <w:marBottom w:val="0"/>
      <w:divBdr>
        <w:top w:val="none" w:sz="0" w:space="0" w:color="auto"/>
        <w:left w:val="none" w:sz="0" w:space="0" w:color="auto"/>
        <w:bottom w:val="none" w:sz="0" w:space="0" w:color="auto"/>
        <w:right w:val="none" w:sz="0" w:space="0" w:color="auto"/>
      </w:divBdr>
    </w:div>
    <w:div w:id="1310984858">
      <w:bodyDiv w:val="1"/>
      <w:marLeft w:val="0"/>
      <w:marRight w:val="0"/>
      <w:marTop w:val="0"/>
      <w:marBottom w:val="0"/>
      <w:divBdr>
        <w:top w:val="none" w:sz="0" w:space="0" w:color="auto"/>
        <w:left w:val="none" w:sz="0" w:space="0" w:color="auto"/>
        <w:bottom w:val="none" w:sz="0" w:space="0" w:color="auto"/>
        <w:right w:val="none" w:sz="0" w:space="0" w:color="auto"/>
      </w:divBdr>
    </w:div>
    <w:div w:id="1325284526">
      <w:bodyDiv w:val="1"/>
      <w:marLeft w:val="0"/>
      <w:marRight w:val="0"/>
      <w:marTop w:val="0"/>
      <w:marBottom w:val="0"/>
      <w:divBdr>
        <w:top w:val="none" w:sz="0" w:space="0" w:color="auto"/>
        <w:left w:val="none" w:sz="0" w:space="0" w:color="auto"/>
        <w:bottom w:val="none" w:sz="0" w:space="0" w:color="auto"/>
        <w:right w:val="none" w:sz="0" w:space="0" w:color="auto"/>
      </w:divBdr>
    </w:div>
    <w:div w:id="1431004384">
      <w:bodyDiv w:val="1"/>
      <w:marLeft w:val="0"/>
      <w:marRight w:val="0"/>
      <w:marTop w:val="0"/>
      <w:marBottom w:val="0"/>
      <w:divBdr>
        <w:top w:val="none" w:sz="0" w:space="0" w:color="auto"/>
        <w:left w:val="none" w:sz="0" w:space="0" w:color="auto"/>
        <w:bottom w:val="none" w:sz="0" w:space="0" w:color="auto"/>
        <w:right w:val="none" w:sz="0" w:space="0" w:color="auto"/>
      </w:divBdr>
    </w:div>
    <w:div w:id="1489323062">
      <w:bodyDiv w:val="1"/>
      <w:marLeft w:val="0"/>
      <w:marRight w:val="0"/>
      <w:marTop w:val="0"/>
      <w:marBottom w:val="0"/>
      <w:divBdr>
        <w:top w:val="none" w:sz="0" w:space="0" w:color="auto"/>
        <w:left w:val="none" w:sz="0" w:space="0" w:color="auto"/>
        <w:bottom w:val="none" w:sz="0" w:space="0" w:color="auto"/>
        <w:right w:val="none" w:sz="0" w:space="0" w:color="auto"/>
      </w:divBdr>
    </w:div>
    <w:div w:id="1516766665">
      <w:bodyDiv w:val="1"/>
      <w:marLeft w:val="0"/>
      <w:marRight w:val="0"/>
      <w:marTop w:val="0"/>
      <w:marBottom w:val="0"/>
      <w:divBdr>
        <w:top w:val="none" w:sz="0" w:space="0" w:color="auto"/>
        <w:left w:val="none" w:sz="0" w:space="0" w:color="auto"/>
        <w:bottom w:val="none" w:sz="0" w:space="0" w:color="auto"/>
        <w:right w:val="none" w:sz="0" w:space="0" w:color="auto"/>
      </w:divBdr>
    </w:div>
    <w:div w:id="1520579500">
      <w:bodyDiv w:val="1"/>
      <w:marLeft w:val="0"/>
      <w:marRight w:val="0"/>
      <w:marTop w:val="0"/>
      <w:marBottom w:val="0"/>
      <w:divBdr>
        <w:top w:val="none" w:sz="0" w:space="0" w:color="auto"/>
        <w:left w:val="none" w:sz="0" w:space="0" w:color="auto"/>
        <w:bottom w:val="none" w:sz="0" w:space="0" w:color="auto"/>
        <w:right w:val="none" w:sz="0" w:space="0" w:color="auto"/>
      </w:divBdr>
    </w:div>
    <w:div w:id="1538736283">
      <w:bodyDiv w:val="1"/>
      <w:marLeft w:val="0"/>
      <w:marRight w:val="0"/>
      <w:marTop w:val="0"/>
      <w:marBottom w:val="0"/>
      <w:divBdr>
        <w:top w:val="none" w:sz="0" w:space="0" w:color="auto"/>
        <w:left w:val="none" w:sz="0" w:space="0" w:color="auto"/>
        <w:bottom w:val="none" w:sz="0" w:space="0" w:color="auto"/>
        <w:right w:val="none" w:sz="0" w:space="0" w:color="auto"/>
      </w:divBdr>
    </w:div>
    <w:div w:id="1553037193">
      <w:bodyDiv w:val="1"/>
      <w:marLeft w:val="0"/>
      <w:marRight w:val="0"/>
      <w:marTop w:val="0"/>
      <w:marBottom w:val="0"/>
      <w:divBdr>
        <w:top w:val="none" w:sz="0" w:space="0" w:color="auto"/>
        <w:left w:val="none" w:sz="0" w:space="0" w:color="auto"/>
        <w:bottom w:val="none" w:sz="0" w:space="0" w:color="auto"/>
        <w:right w:val="none" w:sz="0" w:space="0" w:color="auto"/>
      </w:divBdr>
    </w:div>
    <w:div w:id="1576740537">
      <w:bodyDiv w:val="1"/>
      <w:marLeft w:val="0"/>
      <w:marRight w:val="0"/>
      <w:marTop w:val="0"/>
      <w:marBottom w:val="0"/>
      <w:divBdr>
        <w:top w:val="none" w:sz="0" w:space="0" w:color="auto"/>
        <w:left w:val="none" w:sz="0" w:space="0" w:color="auto"/>
        <w:bottom w:val="none" w:sz="0" w:space="0" w:color="auto"/>
        <w:right w:val="none" w:sz="0" w:space="0" w:color="auto"/>
      </w:divBdr>
    </w:div>
    <w:div w:id="1579906119">
      <w:bodyDiv w:val="1"/>
      <w:marLeft w:val="0"/>
      <w:marRight w:val="0"/>
      <w:marTop w:val="0"/>
      <w:marBottom w:val="0"/>
      <w:divBdr>
        <w:top w:val="none" w:sz="0" w:space="0" w:color="auto"/>
        <w:left w:val="none" w:sz="0" w:space="0" w:color="auto"/>
        <w:bottom w:val="none" w:sz="0" w:space="0" w:color="auto"/>
        <w:right w:val="none" w:sz="0" w:space="0" w:color="auto"/>
      </w:divBdr>
    </w:div>
    <w:div w:id="1604721985">
      <w:bodyDiv w:val="1"/>
      <w:marLeft w:val="0"/>
      <w:marRight w:val="0"/>
      <w:marTop w:val="0"/>
      <w:marBottom w:val="0"/>
      <w:divBdr>
        <w:top w:val="none" w:sz="0" w:space="0" w:color="auto"/>
        <w:left w:val="none" w:sz="0" w:space="0" w:color="auto"/>
        <w:bottom w:val="none" w:sz="0" w:space="0" w:color="auto"/>
        <w:right w:val="none" w:sz="0" w:space="0" w:color="auto"/>
      </w:divBdr>
    </w:div>
    <w:div w:id="1608925448">
      <w:bodyDiv w:val="1"/>
      <w:marLeft w:val="0"/>
      <w:marRight w:val="0"/>
      <w:marTop w:val="0"/>
      <w:marBottom w:val="0"/>
      <w:divBdr>
        <w:top w:val="none" w:sz="0" w:space="0" w:color="auto"/>
        <w:left w:val="none" w:sz="0" w:space="0" w:color="auto"/>
        <w:bottom w:val="none" w:sz="0" w:space="0" w:color="auto"/>
        <w:right w:val="none" w:sz="0" w:space="0" w:color="auto"/>
      </w:divBdr>
    </w:div>
    <w:div w:id="1614902146">
      <w:bodyDiv w:val="1"/>
      <w:marLeft w:val="0"/>
      <w:marRight w:val="0"/>
      <w:marTop w:val="0"/>
      <w:marBottom w:val="0"/>
      <w:divBdr>
        <w:top w:val="none" w:sz="0" w:space="0" w:color="auto"/>
        <w:left w:val="none" w:sz="0" w:space="0" w:color="auto"/>
        <w:bottom w:val="none" w:sz="0" w:space="0" w:color="auto"/>
        <w:right w:val="none" w:sz="0" w:space="0" w:color="auto"/>
      </w:divBdr>
    </w:div>
    <w:div w:id="1621065608">
      <w:bodyDiv w:val="1"/>
      <w:marLeft w:val="0"/>
      <w:marRight w:val="0"/>
      <w:marTop w:val="0"/>
      <w:marBottom w:val="0"/>
      <w:divBdr>
        <w:top w:val="none" w:sz="0" w:space="0" w:color="auto"/>
        <w:left w:val="none" w:sz="0" w:space="0" w:color="auto"/>
        <w:bottom w:val="none" w:sz="0" w:space="0" w:color="auto"/>
        <w:right w:val="none" w:sz="0" w:space="0" w:color="auto"/>
      </w:divBdr>
    </w:div>
    <w:div w:id="1621255636">
      <w:bodyDiv w:val="1"/>
      <w:marLeft w:val="0"/>
      <w:marRight w:val="0"/>
      <w:marTop w:val="0"/>
      <w:marBottom w:val="0"/>
      <w:divBdr>
        <w:top w:val="none" w:sz="0" w:space="0" w:color="auto"/>
        <w:left w:val="none" w:sz="0" w:space="0" w:color="auto"/>
        <w:bottom w:val="none" w:sz="0" w:space="0" w:color="auto"/>
        <w:right w:val="none" w:sz="0" w:space="0" w:color="auto"/>
      </w:divBdr>
    </w:div>
    <w:div w:id="1647391786">
      <w:bodyDiv w:val="1"/>
      <w:marLeft w:val="0"/>
      <w:marRight w:val="0"/>
      <w:marTop w:val="0"/>
      <w:marBottom w:val="0"/>
      <w:divBdr>
        <w:top w:val="none" w:sz="0" w:space="0" w:color="auto"/>
        <w:left w:val="none" w:sz="0" w:space="0" w:color="auto"/>
        <w:bottom w:val="none" w:sz="0" w:space="0" w:color="auto"/>
        <w:right w:val="none" w:sz="0" w:space="0" w:color="auto"/>
      </w:divBdr>
    </w:div>
    <w:div w:id="1653363351">
      <w:bodyDiv w:val="1"/>
      <w:marLeft w:val="0"/>
      <w:marRight w:val="0"/>
      <w:marTop w:val="0"/>
      <w:marBottom w:val="0"/>
      <w:divBdr>
        <w:top w:val="none" w:sz="0" w:space="0" w:color="auto"/>
        <w:left w:val="none" w:sz="0" w:space="0" w:color="auto"/>
        <w:bottom w:val="none" w:sz="0" w:space="0" w:color="auto"/>
        <w:right w:val="none" w:sz="0" w:space="0" w:color="auto"/>
      </w:divBdr>
    </w:div>
    <w:div w:id="1682468999">
      <w:bodyDiv w:val="1"/>
      <w:marLeft w:val="0"/>
      <w:marRight w:val="0"/>
      <w:marTop w:val="0"/>
      <w:marBottom w:val="0"/>
      <w:divBdr>
        <w:top w:val="none" w:sz="0" w:space="0" w:color="auto"/>
        <w:left w:val="none" w:sz="0" w:space="0" w:color="auto"/>
        <w:bottom w:val="none" w:sz="0" w:space="0" w:color="auto"/>
        <w:right w:val="none" w:sz="0" w:space="0" w:color="auto"/>
      </w:divBdr>
    </w:div>
    <w:div w:id="1712487329">
      <w:bodyDiv w:val="1"/>
      <w:marLeft w:val="0"/>
      <w:marRight w:val="0"/>
      <w:marTop w:val="0"/>
      <w:marBottom w:val="0"/>
      <w:divBdr>
        <w:top w:val="none" w:sz="0" w:space="0" w:color="auto"/>
        <w:left w:val="none" w:sz="0" w:space="0" w:color="auto"/>
        <w:bottom w:val="none" w:sz="0" w:space="0" w:color="auto"/>
        <w:right w:val="none" w:sz="0" w:space="0" w:color="auto"/>
      </w:divBdr>
    </w:div>
    <w:div w:id="1742143576">
      <w:bodyDiv w:val="1"/>
      <w:marLeft w:val="0"/>
      <w:marRight w:val="0"/>
      <w:marTop w:val="0"/>
      <w:marBottom w:val="0"/>
      <w:divBdr>
        <w:top w:val="none" w:sz="0" w:space="0" w:color="auto"/>
        <w:left w:val="none" w:sz="0" w:space="0" w:color="auto"/>
        <w:bottom w:val="none" w:sz="0" w:space="0" w:color="auto"/>
        <w:right w:val="none" w:sz="0" w:space="0" w:color="auto"/>
      </w:divBdr>
    </w:div>
    <w:div w:id="1751806108">
      <w:bodyDiv w:val="1"/>
      <w:marLeft w:val="0"/>
      <w:marRight w:val="0"/>
      <w:marTop w:val="0"/>
      <w:marBottom w:val="0"/>
      <w:divBdr>
        <w:top w:val="none" w:sz="0" w:space="0" w:color="auto"/>
        <w:left w:val="none" w:sz="0" w:space="0" w:color="auto"/>
        <w:bottom w:val="none" w:sz="0" w:space="0" w:color="auto"/>
        <w:right w:val="none" w:sz="0" w:space="0" w:color="auto"/>
      </w:divBdr>
    </w:div>
    <w:div w:id="1752851654">
      <w:bodyDiv w:val="1"/>
      <w:marLeft w:val="0"/>
      <w:marRight w:val="0"/>
      <w:marTop w:val="0"/>
      <w:marBottom w:val="0"/>
      <w:divBdr>
        <w:top w:val="none" w:sz="0" w:space="0" w:color="auto"/>
        <w:left w:val="none" w:sz="0" w:space="0" w:color="auto"/>
        <w:bottom w:val="none" w:sz="0" w:space="0" w:color="auto"/>
        <w:right w:val="none" w:sz="0" w:space="0" w:color="auto"/>
      </w:divBdr>
    </w:div>
    <w:div w:id="1766151251">
      <w:bodyDiv w:val="1"/>
      <w:marLeft w:val="0"/>
      <w:marRight w:val="0"/>
      <w:marTop w:val="0"/>
      <w:marBottom w:val="0"/>
      <w:divBdr>
        <w:top w:val="none" w:sz="0" w:space="0" w:color="auto"/>
        <w:left w:val="none" w:sz="0" w:space="0" w:color="auto"/>
        <w:bottom w:val="none" w:sz="0" w:space="0" w:color="auto"/>
        <w:right w:val="none" w:sz="0" w:space="0" w:color="auto"/>
      </w:divBdr>
    </w:div>
    <w:div w:id="1767655130">
      <w:bodyDiv w:val="1"/>
      <w:marLeft w:val="0"/>
      <w:marRight w:val="0"/>
      <w:marTop w:val="0"/>
      <w:marBottom w:val="0"/>
      <w:divBdr>
        <w:top w:val="none" w:sz="0" w:space="0" w:color="auto"/>
        <w:left w:val="none" w:sz="0" w:space="0" w:color="auto"/>
        <w:bottom w:val="none" w:sz="0" w:space="0" w:color="auto"/>
        <w:right w:val="none" w:sz="0" w:space="0" w:color="auto"/>
      </w:divBdr>
    </w:div>
    <w:div w:id="1774324471">
      <w:bodyDiv w:val="1"/>
      <w:marLeft w:val="0"/>
      <w:marRight w:val="0"/>
      <w:marTop w:val="0"/>
      <w:marBottom w:val="0"/>
      <w:divBdr>
        <w:top w:val="none" w:sz="0" w:space="0" w:color="auto"/>
        <w:left w:val="none" w:sz="0" w:space="0" w:color="auto"/>
        <w:bottom w:val="none" w:sz="0" w:space="0" w:color="auto"/>
        <w:right w:val="none" w:sz="0" w:space="0" w:color="auto"/>
      </w:divBdr>
    </w:div>
    <w:div w:id="1776511161">
      <w:bodyDiv w:val="1"/>
      <w:marLeft w:val="0"/>
      <w:marRight w:val="0"/>
      <w:marTop w:val="0"/>
      <w:marBottom w:val="0"/>
      <w:divBdr>
        <w:top w:val="none" w:sz="0" w:space="0" w:color="auto"/>
        <w:left w:val="none" w:sz="0" w:space="0" w:color="auto"/>
        <w:bottom w:val="none" w:sz="0" w:space="0" w:color="auto"/>
        <w:right w:val="none" w:sz="0" w:space="0" w:color="auto"/>
      </w:divBdr>
    </w:div>
    <w:div w:id="1811944727">
      <w:bodyDiv w:val="1"/>
      <w:marLeft w:val="0"/>
      <w:marRight w:val="0"/>
      <w:marTop w:val="0"/>
      <w:marBottom w:val="0"/>
      <w:divBdr>
        <w:top w:val="none" w:sz="0" w:space="0" w:color="auto"/>
        <w:left w:val="none" w:sz="0" w:space="0" w:color="auto"/>
        <w:bottom w:val="none" w:sz="0" w:space="0" w:color="auto"/>
        <w:right w:val="none" w:sz="0" w:space="0" w:color="auto"/>
      </w:divBdr>
    </w:div>
    <w:div w:id="1815290767">
      <w:bodyDiv w:val="1"/>
      <w:marLeft w:val="0"/>
      <w:marRight w:val="0"/>
      <w:marTop w:val="0"/>
      <w:marBottom w:val="0"/>
      <w:divBdr>
        <w:top w:val="none" w:sz="0" w:space="0" w:color="auto"/>
        <w:left w:val="none" w:sz="0" w:space="0" w:color="auto"/>
        <w:bottom w:val="none" w:sz="0" w:space="0" w:color="auto"/>
        <w:right w:val="none" w:sz="0" w:space="0" w:color="auto"/>
      </w:divBdr>
    </w:div>
    <w:div w:id="1857689572">
      <w:bodyDiv w:val="1"/>
      <w:marLeft w:val="0"/>
      <w:marRight w:val="0"/>
      <w:marTop w:val="0"/>
      <w:marBottom w:val="0"/>
      <w:divBdr>
        <w:top w:val="none" w:sz="0" w:space="0" w:color="auto"/>
        <w:left w:val="none" w:sz="0" w:space="0" w:color="auto"/>
        <w:bottom w:val="none" w:sz="0" w:space="0" w:color="auto"/>
        <w:right w:val="none" w:sz="0" w:space="0" w:color="auto"/>
      </w:divBdr>
    </w:div>
    <w:div w:id="1859469388">
      <w:bodyDiv w:val="1"/>
      <w:marLeft w:val="0"/>
      <w:marRight w:val="0"/>
      <w:marTop w:val="0"/>
      <w:marBottom w:val="0"/>
      <w:divBdr>
        <w:top w:val="none" w:sz="0" w:space="0" w:color="auto"/>
        <w:left w:val="none" w:sz="0" w:space="0" w:color="auto"/>
        <w:bottom w:val="none" w:sz="0" w:space="0" w:color="auto"/>
        <w:right w:val="none" w:sz="0" w:space="0" w:color="auto"/>
      </w:divBdr>
    </w:div>
    <w:div w:id="1901401108">
      <w:bodyDiv w:val="1"/>
      <w:marLeft w:val="0"/>
      <w:marRight w:val="0"/>
      <w:marTop w:val="0"/>
      <w:marBottom w:val="0"/>
      <w:divBdr>
        <w:top w:val="none" w:sz="0" w:space="0" w:color="auto"/>
        <w:left w:val="none" w:sz="0" w:space="0" w:color="auto"/>
        <w:bottom w:val="none" w:sz="0" w:space="0" w:color="auto"/>
        <w:right w:val="none" w:sz="0" w:space="0" w:color="auto"/>
      </w:divBdr>
      <w:divsChild>
        <w:div w:id="1588346312">
          <w:marLeft w:val="0"/>
          <w:marRight w:val="0"/>
          <w:marTop w:val="75"/>
          <w:marBottom w:val="0"/>
          <w:divBdr>
            <w:top w:val="none" w:sz="0" w:space="0" w:color="auto"/>
            <w:left w:val="none" w:sz="0" w:space="0" w:color="auto"/>
            <w:bottom w:val="none" w:sz="0" w:space="0" w:color="auto"/>
            <w:right w:val="none" w:sz="0" w:space="0" w:color="auto"/>
          </w:divBdr>
        </w:div>
        <w:div w:id="596252580">
          <w:marLeft w:val="0"/>
          <w:marRight w:val="0"/>
          <w:marTop w:val="75"/>
          <w:marBottom w:val="0"/>
          <w:divBdr>
            <w:top w:val="none" w:sz="0" w:space="0" w:color="auto"/>
            <w:left w:val="none" w:sz="0" w:space="0" w:color="auto"/>
            <w:bottom w:val="none" w:sz="0" w:space="0" w:color="auto"/>
            <w:right w:val="none" w:sz="0" w:space="0" w:color="auto"/>
          </w:divBdr>
          <w:divsChild>
            <w:div w:id="2114861961">
              <w:marLeft w:val="0"/>
              <w:marRight w:val="0"/>
              <w:marTop w:val="0"/>
              <w:marBottom w:val="0"/>
              <w:divBdr>
                <w:top w:val="none" w:sz="0" w:space="0" w:color="auto"/>
                <w:left w:val="none" w:sz="0" w:space="0" w:color="auto"/>
                <w:bottom w:val="single" w:sz="6" w:space="4" w:color="DDDDDD"/>
                <w:right w:val="none" w:sz="0" w:space="0" w:color="auto"/>
              </w:divBdr>
            </w:div>
            <w:div w:id="255943489">
              <w:marLeft w:val="0"/>
              <w:marRight w:val="0"/>
              <w:marTop w:val="0"/>
              <w:marBottom w:val="0"/>
              <w:divBdr>
                <w:top w:val="none" w:sz="0" w:space="0" w:color="auto"/>
                <w:left w:val="none" w:sz="0" w:space="0" w:color="auto"/>
                <w:bottom w:val="single" w:sz="6" w:space="4" w:color="DDDDDD"/>
                <w:right w:val="none" w:sz="0" w:space="0" w:color="auto"/>
              </w:divBdr>
            </w:div>
            <w:div w:id="1677878156">
              <w:marLeft w:val="0"/>
              <w:marRight w:val="0"/>
              <w:marTop w:val="0"/>
              <w:marBottom w:val="0"/>
              <w:divBdr>
                <w:top w:val="none" w:sz="0" w:space="0" w:color="auto"/>
                <w:left w:val="none" w:sz="0" w:space="0" w:color="auto"/>
                <w:bottom w:val="single" w:sz="6" w:space="4" w:color="DDDDDD"/>
                <w:right w:val="none" w:sz="0" w:space="0" w:color="auto"/>
              </w:divBdr>
            </w:div>
          </w:divsChild>
        </w:div>
      </w:divsChild>
    </w:div>
    <w:div w:id="2032534773">
      <w:bodyDiv w:val="1"/>
      <w:marLeft w:val="0"/>
      <w:marRight w:val="0"/>
      <w:marTop w:val="0"/>
      <w:marBottom w:val="0"/>
      <w:divBdr>
        <w:top w:val="none" w:sz="0" w:space="0" w:color="auto"/>
        <w:left w:val="none" w:sz="0" w:space="0" w:color="auto"/>
        <w:bottom w:val="none" w:sz="0" w:space="0" w:color="auto"/>
        <w:right w:val="none" w:sz="0" w:space="0" w:color="auto"/>
      </w:divBdr>
    </w:div>
    <w:div w:id="2048791485">
      <w:bodyDiv w:val="1"/>
      <w:marLeft w:val="0"/>
      <w:marRight w:val="0"/>
      <w:marTop w:val="0"/>
      <w:marBottom w:val="0"/>
      <w:divBdr>
        <w:top w:val="none" w:sz="0" w:space="0" w:color="auto"/>
        <w:left w:val="none" w:sz="0" w:space="0" w:color="auto"/>
        <w:bottom w:val="none" w:sz="0" w:space="0" w:color="auto"/>
        <w:right w:val="none" w:sz="0" w:space="0" w:color="auto"/>
      </w:divBdr>
    </w:div>
    <w:div w:id="2058817544">
      <w:bodyDiv w:val="1"/>
      <w:marLeft w:val="0"/>
      <w:marRight w:val="0"/>
      <w:marTop w:val="0"/>
      <w:marBottom w:val="0"/>
      <w:divBdr>
        <w:top w:val="none" w:sz="0" w:space="0" w:color="auto"/>
        <w:left w:val="none" w:sz="0" w:space="0" w:color="auto"/>
        <w:bottom w:val="none" w:sz="0" w:space="0" w:color="auto"/>
        <w:right w:val="none" w:sz="0" w:space="0" w:color="auto"/>
      </w:divBdr>
    </w:div>
    <w:div w:id="2075546128">
      <w:bodyDiv w:val="1"/>
      <w:marLeft w:val="0"/>
      <w:marRight w:val="0"/>
      <w:marTop w:val="0"/>
      <w:marBottom w:val="0"/>
      <w:divBdr>
        <w:top w:val="none" w:sz="0" w:space="0" w:color="auto"/>
        <w:left w:val="none" w:sz="0" w:space="0" w:color="auto"/>
        <w:bottom w:val="none" w:sz="0" w:space="0" w:color="auto"/>
        <w:right w:val="none" w:sz="0" w:space="0" w:color="auto"/>
      </w:divBdr>
    </w:div>
    <w:div w:id="212226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vi.wikipedia.org/wiki/S%C3%B4ng_B%E1%BA%B1ng_Giang" TargetMode="External"/><Relationship Id="rId39" Type="http://schemas.openxmlformats.org/officeDocument/2006/relationships/image" Target="media/image14.jpeg"/><Relationship Id="rId21" Type="http://schemas.openxmlformats.org/officeDocument/2006/relationships/hyperlink" Target="https://vi.wikipedia.org/wiki/Th%E1%BB%9Di_M%E1%BA%A1c" TargetMode="Externa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vi.wikipedia.org/wiki/Th%E1%BB%9Di_M%E1%BA%A1c" TargetMode="External"/><Relationship Id="rId33" Type="http://schemas.openxmlformats.org/officeDocument/2006/relationships/hyperlink" Target="https://vi.wikipedia.org/wiki/Qu%E1%BB%91c_l%E1%BB%99_3" TargetMode="External"/><Relationship Id="rId38" Type="http://schemas.openxmlformats.org/officeDocument/2006/relationships/image" Target="media/image13.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vi.wikipedia.org/wiki/Th%E1%BB%A5c_Ph%C3%A1n" TargetMode="External"/><Relationship Id="rId29" Type="http://schemas.openxmlformats.org/officeDocument/2006/relationships/hyperlink" Target="https://vi.wikipedia.org/wiki/Qu%E1%BB%91c_l%E1%BB%99_34" TargetMode="External"/><Relationship Id="rId41" Type="http://schemas.openxmlformats.org/officeDocument/2006/relationships/image" Target="media/image16.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vi.wikipedia.org/wiki/M%E1%BA%A1c_K%C3%ADnh_Cung" TargetMode="External"/><Relationship Id="rId32" Type="http://schemas.openxmlformats.org/officeDocument/2006/relationships/hyperlink" Target="https://vi.wikipedia.org/wiki/Qu%E1%BB%91c_l%E1%BB%99_3"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vi.wikipedia.org/wiki/Nh%C3%A0_M%E1%BA%A1c" TargetMode="External"/><Relationship Id="rId28" Type="http://schemas.openxmlformats.org/officeDocument/2006/relationships/hyperlink" Target="https://vi.wikipedia.org/wiki/Qu%E1%BB%91c_l%E1%BB%99_3" TargetMode="External"/><Relationship Id="rId36" Type="http://schemas.openxmlformats.org/officeDocument/2006/relationships/hyperlink" Target="https://vi.wikipedia.org/wiki/Qu%E1%BB%91c_l%E1%BB%99_34" TargetMode="External"/><Relationship Id="rId49" Type="http://schemas.openxmlformats.org/officeDocument/2006/relationships/hyperlink" Target="http://www.aberdeencity.gov.uk/"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vi.wikipedia.org/wiki/Nam_C%C6%B0%C6%A1ng_(n%C6%B0%E1%BB%9Bc)" TargetMode="External"/><Relationship Id="rId31" Type="http://schemas.openxmlformats.org/officeDocument/2006/relationships/hyperlink" Target="https://vi.wikipedia.org/wiki/Qu%E1%BB%91c_l%E1%BB%99_34" TargetMode="External"/><Relationship Id="rId44" Type="http://schemas.openxmlformats.org/officeDocument/2006/relationships/image" Target="media/image19.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vi.wikipedia.org/wiki/Th%C3%A0nh_B%E1%BA%A3n_Ph%E1%BB%A7_(Cao_B%E1%BA%B1ng)" TargetMode="External"/><Relationship Id="rId27" Type="http://schemas.openxmlformats.org/officeDocument/2006/relationships/hyperlink" Target="https://hosodoanhnghiep.vn/job-C23920/san-xuat-vat-lieu-xay-dung-tu-dat-set" TargetMode="External"/><Relationship Id="rId30" Type="http://schemas.openxmlformats.org/officeDocument/2006/relationships/hyperlink" Target="https://vi.wikipedia.org/wiki/Qu%E1%BB%91c_l%E1%BB%99_3" TargetMode="External"/><Relationship Id="rId35" Type="http://schemas.openxmlformats.org/officeDocument/2006/relationships/hyperlink" Target="https://vi.wikipedia.org/wiki/Qu%E1%BB%91c_l%E1%BB%99_3"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footer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5.png"/></Relationships>
</file>

<file path=word/_rels/foot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8926-0337-4B82-96EB-F33C811C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2522</TotalTime>
  <Pages>99</Pages>
  <Words>28706</Words>
  <Characters>163625</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Murka3</vt:lpstr>
    </vt:vector>
  </TitlesOfParts>
  <Company>Microsoft</Company>
  <LinksUpToDate>false</LinksUpToDate>
  <CharactersWithSpaces>191948</CharactersWithSpaces>
  <SharedDoc>false</SharedDoc>
  <HLinks>
    <vt:vector size="12" baseType="variant">
      <vt:variant>
        <vt:i4>6160420</vt:i4>
      </vt:variant>
      <vt:variant>
        <vt:i4>3</vt:i4>
      </vt:variant>
      <vt:variant>
        <vt:i4>0</vt:i4>
      </vt:variant>
      <vt:variant>
        <vt:i4>5</vt:i4>
      </vt:variant>
      <vt:variant>
        <vt:lpwstr>https://vi.wikipedia.org/wiki/H%C3%B2a_An</vt:lpwstr>
      </vt:variant>
      <vt:variant>
        <vt:lpwstr/>
      </vt:variant>
      <vt:variant>
        <vt:i4>327798</vt:i4>
      </vt:variant>
      <vt:variant>
        <vt:i4>0</vt:i4>
      </vt:variant>
      <vt:variant>
        <vt:i4>0</vt:i4>
      </vt:variant>
      <vt:variant>
        <vt:i4>5</vt:i4>
      </vt:variant>
      <vt:variant>
        <vt:lpwstr>https://vi.wikipedia.org/wiki/L%C3%AA_Chung,_H%C3%B2a_An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Murka3</dc:title>
  <dc:creator>M&amp;M</dc:creator>
  <cp:lastModifiedBy>ThaiHa</cp:lastModifiedBy>
  <cp:revision>155</cp:revision>
  <cp:lastPrinted>2021-12-08T03:35:00Z</cp:lastPrinted>
  <dcterms:created xsi:type="dcterms:W3CDTF">2019-12-18T04:17:00Z</dcterms:created>
  <dcterms:modified xsi:type="dcterms:W3CDTF">2021-12-20T09:31:00Z</dcterms:modified>
</cp:coreProperties>
</file>