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F35" w:rsidRPr="002A10DC" w:rsidRDefault="00800F35" w:rsidP="00800F35">
      <w:pPr>
        <w:ind w:firstLine="567"/>
        <w:rPr>
          <w:b/>
          <w:sz w:val="28"/>
          <w:szCs w:val="28"/>
          <w:lang w:val="de-DE"/>
        </w:rPr>
      </w:pPr>
      <w:bookmarkStart w:id="0" w:name="_GoBack"/>
      <w:bookmarkEnd w:id="0"/>
      <w:r>
        <w:rPr>
          <w:b/>
          <w:sz w:val="28"/>
          <w:szCs w:val="28"/>
          <w:lang w:val="de-DE"/>
        </w:rPr>
        <w:t xml:space="preserve">ĐIỀU CHỈNH </w:t>
      </w:r>
      <w:r w:rsidRPr="002A10DC">
        <w:rPr>
          <w:b/>
          <w:sz w:val="28"/>
          <w:szCs w:val="28"/>
          <w:lang w:val="de-DE"/>
        </w:rPr>
        <w:t>QUY HOẠCH CHUNG</w:t>
      </w:r>
      <w:r>
        <w:rPr>
          <w:b/>
          <w:sz w:val="28"/>
          <w:szCs w:val="28"/>
          <w:lang w:val="de-DE"/>
        </w:rPr>
        <w:t xml:space="preserve"> THÀNH PHỐ TAM KỲ,</w:t>
      </w:r>
    </w:p>
    <w:p w:rsidR="00800F35" w:rsidRPr="005E056C" w:rsidRDefault="00800F35" w:rsidP="00800F35">
      <w:pPr>
        <w:ind w:firstLine="567"/>
        <w:rPr>
          <w:b/>
          <w:sz w:val="26"/>
          <w:szCs w:val="26"/>
          <w:lang w:val="de-DE"/>
        </w:rPr>
      </w:pPr>
      <w:r>
        <w:rPr>
          <w:b/>
          <w:sz w:val="26"/>
          <w:szCs w:val="26"/>
          <w:lang w:val="de-DE"/>
        </w:rPr>
        <w:t xml:space="preserve">TỈNH QUẢNG NAM </w:t>
      </w:r>
      <w:r w:rsidRPr="005E056C">
        <w:rPr>
          <w:b/>
          <w:sz w:val="26"/>
          <w:szCs w:val="26"/>
          <w:lang w:val="de-DE"/>
        </w:rPr>
        <w:t>ĐẾN NĂM 2030</w:t>
      </w:r>
      <w:r>
        <w:rPr>
          <w:b/>
          <w:sz w:val="26"/>
          <w:szCs w:val="26"/>
          <w:lang w:val="de-DE"/>
        </w:rPr>
        <w:t>, TẦM NHÌN ĐẾN NĂM 2050</w:t>
      </w:r>
    </w:p>
    <w:p w:rsidR="00800F35" w:rsidRPr="005E056C" w:rsidRDefault="00800F35" w:rsidP="00800F35">
      <w:pPr>
        <w:ind w:firstLine="567"/>
        <w:rPr>
          <w:b/>
          <w:sz w:val="26"/>
          <w:szCs w:val="26"/>
          <w:lang w:val="de-DE"/>
        </w:rPr>
      </w:pPr>
      <w:r w:rsidRPr="005E056C">
        <w:rPr>
          <w:b/>
          <w:sz w:val="26"/>
          <w:szCs w:val="26"/>
          <w:lang w:val="de-DE"/>
        </w:rPr>
        <w:t xml:space="preserve">Địa điểm: Thành phố </w:t>
      </w:r>
      <w:r>
        <w:rPr>
          <w:b/>
          <w:sz w:val="26"/>
          <w:szCs w:val="26"/>
          <w:lang w:val="de-DE"/>
        </w:rPr>
        <w:t>Tam Kỳ, Tỉnh Quảng Nam</w:t>
      </w:r>
      <w:r w:rsidRPr="005E056C">
        <w:rPr>
          <w:b/>
          <w:sz w:val="26"/>
          <w:szCs w:val="26"/>
          <w:lang w:val="de-DE"/>
        </w:rPr>
        <w:t xml:space="preserve"> </w:t>
      </w:r>
    </w:p>
    <w:p w:rsidR="00800F35" w:rsidRDefault="00800F35" w:rsidP="00800F35">
      <w:pPr>
        <w:ind w:firstLine="567"/>
        <w:rPr>
          <w:b/>
          <w:szCs w:val="28"/>
          <w:lang w:val="de-DE"/>
        </w:rPr>
      </w:pPr>
    </w:p>
    <w:p w:rsidR="00800F35" w:rsidRPr="002A1A26" w:rsidRDefault="00800F35" w:rsidP="00800F35">
      <w:pPr>
        <w:ind w:firstLine="567"/>
        <w:rPr>
          <w:b/>
          <w:szCs w:val="28"/>
          <w:lang w:val="de-DE"/>
        </w:rPr>
      </w:pPr>
    </w:p>
    <w:p w:rsidR="00800F35" w:rsidRDefault="00800F35" w:rsidP="00800F35">
      <w:pPr>
        <w:ind w:firstLine="567"/>
        <w:rPr>
          <w:b/>
          <w:sz w:val="26"/>
          <w:szCs w:val="26"/>
          <w:lang w:val="de-DE"/>
        </w:rPr>
      </w:pPr>
    </w:p>
    <w:p w:rsidR="00800F35" w:rsidRPr="00D00584" w:rsidRDefault="00800F35" w:rsidP="00800F35">
      <w:pPr>
        <w:ind w:firstLine="567"/>
        <w:rPr>
          <w:b/>
          <w:sz w:val="26"/>
          <w:szCs w:val="26"/>
          <w:lang w:val="de-DE"/>
        </w:rPr>
      </w:pPr>
      <w:r w:rsidRPr="00D00584">
        <w:rPr>
          <w:b/>
          <w:sz w:val="26"/>
          <w:szCs w:val="26"/>
          <w:lang w:val="de-DE"/>
        </w:rPr>
        <w:t>Cơ quan phê duyệt:</w:t>
      </w:r>
      <w:r w:rsidR="005A4BEE">
        <w:rPr>
          <w:b/>
          <w:sz w:val="26"/>
          <w:szCs w:val="26"/>
          <w:lang w:val="de-DE"/>
        </w:rPr>
        <w:t xml:space="preserve"> </w:t>
      </w:r>
      <w:r w:rsidRPr="00D00584">
        <w:rPr>
          <w:b/>
          <w:sz w:val="26"/>
          <w:szCs w:val="26"/>
          <w:lang w:val="de-DE"/>
        </w:rPr>
        <w:t xml:space="preserve">UBND </w:t>
      </w:r>
      <w:r>
        <w:rPr>
          <w:b/>
          <w:sz w:val="26"/>
          <w:szCs w:val="26"/>
          <w:lang w:val="de-DE"/>
        </w:rPr>
        <w:t>TỈNH QUẢNG NAM</w:t>
      </w:r>
    </w:p>
    <w:p w:rsidR="00800F35" w:rsidRPr="00D00584" w:rsidRDefault="00800F35" w:rsidP="00800F35">
      <w:pPr>
        <w:ind w:firstLine="567"/>
        <w:rPr>
          <w:b/>
          <w:sz w:val="26"/>
          <w:szCs w:val="26"/>
          <w:lang w:val="de-DE"/>
        </w:rPr>
      </w:pPr>
    </w:p>
    <w:p w:rsidR="00800F35" w:rsidRPr="00D00584" w:rsidRDefault="00800F35" w:rsidP="00800F35">
      <w:pPr>
        <w:ind w:firstLine="567"/>
        <w:rPr>
          <w:b/>
          <w:sz w:val="26"/>
          <w:szCs w:val="26"/>
          <w:lang w:val="de-DE"/>
        </w:rPr>
      </w:pPr>
    </w:p>
    <w:p w:rsidR="00800F35" w:rsidRPr="00D00584" w:rsidRDefault="00800F35" w:rsidP="00800F35">
      <w:pPr>
        <w:ind w:firstLine="567"/>
        <w:rPr>
          <w:b/>
          <w:sz w:val="26"/>
          <w:szCs w:val="26"/>
          <w:lang w:val="de-DE"/>
        </w:rPr>
      </w:pPr>
      <w:r w:rsidRPr="00D00584">
        <w:rPr>
          <w:b/>
          <w:sz w:val="26"/>
          <w:szCs w:val="26"/>
          <w:lang w:val="de-DE"/>
        </w:rPr>
        <w:t>Cơ quan thẩm định:</w:t>
      </w:r>
      <w:r w:rsidR="005A4BEE">
        <w:rPr>
          <w:b/>
          <w:sz w:val="26"/>
          <w:szCs w:val="26"/>
          <w:lang w:val="de-DE"/>
        </w:rPr>
        <w:t xml:space="preserve"> </w:t>
      </w:r>
      <w:r w:rsidRPr="00D00584">
        <w:rPr>
          <w:b/>
          <w:sz w:val="26"/>
          <w:szCs w:val="26"/>
          <w:lang w:val="de-DE"/>
        </w:rPr>
        <w:t>S</w:t>
      </w:r>
      <w:r w:rsidRPr="00D00584">
        <w:rPr>
          <w:b/>
          <w:sz w:val="26"/>
          <w:szCs w:val="26"/>
          <w:lang w:val="vi-VN"/>
        </w:rPr>
        <w:t>Ở</w:t>
      </w:r>
      <w:r w:rsidRPr="00D00584">
        <w:rPr>
          <w:b/>
          <w:sz w:val="26"/>
          <w:szCs w:val="26"/>
          <w:lang w:val="de-DE"/>
        </w:rPr>
        <w:t xml:space="preserve"> </w:t>
      </w:r>
      <w:r>
        <w:rPr>
          <w:b/>
          <w:sz w:val="26"/>
          <w:szCs w:val="26"/>
          <w:lang w:val="de-DE"/>
        </w:rPr>
        <w:t>XÂY DỰNG</w:t>
      </w:r>
    </w:p>
    <w:p w:rsidR="00800F35" w:rsidRDefault="00800F35" w:rsidP="00800F35">
      <w:pPr>
        <w:ind w:firstLine="567"/>
        <w:rPr>
          <w:b/>
          <w:sz w:val="26"/>
          <w:szCs w:val="26"/>
          <w:lang w:val="de-DE"/>
        </w:rPr>
      </w:pPr>
    </w:p>
    <w:p w:rsidR="005A4BEE" w:rsidRDefault="005A4BEE" w:rsidP="005A4BEE">
      <w:pPr>
        <w:ind w:firstLine="567"/>
        <w:rPr>
          <w:b/>
          <w:sz w:val="26"/>
          <w:szCs w:val="26"/>
          <w:lang w:val="de-DE"/>
        </w:rPr>
      </w:pPr>
    </w:p>
    <w:p w:rsidR="005A4BEE" w:rsidRPr="00D00584" w:rsidRDefault="005A4BEE" w:rsidP="005A4BEE">
      <w:pPr>
        <w:ind w:firstLine="567"/>
        <w:rPr>
          <w:b/>
          <w:sz w:val="26"/>
          <w:szCs w:val="26"/>
          <w:lang w:val="de-DE"/>
        </w:rPr>
      </w:pPr>
      <w:r w:rsidRPr="00D00584">
        <w:rPr>
          <w:b/>
          <w:sz w:val="26"/>
          <w:szCs w:val="26"/>
          <w:lang w:val="de-DE"/>
        </w:rPr>
        <w:t xml:space="preserve">Cơ quan </w:t>
      </w:r>
      <w:r>
        <w:rPr>
          <w:b/>
          <w:sz w:val="26"/>
          <w:szCs w:val="26"/>
          <w:lang w:val="de-DE"/>
        </w:rPr>
        <w:t>thỏa thuận</w:t>
      </w:r>
      <w:r w:rsidRPr="00D00584">
        <w:rPr>
          <w:b/>
          <w:sz w:val="26"/>
          <w:szCs w:val="26"/>
          <w:lang w:val="de-DE"/>
        </w:rPr>
        <w:t>:</w:t>
      </w:r>
      <w:r>
        <w:rPr>
          <w:b/>
          <w:sz w:val="26"/>
          <w:szCs w:val="26"/>
          <w:lang w:val="de-DE"/>
        </w:rPr>
        <w:t xml:space="preserve"> BỘ</w:t>
      </w:r>
      <w:r w:rsidRPr="00D00584">
        <w:rPr>
          <w:b/>
          <w:sz w:val="26"/>
          <w:szCs w:val="26"/>
          <w:lang w:val="de-DE"/>
        </w:rPr>
        <w:t xml:space="preserve"> </w:t>
      </w:r>
      <w:r>
        <w:rPr>
          <w:b/>
          <w:sz w:val="26"/>
          <w:szCs w:val="26"/>
          <w:lang w:val="de-DE"/>
        </w:rPr>
        <w:t>XÂY DỰNG</w:t>
      </w:r>
    </w:p>
    <w:p w:rsidR="005A4BEE" w:rsidRPr="00D00584" w:rsidRDefault="005A4BEE" w:rsidP="00800F35">
      <w:pPr>
        <w:ind w:firstLine="567"/>
        <w:rPr>
          <w:b/>
          <w:sz w:val="26"/>
          <w:szCs w:val="26"/>
          <w:lang w:val="de-DE"/>
        </w:rPr>
      </w:pPr>
    </w:p>
    <w:p w:rsidR="00800F35" w:rsidRDefault="00800F35" w:rsidP="00800F35">
      <w:pPr>
        <w:ind w:firstLine="567"/>
        <w:rPr>
          <w:b/>
          <w:sz w:val="26"/>
          <w:szCs w:val="26"/>
          <w:lang w:val="de-DE"/>
        </w:rPr>
      </w:pPr>
    </w:p>
    <w:p w:rsidR="00800F35" w:rsidRPr="00D00584" w:rsidRDefault="00800F35" w:rsidP="00800F35">
      <w:pPr>
        <w:ind w:firstLine="567"/>
        <w:rPr>
          <w:b/>
          <w:sz w:val="26"/>
          <w:szCs w:val="26"/>
          <w:lang w:val="de-DE"/>
        </w:rPr>
      </w:pPr>
    </w:p>
    <w:p w:rsidR="00800F35" w:rsidRDefault="00800F35" w:rsidP="00800F35">
      <w:pPr>
        <w:ind w:firstLine="567"/>
        <w:rPr>
          <w:b/>
          <w:sz w:val="26"/>
          <w:szCs w:val="26"/>
          <w:lang w:val="de-DE"/>
        </w:rPr>
      </w:pPr>
    </w:p>
    <w:p w:rsidR="00800F35" w:rsidRPr="00D00584" w:rsidRDefault="00800F35" w:rsidP="00800F35">
      <w:pPr>
        <w:ind w:firstLine="567"/>
        <w:rPr>
          <w:b/>
          <w:sz w:val="26"/>
          <w:szCs w:val="26"/>
          <w:lang w:val="de-DE"/>
        </w:rPr>
      </w:pPr>
    </w:p>
    <w:p w:rsidR="00800F35" w:rsidRPr="00D00584" w:rsidRDefault="00800F35" w:rsidP="00800F35">
      <w:pPr>
        <w:ind w:firstLine="567"/>
        <w:rPr>
          <w:b/>
          <w:sz w:val="26"/>
          <w:szCs w:val="26"/>
          <w:lang w:val="de-DE"/>
        </w:rPr>
      </w:pPr>
    </w:p>
    <w:p w:rsidR="00800F35" w:rsidRPr="00D00584" w:rsidRDefault="00800F35" w:rsidP="00800F35">
      <w:pPr>
        <w:ind w:firstLine="567"/>
        <w:rPr>
          <w:b/>
          <w:sz w:val="26"/>
          <w:szCs w:val="26"/>
          <w:lang w:val="de-DE"/>
        </w:rPr>
      </w:pPr>
    </w:p>
    <w:p w:rsidR="00800F35" w:rsidRPr="00D00584" w:rsidRDefault="00800F35" w:rsidP="00800F35">
      <w:pPr>
        <w:ind w:firstLine="567"/>
        <w:rPr>
          <w:b/>
          <w:sz w:val="26"/>
          <w:szCs w:val="26"/>
          <w:lang w:val="de-DE"/>
        </w:rPr>
      </w:pPr>
      <w:r w:rsidRPr="00D00584">
        <w:rPr>
          <w:b/>
          <w:sz w:val="26"/>
          <w:szCs w:val="26"/>
          <w:lang w:val="de-DE"/>
        </w:rPr>
        <w:t>Chủ đầu tư:</w:t>
      </w:r>
    </w:p>
    <w:p w:rsidR="00800F35" w:rsidRPr="00D00584" w:rsidRDefault="00800F35" w:rsidP="00800F35">
      <w:pPr>
        <w:ind w:firstLine="567"/>
        <w:rPr>
          <w:b/>
          <w:sz w:val="26"/>
          <w:szCs w:val="26"/>
          <w:lang w:val="de-DE"/>
        </w:rPr>
      </w:pPr>
      <w:r>
        <w:rPr>
          <w:b/>
          <w:sz w:val="26"/>
          <w:szCs w:val="26"/>
          <w:lang w:val="de-DE"/>
        </w:rPr>
        <w:t>ỦY BAN NHÂN DÂN</w:t>
      </w:r>
      <w:r w:rsidRPr="00D00584">
        <w:rPr>
          <w:b/>
          <w:sz w:val="26"/>
          <w:szCs w:val="26"/>
          <w:lang w:val="de-DE"/>
        </w:rPr>
        <w:t xml:space="preserve"> </w:t>
      </w:r>
      <w:r>
        <w:rPr>
          <w:b/>
          <w:sz w:val="26"/>
          <w:szCs w:val="26"/>
          <w:lang w:val="de-DE"/>
        </w:rPr>
        <w:t>THÀNH PHỐ TAM KỲ</w:t>
      </w:r>
    </w:p>
    <w:p w:rsidR="00800F35" w:rsidRDefault="00800F35" w:rsidP="00800F35">
      <w:pPr>
        <w:ind w:firstLine="567"/>
        <w:rPr>
          <w:b/>
          <w:sz w:val="26"/>
          <w:szCs w:val="26"/>
          <w:lang w:val="de-DE"/>
        </w:rPr>
      </w:pPr>
    </w:p>
    <w:p w:rsidR="00800F35" w:rsidRDefault="00800F35" w:rsidP="00800F35">
      <w:pPr>
        <w:ind w:firstLine="567"/>
        <w:rPr>
          <w:b/>
          <w:sz w:val="26"/>
          <w:szCs w:val="26"/>
          <w:lang w:val="de-DE"/>
        </w:rPr>
      </w:pPr>
    </w:p>
    <w:p w:rsidR="00800F35" w:rsidRPr="00D00584" w:rsidRDefault="00800F35" w:rsidP="00800F35">
      <w:pPr>
        <w:ind w:firstLine="567"/>
        <w:rPr>
          <w:b/>
          <w:sz w:val="26"/>
          <w:szCs w:val="26"/>
          <w:lang w:val="de-DE"/>
        </w:rPr>
      </w:pPr>
    </w:p>
    <w:p w:rsidR="00800F35" w:rsidRPr="00D00584" w:rsidRDefault="00800F35" w:rsidP="00800F35">
      <w:pPr>
        <w:ind w:firstLine="567"/>
        <w:rPr>
          <w:b/>
          <w:sz w:val="26"/>
          <w:szCs w:val="26"/>
          <w:lang w:val="de-DE"/>
        </w:rPr>
      </w:pPr>
    </w:p>
    <w:p w:rsidR="00800F35" w:rsidRPr="00D00584" w:rsidRDefault="00800F35" w:rsidP="00800F35">
      <w:pPr>
        <w:ind w:firstLine="567"/>
        <w:rPr>
          <w:b/>
          <w:sz w:val="26"/>
          <w:szCs w:val="26"/>
          <w:lang w:val="de-DE"/>
        </w:rPr>
      </w:pPr>
    </w:p>
    <w:p w:rsidR="00800F35" w:rsidRDefault="00800F35" w:rsidP="00800F35">
      <w:pPr>
        <w:ind w:firstLine="567"/>
        <w:rPr>
          <w:b/>
          <w:sz w:val="26"/>
          <w:szCs w:val="26"/>
          <w:lang w:val="de-DE"/>
        </w:rPr>
      </w:pPr>
    </w:p>
    <w:p w:rsidR="00800F35" w:rsidRPr="00D00584" w:rsidRDefault="00800F35" w:rsidP="00800F35">
      <w:pPr>
        <w:ind w:firstLine="567"/>
        <w:rPr>
          <w:b/>
          <w:sz w:val="26"/>
          <w:szCs w:val="26"/>
          <w:lang w:val="de-DE"/>
        </w:rPr>
      </w:pPr>
    </w:p>
    <w:p w:rsidR="00800F35" w:rsidRPr="00D00584" w:rsidRDefault="00800F35" w:rsidP="00800F35">
      <w:pPr>
        <w:ind w:firstLine="567"/>
        <w:rPr>
          <w:b/>
          <w:sz w:val="26"/>
          <w:szCs w:val="26"/>
          <w:lang w:val="de-DE"/>
        </w:rPr>
      </w:pPr>
      <w:r w:rsidRPr="00D00584">
        <w:rPr>
          <w:b/>
          <w:sz w:val="26"/>
          <w:szCs w:val="26"/>
          <w:lang w:val="de-DE"/>
        </w:rPr>
        <w:t>Cơ quan lập Quy hoạch:</w:t>
      </w:r>
    </w:p>
    <w:p w:rsidR="00800F35" w:rsidRPr="00D00584" w:rsidRDefault="00800F35" w:rsidP="00800F35">
      <w:pPr>
        <w:ind w:firstLine="567"/>
        <w:rPr>
          <w:b/>
          <w:sz w:val="26"/>
          <w:szCs w:val="26"/>
          <w:lang w:val="de-DE"/>
        </w:rPr>
      </w:pPr>
      <w:r w:rsidRPr="003C3BF3">
        <w:rPr>
          <w:b/>
          <w:sz w:val="26"/>
          <w:szCs w:val="26"/>
          <w:lang w:val="de-DE"/>
        </w:rPr>
        <w:t>NIKKEN SEKKEI CIVIL ENGINEERING LTD</w:t>
      </w:r>
    </w:p>
    <w:p w:rsidR="00800F35" w:rsidRDefault="00800F35" w:rsidP="00800F35">
      <w:pPr>
        <w:ind w:firstLine="567"/>
        <w:jc w:val="left"/>
        <w:rPr>
          <w:sz w:val="26"/>
          <w:szCs w:val="26"/>
          <w:lang w:val="de-DE"/>
        </w:rPr>
      </w:pPr>
    </w:p>
    <w:p w:rsidR="00800F35" w:rsidRDefault="00800F35" w:rsidP="00800F35">
      <w:pPr>
        <w:ind w:firstLine="567"/>
        <w:jc w:val="left"/>
        <w:rPr>
          <w:sz w:val="26"/>
          <w:szCs w:val="26"/>
          <w:lang w:val="de-DE"/>
        </w:rPr>
      </w:pPr>
    </w:p>
    <w:p w:rsidR="00800F35" w:rsidRDefault="00800F35" w:rsidP="00800F35">
      <w:pPr>
        <w:ind w:firstLine="567"/>
        <w:jc w:val="left"/>
        <w:rPr>
          <w:sz w:val="26"/>
          <w:szCs w:val="26"/>
          <w:lang w:val="de-DE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0EEF90CB" wp14:editId="17927BBD">
            <wp:simplePos x="0" y="0"/>
            <wp:positionH relativeFrom="column">
              <wp:posOffset>882015</wp:posOffset>
            </wp:positionH>
            <wp:positionV relativeFrom="paragraph">
              <wp:posOffset>74930</wp:posOffset>
            </wp:positionV>
            <wp:extent cx="1562735" cy="548640"/>
            <wp:effectExtent l="0" t="0" r="0" b="3810"/>
            <wp:wrapNone/>
            <wp:docPr id="1" name="Picture 1" descr="AsamiHide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amiHide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F35" w:rsidRDefault="00800F35" w:rsidP="00800F35">
      <w:pPr>
        <w:ind w:firstLine="567"/>
        <w:jc w:val="left"/>
        <w:rPr>
          <w:sz w:val="26"/>
          <w:szCs w:val="26"/>
          <w:lang w:val="de-DE"/>
        </w:rPr>
      </w:pPr>
    </w:p>
    <w:p w:rsidR="00800F35" w:rsidRDefault="00800F35" w:rsidP="00800F35">
      <w:pPr>
        <w:ind w:firstLine="567"/>
        <w:jc w:val="left"/>
        <w:rPr>
          <w:sz w:val="26"/>
          <w:szCs w:val="26"/>
          <w:lang w:val="de-DE"/>
        </w:rPr>
      </w:pPr>
    </w:p>
    <w:p w:rsidR="00800F35" w:rsidRDefault="00800F35" w:rsidP="00800F35">
      <w:pPr>
        <w:ind w:firstLine="567"/>
        <w:jc w:val="left"/>
        <w:rPr>
          <w:sz w:val="26"/>
          <w:szCs w:val="26"/>
          <w:lang w:val="de-DE"/>
        </w:rPr>
      </w:pPr>
    </w:p>
    <w:p w:rsidR="00800F35" w:rsidRDefault="00800F35" w:rsidP="00800F35">
      <w:pPr>
        <w:ind w:firstLine="567"/>
        <w:jc w:val="center"/>
        <w:rPr>
          <w:sz w:val="26"/>
          <w:szCs w:val="26"/>
          <w:lang w:val="de-DE"/>
        </w:rPr>
      </w:pPr>
    </w:p>
    <w:p w:rsidR="00800F35" w:rsidRDefault="00800F35" w:rsidP="0019251B">
      <w:pPr>
        <w:ind w:left="567"/>
        <w:jc w:val="left"/>
        <w:rPr>
          <w:b/>
          <w:sz w:val="28"/>
          <w:szCs w:val="28"/>
          <w:lang w:val="de-DE"/>
        </w:rPr>
      </w:pPr>
      <w:r>
        <w:rPr>
          <w:sz w:val="26"/>
          <w:szCs w:val="26"/>
          <w:lang w:val="de-DE"/>
        </w:rPr>
        <w:t>Tổng giám đốc</w:t>
      </w:r>
      <w:r w:rsidRPr="00577558">
        <w:rPr>
          <w:sz w:val="26"/>
          <w:szCs w:val="26"/>
          <w:lang w:val="de-DE"/>
        </w:rPr>
        <w:t xml:space="preserve">: </w:t>
      </w:r>
      <w:r>
        <w:rPr>
          <w:b/>
          <w:sz w:val="26"/>
          <w:szCs w:val="26"/>
          <w:lang w:val="de-DE"/>
        </w:rPr>
        <w:t>A</w:t>
      </w:r>
      <w:r w:rsidRPr="00E25010">
        <w:rPr>
          <w:b/>
          <w:sz w:val="26"/>
          <w:szCs w:val="26"/>
          <w:lang w:val="de-DE"/>
        </w:rPr>
        <w:t xml:space="preserve">sami </w:t>
      </w:r>
      <w:r>
        <w:rPr>
          <w:b/>
          <w:sz w:val="26"/>
          <w:szCs w:val="26"/>
          <w:lang w:val="de-DE"/>
        </w:rPr>
        <w:t>H</w:t>
      </w:r>
      <w:r w:rsidRPr="00E25010">
        <w:rPr>
          <w:b/>
          <w:sz w:val="26"/>
          <w:szCs w:val="26"/>
          <w:lang w:val="de-DE"/>
        </w:rPr>
        <w:t>ideki</w:t>
      </w:r>
      <w:r>
        <w:rPr>
          <w:b/>
          <w:sz w:val="26"/>
          <w:szCs w:val="26"/>
          <w:lang w:val="de-DE"/>
        </w:rPr>
        <w:t xml:space="preserve"> </w:t>
      </w:r>
      <w:r>
        <w:rPr>
          <w:b/>
          <w:sz w:val="26"/>
          <w:szCs w:val="26"/>
          <w:lang w:val="de-DE"/>
        </w:rPr>
        <w:br w:type="page"/>
      </w:r>
      <w:r>
        <w:rPr>
          <w:b/>
          <w:sz w:val="28"/>
          <w:szCs w:val="28"/>
          <w:lang w:val="de-DE"/>
        </w:rPr>
        <w:lastRenderedPageBreak/>
        <w:t xml:space="preserve">ĐIỀU CHỈNH </w:t>
      </w:r>
      <w:r w:rsidRPr="002B4B5E">
        <w:rPr>
          <w:b/>
          <w:sz w:val="28"/>
          <w:szCs w:val="28"/>
          <w:lang w:val="de-DE"/>
        </w:rPr>
        <w:t>QUY HOẠCH CHUNG</w:t>
      </w:r>
      <w:r>
        <w:rPr>
          <w:b/>
          <w:sz w:val="28"/>
          <w:szCs w:val="28"/>
          <w:lang w:val="de-DE"/>
        </w:rPr>
        <w:t xml:space="preserve"> </w:t>
      </w:r>
      <w:r w:rsidRPr="002B4B5E">
        <w:rPr>
          <w:b/>
          <w:sz w:val="28"/>
          <w:szCs w:val="28"/>
          <w:lang w:val="de-DE"/>
        </w:rPr>
        <w:t>THÀNH PHỐ</w:t>
      </w:r>
      <w:r>
        <w:rPr>
          <w:b/>
          <w:sz w:val="28"/>
          <w:szCs w:val="28"/>
          <w:lang w:val="de-DE"/>
        </w:rPr>
        <w:t xml:space="preserve"> </w:t>
      </w:r>
      <w:r w:rsidRPr="002B4B5E">
        <w:rPr>
          <w:b/>
          <w:sz w:val="28"/>
          <w:szCs w:val="28"/>
          <w:lang w:val="de-DE"/>
        </w:rPr>
        <w:t>TAM KỲ</w:t>
      </w:r>
      <w:r>
        <w:rPr>
          <w:b/>
          <w:sz w:val="28"/>
          <w:szCs w:val="28"/>
          <w:lang w:val="de-DE"/>
        </w:rPr>
        <w:t>,</w:t>
      </w:r>
    </w:p>
    <w:p w:rsidR="00800F35" w:rsidRPr="002B4B5E" w:rsidRDefault="00800F35" w:rsidP="00800F35">
      <w:pPr>
        <w:ind w:firstLine="567"/>
        <w:rPr>
          <w:b/>
          <w:sz w:val="26"/>
          <w:szCs w:val="26"/>
          <w:lang w:val="de-DE"/>
        </w:rPr>
      </w:pPr>
      <w:r w:rsidRPr="002B4B5E">
        <w:rPr>
          <w:b/>
          <w:sz w:val="26"/>
          <w:szCs w:val="26"/>
          <w:lang w:val="de-DE"/>
        </w:rPr>
        <w:t xml:space="preserve">TỈNH QUẢNG NAM ĐẾN NĂM 2030, TẦM NHÌN ĐẾN NĂM 2050 </w:t>
      </w:r>
    </w:p>
    <w:p w:rsidR="00800F35" w:rsidRPr="002B4B5E" w:rsidRDefault="00800F35" w:rsidP="00800F35">
      <w:pPr>
        <w:ind w:firstLine="567"/>
        <w:rPr>
          <w:b/>
          <w:sz w:val="26"/>
          <w:szCs w:val="26"/>
          <w:lang w:val="de-DE"/>
        </w:rPr>
      </w:pPr>
      <w:r w:rsidRPr="002B4B5E">
        <w:rPr>
          <w:b/>
          <w:sz w:val="26"/>
          <w:szCs w:val="26"/>
          <w:lang w:val="de-DE"/>
        </w:rPr>
        <w:t xml:space="preserve">Địa điểm: Thành phố Tam Kỳ, Tỉnh Quảng Nam </w:t>
      </w:r>
    </w:p>
    <w:p w:rsidR="00800F35" w:rsidRDefault="00800F35" w:rsidP="00800F35">
      <w:pPr>
        <w:spacing w:before="240" w:after="240"/>
        <w:ind w:firstLine="567"/>
        <w:jc w:val="center"/>
        <w:rPr>
          <w:strike/>
          <w:sz w:val="20"/>
          <w:szCs w:val="20"/>
          <w:u w:val="single"/>
          <w:lang w:val="de-DE"/>
        </w:rPr>
      </w:pPr>
    </w:p>
    <w:p w:rsidR="00800F35" w:rsidRPr="00E05C11" w:rsidRDefault="00800F35" w:rsidP="00800F35">
      <w:pPr>
        <w:ind w:firstLine="567"/>
        <w:rPr>
          <w:b/>
          <w:sz w:val="26"/>
          <w:szCs w:val="26"/>
          <w:lang w:val="de-DE"/>
        </w:rPr>
      </w:pPr>
      <w:r w:rsidRPr="00E05C11">
        <w:rPr>
          <w:sz w:val="26"/>
          <w:szCs w:val="26"/>
          <w:lang w:val="de-DE"/>
        </w:rPr>
        <w:t>Cơ quan phê duyệt:</w:t>
      </w:r>
      <w:r w:rsidRPr="00E05C11">
        <w:rPr>
          <w:sz w:val="26"/>
          <w:szCs w:val="26"/>
          <w:lang w:val="de-DE"/>
        </w:rPr>
        <w:tab/>
      </w:r>
      <w:r w:rsidRPr="00E05C11">
        <w:rPr>
          <w:sz w:val="26"/>
          <w:szCs w:val="26"/>
          <w:lang w:val="de-DE"/>
        </w:rPr>
        <w:tab/>
      </w:r>
      <w:r w:rsidRPr="00E05C11">
        <w:rPr>
          <w:b/>
          <w:sz w:val="26"/>
          <w:szCs w:val="26"/>
          <w:lang w:val="de-DE"/>
        </w:rPr>
        <w:t xml:space="preserve">Ủy ban nhân dân </w:t>
      </w:r>
      <w:r>
        <w:rPr>
          <w:b/>
          <w:sz w:val="26"/>
          <w:szCs w:val="26"/>
          <w:lang w:val="de-DE"/>
        </w:rPr>
        <w:t>Tỉnh Quảng Nam</w:t>
      </w:r>
    </w:p>
    <w:p w:rsidR="002A7EE3" w:rsidRDefault="00800F35" w:rsidP="00800F35">
      <w:pPr>
        <w:ind w:firstLine="567"/>
        <w:rPr>
          <w:b/>
          <w:sz w:val="26"/>
          <w:szCs w:val="26"/>
          <w:lang w:val="de-DE"/>
        </w:rPr>
      </w:pPr>
      <w:r w:rsidRPr="00E05C11">
        <w:rPr>
          <w:sz w:val="26"/>
          <w:szCs w:val="26"/>
          <w:lang w:val="de-DE"/>
        </w:rPr>
        <w:t>Cơ quan thẩm định:</w:t>
      </w:r>
      <w:r w:rsidRPr="00E05C11">
        <w:rPr>
          <w:sz w:val="26"/>
          <w:szCs w:val="26"/>
          <w:lang w:val="de-DE"/>
        </w:rPr>
        <w:tab/>
      </w:r>
      <w:r w:rsidRPr="00E05C11">
        <w:rPr>
          <w:sz w:val="26"/>
          <w:szCs w:val="26"/>
          <w:lang w:val="de-DE"/>
        </w:rPr>
        <w:tab/>
      </w:r>
      <w:r w:rsidRPr="00E05C11">
        <w:rPr>
          <w:b/>
          <w:sz w:val="26"/>
          <w:szCs w:val="26"/>
          <w:lang w:val="de-DE"/>
        </w:rPr>
        <w:t xml:space="preserve">Sở </w:t>
      </w:r>
      <w:r>
        <w:rPr>
          <w:b/>
          <w:sz w:val="26"/>
          <w:szCs w:val="26"/>
          <w:lang w:val="de-DE"/>
        </w:rPr>
        <w:t>Xây dựng</w:t>
      </w:r>
    </w:p>
    <w:p w:rsidR="002A7EE3" w:rsidRDefault="002A7EE3" w:rsidP="002A7EE3">
      <w:pPr>
        <w:ind w:firstLine="567"/>
        <w:rPr>
          <w:b/>
          <w:sz w:val="26"/>
          <w:szCs w:val="26"/>
          <w:lang w:val="de-DE"/>
        </w:rPr>
      </w:pPr>
      <w:r w:rsidRPr="00E05C11">
        <w:rPr>
          <w:sz w:val="26"/>
          <w:szCs w:val="26"/>
          <w:lang w:val="de-DE"/>
        </w:rPr>
        <w:t xml:space="preserve">Cơ quan </w:t>
      </w:r>
      <w:r>
        <w:rPr>
          <w:sz w:val="26"/>
          <w:szCs w:val="26"/>
          <w:lang w:val="de-DE"/>
        </w:rPr>
        <w:t>thỏa thuận</w:t>
      </w:r>
      <w:r w:rsidRPr="00E05C11">
        <w:rPr>
          <w:sz w:val="26"/>
          <w:szCs w:val="26"/>
          <w:lang w:val="de-DE"/>
        </w:rPr>
        <w:t>:</w:t>
      </w:r>
      <w:r w:rsidRPr="00E05C11">
        <w:rPr>
          <w:sz w:val="26"/>
          <w:szCs w:val="26"/>
          <w:lang w:val="de-DE"/>
        </w:rPr>
        <w:tab/>
      </w:r>
      <w:r w:rsidRPr="00E05C11">
        <w:rPr>
          <w:sz w:val="26"/>
          <w:szCs w:val="26"/>
          <w:lang w:val="de-DE"/>
        </w:rPr>
        <w:tab/>
      </w:r>
      <w:r w:rsidRPr="002A7EE3">
        <w:rPr>
          <w:b/>
          <w:sz w:val="26"/>
          <w:szCs w:val="26"/>
          <w:lang w:val="de-DE"/>
        </w:rPr>
        <w:t>Bộ Xây dựng</w:t>
      </w:r>
    </w:p>
    <w:p w:rsidR="00800F35" w:rsidRPr="00E05C11" w:rsidRDefault="00800F35" w:rsidP="00800F35">
      <w:pPr>
        <w:ind w:firstLine="567"/>
        <w:rPr>
          <w:b/>
          <w:sz w:val="26"/>
          <w:szCs w:val="26"/>
          <w:lang w:val="de-DE"/>
        </w:rPr>
      </w:pPr>
      <w:r w:rsidRPr="00E05C11">
        <w:rPr>
          <w:sz w:val="26"/>
          <w:szCs w:val="26"/>
          <w:lang w:val="de-DE"/>
        </w:rPr>
        <w:t>Cơ quan chủ đầu tư:</w:t>
      </w:r>
      <w:r w:rsidRPr="00E05C11">
        <w:rPr>
          <w:b/>
          <w:sz w:val="26"/>
          <w:szCs w:val="26"/>
          <w:lang w:val="de-DE"/>
        </w:rPr>
        <w:t xml:space="preserve"> </w:t>
      </w:r>
      <w:r w:rsidRPr="00E05C11">
        <w:rPr>
          <w:b/>
          <w:sz w:val="26"/>
          <w:szCs w:val="26"/>
          <w:lang w:val="de-DE"/>
        </w:rPr>
        <w:tab/>
      </w:r>
      <w:r w:rsidR="00466C3F">
        <w:rPr>
          <w:b/>
          <w:sz w:val="26"/>
          <w:szCs w:val="26"/>
          <w:lang w:val="de-DE"/>
        </w:rPr>
        <w:tab/>
      </w:r>
      <w:r w:rsidRPr="00E05C11">
        <w:rPr>
          <w:b/>
          <w:sz w:val="26"/>
          <w:szCs w:val="26"/>
          <w:lang w:val="de-DE"/>
        </w:rPr>
        <w:t xml:space="preserve">Ủy ban nhân dân </w:t>
      </w:r>
      <w:r>
        <w:rPr>
          <w:b/>
          <w:sz w:val="26"/>
          <w:szCs w:val="26"/>
          <w:lang w:val="de-DE"/>
        </w:rPr>
        <w:t>Thành phố Tam Kỳ</w:t>
      </w:r>
    </w:p>
    <w:p w:rsidR="00800F35" w:rsidRPr="00D00584" w:rsidRDefault="00800F35" w:rsidP="00800F35">
      <w:pPr>
        <w:ind w:firstLine="567"/>
        <w:rPr>
          <w:b/>
          <w:sz w:val="26"/>
          <w:szCs w:val="26"/>
          <w:lang w:val="de-DE"/>
        </w:rPr>
      </w:pPr>
      <w:r w:rsidRPr="00E05C11">
        <w:rPr>
          <w:sz w:val="26"/>
          <w:szCs w:val="26"/>
          <w:lang w:val="de-DE"/>
        </w:rPr>
        <w:t>Cơ quan tư vấn:</w:t>
      </w:r>
      <w:r w:rsidRPr="00E05C11">
        <w:rPr>
          <w:b/>
          <w:sz w:val="26"/>
          <w:szCs w:val="26"/>
          <w:lang w:val="de-DE"/>
        </w:rPr>
        <w:t xml:space="preserve"> </w:t>
      </w:r>
      <w:r w:rsidRPr="00E05C11">
        <w:rPr>
          <w:b/>
          <w:sz w:val="26"/>
          <w:szCs w:val="26"/>
          <w:lang w:val="de-DE"/>
        </w:rPr>
        <w:tab/>
      </w:r>
      <w:r w:rsidRPr="00E05C11">
        <w:rPr>
          <w:b/>
          <w:sz w:val="26"/>
          <w:szCs w:val="26"/>
          <w:lang w:val="de-DE"/>
        </w:rPr>
        <w:tab/>
      </w:r>
      <w:r>
        <w:rPr>
          <w:b/>
          <w:sz w:val="26"/>
          <w:szCs w:val="26"/>
          <w:lang w:val="de-DE"/>
        </w:rPr>
        <w:t>N</w:t>
      </w:r>
      <w:r w:rsidRPr="003C3BF3">
        <w:rPr>
          <w:b/>
          <w:sz w:val="26"/>
          <w:szCs w:val="26"/>
          <w:lang w:val="de-DE"/>
        </w:rPr>
        <w:t xml:space="preserve">ikken </w:t>
      </w:r>
      <w:r>
        <w:rPr>
          <w:b/>
          <w:sz w:val="26"/>
          <w:szCs w:val="26"/>
          <w:lang w:val="de-DE"/>
        </w:rPr>
        <w:t>S</w:t>
      </w:r>
      <w:r w:rsidRPr="003C3BF3">
        <w:rPr>
          <w:b/>
          <w:sz w:val="26"/>
          <w:szCs w:val="26"/>
          <w:lang w:val="de-DE"/>
        </w:rPr>
        <w:t xml:space="preserve">ekkei </w:t>
      </w:r>
      <w:r>
        <w:rPr>
          <w:b/>
          <w:sz w:val="26"/>
          <w:szCs w:val="26"/>
          <w:lang w:val="de-DE"/>
        </w:rPr>
        <w:t>C</w:t>
      </w:r>
      <w:r w:rsidRPr="003C3BF3">
        <w:rPr>
          <w:b/>
          <w:sz w:val="26"/>
          <w:szCs w:val="26"/>
          <w:lang w:val="de-DE"/>
        </w:rPr>
        <w:t xml:space="preserve">ivil </w:t>
      </w:r>
      <w:r>
        <w:rPr>
          <w:b/>
          <w:sz w:val="26"/>
          <w:szCs w:val="26"/>
          <w:lang w:val="de-DE"/>
        </w:rPr>
        <w:t>Engineering L</w:t>
      </w:r>
      <w:r w:rsidRPr="003C3BF3">
        <w:rPr>
          <w:b/>
          <w:sz w:val="26"/>
          <w:szCs w:val="26"/>
          <w:lang w:val="de-DE"/>
        </w:rPr>
        <w:t>td</w:t>
      </w:r>
    </w:p>
    <w:p w:rsidR="00800F35" w:rsidRPr="00E05C11" w:rsidRDefault="00800F35" w:rsidP="00800F35">
      <w:pPr>
        <w:ind w:firstLine="567"/>
        <w:rPr>
          <w:b/>
          <w:sz w:val="26"/>
          <w:szCs w:val="26"/>
          <w:lang w:val="de-DE"/>
        </w:rPr>
      </w:pPr>
    </w:p>
    <w:p w:rsidR="00800F35" w:rsidRPr="00F21796" w:rsidRDefault="00800F35" w:rsidP="00800F35">
      <w:pPr>
        <w:ind w:firstLine="567"/>
        <w:rPr>
          <w:b/>
          <w:strike/>
          <w:sz w:val="26"/>
          <w:szCs w:val="26"/>
          <w:u w:val="single"/>
          <w:lang w:val="de-DE"/>
        </w:rPr>
      </w:pPr>
    </w:p>
    <w:p w:rsidR="00800F35" w:rsidRDefault="00800F35" w:rsidP="00800F35">
      <w:pPr>
        <w:spacing w:after="120"/>
        <w:ind w:firstLine="567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Tổng giám đốc</w:t>
      </w:r>
      <w:r w:rsidRPr="00577558">
        <w:rPr>
          <w:sz w:val="26"/>
          <w:szCs w:val="26"/>
          <w:lang w:val="de-DE"/>
        </w:rPr>
        <w:t xml:space="preserve">: </w:t>
      </w:r>
      <w:r>
        <w:rPr>
          <w:b/>
          <w:sz w:val="26"/>
          <w:szCs w:val="26"/>
          <w:lang w:val="de-DE"/>
        </w:rPr>
        <w:t>A</w:t>
      </w:r>
      <w:r w:rsidRPr="00E25010">
        <w:rPr>
          <w:b/>
          <w:sz w:val="26"/>
          <w:szCs w:val="26"/>
          <w:lang w:val="de-DE"/>
        </w:rPr>
        <w:t xml:space="preserve">sami </w:t>
      </w:r>
      <w:r>
        <w:rPr>
          <w:b/>
          <w:sz w:val="26"/>
          <w:szCs w:val="26"/>
          <w:lang w:val="de-DE"/>
        </w:rPr>
        <w:t>H</w:t>
      </w:r>
      <w:r w:rsidRPr="00E25010">
        <w:rPr>
          <w:b/>
          <w:sz w:val="26"/>
          <w:szCs w:val="26"/>
          <w:lang w:val="de-DE"/>
        </w:rPr>
        <w:t>ideki</w:t>
      </w:r>
      <w:r w:rsidRPr="00577558">
        <w:rPr>
          <w:sz w:val="26"/>
          <w:szCs w:val="26"/>
          <w:lang w:val="de-DE"/>
        </w:rPr>
        <w:tab/>
      </w:r>
    </w:p>
    <w:p w:rsidR="00800F35" w:rsidRPr="00577558" w:rsidRDefault="00800F35" w:rsidP="00800F35">
      <w:pPr>
        <w:spacing w:after="120"/>
        <w:ind w:firstLine="567"/>
        <w:rPr>
          <w:sz w:val="26"/>
          <w:szCs w:val="26"/>
          <w:lang w:val="de-DE"/>
        </w:rPr>
      </w:pPr>
      <w:r w:rsidRPr="00577558">
        <w:rPr>
          <w:sz w:val="26"/>
          <w:szCs w:val="26"/>
          <w:lang w:val="de-DE"/>
        </w:rPr>
        <w:t xml:space="preserve">Chủ nhiệm đồ án: </w:t>
      </w:r>
      <w:r w:rsidRPr="00E25010">
        <w:rPr>
          <w:b/>
          <w:sz w:val="26"/>
          <w:szCs w:val="26"/>
          <w:lang w:val="de-DE"/>
        </w:rPr>
        <w:t>Fujita Tetsushi</w:t>
      </w:r>
      <w:r w:rsidRPr="00E25010">
        <w:rPr>
          <w:b/>
          <w:sz w:val="26"/>
          <w:szCs w:val="26"/>
          <w:lang w:val="de-DE"/>
        </w:rPr>
        <w:tab/>
      </w:r>
      <w:r w:rsidRPr="00577558">
        <w:rPr>
          <w:sz w:val="26"/>
          <w:szCs w:val="26"/>
          <w:lang w:val="de-DE"/>
        </w:rPr>
        <w:tab/>
      </w:r>
    </w:p>
    <w:p w:rsidR="00800F35" w:rsidRPr="00577558" w:rsidRDefault="00800F35" w:rsidP="00800F35">
      <w:pPr>
        <w:spacing w:after="120"/>
        <w:ind w:firstLine="567"/>
        <w:rPr>
          <w:sz w:val="26"/>
          <w:szCs w:val="26"/>
          <w:lang w:val="de-DE"/>
        </w:rPr>
      </w:pPr>
      <w:r w:rsidRPr="00577558">
        <w:rPr>
          <w:sz w:val="26"/>
          <w:szCs w:val="26"/>
          <w:lang w:val="de-DE"/>
        </w:rPr>
        <w:t xml:space="preserve">Chủ </w:t>
      </w:r>
      <w:r>
        <w:rPr>
          <w:sz w:val="26"/>
          <w:szCs w:val="26"/>
          <w:lang w:val="de-DE"/>
        </w:rPr>
        <w:t>trì</w:t>
      </w:r>
      <w:r w:rsidRPr="00577558">
        <w:rPr>
          <w:sz w:val="26"/>
          <w:szCs w:val="26"/>
          <w:lang w:val="de-DE"/>
        </w:rPr>
        <w:t xml:space="preserve"> đồ án: </w:t>
      </w:r>
      <w:r w:rsidRPr="00E25010">
        <w:rPr>
          <w:b/>
          <w:sz w:val="26"/>
          <w:szCs w:val="26"/>
          <w:lang w:val="de-DE"/>
        </w:rPr>
        <w:t>Tanaka Masafumi</w:t>
      </w:r>
      <w:r w:rsidRPr="00577558">
        <w:rPr>
          <w:sz w:val="26"/>
          <w:szCs w:val="26"/>
          <w:lang w:val="de-DE"/>
        </w:rPr>
        <w:tab/>
      </w:r>
      <w:r w:rsidRPr="00577558">
        <w:rPr>
          <w:sz w:val="26"/>
          <w:szCs w:val="26"/>
          <w:lang w:val="de-DE"/>
        </w:rPr>
        <w:tab/>
      </w:r>
    </w:p>
    <w:p w:rsidR="00800F35" w:rsidRPr="00577558" w:rsidRDefault="00800F35" w:rsidP="00800F35">
      <w:pPr>
        <w:spacing w:after="120"/>
        <w:ind w:firstLine="567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T</w:t>
      </w:r>
      <w:r w:rsidRPr="00577558">
        <w:rPr>
          <w:sz w:val="26"/>
          <w:szCs w:val="26"/>
          <w:lang w:val="de-DE"/>
        </w:rPr>
        <w:t>hiết kế:</w:t>
      </w:r>
      <w:r>
        <w:rPr>
          <w:sz w:val="26"/>
          <w:szCs w:val="26"/>
          <w:lang w:val="de-DE"/>
        </w:rPr>
        <w:t xml:space="preserve"> </w:t>
      </w:r>
      <w:r w:rsidRPr="00E25010">
        <w:rPr>
          <w:b/>
          <w:sz w:val="26"/>
          <w:szCs w:val="26"/>
          <w:lang w:val="de-DE"/>
        </w:rPr>
        <w:t>Tanaka Masafumi</w:t>
      </w:r>
    </w:p>
    <w:p w:rsidR="00800F35" w:rsidRPr="00577558" w:rsidRDefault="00800F35" w:rsidP="00800F35">
      <w:pPr>
        <w:spacing w:after="120"/>
        <w:ind w:firstLine="567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 xml:space="preserve">Thể hiện: </w:t>
      </w:r>
      <w:r>
        <w:rPr>
          <w:b/>
          <w:sz w:val="26"/>
          <w:szCs w:val="26"/>
          <w:lang w:val="de-DE"/>
        </w:rPr>
        <w:t>S</w:t>
      </w:r>
      <w:r w:rsidRPr="00E25010">
        <w:rPr>
          <w:b/>
          <w:sz w:val="26"/>
          <w:szCs w:val="26"/>
          <w:lang w:val="de-DE"/>
        </w:rPr>
        <w:t xml:space="preserve">hioda </w:t>
      </w:r>
      <w:r>
        <w:rPr>
          <w:b/>
          <w:sz w:val="26"/>
          <w:szCs w:val="26"/>
          <w:lang w:val="de-DE"/>
        </w:rPr>
        <w:t>T</w:t>
      </w:r>
      <w:r w:rsidRPr="00E25010">
        <w:rPr>
          <w:b/>
          <w:sz w:val="26"/>
          <w:szCs w:val="26"/>
          <w:lang w:val="de-DE"/>
        </w:rPr>
        <w:t>akayuki</w:t>
      </w:r>
    </w:p>
    <w:p w:rsidR="00800F35" w:rsidRPr="00577558" w:rsidRDefault="00800F35" w:rsidP="00800F35">
      <w:pPr>
        <w:spacing w:after="120"/>
        <w:ind w:firstLine="567"/>
        <w:rPr>
          <w:sz w:val="26"/>
          <w:szCs w:val="26"/>
          <w:lang w:val="de-DE"/>
        </w:rPr>
      </w:pPr>
      <w:r w:rsidRPr="00577558">
        <w:rPr>
          <w:sz w:val="26"/>
          <w:szCs w:val="26"/>
          <w:lang w:val="de-DE"/>
        </w:rPr>
        <w:t>Quản lý kỹ thuật:</w:t>
      </w:r>
      <w:r>
        <w:rPr>
          <w:sz w:val="26"/>
          <w:szCs w:val="26"/>
          <w:lang w:val="de-DE"/>
        </w:rPr>
        <w:t xml:space="preserve"> </w:t>
      </w:r>
      <w:r>
        <w:rPr>
          <w:b/>
          <w:sz w:val="26"/>
          <w:szCs w:val="26"/>
          <w:lang w:val="de-DE"/>
        </w:rPr>
        <w:t>M</w:t>
      </w:r>
      <w:r w:rsidRPr="00E25010">
        <w:rPr>
          <w:b/>
          <w:sz w:val="26"/>
          <w:szCs w:val="26"/>
          <w:lang w:val="de-DE"/>
        </w:rPr>
        <w:t xml:space="preserve">atsumura </w:t>
      </w:r>
      <w:r>
        <w:rPr>
          <w:b/>
          <w:sz w:val="26"/>
          <w:szCs w:val="26"/>
          <w:lang w:val="de-DE"/>
        </w:rPr>
        <w:t>D</w:t>
      </w:r>
      <w:r w:rsidRPr="00E25010">
        <w:rPr>
          <w:b/>
          <w:sz w:val="26"/>
          <w:szCs w:val="26"/>
          <w:lang w:val="de-DE"/>
        </w:rPr>
        <w:t>aikichi</w:t>
      </w:r>
    </w:p>
    <w:p w:rsidR="00800F35" w:rsidRDefault="00800F35" w:rsidP="00800F35">
      <w:pPr>
        <w:ind w:firstLine="567"/>
        <w:jc w:val="right"/>
        <w:rPr>
          <w:rFonts w:ascii="Arial" w:eastAsia="MS Gothic" w:hAnsi="Arial" w:cs="Arial"/>
          <w:b/>
          <w:sz w:val="40"/>
          <w:szCs w:val="22"/>
        </w:rPr>
      </w:pPr>
      <w:r>
        <w:rPr>
          <w:rFonts w:ascii="Arial" w:eastAsia="MS Gothic" w:hAnsi="Arial" w:cs="Arial"/>
          <w:b/>
          <w:sz w:val="40"/>
          <w:szCs w:val="22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1197"/>
      </w:tblGrid>
      <w:tr w:rsidR="00800F35" w:rsidRPr="009211B1" w:rsidTr="009116DC">
        <w:tc>
          <w:tcPr>
            <w:tcW w:w="9243" w:type="dxa"/>
            <w:gridSpan w:val="2"/>
          </w:tcPr>
          <w:p w:rsidR="00800F35" w:rsidRPr="009211B1" w:rsidRDefault="00800F35" w:rsidP="00BB6A61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 w:rsidRPr="009211B1">
              <w:rPr>
                <w:rFonts w:ascii="Arial" w:eastAsia="MS Gothic" w:hAnsi="Arial" w:cs="Arial"/>
                <w:b/>
                <w:sz w:val="40"/>
                <w:szCs w:val="40"/>
              </w:rPr>
              <w:lastRenderedPageBreak/>
              <w:t>Mục lục</w:t>
            </w:r>
          </w:p>
        </w:tc>
      </w:tr>
      <w:tr w:rsidR="00800F35" w:rsidRPr="009211B1" w:rsidTr="009116DC">
        <w:tc>
          <w:tcPr>
            <w:tcW w:w="8046" w:type="dxa"/>
          </w:tcPr>
          <w:p w:rsidR="00800F35" w:rsidRPr="009211B1" w:rsidRDefault="00800F35" w:rsidP="00BB6A61">
            <w:pPr>
              <w:pStyle w:val="Heading1"/>
              <w:spacing w:before="120" w:after="120"/>
              <w:jc w:val="left"/>
              <w:outlineLvl w:val="0"/>
              <w:rPr>
                <w:rFonts w:cs="Arial"/>
                <w:b/>
                <w:color w:val="000000"/>
              </w:rPr>
            </w:pPr>
            <w:r w:rsidRPr="009211B1">
              <w:rPr>
                <w:rFonts w:cs="Arial"/>
                <w:b/>
              </w:rPr>
              <w:t>I. Phần mở đầu</w:t>
            </w:r>
          </w:p>
        </w:tc>
        <w:tc>
          <w:tcPr>
            <w:tcW w:w="1197" w:type="dxa"/>
          </w:tcPr>
          <w:p w:rsidR="00800F35" w:rsidRPr="009211B1" w:rsidRDefault="00800F35" w:rsidP="00BB6A61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  <w:tr w:rsidR="00800F35" w:rsidRPr="009211B1" w:rsidTr="009116DC">
        <w:tc>
          <w:tcPr>
            <w:tcW w:w="8046" w:type="dxa"/>
          </w:tcPr>
          <w:p w:rsidR="00800F35" w:rsidRPr="009211B1" w:rsidRDefault="00800F35" w:rsidP="00BB6A61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9211B1">
              <w:rPr>
                <w:rFonts w:ascii="Arial" w:hAnsi="Arial" w:cs="Arial"/>
                <w:sz w:val="24"/>
              </w:rPr>
              <w:t>1. Lý do và sự cần thiết phải điều chỉnh quy hoạ</w:t>
            </w:r>
            <w:r w:rsidR="00F64A5B" w:rsidRPr="009211B1">
              <w:rPr>
                <w:rFonts w:ascii="Arial" w:hAnsi="Arial" w:cs="Arial"/>
                <w:sz w:val="24"/>
              </w:rPr>
              <w:t>ch</w:t>
            </w:r>
            <w:r w:rsidR="00F64A5B" w:rsidRPr="009211B1">
              <w:rPr>
                <w:rFonts w:ascii="Arial" w:hAnsi="Arial" w:cs="Arial"/>
                <w:sz w:val="24"/>
              </w:rPr>
              <w:tab/>
            </w:r>
            <w:r w:rsidR="00F64A5B" w:rsidRPr="009211B1">
              <w:rPr>
                <w:rFonts w:ascii="Arial" w:hAnsi="Arial" w:cs="Arial"/>
                <w:sz w:val="24"/>
              </w:rPr>
              <w:tab/>
            </w:r>
            <w:r w:rsidR="00F64A5B" w:rsidRPr="009211B1">
              <w:rPr>
                <w:rFonts w:ascii="Arial" w:hAnsi="Arial" w:cs="Arial"/>
                <w:sz w:val="24"/>
              </w:rPr>
              <w:tab/>
            </w:r>
          </w:p>
          <w:p w:rsidR="00800F35" w:rsidRPr="009211B1" w:rsidRDefault="00800F35" w:rsidP="00BB6A61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9211B1">
              <w:rPr>
                <w:rFonts w:ascii="Arial" w:hAnsi="Arial" w:cs="Arial"/>
                <w:sz w:val="24"/>
              </w:rPr>
              <w:t xml:space="preserve">2. </w:t>
            </w:r>
            <w:r w:rsidR="00191078" w:rsidRPr="004354A2">
              <w:rPr>
                <w:rFonts w:ascii="Arial" w:hAnsi="Arial" w:cs="Arial"/>
                <w:sz w:val="24"/>
              </w:rPr>
              <w:t>Cơ sở pháp lý</w:t>
            </w:r>
            <w:r w:rsidR="00191078" w:rsidRPr="004354A2">
              <w:rPr>
                <w:rFonts w:ascii="Arial" w:hAnsi="Arial" w:cs="Arial" w:hint="eastAsia"/>
                <w:sz w:val="24"/>
              </w:rPr>
              <w:t xml:space="preserve"> </w:t>
            </w:r>
            <w:r w:rsidR="00191078" w:rsidRPr="004354A2">
              <w:rPr>
                <w:rFonts w:ascii="Arial" w:hAnsi="Arial" w:cs="Arial"/>
                <w:sz w:val="24"/>
              </w:rPr>
              <w:t>điều chỉnh quy hoạch</w:t>
            </w:r>
            <w:r w:rsidRPr="009211B1">
              <w:rPr>
                <w:rFonts w:ascii="Arial" w:hAnsi="Arial" w:cs="Arial"/>
                <w:sz w:val="24"/>
              </w:rPr>
              <w:tab/>
            </w:r>
            <w:r w:rsidRPr="009211B1">
              <w:rPr>
                <w:rFonts w:ascii="Arial" w:hAnsi="Arial" w:cs="Arial"/>
                <w:sz w:val="24"/>
              </w:rPr>
              <w:tab/>
            </w:r>
            <w:r w:rsidRPr="009211B1">
              <w:rPr>
                <w:rFonts w:ascii="Arial" w:hAnsi="Arial" w:cs="Arial"/>
                <w:sz w:val="24"/>
              </w:rPr>
              <w:tab/>
            </w:r>
            <w:r w:rsidRPr="009211B1">
              <w:rPr>
                <w:rFonts w:ascii="Arial" w:hAnsi="Arial" w:cs="Arial"/>
                <w:sz w:val="24"/>
              </w:rPr>
              <w:tab/>
            </w:r>
            <w:r w:rsidRPr="009211B1">
              <w:rPr>
                <w:rFonts w:ascii="Arial" w:hAnsi="Arial" w:cs="Arial"/>
                <w:sz w:val="24"/>
              </w:rPr>
              <w:tab/>
            </w:r>
          </w:p>
          <w:p w:rsidR="00800F35" w:rsidRPr="009211B1" w:rsidRDefault="00800F35" w:rsidP="00BB6A61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9211B1">
              <w:rPr>
                <w:rFonts w:ascii="Arial" w:hAnsi="Arial" w:cs="Arial"/>
                <w:sz w:val="24"/>
              </w:rPr>
              <w:t>3. Mục tiêu và Nhiệm vụ</w:t>
            </w:r>
            <w:r w:rsidRPr="009211B1">
              <w:rPr>
                <w:rFonts w:ascii="Arial" w:hAnsi="Arial" w:cs="Arial"/>
                <w:sz w:val="24"/>
              </w:rPr>
              <w:tab/>
            </w:r>
            <w:r w:rsidRPr="009211B1">
              <w:rPr>
                <w:rFonts w:ascii="Arial" w:hAnsi="Arial" w:cs="Arial"/>
                <w:sz w:val="24"/>
              </w:rPr>
              <w:tab/>
            </w:r>
            <w:r w:rsidRPr="009211B1">
              <w:rPr>
                <w:rFonts w:ascii="Arial" w:hAnsi="Arial" w:cs="Arial"/>
                <w:sz w:val="24"/>
              </w:rPr>
              <w:tab/>
            </w:r>
            <w:r w:rsidRPr="009211B1">
              <w:rPr>
                <w:rFonts w:ascii="Arial" w:hAnsi="Arial" w:cs="Arial"/>
                <w:sz w:val="24"/>
              </w:rPr>
              <w:tab/>
            </w:r>
            <w:r w:rsidRPr="009211B1">
              <w:rPr>
                <w:rFonts w:ascii="Arial" w:hAnsi="Arial" w:cs="Arial"/>
                <w:sz w:val="24"/>
              </w:rPr>
              <w:tab/>
            </w:r>
            <w:r w:rsidRPr="009211B1">
              <w:rPr>
                <w:rFonts w:ascii="Arial" w:hAnsi="Arial" w:cs="Arial"/>
                <w:sz w:val="24"/>
              </w:rPr>
              <w:tab/>
            </w:r>
            <w:r w:rsidRPr="009211B1">
              <w:rPr>
                <w:rFonts w:ascii="Arial" w:hAnsi="Arial" w:cs="Arial"/>
                <w:sz w:val="24"/>
              </w:rPr>
              <w:tab/>
            </w:r>
          </w:p>
          <w:p w:rsidR="00800F35" w:rsidRPr="009211B1" w:rsidRDefault="00800F35" w:rsidP="00BB6A61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9211B1">
              <w:rPr>
                <w:rFonts w:ascii="Arial" w:hAnsi="Arial" w:cs="Arial"/>
                <w:sz w:val="24"/>
              </w:rPr>
              <w:t>4. Phạm vi</w:t>
            </w:r>
            <w:r w:rsidR="00736104">
              <w:rPr>
                <w:rFonts w:ascii="Arial" w:hAnsi="Arial" w:cs="Arial"/>
                <w:sz w:val="24"/>
              </w:rPr>
              <w:t xml:space="preserve"> nghiên cứu</w:t>
            </w:r>
            <w:r w:rsidRPr="009211B1">
              <w:rPr>
                <w:rFonts w:ascii="Arial" w:hAnsi="Arial" w:cs="Arial"/>
                <w:sz w:val="24"/>
              </w:rPr>
              <w:t xml:space="preserve"> và thời gian lập quy hoạch</w:t>
            </w:r>
            <w:r w:rsidRPr="009211B1">
              <w:rPr>
                <w:rFonts w:ascii="Arial" w:hAnsi="Arial" w:cs="Arial"/>
                <w:sz w:val="24"/>
              </w:rPr>
              <w:tab/>
            </w:r>
            <w:r w:rsidRPr="009211B1">
              <w:rPr>
                <w:rFonts w:ascii="Arial" w:hAnsi="Arial" w:cs="Arial"/>
                <w:sz w:val="24"/>
              </w:rPr>
              <w:tab/>
            </w:r>
            <w:r w:rsidRPr="009211B1">
              <w:rPr>
                <w:rFonts w:ascii="Arial" w:hAnsi="Arial" w:cs="Arial"/>
                <w:sz w:val="24"/>
              </w:rPr>
              <w:tab/>
            </w:r>
            <w:r w:rsidRPr="009211B1">
              <w:rPr>
                <w:rFonts w:ascii="Arial" w:hAnsi="Arial" w:cs="Arial"/>
                <w:sz w:val="24"/>
              </w:rPr>
              <w:tab/>
            </w:r>
            <w:r w:rsidRPr="009211B1">
              <w:rPr>
                <w:rFonts w:ascii="Arial" w:hAnsi="Arial" w:cs="Arial"/>
                <w:sz w:val="24"/>
              </w:rPr>
              <w:tab/>
            </w:r>
          </w:p>
        </w:tc>
        <w:tc>
          <w:tcPr>
            <w:tcW w:w="1197" w:type="dxa"/>
          </w:tcPr>
          <w:p w:rsidR="00800F35" w:rsidRPr="009211B1" w:rsidRDefault="00800F35" w:rsidP="00BB6A61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9211B1">
              <w:rPr>
                <w:rFonts w:ascii="Arial" w:hAnsi="Arial" w:cs="Arial"/>
                <w:sz w:val="24"/>
              </w:rPr>
              <w:t>I-1</w:t>
            </w:r>
          </w:p>
          <w:p w:rsidR="00800F35" w:rsidRPr="009211B1" w:rsidRDefault="00800F35" w:rsidP="00BB6A61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9211B1">
              <w:rPr>
                <w:rFonts w:ascii="Arial" w:hAnsi="Arial" w:cs="Arial"/>
                <w:sz w:val="24"/>
              </w:rPr>
              <w:t>I-3</w:t>
            </w:r>
          </w:p>
          <w:p w:rsidR="00800F35" w:rsidRPr="009211B1" w:rsidRDefault="00800F35" w:rsidP="00BB6A61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9211B1">
              <w:rPr>
                <w:rFonts w:ascii="Arial" w:hAnsi="Arial" w:cs="Arial"/>
                <w:sz w:val="24"/>
              </w:rPr>
              <w:t>I-5</w:t>
            </w:r>
          </w:p>
          <w:p w:rsidR="00800F35" w:rsidRPr="009211B1" w:rsidRDefault="00800F35" w:rsidP="00BB6A61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9211B1">
              <w:rPr>
                <w:rFonts w:ascii="Arial" w:hAnsi="Arial" w:cs="Arial"/>
                <w:sz w:val="24"/>
              </w:rPr>
              <w:t>I-7</w:t>
            </w:r>
          </w:p>
        </w:tc>
      </w:tr>
      <w:tr w:rsidR="00800F35" w:rsidRPr="009211B1" w:rsidTr="009116DC">
        <w:trPr>
          <w:trHeight w:val="435"/>
        </w:trPr>
        <w:tc>
          <w:tcPr>
            <w:tcW w:w="8046" w:type="dxa"/>
          </w:tcPr>
          <w:p w:rsidR="00800F35" w:rsidRPr="009211B1" w:rsidRDefault="00800F35" w:rsidP="00210D91">
            <w:pPr>
              <w:pStyle w:val="Heading1"/>
              <w:spacing w:before="120" w:after="120"/>
              <w:jc w:val="left"/>
              <w:outlineLvl w:val="0"/>
              <w:rPr>
                <w:rFonts w:cs="Arial"/>
                <w:b/>
              </w:rPr>
            </w:pPr>
            <w:r w:rsidRPr="009211B1">
              <w:rPr>
                <w:rFonts w:cs="Arial"/>
                <w:b/>
              </w:rPr>
              <w:t xml:space="preserve">II. </w:t>
            </w:r>
            <w:r w:rsidR="00210D91">
              <w:rPr>
                <w:rFonts w:cs="Arial"/>
                <w:b/>
              </w:rPr>
              <w:t>Phần n</w:t>
            </w:r>
            <w:r w:rsidRPr="009211B1">
              <w:rPr>
                <w:rFonts w:cs="Arial"/>
                <w:b/>
              </w:rPr>
              <w:t>ội dung</w:t>
            </w:r>
          </w:p>
        </w:tc>
        <w:tc>
          <w:tcPr>
            <w:tcW w:w="1197" w:type="dxa"/>
          </w:tcPr>
          <w:p w:rsidR="00800F35" w:rsidRPr="009211B1" w:rsidRDefault="00800F35" w:rsidP="00BB6A61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  <w:tr w:rsidR="00F04D89" w:rsidRPr="009211B1" w:rsidTr="009116DC">
        <w:trPr>
          <w:trHeight w:val="480"/>
        </w:trPr>
        <w:tc>
          <w:tcPr>
            <w:tcW w:w="8046" w:type="dxa"/>
          </w:tcPr>
          <w:p w:rsidR="00F04D89" w:rsidRPr="009211B1" w:rsidRDefault="00F04D89" w:rsidP="00E26FE2">
            <w:pPr>
              <w:pStyle w:val="Heading1"/>
              <w:spacing w:before="120" w:after="120"/>
              <w:jc w:val="left"/>
              <w:outlineLvl w:val="0"/>
              <w:rPr>
                <w:rFonts w:cs="Arial"/>
                <w:b/>
              </w:rPr>
            </w:pPr>
            <w:r w:rsidRPr="009211B1">
              <w:rPr>
                <w:rFonts w:cs="Arial"/>
                <w:b/>
              </w:rPr>
              <w:t>1. Đánh giá điều kiện tự nhiên và hiện trạng</w:t>
            </w:r>
          </w:p>
        </w:tc>
        <w:tc>
          <w:tcPr>
            <w:tcW w:w="1197" w:type="dxa"/>
          </w:tcPr>
          <w:p w:rsidR="00F04D89" w:rsidRPr="009211B1" w:rsidRDefault="00F04D89" w:rsidP="00BB6A61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  <w:tr w:rsidR="00800F35" w:rsidRPr="009211B1" w:rsidTr="009116DC">
        <w:tc>
          <w:tcPr>
            <w:tcW w:w="8046" w:type="dxa"/>
          </w:tcPr>
          <w:p w:rsidR="00800F35" w:rsidRPr="009211B1" w:rsidRDefault="00800F35" w:rsidP="00BB6A61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9211B1">
              <w:rPr>
                <w:rFonts w:ascii="Arial" w:hAnsi="Arial" w:cs="Arial"/>
                <w:sz w:val="24"/>
              </w:rPr>
              <w:t>1-1. Các điều kiện tự nhiên</w:t>
            </w:r>
            <w:r w:rsidRPr="009211B1">
              <w:rPr>
                <w:rFonts w:ascii="Arial" w:hAnsi="Arial" w:cs="Arial"/>
                <w:sz w:val="24"/>
              </w:rPr>
              <w:tab/>
            </w:r>
            <w:r w:rsidRPr="009211B1">
              <w:rPr>
                <w:rFonts w:ascii="Arial" w:hAnsi="Arial" w:cs="Arial"/>
                <w:sz w:val="24"/>
              </w:rPr>
              <w:tab/>
            </w:r>
            <w:r w:rsidRPr="009211B1">
              <w:rPr>
                <w:rFonts w:ascii="Arial" w:hAnsi="Arial" w:cs="Arial"/>
                <w:sz w:val="24"/>
              </w:rPr>
              <w:tab/>
            </w:r>
            <w:r w:rsidRPr="009211B1">
              <w:rPr>
                <w:rFonts w:ascii="Arial" w:hAnsi="Arial" w:cs="Arial"/>
                <w:sz w:val="24"/>
              </w:rPr>
              <w:tab/>
            </w:r>
            <w:r w:rsidRPr="009211B1">
              <w:rPr>
                <w:rFonts w:ascii="Arial" w:hAnsi="Arial" w:cs="Arial"/>
                <w:sz w:val="24"/>
              </w:rPr>
              <w:tab/>
            </w:r>
            <w:r w:rsidRPr="009211B1">
              <w:rPr>
                <w:rFonts w:ascii="Arial" w:hAnsi="Arial" w:cs="Arial"/>
                <w:sz w:val="24"/>
              </w:rPr>
              <w:tab/>
            </w:r>
          </w:p>
          <w:p w:rsidR="00800F35" w:rsidRPr="009211B1" w:rsidRDefault="00800F35" w:rsidP="00BB6A61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9211B1">
              <w:rPr>
                <w:rFonts w:ascii="Arial" w:hAnsi="Arial" w:cs="Arial"/>
                <w:sz w:val="24"/>
              </w:rPr>
              <w:t>1-2. Hiện trạng</w:t>
            </w:r>
            <w:r w:rsidRPr="009211B1">
              <w:rPr>
                <w:rFonts w:ascii="Arial" w:hAnsi="Arial" w:cs="Arial"/>
                <w:sz w:val="24"/>
              </w:rPr>
              <w:tab/>
            </w:r>
            <w:r w:rsidRPr="009211B1">
              <w:rPr>
                <w:rFonts w:ascii="Arial" w:hAnsi="Arial" w:cs="Arial"/>
                <w:sz w:val="24"/>
              </w:rPr>
              <w:tab/>
            </w:r>
            <w:r w:rsidRPr="009211B1">
              <w:rPr>
                <w:rFonts w:ascii="Arial" w:hAnsi="Arial" w:cs="Arial"/>
                <w:sz w:val="24"/>
              </w:rPr>
              <w:tab/>
            </w:r>
            <w:r w:rsidRPr="009211B1">
              <w:rPr>
                <w:rFonts w:ascii="Arial" w:hAnsi="Arial" w:cs="Arial"/>
                <w:sz w:val="24"/>
              </w:rPr>
              <w:tab/>
            </w:r>
            <w:r w:rsidRPr="009211B1">
              <w:rPr>
                <w:rFonts w:ascii="Arial" w:hAnsi="Arial" w:cs="Arial"/>
                <w:sz w:val="24"/>
              </w:rPr>
              <w:tab/>
            </w:r>
            <w:r w:rsidRPr="009211B1">
              <w:rPr>
                <w:rFonts w:ascii="Arial" w:hAnsi="Arial" w:cs="Arial"/>
                <w:sz w:val="24"/>
              </w:rPr>
              <w:tab/>
            </w:r>
            <w:r w:rsidRPr="009211B1">
              <w:rPr>
                <w:rFonts w:ascii="Arial" w:hAnsi="Arial" w:cs="Arial"/>
                <w:sz w:val="24"/>
              </w:rPr>
              <w:tab/>
            </w:r>
            <w:r w:rsidRPr="009211B1">
              <w:rPr>
                <w:rFonts w:ascii="Arial" w:hAnsi="Arial" w:cs="Arial"/>
                <w:sz w:val="24"/>
              </w:rPr>
              <w:tab/>
            </w:r>
          </w:p>
          <w:p w:rsidR="00800F35" w:rsidRPr="009211B1" w:rsidRDefault="00800F35" w:rsidP="00BB6A61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9211B1">
              <w:rPr>
                <w:rFonts w:ascii="Arial" w:hAnsi="Arial" w:cs="Arial"/>
                <w:sz w:val="24"/>
              </w:rPr>
              <w:t xml:space="preserve">1-3. </w:t>
            </w:r>
            <w:r w:rsidR="005D6F74" w:rsidRPr="004354A2">
              <w:rPr>
                <w:rFonts w:ascii="Arial" w:hAnsi="Arial" w:cs="Arial"/>
                <w:sz w:val="24"/>
                <w:lang w:val="nl-NL"/>
              </w:rPr>
              <w:t>Đánh giá quy hoạch chung đô thị Tam Kỳ hiện hữ</w:t>
            </w:r>
            <w:r w:rsidR="005D6F74" w:rsidRPr="004354A2">
              <w:rPr>
                <w:rFonts w:cs="Arial"/>
                <w:sz w:val="24"/>
                <w:lang w:val="nl-NL"/>
              </w:rPr>
              <w:t>u</w:t>
            </w:r>
            <w:r w:rsidR="00F64A5B" w:rsidRPr="009211B1">
              <w:rPr>
                <w:rFonts w:ascii="Arial" w:hAnsi="Arial" w:cs="Arial"/>
                <w:sz w:val="24"/>
              </w:rPr>
              <w:tab/>
            </w:r>
          </w:p>
          <w:p w:rsidR="00800F35" w:rsidRPr="009211B1" w:rsidRDefault="00800F35" w:rsidP="00BB6A61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9211B1">
              <w:rPr>
                <w:rFonts w:ascii="Arial" w:hAnsi="Arial" w:cs="Arial"/>
                <w:sz w:val="24"/>
              </w:rPr>
              <w:t xml:space="preserve">1-4. </w:t>
            </w:r>
            <w:r w:rsidR="005D6F74" w:rsidRPr="004354A2">
              <w:rPr>
                <w:rFonts w:ascii="Arial" w:hAnsi="Arial" w:cs="Arial"/>
                <w:sz w:val="24"/>
                <w:lang w:val="nl-NL"/>
              </w:rPr>
              <w:t>Đánh giá việc thực hiện QHC xây dựng Khu kinh tế mở Chu Lai</w:t>
            </w:r>
          </w:p>
          <w:p w:rsidR="00800F35" w:rsidRPr="009211B1" w:rsidRDefault="00800F35" w:rsidP="00BB6A61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9211B1">
              <w:rPr>
                <w:rFonts w:ascii="Arial" w:hAnsi="Arial" w:cs="Arial"/>
                <w:sz w:val="24"/>
              </w:rPr>
              <w:t xml:space="preserve">1-5. </w:t>
            </w:r>
            <w:r w:rsidR="005D6F74" w:rsidRPr="004354A2">
              <w:rPr>
                <w:rFonts w:ascii="Arial" w:hAnsi="Arial" w:cs="Arial"/>
                <w:sz w:val="24"/>
                <w:lang w:val="nl-NL"/>
              </w:rPr>
              <w:t>Rà soát, cập nhật các dự án và các quy hoạch có liên quan</w:t>
            </w:r>
            <w:r w:rsidRPr="009211B1">
              <w:rPr>
                <w:rFonts w:ascii="Arial" w:hAnsi="Arial" w:cs="Arial"/>
                <w:sz w:val="24"/>
              </w:rPr>
              <w:tab/>
            </w:r>
          </w:p>
          <w:p w:rsidR="00800F35" w:rsidRPr="009211B1" w:rsidRDefault="00800F35" w:rsidP="00BB6A61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9211B1">
              <w:rPr>
                <w:rFonts w:ascii="Arial" w:hAnsi="Arial" w:cs="Arial"/>
                <w:sz w:val="24"/>
              </w:rPr>
              <w:t>1-6. Đánh giá tổng hợp</w:t>
            </w:r>
            <w:r w:rsidRPr="009211B1">
              <w:rPr>
                <w:rFonts w:ascii="Arial" w:hAnsi="Arial" w:cs="Arial"/>
                <w:sz w:val="24"/>
              </w:rPr>
              <w:tab/>
            </w:r>
            <w:r w:rsidRPr="009211B1">
              <w:rPr>
                <w:rFonts w:ascii="Arial" w:hAnsi="Arial" w:cs="Arial"/>
                <w:sz w:val="24"/>
              </w:rPr>
              <w:tab/>
            </w:r>
            <w:r w:rsidRPr="009211B1">
              <w:rPr>
                <w:rFonts w:ascii="Arial" w:hAnsi="Arial" w:cs="Arial"/>
                <w:sz w:val="24"/>
              </w:rPr>
              <w:tab/>
            </w:r>
            <w:r w:rsidRPr="009211B1">
              <w:rPr>
                <w:rFonts w:ascii="Arial" w:hAnsi="Arial" w:cs="Arial"/>
                <w:sz w:val="24"/>
              </w:rPr>
              <w:tab/>
            </w:r>
            <w:r w:rsidRPr="009211B1">
              <w:rPr>
                <w:rFonts w:ascii="Arial" w:hAnsi="Arial" w:cs="Arial"/>
                <w:sz w:val="24"/>
              </w:rPr>
              <w:tab/>
            </w:r>
            <w:r w:rsidRPr="009211B1">
              <w:rPr>
                <w:rFonts w:ascii="Arial" w:hAnsi="Arial" w:cs="Arial"/>
                <w:sz w:val="24"/>
              </w:rPr>
              <w:tab/>
            </w:r>
            <w:r w:rsidRPr="009211B1">
              <w:rPr>
                <w:rFonts w:ascii="Arial" w:hAnsi="Arial" w:cs="Arial"/>
                <w:sz w:val="24"/>
              </w:rPr>
              <w:tab/>
            </w:r>
          </w:p>
        </w:tc>
        <w:tc>
          <w:tcPr>
            <w:tcW w:w="1197" w:type="dxa"/>
          </w:tcPr>
          <w:p w:rsidR="00800F35" w:rsidRPr="009211B1" w:rsidRDefault="00800F35" w:rsidP="00BB6A61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9211B1">
              <w:rPr>
                <w:rFonts w:ascii="Arial" w:hAnsi="Arial" w:cs="Arial"/>
                <w:sz w:val="24"/>
              </w:rPr>
              <w:t>II-1-1</w:t>
            </w:r>
          </w:p>
          <w:p w:rsidR="00800F35" w:rsidRPr="009211B1" w:rsidRDefault="00800F35" w:rsidP="00BB6A61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9211B1">
              <w:rPr>
                <w:rFonts w:ascii="Arial" w:hAnsi="Arial" w:cs="Arial"/>
                <w:sz w:val="24"/>
              </w:rPr>
              <w:t>II-1-10</w:t>
            </w:r>
          </w:p>
          <w:p w:rsidR="00800F35" w:rsidRPr="009211B1" w:rsidRDefault="00800F35" w:rsidP="00BB6A61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9211B1">
              <w:rPr>
                <w:rFonts w:ascii="Arial" w:hAnsi="Arial" w:cs="Arial"/>
                <w:sz w:val="24"/>
              </w:rPr>
              <w:t>II-1-40</w:t>
            </w:r>
          </w:p>
          <w:p w:rsidR="00800F35" w:rsidRPr="009211B1" w:rsidRDefault="00800F35" w:rsidP="00BB6A61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9211B1">
              <w:rPr>
                <w:rFonts w:ascii="Arial" w:hAnsi="Arial" w:cs="Arial"/>
                <w:sz w:val="24"/>
              </w:rPr>
              <w:t>II-1-42</w:t>
            </w:r>
          </w:p>
          <w:p w:rsidR="00800F35" w:rsidRPr="009211B1" w:rsidRDefault="00800F35" w:rsidP="00BB6A61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9211B1">
              <w:rPr>
                <w:rFonts w:ascii="Arial" w:hAnsi="Arial" w:cs="Arial"/>
                <w:sz w:val="24"/>
              </w:rPr>
              <w:t>II-1-43</w:t>
            </w:r>
          </w:p>
          <w:p w:rsidR="00800F35" w:rsidRPr="009211B1" w:rsidRDefault="00800F35" w:rsidP="00BB6A61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9211B1">
              <w:rPr>
                <w:rFonts w:ascii="Arial" w:hAnsi="Arial" w:cs="Arial"/>
                <w:sz w:val="24"/>
              </w:rPr>
              <w:t>II-1-47</w:t>
            </w:r>
          </w:p>
        </w:tc>
      </w:tr>
      <w:tr w:rsidR="00800F35" w:rsidRPr="009211B1" w:rsidTr="009116DC">
        <w:trPr>
          <w:trHeight w:val="480"/>
        </w:trPr>
        <w:tc>
          <w:tcPr>
            <w:tcW w:w="8046" w:type="dxa"/>
          </w:tcPr>
          <w:p w:rsidR="00800F35" w:rsidRPr="009211B1" w:rsidRDefault="00800F35" w:rsidP="00BB6A61">
            <w:pPr>
              <w:tabs>
                <w:tab w:val="left" w:pos="1929"/>
              </w:tabs>
              <w:spacing w:before="120" w:after="120"/>
              <w:rPr>
                <w:rFonts w:ascii="Arial" w:hAnsi="Arial" w:cs="Arial"/>
                <w:sz w:val="24"/>
              </w:rPr>
            </w:pPr>
            <w:r w:rsidRPr="009211B1">
              <w:rPr>
                <w:rFonts w:ascii="Arial" w:hAnsi="Arial" w:cs="Arial"/>
                <w:b/>
                <w:sz w:val="24"/>
              </w:rPr>
              <w:t>2. Các tiền đề phát triển</w:t>
            </w:r>
          </w:p>
        </w:tc>
        <w:tc>
          <w:tcPr>
            <w:tcW w:w="1197" w:type="dxa"/>
          </w:tcPr>
          <w:p w:rsidR="00800F35" w:rsidRPr="009211B1" w:rsidRDefault="00800F35" w:rsidP="00BB6A61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  <w:tr w:rsidR="008A1B52" w:rsidRPr="009211B1" w:rsidTr="009116DC">
        <w:trPr>
          <w:trHeight w:val="3195"/>
        </w:trPr>
        <w:tc>
          <w:tcPr>
            <w:tcW w:w="8046" w:type="dxa"/>
          </w:tcPr>
          <w:p w:rsidR="008A1B52" w:rsidRPr="009211B1" w:rsidRDefault="008A1B52" w:rsidP="00BB6A61">
            <w:pPr>
              <w:tabs>
                <w:tab w:val="left" w:pos="1929"/>
              </w:tabs>
              <w:spacing w:before="120" w:after="120"/>
              <w:rPr>
                <w:rFonts w:ascii="Arial" w:hAnsi="Arial" w:cs="Arial"/>
                <w:sz w:val="24"/>
              </w:rPr>
            </w:pPr>
            <w:r w:rsidRPr="009211B1">
              <w:rPr>
                <w:rFonts w:ascii="Arial" w:hAnsi="Arial" w:cs="Arial"/>
                <w:sz w:val="24"/>
              </w:rPr>
              <w:t>2-1. Bối cảnh</w:t>
            </w:r>
            <w:r w:rsidRPr="009211B1">
              <w:rPr>
                <w:rFonts w:ascii="Arial" w:hAnsi="Arial" w:cs="Arial"/>
                <w:sz w:val="24"/>
              </w:rPr>
              <w:tab/>
            </w:r>
            <w:r w:rsidRPr="009211B1">
              <w:rPr>
                <w:rFonts w:ascii="Arial" w:hAnsi="Arial" w:cs="Arial"/>
                <w:sz w:val="24"/>
              </w:rPr>
              <w:tab/>
            </w:r>
            <w:r w:rsidRPr="009211B1">
              <w:rPr>
                <w:rFonts w:ascii="Arial" w:hAnsi="Arial" w:cs="Arial"/>
                <w:sz w:val="24"/>
              </w:rPr>
              <w:tab/>
            </w:r>
            <w:r w:rsidRPr="009211B1">
              <w:rPr>
                <w:rFonts w:ascii="Arial" w:hAnsi="Arial" w:cs="Arial"/>
                <w:sz w:val="24"/>
              </w:rPr>
              <w:tab/>
            </w:r>
            <w:r w:rsidRPr="009211B1">
              <w:rPr>
                <w:rFonts w:ascii="Arial" w:hAnsi="Arial" w:cs="Arial"/>
                <w:sz w:val="24"/>
              </w:rPr>
              <w:tab/>
            </w:r>
            <w:r w:rsidRPr="009211B1">
              <w:rPr>
                <w:rFonts w:ascii="Arial" w:hAnsi="Arial" w:cs="Arial"/>
                <w:sz w:val="24"/>
              </w:rPr>
              <w:tab/>
            </w:r>
            <w:r w:rsidRPr="009211B1">
              <w:rPr>
                <w:rFonts w:ascii="Arial" w:hAnsi="Arial" w:cs="Arial"/>
                <w:sz w:val="24"/>
              </w:rPr>
              <w:tab/>
            </w:r>
            <w:r w:rsidRPr="009211B1">
              <w:rPr>
                <w:rFonts w:ascii="Arial" w:hAnsi="Arial" w:cs="Arial"/>
                <w:sz w:val="24"/>
              </w:rPr>
              <w:tab/>
            </w:r>
          </w:p>
          <w:p w:rsidR="008A1B52" w:rsidRPr="009211B1" w:rsidRDefault="008A1B52" w:rsidP="00BB6A61">
            <w:pPr>
              <w:tabs>
                <w:tab w:val="left" w:pos="1929"/>
              </w:tabs>
              <w:spacing w:before="120" w:after="120"/>
              <w:rPr>
                <w:rFonts w:ascii="Arial" w:hAnsi="Arial" w:cs="Arial"/>
                <w:sz w:val="24"/>
              </w:rPr>
            </w:pPr>
            <w:r w:rsidRPr="009211B1">
              <w:rPr>
                <w:rFonts w:ascii="Arial" w:hAnsi="Arial" w:cs="Arial"/>
                <w:sz w:val="24"/>
              </w:rPr>
              <w:t>2-2. Vị trí và các mối quan hệ liên vùng</w:t>
            </w:r>
            <w:r w:rsidRPr="009211B1">
              <w:rPr>
                <w:rFonts w:ascii="Arial" w:hAnsi="Arial" w:cs="Arial"/>
                <w:sz w:val="24"/>
              </w:rPr>
              <w:tab/>
            </w:r>
            <w:r w:rsidRPr="009211B1">
              <w:rPr>
                <w:rFonts w:ascii="Arial" w:hAnsi="Arial" w:cs="Arial"/>
                <w:sz w:val="24"/>
              </w:rPr>
              <w:tab/>
            </w:r>
            <w:r w:rsidRPr="009211B1">
              <w:rPr>
                <w:rFonts w:ascii="Arial" w:hAnsi="Arial" w:cs="Arial"/>
                <w:sz w:val="24"/>
              </w:rPr>
              <w:tab/>
            </w:r>
            <w:r w:rsidRPr="009211B1">
              <w:rPr>
                <w:rFonts w:ascii="Arial" w:hAnsi="Arial" w:cs="Arial"/>
                <w:sz w:val="24"/>
              </w:rPr>
              <w:tab/>
            </w:r>
            <w:r w:rsidRPr="009211B1">
              <w:rPr>
                <w:rFonts w:ascii="Arial" w:hAnsi="Arial" w:cs="Arial"/>
                <w:sz w:val="24"/>
              </w:rPr>
              <w:tab/>
            </w:r>
          </w:p>
          <w:p w:rsidR="008A1B52" w:rsidRPr="009211B1" w:rsidRDefault="008A1B52" w:rsidP="00BB6A61">
            <w:pPr>
              <w:tabs>
                <w:tab w:val="left" w:pos="1929"/>
              </w:tabs>
              <w:spacing w:before="120" w:after="120"/>
              <w:rPr>
                <w:rFonts w:ascii="Arial" w:hAnsi="Arial" w:cs="Arial"/>
                <w:sz w:val="24"/>
              </w:rPr>
            </w:pPr>
            <w:r w:rsidRPr="009211B1">
              <w:rPr>
                <w:rFonts w:ascii="Arial" w:hAnsi="Arial" w:cs="Arial"/>
                <w:sz w:val="24"/>
              </w:rPr>
              <w:t>2-3. Tính chất và động lực phát triển</w:t>
            </w:r>
            <w:r w:rsidR="008C6643">
              <w:rPr>
                <w:rFonts w:ascii="Arial" w:hAnsi="Arial" w:cs="Arial"/>
                <w:sz w:val="24"/>
              </w:rPr>
              <w:t xml:space="preserve"> của đô thị</w:t>
            </w:r>
            <w:r w:rsidRPr="009211B1">
              <w:rPr>
                <w:rFonts w:ascii="Arial" w:hAnsi="Arial" w:cs="Arial"/>
                <w:sz w:val="24"/>
              </w:rPr>
              <w:tab/>
            </w:r>
            <w:r w:rsidRPr="009211B1">
              <w:rPr>
                <w:rFonts w:ascii="Arial" w:hAnsi="Arial" w:cs="Arial"/>
                <w:sz w:val="24"/>
              </w:rPr>
              <w:tab/>
            </w:r>
            <w:r w:rsidRPr="009211B1">
              <w:rPr>
                <w:rFonts w:ascii="Arial" w:hAnsi="Arial" w:cs="Arial"/>
                <w:sz w:val="24"/>
              </w:rPr>
              <w:tab/>
            </w:r>
            <w:r w:rsidRPr="009211B1">
              <w:rPr>
                <w:rFonts w:ascii="Arial" w:hAnsi="Arial" w:cs="Arial"/>
                <w:sz w:val="24"/>
              </w:rPr>
              <w:tab/>
            </w:r>
          </w:p>
          <w:p w:rsidR="008A1B52" w:rsidRPr="009211B1" w:rsidRDefault="008A1B52" w:rsidP="00BB6A61">
            <w:pPr>
              <w:tabs>
                <w:tab w:val="left" w:pos="1929"/>
              </w:tabs>
              <w:spacing w:before="120" w:after="120"/>
              <w:rPr>
                <w:rFonts w:ascii="Arial" w:hAnsi="Arial" w:cs="Arial"/>
                <w:sz w:val="24"/>
              </w:rPr>
            </w:pPr>
            <w:r w:rsidRPr="009211B1">
              <w:rPr>
                <w:rFonts w:ascii="Arial" w:hAnsi="Arial" w:cs="Arial"/>
                <w:sz w:val="24"/>
              </w:rPr>
              <w:t>2-4. Tầm nhìn đến năm 2050 và các mục tiêu chiến lược</w:t>
            </w:r>
            <w:r w:rsidRPr="009211B1">
              <w:rPr>
                <w:rFonts w:ascii="Arial" w:hAnsi="Arial" w:cs="Arial"/>
                <w:sz w:val="24"/>
              </w:rPr>
              <w:tab/>
            </w:r>
            <w:r w:rsidRPr="009211B1">
              <w:rPr>
                <w:rFonts w:ascii="Arial" w:hAnsi="Arial" w:cs="Arial"/>
                <w:sz w:val="24"/>
              </w:rPr>
              <w:tab/>
            </w:r>
          </w:p>
          <w:p w:rsidR="008A1B52" w:rsidRPr="009211B1" w:rsidRDefault="008A1B52" w:rsidP="00BB6A61">
            <w:pPr>
              <w:tabs>
                <w:tab w:val="left" w:pos="1929"/>
              </w:tabs>
              <w:spacing w:before="120" w:after="120"/>
              <w:rPr>
                <w:rFonts w:ascii="Arial" w:hAnsi="Arial" w:cs="Arial"/>
                <w:sz w:val="24"/>
              </w:rPr>
            </w:pPr>
            <w:r w:rsidRPr="009211B1">
              <w:rPr>
                <w:rFonts w:ascii="Arial" w:hAnsi="Arial" w:cs="Arial"/>
                <w:sz w:val="24"/>
              </w:rPr>
              <w:t>2-5. Dự báo phát triển kinh tế</w:t>
            </w:r>
            <w:r w:rsidRPr="009211B1">
              <w:rPr>
                <w:rFonts w:ascii="Arial" w:hAnsi="Arial" w:cs="Arial"/>
                <w:sz w:val="24"/>
              </w:rPr>
              <w:tab/>
            </w:r>
            <w:r w:rsidRPr="009211B1">
              <w:rPr>
                <w:rFonts w:ascii="Arial" w:hAnsi="Arial" w:cs="Arial"/>
                <w:sz w:val="24"/>
              </w:rPr>
              <w:tab/>
            </w:r>
            <w:r w:rsidRPr="009211B1">
              <w:rPr>
                <w:rFonts w:ascii="Arial" w:hAnsi="Arial" w:cs="Arial"/>
                <w:sz w:val="24"/>
              </w:rPr>
              <w:tab/>
            </w:r>
            <w:r w:rsidRPr="009211B1">
              <w:rPr>
                <w:rFonts w:ascii="Arial" w:hAnsi="Arial" w:cs="Arial"/>
                <w:sz w:val="24"/>
              </w:rPr>
              <w:tab/>
            </w:r>
            <w:r w:rsidRPr="009211B1">
              <w:rPr>
                <w:rFonts w:ascii="Arial" w:hAnsi="Arial" w:cs="Arial"/>
                <w:sz w:val="24"/>
              </w:rPr>
              <w:tab/>
            </w:r>
            <w:r w:rsidRPr="009211B1">
              <w:rPr>
                <w:rFonts w:ascii="Arial" w:hAnsi="Arial" w:cs="Arial"/>
                <w:sz w:val="24"/>
              </w:rPr>
              <w:tab/>
            </w:r>
          </w:p>
          <w:p w:rsidR="008A1B52" w:rsidRPr="009211B1" w:rsidRDefault="008A1B52" w:rsidP="00BB6A61">
            <w:pPr>
              <w:tabs>
                <w:tab w:val="left" w:pos="1929"/>
              </w:tabs>
              <w:spacing w:before="120" w:after="120"/>
              <w:rPr>
                <w:rFonts w:ascii="Arial" w:hAnsi="Arial" w:cs="Arial"/>
                <w:sz w:val="24"/>
              </w:rPr>
            </w:pPr>
            <w:r w:rsidRPr="009211B1">
              <w:rPr>
                <w:rFonts w:ascii="Arial" w:hAnsi="Arial" w:cs="Arial"/>
                <w:sz w:val="24"/>
              </w:rPr>
              <w:t>2-6. Dự báo dân số và lao động</w:t>
            </w:r>
            <w:r w:rsidRPr="009211B1">
              <w:rPr>
                <w:rFonts w:ascii="Arial" w:hAnsi="Arial" w:cs="Arial"/>
                <w:sz w:val="24"/>
              </w:rPr>
              <w:tab/>
            </w:r>
            <w:r w:rsidRPr="009211B1">
              <w:rPr>
                <w:rFonts w:ascii="Arial" w:hAnsi="Arial" w:cs="Arial"/>
                <w:sz w:val="24"/>
              </w:rPr>
              <w:tab/>
            </w:r>
            <w:r w:rsidRPr="009211B1">
              <w:rPr>
                <w:rFonts w:ascii="Arial" w:hAnsi="Arial" w:cs="Arial"/>
                <w:sz w:val="24"/>
              </w:rPr>
              <w:tab/>
            </w:r>
            <w:r w:rsidRPr="009211B1">
              <w:rPr>
                <w:rFonts w:ascii="Arial" w:hAnsi="Arial" w:cs="Arial"/>
                <w:sz w:val="24"/>
              </w:rPr>
              <w:tab/>
            </w:r>
            <w:r w:rsidRPr="009211B1">
              <w:rPr>
                <w:rFonts w:ascii="Arial" w:hAnsi="Arial" w:cs="Arial"/>
                <w:sz w:val="24"/>
              </w:rPr>
              <w:tab/>
            </w:r>
            <w:r w:rsidRPr="009211B1">
              <w:rPr>
                <w:rFonts w:ascii="Arial" w:hAnsi="Arial" w:cs="Arial"/>
                <w:sz w:val="24"/>
              </w:rPr>
              <w:tab/>
            </w:r>
          </w:p>
          <w:p w:rsidR="008A1B52" w:rsidRPr="009211B1" w:rsidRDefault="008A1B52" w:rsidP="00BB6A61">
            <w:pPr>
              <w:tabs>
                <w:tab w:val="left" w:pos="1929"/>
              </w:tabs>
              <w:spacing w:before="120" w:after="120"/>
              <w:rPr>
                <w:rFonts w:ascii="Arial" w:hAnsi="Arial" w:cs="Arial"/>
                <w:sz w:val="24"/>
              </w:rPr>
            </w:pPr>
            <w:r w:rsidRPr="009211B1">
              <w:rPr>
                <w:rFonts w:ascii="Arial" w:hAnsi="Arial" w:cs="Arial"/>
                <w:sz w:val="24"/>
              </w:rPr>
              <w:t>2-7. Dự báo nhu cầu sử dụng đất đai</w:t>
            </w:r>
            <w:r w:rsidRPr="009211B1">
              <w:rPr>
                <w:rFonts w:ascii="Arial" w:hAnsi="Arial" w:cs="Arial"/>
                <w:sz w:val="24"/>
              </w:rPr>
              <w:tab/>
            </w:r>
            <w:r w:rsidRPr="009211B1">
              <w:rPr>
                <w:rFonts w:ascii="Arial" w:hAnsi="Arial" w:cs="Arial"/>
                <w:sz w:val="24"/>
              </w:rPr>
              <w:tab/>
            </w:r>
            <w:r w:rsidRPr="009211B1">
              <w:rPr>
                <w:rFonts w:ascii="Arial" w:hAnsi="Arial" w:cs="Arial"/>
                <w:sz w:val="24"/>
              </w:rPr>
              <w:tab/>
            </w:r>
            <w:r w:rsidRPr="009211B1">
              <w:rPr>
                <w:rFonts w:ascii="Arial" w:hAnsi="Arial" w:cs="Arial"/>
                <w:sz w:val="24"/>
              </w:rPr>
              <w:tab/>
            </w:r>
            <w:r w:rsidRPr="009211B1">
              <w:rPr>
                <w:rFonts w:ascii="Arial" w:hAnsi="Arial" w:cs="Arial"/>
                <w:sz w:val="24"/>
              </w:rPr>
              <w:tab/>
            </w:r>
          </w:p>
          <w:p w:rsidR="008A1B52" w:rsidRPr="009211B1" w:rsidRDefault="008A1B52" w:rsidP="00BB6A61">
            <w:pPr>
              <w:tabs>
                <w:tab w:val="left" w:pos="1929"/>
              </w:tabs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9211B1">
              <w:rPr>
                <w:rFonts w:ascii="Arial" w:hAnsi="Arial" w:cs="Arial"/>
                <w:sz w:val="24"/>
              </w:rPr>
              <w:t xml:space="preserve">2-8. Áp dụng </w:t>
            </w:r>
            <w:r w:rsidR="008C6643">
              <w:rPr>
                <w:rFonts w:ascii="Arial" w:hAnsi="Arial" w:cs="Arial"/>
                <w:sz w:val="24"/>
              </w:rPr>
              <w:t xml:space="preserve">các </w:t>
            </w:r>
            <w:r w:rsidRPr="009211B1">
              <w:rPr>
                <w:rFonts w:ascii="Arial" w:hAnsi="Arial" w:cs="Arial"/>
                <w:sz w:val="24"/>
              </w:rPr>
              <w:t>quy chuẩn, tiêu chuẩn và chỉ tiêu quy hoạch</w:t>
            </w:r>
            <w:r w:rsidRPr="009211B1">
              <w:rPr>
                <w:rFonts w:ascii="Arial" w:hAnsi="Arial" w:cs="Arial"/>
                <w:sz w:val="24"/>
              </w:rPr>
              <w:tab/>
            </w:r>
          </w:p>
        </w:tc>
        <w:tc>
          <w:tcPr>
            <w:tcW w:w="1197" w:type="dxa"/>
          </w:tcPr>
          <w:p w:rsidR="008A1B52" w:rsidRPr="009211B1" w:rsidRDefault="008A1B52" w:rsidP="00BB6A61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9211B1">
              <w:rPr>
                <w:rFonts w:ascii="Arial" w:hAnsi="Arial" w:cs="Arial"/>
                <w:sz w:val="24"/>
              </w:rPr>
              <w:t>II-2-1</w:t>
            </w:r>
          </w:p>
          <w:p w:rsidR="008A1B52" w:rsidRPr="009211B1" w:rsidRDefault="008A1B52" w:rsidP="00BB6A61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9211B1">
              <w:rPr>
                <w:rFonts w:ascii="Arial" w:hAnsi="Arial" w:cs="Arial"/>
                <w:sz w:val="24"/>
              </w:rPr>
              <w:t>II-2-17</w:t>
            </w:r>
          </w:p>
          <w:p w:rsidR="008A1B52" w:rsidRPr="009211B1" w:rsidRDefault="008A1B52" w:rsidP="00BB6A61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9211B1">
              <w:rPr>
                <w:rFonts w:ascii="Arial" w:hAnsi="Arial" w:cs="Arial"/>
                <w:sz w:val="24"/>
              </w:rPr>
              <w:t>II-2-20</w:t>
            </w:r>
          </w:p>
          <w:p w:rsidR="008A1B52" w:rsidRPr="009211B1" w:rsidRDefault="008A1B52" w:rsidP="00BB6A61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9211B1">
              <w:rPr>
                <w:rFonts w:ascii="Arial" w:hAnsi="Arial" w:cs="Arial"/>
                <w:sz w:val="24"/>
              </w:rPr>
              <w:t>II-2-22</w:t>
            </w:r>
          </w:p>
          <w:p w:rsidR="008A1B52" w:rsidRPr="009211B1" w:rsidRDefault="008A1B52" w:rsidP="00BB6A61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9211B1">
              <w:rPr>
                <w:rFonts w:ascii="Arial" w:hAnsi="Arial" w:cs="Arial"/>
                <w:sz w:val="24"/>
              </w:rPr>
              <w:t>II-2-46</w:t>
            </w:r>
          </w:p>
          <w:p w:rsidR="008A1B52" w:rsidRPr="009211B1" w:rsidRDefault="008A1B52" w:rsidP="00BB6A61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9211B1">
              <w:rPr>
                <w:rFonts w:ascii="Arial" w:hAnsi="Arial" w:cs="Arial"/>
                <w:sz w:val="24"/>
              </w:rPr>
              <w:t>II-2-51</w:t>
            </w:r>
          </w:p>
          <w:p w:rsidR="008A1B52" w:rsidRPr="009211B1" w:rsidRDefault="008A1B52" w:rsidP="00BB6A61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9211B1">
              <w:rPr>
                <w:rFonts w:ascii="Arial" w:hAnsi="Arial" w:cs="Arial"/>
                <w:sz w:val="24"/>
              </w:rPr>
              <w:t>II-2-58</w:t>
            </w:r>
          </w:p>
          <w:p w:rsidR="008A1B52" w:rsidRPr="009211B1" w:rsidRDefault="008A1B52" w:rsidP="00BB6A61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9211B1">
              <w:rPr>
                <w:rFonts w:ascii="Arial" w:hAnsi="Arial" w:cs="Arial"/>
                <w:sz w:val="24"/>
              </w:rPr>
              <w:t>II-2-64</w:t>
            </w:r>
          </w:p>
        </w:tc>
      </w:tr>
      <w:tr w:rsidR="00800F35" w:rsidRPr="009211B1" w:rsidTr="009116DC">
        <w:trPr>
          <w:trHeight w:val="420"/>
        </w:trPr>
        <w:tc>
          <w:tcPr>
            <w:tcW w:w="8046" w:type="dxa"/>
          </w:tcPr>
          <w:p w:rsidR="00800F35" w:rsidRPr="009211B1" w:rsidRDefault="00800F35" w:rsidP="00BB6A61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9211B1">
              <w:rPr>
                <w:rFonts w:ascii="Arial" w:hAnsi="Arial" w:cs="Arial"/>
                <w:b/>
                <w:sz w:val="24"/>
              </w:rPr>
              <w:t>3. Định hướng phát triển không gian đô thị đến năm 2030</w:t>
            </w:r>
          </w:p>
        </w:tc>
        <w:tc>
          <w:tcPr>
            <w:tcW w:w="1197" w:type="dxa"/>
          </w:tcPr>
          <w:p w:rsidR="00800F35" w:rsidRPr="009211B1" w:rsidRDefault="00800F35" w:rsidP="00BB6A61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  <w:tr w:rsidR="008A1B52" w:rsidRPr="009211B1" w:rsidTr="009116DC">
        <w:trPr>
          <w:trHeight w:val="1695"/>
        </w:trPr>
        <w:tc>
          <w:tcPr>
            <w:tcW w:w="8046" w:type="dxa"/>
          </w:tcPr>
          <w:p w:rsidR="008A1B52" w:rsidRPr="009211B1" w:rsidRDefault="008A1B52" w:rsidP="00BB6A61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9211B1">
              <w:rPr>
                <w:rFonts w:ascii="Arial" w:hAnsi="Arial" w:cs="Arial"/>
                <w:sz w:val="24"/>
              </w:rPr>
              <w:t>3-1. Chọn đất xây dựng và phát triển đô thị</w:t>
            </w:r>
            <w:r w:rsidRPr="009211B1">
              <w:rPr>
                <w:rFonts w:ascii="Arial" w:hAnsi="Arial" w:cs="Arial"/>
                <w:sz w:val="24"/>
              </w:rPr>
              <w:tab/>
            </w:r>
            <w:r w:rsidRPr="009211B1">
              <w:rPr>
                <w:rFonts w:ascii="Arial" w:hAnsi="Arial" w:cs="Arial"/>
                <w:sz w:val="24"/>
              </w:rPr>
              <w:tab/>
            </w:r>
            <w:r w:rsidRPr="009211B1">
              <w:rPr>
                <w:rFonts w:ascii="Arial" w:hAnsi="Arial" w:cs="Arial"/>
                <w:sz w:val="24"/>
              </w:rPr>
              <w:tab/>
            </w:r>
          </w:p>
          <w:p w:rsidR="008A1B52" w:rsidRPr="009211B1" w:rsidRDefault="008A1B52" w:rsidP="00BB6A61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9211B1">
              <w:rPr>
                <w:rFonts w:ascii="Arial" w:hAnsi="Arial" w:cs="Arial"/>
                <w:sz w:val="24"/>
              </w:rPr>
              <w:t>3-2. Cấu trúc đô thị</w:t>
            </w:r>
            <w:r w:rsidRPr="009211B1">
              <w:rPr>
                <w:rFonts w:ascii="Arial" w:hAnsi="Arial" w:cs="Arial"/>
                <w:sz w:val="24"/>
              </w:rPr>
              <w:tab/>
            </w:r>
            <w:r w:rsidRPr="009211B1">
              <w:rPr>
                <w:rFonts w:ascii="Arial" w:hAnsi="Arial" w:cs="Arial"/>
                <w:sz w:val="24"/>
              </w:rPr>
              <w:tab/>
            </w:r>
            <w:r w:rsidRPr="009211B1">
              <w:rPr>
                <w:rFonts w:ascii="Arial" w:hAnsi="Arial" w:cs="Arial"/>
                <w:sz w:val="24"/>
              </w:rPr>
              <w:tab/>
            </w:r>
            <w:r w:rsidRPr="009211B1">
              <w:rPr>
                <w:rFonts w:ascii="Arial" w:hAnsi="Arial" w:cs="Arial"/>
                <w:sz w:val="24"/>
              </w:rPr>
              <w:tab/>
            </w:r>
            <w:r w:rsidRPr="009211B1">
              <w:rPr>
                <w:rFonts w:ascii="Arial" w:hAnsi="Arial" w:cs="Arial"/>
                <w:sz w:val="24"/>
              </w:rPr>
              <w:tab/>
            </w:r>
            <w:r w:rsidRPr="009211B1">
              <w:rPr>
                <w:rFonts w:ascii="Arial" w:hAnsi="Arial" w:cs="Arial"/>
                <w:sz w:val="24"/>
              </w:rPr>
              <w:tab/>
            </w:r>
            <w:r w:rsidRPr="009211B1">
              <w:rPr>
                <w:rFonts w:ascii="Arial" w:hAnsi="Arial" w:cs="Arial"/>
                <w:sz w:val="24"/>
              </w:rPr>
              <w:tab/>
            </w:r>
          </w:p>
          <w:p w:rsidR="008A1B52" w:rsidRPr="009211B1" w:rsidRDefault="008A1B52" w:rsidP="00BB6A61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9211B1">
              <w:rPr>
                <w:rFonts w:ascii="Arial" w:hAnsi="Arial" w:cs="Arial"/>
                <w:sz w:val="24"/>
              </w:rPr>
              <w:t>3-3. Quy hoạch hệ thống các phân vùng</w:t>
            </w:r>
            <w:r w:rsidRPr="009211B1">
              <w:rPr>
                <w:rFonts w:ascii="Arial" w:hAnsi="Arial" w:cs="Arial"/>
                <w:sz w:val="24"/>
              </w:rPr>
              <w:tab/>
            </w:r>
            <w:r w:rsidRPr="009211B1">
              <w:rPr>
                <w:rFonts w:ascii="Arial" w:hAnsi="Arial" w:cs="Arial"/>
                <w:sz w:val="24"/>
              </w:rPr>
              <w:tab/>
            </w:r>
            <w:r w:rsidRPr="009211B1">
              <w:rPr>
                <w:rFonts w:ascii="Arial" w:hAnsi="Arial" w:cs="Arial"/>
                <w:sz w:val="24"/>
              </w:rPr>
              <w:tab/>
            </w:r>
            <w:r w:rsidRPr="009211B1">
              <w:rPr>
                <w:rFonts w:ascii="Arial" w:hAnsi="Arial" w:cs="Arial"/>
                <w:sz w:val="24"/>
              </w:rPr>
              <w:tab/>
            </w:r>
            <w:r w:rsidRPr="009211B1">
              <w:rPr>
                <w:rFonts w:ascii="Arial" w:hAnsi="Arial" w:cs="Arial"/>
                <w:sz w:val="24"/>
              </w:rPr>
              <w:tab/>
            </w:r>
          </w:p>
          <w:p w:rsidR="008A1B52" w:rsidRPr="009211B1" w:rsidRDefault="008A1B52" w:rsidP="00BB6A61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9211B1">
              <w:rPr>
                <w:rFonts w:ascii="Arial" w:hAnsi="Arial" w:cs="Arial"/>
                <w:sz w:val="24"/>
              </w:rPr>
              <w:t>3-4. Các khu chức năng</w:t>
            </w:r>
            <w:r w:rsidRPr="009211B1">
              <w:rPr>
                <w:rFonts w:ascii="Arial" w:hAnsi="Arial" w:cs="Arial"/>
                <w:sz w:val="24"/>
              </w:rPr>
              <w:tab/>
            </w:r>
            <w:r w:rsidRPr="009211B1">
              <w:rPr>
                <w:rFonts w:ascii="Arial" w:hAnsi="Arial" w:cs="Arial"/>
                <w:sz w:val="24"/>
              </w:rPr>
              <w:tab/>
            </w:r>
            <w:r w:rsidRPr="009211B1">
              <w:rPr>
                <w:rFonts w:ascii="Arial" w:hAnsi="Arial" w:cs="Arial"/>
                <w:sz w:val="24"/>
              </w:rPr>
              <w:tab/>
            </w:r>
            <w:r w:rsidRPr="009211B1">
              <w:rPr>
                <w:rFonts w:ascii="Arial" w:hAnsi="Arial" w:cs="Arial"/>
                <w:sz w:val="24"/>
              </w:rPr>
              <w:tab/>
            </w:r>
            <w:r w:rsidRPr="009211B1">
              <w:rPr>
                <w:rFonts w:ascii="Arial" w:hAnsi="Arial" w:cs="Arial"/>
                <w:sz w:val="24"/>
              </w:rPr>
              <w:tab/>
            </w:r>
            <w:r w:rsidRPr="009211B1">
              <w:rPr>
                <w:rFonts w:ascii="Arial" w:hAnsi="Arial" w:cs="Arial"/>
                <w:sz w:val="24"/>
              </w:rPr>
              <w:tab/>
            </w:r>
          </w:p>
        </w:tc>
        <w:tc>
          <w:tcPr>
            <w:tcW w:w="1197" w:type="dxa"/>
          </w:tcPr>
          <w:p w:rsidR="008A1B52" w:rsidRPr="009211B1" w:rsidRDefault="008A1B52" w:rsidP="00BB6A61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9211B1">
              <w:rPr>
                <w:rFonts w:ascii="Arial" w:hAnsi="Arial" w:cs="Arial"/>
                <w:sz w:val="24"/>
              </w:rPr>
              <w:t>II-3-1</w:t>
            </w:r>
          </w:p>
          <w:p w:rsidR="008A1B52" w:rsidRPr="009211B1" w:rsidRDefault="008A1B52" w:rsidP="00BB6A61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9211B1">
              <w:rPr>
                <w:rFonts w:ascii="Arial" w:hAnsi="Arial" w:cs="Arial"/>
                <w:sz w:val="24"/>
              </w:rPr>
              <w:t>II-3-3</w:t>
            </w:r>
          </w:p>
          <w:p w:rsidR="008A1B52" w:rsidRPr="009211B1" w:rsidRDefault="008A1B52" w:rsidP="00BB6A61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9211B1">
              <w:rPr>
                <w:rFonts w:ascii="Arial" w:hAnsi="Arial" w:cs="Arial"/>
                <w:sz w:val="24"/>
              </w:rPr>
              <w:t>II-3-10</w:t>
            </w:r>
          </w:p>
          <w:p w:rsidR="008A1B52" w:rsidRPr="009211B1" w:rsidRDefault="008A1B52" w:rsidP="00BB6A61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9211B1">
              <w:rPr>
                <w:rFonts w:ascii="Arial" w:hAnsi="Arial" w:cs="Arial"/>
                <w:sz w:val="24"/>
              </w:rPr>
              <w:t>II-3-17</w:t>
            </w:r>
          </w:p>
        </w:tc>
      </w:tr>
      <w:tr w:rsidR="00800F35" w:rsidRPr="00F64A5B" w:rsidTr="009116DC">
        <w:trPr>
          <w:trHeight w:val="465"/>
        </w:trPr>
        <w:tc>
          <w:tcPr>
            <w:tcW w:w="8046" w:type="dxa"/>
          </w:tcPr>
          <w:p w:rsidR="00800F35" w:rsidRPr="00F64A5B" w:rsidRDefault="00800F35" w:rsidP="00BB6A61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F64A5B">
              <w:rPr>
                <w:rFonts w:ascii="Arial" w:hAnsi="Arial" w:cs="Arial"/>
                <w:b/>
                <w:sz w:val="24"/>
              </w:rPr>
              <w:t>4. Quy hoạch sử dụng đất</w:t>
            </w:r>
          </w:p>
        </w:tc>
        <w:tc>
          <w:tcPr>
            <w:tcW w:w="1197" w:type="dxa"/>
          </w:tcPr>
          <w:p w:rsidR="00800F35" w:rsidRPr="00F64A5B" w:rsidRDefault="00800F35" w:rsidP="00BB6A61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  <w:tr w:rsidR="00F04D89" w:rsidRPr="00F64A5B" w:rsidTr="009116DC">
        <w:trPr>
          <w:trHeight w:val="825"/>
        </w:trPr>
        <w:tc>
          <w:tcPr>
            <w:tcW w:w="8046" w:type="dxa"/>
          </w:tcPr>
          <w:p w:rsidR="00F04D89" w:rsidRPr="00F64A5B" w:rsidRDefault="00F04D89" w:rsidP="00BB6A61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F64A5B">
              <w:rPr>
                <w:rFonts w:ascii="Arial" w:hAnsi="Arial" w:cs="Arial"/>
                <w:sz w:val="24"/>
              </w:rPr>
              <w:t>4-1. Quy hoạch sử dụng đất các khu chứ</w:t>
            </w:r>
            <w:r>
              <w:rPr>
                <w:rFonts w:ascii="Arial" w:hAnsi="Arial" w:cs="Arial"/>
                <w:sz w:val="24"/>
              </w:rPr>
              <w:t>c năng</w:t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</w:r>
            <w:r w:rsidRPr="00F64A5B">
              <w:rPr>
                <w:rFonts w:ascii="Arial" w:hAnsi="Arial" w:cs="Arial"/>
                <w:sz w:val="24"/>
              </w:rPr>
              <w:tab/>
            </w:r>
          </w:p>
          <w:p w:rsidR="00F04D89" w:rsidRPr="00F64A5B" w:rsidRDefault="00F04D89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F64A5B">
              <w:rPr>
                <w:rFonts w:ascii="Arial" w:hAnsi="Arial" w:cs="Arial"/>
                <w:sz w:val="24"/>
              </w:rPr>
              <w:t xml:space="preserve">4-2. </w:t>
            </w:r>
            <w:r w:rsidR="008C6643" w:rsidRPr="00BA0E2D">
              <w:rPr>
                <w:rFonts w:ascii="Arial" w:eastAsia="MS Gothic" w:hAnsi="Arial" w:cs="Arial" w:hint="eastAsia"/>
                <w:sz w:val="24"/>
              </w:rPr>
              <w:t xml:space="preserve">Quy hoạch sử dụng đất </w:t>
            </w:r>
            <w:r w:rsidR="008C6643">
              <w:rPr>
                <w:rFonts w:ascii="Arial" w:eastAsia="MS Gothic" w:hAnsi="Arial" w:cs="Arial"/>
                <w:sz w:val="24"/>
              </w:rPr>
              <w:t>của từng</w:t>
            </w:r>
            <w:r w:rsidR="008C6643" w:rsidRPr="00BA0E2D">
              <w:rPr>
                <w:rFonts w:ascii="Arial" w:eastAsia="MS Gothic" w:hAnsi="Arial" w:cs="Arial" w:hint="eastAsia"/>
                <w:sz w:val="24"/>
              </w:rPr>
              <w:t xml:space="preserve"> Phân vùng</w:t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</w:r>
            <w:r w:rsidRPr="00F64A5B">
              <w:rPr>
                <w:rFonts w:ascii="Arial" w:hAnsi="Arial" w:cs="Arial"/>
                <w:sz w:val="24"/>
              </w:rPr>
              <w:tab/>
            </w:r>
          </w:p>
        </w:tc>
        <w:tc>
          <w:tcPr>
            <w:tcW w:w="1197" w:type="dxa"/>
          </w:tcPr>
          <w:p w:rsidR="00F04D89" w:rsidRPr="00F64A5B" w:rsidRDefault="00F04D89" w:rsidP="00BB6A61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F64A5B">
              <w:rPr>
                <w:rFonts w:ascii="Arial" w:hAnsi="Arial" w:cs="Arial"/>
                <w:sz w:val="24"/>
              </w:rPr>
              <w:t>II-4-1</w:t>
            </w:r>
          </w:p>
          <w:p w:rsidR="00F04D89" w:rsidRPr="00F64A5B" w:rsidRDefault="00F04D89" w:rsidP="00BB6A61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F64A5B">
              <w:rPr>
                <w:rFonts w:ascii="Arial" w:hAnsi="Arial" w:cs="Arial"/>
                <w:sz w:val="24"/>
              </w:rPr>
              <w:t>II-4-7</w:t>
            </w:r>
          </w:p>
        </w:tc>
      </w:tr>
    </w:tbl>
    <w:p w:rsidR="002F4182" w:rsidRDefault="002F4182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1197"/>
      </w:tblGrid>
      <w:tr w:rsidR="00F04D89" w:rsidRPr="00F64A5B" w:rsidTr="009116DC">
        <w:trPr>
          <w:trHeight w:val="405"/>
        </w:trPr>
        <w:tc>
          <w:tcPr>
            <w:tcW w:w="8046" w:type="dxa"/>
          </w:tcPr>
          <w:p w:rsidR="00F04D89" w:rsidRPr="00F64A5B" w:rsidRDefault="00F04D89" w:rsidP="00FE7D25">
            <w:pPr>
              <w:spacing w:before="120" w:after="100"/>
              <w:rPr>
                <w:rFonts w:ascii="Arial" w:hAnsi="Arial" w:cs="Arial"/>
                <w:sz w:val="24"/>
              </w:rPr>
            </w:pPr>
            <w:r w:rsidRPr="00F64A5B">
              <w:rPr>
                <w:rFonts w:ascii="Arial" w:hAnsi="Arial" w:cs="Arial"/>
                <w:b/>
                <w:sz w:val="24"/>
              </w:rPr>
              <w:lastRenderedPageBreak/>
              <w:t>5. Quy hoạch cơ sở hạ tầng xã hội</w:t>
            </w:r>
          </w:p>
        </w:tc>
        <w:tc>
          <w:tcPr>
            <w:tcW w:w="1197" w:type="dxa"/>
          </w:tcPr>
          <w:p w:rsidR="00F04D89" w:rsidRPr="00F64A5B" w:rsidRDefault="00F04D89" w:rsidP="00FE7D25">
            <w:pPr>
              <w:spacing w:before="120" w:after="100"/>
              <w:rPr>
                <w:rFonts w:ascii="Arial" w:hAnsi="Arial" w:cs="Arial"/>
                <w:sz w:val="24"/>
              </w:rPr>
            </w:pPr>
          </w:p>
        </w:tc>
      </w:tr>
      <w:tr w:rsidR="00F04D89" w:rsidRPr="00F64A5B" w:rsidTr="009116DC">
        <w:trPr>
          <w:trHeight w:val="1590"/>
        </w:trPr>
        <w:tc>
          <w:tcPr>
            <w:tcW w:w="8046" w:type="dxa"/>
          </w:tcPr>
          <w:p w:rsidR="00F04D89" w:rsidRPr="00F64A5B" w:rsidRDefault="00F04D89" w:rsidP="00FE7D25">
            <w:pPr>
              <w:spacing w:before="120" w:after="100"/>
              <w:rPr>
                <w:rFonts w:ascii="Arial" w:hAnsi="Arial" w:cs="Arial"/>
                <w:sz w:val="24"/>
              </w:rPr>
            </w:pPr>
            <w:r w:rsidRPr="00F64A5B">
              <w:rPr>
                <w:rFonts w:ascii="Arial" w:hAnsi="Arial" w:cs="Arial"/>
                <w:sz w:val="24"/>
              </w:rPr>
              <w:t>5-1. Nhà ở</w:t>
            </w:r>
            <w:r w:rsidRPr="00F64A5B">
              <w:rPr>
                <w:rFonts w:ascii="Arial" w:hAnsi="Arial" w:cs="Arial"/>
                <w:sz w:val="24"/>
              </w:rPr>
              <w:tab/>
            </w:r>
            <w:r w:rsidRPr="00F64A5B">
              <w:rPr>
                <w:rFonts w:ascii="Arial" w:hAnsi="Arial" w:cs="Arial"/>
                <w:sz w:val="24"/>
              </w:rPr>
              <w:tab/>
            </w:r>
            <w:r w:rsidRPr="00F64A5B">
              <w:rPr>
                <w:rFonts w:ascii="Arial" w:hAnsi="Arial" w:cs="Arial"/>
                <w:sz w:val="24"/>
              </w:rPr>
              <w:tab/>
            </w:r>
            <w:r w:rsidRPr="00F64A5B">
              <w:rPr>
                <w:rFonts w:ascii="Arial" w:hAnsi="Arial" w:cs="Arial"/>
                <w:sz w:val="24"/>
              </w:rPr>
              <w:tab/>
            </w:r>
            <w:r w:rsidRPr="00F64A5B">
              <w:rPr>
                <w:rFonts w:ascii="Arial" w:hAnsi="Arial" w:cs="Arial"/>
                <w:sz w:val="24"/>
              </w:rPr>
              <w:tab/>
            </w:r>
            <w:r w:rsidRPr="00F64A5B">
              <w:rPr>
                <w:rFonts w:ascii="Arial" w:hAnsi="Arial" w:cs="Arial"/>
                <w:sz w:val="24"/>
              </w:rPr>
              <w:tab/>
            </w:r>
            <w:r w:rsidRPr="00F64A5B">
              <w:rPr>
                <w:rFonts w:ascii="Arial" w:hAnsi="Arial" w:cs="Arial"/>
                <w:sz w:val="24"/>
              </w:rPr>
              <w:tab/>
            </w:r>
            <w:r w:rsidRPr="00F64A5B">
              <w:rPr>
                <w:rFonts w:ascii="Arial" w:hAnsi="Arial" w:cs="Arial"/>
                <w:sz w:val="24"/>
              </w:rPr>
              <w:tab/>
            </w:r>
          </w:p>
          <w:p w:rsidR="00F04D89" w:rsidRPr="00F64A5B" w:rsidRDefault="00F04D89" w:rsidP="00FE7D25">
            <w:pPr>
              <w:spacing w:before="120" w:after="100"/>
              <w:rPr>
                <w:rFonts w:ascii="Arial" w:hAnsi="Arial" w:cs="Arial"/>
                <w:sz w:val="24"/>
              </w:rPr>
            </w:pPr>
            <w:r w:rsidRPr="00F64A5B">
              <w:rPr>
                <w:rFonts w:ascii="Arial" w:hAnsi="Arial" w:cs="Arial"/>
                <w:sz w:val="24"/>
              </w:rPr>
              <w:t>5-2. Công trình phục vụ công cộng</w:t>
            </w:r>
            <w:r w:rsidRPr="00F64A5B">
              <w:rPr>
                <w:rFonts w:ascii="Arial" w:hAnsi="Arial" w:cs="Arial"/>
                <w:sz w:val="24"/>
              </w:rPr>
              <w:tab/>
            </w:r>
            <w:r w:rsidRPr="00F64A5B">
              <w:rPr>
                <w:rFonts w:ascii="Arial" w:hAnsi="Arial" w:cs="Arial"/>
                <w:sz w:val="24"/>
              </w:rPr>
              <w:tab/>
            </w:r>
            <w:r w:rsidRPr="00F64A5B">
              <w:rPr>
                <w:rFonts w:ascii="Arial" w:hAnsi="Arial" w:cs="Arial"/>
                <w:sz w:val="24"/>
              </w:rPr>
              <w:tab/>
            </w:r>
            <w:r w:rsidRPr="00F64A5B">
              <w:rPr>
                <w:rFonts w:ascii="Arial" w:hAnsi="Arial" w:cs="Arial"/>
                <w:sz w:val="24"/>
              </w:rPr>
              <w:tab/>
            </w:r>
            <w:r w:rsidRPr="00F64A5B">
              <w:rPr>
                <w:rFonts w:ascii="Arial" w:hAnsi="Arial" w:cs="Arial"/>
                <w:sz w:val="24"/>
              </w:rPr>
              <w:tab/>
            </w:r>
          </w:p>
          <w:p w:rsidR="00F04D89" w:rsidRPr="00F64A5B" w:rsidRDefault="00F04D89" w:rsidP="00FE7D25">
            <w:pPr>
              <w:spacing w:before="120" w:after="100"/>
              <w:rPr>
                <w:rFonts w:ascii="Arial" w:hAnsi="Arial" w:cs="Arial"/>
                <w:sz w:val="24"/>
              </w:rPr>
            </w:pPr>
            <w:r w:rsidRPr="00F64A5B">
              <w:rPr>
                <w:rFonts w:ascii="Arial" w:hAnsi="Arial" w:cs="Arial"/>
                <w:sz w:val="24"/>
              </w:rPr>
              <w:t>5-3. Cây xanh và mặt nước</w:t>
            </w:r>
            <w:r w:rsidRPr="00F64A5B">
              <w:rPr>
                <w:rFonts w:ascii="Arial" w:hAnsi="Arial" w:cs="Arial"/>
                <w:sz w:val="24"/>
              </w:rPr>
              <w:tab/>
            </w:r>
            <w:r w:rsidRPr="00F64A5B">
              <w:rPr>
                <w:rFonts w:ascii="Arial" w:hAnsi="Arial" w:cs="Arial"/>
                <w:sz w:val="24"/>
              </w:rPr>
              <w:tab/>
            </w:r>
            <w:r w:rsidRPr="00F64A5B">
              <w:rPr>
                <w:rFonts w:ascii="Arial" w:hAnsi="Arial" w:cs="Arial"/>
                <w:sz w:val="24"/>
              </w:rPr>
              <w:tab/>
            </w:r>
            <w:r w:rsidRPr="00F64A5B">
              <w:rPr>
                <w:rFonts w:ascii="Arial" w:hAnsi="Arial" w:cs="Arial"/>
                <w:sz w:val="24"/>
              </w:rPr>
              <w:tab/>
            </w:r>
            <w:r w:rsidRPr="00F64A5B">
              <w:rPr>
                <w:rFonts w:ascii="Arial" w:hAnsi="Arial" w:cs="Arial"/>
                <w:sz w:val="24"/>
              </w:rPr>
              <w:tab/>
            </w:r>
            <w:r w:rsidRPr="00F64A5B">
              <w:rPr>
                <w:rFonts w:ascii="Arial" w:hAnsi="Arial" w:cs="Arial"/>
                <w:sz w:val="24"/>
              </w:rPr>
              <w:tab/>
            </w:r>
          </w:p>
          <w:p w:rsidR="00F04D89" w:rsidRPr="00F64A5B" w:rsidRDefault="00F04D89" w:rsidP="00FE7D25">
            <w:pPr>
              <w:spacing w:before="120" w:after="100"/>
              <w:rPr>
                <w:rFonts w:ascii="Arial" w:hAnsi="Arial" w:cs="Arial"/>
                <w:b/>
                <w:sz w:val="24"/>
              </w:rPr>
            </w:pPr>
            <w:r w:rsidRPr="00F64A5B">
              <w:rPr>
                <w:rFonts w:ascii="Arial" w:hAnsi="Arial" w:cs="Arial"/>
                <w:sz w:val="24"/>
              </w:rPr>
              <w:t>5-4. Du lịch và nghỉ dưỡng</w:t>
            </w:r>
            <w:r w:rsidRPr="00F64A5B">
              <w:rPr>
                <w:rFonts w:ascii="Arial" w:hAnsi="Arial" w:cs="Arial"/>
                <w:sz w:val="24"/>
              </w:rPr>
              <w:tab/>
            </w:r>
            <w:r w:rsidRPr="00F64A5B">
              <w:rPr>
                <w:rFonts w:ascii="Arial" w:hAnsi="Arial" w:cs="Arial"/>
                <w:sz w:val="24"/>
              </w:rPr>
              <w:tab/>
            </w:r>
            <w:r w:rsidRPr="00F64A5B">
              <w:rPr>
                <w:rFonts w:ascii="Arial" w:hAnsi="Arial" w:cs="Arial"/>
                <w:sz w:val="24"/>
              </w:rPr>
              <w:tab/>
            </w:r>
            <w:r w:rsidRPr="00F64A5B">
              <w:rPr>
                <w:rFonts w:ascii="Arial" w:hAnsi="Arial" w:cs="Arial"/>
                <w:sz w:val="24"/>
              </w:rPr>
              <w:tab/>
            </w:r>
            <w:r w:rsidRPr="00F64A5B">
              <w:rPr>
                <w:rFonts w:ascii="Arial" w:hAnsi="Arial" w:cs="Arial"/>
                <w:sz w:val="24"/>
              </w:rPr>
              <w:tab/>
            </w:r>
            <w:r w:rsidRPr="00F64A5B">
              <w:rPr>
                <w:rFonts w:ascii="Arial" w:hAnsi="Arial" w:cs="Arial"/>
                <w:sz w:val="24"/>
              </w:rPr>
              <w:tab/>
            </w:r>
          </w:p>
        </w:tc>
        <w:tc>
          <w:tcPr>
            <w:tcW w:w="1197" w:type="dxa"/>
          </w:tcPr>
          <w:p w:rsidR="00F04D89" w:rsidRPr="00F64A5B" w:rsidRDefault="00F04D89" w:rsidP="00FE7D25">
            <w:pPr>
              <w:spacing w:before="120" w:after="100"/>
              <w:rPr>
                <w:rFonts w:ascii="Arial" w:hAnsi="Arial" w:cs="Arial"/>
                <w:sz w:val="24"/>
              </w:rPr>
            </w:pPr>
            <w:r w:rsidRPr="00F64A5B">
              <w:rPr>
                <w:rFonts w:ascii="Arial" w:hAnsi="Arial" w:cs="Arial"/>
                <w:sz w:val="24"/>
              </w:rPr>
              <w:t>II-5-1</w:t>
            </w:r>
          </w:p>
          <w:p w:rsidR="00F04D89" w:rsidRPr="00F64A5B" w:rsidRDefault="00F04D89" w:rsidP="00FE7D25">
            <w:pPr>
              <w:spacing w:before="120" w:after="100"/>
              <w:rPr>
                <w:rFonts w:ascii="Arial" w:hAnsi="Arial" w:cs="Arial"/>
                <w:sz w:val="24"/>
              </w:rPr>
            </w:pPr>
            <w:r w:rsidRPr="00F64A5B">
              <w:rPr>
                <w:rFonts w:ascii="Arial" w:hAnsi="Arial" w:cs="Arial"/>
                <w:sz w:val="24"/>
              </w:rPr>
              <w:t>II-5-4</w:t>
            </w:r>
          </w:p>
          <w:p w:rsidR="00F04D89" w:rsidRPr="00F64A5B" w:rsidRDefault="00F04D89" w:rsidP="00FE7D25">
            <w:pPr>
              <w:spacing w:before="120" w:after="100"/>
              <w:rPr>
                <w:rFonts w:ascii="Arial" w:hAnsi="Arial" w:cs="Arial"/>
                <w:sz w:val="24"/>
              </w:rPr>
            </w:pPr>
            <w:r w:rsidRPr="00F64A5B">
              <w:rPr>
                <w:rFonts w:ascii="Arial" w:hAnsi="Arial" w:cs="Arial"/>
                <w:sz w:val="24"/>
              </w:rPr>
              <w:t>II-5-15</w:t>
            </w:r>
          </w:p>
          <w:p w:rsidR="00F04D89" w:rsidRPr="00F64A5B" w:rsidRDefault="00F04D89" w:rsidP="00FE7D25">
            <w:pPr>
              <w:spacing w:before="120" w:after="100"/>
              <w:rPr>
                <w:rFonts w:ascii="Arial" w:hAnsi="Arial" w:cs="Arial"/>
                <w:sz w:val="24"/>
              </w:rPr>
            </w:pPr>
            <w:r w:rsidRPr="00F64A5B">
              <w:rPr>
                <w:rFonts w:ascii="Arial" w:hAnsi="Arial" w:cs="Arial"/>
                <w:sz w:val="24"/>
              </w:rPr>
              <w:t>II-5-18</w:t>
            </w:r>
          </w:p>
        </w:tc>
      </w:tr>
      <w:tr w:rsidR="003F08AA" w:rsidRPr="00F64A5B" w:rsidTr="009116DC">
        <w:trPr>
          <w:trHeight w:val="585"/>
        </w:trPr>
        <w:tc>
          <w:tcPr>
            <w:tcW w:w="8046" w:type="dxa"/>
          </w:tcPr>
          <w:p w:rsidR="003F08AA" w:rsidRPr="00F64A5B" w:rsidRDefault="003F08AA" w:rsidP="00FE7D25">
            <w:pPr>
              <w:spacing w:before="120" w:after="100"/>
              <w:rPr>
                <w:rFonts w:ascii="Arial" w:hAnsi="Arial" w:cs="Arial"/>
                <w:sz w:val="24"/>
              </w:rPr>
            </w:pPr>
            <w:r w:rsidRPr="00F64A5B">
              <w:rPr>
                <w:rFonts w:ascii="Arial" w:hAnsi="Arial" w:cs="Arial"/>
                <w:b/>
                <w:sz w:val="24"/>
              </w:rPr>
              <w:t>6. Thiết kế đô thị</w:t>
            </w:r>
          </w:p>
        </w:tc>
        <w:tc>
          <w:tcPr>
            <w:tcW w:w="1197" w:type="dxa"/>
          </w:tcPr>
          <w:p w:rsidR="003F08AA" w:rsidRPr="00F64A5B" w:rsidRDefault="003F08AA" w:rsidP="00FE7D25">
            <w:pPr>
              <w:spacing w:before="120" w:after="100"/>
              <w:rPr>
                <w:rFonts w:ascii="Arial" w:hAnsi="Arial" w:cs="Arial"/>
                <w:sz w:val="24"/>
              </w:rPr>
            </w:pPr>
          </w:p>
        </w:tc>
      </w:tr>
      <w:tr w:rsidR="00F04D89" w:rsidRPr="00F64A5B" w:rsidTr="009116DC">
        <w:trPr>
          <w:trHeight w:val="1230"/>
        </w:trPr>
        <w:tc>
          <w:tcPr>
            <w:tcW w:w="8046" w:type="dxa"/>
          </w:tcPr>
          <w:p w:rsidR="00F04D89" w:rsidRPr="00F64A5B" w:rsidRDefault="00F04D89" w:rsidP="00FE7D25">
            <w:pPr>
              <w:spacing w:before="120" w:after="100"/>
              <w:rPr>
                <w:rFonts w:ascii="Arial" w:hAnsi="Arial" w:cs="Arial"/>
                <w:sz w:val="24"/>
              </w:rPr>
            </w:pPr>
            <w:r w:rsidRPr="00F64A5B">
              <w:rPr>
                <w:rFonts w:ascii="Arial" w:hAnsi="Arial" w:cs="Arial"/>
                <w:sz w:val="24"/>
              </w:rPr>
              <w:t>6-1. Nguyên tắc chung</w:t>
            </w:r>
            <w:r w:rsidRPr="00F64A5B">
              <w:rPr>
                <w:rFonts w:ascii="Arial" w:hAnsi="Arial" w:cs="Arial"/>
                <w:sz w:val="24"/>
              </w:rPr>
              <w:tab/>
            </w:r>
            <w:r w:rsidRPr="00F64A5B">
              <w:rPr>
                <w:rFonts w:ascii="Arial" w:hAnsi="Arial" w:cs="Arial"/>
                <w:sz w:val="24"/>
              </w:rPr>
              <w:tab/>
            </w:r>
            <w:r w:rsidRPr="00F64A5B">
              <w:rPr>
                <w:rFonts w:ascii="Arial" w:hAnsi="Arial" w:cs="Arial"/>
                <w:sz w:val="24"/>
              </w:rPr>
              <w:tab/>
            </w:r>
            <w:r w:rsidRPr="00F64A5B">
              <w:rPr>
                <w:rFonts w:ascii="Arial" w:hAnsi="Arial" w:cs="Arial"/>
                <w:sz w:val="24"/>
              </w:rPr>
              <w:tab/>
            </w:r>
            <w:r w:rsidRPr="00F64A5B">
              <w:rPr>
                <w:rFonts w:ascii="Arial" w:hAnsi="Arial" w:cs="Arial"/>
                <w:sz w:val="24"/>
              </w:rPr>
              <w:tab/>
            </w:r>
            <w:r w:rsidRPr="00F64A5B">
              <w:rPr>
                <w:rFonts w:ascii="Arial" w:hAnsi="Arial" w:cs="Arial"/>
                <w:sz w:val="24"/>
              </w:rPr>
              <w:tab/>
            </w:r>
            <w:r w:rsidRPr="00F64A5B">
              <w:rPr>
                <w:rFonts w:ascii="Arial" w:hAnsi="Arial" w:cs="Arial"/>
                <w:sz w:val="24"/>
              </w:rPr>
              <w:tab/>
            </w:r>
          </w:p>
          <w:p w:rsidR="00F04D89" w:rsidRPr="00F64A5B" w:rsidRDefault="00F04D89" w:rsidP="00FE7D25">
            <w:pPr>
              <w:spacing w:before="120" w:after="100"/>
              <w:rPr>
                <w:rFonts w:ascii="Arial" w:hAnsi="Arial" w:cs="Arial"/>
                <w:sz w:val="24"/>
              </w:rPr>
            </w:pPr>
            <w:r w:rsidRPr="00F64A5B">
              <w:rPr>
                <w:rFonts w:ascii="Arial" w:hAnsi="Arial" w:cs="Arial"/>
                <w:sz w:val="24"/>
              </w:rPr>
              <w:t>6-2. Phân vùng kiến trúc cảnh quan</w:t>
            </w:r>
            <w:r w:rsidRPr="00F64A5B">
              <w:rPr>
                <w:rFonts w:ascii="Arial" w:hAnsi="Arial" w:cs="Arial"/>
                <w:sz w:val="24"/>
              </w:rPr>
              <w:tab/>
            </w:r>
            <w:r w:rsidRPr="00F64A5B">
              <w:rPr>
                <w:rFonts w:ascii="Arial" w:hAnsi="Arial" w:cs="Arial"/>
                <w:sz w:val="24"/>
              </w:rPr>
              <w:tab/>
            </w:r>
            <w:r w:rsidRPr="00F64A5B">
              <w:rPr>
                <w:rFonts w:ascii="Arial" w:hAnsi="Arial" w:cs="Arial"/>
                <w:sz w:val="24"/>
              </w:rPr>
              <w:tab/>
            </w:r>
            <w:r w:rsidRPr="00F64A5B">
              <w:rPr>
                <w:rFonts w:ascii="Arial" w:hAnsi="Arial" w:cs="Arial"/>
                <w:sz w:val="24"/>
              </w:rPr>
              <w:tab/>
            </w:r>
            <w:r w:rsidRPr="00F64A5B">
              <w:rPr>
                <w:rFonts w:ascii="Arial" w:hAnsi="Arial" w:cs="Arial"/>
                <w:sz w:val="24"/>
              </w:rPr>
              <w:tab/>
            </w:r>
          </w:p>
          <w:p w:rsidR="00F04D89" w:rsidRPr="00F64A5B" w:rsidRDefault="00F04D89" w:rsidP="00FE7D25">
            <w:pPr>
              <w:spacing w:before="120" w:after="100"/>
              <w:rPr>
                <w:rFonts w:ascii="Arial" w:hAnsi="Arial" w:cs="Arial"/>
                <w:sz w:val="24"/>
              </w:rPr>
            </w:pPr>
            <w:r w:rsidRPr="00F64A5B">
              <w:rPr>
                <w:rFonts w:ascii="Arial" w:hAnsi="Arial" w:cs="Arial"/>
                <w:sz w:val="24"/>
              </w:rPr>
              <w:t>6-3. Bố cục kiến trúc cảnh quan và hình ảnh đô thị</w:t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</w:r>
            <w:r w:rsidRPr="00F64A5B">
              <w:rPr>
                <w:rFonts w:ascii="Arial" w:hAnsi="Arial" w:cs="Arial"/>
                <w:sz w:val="24"/>
              </w:rPr>
              <w:tab/>
            </w:r>
          </w:p>
        </w:tc>
        <w:tc>
          <w:tcPr>
            <w:tcW w:w="1197" w:type="dxa"/>
          </w:tcPr>
          <w:p w:rsidR="00F04D89" w:rsidRPr="00F64A5B" w:rsidRDefault="00F04D89" w:rsidP="00FE7D25">
            <w:pPr>
              <w:spacing w:before="120" w:after="100"/>
              <w:rPr>
                <w:rFonts w:ascii="Arial" w:hAnsi="Arial" w:cs="Arial"/>
                <w:sz w:val="24"/>
              </w:rPr>
            </w:pPr>
            <w:r w:rsidRPr="00F64A5B">
              <w:rPr>
                <w:rFonts w:ascii="Arial" w:hAnsi="Arial" w:cs="Arial"/>
                <w:sz w:val="24"/>
              </w:rPr>
              <w:t>II-6-1</w:t>
            </w:r>
          </w:p>
          <w:p w:rsidR="00F04D89" w:rsidRPr="00F64A5B" w:rsidRDefault="00F04D89" w:rsidP="00FE7D25">
            <w:pPr>
              <w:spacing w:before="120" w:after="100"/>
              <w:rPr>
                <w:rFonts w:ascii="Arial" w:hAnsi="Arial" w:cs="Arial"/>
                <w:sz w:val="24"/>
              </w:rPr>
            </w:pPr>
            <w:r w:rsidRPr="00F64A5B">
              <w:rPr>
                <w:rFonts w:ascii="Arial" w:hAnsi="Arial" w:cs="Arial"/>
                <w:sz w:val="24"/>
              </w:rPr>
              <w:t>II-6-2</w:t>
            </w:r>
          </w:p>
          <w:p w:rsidR="00F04D89" w:rsidRPr="00F64A5B" w:rsidRDefault="00F04D89" w:rsidP="00FE7D25">
            <w:pPr>
              <w:spacing w:before="120" w:after="100"/>
              <w:rPr>
                <w:rFonts w:ascii="Arial" w:hAnsi="Arial" w:cs="Arial"/>
                <w:sz w:val="24"/>
              </w:rPr>
            </w:pPr>
            <w:r w:rsidRPr="00F64A5B">
              <w:rPr>
                <w:rFonts w:ascii="Arial" w:hAnsi="Arial" w:cs="Arial"/>
                <w:sz w:val="24"/>
              </w:rPr>
              <w:t>II-6-3</w:t>
            </w:r>
          </w:p>
        </w:tc>
      </w:tr>
      <w:tr w:rsidR="00F04D89" w:rsidRPr="00F64A5B" w:rsidTr="009116DC">
        <w:trPr>
          <w:trHeight w:val="450"/>
        </w:trPr>
        <w:tc>
          <w:tcPr>
            <w:tcW w:w="8046" w:type="dxa"/>
          </w:tcPr>
          <w:p w:rsidR="00F04D89" w:rsidRPr="00F64A5B" w:rsidRDefault="00F04D89" w:rsidP="00FE7D25">
            <w:pPr>
              <w:spacing w:before="120" w:after="100"/>
              <w:rPr>
                <w:rFonts w:ascii="Arial" w:hAnsi="Arial" w:cs="Arial"/>
                <w:sz w:val="24"/>
              </w:rPr>
            </w:pPr>
            <w:r w:rsidRPr="00F64A5B">
              <w:rPr>
                <w:rFonts w:ascii="Arial" w:hAnsi="Arial" w:cs="Arial"/>
                <w:b/>
                <w:sz w:val="24"/>
              </w:rPr>
              <w:t>7. Quy hoạch cơ sở hạ tầng kỹ thuật</w:t>
            </w:r>
          </w:p>
        </w:tc>
        <w:tc>
          <w:tcPr>
            <w:tcW w:w="1197" w:type="dxa"/>
          </w:tcPr>
          <w:p w:rsidR="00F04D89" w:rsidRPr="00F64A5B" w:rsidRDefault="00F04D89" w:rsidP="00FE7D25">
            <w:pPr>
              <w:spacing w:before="120" w:after="100"/>
              <w:rPr>
                <w:rFonts w:ascii="Arial" w:hAnsi="Arial" w:cs="Arial"/>
                <w:sz w:val="24"/>
              </w:rPr>
            </w:pPr>
          </w:p>
        </w:tc>
      </w:tr>
      <w:tr w:rsidR="00F04D89" w:rsidRPr="00F64A5B" w:rsidTr="009116DC">
        <w:trPr>
          <w:trHeight w:val="3300"/>
        </w:trPr>
        <w:tc>
          <w:tcPr>
            <w:tcW w:w="8046" w:type="dxa"/>
          </w:tcPr>
          <w:p w:rsidR="00F04D89" w:rsidRPr="00F64A5B" w:rsidRDefault="00F04D89" w:rsidP="00FE7D25">
            <w:pPr>
              <w:spacing w:before="120" w:after="100"/>
              <w:rPr>
                <w:rFonts w:ascii="Arial" w:hAnsi="Arial" w:cs="Arial"/>
                <w:sz w:val="24"/>
              </w:rPr>
            </w:pPr>
            <w:r w:rsidRPr="00F64A5B">
              <w:rPr>
                <w:rFonts w:ascii="Arial" w:hAnsi="Arial" w:cs="Arial"/>
                <w:sz w:val="24"/>
              </w:rPr>
              <w:t>7-1. Quy hoạch giao thông</w:t>
            </w:r>
            <w:r w:rsidRPr="00F64A5B">
              <w:rPr>
                <w:rFonts w:ascii="Arial" w:hAnsi="Arial" w:cs="Arial"/>
                <w:sz w:val="24"/>
              </w:rPr>
              <w:tab/>
            </w:r>
            <w:r w:rsidRPr="00F64A5B">
              <w:rPr>
                <w:rFonts w:ascii="Arial" w:hAnsi="Arial" w:cs="Arial"/>
                <w:sz w:val="24"/>
              </w:rPr>
              <w:tab/>
            </w:r>
            <w:r w:rsidRPr="00F64A5B">
              <w:rPr>
                <w:rFonts w:ascii="Arial" w:hAnsi="Arial" w:cs="Arial"/>
                <w:sz w:val="24"/>
              </w:rPr>
              <w:tab/>
            </w:r>
            <w:r w:rsidRPr="00F64A5B">
              <w:rPr>
                <w:rFonts w:ascii="Arial" w:hAnsi="Arial" w:cs="Arial"/>
                <w:sz w:val="24"/>
              </w:rPr>
              <w:tab/>
            </w:r>
            <w:r w:rsidRPr="00F64A5B">
              <w:rPr>
                <w:rFonts w:ascii="Arial" w:hAnsi="Arial" w:cs="Arial"/>
                <w:sz w:val="24"/>
              </w:rPr>
              <w:tab/>
            </w:r>
            <w:r w:rsidRPr="00F64A5B">
              <w:rPr>
                <w:rFonts w:ascii="Arial" w:hAnsi="Arial" w:cs="Arial"/>
                <w:sz w:val="24"/>
              </w:rPr>
              <w:tab/>
            </w:r>
          </w:p>
          <w:p w:rsidR="00F04D89" w:rsidRPr="00F64A5B" w:rsidRDefault="00F04D89" w:rsidP="00FE7D25">
            <w:pPr>
              <w:spacing w:before="120" w:after="100"/>
              <w:rPr>
                <w:rFonts w:ascii="Arial" w:hAnsi="Arial" w:cs="Arial"/>
                <w:sz w:val="24"/>
              </w:rPr>
            </w:pPr>
            <w:r w:rsidRPr="00F64A5B">
              <w:rPr>
                <w:rFonts w:ascii="Arial" w:hAnsi="Arial" w:cs="Arial"/>
                <w:sz w:val="24"/>
              </w:rPr>
              <w:t>7-2. Quy hoạch chuẩn bị kỹ thuật đất đai</w:t>
            </w:r>
            <w:r w:rsidRPr="00F64A5B">
              <w:rPr>
                <w:rFonts w:ascii="Arial" w:hAnsi="Arial" w:cs="Arial"/>
                <w:sz w:val="24"/>
              </w:rPr>
              <w:tab/>
            </w:r>
            <w:r w:rsidRPr="00F64A5B">
              <w:rPr>
                <w:rFonts w:ascii="Arial" w:hAnsi="Arial" w:cs="Arial"/>
                <w:sz w:val="24"/>
              </w:rPr>
              <w:tab/>
            </w:r>
            <w:r w:rsidRPr="00F64A5B">
              <w:rPr>
                <w:rFonts w:ascii="Arial" w:hAnsi="Arial" w:cs="Arial"/>
                <w:sz w:val="24"/>
              </w:rPr>
              <w:tab/>
            </w:r>
            <w:r w:rsidRPr="00F64A5B">
              <w:rPr>
                <w:rFonts w:ascii="Arial" w:hAnsi="Arial" w:cs="Arial"/>
                <w:sz w:val="24"/>
              </w:rPr>
              <w:tab/>
            </w:r>
            <w:r w:rsidRPr="00F64A5B">
              <w:rPr>
                <w:rFonts w:ascii="Arial" w:hAnsi="Arial" w:cs="Arial"/>
                <w:sz w:val="24"/>
              </w:rPr>
              <w:tab/>
            </w:r>
          </w:p>
          <w:p w:rsidR="00F04D89" w:rsidRPr="00F64A5B" w:rsidRDefault="00F04D89" w:rsidP="00FE7D25">
            <w:pPr>
              <w:spacing w:before="120" w:after="100"/>
              <w:rPr>
                <w:rFonts w:ascii="Arial" w:hAnsi="Arial" w:cs="Arial"/>
                <w:sz w:val="24"/>
              </w:rPr>
            </w:pPr>
            <w:r w:rsidRPr="00F64A5B">
              <w:rPr>
                <w:rFonts w:ascii="Arial" w:hAnsi="Arial" w:cs="Arial"/>
                <w:sz w:val="24"/>
              </w:rPr>
              <w:t>7-3. Quy hoạch cấp nước</w:t>
            </w:r>
            <w:r w:rsidRPr="00F64A5B">
              <w:rPr>
                <w:rFonts w:ascii="Arial" w:hAnsi="Arial" w:cs="Arial"/>
                <w:sz w:val="24"/>
              </w:rPr>
              <w:tab/>
            </w:r>
            <w:r w:rsidRPr="00F64A5B">
              <w:rPr>
                <w:rFonts w:ascii="Arial" w:hAnsi="Arial" w:cs="Arial"/>
                <w:sz w:val="24"/>
              </w:rPr>
              <w:tab/>
            </w:r>
            <w:r w:rsidRPr="00F64A5B">
              <w:rPr>
                <w:rFonts w:ascii="Arial" w:hAnsi="Arial" w:cs="Arial"/>
                <w:sz w:val="24"/>
              </w:rPr>
              <w:tab/>
            </w:r>
            <w:r w:rsidRPr="00F64A5B">
              <w:rPr>
                <w:rFonts w:ascii="Arial" w:hAnsi="Arial" w:cs="Arial"/>
                <w:sz w:val="24"/>
              </w:rPr>
              <w:tab/>
            </w:r>
            <w:r w:rsidRPr="00F64A5B">
              <w:rPr>
                <w:rFonts w:ascii="Arial" w:hAnsi="Arial" w:cs="Arial"/>
                <w:sz w:val="24"/>
              </w:rPr>
              <w:tab/>
            </w:r>
            <w:r w:rsidRPr="00F64A5B">
              <w:rPr>
                <w:rFonts w:ascii="Arial" w:hAnsi="Arial" w:cs="Arial"/>
                <w:sz w:val="24"/>
              </w:rPr>
              <w:tab/>
            </w:r>
            <w:r w:rsidRPr="00F64A5B">
              <w:rPr>
                <w:rFonts w:ascii="Arial" w:hAnsi="Arial" w:cs="Arial"/>
                <w:sz w:val="24"/>
              </w:rPr>
              <w:tab/>
            </w:r>
          </w:p>
          <w:p w:rsidR="00F04D89" w:rsidRPr="00F64A5B" w:rsidRDefault="00F04D89" w:rsidP="00FE7D25">
            <w:pPr>
              <w:spacing w:before="120" w:after="100"/>
              <w:rPr>
                <w:rFonts w:ascii="Arial" w:hAnsi="Arial" w:cs="Arial"/>
                <w:sz w:val="24"/>
              </w:rPr>
            </w:pPr>
            <w:r w:rsidRPr="00F64A5B">
              <w:rPr>
                <w:rFonts w:ascii="Arial" w:hAnsi="Arial" w:cs="Arial"/>
                <w:sz w:val="24"/>
              </w:rPr>
              <w:t>7-4. Quy hoạch cấp điện</w:t>
            </w:r>
            <w:r w:rsidRPr="00F64A5B">
              <w:rPr>
                <w:rFonts w:ascii="Arial" w:hAnsi="Arial" w:cs="Arial"/>
                <w:sz w:val="24"/>
              </w:rPr>
              <w:tab/>
            </w:r>
            <w:r w:rsidRPr="00F64A5B">
              <w:rPr>
                <w:rFonts w:ascii="Arial" w:hAnsi="Arial" w:cs="Arial"/>
                <w:sz w:val="24"/>
              </w:rPr>
              <w:tab/>
            </w:r>
            <w:r w:rsidRPr="00F64A5B">
              <w:rPr>
                <w:rFonts w:ascii="Arial" w:hAnsi="Arial" w:cs="Arial"/>
                <w:sz w:val="24"/>
              </w:rPr>
              <w:tab/>
            </w:r>
            <w:r w:rsidRPr="00F64A5B">
              <w:rPr>
                <w:rFonts w:ascii="Arial" w:hAnsi="Arial" w:cs="Arial"/>
                <w:sz w:val="24"/>
              </w:rPr>
              <w:tab/>
            </w:r>
            <w:r w:rsidRPr="00F64A5B">
              <w:rPr>
                <w:rFonts w:ascii="Arial" w:hAnsi="Arial" w:cs="Arial"/>
                <w:sz w:val="24"/>
              </w:rPr>
              <w:tab/>
            </w:r>
            <w:r w:rsidRPr="00F64A5B">
              <w:rPr>
                <w:rFonts w:ascii="Arial" w:hAnsi="Arial" w:cs="Arial"/>
                <w:sz w:val="24"/>
              </w:rPr>
              <w:tab/>
            </w:r>
            <w:r w:rsidRPr="00F64A5B">
              <w:rPr>
                <w:rFonts w:ascii="Arial" w:hAnsi="Arial" w:cs="Arial"/>
                <w:sz w:val="24"/>
              </w:rPr>
              <w:tab/>
            </w:r>
          </w:p>
          <w:p w:rsidR="00F04D89" w:rsidRPr="00F64A5B" w:rsidRDefault="00F04D89" w:rsidP="00FE7D25">
            <w:pPr>
              <w:spacing w:before="120" w:after="100"/>
              <w:rPr>
                <w:rFonts w:ascii="Arial" w:hAnsi="Arial" w:cs="Arial"/>
                <w:sz w:val="24"/>
              </w:rPr>
            </w:pPr>
            <w:r w:rsidRPr="00F64A5B">
              <w:rPr>
                <w:rFonts w:ascii="Arial" w:hAnsi="Arial" w:cs="Arial"/>
                <w:sz w:val="24"/>
              </w:rPr>
              <w:t>7-5. Quy hoạch thông tin liên lạc</w:t>
            </w:r>
            <w:r w:rsidRPr="00F64A5B">
              <w:rPr>
                <w:rFonts w:ascii="Arial" w:hAnsi="Arial" w:cs="Arial"/>
                <w:sz w:val="24"/>
              </w:rPr>
              <w:tab/>
            </w:r>
            <w:r w:rsidRPr="00F64A5B">
              <w:rPr>
                <w:rFonts w:ascii="Arial" w:hAnsi="Arial" w:cs="Arial"/>
                <w:sz w:val="24"/>
              </w:rPr>
              <w:tab/>
            </w:r>
            <w:r w:rsidRPr="00F64A5B">
              <w:rPr>
                <w:rFonts w:ascii="Arial" w:hAnsi="Arial" w:cs="Arial"/>
                <w:sz w:val="24"/>
              </w:rPr>
              <w:tab/>
            </w:r>
            <w:r w:rsidRPr="00F64A5B">
              <w:rPr>
                <w:rFonts w:ascii="Arial" w:hAnsi="Arial" w:cs="Arial"/>
                <w:sz w:val="24"/>
              </w:rPr>
              <w:tab/>
            </w:r>
            <w:r w:rsidRPr="00F64A5B">
              <w:rPr>
                <w:rFonts w:ascii="Arial" w:hAnsi="Arial" w:cs="Arial"/>
                <w:sz w:val="24"/>
              </w:rPr>
              <w:tab/>
            </w:r>
            <w:r w:rsidRPr="00F64A5B">
              <w:rPr>
                <w:rFonts w:ascii="Arial" w:hAnsi="Arial" w:cs="Arial"/>
                <w:sz w:val="24"/>
              </w:rPr>
              <w:tab/>
            </w:r>
          </w:p>
          <w:p w:rsidR="00F04D89" w:rsidRPr="00F64A5B" w:rsidRDefault="00F04D89" w:rsidP="00FE7D25">
            <w:pPr>
              <w:spacing w:before="120" w:after="100"/>
              <w:rPr>
                <w:rFonts w:ascii="Arial" w:hAnsi="Arial" w:cs="Arial"/>
                <w:sz w:val="24"/>
              </w:rPr>
            </w:pPr>
            <w:r w:rsidRPr="00F64A5B">
              <w:rPr>
                <w:rFonts w:ascii="Arial" w:hAnsi="Arial" w:cs="Arial"/>
                <w:sz w:val="24"/>
              </w:rPr>
              <w:t>7-6. Quy hoạch xử lý nước thải</w:t>
            </w:r>
            <w:r w:rsidRPr="00F64A5B">
              <w:rPr>
                <w:rFonts w:ascii="Arial" w:hAnsi="Arial" w:cs="Arial"/>
                <w:sz w:val="24"/>
              </w:rPr>
              <w:tab/>
            </w:r>
            <w:r w:rsidRPr="00F64A5B">
              <w:rPr>
                <w:rFonts w:ascii="Arial" w:hAnsi="Arial" w:cs="Arial"/>
                <w:sz w:val="24"/>
              </w:rPr>
              <w:tab/>
            </w:r>
            <w:r w:rsidRPr="00F64A5B">
              <w:rPr>
                <w:rFonts w:ascii="Arial" w:hAnsi="Arial" w:cs="Arial"/>
                <w:sz w:val="24"/>
              </w:rPr>
              <w:tab/>
            </w:r>
            <w:r w:rsidRPr="00F64A5B">
              <w:rPr>
                <w:rFonts w:ascii="Arial" w:hAnsi="Arial" w:cs="Arial"/>
                <w:sz w:val="24"/>
              </w:rPr>
              <w:tab/>
            </w:r>
            <w:r w:rsidRPr="00F64A5B">
              <w:rPr>
                <w:rFonts w:ascii="Arial" w:hAnsi="Arial" w:cs="Arial"/>
                <w:sz w:val="24"/>
              </w:rPr>
              <w:tab/>
            </w:r>
            <w:r w:rsidRPr="00F64A5B">
              <w:rPr>
                <w:rFonts w:ascii="Arial" w:hAnsi="Arial" w:cs="Arial"/>
                <w:sz w:val="24"/>
              </w:rPr>
              <w:tab/>
            </w:r>
          </w:p>
          <w:p w:rsidR="00F04D89" w:rsidRPr="00F64A5B" w:rsidRDefault="00F04D89" w:rsidP="00FE7D25">
            <w:pPr>
              <w:spacing w:before="120" w:after="100"/>
              <w:rPr>
                <w:rFonts w:ascii="Arial" w:hAnsi="Arial" w:cs="Arial"/>
                <w:sz w:val="24"/>
              </w:rPr>
            </w:pPr>
            <w:r w:rsidRPr="00F64A5B">
              <w:rPr>
                <w:rFonts w:ascii="Arial" w:hAnsi="Arial" w:cs="Arial"/>
                <w:sz w:val="24"/>
              </w:rPr>
              <w:t>7-7. Quy hoạch xử lý rác thải</w:t>
            </w:r>
            <w:r w:rsidRPr="00F64A5B">
              <w:rPr>
                <w:rFonts w:ascii="Arial" w:hAnsi="Arial" w:cs="Arial"/>
                <w:sz w:val="24"/>
              </w:rPr>
              <w:tab/>
            </w:r>
            <w:r w:rsidRPr="00F64A5B">
              <w:rPr>
                <w:rFonts w:ascii="Arial" w:hAnsi="Arial" w:cs="Arial"/>
                <w:sz w:val="24"/>
              </w:rPr>
              <w:tab/>
            </w:r>
            <w:r w:rsidRPr="00F64A5B">
              <w:rPr>
                <w:rFonts w:ascii="Arial" w:hAnsi="Arial" w:cs="Arial"/>
                <w:sz w:val="24"/>
              </w:rPr>
              <w:tab/>
            </w:r>
            <w:r w:rsidRPr="00F64A5B">
              <w:rPr>
                <w:rFonts w:ascii="Arial" w:hAnsi="Arial" w:cs="Arial"/>
                <w:sz w:val="24"/>
              </w:rPr>
              <w:tab/>
            </w:r>
            <w:r w:rsidRPr="00F64A5B">
              <w:rPr>
                <w:rFonts w:ascii="Arial" w:hAnsi="Arial" w:cs="Arial"/>
                <w:sz w:val="24"/>
              </w:rPr>
              <w:tab/>
            </w:r>
            <w:r w:rsidRPr="00F64A5B">
              <w:rPr>
                <w:rFonts w:ascii="Arial" w:hAnsi="Arial" w:cs="Arial"/>
                <w:sz w:val="24"/>
              </w:rPr>
              <w:tab/>
            </w:r>
          </w:p>
          <w:p w:rsidR="00F04D89" w:rsidRPr="00F64A5B" w:rsidRDefault="00F04D89" w:rsidP="00FE7D25">
            <w:pPr>
              <w:spacing w:before="120" w:after="100"/>
              <w:rPr>
                <w:rFonts w:ascii="Arial" w:hAnsi="Arial" w:cs="Arial"/>
                <w:b/>
                <w:sz w:val="24"/>
              </w:rPr>
            </w:pPr>
            <w:r w:rsidRPr="00F64A5B">
              <w:rPr>
                <w:rFonts w:ascii="Arial" w:hAnsi="Arial" w:cs="Arial"/>
                <w:sz w:val="24"/>
              </w:rPr>
              <w:t>7-8. Quy hoạch quản lý nghĩa trang</w:t>
            </w:r>
            <w:r w:rsidRPr="00F64A5B">
              <w:rPr>
                <w:rFonts w:ascii="Arial" w:hAnsi="Arial" w:cs="Arial"/>
                <w:sz w:val="24"/>
              </w:rPr>
              <w:tab/>
            </w:r>
            <w:r w:rsidRPr="00F64A5B">
              <w:rPr>
                <w:rFonts w:ascii="Arial" w:hAnsi="Arial" w:cs="Arial"/>
                <w:sz w:val="24"/>
              </w:rPr>
              <w:tab/>
            </w:r>
            <w:r w:rsidRPr="00F64A5B">
              <w:rPr>
                <w:rFonts w:ascii="Arial" w:hAnsi="Arial" w:cs="Arial"/>
                <w:sz w:val="24"/>
              </w:rPr>
              <w:tab/>
            </w:r>
            <w:r w:rsidRPr="00F64A5B">
              <w:rPr>
                <w:rFonts w:ascii="Arial" w:hAnsi="Arial" w:cs="Arial"/>
                <w:sz w:val="24"/>
              </w:rPr>
              <w:tab/>
            </w:r>
            <w:r w:rsidRPr="00F64A5B">
              <w:rPr>
                <w:rFonts w:ascii="Arial" w:hAnsi="Arial" w:cs="Arial"/>
                <w:sz w:val="24"/>
              </w:rPr>
              <w:tab/>
            </w:r>
          </w:p>
        </w:tc>
        <w:tc>
          <w:tcPr>
            <w:tcW w:w="1197" w:type="dxa"/>
          </w:tcPr>
          <w:p w:rsidR="00F04D89" w:rsidRPr="00F64A5B" w:rsidRDefault="00F04D89" w:rsidP="00FE7D25">
            <w:pPr>
              <w:spacing w:before="120" w:after="100"/>
              <w:rPr>
                <w:rFonts w:ascii="Arial" w:hAnsi="Arial" w:cs="Arial"/>
                <w:sz w:val="24"/>
              </w:rPr>
            </w:pPr>
            <w:r w:rsidRPr="00F64A5B">
              <w:rPr>
                <w:rFonts w:ascii="Arial" w:hAnsi="Arial" w:cs="Arial"/>
                <w:sz w:val="24"/>
              </w:rPr>
              <w:t>II-7-1</w:t>
            </w:r>
          </w:p>
          <w:p w:rsidR="00F04D89" w:rsidRPr="00F64A5B" w:rsidRDefault="00F04D89" w:rsidP="00FE7D25">
            <w:pPr>
              <w:spacing w:before="120" w:after="100"/>
              <w:rPr>
                <w:rFonts w:ascii="Arial" w:hAnsi="Arial" w:cs="Arial"/>
                <w:sz w:val="24"/>
              </w:rPr>
            </w:pPr>
            <w:r w:rsidRPr="00F64A5B">
              <w:rPr>
                <w:rFonts w:ascii="Arial" w:hAnsi="Arial" w:cs="Arial"/>
                <w:sz w:val="24"/>
              </w:rPr>
              <w:t>II-7-19</w:t>
            </w:r>
          </w:p>
          <w:p w:rsidR="00F04D89" w:rsidRPr="00F64A5B" w:rsidRDefault="00F04D89" w:rsidP="00FE7D25">
            <w:pPr>
              <w:spacing w:before="120" w:after="100"/>
              <w:rPr>
                <w:rFonts w:ascii="Arial" w:hAnsi="Arial" w:cs="Arial"/>
                <w:sz w:val="24"/>
              </w:rPr>
            </w:pPr>
            <w:r w:rsidRPr="00F64A5B">
              <w:rPr>
                <w:rFonts w:ascii="Arial" w:hAnsi="Arial" w:cs="Arial"/>
                <w:sz w:val="24"/>
              </w:rPr>
              <w:t>II-7-58</w:t>
            </w:r>
          </w:p>
          <w:p w:rsidR="00F04D89" w:rsidRPr="00F64A5B" w:rsidRDefault="00F04D89" w:rsidP="00FE7D25">
            <w:pPr>
              <w:spacing w:before="120" w:after="100"/>
              <w:rPr>
                <w:rFonts w:ascii="Arial" w:hAnsi="Arial" w:cs="Arial"/>
                <w:sz w:val="24"/>
              </w:rPr>
            </w:pPr>
            <w:r w:rsidRPr="00F64A5B">
              <w:rPr>
                <w:rFonts w:ascii="Arial" w:hAnsi="Arial" w:cs="Arial"/>
                <w:sz w:val="24"/>
              </w:rPr>
              <w:t>II-7-65</w:t>
            </w:r>
          </w:p>
          <w:p w:rsidR="00F04D89" w:rsidRPr="00F64A5B" w:rsidRDefault="00F04D89" w:rsidP="00FE7D25">
            <w:pPr>
              <w:spacing w:before="120" w:after="100"/>
              <w:rPr>
                <w:rFonts w:ascii="Arial" w:hAnsi="Arial" w:cs="Arial"/>
                <w:sz w:val="24"/>
              </w:rPr>
            </w:pPr>
            <w:r w:rsidRPr="00F64A5B">
              <w:rPr>
                <w:rFonts w:ascii="Arial" w:hAnsi="Arial" w:cs="Arial"/>
                <w:sz w:val="24"/>
              </w:rPr>
              <w:t>II-7-72</w:t>
            </w:r>
          </w:p>
          <w:p w:rsidR="00F04D89" w:rsidRPr="00F64A5B" w:rsidRDefault="00F04D89" w:rsidP="00FE7D25">
            <w:pPr>
              <w:spacing w:before="120" w:after="100"/>
              <w:rPr>
                <w:rFonts w:ascii="Arial" w:hAnsi="Arial" w:cs="Arial"/>
                <w:sz w:val="24"/>
              </w:rPr>
            </w:pPr>
            <w:r w:rsidRPr="00F64A5B">
              <w:rPr>
                <w:rFonts w:ascii="Arial" w:hAnsi="Arial" w:cs="Arial"/>
                <w:sz w:val="24"/>
              </w:rPr>
              <w:t>II-7-81</w:t>
            </w:r>
          </w:p>
          <w:p w:rsidR="00F04D89" w:rsidRPr="00F64A5B" w:rsidRDefault="00F04D89" w:rsidP="00FE7D25">
            <w:pPr>
              <w:spacing w:before="120" w:after="100"/>
              <w:rPr>
                <w:rFonts w:ascii="Arial" w:hAnsi="Arial" w:cs="Arial"/>
                <w:sz w:val="24"/>
              </w:rPr>
            </w:pPr>
            <w:r w:rsidRPr="00F64A5B">
              <w:rPr>
                <w:rFonts w:ascii="Arial" w:hAnsi="Arial" w:cs="Arial"/>
                <w:sz w:val="24"/>
              </w:rPr>
              <w:t>II-7-86</w:t>
            </w:r>
          </w:p>
          <w:p w:rsidR="00F04D89" w:rsidRPr="00F64A5B" w:rsidRDefault="00F04D89" w:rsidP="00FE7D25">
            <w:pPr>
              <w:spacing w:before="120" w:after="100"/>
              <w:rPr>
                <w:rFonts w:ascii="Arial" w:hAnsi="Arial" w:cs="Arial"/>
                <w:sz w:val="24"/>
              </w:rPr>
            </w:pPr>
            <w:r w:rsidRPr="00F64A5B">
              <w:rPr>
                <w:rFonts w:ascii="Arial" w:hAnsi="Arial" w:cs="Arial"/>
                <w:sz w:val="24"/>
              </w:rPr>
              <w:t>II-7-87</w:t>
            </w:r>
          </w:p>
        </w:tc>
      </w:tr>
      <w:tr w:rsidR="0087460B" w:rsidRPr="00F64A5B" w:rsidTr="009116DC">
        <w:trPr>
          <w:trHeight w:val="450"/>
        </w:trPr>
        <w:tc>
          <w:tcPr>
            <w:tcW w:w="8046" w:type="dxa"/>
          </w:tcPr>
          <w:p w:rsidR="0087460B" w:rsidRPr="00F64A5B" w:rsidRDefault="0087460B" w:rsidP="00FE7D25">
            <w:pPr>
              <w:spacing w:before="120" w:after="100"/>
              <w:rPr>
                <w:rFonts w:ascii="Arial" w:hAnsi="Arial" w:cs="Arial"/>
                <w:sz w:val="24"/>
              </w:rPr>
            </w:pPr>
            <w:r w:rsidRPr="00F64A5B">
              <w:rPr>
                <w:rFonts w:ascii="Arial" w:hAnsi="Arial" w:cs="Arial"/>
                <w:b/>
                <w:sz w:val="24"/>
              </w:rPr>
              <w:t>8. Đánh giá môi trường chiến lược</w:t>
            </w:r>
          </w:p>
        </w:tc>
        <w:tc>
          <w:tcPr>
            <w:tcW w:w="1197" w:type="dxa"/>
          </w:tcPr>
          <w:p w:rsidR="0087460B" w:rsidRPr="00F64A5B" w:rsidRDefault="0087460B" w:rsidP="00FE7D25">
            <w:pPr>
              <w:spacing w:before="120" w:after="100"/>
              <w:rPr>
                <w:rFonts w:ascii="Arial" w:hAnsi="Arial" w:cs="Arial"/>
                <w:sz w:val="24"/>
              </w:rPr>
            </w:pPr>
          </w:p>
        </w:tc>
      </w:tr>
      <w:tr w:rsidR="0087460B" w:rsidRPr="00F64A5B" w:rsidTr="009116DC">
        <w:trPr>
          <w:trHeight w:val="1617"/>
        </w:trPr>
        <w:tc>
          <w:tcPr>
            <w:tcW w:w="8046" w:type="dxa"/>
          </w:tcPr>
          <w:p w:rsidR="0087460B" w:rsidRPr="00F64A5B" w:rsidRDefault="0087460B" w:rsidP="00FE7D25">
            <w:pPr>
              <w:spacing w:before="120" w:after="100"/>
              <w:rPr>
                <w:rFonts w:ascii="Arial" w:hAnsi="Arial" w:cs="Arial"/>
                <w:sz w:val="24"/>
              </w:rPr>
            </w:pPr>
            <w:r w:rsidRPr="00F64A5B">
              <w:rPr>
                <w:rFonts w:ascii="Arial" w:hAnsi="Arial" w:cs="Arial"/>
                <w:sz w:val="24"/>
              </w:rPr>
              <w:t>8-1. Mục tiêu và nội dung đánh giá môi trường</w:t>
            </w:r>
            <w:r w:rsidRPr="00F64A5B">
              <w:rPr>
                <w:rFonts w:ascii="Arial" w:hAnsi="Arial" w:cs="Arial"/>
                <w:sz w:val="24"/>
              </w:rPr>
              <w:tab/>
            </w:r>
            <w:r w:rsidRPr="00F64A5B">
              <w:rPr>
                <w:rFonts w:ascii="Arial" w:hAnsi="Arial" w:cs="Arial"/>
                <w:sz w:val="24"/>
              </w:rPr>
              <w:tab/>
            </w:r>
            <w:r w:rsidRPr="00F64A5B">
              <w:rPr>
                <w:rFonts w:ascii="Arial" w:hAnsi="Arial" w:cs="Arial"/>
                <w:sz w:val="24"/>
              </w:rPr>
              <w:tab/>
            </w:r>
            <w:r w:rsidRPr="00F64A5B">
              <w:rPr>
                <w:rFonts w:ascii="Arial" w:hAnsi="Arial" w:cs="Arial"/>
                <w:sz w:val="24"/>
              </w:rPr>
              <w:tab/>
            </w:r>
          </w:p>
          <w:p w:rsidR="0087460B" w:rsidRDefault="0087460B" w:rsidP="00FE7D25">
            <w:pPr>
              <w:spacing w:before="120" w:after="100"/>
              <w:rPr>
                <w:rFonts w:ascii="Arial" w:hAnsi="Arial" w:cs="Arial"/>
                <w:sz w:val="24"/>
              </w:rPr>
            </w:pPr>
            <w:r w:rsidRPr="00F64A5B">
              <w:rPr>
                <w:rFonts w:ascii="Arial" w:hAnsi="Arial" w:cs="Arial"/>
                <w:sz w:val="24"/>
              </w:rPr>
              <w:t xml:space="preserve">8-2. </w:t>
            </w:r>
            <w:r>
              <w:rPr>
                <w:rFonts w:ascii="Arial" w:hAnsi="Arial" w:cs="Arial"/>
                <w:sz w:val="24"/>
              </w:rPr>
              <w:t xml:space="preserve">HT </w:t>
            </w:r>
            <w:r w:rsidRPr="00F64A5B">
              <w:rPr>
                <w:rFonts w:ascii="Arial" w:hAnsi="Arial" w:cs="Arial"/>
                <w:sz w:val="24"/>
              </w:rPr>
              <w:t xml:space="preserve">và xu hướng diễn biến các vấn đề </w:t>
            </w:r>
            <w:r>
              <w:rPr>
                <w:rFonts w:ascii="Arial" w:hAnsi="Arial" w:cs="Arial"/>
                <w:sz w:val="24"/>
              </w:rPr>
              <w:t>MT</w:t>
            </w:r>
            <w:r w:rsidRPr="00F64A5B">
              <w:rPr>
                <w:rFonts w:ascii="Arial" w:hAnsi="Arial" w:cs="Arial"/>
                <w:sz w:val="24"/>
              </w:rPr>
              <w:t xml:space="preserve"> khi không thực hiện </w:t>
            </w:r>
            <w:r>
              <w:rPr>
                <w:rFonts w:ascii="Arial" w:hAnsi="Arial" w:cs="Arial"/>
                <w:sz w:val="24"/>
              </w:rPr>
              <w:t>QH</w:t>
            </w:r>
          </w:p>
          <w:p w:rsidR="0087460B" w:rsidRPr="00F64A5B" w:rsidRDefault="0087460B" w:rsidP="00FE7D25">
            <w:pPr>
              <w:spacing w:before="120" w:after="100"/>
              <w:rPr>
                <w:rFonts w:ascii="Arial" w:hAnsi="Arial" w:cs="Arial"/>
                <w:sz w:val="24"/>
              </w:rPr>
            </w:pPr>
            <w:r w:rsidRPr="00F64A5B">
              <w:rPr>
                <w:rFonts w:ascii="Arial" w:hAnsi="Arial" w:cs="Arial"/>
                <w:sz w:val="24"/>
              </w:rPr>
              <w:t xml:space="preserve">8-3. </w:t>
            </w:r>
            <w:r w:rsidR="005D08A9" w:rsidRPr="000A049F">
              <w:rPr>
                <w:rFonts w:ascii="Arial" w:hAnsi="Arial"/>
                <w:sz w:val="24"/>
              </w:rPr>
              <w:t xml:space="preserve">Đánh giác môi trường chiến lược trong quá trình thực hiện </w:t>
            </w:r>
            <w:r w:rsidR="005D08A9">
              <w:rPr>
                <w:rFonts w:ascii="Arial" w:hAnsi="Arial"/>
                <w:sz w:val="24"/>
              </w:rPr>
              <w:t>QH</w:t>
            </w:r>
            <w:r>
              <w:rPr>
                <w:rFonts w:ascii="Arial" w:hAnsi="Arial" w:cs="Arial"/>
                <w:sz w:val="24"/>
              </w:rPr>
              <w:tab/>
            </w:r>
          </w:p>
          <w:p w:rsidR="0087460B" w:rsidRPr="00F64A5B" w:rsidRDefault="0087460B" w:rsidP="00FE7D25">
            <w:pPr>
              <w:spacing w:before="120" w:after="100"/>
              <w:rPr>
                <w:rFonts w:ascii="Arial" w:hAnsi="Arial" w:cs="Arial"/>
                <w:b/>
                <w:sz w:val="24"/>
              </w:rPr>
            </w:pPr>
            <w:r w:rsidRPr="00F64A5B">
              <w:rPr>
                <w:rFonts w:ascii="Arial" w:hAnsi="Arial" w:cs="Arial"/>
                <w:sz w:val="24"/>
              </w:rPr>
              <w:t>8-4. Các giải pháp tổng thể giải quyết các vấn đề môi trường trong đồ</w:t>
            </w:r>
            <w:r>
              <w:rPr>
                <w:rFonts w:ascii="Arial" w:hAnsi="Arial" w:cs="Arial"/>
                <w:sz w:val="24"/>
              </w:rPr>
              <w:t xml:space="preserve"> án</w:t>
            </w:r>
          </w:p>
        </w:tc>
        <w:tc>
          <w:tcPr>
            <w:tcW w:w="1197" w:type="dxa"/>
          </w:tcPr>
          <w:p w:rsidR="0087460B" w:rsidRPr="00F64A5B" w:rsidRDefault="0087460B" w:rsidP="00FE7D25">
            <w:pPr>
              <w:spacing w:before="120" w:after="100"/>
              <w:rPr>
                <w:rFonts w:ascii="Arial" w:hAnsi="Arial" w:cs="Arial"/>
                <w:sz w:val="24"/>
              </w:rPr>
            </w:pPr>
            <w:r w:rsidRPr="00F64A5B">
              <w:rPr>
                <w:rFonts w:ascii="Arial" w:hAnsi="Arial" w:cs="Arial"/>
                <w:sz w:val="24"/>
              </w:rPr>
              <w:t>II-8-1</w:t>
            </w:r>
          </w:p>
          <w:p w:rsidR="0087460B" w:rsidRPr="00F64A5B" w:rsidRDefault="0087460B" w:rsidP="00FE7D25">
            <w:pPr>
              <w:spacing w:before="120" w:after="100"/>
              <w:rPr>
                <w:rFonts w:ascii="Arial" w:hAnsi="Arial" w:cs="Arial"/>
                <w:sz w:val="24"/>
              </w:rPr>
            </w:pPr>
            <w:r w:rsidRPr="00F64A5B">
              <w:rPr>
                <w:rFonts w:ascii="Arial" w:hAnsi="Arial" w:cs="Arial"/>
                <w:sz w:val="24"/>
              </w:rPr>
              <w:t>II-8-2</w:t>
            </w:r>
          </w:p>
          <w:p w:rsidR="0087460B" w:rsidRPr="00F64A5B" w:rsidRDefault="0087460B" w:rsidP="00FE7D25">
            <w:pPr>
              <w:spacing w:before="120" w:after="100"/>
              <w:rPr>
                <w:rFonts w:ascii="Arial" w:hAnsi="Arial" w:cs="Arial"/>
                <w:sz w:val="24"/>
              </w:rPr>
            </w:pPr>
            <w:r w:rsidRPr="00F64A5B">
              <w:rPr>
                <w:rFonts w:ascii="Arial" w:hAnsi="Arial" w:cs="Arial"/>
                <w:sz w:val="24"/>
              </w:rPr>
              <w:t>II-8-3</w:t>
            </w:r>
          </w:p>
          <w:p w:rsidR="0087460B" w:rsidRPr="00F64A5B" w:rsidRDefault="0087460B" w:rsidP="00FE7D25">
            <w:pPr>
              <w:spacing w:before="120" w:after="100"/>
              <w:rPr>
                <w:rFonts w:ascii="Arial" w:hAnsi="Arial" w:cs="Arial"/>
                <w:sz w:val="24"/>
              </w:rPr>
            </w:pPr>
            <w:r w:rsidRPr="00F64A5B">
              <w:rPr>
                <w:rFonts w:ascii="Arial" w:hAnsi="Arial" w:cs="Arial"/>
                <w:sz w:val="24"/>
              </w:rPr>
              <w:t>II-8-29</w:t>
            </w:r>
          </w:p>
        </w:tc>
      </w:tr>
      <w:tr w:rsidR="0087460B" w:rsidRPr="00F64A5B" w:rsidTr="009116DC">
        <w:trPr>
          <w:trHeight w:val="1691"/>
        </w:trPr>
        <w:tc>
          <w:tcPr>
            <w:tcW w:w="8046" w:type="dxa"/>
          </w:tcPr>
          <w:p w:rsidR="0087460B" w:rsidRPr="00F64A5B" w:rsidRDefault="0087460B" w:rsidP="00FE7D25">
            <w:pPr>
              <w:spacing w:before="120" w:after="100"/>
              <w:rPr>
                <w:rFonts w:ascii="Arial" w:hAnsi="Arial" w:cs="Arial"/>
                <w:b/>
                <w:sz w:val="24"/>
              </w:rPr>
            </w:pPr>
            <w:r w:rsidRPr="00F64A5B">
              <w:rPr>
                <w:rFonts w:ascii="Arial" w:hAnsi="Arial" w:cs="Arial"/>
                <w:b/>
                <w:sz w:val="24"/>
              </w:rPr>
              <w:t>9. Quy hoạch ngắn hạn đến năm 2020 và khái toán phí xây dựng</w:t>
            </w:r>
          </w:p>
          <w:p w:rsidR="0087460B" w:rsidRPr="00F64A5B" w:rsidRDefault="0087460B" w:rsidP="00FE7D25">
            <w:pPr>
              <w:spacing w:before="120" w:after="100"/>
              <w:rPr>
                <w:rFonts w:ascii="Arial" w:hAnsi="Arial" w:cs="Arial"/>
                <w:sz w:val="24"/>
              </w:rPr>
            </w:pPr>
            <w:r w:rsidRPr="00F64A5B">
              <w:rPr>
                <w:rFonts w:ascii="Arial" w:hAnsi="Arial" w:cs="Arial"/>
                <w:sz w:val="24"/>
              </w:rPr>
              <w:t>9-1. Nội dung quy hoạch ngắn hạn</w:t>
            </w:r>
            <w:r w:rsidRPr="00F64A5B">
              <w:rPr>
                <w:rFonts w:ascii="Arial" w:hAnsi="Arial" w:cs="Arial"/>
                <w:sz w:val="24"/>
              </w:rPr>
              <w:tab/>
            </w:r>
            <w:r w:rsidRPr="00F64A5B">
              <w:rPr>
                <w:rFonts w:ascii="Arial" w:hAnsi="Arial" w:cs="Arial"/>
                <w:sz w:val="24"/>
              </w:rPr>
              <w:tab/>
            </w:r>
            <w:r w:rsidRPr="00F64A5B">
              <w:rPr>
                <w:rFonts w:ascii="Arial" w:hAnsi="Arial" w:cs="Arial"/>
                <w:sz w:val="24"/>
              </w:rPr>
              <w:tab/>
            </w:r>
            <w:r w:rsidRPr="00F64A5B">
              <w:rPr>
                <w:rFonts w:ascii="Arial" w:hAnsi="Arial" w:cs="Arial"/>
                <w:sz w:val="24"/>
              </w:rPr>
              <w:tab/>
            </w:r>
            <w:r w:rsidRPr="00F64A5B">
              <w:rPr>
                <w:rFonts w:ascii="Arial" w:hAnsi="Arial" w:cs="Arial"/>
                <w:sz w:val="24"/>
              </w:rPr>
              <w:tab/>
            </w:r>
          </w:p>
          <w:p w:rsidR="0087460B" w:rsidRPr="00F64A5B" w:rsidRDefault="0087460B" w:rsidP="00FE7D25">
            <w:pPr>
              <w:spacing w:before="120" w:after="100"/>
              <w:rPr>
                <w:rFonts w:ascii="Arial" w:hAnsi="Arial" w:cs="Arial"/>
                <w:sz w:val="24"/>
              </w:rPr>
            </w:pPr>
            <w:r w:rsidRPr="00F64A5B">
              <w:rPr>
                <w:rFonts w:ascii="Arial" w:hAnsi="Arial" w:cs="Arial"/>
                <w:sz w:val="24"/>
              </w:rPr>
              <w:t>9-2. Các dự án ưu tiên đầu tư xây dựng</w:t>
            </w:r>
            <w:r w:rsidRPr="00F64A5B">
              <w:rPr>
                <w:rFonts w:ascii="Arial" w:hAnsi="Arial" w:cs="Arial"/>
                <w:sz w:val="24"/>
              </w:rPr>
              <w:tab/>
            </w:r>
            <w:r w:rsidRPr="00F64A5B">
              <w:rPr>
                <w:rFonts w:ascii="Arial" w:hAnsi="Arial" w:cs="Arial"/>
                <w:sz w:val="24"/>
              </w:rPr>
              <w:tab/>
            </w:r>
            <w:r w:rsidRPr="00F64A5B">
              <w:rPr>
                <w:rFonts w:ascii="Arial" w:hAnsi="Arial" w:cs="Arial"/>
                <w:sz w:val="24"/>
              </w:rPr>
              <w:tab/>
            </w:r>
            <w:r w:rsidRPr="00F64A5B">
              <w:rPr>
                <w:rFonts w:ascii="Arial" w:hAnsi="Arial" w:cs="Arial"/>
                <w:sz w:val="24"/>
              </w:rPr>
              <w:tab/>
            </w:r>
            <w:r w:rsidRPr="00F64A5B">
              <w:rPr>
                <w:rFonts w:ascii="Arial" w:hAnsi="Arial" w:cs="Arial"/>
                <w:sz w:val="24"/>
              </w:rPr>
              <w:tab/>
            </w:r>
          </w:p>
          <w:p w:rsidR="0087460B" w:rsidRPr="00F64A5B" w:rsidRDefault="0087460B" w:rsidP="00FE7D25">
            <w:pPr>
              <w:spacing w:before="120" w:after="100"/>
              <w:rPr>
                <w:rFonts w:ascii="Arial" w:hAnsi="Arial" w:cs="Arial"/>
                <w:sz w:val="24"/>
              </w:rPr>
            </w:pPr>
            <w:r w:rsidRPr="00F64A5B">
              <w:rPr>
                <w:rFonts w:ascii="Arial" w:hAnsi="Arial" w:cs="Arial"/>
                <w:sz w:val="24"/>
              </w:rPr>
              <w:t>9-3. Các giải pháp thực hiện quy hoạch</w:t>
            </w:r>
            <w:r w:rsidRPr="00F64A5B">
              <w:rPr>
                <w:rFonts w:ascii="Arial" w:hAnsi="Arial" w:cs="Arial"/>
                <w:sz w:val="24"/>
              </w:rPr>
              <w:tab/>
            </w:r>
          </w:p>
        </w:tc>
        <w:tc>
          <w:tcPr>
            <w:tcW w:w="1197" w:type="dxa"/>
          </w:tcPr>
          <w:p w:rsidR="00F11501" w:rsidRDefault="00F11501" w:rsidP="00FE7D25">
            <w:pPr>
              <w:spacing w:before="120" w:after="100"/>
              <w:rPr>
                <w:rFonts w:ascii="Arial" w:hAnsi="Arial" w:cs="Arial"/>
                <w:sz w:val="24"/>
              </w:rPr>
            </w:pPr>
          </w:p>
          <w:p w:rsidR="0087460B" w:rsidRPr="00F64A5B" w:rsidRDefault="0087460B" w:rsidP="00FE7D25">
            <w:pPr>
              <w:spacing w:before="120" w:after="100"/>
              <w:rPr>
                <w:rFonts w:ascii="Arial" w:hAnsi="Arial" w:cs="Arial"/>
                <w:sz w:val="24"/>
              </w:rPr>
            </w:pPr>
            <w:r w:rsidRPr="00F64A5B">
              <w:rPr>
                <w:rFonts w:ascii="Arial" w:hAnsi="Arial" w:cs="Arial"/>
                <w:sz w:val="24"/>
              </w:rPr>
              <w:t>II-9-1</w:t>
            </w:r>
          </w:p>
          <w:p w:rsidR="0087460B" w:rsidRPr="00F64A5B" w:rsidRDefault="0087460B" w:rsidP="00FE7D25">
            <w:pPr>
              <w:spacing w:before="120" w:after="100"/>
              <w:rPr>
                <w:rFonts w:ascii="Arial" w:hAnsi="Arial" w:cs="Arial"/>
                <w:sz w:val="24"/>
              </w:rPr>
            </w:pPr>
            <w:r w:rsidRPr="00F64A5B">
              <w:rPr>
                <w:rFonts w:ascii="Arial" w:hAnsi="Arial" w:cs="Arial"/>
                <w:sz w:val="24"/>
              </w:rPr>
              <w:t>II-9-5</w:t>
            </w:r>
          </w:p>
          <w:p w:rsidR="0087460B" w:rsidRPr="00F64A5B" w:rsidRDefault="0087460B" w:rsidP="00FE7D25">
            <w:pPr>
              <w:spacing w:before="120" w:after="100"/>
              <w:rPr>
                <w:rFonts w:ascii="Arial" w:hAnsi="Arial" w:cs="Arial"/>
                <w:sz w:val="24"/>
              </w:rPr>
            </w:pPr>
            <w:r w:rsidRPr="00F64A5B">
              <w:rPr>
                <w:rFonts w:ascii="Arial" w:hAnsi="Arial" w:cs="Arial"/>
                <w:sz w:val="24"/>
              </w:rPr>
              <w:t>II-9-7</w:t>
            </w:r>
          </w:p>
        </w:tc>
      </w:tr>
      <w:tr w:rsidR="00F64A5B" w:rsidRPr="00F64A5B" w:rsidTr="009116DC">
        <w:trPr>
          <w:trHeight w:val="452"/>
        </w:trPr>
        <w:tc>
          <w:tcPr>
            <w:tcW w:w="8046" w:type="dxa"/>
          </w:tcPr>
          <w:p w:rsidR="00F64A5B" w:rsidRPr="00F64A5B" w:rsidRDefault="00F64A5B" w:rsidP="00FE7D25">
            <w:pPr>
              <w:tabs>
                <w:tab w:val="left" w:pos="6059"/>
              </w:tabs>
              <w:spacing w:before="120" w:after="100"/>
              <w:rPr>
                <w:rFonts w:ascii="Arial" w:hAnsi="Arial" w:cs="Arial"/>
                <w:sz w:val="24"/>
              </w:rPr>
            </w:pPr>
            <w:r w:rsidRPr="00F64A5B">
              <w:rPr>
                <w:rFonts w:ascii="Arial" w:hAnsi="Arial" w:cs="Arial"/>
                <w:b/>
                <w:sz w:val="24"/>
              </w:rPr>
              <w:t>III. Kết luận</w:t>
            </w:r>
          </w:p>
        </w:tc>
        <w:tc>
          <w:tcPr>
            <w:tcW w:w="1197" w:type="dxa"/>
          </w:tcPr>
          <w:p w:rsidR="00F64A5B" w:rsidRPr="00F64A5B" w:rsidRDefault="00F64A5B" w:rsidP="00FE7D25">
            <w:pPr>
              <w:spacing w:before="120" w:after="100"/>
              <w:rPr>
                <w:rFonts w:ascii="Arial" w:hAnsi="Arial" w:cs="Arial"/>
                <w:sz w:val="24"/>
              </w:rPr>
            </w:pPr>
          </w:p>
        </w:tc>
      </w:tr>
      <w:tr w:rsidR="007F244B" w:rsidRPr="00F64A5B" w:rsidTr="009116DC">
        <w:trPr>
          <w:trHeight w:val="854"/>
        </w:trPr>
        <w:tc>
          <w:tcPr>
            <w:tcW w:w="8046" w:type="dxa"/>
          </w:tcPr>
          <w:p w:rsidR="007F244B" w:rsidRPr="00F64A5B" w:rsidRDefault="007F244B" w:rsidP="00FE7D25">
            <w:pPr>
              <w:tabs>
                <w:tab w:val="left" w:pos="6059"/>
              </w:tabs>
              <w:spacing w:before="120" w:after="100"/>
              <w:rPr>
                <w:rFonts w:ascii="Arial" w:hAnsi="Arial" w:cs="Arial"/>
                <w:sz w:val="24"/>
              </w:rPr>
            </w:pPr>
            <w:r w:rsidRPr="00F64A5B">
              <w:rPr>
                <w:rFonts w:ascii="Arial" w:hAnsi="Arial" w:cs="Arial"/>
                <w:sz w:val="24"/>
              </w:rPr>
              <w:t>1. Kết luận</w:t>
            </w:r>
            <w:r w:rsidRPr="00F64A5B">
              <w:rPr>
                <w:rFonts w:ascii="Arial" w:hAnsi="Arial" w:cs="Arial"/>
                <w:sz w:val="24"/>
              </w:rPr>
              <w:tab/>
            </w:r>
            <w:r w:rsidRPr="00F64A5B">
              <w:rPr>
                <w:rFonts w:ascii="Arial" w:hAnsi="Arial" w:cs="Arial"/>
                <w:sz w:val="24"/>
              </w:rPr>
              <w:tab/>
            </w:r>
            <w:r w:rsidRPr="00F64A5B">
              <w:rPr>
                <w:rFonts w:ascii="Arial" w:hAnsi="Arial" w:cs="Arial"/>
                <w:sz w:val="24"/>
              </w:rPr>
              <w:tab/>
            </w:r>
          </w:p>
          <w:p w:rsidR="007F244B" w:rsidRPr="00F64A5B" w:rsidRDefault="007F244B" w:rsidP="00FE7D25">
            <w:pPr>
              <w:tabs>
                <w:tab w:val="left" w:pos="6059"/>
              </w:tabs>
              <w:spacing w:before="120" w:after="100"/>
              <w:rPr>
                <w:rFonts w:ascii="Arial" w:hAnsi="Arial" w:cs="Arial"/>
                <w:b/>
                <w:sz w:val="24"/>
              </w:rPr>
            </w:pPr>
            <w:r w:rsidRPr="00F64A5B">
              <w:rPr>
                <w:rFonts w:ascii="Arial" w:hAnsi="Arial" w:cs="Arial"/>
                <w:sz w:val="24"/>
              </w:rPr>
              <w:t>2. Kiến nghị</w:t>
            </w:r>
            <w:r w:rsidRPr="00F64A5B">
              <w:rPr>
                <w:rFonts w:ascii="Arial" w:hAnsi="Arial" w:cs="Arial"/>
                <w:sz w:val="24"/>
              </w:rPr>
              <w:tab/>
            </w:r>
            <w:r w:rsidRPr="00F64A5B">
              <w:rPr>
                <w:rFonts w:ascii="Arial" w:hAnsi="Arial" w:cs="Arial"/>
                <w:sz w:val="24"/>
              </w:rPr>
              <w:tab/>
            </w:r>
            <w:r w:rsidRPr="00F64A5B">
              <w:rPr>
                <w:rFonts w:ascii="Arial" w:hAnsi="Arial" w:cs="Arial"/>
                <w:sz w:val="24"/>
              </w:rPr>
              <w:tab/>
            </w:r>
          </w:p>
        </w:tc>
        <w:tc>
          <w:tcPr>
            <w:tcW w:w="1197" w:type="dxa"/>
          </w:tcPr>
          <w:p w:rsidR="007F244B" w:rsidRPr="00F64A5B" w:rsidRDefault="007F244B" w:rsidP="00FE7D25">
            <w:pPr>
              <w:spacing w:before="120" w:after="100"/>
              <w:rPr>
                <w:rFonts w:ascii="Arial" w:hAnsi="Arial" w:cs="Arial"/>
                <w:sz w:val="24"/>
              </w:rPr>
            </w:pPr>
            <w:r w:rsidRPr="00F64A5B">
              <w:rPr>
                <w:rFonts w:ascii="Arial" w:hAnsi="Arial" w:cs="Arial"/>
                <w:sz w:val="24"/>
              </w:rPr>
              <w:t>III-1</w:t>
            </w:r>
          </w:p>
          <w:p w:rsidR="007F244B" w:rsidRPr="00F64A5B" w:rsidRDefault="007F244B" w:rsidP="00FE7D25">
            <w:pPr>
              <w:spacing w:before="120" w:after="100"/>
              <w:rPr>
                <w:rFonts w:ascii="Arial" w:hAnsi="Arial" w:cs="Arial"/>
                <w:sz w:val="24"/>
              </w:rPr>
            </w:pPr>
            <w:r w:rsidRPr="00F64A5B">
              <w:rPr>
                <w:rFonts w:ascii="Arial" w:hAnsi="Arial" w:cs="Arial"/>
                <w:sz w:val="24"/>
              </w:rPr>
              <w:t>III-2</w:t>
            </w:r>
          </w:p>
        </w:tc>
      </w:tr>
      <w:tr w:rsidR="007F244B" w:rsidRPr="00F64A5B" w:rsidTr="009116DC">
        <w:trPr>
          <w:trHeight w:val="1265"/>
        </w:trPr>
        <w:tc>
          <w:tcPr>
            <w:tcW w:w="8046" w:type="dxa"/>
          </w:tcPr>
          <w:p w:rsidR="007F244B" w:rsidRPr="00F64A5B" w:rsidRDefault="00952449" w:rsidP="00FE7D25">
            <w:pPr>
              <w:tabs>
                <w:tab w:val="left" w:pos="6059"/>
              </w:tabs>
              <w:spacing w:before="120" w:after="10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</w:t>
            </w:r>
            <w:r w:rsidR="007F244B" w:rsidRPr="00F64A5B">
              <w:rPr>
                <w:rFonts w:ascii="Arial" w:hAnsi="Arial" w:cs="Arial"/>
                <w:b/>
                <w:sz w:val="24"/>
              </w:rPr>
              <w:t>V. Phu lục tính toán</w:t>
            </w:r>
          </w:p>
          <w:p w:rsidR="007F244B" w:rsidRPr="00F64A5B" w:rsidRDefault="007F244B" w:rsidP="00FE7D25">
            <w:pPr>
              <w:tabs>
                <w:tab w:val="left" w:pos="6059"/>
              </w:tabs>
              <w:spacing w:before="120" w:after="100"/>
              <w:rPr>
                <w:rFonts w:ascii="Arial" w:hAnsi="Arial" w:cs="Arial"/>
                <w:b/>
                <w:sz w:val="24"/>
              </w:rPr>
            </w:pPr>
            <w:r w:rsidRPr="00F64A5B">
              <w:rPr>
                <w:rFonts w:ascii="Arial" w:hAnsi="Arial" w:cs="Arial"/>
                <w:b/>
                <w:sz w:val="24"/>
              </w:rPr>
              <w:t>V. Phụ lục pháp lý</w:t>
            </w:r>
          </w:p>
          <w:p w:rsidR="007F244B" w:rsidRPr="00F64A5B" w:rsidRDefault="007F244B" w:rsidP="00FE7D25">
            <w:pPr>
              <w:tabs>
                <w:tab w:val="left" w:pos="6059"/>
              </w:tabs>
              <w:spacing w:before="120" w:after="100"/>
              <w:rPr>
                <w:rFonts w:ascii="Arial" w:hAnsi="Arial" w:cs="Arial"/>
                <w:sz w:val="24"/>
              </w:rPr>
            </w:pPr>
            <w:r w:rsidRPr="00F64A5B">
              <w:rPr>
                <w:rFonts w:ascii="Arial" w:hAnsi="Arial" w:cs="Arial"/>
                <w:b/>
                <w:sz w:val="24"/>
              </w:rPr>
              <w:t>VI. Bản vẽ A3</w:t>
            </w:r>
          </w:p>
        </w:tc>
        <w:tc>
          <w:tcPr>
            <w:tcW w:w="1197" w:type="dxa"/>
          </w:tcPr>
          <w:p w:rsidR="007F244B" w:rsidRPr="00F64A5B" w:rsidRDefault="007F244B" w:rsidP="00FE7D25">
            <w:pPr>
              <w:spacing w:before="120" w:after="100"/>
              <w:rPr>
                <w:rFonts w:ascii="Arial" w:hAnsi="Arial" w:cs="Arial"/>
                <w:sz w:val="24"/>
              </w:rPr>
            </w:pPr>
          </w:p>
        </w:tc>
      </w:tr>
    </w:tbl>
    <w:p w:rsidR="00440AE9" w:rsidRDefault="00440AE9" w:rsidP="00253F6B"/>
    <w:sectPr w:rsidR="00440AE9" w:rsidSect="000165AA">
      <w:pgSz w:w="11907" w:h="16840" w:code="9"/>
      <w:pgMar w:top="1134" w:right="1134" w:bottom="1134" w:left="170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BAA" w:rsidRDefault="00754BAA" w:rsidP="00F64A5B">
      <w:r>
        <w:separator/>
      </w:r>
    </w:p>
  </w:endnote>
  <w:endnote w:type="continuationSeparator" w:id="0">
    <w:p w:rsidR="00754BAA" w:rsidRDefault="00754BAA" w:rsidP="00F6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BAA" w:rsidRDefault="00754BAA" w:rsidP="00F64A5B">
      <w:r>
        <w:separator/>
      </w:r>
    </w:p>
  </w:footnote>
  <w:footnote w:type="continuationSeparator" w:id="0">
    <w:p w:rsidR="00754BAA" w:rsidRDefault="00754BAA" w:rsidP="00F64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35"/>
    <w:rsid w:val="000165AA"/>
    <w:rsid w:val="0006239C"/>
    <w:rsid w:val="00125262"/>
    <w:rsid w:val="00191078"/>
    <w:rsid w:val="0019251B"/>
    <w:rsid w:val="00210D91"/>
    <w:rsid w:val="00253F6B"/>
    <w:rsid w:val="00275FE5"/>
    <w:rsid w:val="002A7EE3"/>
    <w:rsid w:val="002F4182"/>
    <w:rsid w:val="00352F2C"/>
    <w:rsid w:val="00382361"/>
    <w:rsid w:val="00383670"/>
    <w:rsid w:val="003B3833"/>
    <w:rsid w:val="003C4CF6"/>
    <w:rsid w:val="003F08AA"/>
    <w:rsid w:val="00440AE9"/>
    <w:rsid w:val="00466C3F"/>
    <w:rsid w:val="004941C2"/>
    <w:rsid w:val="004A5A7F"/>
    <w:rsid w:val="004C0142"/>
    <w:rsid w:val="00572AAC"/>
    <w:rsid w:val="005A4BEE"/>
    <w:rsid w:val="005D08A9"/>
    <w:rsid w:val="005D6F74"/>
    <w:rsid w:val="00633801"/>
    <w:rsid w:val="00712E73"/>
    <w:rsid w:val="00736104"/>
    <w:rsid w:val="00754BAA"/>
    <w:rsid w:val="007F244B"/>
    <w:rsid w:val="00800F35"/>
    <w:rsid w:val="0087460B"/>
    <w:rsid w:val="008A1B52"/>
    <w:rsid w:val="008C6643"/>
    <w:rsid w:val="008E14E6"/>
    <w:rsid w:val="009116DC"/>
    <w:rsid w:val="009211B1"/>
    <w:rsid w:val="00952449"/>
    <w:rsid w:val="00A1089F"/>
    <w:rsid w:val="00A624FB"/>
    <w:rsid w:val="00B93B55"/>
    <w:rsid w:val="00BA6A61"/>
    <w:rsid w:val="00BB6A61"/>
    <w:rsid w:val="00D60C74"/>
    <w:rsid w:val="00E26FE2"/>
    <w:rsid w:val="00ED45DF"/>
    <w:rsid w:val="00F04D89"/>
    <w:rsid w:val="00F11501"/>
    <w:rsid w:val="00F64A5B"/>
    <w:rsid w:val="00FE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555F8A-68B4-4780-BA7A-B7FBB042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F35"/>
    <w:pPr>
      <w:widowControl w:val="0"/>
      <w:spacing w:after="0" w:line="240" w:lineRule="auto"/>
      <w:jc w:val="both"/>
    </w:pPr>
    <w:rPr>
      <w:rFonts w:ascii="Times New Roman" w:eastAsia="MS Mincho" w:hAnsi="Times New Roman" w:cs="Times New Roman"/>
      <w:kern w:val="2"/>
      <w:sz w:val="21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800F35"/>
    <w:pPr>
      <w:keepNext/>
      <w:outlineLvl w:val="0"/>
    </w:pPr>
    <w:rPr>
      <w:rFonts w:ascii="Arial" w:eastAsia="MS Gothic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0F35"/>
    <w:rPr>
      <w:rFonts w:ascii="Arial" w:eastAsia="MS Gothic" w:hAnsi="Arial" w:cs="Times New Roman"/>
      <w:kern w:val="2"/>
      <w:sz w:val="24"/>
      <w:szCs w:val="24"/>
      <w:lang w:eastAsia="ja-JP"/>
    </w:rPr>
  </w:style>
  <w:style w:type="paragraph" w:customStyle="1" w:styleId="tittle2">
    <w:name w:val="tittle2"/>
    <w:basedOn w:val="Normal"/>
    <w:rsid w:val="00800F35"/>
    <w:pPr>
      <w:spacing w:after="108"/>
      <w:ind w:leftChars="100" w:left="210"/>
    </w:pPr>
    <w:rPr>
      <w:rFonts w:ascii="Arial" w:eastAsia="MS Gothic" w:hAnsi="Arial" w:cs="MS Mincho"/>
      <w:sz w:val="22"/>
      <w:szCs w:val="20"/>
    </w:rPr>
  </w:style>
  <w:style w:type="table" w:styleId="TableGrid">
    <w:name w:val="Table Grid"/>
    <w:basedOn w:val="TableNormal"/>
    <w:uiPriority w:val="59"/>
    <w:rsid w:val="00800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4A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A5B"/>
    <w:rPr>
      <w:rFonts w:ascii="Times New Roman" w:eastAsia="MS Mincho" w:hAnsi="Times New Roman" w:cs="Times New Roman"/>
      <w:kern w:val="2"/>
      <w:sz w:val="21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64A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A5B"/>
    <w:rPr>
      <w:rFonts w:ascii="Times New Roman" w:eastAsia="MS Mincho" w:hAnsi="Times New Roman" w:cs="Times New Roman"/>
      <w:kern w:val="2"/>
      <w:sz w:val="21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F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F2C"/>
    <w:rPr>
      <w:rFonts w:ascii="Tahoma" w:eastAsia="MS Mincho" w:hAnsi="Tahoma" w:cs="Tahoma"/>
      <w:kern w:val="2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goditoan</cp:lastModifiedBy>
  <cp:revision>71</cp:revision>
  <dcterms:created xsi:type="dcterms:W3CDTF">2014-11-11T10:43:00Z</dcterms:created>
  <dcterms:modified xsi:type="dcterms:W3CDTF">2014-12-15T08:17:00Z</dcterms:modified>
</cp:coreProperties>
</file>