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96" w:rsidRPr="00F06059" w:rsidRDefault="00643D96" w:rsidP="003A4043">
      <w:pPr>
        <w:spacing w:before="120"/>
        <w:jc w:val="both"/>
        <w:rPr>
          <w:vanish/>
          <w:sz w:val="26"/>
          <w:szCs w:val="26"/>
        </w:rPr>
      </w:pPr>
    </w:p>
    <w:tbl>
      <w:tblPr>
        <w:tblW w:w="9780" w:type="dxa"/>
        <w:tblInd w:w="-72" w:type="dxa"/>
        <w:tblCellMar>
          <w:left w:w="0" w:type="dxa"/>
          <w:right w:w="0" w:type="dxa"/>
        </w:tblCellMar>
        <w:tblLook w:val="0000" w:firstRow="0" w:lastRow="0" w:firstColumn="0" w:lastColumn="0" w:noHBand="0" w:noVBand="0"/>
      </w:tblPr>
      <w:tblGrid>
        <w:gridCol w:w="3420"/>
        <w:gridCol w:w="6360"/>
      </w:tblGrid>
      <w:tr w:rsidR="00643D96" w:rsidRPr="00F06059" w:rsidTr="00CD55C5">
        <w:trPr>
          <w:trHeight w:val="708"/>
        </w:trPr>
        <w:tc>
          <w:tcPr>
            <w:tcW w:w="3420" w:type="dxa"/>
            <w:tcMar>
              <w:top w:w="0" w:type="dxa"/>
              <w:left w:w="108" w:type="dxa"/>
              <w:bottom w:w="0" w:type="dxa"/>
              <w:right w:w="108" w:type="dxa"/>
            </w:tcMar>
          </w:tcPr>
          <w:p w:rsidR="00643D96" w:rsidRPr="00F06059" w:rsidRDefault="00643D96" w:rsidP="003A4043">
            <w:pPr>
              <w:pStyle w:val="Subtitle"/>
              <w:spacing w:after="0"/>
              <w:rPr>
                <w:rFonts w:ascii="Times New Roman" w:hAnsi="Times New Roman"/>
                <w:b/>
                <w:sz w:val="26"/>
                <w:szCs w:val="26"/>
              </w:rPr>
            </w:pPr>
            <w:r w:rsidRPr="00F06059">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493395</wp:posOffset>
                      </wp:positionH>
                      <wp:positionV relativeFrom="paragraph">
                        <wp:posOffset>391160</wp:posOffset>
                      </wp:positionV>
                      <wp:extent cx="1038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4AADA79" id="_x0000_t32" coordsize="21600,21600" o:spt="32" o:oned="t" path="m,l21600,21600e" filled="f">
                      <v:path arrowok="t" fillok="f" o:connecttype="none"/>
                      <o:lock v:ext="edit" shapetype="t"/>
                    </v:shapetype>
                    <v:shape id="Straight Arrow Connector 2" o:spid="_x0000_s1026" type="#_x0000_t32" style="position:absolute;margin-left:38.85pt;margin-top:30.8pt;width:8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u2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"/>
                  </w:pict>
                </mc:Fallback>
              </mc:AlternateContent>
            </w:r>
            <w:r w:rsidRPr="00F06059">
              <w:rPr>
                <w:rFonts w:ascii="Times New Roman" w:hAnsi="Times New Roman"/>
                <w:b/>
                <w:sz w:val="26"/>
                <w:szCs w:val="26"/>
              </w:rPr>
              <w:t>ỦY BAN NHÂN DÂN</w:t>
            </w:r>
            <w:r w:rsidRPr="00F06059">
              <w:rPr>
                <w:rFonts w:ascii="Times New Roman" w:hAnsi="Times New Roman"/>
                <w:b/>
                <w:sz w:val="26"/>
                <w:szCs w:val="26"/>
              </w:rPr>
              <w:br/>
              <w:t>HUYỆN CẦN GIUỘC</w:t>
            </w:r>
          </w:p>
        </w:tc>
        <w:tc>
          <w:tcPr>
            <w:tcW w:w="6360" w:type="dxa"/>
            <w:tcMar>
              <w:top w:w="0" w:type="dxa"/>
              <w:left w:w="108" w:type="dxa"/>
              <w:bottom w:w="0" w:type="dxa"/>
              <w:right w:w="108" w:type="dxa"/>
            </w:tcMar>
          </w:tcPr>
          <w:p w:rsidR="00643D96" w:rsidRPr="00F06059" w:rsidRDefault="00643D96" w:rsidP="003A4043">
            <w:pPr>
              <w:jc w:val="center"/>
              <w:rPr>
                <w:sz w:val="26"/>
                <w:szCs w:val="26"/>
              </w:rPr>
            </w:pPr>
            <w:r w:rsidRPr="00F06059">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816610</wp:posOffset>
                      </wp:positionH>
                      <wp:positionV relativeFrom="paragraph">
                        <wp:posOffset>382270</wp:posOffset>
                      </wp:positionV>
                      <wp:extent cx="225806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D0E2588" id="Straight Arrow Connector 1" o:spid="_x0000_s1026" type="#_x0000_t32" style="position:absolute;margin-left:64.3pt;margin-top:30.1pt;width:17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BN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"/>
                  </w:pict>
                </mc:Fallback>
              </mc:AlternateContent>
            </w:r>
            <w:r w:rsidRPr="00F06059">
              <w:rPr>
                <w:b/>
                <w:bCs/>
                <w:sz w:val="26"/>
                <w:szCs w:val="26"/>
              </w:rPr>
              <w:t>CỘNG HÒA XÃ HỘI CHỦ NGHĨA VIỆT NAM</w:t>
            </w:r>
            <w:r w:rsidRPr="00F06059">
              <w:rPr>
                <w:b/>
                <w:bCs/>
                <w:sz w:val="26"/>
                <w:szCs w:val="26"/>
              </w:rPr>
              <w:br/>
              <w:t>Độc lập - Tự do - Hạnh phúc</w:t>
            </w:r>
          </w:p>
        </w:tc>
      </w:tr>
      <w:tr w:rsidR="00643D96" w:rsidRPr="00F06059" w:rsidTr="0077399F">
        <w:trPr>
          <w:trHeight w:val="360"/>
        </w:trPr>
        <w:tc>
          <w:tcPr>
            <w:tcW w:w="3420" w:type="dxa"/>
            <w:tcMar>
              <w:top w:w="0" w:type="dxa"/>
              <w:left w:w="108" w:type="dxa"/>
              <w:bottom w:w="0" w:type="dxa"/>
              <w:right w:w="108" w:type="dxa"/>
            </w:tcMar>
          </w:tcPr>
          <w:p w:rsidR="00643D96" w:rsidRPr="00F06059" w:rsidRDefault="00643D96" w:rsidP="003A4043">
            <w:pPr>
              <w:jc w:val="center"/>
              <w:rPr>
                <w:sz w:val="26"/>
                <w:szCs w:val="26"/>
              </w:rPr>
            </w:pPr>
          </w:p>
        </w:tc>
        <w:tc>
          <w:tcPr>
            <w:tcW w:w="6360" w:type="dxa"/>
            <w:tcMar>
              <w:top w:w="0" w:type="dxa"/>
              <w:left w:w="108" w:type="dxa"/>
              <w:bottom w:w="0" w:type="dxa"/>
              <w:right w:w="108" w:type="dxa"/>
            </w:tcMar>
          </w:tcPr>
          <w:p w:rsidR="00643D96" w:rsidRPr="00F06059" w:rsidRDefault="00261702" w:rsidP="003A4043">
            <w:pPr>
              <w:jc w:val="center"/>
              <w:rPr>
                <w:sz w:val="26"/>
                <w:szCs w:val="26"/>
              </w:rPr>
            </w:pPr>
            <w:r>
              <w:rPr>
                <w:i/>
                <w:iCs/>
                <w:sz w:val="26"/>
                <w:szCs w:val="26"/>
              </w:rPr>
              <w:t>Cần Giuộc, ngày 20 tháng 7</w:t>
            </w:r>
            <w:r w:rsidR="00DE6757">
              <w:rPr>
                <w:i/>
                <w:iCs/>
                <w:sz w:val="26"/>
                <w:szCs w:val="26"/>
              </w:rPr>
              <w:t xml:space="preserve"> năm 2022</w:t>
            </w:r>
          </w:p>
        </w:tc>
      </w:tr>
    </w:tbl>
    <w:p w:rsidR="00643D96" w:rsidRPr="00F06059" w:rsidRDefault="00643D96" w:rsidP="003A4043">
      <w:pPr>
        <w:jc w:val="both"/>
        <w:rPr>
          <w:b/>
          <w:bCs/>
          <w:sz w:val="26"/>
          <w:szCs w:val="26"/>
        </w:rPr>
      </w:pPr>
    </w:p>
    <w:p w:rsidR="00643D96" w:rsidRPr="00F06059" w:rsidRDefault="00643D96" w:rsidP="003A4043">
      <w:pPr>
        <w:jc w:val="center"/>
        <w:rPr>
          <w:sz w:val="26"/>
          <w:szCs w:val="26"/>
        </w:rPr>
      </w:pPr>
      <w:r w:rsidRPr="00F06059">
        <w:rPr>
          <w:b/>
          <w:bCs/>
          <w:sz w:val="26"/>
          <w:szCs w:val="26"/>
        </w:rPr>
        <w:t>QUY ĐỊNH</w:t>
      </w:r>
    </w:p>
    <w:p w:rsidR="00643D96" w:rsidRPr="00F06059" w:rsidRDefault="00643D96" w:rsidP="003A4043">
      <w:pPr>
        <w:jc w:val="center"/>
        <w:rPr>
          <w:b/>
          <w:sz w:val="26"/>
          <w:szCs w:val="26"/>
        </w:rPr>
      </w:pPr>
      <w:r w:rsidRPr="00F06059">
        <w:rPr>
          <w:b/>
          <w:bCs/>
          <w:sz w:val="26"/>
          <w:szCs w:val="26"/>
        </w:rPr>
        <w:t>QUẢN LÝ</w:t>
      </w:r>
      <w:r w:rsidRPr="00F06059">
        <w:rPr>
          <w:b/>
          <w:sz w:val="26"/>
          <w:szCs w:val="26"/>
        </w:rPr>
        <w:t xml:space="preserve"> THEO ĐỒ ÁN QUY HOẠCH CHI TIẾT XÂY DỰNG TỶ</w:t>
      </w:r>
    </w:p>
    <w:p w:rsidR="004F7952" w:rsidRDefault="00643D96" w:rsidP="003A4043">
      <w:pPr>
        <w:jc w:val="center"/>
        <w:rPr>
          <w:b/>
          <w:noProof/>
          <w:sz w:val="26"/>
          <w:szCs w:val="26"/>
        </w:rPr>
      </w:pPr>
      <w:r w:rsidRPr="00F06059">
        <w:rPr>
          <w:b/>
          <w:sz w:val="26"/>
          <w:szCs w:val="26"/>
        </w:rPr>
        <w:t xml:space="preserve">LỆ 1/500 </w:t>
      </w:r>
      <w:r w:rsidR="002B454A">
        <w:rPr>
          <w:b/>
          <w:noProof/>
          <w:sz w:val="26"/>
          <w:szCs w:val="26"/>
        </w:rPr>
        <w:t>KHU DÂN CƯ</w:t>
      </w:r>
      <w:r w:rsidR="004F7952">
        <w:rPr>
          <w:b/>
          <w:noProof/>
          <w:sz w:val="26"/>
          <w:szCs w:val="26"/>
        </w:rPr>
        <w:t xml:space="preserve"> CHỢ MỚI</w:t>
      </w:r>
    </w:p>
    <w:p w:rsidR="00643D96" w:rsidRPr="00F06059" w:rsidRDefault="002B454A" w:rsidP="004F7952">
      <w:pPr>
        <w:jc w:val="center"/>
        <w:rPr>
          <w:b/>
          <w:sz w:val="26"/>
          <w:szCs w:val="26"/>
        </w:rPr>
      </w:pPr>
      <w:r>
        <w:rPr>
          <w:b/>
          <w:noProof/>
          <w:sz w:val="26"/>
          <w:szCs w:val="26"/>
        </w:rPr>
        <w:t xml:space="preserve"> </w:t>
      </w:r>
      <w:r w:rsidR="00B95A17">
        <w:rPr>
          <w:b/>
          <w:noProof/>
          <w:sz w:val="26"/>
          <w:szCs w:val="26"/>
        </w:rPr>
        <w:t>THỊ TRẤN CẦN GIUỘC</w:t>
      </w:r>
      <w:r w:rsidR="00643D96" w:rsidRPr="00F06059">
        <w:rPr>
          <w:b/>
          <w:sz w:val="26"/>
          <w:szCs w:val="26"/>
        </w:rPr>
        <w:t>,</w:t>
      </w:r>
      <w:r w:rsidR="004F7952">
        <w:rPr>
          <w:b/>
          <w:sz w:val="26"/>
          <w:szCs w:val="26"/>
        </w:rPr>
        <w:t xml:space="preserve"> </w:t>
      </w:r>
      <w:r w:rsidR="00643D96" w:rsidRPr="00F06059">
        <w:rPr>
          <w:b/>
          <w:sz w:val="26"/>
          <w:szCs w:val="26"/>
        </w:rPr>
        <w:t>HUYỆN CẦN GIUỘC, TỈNH LONG AN</w:t>
      </w:r>
    </w:p>
    <w:p w:rsidR="00643D96" w:rsidRPr="00F06059" w:rsidRDefault="00643D96" w:rsidP="003A4043">
      <w:pPr>
        <w:jc w:val="center"/>
        <w:rPr>
          <w:i/>
          <w:iCs/>
          <w:sz w:val="26"/>
          <w:szCs w:val="26"/>
        </w:rPr>
      </w:pPr>
      <w:r w:rsidRPr="00F06059">
        <w:rPr>
          <w:i/>
          <w:iCs/>
          <w:sz w:val="26"/>
          <w:szCs w:val="26"/>
        </w:rPr>
        <w:t>(Ban h</w:t>
      </w:r>
      <w:r>
        <w:rPr>
          <w:i/>
          <w:iCs/>
          <w:sz w:val="26"/>
          <w:szCs w:val="26"/>
        </w:rPr>
        <w:t>àn</w:t>
      </w:r>
      <w:r w:rsidR="0093268B">
        <w:rPr>
          <w:i/>
          <w:iCs/>
          <w:sz w:val="26"/>
          <w:szCs w:val="26"/>
        </w:rPr>
        <w:t xml:space="preserve">h </w:t>
      </w:r>
      <w:r w:rsidR="00261702">
        <w:rPr>
          <w:i/>
          <w:iCs/>
          <w:sz w:val="26"/>
          <w:szCs w:val="26"/>
        </w:rPr>
        <w:t xml:space="preserve">kèm </w:t>
      </w:r>
      <w:proofErr w:type="gramStart"/>
      <w:r w:rsidR="00261702">
        <w:rPr>
          <w:i/>
          <w:iCs/>
          <w:sz w:val="26"/>
          <w:szCs w:val="26"/>
        </w:rPr>
        <w:t>theo</w:t>
      </w:r>
      <w:proofErr w:type="gramEnd"/>
      <w:r w:rsidR="00261702">
        <w:rPr>
          <w:i/>
          <w:iCs/>
          <w:sz w:val="26"/>
          <w:szCs w:val="26"/>
        </w:rPr>
        <w:t xml:space="preserve"> Quyết định số 4058</w:t>
      </w:r>
      <w:r w:rsidRPr="00F06059">
        <w:rPr>
          <w:i/>
          <w:iCs/>
          <w:sz w:val="26"/>
          <w:szCs w:val="26"/>
        </w:rPr>
        <w:t>/QĐ-UBND</w:t>
      </w:r>
    </w:p>
    <w:p w:rsidR="00643D96" w:rsidRPr="00F06059" w:rsidRDefault="00B95A17" w:rsidP="003A4043">
      <w:pPr>
        <w:jc w:val="center"/>
        <w:rPr>
          <w:sz w:val="26"/>
          <w:szCs w:val="26"/>
        </w:rPr>
      </w:pPr>
      <w:r>
        <w:rPr>
          <w:i/>
          <w:iCs/>
          <w:sz w:val="26"/>
          <w:szCs w:val="26"/>
        </w:rPr>
        <w:t>Ngày</w:t>
      </w:r>
      <w:r w:rsidR="00261702">
        <w:rPr>
          <w:i/>
          <w:iCs/>
          <w:sz w:val="26"/>
          <w:szCs w:val="26"/>
        </w:rPr>
        <w:t xml:space="preserve"> 20 </w:t>
      </w:r>
      <w:r w:rsidR="008C5AD8">
        <w:rPr>
          <w:i/>
          <w:iCs/>
          <w:sz w:val="26"/>
          <w:szCs w:val="26"/>
        </w:rPr>
        <w:tab/>
      </w:r>
      <w:r w:rsidR="00261702">
        <w:rPr>
          <w:i/>
          <w:iCs/>
          <w:sz w:val="26"/>
          <w:szCs w:val="26"/>
        </w:rPr>
        <w:t>tháng 7</w:t>
      </w:r>
      <w:r w:rsidR="0093268B">
        <w:rPr>
          <w:i/>
          <w:iCs/>
          <w:sz w:val="26"/>
          <w:szCs w:val="26"/>
        </w:rPr>
        <w:t xml:space="preserve"> năm 202</w:t>
      </w:r>
      <w:r w:rsidR="00380F21">
        <w:rPr>
          <w:i/>
          <w:iCs/>
          <w:sz w:val="26"/>
          <w:szCs w:val="26"/>
        </w:rPr>
        <w:t>2</w:t>
      </w:r>
      <w:r w:rsidR="00643D96" w:rsidRPr="00F06059">
        <w:rPr>
          <w:i/>
          <w:iCs/>
          <w:sz w:val="26"/>
          <w:szCs w:val="26"/>
        </w:rPr>
        <w:t xml:space="preserve"> của UBND huyện Cần Giuộc)</w:t>
      </w:r>
    </w:p>
    <w:p w:rsidR="00643D96" w:rsidRPr="00F06059" w:rsidRDefault="00643D96" w:rsidP="003A4043">
      <w:pPr>
        <w:spacing w:before="120"/>
        <w:jc w:val="both"/>
        <w:rPr>
          <w:b/>
          <w:bCs/>
          <w:sz w:val="26"/>
          <w:szCs w:val="26"/>
        </w:rPr>
      </w:pPr>
    </w:p>
    <w:p w:rsidR="00643D96" w:rsidRPr="00F06059" w:rsidRDefault="00643D96" w:rsidP="003A4043">
      <w:pPr>
        <w:jc w:val="center"/>
        <w:rPr>
          <w:b/>
          <w:bCs/>
          <w:sz w:val="26"/>
          <w:szCs w:val="26"/>
        </w:rPr>
      </w:pPr>
      <w:r w:rsidRPr="00F06059">
        <w:rPr>
          <w:b/>
          <w:bCs/>
          <w:sz w:val="26"/>
          <w:szCs w:val="26"/>
        </w:rPr>
        <w:t>CHƯƠNG I</w:t>
      </w:r>
    </w:p>
    <w:p w:rsidR="00643D96" w:rsidRPr="00F06059" w:rsidRDefault="00643D96" w:rsidP="003A4043">
      <w:pPr>
        <w:jc w:val="center"/>
        <w:rPr>
          <w:b/>
          <w:bCs/>
          <w:sz w:val="26"/>
          <w:szCs w:val="26"/>
        </w:rPr>
      </w:pPr>
      <w:r w:rsidRPr="00F06059">
        <w:rPr>
          <w:b/>
          <w:bCs/>
          <w:sz w:val="26"/>
          <w:szCs w:val="26"/>
        </w:rPr>
        <w:t>QUY ĐỊNH CHUNG</w:t>
      </w:r>
    </w:p>
    <w:p w:rsidR="00643D96" w:rsidRPr="008C5AD8" w:rsidRDefault="00643D96" w:rsidP="006800C2">
      <w:pPr>
        <w:spacing w:before="120" w:line="276" w:lineRule="auto"/>
        <w:ind w:firstLine="567"/>
        <w:jc w:val="both"/>
        <w:rPr>
          <w:sz w:val="27"/>
          <w:szCs w:val="27"/>
        </w:rPr>
      </w:pPr>
      <w:r w:rsidRPr="008C5AD8">
        <w:rPr>
          <w:sz w:val="27"/>
          <w:szCs w:val="27"/>
        </w:rPr>
        <w:t>Quy chế này hướng dẫn việc đầu tư xây dựng, quản lý kiến trúc cảnh quan, kết cấu kỹ thuật về xây dựng các công trình hạ tầng xã hội tại dự án bao gồm: nhà ở, các công trình công cộng phục vụ cho cộng đồng dân cư phù hợp với nội dung quy hoạch chi tiết xây dựng tỉ</w:t>
      </w:r>
      <w:r w:rsidR="001267B7" w:rsidRPr="008C5AD8">
        <w:rPr>
          <w:sz w:val="27"/>
          <w:szCs w:val="27"/>
        </w:rPr>
        <w:t xml:space="preserve"> lệ 1/500 </w:t>
      </w:r>
      <w:r w:rsidR="005C726F" w:rsidRPr="008C5AD8">
        <w:rPr>
          <w:sz w:val="27"/>
          <w:szCs w:val="27"/>
        </w:rPr>
        <w:t>Khu dân cư</w:t>
      </w:r>
      <w:r w:rsidR="00380F21" w:rsidRPr="008C5AD8">
        <w:rPr>
          <w:sz w:val="27"/>
          <w:szCs w:val="27"/>
        </w:rPr>
        <w:t xml:space="preserve"> Chợ Mới,</w:t>
      </w:r>
      <w:r w:rsidR="005C726F" w:rsidRPr="008C5AD8">
        <w:rPr>
          <w:sz w:val="27"/>
          <w:szCs w:val="27"/>
        </w:rPr>
        <w:t xml:space="preserve"> </w:t>
      </w:r>
      <w:r w:rsidR="00660410" w:rsidRPr="008C5AD8">
        <w:rPr>
          <w:sz w:val="27"/>
          <w:szCs w:val="27"/>
        </w:rPr>
        <w:t>thị trấn Cần Giuộc</w:t>
      </w:r>
      <w:r w:rsidRPr="008C5AD8">
        <w:rPr>
          <w:sz w:val="27"/>
          <w:szCs w:val="27"/>
        </w:rPr>
        <w:t>, huyện Cần Giuộc, tỉnh Long An.</w:t>
      </w:r>
    </w:p>
    <w:p w:rsidR="00643D96" w:rsidRPr="008C5AD8" w:rsidRDefault="00643D96" w:rsidP="006800C2">
      <w:pPr>
        <w:spacing w:before="120" w:line="276" w:lineRule="auto"/>
        <w:ind w:firstLine="567"/>
        <w:jc w:val="both"/>
        <w:rPr>
          <w:sz w:val="27"/>
          <w:szCs w:val="27"/>
        </w:rPr>
      </w:pPr>
      <w:r w:rsidRPr="008C5AD8">
        <w:rPr>
          <w:sz w:val="27"/>
          <w:szCs w:val="27"/>
        </w:rPr>
        <w:t xml:space="preserve">Quy định chi tiết các chỉ tiêu quy hoạch kiến trúc cho từng loại công trình cho từng khu đất nằm trong dự án nhằm đảm bảo việc thiết kế, xây dựng </w:t>
      </w:r>
      <w:proofErr w:type="gramStart"/>
      <w:r w:rsidRPr="008C5AD8">
        <w:rPr>
          <w:sz w:val="27"/>
          <w:szCs w:val="27"/>
        </w:rPr>
        <w:t>theo</w:t>
      </w:r>
      <w:proofErr w:type="gramEnd"/>
      <w:r w:rsidRPr="008C5AD8">
        <w:rPr>
          <w:sz w:val="27"/>
          <w:szCs w:val="27"/>
        </w:rPr>
        <w:t xml:space="preserve"> đúng quy hoạch được duyệt.</w:t>
      </w:r>
    </w:p>
    <w:p w:rsidR="00643D96" w:rsidRPr="008C5AD8" w:rsidRDefault="00643D96" w:rsidP="006800C2">
      <w:pPr>
        <w:spacing w:before="120" w:line="276" w:lineRule="auto"/>
        <w:ind w:firstLine="567"/>
        <w:jc w:val="both"/>
        <w:rPr>
          <w:sz w:val="27"/>
          <w:szCs w:val="27"/>
        </w:rPr>
      </w:pPr>
      <w:r w:rsidRPr="008C5AD8">
        <w:rPr>
          <w:sz w:val="27"/>
          <w:szCs w:val="27"/>
        </w:rPr>
        <w:t xml:space="preserve">Quy định việc đấu nối và sử dụng hệ thống hạ tầng </w:t>
      </w:r>
      <w:proofErr w:type="gramStart"/>
      <w:r w:rsidRPr="008C5AD8">
        <w:rPr>
          <w:sz w:val="27"/>
          <w:szCs w:val="27"/>
        </w:rPr>
        <w:t>chung</w:t>
      </w:r>
      <w:proofErr w:type="gramEnd"/>
      <w:r w:rsidRPr="008C5AD8">
        <w:rPr>
          <w:sz w:val="27"/>
          <w:szCs w:val="27"/>
        </w:rPr>
        <w:t xml:space="preserve"> của dự án.</w:t>
      </w:r>
    </w:p>
    <w:p w:rsidR="00643D96" w:rsidRPr="008C5AD8" w:rsidRDefault="00643D96" w:rsidP="006800C2">
      <w:pPr>
        <w:spacing w:before="120" w:line="276" w:lineRule="auto"/>
        <w:ind w:firstLine="567"/>
        <w:jc w:val="both"/>
        <w:rPr>
          <w:sz w:val="27"/>
          <w:szCs w:val="27"/>
        </w:rPr>
      </w:pPr>
      <w:r w:rsidRPr="008C5AD8">
        <w:rPr>
          <w:sz w:val="27"/>
          <w:szCs w:val="27"/>
        </w:rPr>
        <w:t xml:space="preserve">Quy định thủ tục quản lý, xây dựng công trình trong phạm </w:t>
      </w:r>
      <w:proofErr w:type="gramStart"/>
      <w:r w:rsidRPr="008C5AD8">
        <w:rPr>
          <w:sz w:val="27"/>
          <w:szCs w:val="27"/>
        </w:rPr>
        <w:t>vi</w:t>
      </w:r>
      <w:proofErr w:type="gramEnd"/>
      <w:r w:rsidRPr="008C5AD8">
        <w:rPr>
          <w:sz w:val="27"/>
          <w:szCs w:val="27"/>
        </w:rPr>
        <w:t xml:space="preserve"> dự án cũng như trách nhiệm của các bên liên quan trong quá trình quản lý xây dựng.</w:t>
      </w:r>
    </w:p>
    <w:p w:rsidR="00643D96" w:rsidRPr="008C5AD8" w:rsidRDefault="00643D96" w:rsidP="006800C2">
      <w:pPr>
        <w:spacing w:before="120" w:line="276" w:lineRule="auto"/>
        <w:ind w:firstLine="567"/>
        <w:jc w:val="both"/>
        <w:rPr>
          <w:sz w:val="27"/>
          <w:szCs w:val="27"/>
        </w:rPr>
      </w:pPr>
      <w:r w:rsidRPr="008C5AD8">
        <w:rPr>
          <w:sz w:val="27"/>
          <w:szCs w:val="27"/>
        </w:rPr>
        <w:t xml:space="preserve">Quy chế này không áp dụng quản lý đầu tư xây dựng cho các công trình hạ tầng kỹ thuật giao thông công chính tại dự </w:t>
      </w:r>
      <w:proofErr w:type="gramStart"/>
      <w:r w:rsidRPr="008C5AD8">
        <w:rPr>
          <w:sz w:val="27"/>
          <w:szCs w:val="27"/>
        </w:rPr>
        <w:t>án</w:t>
      </w:r>
      <w:proofErr w:type="gramEnd"/>
      <w:r w:rsidRPr="008C5AD8">
        <w:rPr>
          <w:sz w:val="27"/>
          <w:szCs w:val="27"/>
        </w:rPr>
        <w:t xml:space="preserve"> gồm: Hệ thống đường giao thông, cấp nước, thoát nước, cấp điện, chiếu sáng công cộng, cây xanh dọc tuyến giao thông chung của dự án.</w:t>
      </w:r>
    </w:p>
    <w:p w:rsidR="00643D96" w:rsidRPr="008C5AD8" w:rsidRDefault="00643D96" w:rsidP="006800C2">
      <w:pPr>
        <w:spacing w:before="120" w:line="276" w:lineRule="auto"/>
        <w:ind w:firstLine="567"/>
        <w:jc w:val="both"/>
        <w:rPr>
          <w:sz w:val="27"/>
          <w:szCs w:val="27"/>
        </w:rPr>
      </w:pPr>
      <w:r w:rsidRPr="008C5AD8">
        <w:rPr>
          <w:sz w:val="27"/>
          <w:szCs w:val="27"/>
        </w:rPr>
        <w:t xml:space="preserve">Ngoài những quy định trong Quy chế này, việc quản lý đầu tư xây dựng </w:t>
      </w:r>
      <w:r w:rsidR="003F51BA" w:rsidRPr="008C5AD8">
        <w:rPr>
          <w:sz w:val="27"/>
          <w:szCs w:val="27"/>
        </w:rPr>
        <w:t xml:space="preserve">nhà ở tại </w:t>
      </w:r>
      <w:r w:rsidR="005C726F" w:rsidRPr="008C5AD8">
        <w:rPr>
          <w:sz w:val="27"/>
          <w:szCs w:val="27"/>
        </w:rPr>
        <w:t>Khu dân</w:t>
      </w:r>
      <w:r w:rsidR="00380F21" w:rsidRPr="008C5AD8">
        <w:rPr>
          <w:sz w:val="27"/>
          <w:szCs w:val="27"/>
        </w:rPr>
        <w:t xml:space="preserve"> Chợ mới</w:t>
      </w:r>
      <w:r w:rsidR="005C726F" w:rsidRPr="008C5AD8">
        <w:rPr>
          <w:sz w:val="27"/>
          <w:szCs w:val="27"/>
        </w:rPr>
        <w:t xml:space="preserve"> cư </w:t>
      </w:r>
      <w:r w:rsidR="00660410" w:rsidRPr="008C5AD8">
        <w:rPr>
          <w:sz w:val="27"/>
          <w:szCs w:val="27"/>
        </w:rPr>
        <w:t>thị trấn Cần Giuộc</w:t>
      </w:r>
      <w:r w:rsidRPr="008C5AD8">
        <w:rPr>
          <w:sz w:val="27"/>
          <w:szCs w:val="27"/>
        </w:rPr>
        <w:t>, huyện Cần Giuộc, tỉnh Long An còn phải tuân thủ theo cá</w:t>
      </w:r>
      <w:r w:rsidR="002C0945" w:rsidRPr="008C5AD8">
        <w:rPr>
          <w:sz w:val="27"/>
          <w:szCs w:val="27"/>
        </w:rPr>
        <w:t xml:space="preserve">c quy định pháp luật hiện hành </w:t>
      </w:r>
      <w:r w:rsidRPr="008C5AD8">
        <w:rPr>
          <w:sz w:val="27"/>
          <w:szCs w:val="27"/>
        </w:rPr>
        <w:t>khác của Nhà nước có liên quan.</w:t>
      </w:r>
    </w:p>
    <w:p w:rsidR="00643D96" w:rsidRPr="008C5AD8" w:rsidRDefault="00643D96" w:rsidP="006800C2">
      <w:pPr>
        <w:spacing w:before="120" w:line="276" w:lineRule="auto"/>
        <w:ind w:firstLine="567"/>
        <w:jc w:val="both"/>
        <w:rPr>
          <w:b/>
          <w:sz w:val="27"/>
          <w:szCs w:val="27"/>
        </w:rPr>
      </w:pPr>
      <w:r w:rsidRPr="008C5AD8">
        <w:rPr>
          <w:b/>
          <w:sz w:val="27"/>
          <w:szCs w:val="27"/>
        </w:rPr>
        <w:t xml:space="preserve">Điều 1. Phạm </w:t>
      </w:r>
      <w:proofErr w:type="gramStart"/>
      <w:r w:rsidRPr="008C5AD8">
        <w:rPr>
          <w:b/>
          <w:sz w:val="27"/>
          <w:szCs w:val="27"/>
        </w:rPr>
        <w:t>vi</w:t>
      </w:r>
      <w:proofErr w:type="gramEnd"/>
      <w:r w:rsidRPr="008C5AD8">
        <w:rPr>
          <w:b/>
          <w:sz w:val="27"/>
          <w:szCs w:val="27"/>
        </w:rPr>
        <w:t xml:space="preserve"> và đối tượng áp dụng</w:t>
      </w:r>
    </w:p>
    <w:p w:rsidR="00643D96" w:rsidRPr="008C5AD8" w:rsidRDefault="00643D96" w:rsidP="006800C2">
      <w:pPr>
        <w:numPr>
          <w:ilvl w:val="0"/>
          <w:numId w:val="7"/>
        </w:numPr>
        <w:tabs>
          <w:tab w:val="left" w:pos="851"/>
        </w:tabs>
        <w:spacing w:before="120" w:line="276" w:lineRule="auto"/>
        <w:ind w:left="0" w:firstLine="567"/>
        <w:jc w:val="both"/>
        <w:rPr>
          <w:sz w:val="27"/>
          <w:szCs w:val="27"/>
          <w:lang w:val="fr-FR"/>
        </w:rPr>
      </w:pPr>
      <w:r w:rsidRPr="008C5AD8">
        <w:rPr>
          <w:sz w:val="27"/>
          <w:szCs w:val="27"/>
          <w:lang w:val="fr-FR"/>
        </w:rPr>
        <w:t xml:space="preserve">Chủ đầu tư dự án, các tổ chức, cá nhân có liên quan đến hoạt động xây dựng các công trình tại dự án phải thực hiện theo đúng Quy </w:t>
      </w:r>
      <w:r w:rsidR="00DE030E" w:rsidRPr="008C5AD8">
        <w:rPr>
          <w:sz w:val="27"/>
          <w:szCs w:val="27"/>
          <w:lang w:val="fr-FR"/>
        </w:rPr>
        <w:t>định</w:t>
      </w:r>
      <w:r w:rsidRPr="008C5AD8">
        <w:rPr>
          <w:sz w:val="27"/>
          <w:szCs w:val="27"/>
          <w:lang w:val="fr-FR"/>
        </w:rPr>
        <w:t xml:space="preserve"> này.</w:t>
      </w:r>
    </w:p>
    <w:p w:rsidR="00643D96" w:rsidRPr="008C5AD8" w:rsidRDefault="00643D96" w:rsidP="006800C2">
      <w:pPr>
        <w:numPr>
          <w:ilvl w:val="0"/>
          <w:numId w:val="7"/>
        </w:numPr>
        <w:tabs>
          <w:tab w:val="left" w:pos="851"/>
        </w:tabs>
        <w:spacing w:before="120" w:line="276" w:lineRule="auto"/>
        <w:ind w:left="0" w:firstLine="567"/>
        <w:jc w:val="both"/>
        <w:rPr>
          <w:sz w:val="27"/>
          <w:szCs w:val="27"/>
          <w:lang w:val="fr-FR"/>
        </w:rPr>
      </w:pPr>
      <w:r w:rsidRPr="008C5AD8">
        <w:rPr>
          <w:sz w:val="27"/>
          <w:szCs w:val="27"/>
          <w:lang w:val="fr-FR"/>
        </w:rPr>
        <w:t>Cơ quan quản lý quy hoạc</w:t>
      </w:r>
      <w:r w:rsidR="00B47BD2" w:rsidRPr="008C5AD8">
        <w:rPr>
          <w:sz w:val="27"/>
          <w:szCs w:val="27"/>
          <w:lang w:val="fr-FR"/>
        </w:rPr>
        <w:t>h, Chủ đầu tư dự án (</w:t>
      </w:r>
      <w:r w:rsidR="00FE5F39" w:rsidRPr="008C5AD8">
        <w:rPr>
          <w:sz w:val="27"/>
          <w:szCs w:val="27"/>
          <w:lang w:val="fr-FR"/>
        </w:rPr>
        <w:t xml:space="preserve">Công ty Cổ phần Đầu tư Phát triển </w:t>
      </w:r>
      <w:r w:rsidR="00380F21" w:rsidRPr="008C5AD8">
        <w:rPr>
          <w:sz w:val="27"/>
          <w:szCs w:val="27"/>
          <w:lang w:val="fr-FR"/>
        </w:rPr>
        <w:t>Phú Châu</w:t>
      </w:r>
      <w:r w:rsidRPr="008C5AD8">
        <w:rPr>
          <w:sz w:val="27"/>
          <w:szCs w:val="27"/>
          <w:lang w:val="fr-FR"/>
        </w:rPr>
        <w:t>) giúp UBND huyện Cần Giuộc, hướng dẫn các tổ chức, cá nhân liên quan đến hoạt động xây dựng tại dự án, hướng dẫn thực hiện và quản lý kiến trúc đô thị tại dự án theo đúng quy định tại văn bản này.</w:t>
      </w:r>
    </w:p>
    <w:p w:rsidR="00643D96" w:rsidRPr="008C5AD8" w:rsidRDefault="00643D96" w:rsidP="006800C2">
      <w:pPr>
        <w:numPr>
          <w:ilvl w:val="0"/>
          <w:numId w:val="7"/>
        </w:numPr>
        <w:tabs>
          <w:tab w:val="left" w:pos="851"/>
        </w:tabs>
        <w:spacing w:before="120" w:line="276" w:lineRule="auto"/>
        <w:ind w:left="0" w:firstLine="567"/>
        <w:jc w:val="both"/>
        <w:rPr>
          <w:sz w:val="27"/>
          <w:szCs w:val="27"/>
          <w:lang w:val="fr-FR"/>
        </w:rPr>
      </w:pPr>
      <w:r w:rsidRPr="008C5AD8">
        <w:rPr>
          <w:sz w:val="27"/>
          <w:szCs w:val="27"/>
          <w:lang w:val="fr-FR"/>
        </w:rPr>
        <w:lastRenderedPageBreak/>
        <w:t>Cơ quan quản lý căn cứ quy chế này để quản lý, kiểm tra, xử lý vi phạm, chế tài Chủ đầu tư, tổ chức, cá nhân tham gia đầu tư xây dựng các công trình tại dự án vi phạm qui chế này theo quy định của Pháp luật hiện hành.</w:t>
      </w:r>
    </w:p>
    <w:p w:rsidR="00643D96" w:rsidRPr="008C5AD8" w:rsidRDefault="00643D96" w:rsidP="006800C2">
      <w:pPr>
        <w:numPr>
          <w:ilvl w:val="0"/>
          <w:numId w:val="7"/>
        </w:numPr>
        <w:tabs>
          <w:tab w:val="left" w:pos="851"/>
        </w:tabs>
        <w:spacing w:before="120" w:line="276" w:lineRule="auto"/>
        <w:ind w:left="0" w:firstLine="567"/>
        <w:jc w:val="both"/>
        <w:rPr>
          <w:sz w:val="27"/>
          <w:szCs w:val="27"/>
        </w:rPr>
      </w:pPr>
      <w:r w:rsidRPr="008C5AD8">
        <w:rPr>
          <w:sz w:val="27"/>
          <w:szCs w:val="27"/>
          <w:lang w:val="fr-FR"/>
        </w:rPr>
        <w:t>Việc điều chỉnh, bổ sung hoặc thay đổi những quy định tại văn bản này phải được UBND huyện Cần Giuộc cho phép và phê duyệt bằng văn bản hành chính của Nhà nước theo đúng thẩm quyền quy định</w:t>
      </w:r>
      <w:r w:rsidRPr="008C5AD8">
        <w:rPr>
          <w:sz w:val="27"/>
          <w:szCs w:val="27"/>
        </w:rPr>
        <w:t>.</w:t>
      </w:r>
    </w:p>
    <w:p w:rsidR="00643D96" w:rsidRPr="008C5AD8" w:rsidRDefault="00643D96" w:rsidP="006800C2">
      <w:pPr>
        <w:spacing w:before="120" w:line="276" w:lineRule="auto"/>
        <w:ind w:firstLine="567"/>
        <w:jc w:val="both"/>
        <w:rPr>
          <w:b/>
          <w:sz w:val="27"/>
          <w:szCs w:val="27"/>
        </w:rPr>
      </w:pPr>
      <w:r w:rsidRPr="008C5AD8">
        <w:rPr>
          <w:b/>
          <w:sz w:val="27"/>
          <w:szCs w:val="27"/>
        </w:rPr>
        <w:t>Điều 2: Giải thích từ ngữ</w:t>
      </w:r>
    </w:p>
    <w:p w:rsidR="00643D96" w:rsidRPr="008C5AD8" w:rsidRDefault="00643D96" w:rsidP="006800C2">
      <w:pPr>
        <w:spacing w:before="120" w:line="276" w:lineRule="auto"/>
        <w:ind w:firstLine="567"/>
        <w:jc w:val="both"/>
        <w:rPr>
          <w:sz w:val="27"/>
          <w:szCs w:val="27"/>
        </w:rPr>
      </w:pPr>
      <w:r w:rsidRPr="008C5AD8">
        <w:rPr>
          <w:b/>
          <w:i/>
          <w:sz w:val="27"/>
          <w:szCs w:val="27"/>
        </w:rPr>
        <w:t>Vị trí nền đất</w:t>
      </w:r>
      <w:r w:rsidRPr="008C5AD8">
        <w:rPr>
          <w:b/>
          <w:sz w:val="27"/>
          <w:szCs w:val="27"/>
        </w:rPr>
        <w:t>:</w:t>
      </w:r>
      <w:r w:rsidRPr="008C5AD8">
        <w:rPr>
          <w:sz w:val="27"/>
          <w:szCs w:val="27"/>
        </w:rPr>
        <w:t xml:space="preserve"> là nơi nền đất tọa lạc, được đánh số nền </w:t>
      </w:r>
      <w:proofErr w:type="gramStart"/>
      <w:r w:rsidRPr="008C5AD8">
        <w:rPr>
          <w:sz w:val="27"/>
          <w:szCs w:val="27"/>
        </w:rPr>
        <w:t>theo</w:t>
      </w:r>
      <w:proofErr w:type="gramEnd"/>
      <w:r w:rsidRPr="008C5AD8">
        <w:rPr>
          <w:sz w:val="27"/>
          <w:szCs w:val="27"/>
        </w:rPr>
        <w:t xml:space="preserve"> từng dãy và được thể hiện trong bản vẽ quy hoạch tỷ lệ 1/500.</w:t>
      </w:r>
    </w:p>
    <w:p w:rsidR="00643D96" w:rsidRPr="008C5AD8" w:rsidRDefault="00643D96" w:rsidP="006800C2">
      <w:pPr>
        <w:spacing w:before="120" w:line="276" w:lineRule="auto"/>
        <w:ind w:firstLine="567"/>
        <w:jc w:val="both"/>
        <w:rPr>
          <w:sz w:val="27"/>
          <w:szCs w:val="27"/>
        </w:rPr>
      </w:pPr>
      <w:r w:rsidRPr="008C5AD8">
        <w:rPr>
          <w:b/>
          <w:i/>
          <w:sz w:val="27"/>
          <w:szCs w:val="27"/>
        </w:rPr>
        <w:t>Diện tích nền đất:</w:t>
      </w:r>
      <w:r w:rsidRPr="008C5AD8">
        <w:rPr>
          <w:sz w:val="27"/>
          <w:szCs w:val="27"/>
        </w:rPr>
        <w:t xml:space="preserve"> là diện tích thuộc quyền sử dụng đất của một chủ thể (cá nhân/ tập thể/ tổ chức). Diện tích nền đất được thể hiện trên thực địa bằng các cột mốc và trên hợp đồng mua bán cấp cho chủ thể đó.</w:t>
      </w:r>
    </w:p>
    <w:p w:rsidR="00643D96" w:rsidRPr="008C5AD8" w:rsidRDefault="00643D96" w:rsidP="006800C2">
      <w:pPr>
        <w:spacing w:before="120" w:line="276" w:lineRule="auto"/>
        <w:ind w:firstLine="567"/>
        <w:jc w:val="both"/>
        <w:rPr>
          <w:sz w:val="27"/>
          <w:szCs w:val="27"/>
        </w:rPr>
      </w:pPr>
      <w:r w:rsidRPr="008C5AD8">
        <w:rPr>
          <w:b/>
          <w:i/>
          <w:sz w:val="27"/>
          <w:szCs w:val="27"/>
        </w:rPr>
        <w:t>Diện tích xây dựng:</w:t>
      </w:r>
      <w:r w:rsidRPr="008C5AD8">
        <w:rPr>
          <w:i/>
          <w:sz w:val="27"/>
          <w:szCs w:val="27"/>
        </w:rPr>
        <w:t xml:space="preserve"> </w:t>
      </w:r>
      <w:r w:rsidRPr="008C5AD8">
        <w:rPr>
          <w:sz w:val="27"/>
          <w:szCs w:val="27"/>
        </w:rPr>
        <w:t xml:space="preserve">là phạm </w:t>
      </w:r>
      <w:proofErr w:type="gramStart"/>
      <w:r w:rsidRPr="008C5AD8">
        <w:rPr>
          <w:sz w:val="27"/>
          <w:szCs w:val="27"/>
        </w:rPr>
        <w:t>vi</w:t>
      </w:r>
      <w:proofErr w:type="gramEnd"/>
      <w:r w:rsidRPr="008C5AD8">
        <w:rPr>
          <w:sz w:val="27"/>
          <w:szCs w:val="27"/>
        </w:rPr>
        <w:t xml:space="preserve"> được phép xây dựng trong khuôn viên một nền đất được giới hạn bởi các chỉ giới xây dựng.</w:t>
      </w:r>
    </w:p>
    <w:p w:rsidR="00643D96" w:rsidRPr="008C5AD8" w:rsidRDefault="00643D96" w:rsidP="006800C2">
      <w:pPr>
        <w:spacing w:before="120" w:line="276" w:lineRule="auto"/>
        <w:ind w:firstLine="567"/>
        <w:jc w:val="both"/>
        <w:rPr>
          <w:sz w:val="27"/>
          <w:szCs w:val="27"/>
        </w:rPr>
      </w:pPr>
      <w:r w:rsidRPr="008C5AD8">
        <w:rPr>
          <w:b/>
          <w:i/>
          <w:sz w:val="27"/>
          <w:szCs w:val="27"/>
        </w:rPr>
        <w:t>Mật độ xây dựng:</w:t>
      </w:r>
      <w:r w:rsidRPr="008C5AD8">
        <w:rPr>
          <w:sz w:val="27"/>
          <w:szCs w:val="27"/>
        </w:rPr>
        <w:t xml:space="preserve"> là tỷ lệ % của diện tích đất xây dựng và diện tích nền đất.</w:t>
      </w:r>
    </w:p>
    <w:p w:rsidR="00643D96" w:rsidRPr="008C5AD8" w:rsidRDefault="00643D96" w:rsidP="006800C2">
      <w:pPr>
        <w:spacing w:before="120" w:line="276" w:lineRule="auto"/>
        <w:ind w:firstLine="567"/>
        <w:jc w:val="both"/>
        <w:rPr>
          <w:sz w:val="27"/>
          <w:szCs w:val="27"/>
        </w:rPr>
      </w:pPr>
      <w:r w:rsidRPr="008C5AD8">
        <w:rPr>
          <w:b/>
          <w:i/>
          <w:sz w:val="27"/>
          <w:szCs w:val="27"/>
        </w:rPr>
        <w:t>Khoảng lùi</w:t>
      </w:r>
      <w:r w:rsidRPr="008C5AD8">
        <w:rPr>
          <w:b/>
          <w:sz w:val="27"/>
          <w:szCs w:val="27"/>
        </w:rPr>
        <w:t>:</w:t>
      </w:r>
      <w:r w:rsidRPr="008C5AD8">
        <w:rPr>
          <w:sz w:val="27"/>
          <w:szCs w:val="27"/>
        </w:rPr>
        <w:t xml:space="preserve"> là khoảng cách được tính từ ranh nền đất đến chỉ giới xây dựng công trình (mép ngoài công trình) hoặc là khoảng cách từ ranh sau của nền đất đến mép sau của công trình.</w:t>
      </w:r>
    </w:p>
    <w:p w:rsidR="00643D96" w:rsidRPr="008C5AD8" w:rsidRDefault="00643D96" w:rsidP="006800C2">
      <w:pPr>
        <w:spacing w:before="120" w:line="276" w:lineRule="auto"/>
        <w:ind w:firstLine="567"/>
        <w:jc w:val="both"/>
        <w:rPr>
          <w:sz w:val="27"/>
          <w:szCs w:val="27"/>
        </w:rPr>
      </w:pPr>
      <w:r w:rsidRPr="008C5AD8">
        <w:rPr>
          <w:b/>
          <w:i/>
          <w:sz w:val="27"/>
          <w:szCs w:val="27"/>
        </w:rPr>
        <w:t>Số tầng cao:</w:t>
      </w:r>
      <w:r w:rsidRPr="008C5AD8">
        <w:rPr>
          <w:sz w:val="27"/>
          <w:szCs w:val="27"/>
        </w:rPr>
        <w:t xml:space="preserve"> là số tầng được phép xây dựng trên diện tích đất xây dựng được qui định cho từng mẫu nhà.</w:t>
      </w:r>
    </w:p>
    <w:p w:rsidR="00643D96" w:rsidRPr="008C5AD8" w:rsidRDefault="00643D96" w:rsidP="006800C2">
      <w:pPr>
        <w:spacing w:before="120" w:line="276" w:lineRule="auto"/>
        <w:ind w:firstLine="567"/>
        <w:jc w:val="both"/>
        <w:rPr>
          <w:sz w:val="27"/>
          <w:szCs w:val="27"/>
        </w:rPr>
      </w:pPr>
      <w:r w:rsidRPr="008C5AD8">
        <w:rPr>
          <w:b/>
          <w:i/>
          <w:sz w:val="27"/>
          <w:szCs w:val="27"/>
        </w:rPr>
        <w:t>Độ cao các tầng:</w:t>
      </w:r>
      <w:r w:rsidRPr="008C5AD8">
        <w:rPr>
          <w:sz w:val="27"/>
          <w:szCs w:val="27"/>
        </w:rPr>
        <w:t xml:space="preserve"> Là chiều cao mỗi tầng trong một công trình.</w:t>
      </w:r>
    </w:p>
    <w:p w:rsidR="00643D96" w:rsidRPr="008C5AD8" w:rsidRDefault="00643D96" w:rsidP="006800C2">
      <w:pPr>
        <w:spacing w:before="120" w:line="276" w:lineRule="auto"/>
        <w:ind w:firstLine="567"/>
        <w:jc w:val="both"/>
        <w:rPr>
          <w:sz w:val="27"/>
          <w:szCs w:val="27"/>
        </w:rPr>
      </w:pPr>
      <w:r w:rsidRPr="008C5AD8">
        <w:rPr>
          <w:b/>
          <w:i/>
          <w:sz w:val="27"/>
          <w:szCs w:val="27"/>
        </w:rPr>
        <w:t>Vạt góc:</w:t>
      </w:r>
      <w:r w:rsidRPr="008C5AD8">
        <w:rPr>
          <w:sz w:val="27"/>
          <w:szCs w:val="27"/>
        </w:rPr>
        <w:t xml:space="preserve"> Là vạt góc khuôn viên ranh đất tại các giao lộ.</w:t>
      </w:r>
    </w:p>
    <w:p w:rsidR="00643D96" w:rsidRPr="008C5AD8" w:rsidRDefault="00643D96" w:rsidP="006800C2">
      <w:pPr>
        <w:spacing w:before="120" w:line="276" w:lineRule="auto"/>
        <w:ind w:firstLine="567"/>
        <w:jc w:val="both"/>
        <w:rPr>
          <w:sz w:val="27"/>
          <w:szCs w:val="27"/>
        </w:rPr>
      </w:pPr>
      <w:r w:rsidRPr="008C5AD8">
        <w:rPr>
          <w:b/>
          <w:i/>
          <w:sz w:val="27"/>
          <w:szCs w:val="27"/>
        </w:rPr>
        <w:t>Mẫu thiết kế nhà:</w:t>
      </w:r>
      <w:r w:rsidRPr="008C5AD8">
        <w:rPr>
          <w:sz w:val="27"/>
          <w:szCs w:val="27"/>
        </w:rPr>
        <w:t xml:space="preserve"> Mẫu thiết kế nhà ở được qui định cho từng lô đất nằm trong dự </w:t>
      </w:r>
      <w:proofErr w:type="gramStart"/>
      <w:r w:rsidRPr="008C5AD8">
        <w:rPr>
          <w:sz w:val="27"/>
          <w:szCs w:val="27"/>
        </w:rPr>
        <w:t>án</w:t>
      </w:r>
      <w:proofErr w:type="gramEnd"/>
      <w:r w:rsidRPr="008C5AD8">
        <w:rPr>
          <w:sz w:val="27"/>
          <w:szCs w:val="27"/>
        </w:rPr>
        <w:t xml:space="preserve"> đã được Cơ quan chức năng phê duyệt.</w:t>
      </w:r>
    </w:p>
    <w:p w:rsidR="00643D96" w:rsidRPr="008C5AD8" w:rsidRDefault="00643D96" w:rsidP="006800C2">
      <w:pPr>
        <w:spacing w:before="120" w:line="276" w:lineRule="auto"/>
        <w:ind w:firstLine="567"/>
        <w:jc w:val="both"/>
        <w:rPr>
          <w:sz w:val="27"/>
          <w:szCs w:val="27"/>
        </w:rPr>
      </w:pPr>
      <w:r w:rsidRPr="008C5AD8">
        <w:rPr>
          <w:b/>
          <w:i/>
          <w:sz w:val="27"/>
          <w:szCs w:val="27"/>
        </w:rPr>
        <w:t>Chủ đầu tư:</w:t>
      </w:r>
      <w:r w:rsidR="003D4D95" w:rsidRPr="008C5AD8">
        <w:rPr>
          <w:sz w:val="27"/>
          <w:szCs w:val="27"/>
        </w:rPr>
        <w:t xml:space="preserve"> </w:t>
      </w:r>
      <w:r w:rsidR="001523E3" w:rsidRPr="008C5AD8">
        <w:rPr>
          <w:sz w:val="27"/>
          <w:szCs w:val="27"/>
          <w:lang w:val="fr-FR"/>
        </w:rPr>
        <w:t xml:space="preserve">Công ty Cổ phần Đầu tư Phát triển </w:t>
      </w:r>
      <w:r w:rsidR="00380F21" w:rsidRPr="008C5AD8">
        <w:rPr>
          <w:sz w:val="27"/>
          <w:szCs w:val="27"/>
          <w:lang w:val="fr-FR"/>
        </w:rPr>
        <w:t>Phú Châu</w:t>
      </w:r>
    </w:p>
    <w:p w:rsidR="00643D96" w:rsidRPr="008C5AD8" w:rsidRDefault="00643D96" w:rsidP="006800C2">
      <w:pPr>
        <w:spacing w:before="120" w:line="276" w:lineRule="auto"/>
        <w:ind w:firstLine="567"/>
        <w:jc w:val="both"/>
        <w:rPr>
          <w:sz w:val="27"/>
          <w:szCs w:val="27"/>
          <w:lang w:val="es-ES_tradnl"/>
        </w:rPr>
      </w:pPr>
      <w:r w:rsidRPr="008C5AD8">
        <w:rPr>
          <w:b/>
          <w:i/>
          <w:sz w:val="27"/>
          <w:szCs w:val="27"/>
        </w:rPr>
        <w:t>Chủ hộ:</w:t>
      </w:r>
      <w:r w:rsidRPr="008C5AD8">
        <w:rPr>
          <w:sz w:val="27"/>
          <w:szCs w:val="27"/>
        </w:rPr>
        <w:t xml:space="preserve"> Khách hàng mua đất t</w:t>
      </w:r>
      <w:r w:rsidR="003D4D95" w:rsidRPr="008C5AD8">
        <w:rPr>
          <w:sz w:val="27"/>
          <w:szCs w:val="27"/>
        </w:rPr>
        <w:t xml:space="preserve">ại dự </w:t>
      </w:r>
      <w:proofErr w:type="gramStart"/>
      <w:r w:rsidR="003D4D95" w:rsidRPr="008C5AD8">
        <w:rPr>
          <w:sz w:val="27"/>
          <w:szCs w:val="27"/>
        </w:rPr>
        <w:t>án</w:t>
      </w:r>
      <w:proofErr w:type="gramEnd"/>
      <w:r w:rsidR="003D4D95" w:rsidRPr="008C5AD8">
        <w:rPr>
          <w:sz w:val="27"/>
          <w:szCs w:val="27"/>
        </w:rPr>
        <w:t xml:space="preserve"> “</w:t>
      </w:r>
      <w:r w:rsidR="00380F21" w:rsidRPr="008C5AD8">
        <w:rPr>
          <w:sz w:val="27"/>
          <w:szCs w:val="27"/>
        </w:rPr>
        <w:t>quy hoạch chi tiết xây dựng tỷ lệ 1/500 Khu dân cư Chợ Mới</w:t>
      </w:r>
      <w:r w:rsidRPr="008C5AD8">
        <w:rPr>
          <w:sz w:val="27"/>
          <w:szCs w:val="27"/>
        </w:rPr>
        <w:t>”</w:t>
      </w:r>
      <w:r w:rsidRPr="008C5AD8">
        <w:rPr>
          <w:sz w:val="27"/>
          <w:szCs w:val="27"/>
          <w:lang w:val="es-ES_tradnl"/>
        </w:rPr>
        <w:t>.</w:t>
      </w:r>
    </w:p>
    <w:p w:rsidR="00643D96" w:rsidRPr="008C5AD8" w:rsidRDefault="00643D96" w:rsidP="006800C2">
      <w:pPr>
        <w:keepNext/>
        <w:spacing w:before="120" w:line="276" w:lineRule="auto"/>
        <w:ind w:firstLine="567"/>
        <w:jc w:val="both"/>
        <w:rPr>
          <w:b/>
          <w:bCs/>
          <w:sz w:val="27"/>
          <w:szCs w:val="27"/>
        </w:rPr>
      </w:pPr>
      <w:r w:rsidRPr="008C5AD8">
        <w:rPr>
          <w:b/>
          <w:bCs/>
          <w:sz w:val="27"/>
          <w:szCs w:val="27"/>
        </w:rPr>
        <w:t>Điều 3. Tóm tắt một số đặc điểm hiện trạng và quy hoạch</w:t>
      </w:r>
    </w:p>
    <w:p w:rsidR="00643D96" w:rsidRPr="008C5AD8" w:rsidRDefault="00643D96" w:rsidP="00B81C48">
      <w:pPr>
        <w:numPr>
          <w:ilvl w:val="0"/>
          <w:numId w:val="11"/>
        </w:numPr>
        <w:tabs>
          <w:tab w:val="left" w:pos="207"/>
          <w:tab w:val="left" w:pos="851"/>
        </w:tabs>
        <w:spacing w:before="120" w:line="276" w:lineRule="auto"/>
        <w:ind w:left="0" w:firstLine="567"/>
        <w:jc w:val="both"/>
        <w:rPr>
          <w:color w:val="000000"/>
          <w:spacing w:val="-4"/>
          <w:sz w:val="27"/>
          <w:szCs w:val="27"/>
          <w:lang w:val="sv-SE"/>
        </w:rPr>
      </w:pPr>
      <w:r w:rsidRPr="008C5AD8">
        <w:rPr>
          <w:b/>
          <w:sz w:val="27"/>
          <w:szCs w:val="27"/>
        </w:rPr>
        <w:t>Vị trí:</w:t>
      </w:r>
      <w:r w:rsidRPr="008C5AD8">
        <w:rPr>
          <w:sz w:val="27"/>
          <w:szCs w:val="27"/>
        </w:rPr>
        <w:t xml:space="preserve"> </w:t>
      </w:r>
      <w:r w:rsidRPr="008C5AD8">
        <w:rPr>
          <w:color w:val="000000"/>
          <w:spacing w:val="-4"/>
          <w:sz w:val="27"/>
          <w:szCs w:val="27"/>
          <w:lang w:val="sv-SE"/>
        </w:rPr>
        <w:t>Khu đất</w:t>
      </w:r>
      <w:r w:rsidR="003D4D95" w:rsidRPr="008C5AD8">
        <w:rPr>
          <w:color w:val="000000"/>
          <w:spacing w:val="-4"/>
          <w:sz w:val="27"/>
          <w:szCs w:val="27"/>
          <w:lang w:val="sv-SE"/>
        </w:rPr>
        <w:t xml:space="preserve"> lập quy hoạch thuộc </w:t>
      </w:r>
      <w:r w:rsidR="00377610" w:rsidRPr="008C5AD8">
        <w:rPr>
          <w:sz w:val="27"/>
          <w:szCs w:val="27"/>
        </w:rPr>
        <w:t>thị trấn Cần Giuộc</w:t>
      </w:r>
      <w:r w:rsidRPr="008C5AD8">
        <w:rPr>
          <w:color w:val="000000"/>
          <w:spacing w:val="-4"/>
          <w:sz w:val="27"/>
          <w:szCs w:val="27"/>
          <w:lang w:val="sv-SE"/>
        </w:rPr>
        <w:t>,</w:t>
      </w:r>
      <w:r w:rsidR="00377610" w:rsidRPr="008C5AD8">
        <w:rPr>
          <w:color w:val="000000"/>
          <w:spacing w:val="-4"/>
          <w:sz w:val="27"/>
          <w:szCs w:val="27"/>
          <w:lang w:val="sv-SE"/>
        </w:rPr>
        <w:t xml:space="preserve"> huyện Cần Giuộc</w:t>
      </w:r>
      <w:r w:rsidRPr="008C5AD8">
        <w:rPr>
          <w:color w:val="000000"/>
          <w:spacing w:val="-4"/>
          <w:sz w:val="27"/>
          <w:szCs w:val="27"/>
          <w:lang w:val="sv-SE"/>
        </w:rPr>
        <w:t xml:space="preserve"> tỉnh Long An có vị trí tiếp giáp như sau:</w:t>
      </w:r>
    </w:p>
    <w:p w:rsidR="00C1468C" w:rsidRPr="008C5AD8" w:rsidRDefault="00C1468C" w:rsidP="00C1468C">
      <w:pPr>
        <w:tabs>
          <w:tab w:val="left" w:pos="2268"/>
          <w:tab w:val="left" w:pos="7371"/>
        </w:tabs>
        <w:spacing w:before="120"/>
        <w:ind w:left="567"/>
        <w:rPr>
          <w:sz w:val="27"/>
          <w:szCs w:val="27"/>
        </w:rPr>
      </w:pPr>
      <w:r w:rsidRPr="008C5AD8">
        <w:rPr>
          <w:sz w:val="27"/>
          <w:szCs w:val="27"/>
        </w:rPr>
        <w:t>+ Phía Bắc giáp                : Rạch Cầu Tràm (rạch chính);</w:t>
      </w:r>
    </w:p>
    <w:p w:rsidR="00C1468C" w:rsidRPr="008C5AD8" w:rsidRDefault="00C1468C" w:rsidP="00C1468C">
      <w:pPr>
        <w:tabs>
          <w:tab w:val="left" w:pos="2268"/>
          <w:tab w:val="left" w:pos="7371"/>
        </w:tabs>
        <w:spacing w:before="120"/>
        <w:ind w:left="567"/>
        <w:rPr>
          <w:sz w:val="27"/>
          <w:szCs w:val="27"/>
        </w:rPr>
      </w:pPr>
      <w:r w:rsidRPr="008C5AD8">
        <w:rPr>
          <w:sz w:val="27"/>
          <w:szCs w:val="27"/>
          <w:lang w:val="vi-VN"/>
        </w:rPr>
        <w:t xml:space="preserve">+ </w:t>
      </w:r>
      <w:r w:rsidRPr="008C5AD8">
        <w:rPr>
          <w:sz w:val="27"/>
          <w:szCs w:val="27"/>
        </w:rPr>
        <w:t>Phía Nam</w:t>
      </w:r>
      <w:r w:rsidRPr="008C5AD8">
        <w:rPr>
          <w:sz w:val="27"/>
          <w:szCs w:val="27"/>
          <w:lang w:val="vi-VN"/>
        </w:rPr>
        <w:t xml:space="preserve"> giáp</w:t>
      </w:r>
      <w:r w:rsidR="008C5AD8" w:rsidRPr="008C5AD8">
        <w:rPr>
          <w:sz w:val="27"/>
          <w:szCs w:val="27"/>
        </w:rPr>
        <w:t xml:space="preserve">              : Quốc lộ 50</w:t>
      </w:r>
      <w:r w:rsidRPr="008C5AD8">
        <w:rPr>
          <w:sz w:val="27"/>
          <w:szCs w:val="27"/>
        </w:rPr>
        <w:t>;</w:t>
      </w:r>
    </w:p>
    <w:p w:rsidR="00C1468C" w:rsidRPr="008C5AD8" w:rsidRDefault="00C1468C" w:rsidP="00C1468C">
      <w:pPr>
        <w:tabs>
          <w:tab w:val="left" w:pos="2268"/>
          <w:tab w:val="left" w:pos="7371"/>
        </w:tabs>
        <w:spacing w:before="120"/>
        <w:ind w:left="567"/>
        <w:rPr>
          <w:sz w:val="27"/>
          <w:szCs w:val="27"/>
        </w:rPr>
      </w:pPr>
      <w:r w:rsidRPr="008C5AD8">
        <w:rPr>
          <w:sz w:val="27"/>
          <w:szCs w:val="27"/>
          <w:lang w:val="vi-VN"/>
        </w:rPr>
        <w:t xml:space="preserve">+ </w:t>
      </w:r>
      <w:r w:rsidRPr="008C5AD8">
        <w:rPr>
          <w:sz w:val="27"/>
          <w:szCs w:val="27"/>
        </w:rPr>
        <w:t>Phía Đông</w:t>
      </w:r>
      <w:r w:rsidRPr="008C5AD8">
        <w:rPr>
          <w:sz w:val="27"/>
          <w:szCs w:val="27"/>
          <w:lang w:val="vi-VN"/>
        </w:rPr>
        <w:t xml:space="preserve"> giáp           </w:t>
      </w:r>
      <w:r w:rsidRPr="008C5AD8">
        <w:rPr>
          <w:sz w:val="27"/>
          <w:szCs w:val="27"/>
        </w:rPr>
        <w:t xml:space="preserve">  </w:t>
      </w:r>
      <w:r w:rsidRPr="008C5AD8">
        <w:rPr>
          <w:sz w:val="27"/>
          <w:szCs w:val="27"/>
          <w:lang w:val="vi-VN"/>
        </w:rPr>
        <w:t xml:space="preserve">: </w:t>
      </w:r>
      <w:r w:rsidR="008C5AD8" w:rsidRPr="008C5AD8">
        <w:rPr>
          <w:sz w:val="27"/>
          <w:szCs w:val="27"/>
        </w:rPr>
        <w:t>Rạch Cầu Tràm (rạch phụ</w:t>
      </w:r>
      <w:r w:rsidRPr="008C5AD8">
        <w:rPr>
          <w:sz w:val="27"/>
          <w:szCs w:val="27"/>
        </w:rPr>
        <w:t>);</w:t>
      </w:r>
    </w:p>
    <w:p w:rsidR="00C1468C" w:rsidRPr="008C5AD8" w:rsidRDefault="00C1468C" w:rsidP="00C1468C">
      <w:pPr>
        <w:tabs>
          <w:tab w:val="left" w:pos="2268"/>
          <w:tab w:val="left" w:pos="7371"/>
        </w:tabs>
        <w:spacing w:before="120"/>
        <w:ind w:left="567"/>
        <w:rPr>
          <w:sz w:val="27"/>
          <w:szCs w:val="27"/>
          <w:lang w:val="vi-VN"/>
        </w:rPr>
      </w:pPr>
      <w:r w:rsidRPr="008C5AD8">
        <w:rPr>
          <w:sz w:val="27"/>
          <w:szCs w:val="27"/>
        </w:rPr>
        <w:t>+ Phía Tây</w:t>
      </w:r>
      <w:r w:rsidRPr="008C5AD8">
        <w:rPr>
          <w:sz w:val="27"/>
          <w:szCs w:val="27"/>
          <w:lang w:val="vi-VN"/>
        </w:rPr>
        <w:t xml:space="preserve"> giáp             </w:t>
      </w:r>
      <w:r w:rsidRPr="008C5AD8">
        <w:rPr>
          <w:sz w:val="27"/>
          <w:szCs w:val="27"/>
        </w:rPr>
        <w:t xml:space="preserve">  </w:t>
      </w:r>
      <w:r w:rsidRPr="008C5AD8">
        <w:rPr>
          <w:sz w:val="27"/>
          <w:szCs w:val="27"/>
          <w:lang w:val="vi-VN"/>
        </w:rPr>
        <w:t xml:space="preserve"> </w:t>
      </w:r>
      <w:r w:rsidRPr="008C5AD8">
        <w:rPr>
          <w:sz w:val="27"/>
          <w:szCs w:val="27"/>
        </w:rPr>
        <w:t>: Đường Nguyễn Thái Bình;</w:t>
      </w:r>
    </w:p>
    <w:p w:rsidR="00C1468C" w:rsidRPr="008C5AD8" w:rsidRDefault="00C1468C" w:rsidP="00C1468C">
      <w:pPr>
        <w:tabs>
          <w:tab w:val="left" w:pos="851"/>
        </w:tabs>
        <w:spacing w:before="120"/>
        <w:ind w:left="567"/>
        <w:jc w:val="both"/>
        <w:rPr>
          <w:sz w:val="27"/>
          <w:szCs w:val="27"/>
        </w:rPr>
      </w:pPr>
      <w:r w:rsidRPr="008C5AD8">
        <w:rPr>
          <w:spacing w:val="-2"/>
          <w:sz w:val="27"/>
          <w:szCs w:val="27"/>
          <w:lang w:val="sv-SE" w:eastAsia="ar-SA"/>
        </w:rPr>
        <w:lastRenderedPageBreak/>
        <w:t>Quy mô</w:t>
      </w:r>
      <w:r w:rsidRPr="008C5AD8">
        <w:rPr>
          <w:spacing w:val="-2"/>
          <w:sz w:val="27"/>
          <w:szCs w:val="27"/>
          <w:lang w:val="vi-VN" w:eastAsia="ar-SA"/>
        </w:rPr>
        <w:t xml:space="preserve"> </w:t>
      </w:r>
      <w:r w:rsidRPr="008C5AD8">
        <w:rPr>
          <w:spacing w:val="-2"/>
          <w:sz w:val="27"/>
          <w:szCs w:val="27"/>
          <w:lang w:eastAsia="ar-SA"/>
        </w:rPr>
        <w:t>diện tích</w:t>
      </w:r>
      <w:r w:rsidRPr="008C5AD8">
        <w:rPr>
          <w:spacing w:val="-2"/>
          <w:sz w:val="27"/>
          <w:szCs w:val="27"/>
          <w:lang w:val="sv-SE" w:eastAsia="ar-SA"/>
        </w:rPr>
        <w:t xml:space="preserve">: </w:t>
      </w:r>
      <w:r w:rsidRPr="008C5AD8">
        <w:rPr>
          <w:sz w:val="27"/>
          <w:szCs w:val="27"/>
          <w:lang w:val="vi-VN" w:eastAsia="x-none"/>
        </w:rPr>
        <w:t>161.143,5</w:t>
      </w:r>
      <w:r w:rsidRPr="008C5AD8">
        <w:rPr>
          <w:sz w:val="27"/>
          <w:szCs w:val="27"/>
          <w:lang w:eastAsia="x-none"/>
        </w:rPr>
        <w:t>m</w:t>
      </w:r>
      <w:r w:rsidRPr="008C5AD8">
        <w:rPr>
          <w:sz w:val="27"/>
          <w:szCs w:val="27"/>
          <w:vertAlign w:val="superscript"/>
          <w:lang w:val="pl-PL" w:eastAsia="ar-SA"/>
        </w:rPr>
        <w:t xml:space="preserve"> 2</w:t>
      </w:r>
      <w:r w:rsidRPr="008C5AD8">
        <w:rPr>
          <w:sz w:val="27"/>
          <w:szCs w:val="27"/>
          <w:lang w:eastAsia="x-none"/>
        </w:rPr>
        <w:t>.</w:t>
      </w:r>
    </w:p>
    <w:p w:rsidR="00643D96" w:rsidRPr="008C5AD8" w:rsidRDefault="00643D96" w:rsidP="00B81C48">
      <w:pPr>
        <w:pStyle w:val="ListParagraph"/>
        <w:numPr>
          <w:ilvl w:val="0"/>
          <w:numId w:val="11"/>
        </w:numPr>
        <w:spacing w:before="120" w:line="276" w:lineRule="auto"/>
        <w:jc w:val="both"/>
        <w:rPr>
          <w:b/>
          <w:sz w:val="27"/>
          <w:szCs w:val="27"/>
        </w:rPr>
      </w:pPr>
      <w:r w:rsidRPr="008C5AD8">
        <w:rPr>
          <w:b/>
          <w:sz w:val="27"/>
          <w:szCs w:val="27"/>
        </w:rPr>
        <w:t>Quy mô</w:t>
      </w:r>
    </w:p>
    <w:p w:rsidR="00643D96" w:rsidRPr="008C5AD8" w:rsidRDefault="00643D96" w:rsidP="006800C2">
      <w:pPr>
        <w:numPr>
          <w:ilvl w:val="0"/>
          <w:numId w:val="7"/>
        </w:numPr>
        <w:tabs>
          <w:tab w:val="left" w:pos="851"/>
        </w:tabs>
        <w:spacing w:before="120" w:line="276" w:lineRule="auto"/>
        <w:ind w:left="0" w:firstLine="567"/>
        <w:jc w:val="both"/>
        <w:rPr>
          <w:sz w:val="27"/>
          <w:szCs w:val="27"/>
          <w:lang w:val="fr-FR"/>
        </w:rPr>
      </w:pPr>
      <w:r w:rsidRPr="008C5AD8">
        <w:rPr>
          <w:sz w:val="27"/>
          <w:szCs w:val="27"/>
          <w:lang w:val="fr-FR"/>
        </w:rPr>
        <w:t xml:space="preserve">Quy mô diện tích khu đất là </w:t>
      </w:r>
      <w:r w:rsidR="00C1468C" w:rsidRPr="008C5AD8">
        <w:rPr>
          <w:sz w:val="27"/>
          <w:szCs w:val="27"/>
          <w:lang w:val="vi-VN" w:eastAsia="x-none"/>
        </w:rPr>
        <w:t>161.143,5</w:t>
      </w:r>
      <w:r w:rsidR="00C1468C" w:rsidRPr="008C5AD8">
        <w:rPr>
          <w:sz w:val="27"/>
          <w:szCs w:val="27"/>
          <w:lang w:eastAsia="x-none"/>
        </w:rPr>
        <w:t>m</w:t>
      </w:r>
      <w:r w:rsidR="00C1468C" w:rsidRPr="008C5AD8">
        <w:rPr>
          <w:sz w:val="27"/>
          <w:szCs w:val="27"/>
          <w:vertAlign w:val="superscript"/>
          <w:lang w:val="pl-PL" w:eastAsia="ar-SA"/>
        </w:rPr>
        <w:t xml:space="preserve"> 2</w:t>
      </w:r>
      <w:r w:rsidR="00C1468C" w:rsidRPr="008C5AD8">
        <w:rPr>
          <w:sz w:val="27"/>
          <w:szCs w:val="27"/>
          <w:lang w:eastAsia="x-none"/>
        </w:rPr>
        <w:t>.</w:t>
      </w:r>
    </w:p>
    <w:p w:rsidR="004C1FD7" w:rsidRPr="008C5AD8" w:rsidRDefault="00643D96" w:rsidP="006800C2">
      <w:pPr>
        <w:numPr>
          <w:ilvl w:val="0"/>
          <w:numId w:val="7"/>
        </w:numPr>
        <w:tabs>
          <w:tab w:val="left" w:pos="851"/>
        </w:tabs>
        <w:spacing w:before="120" w:line="276" w:lineRule="auto"/>
        <w:ind w:left="0" w:firstLine="567"/>
        <w:jc w:val="both"/>
        <w:rPr>
          <w:sz w:val="27"/>
          <w:szCs w:val="27"/>
        </w:rPr>
      </w:pPr>
      <w:r w:rsidRPr="008C5AD8">
        <w:rPr>
          <w:sz w:val="27"/>
          <w:szCs w:val="27"/>
          <w:lang w:val="fr-FR"/>
        </w:rPr>
        <w:t xml:space="preserve">Quy mô dân số khoảng: </w:t>
      </w:r>
      <w:r w:rsidR="00064D8A" w:rsidRPr="008C5AD8">
        <w:rPr>
          <w:sz w:val="27"/>
          <w:szCs w:val="27"/>
          <w:lang w:val="fr-FR"/>
        </w:rPr>
        <w:t>3</w:t>
      </w:r>
      <w:r w:rsidR="00DE6757" w:rsidRPr="008C5AD8">
        <w:rPr>
          <w:sz w:val="27"/>
          <w:szCs w:val="27"/>
          <w:lang w:val="vi-VN"/>
        </w:rPr>
        <w:t>.</w:t>
      </w:r>
      <w:r w:rsidR="00064D8A" w:rsidRPr="008C5AD8">
        <w:rPr>
          <w:sz w:val="27"/>
          <w:szCs w:val="27"/>
          <w:lang w:val="fr-FR"/>
        </w:rPr>
        <w:t>320</w:t>
      </w:r>
      <w:r w:rsidRPr="008C5AD8">
        <w:rPr>
          <w:sz w:val="27"/>
          <w:szCs w:val="27"/>
          <w:lang w:val="fr-FR"/>
        </w:rPr>
        <w:t xml:space="preserve"> người</w:t>
      </w:r>
      <w:r w:rsidRPr="008C5AD8">
        <w:rPr>
          <w:sz w:val="27"/>
          <w:szCs w:val="27"/>
        </w:rPr>
        <w:t>.</w:t>
      </w:r>
    </w:p>
    <w:p w:rsidR="007730D3" w:rsidRPr="008C5AD8" w:rsidRDefault="00643D96" w:rsidP="008C5AD8">
      <w:pPr>
        <w:pStyle w:val="ListParagraph"/>
        <w:numPr>
          <w:ilvl w:val="0"/>
          <w:numId w:val="15"/>
        </w:numPr>
        <w:tabs>
          <w:tab w:val="left" w:pos="851"/>
        </w:tabs>
        <w:spacing w:before="120" w:line="276" w:lineRule="auto"/>
        <w:ind w:left="0" w:firstLine="567"/>
        <w:jc w:val="both"/>
        <w:rPr>
          <w:b/>
          <w:sz w:val="27"/>
          <w:szCs w:val="27"/>
        </w:rPr>
      </w:pPr>
      <w:r w:rsidRPr="008C5AD8">
        <w:rPr>
          <w:b/>
          <w:sz w:val="27"/>
          <w:szCs w:val="27"/>
        </w:rPr>
        <w:t>Cơ cấu sử dụng đất</w:t>
      </w:r>
    </w:p>
    <w:tbl>
      <w:tblPr>
        <w:tblW w:w="9369" w:type="dxa"/>
        <w:jc w:val="center"/>
        <w:tblLayout w:type="fixed"/>
        <w:tblLook w:val="04A0" w:firstRow="1" w:lastRow="0" w:firstColumn="1" w:lastColumn="0" w:noHBand="0" w:noVBand="1"/>
      </w:tblPr>
      <w:tblGrid>
        <w:gridCol w:w="567"/>
        <w:gridCol w:w="2551"/>
        <w:gridCol w:w="1559"/>
        <w:gridCol w:w="1134"/>
        <w:gridCol w:w="1289"/>
        <w:gridCol w:w="1209"/>
        <w:gridCol w:w="1049"/>
        <w:gridCol w:w="11"/>
      </w:tblGrid>
      <w:tr w:rsidR="00064D8A" w:rsidRPr="008C5AD8" w:rsidTr="008C5AD8">
        <w:trPr>
          <w:trHeight w:val="690"/>
          <w:jc w:val="center"/>
        </w:trPr>
        <w:tc>
          <w:tcPr>
            <w:tcW w:w="9369"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BẢNG THỐNG KÊ QUY HOẠCH SỬ DỤNG ĐẤT</w:t>
            </w:r>
            <w:r w:rsidRPr="008C5AD8">
              <w:rPr>
                <w:b/>
                <w:bCs/>
                <w:sz w:val="27"/>
                <w:szCs w:val="27"/>
                <w:lang w:val="vi-VN"/>
              </w:rPr>
              <w:br/>
              <w:t xml:space="preserve"> Dân số  3</w:t>
            </w:r>
            <w:r w:rsidR="00DE6757" w:rsidRPr="008C5AD8">
              <w:rPr>
                <w:b/>
                <w:bCs/>
                <w:sz w:val="27"/>
                <w:szCs w:val="27"/>
                <w:lang w:val="vi-VN"/>
              </w:rPr>
              <w:t>.</w:t>
            </w:r>
            <w:r w:rsidRPr="008C5AD8">
              <w:rPr>
                <w:b/>
                <w:bCs/>
                <w:sz w:val="27"/>
                <w:szCs w:val="27"/>
                <w:lang w:val="vi-VN"/>
              </w:rPr>
              <w:t>320 người</w:t>
            </w:r>
          </w:p>
        </w:tc>
      </w:tr>
      <w:tr w:rsidR="00064D8A" w:rsidRPr="008C5AD8" w:rsidTr="008C5AD8">
        <w:trPr>
          <w:gridAfter w:val="1"/>
          <w:wAfter w:w="11" w:type="dxa"/>
          <w:trHeight w:val="872"/>
          <w:jc w:val="center"/>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STT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LOẠI ĐẤT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DIỆN TÍCH (m</w:t>
            </w:r>
            <w:r w:rsidRPr="008C5AD8">
              <w:rPr>
                <w:b/>
                <w:bCs/>
                <w:sz w:val="27"/>
                <w:szCs w:val="27"/>
                <w:vertAlign w:val="superscript"/>
                <w:lang w:val="vi-VN"/>
              </w:rPr>
              <w:t>2</w:t>
            </w:r>
            <w:r w:rsidRPr="008C5AD8">
              <w:rPr>
                <w:b/>
                <w:bCs/>
                <w:sz w:val="27"/>
                <w:szCs w:val="27"/>
                <w:lang w:val="vi-VN"/>
              </w:rPr>
              <w:t>)</w:t>
            </w:r>
          </w:p>
        </w:tc>
        <w:tc>
          <w:tcPr>
            <w:tcW w:w="1134" w:type="dxa"/>
            <w:tcBorders>
              <w:top w:val="nil"/>
              <w:left w:val="nil"/>
              <w:bottom w:val="nil"/>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rPr>
              <w:t>Tỷ lệ %</w:t>
            </w:r>
          </w:p>
        </w:tc>
        <w:tc>
          <w:tcPr>
            <w:tcW w:w="1289" w:type="dxa"/>
            <w:tcBorders>
              <w:top w:val="nil"/>
              <w:left w:val="nil"/>
              <w:bottom w:val="nil"/>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rPr>
              <w:t>Diện tích bình quân</w:t>
            </w:r>
          </w:p>
        </w:tc>
        <w:tc>
          <w:tcPr>
            <w:tcW w:w="1209" w:type="dxa"/>
            <w:tcBorders>
              <w:top w:val="nil"/>
              <w:left w:val="nil"/>
              <w:bottom w:val="nil"/>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rPr>
              <w:t>Mật độ</w:t>
            </w:r>
          </w:p>
        </w:tc>
        <w:tc>
          <w:tcPr>
            <w:tcW w:w="1049" w:type="dxa"/>
            <w:vMerge w:val="restart"/>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rPr>
              <w:t>Tầng cao xây dựng</w:t>
            </w:r>
          </w:p>
        </w:tc>
      </w:tr>
      <w:tr w:rsidR="00064D8A" w:rsidRPr="008C5AD8" w:rsidTr="008C5AD8">
        <w:trPr>
          <w:gridAfter w:val="1"/>
          <w:wAfter w:w="11" w:type="dxa"/>
          <w:trHeight w:val="930"/>
          <w:jc w:val="center"/>
        </w:trPr>
        <w:tc>
          <w:tcPr>
            <w:tcW w:w="567" w:type="dxa"/>
            <w:vMerge/>
            <w:tcBorders>
              <w:top w:val="nil"/>
              <w:left w:val="single" w:sz="8" w:space="0" w:color="auto"/>
              <w:bottom w:val="single" w:sz="4" w:space="0" w:color="auto"/>
              <w:right w:val="single" w:sz="4" w:space="0" w:color="auto"/>
            </w:tcBorders>
            <w:vAlign w:val="center"/>
            <w:hideMark/>
          </w:tcPr>
          <w:p w:rsidR="00064D8A" w:rsidRPr="008C5AD8" w:rsidRDefault="00064D8A" w:rsidP="008C5AD8">
            <w:pPr>
              <w:rPr>
                <w:b/>
                <w:bCs/>
                <w:sz w:val="27"/>
                <w:szCs w:val="27"/>
              </w:rPr>
            </w:pPr>
          </w:p>
        </w:tc>
        <w:tc>
          <w:tcPr>
            <w:tcW w:w="2551" w:type="dxa"/>
            <w:vMerge/>
            <w:tcBorders>
              <w:top w:val="nil"/>
              <w:left w:val="single" w:sz="4" w:space="0" w:color="auto"/>
              <w:bottom w:val="single" w:sz="4" w:space="0" w:color="auto"/>
              <w:right w:val="single" w:sz="4" w:space="0" w:color="auto"/>
            </w:tcBorders>
            <w:vAlign w:val="center"/>
            <w:hideMark/>
          </w:tcPr>
          <w:p w:rsidR="00064D8A" w:rsidRPr="008C5AD8" w:rsidRDefault="00064D8A" w:rsidP="008C5AD8">
            <w:pPr>
              <w:rPr>
                <w:b/>
                <w:bCs/>
                <w:sz w:val="27"/>
                <w:szCs w:val="27"/>
              </w:rPr>
            </w:pPr>
          </w:p>
        </w:tc>
        <w:tc>
          <w:tcPr>
            <w:tcW w:w="1559" w:type="dxa"/>
            <w:vMerge/>
            <w:tcBorders>
              <w:top w:val="nil"/>
              <w:left w:val="single" w:sz="4" w:space="0" w:color="auto"/>
              <w:bottom w:val="single" w:sz="4" w:space="0" w:color="auto"/>
              <w:right w:val="single" w:sz="4" w:space="0" w:color="auto"/>
            </w:tcBorders>
            <w:vAlign w:val="center"/>
            <w:hideMark/>
          </w:tcPr>
          <w:p w:rsidR="00064D8A" w:rsidRPr="008C5AD8" w:rsidRDefault="00064D8A" w:rsidP="008C5AD8">
            <w:pPr>
              <w:rPr>
                <w:b/>
                <w:bCs/>
                <w:sz w:val="27"/>
                <w:szCs w:val="27"/>
              </w:rPr>
            </w:pP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rPr>
              <w:t>so với đất dân dụng</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rPr>
              <w:t>m</w:t>
            </w:r>
            <w:r w:rsidRPr="008C5AD8">
              <w:rPr>
                <w:sz w:val="27"/>
                <w:szCs w:val="27"/>
                <w:vertAlign w:val="superscript"/>
              </w:rPr>
              <w:t>2</w:t>
            </w:r>
            <w:r w:rsidRPr="008C5AD8">
              <w:rPr>
                <w:sz w:val="27"/>
                <w:szCs w:val="27"/>
              </w:rPr>
              <w:t>/người</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rPr>
              <w:t>xây dựng %</w:t>
            </w:r>
          </w:p>
        </w:tc>
        <w:tc>
          <w:tcPr>
            <w:tcW w:w="1049" w:type="dxa"/>
            <w:vMerge/>
            <w:tcBorders>
              <w:top w:val="nil"/>
              <w:left w:val="nil"/>
              <w:bottom w:val="single" w:sz="4" w:space="0" w:color="auto"/>
              <w:right w:val="single" w:sz="8" w:space="0" w:color="auto"/>
            </w:tcBorders>
            <w:vAlign w:val="center"/>
            <w:hideMark/>
          </w:tcPr>
          <w:p w:rsidR="00064D8A" w:rsidRPr="008C5AD8" w:rsidRDefault="00064D8A" w:rsidP="008C5AD8">
            <w:pPr>
              <w:rPr>
                <w:sz w:val="27"/>
                <w:szCs w:val="27"/>
              </w:rPr>
            </w:pPr>
          </w:p>
        </w:tc>
      </w:tr>
      <w:tr w:rsidR="00064D8A" w:rsidRPr="008C5AD8" w:rsidTr="008C5AD8">
        <w:trPr>
          <w:gridAfter w:val="1"/>
          <w:wAfter w:w="11" w:type="dxa"/>
          <w:trHeight w:val="402"/>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rPr>
              <w:t>A</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rPr>
              <w:t>Đất đơn vị ở</w:t>
            </w:r>
          </w:p>
        </w:tc>
        <w:tc>
          <w:tcPr>
            <w:tcW w:w="1559" w:type="dxa"/>
            <w:tcBorders>
              <w:top w:val="nil"/>
              <w:left w:val="nil"/>
              <w:bottom w:val="nil"/>
              <w:right w:val="nil"/>
            </w:tcBorders>
            <w:shd w:val="clear" w:color="auto" w:fill="auto"/>
            <w:noWrap/>
            <w:vAlign w:val="bottom"/>
            <w:hideMark/>
          </w:tcPr>
          <w:p w:rsidR="00064D8A" w:rsidRPr="008C5AD8" w:rsidRDefault="00064D8A" w:rsidP="008C5AD8">
            <w:pPr>
              <w:jc w:val="right"/>
              <w:rPr>
                <w:b/>
                <w:bCs/>
                <w:sz w:val="27"/>
                <w:szCs w:val="27"/>
              </w:rPr>
            </w:pPr>
            <w:r w:rsidRPr="008C5AD8">
              <w:rPr>
                <w:b/>
                <w:bCs/>
                <w:sz w:val="27"/>
                <w:szCs w:val="27"/>
              </w:rPr>
              <w:t>105.956,50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31,92</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I</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b/>
                <w:bCs/>
                <w:sz w:val="27"/>
                <w:szCs w:val="27"/>
              </w:rPr>
            </w:pPr>
            <w:r w:rsidRPr="008C5AD8">
              <w:rPr>
                <w:b/>
                <w:bCs/>
                <w:sz w:val="27"/>
                <w:szCs w:val="27"/>
                <w:lang w:val="vi-VN"/>
              </w:rPr>
              <w:t xml:space="preserve">Đất ở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80.465,50</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49,93</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24,24</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 </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1</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nhà ở TĐC loại 1 (43 lô)</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5.540</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60 - 100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2-4</w:t>
            </w:r>
          </w:p>
        </w:tc>
      </w:tr>
      <w:tr w:rsidR="00064D8A" w:rsidRPr="008C5AD8" w:rsidTr="008C5AD8">
        <w:trPr>
          <w:gridAfter w:val="1"/>
          <w:wAfter w:w="11" w:type="dxa"/>
          <w:trHeight w:val="40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3</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nhà ở TĐC loại 2 (39 lô)</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3.694,50</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60 - 100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2-4</w:t>
            </w:r>
          </w:p>
        </w:tc>
      </w:tr>
      <w:tr w:rsidR="00064D8A" w:rsidRPr="008C5AD8" w:rsidTr="008C5AD8">
        <w:trPr>
          <w:gridAfter w:val="1"/>
          <w:wAfter w:w="11" w:type="dxa"/>
          <w:trHeight w:val="450"/>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4</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nhà ở TĐC loại 3 (43 lô)</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4.746</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60 - 100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2-4</w:t>
            </w:r>
          </w:p>
        </w:tc>
      </w:tr>
      <w:tr w:rsidR="00064D8A" w:rsidRPr="008C5AD8" w:rsidTr="008C5AD8">
        <w:trPr>
          <w:gridAfter w:val="1"/>
          <w:wAfter w:w="11" w:type="dxa"/>
          <w:trHeight w:val="52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5</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nhà ở phố (2</w:t>
            </w:r>
            <w:r w:rsidRPr="008C5AD8">
              <w:rPr>
                <w:sz w:val="27"/>
                <w:szCs w:val="27"/>
              </w:rPr>
              <w:t>57</w:t>
            </w:r>
            <w:r w:rsidRPr="008C5AD8">
              <w:rPr>
                <w:sz w:val="27"/>
                <w:szCs w:val="27"/>
                <w:lang w:val="vi-VN"/>
              </w:rPr>
              <w:t xml:space="preserve"> lô)</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27.665</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60 - 100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2-4</w:t>
            </w:r>
          </w:p>
        </w:tc>
      </w:tr>
      <w:tr w:rsidR="00064D8A" w:rsidRPr="008C5AD8" w:rsidTr="008C5AD8">
        <w:trPr>
          <w:gridAfter w:val="1"/>
          <w:wAfter w:w="11" w:type="dxa"/>
          <w:trHeight w:val="402"/>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6</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nhà ở liên kế (2</w:t>
            </w:r>
            <w:r w:rsidRPr="008C5AD8">
              <w:rPr>
                <w:sz w:val="27"/>
                <w:szCs w:val="27"/>
              </w:rPr>
              <w:t>57</w:t>
            </w:r>
            <w:r w:rsidRPr="008C5AD8">
              <w:rPr>
                <w:sz w:val="27"/>
                <w:szCs w:val="27"/>
                <w:lang w:val="vi-VN"/>
              </w:rPr>
              <w:t xml:space="preserve"> lô)</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28.222</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60 - 100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2-4</w:t>
            </w:r>
          </w:p>
        </w:tc>
      </w:tr>
      <w:tr w:rsidR="00064D8A" w:rsidRPr="008C5AD8" w:rsidTr="008C5AD8">
        <w:trPr>
          <w:gridAfter w:val="1"/>
          <w:wAfter w:w="11" w:type="dxa"/>
          <w:trHeight w:val="402"/>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7</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C357EF">
            <w:pPr>
              <w:rPr>
                <w:sz w:val="27"/>
                <w:szCs w:val="27"/>
              </w:rPr>
            </w:pPr>
            <w:r w:rsidRPr="008C5AD8">
              <w:rPr>
                <w:sz w:val="27"/>
                <w:szCs w:val="27"/>
                <w:lang w:val="vi-VN"/>
              </w:rPr>
              <w:t xml:space="preserve">Đất nhà ở biệt thự </w:t>
            </w:r>
            <w:r w:rsidR="00C357EF" w:rsidRPr="008C5AD8">
              <w:rPr>
                <w:sz w:val="27"/>
                <w:szCs w:val="27"/>
              </w:rPr>
              <w:t>song</w:t>
            </w:r>
            <w:r w:rsidRPr="008C5AD8">
              <w:rPr>
                <w:sz w:val="27"/>
                <w:szCs w:val="27"/>
                <w:lang w:val="vi-VN"/>
              </w:rPr>
              <w:t xml:space="preserve"> lập (</w:t>
            </w:r>
            <w:r w:rsidRPr="008C5AD8">
              <w:rPr>
                <w:sz w:val="27"/>
                <w:szCs w:val="27"/>
              </w:rPr>
              <w:t>21</w:t>
            </w:r>
            <w:r w:rsidRPr="008C5AD8">
              <w:rPr>
                <w:sz w:val="27"/>
                <w:szCs w:val="27"/>
                <w:lang w:val="vi-VN"/>
              </w:rPr>
              <w:t xml:space="preserve"> lô)</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5.260</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60 - 70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3</w:t>
            </w:r>
          </w:p>
        </w:tc>
      </w:tr>
      <w:tr w:rsidR="00064D8A" w:rsidRPr="008C5AD8" w:rsidTr="008C5AD8">
        <w:trPr>
          <w:gridAfter w:val="1"/>
          <w:wAfter w:w="11" w:type="dxa"/>
          <w:trHeight w:val="76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8</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nhà ở chung cư (170 căn hộ) diện tích 1 căn trung bình 50m²-110m²)</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5.338</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lang w:val="vi-VN"/>
              </w:rPr>
              <w:t>60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10</w:t>
            </w:r>
          </w:p>
        </w:tc>
      </w:tr>
      <w:tr w:rsidR="00064D8A" w:rsidRPr="008C5AD8" w:rsidTr="008C5AD8">
        <w:trPr>
          <w:gridAfter w:val="1"/>
          <w:wAfter w:w="11" w:type="dxa"/>
          <w:trHeight w:val="402"/>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II</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b/>
                <w:bCs/>
                <w:sz w:val="27"/>
                <w:szCs w:val="27"/>
              </w:rPr>
            </w:pPr>
            <w:r w:rsidRPr="008C5AD8">
              <w:rPr>
                <w:b/>
                <w:bCs/>
                <w:sz w:val="27"/>
                <w:szCs w:val="27"/>
                <w:lang w:val="vi-VN"/>
              </w:rPr>
              <w:t>Đất công trình công cộng</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3.920</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2,43</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lang w:val="vi-VN"/>
              </w:rPr>
              <w:t>1,18</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1</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thương mại dịch vụ</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1.071</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lang w:val="vi-VN"/>
              </w:rPr>
              <w:t>70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lang w:val="vi-VN"/>
              </w:rPr>
              <w:t>5</w:t>
            </w:r>
          </w:p>
        </w:tc>
      </w:tr>
      <w:tr w:rsidR="00064D8A" w:rsidRPr="008C5AD8" w:rsidTr="008C5AD8">
        <w:trPr>
          <w:gridAfter w:val="1"/>
          <w:wAfter w:w="11" w:type="dxa"/>
          <w:trHeight w:val="402"/>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sz w:val="27"/>
                <w:szCs w:val="27"/>
              </w:rPr>
            </w:pPr>
            <w:r w:rsidRPr="008C5AD8">
              <w:rPr>
                <w:sz w:val="27"/>
                <w:szCs w:val="27"/>
                <w:lang w:val="vi-VN"/>
              </w:rPr>
              <w:t>2</w:t>
            </w:r>
          </w:p>
        </w:tc>
        <w:tc>
          <w:tcPr>
            <w:tcW w:w="2551"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giáo dục (nhà trẻ - mẫu giáo)</w:t>
            </w:r>
          </w:p>
        </w:tc>
        <w:tc>
          <w:tcPr>
            <w:tcW w:w="155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2.849</w:t>
            </w:r>
          </w:p>
        </w:tc>
        <w:tc>
          <w:tcPr>
            <w:tcW w:w="1134"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nil"/>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40</w:t>
            </w:r>
          </w:p>
        </w:tc>
        <w:tc>
          <w:tcPr>
            <w:tcW w:w="1049" w:type="dxa"/>
            <w:tcBorders>
              <w:top w:val="nil"/>
              <w:left w:val="nil"/>
              <w:bottom w:val="single" w:sz="4"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lang w:val="vi-VN"/>
              </w:rPr>
              <w:t>3</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III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rPr>
                <w:b/>
                <w:bCs/>
                <w:sz w:val="27"/>
                <w:szCs w:val="27"/>
              </w:rPr>
            </w:pPr>
            <w:r w:rsidRPr="008C5AD8">
              <w:rPr>
                <w:b/>
                <w:bCs/>
                <w:sz w:val="27"/>
                <w:szCs w:val="27"/>
                <w:lang w:val="vi-VN"/>
              </w:rPr>
              <w:t>Đất Cây xanh - mặt nước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20.104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12,48</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6,06</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mặt nước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5.846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 xml:space="preserve">Đất cây xanh công viên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14.258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rPr>
              <w:lastRenderedPageBreak/>
              <w:t>I</w:t>
            </w:r>
            <w:r w:rsidRPr="008C5AD8">
              <w:rPr>
                <w:b/>
                <w:bCs/>
                <w:sz w:val="27"/>
                <w:szCs w:val="27"/>
                <w:lang w:val="vi-VN"/>
              </w:rPr>
              <w:t>V</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rPr>
                <w:b/>
                <w:bCs/>
                <w:sz w:val="27"/>
                <w:szCs w:val="27"/>
              </w:rPr>
            </w:pPr>
            <w:r w:rsidRPr="008C5AD8">
              <w:rPr>
                <w:b/>
                <w:bCs/>
                <w:sz w:val="27"/>
                <w:szCs w:val="27"/>
                <w:lang w:val="vi-VN"/>
              </w:rPr>
              <w:t xml:space="preserve"> Đất hạ tầng kỹ thuật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lang w:val="vi-VN"/>
              </w:rPr>
              <w:t>1.467,00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0,91</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0,44</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trạm xử lý nước thải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lang w:val="vi-VN"/>
              </w:rPr>
              <w:t>1.427,00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rPr>
                <w:sz w:val="27"/>
                <w:szCs w:val="27"/>
              </w:rPr>
            </w:pPr>
            <w:r w:rsidRPr="008C5AD8">
              <w:rPr>
                <w:sz w:val="27"/>
                <w:szCs w:val="27"/>
                <w:lang w:val="vi-VN"/>
              </w:rPr>
              <w:t>Đất trạm điện (2 trạm)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lang w:val="vi-VN"/>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rPr>
              <w:t>B</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both"/>
              <w:rPr>
                <w:b/>
                <w:bCs/>
                <w:sz w:val="27"/>
                <w:szCs w:val="27"/>
              </w:rPr>
            </w:pPr>
            <w:r w:rsidRPr="008C5AD8">
              <w:rPr>
                <w:b/>
                <w:bCs/>
                <w:sz w:val="27"/>
                <w:szCs w:val="27"/>
              </w:rPr>
              <w:t>Đất ngoài đơn vị ở</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4D8A" w:rsidRPr="008C5AD8" w:rsidRDefault="00064D8A" w:rsidP="008C5AD8">
            <w:pPr>
              <w:jc w:val="right"/>
              <w:rPr>
                <w:b/>
                <w:bCs/>
                <w:sz w:val="27"/>
                <w:szCs w:val="27"/>
              </w:rPr>
            </w:pPr>
            <w:r w:rsidRPr="008C5AD8">
              <w:rPr>
                <w:b/>
                <w:bCs/>
                <w:sz w:val="27"/>
                <w:szCs w:val="27"/>
              </w:rPr>
              <w:t>55.187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34,25</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16,62</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both"/>
              <w:rPr>
                <w:sz w:val="27"/>
                <w:szCs w:val="27"/>
              </w:rPr>
            </w:pPr>
            <w:r w:rsidRPr="008C5AD8">
              <w:rPr>
                <w:sz w:val="27"/>
                <w:szCs w:val="27"/>
              </w:rPr>
              <w:t>Mặt đường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30.081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lang w:val="vi-VN"/>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both"/>
              <w:rPr>
                <w:sz w:val="27"/>
                <w:szCs w:val="27"/>
              </w:rPr>
            </w:pPr>
            <w:r w:rsidRPr="008C5AD8">
              <w:rPr>
                <w:sz w:val="27"/>
                <w:szCs w:val="27"/>
              </w:rPr>
              <w:t xml:space="preserve">Vĩa hè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23.202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lang w:val="vi-VN"/>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both"/>
              <w:rPr>
                <w:sz w:val="27"/>
                <w:szCs w:val="27"/>
              </w:rPr>
            </w:pPr>
            <w:r w:rsidRPr="008C5AD8">
              <w:rPr>
                <w:sz w:val="27"/>
                <w:szCs w:val="27"/>
              </w:rPr>
              <w:t>Kè chống sạt lỡ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1.904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lang w:val="vi-VN"/>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r w:rsidR="00064D8A" w:rsidRPr="008C5AD8" w:rsidTr="008C5AD8">
        <w:trPr>
          <w:gridAfter w:val="1"/>
          <w:wAfter w:w="11" w:type="dxa"/>
          <w:trHeight w:val="390"/>
          <w:jc w:val="center"/>
        </w:trPr>
        <w:tc>
          <w:tcPr>
            <w:tcW w:w="311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064D8A" w:rsidRPr="008C5AD8" w:rsidRDefault="00064D8A" w:rsidP="008C5AD8">
            <w:pPr>
              <w:jc w:val="center"/>
              <w:rPr>
                <w:b/>
                <w:bCs/>
                <w:sz w:val="27"/>
                <w:szCs w:val="27"/>
              </w:rPr>
            </w:pPr>
            <w:r w:rsidRPr="008C5AD8">
              <w:rPr>
                <w:b/>
                <w:bCs/>
                <w:sz w:val="27"/>
                <w:szCs w:val="27"/>
                <w:lang w:val="vi-VN"/>
              </w:rPr>
              <w:t>TỔNG CỘNG</w:t>
            </w:r>
          </w:p>
        </w:tc>
        <w:tc>
          <w:tcPr>
            <w:tcW w:w="1559" w:type="dxa"/>
            <w:tcBorders>
              <w:top w:val="nil"/>
              <w:left w:val="nil"/>
              <w:bottom w:val="single" w:sz="8"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161.143,50</w:t>
            </w:r>
          </w:p>
        </w:tc>
        <w:tc>
          <w:tcPr>
            <w:tcW w:w="1134" w:type="dxa"/>
            <w:tcBorders>
              <w:top w:val="nil"/>
              <w:left w:val="nil"/>
              <w:bottom w:val="single" w:sz="8"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lang w:val="vi-VN"/>
              </w:rPr>
              <w:t>100</w:t>
            </w:r>
          </w:p>
        </w:tc>
        <w:tc>
          <w:tcPr>
            <w:tcW w:w="1289" w:type="dxa"/>
            <w:tcBorders>
              <w:top w:val="nil"/>
              <w:left w:val="nil"/>
              <w:bottom w:val="single" w:sz="8" w:space="0" w:color="auto"/>
              <w:right w:val="single" w:sz="4" w:space="0" w:color="auto"/>
            </w:tcBorders>
            <w:shd w:val="clear" w:color="auto" w:fill="auto"/>
            <w:vAlign w:val="center"/>
            <w:hideMark/>
          </w:tcPr>
          <w:p w:rsidR="00064D8A" w:rsidRPr="008C5AD8" w:rsidRDefault="00064D8A" w:rsidP="008C5AD8">
            <w:pPr>
              <w:jc w:val="right"/>
              <w:rPr>
                <w:b/>
                <w:bCs/>
                <w:sz w:val="27"/>
                <w:szCs w:val="27"/>
              </w:rPr>
            </w:pPr>
            <w:r w:rsidRPr="008C5AD8">
              <w:rPr>
                <w:b/>
                <w:bCs/>
                <w:sz w:val="27"/>
                <w:szCs w:val="27"/>
              </w:rPr>
              <w:t>48,54</w:t>
            </w:r>
          </w:p>
        </w:tc>
        <w:tc>
          <w:tcPr>
            <w:tcW w:w="1209" w:type="dxa"/>
            <w:tcBorders>
              <w:top w:val="nil"/>
              <w:left w:val="nil"/>
              <w:bottom w:val="single" w:sz="8" w:space="0" w:color="auto"/>
              <w:right w:val="single" w:sz="4"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c>
          <w:tcPr>
            <w:tcW w:w="1049" w:type="dxa"/>
            <w:tcBorders>
              <w:top w:val="nil"/>
              <w:left w:val="nil"/>
              <w:bottom w:val="single" w:sz="8" w:space="0" w:color="auto"/>
              <w:right w:val="single" w:sz="8" w:space="0" w:color="auto"/>
            </w:tcBorders>
            <w:shd w:val="clear" w:color="auto" w:fill="auto"/>
            <w:vAlign w:val="center"/>
            <w:hideMark/>
          </w:tcPr>
          <w:p w:rsidR="00064D8A" w:rsidRPr="008C5AD8" w:rsidRDefault="00064D8A" w:rsidP="008C5AD8">
            <w:pPr>
              <w:jc w:val="right"/>
              <w:rPr>
                <w:sz w:val="27"/>
                <w:szCs w:val="27"/>
              </w:rPr>
            </w:pPr>
            <w:r w:rsidRPr="008C5AD8">
              <w:rPr>
                <w:sz w:val="27"/>
                <w:szCs w:val="27"/>
              </w:rPr>
              <w:t> </w:t>
            </w:r>
          </w:p>
        </w:tc>
      </w:tr>
    </w:tbl>
    <w:p w:rsidR="00643D96" w:rsidRPr="008C5AD8" w:rsidRDefault="00643D96" w:rsidP="006800C2">
      <w:pPr>
        <w:tabs>
          <w:tab w:val="left" w:pos="2280"/>
        </w:tabs>
        <w:spacing w:before="240" w:line="276" w:lineRule="auto"/>
        <w:jc w:val="center"/>
        <w:rPr>
          <w:b/>
          <w:bCs/>
          <w:sz w:val="27"/>
          <w:szCs w:val="27"/>
          <w:lang w:val="es-ES_tradnl"/>
        </w:rPr>
      </w:pPr>
      <w:r w:rsidRPr="008C5AD8">
        <w:rPr>
          <w:b/>
          <w:bCs/>
          <w:sz w:val="27"/>
          <w:szCs w:val="27"/>
          <w:lang w:val="es-ES_tradnl"/>
        </w:rPr>
        <w:t>CHƯƠNG II</w:t>
      </w:r>
    </w:p>
    <w:p w:rsidR="00643D96" w:rsidRPr="008C5AD8" w:rsidRDefault="00643D96" w:rsidP="006800C2">
      <w:pPr>
        <w:spacing w:before="120" w:line="276" w:lineRule="auto"/>
        <w:ind w:firstLine="567"/>
        <w:jc w:val="center"/>
        <w:rPr>
          <w:b/>
          <w:bCs/>
          <w:sz w:val="27"/>
          <w:szCs w:val="27"/>
          <w:lang w:val="es-ES_tradnl"/>
        </w:rPr>
      </w:pPr>
      <w:r w:rsidRPr="008C5AD8">
        <w:rPr>
          <w:b/>
          <w:bCs/>
          <w:sz w:val="27"/>
          <w:szCs w:val="27"/>
          <w:lang w:val="es-ES_tradnl"/>
        </w:rPr>
        <w:t>NHỮNG QUY ĐỊNH VỀ ĐẦU TƯ VÀ XÂY DỰNG</w:t>
      </w:r>
    </w:p>
    <w:p w:rsidR="00643D96" w:rsidRPr="008C5AD8" w:rsidRDefault="00643D96" w:rsidP="006800C2">
      <w:pPr>
        <w:keepNext/>
        <w:tabs>
          <w:tab w:val="left" w:pos="851"/>
        </w:tabs>
        <w:spacing w:before="240" w:after="100" w:afterAutospacing="1" w:line="276" w:lineRule="auto"/>
        <w:jc w:val="both"/>
        <w:rPr>
          <w:i/>
          <w:sz w:val="27"/>
          <w:szCs w:val="27"/>
        </w:rPr>
      </w:pPr>
      <w:r w:rsidRPr="008C5AD8">
        <w:rPr>
          <w:b/>
          <w:bCs/>
          <w:sz w:val="27"/>
          <w:szCs w:val="27"/>
          <w:lang w:val="es-ES_tradnl"/>
        </w:rPr>
        <w:t>Điều 4. Lộ giới và chỉ giới đường đỏ của các tuyến đường trong dự án</w:t>
      </w:r>
      <w:r w:rsidRPr="008C5AD8">
        <w:rPr>
          <w:i/>
          <w:sz w:val="27"/>
          <w:szCs w:val="27"/>
        </w:rPr>
        <w:tab/>
      </w:r>
    </w:p>
    <w:tbl>
      <w:tblPr>
        <w:tblW w:w="8765" w:type="dxa"/>
        <w:jc w:val="center"/>
        <w:tblLook w:val="04A0" w:firstRow="1" w:lastRow="0" w:firstColumn="1" w:lastColumn="0" w:noHBand="0" w:noVBand="1"/>
      </w:tblPr>
      <w:tblGrid>
        <w:gridCol w:w="1968"/>
        <w:gridCol w:w="2213"/>
        <w:gridCol w:w="1569"/>
        <w:gridCol w:w="1776"/>
        <w:gridCol w:w="1239"/>
      </w:tblGrid>
      <w:tr w:rsidR="00064D8A" w:rsidRPr="008C5AD8" w:rsidTr="008C5AD8">
        <w:trPr>
          <w:trHeight w:val="404"/>
          <w:jc w:val="center"/>
        </w:trPr>
        <w:tc>
          <w:tcPr>
            <w:tcW w:w="19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64D8A" w:rsidRPr="008C5AD8" w:rsidRDefault="00064D8A" w:rsidP="008C5AD8">
            <w:pPr>
              <w:spacing w:before="60" w:after="60"/>
              <w:rPr>
                <w:b/>
                <w:bCs/>
                <w:sz w:val="27"/>
                <w:szCs w:val="27"/>
                <w:lang w:val="vi-VN" w:eastAsia="vi-VN"/>
              </w:rPr>
            </w:pPr>
            <w:r w:rsidRPr="008C5AD8">
              <w:rPr>
                <w:b/>
                <w:bCs/>
                <w:sz w:val="27"/>
                <w:szCs w:val="27"/>
                <w:lang w:val="vi-VN" w:eastAsia="vi-VN"/>
              </w:rPr>
              <w:t>Tên đường</w:t>
            </w:r>
          </w:p>
        </w:tc>
        <w:tc>
          <w:tcPr>
            <w:tcW w:w="2213" w:type="dxa"/>
            <w:tcBorders>
              <w:top w:val="single" w:sz="8" w:space="0" w:color="auto"/>
              <w:left w:val="nil"/>
              <w:bottom w:val="single" w:sz="4" w:space="0" w:color="auto"/>
              <w:right w:val="single" w:sz="4" w:space="0" w:color="auto"/>
            </w:tcBorders>
            <w:shd w:val="clear" w:color="auto" w:fill="auto"/>
            <w:vAlign w:val="center"/>
            <w:hideMark/>
          </w:tcPr>
          <w:p w:rsidR="00064D8A" w:rsidRPr="008C5AD8" w:rsidRDefault="00064D8A" w:rsidP="008C5AD8">
            <w:pPr>
              <w:spacing w:before="60" w:after="60"/>
              <w:rPr>
                <w:b/>
                <w:bCs/>
                <w:sz w:val="27"/>
                <w:szCs w:val="27"/>
                <w:lang w:val="vi-VN" w:eastAsia="vi-VN"/>
              </w:rPr>
            </w:pPr>
            <w:r w:rsidRPr="008C5AD8">
              <w:rPr>
                <w:b/>
                <w:bCs/>
                <w:sz w:val="27"/>
                <w:szCs w:val="27"/>
                <w:lang w:val="vi-VN" w:eastAsia="vi-VN"/>
              </w:rPr>
              <w:t>Khổ đường (m)</w:t>
            </w:r>
          </w:p>
        </w:tc>
        <w:tc>
          <w:tcPr>
            <w:tcW w:w="1569" w:type="dxa"/>
            <w:tcBorders>
              <w:top w:val="single" w:sz="8" w:space="0" w:color="auto"/>
              <w:left w:val="nil"/>
              <w:bottom w:val="single" w:sz="4" w:space="0" w:color="auto"/>
              <w:right w:val="single" w:sz="4" w:space="0" w:color="auto"/>
            </w:tcBorders>
            <w:shd w:val="clear" w:color="auto" w:fill="auto"/>
            <w:vAlign w:val="center"/>
            <w:hideMark/>
          </w:tcPr>
          <w:p w:rsidR="00064D8A" w:rsidRPr="008C5AD8" w:rsidRDefault="00064D8A" w:rsidP="008C5AD8">
            <w:pPr>
              <w:spacing w:before="60" w:after="60"/>
              <w:rPr>
                <w:b/>
                <w:bCs/>
                <w:sz w:val="27"/>
                <w:szCs w:val="27"/>
                <w:lang w:val="vi-VN" w:eastAsia="vi-VN"/>
              </w:rPr>
            </w:pPr>
            <w:r w:rsidRPr="008C5AD8">
              <w:rPr>
                <w:b/>
                <w:bCs/>
                <w:sz w:val="27"/>
                <w:szCs w:val="27"/>
                <w:lang w:val="vi-VN" w:eastAsia="vi-VN"/>
              </w:rPr>
              <w:t>Lộ giới (m)</w:t>
            </w:r>
          </w:p>
        </w:tc>
        <w:tc>
          <w:tcPr>
            <w:tcW w:w="1776" w:type="dxa"/>
            <w:tcBorders>
              <w:top w:val="single" w:sz="8" w:space="0" w:color="auto"/>
              <w:left w:val="nil"/>
              <w:bottom w:val="single" w:sz="4" w:space="0" w:color="auto"/>
              <w:right w:val="single" w:sz="4" w:space="0" w:color="auto"/>
            </w:tcBorders>
            <w:shd w:val="clear" w:color="auto" w:fill="auto"/>
            <w:vAlign w:val="center"/>
            <w:hideMark/>
          </w:tcPr>
          <w:p w:rsidR="00064D8A" w:rsidRPr="008C5AD8" w:rsidRDefault="00064D8A" w:rsidP="008C5AD8">
            <w:pPr>
              <w:spacing w:before="60" w:after="60"/>
              <w:rPr>
                <w:b/>
                <w:bCs/>
                <w:sz w:val="27"/>
                <w:szCs w:val="27"/>
                <w:lang w:val="vi-VN" w:eastAsia="vi-VN"/>
              </w:rPr>
            </w:pPr>
            <w:r w:rsidRPr="008C5AD8">
              <w:rPr>
                <w:b/>
                <w:bCs/>
                <w:sz w:val="27"/>
                <w:szCs w:val="27"/>
                <w:lang w:val="vi-VN" w:eastAsia="vi-VN"/>
              </w:rPr>
              <w:t>Chiều dài (m)</w:t>
            </w:r>
          </w:p>
        </w:tc>
        <w:tc>
          <w:tcPr>
            <w:tcW w:w="1239" w:type="dxa"/>
            <w:tcBorders>
              <w:top w:val="single" w:sz="8" w:space="0" w:color="auto"/>
              <w:left w:val="nil"/>
              <w:bottom w:val="single" w:sz="4" w:space="0" w:color="auto"/>
              <w:right w:val="single" w:sz="8" w:space="0" w:color="auto"/>
            </w:tcBorders>
            <w:shd w:val="clear" w:color="auto" w:fill="auto"/>
            <w:vAlign w:val="center"/>
            <w:hideMark/>
          </w:tcPr>
          <w:p w:rsidR="00064D8A" w:rsidRPr="008C5AD8" w:rsidRDefault="00064D8A" w:rsidP="008C5AD8">
            <w:pPr>
              <w:spacing w:before="60" w:after="60"/>
              <w:rPr>
                <w:b/>
                <w:bCs/>
                <w:sz w:val="27"/>
                <w:szCs w:val="27"/>
                <w:lang w:val="vi-VN" w:eastAsia="vi-VN"/>
              </w:rPr>
            </w:pPr>
            <w:r w:rsidRPr="008C5AD8">
              <w:rPr>
                <w:b/>
                <w:bCs/>
                <w:sz w:val="27"/>
                <w:szCs w:val="27"/>
                <w:lang w:val="vi-VN" w:eastAsia="vi-VN"/>
              </w:rPr>
              <w:t>Mặt cắt</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D1</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3,5/11/3,5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18</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468</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1-1</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D2</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3,5/11/3,5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18</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180</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1-1</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D3</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113</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eastAsia="vi-VN"/>
              </w:rPr>
            </w:pPr>
            <w:r w:rsidRPr="008C5AD8">
              <w:rPr>
                <w:sz w:val="27"/>
                <w:szCs w:val="27"/>
                <w:lang w:val="vi-VN" w:eastAsia="vi-VN"/>
              </w:rPr>
              <w:t>Đường D3</w:t>
            </w:r>
            <w:r w:rsidRPr="008C5AD8">
              <w:rPr>
                <w:sz w:val="27"/>
                <w:szCs w:val="27"/>
                <w:lang w:eastAsia="vi-VN"/>
              </w:rPr>
              <w:t>’</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35</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6-6</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D4</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3,5/11/3,5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18</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87</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1-1</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D5</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116</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D6</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112</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D7</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84</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D8</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148</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D9</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54</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eastAsia="vi-VN"/>
              </w:rPr>
            </w:pPr>
            <w:r w:rsidRPr="008C5AD8">
              <w:rPr>
                <w:sz w:val="27"/>
                <w:szCs w:val="27"/>
                <w:lang w:val="vi-VN" w:eastAsia="vi-VN"/>
              </w:rPr>
              <w:t>Đường D9</w:t>
            </w:r>
            <w:r w:rsidRPr="008C5AD8">
              <w:rPr>
                <w:sz w:val="27"/>
                <w:szCs w:val="27"/>
                <w:lang w:eastAsia="vi-VN"/>
              </w:rPr>
              <w:t>’</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2/6/2</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10</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89</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4-4</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D10</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2/6/2</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10</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152</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4-4</w:t>
            </w:r>
          </w:p>
        </w:tc>
      </w:tr>
      <w:tr w:rsidR="00064D8A" w:rsidRPr="008C5AD8" w:rsidTr="008C5AD8">
        <w:trPr>
          <w:trHeight w:val="146"/>
          <w:jc w:val="center"/>
        </w:trPr>
        <w:tc>
          <w:tcPr>
            <w:tcW w:w="1968" w:type="dxa"/>
            <w:tcBorders>
              <w:top w:val="nil"/>
              <w:left w:val="single" w:sz="8"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D11</w:t>
            </w:r>
          </w:p>
        </w:tc>
        <w:tc>
          <w:tcPr>
            <w:tcW w:w="2213"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nil"/>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133</w:t>
            </w:r>
          </w:p>
        </w:tc>
        <w:tc>
          <w:tcPr>
            <w:tcW w:w="1239" w:type="dxa"/>
            <w:tcBorders>
              <w:top w:val="nil"/>
              <w:left w:val="nil"/>
              <w:bottom w:val="single" w:sz="4" w:space="0" w:color="auto"/>
              <w:right w:val="single" w:sz="8"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eastAsia="vi-VN"/>
              </w:rPr>
            </w:pPr>
            <w:r w:rsidRPr="008C5AD8">
              <w:rPr>
                <w:sz w:val="27"/>
                <w:szCs w:val="27"/>
                <w:lang w:val="vi-VN" w:eastAsia="vi-VN"/>
              </w:rPr>
              <w:t>Đường D</w:t>
            </w:r>
            <w:r w:rsidRPr="008C5AD8">
              <w:rPr>
                <w:sz w:val="27"/>
                <w:szCs w:val="27"/>
                <w:lang w:eastAsia="vi-VN"/>
              </w:rPr>
              <w:t>12</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194</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eastAsia="vi-VN"/>
              </w:rPr>
            </w:pPr>
            <w:r w:rsidRPr="008C5AD8">
              <w:rPr>
                <w:sz w:val="27"/>
                <w:szCs w:val="27"/>
                <w:lang w:val="vi-VN" w:eastAsia="vi-VN"/>
              </w:rPr>
              <w:t>Đường D1</w:t>
            </w:r>
            <w:r w:rsidRPr="008C5AD8">
              <w:rPr>
                <w:sz w:val="27"/>
                <w:szCs w:val="27"/>
                <w:lang w:eastAsia="vi-VN"/>
              </w:rPr>
              <w:t>3</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294</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46"/>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N1</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200</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107"/>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N2</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3,5/7/2</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12,5</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179</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3-3</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lastRenderedPageBreak/>
              <w:t>Đường N3</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2/6/2</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10</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61</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4-4</w:t>
            </w:r>
          </w:p>
        </w:tc>
      </w:tr>
      <w:tr w:rsidR="00064D8A" w:rsidRPr="008C5AD8" w:rsidTr="008C5AD8">
        <w:trPr>
          <w:trHeight w:val="146"/>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N4</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2/6/2</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10</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61</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4-4</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N5</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2/6/2</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10</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159</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4-4</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N6</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3,0/8/3,0</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88</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eastAsia="vi-VN"/>
              </w:rPr>
            </w:pPr>
            <w:r w:rsidRPr="008C5AD8">
              <w:rPr>
                <w:sz w:val="27"/>
                <w:szCs w:val="27"/>
                <w:lang w:val="vi-VN" w:eastAsia="vi-VN"/>
              </w:rPr>
              <w:t>Đường N6</w:t>
            </w:r>
            <w:r w:rsidRPr="008C5AD8">
              <w:rPr>
                <w:sz w:val="27"/>
                <w:szCs w:val="27"/>
                <w:lang w:eastAsia="vi-VN"/>
              </w:rPr>
              <w:t>’</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3,5/8/3,0</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14,5</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57</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5-5</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N7</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2/6/2</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10</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42</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4-4</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N8</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164</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N9</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230</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N10</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148</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73"/>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N11</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49</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r w:rsidR="00064D8A" w:rsidRPr="008C5AD8" w:rsidTr="008C5AD8">
        <w:trPr>
          <w:trHeight w:val="70"/>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064D8A" w:rsidRPr="008C5AD8" w:rsidRDefault="00064D8A" w:rsidP="008C5AD8">
            <w:pPr>
              <w:spacing w:before="60" w:after="60"/>
              <w:rPr>
                <w:sz w:val="27"/>
                <w:szCs w:val="27"/>
                <w:lang w:val="vi-VN" w:eastAsia="vi-VN"/>
              </w:rPr>
            </w:pPr>
            <w:r w:rsidRPr="008C5AD8">
              <w:rPr>
                <w:sz w:val="27"/>
                <w:szCs w:val="27"/>
                <w:lang w:val="vi-VN" w:eastAsia="vi-VN"/>
              </w:rPr>
              <w:t>Đường N12</w:t>
            </w:r>
          </w:p>
        </w:tc>
        <w:tc>
          <w:tcPr>
            <w:tcW w:w="2213"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3,5/7/3,5</w:t>
            </w:r>
          </w:p>
        </w:tc>
        <w:tc>
          <w:tcPr>
            <w:tcW w:w="156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14</w:t>
            </w:r>
          </w:p>
        </w:tc>
        <w:tc>
          <w:tcPr>
            <w:tcW w:w="1776"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right"/>
              <w:rPr>
                <w:sz w:val="27"/>
                <w:szCs w:val="27"/>
                <w:lang w:eastAsia="vi-VN"/>
              </w:rPr>
            </w:pPr>
            <w:r w:rsidRPr="008C5AD8">
              <w:rPr>
                <w:sz w:val="27"/>
                <w:szCs w:val="27"/>
                <w:lang w:eastAsia="vi-VN"/>
              </w:rPr>
              <w:t>57</w:t>
            </w:r>
          </w:p>
        </w:tc>
        <w:tc>
          <w:tcPr>
            <w:tcW w:w="1239" w:type="dxa"/>
            <w:tcBorders>
              <w:top w:val="single" w:sz="4" w:space="0" w:color="auto"/>
              <w:left w:val="nil"/>
              <w:bottom w:val="single" w:sz="4" w:space="0" w:color="auto"/>
              <w:right w:val="single" w:sz="4" w:space="0" w:color="auto"/>
            </w:tcBorders>
            <w:shd w:val="clear" w:color="auto" w:fill="auto"/>
            <w:vAlign w:val="center"/>
          </w:tcPr>
          <w:p w:rsidR="00064D8A" w:rsidRPr="008C5AD8" w:rsidRDefault="00064D8A" w:rsidP="008C5AD8">
            <w:pPr>
              <w:spacing w:before="60" w:after="60"/>
              <w:jc w:val="center"/>
              <w:rPr>
                <w:sz w:val="27"/>
                <w:szCs w:val="27"/>
                <w:lang w:eastAsia="vi-VN"/>
              </w:rPr>
            </w:pPr>
            <w:r w:rsidRPr="008C5AD8">
              <w:rPr>
                <w:sz w:val="27"/>
                <w:szCs w:val="27"/>
                <w:lang w:eastAsia="vi-VN"/>
              </w:rPr>
              <w:t>2-2</w:t>
            </w:r>
          </w:p>
        </w:tc>
      </w:tr>
    </w:tbl>
    <w:p w:rsidR="00643D96" w:rsidRPr="008C5AD8" w:rsidRDefault="00643D96" w:rsidP="006800C2">
      <w:pPr>
        <w:keepNext/>
        <w:tabs>
          <w:tab w:val="left" w:pos="851"/>
        </w:tabs>
        <w:spacing w:before="240" w:after="100" w:afterAutospacing="1" w:line="276" w:lineRule="auto"/>
        <w:jc w:val="both"/>
        <w:rPr>
          <w:b/>
          <w:bCs/>
          <w:sz w:val="27"/>
          <w:szCs w:val="27"/>
          <w:lang w:val="es-ES_tradnl"/>
        </w:rPr>
      </w:pPr>
      <w:r w:rsidRPr="008C5AD8">
        <w:rPr>
          <w:b/>
          <w:bCs/>
          <w:sz w:val="27"/>
          <w:szCs w:val="27"/>
          <w:lang w:val="es-ES_tradnl"/>
        </w:rPr>
        <w:t>Điều 5. Tổ chức không gian kiến trúc</w:t>
      </w:r>
    </w:p>
    <w:tbl>
      <w:tblPr>
        <w:tblW w:w="940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14"/>
        <w:gridCol w:w="993"/>
        <w:gridCol w:w="706"/>
        <w:gridCol w:w="819"/>
        <w:gridCol w:w="449"/>
        <w:gridCol w:w="1282"/>
        <w:gridCol w:w="997"/>
        <w:gridCol w:w="851"/>
        <w:gridCol w:w="706"/>
        <w:gridCol w:w="1477"/>
      </w:tblGrid>
      <w:tr w:rsidR="00C357EF" w:rsidRPr="0098110B" w:rsidTr="008C5AD8">
        <w:trPr>
          <w:trHeight w:val="795"/>
        </w:trPr>
        <w:tc>
          <w:tcPr>
            <w:tcW w:w="511"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S</w:t>
            </w:r>
          </w:p>
          <w:p w:rsidR="00C357EF" w:rsidRPr="0098110B" w:rsidRDefault="00C357EF" w:rsidP="008C5AD8">
            <w:pPr>
              <w:jc w:val="center"/>
              <w:rPr>
                <w:b/>
                <w:bCs/>
                <w:sz w:val="22"/>
                <w:szCs w:val="22"/>
              </w:rPr>
            </w:pPr>
            <w:r w:rsidRPr="0098110B">
              <w:rPr>
                <w:b/>
                <w:bCs/>
                <w:sz w:val="22"/>
                <w:szCs w:val="22"/>
              </w:rPr>
              <w:t>TT</w:t>
            </w:r>
          </w:p>
        </w:tc>
        <w:tc>
          <w:tcPr>
            <w:tcW w:w="614"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Tên khu</w:t>
            </w:r>
          </w:p>
        </w:tc>
        <w:tc>
          <w:tcPr>
            <w:tcW w:w="993"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Tổng Diện tích (m</w:t>
            </w:r>
            <w:r w:rsidRPr="0098110B">
              <w:rPr>
                <w:b/>
                <w:bCs/>
                <w:sz w:val="22"/>
                <w:szCs w:val="22"/>
                <w:vertAlign w:val="superscript"/>
              </w:rPr>
              <w:t>2</w:t>
            </w:r>
            <w:r w:rsidRPr="0098110B">
              <w:rPr>
                <w:b/>
                <w:bCs/>
                <w:sz w:val="22"/>
                <w:szCs w:val="22"/>
              </w:rPr>
              <w:t>)</w:t>
            </w:r>
          </w:p>
        </w:tc>
        <w:tc>
          <w:tcPr>
            <w:tcW w:w="706"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Tổng    số lô</w:t>
            </w:r>
          </w:p>
        </w:tc>
        <w:tc>
          <w:tcPr>
            <w:tcW w:w="819"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Tên lô</w:t>
            </w:r>
          </w:p>
        </w:tc>
        <w:tc>
          <w:tcPr>
            <w:tcW w:w="449"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Số lô</w:t>
            </w:r>
          </w:p>
        </w:tc>
        <w:tc>
          <w:tcPr>
            <w:tcW w:w="1282"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Kích thước lô (m)</w:t>
            </w:r>
          </w:p>
        </w:tc>
        <w:tc>
          <w:tcPr>
            <w:tcW w:w="997"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Diện tích lô (m</w:t>
            </w:r>
            <w:r w:rsidRPr="0098110B">
              <w:rPr>
                <w:b/>
                <w:bCs/>
                <w:sz w:val="22"/>
                <w:szCs w:val="22"/>
                <w:vertAlign w:val="superscript"/>
              </w:rPr>
              <w:t>2</w:t>
            </w:r>
            <w:r w:rsidRPr="0098110B">
              <w:rPr>
                <w:b/>
                <w:bCs/>
                <w:sz w:val="22"/>
                <w:szCs w:val="22"/>
              </w:rPr>
              <w:t>)</w:t>
            </w:r>
          </w:p>
        </w:tc>
        <w:tc>
          <w:tcPr>
            <w:tcW w:w="851"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mật độ XD %</w:t>
            </w:r>
          </w:p>
        </w:tc>
        <w:tc>
          <w:tcPr>
            <w:tcW w:w="706" w:type="dxa"/>
            <w:shd w:val="clear" w:color="auto" w:fill="auto"/>
            <w:vAlign w:val="center"/>
            <w:hideMark/>
          </w:tcPr>
          <w:p w:rsidR="00C357EF" w:rsidRPr="0098110B" w:rsidRDefault="00C357EF" w:rsidP="008C5AD8">
            <w:pPr>
              <w:jc w:val="center"/>
              <w:rPr>
                <w:b/>
                <w:bCs/>
                <w:sz w:val="22"/>
                <w:szCs w:val="22"/>
              </w:rPr>
            </w:pPr>
            <w:r w:rsidRPr="0098110B">
              <w:rPr>
                <w:b/>
                <w:bCs/>
                <w:sz w:val="22"/>
                <w:szCs w:val="22"/>
              </w:rPr>
              <w:t>Tầng cao</w:t>
            </w:r>
          </w:p>
        </w:tc>
        <w:tc>
          <w:tcPr>
            <w:tcW w:w="1477" w:type="dxa"/>
            <w:shd w:val="clear" w:color="auto" w:fill="auto"/>
            <w:noWrap/>
            <w:vAlign w:val="center"/>
            <w:hideMark/>
          </w:tcPr>
          <w:p w:rsidR="00C357EF" w:rsidRPr="0098110B" w:rsidRDefault="00C357EF" w:rsidP="008C5AD8">
            <w:pPr>
              <w:jc w:val="center"/>
              <w:rPr>
                <w:b/>
                <w:bCs/>
                <w:sz w:val="22"/>
                <w:szCs w:val="22"/>
              </w:rPr>
            </w:pPr>
            <w:r w:rsidRPr="0098110B">
              <w:rPr>
                <w:b/>
                <w:bCs/>
                <w:sz w:val="22"/>
                <w:szCs w:val="22"/>
              </w:rPr>
              <w:t>Loại nhà</w:t>
            </w:r>
          </w:p>
        </w:tc>
      </w:tr>
      <w:tr w:rsidR="00C357EF" w:rsidRPr="0098110B" w:rsidTr="008C5AD8">
        <w:trPr>
          <w:trHeight w:val="402"/>
        </w:trPr>
        <w:tc>
          <w:tcPr>
            <w:tcW w:w="511" w:type="dxa"/>
            <w:vMerge w:val="restart"/>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w:t>
            </w:r>
          </w:p>
        </w:tc>
        <w:tc>
          <w:tcPr>
            <w:tcW w:w="614" w:type="dxa"/>
            <w:vMerge w:val="restart"/>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A1</w:t>
            </w:r>
          </w:p>
        </w:tc>
        <w:tc>
          <w:tcPr>
            <w:tcW w:w="993" w:type="dxa"/>
            <w:vMerge w:val="restart"/>
            <w:shd w:val="clear" w:color="auto" w:fill="auto"/>
            <w:vAlign w:val="center"/>
            <w:hideMark/>
          </w:tcPr>
          <w:p w:rsidR="00C357EF" w:rsidRPr="0098110B" w:rsidRDefault="00C357EF" w:rsidP="008C5AD8">
            <w:pPr>
              <w:jc w:val="center"/>
              <w:rPr>
                <w:b/>
                <w:bCs/>
                <w:color w:val="000000"/>
                <w:sz w:val="22"/>
                <w:szCs w:val="22"/>
              </w:rPr>
            </w:pPr>
            <w:r w:rsidRPr="0098110B">
              <w:rPr>
                <w:b/>
                <w:bCs/>
                <w:color w:val="000000"/>
                <w:sz w:val="22"/>
                <w:szCs w:val="22"/>
              </w:rPr>
              <w:t>4.154,00</w:t>
            </w:r>
          </w:p>
        </w:tc>
        <w:tc>
          <w:tcPr>
            <w:tcW w:w="706" w:type="dxa"/>
            <w:vMerge w:val="restart"/>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35</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219,00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68,1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176,20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74,8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108,30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108,50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109,50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110,30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110,50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111,20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111,50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112,50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113,50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116,50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123,50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123,50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118,50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119,50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120,50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119,50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114,50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109,50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98,50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91,5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95,0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102,50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402"/>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restart"/>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614" w:type="dxa"/>
            <w:vMerge w:val="restart"/>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A2</w:t>
            </w:r>
          </w:p>
        </w:tc>
        <w:tc>
          <w:tcPr>
            <w:tcW w:w="993" w:type="dxa"/>
            <w:vMerge w:val="restart"/>
            <w:shd w:val="clear" w:color="auto" w:fill="auto"/>
            <w:vAlign w:val="center"/>
            <w:hideMark/>
          </w:tcPr>
          <w:p w:rsidR="00C357EF" w:rsidRPr="0098110B" w:rsidRDefault="00C357EF" w:rsidP="008C5AD8">
            <w:pPr>
              <w:jc w:val="center"/>
              <w:rPr>
                <w:b/>
                <w:bCs/>
                <w:color w:val="000000"/>
                <w:sz w:val="22"/>
                <w:szCs w:val="22"/>
              </w:rPr>
            </w:pPr>
            <w:r w:rsidRPr="0098110B">
              <w:rPr>
                <w:b/>
                <w:bCs/>
                <w:color w:val="000000"/>
                <w:sz w:val="22"/>
                <w:szCs w:val="22"/>
              </w:rPr>
              <w:t>4.143,00</w:t>
            </w:r>
          </w:p>
        </w:tc>
        <w:tc>
          <w:tcPr>
            <w:tcW w:w="706" w:type="dxa"/>
            <w:vMerge w:val="restart"/>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30</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143,50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81,3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118,50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124,50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130,20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84,0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135,50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135,50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132,50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83,5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143,30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81,3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79,4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78,4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77,4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164,50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77,1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165,50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76,9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76,8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78,8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147,30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128,50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84,3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213,50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67,3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color w:val="000000"/>
                <w:sz w:val="22"/>
                <w:szCs w:val="22"/>
              </w:rPr>
            </w:pPr>
          </w:p>
        </w:tc>
        <w:tc>
          <w:tcPr>
            <w:tcW w:w="614" w:type="dxa"/>
            <w:vMerge/>
            <w:vAlign w:val="center"/>
            <w:hideMark/>
          </w:tcPr>
          <w:p w:rsidR="00C357EF" w:rsidRPr="0098110B" w:rsidRDefault="00C357EF" w:rsidP="008C5AD8">
            <w:pPr>
              <w:rPr>
                <w:color w:val="000000"/>
                <w:sz w:val="22"/>
                <w:szCs w:val="22"/>
              </w:rPr>
            </w:pPr>
          </w:p>
        </w:tc>
        <w:tc>
          <w:tcPr>
            <w:tcW w:w="993" w:type="dxa"/>
            <w:vMerge/>
            <w:vAlign w:val="center"/>
            <w:hideMark/>
          </w:tcPr>
          <w:p w:rsidR="00C357EF" w:rsidRPr="0098110B" w:rsidRDefault="00C357EF" w:rsidP="008C5AD8">
            <w:pPr>
              <w:rPr>
                <w:b/>
                <w:bCs/>
                <w:color w:val="000000"/>
                <w:sz w:val="22"/>
                <w:szCs w:val="22"/>
              </w:rPr>
            </w:pPr>
          </w:p>
        </w:tc>
        <w:tc>
          <w:tcPr>
            <w:tcW w:w="706" w:type="dxa"/>
            <w:vMerge/>
            <w:vAlign w:val="center"/>
            <w:hideMark/>
          </w:tcPr>
          <w:p w:rsidR="00C357EF" w:rsidRPr="0098110B" w:rsidRDefault="00C357EF" w:rsidP="008C5AD8">
            <w:pPr>
              <w:rPr>
                <w:color w:val="000000"/>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92,20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97,8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3</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A3</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2943,00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28</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183,50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73,3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75"/>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75"/>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16-24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94,0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75"/>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108,50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75"/>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4</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A4</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3518,00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34</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81,4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94,0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108,50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94,0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120,50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8-19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22-33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5mx17,5m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A5</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2956,00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27</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276,00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62,4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106,50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145,50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8-16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5mx17,5m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79,4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116,50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151,50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79,7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106,50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6</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A6</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2672,00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24</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5</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8-14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182,00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73,6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215,00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17-24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7</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A7</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2517,00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23</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5</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8-14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171,00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75,8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171,00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75,8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17-23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8</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A8</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1202,50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11</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4</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83,6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78,8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2-5</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2-6</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9</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A9</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1164,00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10</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216,00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68,4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10</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A10</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577,00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183,50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73,3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123,50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lastRenderedPageBreak/>
              <w:t>11</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B1</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9114,00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57</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204,00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69,6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2-35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34</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36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250,00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65,0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37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258,00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64,2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BT</w:t>
            </w:r>
            <w:r>
              <w:rPr>
                <w:color w:val="000000"/>
                <w:sz w:val="22"/>
                <w:szCs w:val="22"/>
              </w:rPr>
              <w:t>S</w:t>
            </w:r>
            <w:r w:rsidRPr="0098110B">
              <w:rPr>
                <w:color w:val="000000"/>
                <w:sz w:val="22"/>
                <w:szCs w:val="22"/>
              </w:rPr>
              <w:t>L</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38-56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19</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10mx25m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250,00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65,0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BT</w:t>
            </w:r>
            <w:r>
              <w:rPr>
                <w:color w:val="000000"/>
                <w:sz w:val="22"/>
                <w:szCs w:val="22"/>
              </w:rPr>
              <w:t>S</w:t>
            </w:r>
            <w:r w:rsidRPr="0098110B">
              <w:rPr>
                <w:color w:val="000000"/>
                <w:sz w:val="22"/>
                <w:szCs w:val="22"/>
              </w:rPr>
              <w:t>L</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57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252,00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64,8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BT</w:t>
            </w:r>
            <w:r>
              <w:rPr>
                <w:color w:val="000000"/>
                <w:sz w:val="22"/>
                <w:szCs w:val="22"/>
              </w:rPr>
              <w:t>S</w:t>
            </w:r>
            <w:r w:rsidRPr="0098110B">
              <w:rPr>
                <w:color w:val="000000"/>
                <w:sz w:val="22"/>
                <w:szCs w:val="22"/>
              </w:rPr>
              <w:t>L</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12</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B2</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3643,00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29</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78,0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2-12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5mx23m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65,3</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201,00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69,9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15-28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5mx23m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78,0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13</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B3</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5637,00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54</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2-27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26</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78,0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81,2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30-53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54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186,00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72,8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14</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B4</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3401,00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30</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83,8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81,2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7-11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5</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14-22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25-29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5</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212,00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68,8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15</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B5</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4088,00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38</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84,0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11-25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202,00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69,8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83,4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97,0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91,0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84,0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16</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B6</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2637,50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26</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25</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17</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B7</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371,00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6</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56,00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5</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4,5mx14m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18</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B8</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571,00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6</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89,4</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103,00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96,0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19</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C1</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4629,00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49</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76,5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120,00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180,00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74,0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5,7mx20m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114,00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87,2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11-12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4,3mx20m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101,50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5mx16m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5</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11-18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TĐC2</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TĐC2</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TĐC2</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101,00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phố</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12-15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4</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16-18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5mx16m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20</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C2</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5111,00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51</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76,5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180,00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74,0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76,5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136,50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5mx16m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14-19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136,50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136,50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TĐC4</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5mx16m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16-18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5mx17m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TĐC2</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136,50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TĐC2</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21</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C3</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2899,00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25</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177,50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74,5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177,50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74,5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77,6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noWrap/>
            <w:vAlign w:val="bottom"/>
            <w:hideMark/>
          </w:tcPr>
          <w:p w:rsidR="00C357EF" w:rsidRPr="0098110B" w:rsidRDefault="00C357EF" w:rsidP="008C5AD8">
            <w:pPr>
              <w:jc w:val="right"/>
              <w:rPr>
                <w:sz w:val="22"/>
                <w:szCs w:val="22"/>
              </w:rPr>
            </w:pPr>
            <w:r w:rsidRPr="0098110B">
              <w:rPr>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11-19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noWrap/>
            <w:vAlign w:val="bottom"/>
            <w:hideMark/>
          </w:tcPr>
          <w:p w:rsidR="00C357EF" w:rsidRPr="0098110B" w:rsidRDefault="00C357EF" w:rsidP="008C5AD8">
            <w:pPr>
              <w:jc w:val="right"/>
              <w:rPr>
                <w:sz w:val="22"/>
                <w:szCs w:val="22"/>
              </w:rPr>
            </w:pPr>
            <w:r w:rsidRPr="0098110B">
              <w:rPr>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20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162,00</w:t>
            </w:r>
          </w:p>
        </w:tc>
        <w:tc>
          <w:tcPr>
            <w:tcW w:w="851" w:type="dxa"/>
            <w:shd w:val="clear" w:color="auto" w:fill="auto"/>
            <w:noWrap/>
            <w:vAlign w:val="bottom"/>
            <w:hideMark/>
          </w:tcPr>
          <w:p w:rsidR="00C357EF" w:rsidRPr="0098110B" w:rsidRDefault="00C357EF" w:rsidP="008C5AD8">
            <w:pPr>
              <w:jc w:val="right"/>
              <w:rPr>
                <w:sz w:val="22"/>
                <w:szCs w:val="22"/>
              </w:rPr>
            </w:pPr>
            <w:r w:rsidRPr="0098110B">
              <w:rPr>
                <w:sz w:val="22"/>
                <w:szCs w:val="22"/>
              </w:rPr>
              <w:t>77,6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22</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C4</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4886,50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41</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177,50</w:t>
            </w:r>
          </w:p>
        </w:tc>
        <w:tc>
          <w:tcPr>
            <w:tcW w:w="851" w:type="dxa"/>
            <w:shd w:val="clear" w:color="auto" w:fill="auto"/>
            <w:noWrap/>
            <w:vAlign w:val="bottom"/>
            <w:hideMark/>
          </w:tcPr>
          <w:p w:rsidR="00C357EF" w:rsidRPr="0098110B" w:rsidRDefault="00C357EF" w:rsidP="008C5AD8">
            <w:pPr>
              <w:jc w:val="right"/>
              <w:rPr>
                <w:sz w:val="22"/>
                <w:szCs w:val="22"/>
              </w:rPr>
            </w:pPr>
            <w:r w:rsidRPr="0098110B">
              <w:rPr>
                <w:sz w:val="22"/>
                <w:szCs w:val="22"/>
              </w:rPr>
              <w:t>74,5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4,3mx20m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190,00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10-11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TĐC1</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12-14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101,50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89,7</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159,50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78,1</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107,00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5mx21,5m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5mx20,5m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102,50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9-16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5mx21,5m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107,50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88,5</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TĐC2</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212,00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68,8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172,00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75,6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TĐC2</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3</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TĐC2</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5mx19m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95,00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95,0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98,00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5mx20m</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220,50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67,9</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23</w:t>
            </w:r>
          </w:p>
        </w:tc>
        <w:tc>
          <w:tcPr>
            <w:tcW w:w="614"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C5</w:t>
            </w:r>
          </w:p>
        </w:tc>
        <w:tc>
          <w:tcPr>
            <w:tcW w:w="993"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2293,00</w:t>
            </w:r>
          </w:p>
        </w:tc>
        <w:tc>
          <w:tcPr>
            <w:tcW w:w="706" w:type="dxa"/>
            <w:vMerge w:val="restart"/>
            <w:shd w:val="clear" w:color="auto" w:fill="auto"/>
            <w:noWrap/>
            <w:vAlign w:val="center"/>
            <w:hideMark/>
          </w:tcPr>
          <w:p w:rsidR="00C357EF" w:rsidRPr="0098110B" w:rsidRDefault="00C357EF" w:rsidP="008C5AD8">
            <w:pPr>
              <w:jc w:val="center"/>
              <w:rPr>
                <w:sz w:val="22"/>
                <w:szCs w:val="22"/>
              </w:rPr>
            </w:pPr>
            <w:r w:rsidRPr="0098110B">
              <w:rPr>
                <w:sz w:val="22"/>
                <w:szCs w:val="22"/>
              </w:rPr>
              <w:t>21</w:t>
            </w: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140,00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12</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13</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14</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15</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92,0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16</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89,6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TĐC3</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17</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189,00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72,2</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Góc 18</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116,00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86,8</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19</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20</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82,00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100,0</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r w:rsidR="00C357EF" w:rsidRPr="0098110B" w:rsidTr="008C5AD8">
        <w:trPr>
          <w:trHeight w:val="330"/>
        </w:trPr>
        <w:tc>
          <w:tcPr>
            <w:tcW w:w="511" w:type="dxa"/>
            <w:vMerge/>
            <w:vAlign w:val="center"/>
            <w:hideMark/>
          </w:tcPr>
          <w:p w:rsidR="00C357EF" w:rsidRPr="0098110B" w:rsidRDefault="00C357EF" w:rsidP="008C5AD8">
            <w:pPr>
              <w:rPr>
                <w:sz w:val="22"/>
                <w:szCs w:val="22"/>
              </w:rPr>
            </w:pPr>
          </w:p>
        </w:tc>
        <w:tc>
          <w:tcPr>
            <w:tcW w:w="614" w:type="dxa"/>
            <w:vMerge/>
            <w:vAlign w:val="center"/>
            <w:hideMark/>
          </w:tcPr>
          <w:p w:rsidR="00C357EF" w:rsidRPr="0098110B" w:rsidRDefault="00C357EF" w:rsidP="008C5AD8">
            <w:pPr>
              <w:rPr>
                <w:sz w:val="22"/>
                <w:szCs w:val="22"/>
              </w:rPr>
            </w:pPr>
          </w:p>
        </w:tc>
        <w:tc>
          <w:tcPr>
            <w:tcW w:w="993" w:type="dxa"/>
            <w:vMerge/>
            <w:vAlign w:val="center"/>
            <w:hideMark/>
          </w:tcPr>
          <w:p w:rsidR="00C357EF" w:rsidRPr="0098110B" w:rsidRDefault="00C357EF" w:rsidP="008C5AD8">
            <w:pPr>
              <w:rPr>
                <w:sz w:val="22"/>
                <w:szCs w:val="22"/>
              </w:rPr>
            </w:pPr>
          </w:p>
        </w:tc>
        <w:tc>
          <w:tcPr>
            <w:tcW w:w="706" w:type="dxa"/>
            <w:vMerge/>
            <w:vAlign w:val="center"/>
            <w:hideMark/>
          </w:tcPr>
          <w:p w:rsidR="00C357EF" w:rsidRPr="0098110B" w:rsidRDefault="00C357EF" w:rsidP="008C5AD8">
            <w:pPr>
              <w:rPr>
                <w:sz w:val="22"/>
                <w:szCs w:val="22"/>
              </w:rPr>
            </w:pPr>
          </w:p>
        </w:tc>
        <w:tc>
          <w:tcPr>
            <w:tcW w:w="819"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21</w:t>
            </w:r>
          </w:p>
        </w:tc>
        <w:tc>
          <w:tcPr>
            <w:tcW w:w="449"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w:t>
            </w:r>
          </w:p>
        </w:tc>
        <w:tc>
          <w:tcPr>
            <w:tcW w:w="1282"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w:t>
            </w:r>
          </w:p>
        </w:tc>
        <w:tc>
          <w:tcPr>
            <w:tcW w:w="997"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152,00</w:t>
            </w:r>
          </w:p>
        </w:tc>
        <w:tc>
          <w:tcPr>
            <w:tcW w:w="851"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79,6</w:t>
            </w:r>
          </w:p>
        </w:tc>
        <w:tc>
          <w:tcPr>
            <w:tcW w:w="706" w:type="dxa"/>
            <w:shd w:val="clear" w:color="auto" w:fill="auto"/>
            <w:vAlign w:val="center"/>
            <w:hideMark/>
          </w:tcPr>
          <w:p w:rsidR="00C357EF" w:rsidRPr="0098110B" w:rsidRDefault="00C357EF" w:rsidP="008C5AD8">
            <w:pPr>
              <w:jc w:val="right"/>
              <w:rPr>
                <w:color w:val="000000"/>
                <w:sz w:val="22"/>
                <w:szCs w:val="22"/>
              </w:rPr>
            </w:pPr>
            <w:r w:rsidRPr="0098110B">
              <w:rPr>
                <w:color w:val="000000"/>
                <w:sz w:val="22"/>
                <w:szCs w:val="22"/>
              </w:rPr>
              <w:t>2-4</w:t>
            </w:r>
          </w:p>
        </w:tc>
        <w:tc>
          <w:tcPr>
            <w:tcW w:w="1477" w:type="dxa"/>
            <w:shd w:val="clear" w:color="auto" w:fill="auto"/>
            <w:vAlign w:val="center"/>
            <w:hideMark/>
          </w:tcPr>
          <w:p w:rsidR="00C357EF" w:rsidRPr="0098110B" w:rsidRDefault="00C357EF" w:rsidP="008C5AD8">
            <w:pPr>
              <w:jc w:val="center"/>
              <w:rPr>
                <w:color w:val="000000"/>
                <w:sz w:val="22"/>
                <w:szCs w:val="22"/>
              </w:rPr>
            </w:pPr>
            <w:r w:rsidRPr="0098110B">
              <w:rPr>
                <w:color w:val="000000"/>
                <w:sz w:val="22"/>
                <w:szCs w:val="22"/>
              </w:rPr>
              <w:t>Nhà ở liên kế</w:t>
            </w:r>
          </w:p>
        </w:tc>
      </w:tr>
    </w:tbl>
    <w:p w:rsidR="007204BB" w:rsidRPr="000F4550" w:rsidRDefault="007204BB" w:rsidP="000F4550">
      <w:pPr>
        <w:tabs>
          <w:tab w:val="left" w:pos="851"/>
        </w:tabs>
        <w:spacing w:before="120"/>
        <w:ind w:firstLine="567"/>
        <w:jc w:val="both"/>
        <w:rPr>
          <w:b/>
          <w:sz w:val="27"/>
          <w:szCs w:val="27"/>
          <w:lang w:val="pl-PL" w:eastAsia="ar-SA"/>
        </w:rPr>
      </w:pPr>
      <w:r w:rsidRPr="000F4550">
        <w:rPr>
          <w:b/>
          <w:sz w:val="27"/>
          <w:szCs w:val="27"/>
          <w:lang w:val="pl-PL" w:eastAsia="ar-SA"/>
        </w:rPr>
        <w:t>Quy hoạch phân lô.</w:t>
      </w:r>
    </w:p>
    <w:p w:rsidR="007204BB" w:rsidRPr="000F4550" w:rsidRDefault="007204BB" w:rsidP="000F4550">
      <w:pPr>
        <w:spacing w:before="120"/>
        <w:ind w:firstLine="567"/>
        <w:jc w:val="both"/>
        <w:rPr>
          <w:noProof/>
          <w:sz w:val="27"/>
          <w:szCs w:val="27"/>
          <w:lang w:val="pl-PL"/>
        </w:rPr>
      </w:pPr>
      <w:r w:rsidRPr="000F4550">
        <w:rPr>
          <w:noProof/>
          <w:sz w:val="27"/>
          <w:szCs w:val="27"/>
          <w:lang w:val="pl-PL"/>
        </w:rPr>
        <w:t>a) Khu ở phân lô chia thành 4 khu (khu A, khu B và khu C). Tổng số lô 660 lô, diện tích: 75.127,5m². Bố trí nhà phố, nhà liên kế và nhà biệt thự vườn.</w:t>
      </w:r>
    </w:p>
    <w:p w:rsidR="007204BB" w:rsidRPr="000F4550" w:rsidRDefault="007204BB" w:rsidP="000F4550">
      <w:pPr>
        <w:tabs>
          <w:tab w:val="center" w:pos="3780"/>
        </w:tabs>
        <w:spacing w:before="120"/>
        <w:ind w:firstLine="567"/>
        <w:jc w:val="both"/>
        <w:rPr>
          <w:i/>
          <w:sz w:val="27"/>
          <w:szCs w:val="27"/>
        </w:rPr>
      </w:pPr>
      <w:r w:rsidRPr="000F4550">
        <w:rPr>
          <w:i/>
          <w:sz w:val="27"/>
          <w:szCs w:val="27"/>
        </w:rPr>
        <w:t>- Khu A bố trí 10 Block (A1, A2, A3, A4, A5, A6, A7, A8, A9, A10); Tổng diện tích 25.846</w:t>
      </w:r>
      <w:proofErr w:type="gramStart"/>
      <w:r w:rsidRPr="000F4550">
        <w:rPr>
          <w:i/>
          <w:sz w:val="27"/>
          <w:szCs w:val="27"/>
        </w:rPr>
        <w:t>,5m²</w:t>
      </w:r>
      <w:proofErr w:type="gramEnd"/>
      <w:r w:rsidRPr="000F4550">
        <w:rPr>
          <w:i/>
          <w:sz w:val="27"/>
          <w:szCs w:val="27"/>
        </w:rPr>
        <w:t xml:space="preserve"> với 227 lô; </w:t>
      </w:r>
    </w:p>
    <w:p w:rsidR="007204BB" w:rsidRPr="000F4550" w:rsidRDefault="007204BB" w:rsidP="000F4550">
      <w:pPr>
        <w:spacing w:before="120"/>
        <w:ind w:left="450"/>
        <w:jc w:val="both"/>
        <w:rPr>
          <w:b/>
          <w:i/>
          <w:sz w:val="27"/>
          <w:szCs w:val="27"/>
          <w:lang w:val="vi-VN"/>
        </w:rPr>
      </w:pPr>
      <w:r w:rsidRPr="000F4550">
        <w:rPr>
          <w:b/>
          <w:i/>
          <w:sz w:val="27"/>
          <w:szCs w:val="27"/>
          <w:lang w:val="vi-VN"/>
        </w:rPr>
        <w:t xml:space="preserve">+ </w:t>
      </w:r>
      <w:r w:rsidRPr="000F4550">
        <w:rPr>
          <w:b/>
          <w:i/>
          <w:sz w:val="27"/>
          <w:szCs w:val="27"/>
        </w:rPr>
        <w:t>Nhà phố</w:t>
      </w:r>
      <w:r w:rsidRPr="000F4550">
        <w:rPr>
          <w:b/>
          <w:i/>
          <w:sz w:val="27"/>
          <w:szCs w:val="27"/>
          <w:lang w:val="vi-VN"/>
        </w:rPr>
        <w:t>: 14</w:t>
      </w:r>
      <w:r w:rsidRPr="000F4550">
        <w:rPr>
          <w:b/>
          <w:i/>
          <w:sz w:val="27"/>
          <w:szCs w:val="27"/>
        </w:rPr>
        <w:t>.</w:t>
      </w:r>
      <w:r w:rsidRPr="000F4550">
        <w:rPr>
          <w:b/>
          <w:i/>
          <w:sz w:val="27"/>
          <w:szCs w:val="27"/>
          <w:lang w:val="vi-VN"/>
        </w:rPr>
        <w:t xml:space="preserve">310,5m², bố trí </w:t>
      </w:r>
      <w:r w:rsidRPr="000F4550">
        <w:rPr>
          <w:b/>
          <w:i/>
          <w:sz w:val="27"/>
          <w:szCs w:val="27"/>
        </w:rPr>
        <w:t>129</w:t>
      </w:r>
      <w:r w:rsidRPr="000F4550">
        <w:rPr>
          <w:b/>
          <w:i/>
          <w:sz w:val="27"/>
          <w:szCs w:val="27"/>
          <w:lang w:val="vi-VN"/>
        </w:rPr>
        <w:t xml:space="preserve"> lô.</w:t>
      </w:r>
    </w:p>
    <w:p w:rsidR="007204BB" w:rsidRPr="000F4550" w:rsidRDefault="007204BB" w:rsidP="000F4550">
      <w:pPr>
        <w:spacing w:before="120"/>
        <w:ind w:left="450"/>
        <w:jc w:val="both"/>
        <w:rPr>
          <w:sz w:val="27"/>
          <w:szCs w:val="27"/>
          <w:lang w:val="vi-VN"/>
        </w:rPr>
      </w:pPr>
      <w:r w:rsidRPr="000F4550">
        <w:rPr>
          <w:b/>
          <w:i/>
          <w:sz w:val="27"/>
          <w:szCs w:val="27"/>
        </w:rPr>
        <w:t xml:space="preserve">     </w:t>
      </w:r>
      <w:r w:rsidRPr="000F4550">
        <w:rPr>
          <w:b/>
          <w:i/>
          <w:sz w:val="27"/>
          <w:szCs w:val="27"/>
          <w:lang w:val="vi-VN"/>
        </w:rPr>
        <w:t>Block A1</w:t>
      </w:r>
      <w:r w:rsidRPr="000F4550">
        <w:rPr>
          <w:sz w:val="27"/>
          <w:szCs w:val="27"/>
          <w:lang w:val="vi-VN"/>
        </w:rPr>
        <w:t xml:space="preserve">: </w:t>
      </w:r>
      <w:r w:rsidRPr="000F4550">
        <w:rPr>
          <w:sz w:val="27"/>
          <w:szCs w:val="27"/>
        </w:rPr>
        <w:t>35</w:t>
      </w:r>
      <w:r w:rsidRPr="000F4550">
        <w:rPr>
          <w:sz w:val="27"/>
          <w:szCs w:val="27"/>
          <w:lang w:val="vi-VN"/>
        </w:rPr>
        <w:t xml:space="preserve"> lô. Diện tích tổng cộng: 4.154</w:t>
      </w:r>
      <w:r w:rsidRPr="000F4550">
        <w:rPr>
          <w:sz w:val="27"/>
          <w:szCs w:val="27"/>
        </w:rPr>
        <w:t>m²</w:t>
      </w:r>
      <w:r w:rsidRPr="000F4550">
        <w:rPr>
          <w:sz w:val="27"/>
          <w:szCs w:val="27"/>
          <w:lang w:val="vi-VN"/>
        </w:rPr>
        <w:t>.</w:t>
      </w:r>
    </w:p>
    <w:p w:rsidR="007204BB" w:rsidRPr="000F4550" w:rsidRDefault="007204BB" w:rsidP="000F4550">
      <w:pPr>
        <w:spacing w:before="120"/>
        <w:ind w:left="450"/>
        <w:jc w:val="both"/>
        <w:rPr>
          <w:sz w:val="27"/>
          <w:szCs w:val="27"/>
          <w:lang w:val="vi-VN"/>
        </w:rPr>
      </w:pPr>
      <w:r w:rsidRPr="000F4550">
        <w:rPr>
          <w:b/>
          <w:i/>
          <w:sz w:val="27"/>
          <w:szCs w:val="27"/>
        </w:rPr>
        <w:t xml:space="preserve">     </w:t>
      </w:r>
      <w:r w:rsidRPr="000F4550">
        <w:rPr>
          <w:b/>
          <w:i/>
          <w:sz w:val="27"/>
          <w:szCs w:val="27"/>
          <w:lang w:val="vi-VN"/>
        </w:rPr>
        <w:t>Block A</w:t>
      </w:r>
      <w:r w:rsidRPr="000F4550">
        <w:rPr>
          <w:b/>
          <w:i/>
          <w:sz w:val="27"/>
          <w:szCs w:val="27"/>
        </w:rPr>
        <w:t>3</w:t>
      </w:r>
      <w:r w:rsidRPr="000F4550">
        <w:rPr>
          <w:sz w:val="27"/>
          <w:szCs w:val="27"/>
          <w:lang w:val="vi-VN"/>
        </w:rPr>
        <w:t>: 1</w:t>
      </w:r>
      <w:r w:rsidRPr="000F4550">
        <w:rPr>
          <w:sz w:val="27"/>
          <w:szCs w:val="27"/>
        </w:rPr>
        <w:t>8</w:t>
      </w:r>
      <w:r w:rsidRPr="000F4550">
        <w:rPr>
          <w:sz w:val="27"/>
          <w:szCs w:val="27"/>
          <w:lang w:val="vi-VN"/>
        </w:rPr>
        <w:t xml:space="preserve"> lô. Diện tích tổng cộng: 1.905,5</w:t>
      </w:r>
      <w:r w:rsidRPr="000F4550">
        <w:rPr>
          <w:sz w:val="27"/>
          <w:szCs w:val="27"/>
        </w:rPr>
        <w:t>m²</w:t>
      </w:r>
      <w:r w:rsidRPr="000F4550">
        <w:rPr>
          <w:sz w:val="27"/>
          <w:szCs w:val="27"/>
          <w:lang w:val="vi-VN"/>
        </w:rPr>
        <w:t>.</w:t>
      </w:r>
    </w:p>
    <w:p w:rsidR="007204BB" w:rsidRPr="000F4550" w:rsidRDefault="007204BB" w:rsidP="000F4550">
      <w:pPr>
        <w:spacing w:before="120"/>
        <w:ind w:left="450"/>
        <w:jc w:val="both"/>
        <w:rPr>
          <w:sz w:val="27"/>
          <w:szCs w:val="27"/>
          <w:lang w:val="vi-VN"/>
        </w:rPr>
      </w:pPr>
      <w:r w:rsidRPr="000F4550">
        <w:rPr>
          <w:b/>
          <w:i/>
          <w:sz w:val="27"/>
          <w:szCs w:val="27"/>
        </w:rPr>
        <w:t xml:space="preserve">     </w:t>
      </w:r>
      <w:r w:rsidRPr="000F4550">
        <w:rPr>
          <w:b/>
          <w:i/>
          <w:sz w:val="27"/>
          <w:szCs w:val="27"/>
          <w:lang w:val="vi-VN"/>
        </w:rPr>
        <w:t>Block A4</w:t>
      </w:r>
      <w:r w:rsidRPr="000F4550">
        <w:rPr>
          <w:sz w:val="27"/>
          <w:szCs w:val="27"/>
          <w:lang w:val="vi-VN"/>
        </w:rPr>
        <w:t xml:space="preserve">: </w:t>
      </w:r>
      <w:r w:rsidRPr="000F4550">
        <w:rPr>
          <w:sz w:val="27"/>
          <w:szCs w:val="27"/>
        </w:rPr>
        <w:t>20</w:t>
      </w:r>
      <w:r w:rsidRPr="000F4550">
        <w:rPr>
          <w:sz w:val="27"/>
          <w:szCs w:val="27"/>
          <w:lang w:val="vi-VN"/>
        </w:rPr>
        <w:t xml:space="preserve"> lô. Diện tích tổng cộng: 2.093</w:t>
      </w:r>
      <w:r w:rsidRPr="000F4550">
        <w:rPr>
          <w:sz w:val="27"/>
          <w:szCs w:val="27"/>
        </w:rPr>
        <w:t>m²</w:t>
      </w:r>
      <w:r w:rsidRPr="000F4550">
        <w:rPr>
          <w:sz w:val="27"/>
          <w:szCs w:val="27"/>
          <w:lang w:val="vi-VN"/>
        </w:rPr>
        <w:t>.</w:t>
      </w:r>
    </w:p>
    <w:p w:rsidR="007204BB" w:rsidRPr="000F4550" w:rsidRDefault="007204BB" w:rsidP="000F4550">
      <w:pPr>
        <w:spacing w:before="120"/>
        <w:ind w:left="450"/>
        <w:jc w:val="both"/>
        <w:rPr>
          <w:sz w:val="27"/>
          <w:szCs w:val="27"/>
          <w:lang w:val="vi-VN"/>
        </w:rPr>
      </w:pPr>
      <w:r w:rsidRPr="000F4550">
        <w:rPr>
          <w:b/>
          <w:i/>
          <w:sz w:val="27"/>
          <w:szCs w:val="27"/>
        </w:rPr>
        <w:t xml:space="preserve">     </w:t>
      </w:r>
      <w:r w:rsidRPr="000F4550">
        <w:rPr>
          <w:b/>
          <w:i/>
          <w:sz w:val="27"/>
          <w:szCs w:val="27"/>
          <w:lang w:val="vi-VN"/>
        </w:rPr>
        <w:t xml:space="preserve">Block </w:t>
      </w:r>
      <w:r w:rsidRPr="000F4550">
        <w:rPr>
          <w:b/>
          <w:i/>
          <w:sz w:val="27"/>
          <w:szCs w:val="27"/>
        </w:rPr>
        <w:t>A5</w:t>
      </w:r>
      <w:r w:rsidRPr="000F4550">
        <w:rPr>
          <w:sz w:val="27"/>
          <w:szCs w:val="27"/>
          <w:lang w:val="vi-VN"/>
        </w:rPr>
        <w:t xml:space="preserve">: </w:t>
      </w:r>
      <w:r w:rsidRPr="000F4550">
        <w:rPr>
          <w:sz w:val="27"/>
          <w:szCs w:val="27"/>
        </w:rPr>
        <w:t>27</w:t>
      </w:r>
      <w:r w:rsidRPr="000F4550">
        <w:rPr>
          <w:sz w:val="27"/>
          <w:szCs w:val="27"/>
          <w:lang w:val="vi-VN"/>
        </w:rPr>
        <w:t xml:space="preserve"> lô. Diện tích tổng cộng: 2.</w:t>
      </w:r>
      <w:r w:rsidRPr="000F4550">
        <w:rPr>
          <w:sz w:val="27"/>
          <w:szCs w:val="27"/>
        </w:rPr>
        <w:t>956m²</w:t>
      </w:r>
      <w:r w:rsidRPr="000F4550">
        <w:rPr>
          <w:sz w:val="27"/>
          <w:szCs w:val="27"/>
          <w:lang w:val="vi-VN"/>
        </w:rPr>
        <w:t>.</w:t>
      </w:r>
    </w:p>
    <w:p w:rsidR="007204BB" w:rsidRPr="000F4550" w:rsidRDefault="007204BB" w:rsidP="000F4550">
      <w:pPr>
        <w:spacing w:before="120"/>
        <w:ind w:left="450"/>
        <w:jc w:val="both"/>
        <w:rPr>
          <w:sz w:val="27"/>
          <w:szCs w:val="27"/>
          <w:lang w:val="vi-VN"/>
        </w:rPr>
      </w:pPr>
      <w:r w:rsidRPr="000F4550">
        <w:rPr>
          <w:b/>
          <w:i/>
          <w:sz w:val="27"/>
          <w:szCs w:val="27"/>
        </w:rPr>
        <w:lastRenderedPageBreak/>
        <w:t xml:space="preserve">     </w:t>
      </w:r>
      <w:r w:rsidRPr="000F4550">
        <w:rPr>
          <w:b/>
          <w:i/>
          <w:sz w:val="27"/>
          <w:szCs w:val="27"/>
          <w:lang w:val="vi-VN"/>
        </w:rPr>
        <w:t xml:space="preserve">Block </w:t>
      </w:r>
      <w:r w:rsidRPr="000F4550">
        <w:rPr>
          <w:b/>
          <w:i/>
          <w:sz w:val="27"/>
          <w:szCs w:val="27"/>
        </w:rPr>
        <w:t>A6</w:t>
      </w:r>
      <w:r w:rsidRPr="000F4550">
        <w:rPr>
          <w:sz w:val="27"/>
          <w:szCs w:val="27"/>
          <w:lang w:val="vi-VN"/>
        </w:rPr>
        <w:t>: 7 lô. Diện tích tổng cộng: 775</w:t>
      </w:r>
      <w:r w:rsidRPr="000F4550">
        <w:rPr>
          <w:sz w:val="27"/>
          <w:szCs w:val="27"/>
        </w:rPr>
        <w:t>m²</w:t>
      </w:r>
      <w:r w:rsidRPr="000F4550">
        <w:rPr>
          <w:sz w:val="27"/>
          <w:szCs w:val="27"/>
          <w:lang w:val="vi-VN"/>
        </w:rPr>
        <w:t>.</w:t>
      </w:r>
    </w:p>
    <w:p w:rsidR="007204BB" w:rsidRPr="000F4550" w:rsidRDefault="007204BB" w:rsidP="000F4550">
      <w:pPr>
        <w:spacing w:before="120"/>
        <w:ind w:left="810"/>
        <w:jc w:val="both"/>
        <w:rPr>
          <w:sz w:val="27"/>
          <w:szCs w:val="27"/>
          <w:lang w:val="vi-VN"/>
        </w:rPr>
      </w:pPr>
      <w:r w:rsidRPr="000F4550">
        <w:rPr>
          <w:b/>
          <w:i/>
          <w:sz w:val="27"/>
          <w:szCs w:val="27"/>
          <w:lang w:val="vi-VN"/>
        </w:rPr>
        <w:t xml:space="preserve">Block </w:t>
      </w:r>
      <w:r w:rsidRPr="000F4550">
        <w:rPr>
          <w:b/>
          <w:i/>
          <w:sz w:val="27"/>
          <w:szCs w:val="27"/>
        </w:rPr>
        <w:t>A7</w:t>
      </w:r>
      <w:r w:rsidRPr="000F4550">
        <w:rPr>
          <w:sz w:val="27"/>
          <w:szCs w:val="27"/>
          <w:lang w:val="vi-VN"/>
        </w:rPr>
        <w:t xml:space="preserve">: </w:t>
      </w:r>
      <w:r w:rsidRPr="000F4550">
        <w:rPr>
          <w:sz w:val="27"/>
          <w:szCs w:val="27"/>
        </w:rPr>
        <w:t>7</w:t>
      </w:r>
      <w:r w:rsidRPr="000F4550">
        <w:rPr>
          <w:sz w:val="27"/>
          <w:szCs w:val="27"/>
          <w:lang w:val="vi-VN"/>
        </w:rPr>
        <w:t xml:space="preserve"> lô. Diện tích tổng cộng: 775</w:t>
      </w:r>
      <w:r w:rsidRPr="000F4550">
        <w:rPr>
          <w:sz w:val="27"/>
          <w:szCs w:val="27"/>
        </w:rPr>
        <w:t>m²</w:t>
      </w:r>
      <w:r w:rsidRPr="000F4550">
        <w:rPr>
          <w:sz w:val="27"/>
          <w:szCs w:val="27"/>
          <w:lang w:val="vi-VN"/>
        </w:rPr>
        <w:t>.</w:t>
      </w:r>
    </w:p>
    <w:p w:rsidR="007204BB" w:rsidRPr="000F4550" w:rsidRDefault="007204BB" w:rsidP="000F4550">
      <w:pPr>
        <w:spacing w:before="120"/>
        <w:ind w:left="810"/>
        <w:jc w:val="both"/>
        <w:rPr>
          <w:sz w:val="27"/>
          <w:szCs w:val="27"/>
          <w:lang w:val="vi-VN"/>
        </w:rPr>
      </w:pPr>
      <w:r w:rsidRPr="000F4550">
        <w:rPr>
          <w:b/>
          <w:i/>
          <w:sz w:val="27"/>
          <w:szCs w:val="27"/>
          <w:lang w:val="vi-VN"/>
        </w:rPr>
        <w:t xml:space="preserve">Block </w:t>
      </w:r>
      <w:r w:rsidRPr="000F4550">
        <w:rPr>
          <w:b/>
          <w:i/>
          <w:sz w:val="27"/>
          <w:szCs w:val="27"/>
        </w:rPr>
        <w:t>A9</w:t>
      </w:r>
      <w:r w:rsidRPr="000F4550">
        <w:rPr>
          <w:sz w:val="27"/>
          <w:szCs w:val="27"/>
          <w:lang w:val="vi-VN"/>
        </w:rPr>
        <w:t xml:space="preserve">: </w:t>
      </w:r>
      <w:r w:rsidRPr="000F4550">
        <w:rPr>
          <w:sz w:val="27"/>
          <w:szCs w:val="27"/>
        </w:rPr>
        <w:t>10</w:t>
      </w:r>
      <w:r w:rsidRPr="000F4550">
        <w:rPr>
          <w:sz w:val="27"/>
          <w:szCs w:val="27"/>
          <w:lang w:val="vi-VN"/>
        </w:rPr>
        <w:t xml:space="preserve"> lô. Diện tích tổng cộng: 1.164</w:t>
      </w:r>
      <w:r w:rsidRPr="000F4550">
        <w:rPr>
          <w:sz w:val="27"/>
          <w:szCs w:val="27"/>
        </w:rPr>
        <w:t>m²</w:t>
      </w:r>
      <w:r w:rsidRPr="000F4550">
        <w:rPr>
          <w:sz w:val="27"/>
          <w:szCs w:val="27"/>
          <w:lang w:val="vi-VN"/>
        </w:rPr>
        <w:t>.</w:t>
      </w:r>
    </w:p>
    <w:p w:rsidR="007204BB" w:rsidRPr="000F4550" w:rsidRDefault="007204BB" w:rsidP="000F4550">
      <w:pPr>
        <w:spacing w:before="120"/>
        <w:ind w:left="810"/>
        <w:jc w:val="both"/>
        <w:rPr>
          <w:sz w:val="27"/>
          <w:szCs w:val="27"/>
          <w:lang w:val="vi-VN"/>
        </w:rPr>
      </w:pPr>
      <w:r w:rsidRPr="000F4550">
        <w:rPr>
          <w:b/>
          <w:i/>
          <w:sz w:val="27"/>
          <w:szCs w:val="27"/>
          <w:lang w:val="vi-VN"/>
        </w:rPr>
        <w:t xml:space="preserve">Block </w:t>
      </w:r>
      <w:r w:rsidRPr="000F4550">
        <w:rPr>
          <w:b/>
          <w:i/>
          <w:sz w:val="27"/>
          <w:szCs w:val="27"/>
        </w:rPr>
        <w:t>A10</w:t>
      </w:r>
      <w:r w:rsidRPr="000F4550">
        <w:rPr>
          <w:sz w:val="27"/>
          <w:szCs w:val="27"/>
          <w:lang w:val="vi-VN"/>
        </w:rPr>
        <w:t xml:space="preserve">: </w:t>
      </w:r>
      <w:r w:rsidRPr="000F4550">
        <w:rPr>
          <w:sz w:val="27"/>
          <w:szCs w:val="27"/>
        </w:rPr>
        <w:t>5</w:t>
      </w:r>
      <w:r w:rsidRPr="000F4550">
        <w:rPr>
          <w:sz w:val="27"/>
          <w:szCs w:val="27"/>
          <w:lang w:val="vi-VN"/>
        </w:rPr>
        <w:t xml:space="preserve"> lô. Diện tích tổng cộng: 577</w:t>
      </w:r>
      <w:r w:rsidRPr="000F4550">
        <w:rPr>
          <w:sz w:val="27"/>
          <w:szCs w:val="27"/>
        </w:rPr>
        <w:t>m²</w:t>
      </w:r>
      <w:r w:rsidRPr="000F4550">
        <w:rPr>
          <w:sz w:val="27"/>
          <w:szCs w:val="27"/>
          <w:lang w:val="vi-VN"/>
        </w:rPr>
        <w:t>.</w:t>
      </w:r>
    </w:p>
    <w:p w:rsidR="007204BB" w:rsidRPr="000F4550" w:rsidRDefault="007204BB" w:rsidP="000F4550">
      <w:pPr>
        <w:spacing w:before="120"/>
        <w:ind w:left="450"/>
        <w:jc w:val="both"/>
        <w:rPr>
          <w:b/>
          <w:i/>
          <w:sz w:val="27"/>
          <w:szCs w:val="27"/>
          <w:lang w:val="vi-VN"/>
        </w:rPr>
      </w:pPr>
      <w:r w:rsidRPr="000F4550">
        <w:rPr>
          <w:b/>
          <w:i/>
          <w:sz w:val="27"/>
          <w:szCs w:val="27"/>
          <w:lang w:val="vi-VN"/>
        </w:rPr>
        <w:t>+ Nhà liên kế: 11.447</w:t>
      </w:r>
      <w:r w:rsidRPr="000F4550">
        <w:rPr>
          <w:b/>
          <w:sz w:val="27"/>
          <w:szCs w:val="27"/>
        </w:rPr>
        <w:t>m²</w:t>
      </w:r>
      <w:r w:rsidRPr="000F4550">
        <w:rPr>
          <w:b/>
          <w:i/>
          <w:sz w:val="27"/>
          <w:szCs w:val="27"/>
          <w:lang w:val="vi-VN"/>
        </w:rPr>
        <w:t xml:space="preserve">, bố trí </w:t>
      </w:r>
      <w:r w:rsidRPr="000F4550">
        <w:rPr>
          <w:b/>
          <w:i/>
          <w:sz w:val="27"/>
          <w:szCs w:val="27"/>
        </w:rPr>
        <w:t>98</w:t>
      </w:r>
      <w:r w:rsidRPr="000F4550">
        <w:rPr>
          <w:b/>
          <w:i/>
          <w:sz w:val="27"/>
          <w:szCs w:val="27"/>
          <w:lang w:val="vi-VN"/>
        </w:rPr>
        <w:t xml:space="preserve"> lô.</w:t>
      </w:r>
    </w:p>
    <w:p w:rsidR="007204BB" w:rsidRPr="000F4550" w:rsidRDefault="007204BB" w:rsidP="000F4550">
      <w:pPr>
        <w:spacing w:before="120"/>
        <w:ind w:left="810"/>
        <w:jc w:val="both"/>
        <w:rPr>
          <w:sz w:val="27"/>
          <w:szCs w:val="27"/>
          <w:lang w:val="vi-VN"/>
        </w:rPr>
      </w:pPr>
      <w:r w:rsidRPr="000F4550">
        <w:rPr>
          <w:b/>
          <w:i/>
          <w:sz w:val="27"/>
          <w:szCs w:val="27"/>
          <w:lang w:val="vi-VN"/>
        </w:rPr>
        <w:t>Block A2</w:t>
      </w:r>
      <w:r w:rsidRPr="000F4550">
        <w:rPr>
          <w:sz w:val="27"/>
          <w:szCs w:val="27"/>
          <w:lang w:val="vi-VN"/>
        </w:rPr>
        <w:t xml:space="preserve">: </w:t>
      </w:r>
      <w:r w:rsidRPr="000F4550">
        <w:rPr>
          <w:sz w:val="27"/>
          <w:szCs w:val="27"/>
        </w:rPr>
        <w:t>30</w:t>
      </w:r>
      <w:r w:rsidRPr="000F4550">
        <w:rPr>
          <w:sz w:val="27"/>
          <w:szCs w:val="27"/>
          <w:lang w:val="vi-VN"/>
        </w:rPr>
        <w:t xml:space="preserve"> lô. Diện tích tổng cộng: 4.143</w:t>
      </w:r>
      <w:r w:rsidRPr="000F4550">
        <w:rPr>
          <w:sz w:val="27"/>
          <w:szCs w:val="27"/>
        </w:rPr>
        <w:t>m²</w:t>
      </w:r>
      <w:r w:rsidRPr="000F4550">
        <w:rPr>
          <w:sz w:val="27"/>
          <w:szCs w:val="27"/>
          <w:lang w:val="vi-VN"/>
        </w:rPr>
        <w:t>.</w:t>
      </w:r>
    </w:p>
    <w:p w:rsidR="007204BB" w:rsidRPr="000F4550" w:rsidRDefault="007204BB" w:rsidP="000F4550">
      <w:pPr>
        <w:spacing w:before="120"/>
        <w:ind w:left="810"/>
        <w:jc w:val="both"/>
        <w:rPr>
          <w:sz w:val="27"/>
          <w:szCs w:val="27"/>
          <w:lang w:val="vi-VN"/>
        </w:rPr>
      </w:pPr>
      <w:r w:rsidRPr="000F4550">
        <w:rPr>
          <w:b/>
          <w:i/>
          <w:sz w:val="27"/>
          <w:szCs w:val="27"/>
          <w:lang w:val="vi-VN"/>
        </w:rPr>
        <w:t>Block A3</w:t>
      </w:r>
      <w:r w:rsidRPr="000F4550">
        <w:rPr>
          <w:sz w:val="27"/>
          <w:szCs w:val="27"/>
          <w:lang w:val="vi-VN"/>
        </w:rPr>
        <w:t xml:space="preserve">: </w:t>
      </w:r>
      <w:r w:rsidRPr="000F4550">
        <w:rPr>
          <w:sz w:val="27"/>
          <w:szCs w:val="27"/>
        </w:rPr>
        <w:t>10</w:t>
      </w:r>
      <w:r w:rsidRPr="000F4550">
        <w:rPr>
          <w:sz w:val="27"/>
          <w:szCs w:val="27"/>
          <w:lang w:val="vi-VN"/>
        </w:rPr>
        <w:t xml:space="preserve"> lô. Diện tích tổng cộng: 1.037,5</w:t>
      </w:r>
      <w:r w:rsidRPr="000F4550">
        <w:rPr>
          <w:sz w:val="27"/>
          <w:szCs w:val="27"/>
        </w:rPr>
        <w:t>m²</w:t>
      </w:r>
      <w:r w:rsidRPr="000F4550">
        <w:rPr>
          <w:sz w:val="27"/>
          <w:szCs w:val="27"/>
          <w:lang w:val="vi-VN"/>
        </w:rPr>
        <w:t>.</w:t>
      </w:r>
    </w:p>
    <w:p w:rsidR="007204BB" w:rsidRPr="000F4550" w:rsidRDefault="007204BB" w:rsidP="000F4550">
      <w:pPr>
        <w:spacing w:before="120"/>
        <w:ind w:left="810"/>
        <w:jc w:val="both"/>
        <w:rPr>
          <w:sz w:val="27"/>
          <w:szCs w:val="27"/>
          <w:lang w:val="vi-VN"/>
        </w:rPr>
      </w:pPr>
      <w:r w:rsidRPr="000F4550">
        <w:rPr>
          <w:b/>
          <w:i/>
          <w:sz w:val="27"/>
          <w:szCs w:val="27"/>
          <w:lang w:val="vi-VN"/>
        </w:rPr>
        <w:t xml:space="preserve">Block </w:t>
      </w:r>
      <w:r w:rsidRPr="000F4550">
        <w:rPr>
          <w:b/>
          <w:i/>
          <w:sz w:val="27"/>
          <w:szCs w:val="27"/>
        </w:rPr>
        <w:t>A4</w:t>
      </w:r>
      <w:r w:rsidRPr="000F4550">
        <w:rPr>
          <w:sz w:val="27"/>
          <w:szCs w:val="27"/>
          <w:lang w:val="vi-VN"/>
        </w:rPr>
        <w:t xml:space="preserve">: </w:t>
      </w:r>
      <w:r w:rsidRPr="000F4550">
        <w:rPr>
          <w:sz w:val="27"/>
          <w:szCs w:val="27"/>
        </w:rPr>
        <w:t>14</w:t>
      </w:r>
      <w:r w:rsidRPr="000F4550">
        <w:rPr>
          <w:sz w:val="27"/>
          <w:szCs w:val="27"/>
          <w:lang w:val="vi-VN"/>
        </w:rPr>
        <w:t xml:space="preserve"> lô. Diện tích tổng cộng: 1.425</w:t>
      </w:r>
      <w:r w:rsidRPr="000F4550">
        <w:rPr>
          <w:sz w:val="27"/>
          <w:szCs w:val="27"/>
        </w:rPr>
        <w:t>m²</w:t>
      </w:r>
      <w:r w:rsidRPr="000F4550">
        <w:rPr>
          <w:sz w:val="27"/>
          <w:szCs w:val="27"/>
          <w:lang w:val="vi-VN"/>
        </w:rPr>
        <w:t>.</w:t>
      </w:r>
    </w:p>
    <w:p w:rsidR="007204BB" w:rsidRPr="000F4550" w:rsidRDefault="007204BB" w:rsidP="000F4550">
      <w:pPr>
        <w:spacing w:before="120"/>
        <w:ind w:left="810"/>
        <w:jc w:val="both"/>
        <w:rPr>
          <w:sz w:val="27"/>
          <w:szCs w:val="27"/>
          <w:lang w:val="vi-VN"/>
        </w:rPr>
      </w:pPr>
      <w:r w:rsidRPr="000F4550">
        <w:rPr>
          <w:b/>
          <w:i/>
          <w:sz w:val="27"/>
          <w:szCs w:val="27"/>
          <w:lang w:val="vi-VN"/>
        </w:rPr>
        <w:t xml:space="preserve">Block </w:t>
      </w:r>
      <w:r w:rsidRPr="000F4550">
        <w:rPr>
          <w:b/>
          <w:i/>
          <w:sz w:val="27"/>
          <w:szCs w:val="27"/>
        </w:rPr>
        <w:t>A6</w:t>
      </w:r>
      <w:r w:rsidRPr="000F4550">
        <w:rPr>
          <w:sz w:val="27"/>
          <w:szCs w:val="27"/>
          <w:lang w:val="vi-VN"/>
        </w:rPr>
        <w:t>: 17 lô. Diện tích tổng cộng: 1.897</w:t>
      </w:r>
      <w:r w:rsidRPr="000F4550">
        <w:rPr>
          <w:sz w:val="27"/>
          <w:szCs w:val="27"/>
        </w:rPr>
        <w:t>m²</w:t>
      </w:r>
      <w:r w:rsidRPr="000F4550">
        <w:rPr>
          <w:sz w:val="27"/>
          <w:szCs w:val="27"/>
          <w:lang w:val="vi-VN"/>
        </w:rPr>
        <w:t>.</w:t>
      </w:r>
    </w:p>
    <w:p w:rsidR="007204BB" w:rsidRPr="000F4550" w:rsidRDefault="007204BB" w:rsidP="000F4550">
      <w:pPr>
        <w:spacing w:before="120"/>
        <w:ind w:left="810"/>
        <w:jc w:val="both"/>
        <w:rPr>
          <w:sz w:val="27"/>
          <w:szCs w:val="27"/>
          <w:lang w:val="vi-VN"/>
        </w:rPr>
      </w:pPr>
      <w:r w:rsidRPr="000F4550">
        <w:rPr>
          <w:b/>
          <w:i/>
          <w:sz w:val="27"/>
          <w:szCs w:val="27"/>
          <w:lang w:val="vi-VN"/>
        </w:rPr>
        <w:t xml:space="preserve">Block </w:t>
      </w:r>
      <w:r w:rsidRPr="000F4550">
        <w:rPr>
          <w:b/>
          <w:i/>
          <w:sz w:val="27"/>
          <w:szCs w:val="27"/>
        </w:rPr>
        <w:t>A7</w:t>
      </w:r>
      <w:r w:rsidRPr="000F4550">
        <w:rPr>
          <w:sz w:val="27"/>
          <w:szCs w:val="27"/>
          <w:lang w:val="vi-VN"/>
        </w:rPr>
        <w:t>: 16 lô. Diện tích tổng cộng: 1.742</w:t>
      </w:r>
      <w:r w:rsidRPr="000F4550">
        <w:rPr>
          <w:sz w:val="27"/>
          <w:szCs w:val="27"/>
        </w:rPr>
        <w:t>m²</w:t>
      </w:r>
      <w:r w:rsidRPr="000F4550">
        <w:rPr>
          <w:sz w:val="27"/>
          <w:szCs w:val="27"/>
          <w:lang w:val="vi-VN"/>
        </w:rPr>
        <w:t>.</w:t>
      </w:r>
    </w:p>
    <w:p w:rsidR="007204BB" w:rsidRPr="000F4550" w:rsidRDefault="007204BB" w:rsidP="000F4550">
      <w:pPr>
        <w:spacing w:before="120"/>
        <w:ind w:left="810"/>
        <w:jc w:val="both"/>
        <w:rPr>
          <w:sz w:val="27"/>
          <w:szCs w:val="27"/>
          <w:lang w:val="vi-VN"/>
        </w:rPr>
      </w:pPr>
      <w:r w:rsidRPr="000F4550">
        <w:rPr>
          <w:b/>
          <w:i/>
          <w:sz w:val="27"/>
          <w:szCs w:val="27"/>
          <w:lang w:val="vi-VN"/>
        </w:rPr>
        <w:t xml:space="preserve">Block </w:t>
      </w:r>
      <w:r w:rsidRPr="000F4550">
        <w:rPr>
          <w:b/>
          <w:i/>
          <w:sz w:val="27"/>
          <w:szCs w:val="27"/>
        </w:rPr>
        <w:t>A8</w:t>
      </w:r>
      <w:r w:rsidRPr="000F4550">
        <w:rPr>
          <w:sz w:val="27"/>
          <w:szCs w:val="27"/>
          <w:lang w:val="vi-VN"/>
        </w:rPr>
        <w:t>: 11 lô. Diện tích tổng cộng: 1.202,5</w:t>
      </w:r>
      <w:r w:rsidRPr="000F4550">
        <w:rPr>
          <w:sz w:val="27"/>
          <w:szCs w:val="27"/>
        </w:rPr>
        <w:t>m²</w:t>
      </w:r>
      <w:r w:rsidRPr="000F4550">
        <w:rPr>
          <w:sz w:val="27"/>
          <w:szCs w:val="27"/>
          <w:lang w:val="vi-VN"/>
        </w:rPr>
        <w:t>.</w:t>
      </w:r>
    </w:p>
    <w:p w:rsidR="007204BB" w:rsidRPr="000F4550" w:rsidRDefault="007204BB" w:rsidP="000F4550">
      <w:pPr>
        <w:tabs>
          <w:tab w:val="center" w:pos="3780"/>
        </w:tabs>
        <w:spacing w:before="120"/>
        <w:ind w:firstLine="567"/>
        <w:jc w:val="both"/>
        <w:rPr>
          <w:i/>
          <w:sz w:val="27"/>
          <w:szCs w:val="27"/>
        </w:rPr>
      </w:pPr>
      <w:r w:rsidRPr="000F4550">
        <w:rPr>
          <w:i/>
          <w:sz w:val="27"/>
          <w:szCs w:val="27"/>
        </w:rPr>
        <w:t>- Khu B bố trí 8 Block (B1, B2, B3, B4, B5, B6, B7, B8); Tổng diện tích 29.462</w:t>
      </w:r>
      <w:proofErr w:type="gramStart"/>
      <w:r w:rsidRPr="000F4550">
        <w:rPr>
          <w:i/>
          <w:sz w:val="27"/>
          <w:szCs w:val="27"/>
        </w:rPr>
        <w:t>,5m²</w:t>
      </w:r>
      <w:proofErr w:type="gramEnd"/>
      <w:r w:rsidRPr="000F4550">
        <w:rPr>
          <w:i/>
          <w:sz w:val="27"/>
          <w:szCs w:val="27"/>
        </w:rPr>
        <w:t xml:space="preserve"> với 246 lô</w:t>
      </w:r>
    </w:p>
    <w:p w:rsidR="007204BB" w:rsidRPr="000F4550" w:rsidRDefault="007204BB" w:rsidP="000F4550">
      <w:pPr>
        <w:spacing w:before="120"/>
        <w:ind w:left="450"/>
        <w:jc w:val="both"/>
        <w:rPr>
          <w:b/>
          <w:i/>
          <w:sz w:val="27"/>
          <w:szCs w:val="27"/>
          <w:lang w:val="vi-VN"/>
        </w:rPr>
      </w:pPr>
      <w:r w:rsidRPr="000F4550">
        <w:rPr>
          <w:b/>
          <w:i/>
          <w:sz w:val="27"/>
          <w:szCs w:val="27"/>
          <w:lang w:val="vi-VN"/>
        </w:rPr>
        <w:t xml:space="preserve">+ </w:t>
      </w:r>
      <w:r w:rsidRPr="000F4550">
        <w:rPr>
          <w:b/>
          <w:i/>
          <w:sz w:val="27"/>
          <w:szCs w:val="27"/>
        </w:rPr>
        <w:t>Nhà phố</w:t>
      </w:r>
      <w:r w:rsidRPr="000F4550">
        <w:rPr>
          <w:b/>
          <w:i/>
          <w:sz w:val="27"/>
          <w:szCs w:val="27"/>
          <w:lang w:val="vi-VN"/>
        </w:rPr>
        <w:t xml:space="preserve">: 13.125,5m², bố trí </w:t>
      </w:r>
      <w:r w:rsidRPr="000F4550">
        <w:rPr>
          <w:b/>
          <w:i/>
          <w:sz w:val="27"/>
          <w:szCs w:val="27"/>
        </w:rPr>
        <w:t>127</w:t>
      </w:r>
      <w:r w:rsidRPr="000F4550">
        <w:rPr>
          <w:b/>
          <w:i/>
          <w:sz w:val="27"/>
          <w:szCs w:val="27"/>
          <w:lang w:val="vi-VN"/>
        </w:rPr>
        <w:t xml:space="preserve"> lô.</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B3</w:t>
      </w:r>
      <w:r w:rsidRPr="000F4550">
        <w:rPr>
          <w:sz w:val="27"/>
          <w:szCs w:val="27"/>
          <w:lang w:val="vi-VN"/>
        </w:rPr>
        <w:t xml:space="preserve">: </w:t>
      </w:r>
      <w:r w:rsidRPr="000F4550">
        <w:rPr>
          <w:sz w:val="27"/>
          <w:szCs w:val="27"/>
        </w:rPr>
        <w:t>28</w:t>
      </w:r>
      <w:r w:rsidRPr="000F4550">
        <w:rPr>
          <w:sz w:val="27"/>
          <w:szCs w:val="27"/>
          <w:lang w:val="vi-VN"/>
        </w:rPr>
        <w:t xml:space="preserve"> lô. Diện tích tổng cộng: 2.907</w:t>
      </w:r>
      <w:r w:rsidRPr="000F4550">
        <w:rPr>
          <w:sz w:val="27"/>
          <w:szCs w:val="27"/>
        </w:rPr>
        <w:t>m²</w:t>
      </w:r>
      <w:r w:rsidRPr="000F4550">
        <w:rPr>
          <w:sz w:val="27"/>
          <w:szCs w:val="27"/>
          <w:lang w:val="vi-VN"/>
        </w:rPr>
        <w:t>.</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B4</w:t>
      </w:r>
      <w:r w:rsidRPr="000F4550">
        <w:rPr>
          <w:sz w:val="27"/>
          <w:szCs w:val="27"/>
          <w:lang w:val="vi-VN"/>
        </w:rPr>
        <w:t xml:space="preserve">: </w:t>
      </w:r>
      <w:r w:rsidRPr="000F4550">
        <w:rPr>
          <w:sz w:val="27"/>
          <w:szCs w:val="27"/>
        </w:rPr>
        <w:t>23</w:t>
      </w:r>
      <w:r w:rsidRPr="000F4550">
        <w:rPr>
          <w:sz w:val="27"/>
          <w:szCs w:val="27"/>
          <w:lang w:val="vi-VN"/>
        </w:rPr>
        <w:t xml:space="preserve"> lô. Diện tích tổng cộng: 2.551</w:t>
      </w:r>
      <w:r w:rsidRPr="000F4550">
        <w:rPr>
          <w:sz w:val="27"/>
          <w:szCs w:val="27"/>
        </w:rPr>
        <w:t>m²</w:t>
      </w:r>
      <w:r w:rsidRPr="000F4550">
        <w:rPr>
          <w:sz w:val="27"/>
          <w:szCs w:val="27"/>
          <w:lang w:val="vi-VN"/>
        </w:rPr>
        <w:t>.</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B5</w:t>
      </w:r>
      <w:r w:rsidRPr="000F4550">
        <w:rPr>
          <w:sz w:val="27"/>
          <w:szCs w:val="27"/>
          <w:lang w:val="vi-VN"/>
        </w:rPr>
        <w:t xml:space="preserve">: </w:t>
      </w:r>
      <w:r w:rsidRPr="000F4550">
        <w:rPr>
          <w:sz w:val="27"/>
          <w:szCs w:val="27"/>
        </w:rPr>
        <w:t>38</w:t>
      </w:r>
      <w:r w:rsidRPr="000F4550">
        <w:rPr>
          <w:sz w:val="27"/>
          <w:szCs w:val="27"/>
          <w:lang w:val="vi-VN"/>
        </w:rPr>
        <w:t xml:space="preserve"> lô. Diện tích tổng cộng: 4.088</w:t>
      </w:r>
      <w:r w:rsidRPr="000F4550">
        <w:rPr>
          <w:sz w:val="27"/>
          <w:szCs w:val="27"/>
        </w:rPr>
        <w:t>m²</w:t>
      </w:r>
      <w:r w:rsidRPr="000F4550">
        <w:rPr>
          <w:sz w:val="27"/>
          <w:szCs w:val="27"/>
          <w:lang w:val="vi-VN"/>
        </w:rPr>
        <w:t>.</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B6</w:t>
      </w:r>
      <w:r w:rsidRPr="000F4550">
        <w:rPr>
          <w:sz w:val="27"/>
          <w:szCs w:val="27"/>
          <w:lang w:val="vi-VN"/>
        </w:rPr>
        <w:t xml:space="preserve">: </w:t>
      </w:r>
      <w:r w:rsidRPr="000F4550">
        <w:rPr>
          <w:sz w:val="27"/>
          <w:szCs w:val="27"/>
        </w:rPr>
        <w:t>26</w:t>
      </w:r>
      <w:r w:rsidRPr="000F4550">
        <w:rPr>
          <w:sz w:val="27"/>
          <w:szCs w:val="27"/>
          <w:lang w:val="vi-VN"/>
        </w:rPr>
        <w:t xml:space="preserve"> lô. Diện tích tổng cộng: 2.637,5</w:t>
      </w:r>
      <w:r w:rsidRPr="000F4550">
        <w:rPr>
          <w:sz w:val="27"/>
          <w:szCs w:val="27"/>
        </w:rPr>
        <w:t>m²</w:t>
      </w:r>
      <w:r w:rsidRPr="000F4550">
        <w:rPr>
          <w:sz w:val="27"/>
          <w:szCs w:val="27"/>
          <w:lang w:val="vi-VN"/>
        </w:rPr>
        <w:t>.</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B7</w:t>
      </w:r>
      <w:r w:rsidRPr="000F4550">
        <w:rPr>
          <w:sz w:val="27"/>
          <w:szCs w:val="27"/>
          <w:lang w:val="vi-VN"/>
        </w:rPr>
        <w:t xml:space="preserve">: </w:t>
      </w:r>
      <w:r w:rsidRPr="000F4550">
        <w:rPr>
          <w:sz w:val="27"/>
          <w:szCs w:val="27"/>
        </w:rPr>
        <w:t>6</w:t>
      </w:r>
      <w:r w:rsidRPr="000F4550">
        <w:rPr>
          <w:sz w:val="27"/>
          <w:szCs w:val="27"/>
          <w:lang w:val="vi-VN"/>
        </w:rPr>
        <w:t>lô. Diện tích tổng cộng: 371</w:t>
      </w:r>
      <w:r w:rsidRPr="000F4550">
        <w:rPr>
          <w:sz w:val="27"/>
          <w:szCs w:val="27"/>
        </w:rPr>
        <w:t>m²</w:t>
      </w:r>
      <w:r w:rsidRPr="000F4550">
        <w:rPr>
          <w:sz w:val="27"/>
          <w:szCs w:val="27"/>
          <w:lang w:val="vi-VN"/>
        </w:rPr>
        <w:t>.</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B8</w:t>
      </w:r>
      <w:r w:rsidRPr="000F4550">
        <w:rPr>
          <w:sz w:val="27"/>
          <w:szCs w:val="27"/>
          <w:lang w:val="vi-VN"/>
        </w:rPr>
        <w:t xml:space="preserve">: </w:t>
      </w:r>
      <w:r w:rsidRPr="000F4550">
        <w:rPr>
          <w:sz w:val="27"/>
          <w:szCs w:val="27"/>
        </w:rPr>
        <w:t>6</w:t>
      </w:r>
      <w:r w:rsidRPr="000F4550">
        <w:rPr>
          <w:sz w:val="27"/>
          <w:szCs w:val="27"/>
          <w:lang w:val="vi-VN"/>
        </w:rPr>
        <w:t xml:space="preserve"> lô. Diện tích tổng cộng: 571</w:t>
      </w:r>
      <w:r w:rsidRPr="000F4550">
        <w:rPr>
          <w:sz w:val="27"/>
          <w:szCs w:val="27"/>
        </w:rPr>
        <w:t>m²</w:t>
      </w:r>
      <w:r w:rsidRPr="000F4550">
        <w:rPr>
          <w:sz w:val="27"/>
          <w:szCs w:val="27"/>
          <w:lang w:val="vi-VN"/>
        </w:rPr>
        <w:t>.</w:t>
      </w:r>
    </w:p>
    <w:p w:rsidR="007204BB" w:rsidRPr="000F4550" w:rsidRDefault="007204BB" w:rsidP="000F4550">
      <w:pPr>
        <w:spacing w:before="120"/>
        <w:ind w:left="450"/>
        <w:jc w:val="both"/>
        <w:rPr>
          <w:b/>
          <w:i/>
          <w:sz w:val="27"/>
          <w:szCs w:val="27"/>
          <w:lang w:val="vi-VN"/>
        </w:rPr>
      </w:pPr>
      <w:r w:rsidRPr="000F4550">
        <w:rPr>
          <w:b/>
          <w:i/>
          <w:sz w:val="27"/>
          <w:szCs w:val="27"/>
          <w:lang w:val="vi-VN"/>
        </w:rPr>
        <w:t xml:space="preserve">+ </w:t>
      </w:r>
      <w:r w:rsidRPr="000F4550">
        <w:rPr>
          <w:b/>
          <w:i/>
          <w:sz w:val="27"/>
          <w:szCs w:val="27"/>
        </w:rPr>
        <w:t>Nhà liên kế</w:t>
      </w:r>
      <w:r w:rsidRPr="000F4550">
        <w:rPr>
          <w:b/>
          <w:i/>
          <w:sz w:val="27"/>
          <w:szCs w:val="27"/>
          <w:lang w:val="vi-VN"/>
        </w:rPr>
        <w:t xml:space="preserve">: 11.077m², bố trí </w:t>
      </w:r>
      <w:r w:rsidRPr="000F4550">
        <w:rPr>
          <w:b/>
          <w:i/>
          <w:sz w:val="27"/>
          <w:szCs w:val="27"/>
        </w:rPr>
        <w:t>98</w:t>
      </w:r>
      <w:r w:rsidRPr="000F4550">
        <w:rPr>
          <w:b/>
          <w:i/>
          <w:sz w:val="27"/>
          <w:szCs w:val="27"/>
          <w:lang w:val="vi-VN"/>
        </w:rPr>
        <w:t xml:space="preserve"> lô.</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B1</w:t>
      </w:r>
      <w:r w:rsidRPr="000F4550">
        <w:rPr>
          <w:sz w:val="27"/>
          <w:szCs w:val="27"/>
          <w:lang w:val="vi-VN"/>
        </w:rPr>
        <w:t xml:space="preserve">: </w:t>
      </w:r>
      <w:r w:rsidRPr="000F4550">
        <w:rPr>
          <w:sz w:val="27"/>
          <w:szCs w:val="27"/>
        </w:rPr>
        <w:t>36</w:t>
      </w:r>
      <w:r w:rsidRPr="000F4550">
        <w:rPr>
          <w:sz w:val="27"/>
          <w:szCs w:val="27"/>
          <w:lang w:val="vi-VN"/>
        </w:rPr>
        <w:t xml:space="preserve"> lô. Diện tích tổng cộng: 3.854</w:t>
      </w:r>
      <w:r w:rsidRPr="000F4550">
        <w:rPr>
          <w:sz w:val="27"/>
          <w:szCs w:val="27"/>
        </w:rPr>
        <w:t>m²</w:t>
      </w:r>
      <w:r w:rsidRPr="000F4550">
        <w:rPr>
          <w:sz w:val="27"/>
          <w:szCs w:val="27"/>
          <w:lang w:val="vi-VN"/>
        </w:rPr>
        <w:t>.</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B2</w:t>
      </w:r>
      <w:r w:rsidRPr="000F4550">
        <w:rPr>
          <w:sz w:val="27"/>
          <w:szCs w:val="27"/>
          <w:lang w:val="vi-VN"/>
        </w:rPr>
        <w:t xml:space="preserve">: </w:t>
      </w:r>
      <w:r w:rsidRPr="000F4550">
        <w:rPr>
          <w:sz w:val="27"/>
          <w:szCs w:val="27"/>
        </w:rPr>
        <w:t>29</w:t>
      </w:r>
      <w:r w:rsidRPr="000F4550">
        <w:rPr>
          <w:sz w:val="27"/>
          <w:szCs w:val="27"/>
          <w:lang w:val="vi-VN"/>
        </w:rPr>
        <w:t xml:space="preserve"> lô. Diện tích tổng cộng: 3.643</w:t>
      </w:r>
      <w:r w:rsidRPr="000F4550">
        <w:rPr>
          <w:sz w:val="27"/>
          <w:szCs w:val="27"/>
        </w:rPr>
        <w:t>m²</w:t>
      </w:r>
      <w:r w:rsidRPr="000F4550">
        <w:rPr>
          <w:sz w:val="27"/>
          <w:szCs w:val="27"/>
          <w:lang w:val="vi-VN"/>
        </w:rPr>
        <w:t>.</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B3</w:t>
      </w:r>
      <w:r w:rsidRPr="000F4550">
        <w:rPr>
          <w:sz w:val="27"/>
          <w:szCs w:val="27"/>
          <w:lang w:val="vi-VN"/>
        </w:rPr>
        <w:t xml:space="preserve">: </w:t>
      </w:r>
      <w:r w:rsidRPr="000F4550">
        <w:rPr>
          <w:sz w:val="27"/>
          <w:szCs w:val="27"/>
        </w:rPr>
        <w:t>26</w:t>
      </w:r>
      <w:r w:rsidRPr="000F4550">
        <w:rPr>
          <w:sz w:val="27"/>
          <w:szCs w:val="27"/>
          <w:lang w:val="vi-VN"/>
        </w:rPr>
        <w:t xml:space="preserve"> lô. Diện tích tổng cộng: 2.730</w:t>
      </w:r>
      <w:r w:rsidRPr="000F4550">
        <w:rPr>
          <w:sz w:val="27"/>
          <w:szCs w:val="27"/>
        </w:rPr>
        <w:t>m²</w:t>
      </w:r>
      <w:r w:rsidRPr="000F4550">
        <w:rPr>
          <w:sz w:val="27"/>
          <w:szCs w:val="27"/>
          <w:lang w:val="vi-VN"/>
        </w:rPr>
        <w:t>.</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B4</w:t>
      </w:r>
      <w:r w:rsidRPr="000F4550">
        <w:rPr>
          <w:sz w:val="27"/>
          <w:szCs w:val="27"/>
          <w:lang w:val="vi-VN"/>
        </w:rPr>
        <w:t xml:space="preserve">: </w:t>
      </w:r>
      <w:r w:rsidRPr="000F4550">
        <w:rPr>
          <w:sz w:val="27"/>
          <w:szCs w:val="27"/>
        </w:rPr>
        <w:t>7</w:t>
      </w:r>
      <w:r w:rsidRPr="000F4550">
        <w:rPr>
          <w:sz w:val="27"/>
          <w:szCs w:val="27"/>
          <w:lang w:val="vi-VN"/>
        </w:rPr>
        <w:t xml:space="preserve"> lô. Diện tích tổng cộng: 850</w:t>
      </w:r>
      <w:r w:rsidRPr="000F4550">
        <w:rPr>
          <w:sz w:val="27"/>
          <w:szCs w:val="27"/>
        </w:rPr>
        <w:t>m²</w:t>
      </w:r>
      <w:r w:rsidRPr="000F4550">
        <w:rPr>
          <w:sz w:val="27"/>
          <w:szCs w:val="27"/>
          <w:lang w:val="vi-VN"/>
        </w:rPr>
        <w:t>.</w:t>
      </w:r>
    </w:p>
    <w:p w:rsidR="007204BB" w:rsidRPr="000F4550" w:rsidRDefault="007204BB" w:rsidP="000F4550">
      <w:pPr>
        <w:spacing w:before="120"/>
        <w:ind w:left="450"/>
        <w:jc w:val="both"/>
        <w:rPr>
          <w:b/>
          <w:i/>
          <w:sz w:val="27"/>
          <w:szCs w:val="27"/>
          <w:lang w:val="vi-VN"/>
        </w:rPr>
      </w:pPr>
      <w:r w:rsidRPr="000F4550">
        <w:rPr>
          <w:b/>
          <w:i/>
          <w:sz w:val="27"/>
          <w:szCs w:val="27"/>
          <w:lang w:val="vi-VN"/>
        </w:rPr>
        <w:t xml:space="preserve">+ </w:t>
      </w:r>
      <w:r w:rsidRPr="000F4550">
        <w:rPr>
          <w:b/>
          <w:i/>
          <w:sz w:val="27"/>
          <w:szCs w:val="27"/>
        </w:rPr>
        <w:t>Nhà biệt thự song lập</w:t>
      </w:r>
      <w:r w:rsidRPr="000F4550">
        <w:rPr>
          <w:b/>
          <w:i/>
          <w:sz w:val="27"/>
          <w:szCs w:val="27"/>
          <w:lang w:val="vi-VN"/>
        </w:rPr>
        <w:t xml:space="preserve">: 5.260m², bố trí </w:t>
      </w:r>
      <w:r w:rsidRPr="000F4550">
        <w:rPr>
          <w:b/>
          <w:i/>
          <w:sz w:val="27"/>
          <w:szCs w:val="27"/>
        </w:rPr>
        <w:t>21</w:t>
      </w:r>
      <w:r w:rsidRPr="000F4550">
        <w:rPr>
          <w:b/>
          <w:i/>
          <w:sz w:val="27"/>
          <w:szCs w:val="27"/>
          <w:lang w:val="vi-VN"/>
        </w:rPr>
        <w:t xml:space="preserve"> lô.</w:t>
      </w:r>
    </w:p>
    <w:p w:rsidR="007204BB" w:rsidRPr="000F4550" w:rsidRDefault="007204BB" w:rsidP="000F4550">
      <w:pPr>
        <w:spacing w:before="120"/>
        <w:ind w:left="567"/>
        <w:jc w:val="both"/>
        <w:rPr>
          <w:sz w:val="27"/>
          <w:szCs w:val="27"/>
          <w:lang w:val="vi-VN"/>
        </w:rPr>
      </w:pPr>
      <w:r w:rsidRPr="000F4550">
        <w:rPr>
          <w:b/>
          <w:i/>
          <w:sz w:val="27"/>
          <w:szCs w:val="27"/>
          <w:lang w:val="vi-VN"/>
        </w:rPr>
        <w:t xml:space="preserve">Block </w:t>
      </w:r>
      <w:r w:rsidRPr="000F4550">
        <w:rPr>
          <w:b/>
          <w:i/>
          <w:sz w:val="27"/>
          <w:szCs w:val="27"/>
        </w:rPr>
        <w:t>B1</w:t>
      </w:r>
      <w:r w:rsidRPr="000F4550">
        <w:rPr>
          <w:sz w:val="27"/>
          <w:szCs w:val="27"/>
          <w:lang w:val="vi-VN"/>
        </w:rPr>
        <w:t xml:space="preserve">: </w:t>
      </w:r>
      <w:r w:rsidRPr="000F4550">
        <w:rPr>
          <w:sz w:val="27"/>
          <w:szCs w:val="27"/>
        </w:rPr>
        <w:t>21</w:t>
      </w:r>
      <w:r w:rsidRPr="000F4550">
        <w:rPr>
          <w:sz w:val="27"/>
          <w:szCs w:val="27"/>
          <w:lang w:val="vi-VN"/>
        </w:rPr>
        <w:t xml:space="preserve"> lô. Diện tích tổng cộng: 5.260</w:t>
      </w:r>
      <w:r w:rsidRPr="000F4550">
        <w:rPr>
          <w:sz w:val="27"/>
          <w:szCs w:val="27"/>
        </w:rPr>
        <w:t>m²</w:t>
      </w:r>
      <w:r w:rsidRPr="000F4550">
        <w:rPr>
          <w:sz w:val="27"/>
          <w:szCs w:val="27"/>
          <w:lang w:val="vi-VN"/>
        </w:rPr>
        <w:t>.</w:t>
      </w:r>
    </w:p>
    <w:p w:rsidR="007204BB" w:rsidRPr="000F4550" w:rsidRDefault="007204BB" w:rsidP="000F4550">
      <w:pPr>
        <w:tabs>
          <w:tab w:val="center" w:pos="3780"/>
        </w:tabs>
        <w:spacing w:before="120"/>
        <w:ind w:firstLine="567"/>
        <w:jc w:val="both"/>
        <w:rPr>
          <w:i/>
          <w:sz w:val="27"/>
          <w:szCs w:val="27"/>
        </w:rPr>
      </w:pPr>
      <w:r w:rsidRPr="000F4550">
        <w:rPr>
          <w:i/>
          <w:sz w:val="27"/>
          <w:szCs w:val="27"/>
        </w:rPr>
        <w:t>- Khu C bố trí 5 Block (C1, C2, C3, C4, C5) là khu bố trí tái định cư; Tổng diện tích 19.818</w:t>
      </w:r>
      <w:proofErr w:type="gramStart"/>
      <w:r w:rsidRPr="000F4550">
        <w:rPr>
          <w:i/>
          <w:sz w:val="27"/>
          <w:szCs w:val="27"/>
        </w:rPr>
        <w:t>,5m²</w:t>
      </w:r>
      <w:proofErr w:type="gramEnd"/>
      <w:r w:rsidRPr="000F4550">
        <w:rPr>
          <w:i/>
          <w:sz w:val="27"/>
          <w:szCs w:val="27"/>
        </w:rPr>
        <w:t xml:space="preserve"> với 187 lô. Trong đó 125 lô bố trí tái định cư, còn lại 62 lô thương mại.</w:t>
      </w:r>
    </w:p>
    <w:p w:rsidR="007204BB" w:rsidRPr="000F4550" w:rsidRDefault="007204BB" w:rsidP="000F4550">
      <w:pPr>
        <w:spacing w:before="120"/>
        <w:ind w:left="450"/>
        <w:jc w:val="both"/>
        <w:rPr>
          <w:b/>
          <w:i/>
          <w:sz w:val="27"/>
          <w:szCs w:val="27"/>
        </w:rPr>
      </w:pPr>
      <w:r w:rsidRPr="000F4550">
        <w:rPr>
          <w:b/>
          <w:i/>
          <w:sz w:val="27"/>
          <w:szCs w:val="27"/>
        </w:rPr>
        <w:t>*</w:t>
      </w:r>
      <w:r w:rsidRPr="000F4550">
        <w:rPr>
          <w:b/>
          <w:i/>
          <w:sz w:val="27"/>
          <w:szCs w:val="27"/>
          <w:lang w:val="vi-VN"/>
        </w:rPr>
        <w:t xml:space="preserve"> </w:t>
      </w:r>
      <w:r w:rsidRPr="000F4550">
        <w:rPr>
          <w:b/>
          <w:i/>
          <w:sz w:val="27"/>
          <w:szCs w:val="27"/>
        </w:rPr>
        <w:t>Khu C1: 49 lô, diện tích tổng cộng: 4.629m². Trong đó:</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tái định cư: 31 lô.</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1(nhà phố): 13 lô, diện tích tổng cộng: 1.535m²</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2 (nhà liên kế): 17 lô, diện tích tổng cộng</w:t>
      </w:r>
      <w:proofErr w:type="gramStart"/>
      <w:r w:rsidRPr="000F4550">
        <w:rPr>
          <w:sz w:val="27"/>
          <w:szCs w:val="27"/>
        </w:rPr>
        <w:t>:1.461m²</w:t>
      </w:r>
      <w:proofErr w:type="gramEnd"/>
    </w:p>
    <w:p w:rsidR="007204BB" w:rsidRPr="000F4550" w:rsidRDefault="007204BB" w:rsidP="000F4550">
      <w:pPr>
        <w:tabs>
          <w:tab w:val="left" w:pos="851"/>
        </w:tabs>
        <w:spacing w:before="120"/>
        <w:ind w:firstLine="567"/>
        <w:jc w:val="both"/>
        <w:rPr>
          <w:sz w:val="27"/>
          <w:szCs w:val="27"/>
        </w:rPr>
      </w:pPr>
      <w:r w:rsidRPr="000F4550">
        <w:rPr>
          <w:sz w:val="27"/>
          <w:szCs w:val="27"/>
        </w:rPr>
        <w:lastRenderedPageBreak/>
        <w:t>- Tái định cư loại 3 (nhà liên kế): 1 lô, diện tích tổng cộng: 85m²</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thương mại: 18 lô.</w:t>
      </w:r>
    </w:p>
    <w:p w:rsidR="007204BB" w:rsidRPr="000F4550" w:rsidRDefault="007204BB" w:rsidP="000F4550">
      <w:pPr>
        <w:tabs>
          <w:tab w:val="left" w:pos="851"/>
        </w:tabs>
        <w:spacing w:before="120"/>
        <w:ind w:firstLine="567"/>
        <w:jc w:val="both"/>
        <w:rPr>
          <w:sz w:val="27"/>
          <w:szCs w:val="27"/>
        </w:rPr>
      </w:pPr>
      <w:r w:rsidRPr="000F4550">
        <w:rPr>
          <w:sz w:val="27"/>
          <w:szCs w:val="27"/>
        </w:rPr>
        <w:t>- Nhà liên kế: 18 lô, diện tích tổng cộng: 1.548m²</w:t>
      </w:r>
    </w:p>
    <w:p w:rsidR="007204BB" w:rsidRPr="000F4550" w:rsidRDefault="007204BB" w:rsidP="000F4550">
      <w:pPr>
        <w:tabs>
          <w:tab w:val="left" w:pos="851"/>
        </w:tabs>
        <w:spacing w:before="120"/>
        <w:ind w:firstLine="567"/>
        <w:jc w:val="both"/>
        <w:rPr>
          <w:b/>
          <w:i/>
          <w:sz w:val="27"/>
          <w:szCs w:val="27"/>
        </w:rPr>
      </w:pPr>
      <w:r w:rsidRPr="000F4550">
        <w:rPr>
          <w:b/>
          <w:i/>
          <w:sz w:val="27"/>
          <w:szCs w:val="27"/>
        </w:rPr>
        <w:t>*</w:t>
      </w:r>
      <w:r w:rsidRPr="000F4550">
        <w:rPr>
          <w:b/>
          <w:i/>
          <w:sz w:val="27"/>
          <w:szCs w:val="27"/>
          <w:lang w:val="vi-VN"/>
        </w:rPr>
        <w:t xml:space="preserve"> </w:t>
      </w:r>
      <w:r w:rsidRPr="000F4550">
        <w:rPr>
          <w:b/>
          <w:i/>
          <w:sz w:val="27"/>
          <w:szCs w:val="27"/>
        </w:rPr>
        <w:t>Khu C2: 51 lô, diện tích tổng cộng: 5.111m². Trong đó:</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tái định cư: 24 lô.</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1(nhà phố): 11 lô, diện tích tổng cộng: 1.535m²</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2 (nhà liên kế): 10 lô, diện tích tổng cộng: 901,5m²</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3 (nhà liên kế): 3 lô, diện tích tổng cộng: 409,5m²</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thương mại: 27 lô.</w:t>
      </w:r>
    </w:p>
    <w:p w:rsidR="007204BB" w:rsidRPr="000F4550" w:rsidRDefault="007204BB" w:rsidP="000F4550">
      <w:pPr>
        <w:numPr>
          <w:ilvl w:val="0"/>
          <w:numId w:val="18"/>
        </w:numPr>
        <w:tabs>
          <w:tab w:val="left" w:pos="851"/>
        </w:tabs>
        <w:spacing w:before="120"/>
        <w:ind w:left="0" w:firstLine="567"/>
        <w:jc w:val="both"/>
        <w:rPr>
          <w:sz w:val="27"/>
          <w:szCs w:val="27"/>
        </w:rPr>
      </w:pPr>
      <w:r w:rsidRPr="000F4550">
        <w:rPr>
          <w:sz w:val="27"/>
          <w:szCs w:val="27"/>
        </w:rPr>
        <w:t>Nhà liên kế: 27 lô, diện tích tổng cộng: 2.265m²</w:t>
      </w:r>
    </w:p>
    <w:p w:rsidR="007204BB" w:rsidRPr="000F4550" w:rsidRDefault="007204BB" w:rsidP="000F4550">
      <w:pPr>
        <w:tabs>
          <w:tab w:val="left" w:pos="851"/>
        </w:tabs>
        <w:spacing w:before="120"/>
        <w:ind w:firstLine="567"/>
        <w:jc w:val="both"/>
        <w:rPr>
          <w:b/>
          <w:i/>
          <w:sz w:val="27"/>
          <w:szCs w:val="27"/>
        </w:rPr>
      </w:pPr>
      <w:r w:rsidRPr="000F4550">
        <w:rPr>
          <w:b/>
          <w:i/>
          <w:sz w:val="27"/>
          <w:szCs w:val="27"/>
        </w:rPr>
        <w:t>*</w:t>
      </w:r>
      <w:r w:rsidRPr="000F4550">
        <w:rPr>
          <w:b/>
          <w:i/>
          <w:sz w:val="27"/>
          <w:szCs w:val="27"/>
          <w:lang w:val="vi-VN"/>
        </w:rPr>
        <w:t xml:space="preserve"> </w:t>
      </w:r>
      <w:r w:rsidRPr="000F4550">
        <w:rPr>
          <w:b/>
          <w:i/>
          <w:sz w:val="27"/>
          <w:szCs w:val="27"/>
        </w:rPr>
        <w:t>Khu C3: 25 lô, diện tích tổng cộng: 2.899m². Trong đó:</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tái định cư: 24 lô.</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1(nhà phố): 5 lô, diện tích tổng cộng: 775m²</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3(nhà liên kế): 10 lô, diện tích tổng cộng: 1.062m²</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thương mại: 10 lô.</w:t>
      </w:r>
    </w:p>
    <w:p w:rsidR="007204BB" w:rsidRPr="000F4550" w:rsidRDefault="007204BB" w:rsidP="000F4550">
      <w:pPr>
        <w:tabs>
          <w:tab w:val="left" w:pos="851"/>
        </w:tabs>
        <w:spacing w:before="120"/>
        <w:ind w:firstLine="567"/>
        <w:jc w:val="both"/>
        <w:rPr>
          <w:sz w:val="27"/>
          <w:szCs w:val="27"/>
        </w:rPr>
      </w:pPr>
      <w:r w:rsidRPr="000F4550">
        <w:rPr>
          <w:sz w:val="27"/>
          <w:szCs w:val="27"/>
        </w:rPr>
        <w:t>- Nhà liên kế: 10 lô, diện tích tổng cộng: 1.062m²</w:t>
      </w:r>
    </w:p>
    <w:p w:rsidR="007204BB" w:rsidRPr="000F4550" w:rsidRDefault="007204BB" w:rsidP="000F4550">
      <w:pPr>
        <w:tabs>
          <w:tab w:val="left" w:pos="851"/>
        </w:tabs>
        <w:spacing w:before="120"/>
        <w:ind w:firstLine="567"/>
        <w:jc w:val="both"/>
        <w:rPr>
          <w:b/>
          <w:i/>
          <w:sz w:val="27"/>
          <w:szCs w:val="27"/>
        </w:rPr>
      </w:pPr>
      <w:r w:rsidRPr="000F4550">
        <w:rPr>
          <w:b/>
          <w:i/>
          <w:sz w:val="27"/>
          <w:szCs w:val="27"/>
        </w:rPr>
        <w:t>*</w:t>
      </w:r>
      <w:r w:rsidRPr="000F4550">
        <w:rPr>
          <w:b/>
          <w:i/>
          <w:sz w:val="27"/>
          <w:szCs w:val="27"/>
          <w:lang w:val="vi-VN"/>
        </w:rPr>
        <w:t xml:space="preserve"> </w:t>
      </w:r>
      <w:r w:rsidRPr="000F4550">
        <w:rPr>
          <w:b/>
          <w:i/>
          <w:sz w:val="27"/>
          <w:szCs w:val="27"/>
        </w:rPr>
        <w:t>Khu C4: 41 lô, diện tích tổng cộng: 4.886</w:t>
      </w:r>
      <w:proofErr w:type="gramStart"/>
      <w:r w:rsidRPr="000F4550">
        <w:rPr>
          <w:b/>
          <w:i/>
          <w:sz w:val="27"/>
          <w:szCs w:val="27"/>
        </w:rPr>
        <w:t>,5m²</w:t>
      </w:r>
      <w:proofErr w:type="gramEnd"/>
      <w:r w:rsidRPr="000F4550">
        <w:rPr>
          <w:b/>
          <w:i/>
          <w:sz w:val="27"/>
          <w:szCs w:val="27"/>
        </w:rPr>
        <w:t>. Trong đó:</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tái định cư: 39 lô.</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1(nhà phố): 14 lô, diện tích tổng cộng: 1.695m²</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2(nhà liên kế): 12 lô, diện tích tổng cộng: 1.332m²</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3(nhà liên kế): 13 lô, diện tích tổng cộng: 1.507</w:t>
      </w:r>
      <w:proofErr w:type="gramStart"/>
      <w:r w:rsidRPr="000F4550">
        <w:rPr>
          <w:sz w:val="27"/>
          <w:szCs w:val="27"/>
        </w:rPr>
        <w:t>,5m²</w:t>
      </w:r>
      <w:proofErr w:type="gramEnd"/>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thương mại: 2 lô.</w:t>
      </w:r>
    </w:p>
    <w:p w:rsidR="007204BB" w:rsidRPr="000F4550" w:rsidRDefault="007204BB" w:rsidP="000F4550">
      <w:pPr>
        <w:tabs>
          <w:tab w:val="left" w:pos="851"/>
        </w:tabs>
        <w:spacing w:before="120"/>
        <w:ind w:firstLine="567"/>
        <w:jc w:val="both"/>
        <w:rPr>
          <w:sz w:val="27"/>
          <w:szCs w:val="27"/>
        </w:rPr>
      </w:pPr>
      <w:r w:rsidRPr="000F4550">
        <w:rPr>
          <w:sz w:val="27"/>
          <w:szCs w:val="27"/>
        </w:rPr>
        <w:t>- Nhà phố: 1 lô, diện tích tổng cộng: 140m²</w:t>
      </w:r>
    </w:p>
    <w:p w:rsidR="007204BB" w:rsidRPr="000F4550" w:rsidRDefault="007204BB" w:rsidP="000F4550">
      <w:pPr>
        <w:tabs>
          <w:tab w:val="left" w:pos="851"/>
        </w:tabs>
        <w:spacing w:before="120"/>
        <w:ind w:firstLine="567"/>
        <w:jc w:val="both"/>
        <w:rPr>
          <w:sz w:val="27"/>
          <w:szCs w:val="27"/>
        </w:rPr>
      </w:pPr>
      <w:r w:rsidRPr="000F4550">
        <w:rPr>
          <w:sz w:val="27"/>
          <w:szCs w:val="27"/>
        </w:rPr>
        <w:t>- Nhà liên kế: 1 lô, diện tích tổng cộng: 212m²</w:t>
      </w:r>
    </w:p>
    <w:p w:rsidR="007204BB" w:rsidRPr="000F4550" w:rsidRDefault="007204BB" w:rsidP="000F4550">
      <w:pPr>
        <w:tabs>
          <w:tab w:val="left" w:pos="851"/>
        </w:tabs>
        <w:spacing w:before="120"/>
        <w:ind w:firstLine="567"/>
        <w:jc w:val="both"/>
        <w:rPr>
          <w:b/>
          <w:i/>
          <w:sz w:val="27"/>
          <w:szCs w:val="27"/>
        </w:rPr>
      </w:pPr>
      <w:r w:rsidRPr="000F4550">
        <w:rPr>
          <w:b/>
          <w:i/>
          <w:sz w:val="27"/>
          <w:szCs w:val="27"/>
        </w:rPr>
        <w:t>*</w:t>
      </w:r>
      <w:r w:rsidRPr="000F4550">
        <w:rPr>
          <w:b/>
          <w:i/>
          <w:sz w:val="27"/>
          <w:szCs w:val="27"/>
          <w:lang w:val="vi-VN"/>
        </w:rPr>
        <w:t xml:space="preserve"> </w:t>
      </w:r>
      <w:r w:rsidRPr="000F4550">
        <w:rPr>
          <w:b/>
          <w:i/>
          <w:sz w:val="27"/>
          <w:szCs w:val="27"/>
        </w:rPr>
        <w:t>Khu C5: 21 lô, diện tích tổng cộng: 2.293m². Trong đó:</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tái định cư: 16 lô.</w:t>
      </w:r>
    </w:p>
    <w:p w:rsidR="007204BB" w:rsidRPr="000F4550" w:rsidRDefault="007204BB" w:rsidP="000F4550">
      <w:pPr>
        <w:tabs>
          <w:tab w:val="left" w:pos="851"/>
        </w:tabs>
        <w:spacing w:before="120"/>
        <w:ind w:firstLine="567"/>
        <w:jc w:val="both"/>
        <w:rPr>
          <w:sz w:val="27"/>
          <w:szCs w:val="27"/>
        </w:rPr>
      </w:pPr>
      <w:r w:rsidRPr="000F4550">
        <w:rPr>
          <w:sz w:val="27"/>
          <w:szCs w:val="27"/>
        </w:rPr>
        <w:t>- Tái định cư loại 3(nhà liên kế): 16 lô, diện tích tổng cộng: 1.682m²</w:t>
      </w:r>
    </w:p>
    <w:p w:rsidR="007204BB" w:rsidRPr="000F4550" w:rsidRDefault="007204BB" w:rsidP="000F4550">
      <w:pPr>
        <w:numPr>
          <w:ilvl w:val="0"/>
          <w:numId w:val="20"/>
        </w:numPr>
        <w:tabs>
          <w:tab w:val="left" w:pos="851"/>
        </w:tabs>
        <w:spacing w:before="120"/>
        <w:ind w:left="0" w:firstLine="567"/>
        <w:jc w:val="both"/>
        <w:rPr>
          <w:b/>
          <w:i/>
          <w:sz w:val="27"/>
          <w:szCs w:val="27"/>
        </w:rPr>
      </w:pPr>
      <w:r w:rsidRPr="000F4550">
        <w:rPr>
          <w:b/>
          <w:i/>
          <w:sz w:val="27"/>
          <w:szCs w:val="27"/>
        </w:rPr>
        <w:t>Bố trí lô thương mại: 5 lô.</w:t>
      </w:r>
    </w:p>
    <w:p w:rsidR="007204BB" w:rsidRPr="000F4550" w:rsidRDefault="007204BB" w:rsidP="000F4550">
      <w:pPr>
        <w:tabs>
          <w:tab w:val="left" w:pos="851"/>
        </w:tabs>
        <w:spacing w:before="120"/>
        <w:ind w:firstLine="567"/>
        <w:jc w:val="both"/>
        <w:rPr>
          <w:sz w:val="27"/>
          <w:szCs w:val="27"/>
        </w:rPr>
      </w:pPr>
      <w:r w:rsidRPr="000F4550">
        <w:rPr>
          <w:sz w:val="27"/>
          <w:szCs w:val="27"/>
        </w:rPr>
        <w:t>- Nhà liên kế: 5 lô, diện tích tổng cộng: 611m²</w:t>
      </w:r>
    </w:p>
    <w:p w:rsidR="007204BB" w:rsidRPr="000F4550" w:rsidRDefault="007204BB" w:rsidP="000F4550">
      <w:pPr>
        <w:pStyle w:val="BodyTextIndent2"/>
        <w:numPr>
          <w:ilvl w:val="0"/>
          <w:numId w:val="21"/>
        </w:numPr>
        <w:tabs>
          <w:tab w:val="left" w:pos="851"/>
        </w:tabs>
        <w:spacing w:before="120" w:after="0" w:line="240" w:lineRule="auto"/>
        <w:ind w:left="0" w:firstLine="567"/>
        <w:jc w:val="both"/>
        <w:rPr>
          <w:b/>
          <w:i/>
          <w:sz w:val="27"/>
          <w:szCs w:val="27"/>
        </w:rPr>
      </w:pPr>
      <w:r w:rsidRPr="000F4550">
        <w:rPr>
          <w:b/>
          <w:sz w:val="27"/>
          <w:szCs w:val="27"/>
        </w:rPr>
        <w:t xml:space="preserve">Đất </w:t>
      </w:r>
      <w:r w:rsidRPr="000F4550">
        <w:rPr>
          <w:b/>
          <w:sz w:val="27"/>
          <w:szCs w:val="27"/>
          <w:lang w:val="vi-VN"/>
        </w:rPr>
        <w:t xml:space="preserve">nhóm nhà </w:t>
      </w:r>
      <w:proofErr w:type="gramStart"/>
      <w:r w:rsidRPr="000F4550">
        <w:rPr>
          <w:b/>
          <w:sz w:val="27"/>
          <w:szCs w:val="27"/>
        </w:rPr>
        <w:t>ở</w:t>
      </w:r>
      <w:r w:rsidRPr="000F4550">
        <w:rPr>
          <w:i/>
          <w:sz w:val="27"/>
          <w:szCs w:val="27"/>
        </w:rPr>
        <w:t xml:space="preserve"> </w:t>
      </w:r>
      <w:r w:rsidRPr="000F4550">
        <w:rPr>
          <w:sz w:val="27"/>
          <w:szCs w:val="27"/>
        </w:rPr>
        <w:t>:</w:t>
      </w:r>
      <w:proofErr w:type="gramEnd"/>
      <w:r w:rsidRPr="000F4550">
        <w:rPr>
          <w:sz w:val="27"/>
          <w:szCs w:val="27"/>
        </w:rPr>
        <w:t xml:space="preserve"> </w:t>
      </w:r>
      <w:r w:rsidRPr="000F4550">
        <w:rPr>
          <w:b/>
          <w:i/>
          <w:sz w:val="27"/>
          <w:szCs w:val="27"/>
        </w:rPr>
        <w:t xml:space="preserve">80.465,5m² - chiếm tỷ lệ: 49,93%, so với đất toàn khu, với chỉ tiêu sử dụng </w:t>
      </w:r>
      <w:r w:rsidRPr="000F4550">
        <w:rPr>
          <w:rFonts w:hint="eastAsia"/>
          <w:b/>
          <w:i/>
          <w:sz w:val="27"/>
          <w:szCs w:val="27"/>
        </w:rPr>
        <w:t>đ</w:t>
      </w:r>
      <w:r w:rsidRPr="000F4550">
        <w:rPr>
          <w:b/>
          <w:i/>
          <w:sz w:val="27"/>
          <w:szCs w:val="27"/>
        </w:rPr>
        <w:t>ất 24,24m²/người.</w:t>
      </w:r>
    </w:p>
    <w:p w:rsidR="007204BB" w:rsidRPr="000F4550" w:rsidRDefault="007204BB" w:rsidP="000F4550">
      <w:pPr>
        <w:spacing w:before="120"/>
        <w:ind w:firstLine="567"/>
        <w:jc w:val="both"/>
        <w:rPr>
          <w:bCs/>
          <w:sz w:val="27"/>
          <w:szCs w:val="27"/>
          <w:u w:val="single"/>
        </w:rPr>
      </w:pPr>
      <w:r w:rsidRPr="000F4550">
        <w:rPr>
          <w:bCs/>
          <w:sz w:val="27"/>
          <w:szCs w:val="27"/>
          <w:u w:val="single"/>
        </w:rPr>
        <w:t>Nhà phố:</w:t>
      </w:r>
    </w:p>
    <w:p w:rsidR="007204BB" w:rsidRPr="000F4550" w:rsidRDefault="007204BB" w:rsidP="000F4550">
      <w:pPr>
        <w:spacing w:before="120"/>
        <w:ind w:firstLine="567"/>
        <w:jc w:val="both"/>
        <w:rPr>
          <w:sz w:val="27"/>
          <w:szCs w:val="27"/>
        </w:rPr>
      </w:pPr>
      <w:r w:rsidRPr="000F4550">
        <w:rPr>
          <w:i/>
          <w:sz w:val="27"/>
          <w:szCs w:val="27"/>
        </w:rPr>
        <w:t>Mật độ xây dựng:</w:t>
      </w:r>
      <w:r w:rsidRPr="000F4550">
        <w:rPr>
          <w:sz w:val="27"/>
          <w:szCs w:val="27"/>
        </w:rPr>
        <w:t xml:space="preserve"> 70-100%. (</w:t>
      </w:r>
      <w:proofErr w:type="gramStart"/>
      <w:r w:rsidRPr="000F4550">
        <w:rPr>
          <w:sz w:val="27"/>
          <w:szCs w:val="27"/>
        </w:rPr>
        <w:t>theo</w:t>
      </w:r>
      <w:proofErr w:type="gramEnd"/>
      <w:r w:rsidRPr="000F4550">
        <w:rPr>
          <w:sz w:val="27"/>
          <w:szCs w:val="27"/>
        </w:rPr>
        <w:t xml:space="preserve"> thực tế diện tích lô đất)</w:t>
      </w:r>
    </w:p>
    <w:p w:rsidR="007204BB" w:rsidRPr="000F4550" w:rsidRDefault="007204BB" w:rsidP="000F4550">
      <w:pPr>
        <w:spacing w:before="120"/>
        <w:ind w:firstLine="567"/>
        <w:jc w:val="both"/>
        <w:rPr>
          <w:sz w:val="27"/>
          <w:szCs w:val="27"/>
        </w:rPr>
      </w:pPr>
      <w:r w:rsidRPr="000F4550">
        <w:rPr>
          <w:i/>
          <w:sz w:val="27"/>
          <w:szCs w:val="27"/>
        </w:rPr>
        <w:t>Quy mô xây dựng:</w:t>
      </w:r>
      <w:r w:rsidRPr="000F4550">
        <w:rPr>
          <w:sz w:val="27"/>
          <w:szCs w:val="27"/>
        </w:rPr>
        <w:t xml:space="preserve"> tối đa 4 tầng, tối thiểu 2 tầng.</w:t>
      </w:r>
    </w:p>
    <w:p w:rsidR="007204BB" w:rsidRPr="000F4550" w:rsidRDefault="007204BB" w:rsidP="000F4550">
      <w:pPr>
        <w:spacing w:before="120"/>
        <w:ind w:firstLine="567"/>
        <w:jc w:val="both"/>
        <w:rPr>
          <w:sz w:val="27"/>
          <w:szCs w:val="27"/>
        </w:rPr>
      </w:pPr>
      <w:r w:rsidRPr="000F4550">
        <w:rPr>
          <w:i/>
          <w:sz w:val="27"/>
          <w:szCs w:val="27"/>
        </w:rPr>
        <w:lastRenderedPageBreak/>
        <w:t>Chiều cao xây dựng:</w:t>
      </w:r>
      <w:r w:rsidRPr="000F4550">
        <w:rPr>
          <w:sz w:val="27"/>
          <w:szCs w:val="27"/>
        </w:rPr>
        <w:t xml:space="preserve"> +14,75m (so với cốt vỉa hè hoàn thiện) cụ thể như sau:</w:t>
      </w:r>
    </w:p>
    <w:p w:rsidR="007204BB" w:rsidRPr="000F4550" w:rsidRDefault="007204BB" w:rsidP="000F4550">
      <w:pPr>
        <w:spacing w:before="120"/>
        <w:ind w:firstLine="567"/>
        <w:jc w:val="both"/>
        <w:rPr>
          <w:sz w:val="27"/>
          <w:szCs w:val="27"/>
        </w:rPr>
      </w:pPr>
      <w:r w:rsidRPr="000F4550">
        <w:rPr>
          <w:sz w:val="27"/>
          <w:szCs w:val="27"/>
        </w:rPr>
        <w:t xml:space="preserve">+ Cốt </w:t>
      </w:r>
      <w:proofErr w:type="gramStart"/>
      <w:r w:rsidRPr="000F4550">
        <w:rPr>
          <w:sz w:val="27"/>
          <w:szCs w:val="27"/>
        </w:rPr>
        <w:t>nền :</w:t>
      </w:r>
      <w:proofErr w:type="gramEnd"/>
      <w:r w:rsidRPr="000F4550">
        <w:rPr>
          <w:sz w:val="27"/>
          <w:szCs w:val="27"/>
        </w:rPr>
        <w:t xml:space="preserve"> + 0.35m (so với cốt vỉa hè).</w:t>
      </w:r>
    </w:p>
    <w:p w:rsidR="007204BB" w:rsidRPr="000F4550" w:rsidRDefault="007204BB" w:rsidP="000F4550">
      <w:pPr>
        <w:spacing w:before="120"/>
        <w:ind w:firstLine="567"/>
        <w:jc w:val="both"/>
        <w:rPr>
          <w:sz w:val="27"/>
          <w:szCs w:val="27"/>
        </w:rPr>
      </w:pPr>
      <w:r w:rsidRPr="000F4550">
        <w:rPr>
          <w:sz w:val="27"/>
          <w:szCs w:val="27"/>
        </w:rPr>
        <w:t xml:space="preserve">+ Độ cao sàn lầu </w:t>
      </w:r>
      <w:proofErr w:type="gramStart"/>
      <w:r w:rsidRPr="000F4550">
        <w:rPr>
          <w:sz w:val="27"/>
          <w:szCs w:val="27"/>
        </w:rPr>
        <w:t>1 :</w:t>
      </w:r>
      <w:proofErr w:type="gramEnd"/>
      <w:r w:rsidRPr="000F4550">
        <w:rPr>
          <w:sz w:val="27"/>
          <w:szCs w:val="27"/>
        </w:rPr>
        <w:t xml:space="preserve"> + 4m (cộng thêm 4m so với cốt nền).</w:t>
      </w:r>
    </w:p>
    <w:p w:rsidR="007204BB" w:rsidRPr="000F4550" w:rsidRDefault="007204BB" w:rsidP="000F4550">
      <w:pPr>
        <w:spacing w:before="120"/>
        <w:ind w:firstLine="567"/>
        <w:jc w:val="both"/>
        <w:rPr>
          <w:sz w:val="27"/>
          <w:szCs w:val="27"/>
        </w:rPr>
      </w:pPr>
      <w:r w:rsidRPr="000F4550">
        <w:rPr>
          <w:sz w:val="27"/>
          <w:szCs w:val="27"/>
        </w:rPr>
        <w:t xml:space="preserve">+ Độ cao sàn lầu </w:t>
      </w:r>
      <w:proofErr w:type="gramStart"/>
      <w:r w:rsidRPr="000F4550">
        <w:rPr>
          <w:sz w:val="27"/>
          <w:szCs w:val="27"/>
        </w:rPr>
        <w:t>2 :</w:t>
      </w:r>
      <w:proofErr w:type="gramEnd"/>
      <w:r w:rsidRPr="000F4550">
        <w:rPr>
          <w:sz w:val="27"/>
          <w:szCs w:val="27"/>
        </w:rPr>
        <w:t xml:space="preserve"> + 7,6m (cộng thêm 3,6m so với cốt sàn lầu 1).</w:t>
      </w:r>
    </w:p>
    <w:p w:rsidR="007204BB" w:rsidRPr="000F4550" w:rsidRDefault="007204BB" w:rsidP="000F4550">
      <w:pPr>
        <w:spacing w:before="120"/>
        <w:ind w:firstLine="567"/>
        <w:jc w:val="both"/>
        <w:rPr>
          <w:sz w:val="27"/>
          <w:szCs w:val="27"/>
        </w:rPr>
      </w:pPr>
      <w:r w:rsidRPr="000F4550">
        <w:rPr>
          <w:sz w:val="27"/>
          <w:szCs w:val="27"/>
        </w:rPr>
        <w:t xml:space="preserve">+ Độ cao sàn lầu </w:t>
      </w:r>
      <w:proofErr w:type="gramStart"/>
      <w:r w:rsidRPr="000F4550">
        <w:rPr>
          <w:sz w:val="27"/>
          <w:szCs w:val="27"/>
        </w:rPr>
        <w:t>3 :</w:t>
      </w:r>
      <w:proofErr w:type="gramEnd"/>
      <w:r w:rsidRPr="000F4550">
        <w:rPr>
          <w:sz w:val="27"/>
          <w:szCs w:val="27"/>
        </w:rPr>
        <w:t xml:space="preserve"> + 11,2m (cộng thêm 3,6m so với cốt sàn lầu 2).</w:t>
      </w:r>
    </w:p>
    <w:p w:rsidR="007204BB" w:rsidRPr="000F4550" w:rsidRDefault="007204BB" w:rsidP="000F4550">
      <w:pPr>
        <w:spacing w:before="120"/>
        <w:ind w:firstLine="567"/>
        <w:jc w:val="both"/>
        <w:rPr>
          <w:sz w:val="27"/>
          <w:szCs w:val="27"/>
        </w:rPr>
      </w:pPr>
      <w:r w:rsidRPr="000F4550">
        <w:rPr>
          <w:sz w:val="27"/>
          <w:szCs w:val="27"/>
        </w:rPr>
        <w:t>+ Độ cao mái         : + 14,40m (cộng thêm 3,2m so với cốt sàn lầu 3).</w:t>
      </w:r>
    </w:p>
    <w:p w:rsidR="007204BB" w:rsidRPr="000F4550" w:rsidRDefault="007204BB" w:rsidP="000F4550">
      <w:pPr>
        <w:spacing w:before="120"/>
        <w:ind w:firstLine="567"/>
        <w:jc w:val="both"/>
        <w:rPr>
          <w:sz w:val="27"/>
          <w:szCs w:val="27"/>
        </w:rPr>
      </w:pPr>
      <w:r w:rsidRPr="000F4550">
        <w:rPr>
          <w:sz w:val="27"/>
          <w:szCs w:val="27"/>
        </w:rPr>
        <w:t>* Chỉ giới xây dựng: trùng với chỉ giới đường đỏ.</w:t>
      </w:r>
    </w:p>
    <w:p w:rsidR="007204BB" w:rsidRPr="000F4550" w:rsidRDefault="007204BB" w:rsidP="000F4550">
      <w:pPr>
        <w:spacing w:before="120"/>
        <w:ind w:firstLine="567"/>
        <w:jc w:val="both"/>
        <w:rPr>
          <w:bCs/>
          <w:sz w:val="27"/>
          <w:szCs w:val="27"/>
          <w:u w:val="single"/>
        </w:rPr>
      </w:pPr>
      <w:r w:rsidRPr="000F4550">
        <w:rPr>
          <w:bCs/>
          <w:sz w:val="27"/>
          <w:szCs w:val="27"/>
          <w:u w:val="single"/>
        </w:rPr>
        <w:t>Nhà liên kế:</w:t>
      </w:r>
    </w:p>
    <w:p w:rsidR="007204BB" w:rsidRPr="000F4550" w:rsidRDefault="007204BB" w:rsidP="000F4550">
      <w:pPr>
        <w:spacing w:before="120"/>
        <w:ind w:firstLine="567"/>
        <w:jc w:val="both"/>
        <w:rPr>
          <w:sz w:val="27"/>
          <w:szCs w:val="27"/>
        </w:rPr>
      </w:pPr>
      <w:r w:rsidRPr="000F4550">
        <w:rPr>
          <w:i/>
          <w:sz w:val="27"/>
          <w:szCs w:val="27"/>
        </w:rPr>
        <w:t>Mật độ xây dựng:</w:t>
      </w:r>
      <w:r w:rsidRPr="000F4550">
        <w:rPr>
          <w:sz w:val="27"/>
          <w:szCs w:val="27"/>
        </w:rPr>
        <w:t xml:space="preserve"> 80 - </w:t>
      </w:r>
      <w:proofErr w:type="gramStart"/>
      <w:r w:rsidRPr="000F4550">
        <w:rPr>
          <w:sz w:val="27"/>
          <w:szCs w:val="27"/>
        </w:rPr>
        <w:t>90%</w:t>
      </w:r>
      <w:proofErr w:type="gramEnd"/>
      <w:r w:rsidRPr="000F4550">
        <w:rPr>
          <w:sz w:val="27"/>
          <w:szCs w:val="27"/>
        </w:rPr>
        <w:t>.(theo thực tế diện tích lô đất)</w:t>
      </w:r>
    </w:p>
    <w:p w:rsidR="007204BB" w:rsidRPr="000F4550" w:rsidRDefault="007204BB" w:rsidP="000F4550">
      <w:pPr>
        <w:spacing w:before="120"/>
        <w:ind w:firstLine="567"/>
        <w:jc w:val="both"/>
        <w:rPr>
          <w:sz w:val="27"/>
          <w:szCs w:val="27"/>
        </w:rPr>
      </w:pPr>
      <w:r w:rsidRPr="000F4550">
        <w:rPr>
          <w:i/>
          <w:sz w:val="27"/>
          <w:szCs w:val="27"/>
        </w:rPr>
        <w:t>Quy mô xây dựng:</w:t>
      </w:r>
      <w:r w:rsidRPr="000F4550">
        <w:rPr>
          <w:sz w:val="27"/>
          <w:szCs w:val="27"/>
        </w:rPr>
        <w:t xml:space="preserve"> tối đa 4 tầng, tối thiểu 2 tầng.</w:t>
      </w:r>
    </w:p>
    <w:p w:rsidR="007204BB" w:rsidRPr="000F4550" w:rsidRDefault="007204BB" w:rsidP="000F4550">
      <w:pPr>
        <w:spacing w:before="120"/>
        <w:ind w:firstLine="567"/>
        <w:jc w:val="both"/>
        <w:rPr>
          <w:sz w:val="27"/>
          <w:szCs w:val="27"/>
        </w:rPr>
      </w:pPr>
      <w:r w:rsidRPr="000F4550">
        <w:rPr>
          <w:i/>
          <w:sz w:val="27"/>
          <w:szCs w:val="27"/>
        </w:rPr>
        <w:t>Chiều cao xây dựng:</w:t>
      </w:r>
      <w:r w:rsidRPr="000F4550">
        <w:rPr>
          <w:sz w:val="27"/>
          <w:szCs w:val="27"/>
        </w:rPr>
        <w:t xml:space="preserve"> +14,75m (so với cốt vỉa hè hoàn thiện) cụ thể như sau:</w:t>
      </w:r>
    </w:p>
    <w:p w:rsidR="007204BB" w:rsidRPr="000F4550" w:rsidRDefault="007204BB" w:rsidP="000F4550">
      <w:pPr>
        <w:spacing w:before="120"/>
        <w:ind w:firstLine="567"/>
        <w:jc w:val="both"/>
        <w:rPr>
          <w:sz w:val="27"/>
          <w:szCs w:val="27"/>
        </w:rPr>
      </w:pPr>
      <w:r w:rsidRPr="000F4550">
        <w:rPr>
          <w:sz w:val="27"/>
          <w:szCs w:val="27"/>
        </w:rPr>
        <w:t xml:space="preserve">+ Cốt </w:t>
      </w:r>
      <w:proofErr w:type="gramStart"/>
      <w:r w:rsidRPr="000F4550">
        <w:rPr>
          <w:sz w:val="27"/>
          <w:szCs w:val="27"/>
        </w:rPr>
        <w:t>nền :</w:t>
      </w:r>
      <w:proofErr w:type="gramEnd"/>
      <w:r w:rsidRPr="000F4550">
        <w:rPr>
          <w:sz w:val="27"/>
          <w:szCs w:val="27"/>
        </w:rPr>
        <w:t xml:space="preserve"> + 0.35m (so với cốt vỉa hè).</w:t>
      </w:r>
    </w:p>
    <w:p w:rsidR="007204BB" w:rsidRPr="000F4550" w:rsidRDefault="007204BB" w:rsidP="000F4550">
      <w:pPr>
        <w:spacing w:before="120"/>
        <w:ind w:firstLine="567"/>
        <w:jc w:val="both"/>
        <w:rPr>
          <w:sz w:val="27"/>
          <w:szCs w:val="27"/>
        </w:rPr>
      </w:pPr>
      <w:r w:rsidRPr="000F4550">
        <w:rPr>
          <w:sz w:val="27"/>
          <w:szCs w:val="27"/>
        </w:rPr>
        <w:t xml:space="preserve">+ Độ cao sàn lầu </w:t>
      </w:r>
      <w:proofErr w:type="gramStart"/>
      <w:r w:rsidRPr="000F4550">
        <w:rPr>
          <w:sz w:val="27"/>
          <w:szCs w:val="27"/>
        </w:rPr>
        <w:t>1 :</w:t>
      </w:r>
      <w:proofErr w:type="gramEnd"/>
      <w:r w:rsidRPr="000F4550">
        <w:rPr>
          <w:sz w:val="27"/>
          <w:szCs w:val="27"/>
        </w:rPr>
        <w:t xml:space="preserve"> + 4m (cộng thêm 4m so với cốt nền).</w:t>
      </w:r>
    </w:p>
    <w:p w:rsidR="007204BB" w:rsidRPr="000F4550" w:rsidRDefault="007204BB" w:rsidP="000F4550">
      <w:pPr>
        <w:spacing w:before="120"/>
        <w:ind w:firstLine="567"/>
        <w:jc w:val="both"/>
        <w:rPr>
          <w:sz w:val="27"/>
          <w:szCs w:val="27"/>
        </w:rPr>
      </w:pPr>
      <w:r w:rsidRPr="000F4550">
        <w:rPr>
          <w:sz w:val="27"/>
          <w:szCs w:val="27"/>
        </w:rPr>
        <w:t xml:space="preserve">+ Độ cao sàn lầu </w:t>
      </w:r>
      <w:proofErr w:type="gramStart"/>
      <w:r w:rsidRPr="000F4550">
        <w:rPr>
          <w:sz w:val="27"/>
          <w:szCs w:val="27"/>
        </w:rPr>
        <w:t>2 :</w:t>
      </w:r>
      <w:proofErr w:type="gramEnd"/>
      <w:r w:rsidRPr="000F4550">
        <w:rPr>
          <w:sz w:val="27"/>
          <w:szCs w:val="27"/>
        </w:rPr>
        <w:t xml:space="preserve"> + 7,6m (cộng thêm 3,6m so với cốt sàn lầu 1).</w:t>
      </w:r>
    </w:p>
    <w:p w:rsidR="007204BB" w:rsidRPr="000F4550" w:rsidRDefault="007204BB" w:rsidP="000F4550">
      <w:pPr>
        <w:spacing w:before="120"/>
        <w:ind w:firstLine="567"/>
        <w:jc w:val="both"/>
        <w:rPr>
          <w:sz w:val="27"/>
          <w:szCs w:val="27"/>
        </w:rPr>
      </w:pPr>
      <w:r w:rsidRPr="000F4550">
        <w:rPr>
          <w:sz w:val="27"/>
          <w:szCs w:val="27"/>
        </w:rPr>
        <w:t xml:space="preserve">+ Độ cao sàn lầu </w:t>
      </w:r>
      <w:proofErr w:type="gramStart"/>
      <w:r w:rsidRPr="000F4550">
        <w:rPr>
          <w:sz w:val="27"/>
          <w:szCs w:val="27"/>
        </w:rPr>
        <w:t>3 :</w:t>
      </w:r>
      <w:proofErr w:type="gramEnd"/>
      <w:r w:rsidRPr="000F4550">
        <w:rPr>
          <w:sz w:val="27"/>
          <w:szCs w:val="27"/>
        </w:rPr>
        <w:t xml:space="preserve"> + 11,2m (cộng thêm 3,6m so với cốt sàn lầu 2).</w:t>
      </w:r>
    </w:p>
    <w:p w:rsidR="007204BB" w:rsidRPr="000F4550" w:rsidRDefault="007204BB" w:rsidP="000F4550">
      <w:pPr>
        <w:spacing w:before="120"/>
        <w:ind w:firstLine="567"/>
        <w:jc w:val="both"/>
        <w:rPr>
          <w:sz w:val="27"/>
          <w:szCs w:val="27"/>
        </w:rPr>
      </w:pPr>
      <w:r w:rsidRPr="000F4550">
        <w:rPr>
          <w:sz w:val="27"/>
          <w:szCs w:val="27"/>
        </w:rPr>
        <w:t>+ Độ cao mái         : + 14,40m (cộng thêm 3,2m so với cốt sàn lầu 3).</w:t>
      </w:r>
    </w:p>
    <w:p w:rsidR="007204BB" w:rsidRPr="000F4550" w:rsidRDefault="007204BB" w:rsidP="000F4550">
      <w:pPr>
        <w:spacing w:before="120"/>
        <w:ind w:firstLine="567"/>
        <w:jc w:val="both"/>
        <w:rPr>
          <w:sz w:val="27"/>
          <w:szCs w:val="27"/>
        </w:rPr>
      </w:pPr>
      <w:r w:rsidRPr="000F4550">
        <w:rPr>
          <w:sz w:val="27"/>
          <w:szCs w:val="27"/>
        </w:rPr>
        <w:t>* Chỉ giới xây dựng: lùi vào 2,5m so với chỉ giới đường đỏ.</w:t>
      </w:r>
    </w:p>
    <w:p w:rsidR="007204BB" w:rsidRPr="000F4550" w:rsidRDefault="007204BB" w:rsidP="000F4550">
      <w:pPr>
        <w:spacing w:before="120"/>
        <w:ind w:firstLine="567"/>
        <w:jc w:val="both"/>
        <w:rPr>
          <w:bCs/>
          <w:sz w:val="27"/>
          <w:szCs w:val="27"/>
          <w:u w:val="single"/>
        </w:rPr>
      </w:pPr>
      <w:r w:rsidRPr="000F4550">
        <w:rPr>
          <w:bCs/>
          <w:sz w:val="27"/>
          <w:szCs w:val="27"/>
          <w:u w:val="single"/>
        </w:rPr>
        <w:t>Nhà biệt thự song lập:</w:t>
      </w:r>
    </w:p>
    <w:p w:rsidR="007204BB" w:rsidRPr="000F4550" w:rsidRDefault="007204BB" w:rsidP="000F4550">
      <w:pPr>
        <w:spacing w:before="120"/>
        <w:ind w:firstLine="567"/>
        <w:jc w:val="both"/>
        <w:rPr>
          <w:sz w:val="27"/>
          <w:szCs w:val="27"/>
        </w:rPr>
      </w:pPr>
      <w:r w:rsidRPr="000F4550">
        <w:rPr>
          <w:i/>
          <w:sz w:val="27"/>
          <w:szCs w:val="27"/>
        </w:rPr>
        <w:t>Mật độ xây dựng:</w:t>
      </w:r>
      <w:r w:rsidRPr="000F4550">
        <w:rPr>
          <w:sz w:val="27"/>
          <w:szCs w:val="27"/>
        </w:rPr>
        <w:t xml:space="preserve"> 80 - </w:t>
      </w:r>
      <w:proofErr w:type="gramStart"/>
      <w:r w:rsidRPr="000F4550">
        <w:rPr>
          <w:sz w:val="27"/>
          <w:szCs w:val="27"/>
        </w:rPr>
        <w:t>90%</w:t>
      </w:r>
      <w:proofErr w:type="gramEnd"/>
      <w:r w:rsidRPr="000F4550">
        <w:rPr>
          <w:sz w:val="27"/>
          <w:szCs w:val="27"/>
        </w:rPr>
        <w:t>.(theo thực tế diện tích lô đất)</w:t>
      </w:r>
    </w:p>
    <w:p w:rsidR="007204BB" w:rsidRPr="000F4550" w:rsidRDefault="007204BB" w:rsidP="000F4550">
      <w:pPr>
        <w:spacing w:before="120"/>
        <w:ind w:firstLine="567"/>
        <w:jc w:val="both"/>
        <w:rPr>
          <w:sz w:val="27"/>
          <w:szCs w:val="27"/>
        </w:rPr>
      </w:pPr>
      <w:r w:rsidRPr="000F4550">
        <w:rPr>
          <w:i/>
          <w:sz w:val="27"/>
          <w:szCs w:val="27"/>
        </w:rPr>
        <w:t>Quy mô xây dựng:</w:t>
      </w:r>
      <w:r w:rsidRPr="000F4550">
        <w:rPr>
          <w:sz w:val="27"/>
          <w:szCs w:val="27"/>
        </w:rPr>
        <w:t xml:space="preserve"> tối đa 3 tầng</w:t>
      </w:r>
    </w:p>
    <w:p w:rsidR="007204BB" w:rsidRPr="000F4550" w:rsidRDefault="007204BB" w:rsidP="000F4550">
      <w:pPr>
        <w:spacing w:before="120"/>
        <w:ind w:firstLine="567"/>
        <w:jc w:val="both"/>
        <w:rPr>
          <w:sz w:val="27"/>
          <w:szCs w:val="27"/>
        </w:rPr>
      </w:pPr>
      <w:r w:rsidRPr="000F4550">
        <w:rPr>
          <w:i/>
          <w:sz w:val="27"/>
          <w:szCs w:val="27"/>
        </w:rPr>
        <w:t>Chiều cao xây dựng:</w:t>
      </w:r>
      <w:r w:rsidRPr="000F4550">
        <w:rPr>
          <w:sz w:val="27"/>
          <w:szCs w:val="27"/>
        </w:rPr>
        <w:t xml:space="preserve"> ≤ 15m (so với cốt vỉa hè hoàn thiện)</w:t>
      </w:r>
    </w:p>
    <w:p w:rsidR="007204BB" w:rsidRPr="000F4550" w:rsidRDefault="007204BB" w:rsidP="000F4550">
      <w:pPr>
        <w:spacing w:before="120"/>
        <w:ind w:firstLine="567"/>
        <w:jc w:val="both"/>
        <w:rPr>
          <w:sz w:val="27"/>
          <w:szCs w:val="27"/>
        </w:rPr>
      </w:pPr>
      <w:r w:rsidRPr="000F4550">
        <w:rPr>
          <w:sz w:val="27"/>
          <w:szCs w:val="27"/>
        </w:rPr>
        <w:t>* Chỉ giới xây dựng: lùi vào 5m so với chỉ giới đường đỏ</w:t>
      </w:r>
      <w:proofErr w:type="gramStart"/>
      <w:r w:rsidRPr="000F4550">
        <w:rPr>
          <w:sz w:val="27"/>
          <w:szCs w:val="27"/>
        </w:rPr>
        <w:t>.(</w:t>
      </w:r>
      <w:proofErr w:type="gramEnd"/>
      <w:r w:rsidRPr="000F4550">
        <w:rPr>
          <w:sz w:val="27"/>
          <w:szCs w:val="27"/>
        </w:rPr>
        <w:t>lô góc mặt bên lùi vào 2,5m so với chỉ giới đường đỏ)</w:t>
      </w:r>
    </w:p>
    <w:p w:rsidR="007204BB" w:rsidRPr="000F4550" w:rsidRDefault="007204BB" w:rsidP="000F4550">
      <w:pPr>
        <w:spacing w:before="120"/>
        <w:ind w:firstLine="567"/>
        <w:jc w:val="both"/>
        <w:rPr>
          <w:bCs/>
          <w:sz w:val="27"/>
          <w:szCs w:val="27"/>
          <w:u w:val="single"/>
        </w:rPr>
      </w:pPr>
      <w:r w:rsidRPr="000F4550">
        <w:rPr>
          <w:bCs/>
          <w:sz w:val="27"/>
          <w:szCs w:val="27"/>
          <w:u w:val="single"/>
        </w:rPr>
        <w:t xml:space="preserve">Nhà ở </w:t>
      </w:r>
      <w:proofErr w:type="gramStart"/>
      <w:r w:rsidRPr="000F4550">
        <w:rPr>
          <w:bCs/>
          <w:sz w:val="27"/>
          <w:szCs w:val="27"/>
          <w:u w:val="single"/>
        </w:rPr>
        <w:t>chung</w:t>
      </w:r>
      <w:proofErr w:type="gramEnd"/>
      <w:r w:rsidRPr="000F4550">
        <w:rPr>
          <w:bCs/>
          <w:sz w:val="27"/>
          <w:szCs w:val="27"/>
          <w:u w:val="single"/>
        </w:rPr>
        <w:t xml:space="preserve"> cư:</w:t>
      </w:r>
    </w:p>
    <w:p w:rsidR="007204BB" w:rsidRPr="000F4550" w:rsidRDefault="007204BB" w:rsidP="000F4550">
      <w:pPr>
        <w:spacing w:before="120"/>
        <w:ind w:firstLine="567"/>
        <w:jc w:val="both"/>
        <w:rPr>
          <w:sz w:val="27"/>
          <w:szCs w:val="27"/>
        </w:rPr>
      </w:pPr>
      <w:r w:rsidRPr="000F4550">
        <w:rPr>
          <w:i/>
          <w:sz w:val="27"/>
          <w:szCs w:val="27"/>
        </w:rPr>
        <w:t>Mật độ xây dựng:</w:t>
      </w:r>
      <w:r w:rsidRPr="000F4550">
        <w:rPr>
          <w:sz w:val="27"/>
          <w:szCs w:val="27"/>
        </w:rPr>
        <w:t xml:space="preserve"> 60%; mật độ cây xanh 20%</w:t>
      </w:r>
    </w:p>
    <w:p w:rsidR="007204BB" w:rsidRPr="000F4550" w:rsidRDefault="007204BB" w:rsidP="000F4550">
      <w:pPr>
        <w:spacing w:before="120"/>
        <w:ind w:firstLine="567"/>
        <w:jc w:val="both"/>
        <w:rPr>
          <w:sz w:val="27"/>
          <w:szCs w:val="27"/>
        </w:rPr>
      </w:pPr>
      <w:r w:rsidRPr="000F4550">
        <w:rPr>
          <w:i/>
          <w:sz w:val="27"/>
          <w:szCs w:val="27"/>
        </w:rPr>
        <w:t>Quy mô xây dựng:</w:t>
      </w:r>
      <w:r w:rsidRPr="000F4550">
        <w:rPr>
          <w:sz w:val="27"/>
          <w:szCs w:val="27"/>
        </w:rPr>
        <w:t xml:space="preserve"> tối đa 10 tầng</w:t>
      </w:r>
    </w:p>
    <w:p w:rsidR="007204BB" w:rsidRPr="000F4550" w:rsidRDefault="007204BB" w:rsidP="000F4550">
      <w:pPr>
        <w:spacing w:before="120"/>
        <w:ind w:firstLine="567"/>
        <w:jc w:val="both"/>
        <w:rPr>
          <w:sz w:val="27"/>
          <w:szCs w:val="27"/>
        </w:rPr>
      </w:pPr>
      <w:r w:rsidRPr="000F4550">
        <w:rPr>
          <w:i/>
          <w:sz w:val="27"/>
          <w:szCs w:val="27"/>
        </w:rPr>
        <w:t>Chiều cao xây dựng:</w:t>
      </w:r>
      <w:r w:rsidRPr="000F4550">
        <w:rPr>
          <w:sz w:val="27"/>
          <w:szCs w:val="27"/>
        </w:rPr>
        <w:t xml:space="preserve"> ≤ 45m (so với cốt vỉa hè hoàn thiện)</w:t>
      </w:r>
    </w:p>
    <w:p w:rsidR="007204BB" w:rsidRPr="000F4550" w:rsidRDefault="007204BB" w:rsidP="000F4550">
      <w:pPr>
        <w:spacing w:before="120"/>
        <w:ind w:firstLine="567"/>
        <w:jc w:val="both"/>
        <w:rPr>
          <w:sz w:val="27"/>
          <w:szCs w:val="27"/>
        </w:rPr>
      </w:pPr>
      <w:r w:rsidRPr="000F4550">
        <w:rPr>
          <w:sz w:val="27"/>
          <w:szCs w:val="27"/>
        </w:rPr>
        <w:t xml:space="preserve">* Chỉ giới xây dựng: lùi vào </w:t>
      </w:r>
      <w:r w:rsidRPr="000F4550">
        <w:rPr>
          <w:bCs/>
          <w:sz w:val="27"/>
          <w:szCs w:val="27"/>
        </w:rPr>
        <w:t xml:space="preserve">≥ </w:t>
      </w:r>
      <w:r w:rsidRPr="000F4550">
        <w:rPr>
          <w:sz w:val="27"/>
          <w:szCs w:val="27"/>
        </w:rPr>
        <w:t>5m so với chỉ giới đường đỏ</w:t>
      </w:r>
    </w:p>
    <w:p w:rsidR="007204BB" w:rsidRPr="000F4550" w:rsidRDefault="007204BB" w:rsidP="000F4550">
      <w:pPr>
        <w:pStyle w:val="BodyTextIndent2"/>
        <w:numPr>
          <w:ilvl w:val="0"/>
          <w:numId w:val="0"/>
        </w:numPr>
        <w:spacing w:before="120" w:after="0" w:line="240" w:lineRule="auto"/>
        <w:ind w:firstLine="567"/>
        <w:rPr>
          <w:b/>
          <w:i/>
          <w:sz w:val="27"/>
          <w:szCs w:val="27"/>
          <w:lang w:val="vi-VN"/>
        </w:rPr>
      </w:pPr>
      <w:r w:rsidRPr="000F4550">
        <w:rPr>
          <w:b/>
          <w:sz w:val="27"/>
          <w:szCs w:val="27"/>
        </w:rPr>
        <w:t>b) Đất công trình công cộng</w:t>
      </w:r>
      <w:r w:rsidRPr="000F4550">
        <w:rPr>
          <w:sz w:val="27"/>
          <w:szCs w:val="27"/>
        </w:rPr>
        <w:t xml:space="preserve">: </w:t>
      </w:r>
      <w:r w:rsidRPr="000F4550">
        <w:rPr>
          <w:b/>
          <w:i/>
          <w:sz w:val="27"/>
          <w:szCs w:val="27"/>
        </w:rPr>
        <w:t>3.920 m² - chiếm tỷ lệ: 2</w:t>
      </w:r>
      <w:proofErr w:type="gramStart"/>
      <w:r w:rsidRPr="000F4550">
        <w:rPr>
          <w:b/>
          <w:i/>
          <w:sz w:val="27"/>
          <w:szCs w:val="27"/>
        </w:rPr>
        <w:t>,43</w:t>
      </w:r>
      <w:proofErr w:type="gramEnd"/>
      <w:r w:rsidRPr="000F4550">
        <w:rPr>
          <w:b/>
          <w:i/>
          <w:sz w:val="27"/>
          <w:szCs w:val="27"/>
        </w:rPr>
        <w:t>%, so với đất toàn khu</w:t>
      </w:r>
      <w:r w:rsidRPr="000F4550">
        <w:rPr>
          <w:b/>
          <w:i/>
          <w:sz w:val="27"/>
          <w:szCs w:val="27"/>
          <w:lang w:val="vi-VN"/>
        </w:rPr>
        <w:t>.</w:t>
      </w:r>
    </w:p>
    <w:p w:rsidR="007204BB" w:rsidRPr="000F4550" w:rsidRDefault="007204BB" w:rsidP="000F4550">
      <w:pPr>
        <w:pStyle w:val="BodyTextIndent2"/>
        <w:numPr>
          <w:ilvl w:val="0"/>
          <w:numId w:val="0"/>
        </w:numPr>
        <w:spacing w:before="120" w:after="0" w:line="240" w:lineRule="auto"/>
        <w:ind w:firstLine="567"/>
        <w:rPr>
          <w:sz w:val="27"/>
          <w:szCs w:val="27"/>
        </w:rPr>
      </w:pPr>
      <w:r w:rsidRPr="000F4550">
        <w:rPr>
          <w:b/>
          <w:i/>
          <w:sz w:val="27"/>
          <w:szCs w:val="27"/>
        </w:rPr>
        <w:t>* Công trình giáo dục: (trường mẫu giáo)</w:t>
      </w:r>
      <w:r w:rsidRPr="000F4550">
        <w:rPr>
          <w:sz w:val="27"/>
          <w:szCs w:val="27"/>
        </w:rPr>
        <w:t xml:space="preserve"> trong khuôn viên gồm các khối học, khối làm việc xây dựng </w:t>
      </w:r>
      <w:proofErr w:type="gramStart"/>
      <w:r w:rsidRPr="000F4550">
        <w:rPr>
          <w:sz w:val="27"/>
          <w:szCs w:val="27"/>
        </w:rPr>
        <w:t>theo</w:t>
      </w:r>
      <w:proofErr w:type="gramEnd"/>
      <w:r w:rsidRPr="000F4550">
        <w:rPr>
          <w:sz w:val="27"/>
          <w:szCs w:val="27"/>
        </w:rPr>
        <w:t xml:space="preserve"> hướng chính Bắc Nam, đảm bảo ánh sáng và gió tốt nhất cho điều kiện học tập. Ngoài ra còn có khu phục vụ, nhà để </w:t>
      </w:r>
      <w:proofErr w:type="gramStart"/>
      <w:r w:rsidRPr="000F4550">
        <w:rPr>
          <w:sz w:val="27"/>
          <w:szCs w:val="27"/>
        </w:rPr>
        <w:t>xe</w:t>
      </w:r>
      <w:proofErr w:type="gramEnd"/>
      <w:r w:rsidRPr="000F4550">
        <w:rPr>
          <w:sz w:val="27"/>
          <w:szCs w:val="27"/>
        </w:rPr>
        <w:t xml:space="preserve">, sân tập trung sinh hoạt… Không gian cây xanh đảm bảo tỷ lệ lớn nhất cho sinh hoạt ngoại khóa của học sinh. </w:t>
      </w:r>
    </w:p>
    <w:p w:rsidR="007204BB" w:rsidRPr="000F4550" w:rsidRDefault="007204BB" w:rsidP="000F4550">
      <w:pPr>
        <w:tabs>
          <w:tab w:val="left" w:pos="5245"/>
        </w:tabs>
        <w:spacing w:before="120"/>
        <w:ind w:firstLine="567"/>
        <w:jc w:val="both"/>
        <w:rPr>
          <w:bCs/>
          <w:sz w:val="27"/>
          <w:szCs w:val="27"/>
        </w:rPr>
      </w:pPr>
      <w:r w:rsidRPr="000F4550">
        <w:rPr>
          <w:bCs/>
          <w:sz w:val="27"/>
          <w:szCs w:val="27"/>
        </w:rPr>
        <w:lastRenderedPageBreak/>
        <w:t>+ Tổng diện tích đất:</w:t>
      </w:r>
      <w:r w:rsidRPr="000F4550">
        <w:rPr>
          <w:bCs/>
          <w:sz w:val="27"/>
          <w:szCs w:val="27"/>
        </w:rPr>
        <w:tab/>
        <w:t>2.849 m</w:t>
      </w:r>
      <w:r w:rsidRPr="000F4550">
        <w:rPr>
          <w:bCs/>
          <w:sz w:val="27"/>
          <w:szCs w:val="27"/>
          <w:vertAlign w:val="superscript"/>
        </w:rPr>
        <w:t>2</w:t>
      </w:r>
      <w:r w:rsidRPr="000F4550">
        <w:rPr>
          <w:bCs/>
          <w:sz w:val="27"/>
          <w:szCs w:val="27"/>
        </w:rPr>
        <w:t>.</w:t>
      </w:r>
    </w:p>
    <w:p w:rsidR="007204BB" w:rsidRPr="000F4550" w:rsidRDefault="007204BB" w:rsidP="000F4550">
      <w:pPr>
        <w:tabs>
          <w:tab w:val="left" w:pos="5245"/>
        </w:tabs>
        <w:spacing w:before="120"/>
        <w:ind w:firstLine="567"/>
        <w:jc w:val="both"/>
        <w:rPr>
          <w:bCs/>
          <w:sz w:val="27"/>
          <w:szCs w:val="27"/>
        </w:rPr>
      </w:pPr>
      <w:r w:rsidRPr="000F4550">
        <w:rPr>
          <w:bCs/>
          <w:sz w:val="27"/>
          <w:szCs w:val="27"/>
        </w:rPr>
        <w:t>+ Mật độ xây dựng:</w:t>
      </w:r>
      <w:r w:rsidRPr="000F4550">
        <w:rPr>
          <w:bCs/>
          <w:sz w:val="27"/>
          <w:szCs w:val="27"/>
        </w:rPr>
        <w:tab/>
      </w:r>
      <w:r w:rsidRPr="000F4550">
        <w:rPr>
          <w:sz w:val="27"/>
          <w:szCs w:val="27"/>
        </w:rPr>
        <w:t>40</w:t>
      </w:r>
      <w:proofErr w:type="gramStart"/>
      <w:r w:rsidRPr="000F4550">
        <w:rPr>
          <w:sz w:val="27"/>
          <w:szCs w:val="27"/>
        </w:rPr>
        <w:t>%</w:t>
      </w:r>
      <w:r w:rsidRPr="000F4550">
        <w:rPr>
          <w:bCs/>
          <w:sz w:val="27"/>
          <w:szCs w:val="27"/>
        </w:rPr>
        <w:t xml:space="preserve"> .</w:t>
      </w:r>
      <w:proofErr w:type="gramEnd"/>
    </w:p>
    <w:p w:rsidR="007204BB" w:rsidRPr="000F4550" w:rsidRDefault="007204BB" w:rsidP="000F4550">
      <w:pPr>
        <w:tabs>
          <w:tab w:val="left" w:pos="5245"/>
        </w:tabs>
        <w:spacing w:before="120"/>
        <w:ind w:firstLine="567"/>
        <w:jc w:val="both"/>
        <w:rPr>
          <w:bCs/>
          <w:sz w:val="27"/>
          <w:szCs w:val="27"/>
        </w:rPr>
      </w:pPr>
      <w:r w:rsidRPr="000F4550">
        <w:rPr>
          <w:bCs/>
          <w:sz w:val="27"/>
          <w:szCs w:val="27"/>
        </w:rPr>
        <w:t>+ Tầng cao xây dựng:</w:t>
      </w:r>
      <w:r w:rsidRPr="000F4550">
        <w:rPr>
          <w:bCs/>
          <w:sz w:val="27"/>
          <w:szCs w:val="27"/>
        </w:rPr>
        <w:tab/>
        <w:t xml:space="preserve"> 3 tầng.</w:t>
      </w:r>
    </w:p>
    <w:p w:rsidR="007204BB" w:rsidRPr="000F4550" w:rsidRDefault="007204BB" w:rsidP="000F4550">
      <w:pPr>
        <w:tabs>
          <w:tab w:val="left" w:pos="5245"/>
        </w:tabs>
        <w:spacing w:before="120"/>
        <w:ind w:firstLine="567"/>
        <w:jc w:val="both"/>
        <w:rPr>
          <w:bCs/>
          <w:sz w:val="27"/>
          <w:szCs w:val="27"/>
        </w:rPr>
      </w:pPr>
      <w:r w:rsidRPr="000F4550">
        <w:rPr>
          <w:bCs/>
          <w:sz w:val="27"/>
          <w:szCs w:val="27"/>
        </w:rPr>
        <w:t>+ Khoảng lùi công trình:</w:t>
      </w:r>
      <w:r w:rsidRPr="000F4550">
        <w:rPr>
          <w:bCs/>
          <w:sz w:val="27"/>
          <w:szCs w:val="27"/>
        </w:rPr>
        <w:tab/>
        <w:t>≥ 3m.</w:t>
      </w:r>
    </w:p>
    <w:p w:rsidR="007204BB" w:rsidRPr="000F4550" w:rsidRDefault="007204BB" w:rsidP="000F4550">
      <w:pPr>
        <w:tabs>
          <w:tab w:val="left" w:pos="5245"/>
        </w:tabs>
        <w:spacing w:before="120"/>
        <w:ind w:firstLine="567"/>
        <w:jc w:val="both"/>
        <w:rPr>
          <w:bCs/>
          <w:sz w:val="27"/>
          <w:szCs w:val="27"/>
        </w:rPr>
      </w:pPr>
      <w:r w:rsidRPr="000F4550">
        <w:rPr>
          <w:bCs/>
          <w:sz w:val="27"/>
          <w:szCs w:val="27"/>
        </w:rPr>
        <w:t>+ Chiều cao xây dựng:</w:t>
      </w:r>
      <w:r w:rsidRPr="000F4550">
        <w:rPr>
          <w:bCs/>
          <w:sz w:val="27"/>
          <w:szCs w:val="27"/>
        </w:rPr>
        <w:tab/>
        <w:t>≤ 15m (tính từ cốt vỉa hè hoàn thiện)</w:t>
      </w:r>
    </w:p>
    <w:p w:rsidR="007204BB" w:rsidRPr="000F4550" w:rsidRDefault="007204BB" w:rsidP="000F4550">
      <w:pPr>
        <w:tabs>
          <w:tab w:val="left" w:pos="5245"/>
        </w:tabs>
        <w:spacing w:before="120"/>
        <w:ind w:firstLine="567"/>
        <w:jc w:val="both"/>
        <w:rPr>
          <w:bCs/>
          <w:sz w:val="27"/>
          <w:szCs w:val="27"/>
        </w:rPr>
      </w:pPr>
      <w:r w:rsidRPr="000F4550">
        <w:rPr>
          <w:bCs/>
          <w:sz w:val="27"/>
          <w:szCs w:val="27"/>
        </w:rPr>
        <w:t xml:space="preserve">+ Mật độ cây xanh tối thiểu: </w:t>
      </w:r>
      <w:r w:rsidRPr="000F4550">
        <w:rPr>
          <w:bCs/>
          <w:sz w:val="27"/>
          <w:szCs w:val="27"/>
        </w:rPr>
        <w:tab/>
        <w:t>30%.</w:t>
      </w:r>
    </w:p>
    <w:p w:rsidR="007204BB" w:rsidRPr="000F4550" w:rsidRDefault="007204BB" w:rsidP="000F4550">
      <w:pPr>
        <w:pStyle w:val="BodyTextIndent2"/>
        <w:numPr>
          <w:ilvl w:val="0"/>
          <w:numId w:val="0"/>
        </w:numPr>
        <w:spacing w:before="120" w:after="0" w:line="240" w:lineRule="auto"/>
        <w:ind w:firstLine="567"/>
        <w:rPr>
          <w:sz w:val="27"/>
          <w:szCs w:val="27"/>
        </w:rPr>
      </w:pPr>
      <w:r w:rsidRPr="000F4550">
        <w:rPr>
          <w:b/>
          <w:i/>
          <w:sz w:val="27"/>
          <w:szCs w:val="27"/>
        </w:rPr>
        <w:t xml:space="preserve">* Thương mại dịch vụ: </w:t>
      </w:r>
      <w:r w:rsidRPr="000F4550">
        <w:rPr>
          <w:sz w:val="27"/>
          <w:szCs w:val="27"/>
        </w:rPr>
        <w:t>bố trí ven rạch là điểm nhấn đô thị trong khu quy hoạch. Khi hình thành nó sẽ góp phần quan trọng trong việc phục vụ nhu cầu mua sắm, vui chơi, giải trí… cho người dân trong khu vực quy hoạch và lân cận.</w:t>
      </w:r>
    </w:p>
    <w:p w:rsidR="007204BB" w:rsidRPr="000F4550" w:rsidRDefault="007204BB" w:rsidP="000F4550">
      <w:pPr>
        <w:tabs>
          <w:tab w:val="left" w:pos="5245"/>
        </w:tabs>
        <w:spacing w:before="120"/>
        <w:ind w:firstLine="567"/>
        <w:jc w:val="both"/>
        <w:rPr>
          <w:bCs/>
          <w:sz w:val="27"/>
          <w:szCs w:val="27"/>
        </w:rPr>
      </w:pPr>
      <w:r w:rsidRPr="000F4550">
        <w:rPr>
          <w:bCs/>
          <w:sz w:val="27"/>
          <w:szCs w:val="27"/>
        </w:rPr>
        <w:t>+ Tổng diện tích đất:</w:t>
      </w:r>
      <w:r w:rsidRPr="000F4550">
        <w:rPr>
          <w:bCs/>
          <w:sz w:val="27"/>
          <w:szCs w:val="27"/>
        </w:rPr>
        <w:tab/>
        <w:t>1.071 m</w:t>
      </w:r>
      <w:r w:rsidRPr="000F4550">
        <w:rPr>
          <w:bCs/>
          <w:sz w:val="27"/>
          <w:szCs w:val="27"/>
          <w:vertAlign w:val="superscript"/>
        </w:rPr>
        <w:t>2</w:t>
      </w:r>
      <w:r w:rsidRPr="000F4550">
        <w:rPr>
          <w:bCs/>
          <w:sz w:val="27"/>
          <w:szCs w:val="27"/>
        </w:rPr>
        <w:t>.</w:t>
      </w:r>
    </w:p>
    <w:p w:rsidR="007204BB" w:rsidRPr="000F4550" w:rsidRDefault="007204BB" w:rsidP="000F4550">
      <w:pPr>
        <w:tabs>
          <w:tab w:val="left" w:pos="5245"/>
        </w:tabs>
        <w:spacing w:before="120"/>
        <w:ind w:firstLine="567"/>
        <w:jc w:val="both"/>
        <w:rPr>
          <w:bCs/>
          <w:sz w:val="27"/>
          <w:szCs w:val="27"/>
        </w:rPr>
      </w:pPr>
      <w:r w:rsidRPr="000F4550">
        <w:rPr>
          <w:bCs/>
          <w:sz w:val="27"/>
          <w:szCs w:val="27"/>
        </w:rPr>
        <w:t>+ Mật độ xây dựng:</w:t>
      </w:r>
      <w:r w:rsidRPr="000F4550">
        <w:rPr>
          <w:bCs/>
          <w:sz w:val="27"/>
          <w:szCs w:val="27"/>
        </w:rPr>
        <w:tab/>
      </w:r>
      <w:r w:rsidRPr="000F4550">
        <w:rPr>
          <w:sz w:val="27"/>
          <w:szCs w:val="27"/>
        </w:rPr>
        <w:t>60</w:t>
      </w:r>
      <w:proofErr w:type="gramStart"/>
      <w:r w:rsidRPr="000F4550">
        <w:rPr>
          <w:sz w:val="27"/>
          <w:szCs w:val="27"/>
        </w:rPr>
        <w:t>%</w:t>
      </w:r>
      <w:r w:rsidRPr="000F4550">
        <w:rPr>
          <w:bCs/>
          <w:sz w:val="27"/>
          <w:szCs w:val="27"/>
        </w:rPr>
        <w:t xml:space="preserve"> .</w:t>
      </w:r>
      <w:proofErr w:type="gramEnd"/>
    </w:p>
    <w:p w:rsidR="007204BB" w:rsidRPr="000F4550" w:rsidRDefault="007204BB" w:rsidP="000F4550">
      <w:pPr>
        <w:tabs>
          <w:tab w:val="left" w:pos="5245"/>
        </w:tabs>
        <w:spacing w:before="120"/>
        <w:ind w:firstLine="567"/>
        <w:jc w:val="both"/>
        <w:rPr>
          <w:bCs/>
          <w:sz w:val="27"/>
          <w:szCs w:val="27"/>
        </w:rPr>
      </w:pPr>
      <w:r w:rsidRPr="000F4550">
        <w:rPr>
          <w:bCs/>
          <w:sz w:val="27"/>
          <w:szCs w:val="27"/>
        </w:rPr>
        <w:t>+ Tầng cao xây dựng:</w:t>
      </w:r>
      <w:r w:rsidRPr="000F4550">
        <w:rPr>
          <w:bCs/>
          <w:sz w:val="27"/>
          <w:szCs w:val="27"/>
        </w:rPr>
        <w:tab/>
        <w:t xml:space="preserve"> 5 tầng.</w:t>
      </w:r>
    </w:p>
    <w:p w:rsidR="007204BB" w:rsidRPr="000F4550" w:rsidRDefault="007204BB" w:rsidP="000F4550">
      <w:pPr>
        <w:tabs>
          <w:tab w:val="left" w:pos="5245"/>
        </w:tabs>
        <w:spacing w:before="120"/>
        <w:ind w:firstLine="567"/>
        <w:jc w:val="both"/>
        <w:rPr>
          <w:bCs/>
          <w:sz w:val="27"/>
          <w:szCs w:val="27"/>
        </w:rPr>
      </w:pPr>
      <w:r w:rsidRPr="000F4550">
        <w:rPr>
          <w:bCs/>
          <w:sz w:val="27"/>
          <w:szCs w:val="27"/>
        </w:rPr>
        <w:t>+ Khoảng lùi công trình:</w:t>
      </w:r>
      <w:r w:rsidRPr="000F4550">
        <w:rPr>
          <w:bCs/>
          <w:sz w:val="27"/>
          <w:szCs w:val="27"/>
        </w:rPr>
        <w:tab/>
        <w:t>≥ 3m.</w:t>
      </w:r>
    </w:p>
    <w:p w:rsidR="007204BB" w:rsidRPr="000F4550" w:rsidRDefault="007204BB" w:rsidP="000F4550">
      <w:pPr>
        <w:tabs>
          <w:tab w:val="left" w:pos="5245"/>
        </w:tabs>
        <w:spacing w:before="120"/>
        <w:ind w:firstLine="567"/>
        <w:jc w:val="both"/>
        <w:rPr>
          <w:bCs/>
          <w:sz w:val="27"/>
          <w:szCs w:val="27"/>
        </w:rPr>
      </w:pPr>
      <w:r w:rsidRPr="000F4550">
        <w:rPr>
          <w:bCs/>
          <w:sz w:val="27"/>
          <w:szCs w:val="27"/>
        </w:rPr>
        <w:t>+ Chiều cao xây dựng:</w:t>
      </w:r>
      <w:r w:rsidRPr="000F4550">
        <w:rPr>
          <w:bCs/>
          <w:sz w:val="27"/>
          <w:szCs w:val="27"/>
        </w:rPr>
        <w:tab/>
        <w:t>≤ 22m (tính từ cốt vỉa hè hoàn thiện)</w:t>
      </w:r>
    </w:p>
    <w:p w:rsidR="007204BB" w:rsidRPr="000F4550" w:rsidRDefault="007204BB" w:rsidP="000F4550">
      <w:pPr>
        <w:tabs>
          <w:tab w:val="left" w:pos="5245"/>
        </w:tabs>
        <w:spacing w:before="120"/>
        <w:ind w:firstLine="567"/>
        <w:jc w:val="both"/>
        <w:rPr>
          <w:bCs/>
          <w:sz w:val="27"/>
          <w:szCs w:val="27"/>
        </w:rPr>
      </w:pPr>
      <w:r w:rsidRPr="000F4550">
        <w:rPr>
          <w:bCs/>
          <w:sz w:val="27"/>
          <w:szCs w:val="27"/>
        </w:rPr>
        <w:t xml:space="preserve">+ Mật độ cây xanh: </w:t>
      </w:r>
      <w:r w:rsidRPr="000F4550">
        <w:rPr>
          <w:bCs/>
          <w:sz w:val="27"/>
          <w:szCs w:val="27"/>
        </w:rPr>
        <w:tab/>
        <w:t>≥ 10%.</w:t>
      </w:r>
    </w:p>
    <w:p w:rsidR="007204BB" w:rsidRPr="000F4550" w:rsidRDefault="007204BB" w:rsidP="000F4550">
      <w:pPr>
        <w:spacing w:before="120"/>
        <w:ind w:firstLine="567"/>
        <w:jc w:val="both"/>
        <w:rPr>
          <w:sz w:val="27"/>
          <w:szCs w:val="27"/>
        </w:rPr>
      </w:pPr>
      <w:r w:rsidRPr="000F4550">
        <w:rPr>
          <w:sz w:val="27"/>
          <w:szCs w:val="27"/>
        </w:rPr>
        <w:t xml:space="preserve">- Trong khu quy hoạch các dãy nhà liên kế, nhà phố, khu </w:t>
      </w:r>
      <w:proofErr w:type="gramStart"/>
      <w:r w:rsidRPr="000F4550">
        <w:rPr>
          <w:sz w:val="27"/>
          <w:szCs w:val="27"/>
        </w:rPr>
        <w:t>chung</w:t>
      </w:r>
      <w:proofErr w:type="gramEnd"/>
      <w:r w:rsidRPr="000F4550">
        <w:rPr>
          <w:sz w:val="27"/>
          <w:szCs w:val="27"/>
        </w:rPr>
        <w:t xml:space="preserve"> cư, công trình công cộng được quy hoạch xây dựng với hình khối kiến trúc hiện đại, đáp ứng cảnh quan đô thị sử dụng lâu dài. Công trình ưu tiên sử dụng vật liệu siêu bền, nhẹ chóng cháy chóng nhiệt, áp dụng công nghệ tiên tiến nhất, nhà xây dựng có hình khối thống nhất kết hợp giữa kiến trúc hợp khối và mái dốc với chiều cao thống nhất. Màu sắc nhạt và sinh động, hài hòa kiến trúc toàn khu quy hoạch, tạo mỹ quan </w:t>
      </w:r>
      <w:proofErr w:type="gramStart"/>
      <w:r w:rsidRPr="000F4550">
        <w:rPr>
          <w:sz w:val="27"/>
          <w:szCs w:val="27"/>
        </w:rPr>
        <w:t>chung</w:t>
      </w:r>
      <w:proofErr w:type="gramEnd"/>
      <w:r w:rsidRPr="000F4550">
        <w:rPr>
          <w:sz w:val="27"/>
          <w:szCs w:val="27"/>
        </w:rPr>
        <w:t xml:space="preserve"> trong đô thị.</w:t>
      </w:r>
    </w:p>
    <w:p w:rsidR="007204BB" w:rsidRPr="000F4550" w:rsidRDefault="007204BB" w:rsidP="000F4550">
      <w:pPr>
        <w:pStyle w:val="BodyTextIndent2"/>
        <w:numPr>
          <w:ilvl w:val="0"/>
          <w:numId w:val="0"/>
        </w:numPr>
        <w:spacing w:before="120" w:after="0" w:line="240" w:lineRule="auto"/>
        <w:ind w:firstLine="567"/>
        <w:rPr>
          <w:sz w:val="27"/>
          <w:szCs w:val="27"/>
        </w:rPr>
      </w:pPr>
      <w:r w:rsidRPr="000F4550">
        <w:rPr>
          <w:b/>
          <w:sz w:val="27"/>
          <w:szCs w:val="27"/>
        </w:rPr>
        <w:t>c) Đất hạ tầng kỹ thuật</w:t>
      </w:r>
      <w:r w:rsidRPr="000F4550">
        <w:rPr>
          <w:sz w:val="27"/>
          <w:szCs w:val="27"/>
        </w:rPr>
        <w:t xml:space="preserve">: </w:t>
      </w:r>
    </w:p>
    <w:p w:rsidR="007204BB" w:rsidRPr="000F4550" w:rsidRDefault="007204BB" w:rsidP="000F4550">
      <w:pPr>
        <w:pStyle w:val="BodyTextIndent2"/>
        <w:numPr>
          <w:ilvl w:val="0"/>
          <w:numId w:val="0"/>
        </w:numPr>
        <w:spacing w:before="120" w:after="0" w:line="240" w:lineRule="auto"/>
        <w:ind w:firstLine="567"/>
        <w:rPr>
          <w:sz w:val="27"/>
          <w:szCs w:val="27"/>
        </w:rPr>
      </w:pPr>
      <w:r w:rsidRPr="000F4550">
        <w:rPr>
          <w:sz w:val="27"/>
          <w:szCs w:val="27"/>
        </w:rPr>
        <w:t>Trạm xử lý nước thải có diện tích 1.427m², được bố trí ở phía Đông khu quy hoạch.</w:t>
      </w:r>
    </w:p>
    <w:p w:rsidR="007204BB" w:rsidRPr="000F4550" w:rsidRDefault="007204BB" w:rsidP="000F4550">
      <w:pPr>
        <w:pStyle w:val="BodyTextIndent2"/>
        <w:numPr>
          <w:ilvl w:val="0"/>
          <w:numId w:val="0"/>
        </w:numPr>
        <w:spacing w:before="120" w:after="0" w:line="240" w:lineRule="auto"/>
        <w:ind w:firstLine="567"/>
        <w:rPr>
          <w:b/>
          <w:i/>
          <w:sz w:val="27"/>
          <w:szCs w:val="27"/>
        </w:rPr>
      </w:pPr>
      <w:r w:rsidRPr="000F4550">
        <w:rPr>
          <w:sz w:val="27"/>
          <w:szCs w:val="27"/>
        </w:rPr>
        <w:t>Trạm điện có 2 trạm, tổng diện tích 40m²</w:t>
      </w:r>
    </w:p>
    <w:p w:rsidR="007204BB" w:rsidRPr="000F4550" w:rsidRDefault="007204BB" w:rsidP="000F4550">
      <w:pPr>
        <w:pStyle w:val="BodyTextIndent2"/>
        <w:numPr>
          <w:ilvl w:val="0"/>
          <w:numId w:val="0"/>
        </w:numPr>
        <w:spacing w:before="120" w:after="0" w:line="240" w:lineRule="auto"/>
        <w:ind w:firstLine="567"/>
        <w:rPr>
          <w:b/>
          <w:i/>
          <w:sz w:val="27"/>
          <w:szCs w:val="27"/>
        </w:rPr>
      </w:pPr>
      <w:r w:rsidRPr="000F4550">
        <w:rPr>
          <w:b/>
          <w:sz w:val="27"/>
          <w:szCs w:val="27"/>
        </w:rPr>
        <w:t>d) Đất cây xanh – mặt nước</w:t>
      </w:r>
      <w:r w:rsidRPr="000F4550">
        <w:rPr>
          <w:sz w:val="27"/>
          <w:szCs w:val="27"/>
        </w:rPr>
        <w:t xml:space="preserve">: </w:t>
      </w:r>
      <w:r w:rsidRPr="000F4550">
        <w:rPr>
          <w:b/>
          <w:i/>
          <w:sz w:val="27"/>
          <w:szCs w:val="27"/>
        </w:rPr>
        <w:t>20.104m² - chiếm tỷ lệ: 12</w:t>
      </w:r>
      <w:proofErr w:type="gramStart"/>
      <w:r w:rsidRPr="000F4550">
        <w:rPr>
          <w:b/>
          <w:i/>
          <w:sz w:val="27"/>
          <w:szCs w:val="27"/>
        </w:rPr>
        <w:t>,48</w:t>
      </w:r>
      <w:proofErr w:type="gramEnd"/>
      <w:r w:rsidRPr="000F4550">
        <w:rPr>
          <w:b/>
          <w:i/>
          <w:sz w:val="27"/>
          <w:szCs w:val="27"/>
        </w:rPr>
        <w:t>%, so với đất toàn khu.</w:t>
      </w:r>
    </w:p>
    <w:p w:rsidR="007204BB" w:rsidRPr="000F4550" w:rsidRDefault="007204BB" w:rsidP="000F4550">
      <w:pPr>
        <w:pStyle w:val="BodyTextIndent2"/>
        <w:numPr>
          <w:ilvl w:val="0"/>
          <w:numId w:val="0"/>
        </w:numPr>
        <w:spacing w:before="120" w:after="0" w:line="240" w:lineRule="auto"/>
        <w:ind w:firstLine="567"/>
        <w:rPr>
          <w:sz w:val="27"/>
          <w:szCs w:val="27"/>
        </w:rPr>
      </w:pPr>
      <w:r w:rsidRPr="000F4550">
        <w:rPr>
          <w:sz w:val="27"/>
          <w:szCs w:val="27"/>
        </w:rPr>
        <w:t xml:space="preserve">- Công viên cây xanh tập trung kết hợp bãi đậu </w:t>
      </w:r>
      <w:proofErr w:type="gramStart"/>
      <w:r w:rsidRPr="000F4550">
        <w:rPr>
          <w:sz w:val="27"/>
          <w:szCs w:val="27"/>
        </w:rPr>
        <w:t>xe</w:t>
      </w:r>
      <w:proofErr w:type="gramEnd"/>
      <w:r w:rsidRPr="000F4550">
        <w:rPr>
          <w:sz w:val="27"/>
          <w:szCs w:val="27"/>
        </w:rPr>
        <w:t xml:space="preserve"> nội bộ cho khu ở, giải quyết tốt nhu cầu để xe cho người dân tại chổ và khách đến tham quan lưu trú. Trong công viên bố trí các hình thức như: lối đi dạo, tập thể dục, </w:t>
      </w:r>
      <w:proofErr w:type="gramStart"/>
      <w:r w:rsidRPr="000F4550">
        <w:rPr>
          <w:sz w:val="27"/>
          <w:szCs w:val="27"/>
        </w:rPr>
        <w:t>thư</w:t>
      </w:r>
      <w:proofErr w:type="gramEnd"/>
      <w:r w:rsidRPr="000F4550">
        <w:rPr>
          <w:sz w:val="27"/>
          <w:szCs w:val="27"/>
        </w:rPr>
        <w:t xml:space="preserve"> giản giải trí, các nhà nghỉ chân, khu sinh hoạt vui chơi cho thiếu nhi, hệ thống bãi cỏ cây xanh đạt tỷ lệ cao nhất.</w:t>
      </w:r>
    </w:p>
    <w:p w:rsidR="007204BB" w:rsidRPr="000F4550" w:rsidRDefault="007204BB" w:rsidP="000F4550">
      <w:pPr>
        <w:pStyle w:val="BodyTextIndent2"/>
        <w:numPr>
          <w:ilvl w:val="0"/>
          <w:numId w:val="0"/>
        </w:numPr>
        <w:spacing w:before="120" w:after="0" w:line="240" w:lineRule="auto"/>
        <w:ind w:firstLine="567"/>
        <w:rPr>
          <w:sz w:val="27"/>
          <w:szCs w:val="27"/>
        </w:rPr>
      </w:pPr>
      <w:r w:rsidRPr="000F4550">
        <w:rPr>
          <w:sz w:val="27"/>
          <w:szCs w:val="27"/>
        </w:rPr>
        <w:t xml:space="preserve">- Hồ điều tiết kết hợp trồng cây xanh cảnh quan, lối đi bộ xung quanh tạo không gian thoáng mát điều hòa </w:t>
      </w:r>
      <w:proofErr w:type="gramStart"/>
      <w:r w:rsidRPr="000F4550">
        <w:rPr>
          <w:sz w:val="27"/>
          <w:szCs w:val="27"/>
        </w:rPr>
        <w:t>vi</w:t>
      </w:r>
      <w:proofErr w:type="gramEnd"/>
      <w:r w:rsidRPr="000F4550">
        <w:rPr>
          <w:sz w:val="27"/>
          <w:szCs w:val="27"/>
        </w:rPr>
        <w:t xml:space="preserve"> khí hậu.</w:t>
      </w:r>
    </w:p>
    <w:p w:rsidR="007204BB" w:rsidRPr="000F4550" w:rsidRDefault="007204BB" w:rsidP="000F4550">
      <w:pPr>
        <w:pStyle w:val="BodyTextIndent2"/>
        <w:numPr>
          <w:ilvl w:val="0"/>
          <w:numId w:val="0"/>
        </w:numPr>
        <w:spacing w:before="120" w:after="0" w:line="240" w:lineRule="auto"/>
        <w:ind w:firstLine="567"/>
        <w:rPr>
          <w:b/>
          <w:i/>
          <w:sz w:val="27"/>
          <w:szCs w:val="27"/>
        </w:rPr>
      </w:pPr>
      <w:r w:rsidRPr="000F4550">
        <w:rPr>
          <w:b/>
          <w:sz w:val="27"/>
          <w:szCs w:val="27"/>
        </w:rPr>
        <w:t>e) Đất giao thông</w:t>
      </w:r>
      <w:r w:rsidRPr="000F4550">
        <w:rPr>
          <w:sz w:val="27"/>
          <w:szCs w:val="27"/>
        </w:rPr>
        <w:t xml:space="preserve">: </w:t>
      </w:r>
      <w:r w:rsidRPr="000F4550">
        <w:rPr>
          <w:b/>
          <w:i/>
          <w:sz w:val="27"/>
          <w:szCs w:val="27"/>
        </w:rPr>
        <w:t>55.187m² - chiếm tỷ lệ: 34</w:t>
      </w:r>
      <w:proofErr w:type="gramStart"/>
      <w:r w:rsidRPr="000F4550">
        <w:rPr>
          <w:b/>
          <w:i/>
          <w:sz w:val="27"/>
          <w:szCs w:val="27"/>
        </w:rPr>
        <w:t>,25</w:t>
      </w:r>
      <w:proofErr w:type="gramEnd"/>
      <w:r w:rsidRPr="000F4550">
        <w:rPr>
          <w:b/>
          <w:i/>
          <w:sz w:val="27"/>
          <w:szCs w:val="27"/>
        </w:rPr>
        <w:t>%, so với đất toàn khu.</w:t>
      </w:r>
    </w:p>
    <w:p w:rsidR="00643D96" w:rsidRPr="000F4550" w:rsidRDefault="00643D96" w:rsidP="000F4550">
      <w:pPr>
        <w:widowControl w:val="0"/>
        <w:numPr>
          <w:ilvl w:val="0"/>
          <w:numId w:val="8"/>
        </w:numPr>
        <w:tabs>
          <w:tab w:val="left" w:pos="851"/>
        </w:tabs>
        <w:spacing w:before="120"/>
        <w:ind w:left="0" w:firstLine="567"/>
        <w:jc w:val="both"/>
        <w:rPr>
          <w:b/>
          <w:sz w:val="27"/>
          <w:szCs w:val="27"/>
          <w:lang w:val="vi-VN" w:eastAsia="ar-SA"/>
        </w:rPr>
      </w:pPr>
      <w:r w:rsidRPr="000F4550">
        <w:rPr>
          <w:b/>
          <w:sz w:val="27"/>
          <w:szCs w:val="27"/>
        </w:rPr>
        <w:lastRenderedPageBreak/>
        <w:t>Những</w:t>
      </w:r>
      <w:r w:rsidRPr="000F4550">
        <w:rPr>
          <w:b/>
          <w:sz w:val="27"/>
          <w:szCs w:val="27"/>
          <w:lang w:eastAsia="ar-SA"/>
        </w:rPr>
        <w:t xml:space="preserve"> quy định chung về tổ chức không gian kiến trúc</w:t>
      </w:r>
    </w:p>
    <w:p w:rsidR="001C6275" w:rsidRPr="000F4550" w:rsidRDefault="001C6275" w:rsidP="000F4550">
      <w:pPr>
        <w:tabs>
          <w:tab w:val="left" w:pos="851"/>
          <w:tab w:val="left" w:pos="3686"/>
        </w:tabs>
        <w:suppressAutoHyphens/>
        <w:spacing w:before="120"/>
        <w:ind w:firstLine="567"/>
        <w:jc w:val="both"/>
        <w:rPr>
          <w:sz w:val="27"/>
          <w:szCs w:val="27"/>
        </w:rPr>
      </w:pPr>
      <w:r w:rsidRPr="000F4550">
        <w:rPr>
          <w:sz w:val="27"/>
          <w:szCs w:val="27"/>
        </w:rPr>
        <w:t xml:space="preserve">Khi mở cửa sổ phải cách ranh đất của công trình, nhà ở, hàng rào ít nhất là 2m. </w:t>
      </w:r>
    </w:p>
    <w:p w:rsidR="001C6275" w:rsidRPr="000F4550" w:rsidRDefault="001C6275" w:rsidP="000F4550">
      <w:pPr>
        <w:numPr>
          <w:ilvl w:val="0"/>
          <w:numId w:val="7"/>
        </w:numPr>
        <w:tabs>
          <w:tab w:val="left" w:pos="851"/>
        </w:tabs>
        <w:spacing w:before="120"/>
        <w:ind w:left="0" w:firstLine="567"/>
        <w:jc w:val="both"/>
        <w:rPr>
          <w:sz w:val="27"/>
          <w:szCs w:val="27"/>
        </w:rPr>
      </w:pPr>
      <w:r w:rsidRPr="000F4550">
        <w:rPr>
          <w:sz w:val="27"/>
          <w:szCs w:val="27"/>
        </w:rPr>
        <w:t>Khi mở khung kính lấy sáng cách ranh đất ít nhất 1,5m.</w:t>
      </w:r>
    </w:p>
    <w:p w:rsidR="001C6275" w:rsidRPr="000F4550" w:rsidRDefault="001C6275" w:rsidP="000F4550">
      <w:pPr>
        <w:numPr>
          <w:ilvl w:val="0"/>
          <w:numId w:val="7"/>
        </w:numPr>
        <w:tabs>
          <w:tab w:val="left" w:pos="851"/>
        </w:tabs>
        <w:spacing w:before="120"/>
        <w:ind w:left="0" w:firstLine="567"/>
        <w:jc w:val="both"/>
        <w:rPr>
          <w:sz w:val="27"/>
          <w:szCs w:val="27"/>
        </w:rPr>
      </w:pPr>
      <w:r w:rsidRPr="000F4550">
        <w:rPr>
          <w:sz w:val="27"/>
          <w:szCs w:val="27"/>
        </w:rPr>
        <w:t>Trong khoảng không từ mặt vỉa hè lên tới độ cao 3,5m, không có bộ phận nào của nhà vượt quá chỉ giới đường đỏ (kể cả bộ phận ngầm dưới mặt đất), trừ các trường hợp:</w:t>
      </w:r>
    </w:p>
    <w:p w:rsidR="001C6275" w:rsidRPr="000F4550" w:rsidRDefault="001C6275"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Đường ống đứng thoát nước mưa: Không được nhô ra quá 0,2 m so với chỉ giới xây dựng, đồng thời phải có hộp gen chìm.</w:t>
      </w:r>
    </w:p>
    <w:p w:rsidR="001C6275" w:rsidRPr="000F4550" w:rsidRDefault="001C6275"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Từ độ cao 1m (tính từ mặt vỉa hè) trở lên, các bậu cửa, gờ chỉ, bộ phận trang trí được phép nhô ra không quá 0,2 m so với chỉ giới xây dựng.</w:t>
      </w:r>
    </w:p>
    <w:p w:rsidR="001C6275" w:rsidRPr="000F4550" w:rsidRDefault="001C6275"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Từ độ cao 2,5m (tính từ mặt vỉa hè) trở lên, các kết cấu di động (mái hiên, mái dù di động) được phép nhô ra cách mép vỉa hè tối thiểu 1m.</w:t>
      </w:r>
    </w:p>
    <w:p w:rsidR="00643D96" w:rsidRPr="000F4550" w:rsidRDefault="001C6275" w:rsidP="000F4550">
      <w:pPr>
        <w:numPr>
          <w:ilvl w:val="0"/>
          <w:numId w:val="7"/>
        </w:numPr>
        <w:tabs>
          <w:tab w:val="left" w:pos="851"/>
        </w:tabs>
        <w:spacing w:before="120"/>
        <w:ind w:left="0" w:firstLine="567"/>
        <w:jc w:val="both"/>
        <w:rPr>
          <w:sz w:val="27"/>
          <w:szCs w:val="27"/>
        </w:rPr>
      </w:pPr>
      <w:r w:rsidRPr="000F4550">
        <w:rPr>
          <w:sz w:val="27"/>
          <w:szCs w:val="27"/>
        </w:rPr>
        <w:t>Độ vươn ban công, mái đua, ô văng: Tính từ chỉ giới xây dựng công trình đến mép ngoài cùng của ban công là: 1,2m</w:t>
      </w:r>
      <w:r w:rsidR="00643D96" w:rsidRPr="000F4550">
        <w:rPr>
          <w:sz w:val="27"/>
          <w:szCs w:val="27"/>
        </w:rPr>
        <w:t>.</w:t>
      </w:r>
    </w:p>
    <w:p w:rsidR="00643D96" w:rsidRPr="000F4550" w:rsidRDefault="00643D96" w:rsidP="000F4550">
      <w:pPr>
        <w:keepNext/>
        <w:spacing w:before="120"/>
        <w:ind w:firstLine="567"/>
        <w:jc w:val="both"/>
        <w:rPr>
          <w:b/>
          <w:bCs/>
          <w:sz w:val="27"/>
          <w:szCs w:val="27"/>
          <w:lang w:val="es-ES_tradnl"/>
        </w:rPr>
      </w:pPr>
      <w:r w:rsidRPr="000F4550">
        <w:rPr>
          <w:b/>
          <w:bCs/>
          <w:sz w:val="27"/>
          <w:szCs w:val="27"/>
          <w:lang w:val="es-ES_tradnl"/>
        </w:rPr>
        <w:t>Điều 6. Giải pháp kết cấu xây dựng nhà</w:t>
      </w:r>
    </w:p>
    <w:p w:rsidR="00643D96" w:rsidRPr="000F4550" w:rsidRDefault="00643D96" w:rsidP="000F4550">
      <w:pPr>
        <w:numPr>
          <w:ilvl w:val="0"/>
          <w:numId w:val="7"/>
        </w:numPr>
        <w:tabs>
          <w:tab w:val="left" w:pos="851"/>
        </w:tabs>
        <w:spacing w:before="120"/>
        <w:ind w:left="0" w:firstLine="567"/>
        <w:jc w:val="both"/>
        <w:rPr>
          <w:sz w:val="27"/>
          <w:szCs w:val="27"/>
          <w:lang w:val="fr-FR"/>
        </w:rPr>
      </w:pPr>
      <w:r w:rsidRPr="000F4550">
        <w:rPr>
          <w:sz w:val="27"/>
          <w:szCs w:val="27"/>
          <w:lang w:val="fr-FR"/>
        </w:rPr>
        <w:t>Để xử lý phần móng công trình không vượt quá chỉ giới đường đỏ, giải pháp móng được chọn theo dạng con-sole hoặc móng “chân vịt”.</w:t>
      </w:r>
    </w:p>
    <w:p w:rsidR="00643D96" w:rsidRPr="000F4550" w:rsidRDefault="00643D96" w:rsidP="000F4550">
      <w:pPr>
        <w:numPr>
          <w:ilvl w:val="0"/>
          <w:numId w:val="7"/>
        </w:numPr>
        <w:tabs>
          <w:tab w:val="left" w:pos="851"/>
        </w:tabs>
        <w:spacing w:before="120"/>
        <w:ind w:left="0" w:firstLine="567"/>
        <w:jc w:val="both"/>
        <w:rPr>
          <w:sz w:val="27"/>
          <w:szCs w:val="27"/>
          <w:lang w:val="fr-FR"/>
        </w:rPr>
      </w:pPr>
      <w:r w:rsidRPr="000F4550">
        <w:rPr>
          <w:sz w:val="27"/>
          <w:szCs w:val="27"/>
          <w:lang w:val="fr-FR"/>
        </w:rPr>
        <w:t>Các công trình phải thi công dạng móng chân vịt, móng bè, móng băng hoặc móng con-sole. Trường hợp có móng cọc, chỉ được sử dụng cọc ép hoặc cọc khoan nhồi.</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lang w:val="fr-FR"/>
        </w:rPr>
        <w:t>Biện pháp chống sạt lở khi thi công móng: Trường hợp hai nhà liền kề không xây dựng cùng lúc, nhà thi công sau phải xử lý nền móng thật tốt để tránh tình trạng làm sạt lở nhà liền kề</w:t>
      </w:r>
      <w:r w:rsidRPr="000F4550">
        <w:rPr>
          <w:sz w:val="27"/>
          <w:szCs w:val="27"/>
        </w:rPr>
        <w:t>.</w:t>
      </w:r>
    </w:p>
    <w:p w:rsidR="00643D96" w:rsidRPr="000F4550" w:rsidRDefault="00643D96" w:rsidP="000F4550">
      <w:pPr>
        <w:keepNext/>
        <w:spacing w:before="120"/>
        <w:ind w:firstLine="567"/>
        <w:jc w:val="both"/>
        <w:rPr>
          <w:b/>
          <w:bCs/>
          <w:sz w:val="27"/>
          <w:szCs w:val="27"/>
          <w:lang w:val="es-ES_tradnl"/>
        </w:rPr>
      </w:pPr>
      <w:r w:rsidRPr="000F4550">
        <w:rPr>
          <w:b/>
          <w:bCs/>
          <w:sz w:val="27"/>
          <w:szCs w:val="27"/>
          <w:lang w:val="es-ES_tradnl"/>
        </w:rPr>
        <w:t>Điều 7. Cấp nước và phòng cháy chữa cháy cho công trình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Nghiêm cấm mọi hành </w:t>
      </w:r>
      <w:proofErr w:type="gramStart"/>
      <w:r w:rsidRPr="000F4550">
        <w:rPr>
          <w:sz w:val="27"/>
          <w:szCs w:val="27"/>
        </w:rPr>
        <w:t>vi</w:t>
      </w:r>
      <w:proofErr w:type="gramEnd"/>
      <w:r w:rsidRPr="000F4550">
        <w:rPr>
          <w:sz w:val="27"/>
          <w:szCs w:val="27"/>
        </w:rPr>
        <w:t xml:space="preserve"> khoan giếng ngầm lấy nước sinh hoạt.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Chủ hộ không được tự ý đào, đấu nối hệ thống nước trong khu dân cư mà không xin phép Ban quản lý khu tái định cư.</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Vị trí đặt bồn nước trên mái nhà buộc phải đặt ở vị trí 1/2 chiều dài phía sau nhà.</w:t>
      </w:r>
    </w:p>
    <w:p w:rsidR="00643D96" w:rsidRPr="000F4550" w:rsidRDefault="00643D96" w:rsidP="000F4550">
      <w:pPr>
        <w:keepNext/>
        <w:spacing w:before="120"/>
        <w:ind w:firstLine="567"/>
        <w:jc w:val="both"/>
        <w:rPr>
          <w:b/>
          <w:bCs/>
          <w:sz w:val="27"/>
          <w:szCs w:val="27"/>
          <w:lang w:val="es-ES_tradnl"/>
        </w:rPr>
      </w:pPr>
      <w:r w:rsidRPr="000F4550">
        <w:rPr>
          <w:b/>
          <w:bCs/>
          <w:sz w:val="27"/>
          <w:szCs w:val="27"/>
          <w:lang w:val="es-ES_tradnl"/>
        </w:rPr>
        <w:t>Điều 8. Thoát nước</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Thoát nước mưa: Nước mưa không được xả trực tiếp lên vỉa hè, đường phố mà phải </w:t>
      </w:r>
      <w:proofErr w:type="gramStart"/>
      <w:r w:rsidRPr="000F4550">
        <w:rPr>
          <w:sz w:val="27"/>
          <w:szCs w:val="27"/>
        </w:rPr>
        <w:t>theo</w:t>
      </w:r>
      <w:proofErr w:type="gramEnd"/>
      <w:r w:rsidRPr="000F4550">
        <w:rPr>
          <w:sz w:val="27"/>
          <w:szCs w:val="27"/>
        </w:rPr>
        <w:t xml:space="preserve"> hệ thống ống, cống ngầm từ nhà ra hố ga và chảy về hệ thống thoát nước chung.</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Thoát nước thải: Nước thải từ các khu vệ sinh của các hộ dân trước khi thải ra hệ thống thoát nước </w:t>
      </w:r>
      <w:proofErr w:type="gramStart"/>
      <w:r w:rsidRPr="000F4550">
        <w:rPr>
          <w:sz w:val="27"/>
          <w:szCs w:val="27"/>
        </w:rPr>
        <w:t>chung</w:t>
      </w:r>
      <w:proofErr w:type="gramEnd"/>
      <w:r w:rsidRPr="000F4550">
        <w:rPr>
          <w:sz w:val="27"/>
          <w:szCs w:val="27"/>
        </w:rPr>
        <w:t xml:space="preserve"> phải được xử lý cục bộ bằng bể tự hoại 3 ngăn theo đúng quy cách.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Bể tự hoại: Xây dựng đúng quy cách, đúng tiêu chuẩn và phải đủ dung tích để xử lý chất thải cho từng hộ gia đình.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lastRenderedPageBreak/>
        <w:t xml:space="preserve">Toàn bộ nước thải sinh hoạt sau khi qua bể tự hoại sẽ được nối vào trạm xử lý nước thải sinh hoạt sau khi đã xử lý đạt tiêu chuẩn về môi trường, rồi thoát ra hệ thống thoát nước </w:t>
      </w:r>
      <w:proofErr w:type="gramStart"/>
      <w:r w:rsidRPr="000F4550">
        <w:rPr>
          <w:sz w:val="27"/>
          <w:szCs w:val="27"/>
        </w:rPr>
        <w:t>chung</w:t>
      </w:r>
      <w:proofErr w:type="gramEnd"/>
      <w:r w:rsidRPr="000F4550">
        <w:rPr>
          <w:sz w:val="27"/>
          <w:szCs w:val="27"/>
        </w:rPr>
        <w:t xml:space="preserve">. Nghiêm cấm mọi trường hợp cho nước thải sinh hoạt thoát trực tiếp xuống hệ thống kênh rạch, hệ thống thoát nước mưa, nếu phát hiện sẽ bị xử lý </w:t>
      </w:r>
      <w:proofErr w:type="gramStart"/>
      <w:r w:rsidRPr="000F4550">
        <w:rPr>
          <w:sz w:val="27"/>
          <w:szCs w:val="27"/>
        </w:rPr>
        <w:t>theo</w:t>
      </w:r>
      <w:proofErr w:type="gramEnd"/>
      <w:r w:rsidRPr="000F4550">
        <w:rPr>
          <w:sz w:val="27"/>
          <w:szCs w:val="27"/>
        </w:rPr>
        <w:t xml:space="preserve"> quy định hiện hành.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Hệ thống ống đứng không được phép rò rỉ và phải bố trí không ảnh hưởng đến mỹ quan kiến trúc. Ống thoát nước mưa, máng xối không được phép xả nước sang ranh đất kế cận.</w:t>
      </w:r>
    </w:p>
    <w:p w:rsidR="00643D96" w:rsidRPr="000F4550" w:rsidRDefault="00643D96" w:rsidP="000F4550">
      <w:pPr>
        <w:keepNext/>
        <w:spacing w:before="120"/>
        <w:ind w:firstLine="567"/>
        <w:jc w:val="both"/>
        <w:rPr>
          <w:b/>
          <w:bCs/>
          <w:sz w:val="27"/>
          <w:szCs w:val="27"/>
          <w:lang w:val="es-ES_tradnl"/>
        </w:rPr>
      </w:pPr>
      <w:r w:rsidRPr="000F4550">
        <w:rPr>
          <w:b/>
          <w:bCs/>
          <w:sz w:val="27"/>
          <w:szCs w:val="27"/>
          <w:lang w:val="es-ES_tradnl"/>
        </w:rPr>
        <w:t>Điều 9. Cấp điện và an toàn điện</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Chủ hộ phải liên hệ với Ban quản lý để được hợp đồng cung cấp điện. Nghiêm cấm mọi hành </w:t>
      </w:r>
      <w:proofErr w:type="gramStart"/>
      <w:r w:rsidRPr="000F4550">
        <w:rPr>
          <w:sz w:val="27"/>
          <w:szCs w:val="27"/>
        </w:rPr>
        <w:t>vi</w:t>
      </w:r>
      <w:proofErr w:type="gramEnd"/>
      <w:r w:rsidRPr="000F4550">
        <w:rPr>
          <w:sz w:val="27"/>
          <w:szCs w:val="27"/>
        </w:rPr>
        <w:t xml:space="preserve"> tự ý đấu nối với hệ thống điện trong khu dân cư.</w:t>
      </w:r>
    </w:p>
    <w:p w:rsidR="00643D96" w:rsidRPr="000F4550" w:rsidRDefault="00643D96" w:rsidP="000F4550">
      <w:pPr>
        <w:numPr>
          <w:ilvl w:val="0"/>
          <w:numId w:val="7"/>
        </w:numPr>
        <w:tabs>
          <w:tab w:val="left" w:pos="851"/>
        </w:tabs>
        <w:spacing w:before="120"/>
        <w:ind w:left="0" w:firstLine="567"/>
        <w:jc w:val="both"/>
        <w:rPr>
          <w:sz w:val="27"/>
          <w:szCs w:val="27"/>
          <w:lang w:val="fr-FR"/>
        </w:rPr>
      </w:pPr>
      <w:r w:rsidRPr="000F4550">
        <w:rPr>
          <w:sz w:val="27"/>
          <w:szCs w:val="27"/>
        </w:rPr>
        <w:t xml:space="preserve">Trường hợp chỉ giới xây dựng trùng với chỉ giới đường đỏ, khi xây dựng công trình phải đảm bảo khoảng cách an toàn lưới điện hạ thế </w:t>
      </w:r>
      <w:proofErr w:type="gramStart"/>
      <w:r w:rsidRPr="000F4550">
        <w:rPr>
          <w:sz w:val="27"/>
          <w:szCs w:val="27"/>
        </w:rPr>
        <w:t>theo</w:t>
      </w:r>
      <w:proofErr w:type="gramEnd"/>
      <w:r w:rsidRPr="000F4550">
        <w:rPr>
          <w:sz w:val="27"/>
          <w:szCs w:val="27"/>
        </w:rPr>
        <w:t xml:space="preserve"> quy định về an toàn điện</w:t>
      </w:r>
      <w:r w:rsidRPr="000F4550">
        <w:rPr>
          <w:sz w:val="27"/>
          <w:szCs w:val="27"/>
          <w:lang w:val="fr-FR"/>
        </w:rPr>
        <w:t>.</w:t>
      </w:r>
    </w:p>
    <w:p w:rsidR="00643D96" w:rsidRPr="000F4550" w:rsidRDefault="00643D96" w:rsidP="000F4550">
      <w:pPr>
        <w:keepNext/>
        <w:spacing w:before="120"/>
        <w:ind w:firstLine="567"/>
        <w:jc w:val="both"/>
        <w:rPr>
          <w:b/>
          <w:bCs/>
          <w:sz w:val="27"/>
          <w:szCs w:val="27"/>
          <w:lang w:val="es-ES_tradnl"/>
        </w:rPr>
      </w:pPr>
      <w:r w:rsidRPr="000F4550">
        <w:rPr>
          <w:b/>
          <w:bCs/>
          <w:sz w:val="27"/>
          <w:szCs w:val="27"/>
          <w:lang w:val="es-ES_tradnl"/>
        </w:rPr>
        <w:t>Điều 10. Điện chiếu sáng, cây xanh đường phố và vỉa hè</w:t>
      </w:r>
    </w:p>
    <w:p w:rsidR="00643D96" w:rsidRPr="000F4550" w:rsidRDefault="00643D96" w:rsidP="000F4550">
      <w:pPr>
        <w:spacing w:before="120"/>
        <w:ind w:firstLine="567"/>
        <w:jc w:val="both"/>
        <w:rPr>
          <w:b/>
          <w:sz w:val="27"/>
          <w:szCs w:val="27"/>
          <w:lang w:val="fr-FR"/>
        </w:rPr>
      </w:pPr>
      <w:r w:rsidRPr="000F4550">
        <w:rPr>
          <w:b/>
          <w:sz w:val="27"/>
          <w:szCs w:val="27"/>
          <w:lang w:val="fr-FR"/>
        </w:rPr>
        <w:t>1. Điện chiếu sáng:</w:t>
      </w:r>
    </w:p>
    <w:p w:rsidR="00643D96" w:rsidRPr="000F4550" w:rsidRDefault="00643D96" w:rsidP="000F4550">
      <w:pPr>
        <w:spacing w:before="120"/>
        <w:ind w:firstLine="567"/>
        <w:jc w:val="both"/>
        <w:rPr>
          <w:sz w:val="27"/>
          <w:szCs w:val="27"/>
          <w:lang w:val="fr-FR"/>
        </w:rPr>
      </w:pPr>
      <w:r w:rsidRPr="000F4550">
        <w:rPr>
          <w:sz w:val="27"/>
          <w:szCs w:val="27"/>
        </w:rPr>
        <w:t xml:space="preserve">Ban quản lý khu dân cư phối hợp với cơ quan quản lý điện đảm bảo cung cấp hệ thống điện chiếu sáng </w:t>
      </w:r>
      <w:proofErr w:type="gramStart"/>
      <w:r w:rsidRPr="000F4550">
        <w:rPr>
          <w:sz w:val="27"/>
          <w:szCs w:val="27"/>
        </w:rPr>
        <w:t>theo</w:t>
      </w:r>
      <w:proofErr w:type="gramEnd"/>
      <w:r w:rsidRPr="000F4550">
        <w:rPr>
          <w:sz w:val="27"/>
          <w:szCs w:val="27"/>
        </w:rPr>
        <w:t xml:space="preserve"> quy hoạch khu dân cư. Trường hợp hư hỏng, chủ hộ lân cận phải báo ngay cho cơ quan chức năng để sửa chữa. Nghiêm cấm các hành </w:t>
      </w:r>
      <w:proofErr w:type="gramStart"/>
      <w:r w:rsidRPr="000F4550">
        <w:rPr>
          <w:sz w:val="27"/>
          <w:szCs w:val="27"/>
        </w:rPr>
        <w:t>vi</w:t>
      </w:r>
      <w:proofErr w:type="gramEnd"/>
      <w:r w:rsidRPr="000F4550">
        <w:rPr>
          <w:sz w:val="27"/>
          <w:szCs w:val="27"/>
        </w:rPr>
        <w:t xml:space="preserve"> tự ý leo trèo hoặc sử dụng trụ điện chiếu sáng vào mục đích khác</w:t>
      </w:r>
      <w:r w:rsidRPr="000F4550">
        <w:rPr>
          <w:sz w:val="27"/>
          <w:szCs w:val="27"/>
          <w:lang w:val="fr-FR"/>
        </w:rPr>
        <w:t>.</w:t>
      </w:r>
    </w:p>
    <w:p w:rsidR="00643D96" w:rsidRPr="000F4550" w:rsidRDefault="00643D96" w:rsidP="000F4550">
      <w:pPr>
        <w:spacing w:before="120"/>
        <w:ind w:firstLine="567"/>
        <w:jc w:val="both"/>
        <w:rPr>
          <w:b/>
          <w:sz w:val="27"/>
          <w:szCs w:val="27"/>
          <w:lang w:val="fr-FR"/>
        </w:rPr>
      </w:pPr>
      <w:r w:rsidRPr="000F4550">
        <w:rPr>
          <w:b/>
          <w:sz w:val="27"/>
          <w:szCs w:val="27"/>
          <w:lang w:val="fr-FR"/>
        </w:rPr>
        <w:t>2. Cây xanh đường phố:</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Cây xanh: Tổ chức hệ thống cây xanh dọc </w:t>
      </w:r>
      <w:proofErr w:type="gramStart"/>
      <w:r w:rsidRPr="000F4550">
        <w:rPr>
          <w:sz w:val="27"/>
          <w:szCs w:val="27"/>
        </w:rPr>
        <w:t>theo</w:t>
      </w:r>
      <w:proofErr w:type="gramEnd"/>
      <w:r w:rsidRPr="000F4550">
        <w:rPr>
          <w:sz w:val="27"/>
          <w:szCs w:val="27"/>
        </w:rPr>
        <w:t xml:space="preserve"> các trục đường kết hợp với cây xanh trong khu quy hoạch và cây xanh công cộng, tất cả góp phần cải tạo cảnh quan và bảo vệ môi trường.</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Loại cây: Là các loại cây xanh đảm bảo các yêu cầu như sau: Xanh quanh năm; không gai; không gây hại khi tiếp xúc; không thu hút côn trùng;… Ngoài ra, một số yêu cầu khác cũng quan trọng như: Màu sắc, có hoa, tán rộng,…</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Trên các vỉa hè đường phố trồng cây bóng mát, khoảng cách 8 ÷ 10 m/cây, trồng giữa ranh 2 lô đất, các loại cây như xà cừ, sao, dầu, phượng vĩ, điệp vàng… Tại các ngã ba, ngã tư không trồng cây làm che khuất tầm nhìn.</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Cây xanh công viên: trồng cỏ nhung và cỏ lá gừng, đồng thời trồng các loại cây có hoa tầm thấp và cao xen lẫn cây cổ thụ tạo cảnh quan.</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Cây xanh dãy phân cách: trồng cỏ nhung và cỏ lá gừng, đồng thời trồng các loại cây có hoa tầm thấp.</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Cây xanh ven kênh: trồng cỏ và các cây cổ thụ tạo cảnh quan, bóng mát đồng thời giữ đất không bị sạt lở xói mòn.</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Trong khuôn viên các công trình giáo dục, thể dục thể thao, công trình đầu mối phải có ít nhất 30% diện tích trồng cây xanh.</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Trong các khu vườn hoa, công viên trồng cây bóng mát, cây trang trí, bãi cỏ chiếm diện tích không nhỏ hơn 20% diện tích khu đất.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lastRenderedPageBreak/>
        <w:t>Cây xanh đường phố trong khu dân cư do chủ đầu tư khu dân cư trồng, chăm sóc, bảo quản và hưởng lợi. Người dân có trách nhiệm bảo vệ cây xanh đường phố. Không được chặt phá cây, khi có kẻ gian phá hoại, cần phải báo ngay với Ban quản lý để xử lý kịp thời.</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Ban quản lý có trách nhiệm thường xuyên kiểm tra việc đốn mé, tỉa cành cây xanh để bảo vệ </w:t>
      </w:r>
      <w:proofErr w:type="gramStart"/>
      <w:r w:rsidRPr="000F4550">
        <w:rPr>
          <w:sz w:val="27"/>
          <w:szCs w:val="27"/>
        </w:rPr>
        <w:t>an</w:t>
      </w:r>
      <w:proofErr w:type="gramEnd"/>
      <w:r w:rsidRPr="000F4550">
        <w:rPr>
          <w:sz w:val="27"/>
          <w:szCs w:val="27"/>
        </w:rPr>
        <w:t xml:space="preserve"> toàn nhà cửa và các công trình kỹ thuật.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Nghiêm cấm các trường hợp sau đây làm thiệt hại đến cây xanh trong khu dân cư:</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Đào bới, đốt rác ở gốc cây.</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Tiểu tiện ở gốc cây.</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Bẻ cành, lột vỏ cây, đóng đinh, đóng bảng quảng cáo vào cây xanh.</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Đốn hạ cây xanh.</w:t>
      </w:r>
    </w:p>
    <w:p w:rsidR="00643D96" w:rsidRPr="000F4550" w:rsidRDefault="00643D96" w:rsidP="000F4550">
      <w:pPr>
        <w:pStyle w:val="ListParagraph"/>
        <w:numPr>
          <w:ilvl w:val="0"/>
          <w:numId w:val="16"/>
        </w:numPr>
        <w:tabs>
          <w:tab w:val="left" w:pos="851"/>
        </w:tabs>
        <w:spacing w:before="120"/>
        <w:ind w:left="0" w:firstLine="567"/>
        <w:contextualSpacing w:val="0"/>
        <w:jc w:val="both"/>
        <w:rPr>
          <w:sz w:val="27"/>
          <w:szCs w:val="27"/>
          <w:lang w:val="fr-FR"/>
        </w:rPr>
      </w:pPr>
      <w:r w:rsidRPr="000F4550">
        <w:rPr>
          <w:sz w:val="27"/>
          <w:szCs w:val="27"/>
          <w:lang w:val="fr-FR"/>
        </w:rPr>
        <w:t>Và những hành vi khác làm thiệt hại hoặc ảnh hưởng đến sự phát triển của cây.</w:t>
      </w:r>
    </w:p>
    <w:p w:rsidR="00643D96" w:rsidRPr="000F4550" w:rsidRDefault="00643D96" w:rsidP="000F4550">
      <w:pPr>
        <w:tabs>
          <w:tab w:val="left" w:pos="851"/>
        </w:tabs>
        <w:spacing w:before="120"/>
        <w:ind w:firstLine="567"/>
        <w:jc w:val="both"/>
        <w:rPr>
          <w:sz w:val="27"/>
          <w:szCs w:val="27"/>
          <w:lang w:val="fr-FR"/>
        </w:rPr>
      </w:pPr>
      <w:r w:rsidRPr="000F4550">
        <w:rPr>
          <w:sz w:val="27"/>
          <w:szCs w:val="27"/>
          <w:lang w:val="fr-FR"/>
        </w:rPr>
        <w:t>3. Khuyến khích người dân trồng cây xanh trên ban-công, sân trước, sân sau… nhằm cải thiện môi trường cảnh quan cho khu dân cư.</w:t>
      </w:r>
    </w:p>
    <w:p w:rsidR="00643D96" w:rsidRPr="000F4550" w:rsidRDefault="00643D96" w:rsidP="000F4550">
      <w:pPr>
        <w:tabs>
          <w:tab w:val="left" w:pos="851"/>
        </w:tabs>
        <w:spacing w:before="120"/>
        <w:ind w:firstLine="567"/>
        <w:jc w:val="both"/>
        <w:rPr>
          <w:sz w:val="27"/>
          <w:szCs w:val="27"/>
          <w:lang w:val="fr-FR"/>
        </w:rPr>
      </w:pPr>
      <w:r w:rsidRPr="000F4550">
        <w:rPr>
          <w:sz w:val="27"/>
          <w:szCs w:val="27"/>
          <w:lang w:val="fr-FR"/>
        </w:rPr>
        <w:t>4. Vỉa hè:</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Vỉa hè trong khu dân cư dùng để đi bộ và bố trí các công trình kỹ thuật đô thị. Vỉa hè do Ban quản lý thực hiện, duy tu bảo quản.</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Nghiêm cấm các cá nhân tổ chức có hành </w:t>
      </w:r>
      <w:proofErr w:type="gramStart"/>
      <w:r w:rsidRPr="000F4550">
        <w:rPr>
          <w:sz w:val="27"/>
          <w:szCs w:val="27"/>
        </w:rPr>
        <w:t>vi</w:t>
      </w:r>
      <w:proofErr w:type="gramEnd"/>
      <w:r w:rsidRPr="000F4550">
        <w:rPr>
          <w:sz w:val="27"/>
          <w:szCs w:val="27"/>
        </w:rPr>
        <w:t xml:space="preserve"> xâm phạm hoặc sử dụng sai mục đích.</w:t>
      </w:r>
    </w:p>
    <w:p w:rsidR="00643D96" w:rsidRPr="000F4550" w:rsidRDefault="00643D96" w:rsidP="000F4550">
      <w:pPr>
        <w:keepNext/>
        <w:spacing w:before="120"/>
        <w:ind w:firstLine="567"/>
        <w:jc w:val="both"/>
        <w:rPr>
          <w:b/>
          <w:bCs/>
          <w:sz w:val="27"/>
          <w:szCs w:val="27"/>
          <w:lang w:val="es-ES_tradnl"/>
        </w:rPr>
      </w:pPr>
      <w:r w:rsidRPr="000F4550">
        <w:rPr>
          <w:b/>
          <w:bCs/>
          <w:sz w:val="27"/>
          <w:szCs w:val="27"/>
          <w:lang w:val="es-ES_tradnl"/>
        </w:rPr>
        <w:t>Điều 11. An toàn giao thông đô thị</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Chủ đầu tư có trách nhiệm lắp đặt, quản lý toàn bộ hệ thống biển báo đường bộ; sơn vạch kẻ đường trong khu vực dự án. Thỏa thuận với đơn vị quản lý đường bộ về vị trí đấu nối giao thông và có giải pháp đảm bảo </w:t>
      </w:r>
      <w:proofErr w:type="gramStart"/>
      <w:r w:rsidRPr="000F4550">
        <w:rPr>
          <w:sz w:val="27"/>
          <w:szCs w:val="27"/>
        </w:rPr>
        <w:t>an</w:t>
      </w:r>
      <w:proofErr w:type="gramEnd"/>
      <w:r w:rsidRPr="000F4550">
        <w:rPr>
          <w:sz w:val="27"/>
          <w:szCs w:val="27"/>
        </w:rPr>
        <w:t xml:space="preserve"> toàn giao thông tại các vị trí đấu nối theo hướng dẫn của đơn vị quản lý.</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Công trình xây dựng, cây xanh không được hạn chế tầm nhìn và che khuất các biển báo, tín hiệu điều khiển giao thông.</w:t>
      </w:r>
    </w:p>
    <w:p w:rsidR="00643D96" w:rsidRPr="000F4550" w:rsidRDefault="00643D96" w:rsidP="000F4550">
      <w:pPr>
        <w:keepNext/>
        <w:tabs>
          <w:tab w:val="left" w:pos="851"/>
        </w:tabs>
        <w:spacing w:before="120"/>
        <w:ind w:firstLine="567"/>
        <w:jc w:val="both"/>
        <w:rPr>
          <w:b/>
          <w:bCs/>
          <w:sz w:val="27"/>
          <w:szCs w:val="27"/>
        </w:rPr>
      </w:pPr>
      <w:r w:rsidRPr="000F4550">
        <w:rPr>
          <w:b/>
          <w:bCs/>
          <w:sz w:val="27"/>
          <w:szCs w:val="27"/>
        </w:rPr>
        <w:t>Điều 12. Xử lý rác và vệ sinh môi trường</w:t>
      </w:r>
    </w:p>
    <w:p w:rsidR="00643D96" w:rsidRPr="000F4550" w:rsidRDefault="00643D96" w:rsidP="000F4550">
      <w:pPr>
        <w:spacing w:before="120"/>
        <w:ind w:firstLine="567"/>
        <w:jc w:val="both"/>
        <w:rPr>
          <w:sz w:val="27"/>
          <w:szCs w:val="27"/>
        </w:rPr>
      </w:pPr>
      <w:r w:rsidRPr="000F4550">
        <w:rPr>
          <w:sz w:val="27"/>
          <w:szCs w:val="27"/>
        </w:rPr>
        <w:t>1. Rác thải:</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Các hộ trong khu dân cư có trách nhiệm hợp đồng với cơ quan vệ sinh đô thị để vận chuyển rác thải sinh hoạt của từng hộ gia đình đến nơi hợp lý.</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Nghiêm cấm mọi hành </w:t>
      </w:r>
      <w:proofErr w:type="gramStart"/>
      <w:r w:rsidRPr="000F4550">
        <w:rPr>
          <w:sz w:val="27"/>
          <w:szCs w:val="27"/>
        </w:rPr>
        <w:t>vi</w:t>
      </w:r>
      <w:proofErr w:type="gramEnd"/>
      <w:r w:rsidRPr="000F4550">
        <w:rPr>
          <w:sz w:val="27"/>
          <w:szCs w:val="27"/>
        </w:rPr>
        <w:t xml:space="preserve"> đổ rác bừa bãi gây mất vệ sinh và mỹ quan khu dân cư.</w:t>
      </w:r>
    </w:p>
    <w:p w:rsidR="00643D96" w:rsidRPr="000F4550" w:rsidRDefault="00643D96" w:rsidP="000F4550">
      <w:pPr>
        <w:tabs>
          <w:tab w:val="left" w:pos="851"/>
        </w:tabs>
        <w:spacing w:before="120"/>
        <w:ind w:firstLine="567"/>
        <w:jc w:val="both"/>
        <w:rPr>
          <w:sz w:val="27"/>
          <w:szCs w:val="27"/>
        </w:rPr>
      </w:pPr>
      <w:r w:rsidRPr="000F4550">
        <w:rPr>
          <w:sz w:val="27"/>
          <w:szCs w:val="27"/>
        </w:rPr>
        <w:t>2. Môi trường:</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Không được thường xuyên xả khói, khí thải gây khó chịu cho cư dân xung quanh. Miệng xả ống khói, ống thông hơi không được hướng ra đường phố, nhà xung quanh. Ống thoát hơi có đường kính tối thiểu 34mm, vị trí miệng ống thoát hơi phải đặt phía sau nhà, cách vị trí cao nhất của mái nhà tối thiểu là 1,0m.</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lastRenderedPageBreak/>
        <w:t>Nếu đặt máy lạnh ở mặt tiền phải đặt ở độ cao trên 3,5m và không được xả nước ngưng trực tiếp trên mặt vỉa hè và đường phố.</w:t>
      </w:r>
    </w:p>
    <w:p w:rsidR="00643D96" w:rsidRPr="000F4550" w:rsidRDefault="00643D96" w:rsidP="000F4550">
      <w:pPr>
        <w:keepNext/>
        <w:spacing w:before="120"/>
        <w:ind w:firstLine="567"/>
        <w:jc w:val="both"/>
        <w:rPr>
          <w:b/>
          <w:bCs/>
          <w:sz w:val="27"/>
          <w:szCs w:val="27"/>
          <w:lang w:val="es-ES_tradnl"/>
        </w:rPr>
      </w:pPr>
      <w:r w:rsidRPr="000F4550">
        <w:rPr>
          <w:b/>
          <w:bCs/>
          <w:sz w:val="27"/>
          <w:szCs w:val="27"/>
          <w:lang w:val="es-ES_tradnl"/>
        </w:rPr>
        <w:t>Điều 13. Quy định các biện pháp đảm bảo an toàn, vệ sinh môi trường trong khi thi công</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Lựa chọn thiết bị thi công thích hợp để tránh rung động, khói bụi và tiếng ồn đối với các hộ cư dân xung quanh.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Treo biển báo đầy đủ nội dung </w:t>
      </w:r>
      <w:proofErr w:type="gramStart"/>
      <w:r w:rsidRPr="000F4550">
        <w:rPr>
          <w:sz w:val="27"/>
          <w:szCs w:val="27"/>
        </w:rPr>
        <w:t>theo</w:t>
      </w:r>
      <w:proofErr w:type="gramEnd"/>
      <w:r w:rsidRPr="000F4550">
        <w:rPr>
          <w:sz w:val="27"/>
          <w:szCs w:val="27"/>
        </w:rPr>
        <w:t xml:space="preserve"> qui định tại công trình. </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Trang bị đủ phương tiện bảo hộ </w:t>
      </w:r>
      <w:proofErr w:type="gramStart"/>
      <w:r w:rsidRPr="000F4550">
        <w:rPr>
          <w:sz w:val="27"/>
          <w:szCs w:val="27"/>
        </w:rPr>
        <w:t>lao</w:t>
      </w:r>
      <w:proofErr w:type="gramEnd"/>
      <w:r w:rsidRPr="000F4550">
        <w:rPr>
          <w:sz w:val="27"/>
          <w:szCs w:val="27"/>
        </w:rPr>
        <w:t xml:space="preserve"> động cho người lao động trong công trường xây dựng, lập biện pháp kỹ thuật &amp; tổ chức thi công bảo đảm an toàn lao động. </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Trong quá trình thi công phải trang bị hệ thống che chắn công trình, tránh bụi và vật rơi từ trên cao xuống, tránh xả khói bụi vào môi trường xung quanh.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Nhà thầu xây dựng phải tổ chức các bãi đỗ vật tư, không được đổ tràn </w:t>
      </w:r>
      <w:proofErr w:type="gramStart"/>
      <w:r w:rsidRPr="000F4550">
        <w:rPr>
          <w:sz w:val="27"/>
          <w:szCs w:val="27"/>
        </w:rPr>
        <w:t>lan</w:t>
      </w:r>
      <w:proofErr w:type="gramEnd"/>
      <w:r w:rsidRPr="000F4550">
        <w:rPr>
          <w:sz w:val="27"/>
          <w:szCs w:val="27"/>
        </w:rPr>
        <w:t xml:space="preserve"> trên vỉa hè và đường phố, phải bảo vệ vỉa hè tại các khu vực nhà xây dựng.</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Các loại đất, cát, xà bần phát sinh trong quá trình thi công phải được vận chuyển ngay đến nơi tập kết.</w:t>
      </w:r>
    </w:p>
    <w:p w:rsidR="00643D96" w:rsidRPr="000F4550" w:rsidRDefault="00643D96" w:rsidP="000F4550">
      <w:pPr>
        <w:keepNext/>
        <w:spacing w:before="120"/>
        <w:ind w:firstLine="567"/>
        <w:jc w:val="both"/>
        <w:rPr>
          <w:b/>
          <w:bCs/>
          <w:sz w:val="27"/>
          <w:szCs w:val="27"/>
          <w:lang w:val="es-ES_tradnl"/>
        </w:rPr>
      </w:pPr>
      <w:r w:rsidRPr="000F4550">
        <w:rPr>
          <w:b/>
          <w:bCs/>
          <w:sz w:val="27"/>
          <w:szCs w:val="27"/>
          <w:lang w:val="es-ES_tradnl"/>
        </w:rPr>
        <w:t>Điều 14. Mỹ quan đô thị</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Mặt tiền công trình, biển quảng cáo đặt ở mặt tiền ngôi nhà không được sử dụng vật liệu có độ phản quang lớn hơn 70%.</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Không được sử dụng hình thức kiến trúc chắp vá, vật liệu tạm, vật liệu thô sơ.</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Mặt ngoài nhà không được sơn quét các màu đen, màu tối sẫm và trang trí các chi tiết phản mỹ thuật.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Mặt tiền các ngôi nhà không được bố trí sân phơi quần áo.</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Hàng rào trước nhà phải có hình thức kiến trúc gọn nhẹ, thoáng, đảm bảo mỹ quan.</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Khoảng lùi công trình không được tận dụng xây dựng bất cứ công trình nào ngoại trừ sân, vườn hoa, tiểu cảnh.</w:t>
      </w:r>
    </w:p>
    <w:p w:rsidR="00643D96" w:rsidRPr="000F4550" w:rsidRDefault="00643D96" w:rsidP="000F4550">
      <w:pPr>
        <w:keepNext/>
        <w:spacing w:before="120"/>
        <w:ind w:firstLine="567"/>
        <w:jc w:val="center"/>
        <w:rPr>
          <w:b/>
          <w:bCs/>
          <w:sz w:val="27"/>
          <w:szCs w:val="27"/>
        </w:rPr>
      </w:pPr>
      <w:r w:rsidRPr="000F4550">
        <w:rPr>
          <w:b/>
          <w:bCs/>
          <w:sz w:val="27"/>
          <w:szCs w:val="27"/>
        </w:rPr>
        <w:t>CHƯƠNG III</w:t>
      </w:r>
    </w:p>
    <w:p w:rsidR="00643D96" w:rsidRPr="000F4550" w:rsidRDefault="00643D96" w:rsidP="000F4550">
      <w:pPr>
        <w:keepNext/>
        <w:spacing w:before="120"/>
        <w:ind w:firstLine="567"/>
        <w:jc w:val="center"/>
        <w:rPr>
          <w:b/>
          <w:bCs/>
          <w:sz w:val="27"/>
          <w:szCs w:val="27"/>
        </w:rPr>
      </w:pPr>
      <w:r w:rsidRPr="000F4550">
        <w:rPr>
          <w:b/>
          <w:bCs/>
          <w:sz w:val="27"/>
          <w:szCs w:val="27"/>
        </w:rPr>
        <w:t>CÁC QUY ĐỊNH VỀ THỦ TỤC QUẢN LÝ XÂY DỰNG NHÀ Ở</w:t>
      </w:r>
    </w:p>
    <w:p w:rsidR="00643D96" w:rsidRPr="000F4550" w:rsidRDefault="00643D96" w:rsidP="000F4550">
      <w:pPr>
        <w:keepNext/>
        <w:spacing w:before="120"/>
        <w:ind w:firstLine="567"/>
        <w:jc w:val="both"/>
        <w:rPr>
          <w:b/>
          <w:sz w:val="27"/>
          <w:szCs w:val="27"/>
        </w:rPr>
      </w:pPr>
      <w:r w:rsidRPr="000F4550">
        <w:rPr>
          <w:b/>
          <w:bCs/>
          <w:sz w:val="27"/>
          <w:szCs w:val="27"/>
        </w:rPr>
        <w:t>Điều 15. Cấp phép xây dựng</w:t>
      </w:r>
    </w:p>
    <w:p w:rsidR="00643D96" w:rsidRPr="000F4550" w:rsidRDefault="00643D96" w:rsidP="000F4550">
      <w:pPr>
        <w:numPr>
          <w:ilvl w:val="0"/>
          <w:numId w:val="3"/>
        </w:numPr>
        <w:tabs>
          <w:tab w:val="left" w:pos="851"/>
        </w:tabs>
        <w:spacing w:before="120"/>
        <w:ind w:left="0" w:firstLine="567"/>
        <w:jc w:val="both"/>
        <w:rPr>
          <w:sz w:val="27"/>
          <w:szCs w:val="27"/>
        </w:rPr>
      </w:pPr>
      <w:r w:rsidRPr="000F4550">
        <w:rPr>
          <w:sz w:val="27"/>
          <w:szCs w:val="27"/>
        </w:rPr>
        <w:t xml:space="preserve">Các hộ xây dựng nhà ở trong khu dân cư được miễn cấp giấy phép xây dựng. Ban quản lý trực tiếp quản lý xây dựng </w:t>
      </w:r>
      <w:proofErr w:type="gramStart"/>
      <w:r w:rsidRPr="000F4550">
        <w:rPr>
          <w:sz w:val="27"/>
          <w:szCs w:val="27"/>
        </w:rPr>
        <w:t>theo</w:t>
      </w:r>
      <w:proofErr w:type="gramEnd"/>
      <w:r w:rsidRPr="000F4550">
        <w:rPr>
          <w:sz w:val="27"/>
          <w:szCs w:val="27"/>
        </w:rPr>
        <w:t xml:space="preserve"> Quy </w:t>
      </w:r>
      <w:r w:rsidR="00556872" w:rsidRPr="000F4550">
        <w:rPr>
          <w:sz w:val="27"/>
          <w:szCs w:val="27"/>
        </w:rPr>
        <w:t xml:space="preserve">định </w:t>
      </w:r>
      <w:r w:rsidRPr="000F4550">
        <w:rPr>
          <w:sz w:val="27"/>
          <w:szCs w:val="27"/>
        </w:rPr>
        <w:t>quản lý xây dựng được duyệt và chịu trách nhiệm trước cơ quan quản lý nhà nước về các sai phạm trong xây dựng của dự án.</w:t>
      </w:r>
    </w:p>
    <w:p w:rsidR="00643D96" w:rsidRPr="000F4550" w:rsidRDefault="00643D96" w:rsidP="000F4550">
      <w:pPr>
        <w:numPr>
          <w:ilvl w:val="0"/>
          <w:numId w:val="3"/>
        </w:numPr>
        <w:tabs>
          <w:tab w:val="left" w:pos="851"/>
        </w:tabs>
        <w:spacing w:before="120"/>
        <w:ind w:left="0" w:firstLine="567"/>
        <w:jc w:val="both"/>
        <w:rPr>
          <w:sz w:val="27"/>
          <w:szCs w:val="27"/>
        </w:rPr>
      </w:pPr>
      <w:r w:rsidRPr="000F4550">
        <w:rPr>
          <w:sz w:val="27"/>
          <w:szCs w:val="27"/>
        </w:rPr>
        <w:t>Ban quản lý khu dân cư có trách nhiệm phối</w:t>
      </w:r>
      <w:r w:rsidR="00556872" w:rsidRPr="000F4550">
        <w:rPr>
          <w:sz w:val="27"/>
          <w:szCs w:val="27"/>
        </w:rPr>
        <w:t xml:space="preserve"> hợp với UBND </w:t>
      </w:r>
      <w:r w:rsidR="00EA714C" w:rsidRPr="000F4550">
        <w:rPr>
          <w:sz w:val="27"/>
          <w:szCs w:val="27"/>
        </w:rPr>
        <w:t>thị trấn Cần Giuộc</w:t>
      </w:r>
      <w:r w:rsidRPr="000F4550">
        <w:rPr>
          <w:sz w:val="27"/>
          <w:szCs w:val="27"/>
        </w:rPr>
        <w:t xml:space="preserve"> xây dựng quy chế phối hợp trong quản lý xây dựng nhà ở </w:t>
      </w:r>
      <w:proofErr w:type="gramStart"/>
      <w:r w:rsidRPr="000F4550">
        <w:rPr>
          <w:sz w:val="27"/>
          <w:szCs w:val="27"/>
        </w:rPr>
        <w:t>theo</w:t>
      </w:r>
      <w:proofErr w:type="gramEnd"/>
      <w:r w:rsidRPr="000F4550">
        <w:rPr>
          <w:sz w:val="27"/>
          <w:szCs w:val="27"/>
        </w:rPr>
        <w:t xml:space="preserve"> quy hoạch.</w:t>
      </w:r>
    </w:p>
    <w:p w:rsidR="00643D96" w:rsidRPr="000F4550" w:rsidRDefault="00643D96" w:rsidP="000F4550">
      <w:pPr>
        <w:numPr>
          <w:ilvl w:val="0"/>
          <w:numId w:val="3"/>
        </w:numPr>
        <w:tabs>
          <w:tab w:val="left" w:pos="851"/>
        </w:tabs>
        <w:spacing w:before="120"/>
        <w:ind w:left="0" w:firstLine="567"/>
        <w:jc w:val="both"/>
        <w:rPr>
          <w:sz w:val="27"/>
          <w:szCs w:val="27"/>
        </w:rPr>
      </w:pPr>
      <w:r w:rsidRPr="000F4550">
        <w:rPr>
          <w:sz w:val="27"/>
          <w:szCs w:val="27"/>
        </w:rPr>
        <w:t>Trình tự thủ tục:</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lastRenderedPageBreak/>
        <w:t>Ban quản lý tiếp nhận hồ sơ xin xây dựng (bản vẽ thiết kế công trình, chi tiết hầm tự hoại 3 ngăn đúng quy cách, các giấy tờ về đất có liên quan), cung cấp bản Quy chế quy hoạch kiến trúc xây dựng, cung cấp mẫu thiết kế nhà ở cho các chủ hộ biết và thực hiện.</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Cắm mốc xây dựng và nghiệm </w:t>
      </w:r>
      <w:proofErr w:type="gramStart"/>
      <w:r w:rsidRPr="000F4550">
        <w:rPr>
          <w:sz w:val="27"/>
          <w:szCs w:val="27"/>
        </w:rPr>
        <w:t>thu</w:t>
      </w:r>
      <w:proofErr w:type="gramEnd"/>
      <w:r w:rsidRPr="000F4550">
        <w:rPr>
          <w:sz w:val="27"/>
          <w:szCs w:val="27"/>
        </w:rPr>
        <w:t xml:space="preserve"> hoàn thành công trình.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Từng quý, Ban quản lý có trách nhiệm thông báo danh sách và gởi hồ sơ các cá nhân xin xây dựng đến Ủy ban nhân dân</w:t>
      </w:r>
      <w:r w:rsidR="002018E6" w:rsidRPr="000F4550">
        <w:rPr>
          <w:sz w:val="27"/>
          <w:szCs w:val="27"/>
        </w:rPr>
        <w:t xml:space="preserve"> </w:t>
      </w:r>
      <w:r w:rsidR="00EA714C" w:rsidRPr="000F4550">
        <w:rPr>
          <w:sz w:val="27"/>
          <w:szCs w:val="27"/>
        </w:rPr>
        <w:t>thị trấn Cần Giuộc</w:t>
      </w:r>
      <w:r w:rsidRPr="000F4550">
        <w:rPr>
          <w:sz w:val="27"/>
          <w:szCs w:val="27"/>
        </w:rPr>
        <w:t>, Ủy ban nhân dân huyện Cần Giuộc để quản lý.</w:t>
      </w:r>
    </w:p>
    <w:p w:rsidR="00643D96" w:rsidRPr="000F4550" w:rsidRDefault="0068726D" w:rsidP="000F4550">
      <w:pPr>
        <w:numPr>
          <w:ilvl w:val="0"/>
          <w:numId w:val="7"/>
        </w:numPr>
        <w:tabs>
          <w:tab w:val="left" w:pos="851"/>
        </w:tabs>
        <w:spacing w:before="120"/>
        <w:ind w:left="0" w:firstLine="567"/>
        <w:jc w:val="both"/>
        <w:rPr>
          <w:bCs/>
          <w:sz w:val="27"/>
          <w:szCs w:val="27"/>
        </w:rPr>
      </w:pPr>
      <w:r w:rsidRPr="000F4550">
        <w:rPr>
          <w:sz w:val="27"/>
          <w:szCs w:val="27"/>
        </w:rPr>
        <w:t xml:space="preserve"> </w:t>
      </w:r>
      <w:r w:rsidR="00643D96" w:rsidRPr="000F4550">
        <w:rPr>
          <w:sz w:val="27"/>
          <w:szCs w:val="27"/>
        </w:rPr>
        <w:t>Ban quản lý có trách nhiệm kiểm tra việc xây dựng của các chủ hộ</w:t>
      </w:r>
      <w:r w:rsidR="00643D96" w:rsidRPr="000F4550">
        <w:rPr>
          <w:bCs/>
          <w:sz w:val="27"/>
          <w:szCs w:val="27"/>
        </w:rPr>
        <w:t>.</w:t>
      </w:r>
    </w:p>
    <w:p w:rsidR="00643D96" w:rsidRPr="000F4550" w:rsidRDefault="00643D96" w:rsidP="000F4550">
      <w:pPr>
        <w:keepNext/>
        <w:spacing w:before="120"/>
        <w:ind w:firstLine="567"/>
        <w:jc w:val="both"/>
        <w:rPr>
          <w:b/>
          <w:sz w:val="27"/>
          <w:szCs w:val="27"/>
        </w:rPr>
      </w:pPr>
      <w:r w:rsidRPr="000F4550">
        <w:rPr>
          <w:b/>
          <w:bCs/>
          <w:sz w:val="27"/>
          <w:szCs w:val="27"/>
        </w:rPr>
        <w:t>Điều 16. Quản lý kiến trúc trong khu quy hoạch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Công trình nhà ở khi triển khai xây dựng phải tuân thủ </w:t>
      </w:r>
      <w:proofErr w:type="gramStart"/>
      <w:r w:rsidRPr="000F4550">
        <w:rPr>
          <w:sz w:val="27"/>
          <w:szCs w:val="27"/>
        </w:rPr>
        <w:t>theo</w:t>
      </w:r>
      <w:proofErr w:type="gramEnd"/>
      <w:r w:rsidRPr="000F4550">
        <w:rPr>
          <w:sz w:val="27"/>
          <w:szCs w:val="27"/>
        </w:rPr>
        <w:t xml:space="preserve"> thiết kế nhà mẫu được duyệt. </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Ban quản lý khu dân cư trực tiếp quản lý thiết kế, xây dựng đối với các Chủ hộ đảm bảo công trình được xây dựng </w:t>
      </w:r>
      <w:proofErr w:type="gramStart"/>
      <w:r w:rsidRPr="000F4550">
        <w:rPr>
          <w:sz w:val="27"/>
          <w:szCs w:val="27"/>
        </w:rPr>
        <w:t>theo</w:t>
      </w:r>
      <w:proofErr w:type="gramEnd"/>
      <w:r w:rsidRPr="000F4550">
        <w:rPr>
          <w:sz w:val="27"/>
          <w:szCs w:val="27"/>
        </w:rPr>
        <w:t xml:space="preserve"> thiết kế nhà mẫu được duyệt.</w:t>
      </w:r>
    </w:p>
    <w:p w:rsidR="00643D96" w:rsidRPr="000F4550" w:rsidRDefault="00643D96" w:rsidP="000F4550">
      <w:pPr>
        <w:numPr>
          <w:ilvl w:val="0"/>
          <w:numId w:val="7"/>
        </w:numPr>
        <w:tabs>
          <w:tab w:val="left" w:pos="851"/>
        </w:tabs>
        <w:spacing w:before="120"/>
        <w:ind w:left="0" w:firstLine="567"/>
        <w:jc w:val="both"/>
        <w:rPr>
          <w:sz w:val="27"/>
          <w:szCs w:val="27"/>
          <w:lang w:val="es-ES"/>
        </w:rPr>
      </w:pPr>
      <w:r w:rsidRPr="000F4550">
        <w:rPr>
          <w:sz w:val="27"/>
          <w:szCs w:val="27"/>
        </w:rPr>
        <w:t xml:space="preserve">Đối với những Chủ hộ không thực hiện xây dựng </w:t>
      </w:r>
      <w:proofErr w:type="gramStart"/>
      <w:r w:rsidRPr="000F4550">
        <w:rPr>
          <w:sz w:val="27"/>
          <w:szCs w:val="27"/>
        </w:rPr>
        <w:t>theo</w:t>
      </w:r>
      <w:proofErr w:type="gramEnd"/>
      <w:r w:rsidRPr="000F4550">
        <w:rPr>
          <w:sz w:val="27"/>
          <w:szCs w:val="27"/>
        </w:rPr>
        <w:t xml:space="preserve"> thiết kế nhà mẫu mà đề xuất mẫu nhà mới có cảnh quan kiến trúc hiện đại phù hợp với quy hoạch. Chủ đầu tư có trách nhiệm xem xét, đánh giá sự phù hợp và tính khả thi của việc điều chỉnh </w:t>
      </w:r>
      <w:proofErr w:type="gramStart"/>
      <w:r w:rsidRPr="000F4550">
        <w:rPr>
          <w:sz w:val="27"/>
          <w:szCs w:val="27"/>
        </w:rPr>
        <w:t>theo</w:t>
      </w:r>
      <w:proofErr w:type="gramEnd"/>
      <w:r w:rsidRPr="000F4550">
        <w:rPr>
          <w:sz w:val="27"/>
          <w:szCs w:val="27"/>
        </w:rPr>
        <w:t xml:space="preserve"> thực tế quản lý kiến trúc trong khu quy hoạch và đưa ra quyết định cho việc điều chỉnh. Nếu nhận thấy thấy việc điều chỉnh là hợp lý và có thể thực hiện được thì phối hợp với Chủ hộ lập hồ sơ thiết kế nhà mẫu điều chỉnh trình cơ quan quản lý nhà nước có thẩm quyền xem xét. Việc quản lý và xây dựng </w:t>
      </w:r>
      <w:proofErr w:type="gramStart"/>
      <w:r w:rsidRPr="000F4550">
        <w:rPr>
          <w:sz w:val="27"/>
          <w:szCs w:val="27"/>
        </w:rPr>
        <w:t>theo</w:t>
      </w:r>
      <w:proofErr w:type="gramEnd"/>
      <w:r w:rsidRPr="000F4550">
        <w:rPr>
          <w:sz w:val="27"/>
          <w:szCs w:val="27"/>
        </w:rPr>
        <w:t xml:space="preserve"> thiết kế nhà mẫu điều chỉnh chỉ được thực hiện khi có văn bản chấp thuận thuận của cơ quan quản lý nhà nước có thẩm quyền</w:t>
      </w:r>
      <w:r w:rsidRPr="000F4550">
        <w:rPr>
          <w:sz w:val="27"/>
          <w:szCs w:val="27"/>
          <w:lang w:val="es-ES"/>
        </w:rPr>
        <w:t>.</w:t>
      </w:r>
    </w:p>
    <w:p w:rsidR="00643D96" w:rsidRPr="000F4550" w:rsidRDefault="00643D96" w:rsidP="000F4550">
      <w:pPr>
        <w:keepNext/>
        <w:spacing w:before="120"/>
        <w:ind w:firstLine="567"/>
        <w:jc w:val="both"/>
        <w:rPr>
          <w:b/>
          <w:bCs/>
          <w:sz w:val="27"/>
          <w:szCs w:val="27"/>
        </w:rPr>
      </w:pPr>
      <w:r w:rsidRPr="000F4550">
        <w:rPr>
          <w:b/>
          <w:bCs/>
          <w:sz w:val="27"/>
          <w:szCs w:val="27"/>
        </w:rPr>
        <w:t>Điều 17. Phân công trách nhiệm</w:t>
      </w:r>
    </w:p>
    <w:p w:rsidR="00643D96" w:rsidRPr="000F4550" w:rsidRDefault="00643D96" w:rsidP="000F4550">
      <w:pPr>
        <w:numPr>
          <w:ilvl w:val="0"/>
          <w:numId w:val="4"/>
        </w:numPr>
        <w:tabs>
          <w:tab w:val="left" w:pos="851"/>
        </w:tabs>
        <w:spacing w:before="120"/>
        <w:ind w:left="0" w:firstLine="567"/>
        <w:jc w:val="both"/>
        <w:rPr>
          <w:b/>
          <w:sz w:val="27"/>
          <w:szCs w:val="27"/>
        </w:rPr>
      </w:pPr>
      <w:r w:rsidRPr="000F4550">
        <w:rPr>
          <w:b/>
          <w:sz w:val="27"/>
          <w:szCs w:val="27"/>
        </w:rPr>
        <w:t>Chủ đầu tư dự án có trách nhiệm</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Thành lập Ban quản lý khu đô thị để thưc hiện quản lý xây dựng trong khu quy hoạch </w:t>
      </w:r>
      <w:proofErr w:type="gramStart"/>
      <w:r w:rsidRPr="000F4550">
        <w:rPr>
          <w:sz w:val="27"/>
          <w:szCs w:val="27"/>
        </w:rPr>
        <w:t>theo</w:t>
      </w:r>
      <w:proofErr w:type="gramEnd"/>
      <w:r w:rsidRPr="000F4550">
        <w:rPr>
          <w:sz w:val="27"/>
          <w:szCs w:val="27"/>
        </w:rPr>
        <w:t xml:space="preserve"> thiết kế nhà mẫu được duyệt.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Phân công nhiệm vụ, trách nhiệm cụ thể cho từng thành viên Ban quản lý; cử nhân viên có trình độ năng lực, chuyên môn trong thực hiện nhiệm vụ.</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Thường xuyên kiểm tra, </w:t>
      </w:r>
      <w:proofErr w:type="gramStart"/>
      <w:r w:rsidRPr="000F4550">
        <w:rPr>
          <w:sz w:val="27"/>
          <w:szCs w:val="27"/>
        </w:rPr>
        <w:t>theo</w:t>
      </w:r>
      <w:proofErr w:type="gramEnd"/>
      <w:r w:rsidRPr="000F4550">
        <w:rPr>
          <w:sz w:val="27"/>
          <w:szCs w:val="27"/>
        </w:rPr>
        <w:t xml:space="preserve"> dõi, nhắc nhở hoạt động Ban quản lý khu đô thị thực hiện tốt công tác quản lý xây dựng theo quy hoạch.</w:t>
      </w:r>
    </w:p>
    <w:p w:rsidR="00643D96" w:rsidRPr="000F4550" w:rsidRDefault="00643D96" w:rsidP="000F4550">
      <w:pPr>
        <w:numPr>
          <w:ilvl w:val="0"/>
          <w:numId w:val="4"/>
        </w:numPr>
        <w:tabs>
          <w:tab w:val="left" w:pos="851"/>
        </w:tabs>
        <w:spacing w:before="120"/>
        <w:ind w:left="0" w:firstLine="567"/>
        <w:jc w:val="both"/>
        <w:rPr>
          <w:b/>
          <w:sz w:val="27"/>
          <w:szCs w:val="27"/>
        </w:rPr>
      </w:pPr>
      <w:r w:rsidRPr="000F4550">
        <w:rPr>
          <w:b/>
          <w:sz w:val="27"/>
          <w:szCs w:val="27"/>
        </w:rPr>
        <w:t>Ban quản lý khu dân cư có trách nhiệm</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Ban quản lý cung cấp cho chủ hộ: Quy chế quy hoạch kiến trúc xây dựng, Mẫu thiết kế nhà ở.</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Quản lý thiết kế, xây dựng đối với các Chủ hộ đảm bảo công trình được xây dựng </w:t>
      </w:r>
      <w:proofErr w:type="gramStart"/>
      <w:r w:rsidRPr="000F4550">
        <w:rPr>
          <w:sz w:val="27"/>
          <w:szCs w:val="27"/>
        </w:rPr>
        <w:t>theo</w:t>
      </w:r>
      <w:proofErr w:type="gramEnd"/>
      <w:r w:rsidRPr="000F4550">
        <w:rPr>
          <w:sz w:val="27"/>
          <w:szCs w:val="27"/>
        </w:rPr>
        <w:t xml:space="preserve"> thiết kế nhà mẫu được duyệt.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Cắm mốc xây dựng, nghiệm </w:t>
      </w:r>
      <w:proofErr w:type="gramStart"/>
      <w:r w:rsidRPr="000F4550">
        <w:rPr>
          <w:sz w:val="27"/>
          <w:szCs w:val="27"/>
        </w:rPr>
        <w:t>thu</w:t>
      </w:r>
      <w:proofErr w:type="gramEnd"/>
      <w:r w:rsidRPr="000F4550">
        <w:rPr>
          <w:sz w:val="27"/>
          <w:szCs w:val="27"/>
        </w:rPr>
        <w:t xml:space="preserve"> và kiểm tra hoàn thành công trình.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Quản lý trật tự xây dựng trong khu dân cư </w:t>
      </w:r>
      <w:proofErr w:type="gramStart"/>
      <w:r w:rsidRPr="000F4550">
        <w:rPr>
          <w:sz w:val="27"/>
          <w:szCs w:val="27"/>
        </w:rPr>
        <w:t>theo</w:t>
      </w:r>
      <w:proofErr w:type="gramEnd"/>
      <w:r w:rsidRPr="000F4550">
        <w:rPr>
          <w:sz w:val="27"/>
          <w:szCs w:val="27"/>
        </w:rPr>
        <w:t xml:space="preserve"> Quy chế quản lý xâ</w:t>
      </w:r>
      <w:r w:rsidR="00271C93" w:rsidRPr="000F4550">
        <w:rPr>
          <w:sz w:val="27"/>
          <w:szCs w:val="27"/>
        </w:rPr>
        <w:t>y dựn</w:t>
      </w:r>
      <w:r w:rsidR="00044941" w:rsidRPr="000F4550">
        <w:rPr>
          <w:sz w:val="27"/>
          <w:szCs w:val="27"/>
        </w:rPr>
        <w:t xml:space="preserve">g </w:t>
      </w:r>
      <w:r w:rsidR="00EA714C" w:rsidRPr="000F4550">
        <w:rPr>
          <w:sz w:val="27"/>
          <w:szCs w:val="27"/>
        </w:rPr>
        <w:t>Khu dân cư thị trấn Cần Giuộc.</w:t>
      </w:r>
    </w:p>
    <w:p w:rsidR="00643D96" w:rsidRPr="000F4550" w:rsidRDefault="00643D96" w:rsidP="000F4550">
      <w:pPr>
        <w:numPr>
          <w:ilvl w:val="0"/>
          <w:numId w:val="7"/>
        </w:numPr>
        <w:tabs>
          <w:tab w:val="left" w:pos="851"/>
        </w:tabs>
        <w:spacing w:before="120"/>
        <w:ind w:left="0" w:firstLine="567"/>
        <w:jc w:val="both"/>
        <w:rPr>
          <w:bCs/>
          <w:sz w:val="27"/>
          <w:szCs w:val="27"/>
        </w:rPr>
      </w:pPr>
      <w:r w:rsidRPr="000F4550">
        <w:rPr>
          <w:sz w:val="27"/>
          <w:szCs w:val="27"/>
        </w:rPr>
        <w:lastRenderedPageBreak/>
        <w:t xml:space="preserve">Kịp thời phát hiện các </w:t>
      </w:r>
      <w:proofErr w:type="gramStart"/>
      <w:r w:rsidRPr="000F4550">
        <w:rPr>
          <w:sz w:val="27"/>
          <w:szCs w:val="27"/>
        </w:rPr>
        <w:t>vi</w:t>
      </w:r>
      <w:proofErr w:type="gramEnd"/>
      <w:r w:rsidRPr="000F4550">
        <w:rPr>
          <w:sz w:val="27"/>
          <w:szCs w:val="27"/>
        </w:rPr>
        <w:t xml:space="preserve"> phạm trong xây dựng và có quyền tạm thời đình chỉ thi công, cấm các loại xe phục vụ thi công ra vào dự án, yêu cầu chủ hộ khắc phục các vi phạm không đúng theo bản vẽ thiết kế, đã thỏa thuận và mẫu nhà đã được phê duyệt. Đồng thời nhanh chóng báo cáo (bằng điện thoại, văn bản) các trường hợp </w:t>
      </w:r>
      <w:proofErr w:type="gramStart"/>
      <w:r w:rsidRPr="000F4550">
        <w:rPr>
          <w:sz w:val="27"/>
          <w:szCs w:val="27"/>
        </w:rPr>
        <w:t>vi</w:t>
      </w:r>
      <w:proofErr w:type="gramEnd"/>
      <w:r w:rsidRPr="000F4550">
        <w:rPr>
          <w:sz w:val="27"/>
          <w:szCs w:val="27"/>
        </w:rPr>
        <w:t xml:space="preserve"> phạm về cơ quan quản lý nhà nước của địa phương để được xem xét, xử lý theo quy định của pháp luật</w:t>
      </w:r>
      <w:r w:rsidRPr="000F4550">
        <w:rPr>
          <w:bCs/>
          <w:sz w:val="27"/>
          <w:szCs w:val="27"/>
        </w:rPr>
        <w:t>.</w:t>
      </w:r>
    </w:p>
    <w:p w:rsidR="00643D96" w:rsidRPr="000F4550" w:rsidRDefault="00643D96" w:rsidP="000F4550">
      <w:pPr>
        <w:numPr>
          <w:ilvl w:val="0"/>
          <w:numId w:val="4"/>
        </w:numPr>
        <w:tabs>
          <w:tab w:val="left" w:pos="851"/>
        </w:tabs>
        <w:spacing w:before="120"/>
        <w:ind w:left="0" w:firstLine="567"/>
        <w:jc w:val="both"/>
        <w:rPr>
          <w:b/>
          <w:sz w:val="27"/>
          <w:szCs w:val="27"/>
        </w:rPr>
      </w:pPr>
      <w:r w:rsidRPr="000F4550">
        <w:rPr>
          <w:b/>
          <w:sz w:val="27"/>
          <w:szCs w:val="27"/>
        </w:rPr>
        <w:t>Chủ hộ có trách nhiệm</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Xây dựng công trình chậm nhất là 24 tháng kể từ khi được giao đất.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Công tình xây dựng phải tuân thủ </w:t>
      </w:r>
      <w:proofErr w:type="gramStart"/>
      <w:r w:rsidRPr="000F4550">
        <w:rPr>
          <w:sz w:val="27"/>
          <w:szCs w:val="27"/>
        </w:rPr>
        <w:t>theo</w:t>
      </w:r>
      <w:proofErr w:type="gramEnd"/>
      <w:r w:rsidRPr="000F4550">
        <w:rPr>
          <w:sz w:val="27"/>
          <w:szCs w:val="27"/>
        </w:rPr>
        <w:t xml:space="preserve"> thiết kế nhà mẫu được duyệt (trừ nhà tái định cư).</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Thực hiện </w:t>
      </w:r>
      <w:proofErr w:type="gramStart"/>
      <w:r w:rsidRPr="000F4550">
        <w:rPr>
          <w:sz w:val="27"/>
          <w:szCs w:val="27"/>
        </w:rPr>
        <w:t>theo</w:t>
      </w:r>
      <w:proofErr w:type="gramEnd"/>
      <w:r w:rsidRPr="000F4550">
        <w:rPr>
          <w:sz w:val="27"/>
          <w:szCs w:val="27"/>
        </w:rPr>
        <w:t xml:space="preserve"> đúng các quy định trong Quy chế quản lý xây dựng và theo thỏa thuận trong hợp đồng đã ký kết với Chủ đầu tư dự án.</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Cung cấp hồ sơ thiết kế công trình để Ban quản lý có cơ sở xem xét và quản lý xây dựng công trình đúng </w:t>
      </w:r>
      <w:proofErr w:type="gramStart"/>
      <w:r w:rsidRPr="000F4550">
        <w:rPr>
          <w:sz w:val="27"/>
          <w:szCs w:val="27"/>
        </w:rPr>
        <w:t>theo</w:t>
      </w:r>
      <w:proofErr w:type="gramEnd"/>
      <w:r w:rsidRPr="000F4550">
        <w:rPr>
          <w:sz w:val="27"/>
          <w:szCs w:val="27"/>
        </w:rPr>
        <w:t xml:space="preserve"> quy chế được duyệt.</w:t>
      </w:r>
    </w:p>
    <w:p w:rsidR="00643D96" w:rsidRPr="000F4550" w:rsidRDefault="00643D96" w:rsidP="000F4550">
      <w:pPr>
        <w:numPr>
          <w:ilvl w:val="0"/>
          <w:numId w:val="7"/>
        </w:numPr>
        <w:tabs>
          <w:tab w:val="left" w:pos="851"/>
        </w:tabs>
        <w:spacing w:before="120"/>
        <w:ind w:left="0" w:firstLine="567"/>
        <w:jc w:val="both"/>
        <w:rPr>
          <w:bCs/>
          <w:sz w:val="27"/>
          <w:szCs w:val="27"/>
        </w:rPr>
      </w:pPr>
      <w:r w:rsidRPr="000F4550">
        <w:rPr>
          <w:sz w:val="27"/>
          <w:szCs w:val="27"/>
        </w:rPr>
        <w:t>Theo dõi quá trình thi công công trình xây dựng của mình và hai hộ liền kề. Nếu xảy ra sự cố phải báo cáo về Ban quản lý và chính quyền địa phương để phối hợp giải quyết</w:t>
      </w:r>
      <w:r w:rsidRPr="000F4550">
        <w:rPr>
          <w:bCs/>
          <w:sz w:val="27"/>
          <w:szCs w:val="27"/>
        </w:rPr>
        <w:t>.</w:t>
      </w:r>
    </w:p>
    <w:p w:rsidR="00643D96" w:rsidRPr="000F4550" w:rsidRDefault="00643D96" w:rsidP="000F4550">
      <w:pPr>
        <w:numPr>
          <w:ilvl w:val="0"/>
          <w:numId w:val="4"/>
        </w:numPr>
        <w:tabs>
          <w:tab w:val="left" w:pos="851"/>
        </w:tabs>
        <w:spacing w:before="120"/>
        <w:ind w:left="0" w:firstLine="567"/>
        <w:jc w:val="both"/>
        <w:rPr>
          <w:b/>
          <w:sz w:val="27"/>
          <w:szCs w:val="27"/>
        </w:rPr>
      </w:pPr>
      <w:r w:rsidRPr="000F4550">
        <w:rPr>
          <w:b/>
          <w:sz w:val="27"/>
          <w:szCs w:val="27"/>
        </w:rPr>
        <w:t>Cá nhân, đơn vị thiết kế nhà ở trong khu dân cư</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Thiết kế công trình xây dựng </w:t>
      </w:r>
      <w:proofErr w:type="gramStart"/>
      <w:r w:rsidRPr="000F4550">
        <w:rPr>
          <w:sz w:val="27"/>
          <w:szCs w:val="27"/>
        </w:rPr>
        <w:t>theo</w:t>
      </w:r>
      <w:proofErr w:type="gramEnd"/>
      <w:r w:rsidRPr="000F4550">
        <w:rPr>
          <w:sz w:val="27"/>
          <w:szCs w:val="27"/>
        </w:rPr>
        <w:t xml:space="preserve"> mẫu nhà được quyệt.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Thực hiện </w:t>
      </w:r>
      <w:proofErr w:type="gramStart"/>
      <w:r w:rsidRPr="000F4550">
        <w:rPr>
          <w:sz w:val="27"/>
          <w:szCs w:val="27"/>
        </w:rPr>
        <w:t>theo</w:t>
      </w:r>
      <w:proofErr w:type="gramEnd"/>
      <w:r w:rsidRPr="000F4550">
        <w:rPr>
          <w:sz w:val="27"/>
          <w:szCs w:val="27"/>
        </w:rPr>
        <w:t xml:space="preserve"> đúng các quy định trong Quy chế quản lý xây dựng.</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Ý thức về mức độ thẩm mỹ, bền vững, tiện ích, mối liên hệ giữa công trình với hệ thống kết cấu hạ tầng và cảnh quan </w:t>
      </w:r>
      <w:proofErr w:type="gramStart"/>
      <w:r w:rsidRPr="000F4550">
        <w:rPr>
          <w:sz w:val="27"/>
          <w:szCs w:val="27"/>
        </w:rPr>
        <w:t>chung</w:t>
      </w:r>
      <w:proofErr w:type="gramEnd"/>
      <w:r w:rsidRPr="000F4550">
        <w:rPr>
          <w:sz w:val="27"/>
          <w:szCs w:val="27"/>
        </w:rPr>
        <w:t xml:space="preserve"> của các hộ lân cận.</w:t>
      </w:r>
    </w:p>
    <w:p w:rsidR="00643D96" w:rsidRPr="000F4550" w:rsidRDefault="00643D96" w:rsidP="000F4550">
      <w:pPr>
        <w:numPr>
          <w:ilvl w:val="0"/>
          <w:numId w:val="4"/>
        </w:numPr>
        <w:tabs>
          <w:tab w:val="left" w:pos="851"/>
        </w:tabs>
        <w:spacing w:before="120"/>
        <w:ind w:left="0" w:firstLine="567"/>
        <w:jc w:val="both"/>
        <w:rPr>
          <w:b/>
          <w:sz w:val="27"/>
          <w:szCs w:val="27"/>
        </w:rPr>
      </w:pPr>
      <w:r w:rsidRPr="000F4550">
        <w:rPr>
          <w:b/>
          <w:sz w:val="27"/>
          <w:szCs w:val="27"/>
        </w:rPr>
        <w:t>Đơn vị thi công có trách nhiệm</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Thực hiện </w:t>
      </w:r>
      <w:proofErr w:type="gramStart"/>
      <w:r w:rsidRPr="000F4550">
        <w:rPr>
          <w:sz w:val="27"/>
          <w:szCs w:val="27"/>
        </w:rPr>
        <w:t>theo</w:t>
      </w:r>
      <w:proofErr w:type="gramEnd"/>
      <w:r w:rsidRPr="000F4550">
        <w:rPr>
          <w:sz w:val="27"/>
          <w:szCs w:val="27"/>
        </w:rPr>
        <w:t xml:space="preserve"> đúng các quy định trong Quy chế quản lý xây dựng.</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Xây dựng công trình </w:t>
      </w:r>
      <w:proofErr w:type="gramStart"/>
      <w:r w:rsidRPr="000F4550">
        <w:rPr>
          <w:sz w:val="27"/>
          <w:szCs w:val="27"/>
        </w:rPr>
        <w:t>theo</w:t>
      </w:r>
      <w:proofErr w:type="gramEnd"/>
      <w:r w:rsidRPr="000F4550">
        <w:rPr>
          <w:sz w:val="27"/>
          <w:szCs w:val="27"/>
        </w:rPr>
        <w:t xml:space="preserve"> đúng hồ sơ thiết kế được duyệt.</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Đảm bảo </w:t>
      </w:r>
      <w:proofErr w:type="gramStart"/>
      <w:r w:rsidRPr="000F4550">
        <w:rPr>
          <w:sz w:val="27"/>
          <w:szCs w:val="27"/>
        </w:rPr>
        <w:t>an</w:t>
      </w:r>
      <w:proofErr w:type="gramEnd"/>
      <w:r w:rsidRPr="000F4550">
        <w:rPr>
          <w:sz w:val="27"/>
          <w:szCs w:val="27"/>
        </w:rPr>
        <w:t xml:space="preserve"> toàn khi thi công.</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Giữ vệ sinh môi trường, dọn dẹp hiện trường sau khi thi công.</w:t>
      </w:r>
    </w:p>
    <w:p w:rsidR="00643D96" w:rsidRPr="000F4550" w:rsidRDefault="00643D96" w:rsidP="000F4550">
      <w:pPr>
        <w:numPr>
          <w:ilvl w:val="0"/>
          <w:numId w:val="4"/>
        </w:numPr>
        <w:tabs>
          <w:tab w:val="left" w:pos="851"/>
        </w:tabs>
        <w:spacing w:before="120"/>
        <w:ind w:left="0" w:firstLine="567"/>
        <w:jc w:val="both"/>
        <w:rPr>
          <w:b/>
          <w:sz w:val="27"/>
          <w:szCs w:val="27"/>
        </w:rPr>
      </w:pPr>
      <w:r w:rsidRPr="000F4550">
        <w:rPr>
          <w:b/>
          <w:sz w:val="27"/>
          <w:szCs w:val="27"/>
        </w:rPr>
        <w:t>Cơ quan quản lý nhà nước và địa phương có trách nhiệm</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Tạo điều kiện cho Ban quản lý triển khai dự án </w:t>
      </w:r>
      <w:proofErr w:type="gramStart"/>
      <w:r w:rsidRPr="000F4550">
        <w:rPr>
          <w:sz w:val="27"/>
          <w:szCs w:val="27"/>
        </w:rPr>
        <w:t>theo</w:t>
      </w:r>
      <w:proofErr w:type="gramEnd"/>
      <w:r w:rsidRPr="000F4550">
        <w:rPr>
          <w:sz w:val="27"/>
          <w:szCs w:val="27"/>
        </w:rPr>
        <w:t xml:space="preserve"> đúng quy định.</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Kịp thời phối hợp, hỗ trợ cùng Chủ đầu tư và Ban quản lý dự án khu dân cư kiểm tra, xử lý các trường hợp </w:t>
      </w:r>
      <w:proofErr w:type="gramStart"/>
      <w:r w:rsidRPr="000F4550">
        <w:rPr>
          <w:sz w:val="27"/>
          <w:szCs w:val="27"/>
        </w:rPr>
        <w:t>vi</w:t>
      </w:r>
      <w:proofErr w:type="gramEnd"/>
      <w:r w:rsidRPr="000F4550">
        <w:rPr>
          <w:sz w:val="27"/>
          <w:szCs w:val="27"/>
        </w:rPr>
        <w:t xml:space="preserve"> phạm trong xây dựng.</w:t>
      </w:r>
    </w:p>
    <w:p w:rsidR="00643D96" w:rsidRPr="000F4550" w:rsidRDefault="00643D96" w:rsidP="000F4550">
      <w:pPr>
        <w:numPr>
          <w:ilvl w:val="0"/>
          <w:numId w:val="7"/>
        </w:numPr>
        <w:tabs>
          <w:tab w:val="left" w:pos="851"/>
        </w:tabs>
        <w:spacing w:before="120"/>
        <w:ind w:left="0" w:firstLine="567"/>
        <w:jc w:val="both"/>
        <w:rPr>
          <w:sz w:val="27"/>
          <w:szCs w:val="27"/>
        </w:rPr>
      </w:pPr>
      <w:r w:rsidRPr="000F4550">
        <w:rPr>
          <w:sz w:val="27"/>
          <w:szCs w:val="27"/>
        </w:rPr>
        <w:t xml:space="preserve">Tạo điều kiện cho chủ hộ triển khai xây dựng </w:t>
      </w:r>
      <w:proofErr w:type="gramStart"/>
      <w:r w:rsidRPr="000F4550">
        <w:rPr>
          <w:sz w:val="27"/>
          <w:szCs w:val="27"/>
        </w:rPr>
        <w:t>theo</w:t>
      </w:r>
      <w:proofErr w:type="gramEnd"/>
      <w:r w:rsidRPr="000F4550">
        <w:rPr>
          <w:sz w:val="27"/>
          <w:szCs w:val="27"/>
        </w:rPr>
        <w:t xml:space="preserve"> đúng quy định và cấp giấy chứng nhận quyền sở hữu nhà ở và quyền sử dụng đất ở theo quy định.</w:t>
      </w:r>
    </w:p>
    <w:p w:rsidR="00643D96" w:rsidRPr="000F4550" w:rsidRDefault="00643D96" w:rsidP="000F4550">
      <w:pPr>
        <w:keepNext/>
        <w:spacing w:before="120"/>
        <w:ind w:firstLine="567"/>
        <w:jc w:val="both"/>
        <w:rPr>
          <w:b/>
          <w:sz w:val="27"/>
          <w:szCs w:val="27"/>
          <w:lang w:val="es-ES"/>
        </w:rPr>
      </w:pPr>
      <w:r w:rsidRPr="000F4550">
        <w:rPr>
          <w:b/>
          <w:bCs/>
          <w:sz w:val="27"/>
          <w:szCs w:val="27"/>
        </w:rPr>
        <w:t>Điều</w:t>
      </w:r>
      <w:r w:rsidRPr="000F4550">
        <w:rPr>
          <w:b/>
          <w:sz w:val="27"/>
          <w:szCs w:val="27"/>
          <w:lang w:val="es-ES"/>
        </w:rPr>
        <w:t xml:space="preserve"> 18. Xử lý vi phạm</w:t>
      </w:r>
    </w:p>
    <w:p w:rsidR="00643D96" w:rsidRPr="000F4550" w:rsidRDefault="00643D96" w:rsidP="000F4550">
      <w:pPr>
        <w:spacing w:before="120"/>
        <w:ind w:firstLine="567"/>
        <w:jc w:val="both"/>
        <w:rPr>
          <w:sz w:val="27"/>
          <w:szCs w:val="27"/>
          <w:lang w:val="es-ES"/>
        </w:rPr>
      </w:pPr>
      <w:r w:rsidRPr="000F4550">
        <w:rPr>
          <w:sz w:val="27"/>
          <w:szCs w:val="27"/>
          <w:lang w:val="es-ES"/>
        </w:rPr>
        <w:t>Tất cả các trường hợp có hành vi vi phạm quy định về quản lý xây dựng, thì tùy thuộc vào tính chất, mức độ vi phạm sẽ bị đình chỉ thi công yêu cầu khắc phục hoặc bị  xử lý theo quy định pháp luật hiện hành.</w:t>
      </w:r>
    </w:p>
    <w:p w:rsidR="00643D96" w:rsidRPr="000F4550" w:rsidRDefault="00643D96" w:rsidP="000F4550">
      <w:pPr>
        <w:keepNext/>
        <w:spacing w:before="120"/>
        <w:ind w:firstLine="567"/>
        <w:jc w:val="center"/>
        <w:rPr>
          <w:b/>
          <w:bCs/>
          <w:sz w:val="27"/>
          <w:szCs w:val="27"/>
        </w:rPr>
      </w:pPr>
      <w:bookmarkStart w:id="0" w:name="_GoBack"/>
      <w:bookmarkEnd w:id="0"/>
      <w:r w:rsidRPr="000F4550">
        <w:rPr>
          <w:b/>
          <w:bCs/>
          <w:sz w:val="27"/>
          <w:szCs w:val="27"/>
        </w:rPr>
        <w:lastRenderedPageBreak/>
        <w:t>CHƯƠNG IV</w:t>
      </w:r>
    </w:p>
    <w:p w:rsidR="00643D96" w:rsidRPr="000F4550" w:rsidRDefault="00643D96" w:rsidP="000F4550">
      <w:pPr>
        <w:spacing w:before="120"/>
        <w:ind w:firstLine="567"/>
        <w:jc w:val="center"/>
        <w:rPr>
          <w:b/>
          <w:bCs/>
          <w:sz w:val="27"/>
          <w:szCs w:val="27"/>
        </w:rPr>
      </w:pPr>
      <w:r w:rsidRPr="000F4550">
        <w:rPr>
          <w:b/>
          <w:bCs/>
          <w:iCs/>
          <w:color w:val="FF0000"/>
          <w:sz w:val="27"/>
          <w:szCs w:val="27"/>
        </w:rPr>
        <w:t>TỔ CHỨC THỰC HIỆN</w:t>
      </w:r>
    </w:p>
    <w:p w:rsidR="00643D96" w:rsidRPr="000F4550" w:rsidRDefault="00643D96" w:rsidP="000F4550">
      <w:pPr>
        <w:spacing w:before="120"/>
        <w:ind w:firstLine="567"/>
        <w:jc w:val="both"/>
        <w:rPr>
          <w:b/>
          <w:bCs/>
          <w:sz w:val="27"/>
          <w:szCs w:val="27"/>
        </w:rPr>
      </w:pPr>
      <w:r w:rsidRPr="000F4550">
        <w:rPr>
          <w:b/>
          <w:bCs/>
          <w:sz w:val="27"/>
          <w:szCs w:val="27"/>
        </w:rPr>
        <w:t xml:space="preserve">Điều 19. </w:t>
      </w:r>
      <w:r w:rsidRPr="000F4550">
        <w:rPr>
          <w:b/>
          <w:sz w:val="27"/>
          <w:szCs w:val="27"/>
          <w:lang w:val="es-ES"/>
        </w:rPr>
        <w:t>Triển khai thực hiện</w:t>
      </w:r>
    </w:p>
    <w:p w:rsidR="00643D96" w:rsidRPr="000F4550" w:rsidRDefault="00643D96" w:rsidP="000F4550">
      <w:pPr>
        <w:numPr>
          <w:ilvl w:val="0"/>
          <w:numId w:val="5"/>
        </w:numPr>
        <w:tabs>
          <w:tab w:val="left" w:pos="851"/>
        </w:tabs>
        <w:spacing w:before="120"/>
        <w:ind w:left="0" w:firstLine="567"/>
        <w:jc w:val="both"/>
        <w:rPr>
          <w:sz w:val="27"/>
          <w:szCs w:val="27"/>
        </w:rPr>
      </w:pPr>
      <w:r w:rsidRPr="000F4550">
        <w:rPr>
          <w:sz w:val="27"/>
          <w:szCs w:val="27"/>
        </w:rPr>
        <w:t>Cơ quan có thẩm quyền về cấp phép xây dựng (hoặc thẩm định thiết kế cơ sở) có trách nhiệm kiểm tra các tiêu chuẩn thiết kế (phòng cháy, chữa cháy, môi trường, chỉ tiêu thiết kế</w:t>
      </w:r>
      <w:proofErr w:type="gramStart"/>
      <w:r w:rsidRPr="000F4550">
        <w:rPr>
          <w:sz w:val="27"/>
          <w:szCs w:val="27"/>
        </w:rPr>
        <w:t>,...</w:t>
      </w:r>
      <w:proofErr w:type="gramEnd"/>
      <w:r w:rsidRPr="000F4550">
        <w:rPr>
          <w:sz w:val="27"/>
          <w:szCs w:val="27"/>
        </w:rPr>
        <w:t xml:space="preserve">) phù hợp với chức năng cụ thể đối với từng công trình. Đảm bảo không tăng dân số khu vực quá mức </w:t>
      </w:r>
      <w:proofErr w:type="gramStart"/>
      <w:r w:rsidRPr="000F4550">
        <w:rPr>
          <w:sz w:val="27"/>
          <w:szCs w:val="27"/>
        </w:rPr>
        <w:t>theo</w:t>
      </w:r>
      <w:proofErr w:type="gramEnd"/>
      <w:r w:rsidRPr="000F4550">
        <w:rPr>
          <w:sz w:val="27"/>
          <w:szCs w:val="27"/>
        </w:rPr>
        <w:t xml:space="preserve"> quy hoạch được duyệt.</w:t>
      </w:r>
    </w:p>
    <w:p w:rsidR="00643D96" w:rsidRPr="000F4550" w:rsidRDefault="00643D96" w:rsidP="000F4550">
      <w:pPr>
        <w:numPr>
          <w:ilvl w:val="0"/>
          <w:numId w:val="5"/>
        </w:numPr>
        <w:tabs>
          <w:tab w:val="left" w:pos="851"/>
        </w:tabs>
        <w:spacing w:before="120"/>
        <w:ind w:left="0" w:firstLine="567"/>
        <w:jc w:val="both"/>
        <w:rPr>
          <w:sz w:val="27"/>
          <w:szCs w:val="27"/>
          <w:lang w:val="es-ES"/>
        </w:rPr>
      </w:pPr>
      <w:r w:rsidRPr="000F4550">
        <w:rPr>
          <w:sz w:val="27"/>
          <w:szCs w:val="27"/>
          <w:lang w:val="es-ES"/>
        </w:rPr>
        <w:t>Chủ đầu tư, Ban quản lý dự án khu đô thị có trách nhiệm cung cấp, hướng dẫn giải thích nội dung Quy chế này cho từng hộ dân trong khu vực khi có thắc mắc; niêm yết công khai Quy chế và các văn bản pháp luật có liên quan tại Ban quản lý khu đô thị để cho hộ dân được biết và chấp hành thực hiện.</w:t>
      </w:r>
    </w:p>
    <w:p w:rsidR="00643D96" w:rsidRPr="000F4550" w:rsidRDefault="00643D96" w:rsidP="000F4550">
      <w:pPr>
        <w:numPr>
          <w:ilvl w:val="0"/>
          <w:numId w:val="5"/>
        </w:numPr>
        <w:tabs>
          <w:tab w:val="left" w:pos="851"/>
        </w:tabs>
        <w:spacing w:before="120"/>
        <w:ind w:left="0" w:firstLine="567"/>
        <w:jc w:val="both"/>
        <w:rPr>
          <w:sz w:val="27"/>
          <w:szCs w:val="27"/>
        </w:rPr>
      </w:pPr>
      <w:r w:rsidRPr="000F4550">
        <w:rPr>
          <w:sz w:val="27"/>
          <w:szCs w:val="27"/>
        </w:rPr>
        <w:t>Phòng Kinh tế và Hạ tầng có trách nhiệm hướng dẫn cho Ban quản lý khu đô thị về chuyên môn trong trường hợp có vướng mắc.</w:t>
      </w:r>
    </w:p>
    <w:p w:rsidR="00643D96" w:rsidRPr="000F4550" w:rsidRDefault="00643D96" w:rsidP="000F4550">
      <w:pPr>
        <w:numPr>
          <w:ilvl w:val="0"/>
          <w:numId w:val="5"/>
        </w:numPr>
        <w:tabs>
          <w:tab w:val="left" w:pos="851"/>
        </w:tabs>
        <w:spacing w:before="120"/>
        <w:ind w:left="0" w:firstLine="567"/>
        <w:jc w:val="both"/>
        <w:rPr>
          <w:sz w:val="27"/>
          <w:szCs w:val="27"/>
        </w:rPr>
      </w:pPr>
      <w:r w:rsidRPr="000F4550">
        <w:rPr>
          <w:sz w:val="27"/>
          <w:szCs w:val="27"/>
        </w:rPr>
        <w:t xml:space="preserve">Mọi </w:t>
      </w:r>
      <w:proofErr w:type="gramStart"/>
      <w:r w:rsidRPr="000F4550">
        <w:rPr>
          <w:sz w:val="27"/>
          <w:szCs w:val="27"/>
        </w:rPr>
        <w:t>vi</w:t>
      </w:r>
      <w:proofErr w:type="gramEnd"/>
      <w:r w:rsidRPr="000F4550">
        <w:rPr>
          <w:sz w:val="27"/>
          <w:szCs w:val="27"/>
        </w:rPr>
        <w:t xml:space="preserve"> phạm các điều khoản của Quy chế này tùy theo tính chất, mức độ sẽ bị xử phạt hành chính hoặc truy cứu trách nhiệm hình sự theo quy định của pháp luật.</w:t>
      </w:r>
    </w:p>
    <w:p w:rsidR="00643D96" w:rsidRPr="000F4550" w:rsidRDefault="00643D96" w:rsidP="000F4550">
      <w:pPr>
        <w:numPr>
          <w:ilvl w:val="0"/>
          <w:numId w:val="5"/>
        </w:numPr>
        <w:tabs>
          <w:tab w:val="left" w:pos="851"/>
        </w:tabs>
        <w:spacing w:before="120"/>
        <w:ind w:left="0" w:firstLine="567"/>
        <w:jc w:val="both"/>
        <w:rPr>
          <w:sz w:val="27"/>
          <w:szCs w:val="27"/>
        </w:rPr>
      </w:pPr>
      <w:r w:rsidRPr="000F4550">
        <w:rPr>
          <w:sz w:val="27"/>
          <w:szCs w:val="27"/>
        </w:rPr>
        <w:t>Chủ đầu tư dự án khi thực hiện chuyển giao hạ tầng kỹ thuật, hạ tầng xã hội có trách nhiệm thông báo bằng văn bản (kèm theo thành phần hồ sơ theo quy định) cho cơ quan quản lý nhà nước theo thẩm quyền để xem xét hồ sơ, kiểm tra chất lượng công trình và tổ chức tiếp nhận quản lý.</w:t>
      </w:r>
    </w:p>
    <w:p w:rsidR="00643D96" w:rsidRPr="000F4550" w:rsidRDefault="00643D96" w:rsidP="000F4550">
      <w:pPr>
        <w:numPr>
          <w:ilvl w:val="0"/>
          <w:numId w:val="5"/>
        </w:numPr>
        <w:tabs>
          <w:tab w:val="left" w:pos="851"/>
        </w:tabs>
        <w:spacing w:before="120"/>
        <w:ind w:left="0" w:firstLine="567"/>
        <w:jc w:val="both"/>
        <w:rPr>
          <w:sz w:val="27"/>
          <w:szCs w:val="27"/>
          <w:lang w:val="es-ES"/>
        </w:rPr>
      </w:pPr>
      <w:r w:rsidRPr="000F4550">
        <w:rPr>
          <w:sz w:val="27"/>
          <w:szCs w:val="27"/>
          <w:lang w:val="es-ES"/>
        </w:rPr>
        <w:t xml:space="preserve">Quy chế này có hiệu lực kể từ ngày ký ban hành. </w:t>
      </w:r>
      <w:r w:rsidRPr="000F4550">
        <w:rPr>
          <w:sz w:val="27"/>
          <w:szCs w:val="27"/>
        </w:rPr>
        <w:t>Quá trình thực hiện nếu có vướng mắc cần</w:t>
      </w:r>
      <w:r w:rsidR="00D164C2" w:rsidRPr="000F4550">
        <w:rPr>
          <w:sz w:val="27"/>
          <w:szCs w:val="27"/>
        </w:rPr>
        <w:t xml:space="preserve"> điều chỉnh, sửa đổi, bổ sung, P</w:t>
      </w:r>
      <w:r w:rsidRPr="000F4550">
        <w:rPr>
          <w:sz w:val="27"/>
          <w:szCs w:val="27"/>
        </w:rPr>
        <w:t xml:space="preserve">hòng Kinh tế và </w:t>
      </w:r>
      <w:r w:rsidR="00A555F8" w:rsidRPr="000F4550">
        <w:rPr>
          <w:sz w:val="27"/>
          <w:szCs w:val="27"/>
        </w:rPr>
        <w:t xml:space="preserve">Hạ tầng, UBND </w:t>
      </w:r>
      <w:r w:rsidR="00437D4E" w:rsidRPr="000F4550">
        <w:rPr>
          <w:sz w:val="27"/>
          <w:szCs w:val="27"/>
        </w:rPr>
        <w:t>thị trấn Cần Giuộc</w:t>
      </w:r>
      <w:r w:rsidRPr="000F4550">
        <w:rPr>
          <w:sz w:val="27"/>
          <w:szCs w:val="27"/>
        </w:rPr>
        <w:t xml:space="preserve">, </w:t>
      </w:r>
      <w:r w:rsidR="00481163" w:rsidRPr="000F4550">
        <w:rPr>
          <w:color w:val="000000"/>
          <w:spacing w:val="-2"/>
          <w:sz w:val="27"/>
          <w:szCs w:val="27"/>
          <w:lang w:val="vi-VN" w:eastAsia="ar-SA"/>
        </w:rPr>
        <w:t xml:space="preserve">Công ty Cổ phần Đầu tư </w:t>
      </w:r>
      <w:r w:rsidR="009F43BA" w:rsidRPr="000F4550">
        <w:rPr>
          <w:color w:val="000000"/>
          <w:spacing w:val="-2"/>
          <w:sz w:val="27"/>
          <w:szCs w:val="27"/>
          <w:lang w:eastAsia="ar-SA"/>
        </w:rPr>
        <w:t xml:space="preserve">Phát triển </w:t>
      </w:r>
      <w:r w:rsidR="007204BB" w:rsidRPr="000F4550">
        <w:rPr>
          <w:color w:val="000000"/>
          <w:spacing w:val="-2"/>
          <w:sz w:val="27"/>
          <w:szCs w:val="27"/>
          <w:lang w:eastAsia="ar-SA"/>
        </w:rPr>
        <w:t>Phú Châu</w:t>
      </w:r>
      <w:r w:rsidRPr="000F4550">
        <w:rPr>
          <w:sz w:val="27"/>
          <w:szCs w:val="27"/>
        </w:rPr>
        <w:t xml:space="preserve"> chủ động phối hợp với các cơ quan liên quan tham mưu đề xuất trình Ủy ban nhân dân huyện xem xét, quyết định./.</w:t>
      </w:r>
    </w:p>
    <w:p w:rsidR="00643D96" w:rsidRPr="000F4550" w:rsidRDefault="00643D96" w:rsidP="000F4550">
      <w:pPr>
        <w:spacing w:before="120"/>
        <w:ind w:firstLine="720"/>
        <w:jc w:val="both"/>
        <w:rPr>
          <w:i/>
          <w:iCs/>
          <w:sz w:val="27"/>
          <w:szCs w:val="27"/>
        </w:rPr>
      </w:pPr>
      <w:r w:rsidRPr="000F4550">
        <w:rPr>
          <w:i/>
          <w:iCs/>
          <w:sz w:val="27"/>
          <w:szCs w:val="27"/>
        </w:rPr>
        <w:tab/>
      </w:r>
    </w:p>
    <w:p w:rsidR="00643D96" w:rsidRPr="000F4550" w:rsidRDefault="00643D96" w:rsidP="000F4550">
      <w:pPr>
        <w:pStyle w:val="Heading4"/>
        <w:tabs>
          <w:tab w:val="center" w:pos="6600"/>
        </w:tabs>
        <w:spacing w:before="120" w:after="0"/>
        <w:jc w:val="both"/>
        <w:rPr>
          <w:b w:val="0"/>
          <w:sz w:val="27"/>
          <w:szCs w:val="27"/>
        </w:rPr>
      </w:pPr>
      <w:r w:rsidRPr="000F4550">
        <w:rPr>
          <w:sz w:val="27"/>
          <w:szCs w:val="27"/>
        </w:rPr>
        <w:tab/>
      </w:r>
    </w:p>
    <w:p w:rsidR="00643D96" w:rsidRPr="000F4550" w:rsidRDefault="00643D96" w:rsidP="000F4550">
      <w:pPr>
        <w:spacing w:before="120"/>
        <w:jc w:val="both"/>
        <w:rPr>
          <w:sz w:val="27"/>
          <w:szCs w:val="27"/>
        </w:rPr>
      </w:pPr>
    </w:p>
    <w:p w:rsidR="00A93D3D" w:rsidRPr="000F4550" w:rsidRDefault="00A93D3D" w:rsidP="000F4550">
      <w:pPr>
        <w:spacing w:before="120"/>
        <w:jc w:val="both"/>
        <w:rPr>
          <w:sz w:val="27"/>
          <w:szCs w:val="27"/>
        </w:rPr>
      </w:pPr>
    </w:p>
    <w:sectPr w:rsidR="00A93D3D" w:rsidRPr="000F4550" w:rsidSect="00ED3344">
      <w:footerReference w:type="default" r:id="rId8"/>
      <w:pgSz w:w="11907" w:h="16840" w:code="9"/>
      <w:pgMar w:top="1134" w:right="1134" w:bottom="1134" w:left="1701"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AF" w:rsidRDefault="008B59AF">
      <w:r>
        <w:separator/>
      </w:r>
    </w:p>
  </w:endnote>
  <w:endnote w:type="continuationSeparator" w:id="0">
    <w:p w:rsidR="008B59AF" w:rsidRDefault="008B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Book">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D8" w:rsidRDefault="008C5AD8">
    <w:pPr>
      <w:pStyle w:val="Footer"/>
      <w:jc w:val="right"/>
    </w:pPr>
    <w:r>
      <w:fldChar w:fldCharType="begin"/>
    </w:r>
    <w:r>
      <w:instrText xml:space="preserve"> PAGE   \* MERGEFORMAT </w:instrText>
    </w:r>
    <w:r>
      <w:fldChar w:fldCharType="separate"/>
    </w:r>
    <w:r w:rsidR="00D361B0">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AF" w:rsidRDefault="008B59AF">
      <w:r>
        <w:separator/>
      </w:r>
    </w:p>
  </w:footnote>
  <w:footnote w:type="continuationSeparator" w:id="0">
    <w:p w:rsidR="008B59AF" w:rsidRDefault="008B5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CF2"/>
    <w:multiLevelType w:val="multilevel"/>
    <w:tmpl w:val="326E0E00"/>
    <w:styleLink w:val="111111"/>
    <w:lvl w:ilvl="0">
      <w:start w:val="1"/>
      <w:numFmt w:val="decimal"/>
      <w:pStyle w:val="LaM"/>
      <w:lvlText w:val="PHẦ3f% "/>
      <w:lvlJc w:val="left"/>
      <w:pPr>
        <w:ind w:left="360" w:hanging="360"/>
      </w:pPr>
      <w:rPr>
        <w:rFonts w:ascii="Times New Roman" w:hAnsi="Times New Roman" w:cs="Times New Roman" w:hint="default"/>
      </w:rPr>
    </w:lvl>
    <w:lvl w:ilvl="1">
      <w:start w:val="1"/>
      <w:numFmt w:val="decimal"/>
      <w:pStyle w:val="11"/>
      <w:lvlText w:val="%1.%2."/>
      <w:lvlJc w:val="left"/>
      <w:pPr>
        <w:ind w:left="432" w:hanging="432"/>
      </w:pPr>
      <w:rPr>
        <w:rFonts w:cs="Times New Roman" w:hint="default"/>
      </w:rPr>
    </w:lvl>
    <w:lvl w:ilvl="2">
      <w:start w:val="1"/>
      <w:numFmt w:val="decimal"/>
      <w:pStyle w:val="111"/>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Qt%㾱⍁%鈣%耱%"/>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9885470"/>
    <w:multiLevelType w:val="hybridMultilevel"/>
    <w:tmpl w:val="C7CC9212"/>
    <w:lvl w:ilvl="0" w:tplc="841CBD8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CC43F5"/>
    <w:multiLevelType w:val="hybridMultilevel"/>
    <w:tmpl w:val="EBF6C512"/>
    <w:lvl w:ilvl="0" w:tplc="0748A59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B36F4"/>
    <w:multiLevelType w:val="hybridMultilevel"/>
    <w:tmpl w:val="5A666EFA"/>
    <w:lvl w:ilvl="0" w:tplc="FF98080E">
      <w:start w:val="1"/>
      <w:numFmt w:val="lowerLetter"/>
      <w:lvlText w:val="%1)"/>
      <w:lvlJc w:val="left"/>
      <w:pPr>
        <w:ind w:left="1069" w:hanging="360"/>
      </w:pPr>
      <w:rPr>
        <w:rFonts w:hint="default"/>
        <w:i w:val="0"/>
        <w:sz w:val="27"/>
        <w:szCs w:val="27"/>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1033AC"/>
    <w:multiLevelType w:val="hybridMultilevel"/>
    <w:tmpl w:val="00B6B484"/>
    <w:lvl w:ilvl="0" w:tplc="CCECEE50">
      <w:start w:val="1"/>
      <w:numFmt w:val="decimal"/>
      <w:pStyle w:val="Style41"/>
      <w:lvlText w:val="4.%1."/>
      <w:lvlJc w:val="left"/>
      <w:pPr>
        <w:ind w:left="1287" w:hanging="360"/>
      </w:pPr>
      <w:rPr>
        <w:rFonts w:ascii="Times New Roman" w:hAnsi="Times New Roman" w:hint="default"/>
        <w:b/>
        <w:i w:val="0"/>
        <w:sz w:val="26"/>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25085BD8"/>
    <w:multiLevelType w:val="hybridMultilevel"/>
    <w:tmpl w:val="280A7A58"/>
    <w:lvl w:ilvl="0" w:tplc="C2DAA680">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273352E"/>
    <w:multiLevelType w:val="hybridMultilevel"/>
    <w:tmpl w:val="A70C03BC"/>
    <w:lvl w:ilvl="0" w:tplc="AA60B976">
      <w:start w:val="1"/>
      <w:numFmt w:val="decimal"/>
      <w:pStyle w:val="Style3"/>
      <w:lvlText w:val="5.%1."/>
      <w:lvlJc w:val="left"/>
      <w:pPr>
        <w:tabs>
          <w:tab w:val="num" w:pos="2007"/>
        </w:tabs>
        <w:ind w:left="200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7A7232"/>
    <w:multiLevelType w:val="hybridMultilevel"/>
    <w:tmpl w:val="EEBC6CA2"/>
    <w:lvl w:ilvl="0" w:tplc="9F84FCCE">
      <w:start w:val="1"/>
      <w:numFmt w:val="decimal"/>
      <w:pStyle w:val="BodyTextIndent2"/>
      <w:lvlText w:val="%1."/>
      <w:lvlJc w:val="left"/>
      <w:pPr>
        <w:tabs>
          <w:tab w:val="num" w:pos="720"/>
        </w:tabs>
        <w:ind w:left="720" w:hanging="360"/>
      </w:pPr>
      <w:rPr>
        <w:b/>
      </w:rPr>
    </w:lvl>
    <w:lvl w:ilvl="1" w:tplc="6BD0A01A">
      <w:numFmt w:val="bullet"/>
      <w:lvlText w:val=""/>
      <w:lvlJc w:val="left"/>
      <w:pPr>
        <w:tabs>
          <w:tab w:val="num" w:pos="1440"/>
        </w:tabs>
        <w:ind w:left="1440" w:hanging="360"/>
      </w:pPr>
      <w:rPr>
        <w:rFonts w:ascii="Symbol" w:eastAsia="Times New Roman" w:hAnsi="Symbol"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E451A5"/>
    <w:multiLevelType w:val="hybridMultilevel"/>
    <w:tmpl w:val="C8AAB4F0"/>
    <w:lvl w:ilvl="0" w:tplc="04090019">
      <w:start w:val="5"/>
      <w:numFmt w:val="bullet"/>
      <w:lvlText w:val="-"/>
      <w:lvlJc w:val="left"/>
      <w:pPr>
        <w:ind w:left="786"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C803C74"/>
    <w:multiLevelType w:val="hybridMultilevel"/>
    <w:tmpl w:val="FFA285C8"/>
    <w:lvl w:ilvl="0" w:tplc="E8629DE6">
      <w:start w:val="80"/>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nsid w:val="46C37389"/>
    <w:multiLevelType w:val="hybridMultilevel"/>
    <w:tmpl w:val="2BC6962C"/>
    <w:lvl w:ilvl="0" w:tplc="C472DB04">
      <w:start w:val="1"/>
      <w:numFmt w:val="bullet"/>
      <w:lvlText w:val="-"/>
      <w:lvlJc w:val="left"/>
      <w:pPr>
        <w:ind w:left="1800" w:hanging="360"/>
      </w:pPr>
      <w:rPr>
        <w:rFonts w:ascii="Times New Roman" w:eastAsia="Calibri" w:hAnsi="Times New Roman" w:cs="Times New Roman" w:hint="default"/>
      </w:rPr>
    </w:lvl>
    <w:lvl w:ilvl="1" w:tplc="CBC00DAC">
      <w:start w:val="1"/>
      <w:numFmt w:val="bullet"/>
      <w:lvlText w:val=""/>
      <w:lvlJc w:val="left"/>
      <w:pPr>
        <w:ind w:left="2520" w:hanging="360"/>
      </w:pPr>
      <w:rPr>
        <w:rFonts w:ascii="Symbol" w:hAnsi="Symbol"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1">
    <w:nsid w:val="582D7D6F"/>
    <w:multiLevelType w:val="hybridMultilevel"/>
    <w:tmpl w:val="DF682886"/>
    <w:lvl w:ilvl="0" w:tplc="E612D622">
      <w:start w:val="2"/>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49C0EA0"/>
    <w:multiLevelType w:val="hybridMultilevel"/>
    <w:tmpl w:val="165C42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277CD"/>
    <w:multiLevelType w:val="multilevel"/>
    <w:tmpl w:val="E2D80CE8"/>
    <w:lvl w:ilvl="0">
      <w:numFmt w:val="bullet"/>
      <w:pStyle w:val="-bulet"/>
      <w:lvlText w:val="-"/>
      <w:lvlJc w:val="left"/>
      <w:pPr>
        <w:ind w:left="0" w:hanging="357"/>
      </w:pPr>
      <w:rPr>
        <w:rFonts w:ascii="Times New Roman" w:hAnsi="Times New Roman" w:cs="Times New Roman" w:hint="default"/>
      </w:rPr>
    </w:lvl>
    <w:lvl w:ilvl="1">
      <w:start w:val="1"/>
      <w:numFmt w:val="bullet"/>
      <w:lvlText w:val="+"/>
      <w:lvlJc w:val="left"/>
      <w:pPr>
        <w:ind w:left="786" w:hanging="360"/>
      </w:pPr>
      <w:rPr>
        <w:rFonts w:ascii="Swis721 LtCn BT" w:hAnsi="Swis721 LtCn B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6FF18B0"/>
    <w:multiLevelType w:val="hybridMultilevel"/>
    <w:tmpl w:val="6B448B9A"/>
    <w:lvl w:ilvl="0" w:tplc="35F4420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C9676F4"/>
    <w:multiLevelType w:val="multilevel"/>
    <w:tmpl w:val="D03AC702"/>
    <w:lvl w:ilvl="0">
      <w:start w:val="1"/>
      <w:numFmt w:val="decimal"/>
      <w:pStyle w:val="l1"/>
      <w:lvlText w:val="%1."/>
      <w:lvlJc w:val="left"/>
      <w:pPr>
        <w:tabs>
          <w:tab w:val="num" w:pos="375"/>
        </w:tabs>
        <w:ind w:left="375" w:hanging="375"/>
      </w:pPr>
      <w:rPr>
        <w:rFonts w:cs="Times New Roman" w:hint="default"/>
      </w:rPr>
    </w:lvl>
    <w:lvl w:ilvl="1">
      <w:start w:val="1"/>
      <w:numFmt w:val="decimal"/>
      <w:lvlText w:val="3.%2."/>
      <w:lvlJc w:val="center"/>
      <w:pPr>
        <w:tabs>
          <w:tab w:val="num" w:pos="1440"/>
        </w:tabs>
        <w:ind w:left="1440" w:hanging="720"/>
      </w:pPr>
      <w:rPr>
        <w:rFonts w:ascii="Times New Roman" w:hAnsi="Times New Roman" w:cs="Times New Roman" w:hint="default"/>
        <w:b/>
        <w:i/>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w㐀%἗嫱%顳℀%褵䩞%1"/>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753A0D1E"/>
    <w:multiLevelType w:val="hybridMultilevel"/>
    <w:tmpl w:val="4C5AA5B2"/>
    <w:lvl w:ilvl="0" w:tplc="D3E813D0">
      <w:start w:val="1"/>
      <w:numFmt w:val="bullet"/>
      <w:pStyle w:val="TT-gachdaudong"/>
      <w:lvlText w:val=""/>
      <w:lvlJc w:val="left"/>
      <w:pPr>
        <w:tabs>
          <w:tab w:val="num" w:pos="1010"/>
        </w:tabs>
        <w:ind w:left="10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BE7904"/>
    <w:multiLevelType w:val="hybridMultilevel"/>
    <w:tmpl w:val="18E8EE44"/>
    <w:lvl w:ilvl="0" w:tplc="E9B2F2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60517A"/>
    <w:multiLevelType w:val="hybridMultilevel"/>
    <w:tmpl w:val="CA024D6A"/>
    <w:lvl w:ilvl="0" w:tplc="926CBD1E">
      <w:start w:val="1"/>
      <w:numFmt w:val="decimal"/>
      <w:lvlText w:val="%1."/>
      <w:lvlJc w:val="left"/>
      <w:pPr>
        <w:ind w:left="927" w:hanging="360"/>
      </w:pPr>
      <w:rPr>
        <w:rFonts w:hint="default"/>
        <w:b/>
      </w:rPr>
    </w:lvl>
    <w:lvl w:ilvl="1" w:tplc="6EFAD1F4">
      <w:start w:val="1"/>
      <w:numFmt w:val="lowerLetter"/>
      <w:pStyle w:val="TOC1"/>
      <w:lvlText w:val="%2."/>
      <w:lvlJc w:val="left"/>
      <w:pPr>
        <w:ind w:left="1647" w:hanging="360"/>
      </w:pPr>
      <w:rPr>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DC3020C"/>
    <w:multiLevelType w:val="multilevel"/>
    <w:tmpl w:val="BD504258"/>
    <w:lvl w:ilvl="0">
      <w:start w:val="1"/>
      <w:numFmt w:val="bullet"/>
      <w:pStyle w:val="HOATHI"/>
      <w:lvlText w:val=""/>
      <w:lvlJc w:val="left"/>
      <w:pPr>
        <w:tabs>
          <w:tab w:val="num" w:pos="1211"/>
        </w:tabs>
        <w:ind w:left="1211" w:hanging="360"/>
      </w:pPr>
      <w:rPr>
        <w:rFonts w:ascii="Wingdings" w:hAnsi="Wingdings" w:hint="default"/>
        <w:b/>
        <w:i w:val="0"/>
        <w:caps/>
        <w:sz w:val="24"/>
        <w:szCs w:val="24"/>
      </w:rPr>
    </w:lvl>
    <w:lvl w:ilvl="1">
      <w:start w:val="1"/>
      <w:numFmt w:val="upperRoman"/>
      <w:lvlText w:val="%2."/>
      <w:lvlJc w:val="left"/>
      <w:pPr>
        <w:tabs>
          <w:tab w:val="num" w:pos="567"/>
        </w:tabs>
        <w:ind w:left="0" w:firstLine="0"/>
      </w:pPr>
      <w:rPr>
        <w:rFonts w:ascii="VNI-Times" w:hAnsi="VNI-Times" w:hint="default"/>
        <w:b/>
        <w:i w:val="0"/>
        <w:caps/>
        <w:sz w:val="24"/>
        <w:szCs w:val="24"/>
      </w:rPr>
    </w:lvl>
    <w:lvl w:ilvl="2">
      <w:start w:val="1"/>
      <w:numFmt w:val="decimal"/>
      <w:lvlText w:val="%3."/>
      <w:lvlJc w:val="left"/>
      <w:pPr>
        <w:tabs>
          <w:tab w:val="num" w:pos="927"/>
        </w:tabs>
        <w:ind w:left="360" w:firstLine="0"/>
      </w:pPr>
      <w:rPr>
        <w:rFonts w:ascii="VNI-Times" w:hAnsi="VNI-Times" w:hint="default"/>
        <w:b/>
        <w:i w:val="0"/>
        <w:sz w:val="24"/>
        <w:szCs w:val="24"/>
      </w:rPr>
    </w:lvl>
    <w:lvl w:ilvl="3">
      <w:start w:val="1"/>
      <w:numFmt w:val="lowerLetter"/>
      <w:lvlText w:val="%4."/>
      <w:lvlJc w:val="left"/>
      <w:pPr>
        <w:tabs>
          <w:tab w:val="num" w:pos="851"/>
        </w:tabs>
        <w:ind w:left="0" w:firstLine="567"/>
      </w:pPr>
      <w:rPr>
        <w:rFonts w:ascii="VNI-Times" w:hAnsi="VNI-Times" w:hint="default"/>
        <w:b/>
        <w:i w:val="0"/>
        <w:sz w:val="24"/>
        <w:szCs w:val="24"/>
      </w:rPr>
    </w:lvl>
    <w:lvl w:ilvl="4">
      <w:start w:val="1"/>
      <w:numFmt w:val="bullet"/>
      <w:lvlText w:val=""/>
      <w:lvlJc w:val="left"/>
      <w:pPr>
        <w:tabs>
          <w:tab w:val="num" w:pos="1134"/>
        </w:tabs>
        <w:ind w:left="0" w:firstLine="851"/>
      </w:pPr>
      <w:rPr>
        <w:rFonts w:ascii="Symbol" w:hAnsi="Symbol" w:hint="default"/>
        <w:b/>
        <w:i w:val="0"/>
        <w:color w:val="auto"/>
        <w:sz w:val="16"/>
      </w:rPr>
    </w:lvl>
    <w:lvl w:ilvl="5">
      <w:start w:val="1"/>
      <w:numFmt w:val="none"/>
      <w:pStyle w:val="DOANVAN"/>
      <w:lvlText w:val=""/>
      <w:lvlJc w:val="left"/>
      <w:pPr>
        <w:tabs>
          <w:tab w:val="num" w:pos="284"/>
        </w:tabs>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6"/>
  </w:num>
  <w:num w:numId="2">
    <w:abstractNumId w:val="7"/>
  </w:num>
  <w:num w:numId="3">
    <w:abstractNumId w:val="2"/>
  </w:num>
  <w:num w:numId="4">
    <w:abstractNumId w:val="17"/>
  </w:num>
  <w:num w:numId="5">
    <w:abstractNumId w:val="14"/>
  </w:num>
  <w:num w:numId="6">
    <w:abstractNumId w:val="18"/>
  </w:num>
  <w:num w:numId="7">
    <w:abstractNumId w:val="8"/>
  </w:num>
  <w:num w:numId="8">
    <w:abstractNumId w:val="1"/>
  </w:num>
  <w:num w:numId="9">
    <w:abstractNumId w:val="15"/>
  </w:num>
  <w:num w:numId="10">
    <w:abstractNumId w:val="0"/>
    <w:lvlOverride w:ilvl="0">
      <w:lvl w:ilvl="0">
        <w:start w:val="1"/>
        <w:numFmt w:val="decimal"/>
        <w:pStyle w:val="LaM"/>
        <w:lvlText w:val="PHẦ3f% "/>
        <w:lvlJc w:val="left"/>
        <w:pPr>
          <w:ind w:left="360" w:hanging="360"/>
        </w:pPr>
        <w:rPr>
          <w:rFonts w:ascii="Times New Roman" w:hAnsi="Times New Roman" w:cs="Times New Roman" w:hint="default"/>
        </w:rPr>
      </w:lvl>
    </w:lvlOverride>
    <w:lvlOverride w:ilvl="1">
      <w:lvl w:ilvl="1">
        <w:start w:val="1"/>
        <w:numFmt w:val="decimal"/>
        <w:pStyle w:val="11"/>
        <w:lvlText w:val="%1.%2."/>
        <w:lvlJc w:val="left"/>
        <w:pPr>
          <w:ind w:left="432" w:hanging="432"/>
        </w:pPr>
        <w:rPr>
          <w:rFonts w:cs="Times New Roman" w:hint="default"/>
        </w:rPr>
      </w:lvl>
    </w:lvlOverride>
    <w:lvlOverride w:ilvl="2">
      <w:lvl w:ilvl="2">
        <w:start w:val="1"/>
        <w:numFmt w:val="decimal"/>
        <w:pStyle w:val="111"/>
        <w:lvlText w:val="%1.%2.%3."/>
        <w:lvlJc w:val="left"/>
        <w:pPr>
          <w:ind w:left="115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1咃%驡%褵䩞%1"/>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5"/>
  </w:num>
  <w:num w:numId="12">
    <w:abstractNumId w:val="0"/>
  </w:num>
  <w:num w:numId="13">
    <w:abstractNumId w:val="6"/>
  </w:num>
  <w:num w:numId="14">
    <w:abstractNumId w:val="19"/>
  </w:num>
  <w:num w:numId="15">
    <w:abstractNumId w:val="12"/>
  </w:num>
  <w:num w:numId="16">
    <w:abstractNumId w:val="11"/>
  </w:num>
  <w:num w:numId="17">
    <w:abstractNumId w:val="13"/>
  </w:num>
  <w:num w:numId="18">
    <w:abstractNumId w:val="10"/>
  </w:num>
  <w:num w:numId="19">
    <w:abstractNumId w:val="4"/>
  </w:num>
  <w:num w:numId="20">
    <w:abstractNumId w:val="9"/>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96"/>
    <w:rsid w:val="000004EF"/>
    <w:rsid w:val="00000C91"/>
    <w:rsid w:val="000018F1"/>
    <w:rsid w:val="0000774C"/>
    <w:rsid w:val="00010743"/>
    <w:rsid w:val="00010BBE"/>
    <w:rsid w:val="000111F0"/>
    <w:rsid w:val="000114AD"/>
    <w:rsid w:val="00011D2A"/>
    <w:rsid w:val="00013FE0"/>
    <w:rsid w:val="0001604B"/>
    <w:rsid w:val="00016E4F"/>
    <w:rsid w:val="00017351"/>
    <w:rsid w:val="000176AC"/>
    <w:rsid w:val="00021F38"/>
    <w:rsid w:val="00022079"/>
    <w:rsid w:val="00023CE8"/>
    <w:rsid w:val="00025945"/>
    <w:rsid w:val="00025E0B"/>
    <w:rsid w:val="00027DD3"/>
    <w:rsid w:val="00031F9E"/>
    <w:rsid w:val="00033A8A"/>
    <w:rsid w:val="0004068F"/>
    <w:rsid w:val="00040BEC"/>
    <w:rsid w:val="00041495"/>
    <w:rsid w:val="00041E70"/>
    <w:rsid w:val="000445DD"/>
    <w:rsid w:val="00044941"/>
    <w:rsid w:val="00050FC3"/>
    <w:rsid w:val="00053D23"/>
    <w:rsid w:val="00056A41"/>
    <w:rsid w:val="0006099F"/>
    <w:rsid w:val="000621C7"/>
    <w:rsid w:val="00063A32"/>
    <w:rsid w:val="00063A4B"/>
    <w:rsid w:val="00064D8A"/>
    <w:rsid w:val="00065257"/>
    <w:rsid w:val="00065501"/>
    <w:rsid w:val="0007106D"/>
    <w:rsid w:val="00071290"/>
    <w:rsid w:val="000716B2"/>
    <w:rsid w:val="0007250A"/>
    <w:rsid w:val="000726A0"/>
    <w:rsid w:val="000730AC"/>
    <w:rsid w:val="00073804"/>
    <w:rsid w:val="00075E2C"/>
    <w:rsid w:val="00077942"/>
    <w:rsid w:val="00082D52"/>
    <w:rsid w:val="000836D3"/>
    <w:rsid w:val="000876DC"/>
    <w:rsid w:val="00090373"/>
    <w:rsid w:val="0009222E"/>
    <w:rsid w:val="0009295B"/>
    <w:rsid w:val="00092EB0"/>
    <w:rsid w:val="00093C30"/>
    <w:rsid w:val="000952DE"/>
    <w:rsid w:val="00095A2E"/>
    <w:rsid w:val="000A209E"/>
    <w:rsid w:val="000A269B"/>
    <w:rsid w:val="000A321B"/>
    <w:rsid w:val="000A4051"/>
    <w:rsid w:val="000A45A0"/>
    <w:rsid w:val="000A6C82"/>
    <w:rsid w:val="000B0683"/>
    <w:rsid w:val="000B4D3A"/>
    <w:rsid w:val="000C000D"/>
    <w:rsid w:val="000C524A"/>
    <w:rsid w:val="000C60F0"/>
    <w:rsid w:val="000C65C7"/>
    <w:rsid w:val="000C74C0"/>
    <w:rsid w:val="000C756C"/>
    <w:rsid w:val="000C79A1"/>
    <w:rsid w:val="000D048E"/>
    <w:rsid w:val="000D15A4"/>
    <w:rsid w:val="000D2E31"/>
    <w:rsid w:val="000D5830"/>
    <w:rsid w:val="000D6EDB"/>
    <w:rsid w:val="000D7A59"/>
    <w:rsid w:val="000E17D8"/>
    <w:rsid w:val="000E2253"/>
    <w:rsid w:val="000E4315"/>
    <w:rsid w:val="000E730F"/>
    <w:rsid w:val="000E78D3"/>
    <w:rsid w:val="000F1E7D"/>
    <w:rsid w:val="000F2964"/>
    <w:rsid w:val="000F4550"/>
    <w:rsid w:val="000F53FB"/>
    <w:rsid w:val="000F5813"/>
    <w:rsid w:val="000F644C"/>
    <w:rsid w:val="00101208"/>
    <w:rsid w:val="00102516"/>
    <w:rsid w:val="001031A9"/>
    <w:rsid w:val="001031EA"/>
    <w:rsid w:val="00104CE0"/>
    <w:rsid w:val="00110D24"/>
    <w:rsid w:val="00111258"/>
    <w:rsid w:val="00117FA8"/>
    <w:rsid w:val="00121622"/>
    <w:rsid w:val="00123861"/>
    <w:rsid w:val="0012390D"/>
    <w:rsid w:val="00123C68"/>
    <w:rsid w:val="00125237"/>
    <w:rsid w:val="0012561F"/>
    <w:rsid w:val="001267B7"/>
    <w:rsid w:val="00130224"/>
    <w:rsid w:val="00132C85"/>
    <w:rsid w:val="0014113B"/>
    <w:rsid w:val="00141790"/>
    <w:rsid w:val="00143420"/>
    <w:rsid w:val="00143B37"/>
    <w:rsid w:val="0014534A"/>
    <w:rsid w:val="00147230"/>
    <w:rsid w:val="00151F96"/>
    <w:rsid w:val="001523E3"/>
    <w:rsid w:val="00153960"/>
    <w:rsid w:val="00153AFB"/>
    <w:rsid w:val="00153B8F"/>
    <w:rsid w:val="00157717"/>
    <w:rsid w:val="00163A52"/>
    <w:rsid w:val="001649C9"/>
    <w:rsid w:val="00164F3C"/>
    <w:rsid w:val="001651CA"/>
    <w:rsid w:val="00167629"/>
    <w:rsid w:val="00167885"/>
    <w:rsid w:val="00170FE3"/>
    <w:rsid w:val="001715C2"/>
    <w:rsid w:val="001717C9"/>
    <w:rsid w:val="00177377"/>
    <w:rsid w:val="00181AA0"/>
    <w:rsid w:val="001849DA"/>
    <w:rsid w:val="0018704F"/>
    <w:rsid w:val="00187898"/>
    <w:rsid w:val="00187ACE"/>
    <w:rsid w:val="0019077A"/>
    <w:rsid w:val="001931F2"/>
    <w:rsid w:val="0019352B"/>
    <w:rsid w:val="00196774"/>
    <w:rsid w:val="001976E8"/>
    <w:rsid w:val="001A0E88"/>
    <w:rsid w:val="001A23E5"/>
    <w:rsid w:val="001A2771"/>
    <w:rsid w:val="001A3550"/>
    <w:rsid w:val="001A7849"/>
    <w:rsid w:val="001B03A5"/>
    <w:rsid w:val="001B0534"/>
    <w:rsid w:val="001B2B62"/>
    <w:rsid w:val="001B607F"/>
    <w:rsid w:val="001B76D6"/>
    <w:rsid w:val="001B7A28"/>
    <w:rsid w:val="001C3045"/>
    <w:rsid w:val="001C339F"/>
    <w:rsid w:val="001C48B3"/>
    <w:rsid w:val="001C4B02"/>
    <w:rsid w:val="001C6275"/>
    <w:rsid w:val="001D2905"/>
    <w:rsid w:val="001D4731"/>
    <w:rsid w:val="001D576B"/>
    <w:rsid w:val="001E3731"/>
    <w:rsid w:val="001E4217"/>
    <w:rsid w:val="001E7CC6"/>
    <w:rsid w:val="001F0F79"/>
    <w:rsid w:val="001F1FF2"/>
    <w:rsid w:val="00200535"/>
    <w:rsid w:val="002018E6"/>
    <w:rsid w:val="00201F99"/>
    <w:rsid w:val="00203A65"/>
    <w:rsid w:val="002048EF"/>
    <w:rsid w:val="00204AB8"/>
    <w:rsid w:val="00205CDB"/>
    <w:rsid w:val="00206A68"/>
    <w:rsid w:val="00210AAB"/>
    <w:rsid w:val="002163A0"/>
    <w:rsid w:val="00217BE6"/>
    <w:rsid w:val="0022011D"/>
    <w:rsid w:val="002226F7"/>
    <w:rsid w:val="002251B6"/>
    <w:rsid w:val="00225AE1"/>
    <w:rsid w:val="00230D25"/>
    <w:rsid w:val="0023140F"/>
    <w:rsid w:val="00232BBA"/>
    <w:rsid w:val="00233741"/>
    <w:rsid w:val="00234D22"/>
    <w:rsid w:val="00235773"/>
    <w:rsid w:val="002401D4"/>
    <w:rsid w:val="00240298"/>
    <w:rsid w:val="002432B1"/>
    <w:rsid w:val="002434AE"/>
    <w:rsid w:val="002477E2"/>
    <w:rsid w:val="0025571E"/>
    <w:rsid w:val="002569A2"/>
    <w:rsid w:val="00261702"/>
    <w:rsid w:val="002625F7"/>
    <w:rsid w:val="00265558"/>
    <w:rsid w:val="0026674B"/>
    <w:rsid w:val="002671FB"/>
    <w:rsid w:val="002672BD"/>
    <w:rsid w:val="002708E0"/>
    <w:rsid w:val="00270B28"/>
    <w:rsid w:val="00271C93"/>
    <w:rsid w:val="00274750"/>
    <w:rsid w:val="00280109"/>
    <w:rsid w:val="00282246"/>
    <w:rsid w:val="00283491"/>
    <w:rsid w:val="00286064"/>
    <w:rsid w:val="00286D30"/>
    <w:rsid w:val="00292081"/>
    <w:rsid w:val="00295050"/>
    <w:rsid w:val="00296299"/>
    <w:rsid w:val="002A353B"/>
    <w:rsid w:val="002A39FE"/>
    <w:rsid w:val="002A3FE1"/>
    <w:rsid w:val="002A4FA9"/>
    <w:rsid w:val="002B13F0"/>
    <w:rsid w:val="002B436A"/>
    <w:rsid w:val="002B44D1"/>
    <w:rsid w:val="002B454A"/>
    <w:rsid w:val="002B45B5"/>
    <w:rsid w:val="002B52AC"/>
    <w:rsid w:val="002C0945"/>
    <w:rsid w:val="002C2544"/>
    <w:rsid w:val="002C35B0"/>
    <w:rsid w:val="002D19E9"/>
    <w:rsid w:val="002D1C2A"/>
    <w:rsid w:val="002D263A"/>
    <w:rsid w:val="002D7A79"/>
    <w:rsid w:val="002E0AB0"/>
    <w:rsid w:val="002E0D6B"/>
    <w:rsid w:val="002E280D"/>
    <w:rsid w:val="002E6B97"/>
    <w:rsid w:val="002F1FE7"/>
    <w:rsid w:val="002F45C3"/>
    <w:rsid w:val="002F714F"/>
    <w:rsid w:val="002F782E"/>
    <w:rsid w:val="00300DF9"/>
    <w:rsid w:val="0030131E"/>
    <w:rsid w:val="0030346B"/>
    <w:rsid w:val="00304786"/>
    <w:rsid w:val="003052A2"/>
    <w:rsid w:val="003073C8"/>
    <w:rsid w:val="003113F1"/>
    <w:rsid w:val="0031193F"/>
    <w:rsid w:val="003139ED"/>
    <w:rsid w:val="00313E0D"/>
    <w:rsid w:val="00317851"/>
    <w:rsid w:val="00320A84"/>
    <w:rsid w:val="00320D80"/>
    <w:rsid w:val="0032239A"/>
    <w:rsid w:val="003244B0"/>
    <w:rsid w:val="003260A6"/>
    <w:rsid w:val="00326E72"/>
    <w:rsid w:val="00332BC7"/>
    <w:rsid w:val="003330AF"/>
    <w:rsid w:val="00334CBF"/>
    <w:rsid w:val="00335B0A"/>
    <w:rsid w:val="0034093B"/>
    <w:rsid w:val="00341165"/>
    <w:rsid w:val="0034207C"/>
    <w:rsid w:val="00342329"/>
    <w:rsid w:val="00342D6E"/>
    <w:rsid w:val="00344B50"/>
    <w:rsid w:val="00344BC9"/>
    <w:rsid w:val="00345AEE"/>
    <w:rsid w:val="00350C31"/>
    <w:rsid w:val="00351BC9"/>
    <w:rsid w:val="00353476"/>
    <w:rsid w:val="0035576A"/>
    <w:rsid w:val="00356C09"/>
    <w:rsid w:val="00360D17"/>
    <w:rsid w:val="00362C24"/>
    <w:rsid w:val="003637B1"/>
    <w:rsid w:val="0036439A"/>
    <w:rsid w:val="00364954"/>
    <w:rsid w:val="00364DB7"/>
    <w:rsid w:val="00365DA6"/>
    <w:rsid w:val="00366974"/>
    <w:rsid w:val="00366A26"/>
    <w:rsid w:val="00366AC2"/>
    <w:rsid w:val="00366B40"/>
    <w:rsid w:val="0036741B"/>
    <w:rsid w:val="0037170E"/>
    <w:rsid w:val="003742A9"/>
    <w:rsid w:val="00375834"/>
    <w:rsid w:val="003758C0"/>
    <w:rsid w:val="00376264"/>
    <w:rsid w:val="00376F4E"/>
    <w:rsid w:val="00377610"/>
    <w:rsid w:val="00380F21"/>
    <w:rsid w:val="00383370"/>
    <w:rsid w:val="0038448A"/>
    <w:rsid w:val="00385832"/>
    <w:rsid w:val="003858D1"/>
    <w:rsid w:val="003876A6"/>
    <w:rsid w:val="00390592"/>
    <w:rsid w:val="00390DF0"/>
    <w:rsid w:val="00390EF8"/>
    <w:rsid w:val="00391823"/>
    <w:rsid w:val="00395D35"/>
    <w:rsid w:val="00397066"/>
    <w:rsid w:val="003A17CE"/>
    <w:rsid w:val="003A1F0F"/>
    <w:rsid w:val="003A4043"/>
    <w:rsid w:val="003A4DD5"/>
    <w:rsid w:val="003A6298"/>
    <w:rsid w:val="003A7009"/>
    <w:rsid w:val="003B3641"/>
    <w:rsid w:val="003B55D1"/>
    <w:rsid w:val="003C16CA"/>
    <w:rsid w:val="003C3518"/>
    <w:rsid w:val="003C3A8C"/>
    <w:rsid w:val="003D00C4"/>
    <w:rsid w:val="003D0314"/>
    <w:rsid w:val="003D1EA6"/>
    <w:rsid w:val="003D2AF2"/>
    <w:rsid w:val="003D4D95"/>
    <w:rsid w:val="003D717D"/>
    <w:rsid w:val="003D7422"/>
    <w:rsid w:val="003D76E5"/>
    <w:rsid w:val="003E286B"/>
    <w:rsid w:val="003E35AD"/>
    <w:rsid w:val="003E54BD"/>
    <w:rsid w:val="003E5907"/>
    <w:rsid w:val="003F0DA7"/>
    <w:rsid w:val="003F3E3E"/>
    <w:rsid w:val="003F51BA"/>
    <w:rsid w:val="00404162"/>
    <w:rsid w:val="00404AA3"/>
    <w:rsid w:val="004058AE"/>
    <w:rsid w:val="004078EA"/>
    <w:rsid w:val="0041194A"/>
    <w:rsid w:val="00413128"/>
    <w:rsid w:val="004135EC"/>
    <w:rsid w:val="00415D91"/>
    <w:rsid w:val="00417F0B"/>
    <w:rsid w:val="00421061"/>
    <w:rsid w:val="00423059"/>
    <w:rsid w:val="004265FE"/>
    <w:rsid w:val="004300B7"/>
    <w:rsid w:val="004310E9"/>
    <w:rsid w:val="00432E4A"/>
    <w:rsid w:val="00433416"/>
    <w:rsid w:val="00434E51"/>
    <w:rsid w:val="0043670E"/>
    <w:rsid w:val="00437A32"/>
    <w:rsid w:val="00437D4E"/>
    <w:rsid w:val="00441286"/>
    <w:rsid w:val="00444049"/>
    <w:rsid w:val="00447812"/>
    <w:rsid w:val="004479A6"/>
    <w:rsid w:val="0045061A"/>
    <w:rsid w:val="00451734"/>
    <w:rsid w:val="004524F5"/>
    <w:rsid w:val="0045586C"/>
    <w:rsid w:val="00455BC3"/>
    <w:rsid w:val="00455CD2"/>
    <w:rsid w:val="00456F73"/>
    <w:rsid w:val="00457A7E"/>
    <w:rsid w:val="00461B5F"/>
    <w:rsid w:val="00470565"/>
    <w:rsid w:val="00473D77"/>
    <w:rsid w:val="00475C5D"/>
    <w:rsid w:val="00476904"/>
    <w:rsid w:val="004776DA"/>
    <w:rsid w:val="00480CF0"/>
    <w:rsid w:val="00481163"/>
    <w:rsid w:val="00481F0B"/>
    <w:rsid w:val="004825F7"/>
    <w:rsid w:val="004831E9"/>
    <w:rsid w:val="004832C6"/>
    <w:rsid w:val="004843BB"/>
    <w:rsid w:val="00484E58"/>
    <w:rsid w:val="00490EC1"/>
    <w:rsid w:val="00492CD8"/>
    <w:rsid w:val="00493AD4"/>
    <w:rsid w:val="004950B1"/>
    <w:rsid w:val="00497107"/>
    <w:rsid w:val="00497A85"/>
    <w:rsid w:val="00497D28"/>
    <w:rsid w:val="004A0D57"/>
    <w:rsid w:val="004A0DCE"/>
    <w:rsid w:val="004A29C8"/>
    <w:rsid w:val="004A3BF2"/>
    <w:rsid w:val="004A6986"/>
    <w:rsid w:val="004A6D68"/>
    <w:rsid w:val="004B4051"/>
    <w:rsid w:val="004B4EF1"/>
    <w:rsid w:val="004B6708"/>
    <w:rsid w:val="004B6C49"/>
    <w:rsid w:val="004B78F1"/>
    <w:rsid w:val="004C119C"/>
    <w:rsid w:val="004C1FD7"/>
    <w:rsid w:val="004C2411"/>
    <w:rsid w:val="004C2DFF"/>
    <w:rsid w:val="004C6FBA"/>
    <w:rsid w:val="004D0215"/>
    <w:rsid w:val="004D11FB"/>
    <w:rsid w:val="004D2D4E"/>
    <w:rsid w:val="004D6B35"/>
    <w:rsid w:val="004D7632"/>
    <w:rsid w:val="004E0113"/>
    <w:rsid w:val="004E3692"/>
    <w:rsid w:val="004E49F8"/>
    <w:rsid w:val="004E5D71"/>
    <w:rsid w:val="004F124D"/>
    <w:rsid w:val="004F1471"/>
    <w:rsid w:val="004F1B66"/>
    <w:rsid w:val="004F34D2"/>
    <w:rsid w:val="004F4C21"/>
    <w:rsid w:val="004F7952"/>
    <w:rsid w:val="004F7B71"/>
    <w:rsid w:val="0050248F"/>
    <w:rsid w:val="005034CB"/>
    <w:rsid w:val="00506E7B"/>
    <w:rsid w:val="00510CCB"/>
    <w:rsid w:val="00512B76"/>
    <w:rsid w:val="00515ADC"/>
    <w:rsid w:val="00521646"/>
    <w:rsid w:val="0052202B"/>
    <w:rsid w:val="00524ED5"/>
    <w:rsid w:val="00524F35"/>
    <w:rsid w:val="00531227"/>
    <w:rsid w:val="00532223"/>
    <w:rsid w:val="0053227B"/>
    <w:rsid w:val="0053333E"/>
    <w:rsid w:val="00537975"/>
    <w:rsid w:val="0053798E"/>
    <w:rsid w:val="00540342"/>
    <w:rsid w:val="0054175A"/>
    <w:rsid w:val="00541E58"/>
    <w:rsid w:val="005433C3"/>
    <w:rsid w:val="00543611"/>
    <w:rsid w:val="00544115"/>
    <w:rsid w:val="005452D9"/>
    <w:rsid w:val="00545C5E"/>
    <w:rsid w:val="005504FB"/>
    <w:rsid w:val="00552E7B"/>
    <w:rsid w:val="00556872"/>
    <w:rsid w:val="00560DC0"/>
    <w:rsid w:val="00564521"/>
    <w:rsid w:val="00564948"/>
    <w:rsid w:val="0056644B"/>
    <w:rsid w:val="00566536"/>
    <w:rsid w:val="005678CF"/>
    <w:rsid w:val="00572851"/>
    <w:rsid w:val="00575280"/>
    <w:rsid w:val="0057543E"/>
    <w:rsid w:val="00581EF0"/>
    <w:rsid w:val="0058229E"/>
    <w:rsid w:val="00582571"/>
    <w:rsid w:val="00586573"/>
    <w:rsid w:val="00586E96"/>
    <w:rsid w:val="005872A8"/>
    <w:rsid w:val="005905BA"/>
    <w:rsid w:val="00590C9A"/>
    <w:rsid w:val="00592ECC"/>
    <w:rsid w:val="00594AAB"/>
    <w:rsid w:val="005973A5"/>
    <w:rsid w:val="005A0671"/>
    <w:rsid w:val="005A0B97"/>
    <w:rsid w:val="005A1C4F"/>
    <w:rsid w:val="005A3305"/>
    <w:rsid w:val="005A59F7"/>
    <w:rsid w:val="005B3372"/>
    <w:rsid w:val="005C1A03"/>
    <w:rsid w:val="005C1C6D"/>
    <w:rsid w:val="005C2A54"/>
    <w:rsid w:val="005C4526"/>
    <w:rsid w:val="005C6401"/>
    <w:rsid w:val="005C726F"/>
    <w:rsid w:val="005D0908"/>
    <w:rsid w:val="005D113E"/>
    <w:rsid w:val="005D2842"/>
    <w:rsid w:val="005D2E6C"/>
    <w:rsid w:val="005D43D6"/>
    <w:rsid w:val="005D53D8"/>
    <w:rsid w:val="005D6507"/>
    <w:rsid w:val="005D6DC3"/>
    <w:rsid w:val="005E0FF1"/>
    <w:rsid w:val="005E1230"/>
    <w:rsid w:val="005E471E"/>
    <w:rsid w:val="005E4A75"/>
    <w:rsid w:val="005E562D"/>
    <w:rsid w:val="005F0FB0"/>
    <w:rsid w:val="005F241D"/>
    <w:rsid w:val="005F2D1E"/>
    <w:rsid w:val="005F3437"/>
    <w:rsid w:val="005F4468"/>
    <w:rsid w:val="005F496B"/>
    <w:rsid w:val="00600F7F"/>
    <w:rsid w:val="00602A8E"/>
    <w:rsid w:val="00604AE3"/>
    <w:rsid w:val="00607FAF"/>
    <w:rsid w:val="006134A0"/>
    <w:rsid w:val="00613A82"/>
    <w:rsid w:val="0061690F"/>
    <w:rsid w:val="006169F3"/>
    <w:rsid w:val="00616CBB"/>
    <w:rsid w:val="0062323B"/>
    <w:rsid w:val="00626CD6"/>
    <w:rsid w:val="006304C8"/>
    <w:rsid w:val="00632270"/>
    <w:rsid w:val="006326B8"/>
    <w:rsid w:val="006326F8"/>
    <w:rsid w:val="00632929"/>
    <w:rsid w:val="006332E7"/>
    <w:rsid w:val="00633710"/>
    <w:rsid w:val="00633B67"/>
    <w:rsid w:val="006349E9"/>
    <w:rsid w:val="00635E34"/>
    <w:rsid w:val="006361CD"/>
    <w:rsid w:val="006372CB"/>
    <w:rsid w:val="00637DC4"/>
    <w:rsid w:val="00643D96"/>
    <w:rsid w:val="00646B10"/>
    <w:rsid w:val="00650D7C"/>
    <w:rsid w:val="006523D7"/>
    <w:rsid w:val="006525F1"/>
    <w:rsid w:val="00652856"/>
    <w:rsid w:val="00652AEA"/>
    <w:rsid w:val="006542E9"/>
    <w:rsid w:val="00654E24"/>
    <w:rsid w:val="006556F0"/>
    <w:rsid w:val="00657BBF"/>
    <w:rsid w:val="00660410"/>
    <w:rsid w:val="006651FC"/>
    <w:rsid w:val="00667702"/>
    <w:rsid w:val="00667EEA"/>
    <w:rsid w:val="00667F63"/>
    <w:rsid w:val="00670B94"/>
    <w:rsid w:val="00675D14"/>
    <w:rsid w:val="00675EAA"/>
    <w:rsid w:val="006766D8"/>
    <w:rsid w:val="00676A28"/>
    <w:rsid w:val="006800C2"/>
    <w:rsid w:val="006816D3"/>
    <w:rsid w:val="00684B5F"/>
    <w:rsid w:val="006865DA"/>
    <w:rsid w:val="0068726D"/>
    <w:rsid w:val="006914E4"/>
    <w:rsid w:val="00692719"/>
    <w:rsid w:val="00693A5B"/>
    <w:rsid w:val="00694D01"/>
    <w:rsid w:val="00696049"/>
    <w:rsid w:val="006964EF"/>
    <w:rsid w:val="006977C8"/>
    <w:rsid w:val="006A06C7"/>
    <w:rsid w:val="006A1138"/>
    <w:rsid w:val="006A180D"/>
    <w:rsid w:val="006A3F2F"/>
    <w:rsid w:val="006A4307"/>
    <w:rsid w:val="006A54D0"/>
    <w:rsid w:val="006A57BF"/>
    <w:rsid w:val="006A5CDE"/>
    <w:rsid w:val="006A6020"/>
    <w:rsid w:val="006A6189"/>
    <w:rsid w:val="006B16D2"/>
    <w:rsid w:val="006B42E8"/>
    <w:rsid w:val="006B5B37"/>
    <w:rsid w:val="006B5F1A"/>
    <w:rsid w:val="006B6252"/>
    <w:rsid w:val="006B7246"/>
    <w:rsid w:val="006B74EF"/>
    <w:rsid w:val="006C22B0"/>
    <w:rsid w:val="006C264F"/>
    <w:rsid w:val="006C6233"/>
    <w:rsid w:val="006C7027"/>
    <w:rsid w:val="006D2022"/>
    <w:rsid w:val="006D29FF"/>
    <w:rsid w:val="006D359B"/>
    <w:rsid w:val="006D4A29"/>
    <w:rsid w:val="006D5FF3"/>
    <w:rsid w:val="006E0498"/>
    <w:rsid w:val="006E0E73"/>
    <w:rsid w:val="006E420D"/>
    <w:rsid w:val="006E440A"/>
    <w:rsid w:val="006F0907"/>
    <w:rsid w:val="006F094C"/>
    <w:rsid w:val="006F2246"/>
    <w:rsid w:val="006F281D"/>
    <w:rsid w:val="006F35BC"/>
    <w:rsid w:val="006F5D00"/>
    <w:rsid w:val="006F6643"/>
    <w:rsid w:val="006F78FE"/>
    <w:rsid w:val="007004AE"/>
    <w:rsid w:val="007012A5"/>
    <w:rsid w:val="007019DC"/>
    <w:rsid w:val="00702FD7"/>
    <w:rsid w:val="0070360E"/>
    <w:rsid w:val="00705B43"/>
    <w:rsid w:val="00717E48"/>
    <w:rsid w:val="007204BB"/>
    <w:rsid w:val="007258BC"/>
    <w:rsid w:val="0073138B"/>
    <w:rsid w:val="00731856"/>
    <w:rsid w:val="007331C4"/>
    <w:rsid w:val="00735A6E"/>
    <w:rsid w:val="00737511"/>
    <w:rsid w:val="00740008"/>
    <w:rsid w:val="007402B0"/>
    <w:rsid w:val="007403AF"/>
    <w:rsid w:val="00740461"/>
    <w:rsid w:val="0074081D"/>
    <w:rsid w:val="00742AB0"/>
    <w:rsid w:val="00744D84"/>
    <w:rsid w:val="00744EC4"/>
    <w:rsid w:val="007453D4"/>
    <w:rsid w:val="00745D08"/>
    <w:rsid w:val="00745D29"/>
    <w:rsid w:val="00750663"/>
    <w:rsid w:val="0075287A"/>
    <w:rsid w:val="00762101"/>
    <w:rsid w:val="00762A66"/>
    <w:rsid w:val="00763B84"/>
    <w:rsid w:val="00763E42"/>
    <w:rsid w:val="00770EBB"/>
    <w:rsid w:val="00771A39"/>
    <w:rsid w:val="00772B23"/>
    <w:rsid w:val="007730D3"/>
    <w:rsid w:val="0077399F"/>
    <w:rsid w:val="007767C7"/>
    <w:rsid w:val="007776A3"/>
    <w:rsid w:val="0078136E"/>
    <w:rsid w:val="00781A65"/>
    <w:rsid w:val="007825A8"/>
    <w:rsid w:val="007826DE"/>
    <w:rsid w:val="00783B0B"/>
    <w:rsid w:val="007859D8"/>
    <w:rsid w:val="007952AD"/>
    <w:rsid w:val="007970BE"/>
    <w:rsid w:val="007979A0"/>
    <w:rsid w:val="007A019C"/>
    <w:rsid w:val="007A10F4"/>
    <w:rsid w:val="007A1411"/>
    <w:rsid w:val="007A1BFD"/>
    <w:rsid w:val="007A2F8D"/>
    <w:rsid w:val="007A583D"/>
    <w:rsid w:val="007A7AE2"/>
    <w:rsid w:val="007B0723"/>
    <w:rsid w:val="007B0C21"/>
    <w:rsid w:val="007B2B57"/>
    <w:rsid w:val="007B449C"/>
    <w:rsid w:val="007B56DE"/>
    <w:rsid w:val="007B6FE3"/>
    <w:rsid w:val="007B7B7D"/>
    <w:rsid w:val="007C22D5"/>
    <w:rsid w:val="007C49FC"/>
    <w:rsid w:val="007C639B"/>
    <w:rsid w:val="007D64E2"/>
    <w:rsid w:val="007E0529"/>
    <w:rsid w:val="007E220F"/>
    <w:rsid w:val="007E2887"/>
    <w:rsid w:val="007E2DE0"/>
    <w:rsid w:val="007E3E26"/>
    <w:rsid w:val="007E3E50"/>
    <w:rsid w:val="007E4DBB"/>
    <w:rsid w:val="007E7D02"/>
    <w:rsid w:val="007F042C"/>
    <w:rsid w:val="007F109D"/>
    <w:rsid w:val="007F2AF2"/>
    <w:rsid w:val="007F400C"/>
    <w:rsid w:val="007F5409"/>
    <w:rsid w:val="007F5612"/>
    <w:rsid w:val="007F74EF"/>
    <w:rsid w:val="00802083"/>
    <w:rsid w:val="008067DE"/>
    <w:rsid w:val="00810A18"/>
    <w:rsid w:val="00810E9B"/>
    <w:rsid w:val="00813444"/>
    <w:rsid w:val="00813ED8"/>
    <w:rsid w:val="00820C84"/>
    <w:rsid w:val="00821EFB"/>
    <w:rsid w:val="008234F5"/>
    <w:rsid w:val="00830CD1"/>
    <w:rsid w:val="00831DF1"/>
    <w:rsid w:val="00834C01"/>
    <w:rsid w:val="00836B42"/>
    <w:rsid w:val="008373E8"/>
    <w:rsid w:val="008379FF"/>
    <w:rsid w:val="008405B6"/>
    <w:rsid w:val="00841B2C"/>
    <w:rsid w:val="00842DF3"/>
    <w:rsid w:val="008433C8"/>
    <w:rsid w:val="00844114"/>
    <w:rsid w:val="00844EDD"/>
    <w:rsid w:val="00846482"/>
    <w:rsid w:val="008472D9"/>
    <w:rsid w:val="00850AD5"/>
    <w:rsid w:val="00850D52"/>
    <w:rsid w:val="008538C8"/>
    <w:rsid w:val="008541D1"/>
    <w:rsid w:val="00854C8A"/>
    <w:rsid w:val="008565A4"/>
    <w:rsid w:val="00856D86"/>
    <w:rsid w:val="008577B1"/>
    <w:rsid w:val="00860FD2"/>
    <w:rsid w:val="00861477"/>
    <w:rsid w:val="0086206D"/>
    <w:rsid w:val="00862548"/>
    <w:rsid w:val="0086284F"/>
    <w:rsid w:val="00862FB6"/>
    <w:rsid w:val="00863515"/>
    <w:rsid w:val="00867C1C"/>
    <w:rsid w:val="00870690"/>
    <w:rsid w:val="00870E05"/>
    <w:rsid w:val="00872DC2"/>
    <w:rsid w:val="00873153"/>
    <w:rsid w:val="00875264"/>
    <w:rsid w:val="008755D8"/>
    <w:rsid w:val="00875D2B"/>
    <w:rsid w:val="00876787"/>
    <w:rsid w:val="00882969"/>
    <w:rsid w:val="00882B00"/>
    <w:rsid w:val="00885104"/>
    <w:rsid w:val="00885321"/>
    <w:rsid w:val="00885447"/>
    <w:rsid w:val="008862F1"/>
    <w:rsid w:val="00887C9F"/>
    <w:rsid w:val="008924CE"/>
    <w:rsid w:val="008978D3"/>
    <w:rsid w:val="00897E83"/>
    <w:rsid w:val="008A0AA9"/>
    <w:rsid w:val="008A1308"/>
    <w:rsid w:val="008A1727"/>
    <w:rsid w:val="008A18B5"/>
    <w:rsid w:val="008A18EE"/>
    <w:rsid w:val="008A195D"/>
    <w:rsid w:val="008A1B87"/>
    <w:rsid w:val="008B3785"/>
    <w:rsid w:val="008B4425"/>
    <w:rsid w:val="008B49D1"/>
    <w:rsid w:val="008B4CDF"/>
    <w:rsid w:val="008B59AF"/>
    <w:rsid w:val="008B65F4"/>
    <w:rsid w:val="008B6AE8"/>
    <w:rsid w:val="008C2131"/>
    <w:rsid w:val="008C21B4"/>
    <w:rsid w:val="008C5AD8"/>
    <w:rsid w:val="008C6379"/>
    <w:rsid w:val="008D0AC4"/>
    <w:rsid w:val="008D107C"/>
    <w:rsid w:val="008D37D6"/>
    <w:rsid w:val="008D7223"/>
    <w:rsid w:val="008D7B52"/>
    <w:rsid w:val="008E5495"/>
    <w:rsid w:val="008F0A5F"/>
    <w:rsid w:val="008F4E8D"/>
    <w:rsid w:val="008F5B1D"/>
    <w:rsid w:val="008F725A"/>
    <w:rsid w:val="008F7429"/>
    <w:rsid w:val="0090263B"/>
    <w:rsid w:val="009027F1"/>
    <w:rsid w:val="009040ED"/>
    <w:rsid w:val="00904E8F"/>
    <w:rsid w:val="009103B6"/>
    <w:rsid w:val="00910ADD"/>
    <w:rsid w:val="0091188B"/>
    <w:rsid w:val="00912168"/>
    <w:rsid w:val="009128F6"/>
    <w:rsid w:val="00913239"/>
    <w:rsid w:val="0091327F"/>
    <w:rsid w:val="00916837"/>
    <w:rsid w:val="00922917"/>
    <w:rsid w:val="009239B1"/>
    <w:rsid w:val="00925A67"/>
    <w:rsid w:val="009260DA"/>
    <w:rsid w:val="009261AB"/>
    <w:rsid w:val="00927F43"/>
    <w:rsid w:val="009306E0"/>
    <w:rsid w:val="0093147A"/>
    <w:rsid w:val="009318BF"/>
    <w:rsid w:val="0093268B"/>
    <w:rsid w:val="009326AF"/>
    <w:rsid w:val="00932D37"/>
    <w:rsid w:val="009356CA"/>
    <w:rsid w:val="00942BDB"/>
    <w:rsid w:val="00944409"/>
    <w:rsid w:val="00945939"/>
    <w:rsid w:val="00946B13"/>
    <w:rsid w:val="009470FD"/>
    <w:rsid w:val="00947D31"/>
    <w:rsid w:val="009508B6"/>
    <w:rsid w:val="00957757"/>
    <w:rsid w:val="0096161A"/>
    <w:rsid w:val="00961B51"/>
    <w:rsid w:val="009702E7"/>
    <w:rsid w:val="00973B8A"/>
    <w:rsid w:val="009746AD"/>
    <w:rsid w:val="0097484F"/>
    <w:rsid w:val="0097488F"/>
    <w:rsid w:val="0097553B"/>
    <w:rsid w:val="009764A2"/>
    <w:rsid w:val="00976AB5"/>
    <w:rsid w:val="00977D72"/>
    <w:rsid w:val="00980A0B"/>
    <w:rsid w:val="00982119"/>
    <w:rsid w:val="00984C45"/>
    <w:rsid w:val="00985F9D"/>
    <w:rsid w:val="00987211"/>
    <w:rsid w:val="00993F99"/>
    <w:rsid w:val="00994CB4"/>
    <w:rsid w:val="00995079"/>
    <w:rsid w:val="009952BD"/>
    <w:rsid w:val="009A0CDC"/>
    <w:rsid w:val="009A14DB"/>
    <w:rsid w:val="009A4035"/>
    <w:rsid w:val="009A4D38"/>
    <w:rsid w:val="009A5D49"/>
    <w:rsid w:val="009A6842"/>
    <w:rsid w:val="009B11CC"/>
    <w:rsid w:val="009B2B2C"/>
    <w:rsid w:val="009C6CF4"/>
    <w:rsid w:val="009D1DA2"/>
    <w:rsid w:val="009D1E39"/>
    <w:rsid w:val="009D24BC"/>
    <w:rsid w:val="009D2BFE"/>
    <w:rsid w:val="009D32C7"/>
    <w:rsid w:val="009D46C9"/>
    <w:rsid w:val="009D60E4"/>
    <w:rsid w:val="009D71E9"/>
    <w:rsid w:val="009D7FAE"/>
    <w:rsid w:val="009E0BFA"/>
    <w:rsid w:val="009E22CA"/>
    <w:rsid w:val="009E3417"/>
    <w:rsid w:val="009E34B3"/>
    <w:rsid w:val="009E37FB"/>
    <w:rsid w:val="009E4595"/>
    <w:rsid w:val="009F091A"/>
    <w:rsid w:val="009F221D"/>
    <w:rsid w:val="009F2915"/>
    <w:rsid w:val="009F43BA"/>
    <w:rsid w:val="009F63F1"/>
    <w:rsid w:val="009F6590"/>
    <w:rsid w:val="009F6F61"/>
    <w:rsid w:val="00A00B2E"/>
    <w:rsid w:val="00A016A6"/>
    <w:rsid w:val="00A01ABF"/>
    <w:rsid w:val="00A01B44"/>
    <w:rsid w:val="00A027E8"/>
    <w:rsid w:val="00A065C2"/>
    <w:rsid w:val="00A070B3"/>
    <w:rsid w:val="00A0736B"/>
    <w:rsid w:val="00A07F29"/>
    <w:rsid w:val="00A105C6"/>
    <w:rsid w:val="00A12474"/>
    <w:rsid w:val="00A1323A"/>
    <w:rsid w:val="00A156EC"/>
    <w:rsid w:val="00A16AF9"/>
    <w:rsid w:val="00A16D4F"/>
    <w:rsid w:val="00A176AC"/>
    <w:rsid w:val="00A17E75"/>
    <w:rsid w:val="00A205D7"/>
    <w:rsid w:val="00A20A82"/>
    <w:rsid w:val="00A21CBD"/>
    <w:rsid w:val="00A23316"/>
    <w:rsid w:val="00A23779"/>
    <w:rsid w:val="00A2548F"/>
    <w:rsid w:val="00A26C8A"/>
    <w:rsid w:val="00A315AC"/>
    <w:rsid w:val="00A31861"/>
    <w:rsid w:val="00A319AB"/>
    <w:rsid w:val="00A33E80"/>
    <w:rsid w:val="00A346F0"/>
    <w:rsid w:val="00A40CA4"/>
    <w:rsid w:val="00A41110"/>
    <w:rsid w:val="00A42492"/>
    <w:rsid w:val="00A4306E"/>
    <w:rsid w:val="00A464A4"/>
    <w:rsid w:val="00A46868"/>
    <w:rsid w:val="00A47992"/>
    <w:rsid w:val="00A5155E"/>
    <w:rsid w:val="00A518C9"/>
    <w:rsid w:val="00A51F66"/>
    <w:rsid w:val="00A52B88"/>
    <w:rsid w:val="00A53CBF"/>
    <w:rsid w:val="00A54B03"/>
    <w:rsid w:val="00A555F8"/>
    <w:rsid w:val="00A60896"/>
    <w:rsid w:val="00A610B4"/>
    <w:rsid w:val="00A61FA4"/>
    <w:rsid w:val="00A62BF1"/>
    <w:rsid w:val="00A653E8"/>
    <w:rsid w:val="00A66715"/>
    <w:rsid w:val="00A70017"/>
    <w:rsid w:val="00A70CB4"/>
    <w:rsid w:val="00A72980"/>
    <w:rsid w:val="00A75517"/>
    <w:rsid w:val="00A7663E"/>
    <w:rsid w:val="00A8028B"/>
    <w:rsid w:val="00A80301"/>
    <w:rsid w:val="00A80406"/>
    <w:rsid w:val="00A84FF3"/>
    <w:rsid w:val="00A855C9"/>
    <w:rsid w:val="00A86173"/>
    <w:rsid w:val="00A920BF"/>
    <w:rsid w:val="00A9231B"/>
    <w:rsid w:val="00A9337F"/>
    <w:rsid w:val="00A93D3D"/>
    <w:rsid w:val="00A9485A"/>
    <w:rsid w:val="00A95178"/>
    <w:rsid w:val="00A970B2"/>
    <w:rsid w:val="00A97499"/>
    <w:rsid w:val="00AA19E1"/>
    <w:rsid w:val="00AA2FCD"/>
    <w:rsid w:val="00AA4517"/>
    <w:rsid w:val="00AA7F01"/>
    <w:rsid w:val="00AB10BE"/>
    <w:rsid w:val="00AB17FE"/>
    <w:rsid w:val="00AB2DDF"/>
    <w:rsid w:val="00AB464E"/>
    <w:rsid w:val="00AB5A2A"/>
    <w:rsid w:val="00AB5EDA"/>
    <w:rsid w:val="00AB7EDB"/>
    <w:rsid w:val="00AC07E7"/>
    <w:rsid w:val="00AC35CD"/>
    <w:rsid w:val="00AC438F"/>
    <w:rsid w:val="00AC6154"/>
    <w:rsid w:val="00AC672F"/>
    <w:rsid w:val="00AD116F"/>
    <w:rsid w:val="00AD4082"/>
    <w:rsid w:val="00AD4968"/>
    <w:rsid w:val="00AD58D1"/>
    <w:rsid w:val="00AD69A0"/>
    <w:rsid w:val="00AD77E6"/>
    <w:rsid w:val="00AE01D7"/>
    <w:rsid w:val="00AE106B"/>
    <w:rsid w:val="00AE557D"/>
    <w:rsid w:val="00AE6442"/>
    <w:rsid w:val="00AF0CE0"/>
    <w:rsid w:val="00AF0FA6"/>
    <w:rsid w:val="00AF2607"/>
    <w:rsid w:val="00AF4F80"/>
    <w:rsid w:val="00B00CE5"/>
    <w:rsid w:val="00B011E5"/>
    <w:rsid w:val="00B021ED"/>
    <w:rsid w:val="00B02A96"/>
    <w:rsid w:val="00B0306B"/>
    <w:rsid w:val="00B034E2"/>
    <w:rsid w:val="00B0541C"/>
    <w:rsid w:val="00B061A1"/>
    <w:rsid w:val="00B07005"/>
    <w:rsid w:val="00B07F2E"/>
    <w:rsid w:val="00B10D30"/>
    <w:rsid w:val="00B1178C"/>
    <w:rsid w:val="00B12A83"/>
    <w:rsid w:val="00B156A2"/>
    <w:rsid w:val="00B20F2A"/>
    <w:rsid w:val="00B25DE3"/>
    <w:rsid w:val="00B266CB"/>
    <w:rsid w:val="00B266FF"/>
    <w:rsid w:val="00B26D61"/>
    <w:rsid w:val="00B31341"/>
    <w:rsid w:val="00B32F2D"/>
    <w:rsid w:val="00B33FF0"/>
    <w:rsid w:val="00B3474B"/>
    <w:rsid w:val="00B34FD8"/>
    <w:rsid w:val="00B3785E"/>
    <w:rsid w:val="00B426BC"/>
    <w:rsid w:val="00B4359D"/>
    <w:rsid w:val="00B44026"/>
    <w:rsid w:val="00B4466C"/>
    <w:rsid w:val="00B44C87"/>
    <w:rsid w:val="00B4682F"/>
    <w:rsid w:val="00B47BD2"/>
    <w:rsid w:val="00B51661"/>
    <w:rsid w:val="00B54B4D"/>
    <w:rsid w:val="00B601BD"/>
    <w:rsid w:val="00B60BC8"/>
    <w:rsid w:val="00B61582"/>
    <w:rsid w:val="00B61D77"/>
    <w:rsid w:val="00B62531"/>
    <w:rsid w:val="00B6327A"/>
    <w:rsid w:val="00B635C3"/>
    <w:rsid w:val="00B64902"/>
    <w:rsid w:val="00B64BE9"/>
    <w:rsid w:val="00B65524"/>
    <w:rsid w:val="00B66848"/>
    <w:rsid w:val="00B67645"/>
    <w:rsid w:val="00B70B6D"/>
    <w:rsid w:val="00B739CA"/>
    <w:rsid w:val="00B74FF9"/>
    <w:rsid w:val="00B752F1"/>
    <w:rsid w:val="00B755C4"/>
    <w:rsid w:val="00B77388"/>
    <w:rsid w:val="00B81C48"/>
    <w:rsid w:val="00B824A1"/>
    <w:rsid w:val="00B82751"/>
    <w:rsid w:val="00B83221"/>
    <w:rsid w:val="00B86081"/>
    <w:rsid w:val="00B86F22"/>
    <w:rsid w:val="00B8708F"/>
    <w:rsid w:val="00B934F2"/>
    <w:rsid w:val="00B95A17"/>
    <w:rsid w:val="00BA0F44"/>
    <w:rsid w:val="00BA103F"/>
    <w:rsid w:val="00BA44AB"/>
    <w:rsid w:val="00BA5180"/>
    <w:rsid w:val="00BA5659"/>
    <w:rsid w:val="00BA6C4A"/>
    <w:rsid w:val="00BB57B5"/>
    <w:rsid w:val="00BB5EC2"/>
    <w:rsid w:val="00BB5FB9"/>
    <w:rsid w:val="00BB7DCB"/>
    <w:rsid w:val="00BB7EBC"/>
    <w:rsid w:val="00BC1721"/>
    <w:rsid w:val="00BC18AA"/>
    <w:rsid w:val="00BC19DF"/>
    <w:rsid w:val="00BC2881"/>
    <w:rsid w:val="00BC3916"/>
    <w:rsid w:val="00BC4EC4"/>
    <w:rsid w:val="00BC759D"/>
    <w:rsid w:val="00BC7674"/>
    <w:rsid w:val="00BD0BE6"/>
    <w:rsid w:val="00BD1BAE"/>
    <w:rsid w:val="00BD200B"/>
    <w:rsid w:val="00BD434C"/>
    <w:rsid w:val="00BD4955"/>
    <w:rsid w:val="00BD4981"/>
    <w:rsid w:val="00BD4E52"/>
    <w:rsid w:val="00BD6425"/>
    <w:rsid w:val="00BE0233"/>
    <w:rsid w:val="00BE088A"/>
    <w:rsid w:val="00BE13C0"/>
    <w:rsid w:val="00BE3239"/>
    <w:rsid w:val="00BE3B47"/>
    <w:rsid w:val="00BE6CAA"/>
    <w:rsid w:val="00BF015A"/>
    <w:rsid w:val="00BF0379"/>
    <w:rsid w:val="00BF09F5"/>
    <w:rsid w:val="00BF58DC"/>
    <w:rsid w:val="00BF63DB"/>
    <w:rsid w:val="00BF7FE1"/>
    <w:rsid w:val="00C01A63"/>
    <w:rsid w:val="00C01A88"/>
    <w:rsid w:val="00C038B0"/>
    <w:rsid w:val="00C042EA"/>
    <w:rsid w:val="00C04425"/>
    <w:rsid w:val="00C059FC"/>
    <w:rsid w:val="00C060DC"/>
    <w:rsid w:val="00C10BDE"/>
    <w:rsid w:val="00C115BD"/>
    <w:rsid w:val="00C116C8"/>
    <w:rsid w:val="00C12FA5"/>
    <w:rsid w:val="00C139B1"/>
    <w:rsid w:val="00C1468C"/>
    <w:rsid w:val="00C15692"/>
    <w:rsid w:val="00C17D1F"/>
    <w:rsid w:val="00C22932"/>
    <w:rsid w:val="00C22A73"/>
    <w:rsid w:val="00C22E79"/>
    <w:rsid w:val="00C25BBB"/>
    <w:rsid w:val="00C309EE"/>
    <w:rsid w:val="00C31C37"/>
    <w:rsid w:val="00C357EF"/>
    <w:rsid w:val="00C3640A"/>
    <w:rsid w:val="00C36CBF"/>
    <w:rsid w:val="00C36DA8"/>
    <w:rsid w:val="00C370C3"/>
    <w:rsid w:val="00C37A3B"/>
    <w:rsid w:val="00C37DE1"/>
    <w:rsid w:val="00C42892"/>
    <w:rsid w:val="00C428F0"/>
    <w:rsid w:val="00C42A74"/>
    <w:rsid w:val="00C43F7A"/>
    <w:rsid w:val="00C44AE4"/>
    <w:rsid w:val="00C45E50"/>
    <w:rsid w:val="00C5014F"/>
    <w:rsid w:val="00C51E12"/>
    <w:rsid w:val="00C53DC8"/>
    <w:rsid w:val="00C53FA8"/>
    <w:rsid w:val="00C546F4"/>
    <w:rsid w:val="00C5620F"/>
    <w:rsid w:val="00C562A1"/>
    <w:rsid w:val="00C569A2"/>
    <w:rsid w:val="00C5778D"/>
    <w:rsid w:val="00C579F5"/>
    <w:rsid w:val="00C64A83"/>
    <w:rsid w:val="00C6546D"/>
    <w:rsid w:val="00C6753F"/>
    <w:rsid w:val="00C67DA2"/>
    <w:rsid w:val="00C72D80"/>
    <w:rsid w:val="00C8061F"/>
    <w:rsid w:val="00C80CC5"/>
    <w:rsid w:val="00C812A4"/>
    <w:rsid w:val="00C81F12"/>
    <w:rsid w:val="00C822BC"/>
    <w:rsid w:val="00C85DE8"/>
    <w:rsid w:val="00C86073"/>
    <w:rsid w:val="00C869A9"/>
    <w:rsid w:val="00C92667"/>
    <w:rsid w:val="00C93C50"/>
    <w:rsid w:val="00C95633"/>
    <w:rsid w:val="00C95DF0"/>
    <w:rsid w:val="00C95EFC"/>
    <w:rsid w:val="00C96A0F"/>
    <w:rsid w:val="00CA053B"/>
    <w:rsid w:val="00CA48D5"/>
    <w:rsid w:val="00CA5871"/>
    <w:rsid w:val="00CA5CFC"/>
    <w:rsid w:val="00CA7165"/>
    <w:rsid w:val="00CA7746"/>
    <w:rsid w:val="00CB0014"/>
    <w:rsid w:val="00CB1983"/>
    <w:rsid w:val="00CB444F"/>
    <w:rsid w:val="00CC0EB2"/>
    <w:rsid w:val="00CC1931"/>
    <w:rsid w:val="00CC1AA4"/>
    <w:rsid w:val="00CC32B4"/>
    <w:rsid w:val="00CC34C0"/>
    <w:rsid w:val="00CC6303"/>
    <w:rsid w:val="00CC7059"/>
    <w:rsid w:val="00CD2F65"/>
    <w:rsid w:val="00CD55C5"/>
    <w:rsid w:val="00CD5D49"/>
    <w:rsid w:val="00CD7C2B"/>
    <w:rsid w:val="00CE1730"/>
    <w:rsid w:val="00CE3B98"/>
    <w:rsid w:val="00CE3C28"/>
    <w:rsid w:val="00CE4045"/>
    <w:rsid w:val="00CE4DB6"/>
    <w:rsid w:val="00CE50B7"/>
    <w:rsid w:val="00CE54D4"/>
    <w:rsid w:val="00CE6EAF"/>
    <w:rsid w:val="00CE7276"/>
    <w:rsid w:val="00CF0C0F"/>
    <w:rsid w:val="00CF6914"/>
    <w:rsid w:val="00CF723B"/>
    <w:rsid w:val="00D02997"/>
    <w:rsid w:val="00D02FB8"/>
    <w:rsid w:val="00D03A53"/>
    <w:rsid w:val="00D044F8"/>
    <w:rsid w:val="00D04B00"/>
    <w:rsid w:val="00D059BF"/>
    <w:rsid w:val="00D07408"/>
    <w:rsid w:val="00D11AD8"/>
    <w:rsid w:val="00D12F4D"/>
    <w:rsid w:val="00D16392"/>
    <w:rsid w:val="00D164C2"/>
    <w:rsid w:val="00D2192D"/>
    <w:rsid w:val="00D21C5B"/>
    <w:rsid w:val="00D23125"/>
    <w:rsid w:val="00D23A8F"/>
    <w:rsid w:val="00D24519"/>
    <w:rsid w:val="00D24865"/>
    <w:rsid w:val="00D264A7"/>
    <w:rsid w:val="00D274F7"/>
    <w:rsid w:val="00D3261B"/>
    <w:rsid w:val="00D3269F"/>
    <w:rsid w:val="00D361B0"/>
    <w:rsid w:val="00D368E2"/>
    <w:rsid w:val="00D40CBE"/>
    <w:rsid w:val="00D40DA8"/>
    <w:rsid w:val="00D41C5E"/>
    <w:rsid w:val="00D42224"/>
    <w:rsid w:val="00D44688"/>
    <w:rsid w:val="00D46F85"/>
    <w:rsid w:val="00D47016"/>
    <w:rsid w:val="00D47904"/>
    <w:rsid w:val="00D50977"/>
    <w:rsid w:val="00D525DE"/>
    <w:rsid w:val="00D52C5E"/>
    <w:rsid w:val="00D62B3F"/>
    <w:rsid w:val="00D63101"/>
    <w:rsid w:val="00D651E2"/>
    <w:rsid w:val="00D66884"/>
    <w:rsid w:val="00D675B9"/>
    <w:rsid w:val="00D72772"/>
    <w:rsid w:val="00D73F6F"/>
    <w:rsid w:val="00D73FF1"/>
    <w:rsid w:val="00D774EF"/>
    <w:rsid w:val="00D80D89"/>
    <w:rsid w:val="00D8177E"/>
    <w:rsid w:val="00D82866"/>
    <w:rsid w:val="00D82945"/>
    <w:rsid w:val="00D83A59"/>
    <w:rsid w:val="00D849D2"/>
    <w:rsid w:val="00D84FEE"/>
    <w:rsid w:val="00D87A1A"/>
    <w:rsid w:val="00D90275"/>
    <w:rsid w:val="00D93671"/>
    <w:rsid w:val="00D948B7"/>
    <w:rsid w:val="00D96A00"/>
    <w:rsid w:val="00D96F31"/>
    <w:rsid w:val="00D97DE5"/>
    <w:rsid w:val="00DA1D49"/>
    <w:rsid w:val="00DA31C5"/>
    <w:rsid w:val="00DA5585"/>
    <w:rsid w:val="00DA6C8E"/>
    <w:rsid w:val="00DA767B"/>
    <w:rsid w:val="00DA7D83"/>
    <w:rsid w:val="00DB3155"/>
    <w:rsid w:val="00DB37D0"/>
    <w:rsid w:val="00DB6072"/>
    <w:rsid w:val="00DC5726"/>
    <w:rsid w:val="00DC6DB9"/>
    <w:rsid w:val="00DD004C"/>
    <w:rsid w:val="00DD2F80"/>
    <w:rsid w:val="00DD3766"/>
    <w:rsid w:val="00DD58E3"/>
    <w:rsid w:val="00DD61E7"/>
    <w:rsid w:val="00DD6A65"/>
    <w:rsid w:val="00DE030E"/>
    <w:rsid w:val="00DE0B13"/>
    <w:rsid w:val="00DE267B"/>
    <w:rsid w:val="00DE2752"/>
    <w:rsid w:val="00DE308F"/>
    <w:rsid w:val="00DE392F"/>
    <w:rsid w:val="00DE481B"/>
    <w:rsid w:val="00DE4E67"/>
    <w:rsid w:val="00DE4EAB"/>
    <w:rsid w:val="00DE5330"/>
    <w:rsid w:val="00DE6757"/>
    <w:rsid w:val="00DF11FE"/>
    <w:rsid w:val="00DF2B46"/>
    <w:rsid w:val="00DF7572"/>
    <w:rsid w:val="00E0164B"/>
    <w:rsid w:val="00E02DD6"/>
    <w:rsid w:val="00E03653"/>
    <w:rsid w:val="00E03929"/>
    <w:rsid w:val="00E04B3A"/>
    <w:rsid w:val="00E067A7"/>
    <w:rsid w:val="00E10D07"/>
    <w:rsid w:val="00E16D9A"/>
    <w:rsid w:val="00E17B6F"/>
    <w:rsid w:val="00E17EB9"/>
    <w:rsid w:val="00E201F9"/>
    <w:rsid w:val="00E23D46"/>
    <w:rsid w:val="00E26A2E"/>
    <w:rsid w:val="00E31BF6"/>
    <w:rsid w:val="00E34CB5"/>
    <w:rsid w:val="00E37B87"/>
    <w:rsid w:val="00E432EA"/>
    <w:rsid w:val="00E447A3"/>
    <w:rsid w:val="00E461EC"/>
    <w:rsid w:val="00E467A3"/>
    <w:rsid w:val="00E46F32"/>
    <w:rsid w:val="00E47E55"/>
    <w:rsid w:val="00E50047"/>
    <w:rsid w:val="00E5104A"/>
    <w:rsid w:val="00E51834"/>
    <w:rsid w:val="00E52C80"/>
    <w:rsid w:val="00E607CB"/>
    <w:rsid w:val="00E6188B"/>
    <w:rsid w:val="00E6253B"/>
    <w:rsid w:val="00E72105"/>
    <w:rsid w:val="00E72E0A"/>
    <w:rsid w:val="00E74216"/>
    <w:rsid w:val="00E755C9"/>
    <w:rsid w:val="00E75884"/>
    <w:rsid w:val="00E7606F"/>
    <w:rsid w:val="00E76885"/>
    <w:rsid w:val="00E8638B"/>
    <w:rsid w:val="00E87DD6"/>
    <w:rsid w:val="00E909AC"/>
    <w:rsid w:val="00E923F8"/>
    <w:rsid w:val="00E92FBB"/>
    <w:rsid w:val="00E947B0"/>
    <w:rsid w:val="00E94FB0"/>
    <w:rsid w:val="00E95009"/>
    <w:rsid w:val="00E95815"/>
    <w:rsid w:val="00E95ECD"/>
    <w:rsid w:val="00EA3566"/>
    <w:rsid w:val="00EA714C"/>
    <w:rsid w:val="00EA7D22"/>
    <w:rsid w:val="00EB16BB"/>
    <w:rsid w:val="00EB1D1D"/>
    <w:rsid w:val="00EB1DD5"/>
    <w:rsid w:val="00EB44BC"/>
    <w:rsid w:val="00EB7B08"/>
    <w:rsid w:val="00EC0BC8"/>
    <w:rsid w:val="00EC1BF6"/>
    <w:rsid w:val="00EC2AAC"/>
    <w:rsid w:val="00EC303F"/>
    <w:rsid w:val="00EC3E42"/>
    <w:rsid w:val="00EC4107"/>
    <w:rsid w:val="00EC4CD4"/>
    <w:rsid w:val="00EC53AD"/>
    <w:rsid w:val="00EC7A60"/>
    <w:rsid w:val="00ED043F"/>
    <w:rsid w:val="00ED0B9E"/>
    <w:rsid w:val="00ED11CD"/>
    <w:rsid w:val="00ED2649"/>
    <w:rsid w:val="00ED2E60"/>
    <w:rsid w:val="00ED3344"/>
    <w:rsid w:val="00ED52BE"/>
    <w:rsid w:val="00ED5B06"/>
    <w:rsid w:val="00ED5FC4"/>
    <w:rsid w:val="00ED7C03"/>
    <w:rsid w:val="00EE015A"/>
    <w:rsid w:val="00EE34E5"/>
    <w:rsid w:val="00EE50FB"/>
    <w:rsid w:val="00EE69E4"/>
    <w:rsid w:val="00EF02AE"/>
    <w:rsid w:val="00EF319A"/>
    <w:rsid w:val="00EF3EB2"/>
    <w:rsid w:val="00EF66B7"/>
    <w:rsid w:val="00EF70F5"/>
    <w:rsid w:val="00EF790F"/>
    <w:rsid w:val="00F00B3B"/>
    <w:rsid w:val="00F017D7"/>
    <w:rsid w:val="00F02AFF"/>
    <w:rsid w:val="00F035BD"/>
    <w:rsid w:val="00F04F10"/>
    <w:rsid w:val="00F1122C"/>
    <w:rsid w:val="00F12182"/>
    <w:rsid w:val="00F12CF1"/>
    <w:rsid w:val="00F141E5"/>
    <w:rsid w:val="00F14BF5"/>
    <w:rsid w:val="00F17380"/>
    <w:rsid w:val="00F17A59"/>
    <w:rsid w:val="00F17ABD"/>
    <w:rsid w:val="00F17E42"/>
    <w:rsid w:val="00F204DF"/>
    <w:rsid w:val="00F23155"/>
    <w:rsid w:val="00F238B7"/>
    <w:rsid w:val="00F23967"/>
    <w:rsid w:val="00F25ED2"/>
    <w:rsid w:val="00F35E76"/>
    <w:rsid w:val="00F373A8"/>
    <w:rsid w:val="00F42A1C"/>
    <w:rsid w:val="00F448A8"/>
    <w:rsid w:val="00F47486"/>
    <w:rsid w:val="00F51063"/>
    <w:rsid w:val="00F51FDE"/>
    <w:rsid w:val="00F53C7D"/>
    <w:rsid w:val="00F54C4C"/>
    <w:rsid w:val="00F54DFD"/>
    <w:rsid w:val="00F56292"/>
    <w:rsid w:val="00F57DE4"/>
    <w:rsid w:val="00F61AA9"/>
    <w:rsid w:val="00F61BB2"/>
    <w:rsid w:val="00F637D5"/>
    <w:rsid w:val="00F63BEC"/>
    <w:rsid w:val="00F64695"/>
    <w:rsid w:val="00F65B7E"/>
    <w:rsid w:val="00F664C6"/>
    <w:rsid w:val="00F72431"/>
    <w:rsid w:val="00F76543"/>
    <w:rsid w:val="00F7694D"/>
    <w:rsid w:val="00F775EB"/>
    <w:rsid w:val="00F77D75"/>
    <w:rsid w:val="00F808E4"/>
    <w:rsid w:val="00F80B66"/>
    <w:rsid w:val="00F8461E"/>
    <w:rsid w:val="00F86202"/>
    <w:rsid w:val="00F91D8B"/>
    <w:rsid w:val="00F93FB1"/>
    <w:rsid w:val="00F9585F"/>
    <w:rsid w:val="00F9701F"/>
    <w:rsid w:val="00F974CD"/>
    <w:rsid w:val="00FA0CF9"/>
    <w:rsid w:val="00FA124B"/>
    <w:rsid w:val="00FA4495"/>
    <w:rsid w:val="00FA6B0C"/>
    <w:rsid w:val="00FB0888"/>
    <w:rsid w:val="00FB1026"/>
    <w:rsid w:val="00FB1D85"/>
    <w:rsid w:val="00FB240C"/>
    <w:rsid w:val="00FB2CD8"/>
    <w:rsid w:val="00FB5A90"/>
    <w:rsid w:val="00FB5BAD"/>
    <w:rsid w:val="00FC006C"/>
    <w:rsid w:val="00FC1423"/>
    <w:rsid w:val="00FC1707"/>
    <w:rsid w:val="00FC4CC5"/>
    <w:rsid w:val="00FC5F2D"/>
    <w:rsid w:val="00FD087D"/>
    <w:rsid w:val="00FD091C"/>
    <w:rsid w:val="00FD1204"/>
    <w:rsid w:val="00FD146B"/>
    <w:rsid w:val="00FD29AD"/>
    <w:rsid w:val="00FD38EF"/>
    <w:rsid w:val="00FD3BDC"/>
    <w:rsid w:val="00FD40BC"/>
    <w:rsid w:val="00FD4D77"/>
    <w:rsid w:val="00FD6141"/>
    <w:rsid w:val="00FE0CD8"/>
    <w:rsid w:val="00FE0DAC"/>
    <w:rsid w:val="00FE14E1"/>
    <w:rsid w:val="00FE483D"/>
    <w:rsid w:val="00FE5F39"/>
    <w:rsid w:val="00FE7F8D"/>
    <w:rsid w:val="00FF01F5"/>
    <w:rsid w:val="00FF0C08"/>
    <w:rsid w:val="00FF141B"/>
    <w:rsid w:val="00FF24C1"/>
    <w:rsid w:val="00FF2922"/>
    <w:rsid w:val="00FF3BD9"/>
    <w:rsid w:val="00FF3D37"/>
    <w:rsid w:val="00FF3D5A"/>
    <w:rsid w:val="00FF423A"/>
    <w:rsid w:val="00FF603D"/>
    <w:rsid w:val="00FF6BBB"/>
    <w:rsid w:val="00FF79CC"/>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1058B-D657-4F33-B1AF-5B059F87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96"/>
    <w:pPr>
      <w:spacing w:after="0" w:line="240" w:lineRule="auto"/>
    </w:pPr>
    <w:rPr>
      <w:rFonts w:ascii="Times New Roman" w:eastAsia="Times New Roman" w:hAnsi="Times New Roman" w:cs="Times New Roman"/>
      <w:sz w:val="24"/>
      <w:szCs w:val="24"/>
    </w:rPr>
  </w:style>
  <w:style w:type="paragraph" w:styleId="Heading1">
    <w:name w:val="heading 1"/>
    <w:aliases w:val="CHUONG"/>
    <w:basedOn w:val="Normal"/>
    <w:link w:val="Heading1Char"/>
    <w:qFormat/>
    <w:rsid w:val="00643D9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43D96"/>
    <w:pPr>
      <w:keepNext/>
      <w:tabs>
        <w:tab w:val="center" w:pos="1620"/>
      </w:tabs>
      <w:jc w:val="center"/>
      <w:outlineLvl w:val="1"/>
    </w:pPr>
    <w:rPr>
      <w:b/>
      <w:bCs/>
      <w:sz w:val="28"/>
      <w:szCs w:val="20"/>
    </w:rPr>
  </w:style>
  <w:style w:type="paragraph" w:styleId="Heading3">
    <w:name w:val="heading 3"/>
    <w:basedOn w:val="Normal"/>
    <w:next w:val="Normal"/>
    <w:link w:val="Heading3Char"/>
    <w:qFormat/>
    <w:rsid w:val="00643D96"/>
    <w:pPr>
      <w:keepNext/>
      <w:spacing w:before="120"/>
      <w:ind w:firstLine="567"/>
      <w:jc w:val="both"/>
      <w:outlineLvl w:val="2"/>
    </w:pPr>
    <w:rPr>
      <w:b/>
      <w:bCs/>
      <w:sz w:val="26"/>
      <w:szCs w:val="26"/>
    </w:rPr>
  </w:style>
  <w:style w:type="paragraph" w:styleId="Heading4">
    <w:name w:val="heading 4"/>
    <w:basedOn w:val="Normal"/>
    <w:next w:val="Normal"/>
    <w:link w:val="Heading4Char"/>
    <w:qFormat/>
    <w:rsid w:val="00643D96"/>
    <w:pPr>
      <w:keepNext/>
      <w:spacing w:before="240" w:after="60"/>
      <w:outlineLvl w:val="3"/>
    </w:pPr>
    <w:rPr>
      <w:b/>
      <w:bCs/>
      <w:sz w:val="28"/>
      <w:szCs w:val="28"/>
    </w:rPr>
  </w:style>
  <w:style w:type="paragraph" w:styleId="Heading5">
    <w:name w:val="heading 5"/>
    <w:aliases w:val=" Char"/>
    <w:basedOn w:val="Normal"/>
    <w:next w:val="Normal"/>
    <w:link w:val="Heading5Char"/>
    <w:qFormat/>
    <w:rsid w:val="00643D96"/>
    <w:pPr>
      <w:spacing w:before="240" w:after="60"/>
      <w:outlineLvl w:val="4"/>
    </w:pPr>
    <w:rPr>
      <w:b/>
      <w:bCs/>
      <w:i/>
      <w:iCs/>
      <w:sz w:val="26"/>
      <w:szCs w:val="26"/>
    </w:rPr>
  </w:style>
  <w:style w:type="paragraph" w:styleId="Heading6">
    <w:name w:val="heading 6"/>
    <w:basedOn w:val="Normal"/>
    <w:next w:val="Normal"/>
    <w:link w:val="Heading6Char"/>
    <w:unhideWhenUsed/>
    <w:qFormat/>
    <w:rsid w:val="00643D96"/>
    <w:pPr>
      <w:keepNext/>
      <w:keepLines/>
      <w:spacing w:before="40" w:line="259" w:lineRule="auto"/>
      <w:outlineLvl w:val="5"/>
    </w:pPr>
    <w:rPr>
      <w:rFonts w:ascii="Calibri Light" w:hAnsi="Calibri Light"/>
      <w:color w:val="1F4D78"/>
      <w:sz w:val="26"/>
      <w:szCs w:val="26"/>
    </w:rPr>
  </w:style>
  <w:style w:type="paragraph" w:styleId="Heading7">
    <w:name w:val="heading 7"/>
    <w:basedOn w:val="Normal"/>
    <w:next w:val="Normal"/>
    <w:link w:val="Heading7Char"/>
    <w:unhideWhenUsed/>
    <w:qFormat/>
    <w:rsid w:val="00643D96"/>
    <w:pPr>
      <w:spacing w:before="240" w:after="60"/>
      <w:outlineLvl w:val="6"/>
    </w:pPr>
    <w:rPr>
      <w:rFonts w:ascii="Calibri" w:hAnsi="Calibri"/>
    </w:rPr>
  </w:style>
  <w:style w:type="paragraph" w:styleId="Heading8">
    <w:name w:val="heading 8"/>
    <w:basedOn w:val="Normal"/>
    <w:next w:val="Normal"/>
    <w:link w:val="Heading8Char"/>
    <w:unhideWhenUsed/>
    <w:qFormat/>
    <w:rsid w:val="00FD087D"/>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 Cong"/>
    <w:basedOn w:val="Normal"/>
    <w:next w:val="Normal"/>
    <w:link w:val="Heading9Char"/>
    <w:qFormat/>
    <w:rsid w:val="00FD087D"/>
    <w:pPr>
      <w:spacing w:before="120"/>
      <w:jc w:val="right"/>
      <w:outlineLvl w:val="8"/>
    </w:pPr>
    <w:rPr>
      <w:rFonts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rsid w:val="00643D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43D96"/>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643D96"/>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643D96"/>
    <w:rPr>
      <w:rFonts w:ascii="Times New Roman" w:eastAsia="Times New Roman" w:hAnsi="Times New Roman" w:cs="Times New Roman"/>
      <w:b/>
      <w:bCs/>
      <w:sz w:val="28"/>
      <w:szCs w:val="28"/>
    </w:rPr>
  </w:style>
  <w:style w:type="character" w:customStyle="1" w:styleId="Heading5Char">
    <w:name w:val="Heading 5 Char"/>
    <w:aliases w:val=" Char Char"/>
    <w:basedOn w:val="DefaultParagraphFont"/>
    <w:link w:val="Heading5"/>
    <w:rsid w:val="00643D9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643D96"/>
    <w:rPr>
      <w:rFonts w:ascii="Calibri Light" w:eastAsia="Times New Roman" w:hAnsi="Calibri Light" w:cs="Times New Roman"/>
      <w:color w:val="1F4D78"/>
      <w:sz w:val="26"/>
      <w:szCs w:val="26"/>
    </w:rPr>
  </w:style>
  <w:style w:type="character" w:customStyle="1" w:styleId="Heading7Char">
    <w:name w:val="Heading 7 Char"/>
    <w:basedOn w:val="DefaultParagraphFont"/>
    <w:link w:val="Heading7"/>
    <w:rsid w:val="00643D96"/>
    <w:rPr>
      <w:rFonts w:ascii="Calibri" w:eastAsia="Times New Roman" w:hAnsi="Calibri" w:cs="Times New Roman"/>
      <w:sz w:val="24"/>
      <w:szCs w:val="24"/>
    </w:rPr>
  </w:style>
  <w:style w:type="paragraph" w:styleId="BodyText">
    <w:name w:val="Body Text"/>
    <w:basedOn w:val="Normal"/>
    <w:link w:val="BodyTextChar"/>
    <w:rsid w:val="00643D96"/>
    <w:pPr>
      <w:spacing w:after="120"/>
    </w:pPr>
    <w:rPr>
      <w:lang w:val="x-none" w:eastAsia="x-none"/>
    </w:rPr>
  </w:style>
  <w:style w:type="character" w:customStyle="1" w:styleId="BodyTextChar">
    <w:name w:val="Body Text Char"/>
    <w:basedOn w:val="DefaultParagraphFont"/>
    <w:link w:val="BodyText"/>
    <w:rsid w:val="00643D96"/>
    <w:rPr>
      <w:rFonts w:ascii="Times New Roman" w:eastAsia="Times New Roman" w:hAnsi="Times New Roman" w:cs="Times New Roman"/>
      <w:sz w:val="24"/>
      <w:szCs w:val="24"/>
      <w:lang w:val="x-none" w:eastAsia="x-none"/>
    </w:rPr>
  </w:style>
  <w:style w:type="paragraph" w:styleId="ListParagraph">
    <w:name w:val="List Paragraph"/>
    <w:aliases w:val="1LU2,List Paragraph1,Nội dung,chữ trong bảng,tieu de phu 1,Picture,H1,List Paragraph11,List Paragraph2,Hình ảnh,Colorful List - Accent 11,bảng,List Paragraph111,Gach-,Gach -,hình,ADB Normal,List_Paragraph,Multilevel para_II,1 Paraprah"/>
    <w:basedOn w:val="Normal"/>
    <w:link w:val="ListParagraphChar"/>
    <w:uiPriority w:val="34"/>
    <w:qFormat/>
    <w:rsid w:val="00643D96"/>
    <w:pPr>
      <w:ind w:left="720"/>
      <w:contextualSpacing/>
    </w:pPr>
    <w:rPr>
      <w:rFonts w:eastAsia="Calibri"/>
      <w:szCs w:val="22"/>
    </w:rPr>
  </w:style>
  <w:style w:type="character" w:customStyle="1" w:styleId="ListParagraphChar">
    <w:name w:val="List Paragraph Char"/>
    <w:aliases w:val="1LU2 Char,List Paragraph1 Char,Nội dung Char,chữ trong bảng Char,tieu de phu 1 Char,Picture Char,H1 Char,List Paragraph11 Char,List Paragraph2 Char,Hình ảnh Char,Colorful List - Accent 11 Char,bảng Char,List Paragraph111 Char"/>
    <w:link w:val="ListParagraph"/>
    <w:uiPriority w:val="34"/>
    <w:qFormat/>
    <w:rsid w:val="00643D96"/>
    <w:rPr>
      <w:rFonts w:ascii="Times New Roman" w:eastAsia="Calibri" w:hAnsi="Times New Roman" w:cs="Times New Roman"/>
      <w:sz w:val="24"/>
    </w:rPr>
  </w:style>
  <w:style w:type="table" w:styleId="TableGrid">
    <w:name w:val="Table Grid"/>
    <w:basedOn w:val="TableNormal"/>
    <w:rsid w:val="00643D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har">
    <w:name w:val="Char"/>
    <w:basedOn w:val="Normal"/>
    <w:rsid w:val="00643D96"/>
    <w:pPr>
      <w:spacing w:after="160" w:line="240" w:lineRule="exact"/>
    </w:pPr>
    <w:rPr>
      <w:rFonts w:ascii="Tahoma" w:eastAsia="MS Mincho" w:hAnsi="Tahoma"/>
      <w:sz w:val="20"/>
      <w:szCs w:val="20"/>
    </w:rPr>
  </w:style>
  <w:style w:type="paragraph" w:styleId="BodyTextIndent3">
    <w:name w:val="Body Text Indent 3"/>
    <w:basedOn w:val="Normal"/>
    <w:link w:val="BodyTextIndent3Char"/>
    <w:rsid w:val="00643D96"/>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643D96"/>
    <w:rPr>
      <w:rFonts w:ascii="Times New Roman" w:eastAsia="Times New Roman" w:hAnsi="Times New Roman" w:cs="Times New Roman"/>
      <w:sz w:val="16"/>
      <w:szCs w:val="16"/>
      <w:lang w:val="x-none" w:eastAsia="x-none"/>
    </w:rPr>
  </w:style>
  <w:style w:type="paragraph" w:styleId="Header">
    <w:name w:val="header"/>
    <w:basedOn w:val="Normal"/>
    <w:link w:val="HeaderChar"/>
    <w:rsid w:val="00643D9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43D96"/>
    <w:rPr>
      <w:rFonts w:ascii="Times New Roman" w:eastAsia="Times New Roman" w:hAnsi="Times New Roman" w:cs="Times New Roman"/>
      <w:sz w:val="24"/>
      <w:szCs w:val="24"/>
      <w:lang w:val="x-none" w:eastAsia="x-none"/>
    </w:rPr>
  </w:style>
  <w:style w:type="paragraph" w:styleId="Footer">
    <w:name w:val="footer"/>
    <w:basedOn w:val="Normal"/>
    <w:link w:val="FooterChar"/>
    <w:rsid w:val="00643D9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43D96"/>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643D96"/>
    <w:pPr>
      <w:numPr>
        <w:numId w:val="2"/>
      </w:numPr>
      <w:tabs>
        <w:tab w:val="clear" w:pos="720"/>
      </w:tabs>
      <w:spacing w:after="120" w:line="480" w:lineRule="auto"/>
      <w:ind w:left="360" w:firstLine="0"/>
    </w:pPr>
  </w:style>
  <w:style w:type="character" w:customStyle="1" w:styleId="BodyTextIndent2Char">
    <w:name w:val="Body Text Indent 2 Char"/>
    <w:basedOn w:val="DefaultParagraphFont"/>
    <w:link w:val="BodyTextIndent2"/>
    <w:rsid w:val="00643D96"/>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643D96"/>
    <w:pPr>
      <w:tabs>
        <w:tab w:val="left" w:pos="1152"/>
      </w:tabs>
      <w:spacing w:before="120" w:after="120" w:line="312" w:lineRule="auto"/>
    </w:pPr>
    <w:rPr>
      <w:rFonts w:ascii="Arial" w:eastAsia="Times New Roman" w:hAnsi="Arial" w:cs="Arial"/>
      <w:sz w:val="26"/>
      <w:szCs w:val="26"/>
    </w:rPr>
  </w:style>
  <w:style w:type="character" w:styleId="PageNumber">
    <w:name w:val="page number"/>
    <w:basedOn w:val="DefaultParagraphFont"/>
    <w:rsid w:val="00643D96"/>
  </w:style>
  <w:style w:type="paragraph" w:customStyle="1" w:styleId="TT-gachdaudong">
    <w:name w:val="TT-gach dau dong"/>
    <w:basedOn w:val="Normal"/>
    <w:rsid w:val="00643D96"/>
    <w:pPr>
      <w:numPr>
        <w:numId w:val="1"/>
      </w:numPr>
      <w:spacing w:before="80" w:after="60"/>
      <w:jc w:val="both"/>
    </w:pPr>
    <w:rPr>
      <w:rFonts w:ascii="VNI-Times" w:hAnsi="VNI-Times"/>
      <w:sz w:val="26"/>
      <w:szCs w:val="20"/>
    </w:rPr>
  </w:style>
  <w:style w:type="paragraph" w:customStyle="1" w:styleId="TT-SO">
    <w:name w:val="TT-SO"/>
    <w:basedOn w:val="Heading2"/>
    <w:rsid w:val="00643D96"/>
    <w:pPr>
      <w:tabs>
        <w:tab w:val="clear" w:pos="1620"/>
        <w:tab w:val="num" w:pos="720"/>
      </w:tabs>
      <w:spacing w:before="200" w:after="40"/>
      <w:ind w:left="720" w:hanging="360"/>
      <w:jc w:val="left"/>
    </w:pPr>
    <w:rPr>
      <w:rFonts w:ascii="VNI-Times" w:hAnsi="VNI-Times"/>
      <w:iCs/>
      <w:u w:val="single"/>
    </w:rPr>
  </w:style>
  <w:style w:type="character" w:styleId="Hyperlink">
    <w:name w:val="Hyperlink"/>
    <w:uiPriority w:val="99"/>
    <w:unhideWhenUsed/>
    <w:rsid w:val="00643D96"/>
    <w:rPr>
      <w:color w:val="0000FF"/>
      <w:u w:val="single"/>
    </w:rPr>
  </w:style>
  <w:style w:type="character" w:styleId="FollowedHyperlink">
    <w:name w:val="FollowedHyperlink"/>
    <w:uiPriority w:val="99"/>
    <w:unhideWhenUsed/>
    <w:rsid w:val="00643D96"/>
    <w:rPr>
      <w:color w:val="800080"/>
      <w:u w:val="single"/>
    </w:rPr>
  </w:style>
  <w:style w:type="paragraph" w:customStyle="1" w:styleId="font5">
    <w:name w:val="font5"/>
    <w:basedOn w:val="Normal"/>
    <w:rsid w:val="00643D96"/>
    <w:pPr>
      <w:spacing w:before="100" w:beforeAutospacing="1" w:after="100" w:afterAutospacing="1"/>
    </w:pPr>
    <w:rPr>
      <w:color w:val="000000"/>
      <w:sz w:val="20"/>
      <w:szCs w:val="20"/>
    </w:rPr>
  </w:style>
  <w:style w:type="paragraph" w:customStyle="1" w:styleId="xl65">
    <w:name w:val="xl65"/>
    <w:basedOn w:val="Normal"/>
    <w:rsid w:val="00643D96"/>
    <w:pPr>
      <w:spacing w:before="100" w:beforeAutospacing="1" w:after="100" w:afterAutospacing="1"/>
    </w:pPr>
  </w:style>
  <w:style w:type="paragraph" w:customStyle="1" w:styleId="xl67">
    <w:name w:val="xl67"/>
    <w:basedOn w:val="Normal"/>
    <w:rsid w:val="00643D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643D9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643D96"/>
    <w:pPr>
      <w:pBdr>
        <w:top w:val="single" w:sz="4" w:space="0" w:color="auto"/>
        <w:left w:val="single" w:sz="8"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70">
    <w:name w:val="xl70"/>
    <w:basedOn w:val="Normal"/>
    <w:rsid w:val="00643D96"/>
    <w:pPr>
      <w:spacing w:before="100" w:beforeAutospacing="1" w:after="100" w:afterAutospacing="1"/>
    </w:pPr>
    <w:rPr>
      <w:rFonts w:ascii="Arial" w:hAnsi="Arial" w:cs="Arial"/>
    </w:rPr>
  </w:style>
  <w:style w:type="paragraph" w:customStyle="1" w:styleId="xl71">
    <w:name w:val="xl71"/>
    <w:basedOn w:val="Normal"/>
    <w:rsid w:val="00643D96"/>
    <w:pPr>
      <w:spacing w:before="100" w:beforeAutospacing="1" w:after="100" w:afterAutospacing="1"/>
      <w:jc w:val="center"/>
      <w:textAlignment w:val="center"/>
    </w:pPr>
    <w:rPr>
      <w:b/>
      <w:bCs/>
    </w:rPr>
  </w:style>
  <w:style w:type="paragraph" w:customStyle="1" w:styleId="xl72">
    <w:name w:val="xl72"/>
    <w:basedOn w:val="Normal"/>
    <w:rsid w:val="00643D9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3">
    <w:name w:val="xl73"/>
    <w:basedOn w:val="Normal"/>
    <w:rsid w:val="00643D9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4">
    <w:name w:val="xl74"/>
    <w:basedOn w:val="Normal"/>
    <w:rsid w:val="00643D9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5">
    <w:name w:val="xl75"/>
    <w:basedOn w:val="Normal"/>
    <w:rsid w:val="00643D96"/>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76">
    <w:name w:val="xl76"/>
    <w:basedOn w:val="Normal"/>
    <w:rsid w:val="00643D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7">
    <w:name w:val="xl77"/>
    <w:basedOn w:val="Normal"/>
    <w:rsid w:val="00643D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8">
    <w:name w:val="xl78"/>
    <w:basedOn w:val="Normal"/>
    <w:rsid w:val="00643D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79">
    <w:name w:val="xl79"/>
    <w:basedOn w:val="Normal"/>
    <w:rsid w:val="00643D9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80">
    <w:name w:val="xl80"/>
    <w:basedOn w:val="Normal"/>
    <w:rsid w:val="00643D96"/>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81">
    <w:name w:val="xl81"/>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82">
    <w:name w:val="xl82"/>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83">
    <w:name w:val="xl83"/>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84">
    <w:name w:val="xl84"/>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85">
    <w:name w:val="xl85"/>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top"/>
    </w:pPr>
    <w:rPr>
      <w:b/>
      <w:bCs/>
    </w:rPr>
  </w:style>
  <w:style w:type="paragraph" w:customStyle="1" w:styleId="xl86">
    <w:name w:val="xl86"/>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top"/>
    </w:pPr>
    <w:rPr>
      <w:b/>
      <w:bCs/>
    </w:rPr>
  </w:style>
  <w:style w:type="paragraph" w:customStyle="1" w:styleId="xl87">
    <w:name w:val="xl87"/>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top"/>
    </w:pPr>
    <w:rPr>
      <w:b/>
      <w:bCs/>
    </w:rPr>
  </w:style>
  <w:style w:type="paragraph" w:customStyle="1" w:styleId="xl88">
    <w:name w:val="xl88"/>
    <w:basedOn w:val="Normal"/>
    <w:rsid w:val="00643D96"/>
    <w:pPr>
      <w:pBdr>
        <w:top w:val="single" w:sz="4" w:space="0" w:color="auto"/>
        <w:left w:val="single" w:sz="4" w:space="0" w:color="auto"/>
        <w:bottom w:val="single" w:sz="4" w:space="0" w:color="auto"/>
        <w:right w:val="single" w:sz="8" w:space="0" w:color="auto"/>
      </w:pBdr>
      <w:shd w:val="clear" w:color="000000" w:fill="9BBB59"/>
      <w:spacing w:before="100" w:beforeAutospacing="1" w:after="100" w:afterAutospacing="1"/>
      <w:jc w:val="both"/>
      <w:textAlignment w:val="top"/>
    </w:pPr>
    <w:rPr>
      <w:b/>
      <w:bCs/>
    </w:rPr>
  </w:style>
  <w:style w:type="paragraph" w:customStyle="1" w:styleId="xl89">
    <w:name w:val="xl89"/>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Normal"/>
    <w:rsid w:val="00643D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95">
    <w:name w:val="xl95"/>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96">
    <w:name w:val="xl96"/>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97">
    <w:name w:val="xl97"/>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b/>
      <w:bCs/>
    </w:rPr>
  </w:style>
  <w:style w:type="paragraph" w:customStyle="1" w:styleId="xl98">
    <w:name w:val="xl98"/>
    <w:basedOn w:val="Normal"/>
    <w:rsid w:val="00643D96"/>
    <w:pPr>
      <w:pBdr>
        <w:top w:val="single" w:sz="4" w:space="0" w:color="auto"/>
        <w:left w:val="single" w:sz="4" w:space="0" w:color="auto"/>
        <w:bottom w:val="single" w:sz="4" w:space="0" w:color="auto"/>
        <w:right w:val="single" w:sz="8" w:space="0" w:color="auto"/>
      </w:pBdr>
      <w:shd w:val="clear" w:color="000000" w:fill="9BBB59"/>
      <w:spacing w:before="100" w:beforeAutospacing="1" w:after="100" w:afterAutospacing="1"/>
      <w:textAlignment w:val="center"/>
    </w:pPr>
    <w:rPr>
      <w:b/>
      <w:bCs/>
    </w:rPr>
  </w:style>
  <w:style w:type="paragraph" w:customStyle="1" w:styleId="xl99">
    <w:name w:val="xl99"/>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643D9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style>
  <w:style w:type="paragraph" w:customStyle="1" w:styleId="xl101">
    <w:name w:val="xl101"/>
    <w:basedOn w:val="Normal"/>
    <w:rsid w:val="00643D9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02">
    <w:name w:val="xl102"/>
    <w:basedOn w:val="Normal"/>
    <w:rsid w:val="00643D96"/>
    <w:pPr>
      <w:pBdr>
        <w:top w:val="single" w:sz="4" w:space="0" w:color="auto"/>
        <w:left w:val="single" w:sz="4" w:space="0" w:color="auto"/>
        <w:bottom w:val="single" w:sz="4" w:space="0" w:color="auto"/>
        <w:right w:val="single" w:sz="8" w:space="0" w:color="auto"/>
      </w:pBdr>
      <w:shd w:val="clear" w:color="000000" w:fill="9BBB59"/>
      <w:spacing w:before="100" w:beforeAutospacing="1" w:after="100" w:afterAutospacing="1"/>
      <w:textAlignment w:val="top"/>
    </w:pPr>
  </w:style>
  <w:style w:type="paragraph" w:customStyle="1" w:styleId="xl103">
    <w:name w:val="xl103"/>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5">
    <w:name w:val="xl105"/>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7">
    <w:name w:val="xl107"/>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8">
    <w:name w:val="xl108"/>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9">
    <w:name w:val="xl109"/>
    <w:basedOn w:val="Normal"/>
    <w:rsid w:val="00643D9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10">
    <w:name w:val="xl110"/>
    <w:basedOn w:val="Normal"/>
    <w:rsid w:val="00643D96"/>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11">
    <w:name w:val="xl111"/>
    <w:basedOn w:val="Normal"/>
    <w:rsid w:val="00643D96"/>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12">
    <w:name w:val="xl112"/>
    <w:basedOn w:val="Normal"/>
    <w:rsid w:val="00643D9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13">
    <w:name w:val="xl113"/>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643D9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styleId="BalloonText">
    <w:name w:val="Balloon Text"/>
    <w:basedOn w:val="Normal"/>
    <w:link w:val="BalloonTextChar"/>
    <w:unhideWhenUsed/>
    <w:rsid w:val="00643D96"/>
    <w:rPr>
      <w:rFonts w:ascii="Tahoma" w:hAnsi="Tahoma"/>
      <w:sz w:val="16"/>
      <w:szCs w:val="16"/>
      <w:lang w:val="x-none" w:eastAsia="x-none"/>
    </w:rPr>
  </w:style>
  <w:style w:type="character" w:customStyle="1" w:styleId="BalloonTextChar">
    <w:name w:val="Balloon Text Char"/>
    <w:basedOn w:val="DefaultParagraphFont"/>
    <w:link w:val="BalloonText"/>
    <w:rsid w:val="00643D96"/>
    <w:rPr>
      <w:rFonts w:ascii="Tahoma" w:eastAsia="Times New Roman" w:hAnsi="Tahoma" w:cs="Times New Roman"/>
      <w:sz w:val="16"/>
      <w:szCs w:val="16"/>
      <w:lang w:val="x-none" w:eastAsia="x-none"/>
    </w:rPr>
  </w:style>
  <w:style w:type="paragraph" w:customStyle="1" w:styleId="msonormal0">
    <w:name w:val="msonormal"/>
    <w:basedOn w:val="Normal"/>
    <w:rsid w:val="00643D96"/>
    <w:pPr>
      <w:spacing w:before="100" w:beforeAutospacing="1" w:after="100" w:afterAutospacing="1"/>
    </w:pPr>
    <w:rPr>
      <w:lang w:val="vi-VN" w:eastAsia="vi-VN"/>
    </w:rPr>
  </w:style>
  <w:style w:type="paragraph" w:customStyle="1" w:styleId="xl66">
    <w:name w:val="xl66"/>
    <w:basedOn w:val="Normal"/>
    <w:rsid w:val="00643D9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color w:val="000000"/>
      <w:lang w:val="vi-VN" w:eastAsia="vi-VN"/>
    </w:rPr>
  </w:style>
  <w:style w:type="paragraph" w:customStyle="1" w:styleId="xl63">
    <w:name w:val="xl63"/>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643D96"/>
    <w:pPr>
      <w:shd w:val="clear" w:color="000000" w:fill="F8CBAD"/>
      <w:spacing w:before="100" w:beforeAutospacing="1" w:after="100" w:afterAutospacing="1"/>
    </w:pPr>
    <w:rPr>
      <w:b/>
      <w:bCs/>
    </w:rPr>
  </w:style>
  <w:style w:type="paragraph" w:styleId="TOC1">
    <w:name w:val="toc 1"/>
    <w:basedOn w:val="Normal"/>
    <w:next w:val="Normal"/>
    <w:autoRedefine/>
    <w:unhideWhenUsed/>
    <w:qFormat/>
    <w:rsid w:val="00643D96"/>
    <w:pPr>
      <w:numPr>
        <w:ilvl w:val="1"/>
        <w:numId w:val="6"/>
      </w:numPr>
      <w:tabs>
        <w:tab w:val="left" w:pos="851"/>
      </w:tabs>
      <w:spacing w:before="120"/>
      <w:ind w:left="0" w:right="188" w:firstLine="567"/>
      <w:jc w:val="both"/>
    </w:pPr>
    <w:rPr>
      <w:b/>
      <w:sz w:val="26"/>
      <w:szCs w:val="26"/>
      <w:lang w:val="es-ES"/>
    </w:rPr>
  </w:style>
  <w:style w:type="paragraph" w:customStyle="1" w:styleId="font1">
    <w:name w:val="font1"/>
    <w:basedOn w:val="Normal"/>
    <w:rsid w:val="00643D96"/>
    <w:pPr>
      <w:spacing w:before="100" w:beforeAutospacing="1" w:after="100" w:afterAutospacing="1"/>
    </w:pPr>
    <w:rPr>
      <w:rFonts w:ascii="Calibri" w:hAnsi="Calibri" w:cs="Calibri"/>
      <w:color w:val="000000"/>
      <w:sz w:val="22"/>
      <w:szCs w:val="22"/>
    </w:rPr>
  </w:style>
  <w:style w:type="paragraph" w:styleId="Subtitle">
    <w:name w:val="Subtitle"/>
    <w:basedOn w:val="Normal"/>
    <w:next w:val="Normal"/>
    <w:link w:val="SubtitleChar"/>
    <w:qFormat/>
    <w:rsid w:val="00643D96"/>
    <w:pPr>
      <w:spacing w:after="60"/>
      <w:jc w:val="center"/>
      <w:outlineLvl w:val="1"/>
    </w:pPr>
    <w:rPr>
      <w:rFonts w:ascii="Calibri Light" w:hAnsi="Calibri Light"/>
    </w:rPr>
  </w:style>
  <w:style w:type="character" w:customStyle="1" w:styleId="SubtitleChar">
    <w:name w:val="Subtitle Char"/>
    <w:basedOn w:val="DefaultParagraphFont"/>
    <w:link w:val="Subtitle"/>
    <w:rsid w:val="00643D96"/>
    <w:rPr>
      <w:rFonts w:ascii="Calibri Light" w:eastAsia="Times New Roman" w:hAnsi="Calibri Light" w:cs="Times New Roman"/>
      <w:sz w:val="24"/>
      <w:szCs w:val="24"/>
    </w:rPr>
  </w:style>
  <w:style w:type="paragraph" w:styleId="NoSpacing">
    <w:name w:val="No Spacing"/>
    <w:link w:val="NoSpacingChar"/>
    <w:uiPriority w:val="1"/>
    <w:qFormat/>
    <w:rsid w:val="00643D96"/>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643D96"/>
    <w:rPr>
      <w:rFonts w:ascii="Calibri" w:eastAsia="Times New Roman" w:hAnsi="Calibri" w:cs="Times New Roman"/>
      <w:lang w:eastAsia="ja-JP"/>
    </w:rPr>
  </w:style>
  <w:style w:type="character" w:customStyle="1" w:styleId="apple-converted-space">
    <w:name w:val="apple-converted-space"/>
    <w:rsid w:val="00643D96"/>
  </w:style>
  <w:style w:type="paragraph" w:styleId="NormalWeb">
    <w:name w:val="Normal (Web)"/>
    <w:basedOn w:val="Normal"/>
    <w:uiPriority w:val="99"/>
    <w:unhideWhenUsed/>
    <w:rsid w:val="00643D96"/>
    <w:pPr>
      <w:spacing w:before="100" w:beforeAutospacing="1" w:after="100" w:afterAutospacing="1"/>
    </w:pPr>
  </w:style>
  <w:style w:type="paragraph" w:customStyle="1" w:styleId="Default">
    <w:name w:val="Default"/>
    <w:rsid w:val="00643D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t0">
    <w:name w:val="ft0"/>
    <w:basedOn w:val="Normal"/>
    <w:rsid w:val="00643D96"/>
    <w:pPr>
      <w:spacing w:before="100" w:beforeAutospacing="1" w:after="100" w:afterAutospacing="1"/>
    </w:pPr>
  </w:style>
  <w:style w:type="character" w:customStyle="1" w:styleId="noidunggt">
    <w:name w:val="noidunggt"/>
    <w:rsid w:val="00643D96"/>
  </w:style>
  <w:style w:type="character" w:styleId="Strong">
    <w:name w:val="Strong"/>
    <w:qFormat/>
    <w:rsid w:val="00643D96"/>
    <w:rPr>
      <w:b/>
      <w:bCs/>
    </w:rPr>
  </w:style>
  <w:style w:type="character" w:styleId="Emphasis">
    <w:name w:val="Emphasis"/>
    <w:uiPriority w:val="20"/>
    <w:qFormat/>
    <w:rsid w:val="00643D96"/>
    <w:rPr>
      <w:i/>
      <w:iCs/>
    </w:rPr>
  </w:style>
  <w:style w:type="paragraph" w:styleId="TOCHeading">
    <w:name w:val="TOC Heading"/>
    <w:basedOn w:val="Heading1"/>
    <w:next w:val="Normal"/>
    <w:uiPriority w:val="39"/>
    <w:qFormat/>
    <w:rsid w:val="00643D96"/>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643D96"/>
    <w:pPr>
      <w:tabs>
        <w:tab w:val="right" w:leader="dot" w:pos="8778"/>
      </w:tabs>
      <w:ind w:firstLine="270"/>
      <w:jc w:val="both"/>
    </w:pPr>
    <w:rPr>
      <w:rFonts w:eastAsia="Calibri"/>
      <w:b/>
      <w:bCs/>
      <w:noProof/>
      <w:sz w:val="26"/>
      <w:szCs w:val="26"/>
    </w:rPr>
  </w:style>
  <w:style w:type="paragraph" w:styleId="TOC3">
    <w:name w:val="toc 3"/>
    <w:basedOn w:val="Normal"/>
    <w:next w:val="Normal"/>
    <w:autoRedefine/>
    <w:uiPriority w:val="39"/>
    <w:unhideWhenUsed/>
    <w:qFormat/>
    <w:rsid w:val="00643D96"/>
    <w:pPr>
      <w:tabs>
        <w:tab w:val="right" w:leader="dot" w:pos="8778"/>
      </w:tabs>
      <w:ind w:firstLine="270"/>
      <w:jc w:val="both"/>
    </w:pPr>
    <w:rPr>
      <w:rFonts w:eastAsia="Calibri"/>
      <w:noProof/>
      <w:color w:val="000000"/>
      <w:sz w:val="26"/>
      <w:szCs w:val="20"/>
    </w:rPr>
  </w:style>
  <w:style w:type="paragraph" w:styleId="FootnoteText">
    <w:name w:val="footnote text"/>
    <w:basedOn w:val="Normal"/>
    <w:link w:val="FootnoteTextChar"/>
    <w:uiPriority w:val="99"/>
    <w:unhideWhenUsed/>
    <w:rsid w:val="00643D96"/>
    <w:rPr>
      <w:rFonts w:eastAsia="Calibri"/>
      <w:sz w:val="20"/>
      <w:szCs w:val="20"/>
    </w:rPr>
  </w:style>
  <w:style w:type="character" w:customStyle="1" w:styleId="FootnoteTextChar">
    <w:name w:val="Footnote Text Char"/>
    <w:basedOn w:val="DefaultParagraphFont"/>
    <w:link w:val="FootnoteText"/>
    <w:uiPriority w:val="99"/>
    <w:rsid w:val="00643D96"/>
    <w:rPr>
      <w:rFonts w:ascii="Times New Roman" w:eastAsia="Calibri" w:hAnsi="Times New Roman" w:cs="Times New Roman"/>
      <w:sz w:val="20"/>
      <w:szCs w:val="20"/>
    </w:rPr>
  </w:style>
  <w:style w:type="character" w:styleId="FootnoteReference">
    <w:name w:val="footnote reference"/>
    <w:uiPriority w:val="99"/>
    <w:unhideWhenUsed/>
    <w:rsid w:val="00643D96"/>
    <w:rPr>
      <w:vertAlign w:val="superscript"/>
    </w:rPr>
  </w:style>
  <w:style w:type="paragraph" w:styleId="EndnoteText">
    <w:name w:val="endnote text"/>
    <w:basedOn w:val="Normal"/>
    <w:link w:val="EndnoteTextChar"/>
    <w:uiPriority w:val="99"/>
    <w:unhideWhenUsed/>
    <w:rsid w:val="00643D96"/>
    <w:rPr>
      <w:rFonts w:eastAsia="Calibri"/>
      <w:sz w:val="20"/>
      <w:szCs w:val="20"/>
    </w:rPr>
  </w:style>
  <w:style w:type="character" w:customStyle="1" w:styleId="EndnoteTextChar">
    <w:name w:val="Endnote Text Char"/>
    <w:basedOn w:val="DefaultParagraphFont"/>
    <w:link w:val="EndnoteText"/>
    <w:uiPriority w:val="99"/>
    <w:rsid w:val="00643D96"/>
    <w:rPr>
      <w:rFonts w:ascii="Times New Roman" w:eastAsia="Calibri" w:hAnsi="Times New Roman" w:cs="Times New Roman"/>
      <w:sz w:val="20"/>
      <w:szCs w:val="20"/>
    </w:rPr>
  </w:style>
  <w:style w:type="character" w:styleId="EndnoteReference">
    <w:name w:val="endnote reference"/>
    <w:uiPriority w:val="99"/>
    <w:unhideWhenUsed/>
    <w:rsid w:val="00643D96"/>
    <w:rPr>
      <w:vertAlign w:val="superscript"/>
    </w:rPr>
  </w:style>
  <w:style w:type="paragraph" w:styleId="TOC4">
    <w:name w:val="toc 4"/>
    <w:basedOn w:val="Normal"/>
    <w:next w:val="Normal"/>
    <w:autoRedefine/>
    <w:uiPriority w:val="39"/>
    <w:unhideWhenUsed/>
    <w:rsid w:val="00643D96"/>
    <w:pPr>
      <w:spacing w:line="360" w:lineRule="auto"/>
      <w:ind w:left="520"/>
    </w:pPr>
    <w:rPr>
      <w:rFonts w:eastAsia="Calibri" w:cs="Calibri"/>
      <w:sz w:val="26"/>
      <w:szCs w:val="20"/>
    </w:rPr>
  </w:style>
  <w:style w:type="paragraph" w:styleId="TOC5">
    <w:name w:val="toc 5"/>
    <w:basedOn w:val="Normal"/>
    <w:next w:val="Normal"/>
    <w:autoRedefine/>
    <w:uiPriority w:val="39"/>
    <w:unhideWhenUsed/>
    <w:rsid w:val="00643D96"/>
    <w:pPr>
      <w:spacing w:line="360" w:lineRule="auto"/>
      <w:ind w:left="780"/>
    </w:pPr>
    <w:rPr>
      <w:rFonts w:ascii="Calibri" w:eastAsia="Calibri" w:hAnsi="Calibri" w:cs="Calibri"/>
      <w:sz w:val="20"/>
      <w:szCs w:val="20"/>
    </w:rPr>
  </w:style>
  <w:style w:type="paragraph" w:styleId="TOC6">
    <w:name w:val="toc 6"/>
    <w:basedOn w:val="Normal"/>
    <w:next w:val="Normal"/>
    <w:autoRedefine/>
    <w:uiPriority w:val="39"/>
    <w:unhideWhenUsed/>
    <w:rsid w:val="00643D96"/>
    <w:pPr>
      <w:spacing w:line="360" w:lineRule="auto"/>
      <w:ind w:left="1040"/>
    </w:pPr>
    <w:rPr>
      <w:rFonts w:ascii="Calibri" w:eastAsia="Calibri" w:hAnsi="Calibri" w:cs="Calibri"/>
      <w:sz w:val="20"/>
      <w:szCs w:val="20"/>
    </w:rPr>
  </w:style>
  <w:style w:type="paragraph" w:styleId="TOC7">
    <w:name w:val="toc 7"/>
    <w:basedOn w:val="Normal"/>
    <w:next w:val="Normal"/>
    <w:autoRedefine/>
    <w:uiPriority w:val="39"/>
    <w:unhideWhenUsed/>
    <w:rsid w:val="00643D96"/>
    <w:pPr>
      <w:spacing w:line="360" w:lineRule="auto"/>
      <w:ind w:left="1300"/>
    </w:pPr>
    <w:rPr>
      <w:rFonts w:ascii="Calibri" w:eastAsia="Calibri" w:hAnsi="Calibri" w:cs="Calibri"/>
      <w:sz w:val="20"/>
      <w:szCs w:val="20"/>
    </w:rPr>
  </w:style>
  <w:style w:type="paragraph" w:styleId="TOC8">
    <w:name w:val="toc 8"/>
    <w:basedOn w:val="Normal"/>
    <w:next w:val="Normal"/>
    <w:autoRedefine/>
    <w:uiPriority w:val="39"/>
    <w:unhideWhenUsed/>
    <w:rsid w:val="00643D96"/>
    <w:pPr>
      <w:spacing w:line="360" w:lineRule="auto"/>
      <w:ind w:left="1560"/>
    </w:pPr>
    <w:rPr>
      <w:rFonts w:ascii="Calibri" w:eastAsia="Calibri" w:hAnsi="Calibri" w:cs="Calibri"/>
      <w:sz w:val="20"/>
      <w:szCs w:val="20"/>
    </w:rPr>
  </w:style>
  <w:style w:type="paragraph" w:styleId="TOC9">
    <w:name w:val="toc 9"/>
    <w:basedOn w:val="Normal"/>
    <w:next w:val="Normal"/>
    <w:autoRedefine/>
    <w:uiPriority w:val="39"/>
    <w:unhideWhenUsed/>
    <w:rsid w:val="00643D96"/>
    <w:pPr>
      <w:spacing w:line="360" w:lineRule="auto"/>
      <w:ind w:left="1820"/>
    </w:pPr>
    <w:rPr>
      <w:rFonts w:ascii="Calibri" w:eastAsia="Calibri" w:hAnsi="Calibri" w:cs="Calibri"/>
      <w:sz w:val="20"/>
      <w:szCs w:val="20"/>
    </w:rPr>
  </w:style>
  <w:style w:type="paragraph" w:styleId="Caption">
    <w:name w:val="caption"/>
    <w:basedOn w:val="Normal"/>
    <w:next w:val="Normal"/>
    <w:link w:val="CaptionChar"/>
    <w:uiPriority w:val="35"/>
    <w:unhideWhenUsed/>
    <w:qFormat/>
    <w:rsid w:val="00643D96"/>
    <w:pPr>
      <w:spacing w:after="200" w:line="360" w:lineRule="auto"/>
    </w:pPr>
    <w:rPr>
      <w:rFonts w:eastAsia="Calibri"/>
      <w:b/>
      <w:bCs/>
      <w:sz w:val="20"/>
      <w:szCs w:val="20"/>
    </w:rPr>
  </w:style>
  <w:style w:type="character" w:customStyle="1" w:styleId="CaptionChar">
    <w:name w:val="Caption Char"/>
    <w:link w:val="Caption"/>
    <w:locked/>
    <w:rsid w:val="00643D96"/>
    <w:rPr>
      <w:rFonts w:ascii="Times New Roman" w:eastAsia="Calibri" w:hAnsi="Times New Roman" w:cs="Times New Roman"/>
      <w:b/>
      <w:bCs/>
      <w:sz w:val="20"/>
      <w:szCs w:val="20"/>
    </w:rPr>
  </w:style>
  <w:style w:type="character" w:customStyle="1" w:styleId="Vnbnnidung3">
    <w:name w:val="Văn bản nội dung (3)_"/>
    <w:link w:val="Vnbnnidung30"/>
    <w:rsid w:val="00643D96"/>
    <w:rPr>
      <w:shd w:val="clear" w:color="auto" w:fill="FFFFFF"/>
    </w:rPr>
  </w:style>
  <w:style w:type="paragraph" w:customStyle="1" w:styleId="Vnbnnidung30">
    <w:name w:val="Văn bản nội dung (3)"/>
    <w:basedOn w:val="Normal"/>
    <w:link w:val="Vnbnnidung3"/>
    <w:rsid w:val="00643D96"/>
    <w:pPr>
      <w:widowControl w:val="0"/>
      <w:shd w:val="clear" w:color="auto" w:fill="FFFFFF"/>
      <w:spacing w:line="409" w:lineRule="exact"/>
    </w:pPr>
    <w:rPr>
      <w:rFonts w:asciiTheme="minorHAnsi" w:eastAsiaTheme="minorHAnsi" w:hAnsiTheme="minorHAnsi" w:cstheme="minorBidi"/>
      <w:sz w:val="22"/>
      <w:szCs w:val="22"/>
    </w:rPr>
  </w:style>
  <w:style w:type="character" w:customStyle="1" w:styleId="Vnbnnidung3Inm">
    <w:name w:val="Văn bản nội dung (3) + In đậm"/>
    <w:aliases w:val="In nghiêng"/>
    <w:rsid w:val="00643D96"/>
    <w:rPr>
      <w:rFonts w:eastAsia="Times New Roman"/>
      <w:b/>
      <w:bCs/>
      <w:i/>
      <w:iCs/>
      <w:color w:val="000000"/>
      <w:spacing w:val="0"/>
      <w:w w:val="100"/>
      <w:position w:val="0"/>
      <w:sz w:val="24"/>
      <w:szCs w:val="24"/>
      <w:shd w:val="clear" w:color="auto" w:fill="FFFFFF"/>
      <w:lang w:val="vi-VN" w:eastAsia="vi-VN" w:bidi="vi-VN"/>
    </w:rPr>
  </w:style>
  <w:style w:type="paragraph" w:customStyle="1" w:styleId="StyleJustified">
    <w:name w:val="Style Justified"/>
    <w:basedOn w:val="Normal"/>
    <w:uiPriority w:val="99"/>
    <w:rsid w:val="00643D96"/>
    <w:pPr>
      <w:spacing w:line="288" w:lineRule="auto"/>
      <w:jc w:val="both"/>
    </w:pPr>
    <w:rPr>
      <w:rFonts w:ascii=".VnTime" w:hAnsi=".VnTime"/>
      <w:sz w:val="26"/>
      <w:szCs w:val="20"/>
      <w:lang w:val="en-AU"/>
    </w:rPr>
  </w:style>
  <w:style w:type="character" w:customStyle="1" w:styleId="Vnbnnidung2">
    <w:name w:val="Văn bản nội dung (2)"/>
    <w:rsid w:val="00643D9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BodyTextIndent">
    <w:name w:val="Body Text Indent"/>
    <w:basedOn w:val="Normal"/>
    <w:link w:val="BodyTextIndentChar"/>
    <w:unhideWhenUsed/>
    <w:rsid w:val="00643D96"/>
    <w:pPr>
      <w:spacing w:after="120" w:line="360" w:lineRule="auto"/>
      <w:ind w:left="360"/>
    </w:pPr>
    <w:rPr>
      <w:rFonts w:eastAsia="Calibri"/>
      <w:sz w:val="26"/>
      <w:szCs w:val="22"/>
    </w:rPr>
  </w:style>
  <w:style w:type="character" w:customStyle="1" w:styleId="BodyTextIndentChar">
    <w:name w:val="Body Text Indent Char"/>
    <w:basedOn w:val="DefaultParagraphFont"/>
    <w:link w:val="BodyTextIndent"/>
    <w:rsid w:val="00643D96"/>
    <w:rPr>
      <w:rFonts w:ascii="Times New Roman" w:eastAsia="Calibri" w:hAnsi="Times New Roman" w:cs="Times New Roman"/>
      <w:sz w:val="26"/>
    </w:rPr>
  </w:style>
  <w:style w:type="character" w:customStyle="1" w:styleId="Vnbnnidung20">
    <w:name w:val="Văn bản nội dung (2)_"/>
    <w:rsid w:val="00643D96"/>
    <w:rPr>
      <w:rFonts w:ascii="Times New Roman" w:eastAsia="Times New Roman" w:hAnsi="Times New Roman" w:cs="Times New Roman"/>
      <w:b/>
      <w:bCs/>
      <w:sz w:val="19"/>
      <w:szCs w:val="19"/>
      <w:shd w:val="clear" w:color="auto" w:fill="FFFFFF"/>
    </w:rPr>
  </w:style>
  <w:style w:type="character" w:customStyle="1" w:styleId="Vnbnnidung211pt">
    <w:name w:val="Văn bản nội dung (2) + 11 pt"/>
    <w:aliases w:val="Không in đậm,Tỉ lệ 60%"/>
    <w:rsid w:val="00643D96"/>
    <w:rPr>
      <w:rFonts w:ascii="Times New Roman" w:eastAsia="Times New Roman" w:hAnsi="Times New Roman" w:cs="Times New Roman"/>
      <w:b/>
      <w:bCs/>
      <w:color w:val="000000"/>
      <w:spacing w:val="0"/>
      <w:w w:val="60"/>
      <w:position w:val="0"/>
      <w:sz w:val="22"/>
      <w:szCs w:val="22"/>
      <w:shd w:val="clear" w:color="auto" w:fill="FFFFFF"/>
      <w:lang w:val="vi-VN" w:eastAsia="vi-VN" w:bidi="vi-VN"/>
    </w:rPr>
  </w:style>
  <w:style w:type="paragraph" w:customStyle="1" w:styleId="xl31">
    <w:name w:val="xl31"/>
    <w:basedOn w:val="Normal"/>
    <w:uiPriority w:val="99"/>
    <w:rsid w:val="00643D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TableofFigures">
    <w:name w:val="table of figures"/>
    <w:basedOn w:val="Normal"/>
    <w:next w:val="Normal"/>
    <w:uiPriority w:val="99"/>
    <w:unhideWhenUsed/>
    <w:rsid w:val="00643D96"/>
    <w:pPr>
      <w:spacing w:line="360" w:lineRule="auto"/>
    </w:pPr>
    <w:rPr>
      <w:rFonts w:eastAsia="Calibri"/>
      <w:sz w:val="26"/>
      <w:szCs w:val="22"/>
    </w:rPr>
  </w:style>
  <w:style w:type="paragraph" w:customStyle="1" w:styleId="1">
    <w:name w:val="1"/>
    <w:basedOn w:val="Normal"/>
    <w:rsid w:val="00643D96"/>
    <w:pPr>
      <w:spacing w:before="120" w:after="120"/>
    </w:pPr>
    <w:rPr>
      <w:rFonts w:ascii="VNI-Book" w:hAnsi="VNI-Book"/>
      <w:b/>
      <w:caps/>
      <w:szCs w:val="20"/>
      <w:u w:val="single"/>
    </w:rPr>
  </w:style>
  <w:style w:type="paragraph" w:customStyle="1" w:styleId="than">
    <w:name w:val="than"/>
    <w:basedOn w:val="Normal"/>
    <w:rsid w:val="00643D96"/>
    <w:pPr>
      <w:widowControl w:val="0"/>
      <w:spacing w:before="120" w:after="120"/>
      <w:ind w:firstLine="709"/>
      <w:jc w:val="both"/>
    </w:pPr>
    <w:rPr>
      <w:szCs w:val="20"/>
    </w:rPr>
  </w:style>
  <w:style w:type="paragraph" w:styleId="Title">
    <w:name w:val="Title"/>
    <w:basedOn w:val="Normal"/>
    <w:link w:val="TitleChar"/>
    <w:qFormat/>
    <w:rsid w:val="00643D96"/>
    <w:pPr>
      <w:spacing w:before="40" w:after="320" w:line="288" w:lineRule="auto"/>
      <w:jc w:val="center"/>
    </w:pPr>
    <w:rPr>
      <w:b/>
      <w:sz w:val="26"/>
      <w:szCs w:val="20"/>
      <w:u w:val="single"/>
    </w:rPr>
  </w:style>
  <w:style w:type="character" w:customStyle="1" w:styleId="TitleChar">
    <w:name w:val="Title Char"/>
    <w:basedOn w:val="DefaultParagraphFont"/>
    <w:link w:val="Title"/>
    <w:rsid w:val="00643D96"/>
    <w:rPr>
      <w:rFonts w:ascii="Times New Roman" w:eastAsia="Times New Roman" w:hAnsi="Times New Roman" w:cs="Times New Roman"/>
      <w:b/>
      <w:sz w:val="26"/>
      <w:szCs w:val="20"/>
      <w:u w:val="single"/>
    </w:rPr>
  </w:style>
  <w:style w:type="paragraph" w:customStyle="1" w:styleId="font6">
    <w:name w:val="font6"/>
    <w:basedOn w:val="Normal"/>
    <w:rsid w:val="00643D96"/>
    <w:pPr>
      <w:spacing w:before="100" w:beforeAutospacing="1" w:after="100" w:afterAutospacing="1"/>
    </w:pPr>
    <w:rPr>
      <w:b/>
      <w:bCs/>
      <w:sz w:val="28"/>
      <w:szCs w:val="28"/>
    </w:rPr>
  </w:style>
  <w:style w:type="paragraph" w:customStyle="1" w:styleId="xl115">
    <w:name w:val="xl115"/>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6">
    <w:name w:val="xl116"/>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7">
    <w:name w:val="xl117"/>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8">
    <w:name w:val="xl118"/>
    <w:basedOn w:val="Normal"/>
    <w:rsid w:val="00643D96"/>
    <w:pPr>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19">
    <w:name w:val="xl119"/>
    <w:basedOn w:val="Normal"/>
    <w:rsid w:val="00643D96"/>
    <w:pPr>
      <w:pBdr>
        <w:bottom w:val="single" w:sz="8" w:space="0" w:color="auto"/>
      </w:pBdr>
      <w:spacing w:before="100" w:beforeAutospacing="1" w:after="100" w:afterAutospacing="1"/>
      <w:jc w:val="center"/>
      <w:textAlignment w:val="center"/>
    </w:pPr>
    <w:rPr>
      <w:b/>
      <w:bCs/>
      <w:sz w:val="28"/>
      <w:szCs w:val="28"/>
    </w:rPr>
  </w:style>
  <w:style w:type="paragraph" w:customStyle="1" w:styleId="xl120">
    <w:name w:val="xl120"/>
    <w:basedOn w:val="Normal"/>
    <w:rsid w:val="00643D96"/>
    <w:pPr>
      <w:pBdr>
        <w:bottom w:val="single" w:sz="8" w:space="0" w:color="auto"/>
      </w:pBdr>
      <w:spacing w:before="100" w:beforeAutospacing="1" w:after="100" w:afterAutospacing="1"/>
      <w:jc w:val="center"/>
    </w:pPr>
    <w:rPr>
      <w:sz w:val="28"/>
      <w:szCs w:val="28"/>
    </w:rPr>
  </w:style>
  <w:style w:type="paragraph" w:customStyle="1" w:styleId="xl121">
    <w:name w:val="xl121"/>
    <w:basedOn w:val="Normal"/>
    <w:rsid w:val="00643D96"/>
    <w:pPr>
      <w:pBdr>
        <w:bottom w:val="single" w:sz="8" w:space="0" w:color="auto"/>
        <w:right w:val="single" w:sz="8" w:space="0" w:color="auto"/>
      </w:pBdr>
      <w:spacing w:before="100" w:beforeAutospacing="1" w:after="100" w:afterAutospacing="1"/>
      <w:jc w:val="center"/>
    </w:pPr>
    <w:rPr>
      <w:sz w:val="28"/>
      <w:szCs w:val="28"/>
    </w:rPr>
  </w:style>
  <w:style w:type="paragraph" w:customStyle="1" w:styleId="xl122">
    <w:name w:val="xl122"/>
    <w:basedOn w:val="Normal"/>
    <w:rsid w:val="00643D96"/>
    <w:pPr>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3">
    <w:name w:val="xl123"/>
    <w:basedOn w:val="Normal"/>
    <w:rsid w:val="00643D9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4">
    <w:name w:val="xl124"/>
    <w:basedOn w:val="Normal"/>
    <w:rsid w:val="00643D96"/>
    <w:pPr>
      <w:pBdr>
        <w:top w:val="single" w:sz="8" w:space="0" w:color="auto"/>
        <w:left w:val="single" w:sz="4" w:space="0" w:color="auto"/>
      </w:pBdr>
      <w:spacing w:before="100" w:beforeAutospacing="1" w:after="100" w:afterAutospacing="1"/>
      <w:jc w:val="center"/>
      <w:textAlignment w:val="center"/>
    </w:pPr>
    <w:rPr>
      <w:b/>
      <w:bCs/>
      <w:sz w:val="28"/>
      <w:szCs w:val="28"/>
    </w:rPr>
  </w:style>
  <w:style w:type="table" w:customStyle="1" w:styleId="Calendar3">
    <w:name w:val="Calendar 3"/>
    <w:basedOn w:val="TableNormal"/>
    <w:uiPriority w:val="99"/>
    <w:qFormat/>
    <w:rsid w:val="00643D96"/>
    <w:pPr>
      <w:spacing w:after="0" w:line="240" w:lineRule="auto"/>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rPr>
      <w:hidden/>
    </w:tr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xl125">
    <w:name w:val="xl125"/>
    <w:basedOn w:val="Normal"/>
    <w:rsid w:val="00643D96"/>
    <w:pPr>
      <w:pBdr>
        <w:top w:val="single" w:sz="4" w:space="0" w:color="auto"/>
        <w:left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26">
    <w:name w:val="xl126"/>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27">
    <w:name w:val="xl127"/>
    <w:basedOn w:val="Normal"/>
    <w:rsid w:val="00643D96"/>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26"/>
      <w:szCs w:val="26"/>
    </w:rPr>
  </w:style>
  <w:style w:type="paragraph" w:customStyle="1" w:styleId="xl128">
    <w:name w:val="xl128"/>
    <w:basedOn w:val="Normal"/>
    <w:rsid w:val="00643D96"/>
    <w:pPr>
      <w:pBdr>
        <w:top w:val="single" w:sz="4" w:space="0" w:color="auto"/>
        <w:left w:val="single" w:sz="4" w:space="0" w:color="auto"/>
      </w:pBdr>
      <w:spacing w:before="100" w:beforeAutospacing="1" w:after="100" w:afterAutospacing="1"/>
      <w:jc w:val="right"/>
      <w:textAlignment w:val="center"/>
    </w:pPr>
    <w:rPr>
      <w:color w:val="FF0000"/>
      <w:sz w:val="26"/>
      <w:szCs w:val="26"/>
    </w:rPr>
  </w:style>
  <w:style w:type="paragraph" w:customStyle="1" w:styleId="xl129">
    <w:name w:val="xl129"/>
    <w:basedOn w:val="Normal"/>
    <w:rsid w:val="00643D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26"/>
      <w:szCs w:val="26"/>
    </w:rPr>
  </w:style>
  <w:style w:type="paragraph" w:customStyle="1" w:styleId="xl130">
    <w:name w:val="xl130"/>
    <w:basedOn w:val="Normal"/>
    <w:rsid w:val="00643D9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0000"/>
      <w:sz w:val="26"/>
      <w:szCs w:val="26"/>
    </w:rPr>
  </w:style>
  <w:style w:type="paragraph" w:customStyle="1" w:styleId="xl131">
    <w:name w:val="xl131"/>
    <w:basedOn w:val="Normal"/>
    <w:rsid w:val="00643D96"/>
    <w:pPr>
      <w:pBdr>
        <w:top w:val="single" w:sz="4" w:space="0" w:color="auto"/>
        <w:left w:val="single" w:sz="4" w:space="0" w:color="auto"/>
        <w:bottom w:val="single" w:sz="8" w:space="0" w:color="auto"/>
      </w:pBdr>
      <w:spacing w:before="100" w:beforeAutospacing="1" w:after="100" w:afterAutospacing="1"/>
      <w:jc w:val="right"/>
      <w:textAlignment w:val="center"/>
    </w:pPr>
    <w:rPr>
      <w:color w:val="FF0000"/>
      <w:sz w:val="26"/>
      <w:szCs w:val="26"/>
    </w:rPr>
  </w:style>
  <w:style w:type="paragraph" w:customStyle="1" w:styleId="xl132">
    <w:name w:val="xl132"/>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6"/>
      <w:szCs w:val="26"/>
    </w:rPr>
  </w:style>
  <w:style w:type="paragraph" w:customStyle="1" w:styleId="xl133">
    <w:name w:val="xl133"/>
    <w:basedOn w:val="Normal"/>
    <w:rsid w:val="00643D96"/>
    <w:pPr>
      <w:pBdr>
        <w:top w:val="single" w:sz="4" w:space="0" w:color="auto"/>
        <w:left w:val="single" w:sz="4" w:space="0" w:color="auto"/>
        <w:right w:val="single" w:sz="4" w:space="0" w:color="auto"/>
      </w:pBdr>
      <w:spacing w:before="100" w:beforeAutospacing="1" w:after="100" w:afterAutospacing="1"/>
      <w:jc w:val="right"/>
      <w:textAlignment w:val="center"/>
    </w:pPr>
    <w:rPr>
      <w:color w:val="FF0000"/>
      <w:sz w:val="26"/>
      <w:szCs w:val="26"/>
    </w:rPr>
  </w:style>
  <w:style w:type="paragraph" w:customStyle="1" w:styleId="xl134">
    <w:name w:val="xl134"/>
    <w:basedOn w:val="Normal"/>
    <w:rsid w:val="00643D96"/>
    <w:pPr>
      <w:pBdr>
        <w:top w:val="single" w:sz="8" w:space="0" w:color="auto"/>
        <w:left w:val="single" w:sz="4" w:space="0" w:color="auto"/>
        <w:bottom w:val="single" w:sz="4" w:space="0" w:color="auto"/>
      </w:pBdr>
      <w:spacing w:before="100" w:beforeAutospacing="1" w:after="100" w:afterAutospacing="1"/>
      <w:jc w:val="right"/>
      <w:textAlignment w:val="center"/>
    </w:pPr>
    <w:rPr>
      <w:color w:val="FF0000"/>
      <w:sz w:val="26"/>
      <w:szCs w:val="26"/>
    </w:rPr>
  </w:style>
  <w:style w:type="paragraph" w:customStyle="1" w:styleId="xl135">
    <w:name w:val="xl135"/>
    <w:basedOn w:val="Normal"/>
    <w:rsid w:val="00643D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26"/>
      <w:szCs w:val="26"/>
    </w:rPr>
  </w:style>
  <w:style w:type="paragraph" w:customStyle="1" w:styleId="xl136">
    <w:name w:val="xl136"/>
    <w:basedOn w:val="Normal"/>
    <w:rsid w:val="00643D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7">
    <w:name w:val="xl137"/>
    <w:basedOn w:val="Normal"/>
    <w:rsid w:val="00643D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8">
    <w:name w:val="xl138"/>
    <w:basedOn w:val="Normal"/>
    <w:rsid w:val="00643D96"/>
    <w:pPr>
      <w:pBdr>
        <w:top w:val="single" w:sz="4" w:space="0" w:color="auto"/>
        <w:left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39">
    <w:name w:val="xl139"/>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0">
    <w:name w:val="xl140"/>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1">
    <w:name w:val="xl141"/>
    <w:basedOn w:val="Normal"/>
    <w:rsid w:val="00643D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2">
    <w:name w:val="xl142"/>
    <w:basedOn w:val="Normal"/>
    <w:rsid w:val="00643D9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43">
    <w:name w:val="xl143"/>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44">
    <w:name w:val="xl144"/>
    <w:basedOn w:val="Normal"/>
    <w:rsid w:val="00643D96"/>
    <w:pPr>
      <w:pBdr>
        <w:top w:val="single" w:sz="8" w:space="0" w:color="auto"/>
        <w:left w:val="single" w:sz="4" w:space="0" w:color="auto"/>
        <w:bottom w:val="single" w:sz="8" w:space="0" w:color="auto"/>
      </w:pBdr>
      <w:spacing w:before="100" w:beforeAutospacing="1" w:after="100" w:afterAutospacing="1"/>
      <w:jc w:val="center"/>
    </w:pPr>
    <w:rPr>
      <w:color w:val="FF0000"/>
      <w:sz w:val="26"/>
      <w:szCs w:val="26"/>
    </w:rPr>
  </w:style>
  <w:style w:type="paragraph" w:customStyle="1" w:styleId="xl145">
    <w:name w:val="xl145"/>
    <w:basedOn w:val="Normal"/>
    <w:rsid w:val="00643D96"/>
    <w:pPr>
      <w:pBdr>
        <w:top w:val="single" w:sz="8" w:space="0" w:color="auto"/>
        <w:bottom w:val="single" w:sz="8" w:space="0" w:color="auto"/>
      </w:pBdr>
      <w:spacing w:before="100" w:beforeAutospacing="1" w:after="100" w:afterAutospacing="1"/>
      <w:jc w:val="center"/>
    </w:pPr>
    <w:rPr>
      <w:color w:val="FF0000"/>
      <w:sz w:val="26"/>
      <w:szCs w:val="26"/>
    </w:rPr>
  </w:style>
  <w:style w:type="paragraph" w:customStyle="1" w:styleId="xl146">
    <w:name w:val="xl146"/>
    <w:basedOn w:val="Normal"/>
    <w:rsid w:val="00643D96"/>
    <w:pPr>
      <w:pBdr>
        <w:top w:val="single" w:sz="8" w:space="0" w:color="auto"/>
        <w:bottom w:val="single" w:sz="8" w:space="0" w:color="auto"/>
        <w:right w:val="single" w:sz="8" w:space="0" w:color="auto"/>
      </w:pBdr>
      <w:spacing w:before="100" w:beforeAutospacing="1" w:after="100" w:afterAutospacing="1"/>
      <w:jc w:val="center"/>
    </w:pPr>
    <w:rPr>
      <w:color w:val="FF0000"/>
      <w:sz w:val="26"/>
      <w:szCs w:val="26"/>
    </w:rPr>
  </w:style>
  <w:style w:type="paragraph" w:customStyle="1" w:styleId="xl147">
    <w:name w:val="xl147"/>
    <w:basedOn w:val="Normal"/>
    <w:rsid w:val="00643D96"/>
    <w:pPr>
      <w:pBdr>
        <w:top w:val="single" w:sz="8" w:space="0" w:color="auto"/>
        <w:left w:val="single" w:sz="8" w:space="0" w:color="auto"/>
      </w:pBdr>
      <w:spacing w:before="100" w:beforeAutospacing="1" w:after="100" w:afterAutospacing="1"/>
      <w:jc w:val="center"/>
      <w:textAlignment w:val="center"/>
    </w:pPr>
    <w:rPr>
      <w:b/>
      <w:bCs/>
      <w:sz w:val="26"/>
      <w:szCs w:val="26"/>
    </w:rPr>
  </w:style>
  <w:style w:type="paragraph" w:customStyle="1" w:styleId="xl148">
    <w:name w:val="xl148"/>
    <w:basedOn w:val="Normal"/>
    <w:rsid w:val="00643D96"/>
    <w:pPr>
      <w:pBdr>
        <w:top w:val="single" w:sz="8" w:space="0" w:color="auto"/>
      </w:pBdr>
      <w:spacing w:before="100" w:beforeAutospacing="1" w:after="100" w:afterAutospacing="1"/>
      <w:jc w:val="center"/>
      <w:textAlignment w:val="center"/>
    </w:pPr>
    <w:rPr>
      <w:b/>
      <w:bCs/>
      <w:sz w:val="26"/>
      <w:szCs w:val="26"/>
    </w:rPr>
  </w:style>
  <w:style w:type="paragraph" w:customStyle="1" w:styleId="xl149">
    <w:name w:val="xl149"/>
    <w:basedOn w:val="Normal"/>
    <w:rsid w:val="00643D96"/>
    <w:pPr>
      <w:pBdr>
        <w:top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150">
    <w:name w:val="xl150"/>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1">
    <w:name w:val="xl151"/>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2">
    <w:name w:val="xl152"/>
    <w:basedOn w:val="Normal"/>
    <w:rsid w:val="00643D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3">
    <w:name w:val="xl153"/>
    <w:basedOn w:val="Normal"/>
    <w:rsid w:val="00643D9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6"/>
      <w:szCs w:val="26"/>
    </w:rPr>
  </w:style>
  <w:style w:type="paragraph" w:customStyle="1" w:styleId="xl154">
    <w:name w:val="xl154"/>
    <w:basedOn w:val="Normal"/>
    <w:rsid w:val="00643D96"/>
    <w:pPr>
      <w:pBdr>
        <w:top w:val="single" w:sz="8" w:space="0" w:color="auto"/>
        <w:bottom w:val="single" w:sz="8" w:space="0" w:color="auto"/>
      </w:pBdr>
      <w:spacing w:before="100" w:beforeAutospacing="1" w:after="100" w:afterAutospacing="1"/>
      <w:jc w:val="center"/>
      <w:textAlignment w:val="center"/>
    </w:pPr>
    <w:rPr>
      <w:b/>
      <w:bCs/>
      <w:sz w:val="26"/>
      <w:szCs w:val="26"/>
    </w:rPr>
  </w:style>
  <w:style w:type="paragraph" w:customStyle="1" w:styleId="xl155">
    <w:name w:val="xl155"/>
    <w:basedOn w:val="Normal"/>
    <w:rsid w:val="00643D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6">
    <w:name w:val="xl156"/>
    <w:basedOn w:val="Normal"/>
    <w:rsid w:val="00643D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7">
    <w:name w:val="xl157"/>
    <w:basedOn w:val="Normal"/>
    <w:rsid w:val="00643D9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9">
    <w:name w:val="xl159"/>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0">
    <w:name w:val="xl160"/>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1">
    <w:name w:val="xl161"/>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2">
    <w:name w:val="xl162"/>
    <w:basedOn w:val="Normal"/>
    <w:rsid w:val="00643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3">
    <w:name w:val="xl163"/>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4">
    <w:name w:val="xl164"/>
    <w:basedOn w:val="Normal"/>
    <w:rsid w:val="00643D96"/>
    <w:pPr>
      <w:pBdr>
        <w:top w:val="single" w:sz="4" w:space="0" w:color="auto"/>
        <w:left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65">
    <w:name w:val="xl165"/>
    <w:basedOn w:val="Normal"/>
    <w:rsid w:val="00643D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6">
    <w:name w:val="xl166"/>
    <w:basedOn w:val="Normal"/>
    <w:rsid w:val="00643D9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7">
    <w:name w:val="xl167"/>
    <w:basedOn w:val="Normal"/>
    <w:rsid w:val="00643D96"/>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6"/>
      <w:szCs w:val="26"/>
    </w:rPr>
  </w:style>
  <w:style w:type="paragraph" w:customStyle="1" w:styleId="xl168">
    <w:name w:val="xl168"/>
    <w:basedOn w:val="Normal"/>
    <w:rsid w:val="00643D9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sz w:val="26"/>
      <w:szCs w:val="26"/>
    </w:rPr>
  </w:style>
  <w:style w:type="paragraph" w:styleId="EnvelopeReturn">
    <w:name w:val="envelope return"/>
    <w:basedOn w:val="Normal"/>
    <w:rsid w:val="00643D96"/>
    <w:rPr>
      <w:rFonts w:ascii="VNI-Times" w:eastAsia="SimSun" w:hAnsi="VNI-Times"/>
      <w:sz w:val="26"/>
      <w:szCs w:val="26"/>
    </w:rPr>
  </w:style>
  <w:style w:type="paragraph" w:customStyle="1" w:styleId="l1">
    <w:name w:val="l1"/>
    <w:basedOn w:val="Normal"/>
    <w:rsid w:val="00643D96"/>
    <w:pPr>
      <w:numPr>
        <w:numId w:val="9"/>
      </w:numPr>
      <w:spacing w:before="60" w:after="60"/>
      <w:jc w:val="both"/>
    </w:pPr>
    <w:rPr>
      <w:sz w:val="26"/>
      <w:szCs w:val="20"/>
    </w:rPr>
  </w:style>
  <w:style w:type="paragraph" w:customStyle="1" w:styleId="LaM">
    <w:name w:val="La Mã"/>
    <w:basedOn w:val="Normal"/>
    <w:qFormat/>
    <w:rsid w:val="00643D96"/>
    <w:pPr>
      <w:numPr>
        <w:numId w:val="10"/>
      </w:numPr>
      <w:pBdr>
        <w:bottom w:val="double" w:sz="4" w:space="1" w:color="auto"/>
      </w:pBdr>
      <w:tabs>
        <w:tab w:val="left" w:pos="1350"/>
      </w:tabs>
      <w:spacing w:before="240" w:after="240"/>
    </w:pPr>
    <w:rPr>
      <w:b/>
      <w:sz w:val="32"/>
      <w:szCs w:val="26"/>
    </w:rPr>
  </w:style>
  <w:style w:type="paragraph" w:customStyle="1" w:styleId="11">
    <w:name w:val="1.1."/>
    <w:basedOn w:val="Normal"/>
    <w:qFormat/>
    <w:rsid w:val="00643D96"/>
    <w:pPr>
      <w:numPr>
        <w:ilvl w:val="1"/>
        <w:numId w:val="10"/>
      </w:numPr>
      <w:spacing w:before="120" w:after="120"/>
    </w:pPr>
    <w:rPr>
      <w:b/>
      <w:sz w:val="26"/>
      <w:szCs w:val="26"/>
    </w:rPr>
  </w:style>
  <w:style w:type="paragraph" w:customStyle="1" w:styleId="111">
    <w:name w:val="1.1.1."/>
    <w:basedOn w:val="Normal"/>
    <w:qFormat/>
    <w:rsid w:val="00643D96"/>
    <w:pPr>
      <w:numPr>
        <w:ilvl w:val="2"/>
        <w:numId w:val="10"/>
      </w:numPr>
    </w:pPr>
    <w:rPr>
      <w:b/>
      <w:sz w:val="26"/>
      <w:szCs w:val="26"/>
    </w:rPr>
  </w:style>
  <w:style w:type="numbering" w:styleId="111111">
    <w:name w:val="Outline List 2"/>
    <w:aliases w:val="1 / 1.1 / 1.1.1 moi,stype moi gach,1 / 1.1 / 1.1.1/1.1.1.1"/>
    <w:basedOn w:val="NoList"/>
    <w:unhideWhenUsed/>
    <w:rsid w:val="00643D96"/>
    <w:pPr>
      <w:numPr>
        <w:numId w:val="12"/>
      </w:numPr>
    </w:pPr>
  </w:style>
  <w:style w:type="paragraph" w:customStyle="1" w:styleId="Table">
    <w:name w:val="Table"/>
    <w:basedOn w:val="Normal"/>
    <w:link w:val="TableChar"/>
    <w:qFormat/>
    <w:rsid w:val="00643D96"/>
    <w:pPr>
      <w:spacing w:before="60" w:after="60"/>
      <w:jc w:val="both"/>
    </w:pPr>
    <w:rPr>
      <w:sz w:val="26"/>
      <w:szCs w:val="26"/>
    </w:rPr>
  </w:style>
  <w:style w:type="character" w:customStyle="1" w:styleId="TableChar">
    <w:name w:val="Table Char"/>
    <w:link w:val="Table"/>
    <w:locked/>
    <w:rsid w:val="00643D96"/>
    <w:rPr>
      <w:rFonts w:ascii="Times New Roman" w:eastAsia="Times New Roman" w:hAnsi="Times New Roman" w:cs="Times New Roman"/>
      <w:sz w:val="26"/>
      <w:szCs w:val="26"/>
    </w:rPr>
  </w:style>
  <w:style w:type="character" w:styleId="PlaceholderText">
    <w:name w:val="Placeholder Text"/>
    <w:uiPriority w:val="99"/>
    <w:semiHidden/>
    <w:rsid w:val="00643D96"/>
    <w:rPr>
      <w:color w:val="808080"/>
    </w:rPr>
  </w:style>
  <w:style w:type="paragraph" w:styleId="BodyText2">
    <w:name w:val="Body Text 2"/>
    <w:basedOn w:val="Normal"/>
    <w:link w:val="BodyText2Char"/>
    <w:rsid w:val="00643D96"/>
    <w:pPr>
      <w:spacing w:after="120" w:line="480" w:lineRule="auto"/>
    </w:pPr>
  </w:style>
  <w:style w:type="character" w:customStyle="1" w:styleId="BodyText2Char">
    <w:name w:val="Body Text 2 Char"/>
    <w:basedOn w:val="DefaultParagraphFont"/>
    <w:link w:val="BodyText2"/>
    <w:rsid w:val="00643D9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D087D"/>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 Cong Char"/>
    <w:basedOn w:val="DefaultParagraphFont"/>
    <w:link w:val="Heading9"/>
    <w:rsid w:val="00FD087D"/>
    <w:rPr>
      <w:rFonts w:ascii="Times New Roman" w:eastAsia="Times New Roman" w:hAnsi="Times New Roman" w:cs="Arial"/>
      <w:sz w:val="26"/>
      <w:szCs w:val="26"/>
    </w:rPr>
  </w:style>
  <w:style w:type="character" w:styleId="CommentReference">
    <w:name w:val="annotation reference"/>
    <w:semiHidden/>
    <w:rsid w:val="00FD087D"/>
    <w:rPr>
      <w:sz w:val="16"/>
      <w:szCs w:val="16"/>
    </w:rPr>
  </w:style>
  <w:style w:type="paragraph" w:styleId="CommentText">
    <w:name w:val="annotation text"/>
    <w:basedOn w:val="Normal"/>
    <w:link w:val="CommentTextChar"/>
    <w:semiHidden/>
    <w:rsid w:val="00FD087D"/>
    <w:pPr>
      <w:spacing w:before="120"/>
      <w:ind w:firstLine="567"/>
      <w:jc w:val="both"/>
    </w:pPr>
    <w:rPr>
      <w:sz w:val="20"/>
      <w:szCs w:val="20"/>
    </w:rPr>
  </w:style>
  <w:style w:type="character" w:customStyle="1" w:styleId="CommentTextChar">
    <w:name w:val="Comment Text Char"/>
    <w:basedOn w:val="DefaultParagraphFont"/>
    <w:link w:val="CommentText"/>
    <w:semiHidden/>
    <w:rsid w:val="00FD08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D087D"/>
    <w:rPr>
      <w:b/>
      <w:bCs/>
    </w:rPr>
  </w:style>
  <w:style w:type="character" w:customStyle="1" w:styleId="CommentSubjectChar">
    <w:name w:val="Comment Subject Char"/>
    <w:basedOn w:val="CommentTextChar"/>
    <w:link w:val="CommentSubject"/>
    <w:semiHidden/>
    <w:rsid w:val="00FD087D"/>
    <w:rPr>
      <w:rFonts w:ascii="Times New Roman" w:eastAsia="Times New Roman" w:hAnsi="Times New Roman" w:cs="Times New Roman"/>
      <w:b/>
      <w:bCs/>
      <w:sz w:val="20"/>
      <w:szCs w:val="20"/>
    </w:rPr>
  </w:style>
  <w:style w:type="character" w:customStyle="1" w:styleId="apple-style-span">
    <w:name w:val="apple-style-span"/>
    <w:basedOn w:val="DefaultParagraphFont"/>
    <w:rsid w:val="00FD087D"/>
  </w:style>
  <w:style w:type="paragraph" w:customStyle="1" w:styleId="Style3">
    <w:name w:val="Style3"/>
    <w:basedOn w:val="Normal"/>
    <w:rsid w:val="00FD087D"/>
    <w:pPr>
      <w:numPr>
        <w:numId w:val="13"/>
      </w:numPr>
      <w:spacing w:before="120"/>
      <w:jc w:val="both"/>
    </w:pPr>
    <w:rPr>
      <w:sz w:val="26"/>
      <w:szCs w:val="20"/>
    </w:rPr>
  </w:style>
  <w:style w:type="paragraph" w:customStyle="1" w:styleId="HOATHI">
    <w:name w:val="HOATHI"/>
    <w:basedOn w:val="Normal"/>
    <w:autoRedefine/>
    <w:rsid w:val="00FD087D"/>
    <w:pPr>
      <w:numPr>
        <w:numId w:val="14"/>
      </w:numPr>
      <w:tabs>
        <w:tab w:val="clear" w:pos="1211"/>
      </w:tabs>
      <w:spacing w:before="60" w:after="60"/>
      <w:ind w:left="0" w:firstLine="0"/>
      <w:jc w:val="both"/>
    </w:pPr>
    <w:rPr>
      <w:rFonts w:ascii="VNI-Times" w:hAnsi="VNI-Times"/>
    </w:rPr>
  </w:style>
  <w:style w:type="paragraph" w:customStyle="1" w:styleId="DOANVAN">
    <w:name w:val="DOANVAN"/>
    <w:basedOn w:val="Normal"/>
    <w:link w:val="DOANVANChar"/>
    <w:rsid w:val="00FD087D"/>
    <w:pPr>
      <w:numPr>
        <w:ilvl w:val="5"/>
        <w:numId w:val="14"/>
      </w:numPr>
      <w:spacing w:line="312" w:lineRule="auto"/>
      <w:jc w:val="both"/>
    </w:pPr>
    <w:rPr>
      <w:rFonts w:ascii="VNI-Times" w:hAnsi="VNI-Times"/>
    </w:rPr>
  </w:style>
  <w:style w:type="paragraph" w:customStyle="1" w:styleId="ANHO">
    <w:name w:val="ANHO"/>
    <w:basedOn w:val="Normal"/>
    <w:link w:val="ANHOChar"/>
    <w:rsid w:val="00FD087D"/>
    <w:pPr>
      <w:tabs>
        <w:tab w:val="num" w:pos="851"/>
      </w:tabs>
      <w:spacing w:before="60" w:after="60"/>
      <w:ind w:firstLine="567"/>
      <w:jc w:val="both"/>
    </w:pPr>
    <w:rPr>
      <w:b/>
      <w:u w:val="single"/>
    </w:rPr>
  </w:style>
  <w:style w:type="character" w:customStyle="1" w:styleId="DOANVANChar">
    <w:name w:val="DOANVAN Char"/>
    <w:link w:val="DOANVAN"/>
    <w:locked/>
    <w:rsid w:val="00FD087D"/>
    <w:rPr>
      <w:rFonts w:ascii="VNI-Times" w:eastAsia="Times New Roman" w:hAnsi="VNI-Times" w:cs="Times New Roman"/>
      <w:sz w:val="24"/>
      <w:szCs w:val="24"/>
    </w:rPr>
  </w:style>
  <w:style w:type="character" w:customStyle="1" w:styleId="ANHOChar">
    <w:name w:val="ANHO Char"/>
    <w:link w:val="ANHO"/>
    <w:locked/>
    <w:rsid w:val="00FD087D"/>
    <w:rPr>
      <w:rFonts w:ascii="Times New Roman" w:eastAsia="Times New Roman" w:hAnsi="Times New Roman" w:cs="Times New Roman"/>
      <w:b/>
      <w:sz w:val="24"/>
      <w:szCs w:val="24"/>
      <w:u w:val="single"/>
    </w:rPr>
  </w:style>
  <w:style w:type="paragraph" w:customStyle="1" w:styleId="hoathi0">
    <w:name w:val="hoathi"/>
    <w:autoRedefine/>
    <w:rsid w:val="00FD087D"/>
    <w:pPr>
      <w:spacing w:after="0" w:line="240" w:lineRule="auto"/>
      <w:ind w:left="90" w:firstLine="630"/>
      <w:jc w:val="both"/>
    </w:pPr>
    <w:rPr>
      <w:rFonts w:ascii="Times New Roman" w:eastAsia="Times New Roman" w:hAnsi="Times New Roman" w:cs="Times New Roman"/>
      <w:color w:val="000000"/>
      <w:sz w:val="24"/>
      <w:szCs w:val="24"/>
    </w:rPr>
  </w:style>
  <w:style w:type="paragraph" w:customStyle="1" w:styleId="Temp">
    <w:name w:val="Temp"/>
    <w:basedOn w:val="Normal"/>
    <w:rsid w:val="00FD087D"/>
    <w:pPr>
      <w:spacing w:before="120"/>
      <w:ind w:firstLine="567"/>
      <w:jc w:val="both"/>
    </w:pPr>
    <w:rPr>
      <w:color w:val="0000FF"/>
      <w:sz w:val="26"/>
      <w:szCs w:val="20"/>
    </w:rPr>
  </w:style>
  <w:style w:type="character" w:customStyle="1" w:styleId="CharChar">
    <w:name w:val="Char Char"/>
    <w:rsid w:val="00FD087D"/>
    <w:rPr>
      <w:rFonts w:cs="Arial"/>
      <w:bCs/>
      <w:sz w:val="26"/>
      <w:szCs w:val="26"/>
      <w:lang w:val="en-US" w:eastAsia="en-US" w:bidi="ar-SA"/>
    </w:rPr>
  </w:style>
  <w:style w:type="paragraph" w:customStyle="1" w:styleId="StyleHeading3Brown">
    <w:name w:val="Style Heading 3 + Brown"/>
    <w:basedOn w:val="Heading3"/>
    <w:rsid w:val="00FD087D"/>
    <w:pPr>
      <w:numPr>
        <w:ilvl w:val="2"/>
      </w:numPr>
      <w:ind w:left="720" w:firstLine="567"/>
    </w:pPr>
    <w:rPr>
      <w:color w:val="993300"/>
    </w:rPr>
  </w:style>
  <w:style w:type="paragraph" w:customStyle="1" w:styleId="CharCharCharCharCharCharCharCharCharChar">
    <w:name w:val="Char Char Char Char Char Char Char Char Char Char"/>
    <w:basedOn w:val="Normal"/>
    <w:next w:val="Normal"/>
    <w:autoRedefine/>
    <w:semiHidden/>
    <w:rsid w:val="00FD087D"/>
    <w:pPr>
      <w:spacing w:before="120" w:after="120" w:line="312" w:lineRule="auto"/>
    </w:pPr>
    <w:rPr>
      <w:sz w:val="28"/>
      <w:szCs w:val="28"/>
    </w:rPr>
  </w:style>
  <w:style w:type="paragraph" w:customStyle="1" w:styleId="CharCharCharCharCharCharChar">
    <w:name w:val="Char Char Char Char Char Char Char"/>
    <w:basedOn w:val="Normal"/>
    <w:next w:val="Normal"/>
    <w:autoRedefine/>
    <w:semiHidden/>
    <w:rsid w:val="00FD087D"/>
    <w:pPr>
      <w:spacing w:before="120" w:after="120" w:line="312" w:lineRule="auto"/>
    </w:pPr>
    <w:rPr>
      <w:sz w:val="28"/>
      <w:szCs w:val="28"/>
    </w:rPr>
  </w:style>
  <w:style w:type="character" w:customStyle="1" w:styleId="CharChar8">
    <w:name w:val="Char Char8"/>
    <w:rsid w:val="00FD087D"/>
    <w:rPr>
      <w:b/>
      <w:sz w:val="26"/>
      <w:szCs w:val="26"/>
      <w:u w:val="single"/>
      <w:lang w:val="en-US" w:eastAsia="en-US" w:bidi="ar-SA"/>
    </w:rPr>
  </w:style>
  <w:style w:type="character" w:customStyle="1" w:styleId="fontstyle01">
    <w:name w:val="fontstyle01"/>
    <w:rsid w:val="00CC1931"/>
    <w:rPr>
      <w:rFonts w:ascii="TimesNewRomanPSMT" w:hAnsi="TimesNewRomanPSMT" w:hint="default"/>
      <w:b w:val="0"/>
      <w:bCs w:val="0"/>
      <w:i w:val="0"/>
      <w:iCs w:val="0"/>
      <w:color w:val="000000"/>
      <w:sz w:val="26"/>
      <w:szCs w:val="26"/>
    </w:rPr>
  </w:style>
  <w:style w:type="paragraph" w:styleId="DocumentMap">
    <w:name w:val="Document Map"/>
    <w:basedOn w:val="Normal"/>
    <w:link w:val="DocumentMapChar"/>
    <w:semiHidden/>
    <w:rsid w:val="00C357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357EF"/>
    <w:rPr>
      <w:rFonts w:ascii="Tahoma" w:eastAsia="Times New Roman" w:hAnsi="Tahoma" w:cs="Tahoma"/>
      <w:sz w:val="20"/>
      <w:szCs w:val="20"/>
      <w:shd w:val="clear" w:color="auto" w:fill="000080"/>
    </w:rPr>
  </w:style>
  <w:style w:type="character" w:customStyle="1" w:styleId="Style13ptBoldItalic">
    <w:name w:val="Style 13 pt Bold Italic"/>
    <w:rsid w:val="00C357EF"/>
    <w:rPr>
      <w:b/>
      <w:bCs/>
      <w:i/>
      <w:iCs/>
      <w:sz w:val="26"/>
    </w:rPr>
  </w:style>
  <w:style w:type="character" w:customStyle="1" w:styleId="CharChar4">
    <w:name w:val="Char Char4"/>
    <w:rsid w:val="00C357EF"/>
    <w:rPr>
      <w:rFonts w:ascii=".VnTime" w:hAnsi=".VnTime"/>
      <w:sz w:val="28"/>
      <w:lang w:val="en-US" w:eastAsia="en-US" w:bidi="ar-SA"/>
    </w:rPr>
  </w:style>
  <w:style w:type="paragraph" w:customStyle="1" w:styleId="-bulet">
    <w:name w:val="- bulet"/>
    <w:basedOn w:val="ListParagraph"/>
    <w:link w:val="-buletChar"/>
    <w:uiPriority w:val="99"/>
    <w:qFormat/>
    <w:rsid w:val="00C357EF"/>
    <w:pPr>
      <w:numPr>
        <w:numId w:val="17"/>
      </w:numPr>
      <w:spacing w:before="120" w:after="120"/>
      <w:contextualSpacing w:val="0"/>
      <w:jc w:val="both"/>
    </w:pPr>
    <w:rPr>
      <w:rFonts w:eastAsia="Batang"/>
      <w:sz w:val="26"/>
      <w:szCs w:val="26"/>
      <w:lang w:eastAsia="ko-KR"/>
    </w:rPr>
  </w:style>
  <w:style w:type="character" w:customStyle="1" w:styleId="-buletChar">
    <w:name w:val="- bulet Char"/>
    <w:link w:val="-bulet"/>
    <w:uiPriority w:val="99"/>
    <w:rsid w:val="00C357EF"/>
    <w:rPr>
      <w:rFonts w:ascii="Times New Roman" w:eastAsia="Batang" w:hAnsi="Times New Roman" w:cs="Times New Roman"/>
      <w:sz w:val="26"/>
      <w:szCs w:val="26"/>
      <w:lang w:eastAsia="ko-KR"/>
    </w:rPr>
  </w:style>
  <w:style w:type="paragraph" w:customStyle="1" w:styleId="Style41">
    <w:name w:val="Style 4.1"/>
    <w:basedOn w:val="Normal"/>
    <w:link w:val="Style41Char"/>
    <w:qFormat/>
    <w:rsid w:val="00C357EF"/>
    <w:pPr>
      <w:keepNext/>
      <w:numPr>
        <w:numId w:val="19"/>
      </w:numPr>
      <w:tabs>
        <w:tab w:val="left" w:pos="993"/>
      </w:tabs>
      <w:spacing w:before="120" w:after="120"/>
      <w:outlineLvl w:val="1"/>
    </w:pPr>
    <w:rPr>
      <w:b/>
      <w:bCs/>
      <w:spacing w:val="-2"/>
      <w:sz w:val="26"/>
    </w:rPr>
  </w:style>
  <w:style w:type="character" w:customStyle="1" w:styleId="Style41Char">
    <w:name w:val="Style 4.1 Char"/>
    <w:link w:val="Style41"/>
    <w:rsid w:val="00C357EF"/>
    <w:rPr>
      <w:rFonts w:ascii="Times New Roman" w:eastAsia="Times New Roman" w:hAnsi="Times New Roman" w:cs="Times New Roman"/>
      <w:b/>
      <w:bCs/>
      <w:spacing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F878-AF25-4F9C-B1D3-D03832C7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6155</Words>
  <Characters>35086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dc:creator>
  <cp:keywords/>
  <dc:description/>
  <cp:lastModifiedBy>PC</cp:lastModifiedBy>
  <cp:revision>16</cp:revision>
  <cp:lastPrinted>2022-09-12T08:26:00Z</cp:lastPrinted>
  <dcterms:created xsi:type="dcterms:W3CDTF">2022-06-30T03:30:00Z</dcterms:created>
  <dcterms:modified xsi:type="dcterms:W3CDTF">2022-09-12T08:27:00Z</dcterms:modified>
</cp:coreProperties>
</file>